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1FD7C" w14:textId="77777777" w:rsidR="006E44E7" w:rsidRDefault="006E44E7" w:rsidP="006E44E7">
      <w:pPr>
        <w:pStyle w:val="Title"/>
        <w:spacing w:after="0"/>
        <w:jc w:val="center"/>
        <w:rPr>
          <w:sz w:val="28"/>
          <w:szCs w:val="28"/>
        </w:rPr>
      </w:pPr>
      <w:bookmarkStart w:id="0" w:name="_Hlk68346543"/>
    </w:p>
    <w:p w14:paraId="248D662A" w14:textId="0D5E4A67" w:rsidR="006E44E7" w:rsidRDefault="006E44E7" w:rsidP="006E44E7">
      <w:pPr>
        <w:pStyle w:val="Title"/>
        <w:spacing w:after="0"/>
        <w:jc w:val="center"/>
        <w:rPr>
          <w:sz w:val="28"/>
          <w:szCs w:val="28"/>
        </w:rPr>
      </w:pPr>
      <w:r>
        <w:rPr>
          <w:noProof/>
        </w:rPr>
        <w:drawing>
          <wp:inline distT="0" distB="0" distL="0" distR="0" wp14:anchorId="3309A634" wp14:editId="1439EDA3">
            <wp:extent cx="2929738" cy="976741"/>
            <wp:effectExtent l="0" t="0" r="444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82123" cy="994205"/>
                    </a:xfrm>
                    <a:prstGeom prst="rect">
                      <a:avLst/>
                    </a:prstGeom>
                  </pic:spPr>
                </pic:pic>
              </a:graphicData>
            </a:graphic>
          </wp:inline>
        </w:drawing>
      </w:r>
    </w:p>
    <w:p w14:paraId="5F9529BB" w14:textId="77777777" w:rsidR="006E44E7" w:rsidRDefault="006E44E7" w:rsidP="006E44E7">
      <w:pPr>
        <w:pStyle w:val="Title"/>
        <w:spacing w:after="0"/>
        <w:jc w:val="center"/>
        <w:rPr>
          <w:sz w:val="28"/>
          <w:szCs w:val="28"/>
        </w:rPr>
      </w:pPr>
    </w:p>
    <w:p w14:paraId="786EC7EB" w14:textId="77777777" w:rsidR="006E44E7" w:rsidRPr="00A9648A" w:rsidRDefault="006E44E7" w:rsidP="006E44E7">
      <w:pPr>
        <w:pStyle w:val="NormalWeb"/>
        <w:jc w:val="center"/>
        <w:rPr>
          <w:rFonts w:asciiTheme="minorHAnsi" w:hAnsiTheme="minorHAnsi" w:cstheme="minorHAnsi"/>
          <w:b/>
          <w:bCs/>
          <w:sz w:val="36"/>
          <w:szCs w:val="36"/>
        </w:rPr>
      </w:pPr>
      <w:r w:rsidRPr="00A9648A">
        <w:rPr>
          <w:rFonts w:asciiTheme="minorHAnsi" w:hAnsiTheme="minorHAnsi" w:cstheme="minorHAnsi"/>
          <w:b/>
          <w:bCs/>
          <w:sz w:val="36"/>
          <w:szCs w:val="36"/>
        </w:rPr>
        <w:t>UNIVERSITY OF WALES TRINITY SAINT DAVID LONDON</w:t>
      </w:r>
    </w:p>
    <w:p w14:paraId="4CF86C2B" w14:textId="77777777" w:rsidR="006E44E7" w:rsidRPr="00A9648A" w:rsidRDefault="006E44E7" w:rsidP="006E44E7">
      <w:pPr>
        <w:pStyle w:val="pf0"/>
        <w:jc w:val="center"/>
        <w:rPr>
          <w:rFonts w:asciiTheme="minorHAnsi" w:hAnsiTheme="minorHAnsi" w:cstheme="minorHAnsi"/>
          <w:sz w:val="36"/>
          <w:szCs w:val="36"/>
        </w:rPr>
      </w:pPr>
      <w:r w:rsidRPr="00A9648A">
        <w:rPr>
          <w:rFonts w:asciiTheme="minorHAnsi" w:hAnsiTheme="minorHAnsi" w:cstheme="minorHAnsi"/>
          <w:sz w:val="36"/>
          <w:szCs w:val="36"/>
        </w:rPr>
        <w:t>SCHOOL OF BUSINESS</w:t>
      </w:r>
    </w:p>
    <w:p w14:paraId="715A99BD" w14:textId="77777777" w:rsidR="006E44E7" w:rsidRPr="00A9648A" w:rsidRDefault="006E44E7" w:rsidP="006E44E7">
      <w:pPr>
        <w:pStyle w:val="Content"/>
        <w:jc w:val="center"/>
        <w:rPr>
          <w:rFonts w:cstheme="minorHAnsi"/>
          <w:color w:val="auto"/>
          <w:sz w:val="36"/>
          <w:szCs w:val="36"/>
        </w:rPr>
      </w:pPr>
      <w:r w:rsidRPr="00A9648A">
        <w:rPr>
          <w:rFonts w:cstheme="minorHAnsi"/>
          <w:color w:val="auto"/>
          <w:sz w:val="36"/>
          <w:szCs w:val="36"/>
        </w:rPr>
        <w:t>FACULTY OF BUSINESS AND MANAGEMENT</w:t>
      </w:r>
    </w:p>
    <w:p w14:paraId="3BC8EBFC" w14:textId="77777777" w:rsidR="006E44E7" w:rsidRPr="00A9648A" w:rsidRDefault="006E44E7" w:rsidP="006E44E7">
      <w:pPr>
        <w:jc w:val="center"/>
        <w:rPr>
          <w:rFonts w:cstheme="minorHAnsi"/>
          <w:b/>
          <w:sz w:val="36"/>
          <w:szCs w:val="36"/>
        </w:rPr>
      </w:pPr>
    </w:p>
    <w:p w14:paraId="2611F3FF" w14:textId="77777777" w:rsidR="006E44E7" w:rsidRPr="00A9648A" w:rsidRDefault="006E44E7" w:rsidP="006E44E7">
      <w:pPr>
        <w:jc w:val="center"/>
        <w:rPr>
          <w:rFonts w:eastAsia="Times New Roman" w:cstheme="minorHAnsi"/>
          <w:b/>
          <w:sz w:val="36"/>
          <w:szCs w:val="36"/>
          <w:lang w:eastAsia="en-GB"/>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A9648A">
        <w:rPr>
          <w:rFonts w:cstheme="minorHAnsi"/>
          <w:sz w:val="36"/>
          <w:szCs w:val="36"/>
        </w:rPr>
        <w:t>QUANTITATIVE RESEARCH METHODS</w:t>
      </w:r>
    </w:p>
    <w:p w14:paraId="7F5779D9" w14:textId="572D98BB" w:rsidR="006E44E7" w:rsidRPr="006E44E7" w:rsidRDefault="006E44E7" w:rsidP="006E44E7">
      <w:pPr>
        <w:jc w:val="center"/>
        <w:rPr>
          <w:rFonts w:cstheme="minorHAnsi"/>
          <w:b/>
          <w:sz w:val="36"/>
          <w:szCs w:val="36"/>
        </w:rPr>
      </w:pPr>
      <w:r w:rsidRPr="00A9648A">
        <w:rPr>
          <w:rFonts w:cstheme="minorHAnsi"/>
          <w:sz w:val="36"/>
          <w:szCs w:val="36"/>
        </w:rPr>
        <w:t>(LCDB7004)</w:t>
      </w:r>
    </w:p>
    <w:bookmarkStart w:id="1" w:name="_Hlk64986879"/>
    <w:p w14:paraId="1110F733" w14:textId="288B4572" w:rsidR="006E44E7" w:rsidRDefault="006E44E7" w:rsidP="006E44E7">
      <w:pPr>
        <w:pStyle w:val="Title"/>
        <w:spacing w:after="0"/>
        <w:ind w:left="-426" w:firstLine="426"/>
        <w:jc w:val="center"/>
        <w:rPr>
          <w:rFonts w:asciiTheme="minorHAnsi" w:hAnsiTheme="minorHAnsi" w:cstheme="minorHAnsi"/>
          <w:b w:val="0"/>
          <w:color w:val="auto"/>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Theme="minorHAnsi" w:hAnsiTheme="minorHAnsi" w:cstheme="minorHAnsi"/>
            <w:b w:val="0"/>
            <w:color w:val="auto"/>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Theme="minorHAnsi" w:hAnsiTheme="minorHAnsi" w:cstheme="minorHAnsi"/>
              <w:b w:val="0"/>
              <w:color w:val="auto"/>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EFFECTS OF COVID 19 ON FAST FOOD RESTAURANTS AND CONVENIENCE STORES IN WOLVERHAMPTON AND BIRMINGHAM</w:t>
          </w:r>
        </w:sdtContent>
      </w:sdt>
      <w:bookmarkEnd w:id="1"/>
    </w:p>
    <w:p w14:paraId="18E64A40" w14:textId="58FA27AF" w:rsidR="006E44E7" w:rsidRDefault="006E44E7" w:rsidP="006E44E7">
      <w:pPr>
        <w:pStyle w:val="Title"/>
        <w:spacing w:after="0"/>
        <w:jc w:val="center"/>
        <w:rPr>
          <w:rFonts w:asciiTheme="minorHAnsi" w:hAnsiTheme="minorHAnsi" w:cstheme="minorHAnsi"/>
          <w:b w:val="0"/>
          <w:color w:val="auto"/>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FD159FD" w14:textId="77777777" w:rsidR="006E44E7" w:rsidRPr="006E44E7" w:rsidRDefault="006E44E7" w:rsidP="006E44E7">
      <w:pPr>
        <w:pStyle w:val="Title"/>
        <w:spacing w:after="0"/>
        <w:jc w:val="center"/>
        <w:rPr>
          <w:rFonts w:asciiTheme="minorHAnsi" w:hAnsiTheme="minorHAnsi" w:cstheme="minorHAnsi"/>
          <w:b w:val="0"/>
          <w:bCs w:val="0"/>
          <w:color w:val="auto"/>
          <w:sz w:val="36"/>
          <w:szCs w:val="36"/>
        </w:rPr>
      </w:pPr>
    </w:p>
    <w:p w14:paraId="52E80B23" w14:textId="77777777" w:rsidR="006E44E7" w:rsidRPr="00A9648A" w:rsidRDefault="006E44E7" w:rsidP="006E44E7">
      <w:pPr>
        <w:pStyle w:val="Title"/>
        <w:spacing w:after="0"/>
        <w:jc w:val="center"/>
        <w:rPr>
          <w:rFonts w:asciiTheme="minorHAnsi" w:hAnsiTheme="minorHAnsi" w:cstheme="minorHAnsi"/>
          <w:b w:val="0"/>
          <w:bCs w:val="0"/>
          <w:color w:val="auto"/>
          <w:sz w:val="36"/>
          <w:szCs w:val="36"/>
        </w:rPr>
      </w:pPr>
      <w:r w:rsidRPr="00A9648A">
        <w:rPr>
          <w:rFonts w:asciiTheme="minorHAnsi" w:hAnsiTheme="minorHAnsi" w:cstheme="minorHAnsi"/>
          <w:b w:val="0"/>
          <w:bCs w:val="0"/>
          <w:color w:val="auto"/>
          <w:sz w:val="36"/>
          <w:szCs w:val="36"/>
        </w:rPr>
        <w:t>SUBMITTED TO</w:t>
      </w:r>
    </w:p>
    <w:p w14:paraId="2B000C9E" w14:textId="77777777" w:rsidR="006E44E7" w:rsidRPr="00A9648A" w:rsidRDefault="006E44E7" w:rsidP="006E44E7">
      <w:pPr>
        <w:pStyle w:val="Title"/>
        <w:spacing w:after="0"/>
        <w:jc w:val="center"/>
        <w:rPr>
          <w:rFonts w:asciiTheme="minorHAnsi" w:hAnsiTheme="minorHAnsi" w:cstheme="minorHAnsi"/>
          <w:b w:val="0"/>
          <w:bCs w:val="0"/>
          <w:color w:val="auto"/>
          <w:sz w:val="36"/>
          <w:szCs w:val="36"/>
        </w:rPr>
      </w:pPr>
      <w:r w:rsidRPr="00A9648A">
        <w:rPr>
          <w:rFonts w:asciiTheme="minorHAnsi" w:hAnsiTheme="minorHAnsi" w:cstheme="minorHAnsi"/>
          <w:b w:val="0"/>
          <w:bCs w:val="0"/>
          <w:color w:val="auto"/>
          <w:sz w:val="36"/>
          <w:szCs w:val="36"/>
        </w:rPr>
        <w:t>DR THEODOROS PANAGIOTIDIS [</w:t>
      </w:r>
      <w:r w:rsidRPr="00A9648A">
        <w:rPr>
          <w:rFonts w:asciiTheme="minorHAnsi" w:hAnsiTheme="minorHAnsi" w:cstheme="minorHAnsi"/>
          <w:b w:val="0"/>
          <w:bCs w:val="0"/>
          <w:color w:val="auto"/>
          <w:sz w:val="36"/>
          <w:szCs w:val="36"/>
          <w:shd w:val="clear" w:color="auto" w:fill="FFFFFF"/>
        </w:rPr>
        <w:t>BSc, MA, PhD]</w:t>
      </w:r>
    </w:p>
    <w:p w14:paraId="3BF0C724" w14:textId="77777777" w:rsidR="006E44E7" w:rsidRPr="00A9648A" w:rsidRDefault="006E44E7" w:rsidP="006E44E7">
      <w:pPr>
        <w:pStyle w:val="Title"/>
        <w:spacing w:after="0"/>
        <w:jc w:val="center"/>
        <w:rPr>
          <w:rFonts w:asciiTheme="minorHAnsi" w:hAnsiTheme="minorHAnsi" w:cstheme="minorHAnsi"/>
          <w:b w:val="0"/>
          <w:bCs w:val="0"/>
          <w:color w:val="auto"/>
          <w:sz w:val="36"/>
          <w:szCs w:val="36"/>
        </w:rPr>
      </w:pPr>
      <w:r w:rsidRPr="00A9648A">
        <w:rPr>
          <w:rFonts w:asciiTheme="minorHAnsi" w:hAnsiTheme="minorHAnsi" w:cstheme="minorHAnsi"/>
          <w:b w:val="0"/>
          <w:bCs w:val="0"/>
          <w:color w:val="auto"/>
          <w:sz w:val="36"/>
          <w:szCs w:val="36"/>
        </w:rPr>
        <w:t>BY</w:t>
      </w:r>
    </w:p>
    <w:p w14:paraId="1F147D55" w14:textId="77777777" w:rsidR="006E44E7" w:rsidRPr="00A9648A" w:rsidRDefault="006E44E7" w:rsidP="006E44E7">
      <w:pPr>
        <w:pStyle w:val="Title"/>
        <w:spacing w:after="0"/>
        <w:jc w:val="center"/>
        <w:rPr>
          <w:rFonts w:asciiTheme="minorHAnsi" w:hAnsiTheme="minorHAnsi" w:cstheme="minorHAnsi"/>
          <w:b w:val="0"/>
          <w:bCs w:val="0"/>
          <w:color w:val="auto"/>
          <w:sz w:val="36"/>
          <w:szCs w:val="36"/>
        </w:rPr>
      </w:pPr>
      <w:r w:rsidRPr="00A9648A">
        <w:rPr>
          <w:rFonts w:asciiTheme="minorHAnsi" w:hAnsiTheme="minorHAnsi" w:cstheme="minorHAnsi"/>
          <w:b w:val="0"/>
          <w:bCs w:val="0"/>
          <w:color w:val="auto"/>
          <w:sz w:val="36"/>
          <w:szCs w:val="36"/>
        </w:rPr>
        <w:t xml:space="preserve">Mr. MOYOSORE TOBUN [B.Sc.(Hons), MBA]  </w:t>
      </w:r>
    </w:p>
    <w:p w14:paraId="7018E3C4" w14:textId="77777777" w:rsidR="006E44E7" w:rsidRPr="00A9648A" w:rsidRDefault="006E44E7" w:rsidP="006E44E7">
      <w:pPr>
        <w:pStyle w:val="Title"/>
        <w:spacing w:after="0"/>
        <w:jc w:val="center"/>
        <w:rPr>
          <w:rFonts w:asciiTheme="minorHAnsi" w:hAnsiTheme="minorHAnsi" w:cstheme="minorHAnsi"/>
          <w:b w:val="0"/>
          <w:bCs w:val="0"/>
          <w:color w:val="auto"/>
          <w:sz w:val="36"/>
          <w:szCs w:val="36"/>
        </w:rPr>
      </w:pPr>
    </w:p>
    <w:p w14:paraId="05E6D7C2" w14:textId="77777777" w:rsidR="006E44E7" w:rsidRPr="00A9648A" w:rsidRDefault="006E44E7" w:rsidP="006E44E7">
      <w:pPr>
        <w:pStyle w:val="Title"/>
        <w:spacing w:after="0"/>
        <w:jc w:val="center"/>
        <w:rPr>
          <w:rFonts w:asciiTheme="minorHAnsi" w:hAnsiTheme="minorHAnsi" w:cstheme="minorHAnsi"/>
          <w:b w:val="0"/>
          <w:bCs w:val="0"/>
          <w:color w:val="auto"/>
          <w:sz w:val="36"/>
          <w:szCs w:val="36"/>
        </w:rPr>
      </w:pPr>
      <w:r w:rsidRPr="00A9648A">
        <w:rPr>
          <w:rFonts w:asciiTheme="minorHAnsi" w:hAnsiTheme="minorHAnsi" w:cstheme="minorHAnsi"/>
          <w:b w:val="0"/>
          <w:bCs w:val="0"/>
          <w:color w:val="auto"/>
          <w:sz w:val="36"/>
          <w:szCs w:val="36"/>
        </w:rPr>
        <w:t>STUDENT NUMBER: 2020298</w:t>
      </w:r>
    </w:p>
    <w:p w14:paraId="03EFE334" w14:textId="77777777" w:rsidR="006E44E7" w:rsidRPr="00A9648A" w:rsidRDefault="006E44E7" w:rsidP="006E44E7">
      <w:pPr>
        <w:pStyle w:val="Title"/>
        <w:spacing w:after="0"/>
        <w:jc w:val="center"/>
        <w:rPr>
          <w:rFonts w:asciiTheme="minorHAnsi" w:hAnsiTheme="minorHAnsi" w:cstheme="minorHAnsi"/>
          <w:b w:val="0"/>
          <w:bCs w:val="0"/>
          <w:color w:val="auto"/>
          <w:sz w:val="36"/>
          <w:szCs w:val="36"/>
          <w:lang w:val="en-GB"/>
        </w:rPr>
      </w:pPr>
    </w:p>
    <w:p w14:paraId="24EBFE6F" w14:textId="77777777" w:rsidR="006E44E7" w:rsidRPr="00A9648A" w:rsidRDefault="006E44E7" w:rsidP="006E44E7">
      <w:pPr>
        <w:pStyle w:val="Title"/>
        <w:spacing w:after="0"/>
        <w:jc w:val="center"/>
        <w:rPr>
          <w:rFonts w:asciiTheme="minorHAnsi" w:hAnsiTheme="minorHAnsi" w:cstheme="minorHAnsi"/>
          <w:b w:val="0"/>
          <w:bCs w:val="0"/>
          <w:color w:val="auto"/>
          <w:sz w:val="36"/>
          <w:szCs w:val="36"/>
        </w:rPr>
      </w:pPr>
    </w:p>
    <w:sdt>
      <w:sdtPr>
        <w:rPr>
          <w:rFonts w:eastAsiaTheme="majorEastAsia" w:cstheme="minorHAnsi"/>
          <w:bCs/>
          <w:sz w:val="36"/>
          <w:szCs w:val="36"/>
        </w:rPr>
        <w:id w:val="-1740469667"/>
        <w:placeholder>
          <w:docPart w:val="C7AFE5FB91E2419ABD82E0C2AED34F39"/>
        </w:placeholder>
        <w15:appearance w15:val="hidden"/>
      </w:sdtPr>
      <w:sdtEndPr>
        <w:rPr>
          <w:rFonts w:eastAsiaTheme="minorHAnsi"/>
          <w:bCs w:val="0"/>
        </w:rPr>
      </w:sdtEndPr>
      <w:sdtContent>
        <w:p w14:paraId="0C8CB92D" w14:textId="77777777" w:rsidR="006E44E7" w:rsidRPr="00A9648A" w:rsidRDefault="006E44E7" w:rsidP="006E44E7">
          <w:pPr>
            <w:jc w:val="center"/>
            <w:rPr>
              <w:rFonts w:cstheme="minorHAnsi"/>
              <w:sz w:val="36"/>
              <w:szCs w:val="36"/>
            </w:rPr>
          </w:pPr>
          <w:r w:rsidRPr="00A9648A">
            <w:rPr>
              <w:rFonts w:cstheme="minorHAnsi"/>
              <w:bCs/>
              <w:sz w:val="36"/>
              <w:szCs w:val="36"/>
            </w:rPr>
            <w:t>Submission- 7</w:t>
          </w:r>
          <w:r w:rsidRPr="00A9648A">
            <w:rPr>
              <w:rFonts w:cstheme="minorHAnsi"/>
              <w:bCs/>
              <w:sz w:val="36"/>
              <w:szCs w:val="36"/>
              <w:vertAlign w:val="superscript"/>
            </w:rPr>
            <w:t>th</w:t>
          </w:r>
          <w:r w:rsidRPr="00A9648A">
            <w:rPr>
              <w:rFonts w:cstheme="minorHAnsi"/>
              <w:bCs/>
              <w:sz w:val="36"/>
              <w:szCs w:val="36"/>
            </w:rPr>
            <w:t xml:space="preserve"> OF MAY, 2021</w:t>
          </w:r>
        </w:p>
        <w:p w14:paraId="0DA8A674" w14:textId="77777777" w:rsidR="006E44E7" w:rsidRPr="00A9648A" w:rsidRDefault="006E44E7" w:rsidP="006E44E7">
          <w:pPr>
            <w:jc w:val="center"/>
            <w:rPr>
              <w:rFonts w:cstheme="minorHAnsi"/>
              <w:sz w:val="36"/>
              <w:szCs w:val="36"/>
            </w:rPr>
          </w:pPr>
        </w:p>
      </w:sdtContent>
    </w:sdt>
    <w:p w14:paraId="403AFDB0" w14:textId="322319C9" w:rsidR="0039291C" w:rsidRDefault="0039291C" w:rsidP="00FC737E">
      <w:pPr>
        <w:rPr>
          <w:rFonts w:ascii="Arial Nova Cond Light" w:hAnsi="Arial Nova Cond Light" w:cs="Times New Roman"/>
          <w:caps/>
          <w:noProof/>
          <w:sz w:val="24"/>
          <w:szCs w:val="24"/>
        </w:rPr>
      </w:pPr>
    </w:p>
    <w:p w14:paraId="07A10D7D" w14:textId="488F233D" w:rsidR="0039291C" w:rsidRDefault="0039291C" w:rsidP="00FC737E">
      <w:pPr>
        <w:rPr>
          <w:rFonts w:ascii="Arial Nova Cond Light" w:hAnsi="Arial Nova Cond Light" w:cs="Times New Roman"/>
          <w:caps/>
          <w:noProof/>
          <w:sz w:val="24"/>
          <w:szCs w:val="24"/>
        </w:rPr>
      </w:pPr>
    </w:p>
    <w:p w14:paraId="3647C928" w14:textId="2DCC1C0D" w:rsidR="0039291C" w:rsidRDefault="0039291C" w:rsidP="00FC737E">
      <w:pPr>
        <w:rPr>
          <w:rFonts w:ascii="Arial Nova Cond Light" w:hAnsi="Arial Nova Cond Light" w:cs="Times New Roman"/>
          <w:caps/>
          <w:noProof/>
          <w:sz w:val="24"/>
          <w:szCs w:val="24"/>
        </w:rPr>
      </w:pP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214"/>
      </w:tblGrid>
      <w:tr w:rsidR="006E44E7" w:rsidRPr="006E44E7" w14:paraId="173956CD" w14:textId="77777777" w:rsidTr="00473267">
        <w:trPr>
          <w:trHeight w:val="7636"/>
        </w:trPr>
        <w:tc>
          <w:tcPr>
            <w:tcW w:w="9936" w:type="dxa"/>
            <w:tcBorders>
              <w:top w:val="nil"/>
              <w:left w:val="nil"/>
              <w:bottom w:val="nil"/>
              <w:right w:val="nil"/>
            </w:tcBorders>
          </w:tcPr>
          <w:p w14:paraId="27E44A16" w14:textId="77777777" w:rsidR="006E44E7" w:rsidRPr="006E44E7" w:rsidRDefault="006E44E7" w:rsidP="00473267">
            <w:pPr>
              <w:rPr>
                <w:b/>
                <w:bCs/>
                <w:noProof/>
                <w:sz w:val="28"/>
                <w:szCs w:val="28"/>
              </w:rPr>
            </w:pPr>
            <w:r w:rsidRPr="006E44E7">
              <w:rPr>
                <w:bCs/>
                <w:noProof/>
                <w:sz w:val="28"/>
                <w:szCs w:val="28"/>
              </w:rPr>
              <w:t xml:space="preserve">                                                    </w:t>
            </w:r>
            <w:bookmarkStart w:id="2" w:name="_Hlk71220069"/>
            <w:r w:rsidRPr="006E44E7">
              <w:rPr>
                <w:bCs/>
                <w:noProof/>
                <w:sz w:val="28"/>
                <w:szCs w:val="28"/>
              </w:rPr>
              <w:t>Declaration</w:t>
            </w:r>
          </w:p>
          <w:p w14:paraId="7BFAF938" w14:textId="77777777" w:rsidR="006E44E7" w:rsidRPr="006E44E7" w:rsidRDefault="006E44E7" w:rsidP="00473267">
            <w:pPr>
              <w:rPr>
                <w:rFonts w:cs="Times New Roman"/>
                <w:caps/>
                <w:noProof/>
                <w:sz w:val="28"/>
                <w:szCs w:val="28"/>
              </w:rPr>
            </w:pPr>
            <w:r w:rsidRPr="006E44E7">
              <w:rPr>
                <w:bCs/>
                <w:noProof/>
                <w:sz w:val="28"/>
                <w:szCs w:val="28"/>
              </w:rPr>
              <w:t>I, at this moment, declare that this project report is original. The project report is not presented to any university or institution for research purposes, nor has it been used in any form of publication.</w:t>
            </w:r>
            <w:r w:rsidRPr="006E44E7">
              <w:rPr>
                <w:rFonts w:cs="Times New Roman"/>
                <w:noProof/>
                <w:sz w:val="28"/>
                <w:szCs w:val="28"/>
              </w:rPr>
              <w:t xml:space="preserve"> </w:t>
            </w:r>
            <w:r w:rsidRPr="006E44E7">
              <w:rPr>
                <w:rFonts w:cstheme="minorHAnsi"/>
                <w:bCs/>
                <w:noProof/>
                <w:sz w:val="28"/>
                <w:szCs w:val="28"/>
              </w:rPr>
              <w:t>Wherever contributions are to reference a book, paper, or author, especially in a scholarly work, every effort to indicate this has been through Havard style referencing in the literature and acknowledged in the appendix.</w:t>
            </w:r>
          </w:p>
          <w:p w14:paraId="6637C144" w14:textId="77777777" w:rsidR="006E44E7" w:rsidRPr="006E44E7" w:rsidRDefault="006E44E7" w:rsidP="00473267">
            <w:pPr>
              <w:rPr>
                <w:rFonts w:ascii="Arial Nova Cond Light" w:hAnsi="Arial Nova Cond Light"/>
                <w:b/>
                <w:bCs/>
                <w:noProof/>
                <w:sz w:val="28"/>
                <w:szCs w:val="28"/>
              </w:rPr>
            </w:pPr>
          </w:p>
          <w:p w14:paraId="03FE4B83" w14:textId="77777777" w:rsidR="006E44E7" w:rsidRPr="006E44E7" w:rsidRDefault="006E44E7" w:rsidP="00473267">
            <w:pPr>
              <w:rPr>
                <w:rFonts w:ascii="Arial Nova Cond Light" w:hAnsi="Arial Nova Cond Light"/>
                <w:b/>
                <w:bCs/>
                <w:noProof/>
                <w:sz w:val="28"/>
                <w:szCs w:val="28"/>
              </w:rPr>
            </w:pPr>
          </w:p>
          <w:p w14:paraId="4DA39317" w14:textId="77777777" w:rsidR="006E44E7" w:rsidRPr="006E44E7" w:rsidRDefault="006E44E7" w:rsidP="00473267">
            <w:pPr>
              <w:rPr>
                <w:b/>
                <w:bCs/>
                <w:noProof/>
                <w:sz w:val="28"/>
                <w:szCs w:val="28"/>
              </w:rPr>
            </w:pPr>
          </w:p>
          <w:p w14:paraId="174EC388" w14:textId="77777777" w:rsidR="006E44E7" w:rsidRPr="006E44E7" w:rsidRDefault="006E44E7" w:rsidP="00473267">
            <w:pPr>
              <w:rPr>
                <w:b/>
                <w:bCs/>
                <w:noProof/>
                <w:sz w:val="28"/>
                <w:szCs w:val="28"/>
              </w:rPr>
            </w:pPr>
          </w:p>
          <w:p w14:paraId="43AFFAA5" w14:textId="77777777" w:rsidR="006E44E7" w:rsidRPr="006E44E7" w:rsidRDefault="006E44E7" w:rsidP="00473267">
            <w:pPr>
              <w:rPr>
                <w:b/>
                <w:bCs/>
                <w:noProof/>
                <w:sz w:val="28"/>
                <w:szCs w:val="28"/>
              </w:rPr>
            </w:pPr>
          </w:p>
          <w:tbl>
            <w:tblPr>
              <w:tblStyle w:val="TableGrid"/>
              <w:tblW w:w="0" w:type="auto"/>
              <w:tblBorders>
                <w:left w:val="none" w:sz="0" w:space="0" w:color="auto"/>
                <w:bottom w:val="none" w:sz="0" w:space="0" w:color="auto"/>
                <w:right w:val="none" w:sz="0" w:space="0" w:color="auto"/>
                <w:insideH w:val="none" w:sz="0" w:space="0" w:color="auto"/>
              </w:tblBorders>
              <w:tblLook w:val="04A0" w:firstRow="1" w:lastRow="0" w:firstColumn="1" w:lastColumn="0" w:noHBand="0" w:noVBand="1"/>
            </w:tblPr>
            <w:tblGrid>
              <w:gridCol w:w="3539"/>
            </w:tblGrid>
            <w:tr w:rsidR="006E44E7" w:rsidRPr="006E44E7" w14:paraId="1FE817C8" w14:textId="77777777" w:rsidTr="00473267">
              <w:tc>
                <w:tcPr>
                  <w:tcW w:w="3539" w:type="dxa"/>
                </w:tcPr>
                <w:p w14:paraId="512F554C" w14:textId="77777777" w:rsidR="006E44E7" w:rsidRPr="006E44E7" w:rsidRDefault="006E44E7" w:rsidP="00473267">
                  <w:pPr>
                    <w:framePr w:hSpace="180" w:wrap="around" w:vAnchor="text" w:hAnchor="margin" w:y="-7"/>
                    <w:rPr>
                      <w:rFonts w:cs="Times New Roman"/>
                      <w:b/>
                      <w:bCs/>
                      <w:noProof/>
                      <w:sz w:val="28"/>
                      <w:szCs w:val="28"/>
                    </w:rPr>
                  </w:pPr>
                  <w:r w:rsidRPr="006E44E7">
                    <w:rPr>
                      <w:rFonts w:cs="Times New Roman"/>
                      <w:bCs/>
                      <w:noProof/>
                      <w:sz w:val="28"/>
                      <w:szCs w:val="28"/>
                    </w:rPr>
                    <w:t>Mr. Moyosore Tobun</w:t>
                  </w:r>
                </w:p>
              </w:tc>
            </w:tr>
            <w:tr w:rsidR="006E44E7" w:rsidRPr="006E44E7" w14:paraId="24C0C9CD" w14:textId="77777777" w:rsidTr="00473267">
              <w:tc>
                <w:tcPr>
                  <w:tcW w:w="3539" w:type="dxa"/>
                </w:tcPr>
                <w:p w14:paraId="25E51EF6" w14:textId="77777777" w:rsidR="006E44E7" w:rsidRPr="006E44E7" w:rsidRDefault="006E44E7" w:rsidP="00473267">
                  <w:pPr>
                    <w:framePr w:hSpace="180" w:wrap="around" w:vAnchor="text" w:hAnchor="margin" w:y="-7"/>
                    <w:rPr>
                      <w:rFonts w:cs="Times New Roman"/>
                      <w:b/>
                      <w:bCs/>
                      <w:noProof/>
                      <w:sz w:val="28"/>
                      <w:szCs w:val="28"/>
                    </w:rPr>
                  </w:pPr>
                  <w:r w:rsidRPr="006E44E7">
                    <w:rPr>
                      <w:rFonts w:cs="Times New Roman"/>
                      <w:bCs/>
                      <w:noProof/>
                      <w:sz w:val="28"/>
                      <w:szCs w:val="28"/>
                    </w:rPr>
                    <w:t>Doctoral Candidate</w:t>
                  </w:r>
                </w:p>
                <w:p w14:paraId="61E18BE5" w14:textId="77777777" w:rsidR="006E44E7" w:rsidRPr="006E44E7" w:rsidRDefault="006E44E7" w:rsidP="00473267">
                  <w:pPr>
                    <w:framePr w:hSpace="180" w:wrap="around" w:vAnchor="text" w:hAnchor="margin" w:y="-7"/>
                    <w:rPr>
                      <w:rFonts w:cs="Times New Roman"/>
                      <w:b/>
                      <w:bCs/>
                      <w:noProof/>
                      <w:sz w:val="28"/>
                      <w:szCs w:val="28"/>
                    </w:rPr>
                  </w:pPr>
                  <w:r w:rsidRPr="006E44E7">
                    <w:rPr>
                      <w:rFonts w:cs="Times New Roman"/>
                      <w:bCs/>
                      <w:noProof/>
                      <w:sz w:val="28"/>
                      <w:szCs w:val="28"/>
                    </w:rPr>
                    <w:t xml:space="preserve"> </w:t>
                  </w:r>
                </w:p>
              </w:tc>
            </w:tr>
          </w:tbl>
          <w:p w14:paraId="130A8FBF" w14:textId="77777777" w:rsidR="006E44E7" w:rsidRPr="006E44E7" w:rsidRDefault="006E44E7" w:rsidP="00473267">
            <w:pPr>
              <w:rPr>
                <w:b/>
                <w:bCs/>
                <w:noProof/>
                <w:sz w:val="28"/>
                <w:szCs w:val="28"/>
              </w:rPr>
            </w:pPr>
          </w:p>
        </w:tc>
      </w:tr>
      <w:bookmarkEnd w:id="2"/>
    </w:tbl>
    <w:p w14:paraId="0A5CDF04" w14:textId="77777777" w:rsidR="006E44E7" w:rsidRDefault="006E44E7" w:rsidP="00FC737E">
      <w:pPr>
        <w:rPr>
          <w:rFonts w:ascii="Arial Nova Cond Light" w:hAnsi="Arial Nova Cond Light" w:cs="Times New Roman"/>
          <w:caps/>
          <w:noProof/>
          <w:sz w:val="24"/>
          <w:szCs w:val="24"/>
        </w:rPr>
      </w:pPr>
    </w:p>
    <w:p w14:paraId="4FBFEE76" w14:textId="77777777" w:rsidR="0039291C" w:rsidRDefault="0039291C" w:rsidP="00FC737E">
      <w:pPr>
        <w:rPr>
          <w:rFonts w:ascii="Arial Nova Cond Light" w:hAnsi="Arial Nova Cond Light" w:cs="Times New Roman"/>
          <w:caps/>
          <w:noProof/>
          <w:sz w:val="24"/>
          <w:szCs w:val="24"/>
        </w:rPr>
      </w:pPr>
    </w:p>
    <w:p w14:paraId="6A11F230" w14:textId="77777777" w:rsidR="00E21530" w:rsidRDefault="00E21530" w:rsidP="00FC737E">
      <w:pPr>
        <w:rPr>
          <w:rFonts w:ascii="Arial Nova Cond Light" w:hAnsi="Arial Nova Cond Light" w:cs="Times New Roman"/>
          <w:caps/>
          <w:noProof/>
          <w:sz w:val="24"/>
          <w:szCs w:val="24"/>
        </w:rPr>
      </w:pPr>
    </w:p>
    <w:p w14:paraId="2E87A89F" w14:textId="6A4E1B73" w:rsidR="00FC737E" w:rsidRDefault="00FC737E" w:rsidP="00FC737E">
      <w:pPr>
        <w:rPr>
          <w:rFonts w:cstheme="minorHAnsi"/>
          <w:noProof/>
          <w:sz w:val="32"/>
          <w:szCs w:val="32"/>
        </w:rPr>
      </w:pPr>
    </w:p>
    <w:p w14:paraId="517FFA92" w14:textId="06EB9AD7" w:rsidR="006E44E7" w:rsidRDefault="006E44E7" w:rsidP="00FC737E">
      <w:pPr>
        <w:rPr>
          <w:rFonts w:cstheme="minorHAnsi"/>
          <w:noProof/>
          <w:sz w:val="32"/>
          <w:szCs w:val="32"/>
        </w:rPr>
      </w:pPr>
    </w:p>
    <w:p w14:paraId="179FDE8F" w14:textId="0088A027" w:rsidR="006E44E7" w:rsidRDefault="006E44E7" w:rsidP="00FC737E">
      <w:pPr>
        <w:rPr>
          <w:rFonts w:cstheme="minorHAnsi"/>
          <w:noProof/>
          <w:sz w:val="32"/>
          <w:szCs w:val="32"/>
        </w:rPr>
      </w:pPr>
    </w:p>
    <w:p w14:paraId="1474A8CD" w14:textId="16E0AC18" w:rsidR="006E44E7" w:rsidRDefault="006E44E7" w:rsidP="00FC737E">
      <w:pPr>
        <w:rPr>
          <w:rFonts w:cstheme="minorHAnsi"/>
          <w:noProof/>
          <w:sz w:val="32"/>
          <w:szCs w:val="32"/>
        </w:rPr>
      </w:pPr>
    </w:p>
    <w:p w14:paraId="4436DAC7" w14:textId="63F25039" w:rsidR="006E44E7" w:rsidRDefault="006E44E7" w:rsidP="00FC737E">
      <w:pPr>
        <w:rPr>
          <w:rFonts w:cstheme="minorHAnsi"/>
          <w:noProof/>
          <w:sz w:val="32"/>
          <w:szCs w:val="32"/>
        </w:rPr>
      </w:pPr>
    </w:p>
    <w:p w14:paraId="61FC919E" w14:textId="415F0721" w:rsidR="006E44E7" w:rsidRDefault="006E44E7" w:rsidP="00FC737E">
      <w:pPr>
        <w:rPr>
          <w:rFonts w:cstheme="minorHAnsi"/>
          <w:noProof/>
          <w:sz w:val="32"/>
          <w:szCs w:val="32"/>
        </w:rPr>
      </w:pPr>
    </w:p>
    <w:p w14:paraId="75A159E5" w14:textId="75E0AD8C" w:rsidR="006E44E7" w:rsidRDefault="006E44E7" w:rsidP="00FC737E">
      <w:pPr>
        <w:rPr>
          <w:rFonts w:cstheme="minorHAnsi"/>
          <w:noProof/>
          <w:sz w:val="32"/>
          <w:szCs w:val="32"/>
        </w:rPr>
      </w:pPr>
    </w:p>
    <w:p w14:paraId="44531ABF" w14:textId="77777777" w:rsidR="00622091" w:rsidRPr="00D25724" w:rsidRDefault="00622091" w:rsidP="00622091">
      <w:pPr>
        <w:jc w:val="center"/>
        <w:rPr>
          <w:rFonts w:cstheme="minorHAnsi"/>
          <w:noProof/>
          <w:sz w:val="32"/>
          <w:szCs w:val="32"/>
        </w:rPr>
      </w:pPr>
      <w:r>
        <w:rPr>
          <w:rFonts w:cstheme="minorHAnsi"/>
          <w:noProof/>
          <w:sz w:val="32"/>
          <w:szCs w:val="32"/>
        </w:rPr>
        <w:t>i</w:t>
      </w:r>
    </w:p>
    <w:p w14:paraId="476ECD9E" w14:textId="3DE51A82" w:rsidR="006E44E7" w:rsidRDefault="006E44E7" w:rsidP="00FC737E">
      <w:pPr>
        <w:rPr>
          <w:rFonts w:cstheme="minorHAnsi"/>
          <w:noProof/>
          <w:sz w:val="32"/>
          <w:szCs w:val="32"/>
        </w:rPr>
      </w:pPr>
    </w:p>
    <w:bookmarkEnd w:id="0"/>
    <w:p w14:paraId="3605C8B9" w14:textId="77777777" w:rsidR="00FC737E" w:rsidRPr="00D25724" w:rsidRDefault="00FC737E" w:rsidP="00FC737E">
      <w:pPr>
        <w:framePr w:hSpace="180" w:wrap="around" w:vAnchor="text" w:hAnchor="margin" w:y="-7"/>
        <w:rPr>
          <w:rFonts w:cstheme="minorHAnsi"/>
          <w:noProof/>
          <w:sz w:val="32"/>
          <w:szCs w:val="32"/>
        </w:rPr>
      </w:pPr>
    </w:p>
    <w:p w14:paraId="1FD394A2" w14:textId="5AB0A966" w:rsidR="00ED0A6D" w:rsidRDefault="00ED0A6D" w:rsidP="00830D56">
      <w:pPr>
        <w:rPr>
          <w:rFonts w:ascii="Arial Nova Cond Light" w:eastAsia="Meiryo" w:hAnsi="Arial Nova Cond Light"/>
          <w:bCs/>
          <w:sz w:val="24"/>
          <w:szCs w:val="24"/>
        </w:rPr>
      </w:pPr>
    </w:p>
    <w:p w14:paraId="0ADFE0C8" w14:textId="77777777" w:rsidR="006E44E7" w:rsidRPr="00EC15CC" w:rsidRDefault="006E44E7" w:rsidP="006E44E7">
      <w:pPr>
        <w:jc w:val="center"/>
        <w:rPr>
          <w:rFonts w:eastAsia="Meiryo" w:cstheme="minorHAnsi"/>
          <w:b/>
          <w:sz w:val="32"/>
          <w:szCs w:val="32"/>
        </w:rPr>
      </w:pPr>
      <w:r w:rsidRPr="00EC15CC">
        <w:rPr>
          <w:rFonts w:eastAsia="Meiryo" w:cstheme="minorHAnsi"/>
          <w:sz w:val="32"/>
          <w:szCs w:val="32"/>
        </w:rPr>
        <w:t>Acknowledgments</w:t>
      </w:r>
    </w:p>
    <w:p w14:paraId="49BF07F0" w14:textId="2FA476FB" w:rsidR="006E44E7" w:rsidRPr="006E44E7" w:rsidRDefault="006E44E7" w:rsidP="006E44E7">
      <w:pPr>
        <w:widowControl w:val="0"/>
        <w:tabs>
          <w:tab w:val="left" w:pos="3164"/>
        </w:tabs>
        <w:rPr>
          <w:rFonts w:eastAsia="Meiryo" w:cstheme="minorHAnsi"/>
          <w:b/>
          <w:sz w:val="28"/>
          <w:szCs w:val="28"/>
        </w:rPr>
      </w:pPr>
      <w:r w:rsidRPr="006E44E7">
        <w:rPr>
          <w:rFonts w:eastAsia="Meiryo" w:cstheme="minorHAnsi"/>
          <w:sz w:val="28"/>
          <w:szCs w:val="28"/>
        </w:rPr>
        <w:t>I want to thank the project supervisor</w:t>
      </w:r>
      <w:r w:rsidRPr="006E44E7">
        <w:rPr>
          <w:rFonts w:eastAsia="Times New Roman" w:cstheme="minorHAnsi"/>
          <w:sz w:val="28"/>
          <w:szCs w:val="28"/>
          <w:lang w:eastAsia="en-GB"/>
        </w:rPr>
        <w:t xml:space="preserve"> Dr. Theodoros Panagiotidis </w:t>
      </w:r>
      <w:r w:rsidRPr="006E44E7">
        <w:rPr>
          <w:rFonts w:cstheme="minorHAnsi"/>
          <w:sz w:val="28"/>
          <w:szCs w:val="28"/>
        </w:rPr>
        <w:t>[</w:t>
      </w:r>
      <w:r w:rsidRPr="006E44E7">
        <w:rPr>
          <w:rFonts w:cstheme="minorHAnsi"/>
          <w:sz w:val="28"/>
          <w:szCs w:val="28"/>
          <w:shd w:val="clear" w:color="auto" w:fill="FFFFFF"/>
        </w:rPr>
        <w:t>BSc, MA, Ph.D.],</w:t>
      </w:r>
      <w:r w:rsidRPr="006E44E7">
        <w:rPr>
          <w:rFonts w:eastAsia="Meiryo" w:cstheme="minorHAnsi"/>
          <w:sz w:val="28"/>
          <w:szCs w:val="28"/>
        </w:rPr>
        <w:t xml:space="preserve"> for his support during this research report, his enthusiasm, encouragement, and relentless dedication </w:t>
      </w:r>
      <w:r w:rsidR="005F4B70">
        <w:rPr>
          <w:rFonts w:eastAsia="Meiryo" w:cstheme="minorHAnsi"/>
          <w:sz w:val="28"/>
          <w:szCs w:val="28"/>
        </w:rPr>
        <w:t xml:space="preserve">to </w:t>
      </w:r>
      <w:r w:rsidRPr="006E44E7">
        <w:rPr>
          <w:rFonts w:eastAsia="Meiryo" w:cstheme="minorHAnsi"/>
          <w:sz w:val="28"/>
          <w:szCs w:val="28"/>
        </w:rPr>
        <w:t>the research.</w:t>
      </w:r>
    </w:p>
    <w:p w14:paraId="40A04D44" w14:textId="56921D9D" w:rsidR="006E44E7" w:rsidRPr="006E44E7" w:rsidRDefault="005F4B70" w:rsidP="006E44E7">
      <w:pPr>
        <w:widowControl w:val="0"/>
        <w:tabs>
          <w:tab w:val="left" w:pos="3164"/>
        </w:tabs>
        <w:rPr>
          <w:rFonts w:eastAsia="Meiryo" w:cstheme="minorHAnsi"/>
          <w:b/>
          <w:sz w:val="28"/>
          <w:szCs w:val="28"/>
        </w:rPr>
      </w:pPr>
      <w:r>
        <w:rPr>
          <w:rFonts w:eastAsia="Meiryo" w:cstheme="minorHAnsi"/>
          <w:sz w:val="28"/>
          <w:szCs w:val="28"/>
        </w:rPr>
        <w:t>T</w:t>
      </w:r>
      <w:r w:rsidR="006E44E7" w:rsidRPr="006E44E7">
        <w:rPr>
          <w:rFonts w:eastAsia="Meiryo" w:cstheme="minorHAnsi"/>
          <w:sz w:val="28"/>
          <w:szCs w:val="28"/>
        </w:rPr>
        <w:t>hank you to all the respondent</w:t>
      </w:r>
      <w:r>
        <w:rPr>
          <w:rFonts w:eastAsia="Meiryo" w:cstheme="minorHAnsi"/>
          <w:sz w:val="28"/>
          <w:szCs w:val="28"/>
        </w:rPr>
        <w:t>s</w:t>
      </w:r>
      <w:r w:rsidR="006E44E7" w:rsidRPr="006E44E7">
        <w:rPr>
          <w:rFonts w:eastAsia="Meiryo" w:cstheme="minorHAnsi"/>
          <w:sz w:val="28"/>
          <w:szCs w:val="28"/>
        </w:rPr>
        <w:t xml:space="preserve"> that participated in the survey, for taking </w:t>
      </w:r>
      <w:r>
        <w:rPr>
          <w:rFonts w:eastAsia="Meiryo" w:cstheme="minorHAnsi"/>
          <w:sz w:val="28"/>
          <w:szCs w:val="28"/>
        </w:rPr>
        <w:t xml:space="preserve">the </w:t>
      </w:r>
      <w:r w:rsidR="006E44E7" w:rsidRPr="006E44E7">
        <w:rPr>
          <w:rFonts w:eastAsia="Meiryo" w:cstheme="minorHAnsi"/>
          <w:sz w:val="28"/>
          <w:szCs w:val="28"/>
        </w:rPr>
        <w:t>time to respond to the question</w:t>
      </w:r>
      <w:r>
        <w:rPr>
          <w:rFonts w:eastAsia="Meiryo" w:cstheme="minorHAnsi"/>
          <w:sz w:val="28"/>
          <w:szCs w:val="28"/>
        </w:rPr>
        <w:t>,</w:t>
      </w:r>
      <w:r w:rsidR="006E44E7" w:rsidRPr="006E44E7">
        <w:rPr>
          <w:rFonts w:eastAsia="Meiryo" w:cstheme="minorHAnsi"/>
          <w:sz w:val="28"/>
          <w:szCs w:val="28"/>
        </w:rPr>
        <w:t xml:space="preserve"> and for</w:t>
      </w:r>
      <w:r>
        <w:rPr>
          <w:rFonts w:eastAsia="Meiryo" w:cstheme="minorHAnsi"/>
          <w:sz w:val="28"/>
          <w:szCs w:val="28"/>
        </w:rPr>
        <w:t xml:space="preserve"> a warm welcome</w:t>
      </w:r>
      <w:r w:rsidR="006E44E7" w:rsidRPr="006E44E7">
        <w:rPr>
          <w:rFonts w:eastAsia="Meiryo" w:cstheme="minorHAnsi"/>
          <w:sz w:val="28"/>
          <w:szCs w:val="28"/>
        </w:rPr>
        <w:t xml:space="preserve"> into their shops</w:t>
      </w:r>
      <w:r>
        <w:rPr>
          <w:rFonts w:eastAsia="Meiryo" w:cstheme="minorHAnsi"/>
          <w:sz w:val="28"/>
          <w:szCs w:val="28"/>
        </w:rPr>
        <w:t>;</w:t>
      </w:r>
      <w:r w:rsidR="006E44E7" w:rsidRPr="006E44E7">
        <w:rPr>
          <w:rFonts w:eastAsia="Meiryo" w:cstheme="minorHAnsi"/>
          <w:sz w:val="28"/>
          <w:szCs w:val="28"/>
        </w:rPr>
        <w:t xml:space="preserve"> I say a big thank you.</w:t>
      </w:r>
    </w:p>
    <w:p w14:paraId="60C103B1" w14:textId="77777777" w:rsidR="006E44E7" w:rsidRPr="006E44E7" w:rsidRDefault="006E44E7" w:rsidP="006E44E7">
      <w:pPr>
        <w:widowControl w:val="0"/>
        <w:tabs>
          <w:tab w:val="left" w:pos="3164"/>
        </w:tabs>
        <w:rPr>
          <w:rFonts w:eastAsia="Meiryo" w:cstheme="minorHAnsi"/>
          <w:b/>
          <w:sz w:val="28"/>
          <w:szCs w:val="28"/>
        </w:rPr>
      </w:pPr>
      <w:r w:rsidRPr="006E44E7">
        <w:rPr>
          <w:rFonts w:eastAsia="Meiryo" w:cstheme="minorHAnsi"/>
          <w:sz w:val="28"/>
          <w:szCs w:val="28"/>
        </w:rPr>
        <w:t>To all well-wisher that extended hand of support during the survey exercise, I am grateful.</w:t>
      </w:r>
    </w:p>
    <w:p w14:paraId="465F9335" w14:textId="67B77CE8" w:rsidR="00E21530" w:rsidRPr="006E44E7" w:rsidRDefault="006E44E7" w:rsidP="006E44E7">
      <w:pPr>
        <w:rPr>
          <w:rFonts w:ascii="Arial Nova Cond Light" w:eastAsia="Meiryo" w:hAnsi="Arial Nova Cond Light"/>
          <w:bCs/>
          <w:sz w:val="28"/>
          <w:szCs w:val="28"/>
        </w:rPr>
      </w:pPr>
      <w:r w:rsidRPr="006E44E7">
        <w:rPr>
          <w:rFonts w:eastAsia="Meiryo" w:cstheme="minorHAnsi"/>
          <w:sz w:val="28"/>
          <w:szCs w:val="28"/>
        </w:rPr>
        <w:t>I also like to thank my family, friends, and everyone who has contributed immensely in achieving this project report.</w:t>
      </w:r>
    </w:p>
    <w:p w14:paraId="53FE6C5F" w14:textId="629066E1" w:rsidR="00E21530" w:rsidRDefault="00E21530" w:rsidP="00830D56">
      <w:pPr>
        <w:rPr>
          <w:rFonts w:ascii="Arial Nova Cond Light" w:eastAsia="Meiryo" w:hAnsi="Arial Nova Cond Light"/>
          <w:bCs/>
          <w:sz w:val="24"/>
          <w:szCs w:val="24"/>
        </w:rPr>
      </w:pPr>
    </w:p>
    <w:p w14:paraId="5550C2B0" w14:textId="77777777" w:rsidR="003C0AD8" w:rsidRDefault="003C0AD8" w:rsidP="00032482">
      <w:pPr>
        <w:pStyle w:val="Text-small"/>
        <w:rPr>
          <w:rFonts w:ascii="Arial Nova Cond" w:eastAsia="Meiryo" w:hAnsi="Arial Nova Cond"/>
          <w:b/>
          <w:bCs/>
          <w:color w:val="002060"/>
          <w:sz w:val="28"/>
          <w:szCs w:val="28"/>
        </w:rPr>
      </w:pPr>
    </w:p>
    <w:p w14:paraId="26BEB13B" w14:textId="77777777" w:rsidR="003C0AD8" w:rsidRDefault="003C0AD8" w:rsidP="005D2868">
      <w:pPr>
        <w:pStyle w:val="Text-small"/>
        <w:jc w:val="center"/>
        <w:rPr>
          <w:rFonts w:ascii="Arial Nova Cond" w:eastAsia="Meiryo" w:hAnsi="Arial Nova Cond"/>
          <w:b/>
          <w:bCs/>
          <w:color w:val="002060"/>
          <w:sz w:val="28"/>
          <w:szCs w:val="28"/>
        </w:rPr>
      </w:pPr>
    </w:p>
    <w:p w14:paraId="05064157" w14:textId="77777777" w:rsidR="00AF2FF7" w:rsidRDefault="00AF2FF7" w:rsidP="005D2868">
      <w:pPr>
        <w:pStyle w:val="Text-small"/>
        <w:jc w:val="center"/>
        <w:rPr>
          <w:rFonts w:ascii="Arial Nova Cond" w:eastAsia="Meiryo" w:hAnsi="Arial Nova Cond"/>
          <w:b/>
          <w:bCs/>
          <w:color w:val="002060"/>
          <w:sz w:val="28"/>
          <w:szCs w:val="28"/>
        </w:rPr>
      </w:pPr>
    </w:p>
    <w:p w14:paraId="51FC44B8" w14:textId="77777777" w:rsidR="00AF2FF7" w:rsidRDefault="00AF2FF7" w:rsidP="005D2868">
      <w:pPr>
        <w:pStyle w:val="Text-small"/>
        <w:jc w:val="center"/>
        <w:rPr>
          <w:rFonts w:ascii="Arial Nova Cond" w:eastAsia="Meiryo" w:hAnsi="Arial Nova Cond"/>
          <w:b/>
          <w:bCs/>
          <w:color w:val="002060"/>
          <w:sz w:val="28"/>
          <w:szCs w:val="28"/>
        </w:rPr>
      </w:pPr>
    </w:p>
    <w:p w14:paraId="50C4FB06" w14:textId="77777777" w:rsidR="00AF2FF7" w:rsidRDefault="00AF2FF7" w:rsidP="005D2868">
      <w:pPr>
        <w:pStyle w:val="Text-small"/>
        <w:jc w:val="center"/>
        <w:rPr>
          <w:rFonts w:ascii="Arial Nova Cond" w:eastAsia="Meiryo" w:hAnsi="Arial Nova Cond"/>
          <w:b/>
          <w:bCs/>
          <w:color w:val="002060"/>
          <w:sz w:val="28"/>
          <w:szCs w:val="28"/>
        </w:rPr>
      </w:pPr>
    </w:p>
    <w:p w14:paraId="170E5E49" w14:textId="77777777" w:rsidR="00AF2FF7" w:rsidRDefault="00AF2FF7" w:rsidP="005D2868">
      <w:pPr>
        <w:pStyle w:val="Text-small"/>
        <w:jc w:val="center"/>
        <w:rPr>
          <w:rFonts w:ascii="Arial Nova Cond" w:eastAsia="Meiryo" w:hAnsi="Arial Nova Cond"/>
          <w:b/>
          <w:bCs/>
          <w:color w:val="002060"/>
          <w:sz w:val="28"/>
          <w:szCs w:val="28"/>
        </w:rPr>
      </w:pPr>
    </w:p>
    <w:p w14:paraId="4BB1D86E" w14:textId="77777777" w:rsidR="00AF2FF7" w:rsidRDefault="00AF2FF7" w:rsidP="005D2868">
      <w:pPr>
        <w:pStyle w:val="Text-small"/>
        <w:jc w:val="center"/>
        <w:rPr>
          <w:rFonts w:ascii="Arial Nova Cond" w:eastAsia="Meiryo" w:hAnsi="Arial Nova Cond"/>
          <w:b/>
          <w:bCs/>
          <w:color w:val="002060"/>
          <w:sz w:val="28"/>
          <w:szCs w:val="28"/>
        </w:rPr>
      </w:pPr>
    </w:p>
    <w:p w14:paraId="33D97425" w14:textId="77777777" w:rsidR="00AF2FF7" w:rsidRDefault="00AF2FF7" w:rsidP="005D2868">
      <w:pPr>
        <w:pStyle w:val="Text-small"/>
        <w:jc w:val="center"/>
        <w:rPr>
          <w:rFonts w:ascii="Arial Nova Cond" w:eastAsia="Meiryo" w:hAnsi="Arial Nova Cond"/>
          <w:b/>
          <w:bCs/>
          <w:color w:val="002060"/>
          <w:sz w:val="28"/>
          <w:szCs w:val="28"/>
        </w:rPr>
      </w:pPr>
    </w:p>
    <w:p w14:paraId="34DD7C20" w14:textId="6CBA04DB" w:rsidR="00AF2FF7" w:rsidRDefault="00AF2FF7" w:rsidP="005D2868">
      <w:pPr>
        <w:pStyle w:val="Text-small"/>
        <w:jc w:val="center"/>
        <w:rPr>
          <w:rFonts w:ascii="Arial Nova Cond" w:eastAsia="Meiryo" w:hAnsi="Arial Nova Cond"/>
          <w:b/>
          <w:bCs/>
          <w:color w:val="002060"/>
          <w:sz w:val="28"/>
          <w:szCs w:val="28"/>
        </w:rPr>
      </w:pPr>
    </w:p>
    <w:p w14:paraId="37594576" w14:textId="76CA9C1A" w:rsidR="000F1B8E" w:rsidRDefault="000F1B8E" w:rsidP="005D2868">
      <w:pPr>
        <w:pStyle w:val="Text-small"/>
        <w:jc w:val="center"/>
        <w:rPr>
          <w:rFonts w:ascii="Arial Nova Cond" w:eastAsia="Meiryo" w:hAnsi="Arial Nova Cond"/>
          <w:b/>
          <w:bCs/>
          <w:color w:val="002060"/>
          <w:sz w:val="28"/>
          <w:szCs w:val="28"/>
        </w:rPr>
      </w:pPr>
    </w:p>
    <w:p w14:paraId="55D38249" w14:textId="2E3A19A4" w:rsidR="000F1B8E" w:rsidRDefault="000F1B8E" w:rsidP="005D2868">
      <w:pPr>
        <w:pStyle w:val="Text-small"/>
        <w:jc w:val="center"/>
        <w:rPr>
          <w:rFonts w:ascii="Arial Nova Cond" w:eastAsia="Meiryo" w:hAnsi="Arial Nova Cond"/>
          <w:b/>
          <w:bCs/>
          <w:color w:val="002060"/>
          <w:sz w:val="28"/>
          <w:szCs w:val="28"/>
        </w:rPr>
      </w:pPr>
    </w:p>
    <w:p w14:paraId="05F66A5E" w14:textId="595B5E0E" w:rsidR="000F1B8E" w:rsidRDefault="000F1B8E" w:rsidP="005D2868">
      <w:pPr>
        <w:pStyle w:val="Text-small"/>
        <w:jc w:val="center"/>
        <w:rPr>
          <w:rFonts w:ascii="Arial Nova Cond" w:eastAsia="Meiryo" w:hAnsi="Arial Nova Cond"/>
          <w:b/>
          <w:bCs/>
          <w:color w:val="002060"/>
          <w:sz w:val="28"/>
          <w:szCs w:val="28"/>
        </w:rPr>
      </w:pPr>
    </w:p>
    <w:p w14:paraId="21342AFC" w14:textId="6961CE9A" w:rsidR="000F1B8E" w:rsidRDefault="000F1B8E" w:rsidP="005D2868">
      <w:pPr>
        <w:pStyle w:val="Text-small"/>
        <w:jc w:val="center"/>
        <w:rPr>
          <w:rFonts w:ascii="Arial Nova Cond" w:eastAsia="Meiryo" w:hAnsi="Arial Nova Cond"/>
          <w:b/>
          <w:bCs/>
          <w:color w:val="002060"/>
          <w:sz w:val="28"/>
          <w:szCs w:val="28"/>
        </w:rPr>
      </w:pPr>
    </w:p>
    <w:p w14:paraId="683FC79B" w14:textId="71D96118" w:rsidR="000F1B8E" w:rsidRDefault="000F1B8E" w:rsidP="005D2868">
      <w:pPr>
        <w:pStyle w:val="Text-small"/>
        <w:jc w:val="center"/>
        <w:rPr>
          <w:rFonts w:ascii="Arial Nova Cond" w:eastAsia="Meiryo" w:hAnsi="Arial Nova Cond"/>
          <w:b/>
          <w:bCs/>
          <w:color w:val="002060"/>
          <w:sz w:val="28"/>
          <w:szCs w:val="28"/>
        </w:rPr>
      </w:pPr>
    </w:p>
    <w:p w14:paraId="3B6EC31D" w14:textId="234010DE" w:rsidR="000F1B8E" w:rsidRDefault="000F1B8E" w:rsidP="005D2868">
      <w:pPr>
        <w:pStyle w:val="Text-small"/>
        <w:jc w:val="center"/>
        <w:rPr>
          <w:rFonts w:ascii="Arial Nova Cond" w:eastAsia="Meiryo" w:hAnsi="Arial Nova Cond"/>
          <w:b/>
          <w:bCs/>
          <w:color w:val="002060"/>
          <w:sz w:val="28"/>
          <w:szCs w:val="28"/>
        </w:rPr>
      </w:pPr>
    </w:p>
    <w:p w14:paraId="6BD3EC9D" w14:textId="3C292651" w:rsidR="000F1B8E" w:rsidRDefault="000F1B8E" w:rsidP="005D2868">
      <w:pPr>
        <w:pStyle w:val="Text-small"/>
        <w:jc w:val="center"/>
        <w:rPr>
          <w:rFonts w:ascii="Arial Nova Cond" w:eastAsia="Meiryo" w:hAnsi="Arial Nova Cond"/>
          <w:b/>
          <w:bCs/>
          <w:color w:val="002060"/>
          <w:sz w:val="28"/>
          <w:szCs w:val="28"/>
        </w:rPr>
      </w:pPr>
    </w:p>
    <w:p w14:paraId="11AFBED4" w14:textId="1E3896D8" w:rsidR="000F1B8E" w:rsidRDefault="000F1B8E" w:rsidP="005D2868">
      <w:pPr>
        <w:pStyle w:val="Text-small"/>
        <w:jc w:val="center"/>
        <w:rPr>
          <w:rFonts w:ascii="Arial Nova Cond" w:eastAsia="Meiryo" w:hAnsi="Arial Nova Cond"/>
          <w:b/>
          <w:bCs/>
          <w:color w:val="002060"/>
          <w:sz w:val="28"/>
          <w:szCs w:val="28"/>
        </w:rPr>
      </w:pPr>
    </w:p>
    <w:p w14:paraId="76FA232A" w14:textId="7523E6BC" w:rsidR="000F5B99" w:rsidRDefault="000F5B99" w:rsidP="00032482">
      <w:pPr>
        <w:pStyle w:val="Text-small"/>
        <w:rPr>
          <w:rFonts w:ascii="Arial Nova Cond" w:eastAsia="Meiryo" w:hAnsi="Arial Nova Cond"/>
          <w:b/>
          <w:bCs/>
          <w:color w:val="002060"/>
          <w:sz w:val="28"/>
          <w:szCs w:val="28"/>
        </w:rPr>
      </w:pPr>
    </w:p>
    <w:p w14:paraId="7D57AA76" w14:textId="77777777" w:rsidR="000F5B99" w:rsidRDefault="000F5B99" w:rsidP="005D2868">
      <w:pPr>
        <w:pStyle w:val="Text-small"/>
        <w:jc w:val="center"/>
        <w:rPr>
          <w:rFonts w:ascii="Arial Nova Cond" w:eastAsia="Meiryo" w:hAnsi="Arial Nova Cond"/>
          <w:b/>
          <w:bCs/>
          <w:color w:val="002060"/>
          <w:sz w:val="28"/>
          <w:szCs w:val="28"/>
        </w:rPr>
      </w:pPr>
    </w:p>
    <w:p w14:paraId="4298F46A" w14:textId="7E0576F2" w:rsidR="000F1B8E" w:rsidRDefault="000F1B8E" w:rsidP="005D2868">
      <w:pPr>
        <w:pStyle w:val="Text-small"/>
        <w:jc w:val="center"/>
        <w:rPr>
          <w:rFonts w:ascii="Arial Nova Cond" w:eastAsia="Meiryo" w:hAnsi="Arial Nova Cond"/>
          <w:b/>
          <w:bCs/>
          <w:color w:val="002060"/>
          <w:sz w:val="28"/>
          <w:szCs w:val="28"/>
        </w:rPr>
      </w:pPr>
    </w:p>
    <w:p w14:paraId="671023F3" w14:textId="77777777" w:rsidR="00F1571F" w:rsidRDefault="00F1571F" w:rsidP="005D2868">
      <w:pPr>
        <w:rPr>
          <w:rFonts w:ascii="Arial Nova Cond Light" w:hAnsi="Arial Nova Cond Light"/>
          <w:sz w:val="24"/>
          <w:szCs w:val="24"/>
        </w:rPr>
      </w:pPr>
    </w:p>
    <w:p w14:paraId="316FCF53" w14:textId="77777777" w:rsidR="00D10A26" w:rsidRDefault="00D10A26" w:rsidP="005D2868">
      <w:pPr>
        <w:rPr>
          <w:rFonts w:ascii="Arial Nova Cond Light" w:hAnsi="Arial Nova Cond Light"/>
          <w:sz w:val="24"/>
          <w:szCs w:val="24"/>
        </w:rPr>
      </w:pPr>
    </w:p>
    <w:p w14:paraId="65514806" w14:textId="1DEFEBA5" w:rsidR="005D2868" w:rsidRDefault="00622091" w:rsidP="00622091">
      <w:pPr>
        <w:jc w:val="center"/>
        <w:rPr>
          <w:rFonts w:ascii="Arial Nova Cond Light" w:hAnsi="Arial Nova Cond Light"/>
          <w:sz w:val="24"/>
          <w:szCs w:val="24"/>
        </w:rPr>
      </w:pPr>
      <w:r>
        <w:rPr>
          <w:rFonts w:ascii="Arial Nova Cond Light" w:hAnsi="Arial Nova Cond Light"/>
          <w:sz w:val="24"/>
          <w:szCs w:val="24"/>
        </w:rPr>
        <w:t>ii</w:t>
      </w:r>
    </w:p>
    <w:p w14:paraId="0A028689" w14:textId="77777777" w:rsidR="00622091" w:rsidRPr="00AB3831" w:rsidRDefault="00622091" w:rsidP="005D2868"/>
    <w:tbl>
      <w:tblPr>
        <w:tblStyle w:val="TableGrid"/>
        <w:tblW w:w="10349" w:type="dxa"/>
        <w:tblInd w:w="-426" w:type="dxa"/>
        <w:tblLook w:val="04A0" w:firstRow="1" w:lastRow="0" w:firstColumn="1" w:lastColumn="0" w:noHBand="0" w:noVBand="1"/>
      </w:tblPr>
      <w:tblGrid>
        <w:gridCol w:w="9498"/>
        <w:gridCol w:w="851"/>
      </w:tblGrid>
      <w:tr w:rsidR="0039077A" w:rsidRPr="0039077A" w14:paraId="70060CCB" w14:textId="77777777" w:rsidTr="0039077A">
        <w:tc>
          <w:tcPr>
            <w:tcW w:w="9498" w:type="dxa"/>
            <w:tcBorders>
              <w:top w:val="nil"/>
              <w:left w:val="nil"/>
              <w:bottom w:val="nil"/>
              <w:right w:val="nil"/>
            </w:tcBorders>
            <w:vAlign w:val="bottom"/>
          </w:tcPr>
          <w:p w14:paraId="5D91E3E1" w14:textId="68D1CE65" w:rsidR="0039077A" w:rsidRPr="0039077A" w:rsidRDefault="0039077A" w:rsidP="0039077A">
            <w:pPr>
              <w:widowControl w:val="0"/>
              <w:tabs>
                <w:tab w:val="left" w:pos="3164"/>
              </w:tabs>
              <w:spacing w:before="100" w:beforeAutospacing="1"/>
              <w:jc w:val="center"/>
              <w:rPr>
                <w:rStyle w:val="SubtleEmphasis"/>
                <w:rFonts w:cstheme="minorHAnsi"/>
                <w:b/>
                <w:bCs/>
                <w:i w:val="0"/>
                <w:iCs w:val="0"/>
                <w:sz w:val="28"/>
                <w:szCs w:val="28"/>
              </w:rPr>
            </w:pPr>
            <w:r w:rsidRPr="0039077A">
              <w:rPr>
                <w:rStyle w:val="SubtleEmphasis"/>
                <w:rFonts w:cstheme="minorHAnsi"/>
                <w:b/>
                <w:bCs/>
                <w:i w:val="0"/>
                <w:iCs w:val="0"/>
                <w:sz w:val="28"/>
                <w:szCs w:val="28"/>
              </w:rPr>
              <w:lastRenderedPageBreak/>
              <w:t>Table of Content</w:t>
            </w:r>
          </w:p>
        </w:tc>
        <w:tc>
          <w:tcPr>
            <w:tcW w:w="851" w:type="dxa"/>
            <w:tcBorders>
              <w:top w:val="nil"/>
              <w:left w:val="nil"/>
              <w:bottom w:val="nil"/>
              <w:right w:val="nil"/>
            </w:tcBorders>
            <w:vAlign w:val="bottom"/>
          </w:tcPr>
          <w:p w14:paraId="40E01803" w14:textId="53E7D740" w:rsidR="0039077A" w:rsidRPr="0039077A" w:rsidRDefault="0039077A" w:rsidP="0039077A">
            <w:pPr>
              <w:widowControl w:val="0"/>
              <w:tabs>
                <w:tab w:val="left" w:pos="3164"/>
                <w:tab w:val="left" w:pos="4044"/>
              </w:tabs>
              <w:spacing w:before="100" w:beforeAutospacing="1"/>
              <w:jc w:val="center"/>
              <w:rPr>
                <w:rStyle w:val="SubtleEmphasis"/>
                <w:rFonts w:cstheme="minorHAnsi"/>
                <w:b/>
                <w:bCs/>
                <w:i w:val="0"/>
                <w:iCs w:val="0"/>
                <w:sz w:val="28"/>
                <w:szCs w:val="28"/>
              </w:rPr>
            </w:pPr>
            <w:r w:rsidRPr="0039077A">
              <w:rPr>
                <w:rStyle w:val="SubtleEmphasis"/>
                <w:rFonts w:cstheme="minorHAnsi"/>
                <w:b/>
                <w:bCs/>
                <w:i w:val="0"/>
                <w:iCs w:val="0"/>
                <w:sz w:val="28"/>
                <w:szCs w:val="28"/>
              </w:rPr>
              <w:t>Page</w:t>
            </w:r>
          </w:p>
        </w:tc>
      </w:tr>
      <w:tr w:rsidR="0039077A" w:rsidRPr="0039077A" w14:paraId="4C93F0DE" w14:textId="77777777" w:rsidTr="0039077A">
        <w:tc>
          <w:tcPr>
            <w:tcW w:w="9498" w:type="dxa"/>
            <w:vMerge w:val="restart"/>
            <w:tcBorders>
              <w:top w:val="nil"/>
              <w:left w:val="nil"/>
              <w:bottom w:val="nil"/>
              <w:right w:val="nil"/>
            </w:tcBorders>
          </w:tcPr>
          <w:p w14:paraId="23AC41B4" w14:textId="77777777" w:rsidR="0039077A" w:rsidRPr="0039077A" w:rsidRDefault="0039077A" w:rsidP="00473267">
            <w:pPr>
              <w:rPr>
                <w:rFonts w:cstheme="minorHAnsi"/>
                <w:sz w:val="28"/>
                <w:szCs w:val="28"/>
              </w:rPr>
            </w:pPr>
            <w:r w:rsidRPr="0039077A">
              <w:rPr>
                <w:rStyle w:val="SubtleEmphasis"/>
                <w:rFonts w:cstheme="minorHAnsi"/>
                <w:i w:val="0"/>
                <w:iCs w:val="0"/>
                <w:color w:val="auto"/>
                <w:sz w:val="28"/>
                <w:szCs w:val="28"/>
              </w:rPr>
              <w:t xml:space="preserve">Declaration                                                                                                                                                     </w:t>
            </w:r>
          </w:p>
          <w:p w14:paraId="2261497E" w14:textId="77777777" w:rsidR="0039077A" w:rsidRPr="0039077A" w:rsidRDefault="0039077A" w:rsidP="00473267">
            <w:pPr>
              <w:rPr>
                <w:rFonts w:cstheme="minorHAnsi"/>
                <w:sz w:val="28"/>
                <w:szCs w:val="28"/>
              </w:rPr>
            </w:pPr>
            <w:r w:rsidRPr="0039077A">
              <w:rPr>
                <w:rStyle w:val="SubtleEmphasis"/>
                <w:rFonts w:cstheme="minorHAnsi"/>
                <w:i w:val="0"/>
                <w:iCs w:val="0"/>
                <w:color w:val="auto"/>
                <w:sz w:val="28"/>
                <w:szCs w:val="28"/>
              </w:rPr>
              <w:t xml:space="preserve">Acknowledgments                                                                                                                                                                                                                                                                     </w:t>
            </w:r>
          </w:p>
          <w:p w14:paraId="094D3BF8" w14:textId="77777777" w:rsidR="0039077A" w:rsidRPr="0039077A" w:rsidRDefault="0039077A" w:rsidP="00473267">
            <w:pPr>
              <w:rPr>
                <w:rFonts w:cstheme="minorHAnsi"/>
                <w:sz w:val="28"/>
                <w:szCs w:val="28"/>
              </w:rPr>
            </w:pPr>
            <w:r w:rsidRPr="0039077A">
              <w:rPr>
                <w:rStyle w:val="SubtleEmphasis"/>
                <w:rFonts w:cstheme="minorHAnsi"/>
                <w:i w:val="0"/>
                <w:iCs w:val="0"/>
                <w:color w:val="auto"/>
                <w:sz w:val="28"/>
                <w:szCs w:val="28"/>
              </w:rPr>
              <w:t>Table Of Content</w:t>
            </w:r>
          </w:p>
          <w:p w14:paraId="730260B9" w14:textId="77777777" w:rsidR="0039077A" w:rsidRPr="0039077A" w:rsidRDefault="0039077A" w:rsidP="00473267">
            <w:pPr>
              <w:rPr>
                <w:rFonts w:cstheme="minorHAnsi"/>
                <w:sz w:val="28"/>
                <w:szCs w:val="28"/>
              </w:rPr>
            </w:pPr>
            <w:r w:rsidRPr="0039077A">
              <w:rPr>
                <w:rStyle w:val="SubtleEmphasis"/>
                <w:rFonts w:cstheme="minorHAnsi"/>
                <w:i w:val="0"/>
                <w:iCs w:val="0"/>
                <w:color w:val="auto"/>
                <w:sz w:val="28"/>
                <w:szCs w:val="28"/>
              </w:rPr>
              <w:t>List of Abbreviations and Symbols</w:t>
            </w:r>
          </w:p>
          <w:p w14:paraId="3D458BEC" w14:textId="77777777" w:rsidR="0039077A" w:rsidRPr="0039077A" w:rsidRDefault="0039077A" w:rsidP="00473267">
            <w:pPr>
              <w:rPr>
                <w:rFonts w:cstheme="minorHAnsi"/>
                <w:sz w:val="28"/>
                <w:szCs w:val="28"/>
              </w:rPr>
            </w:pPr>
            <w:r w:rsidRPr="0039077A">
              <w:rPr>
                <w:rStyle w:val="SubtleEmphasis"/>
                <w:rFonts w:cstheme="minorHAnsi"/>
                <w:i w:val="0"/>
                <w:iCs w:val="0"/>
                <w:color w:val="auto"/>
                <w:sz w:val="28"/>
                <w:szCs w:val="28"/>
              </w:rPr>
              <w:t>List of Figures</w:t>
            </w:r>
          </w:p>
        </w:tc>
        <w:tc>
          <w:tcPr>
            <w:tcW w:w="851" w:type="dxa"/>
            <w:tcBorders>
              <w:top w:val="nil"/>
              <w:left w:val="nil"/>
              <w:bottom w:val="nil"/>
              <w:right w:val="nil"/>
            </w:tcBorders>
          </w:tcPr>
          <w:p w14:paraId="3015BA2C" w14:textId="77777777" w:rsidR="0039077A" w:rsidRPr="0039077A" w:rsidRDefault="0039077A" w:rsidP="0039077A">
            <w:pPr>
              <w:jc w:val="right"/>
              <w:rPr>
                <w:rFonts w:cstheme="minorHAnsi"/>
                <w:sz w:val="28"/>
                <w:szCs w:val="28"/>
              </w:rPr>
            </w:pPr>
            <w:r w:rsidRPr="0039077A">
              <w:rPr>
                <w:rFonts w:cstheme="minorHAnsi"/>
                <w:sz w:val="28"/>
                <w:szCs w:val="28"/>
              </w:rPr>
              <w:t>i</w:t>
            </w:r>
          </w:p>
        </w:tc>
      </w:tr>
      <w:tr w:rsidR="0039077A" w:rsidRPr="0039077A" w14:paraId="408BE36C" w14:textId="77777777" w:rsidTr="0039077A">
        <w:tc>
          <w:tcPr>
            <w:tcW w:w="9498" w:type="dxa"/>
            <w:vMerge/>
            <w:tcBorders>
              <w:top w:val="nil"/>
              <w:left w:val="nil"/>
              <w:bottom w:val="nil"/>
              <w:right w:val="nil"/>
            </w:tcBorders>
          </w:tcPr>
          <w:p w14:paraId="628C480B" w14:textId="77777777" w:rsidR="0039077A" w:rsidRPr="0039077A" w:rsidRDefault="0039077A" w:rsidP="00473267">
            <w:pPr>
              <w:rPr>
                <w:rFonts w:cstheme="minorHAnsi"/>
                <w:sz w:val="28"/>
                <w:szCs w:val="28"/>
              </w:rPr>
            </w:pPr>
          </w:p>
        </w:tc>
        <w:tc>
          <w:tcPr>
            <w:tcW w:w="851" w:type="dxa"/>
            <w:tcBorders>
              <w:top w:val="nil"/>
              <w:left w:val="nil"/>
              <w:bottom w:val="nil"/>
              <w:right w:val="nil"/>
            </w:tcBorders>
          </w:tcPr>
          <w:p w14:paraId="3AB4AE34" w14:textId="77777777" w:rsidR="0039077A" w:rsidRPr="0039077A" w:rsidRDefault="0039077A" w:rsidP="0039077A">
            <w:pPr>
              <w:jc w:val="right"/>
              <w:rPr>
                <w:rFonts w:cstheme="minorHAnsi"/>
                <w:sz w:val="28"/>
                <w:szCs w:val="28"/>
              </w:rPr>
            </w:pPr>
            <w:r w:rsidRPr="0039077A">
              <w:rPr>
                <w:rFonts w:cstheme="minorHAnsi"/>
                <w:sz w:val="28"/>
                <w:szCs w:val="28"/>
              </w:rPr>
              <w:t>ii</w:t>
            </w:r>
          </w:p>
        </w:tc>
      </w:tr>
      <w:tr w:rsidR="0039077A" w:rsidRPr="0039077A" w14:paraId="667FF0C5" w14:textId="77777777" w:rsidTr="0039077A">
        <w:tc>
          <w:tcPr>
            <w:tcW w:w="9498" w:type="dxa"/>
            <w:vMerge/>
            <w:tcBorders>
              <w:top w:val="nil"/>
              <w:left w:val="nil"/>
              <w:bottom w:val="nil"/>
              <w:right w:val="nil"/>
            </w:tcBorders>
          </w:tcPr>
          <w:p w14:paraId="51A07A9A" w14:textId="77777777" w:rsidR="0039077A" w:rsidRPr="0039077A" w:rsidRDefault="0039077A" w:rsidP="00473267">
            <w:pPr>
              <w:rPr>
                <w:rFonts w:cstheme="minorHAnsi"/>
                <w:sz w:val="28"/>
                <w:szCs w:val="28"/>
              </w:rPr>
            </w:pPr>
          </w:p>
        </w:tc>
        <w:tc>
          <w:tcPr>
            <w:tcW w:w="851" w:type="dxa"/>
            <w:tcBorders>
              <w:top w:val="nil"/>
              <w:left w:val="nil"/>
              <w:bottom w:val="nil"/>
              <w:right w:val="nil"/>
            </w:tcBorders>
          </w:tcPr>
          <w:p w14:paraId="148C5405" w14:textId="77777777" w:rsidR="0039077A" w:rsidRPr="0039077A" w:rsidRDefault="0039077A" w:rsidP="0039077A">
            <w:pPr>
              <w:jc w:val="right"/>
              <w:rPr>
                <w:rFonts w:cstheme="minorHAnsi"/>
                <w:sz w:val="28"/>
                <w:szCs w:val="28"/>
              </w:rPr>
            </w:pPr>
            <w:r w:rsidRPr="0039077A">
              <w:rPr>
                <w:rFonts w:cstheme="minorHAnsi"/>
                <w:sz w:val="28"/>
                <w:szCs w:val="28"/>
              </w:rPr>
              <w:t>iii</w:t>
            </w:r>
          </w:p>
        </w:tc>
      </w:tr>
      <w:tr w:rsidR="0039077A" w:rsidRPr="0039077A" w14:paraId="07C1666E" w14:textId="77777777" w:rsidTr="0039077A">
        <w:tc>
          <w:tcPr>
            <w:tcW w:w="9498" w:type="dxa"/>
            <w:vMerge/>
            <w:tcBorders>
              <w:top w:val="nil"/>
              <w:left w:val="nil"/>
              <w:bottom w:val="nil"/>
              <w:right w:val="nil"/>
            </w:tcBorders>
          </w:tcPr>
          <w:p w14:paraId="5544B52B" w14:textId="77777777" w:rsidR="0039077A" w:rsidRPr="0039077A" w:rsidRDefault="0039077A" w:rsidP="00473267">
            <w:pPr>
              <w:rPr>
                <w:rFonts w:cstheme="minorHAnsi"/>
                <w:sz w:val="28"/>
                <w:szCs w:val="28"/>
              </w:rPr>
            </w:pPr>
          </w:p>
        </w:tc>
        <w:tc>
          <w:tcPr>
            <w:tcW w:w="851" w:type="dxa"/>
            <w:tcBorders>
              <w:top w:val="nil"/>
              <w:left w:val="nil"/>
              <w:bottom w:val="nil"/>
              <w:right w:val="nil"/>
            </w:tcBorders>
          </w:tcPr>
          <w:p w14:paraId="47E71946" w14:textId="77777777" w:rsidR="0039077A" w:rsidRPr="0039077A" w:rsidRDefault="0039077A" w:rsidP="0039077A">
            <w:pPr>
              <w:jc w:val="right"/>
              <w:rPr>
                <w:rFonts w:cstheme="minorHAnsi"/>
                <w:sz w:val="28"/>
                <w:szCs w:val="28"/>
              </w:rPr>
            </w:pPr>
            <w:r w:rsidRPr="0039077A">
              <w:rPr>
                <w:rFonts w:cstheme="minorHAnsi"/>
                <w:sz w:val="28"/>
                <w:szCs w:val="28"/>
              </w:rPr>
              <w:t>v</w:t>
            </w:r>
          </w:p>
        </w:tc>
      </w:tr>
      <w:tr w:rsidR="0039077A" w:rsidRPr="0039077A" w14:paraId="1128D123" w14:textId="77777777" w:rsidTr="0039077A">
        <w:tc>
          <w:tcPr>
            <w:tcW w:w="9498" w:type="dxa"/>
            <w:vMerge/>
            <w:tcBorders>
              <w:top w:val="nil"/>
              <w:left w:val="nil"/>
              <w:bottom w:val="nil"/>
              <w:right w:val="nil"/>
            </w:tcBorders>
          </w:tcPr>
          <w:p w14:paraId="21832ED4" w14:textId="77777777" w:rsidR="0039077A" w:rsidRPr="0039077A" w:rsidRDefault="0039077A" w:rsidP="00473267">
            <w:pPr>
              <w:rPr>
                <w:rFonts w:cstheme="minorHAnsi"/>
                <w:sz w:val="28"/>
                <w:szCs w:val="28"/>
              </w:rPr>
            </w:pPr>
          </w:p>
        </w:tc>
        <w:tc>
          <w:tcPr>
            <w:tcW w:w="851" w:type="dxa"/>
            <w:tcBorders>
              <w:top w:val="nil"/>
              <w:left w:val="nil"/>
              <w:bottom w:val="nil"/>
              <w:right w:val="nil"/>
            </w:tcBorders>
          </w:tcPr>
          <w:p w14:paraId="40A83C94" w14:textId="77777777" w:rsidR="0039077A" w:rsidRPr="0039077A" w:rsidRDefault="0039077A" w:rsidP="0039077A">
            <w:pPr>
              <w:jc w:val="right"/>
              <w:rPr>
                <w:rFonts w:cstheme="minorHAnsi"/>
                <w:sz w:val="28"/>
                <w:szCs w:val="28"/>
              </w:rPr>
            </w:pPr>
            <w:r w:rsidRPr="0039077A">
              <w:rPr>
                <w:rFonts w:cstheme="minorHAnsi"/>
                <w:sz w:val="28"/>
                <w:szCs w:val="28"/>
              </w:rPr>
              <w:t>vi</w:t>
            </w:r>
          </w:p>
        </w:tc>
      </w:tr>
      <w:tr w:rsidR="0039077A" w:rsidRPr="0039077A" w14:paraId="51351EEF" w14:textId="77777777" w:rsidTr="0039077A">
        <w:tc>
          <w:tcPr>
            <w:tcW w:w="9498" w:type="dxa"/>
            <w:tcBorders>
              <w:top w:val="nil"/>
              <w:left w:val="nil"/>
              <w:bottom w:val="nil"/>
              <w:right w:val="nil"/>
            </w:tcBorders>
          </w:tcPr>
          <w:p w14:paraId="65EBD73F" w14:textId="77777777" w:rsidR="0039077A" w:rsidRPr="0039077A" w:rsidRDefault="0039077A" w:rsidP="00473267">
            <w:pPr>
              <w:rPr>
                <w:rFonts w:cstheme="minorHAnsi"/>
                <w:sz w:val="28"/>
                <w:szCs w:val="28"/>
              </w:rPr>
            </w:pPr>
            <w:r w:rsidRPr="0039077A">
              <w:rPr>
                <w:rStyle w:val="SubtleEmphasis"/>
                <w:rFonts w:cstheme="minorHAnsi"/>
                <w:i w:val="0"/>
                <w:iCs w:val="0"/>
                <w:color w:val="auto"/>
                <w:sz w:val="28"/>
                <w:szCs w:val="28"/>
              </w:rPr>
              <w:t>List of Tables</w:t>
            </w:r>
          </w:p>
        </w:tc>
        <w:tc>
          <w:tcPr>
            <w:tcW w:w="851" w:type="dxa"/>
            <w:tcBorders>
              <w:top w:val="nil"/>
              <w:left w:val="nil"/>
              <w:bottom w:val="nil"/>
              <w:right w:val="nil"/>
            </w:tcBorders>
          </w:tcPr>
          <w:p w14:paraId="23AD7A2F" w14:textId="77777777" w:rsidR="0039077A" w:rsidRPr="0039077A" w:rsidRDefault="0039077A" w:rsidP="0039077A">
            <w:pPr>
              <w:jc w:val="right"/>
              <w:rPr>
                <w:rFonts w:cstheme="minorHAnsi"/>
                <w:sz w:val="28"/>
                <w:szCs w:val="28"/>
              </w:rPr>
            </w:pPr>
            <w:r w:rsidRPr="0039077A">
              <w:rPr>
                <w:rFonts w:cstheme="minorHAnsi"/>
                <w:sz w:val="28"/>
                <w:szCs w:val="28"/>
              </w:rPr>
              <w:t>viii</w:t>
            </w:r>
          </w:p>
        </w:tc>
      </w:tr>
      <w:tr w:rsidR="0039077A" w:rsidRPr="0039077A" w14:paraId="1A97DD5D" w14:textId="77777777" w:rsidTr="0039077A">
        <w:tc>
          <w:tcPr>
            <w:tcW w:w="9498" w:type="dxa"/>
            <w:tcBorders>
              <w:top w:val="nil"/>
              <w:left w:val="nil"/>
              <w:bottom w:val="nil"/>
              <w:right w:val="nil"/>
            </w:tcBorders>
          </w:tcPr>
          <w:p w14:paraId="7DF0AA0F" w14:textId="77777777" w:rsidR="0039077A" w:rsidRPr="0039077A" w:rsidRDefault="0039077A" w:rsidP="00473267">
            <w:pPr>
              <w:rPr>
                <w:rStyle w:val="SubtleEmphasis"/>
                <w:rFonts w:cstheme="minorHAnsi"/>
                <w:i w:val="0"/>
                <w:iCs w:val="0"/>
                <w:color w:val="auto"/>
                <w:sz w:val="28"/>
                <w:szCs w:val="28"/>
              </w:rPr>
            </w:pPr>
            <w:r w:rsidRPr="0039077A">
              <w:rPr>
                <w:rStyle w:val="SubtleEmphasis"/>
                <w:rFonts w:cstheme="minorHAnsi"/>
                <w:i w:val="0"/>
                <w:iCs w:val="0"/>
                <w:color w:val="auto"/>
                <w:sz w:val="28"/>
                <w:szCs w:val="28"/>
              </w:rPr>
              <w:t>Abstract</w:t>
            </w:r>
          </w:p>
        </w:tc>
        <w:tc>
          <w:tcPr>
            <w:tcW w:w="851" w:type="dxa"/>
            <w:tcBorders>
              <w:top w:val="nil"/>
              <w:left w:val="nil"/>
              <w:bottom w:val="nil"/>
              <w:right w:val="nil"/>
            </w:tcBorders>
          </w:tcPr>
          <w:p w14:paraId="14B90F97" w14:textId="77777777" w:rsidR="0039077A" w:rsidRPr="0039077A" w:rsidRDefault="0039077A" w:rsidP="0039077A">
            <w:pPr>
              <w:jc w:val="right"/>
              <w:rPr>
                <w:rFonts w:cstheme="minorHAnsi"/>
                <w:sz w:val="28"/>
                <w:szCs w:val="28"/>
              </w:rPr>
            </w:pPr>
            <w:r w:rsidRPr="0039077A">
              <w:rPr>
                <w:rFonts w:cstheme="minorHAnsi"/>
                <w:sz w:val="28"/>
                <w:szCs w:val="28"/>
              </w:rPr>
              <w:t>ix</w:t>
            </w:r>
          </w:p>
        </w:tc>
      </w:tr>
      <w:tr w:rsidR="0039077A" w:rsidRPr="00EB2AD3" w14:paraId="7F91A3DF" w14:textId="77777777" w:rsidTr="0039077A">
        <w:tc>
          <w:tcPr>
            <w:tcW w:w="9498" w:type="dxa"/>
            <w:tcBorders>
              <w:top w:val="nil"/>
              <w:left w:val="nil"/>
              <w:bottom w:val="nil"/>
              <w:right w:val="nil"/>
            </w:tcBorders>
          </w:tcPr>
          <w:p w14:paraId="4F13F387" w14:textId="77777777" w:rsidR="0039077A" w:rsidRPr="00EB2AD3" w:rsidRDefault="0039077A" w:rsidP="00473267">
            <w:pPr>
              <w:jc w:val="center"/>
              <w:rPr>
                <w:rStyle w:val="SubtleEmphasis"/>
                <w:rFonts w:cstheme="minorHAnsi"/>
                <w:i w:val="0"/>
                <w:iCs w:val="0"/>
                <w:color w:val="auto"/>
                <w:sz w:val="28"/>
                <w:szCs w:val="28"/>
              </w:rPr>
            </w:pPr>
            <w:r w:rsidRPr="00EB2AD3">
              <w:rPr>
                <w:rStyle w:val="SubtleEmphasis"/>
                <w:rFonts w:cstheme="minorHAnsi"/>
                <w:i w:val="0"/>
                <w:iCs w:val="0"/>
                <w:color w:val="auto"/>
                <w:sz w:val="28"/>
                <w:szCs w:val="28"/>
              </w:rPr>
              <w:t>INTRODUCTION</w:t>
            </w:r>
          </w:p>
        </w:tc>
        <w:tc>
          <w:tcPr>
            <w:tcW w:w="851" w:type="dxa"/>
            <w:tcBorders>
              <w:top w:val="nil"/>
              <w:left w:val="nil"/>
              <w:bottom w:val="nil"/>
              <w:right w:val="nil"/>
            </w:tcBorders>
          </w:tcPr>
          <w:p w14:paraId="4B726B77" w14:textId="77777777" w:rsidR="0039077A" w:rsidRPr="00EB2AD3" w:rsidRDefault="0039077A" w:rsidP="0039077A">
            <w:pPr>
              <w:jc w:val="right"/>
              <w:rPr>
                <w:rFonts w:cstheme="minorHAnsi"/>
                <w:sz w:val="28"/>
                <w:szCs w:val="28"/>
              </w:rPr>
            </w:pPr>
            <w:r w:rsidRPr="00EB2AD3">
              <w:rPr>
                <w:rFonts w:cstheme="minorHAnsi"/>
                <w:sz w:val="28"/>
                <w:szCs w:val="28"/>
              </w:rPr>
              <w:t>1</w:t>
            </w:r>
          </w:p>
        </w:tc>
      </w:tr>
      <w:tr w:rsidR="0039077A" w:rsidRPr="00EB2AD3" w14:paraId="3B9B1CD4" w14:textId="77777777" w:rsidTr="0039077A">
        <w:tc>
          <w:tcPr>
            <w:tcW w:w="9498" w:type="dxa"/>
            <w:tcBorders>
              <w:top w:val="nil"/>
              <w:left w:val="nil"/>
              <w:bottom w:val="nil"/>
              <w:right w:val="nil"/>
            </w:tcBorders>
          </w:tcPr>
          <w:p w14:paraId="11489495" w14:textId="77777777" w:rsidR="0039077A" w:rsidRPr="00EB2AD3" w:rsidRDefault="0039077A" w:rsidP="00473267">
            <w:pPr>
              <w:rPr>
                <w:rStyle w:val="SubtleEmphasis"/>
                <w:rFonts w:cstheme="minorHAnsi"/>
                <w:i w:val="0"/>
                <w:iCs w:val="0"/>
                <w:color w:val="auto"/>
                <w:sz w:val="28"/>
                <w:szCs w:val="28"/>
              </w:rPr>
            </w:pPr>
            <w:r w:rsidRPr="00EB2AD3">
              <w:rPr>
                <w:rStyle w:val="SubtleEmphasis"/>
                <w:rFonts w:cstheme="minorHAnsi"/>
                <w:i w:val="0"/>
                <w:iCs w:val="0"/>
                <w:color w:val="auto"/>
                <w:sz w:val="28"/>
                <w:szCs w:val="28"/>
              </w:rPr>
              <w:t>1.1</w:t>
            </w:r>
            <w:r w:rsidRPr="00EB2AD3">
              <w:rPr>
                <w:rStyle w:val="SubtleEmphasis"/>
                <w:rFonts w:cstheme="minorHAnsi"/>
                <w:i w:val="0"/>
                <w:iCs w:val="0"/>
                <w:color w:val="auto"/>
                <w:sz w:val="28"/>
                <w:szCs w:val="28"/>
                <w:lang w:val="en-US"/>
              </w:rPr>
              <w:t xml:space="preserve"> </w:t>
            </w:r>
            <w:r w:rsidRPr="00EB2AD3">
              <w:rPr>
                <w:rStyle w:val="SubtleEmphasis"/>
                <w:rFonts w:cstheme="minorHAnsi"/>
                <w:i w:val="0"/>
                <w:iCs w:val="0"/>
                <w:color w:val="auto"/>
                <w:sz w:val="28"/>
                <w:szCs w:val="28"/>
              </w:rPr>
              <w:t xml:space="preserve">  </w:t>
            </w:r>
            <w:r w:rsidRPr="00EB2AD3">
              <w:rPr>
                <w:rStyle w:val="SubtleEmphasis"/>
                <w:rFonts w:cstheme="minorHAnsi"/>
                <w:i w:val="0"/>
                <w:iCs w:val="0"/>
                <w:color w:val="auto"/>
                <w:sz w:val="28"/>
                <w:szCs w:val="28"/>
                <w:lang w:val="en-US"/>
              </w:rPr>
              <w:t>Background And Foundation To Covid-19</w:t>
            </w:r>
          </w:p>
        </w:tc>
        <w:tc>
          <w:tcPr>
            <w:tcW w:w="851" w:type="dxa"/>
            <w:tcBorders>
              <w:top w:val="nil"/>
              <w:left w:val="nil"/>
              <w:bottom w:val="nil"/>
              <w:right w:val="nil"/>
            </w:tcBorders>
          </w:tcPr>
          <w:p w14:paraId="2878C144" w14:textId="77777777" w:rsidR="0039077A" w:rsidRPr="00EB2AD3" w:rsidRDefault="0039077A" w:rsidP="0039077A">
            <w:pPr>
              <w:jc w:val="right"/>
              <w:rPr>
                <w:rFonts w:cstheme="minorHAnsi"/>
                <w:sz w:val="28"/>
                <w:szCs w:val="28"/>
              </w:rPr>
            </w:pPr>
            <w:r w:rsidRPr="00EB2AD3">
              <w:rPr>
                <w:rFonts w:cstheme="minorHAnsi"/>
                <w:sz w:val="28"/>
                <w:szCs w:val="28"/>
              </w:rPr>
              <w:t>1</w:t>
            </w:r>
          </w:p>
        </w:tc>
      </w:tr>
      <w:tr w:rsidR="0039077A" w:rsidRPr="00EB2AD3" w14:paraId="7B09CC51" w14:textId="77777777" w:rsidTr="0039077A">
        <w:tc>
          <w:tcPr>
            <w:tcW w:w="9498" w:type="dxa"/>
            <w:tcBorders>
              <w:top w:val="nil"/>
              <w:left w:val="nil"/>
              <w:bottom w:val="nil"/>
              <w:right w:val="nil"/>
            </w:tcBorders>
          </w:tcPr>
          <w:p w14:paraId="48ADC3A9" w14:textId="77777777" w:rsidR="0039077A" w:rsidRPr="00EB2AD3" w:rsidRDefault="0039077A" w:rsidP="00473267">
            <w:pPr>
              <w:rPr>
                <w:rStyle w:val="SubtleEmphasis"/>
                <w:rFonts w:cstheme="minorHAnsi"/>
                <w:i w:val="0"/>
                <w:iCs w:val="0"/>
                <w:color w:val="auto"/>
                <w:sz w:val="28"/>
                <w:szCs w:val="28"/>
              </w:rPr>
            </w:pPr>
            <w:r w:rsidRPr="00EB2AD3">
              <w:rPr>
                <w:rStyle w:val="SubtleEmphasis"/>
                <w:rFonts w:cstheme="minorHAnsi"/>
                <w:i w:val="0"/>
                <w:iCs w:val="0"/>
                <w:color w:val="auto"/>
                <w:sz w:val="28"/>
                <w:szCs w:val="28"/>
              </w:rPr>
              <w:t>1.2    Pathogen</w:t>
            </w:r>
          </w:p>
        </w:tc>
        <w:tc>
          <w:tcPr>
            <w:tcW w:w="851" w:type="dxa"/>
            <w:tcBorders>
              <w:top w:val="nil"/>
              <w:left w:val="nil"/>
              <w:bottom w:val="nil"/>
              <w:right w:val="nil"/>
            </w:tcBorders>
          </w:tcPr>
          <w:p w14:paraId="4D3811A5" w14:textId="77777777" w:rsidR="0039077A" w:rsidRPr="00EB2AD3" w:rsidRDefault="0039077A" w:rsidP="0039077A">
            <w:pPr>
              <w:jc w:val="right"/>
              <w:rPr>
                <w:rFonts w:cstheme="minorHAnsi"/>
                <w:sz w:val="28"/>
                <w:szCs w:val="28"/>
              </w:rPr>
            </w:pPr>
            <w:r w:rsidRPr="00EB2AD3">
              <w:rPr>
                <w:rFonts w:cstheme="minorHAnsi"/>
                <w:sz w:val="28"/>
                <w:szCs w:val="28"/>
              </w:rPr>
              <w:t>1</w:t>
            </w:r>
          </w:p>
        </w:tc>
      </w:tr>
      <w:tr w:rsidR="0039077A" w:rsidRPr="00EB2AD3" w14:paraId="1CBA7EBC" w14:textId="77777777" w:rsidTr="0039077A">
        <w:tc>
          <w:tcPr>
            <w:tcW w:w="9498" w:type="dxa"/>
            <w:tcBorders>
              <w:top w:val="nil"/>
              <w:left w:val="nil"/>
              <w:bottom w:val="nil"/>
              <w:right w:val="nil"/>
            </w:tcBorders>
          </w:tcPr>
          <w:p w14:paraId="41F0366A" w14:textId="77777777" w:rsidR="0039077A" w:rsidRPr="00EB2AD3" w:rsidRDefault="0039077A" w:rsidP="00473267">
            <w:pPr>
              <w:rPr>
                <w:rStyle w:val="SubtleEmphasis"/>
                <w:rFonts w:cstheme="minorHAnsi"/>
                <w:i w:val="0"/>
                <w:iCs w:val="0"/>
                <w:color w:val="auto"/>
                <w:sz w:val="28"/>
                <w:szCs w:val="28"/>
              </w:rPr>
            </w:pPr>
            <w:r w:rsidRPr="00EB2AD3">
              <w:rPr>
                <w:rStyle w:val="SubtleEmphasis"/>
                <w:rFonts w:cstheme="minorHAnsi"/>
                <w:i w:val="0"/>
                <w:iCs w:val="0"/>
                <w:color w:val="auto"/>
                <w:sz w:val="28"/>
                <w:szCs w:val="28"/>
              </w:rPr>
              <w:t>1.3</w:t>
            </w:r>
            <w:r w:rsidRPr="00EB2AD3">
              <w:rPr>
                <w:rStyle w:val="SubtleEmphasis"/>
                <w:rFonts w:cstheme="minorHAnsi"/>
                <w:i w:val="0"/>
                <w:iCs w:val="0"/>
                <w:color w:val="auto"/>
                <w:sz w:val="28"/>
                <w:szCs w:val="28"/>
                <w:lang w:val="en-US"/>
              </w:rPr>
              <w:t xml:space="preserve"> </w:t>
            </w:r>
            <w:r w:rsidRPr="00EB2AD3">
              <w:rPr>
                <w:rStyle w:val="SubtleEmphasis"/>
                <w:rFonts w:cstheme="minorHAnsi"/>
                <w:i w:val="0"/>
                <w:iCs w:val="0"/>
                <w:color w:val="auto"/>
                <w:sz w:val="28"/>
                <w:szCs w:val="28"/>
              </w:rPr>
              <w:t xml:space="preserve">  </w:t>
            </w:r>
            <w:r w:rsidRPr="00EB2AD3">
              <w:rPr>
                <w:rStyle w:val="SubtleEmphasis"/>
                <w:rFonts w:cstheme="minorHAnsi"/>
                <w:i w:val="0"/>
                <w:iCs w:val="0"/>
                <w:color w:val="auto"/>
                <w:sz w:val="28"/>
                <w:szCs w:val="28"/>
                <w:lang w:val="en-US"/>
              </w:rPr>
              <w:t xml:space="preserve">Clinical Manifestation </w:t>
            </w:r>
          </w:p>
        </w:tc>
        <w:tc>
          <w:tcPr>
            <w:tcW w:w="851" w:type="dxa"/>
            <w:tcBorders>
              <w:top w:val="nil"/>
              <w:left w:val="nil"/>
              <w:bottom w:val="nil"/>
              <w:right w:val="nil"/>
            </w:tcBorders>
          </w:tcPr>
          <w:p w14:paraId="37644511" w14:textId="77777777" w:rsidR="0039077A" w:rsidRPr="00EB2AD3" w:rsidRDefault="0039077A" w:rsidP="0039077A">
            <w:pPr>
              <w:jc w:val="right"/>
              <w:rPr>
                <w:rFonts w:cstheme="minorHAnsi"/>
                <w:sz w:val="28"/>
                <w:szCs w:val="28"/>
              </w:rPr>
            </w:pPr>
            <w:r w:rsidRPr="00EB2AD3">
              <w:rPr>
                <w:rFonts w:cstheme="minorHAnsi"/>
                <w:sz w:val="28"/>
                <w:szCs w:val="28"/>
              </w:rPr>
              <w:t>2</w:t>
            </w:r>
          </w:p>
        </w:tc>
      </w:tr>
      <w:tr w:rsidR="0039077A" w:rsidRPr="00EB2AD3" w14:paraId="2ECCF391" w14:textId="77777777" w:rsidTr="0039077A">
        <w:tc>
          <w:tcPr>
            <w:tcW w:w="9498" w:type="dxa"/>
            <w:tcBorders>
              <w:top w:val="nil"/>
              <w:left w:val="nil"/>
              <w:bottom w:val="nil"/>
              <w:right w:val="nil"/>
            </w:tcBorders>
          </w:tcPr>
          <w:p w14:paraId="399CB8CE" w14:textId="77777777" w:rsidR="0039077A" w:rsidRPr="00EB2AD3" w:rsidRDefault="0039077A" w:rsidP="00473267">
            <w:pPr>
              <w:rPr>
                <w:rStyle w:val="SubtleEmphasis"/>
                <w:rFonts w:cstheme="minorHAnsi"/>
                <w:i w:val="0"/>
                <w:iCs w:val="0"/>
                <w:color w:val="auto"/>
                <w:sz w:val="28"/>
                <w:szCs w:val="28"/>
              </w:rPr>
            </w:pPr>
            <w:r w:rsidRPr="00EB2AD3">
              <w:rPr>
                <w:rStyle w:val="SubtleEmphasis"/>
                <w:rFonts w:cstheme="minorHAnsi"/>
                <w:i w:val="0"/>
                <w:iCs w:val="0"/>
                <w:color w:val="auto"/>
                <w:sz w:val="28"/>
                <w:szCs w:val="28"/>
              </w:rPr>
              <w:t xml:space="preserve">1.4    </w:t>
            </w:r>
            <w:r w:rsidRPr="00EB2AD3">
              <w:rPr>
                <w:rStyle w:val="SubtleEmphasis"/>
                <w:rFonts w:cstheme="minorHAnsi"/>
                <w:i w:val="0"/>
                <w:iCs w:val="0"/>
                <w:color w:val="auto"/>
                <w:sz w:val="28"/>
                <w:szCs w:val="28"/>
                <w:lang w:val="en-US"/>
              </w:rPr>
              <w:t xml:space="preserve">Route Of Transmission </w:t>
            </w:r>
          </w:p>
        </w:tc>
        <w:tc>
          <w:tcPr>
            <w:tcW w:w="851" w:type="dxa"/>
            <w:tcBorders>
              <w:top w:val="nil"/>
              <w:left w:val="nil"/>
              <w:bottom w:val="nil"/>
              <w:right w:val="nil"/>
            </w:tcBorders>
          </w:tcPr>
          <w:p w14:paraId="4C6A8DC1" w14:textId="77777777" w:rsidR="0039077A" w:rsidRPr="00EB2AD3" w:rsidRDefault="0039077A" w:rsidP="0039077A">
            <w:pPr>
              <w:jc w:val="right"/>
              <w:rPr>
                <w:rFonts w:cstheme="minorHAnsi"/>
                <w:sz w:val="28"/>
                <w:szCs w:val="28"/>
              </w:rPr>
            </w:pPr>
            <w:r w:rsidRPr="00EB2AD3">
              <w:rPr>
                <w:rFonts w:cstheme="minorHAnsi"/>
                <w:sz w:val="28"/>
                <w:szCs w:val="28"/>
              </w:rPr>
              <w:t>3</w:t>
            </w:r>
          </w:p>
        </w:tc>
      </w:tr>
      <w:tr w:rsidR="0039077A" w:rsidRPr="00EB2AD3" w14:paraId="0529378D" w14:textId="77777777" w:rsidTr="0039077A">
        <w:tc>
          <w:tcPr>
            <w:tcW w:w="9498" w:type="dxa"/>
            <w:tcBorders>
              <w:top w:val="nil"/>
              <w:left w:val="nil"/>
              <w:bottom w:val="nil"/>
              <w:right w:val="nil"/>
            </w:tcBorders>
          </w:tcPr>
          <w:p w14:paraId="07A8BBF9" w14:textId="77777777" w:rsidR="0039077A" w:rsidRPr="00EB2AD3" w:rsidRDefault="0039077A" w:rsidP="00473267">
            <w:pPr>
              <w:ind w:left="-118"/>
              <w:rPr>
                <w:rStyle w:val="SubtleEmphasis"/>
                <w:rFonts w:cstheme="minorHAnsi"/>
                <w:i w:val="0"/>
                <w:iCs w:val="0"/>
                <w:color w:val="auto"/>
                <w:sz w:val="28"/>
                <w:szCs w:val="28"/>
              </w:rPr>
            </w:pPr>
            <w:r w:rsidRPr="00EB2AD3">
              <w:rPr>
                <w:rStyle w:val="SubtleEmphasis"/>
                <w:rFonts w:cstheme="minorHAnsi"/>
                <w:i w:val="0"/>
                <w:iCs w:val="0"/>
                <w:color w:val="auto"/>
                <w:sz w:val="28"/>
                <w:szCs w:val="28"/>
                <w:lang w:val="en-US"/>
              </w:rPr>
              <w:t xml:space="preserve"> </w:t>
            </w:r>
            <w:r w:rsidRPr="00EB2AD3">
              <w:rPr>
                <w:rStyle w:val="SubtleEmphasis"/>
                <w:rFonts w:cstheme="minorHAnsi"/>
                <w:i w:val="0"/>
                <w:iCs w:val="0"/>
                <w:color w:val="auto"/>
                <w:sz w:val="28"/>
                <w:szCs w:val="28"/>
              </w:rPr>
              <w:t xml:space="preserve"> 1.5</w:t>
            </w:r>
            <w:r w:rsidRPr="00EB2AD3">
              <w:rPr>
                <w:rStyle w:val="SubtleEmphasis"/>
                <w:rFonts w:cstheme="minorHAnsi"/>
                <w:i w:val="0"/>
                <w:iCs w:val="0"/>
                <w:color w:val="auto"/>
                <w:sz w:val="28"/>
                <w:szCs w:val="28"/>
                <w:lang w:val="en-US"/>
              </w:rPr>
              <w:t xml:space="preserve"> </w:t>
            </w:r>
            <w:r w:rsidRPr="00EB2AD3">
              <w:rPr>
                <w:rStyle w:val="SubtleEmphasis"/>
                <w:rFonts w:cstheme="minorHAnsi"/>
                <w:i w:val="0"/>
                <w:iCs w:val="0"/>
                <w:color w:val="auto"/>
                <w:sz w:val="28"/>
                <w:szCs w:val="28"/>
              </w:rPr>
              <w:t xml:space="preserve">   </w:t>
            </w:r>
            <w:r w:rsidRPr="00EB2AD3">
              <w:rPr>
                <w:rStyle w:val="SubtleEmphasis"/>
                <w:rFonts w:cstheme="minorHAnsi"/>
                <w:i w:val="0"/>
                <w:iCs w:val="0"/>
                <w:color w:val="auto"/>
                <w:sz w:val="28"/>
                <w:szCs w:val="28"/>
                <w:lang w:val="en-US"/>
              </w:rPr>
              <w:t>Statement Of Problem Covid-19</w:t>
            </w:r>
          </w:p>
        </w:tc>
        <w:tc>
          <w:tcPr>
            <w:tcW w:w="851" w:type="dxa"/>
            <w:tcBorders>
              <w:top w:val="nil"/>
              <w:left w:val="nil"/>
              <w:bottom w:val="nil"/>
              <w:right w:val="nil"/>
            </w:tcBorders>
          </w:tcPr>
          <w:p w14:paraId="6F3FFF12" w14:textId="77777777" w:rsidR="0039077A" w:rsidRPr="00EB2AD3" w:rsidRDefault="0039077A" w:rsidP="0039077A">
            <w:pPr>
              <w:jc w:val="right"/>
              <w:rPr>
                <w:rFonts w:cstheme="minorHAnsi"/>
                <w:sz w:val="28"/>
                <w:szCs w:val="28"/>
              </w:rPr>
            </w:pPr>
            <w:r w:rsidRPr="00EB2AD3">
              <w:rPr>
                <w:rFonts w:cstheme="minorHAnsi"/>
                <w:sz w:val="28"/>
                <w:szCs w:val="28"/>
              </w:rPr>
              <w:t>4</w:t>
            </w:r>
          </w:p>
        </w:tc>
      </w:tr>
      <w:tr w:rsidR="0039077A" w:rsidRPr="00EB2AD3" w14:paraId="1D701699" w14:textId="77777777" w:rsidTr="0039077A">
        <w:tc>
          <w:tcPr>
            <w:tcW w:w="9498" w:type="dxa"/>
            <w:tcBorders>
              <w:top w:val="nil"/>
              <w:left w:val="nil"/>
              <w:bottom w:val="nil"/>
              <w:right w:val="nil"/>
            </w:tcBorders>
          </w:tcPr>
          <w:p w14:paraId="1944BFD1" w14:textId="77777777" w:rsidR="0039077A" w:rsidRPr="00EB2AD3" w:rsidRDefault="0039077A" w:rsidP="00473267">
            <w:pPr>
              <w:rPr>
                <w:rStyle w:val="SubtleEmphasis"/>
                <w:rFonts w:cstheme="minorHAnsi"/>
                <w:i w:val="0"/>
                <w:iCs w:val="0"/>
                <w:color w:val="auto"/>
                <w:sz w:val="28"/>
                <w:szCs w:val="28"/>
              </w:rPr>
            </w:pPr>
            <w:r w:rsidRPr="00EB2AD3">
              <w:rPr>
                <w:rStyle w:val="SubtleEmphasis"/>
                <w:rFonts w:cstheme="minorHAnsi"/>
                <w:i w:val="0"/>
                <w:iCs w:val="0"/>
                <w:color w:val="auto"/>
                <w:sz w:val="28"/>
                <w:szCs w:val="28"/>
              </w:rPr>
              <w:t xml:space="preserve">1.6    </w:t>
            </w:r>
            <w:r w:rsidRPr="00EB2AD3">
              <w:rPr>
                <w:rStyle w:val="SubtleEmphasis"/>
                <w:rFonts w:cstheme="minorHAnsi"/>
                <w:i w:val="0"/>
                <w:iCs w:val="0"/>
                <w:color w:val="auto"/>
                <w:sz w:val="28"/>
                <w:szCs w:val="28"/>
                <w:lang w:val="en-US"/>
              </w:rPr>
              <w:t>Purpose Of The Study</w:t>
            </w:r>
          </w:p>
        </w:tc>
        <w:tc>
          <w:tcPr>
            <w:tcW w:w="851" w:type="dxa"/>
            <w:tcBorders>
              <w:top w:val="nil"/>
              <w:left w:val="nil"/>
              <w:bottom w:val="nil"/>
              <w:right w:val="nil"/>
            </w:tcBorders>
          </w:tcPr>
          <w:p w14:paraId="7D7F731D" w14:textId="77777777" w:rsidR="0039077A" w:rsidRPr="00EB2AD3" w:rsidRDefault="0039077A" w:rsidP="0039077A">
            <w:pPr>
              <w:jc w:val="right"/>
              <w:rPr>
                <w:rFonts w:cstheme="minorHAnsi"/>
                <w:sz w:val="28"/>
                <w:szCs w:val="28"/>
              </w:rPr>
            </w:pPr>
            <w:r w:rsidRPr="00EB2AD3">
              <w:rPr>
                <w:rFonts w:cstheme="minorHAnsi"/>
                <w:sz w:val="28"/>
                <w:szCs w:val="28"/>
              </w:rPr>
              <w:t>4</w:t>
            </w:r>
          </w:p>
        </w:tc>
      </w:tr>
      <w:tr w:rsidR="0039077A" w:rsidRPr="00EB2AD3" w14:paraId="62D8B371" w14:textId="77777777" w:rsidTr="0039077A">
        <w:tc>
          <w:tcPr>
            <w:tcW w:w="9498" w:type="dxa"/>
            <w:tcBorders>
              <w:top w:val="nil"/>
              <w:left w:val="nil"/>
              <w:bottom w:val="nil"/>
              <w:right w:val="nil"/>
            </w:tcBorders>
          </w:tcPr>
          <w:p w14:paraId="701FB72F" w14:textId="77777777" w:rsidR="0039077A" w:rsidRPr="00EB2AD3" w:rsidRDefault="0039077A" w:rsidP="00473267">
            <w:pPr>
              <w:rPr>
                <w:rStyle w:val="SubtleEmphasis"/>
                <w:rFonts w:cstheme="minorHAnsi"/>
                <w:i w:val="0"/>
                <w:iCs w:val="0"/>
                <w:color w:val="auto"/>
                <w:sz w:val="28"/>
                <w:szCs w:val="28"/>
              </w:rPr>
            </w:pPr>
            <w:r w:rsidRPr="00EB2AD3">
              <w:rPr>
                <w:rStyle w:val="SubtleEmphasis"/>
                <w:rFonts w:cstheme="minorHAnsi"/>
                <w:i w:val="0"/>
                <w:iCs w:val="0"/>
                <w:color w:val="auto"/>
                <w:sz w:val="28"/>
                <w:szCs w:val="28"/>
                <w:lang w:val="en-US"/>
              </w:rPr>
              <w:t xml:space="preserve"> </w:t>
            </w:r>
            <w:r w:rsidRPr="00EB2AD3">
              <w:rPr>
                <w:rStyle w:val="SubtleEmphasis"/>
                <w:rFonts w:cstheme="minorHAnsi"/>
                <w:i w:val="0"/>
                <w:iCs w:val="0"/>
                <w:color w:val="auto"/>
                <w:sz w:val="28"/>
                <w:szCs w:val="28"/>
              </w:rPr>
              <w:t xml:space="preserve">1.7    </w:t>
            </w:r>
            <w:r w:rsidRPr="00EB2AD3">
              <w:rPr>
                <w:rStyle w:val="SubtleEmphasis"/>
                <w:rFonts w:cstheme="minorHAnsi"/>
                <w:i w:val="0"/>
                <w:iCs w:val="0"/>
                <w:color w:val="auto"/>
                <w:sz w:val="28"/>
                <w:szCs w:val="28"/>
                <w:lang w:val="en-US"/>
              </w:rPr>
              <w:t xml:space="preserve">Research Questions </w:t>
            </w:r>
          </w:p>
        </w:tc>
        <w:tc>
          <w:tcPr>
            <w:tcW w:w="851" w:type="dxa"/>
            <w:tcBorders>
              <w:top w:val="nil"/>
              <w:left w:val="nil"/>
              <w:bottom w:val="nil"/>
              <w:right w:val="nil"/>
            </w:tcBorders>
          </w:tcPr>
          <w:p w14:paraId="0BC36A7B" w14:textId="77777777" w:rsidR="0039077A" w:rsidRPr="00EB2AD3" w:rsidRDefault="0039077A" w:rsidP="0039077A">
            <w:pPr>
              <w:jc w:val="right"/>
              <w:rPr>
                <w:rFonts w:cstheme="minorHAnsi"/>
                <w:sz w:val="28"/>
                <w:szCs w:val="28"/>
              </w:rPr>
            </w:pPr>
            <w:r w:rsidRPr="00EB2AD3">
              <w:rPr>
                <w:rFonts w:cstheme="minorHAnsi"/>
                <w:sz w:val="28"/>
                <w:szCs w:val="28"/>
              </w:rPr>
              <w:t>5</w:t>
            </w:r>
          </w:p>
        </w:tc>
      </w:tr>
      <w:tr w:rsidR="0039077A" w:rsidRPr="00EB2AD3" w14:paraId="5F4361C4" w14:textId="77777777" w:rsidTr="0039077A">
        <w:tc>
          <w:tcPr>
            <w:tcW w:w="9498" w:type="dxa"/>
            <w:tcBorders>
              <w:top w:val="nil"/>
              <w:left w:val="nil"/>
              <w:bottom w:val="nil"/>
              <w:right w:val="nil"/>
            </w:tcBorders>
          </w:tcPr>
          <w:p w14:paraId="2E68F02F" w14:textId="77777777" w:rsidR="0039077A" w:rsidRPr="00EB2AD3" w:rsidRDefault="0039077A" w:rsidP="00473267">
            <w:pPr>
              <w:rPr>
                <w:rStyle w:val="SubtleEmphasis"/>
                <w:rFonts w:cstheme="minorHAnsi"/>
                <w:i w:val="0"/>
                <w:iCs w:val="0"/>
                <w:color w:val="auto"/>
                <w:sz w:val="28"/>
                <w:szCs w:val="28"/>
              </w:rPr>
            </w:pPr>
            <w:r w:rsidRPr="00EB2AD3">
              <w:rPr>
                <w:rStyle w:val="SubtleEmphasis"/>
                <w:rFonts w:cstheme="minorHAnsi"/>
                <w:i w:val="0"/>
                <w:iCs w:val="0"/>
                <w:color w:val="auto"/>
                <w:sz w:val="28"/>
                <w:szCs w:val="28"/>
              </w:rPr>
              <w:t xml:space="preserve">1.8    </w:t>
            </w:r>
            <w:r w:rsidRPr="00EB2AD3">
              <w:rPr>
                <w:rFonts w:cstheme="minorHAnsi"/>
                <w:sz w:val="28"/>
                <w:szCs w:val="28"/>
                <w:lang w:val="en-US"/>
              </w:rPr>
              <w:t>Research Hypothesis</w:t>
            </w:r>
          </w:p>
        </w:tc>
        <w:tc>
          <w:tcPr>
            <w:tcW w:w="851" w:type="dxa"/>
            <w:tcBorders>
              <w:top w:val="nil"/>
              <w:left w:val="nil"/>
              <w:bottom w:val="nil"/>
              <w:right w:val="nil"/>
            </w:tcBorders>
          </w:tcPr>
          <w:p w14:paraId="0AD317C4" w14:textId="77777777" w:rsidR="0039077A" w:rsidRPr="00EB2AD3" w:rsidRDefault="0039077A" w:rsidP="0039077A">
            <w:pPr>
              <w:jc w:val="right"/>
              <w:rPr>
                <w:rFonts w:cstheme="minorHAnsi"/>
                <w:sz w:val="28"/>
                <w:szCs w:val="28"/>
              </w:rPr>
            </w:pPr>
            <w:r w:rsidRPr="00EB2AD3">
              <w:rPr>
                <w:rFonts w:cstheme="minorHAnsi"/>
                <w:sz w:val="28"/>
                <w:szCs w:val="28"/>
              </w:rPr>
              <w:t>7</w:t>
            </w:r>
          </w:p>
        </w:tc>
      </w:tr>
      <w:tr w:rsidR="0039077A" w:rsidRPr="00EB2AD3" w14:paraId="62327FC2" w14:textId="77777777" w:rsidTr="0039077A">
        <w:tc>
          <w:tcPr>
            <w:tcW w:w="9498" w:type="dxa"/>
            <w:tcBorders>
              <w:top w:val="nil"/>
              <w:left w:val="nil"/>
              <w:bottom w:val="nil"/>
              <w:right w:val="nil"/>
            </w:tcBorders>
          </w:tcPr>
          <w:p w14:paraId="370A7272" w14:textId="77777777" w:rsidR="0039077A" w:rsidRPr="00EB2AD3" w:rsidRDefault="0039077A" w:rsidP="00473267">
            <w:pPr>
              <w:rPr>
                <w:rStyle w:val="SubtleEmphasis"/>
                <w:rFonts w:cstheme="minorHAnsi"/>
                <w:i w:val="0"/>
                <w:iCs w:val="0"/>
                <w:color w:val="auto"/>
                <w:sz w:val="28"/>
                <w:szCs w:val="28"/>
              </w:rPr>
            </w:pPr>
            <w:r w:rsidRPr="00EB2AD3">
              <w:rPr>
                <w:rStyle w:val="SubtleEmphasis"/>
                <w:rFonts w:cstheme="minorHAnsi"/>
                <w:i w:val="0"/>
                <w:iCs w:val="0"/>
                <w:color w:val="auto"/>
                <w:sz w:val="28"/>
                <w:szCs w:val="28"/>
              </w:rPr>
              <w:t>1.9    Significance Of Study</w:t>
            </w:r>
          </w:p>
        </w:tc>
        <w:tc>
          <w:tcPr>
            <w:tcW w:w="851" w:type="dxa"/>
            <w:tcBorders>
              <w:top w:val="nil"/>
              <w:left w:val="nil"/>
              <w:bottom w:val="nil"/>
              <w:right w:val="nil"/>
            </w:tcBorders>
          </w:tcPr>
          <w:p w14:paraId="26D55BE1" w14:textId="77777777" w:rsidR="0039077A" w:rsidRPr="00EB2AD3" w:rsidRDefault="0039077A" w:rsidP="0039077A">
            <w:pPr>
              <w:jc w:val="right"/>
              <w:rPr>
                <w:rFonts w:cstheme="minorHAnsi"/>
                <w:sz w:val="28"/>
                <w:szCs w:val="28"/>
              </w:rPr>
            </w:pPr>
            <w:r w:rsidRPr="00EB2AD3">
              <w:rPr>
                <w:rFonts w:cstheme="minorHAnsi"/>
                <w:sz w:val="28"/>
                <w:szCs w:val="28"/>
              </w:rPr>
              <w:t>8</w:t>
            </w:r>
          </w:p>
        </w:tc>
      </w:tr>
      <w:tr w:rsidR="0039077A" w:rsidRPr="00EB2AD3" w14:paraId="7408C5AD" w14:textId="77777777" w:rsidTr="0039077A">
        <w:tc>
          <w:tcPr>
            <w:tcW w:w="9498" w:type="dxa"/>
            <w:tcBorders>
              <w:top w:val="nil"/>
              <w:left w:val="nil"/>
              <w:bottom w:val="nil"/>
              <w:right w:val="nil"/>
            </w:tcBorders>
          </w:tcPr>
          <w:p w14:paraId="465C1815" w14:textId="77777777" w:rsidR="0039077A" w:rsidRPr="00EB2AD3" w:rsidRDefault="0039077A" w:rsidP="00473267">
            <w:pPr>
              <w:rPr>
                <w:rStyle w:val="SubtleEmphasis"/>
                <w:rFonts w:cstheme="minorHAnsi"/>
                <w:i w:val="0"/>
                <w:iCs w:val="0"/>
                <w:color w:val="auto"/>
                <w:sz w:val="28"/>
                <w:szCs w:val="28"/>
              </w:rPr>
            </w:pPr>
            <w:r w:rsidRPr="00EB2AD3">
              <w:rPr>
                <w:rStyle w:val="SubtleEmphasis"/>
                <w:rFonts w:cstheme="minorHAnsi"/>
                <w:i w:val="0"/>
                <w:iCs w:val="0"/>
                <w:color w:val="auto"/>
                <w:sz w:val="28"/>
                <w:szCs w:val="28"/>
              </w:rPr>
              <w:t>1.10  Scope Of Study</w:t>
            </w:r>
          </w:p>
        </w:tc>
        <w:tc>
          <w:tcPr>
            <w:tcW w:w="851" w:type="dxa"/>
            <w:tcBorders>
              <w:top w:val="nil"/>
              <w:left w:val="nil"/>
              <w:bottom w:val="nil"/>
              <w:right w:val="nil"/>
            </w:tcBorders>
          </w:tcPr>
          <w:p w14:paraId="5614B8F7" w14:textId="77777777" w:rsidR="0039077A" w:rsidRPr="00EB2AD3" w:rsidRDefault="0039077A" w:rsidP="0039077A">
            <w:pPr>
              <w:jc w:val="right"/>
              <w:rPr>
                <w:rFonts w:cstheme="minorHAnsi"/>
                <w:sz w:val="28"/>
                <w:szCs w:val="28"/>
              </w:rPr>
            </w:pPr>
            <w:r w:rsidRPr="00EB2AD3">
              <w:rPr>
                <w:rFonts w:cstheme="minorHAnsi"/>
                <w:sz w:val="28"/>
                <w:szCs w:val="28"/>
              </w:rPr>
              <w:t>8</w:t>
            </w:r>
          </w:p>
        </w:tc>
      </w:tr>
      <w:tr w:rsidR="0039077A" w:rsidRPr="00EB2AD3" w14:paraId="2CA312EB" w14:textId="77777777" w:rsidTr="0039077A">
        <w:tc>
          <w:tcPr>
            <w:tcW w:w="9498" w:type="dxa"/>
            <w:tcBorders>
              <w:top w:val="nil"/>
              <w:left w:val="nil"/>
              <w:bottom w:val="nil"/>
              <w:right w:val="nil"/>
            </w:tcBorders>
          </w:tcPr>
          <w:p w14:paraId="0F9477E9" w14:textId="77777777" w:rsidR="0039077A" w:rsidRPr="00EB2AD3" w:rsidRDefault="0039077A" w:rsidP="00473267">
            <w:pPr>
              <w:rPr>
                <w:rStyle w:val="SubtleEmphasis"/>
                <w:rFonts w:cstheme="minorHAnsi"/>
                <w:i w:val="0"/>
                <w:iCs w:val="0"/>
                <w:color w:val="auto"/>
                <w:sz w:val="28"/>
                <w:szCs w:val="28"/>
              </w:rPr>
            </w:pPr>
            <w:r w:rsidRPr="00EB2AD3">
              <w:rPr>
                <w:rStyle w:val="SubtleEmphasis"/>
                <w:rFonts w:cstheme="minorHAnsi"/>
                <w:i w:val="0"/>
                <w:iCs w:val="0"/>
                <w:color w:val="auto"/>
                <w:sz w:val="28"/>
                <w:szCs w:val="28"/>
              </w:rPr>
              <w:t>1.11  Limitations To The Study</w:t>
            </w:r>
          </w:p>
        </w:tc>
        <w:tc>
          <w:tcPr>
            <w:tcW w:w="851" w:type="dxa"/>
            <w:tcBorders>
              <w:top w:val="nil"/>
              <w:left w:val="nil"/>
              <w:bottom w:val="nil"/>
              <w:right w:val="nil"/>
            </w:tcBorders>
          </w:tcPr>
          <w:p w14:paraId="4DC8D513" w14:textId="77777777" w:rsidR="0039077A" w:rsidRPr="00EB2AD3" w:rsidRDefault="0039077A" w:rsidP="0039077A">
            <w:pPr>
              <w:jc w:val="right"/>
              <w:rPr>
                <w:rFonts w:cstheme="minorHAnsi"/>
                <w:sz w:val="28"/>
                <w:szCs w:val="28"/>
              </w:rPr>
            </w:pPr>
            <w:r w:rsidRPr="00EB2AD3">
              <w:rPr>
                <w:rFonts w:cstheme="minorHAnsi"/>
                <w:sz w:val="28"/>
                <w:szCs w:val="28"/>
              </w:rPr>
              <w:t>8</w:t>
            </w:r>
          </w:p>
        </w:tc>
      </w:tr>
      <w:tr w:rsidR="0039077A" w:rsidRPr="00EB2AD3" w14:paraId="261B9C15" w14:textId="77777777" w:rsidTr="0039077A">
        <w:tc>
          <w:tcPr>
            <w:tcW w:w="9498" w:type="dxa"/>
            <w:tcBorders>
              <w:top w:val="nil"/>
              <w:left w:val="nil"/>
              <w:bottom w:val="nil"/>
              <w:right w:val="nil"/>
            </w:tcBorders>
          </w:tcPr>
          <w:p w14:paraId="0719931F" w14:textId="77777777" w:rsidR="0039077A" w:rsidRPr="00EB2AD3" w:rsidRDefault="0039077A" w:rsidP="00473267">
            <w:pPr>
              <w:jc w:val="center"/>
              <w:rPr>
                <w:rStyle w:val="SubtleEmphasis"/>
                <w:rFonts w:cstheme="minorHAnsi"/>
                <w:i w:val="0"/>
                <w:iCs w:val="0"/>
                <w:color w:val="auto"/>
                <w:sz w:val="28"/>
                <w:szCs w:val="28"/>
              </w:rPr>
            </w:pPr>
            <w:r w:rsidRPr="00EB2AD3">
              <w:rPr>
                <w:rStyle w:val="SubtleEmphasis"/>
                <w:rFonts w:cstheme="minorHAnsi"/>
                <w:i w:val="0"/>
                <w:iCs w:val="0"/>
                <w:color w:val="auto"/>
                <w:sz w:val="28"/>
                <w:szCs w:val="28"/>
              </w:rPr>
              <w:t>LITERATURE REVIEW</w:t>
            </w:r>
          </w:p>
        </w:tc>
        <w:tc>
          <w:tcPr>
            <w:tcW w:w="851" w:type="dxa"/>
            <w:tcBorders>
              <w:top w:val="nil"/>
              <w:left w:val="nil"/>
              <w:bottom w:val="nil"/>
              <w:right w:val="nil"/>
            </w:tcBorders>
          </w:tcPr>
          <w:p w14:paraId="7B2DC641" w14:textId="77777777" w:rsidR="0039077A" w:rsidRPr="00EB2AD3" w:rsidRDefault="0039077A" w:rsidP="0039077A">
            <w:pPr>
              <w:jc w:val="right"/>
              <w:rPr>
                <w:rFonts w:cstheme="minorHAnsi"/>
                <w:sz w:val="28"/>
                <w:szCs w:val="28"/>
              </w:rPr>
            </w:pPr>
            <w:r w:rsidRPr="00EB2AD3">
              <w:rPr>
                <w:rFonts w:cstheme="minorHAnsi"/>
                <w:sz w:val="28"/>
                <w:szCs w:val="28"/>
              </w:rPr>
              <w:t>9</w:t>
            </w:r>
          </w:p>
        </w:tc>
      </w:tr>
      <w:tr w:rsidR="0039077A" w:rsidRPr="00EB2AD3" w14:paraId="55E27DFE" w14:textId="77777777" w:rsidTr="0039077A">
        <w:tc>
          <w:tcPr>
            <w:tcW w:w="9498" w:type="dxa"/>
            <w:tcBorders>
              <w:top w:val="nil"/>
              <w:left w:val="nil"/>
              <w:bottom w:val="nil"/>
              <w:right w:val="nil"/>
            </w:tcBorders>
          </w:tcPr>
          <w:p w14:paraId="0C3F9DD6" w14:textId="0BBDDAC6" w:rsidR="0039077A" w:rsidRPr="00EB2AD3" w:rsidRDefault="0039077A" w:rsidP="00473267">
            <w:pPr>
              <w:tabs>
                <w:tab w:val="right" w:pos="8857"/>
              </w:tabs>
              <w:ind w:hanging="110"/>
              <w:rPr>
                <w:rStyle w:val="SubtleEmphasis"/>
                <w:rFonts w:cstheme="minorHAnsi"/>
                <w:i w:val="0"/>
                <w:iCs w:val="0"/>
                <w:color w:val="auto"/>
                <w:sz w:val="28"/>
                <w:szCs w:val="28"/>
              </w:rPr>
            </w:pPr>
            <w:bookmarkStart w:id="3" w:name="_Hlk71171714"/>
            <w:bookmarkStart w:id="4" w:name="_Hlk71246677"/>
            <w:r w:rsidRPr="00EB2AD3">
              <w:rPr>
                <w:rStyle w:val="SubtleEmphasis"/>
                <w:rFonts w:cstheme="minorHAnsi"/>
                <w:i w:val="0"/>
                <w:iCs w:val="0"/>
                <w:color w:val="auto"/>
                <w:sz w:val="28"/>
                <w:szCs w:val="28"/>
              </w:rPr>
              <w:t xml:space="preserve">2.1   The Economic Impact Of COVID-19 Pandemic                                             </w:t>
            </w:r>
            <w:r w:rsidRPr="00EB2AD3">
              <w:rPr>
                <w:rStyle w:val="SubtleEmphasis"/>
                <w:rFonts w:cstheme="minorHAnsi"/>
                <w:i w:val="0"/>
                <w:iCs w:val="0"/>
                <w:sz w:val="28"/>
                <w:szCs w:val="28"/>
              </w:rPr>
              <w:t xml:space="preserve"> </w:t>
            </w:r>
          </w:p>
        </w:tc>
        <w:tc>
          <w:tcPr>
            <w:tcW w:w="851" w:type="dxa"/>
            <w:tcBorders>
              <w:top w:val="nil"/>
              <w:left w:val="nil"/>
              <w:bottom w:val="nil"/>
              <w:right w:val="nil"/>
            </w:tcBorders>
          </w:tcPr>
          <w:p w14:paraId="7F96C3CD" w14:textId="398C1FF5" w:rsidR="0039077A" w:rsidRPr="00EB2AD3" w:rsidRDefault="0039077A" w:rsidP="0039077A">
            <w:pPr>
              <w:widowControl w:val="0"/>
              <w:tabs>
                <w:tab w:val="left" w:pos="3164"/>
              </w:tabs>
              <w:spacing w:before="100" w:beforeAutospacing="1"/>
              <w:ind w:left="41" w:hanging="567"/>
              <w:jc w:val="right"/>
              <w:rPr>
                <w:rStyle w:val="SubtleEmphasis"/>
                <w:rFonts w:cstheme="minorHAnsi"/>
                <w:i w:val="0"/>
                <w:iCs w:val="0"/>
                <w:color w:val="auto"/>
                <w:sz w:val="28"/>
                <w:szCs w:val="28"/>
              </w:rPr>
            </w:pPr>
            <w:r w:rsidRPr="00EB2AD3">
              <w:rPr>
                <w:rStyle w:val="SubtleEmphasis"/>
                <w:rFonts w:cstheme="minorHAnsi"/>
                <w:i w:val="0"/>
                <w:iCs w:val="0"/>
                <w:color w:val="auto"/>
                <w:sz w:val="28"/>
                <w:szCs w:val="28"/>
              </w:rPr>
              <w:t>9</w:t>
            </w:r>
          </w:p>
        </w:tc>
      </w:tr>
      <w:tr w:rsidR="0039077A" w:rsidRPr="00EB2AD3" w14:paraId="6F5CAC2A" w14:textId="77777777" w:rsidTr="0039077A">
        <w:tc>
          <w:tcPr>
            <w:tcW w:w="9498" w:type="dxa"/>
            <w:tcBorders>
              <w:top w:val="nil"/>
              <w:left w:val="nil"/>
              <w:bottom w:val="nil"/>
              <w:right w:val="nil"/>
            </w:tcBorders>
          </w:tcPr>
          <w:p w14:paraId="6D08501D" w14:textId="19CE8890" w:rsidR="0039077A" w:rsidRPr="00EB2AD3" w:rsidRDefault="0039077A" w:rsidP="00473267">
            <w:pPr>
              <w:ind w:hanging="110"/>
              <w:jc w:val="both"/>
              <w:rPr>
                <w:rStyle w:val="SubtleEmphasis"/>
                <w:rFonts w:cstheme="minorHAnsi"/>
                <w:i w:val="0"/>
                <w:iCs w:val="0"/>
                <w:color w:val="auto"/>
                <w:sz w:val="28"/>
                <w:szCs w:val="28"/>
              </w:rPr>
            </w:pPr>
            <w:bookmarkStart w:id="5" w:name="_Hlk71246699"/>
            <w:bookmarkEnd w:id="4"/>
            <w:r w:rsidRPr="00EB2AD3">
              <w:rPr>
                <w:rFonts w:cstheme="minorHAnsi"/>
                <w:sz w:val="28"/>
                <w:szCs w:val="28"/>
              </w:rPr>
              <w:t xml:space="preserve">2.2   Small Businesses- </w:t>
            </w:r>
            <w:r w:rsidR="00622091" w:rsidRPr="00EB2AD3">
              <w:rPr>
                <w:rFonts w:cstheme="minorHAnsi"/>
                <w:sz w:val="28"/>
                <w:szCs w:val="28"/>
              </w:rPr>
              <w:t>(</w:t>
            </w:r>
            <w:r w:rsidRPr="00EB2AD3">
              <w:rPr>
                <w:rFonts w:cstheme="minorHAnsi"/>
                <w:sz w:val="28"/>
                <w:szCs w:val="28"/>
              </w:rPr>
              <w:t>Fast-Food Restaurants And Convenience Stores</w:t>
            </w:r>
            <w:r w:rsidR="00622091" w:rsidRPr="00EB2AD3">
              <w:rPr>
                <w:rFonts w:cstheme="minorHAnsi"/>
                <w:sz w:val="28"/>
                <w:szCs w:val="28"/>
              </w:rPr>
              <w:t>)</w:t>
            </w:r>
            <w:r w:rsidRPr="00EB2AD3">
              <w:rPr>
                <w:rFonts w:cstheme="minorHAnsi"/>
                <w:sz w:val="28"/>
                <w:szCs w:val="28"/>
              </w:rPr>
              <w:t xml:space="preserve">       </w:t>
            </w:r>
          </w:p>
        </w:tc>
        <w:tc>
          <w:tcPr>
            <w:tcW w:w="851" w:type="dxa"/>
            <w:tcBorders>
              <w:top w:val="nil"/>
              <w:left w:val="nil"/>
              <w:bottom w:val="nil"/>
              <w:right w:val="nil"/>
            </w:tcBorders>
          </w:tcPr>
          <w:p w14:paraId="72F65661" w14:textId="3C0BC7D4" w:rsidR="0039077A" w:rsidRPr="00EB2AD3" w:rsidRDefault="0039077A" w:rsidP="0039077A">
            <w:pPr>
              <w:widowControl w:val="0"/>
              <w:tabs>
                <w:tab w:val="left" w:pos="3164"/>
              </w:tabs>
              <w:spacing w:before="100" w:beforeAutospacing="1"/>
              <w:ind w:left="329" w:hanging="571"/>
              <w:jc w:val="right"/>
              <w:rPr>
                <w:rStyle w:val="SubtleEmphasis"/>
                <w:rFonts w:cstheme="minorHAnsi"/>
                <w:i w:val="0"/>
                <w:iCs w:val="0"/>
                <w:color w:val="auto"/>
                <w:sz w:val="28"/>
                <w:szCs w:val="28"/>
              </w:rPr>
            </w:pPr>
            <w:r w:rsidRPr="00EB2AD3">
              <w:rPr>
                <w:rFonts w:cstheme="minorHAnsi"/>
                <w:sz w:val="28"/>
                <w:szCs w:val="28"/>
              </w:rPr>
              <w:t>10</w:t>
            </w:r>
          </w:p>
        </w:tc>
      </w:tr>
      <w:bookmarkEnd w:id="5"/>
      <w:tr w:rsidR="0039077A" w:rsidRPr="00EB2AD3" w14:paraId="6AB7A8C2" w14:textId="77777777" w:rsidTr="0039077A">
        <w:tc>
          <w:tcPr>
            <w:tcW w:w="9498" w:type="dxa"/>
            <w:tcBorders>
              <w:top w:val="nil"/>
              <w:left w:val="nil"/>
              <w:bottom w:val="nil"/>
              <w:right w:val="nil"/>
            </w:tcBorders>
          </w:tcPr>
          <w:p w14:paraId="5145BADF" w14:textId="221B48A0" w:rsidR="0039077A" w:rsidRPr="00EB2AD3" w:rsidRDefault="0039077A" w:rsidP="00473267">
            <w:pPr>
              <w:ind w:left="453" w:hanging="563"/>
              <w:rPr>
                <w:rStyle w:val="SubtleEmphasis"/>
                <w:rFonts w:cstheme="minorHAnsi"/>
                <w:i w:val="0"/>
                <w:iCs w:val="0"/>
                <w:color w:val="auto"/>
                <w:sz w:val="28"/>
                <w:szCs w:val="28"/>
              </w:rPr>
            </w:pPr>
            <w:r w:rsidRPr="00EB2AD3">
              <w:rPr>
                <w:rFonts w:cstheme="minorHAnsi"/>
                <w:sz w:val="28"/>
                <w:szCs w:val="28"/>
              </w:rPr>
              <w:t>2.3   Restaurant And Mobile Food Service Revenue In The United Kingdom</w:t>
            </w:r>
            <w:r w:rsidRPr="00EB2AD3">
              <w:rPr>
                <w:rFonts w:cstheme="minorHAnsi"/>
                <w:sz w:val="28"/>
                <w:szCs w:val="28"/>
              </w:rPr>
              <w:t xml:space="preserve"> </w:t>
            </w:r>
            <w:r w:rsidRPr="00EB2AD3">
              <w:rPr>
                <w:rFonts w:cstheme="minorHAnsi"/>
                <w:sz w:val="28"/>
                <w:szCs w:val="28"/>
              </w:rPr>
              <w:t xml:space="preserve">(UK) 2008-2018                                                                                                  </w:t>
            </w:r>
          </w:p>
        </w:tc>
        <w:tc>
          <w:tcPr>
            <w:tcW w:w="851" w:type="dxa"/>
            <w:tcBorders>
              <w:top w:val="nil"/>
              <w:left w:val="nil"/>
              <w:bottom w:val="nil"/>
              <w:right w:val="nil"/>
            </w:tcBorders>
          </w:tcPr>
          <w:p w14:paraId="7B1EE156" w14:textId="75F68A83" w:rsidR="0039077A" w:rsidRPr="00EB2AD3" w:rsidRDefault="0039077A" w:rsidP="0039077A">
            <w:pPr>
              <w:widowControl w:val="0"/>
              <w:tabs>
                <w:tab w:val="left" w:pos="3164"/>
              </w:tabs>
              <w:spacing w:before="100" w:beforeAutospacing="1"/>
              <w:jc w:val="right"/>
              <w:rPr>
                <w:rStyle w:val="SubtleEmphasis"/>
                <w:rFonts w:cstheme="minorHAnsi"/>
                <w:i w:val="0"/>
                <w:iCs w:val="0"/>
                <w:color w:val="auto"/>
                <w:sz w:val="28"/>
                <w:szCs w:val="28"/>
              </w:rPr>
            </w:pPr>
            <w:r w:rsidRPr="00EB2AD3">
              <w:rPr>
                <w:rStyle w:val="SubtleEmphasis"/>
                <w:rFonts w:cstheme="minorHAnsi"/>
                <w:i w:val="0"/>
                <w:iCs w:val="0"/>
                <w:color w:val="auto"/>
                <w:sz w:val="28"/>
                <w:szCs w:val="28"/>
              </w:rPr>
              <w:t>11</w:t>
            </w:r>
          </w:p>
        </w:tc>
      </w:tr>
      <w:tr w:rsidR="0039077A" w:rsidRPr="00EB2AD3" w14:paraId="41B6081E" w14:textId="77777777" w:rsidTr="0039077A">
        <w:tc>
          <w:tcPr>
            <w:tcW w:w="9498" w:type="dxa"/>
            <w:tcBorders>
              <w:top w:val="nil"/>
              <w:left w:val="nil"/>
              <w:bottom w:val="nil"/>
              <w:right w:val="nil"/>
            </w:tcBorders>
          </w:tcPr>
          <w:p w14:paraId="22D218E2" w14:textId="77777777" w:rsidR="0039077A" w:rsidRPr="00EB2AD3" w:rsidRDefault="0039077A" w:rsidP="00473267">
            <w:pPr>
              <w:ind w:hanging="110"/>
              <w:rPr>
                <w:rFonts w:cstheme="minorHAnsi"/>
                <w:sz w:val="28"/>
                <w:szCs w:val="28"/>
              </w:rPr>
            </w:pPr>
            <w:r w:rsidRPr="00EB2AD3">
              <w:rPr>
                <w:rFonts w:cstheme="minorHAnsi"/>
                <w:sz w:val="28"/>
                <w:szCs w:val="28"/>
              </w:rPr>
              <w:t>2.4   Daily Impact Of COVID-19 On Restaurant Dining In The UK 2020-2021  12</w:t>
            </w:r>
          </w:p>
        </w:tc>
        <w:tc>
          <w:tcPr>
            <w:tcW w:w="851" w:type="dxa"/>
            <w:tcBorders>
              <w:top w:val="nil"/>
              <w:left w:val="nil"/>
              <w:bottom w:val="nil"/>
              <w:right w:val="nil"/>
            </w:tcBorders>
          </w:tcPr>
          <w:p w14:paraId="711159FC" w14:textId="71649D7E" w:rsidR="0039077A" w:rsidRPr="00EB2AD3" w:rsidRDefault="0039077A" w:rsidP="0039077A">
            <w:pPr>
              <w:widowControl w:val="0"/>
              <w:tabs>
                <w:tab w:val="left" w:pos="3164"/>
              </w:tabs>
              <w:spacing w:before="100" w:beforeAutospacing="1"/>
              <w:ind w:left="329" w:hanging="1101"/>
              <w:jc w:val="right"/>
              <w:rPr>
                <w:rStyle w:val="SubtleEmphasis"/>
                <w:rFonts w:cstheme="minorHAnsi"/>
                <w:i w:val="0"/>
                <w:iCs w:val="0"/>
                <w:color w:val="auto"/>
                <w:sz w:val="28"/>
                <w:szCs w:val="28"/>
              </w:rPr>
            </w:pPr>
            <w:r w:rsidRPr="00EB2AD3">
              <w:rPr>
                <w:rStyle w:val="SubtleEmphasis"/>
                <w:rFonts w:cstheme="minorHAnsi"/>
                <w:i w:val="0"/>
                <w:iCs w:val="0"/>
                <w:color w:val="auto"/>
                <w:sz w:val="28"/>
                <w:szCs w:val="28"/>
              </w:rPr>
              <w:t>12</w:t>
            </w:r>
          </w:p>
        </w:tc>
      </w:tr>
      <w:tr w:rsidR="0039077A" w:rsidRPr="00EB2AD3" w14:paraId="5A6A943A" w14:textId="77777777" w:rsidTr="0039077A">
        <w:tc>
          <w:tcPr>
            <w:tcW w:w="9498" w:type="dxa"/>
            <w:tcBorders>
              <w:top w:val="nil"/>
              <w:left w:val="nil"/>
              <w:bottom w:val="nil"/>
              <w:right w:val="nil"/>
            </w:tcBorders>
          </w:tcPr>
          <w:p w14:paraId="7F622C34" w14:textId="1B94002E" w:rsidR="0039077A" w:rsidRPr="00EB2AD3" w:rsidRDefault="0039077A" w:rsidP="00473267">
            <w:pPr>
              <w:ind w:hanging="110"/>
              <w:textAlignment w:val="baseline"/>
              <w:rPr>
                <w:rFonts w:cstheme="minorHAnsi"/>
                <w:sz w:val="28"/>
                <w:szCs w:val="28"/>
              </w:rPr>
            </w:pPr>
            <w:r w:rsidRPr="00EB2AD3">
              <w:rPr>
                <w:rFonts w:cstheme="minorHAnsi"/>
                <w:sz w:val="28"/>
                <w:szCs w:val="28"/>
              </w:rPr>
              <w:t xml:space="preserve">2.5   Convenience Stores                                                                                           </w:t>
            </w:r>
          </w:p>
        </w:tc>
        <w:tc>
          <w:tcPr>
            <w:tcW w:w="851" w:type="dxa"/>
            <w:tcBorders>
              <w:top w:val="nil"/>
              <w:left w:val="nil"/>
              <w:bottom w:val="nil"/>
              <w:right w:val="nil"/>
            </w:tcBorders>
          </w:tcPr>
          <w:p w14:paraId="7446C7C4" w14:textId="217D485E" w:rsidR="0039077A" w:rsidRPr="00EB2AD3" w:rsidRDefault="0039077A" w:rsidP="0039077A">
            <w:pPr>
              <w:widowControl w:val="0"/>
              <w:tabs>
                <w:tab w:val="left" w:pos="3164"/>
              </w:tabs>
              <w:spacing w:before="100" w:beforeAutospacing="1"/>
              <w:ind w:left="329" w:hanging="855"/>
              <w:jc w:val="right"/>
              <w:rPr>
                <w:rStyle w:val="SubtleEmphasis"/>
                <w:rFonts w:cstheme="minorHAnsi"/>
                <w:i w:val="0"/>
                <w:iCs w:val="0"/>
                <w:color w:val="auto"/>
                <w:sz w:val="28"/>
                <w:szCs w:val="28"/>
              </w:rPr>
            </w:pPr>
            <w:r w:rsidRPr="00EB2AD3">
              <w:rPr>
                <w:rStyle w:val="SubtleEmphasis"/>
                <w:rFonts w:cstheme="minorHAnsi"/>
                <w:i w:val="0"/>
                <w:iCs w:val="0"/>
                <w:color w:val="auto"/>
                <w:sz w:val="28"/>
                <w:szCs w:val="28"/>
              </w:rPr>
              <w:t>14</w:t>
            </w:r>
          </w:p>
        </w:tc>
      </w:tr>
      <w:tr w:rsidR="0039077A" w:rsidRPr="00EB2AD3" w14:paraId="61257D80" w14:textId="77777777" w:rsidTr="0039077A">
        <w:tc>
          <w:tcPr>
            <w:tcW w:w="9498" w:type="dxa"/>
            <w:tcBorders>
              <w:top w:val="nil"/>
              <w:left w:val="nil"/>
              <w:bottom w:val="nil"/>
              <w:right w:val="nil"/>
            </w:tcBorders>
          </w:tcPr>
          <w:p w14:paraId="45C54FCF" w14:textId="17D7A766" w:rsidR="0039077A" w:rsidRPr="00EB2AD3" w:rsidRDefault="0039077A" w:rsidP="00473267">
            <w:pPr>
              <w:ind w:hanging="110"/>
              <w:textAlignment w:val="baseline"/>
              <w:rPr>
                <w:rFonts w:cstheme="minorHAnsi"/>
                <w:sz w:val="28"/>
                <w:szCs w:val="28"/>
              </w:rPr>
            </w:pPr>
            <w:r w:rsidRPr="00EB2AD3">
              <w:rPr>
                <w:rFonts w:cstheme="minorHAnsi"/>
                <w:sz w:val="28"/>
                <w:szCs w:val="28"/>
              </w:rPr>
              <w:t xml:space="preserve">2.6   </w:t>
            </w:r>
            <w:r w:rsidRPr="00EB2AD3">
              <w:rPr>
                <w:rFonts w:eastAsia="Meiryo" w:cstheme="minorHAnsi"/>
                <w:sz w:val="28"/>
                <w:szCs w:val="28"/>
              </w:rPr>
              <w:t xml:space="preserve">Statement Of Hypothesis                                                                                  </w:t>
            </w:r>
          </w:p>
        </w:tc>
        <w:tc>
          <w:tcPr>
            <w:tcW w:w="851" w:type="dxa"/>
            <w:tcBorders>
              <w:top w:val="nil"/>
              <w:left w:val="nil"/>
              <w:bottom w:val="nil"/>
              <w:right w:val="nil"/>
            </w:tcBorders>
          </w:tcPr>
          <w:p w14:paraId="3D9390C4" w14:textId="60EC63B6" w:rsidR="0039077A" w:rsidRPr="00EB2AD3" w:rsidRDefault="0039077A" w:rsidP="0039077A">
            <w:pPr>
              <w:widowControl w:val="0"/>
              <w:tabs>
                <w:tab w:val="left" w:pos="3164"/>
              </w:tabs>
              <w:spacing w:before="100" w:beforeAutospacing="1"/>
              <w:ind w:left="329" w:hanging="855"/>
              <w:jc w:val="right"/>
              <w:rPr>
                <w:rStyle w:val="SubtleEmphasis"/>
                <w:rFonts w:cstheme="minorHAnsi"/>
                <w:i w:val="0"/>
                <w:iCs w:val="0"/>
                <w:color w:val="auto"/>
                <w:sz w:val="28"/>
                <w:szCs w:val="28"/>
              </w:rPr>
            </w:pPr>
            <w:r w:rsidRPr="00EB2AD3">
              <w:rPr>
                <w:rStyle w:val="SubtleEmphasis"/>
                <w:rFonts w:cstheme="minorHAnsi"/>
                <w:i w:val="0"/>
                <w:iCs w:val="0"/>
                <w:color w:val="auto"/>
                <w:sz w:val="28"/>
                <w:szCs w:val="28"/>
              </w:rPr>
              <w:t>17</w:t>
            </w:r>
          </w:p>
        </w:tc>
      </w:tr>
      <w:tr w:rsidR="0039077A" w:rsidRPr="00EB2AD3" w14:paraId="0B2241AB" w14:textId="77777777" w:rsidTr="0039077A">
        <w:tc>
          <w:tcPr>
            <w:tcW w:w="9498" w:type="dxa"/>
            <w:tcBorders>
              <w:top w:val="nil"/>
              <w:left w:val="nil"/>
              <w:bottom w:val="nil"/>
              <w:right w:val="nil"/>
            </w:tcBorders>
          </w:tcPr>
          <w:p w14:paraId="764C9095" w14:textId="473DC0DB" w:rsidR="0039077A" w:rsidRPr="00EB2AD3" w:rsidRDefault="0039077A" w:rsidP="00473267">
            <w:pPr>
              <w:ind w:hanging="110"/>
              <w:textAlignment w:val="baseline"/>
              <w:rPr>
                <w:rFonts w:cstheme="minorHAnsi"/>
                <w:sz w:val="28"/>
                <w:szCs w:val="28"/>
              </w:rPr>
            </w:pPr>
            <w:r w:rsidRPr="00EB2AD3">
              <w:rPr>
                <w:rFonts w:cstheme="minorHAnsi"/>
                <w:sz w:val="28"/>
                <w:szCs w:val="28"/>
              </w:rPr>
              <w:t xml:space="preserve">2.7   Null and Alternative Hypothesis                                                                     </w:t>
            </w:r>
          </w:p>
        </w:tc>
        <w:tc>
          <w:tcPr>
            <w:tcW w:w="851" w:type="dxa"/>
            <w:tcBorders>
              <w:top w:val="nil"/>
              <w:left w:val="nil"/>
              <w:bottom w:val="nil"/>
              <w:right w:val="nil"/>
            </w:tcBorders>
          </w:tcPr>
          <w:p w14:paraId="72539258" w14:textId="45676193" w:rsidR="0039077A" w:rsidRPr="00EB2AD3" w:rsidRDefault="0039077A" w:rsidP="0039077A">
            <w:pPr>
              <w:widowControl w:val="0"/>
              <w:tabs>
                <w:tab w:val="left" w:pos="3164"/>
              </w:tabs>
              <w:spacing w:before="100" w:beforeAutospacing="1"/>
              <w:ind w:left="329" w:hanging="855"/>
              <w:jc w:val="right"/>
              <w:rPr>
                <w:rStyle w:val="SubtleEmphasis"/>
                <w:rFonts w:cstheme="minorHAnsi"/>
                <w:i w:val="0"/>
                <w:iCs w:val="0"/>
                <w:color w:val="auto"/>
                <w:sz w:val="28"/>
                <w:szCs w:val="28"/>
              </w:rPr>
            </w:pPr>
            <w:r w:rsidRPr="00EB2AD3">
              <w:rPr>
                <w:rStyle w:val="SubtleEmphasis"/>
                <w:rFonts w:cstheme="minorHAnsi"/>
                <w:i w:val="0"/>
                <w:iCs w:val="0"/>
                <w:color w:val="auto"/>
                <w:sz w:val="28"/>
                <w:szCs w:val="28"/>
              </w:rPr>
              <w:t>18</w:t>
            </w:r>
          </w:p>
        </w:tc>
      </w:tr>
      <w:tr w:rsidR="0039077A" w:rsidRPr="00EB2AD3" w14:paraId="05A47CA1" w14:textId="77777777" w:rsidTr="0039077A">
        <w:tc>
          <w:tcPr>
            <w:tcW w:w="9498" w:type="dxa"/>
            <w:tcBorders>
              <w:top w:val="nil"/>
              <w:left w:val="nil"/>
              <w:bottom w:val="nil"/>
              <w:right w:val="nil"/>
            </w:tcBorders>
          </w:tcPr>
          <w:p w14:paraId="3C3DEECD" w14:textId="271C725E" w:rsidR="0039077A" w:rsidRPr="00EB2AD3" w:rsidRDefault="0039077A" w:rsidP="00473267">
            <w:pPr>
              <w:ind w:hanging="110"/>
              <w:textAlignment w:val="baseline"/>
              <w:rPr>
                <w:rFonts w:cstheme="minorHAnsi"/>
                <w:sz w:val="28"/>
                <w:szCs w:val="28"/>
              </w:rPr>
            </w:pPr>
            <w:r w:rsidRPr="00EB2AD3">
              <w:rPr>
                <w:rFonts w:cstheme="minorHAnsi"/>
                <w:sz w:val="28"/>
                <w:szCs w:val="28"/>
              </w:rPr>
              <w:t xml:space="preserve">2.8   Confidence Intervals and Its Concepts                                                          </w:t>
            </w:r>
          </w:p>
        </w:tc>
        <w:tc>
          <w:tcPr>
            <w:tcW w:w="851" w:type="dxa"/>
            <w:tcBorders>
              <w:top w:val="nil"/>
              <w:left w:val="nil"/>
              <w:bottom w:val="nil"/>
              <w:right w:val="nil"/>
            </w:tcBorders>
          </w:tcPr>
          <w:p w14:paraId="2EFEF25C" w14:textId="0DC66796" w:rsidR="0039077A" w:rsidRPr="00EB2AD3" w:rsidRDefault="0039077A" w:rsidP="0039077A">
            <w:pPr>
              <w:widowControl w:val="0"/>
              <w:tabs>
                <w:tab w:val="left" w:pos="3164"/>
              </w:tabs>
              <w:spacing w:before="100" w:beforeAutospacing="1"/>
              <w:ind w:left="329" w:hanging="855"/>
              <w:jc w:val="right"/>
              <w:rPr>
                <w:rStyle w:val="SubtleEmphasis"/>
                <w:rFonts w:cstheme="minorHAnsi"/>
                <w:i w:val="0"/>
                <w:iCs w:val="0"/>
                <w:color w:val="auto"/>
                <w:sz w:val="28"/>
                <w:szCs w:val="28"/>
              </w:rPr>
            </w:pPr>
            <w:r w:rsidRPr="00EB2AD3">
              <w:rPr>
                <w:rStyle w:val="SubtleEmphasis"/>
                <w:rFonts w:cstheme="minorHAnsi"/>
                <w:i w:val="0"/>
                <w:iCs w:val="0"/>
                <w:color w:val="auto"/>
                <w:sz w:val="28"/>
                <w:szCs w:val="28"/>
              </w:rPr>
              <w:t>19</w:t>
            </w:r>
          </w:p>
        </w:tc>
      </w:tr>
      <w:tr w:rsidR="0039077A" w:rsidRPr="00EB2AD3" w14:paraId="36CBC8E5" w14:textId="77777777" w:rsidTr="0039077A">
        <w:tc>
          <w:tcPr>
            <w:tcW w:w="9498" w:type="dxa"/>
            <w:tcBorders>
              <w:top w:val="nil"/>
              <w:left w:val="nil"/>
              <w:bottom w:val="nil"/>
              <w:right w:val="nil"/>
            </w:tcBorders>
          </w:tcPr>
          <w:p w14:paraId="124DF1BA" w14:textId="095C4DB4" w:rsidR="0039077A" w:rsidRPr="00EB2AD3" w:rsidRDefault="0039077A" w:rsidP="00473267">
            <w:pPr>
              <w:ind w:hanging="110"/>
              <w:textAlignment w:val="baseline"/>
              <w:rPr>
                <w:rFonts w:cstheme="minorHAnsi"/>
                <w:sz w:val="28"/>
                <w:szCs w:val="28"/>
              </w:rPr>
            </w:pPr>
            <w:r w:rsidRPr="00EB2AD3">
              <w:rPr>
                <w:rFonts w:cstheme="minorHAnsi"/>
                <w:sz w:val="28"/>
                <w:szCs w:val="28"/>
              </w:rPr>
              <w:t xml:space="preserve">2.9   Level Of Significance Of The Test-Associated With The Null Hypothesis  </w:t>
            </w:r>
          </w:p>
        </w:tc>
        <w:tc>
          <w:tcPr>
            <w:tcW w:w="851" w:type="dxa"/>
            <w:tcBorders>
              <w:top w:val="nil"/>
              <w:left w:val="nil"/>
              <w:bottom w:val="nil"/>
              <w:right w:val="nil"/>
            </w:tcBorders>
          </w:tcPr>
          <w:p w14:paraId="533F19C0" w14:textId="38060195" w:rsidR="0039077A" w:rsidRPr="00EB2AD3" w:rsidRDefault="0039077A" w:rsidP="0039077A">
            <w:pPr>
              <w:widowControl w:val="0"/>
              <w:tabs>
                <w:tab w:val="left" w:pos="3164"/>
              </w:tabs>
              <w:spacing w:before="100" w:beforeAutospacing="1"/>
              <w:ind w:left="329" w:hanging="855"/>
              <w:jc w:val="right"/>
              <w:rPr>
                <w:rStyle w:val="SubtleEmphasis"/>
                <w:rFonts w:cstheme="minorHAnsi"/>
                <w:i w:val="0"/>
                <w:iCs w:val="0"/>
                <w:color w:val="auto"/>
                <w:sz w:val="28"/>
                <w:szCs w:val="28"/>
              </w:rPr>
            </w:pPr>
            <w:r w:rsidRPr="00EB2AD3">
              <w:rPr>
                <w:rStyle w:val="SubtleEmphasis"/>
                <w:rFonts w:cstheme="minorHAnsi"/>
                <w:i w:val="0"/>
                <w:iCs w:val="0"/>
                <w:color w:val="auto"/>
                <w:sz w:val="28"/>
                <w:szCs w:val="28"/>
              </w:rPr>
              <w:t>21</w:t>
            </w:r>
          </w:p>
        </w:tc>
      </w:tr>
      <w:bookmarkEnd w:id="3"/>
      <w:tr w:rsidR="0039077A" w:rsidRPr="00EB2AD3" w14:paraId="777BA17F" w14:textId="77777777" w:rsidTr="0039077A">
        <w:tc>
          <w:tcPr>
            <w:tcW w:w="9498" w:type="dxa"/>
            <w:tcBorders>
              <w:top w:val="nil"/>
              <w:left w:val="nil"/>
              <w:bottom w:val="nil"/>
              <w:right w:val="nil"/>
            </w:tcBorders>
          </w:tcPr>
          <w:p w14:paraId="42E6D37B" w14:textId="77777777" w:rsidR="0039077A" w:rsidRPr="00EB2AD3" w:rsidRDefault="0039077A" w:rsidP="00473267">
            <w:pPr>
              <w:jc w:val="center"/>
              <w:rPr>
                <w:rStyle w:val="SubtleEmphasis"/>
                <w:rFonts w:cstheme="minorHAnsi"/>
                <w:i w:val="0"/>
                <w:iCs w:val="0"/>
                <w:color w:val="auto"/>
                <w:sz w:val="28"/>
                <w:szCs w:val="28"/>
              </w:rPr>
            </w:pPr>
            <w:r w:rsidRPr="00EB2AD3">
              <w:rPr>
                <w:rFonts w:eastAsia="Meiryo" w:cstheme="minorHAnsi"/>
                <w:sz w:val="28"/>
                <w:szCs w:val="28"/>
              </w:rPr>
              <w:t>RESEARCH METHODS</w:t>
            </w:r>
          </w:p>
        </w:tc>
        <w:tc>
          <w:tcPr>
            <w:tcW w:w="851" w:type="dxa"/>
            <w:tcBorders>
              <w:top w:val="nil"/>
              <w:left w:val="nil"/>
              <w:bottom w:val="nil"/>
              <w:right w:val="nil"/>
            </w:tcBorders>
          </w:tcPr>
          <w:p w14:paraId="2C4BEACE" w14:textId="77777777" w:rsidR="0039077A" w:rsidRPr="00EB2AD3" w:rsidRDefault="0039077A" w:rsidP="0039077A">
            <w:pPr>
              <w:jc w:val="right"/>
              <w:rPr>
                <w:rFonts w:cstheme="minorHAnsi"/>
                <w:sz w:val="28"/>
                <w:szCs w:val="28"/>
              </w:rPr>
            </w:pPr>
            <w:r w:rsidRPr="00EB2AD3">
              <w:rPr>
                <w:rFonts w:cstheme="minorHAnsi"/>
                <w:sz w:val="28"/>
                <w:szCs w:val="28"/>
              </w:rPr>
              <w:t>23</w:t>
            </w:r>
          </w:p>
        </w:tc>
      </w:tr>
      <w:tr w:rsidR="0039077A" w:rsidRPr="00EB2AD3" w14:paraId="79E28496" w14:textId="77777777" w:rsidTr="0039077A">
        <w:tc>
          <w:tcPr>
            <w:tcW w:w="9498" w:type="dxa"/>
            <w:tcBorders>
              <w:top w:val="nil"/>
              <w:left w:val="nil"/>
              <w:bottom w:val="nil"/>
              <w:right w:val="nil"/>
            </w:tcBorders>
          </w:tcPr>
          <w:p w14:paraId="5CEF7BF9" w14:textId="164FC92C" w:rsidR="0039077A" w:rsidRPr="00EB2AD3" w:rsidRDefault="0039077A" w:rsidP="00473267">
            <w:pPr>
              <w:rPr>
                <w:rStyle w:val="SubtleEmphasis"/>
                <w:rFonts w:cstheme="minorHAnsi"/>
                <w:i w:val="0"/>
                <w:iCs w:val="0"/>
                <w:color w:val="auto"/>
                <w:sz w:val="28"/>
                <w:szCs w:val="28"/>
              </w:rPr>
            </w:pPr>
            <w:r w:rsidRPr="00EB2AD3">
              <w:rPr>
                <w:rFonts w:cstheme="minorHAnsi"/>
                <w:sz w:val="28"/>
                <w:szCs w:val="28"/>
              </w:rPr>
              <w:t>3.1   Questionnaire Design</w:t>
            </w:r>
          </w:p>
        </w:tc>
        <w:tc>
          <w:tcPr>
            <w:tcW w:w="851" w:type="dxa"/>
            <w:tcBorders>
              <w:top w:val="nil"/>
              <w:left w:val="nil"/>
              <w:bottom w:val="nil"/>
              <w:right w:val="nil"/>
            </w:tcBorders>
          </w:tcPr>
          <w:p w14:paraId="6A73DC97" w14:textId="77777777" w:rsidR="0039077A" w:rsidRPr="00EB2AD3" w:rsidRDefault="0039077A" w:rsidP="0039077A">
            <w:pPr>
              <w:jc w:val="right"/>
              <w:rPr>
                <w:rFonts w:cstheme="minorHAnsi"/>
                <w:sz w:val="28"/>
                <w:szCs w:val="28"/>
              </w:rPr>
            </w:pPr>
            <w:r w:rsidRPr="00EB2AD3">
              <w:rPr>
                <w:rFonts w:cstheme="minorHAnsi"/>
                <w:sz w:val="28"/>
                <w:szCs w:val="28"/>
              </w:rPr>
              <w:t>23</w:t>
            </w:r>
          </w:p>
        </w:tc>
      </w:tr>
      <w:tr w:rsidR="0039077A" w:rsidRPr="00EB2AD3" w14:paraId="387E2DDB" w14:textId="77777777" w:rsidTr="0039077A">
        <w:tc>
          <w:tcPr>
            <w:tcW w:w="9498" w:type="dxa"/>
            <w:tcBorders>
              <w:top w:val="nil"/>
              <w:left w:val="nil"/>
              <w:bottom w:val="nil"/>
              <w:right w:val="nil"/>
            </w:tcBorders>
          </w:tcPr>
          <w:p w14:paraId="020578BD" w14:textId="34E46728" w:rsidR="0039077A" w:rsidRPr="00EB2AD3" w:rsidRDefault="0039077A" w:rsidP="00473267">
            <w:pPr>
              <w:rPr>
                <w:rStyle w:val="SubtleEmphasis"/>
                <w:rFonts w:cstheme="minorHAnsi"/>
                <w:i w:val="0"/>
                <w:iCs w:val="0"/>
                <w:color w:val="auto"/>
                <w:sz w:val="28"/>
                <w:szCs w:val="28"/>
              </w:rPr>
            </w:pPr>
            <w:r w:rsidRPr="00EB2AD3">
              <w:rPr>
                <w:rFonts w:cstheme="minorHAnsi"/>
                <w:sz w:val="28"/>
                <w:szCs w:val="28"/>
              </w:rPr>
              <w:t xml:space="preserve">3.2   Population </w:t>
            </w:r>
          </w:p>
        </w:tc>
        <w:tc>
          <w:tcPr>
            <w:tcW w:w="851" w:type="dxa"/>
            <w:tcBorders>
              <w:top w:val="nil"/>
              <w:left w:val="nil"/>
              <w:bottom w:val="nil"/>
              <w:right w:val="nil"/>
            </w:tcBorders>
          </w:tcPr>
          <w:p w14:paraId="26F5A315" w14:textId="77777777" w:rsidR="0039077A" w:rsidRPr="00EB2AD3" w:rsidRDefault="0039077A" w:rsidP="0039077A">
            <w:pPr>
              <w:jc w:val="right"/>
              <w:rPr>
                <w:rFonts w:cstheme="minorHAnsi"/>
                <w:sz w:val="28"/>
                <w:szCs w:val="28"/>
              </w:rPr>
            </w:pPr>
            <w:r w:rsidRPr="00EB2AD3">
              <w:rPr>
                <w:rFonts w:cstheme="minorHAnsi"/>
                <w:sz w:val="28"/>
                <w:szCs w:val="28"/>
              </w:rPr>
              <w:t>23</w:t>
            </w:r>
          </w:p>
        </w:tc>
      </w:tr>
      <w:tr w:rsidR="0039077A" w:rsidRPr="00EB2AD3" w14:paraId="5343010F" w14:textId="77777777" w:rsidTr="0039077A">
        <w:tc>
          <w:tcPr>
            <w:tcW w:w="9498" w:type="dxa"/>
            <w:tcBorders>
              <w:top w:val="nil"/>
              <w:left w:val="nil"/>
              <w:bottom w:val="nil"/>
              <w:right w:val="nil"/>
            </w:tcBorders>
          </w:tcPr>
          <w:p w14:paraId="5BB1F124" w14:textId="3B2A3ECA" w:rsidR="0039077A" w:rsidRPr="00EB2AD3" w:rsidRDefault="0039077A" w:rsidP="00473267">
            <w:pPr>
              <w:rPr>
                <w:rStyle w:val="SubtleEmphasis"/>
                <w:rFonts w:cstheme="minorHAnsi"/>
                <w:i w:val="0"/>
                <w:iCs w:val="0"/>
                <w:color w:val="auto"/>
                <w:sz w:val="28"/>
                <w:szCs w:val="28"/>
              </w:rPr>
            </w:pPr>
            <w:r w:rsidRPr="00EB2AD3">
              <w:rPr>
                <w:rFonts w:eastAsia="Meiryo" w:cstheme="minorHAnsi"/>
                <w:sz w:val="28"/>
                <w:szCs w:val="28"/>
              </w:rPr>
              <w:t xml:space="preserve">3.3   Representative Sample </w:t>
            </w:r>
          </w:p>
        </w:tc>
        <w:tc>
          <w:tcPr>
            <w:tcW w:w="851" w:type="dxa"/>
            <w:tcBorders>
              <w:top w:val="nil"/>
              <w:left w:val="nil"/>
              <w:bottom w:val="nil"/>
              <w:right w:val="nil"/>
            </w:tcBorders>
          </w:tcPr>
          <w:p w14:paraId="547CCFF6" w14:textId="77777777" w:rsidR="0039077A" w:rsidRPr="00EB2AD3" w:rsidRDefault="0039077A" w:rsidP="0039077A">
            <w:pPr>
              <w:jc w:val="right"/>
              <w:rPr>
                <w:rFonts w:cstheme="minorHAnsi"/>
                <w:sz w:val="28"/>
                <w:szCs w:val="28"/>
              </w:rPr>
            </w:pPr>
            <w:r w:rsidRPr="00EB2AD3">
              <w:rPr>
                <w:rFonts w:cstheme="minorHAnsi"/>
                <w:sz w:val="28"/>
                <w:szCs w:val="28"/>
              </w:rPr>
              <w:t>25</w:t>
            </w:r>
          </w:p>
        </w:tc>
      </w:tr>
      <w:tr w:rsidR="0039077A" w:rsidRPr="00EB2AD3" w14:paraId="310FC47B" w14:textId="77777777" w:rsidTr="0039077A">
        <w:tc>
          <w:tcPr>
            <w:tcW w:w="9498" w:type="dxa"/>
            <w:tcBorders>
              <w:top w:val="nil"/>
              <w:left w:val="nil"/>
              <w:bottom w:val="nil"/>
              <w:right w:val="nil"/>
            </w:tcBorders>
          </w:tcPr>
          <w:p w14:paraId="4C8C7D7B" w14:textId="47C5BC4F" w:rsidR="0039077A" w:rsidRPr="00EB2AD3" w:rsidRDefault="0039077A" w:rsidP="00473267">
            <w:pPr>
              <w:rPr>
                <w:rStyle w:val="SubtleEmphasis"/>
                <w:rFonts w:cstheme="minorHAnsi"/>
                <w:i w:val="0"/>
                <w:iCs w:val="0"/>
                <w:color w:val="auto"/>
                <w:sz w:val="28"/>
                <w:szCs w:val="28"/>
              </w:rPr>
            </w:pPr>
            <w:r w:rsidRPr="00EB2AD3">
              <w:rPr>
                <w:rFonts w:eastAsia="Meiryo" w:cstheme="minorHAnsi"/>
                <w:sz w:val="28"/>
                <w:szCs w:val="28"/>
              </w:rPr>
              <w:t>3.4   Participants In The Survey</w:t>
            </w:r>
          </w:p>
        </w:tc>
        <w:tc>
          <w:tcPr>
            <w:tcW w:w="851" w:type="dxa"/>
            <w:tcBorders>
              <w:top w:val="nil"/>
              <w:left w:val="nil"/>
              <w:bottom w:val="nil"/>
              <w:right w:val="nil"/>
            </w:tcBorders>
          </w:tcPr>
          <w:p w14:paraId="44B6BA24" w14:textId="77777777" w:rsidR="0039077A" w:rsidRPr="00EB2AD3" w:rsidRDefault="0039077A" w:rsidP="0039077A">
            <w:pPr>
              <w:jc w:val="right"/>
              <w:rPr>
                <w:rFonts w:cstheme="minorHAnsi"/>
                <w:sz w:val="28"/>
                <w:szCs w:val="28"/>
              </w:rPr>
            </w:pPr>
            <w:r w:rsidRPr="00EB2AD3">
              <w:rPr>
                <w:rFonts w:cstheme="minorHAnsi"/>
                <w:sz w:val="28"/>
                <w:szCs w:val="28"/>
              </w:rPr>
              <w:t>26</w:t>
            </w:r>
          </w:p>
        </w:tc>
      </w:tr>
      <w:tr w:rsidR="0039077A" w:rsidRPr="00EB2AD3" w14:paraId="38E8E688" w14:textId="77777777" w:rsidTr="0039077A">
        <w:tc>
          <w:tcPr>
            <w:tcW w:w="9498" w:type="dxa"/>
            <w:tcBorders>
              <w:top w:val="nil"/>
              <w:left w:val="nil"/>
              <w:bottom w:val="nil"/>
              <w:right w:val="nil"/>
            </w:tcBorders>
          </w:tcPr>
          <w:p w14:paraId="44F16E83" w14:textId="07D5F533" w:rsidR="0039077A" w:rsidRPr="00EB2AD3" w:rsidRDefault="0039077A" w:rsidP="00473267">
            <w:pPr>
              <w:rPr>
                <w:rFonts w:eastAsia="Meiryo" w:cstheme="minorHAnsi"/>
                <w:sz w:val="28"/>
                <w:szCs w:val="28"/>
              </w:rPr>
            </w:pPr>
            <w:r w:rsidRPr="00EB2AD3">
              <w:rPr>
                <w:rFonts w:eastAsia="Meiryo" w:cstheme="minorHAnsi"/>
                <w:sz w:val="28"/>
                <w:szCs w:val="28"/>
              </w:rPr>
              <w:t xml:space="preserve">3.5   Anonymous Source Of Data </w:t>
            </w:r>
          </w:p>
        </w:tc>
        <w:tc>
          <w:tcPr>
            <w:tcW w:w="851" w:type="dxa"/>
            <w:tcBorders>
              <w:top w:val="nil"/>
              <w:left w:val="nil"/>
              <w:bottom w:val="nil"/>
              <w:right w:val="nil"/>
            </w:tcBorders>
          </w:tcPr>
          <w:p w14:paraId="7D296A88" w14:textId="77777777" w:rsidR="0039077A" w:rsidRPr="00EB2AD3" w:rsidRDefault="0039077A" w:rsidP="0039077A">
            <w:pPr>
              <w:jc w:val="right"/>
              <w:rPr>
                <w:rFonts w:cstheme="minorHAnsi"/>
                <w:sz w:val="28"/>
                <w:szCs w:val="28"/>
              </w:rPr>
            </w:pPr>
            <w:r w:rsidRPr="00EB2AD3">
              <w:rPr>
                <w:rFonts w:cstheme="minorHAnsi"/>
                <w:sz w:val="28"/>
                <w:szCs w:val="28"/>
              </w:rPr>
              <w:t>26</w:t>
            </w:r>
          </w:p>
        </w:tc>
      </w:tr>
      <w:tr w:rsidR="0039077A" w:rsidRPr="00EB2AD3" w14:paraId="2B4C9956" w14:textId="77777777" w:rsidTr="0039077A">
        <w:tc>
          <w:tcPr>
            <w:tcW w:w="9498" w:type="dxa"/>
            <w:tcBorders>
              <w:top w:val="nil"/>
              <w:left w:val="nil"/>
              <w:bottom w:val="nil"/>
              <w:right w:val="nil"/>
            </w:tcBorders>
          </w:tcPr>
          <w:p w14:paraId="59E0C473" w14:textId="362C587B" w:rsidR="0039077A" w:rsidRPr="00EB2AD3" w:rsidRDefault="0039077A" w:rsidP="00473267">
            <w:pPr>
              <w:rPr>
                <w:rFonts w:eastAsia="Meiryo" w:cstheme="minorHAnsi"/>
                <w:sz w:val="28"/>
                <w:szCs w:val="28"/>
              </w:rPr>
            </w:pPr>
            <w:r w:rsidRPr="00EB2AD3">
              <w:rPr>
                <w:rFonts w:eastAsia="Meiryo" w:cstheme="minorHAnsi"/>
                <w:sz w:val="28"/>
                <w:szCs w:val="28"/>
              </w:rPr>
              <w:t>3.6   Format Deployed in Designing the Questionnaire</w:t>
            </w:r>
          </w:p>
        </w:tc>
        <w:tc>
          <w:tcPr>
            <w:tcW w:w="851" w:type="dxa"/>
            <w:tcBorders>
              <w:top w:val="nil"/>
              <w:left w:val="nil"/>
              <w:bottom w:val="nil"/>
              <w:right w:val="nil"/>
            </w:tcBorders>
          </w:tcPr>
          <w:p w14:paraId="1EDD4FD6" w14:textId="77777777" w:rsidR="0039077A" w:rsidRPr="00EB2AD3" w:rsidRDefault="0039077A" w:rsidP="0039077A">
            <w:pPr>
              <w:jc w:val="right"/>
              <w:rPr>
                <w:rFonts w:cstheme="minorHAnsi"/>
                <w:sz w:val="28"/>
                <w:szCs w:val="28"/>
              </w:rPr>
            </w:pPr>
            <w:r w:rsidRPr="00EB2AD3">
              <w:rPr>
                <w:rFonts w:cstheme="minorHAnsi"/>
                <w:sz w:val="28"/>
                <w:szCs w:val="28"/>
              </w:rPr>
              <w:t>27</w:t>
            </w:r>
          </w:p>
        </w:tc>
      </w:tr>
      <w:tr w:rsidR="0039077A" w:rsidRPr="00EB2AD3" w14:paraId="5481CE51" w14:textId="77777777" w:rsidTr="0039077A">
        <w:tc>
          <w:tcPr>
            <w:tcW w:w="9498" w:type="dxa"/>
            <w:tcBorders>
              <w:top w:val="nil"/>
              <w:left w:val="nil"/>
              <w:bottom w:val="nil"/>
              <w:right w:val="nil"/>
            </w:tcBorders>
          </w:tcPr>
          <w:p w14:paraId="34A354DB" w14:textId="2F154296" w:rsidR="0039077A" w:rsidRPr="00EB2AD3" w:rsidRDefault="0039077A" w:rsidP="00622091">
            <w:pPr>
              <w:rPr>
                <w:rFonts w:cstheme="minorHAnsi"/>
                <w:sz w:val="28"/>
                <w:szCs w:val="28"/>
              </w:rPr>
            </w:pPr>
            <w:r w:rsidRPr="00EB2AD3">
              <w:rPr>
                <w:rFonts w:cstheme="minorHAnsi"/>
                <w:sz w:val="28"/>
                <w:szCs w:val="28"/>
              </w:rPr>
              <w:t xml:space="preserve">3.7    Length of Questionnaire                                                                                 </w:t>
            </w:r>
          </w:p>
        </w:tc>
        <w:tc>
          <w:tcPr>
            <w:tcW w:w="851" w:type="dxa"/>
            <w:tcBorders>
              <w:top w:val="nil"/>
              <w:left w:val="nil"/>
              <w:bottom w:val="nil"/>
              <w:right w:val="nil"/>
            </w:tcBorders>
          </w:tcPr>
          <w:p w14:paraId="78FB1C83" w14:textId="6C83CEF1" w:rsidR="0039077A" w:rsidRPr="00EB2AD3" w:rsidRDefault="0039077A" w:rsidP="0039077A">
            <w:pPr>
              <w:widowControl w:val="0"/>
              <w:tabs>
                <w:tab w:val="left" w:pos="3164"/>
              </w:tabs>
              <w:spacing w:before="100" w:beforeAutospacing="1"/>
              <w:jc w:val="right"/>
              <w:rPr>
                <w:rStyle w:val="SubtleEmphasis"/>
                <w:rFonts w:cstheme="minorHAnsi"/>
                <w:i w:val="0"/>
                <w:iCs w:val="0"/>
                <w:color w:val="auto"/>
                <w:sz w:val="28"/>
                <w:szCs w:val="28"/>
              </w:rPr>
            </w:pPr>
            <w:r w:rsidRPr="00EB2AD3">
              <w:rPr>
                <w:rStyle w:val="SubtleEmphasis"/>
                <w:rFonts w:cstheme="minorHAnsi"/>
                <w:i w:val="0"/>
                <w:iCs w:val="0"/>
                <w:color w:val="auto"/>
                <w:sz w:val="28"/>
                <w:szCs w:val="28"/>
              </w:rPr>
              <w:t>27</w:t>
            </w:r>
          </w:p>
        </w:tc>
      </w:tr>
      <w:tr w:rsidR="0039077A" w:rsidRPr="00EB2AD3" w14:paraId="7B70DDC3" w14:textId="77777777" w:rsidTr="0039077A">
        <w:tc>
          <w:tcPr>
            <w:tcW w:w="9498" w:type="dxa"/>
            <w:tcBorders>
              <w:top w:val="nil"/>
              <w:left w:val="nil"/>
              <w:bottom w:val="nil"/>
              <w:right w:val="nil"/>
            </w:tcBorders>
          </w:tcPr>
          <w:p w14:paraId="12D4D5AA" w14:textId="5DA8415E" w:rsidR="0039077A" w:rsidRPr="00EB2AD3" w:rsidRDefault="0039077A" w:rsidP="00622091">
            <w:pPr>
              <w:ind w:firstLine="32"/>
              <w:rPr>
                <w:rFonts w:cstheme="minorHAnsi"/>
                <w:sz w:val="28"/>
                <w:szCs w:val="28"/>
              </w:rPr>
            </w:pPr>
            <w:r w:rsidRPr="00EB2AD3">
              <w:rPr>
                <w:rFonts w:cstheme="minorHAnsi"/>
                <w:sz w:val="28"/>
                <w:szCs w:val="28"/>
              </w:rPr>
              <w:t xml:space="preserve">3.8    Mode of Survey                                                                                                 </w:t>
            </w:r>
          </w:p>
        </w:tc>
        <w:tc>
          <w:tcPr>
            <w:tcW w:w="851" w:type="dxa"/>
            <w:tcBorders>
              <w:top w:val="nil"/>
              <w:left w:val="nil"/>
              <w:bottom w:val="nil"/>
              <w:right w:val="nil"/>
            </w:tcBorders>
          </w:tcPr>
          <w:p w14:paraId="0A15A53D" w14:textId="7641BA24" w:rsidR="0039077A" w:rsidRPr="00EB2AD3" w:rsidRDefault="0039077A" w:rsidP="0039077A">
            <w:pPr>
              <w:widowControl w:val="0"/>
              <w:tabs>
                <w:tab w:val="left" w:pos="3164"/>
              </w:tabs>
              <w:spacing w:before="100" w:beforeAutospacing="1"/>
              <w:ind w:left="329" w:hanging="713"/>
              <w:jc w:val="right"/>
              <w:rPr>
                <w:rStyle w:val="SubtleEmphasis"/>
                <w:rFonts w:cstheme="minorHAnsi"/>
                <w:i w:val="0"/>
                <w:iCs w:val="0"/>
                <w:color w:val="auto"/>
                <w:sz w:val="28"/>
                <w:szCs w:val="28"/>
              </w:rPr>
            </w:pPr>
            <w:r w:rsidRPr="00EB2AD3">
              <w:rPr>
                <w:rStyle w:val="SubtleEmphasis"/>
                <w:rFonts w:cstheme="minorHAnsi"/>
                <w:i w:val="0"/>
                <w:iCs w:val="0"/>
                <w:color w:val="auto"/>
                <w:sz w:val="28"/>
                <w:szCs w:val="28"/>
              </w:rPr>
              <w:t>27</w:t>
            </w:r>
          </w:p>
        </w:tc>
      </w:tr>
      <w:tr w:rsidR="0039077A" w:rsidRPr="00EB2AD3" w14:paraId="0089D7F8" w14:textId="77777777" w:rsidTr="0039077A">
        <w:tc>
          <w:tcPr>
            <w:tcW w:w="9498" w:type="dxa"/>
            <w:tcBorders>
              <w:top w:val="nil"/>
              <w:left w:val="nil"/>
              <w:bottom w:val="nil"/>
              <w:right w:val="nil"/>
            </w:tcBorders>
          </w:tcPr>
          <w:p w14:paraId="33F8826B" w14:textId="1AE09AED" w:rsidR="0039077A" w:rsidRPr="00EB2AD3" w:rsidRDefault="0039077A" w:rsidP="00622091">
            <w:pPr>
              <w:ind w:left="174" w:hanging="142"/>
              <w:rPr>
                <w:rFonts w:cstheme="minorHAnsi"/>
                <w:sz w:val="28"/>
                <w:szCs w:val="28"/>
              </w:rPr>
            </w:pPr>
            <w:r w:rsidRPr="00EB2AD3">
              <w:rPr>
                <w:rFonts w:cstheme="minorHAnsi"/>
                <w:sz w:val="28"/>
                <w:szCs w:val="28"/>
              </w:rPr>
              <w:t xml:space="preserve">3.9    Field Work Through Paper-Based Method                                                    </w:t>
            </w:r>
          </w:p>
        </w:tc>
        <w:tc>
          <w:tcPr>
            <w:tcW w:w="851" w:type="dxa"/>
            <w:tcBorders>
              <w:top w:val="nil"/>
              <w:left w:val="nil"/>
              <w:bottom w:val="nil"/>
              <w:right w:val="nil"/>
            </w:tcBorders>
          </w:tcPr>
          <w:p w14:paraId="5FB01105" w14:textId="50E9AD2F" w:rsidR="0039077A" w:rsidRPr="00EB2AD3" w:rsidRDefault="0039077A" w:rsidP="0039077A">
            <w:pPr>
              <w:widowControl w:val="0"/>
              <w:tabs>
                <w:tab w:val="left" w:pos="3164"/>
              </w:tabs>
              <w:spacing w:before="100" w:beforeAutospacing="1"/>
              <w:ind w:left="329" w:hanging="713"/>
              <w:jc w:val="right"/>
              <w:rPr>
                <w:rStyle w:val="SubtleEmphasis"/>
                <w:rFonts w:cstheme="minorHAnsi"/>
                <w:i w:val="0"/>
                <w:iCs w:val="0"/>
                <w:color w:val="auto"/>
                <w:sz w:val="28"/>
                <w:szCs w:val="28"/>
              </w:rPr>
            </w:pPr>
            <w:r w:rsidRPr="00EB2AD3">
              <w:rPr>
                <w:rStyle w:val="SubtleEmphasis"/>
                <w:rFonts w:cstheme="minorHAnsi"/>
                <w:i w:val="0"/>
                <w:iCs w:val="0"/>
                <w:color w:val="auto"/>
                <w:sz w:val="28"/>
                <w:szCs w:val="28"/>
              </w:rPr>
              <w:t>28</w:t>
            </w:r>
          </w:p>
        </w:tc>
      </w:tr>
      <w:tr w:rsidR="0039077A" w:rsidRPr="00EB2AD3" w14:paraId="1265C730" w14:textId="77777777" w:rsidTr="0039077A">
        <w:tc>
          <w:tcPr>
            <w:tcW w:w="9498" w:type="dxa"/>
            <w:tcBorders>
              <w:top w:val="nil"/>
              <w:left w:val="nil"/>
              <w:bottom w:val="nil"/>
              <w:right w:val="nil"/>
            </w:tcBorders>
          </w:tcPr>
          <w:p w14:paraId="5D582D1E" w14:textId="77777777" w:rsidR="0039077A" w:rsidRPr="00EB2AD3" w:rsidRDefault="0039077A" w:rsidP="00622091">
            <w:pPr>
              <w:ind w:left="-110" w:firstLine="142"/>
              <w:rPr>
                <w:rFonts w:eastAsia="Meiryo" w:cstheme="minorHAnsi"/>
                <w:sz w:val="28"/>
                <w:szCs w:val="28"/>
              </w:rPr>
            </w:pPr>
            <w:r w:rsidRPr="00EB2AD3">
              <w:rPr>
                <w:rFonts w:eastAsia="Meiryo" w:cstheme="minorHAnsi"/>
                <w:sz w:val="28"/>
                <w:szCs w:val="28"/>
              </w:rPr>
              <w:t xml:space="preserve">3.10  Data Collection Procedure                              </w:t>
            </w:r>
          </w:p>
          <w:p w14:paraId="7AF765F3" w14:textId="4C0E5508" w:rsidR="0039077A" w:rsidRPr="00EB2AD3" w:rsidRDefault="0039077A" w:rsidP="0039077A">
            <w:pPr>
              <w:ind w:left="-110"/>
              <w:jc w:val="center"/>
              <w:rPr>
                <w:rFonts w:eastAsia="Meiryo" w:cstheme="minorHAnsi"/>
                <w:sz w:val="28"/>
                <w:szCs w:val="28"/>
              </w:rPr>
            </w:pPr>
            <w:r w:rsidRPr="00EB2AD3">
              <w:rPr>
                <w:rFonts w:eastAsia="Meiryo" w:cstheme="minorHAnsi"/>
                <w:sz w:val="28"/>
                <w:szCs w:val="28"/>
              </w:rPr>
              <w:t>iii</w:t>
            </w:r>
          </w:p>
          <w:p w14:paraId="432EEED4" w14:textId="1AC7B855" w:rsidR="0039077A" w:rsidRPr="00EB2AD3" w:rsidRDefault="0039077A" w:rsidP="00473267">
            <w:pPr>
              <w:ind w:left="-110"/>
              <w:rPr>
                <w:rFonts w:cstheme="minorHAnsi"/>
                <w:sz w:val="28"/>
                <w:szCs w:val="28"/>
              </w:rPr>
            </w:pPr>
            <w:r w:rsidRPr="00EB2AD3">
              <w:rPr>
                <w:rFonts w:eastAsia="Meiryo" w:cstheme="minorHAnsi"/>
                <w:sz w:val="28"/>
                <w:szCs w:val="28"/>
              </w:rPr>
              <w:lastRenderedPageBreak/>
              <w:t xml:space="preserve">                                                 </w:t>
            </w:r>
          </w:p>
        </w:tc>
        <w:tc>
          <w:tcPr>
            <w:tcW w:w="851" w:type="dxa"/>
            <w:tcBorders>
              <w:top w:val="nil"/>
              <w:left w:val="nil"/>
              <w:bottom w:val="nil"/>
              <w:right w:val="nil"/>
            </w:tcBorders>
          </w:tcPr>
          <w:p w14:paraId="7A8D1B85" w14:textId="0E167511" w:rsidR="0039077A" w:rsidRPr="00EB2AD3" w:rsidRDefault="0039077A" w:rsidP="0039077A">
            <w:pPr>
              <w:widowControl w:val="0"/>
              <w:tabs>
                <w:tab w:val="left" w:pos="3164"/>
              </w:tabs>
              <w:spacing w:before="100" w:beforeAutospacing="1"/>
              <w:ind w:left="329" w:hanging="1101"/>
              <w:jc w:val="right"/>
              <w:rPr>
                <w:rStyle w:val="SubtleEmphasis"/>
                <w:rFonts w:cstheme="minorHAnsi"/>
                <w:i w:val="0"/>
                <w:iCs w:val="0"/>
                <w:color w:val="auto"/>
                <w:sz w:val="28"/>
                <w:szCs w:val="28"/>
              </w:rPr>
            </w:pPr>
            <w:r w:rsidRPr="00EB2AD3">
              <w:rPr>
                <w:rStyle w:val="SubtleEmphasis"/>
                <w:rFonts w:cstheme="minorHAnsi"/>
                <w:i w:val="0"/>
                <w:iCs w:val="0"/>
                <w:color w:val="auto"/>
                <w:sz w:val="28"/>
                <w:szCs w:val="28"/>
              </w:rPr>
              <w:lastRenderedPageBreak/>
              <w:t>28</w:t>
            </w:r>
          </w:p>
        </w:tc>
      </w:tr>
      <w:tr w:rsidR="00622091" w:rsidRPr="00EB2AD3" w14:paraId="484D415B" w14:textId="77777777" w:rsidTr="00622091">
        <w:tc>
          <w:tcPr>
            <w:tcW w:w="9498" w:type="dxa"/>
            <w:tcBorders>
              <w:top w:val="nil"/>
              <w:left w:val="nil"/>
              <w:bottom w:val="nil"/>
              <w:right w:val="nil"/>
            </w:tcBorders>
          </w:tcPr>
          <w:p w14:paraId="37BC0558" w14:textId="77777777" w:rsidR="00622091" w:rsidRPr="00EB2AD3" w:rsidRDefault="00622091" w:rsidP="00622091">
            <w:pPr>
              <w:pStyle w:val="Text-small"/>
              <w:ind w:left="-110"/>
              <w:rPr>
                <w:rFonts w:eastAsia="Meiryo" w:cstheme="minorHAnsi"/>
                <w:sz w:val="28"/>
                <w:szCs w:val="28"/>
              </w:rPr>
            </w:pPr>
          </w:p>
          <w:p w14:paraId="1F4D9D1B" w14:textId="77777777" w:rsidR="00622091" w:rsidRPr="00EB2AD3" w:rsidRDefault="00622091" w:rsidP="00622091">
            <w:pPr>
              <w:pStyle w:val="Text-small"/>
              <w:ind w:left="-110"/>
              <w:rPr>
                <w:rFonts w:eastAsia="Meiryo" w:cstheme="minorHAnsi"/>
                <w:sz w:val="28"/>
                <w:szCs w:val="28"/>
              </w:rPr>
            </w:pPr>
          </w:p>
          <w:p w14:paraId="6597384E" w14:textId="4325E1A0" w:rsidR="00622091" w:rsidRPr="00EB2AD3" w:rsidRDefault="00622091" w:rsidP="00622091">
            <w:pPr>
              <w:pStyle w:val="Text-small"/>
              <w:ind w:left="-110"/>
              <w:rPr>
                <w:rFonts w:eastAsia="Meiryo" w:cstheme="minorHAnsi"/>
                <w:sz w:val="28"/>
                <w:szCs w:val="28"/>
              </w:rPr>
            </w:pPr>
            <w:r w:rsidRPr="00EB2AD3">
              <w:rPr>
                <w:rFonts w:eastAsia="Meiryo" w:cstheme="minorHAnsi"/>
                <w:sz w:val="28"/>
                <w:szCs w:val="28"/>
              </w:rPr>
              <w:t xml:space="preserve">3.11  Measurement Of Scale                                                                                    </w:t>
            </w:r>
          </w:p>
        </w:tc>
        <w:tc>
          <w:tcPr>
            <w:tcW w:w="851" w:type="dxa"/>
            <w:tcBorders>
              <w:top w:val="nil"/>
              <w:left w:val="nil"/>
              <w:bottom w:val="nil"/>
              <w:right w:val="nil"/>
            </w:tcBorders>
            <w:vAlign w:val="bottom"/>
          </w:tcPr>
          <w:p w14:paraId="7557E731" w14:textId="5499A7F0" w:rsidR="00622091" w:rsidRPr="00EB2AD3" w:rsidRDefault="00622091" w:rsidP="00622091">
            <w:pPr>
              <w:widowControl w:val="0"/>
              <w:tabs>
                <w:tab w:val="left" w:pos="3164"/>
              </w:tabs>
              <w:spacing w:before="100" w:beforeAutospacing="1"/>
              <w:ind w:left="183" w:hanging="425"/>
              <w:jc w:val="center"/>
              <w:rPr>
                <w:rStyle w:val="SubtleEmphasis"/>
                <w:rFonts w:cstheme="minorHAnsi"/>
                <w:i w:val="0"/>
                <w:iCs w:val="0"/>
                <w:color w:val="auto"/>
                <w:sz w:val="28"/>
                <w:szCs w:val="28"/>
              </w:rPr>
            </w:pPr>
            <w:r w:rsidRPr="00EB2AD3">
              <w:rPr>
                <w:rStyle w:val="SubtleEmphasis"/>
                <w:rFonts w:cstheme="minorHAnsi"/>
                <w:i w:val="0"/>
                <w:iCs w:val="0"/>
                <w:color w:val="auto"/>
                <w:sz w:val="28"/>
                <w:szCs w:val="28"/>
              </w:rPr>
              <w:t xml:space="preserve"> </w:t>
            </w:r>
            <w:r w:rsidRPr="00EB2AD3">
              <w:rPr>
                <w:rStyle w:val="SubtleEmphasis"/>
                <w:rFonts w:cstheme="minorHAnsi"/>
                <w:sz w:val="28"/>
                <w:szCs w:val="28"/>
              </w:rPr>
              <w:t xml:space="preserve">       </w:t>
            </w:r>
            <w:r w:rsidRPr="00EB2AD3">
              <w:rPr>
                <w:rStyle w:val="SubtleEmphasis"/>
                <w:rFonts w:cstheme="minorHAnsi"/>
                <w:i w:val="0"/>
                <w:iCs w:val="0"/>
                <w:sz w:val="28"/>
                <w:szCs w:val="28"/>
              </w:rPr>
              <w:t xml:space="preserve"> </w:t>
            </w:r>
            <w:r w:rsidRPr="00EB2AD3">
              <w:rPr>
                <w:rStyle w:val="SubtleEmphasis"/>
                <w:rFonts w:cstheme="minorHAnsi"/>
                <w:i w:val="0"/>
                <w:iCs w:val="0"/>
                <w:color w:val="auto"/>
                <w:sz w:val="28"/>
                <w:szCs w:val="28"/>
              </w:rPr>
              <w:t>29</w:t>
            </w:r>
          </w:p>
        </w:tc>
      </w:tr>
      <w:tr w:rsidR="00622091" w:rsidRPr="00EB2AD3" w14:paraId="2777379A" w14:textId="77777777" w:rsidTr="0039077A">
        <w:tc>
          <w:tcPr>
            <w:tcW w:w="9498" w:type="dxa"/>
            <w:tcBorders>
              <w:top w:val="nil"/>
              <w:left w:val="nil"/>
              <w:bottom w:val="nil"/>
              <w:right w:val="nil"/>
            </w:tcBorders>
          </w:tcPr>
          <w:p w14:paraId="56D111F4" w14:textId="77777777" w:rsidR="00622091" w:rsidRPr="00EB2AD3" w:rsidRDefault="00622091" w:rsidP="00622091">
            <w:pPr>
              <w:jc w:val="center"/>
              <w:rPr>
                <w:rFonts w:cstheme="minorHAnsi"/>
                <w:sz w:val="28"/>
                <w:szCs w:val="28"/>
              </w:rPr>
            </w:pPr>
          </w:p>
          <w:p w14:paraId="2DAAABF0" w14:textId="77777777" w:rsidR="00622091" w:rsidRPr="00EB2AD3" w:rsidRDefault="00622091" w:rsidP="00622091">
            <w:pPr>
              <w:jc w:val="center"/>
              <w:rPr>
                <w:rFonts w:eastAsia="Meiryo" w:cstheme="minorHAnsi"/>
                <w:sz w:val="28"/>
                <w:szCs w:val="28"/>
              </w:rPr>
            </w:pPr>
            <w:r w:rsidRPr="00EB2AD3">
              <w:rPr>
                <w:rFonts w:eastAsia="Meiryo" w:cstheme="minorHAnsi"/>
                <w:sz w:val="28"/>
                <w:szCs w:val="28"/>
              </w:rPr>
              <w:t>INTERPRETATION AND PRESENTATION OF RESULTS</w:t>
            </w:r>
          </w:p>
        </w:tc>
        <w:tc>
          <w:tcPr>
            <w:tcW w:w="851" w:type="dxa"/>
            <w:tcBorders>
              <w:top w:val="nil"/>
              <w:left w:val="nil"/>
              <w:bottom w:val="nil"/>
              <w:right w:val="nil"/>
            </w:tcBorders>
          </w:tcPr>
          <w:p w14:paraId="0792D80E" w14:textId="77777777" w:rsidR="00622091" w:rsidRPr="00EB2AD3" w:rsidRDefault="00622091" w:rsidP="00622091">
            <w:pPr>
              <w:jc w:val="right"/>
              <w:rPr>
                <w:rFonts w:cstheme="minorHAnsi"/>
                <w:sz w:val="28"/>
                <w:szCs w:val="28"/>
              </w:rPr>
            </w:pPr>
            <w:r w:rsidRPr="00EB2AD3">
              <w:rPr>
                <w:rFonts w:cstheme="minorHAnsi"/>
                <w:sz w:val="28"/>
                <w:szCs w:val="28"/>
              </w:rPr>
              <w:t>31</w:t>
            </w:r>
          </w:p>
        </w:tc>
      </w:tr>
      <w:tr w:rsidR="00622091" w:rsidRPr="00EB2AD3" w14:paraId="512FDF55" w14:textId="77777777" w:rsidTr="0039077A">
        <w:tc>
          <w:tcPr>
            <w:tcW w:w="9498" w:type="dxa"/>
            <w:tcBorders>
              <w:top w:val="nil"/>
              <w:left w:val="nil"/>
              <w:bottom w:val="nil"/>
              <w:right w:val="nil"/>
            </w:tcBorders>
          </w:tcPr>
          <w:p w14:paraId="239CD05C" w14:textId="77777777" w:rsidR="00622091" w:rsidRPr="00EB2AD3" w:rsidRDefault="00622091" w:rsidP="00622091">
            <w:pPr>
              <w:rPr>
                <w:rFonts w:eastAsia="Meiryo" w:cstheme="minorHAnsi"/>
                <w:sz w:val="28"/>
                <w:szCs w:val="28"/>
              </w:rPr>
            </w:pPr>
            <w:r w:rsidRPr="00EB2AD3">
              <w:rPr>
                <w:rFonts w:eastAsia="Meiryo" w:cstheme="minorHAnsi"/>
                <w:sz w:val="28"/>
                <w:szCs w:val="28"/>
              </w:rPr>
              <w:t xml:space="preserve">4.1     </w:t>
            </w:r>
            <w:r w:rsidRPr="00EB2AD3">
              <w:rPr>
                <w:rFonts w:cstheme="minorHAnsi"/>
                <w:sz w:val="28"/>
                <w:szCs w:val="28"/>
              </w:rPr>
              <w:t>Central Tendency and Dispersion</w:t>
            </w:r>
          </w:p>
        </w:tc>
        <w:tc>
          <w:tcPr>
            <w:tcW w:w="851" w:type="dxa"/>
            <w:tcBorders>
              <w:top w:val="nil"/>
              <w:left w:val="nil"/>
              <w:bottom w:val="nil"/>
              <w:right w:val="nil"/>
            </w:tcBorders>
          </w:tcPr>
          <w:p w14:paraId="51F222DA" w14:textId="77777777" w:rsidR="00622091" w:rsidRPr="00EB2AD3" w:rsidRDefault="00622091" w:rsidP="00622091">
            <w:pPr>
              <w:jc w:val="right"/>
              <w:rPr>
                <w:rFonts w:cstheme="minorHAnsi"/>
                <w:sz w:val="28"/>
                <w:szCs w:val="28"/>
              </w:rPr>
            </w:pPr>
            <w:r w:rsidRPr="00EB2AD3">
              <w:rPr>
                <w:rFonts w:cstheme="minorHAnsi"/>
                <w:sz w:val="28"/>
                <w:szCs w:val="28"/>
              </w:rPr>
              <w:t>31</w:t>
            </w:r>
          </w:p>
        </w:tc>
      </w:tr>
      <w:tr w:rsidR="00622091" w:rsidRPr="00EB2AD3" w14:paraId="1FF7DF97" w14:textId="77777777" w:rsidTr="0039077A">
        <w:tc>
          <w:tcPr>
            <w:tcW w:w="9498" w:type="dxa"/>
            <w:tcBorders>
              <w:top w:val="nil"/>
              <w:left w:val="nil"/>
              <w:bottom w:val="nil"/>
              <w:right w:val="nil"/>
            </w:tcBorders>
          </w:tcPr>
          <w:p w14:paraId="3497AD6D" w14:textId="77777777" w:rsidR="00622091" w:rsidRPr="00EB2AD3" w:rsidRDefault="00622091" w:rsidP="00622091">
            <w:pPr>
              <w:rPr>
                <w:rFonts w:eastAsia="Meiryo" w:cstheme="minorHAnsi"/>
                <w:sz w:val="28"/>
                <w:szCs w:val="28"/>
              </w:rPr>
            </w:pPr>
            <w:r w:rsidRPr="00EB2AD3">
              <w:rPr>
                <w:rFonts w:cstheme="minorHAnsi"/>
                <w:sz w:val="28"/>
                <w:szCs w:val="28"/>
              </w:rPr>
              <w:t>4.2      Listwise value</w:t>
            </w:r>
          </w:p>
        </w:tc>
        <w:tc>
          <w:tcPr>
            <w:tcW w:w="851" w:type="dxa"/>
            <w:tcBorders>
              <w:top w:val="nil"/>
              <w:left w:val="nil"/>
              <w:bottom w:val="nil"/>
              <w:right w:val="nil"/>
            </w:tcBorders>
          </w:tcPr>
          <w:p w14:paraId="39E4F781" w14:textId="77777777" w:rsidR="00622091" w:rsidRPr="00EB2AD3" w:rsidRDefault="00622091" w:rsidP="00622091">
            <w:pPr>
              <w:jc w:val="right"/>
              <w:rPr>
                <w:rFonts w:cstheme="minorHAnsi"/>
                <w:sz w:val="28"/>
                <w:szCs w:val="28"/>
              </w:rPr>
            </w:pPr>
            <w:r w:rsidRPr="00EB2AD3">
              <w:rPr>
                <w:rFonts w:cstheme="minorHAnsi"/>
                <w:sz w:val="28"/>
                <w:szCs w:val="28"/>
              </w:rPr>
              <w:t>31</w:t>
            </w:r>
          </w:p>
        </w:tc>
      </w:tr>
      <w:tr w:rsidR="00622091" w:rsidRPr="00EB2AD3" w14:paraId="76B720BE" w14:textId="77777777" w:rsidTr="0039077A">
        <w:tc>
          <w:tcPr>
            <w:tcW w:w="9498" w:type="dxa"/>
            <w:tcBorders>
              <w:top w:val="nil"/>
              <w:left w:val="nil"/>
              <w:bottom w:val="nil"/>
              <w:right w:val="nil"/>
            </w:tcBorders>
          </w:tcPr>
          <w:p w14:paraId="03496187" w14:textId="77777777" w:rsidR="00622091" w:rsidRPr="00EB2AD3" w:rsidRDefault="00622091" w:rsidP="00622091">
            <w:pPr>
              <w:rPr>
                <w:rFonts w:cstheme="minorHAnsi"/>
                <w:sz w:val="28"/>
                <w:szCs w:val="28"/>
              </w:rPr>
            </w:pPr>
            <w:r w:rsidRPr="00EB2AD3">
              <w:rPr>
                <w:rFonts w:cstheme="minorHAnsi"/>
                <w:sz w:val="28"/>
                <w:szCs w:val="28"/>
              </w:rPr>
              <w:t>4.3      Range Value</w:t>
            </w:r>
          </w:p>
        </w:tc>
        <w:tc>
          <w:tcPr>
            <w:tcW w:w="851" w:type="dxa"/>
            <w:tcBorders>
              <w:top w:val="nil"/>
              <w:left w:val="nil"/>
              <w:bottom w:val="nil"/>
              <w:right w:val="nil"/>
            </w:tcBorders>
          </w:tcPr>
          <w:p w14:paraId="312F17F7" w14:textId="77777777" w:rsidR="00622091" w:rsidRPr="00EB2AD3" w:rsidRDefault="00622091" w:rsidP="00622091">
            <w:pPr>
              <w:jc w:val="right"/>
              <w:rPr>
                <w:rFonts w:cstheme="minorHAnsi"/>
                <w:sz w:val="28"/>
                <w:szCs w:val="28"/>
              </w:rPr>
            </w:pPr>
            <w:r w:rsidRPr="00EB2AD3">
              <w:rPr>
                <w:rFonts w:cstheme="minorHAnsi"/>
                <w:sz w:val="28"/>
                <w:szCs w:val="28"/>
              </w:rPr>
              <w:t>32</w:t>
            </w:r>
          </w:p>
        </w:tc>
      </w:tr>
      <w:tr w:rsidR="00622091" w:rsidRPr="00EB2AD3" w14:paraId="69F1A246" w14:textId="77777777" w:rsidTr="0039077A">
        <w:tc>
          <w:tcPr>
            <w:tcW w:w="9498" w:type="dxa"/>
            <w:tcBorders>
              <w:top w:val="nil"/>
              <w:left w:val="nil"/>
              <w:bottom w:val="nil"/>
              <w:right w:val="nil"/>
            </w:tcBorders>
          </w:tcPr>
          <w:p w14:paraId="6A700AD6" w14:textId="77777777" w:rsidR="00622091" w:rsidRPr="00EB2AD3" w:rsidRDefault="00622091" w:rsidP="00622091">
            <w:pPr>
              <w:rPr>
                <w:rFonts w:cstheme="minorHAnsi"/>
                <w:sz w:val="28"/>
                <w:szCs w:val="28"/>
              </w:rPr>
            </w:pPr>
            <w:r w:rsidRPr="00EB2AD3">
              <w:rPr>
                <w:rFonts w:cstheme="minorHAnsi"/>
                <w:sz w:val="28"/>
                <w:szCs w:val="28"/>
              </w:rPr>
              <w:t>4.4     Town Distribution</w:t>
            </w:r>
          </w:p>
        </w:tc>
        <w:tc>
          <w:tcPr>
            <w:tcW w:w="851" w:type="dxa"/>
            <w:tcBorders>
              <w:top w:val="nil"/>
              <w:left w:val="nil"/>
              <w:bottom w:val="nil"/>
              <w:right w:val="nil"/>
            </w:tcBorders>
          </w:tcPr>
          <w:p w14:paraId="675CB0A5" w14:textId="77777777" w:rsidR="00622091" w:rsidRPr="00EB2AD3" w:rsidRDefault="00622091" w:rsidP="00622091">
            <w:pPr>
              <w:jc w:val="right"/>
              <w:rPr>
                <w:rFonts w:cstheme="minorHAnsi"/>
                <w:sz w:val="28"/>
                <w:szCs w:val="28"/>
              </w:rPr>
            </w:pPr>
            <w:r w:rsidRPr="00EB2AD3">
              <w:rPr>
                <w:rFonts w:cstheme="minorHAnsi"/>
                <w:sz w:val="28"/>
                <w:szCs w:val="28"/>
              </w:rPr>
              <w:t>34</w:t>
            </w:r>
          </w:p>
        </w:tc>
      </w:tr>
      <w:tr w:rsidR="00622091" w:rsidRPr="00EB2AD3" w14:paraId="53049108" w14:textId="77777777" w:rsidTr="0039077A">
        <w:tc>
          <w:tcPr>
            <w:tcW w:w="9498" w:type="dxa"/>
            <w:tcBorders>
              <w:top w:val="nil"/>
              <w:left w:val="nil"/>
              <w:bottom w:val="nil"/>
              <w:right w:val="nil"/>
            </w:tcBorders>
          </w:tcPr>
          <w:p w14:paraId="75EB4CB1" w14:textId="77777777" w:rsidR="00622091" w:rsidRPr="00EB2AD3" w:rsidRDefault="00622091" w:rsidP="00622091">
            <w:pPr>
              <w:rPr>
                <w:rFonts w:cstheme="minorHAnsi"/>
                <w:sz w:val="28"/>
                <w:szCs w:val="28"/>
              </w:rPr>
            </w:pPr>
            <w:r w:rsidRPr="00EB2AD3">
              <w:rPr>
                <w:rFonts w:cstheme="minorHAnsi"/>
                <w:sz w:val="28"/>
                <w:szCs w:val="28"/>
              </w:rPr>
              <w:t>4.4.1  Data Interpretation of Table 4.1.7</w:t>
            </w:r>
          </w:p>
        </w:tc>
        <w:tc>
          <w:tcPr>
            <w:tcW w:w="851" w:type="dxa"/>
            <w:tcBorders>
              <w:top w:val="nil"/>
              <w:left w:val="nil"/>
              <w:bottom w:val="nil"/>
              <w:right w:val="nil"/>
            </w:tcBorders>
          </w:tcPr>
          <w:p w14:paraId="5EEA0667" w14:textId="77777777" w:rsidR="00622091" w:rsidRPr="00EB2AD3" w:rsidRDefault="00622091" w:rsidP="00622091">
            <w:pPr>
              <w:jc w:val="right"/>
              <w:rPr>
                <w:rFonts w:cstheme="minorHAnsi"/>
                <w:sz w:val="28"/>
                <w:szCs w:val="28"/>
              </w:rPr>
            </w:pPr>
            <w:r w:rsidRPr="00EB2AD3">
              <w:rPr>
                <w:rFonts w:cstheme="minorHAnsi"/>
                <w:sz w:val="28"/>
                <w:szCs w:val="28"/>
              </w:rPr>
              <w:t>34</w:t>
            </w:r>
          </w:p>
        </w:tc>
      </w:tr>
      <w:tr w:rsidR="00622091" w:rsidRPr="00EB2AD3" w14:paraId="4460E5B7" w14:textId="77777777" w:rsidTr="0039077A">
        <w:tc>
          <w:tcPr>
            <w:tcW w:w="9498" w:type="dxa"/>
            <w:tcBorders>
              <w:top w:val="nil"/>
              <w:left w:val="nil"/>
              <w:bottom w:val="nil"/>
              <w:right w:val="nil"/>
            </w:tcBorders>
          </w:tcPr>
          <w:p w14:paraId="713CC428" w14:textId="77777777" w:rsidR="00622091" w:rsidRPr="00EB2AD3" w:rsidRDefault="00622091" w:rsidP="00622091">
            <w:pPr>
              <w:rPr>
                <w:rFonts w:cstheme="minorHAnsi"/>
                <w:sz w:val="28"/>
                <w:szCs w:val="28"/>
              </w:rPr>
            </w:pPr>
            <w:r w:rsidRPr="00EB2AD3">
              <w:rPr>
                <w:rFonts w:cstheme="minorHAnsi"/>
                <w:sz w:val="28"/>
                <w:szCs w:val="28"/>
              </w:rPr>
              <w:t>4.5     Small Businesses Distribution</w:t>
            </w:r>
          </w:p>
        </w:tc>
        <w:tc>
          <w:tcPr>
            <w:tcW w:w="851" w:type="dxa"/>
            <w:tcBorders>
              <w:top w:val="nil"/>
              <w:left w:val="nil"/>
              <w:bottom w:val="nil"/>
              <w:right w:val="nil"/>
            </w:tcBorders>
          </w:tcPr>
          <w:p w14:paraId="433E3415" w14:textId="77777777" w:rsidR="00622091" w:rsidRPr="00EB2AD3" w:rsidRDefault="00622091" w:rsidP="00622091">
            <w:pPr>
              <w:jc w:val="right"/>
              <w:rPr>
                <w:rFonts w:cstheme="minorHAnsi"/>
                <w:sz w:val="28"/>
                <w:szCs w:val="28"/>
              </w:rPr>
            </w:pPr>
            <w:r w:rsidRPr="00EB2AD3">
              <w:rPr>
                <w:rFonts w:cstheme="minorHAnsi"/>
                <w:sz w:val="28"/>
                <w:szCs w:val="28"/>
              </w:rPr>
              <w:t>35</w:t>
            </w:r>
          </w:p>
        </w:tc>
      </w:tr>
      <w:tr w:rsidR="00622091" w:rsidRPr="00EB2AD3" w14:paraId="5CA0D307" w14:textId="77777777" w:rsidTr="0039077A">
        <w:tc>
          <w:tcPr>
            <w:tcW w:w="9498" w:type="dxa"/>
            <w:tcBorders>
              <w:top w:val="nil"/>
              <w:left w:val="nil"/>
              <w:bottom w:val="nil"/>
              <w:right w:val="nil"/>
            </w:tcBorders>
          </w:tcPr>
          <w:p w14:paraId="54598063" w14:textId="77777777" w:rsidR="00622091" w:rsidRPr="00EB2AD3" w:rsidRDefault="00622091" w:rsidP="00622091">
            <w:pPr>
              <w:rPr>
                <w:rFonts w:cstheme="minorHAnsi"/>
                <w:sz w:val="28"/>
                <w:szCs w:val="28"/>
              </w:rPr>
            </w:pPr>
            <w:r w:rsidRPr="00EB2AD3">
              <w:rPr>
                <w:rFonts w:cstheme="minorHAnsi"/>
                <w:sz w:val="28"/>
                <w:szCs w:val="28"/>
              </w:rPr>
              <w:t>4.5.1  Data Interpretation of Table 4.1.8</w:t>
            </w:r>
          </w:p>
        </w:tc>
        <w:tc>
          <w:tcPr>
            <w:tcW w:w="851" w:type="dxa"/>
            <w:tcBorders>
              <w:top w:val="nil"/>
              <w:left w:val="nil"/>
              <w:bottom w:val="nil"/>
              <w:right w:val="nil"/>
            </w:tcBorders>
          </w:tcPr>
          <w:p w14:paraId="089F26D1" w14:textId="77777777" w:rsidR="00622091" w:rsidRPr="00EB2AD3" w:rsidRDefault="00622091" w:rsidP="00622091">
            <w:pPr>
              <w:jc w:val="right"/>
              <w:rPr>
                <w:rFonts w:cstheme="minorHAnsi"/>
                <w:sz w:val="28"/>
                <w:szCs w:val="28"/>
              </w:rPr>
            </w:pPr>
            <w:r w:rsidRPr="00EB2AD3">
              <w:rPr>
                <w:rFonts w:cstheme="minorHAnsi"/>
                <w:sz w:val="28"/>
                <w:szCs w:val="28"/>
              </w:rPr>
              <w:t>35</w:t>
            </w:r>
          </w:p>
        </w:tc>
      </w:tr>
      <w:tr w:rsidR="00622091" w:rsidRPr="00EB2AD3" w14:paraId="4BE14399" w14:textId="77777777" w:rsidTr="0039077A">
        <w:tc>
          <w:tcPr>
            <w:tcW w:w="9498" w:type="dxa"/>
            <w:tcBorders>
              <w:top w:val="nil"/>
              <w:left w:val="nil"/>
              <w:bottom w:val="nil"/>
              <w:right w:val="nil"/>
            </w:tcBorders>
          </w:tcPr>
          <w:p w14:paraId="20CC88BD" w14:textId="77777777" w:rsidR="00622091" w:rsidRPr="00EB2AD3" w:rsidRDefault="00622091" w:rsidP="00622091">
            <w:pPr>
              <w:rPr>
                <w:rFonts w:cstheme="minorHAnsi"/>
                <w:sz w:val="28"/>
                <w:szCs w:val="28"/>
              </w:rPr>
            </w:pPr>
            <w:r w:rsidRPr="00EB2AD3">
              <w:rPr>
                <w:rFonts w:cstheme="minorHAnsi"/>
                <w:sz w:val="28"/>
                <w:szCs w:val="28"/>
              </w:rPr>
              <w:t>4.6     Financial Performance Distribution</w:t>
            </w:r>
          </w:p>
        </w:tc>
        <w:tc>
          <w:tcPr>
            <w:tcW w:w="851" w:type="dxa"/>
            <w:tcBorders>
              <w:top w:val="nil"/>
              <w:left w:val="nil"/>
              <w:bottom w:val="nil"/>
              <w:right w:val="nil"/>
            </w:tcBorders>
          </w:tcPr>
          <w:p w14:paraId="61A6824A" w14:textId="77777777" w:rsidR="00622091" w:rsidRPr="00EB2AD3" w:rsidRDefault="00622091" w:rsidP="00622091">
            <w:pPr>
              <w:jc w:val="right"/>
              <w:rPr>
                <w:rFonts w:cstheme="minorHAnsi"/>
                <w:sz w:val="28"/>
                <w:szCs w:val="28"/>
              </w:rPr>
            </w:pPr>
            <w:r w:rsidRPr="00EB2AD3">
              <w:rPr>
                <w:rFonts w:cstheme="minorHAnsi"/>
                <w:sz w:val="28"/>
                <w:szCs w:val="28"/>
              </w:rPr>
              <w:t>37</w:t>
            </w:r>
          </w:p>
        </w:tc>
      </w:tr>
      <w:tr w:rsidR="00622091" w:rsidRPr="00EB2AD3" w14:paraId="64669C88" w14:textId="77777777" w:rsidTr="0039077A">
        <w:tc>
          <w:tcPr>
            <w:tcW w:w="9498" w:type="dxa"/>
            <w:tcBorders>
              <w:top w:val="nil"/>
              <w:left w:val="nil"/>
              <w:bottom w:val="nil"/>
              <w:right w:val="nil"/>
            </w:tcBorders>
          </w:tcPr>
          <w:p w14:paraId="1BEB21F2" w14:textId="77777777" w:rsidR="00622091" w:rsidRPr="00EB2AD3" w:rsidRDefault="00622091" w:rsidP="00622091">
            <w:pPr>
              <w:rPr>
                <w:rFonts w:cstheme="minorHAnsi"/>
                <w:sz w:val="28"/>
                <w:szCs w:val="28"/>
              </w:rPr>
            </w:pPr>
            <w:r w:rsidRPr="00EB2AD3">
              <w:rPr>
                <w:rFonts w:cstheme="minorHAnsi"/>
                <w:sz w:val="28"/>
                <w:szCs w:val="28"/>
              </w:rPr>
              <w:t>4.6.1  Data Interpretation of Table 4.1.9</w:t>
            </w:r>
          </w:p>
        </w:tc>
        <w:tc>
          <w:tcPr>
            <w:tcW w:w="851" w:type="dxa"/>
            <w:tcBorders>
              <w:top w:val="nil"/>
              <w:left w:val="nil"/>
              <w:bottom w:val="nil"/>
              <w:right w:val="nil"/>
            </w:tcBorders>
          </w:tcPr>
          <w:p w14:paraId="268200D4" w14:textId="77777777" w:rsidR="00622091" w:rsidRPr="00EB2AD3" w:rsidRDefault="00622091" w:rsidP="00622091">
            <w:pPr>
              <w:jc w:val="right"/>
              <w:rPr>
                <w:rFonts w:cstheme="minorHAnsi"/>
                <w:sz w:val="28"/>
                <w:szCs w:val="28"/>
              </w:rPr>
            </w:pPr>
            <w:r w:rsidRPr="00EB2AD3">
              <w:rPr>
                <w:rFonts w:cstheme="minorHAnsi"/>
                <w:sz w:val="28"/>
                <w:szCs w:val="28"/>
              </w:rPr>
              <w:t>37</w:t>
            </w:r>
          </w:p>
        </w:tc>
      </w:tr>
      <w:tr w:rsidR="00622091" w:rsidRPr="00EB2AD3" w14:paraId="448CB797" w14:textId="77777777" w:rsidTr="0039077A">
        <w:tc>
          <w:tcPr>
            <w:tcW w:w="9498" w:type="dxa"/>
            <w:tcBorders>
              <w:top w:val="nil"/>
              <w:left w:val="nil"/>
              <w:bottom w:val="nil"/>
              <w:right w:val="nil"/>
            </w:tcBorders>
          </w:tcPr>
          <w:p w14:paraId="4F8FED3D" w14:textId="77777777" w:rsidR="00622091" w:rsidRPr="00EB2AD3" w:rsidRDefault="00622091" w:rsidP="00622091">
            <w:pPr>
              <w:rPr>
                <w:rFonts w:cstheme="minorHAnsi"/>
                <w:sz w:val="28"/>
                <w:szCs w:val="28"/>
              </w:rPr>
            </w:pPr>
            <w:r w:rsidRPr="00EB2AD3">
              <w:rPr>
                <w:rFonts w:cstheme="minorHAnsi"/>
                <w:sz w:val="28"/>
                <w:szCs w:val="28"/>
              </w:rPr>
              <w:t>4.7      Hours Distribution</w:t>
            </w:r>
          </w:p>
        </w:tc>
        <w:tc>
          <w:tcPr>
            <w:tcW w:w="851" w:type="dxa"/>
            <w:tcBorders>
              <w:top w:val="nil"/>
              <w:left w:val="nil"/>
              <w:bottom w:val="nil"/>
              <w:right w:val="nil"/>
            </w:tcBorders>
          </w:tcPr>
          <w:p w14:paraId="5F8D2336" w14:textId="77777777" w:rsidR="00622091" w:rsidRPr="00EB2AD3" w:rsidRDefault="00622091" w:rsidP="00622091">
            <w:pPr>
              <w:jc w:val="right"/>
              <w:rPr>
                <w:rFonts w:cstheme="minorHAnsi"/>
                <w:sz w:val="28"/>
                <w:szCs w:val="28"/>
              </w:rPr>
            </w:pPr>
            <w:r w:rsidRPr="00EB2AD3">
              <w:rPr>
                <w:rFonts w:cstheme="minorHAnsi"/>
                <w:sz w:val="28"/>
                <w:szCs w:val="28"/>
              </w:rPr>
              <w:t>42</w:t>
            </w:r>
          </w:p>
        </w:tc>
      </w:tr>
      <w:tr w:rsidR="00622091" w:rsidRPr="00EB2AD3" w14:paraId="7F2E36D7" w14:textId="77777777" w:rsidTr="0039077A">
        <w:tc>
          <w:tcPr>
            <w:tcW w:w="9498" w:type="dxa"/>
            <w:tcBorders>
              <w:top w:val="nil"/>
              <w:left w:val="nil"/>
              <w:bottom w:val="nil"/>
              <w:right w:val="nil"/>
            </w:tcBorders>
          </w:tcPr>
          <w:p w14:paraId="656C080D" w14:textId="77777777" w:rsidR="00622091" w:rsidRPr="00EB2AD3" w:rsidRDefault="00622091" w:rsidP="00622091">
            <w:pPr>
              <w:rPr>
                <w:rFonts w:cstheme="minorHAnsi"/>
                <w:sz w:val="28"/>
                <w:szCs w:val="28"/>
              </w:rPr>
            </w:pPr>
            <w:r w:rsidRPr="00EB2AD3">
              <w:rPr>
                <w:rFonts w:cstheme="minorHAnsi"/>
                <w:sz w:val="28"/>
                <w:szCs w:val="28"/>
              </w:rPr>
              <w:t>4.7.1  Data Interpretation of Table 4.1.10</w:t>
            </w:r>
          </w:p>
        </w:tc>
        <w:tc>
          <w:tcPr>
            <w:tcW w:w="851" w:type="dxa"/>
            <w:tcBorders>
              <w:top w:val="nil"/>
              <w:left w:val="nil"/>
              <w:bottom w:val="nil"/>
              <w:right w:val="nil"/>
            </w:tcBorders>
          </w:tcPr>
          <w:p w14:paraId="7C7DBFA6" w14:textId="77777777" w:rsidR="00622091" w:rsidRPr="00EB2AD3" w:rsidRDefault="00622091" w:rsidP="00622091">
            <w:pPr>
              <w:jc w:val="right"/>
              <w:rPr>
                <w:rFonts w:cstheme="minorHAnsi"/>
                <w:sz w:val="28"/>
                <w:szCs w:val="28"/>
              </w:rPr>
            </w:pPr>
            <w:r w:rsidRPr="00EB2AD3">
              <w:rPr>
                <w:rFonts w:cstheme="minorHAnsi"/>
                <w:sz w:val="28"/>
                <w:szCs w:val="28"/>
              </w:rPr>
              <w:t>42</w:t>
            </w:r>
          </w:p>
        </w:tc>
      </w:tr>
      <w:tr w:rsidR="00622091" w:rsidRPr="00EB2AD3" w14:paraId="6226DE86" w14:textId="77777777" w:rsidTr="0039077A">
        <w:tc>
          <w:tcPr>
            <w:tcW w:w="9498" w:type="dxa"/>
            <w:tcBorders>
              <w:top w:val="nil"/>
              <w:left w:val="nil"/>
              <w:bottom w:val="nil"/>
              <w:right w:val="nil"/>
            </w:tcBorders>
          </w:tcPr>
          <w:p w14:paraId="2AFAD9E8" w14:textId="77777777" w:rsidR="00622091" w:rsidRPr="00EB2AD3" w:rsidRDefault="00622091" w:rsidP="00622091">
            <w:pPr>
              <w:rPr>
                <w:rFonts w:cstheme="minorHAnsi"/>
                <w:sz w:val="28"/>
                <w:szCs w:val="28"/>
              </w:rPr>
            </w:pPr>
            <w:r w:rsidRPr="00EB2AD3">
              <w:rPr>
                <w:rFonts w:cstheme="minorHAnsi"/>
                <w:sz w:val="28"/>
                <w:szCs w:val="28"/>
              </w:rPr>
              <w:t>4.8     Loss Of Customers Distribution</w:t>
            </w:r>
          </w:p>
        </w:tc>
        <w:tc>
          <w:tcPr>
            <w:tcW w:w="851" w:type="dxa"/>
            <w:tcBorders>
              <w:top w:val="nil"/>
              <w:left w:val="nil"/>
              <w:bottom w:val="nil"/>
              <w:right w:val="nil"/>
            </w:tcBorders>
          </w:tcPr>
          <w:p w14:paraId="7486603C" w14:textId="77777777" w:rsidR="00622091" w:rsidRPr="00EB2AD3" w:rsidRDefault="00622091" w:rsidP="00622091">
            <w:pPr>
              <w:jc w:val="right"/>
              <w:rPr>
                <w:rFonts w:cstheme="minorHAnsi"/>
                <w:sz w:val="28"/>
                <w:szCs w:val="28"/>
              </w:rPr>
            </w:pPr>
            <w:r w:rsidRPr="00EB2AD3">
              <w:rPr>
                <w:rFonts w:cstheme="minorHAnsi"/>
                <w:sz w:val="28"/>
                <w:szCs w:val="28"/>
              </w:rPr>
              <w:t>46</w:t>
            </w:r>
          </w:p>
        </w:tc>
      </w:tr>
      <w:tr w:rsidR="00622091" w:rsidRPr="00EB2AD3" w14:paraId="0C0296CE" w14:textId="77777777" w:rsidTr="00BA7DF1">
        <w:tc>
          <w:tcPr>
            <w:tcW w:w="9498" w:type="dxa"/>
            <w:tcBorders>
              <w:top w:val="nil"/>
              <w:left w:val="nil"/>
              <w:bottom w:val="nil"/>
              <w:right w:val="nil"/>
            </w:tcBorders>
          </w:tcPr>
          <w:p w14:paraId="083396EC" w14:textId="77777777" w:rsidR="00622091" w:rsidRPr="00EB2AD3" w:rsidRDefault="00622091" w:rsidP="00622091">
            <w:pPr>
              <w:rPr>
                <w:rFonts w:cstheme="minorHAnsi"/>
                <w:sz w:val="28"/>
                <w:szCs w:val="28"/>
              </w:rPr>
            </w:pPr>
            <w:r w:rsidRPr="00EB2AD3">
              <w:rPr>
                <w:rFonts w:cstheme="minorHAnsi"/>
                <w:sz w:val="28"/>
                <w:szCs w:val="28"/>
              </w:rPr>
              <w:t>4.8.1  Data Interpretation On Table 4.1.11</w:t>
            </w:r>
          </w:p>
        </w:tc>
        <w:tc>
          <w:tcPr>
            <w:tcW w:w="851" w:type="dxa"/>
            <w:tcBorders>
              <w:top w:val="nil"/>
              <w:left w:val="nil"/>
              <w:bottom w:val="nil"/>
              <w:right w:val="nil"/>
            </w:tcBorders>
          </w:tcPr>
          <w:p w14:paraId="3E317FDA" w14:textId="77777777" w:rsidR="00622091" w:rsidRPr="00EB2AD3" w:rsidRDefault="00622091" w:rsidP="00622091">
            <w:pPr>
              <w:jc w:val="right"/>
              <w:rPr>
                <w:rFonts w:cstheme="minorHAnsi"/>
                <w:sz w:val="28"/>
                <w:szCs w:val="28"/>
              </w:rPr>
            </w:pPr>
            <w:r w:rsidRPr="00EB2AD3">
              <w:rPr>
                <w:rFonts w:cstheme="minorHAnsi"/>
                <w:sz w:val="28"/>
                <w:szCs w:val="28"/>
              </w:rPr>
              <w:t>46</w:t>
            </w:r>
          </w:p>
        </w:tc>
      </w:tr>
      <w:tr w:rsidR="00622091" w:rsidRPr="00EB2AD3" w14:paraId="1A5C7D24" w14:textId="77777777" w:rsidTr="00BA7DF1">
        <w:tc>
          <w:tcPr>
            <w:tcW w:w="9498" w:type="dxa"/>
            <w:tcBorders>
              <w:top w:val="nil"/>
              <w:left w:val="nil"/>
              <w:bottom w:val="nil"/>
              <w:right w:val="nil"/>
            </w:tcBorders>
          </w:tcPr>
          <w:p w14:paraId="5A6010AF" w14:textId="77777777" w:rsidR="00622091" w:rsidRPr="00EB2AD3" w:rsidRDefault="00622091" w:rsidP="00622091">
            <w:pPr>
              <w:rPr>
                <w:rFonts w:cstheme="minorHAnsi"/>
                <w:sz w:val="28"/>
                <w:szCs w:val="28"/>
              </w:rPr>
            </w:pPr>
            <w:r w:rsidRPr="00EB2AD3">
              <w:rPr>
                <w:rFonts w:cstheme="minorHAnsi"/>
                <w:sz w:val="28"/>
                <w:szCs w:val="28"/>
              </w:rPr>
              <w:t>4.9     Hypothesis I</w:t>
            </w:r>
          </w:p>
        </w:tc>
        <w:tc>
          <w:tcPr>
            <w:tcW w:w="851" w:type="dxa"/>
            <w:tcBorders>
              <w:top w:val="nil"/>
              <w:left w:val="nil"/>
              <w:bottom w:val="nil"/>
              <w:right w:val="nil"/>
            </w:tcBorders>
          </w:tcPr>
          <w:p w14:paraId="326CFE17" w14:textId="77777777" w:rsidR="00622091" w:rsidRPr="00EB2AD3" w:rsidRDefault="00622091" w:rsidP="00622091">
            <w:pPr>
              <w:jc w:val="right"/>
              <w:rPr>
                <w:rFonts w:cstheme="minorHAnsi"/>
                <w:sz w:val="28"/>
                <w:szCs w:val="28"/>
              </w:rPr>
            </w:pPr>
            <w:r w:rsidRPr="00EB2AD3">
              <w:rPr>
                <w:rFonts w:cstheme="minorHAnsi"/>
                <w:sz w:val="28"/>
                <w:szCs w:val="28"/>
              </w:rPr>
              <w:t>50</w:t>
            </w:r>
          </w:p>
        </w:tc>
      </w:tr>
      <w:tr w:rsidR="00622091" w:rsidRPr="00EB2AD3" w14:paraId="64A51D99" w14:textId="77777777" w:rsidTr="00BA7DF1">
        <w:tc>
          <w:tcPr>
            <w:tcW w:w="9498" w:type="dxa"/>
            <w:tcBorders>
              <w:top w:val="nil"/>
              <w:left w:val="nil"/>
              <w:bottom w:val="nil"/>
              <w:right w:val="nil"/>
            </w:tcBorders>
          </w:tcPr>
          <w:p w14:paraId="69399E2D" w14:textId="77777777" w:rsidR="00622091" w:rsidRPr="00EB2AD3" w:rsidRDefault="00622091" w:rsidP="00622091">
            <w:pPr>
              <w:rPr>
                <w:rFonts w:cstheme="minorHAnsi"/>
                <w:sz w:val="28"/>
                <w:szCs w:val="28"/>
              </w:rPr>
            </w:pPr>
            <w:r w:rsidRPr="00EB2AD3">
              <w:rPr>
                <w:rFonts w:cstheme="minorHAnsi"/>
                <w:sz w:val="28"/>
                <w:szCs w:val="28"/>
              </w:rPr>
              <w:t>4.10  Hypothesis II</w:t>
            </w:r>
          </w:p>
        </w:tc>
        <w:tc>
          <w:tcPr>
            <w:tcW w:w="851" w:type="dxa"/>
            <w:tcBorders>
              <w:top w:val="nil"/>
              <w:left w:val="nil"/>
              <w:bottom w:val="nil"/>
              <w:right w:val="nil"/>
            </w:tcBorders>
          </w:tcPr>
          <w:p w14:paraId="627604DB" w14:textId="16024579" w:rsidR="00622091" w:rsidRPr="00EB2AD3" w:rsidRDefault="00622091" w:rsidP="00622091">
            <w:pPr>
              <w:jc w:val="right"/>
              <w:rPr>
                <w:rFonts w:cstheme="minorHAnsi"/>
                <w:sz w:val="28"/>
                <w:szCs w:val="28"/>
              </w:rPr>
            </w:pPr>
            <w:r w:rsidRPr="00EB2AD3">
              <w:rPr>
                <w:rFonts w:cstheme="minorHAnsi"/>
                <w:sz w:val="28"/>
                <w:szCs w:val="28"/>
              </w:rPr>
              <w:t>51</w:t>
            </w:r>
          </w:p>
        </w:tc>
      </w:tr>
      <w:tr w:rsidR="00622091" w:rsidRPr="00EB2AD3" w14:paraId="27D903BA" w14:textId="77777777" w:rsidTr="00BA7DF1">
        <w:tc>
          <w:tcPr>
            <w:tcW w:w="9498" w:type="dxa"/>
            <w:tcBorders>
              <w:top w:val="nil"/>
              <w:left w:val="nil"/>
              <w:bottom w:val="nil"/>
              <w:right w:val="nil"/>
            </w:tcBorders>
          </w:tcPr>
          <w:p w14:paraId="2D6D60D5" w14:textId="77777777" w:rsidR="00622091" w:rsidRPr="00EB2AD3" w:rsidRDefault="00622091" w:rsidP="00622091">
            <w:pPr>
              <w:rPr>
                <w:rFonts w:cstheme="minorHAnsi"/>
                <w:sz w:val="28"/>
                <w:szCs w:val="28"/>
              </w:rPr>
            </w:pPr>
            <w:r w:rsidRPr="00EB2AD3">
              <w:rPr>
                <w:rFonts w:cstheme="minorHAnsi"/>
                <w:sz w:val="28"/>
                <w:szCs w:val="28"/>
              </w:rPr>
              <w:t>4.11  Hypothesis III</w:t>
            </w:r>
          </w:p>
        </w:tc>
        <w:tc>
          <w:tcPr>
            <w:tcW w:w="851" w:type="dxa"/>
            <w:tcBorders>
              <w:top w:val="nil"/>
              <w:left w:val="nil"/>
              <w:bottom w:val="nil"/>
              <w:right w:val="nil"/>
            </w:tcBorders>
          </w:tcPr>
          <w:p w14:paraId="58289495" w14:textId="784C0622" w:rsidR="00622091" w:rsidRPr="00EB2AD3" w:rsidRDefault="00622091" w:rsidP="00622091">
            <w:pPr>
              <w:jc w:val="right"/>
              <w:rPr>
                <w:rFonts w:cstheme="minorHAnsi"/>
                <w:sz w:val="28"/>
                <w:szCs w:val="28"/>
              </w:rPr>
            </w:pPr>
            <w:r w:rsidRPr="00EB2AD3">
              <w:rPr>
                <w:rFonts w:cstheme="minorHAnsi"/>
                <w:sz w:val="28"/>
                <w:szCs w:val="28"/>
              </w:rPr>
              <w:t>52</w:t>
            </w:r>
          </w:p>
        </w:tc>
      </w:tr>
      <w:tr w:rsidR="00622091" w:rsidRPr="00EB2AD3" w14:paraId="3781F580" w14:textId="77777777" w:rsidTr="00622091">
        <w:tc>
          <w:tcPr>
            <w:tcW w:w="9498" w:type="dxa"/>
            <w:tcBorders>
              <w:top w:val="nil"/>
              <w:left w:val="nil"/>
              <w:bottom w:val="nil"/>
              <w:right w:val="nil"/>
            </w:tcBorders>
          </w:tcPr>
          <w:p w14:paraId="4B70CA1D" w14:textId="69F6C36F" w:rsidR="00622091" w:rsidRPr="00EB2AD3" w:rsidRDefault="00622091" w:rsidP="00622091">
            <w:pPr>
              <w:tabs>
                <w:tab w:val="center" w:pos="4641"/>
              </w:tabs>
              <w:rPr>
                <w:rFonts w:cstheme="minorHAnsi"/>
                <w:sz w:val="28"/>
                <w:szCs w:val="28"/>
              </w:rPr>
            </w:pPr>
            <w:r w:rsidRPr="00EB2AD3">
              <w:rPr>
                <w:rFonts w:cstheme="minorHAnsi"/>
                <w:sz w:val="28"/>
                <w:szCs w:val="28"/>
              </w:rPr>
              <w:t xml:space="preserve">5.0    </w:t>
            </w:r>
            <w:r w:rsidRPr="00EB2AD3">
              <w:rPr>
                <w:rFonts w:cstheme="minorHAnsi"/>
                <w:sz w:val="28"/>
                <w:szCs w:val="28"/>
              </w:rPr>
              <w:tab/>
              <w:t>DISCUSSION</w:t>
            </w:r>
          </w:p>
        </w:tc>
        <w:tc>
          <w:tcPr>
            <w:tcW w:w="851" w:type="dxa"/>
            <w:tcBorders>
              <w:top w:val="nil"/>
              <w:left w:val="nil"/>
              <w:bottom w:val="nil"/>
              <w:right w:val="nil"/>
            </w:tcBorders>
          </w:tcPr>
          <w:p w14:paraId="4106A8AE" w14:textId="6273582D" w:rsidR="00622091" w:rsidRPr="00EB2AD3" w:rsidRDefault="00622091" w:rsidP="00622091">
            <w:pPr>
              <w:jc w:val="right"/>
              <w:rPr>
                <w:rFonts w:cstheme="minorHAnsi"/>
                <w:sz w:val="28"/>
                <w:szCs w:val="28"/>
              </w:rPr>
            </w:pPr>
            <w:r w:rsidRPr="00EB2AD3">
              <w:rPr>
                <w:rFonts w:cstheme="minorHAnsi"/>
                <w:sz w:val="28"/>
                <w:szCs w:val="28"/>
              </w:rPr>
              <w:t>53</w:t>
            </w:r>
          </w:p>
        </w:tc>
      </w:tr>
      <w:tr w:rsidR="00622091" w:rsidRPr="00EB2AD3" w14:paraId="1CAA0E13" w14:textId="77777777" w:rsidTr="00622091">
        <w:tc>
          <w:tcPr>
            <w:tcW w:w="9498" w:type="dxa"/>
            <w:tcBorders>
              <w:top w:val="nil"/>
              <w:left w:val="nil"/>
              <w:bottom w:val="nil"/>
              <w:right w:val="nil"/>
            </w:tcBorders>
          </w:tcPr>
          <w:p w14:paraId="0FB4049F" w14:textId="79156BB3" w:rsidR="00622091" w:rsidRPr="00EB2AD3" w:rsidRDefault="008B4DDD" w:rsidP="00622091">
            <w:pPr>
              <w:rPr>
                <w:rFonts w:cstheme="minorHAnsi"/>
                <w:sz w:val="28"/>
                <w:szCs w:val="28"/>
              </w:rPr>
            </w:pPr>
            <w:r w:rsidRPr="00EB2AD3">
              <w:rPr>
                <w:rFonts w:cstheme="minorHAnsi"/>
                <w:sz w:val="28"/>
                <w:szCs w:val="28"/>
              </w:rPr>
              <w:t xml:space="preserve">6.0                                                         CONCLUSION </w:t>
            </w:r>
          </w:p>
        </w:tc>
        <w:tc>
          <w:tcPr>
            <w:tcW w:w="851" w:type="dxa"/>
            <w:tcBorders>
              <w:top w:val="nil"/>
              <w:left w:val="nil"/>
              <w:bottom w:val="nil"/>
              <w:right w:val="nil"/>
            </w:tcBorders>
          </w:tcPr>
          <w:p w14:paraId="0822086E" w14:textId="2D2482F9" w:rsidR="00622091" w:rsidRPr="00EB2AD3" w:rsidRDefault="00EB2AD3" w:rsidP="00622091">
            <w:pPr>
              <w:jc w:val="right"/>
              <w:rPr>
                <w:rFonts w:cstheme="minorHAnsi"/>
                <w:sz w:val="28"/>
                <w:szCs w:val="28"/>
              </w:rPr>
            </w:pPr>
            <w:r w:rsidRPr="00EB2AD3">
              <w:rPr>
                <w:rFonts w:cstheme="minorHAnsi"/>
                <w:sz w:val="28"/>
                <w:szCs w:val="28"/>
              </w:rPr>
              <w:t>53</w:t>
            </w:r>
          </w:p>
        </w:tc>
      </w:tr>
      <w:tr w:rsidR="00622091" w:rsidRPr="00EB2AD3" w14:paraId="3CDC0771" w14:textId="77777777" w:rsidTr="00622091">
        <w:tc>
          <w:tcPr>
            <w:tcW w:w="9498" w:type="dxa"/>
            <w:tcBorders>
              <w:top w:val="nil"/>
              <w:left w:val="nil"/>
              <w:bottom w:val="nil"/>
              <w:right w:val="nil"/>
            </w:tcBorders>
          </w:tcPr>
          <w:p w14:paraId="42EAA586" w14:textId="77777777" w:rsidR="00622091" w:rsidRPr="00EB2AD3" w:rsidRDefault="00622091" w:rsidP="00622091">
            <w:pPr>
              <w:rPr>
                <w:rFonts w:cstheme="minorHAnsi"/>
                <w:sz w:val="28"/>
                <w:szCs w:val="28"/>
              </w:rPr>
            </w:pPr>
            <w:r w:rsidRPr="00EB2AD3">
              <w:rPr>
                <w:rFonts w:cstheme="minorHAnsi"/>
                <w:sz w:val="28"/>
                <w:szCs w:val="28"/>
              </w:rPr>
              <w:t xml:space="preserve">          References </w:t>
            </w:r>
          </w:p>
        </w:tc>
        <w:tc>
          <w:tcPr>
            <w:tcW w:w="851" w:type="dxa"/>
            <w:tcBorders>
              <w:top w:val="nil"/>
              <w:left w:val="nil"/>
              <w:bottom w:val="nil"/>
              <w:right w:val="nil"/>
            </w:tcBorders>
          </w:tcPr>
          <w:p w14:paraId="3EDCEF7B" w14:textId="77777777" w:rsidR="00622091" w:rsidRPr="00EB2AD3" w:rsidRDefault="00622091" w:rsidP="00622091">
            <w:pPr>
              <w:jc w:val="right"/>
              <w:rPr>
                <w:rFonts w:cstheme="minorHAnsi"/>
                <w:sz w:val="28"/>
                <w:szCs w:val="28"/>
              </w:rPr>
            </w:pPr>
          </w:p>
        </w:tc>
      </w:tr>
      <w:tr w:rsidR="00622091" w:rsidRPr="00EB2AD3" w14:paraId="7F887EDF" w14:textId="77777777" w:rsidTr="0039077A">
        <w:tc>
          <w:tcPr>
            <w:tcW w:w="9498" w:type="dxa"/>
            <w:tcBorders>
              <w:top w:val="nil"/>
              <w:left w:val="nil"/>
              <w:bottom w:val="nil"/>
              <w:right w:val="nil"/>
            </w:tcBorders>
          </w:tcPr>
          <w:p w14:paraId="60165802" w14:textId="77777777" w:rsidR="00622091" w:rsidRPr="00EB2AD3" w:rsidRDefault="00622091" w:rsidP="00622091">
            <w:pPr>
              <w:rPr>
                <w:rFonts w:cstheme="minorHAnsi"/>
                <w:sz w:val="28"/>
                <w:szCs w:val="28"/>
              </w:rPr>
            </w:pPr>
            <w:r w:rsidRPr="00EB2AD3">
              <w:rPr>
                <w:rFonts w:cstheme="minorHAnsi"/>
                <w:sz w:val="28"/>
                <w:szCs w:val="28"/>
              </w:rPr>
              <w:t xml:space="preserve">         Appendices</w:t>
            </w:r>
          </w:p>
        </w:tc>
        <w:tc>
          <w:tcPr>
            <w:tcW w:w="851" w:type="dxa"/>
            <w:tcBorders>
              <w:top w:val="nil"/>
              <w:left w:val="nil"/>
              <w:bottom w:val="nil"/>
              <w:right w:val="nil"/>
            </w:tcBorders>
          </w:tcPr>
          <w:p w14:paraId="543B3C63" w14:textId="77777777" w:rsidR="00622091" w:rsidRPr="00EB2AD3" w:rsidRDefault="00622091" w:rsidP="00622091">
            <w:pPr>
              <w:jc w:val="right"/>
              <w:rPr>
                <w:rFonts w:cstheme="minorHAnsi"/>
                <w:sz w:val="28"/>
                <w:szCs w:val="28"/>
              </w:rPr>
            </w:pPr>
          </w:p>
        </w:tc>
      </w:tr>
      <w:tr w:rsidR="00622091" w:rsidRPr="00EB2AD3" w14:paraId="2E964ECF" w14:textId="77777777" w:rsidTr="0039077A">
        <w:tc>
          <w:tcPr>
            <w:tcW w:w="9498" w:type="dxa"/>
            <w:tcBorders>
              <w:top w:val="nil"/>
              <w:left w:val="nil"/>
              <w:bottom w:val="nil"/>
              <w:right w:val="nil"/>
            </w:tcBorders>
          </w:tcPr>
          <w:p w14:paraId="32783A35" w14:textId="77777777" w:rsidR="00622091" w:rsidRPr="00EB2AD3" w:rsidRDefault="00622091" w:rsidP="00622091">
            <w:pPr>
              <w:pStyle w:val="ListParagraph"/>
              <w:numPr>
                <w:ilvl w:val="0"/>
                <w:numId w:val="46"/>
              </w:numPr>
              <w:spacing w:after="80"/>
              <w:ind w:left="1300"/>
              <w:rPr>
                <w:rFonts w:cstheme="minorHAnsi"/>
                <w:sz w:val="28"/>
                <w:szCs w:val="28"/>
              </w:rPr>
            </w:pPr>
            <w:r w:rsidRPr="00EB2AD3">
              <w:rPr>
                <w:rFonts w:cstheme="minorHAnsi"/>
                <w:sz w:val="28"/>
                <w:szCs w:val="28"/>
                <w:lang w:val="en-GB"/>
              </w:rPr>
              <w:t>Article extract from first voice (Small firms borrowing to survive)</w:t>
            </w:r>
            <w:r w:rsidRPr="00EB2AD3">
              <w:rPr>
                <w:rFonts w:cstheme="minorHAnsi"/>
                <w:sz w:val="28"/>
                <w:szCs w:val="28"/>
              </w:rPr>
              <w:t xml:space="preserve"> </w:t>
            </w:r>
          </w:p>
        </w:tc>
        <w:tc>
          <w:tcPr>
            <w:tcW w:w="851" w:type="dxa"/>
            <w:tcBorders>
              <w:top w:val="nil"/>
              <w:left w:val="nil"/>
              <w:bottom w:val="nil"/>
              <w:right w:val="nil"/>
            </w:tcBorders>
          </w:tcPr>
          <w:p w14:paraId="495DCD35" w14:textId="77777777" w:rsidR="00622091" w:rsidRPr="00EB2AD3" w:rsidRDefault="00622091" w:rsidP="00622091">
            <w:pPr>
              <w:jc w:val="right"/>
              <w:rPr>
                <w:rFonts w:cstheme="minorHAnsi"/>
                <w:sz w:val="28"/>
                <w:szCs w:val="28"/>
              </w:rPr>
            </w:pPr>
            <w:r w:rsidRPr="00EB2AD3">
              <w:rPr>
                <w:rFonts w:cstheme="minorHAnsi"/>
                <w:sz w:val="28"/>
                <w:szCs w:val="28"/>
              </w:rPr>
              <w:t>56</w:t>
            </w:r>
          </w:p>
        </w:tc>
      </w:tr>
      <w:tr w:rsidR="00622091" w:rsidRPr="00EB2AD3" w14:paraId="3BB81D11" w14:textId="77777777" w:rsidTr="0039077A">
        <w:tc>
          <w:tcPr>
            <w:tcW w:w="9498" w:type="dxa"/>
            <w:tcBorders>
              <w:top w:val="nil"/>
              <w:left w:val="nil"/>
              <w:bottom w:val="nil"/>
              <w:right w:val="nil"/>
            </w:tcBorders>
          </w:tcPr>
          <w:p w14:paraId="575A2BE5" w14:textId="77777777" w:rsidR="00622091" w:rsidRPr="00EB2AD3" w:rsidRDefault="00622091" w:rsidP="00622091">
            <w:pPr>
              <w:pStyle w:val="ListParagraph"/>
              <w:numPr>
                <w:ilvl w:val="0"/>
                <w:numId w:val="46"/>
              </w:numPr>
              <w:spacing w:after="80"/>
              <w:ind w:left="1300"/>
              <w:rPr>
                <w:rFonts w:cstheme="minorHAnsi"/>
                <w:sz w:val="28"/>
                <w:szCs w:val="28"/>
              </w:rPr>
            </w:pPr>
            <w:r w:rsidRPr="00EB2AD3">
              <w:rPr>
                <w:rStyle w:val="Hyperlink"/>
                <w:rFonts w:cstheme="minorHAnsi"/>
                <w:color w:val="auto"/>
                <w:sz w:val="28"/>
                <w:szCs w:val="28"/>
                <w:u w:val="none"/>
                <w:lang w:val="en-GB"/>
              </w:rPr>
              <w:t>Research Questionnaire Wolverhampton</w:t>
            </w:r>
          </w:p>
        </w:tc>
        <w:tc>
          <w:tcPr>
            <w:tcW w:w="851" w:type="dxa"/>
            <w:tcBorders>
              <w:top w:val="nil"/>
              <w:left w:val="nil"/>
              <w:bottom w:val="nil"/>
              <w:right w:val="nil"/>
            </w:tcBorders>
          </w:tcPr>
          <w:p w14:paraId="3952E215" w14:textId="77777777" w:rsidR="00622091" w:rsidRPr="00EB2AD3" w:rsidRDefault="00622091" w:rsidP="00622091">
            <w:pPr>
              <w:jc w:val="right"/>
              <w:rPr>
                <w:rFonts w:cstheme="minorHAnsi"/>
                <w:sz w:val="28"/>
                <w:szCs w:val="28"/>
              </w:rPr>
            </w:pPr>
            <w:r w:rsidRPr="00EB2AD3">
              <w:rPr>
                <w:rFonts w:cstheme="minorHAnsi"/>
                <w:sz w:val="28"/>
                <w:szCs w:val="28"/>
              </w:rPr>
              <w:t>57</w:t>
            </w:r>
          </w:p>
        </w:tc>
      </w:tr>
      <w:tr w:rsidR="00622091" w:rsidRPr="00EB2AD3" w14:paraId="10E284AE" w14:textId="77777777" w:rsidTr="0039077A">
        <w:tc>
          <w:tcPr>
            <w:tcW w:w="9498" w:type="dxa"/>
            <w:tcBorders>
              <w:top w:val="nil"/>
              <w:left w:val="nil"/>
              <w:bottom w:val="nil"/>
              <w:right w:val="nil"/>
            </w:tcBorders>
          </w:tcPr>
          <w:p w14:paraId="213FDC0F" w14:textId="77777777" w:rsidR="00622091" w:rsidRPr="00EB2AD3" w:rsidRDefault="00622091" w:rsidP="00622091">
            <w:pPr>
              <w:pStyle w:val="ListParagraph"/>
              <w:numPr>
                <w:ilvl w:val="0"/>
                <w:numId w:val="46"/>
              </w:numPr>
              <w:spacing w:after="80"/>
              <w:ind w:left="1300"/>
              <w:rPr>
                <w:rStyle w:val="Hyperlink"/>
                <w:rFonts w:cstheme="minorHAnsi"/>
                <w:color w:val="auto"/>
                <w:sz w:val="28"/>
                <w:szCs w:val="28"/>
              </w:rPr>
            </w:pPr>
            <w:r w:rsidRPr="00EB2AD3">
              <w:rPr>
                <w:rStyle w:val="Hyperlink"/>
                <w:rFonts w:cstheme="minorHAnsi"/>
                <w:color w:val="auto"/>
                <w:sz w:val="28"/>
                <w:szCs w:val="28"/>
                <w:u w:val="none"/>
                <w:lang w:val="en-GB"/>
              </w:rPr>
              <w:t>Research Questionnaire Birmingham</w:t>
            </w:r>
          </w:p>
        </w:tc>
        <w:tc>
          <w:tcPr>
            <w:tcW w:w="851" w:type="dxa"/>
            <w:tcBorders>
              <w:top w:val="nil"/>
              <w:left w:val="nil"/>
              <w:bottom w:val="nil"/>
              <w:right w:val="nil"/>
            </w:tcBorders>
          </w:tcPr>
          <w:p w14:paraId="29E9FED9" w14:textId="77777777" w:rsidR="00622091" w:rsidRPr="00EB2AD3" w:rsidRDefault="00622091" w:rsidP="00622091">
            <w:pPr>
              <w:jc w:val="right"/>
              <w:rPr>
                <w:rFonts w:cstheme="minorHAnsi"/>
                <w:sz w:val="28"/>
                <w:szCs w:val="28"/>
              </w:rPr>
            </w:pPr>
            <w:r w:rsidRPr="00EB2AD3">
              <w:rPr>
                <w:rFonts w:cstheme="minorHAnsi"/>
                <w:sz w:val="28"/>
                <w:szCs w:val="28"/>
              </w:rPr>
              <w:t>59</w:t>
            </w:r>
          </w:p>
        </w:tc>
      </w:tr>
      <w:tr w:rsidR="00622091" w:rsidRPr="00EB2AD3" w14:paraId="04BB0C62" w14:textId="77777777" w:rsidTr="0039077A">
        <w:tc>
          <w:tcPr>
            <w:tcW w:w="9498" w:type="dxa"/>
            <w:tcBorders>
              <w:top w:val="nil"/>
              <w:left w:val="nil"/>
              <w:bottom w:val="nil"/>
              <w:right w:val="nil"/>
            </w:tcBorders>
          </w:tcPr>
          <w:p w14:paraId="5D08C360" w14:textId="77777777" w:rsidR="00622091" w:rsidRPr="00EB2AD3" w:rsidRDefault="00622091" w:rsidP="00622091">
            <w:pPr>
              <w:pStyle w:val="ListParagraph"/>
              <w:numPr>
                <w:ilvl w:val="0"/>
                <w:numId w:val="46"/>
              </w:numPr>
              <w:spacing w:after="80"/>
              <w:ind w:left="1300"/>
              <w:rPr>
                <w:rStyle w:val="Hyperlink"/>
                <w:rFonts w:cstheme="minorHAnsi"/>
                <w:color w:val="auto"/>
                <w:sz w:val="28"/>
                <w:szCs w:val="28"/>
              </w:rPr>
            </w:pPr>
            <w:r w:rsidRPr="00EB2AD3">
              <w:rPr>
                <w:rFonts w:cstheme="minorHAnsi"/>
                <w:sz w:val="28"/>
                <w:szCs w:val="28"/>
              </w:rPr>
              <w:t xml:space="preserve">Calculation: </w:t>
            </w:r>
            <w:hyperlink r:id="rId9" w:history="1">
              <w:r w:rsidRPr="00EB2AD3">
                <w:rPr>
                  <w:rStyle w:val="Hyperlink"/>
                  <w:rFonts w:cstheme="minorHAnsi"/>
                  <w:color w:val="auto"/>
                  <w:sz w:val="28"/>
                  <w:szCs w:val="28"/>
                </w:rPr>
                <w:t>Output1_MoyoistheBest.Final.spv</w:t>
              </w:r>
            </w:hyperlink>
          </w:p>
        </w:tc>
        <w:tc>
          <w:tcPr>
            <w:tcW w:w="851" w:type="dxa"/>
            <w:tcBorders>
              <w:top w:val="nil"/>
              <w:left w:val="nil"/>
              <w:bottom w:val="nil"/>
              <w:right w:val="nil"/>
            </w:tcBorders>
          </w:tcPr>
          <w:p w14:paraId="343C349C" w14:textId="77777777" w:rsidR="00622091" w:rsidRPr="00EB2AD3" w:rsidRDefault="00622091" w:rsidP="00622091">
            <w:pPr>
              <w:jc w:val="right"/>
              <w:rPr>
                <w:rFonts w:cstheme="minorHAnsi"/>
                <w:sz w:val="28"/>
                <w:szCs w:val="28"/>
              </w:rPr>
            </w:pPr>
            <w:r w:rsidRPr="00EB2AD3">
              <w:rPr>
                <w:rFonts w:cstheme="minorHAnsi"/>
                <w:sz w:val="28"/>
                <w:szCs w:val="28"/>
              </w:rPr>
              <w:t>60</w:t>
            </w:r>
          </w:p>
        </w:tc>
      </w:tr>
      <w:tr w:rsidR="00622091" w:rsidRPr="00EB2AD3" w14:paraId="49805B17" w14:textId="77777777" w:rsidTr="0039077A">
        <w:tc>
          <w:tcPr>
            <w:tcW w:w="9498" w:type="dxa"/>
            <w:tcBorders>
              <w:top w:val="nil"/>
              <w:left w:val="nil"/>
              <w:bottom w:val="nil"/>
              <w:right w:val="nil"/>
            </w:tcBorders>
          </w:tcPr>
          <w:p w14:paraId="16D6B890" w14:textId="77777777" w:rsidR="00622091" w:rsidRPr="00EB2AD3" w:rsidRDefault="00622091" w:rsidP="00622091">
            <w:pPr>
              <w:pStyle w:val="ListParagraph"/>
              <w:numPr>
                <w:ilvl w:val="0"/>
                <w:numId w:val="46"/>
              </w:numPr>
              <w:spacing w:after="80"/>
              <w:ind w:left="1300"/>
              <w:rPr>
                <w:rFonts w:cstheme="minorHAnsi"/>
                <w:sz w:val="28"/>
                <w:szCs w:val="28"/>
              </w:rPr>
            </w:pPr>
            <w:r w:rsidRPr="00EB2AD3">
              <w:rPr>
                <w:rFonts w:cstheme="minorHAnsi"/>
                <w:sz w:val="28"/>
                <w:szCs w:val="28"/>
              </w:rPr>
              <w:t xml:space="preserve">SPSS File:      </w:t>
            </w:r>
            <w:hyperlink r:id="rId10" w:history="1">
              <w:r w:rsidRPr="00EB2AD3">
                <w:rPr>
                  <w:rStyle w:val="Hyperlink"/>
                  <w:rFonts w:cstheme="minorHAnsi"/>
                  <w:color w:val="auto"/>
                  <w:sz w:val="28"/>
                  <w:szCs w:val="28"/>
                </w:rPr>
                <w:t>Raw Data COVID19QRM Module.2021.updated.sav</w:t>
              </w:r>
            </w:hyperlink>
          </w:p>
        </w:tc>
        <w:tc>
          <w:tcPr>
            <w:tcW w:w="851" w:type="dxa"/>
            <w:tcBorders>
              <w:top w:val="nil"/>
              <w:left w:val="nil"/>
              <w:bottom w:val="nil"/>
              <w:right w:val="nil"/>
            </w:tcBorders>
          </w:tcPr>
          <w:p w14:paraId="46731F30" w14:textId="77777777" w:rsidR="00622091" w:rsidRPr="00EB2AD3" w:rsidRDefault="00622091" w:rsidP="00622091">
            <w:pPr>
              <w:jc w:val="right"/>
              <w:rPr>
                <w:rFonts w:cstheme="minorHAnsi"/>
                <w:sz w:val="28"/>
                <w:szCs w:val="28"/>
              </w:rPr>
            </w:pPr>
            <w:r w:rsidRPr="00EB2AD3">
              <w:rPr>
                <w:rFonts w:cstheme="minorHAnsi"/>
                <w:sz w:val="28"/>
                <w:szCs w:val="28"/>
              </w:rPr>
              <w:t>60</w:t>
            </w:r>
          </w:p>
        </w:tc>
      </w:tr>
    </w:tbl>
    <w:p w14:paraId="7A44FE6B" w14:textId="77777777" w:rsidR="005D2868" w:rsidRPr="00EB2AD3" w:rsidRDefault="005D2868" w:rsidP="005D2868"/>
    <w:p w14:paraId="23AFEF4B" w14:textId="751A5EC5" w:rsidR="003E3509" w:rsidRPr="00EB2AD3" w:rsidRDefault="003E3509" w:rsidP="005D2868"/>
    <w:p w14:paraId="0FB290CC" w14:textId="347D12BC" w:rsidR="005E7923" w:rsidRDefault="005E7923" w:rsidP="00D2446B">
      <w:pPr>
        <w:tabs>
          <w:tab w:val="left" w:pos="142"/>
        </w:tabs>
      </w:pPr>
    </w:p>
    <w:p w14:paraId="0C78E4F0" w14:textId="52ED8C13" w:rsidR="00FC737E" w:rsidRDefault="00FC737E" w:rsidP="005D2868"/>
    <w:p w14:paraId="7E23A418" w14:textId="77777777" w:rsidR="00ED0A6D" w:rsidRDefault="00ED0A6D" w:rsidP="005D2868"/>
    <w:p w14:paraId="61E9104D" w14:textId="476140BC" w:rsidR="00D25724" w:rsidRDefault="00D25724" w:rsidP="00D25724">
      <w:r>
        <w:t xml:space="preserve"> </w:t>
      </w:r>
    </w:p>
    <w:p w14:paraId="31D1CAA6" w14:textId="77777777" w:rsidR="00E9726D" w:rsidRDefault="00D25724" w:rsidP="00D25724">
      <w:pPr>
        <w:rPr>
          <w:rFonts w:cstheme="minorHAnsi"/>
          <w:sz w:val="32"/>
          <w:szCs w:val="32"/>
        </w:rPr>
      </w:pPr>
      <w:r w:rsidRPr="00500734">
        <w:rPr>
          <w:rFonts w:cstheme="minorHAnsi"/>
          <w:sz w:val="32"/>
          <w:szCs w:val="32"/>
        </w:rPr>
        <w:t xml:space="preserve">                            </w:t>
      </w:r>
    </w:p>
    <w:p w14:paraId="312A0AE3" w14:textId="0B8AC0E4" w:rsidR="00E21530" w:rsidRDefault="00622091" w:rsidP="00622091">
      <w:pPr>
        <w:jc w:val="center"/>
        <w:rPr>
          <w:rFonts w:cstheme="minorHAnsi"/>
          <w:sz w:val="32"/>
          <w:szCs w:val="32"/>
        </w:rPr>
      </w:pPr>
      <w:r>
        <w:rPr>
          <w:rFonts w:cstheme="minorHAnsi"/>
          <w:sz w:val="32"/>
          <w:szCs w:val="32"/>
        </w:rPr>
        <w:t>iv</w:t>
      </w:r>
    </w:p>
    <w:p w14:paraId="1CD2029B" w14:textId="3FBABC17" w:rsidR="0039077A" w:rsidRDefault="0039077A" w:rsidP="00D25724">
      <w:pPr>
        <w:rPr>
          <w:rFonts w:cstheme="minorHAnsi"/>
          <w:sz w:val="32"/>
          <w:szCs w:val="32"/>
        </w:rPr>
      </w:pPr>
    </w:p>
    <w:p w14:paraId="79CE98A4" w14:textId="77777777" w:rsidR="0039077A" w:rsidRPr="00707EEF" w:rsidRDefault="0039077A" w:rsidP="00707EEF">
      <w:pPr>
        <w:rPr>
          <w:rFonts w:cstheme="minorHAnsi"/>
          <w:sz w:val="24"/>
          <w:szCs w:val="24"/>
        </w:rPr>
      </w:pPr>
    </w:p>
    <w:p w14:paraId="3386467E" w14:textId="6AC683E8" w:rsidR="006E44E7" w:rsidRPr="00622091" w:rsidRDefault="00622091" w:rsidP="00622091">
      <w:pPr>
        <w:widowControl w:val="0"/>
        <w:tabs>
          <w:tab w:val="left" w:pos="3164"/>
        </w:tabs>
        <w:spacing w:line="240" w:lineRule="auto"/>
        <w:jc w:val="center"/>
        <w:rPr>
          <w:rFonts w:ascii="Arial Nova Cond Light" w:eastAsia="Meiryo" w:hAnsi="Arial Nova Cond Light"/>
          <w:b/>
          <w:bCs/>
          <w:sz w:val="28"/>
          <w:szCs w:val="28"/>
        </w:rPr>
      </w:pPr>
      <w:r w:rsidRPr="00622091">
        <w:rPr>
          <w:rFonts w:eastAsia="Meiryo"/>
          <w:b/>
          <w:bCs/>
          <w:sz w:val="28"/>
          <w:szCs w:val="28"/>
        </w:rPr>
        <w:t>LIST OF ABBREVIATIONS AND SYMBOLS</w:t>
      </w:r>
    </w:p>
    <w:tbl>
      <w:tblPr>
        <w:tblStyle w:val="TableGrid"/>
        <w:tblW w:w="7938" w:type="dxa"/>
        <w:tblLook w:val="04A0" w:firstRow="1" w:lastRow="0" w:firstColumn="1" w:lastColumn="0" w:noHBand="0" w:noVBand="1"/>
      </w:tblPr>
      <w:tblGrid>
        <w:gridCol w:w="2410"/>
        <w:gridCol w:w="5528"/>
      </w:tblGrid>
      <w:tr w:rsidR="006E44E7" w:rsidRPr="006E44E7" w14:paraId="5C3F5EED" w14:textId="77777777" w:rsidTr="00473267">
        <w:trPr>
          <w:trHeight w:val="20"/>
        </w:trPr>
        <w:tc>
          <w:tcPr>
            <w:tcW w:w="2410" w:type="dxa"/>
            <w:tcBorders>
              <w:top w:val="nil"/>
              <w:left w:val="nil"/>
              <w:bottom w:val="nil"/>
              <w:right w:val="nil"/>
            </w:tcBorders>
          </w:tcPr>
          <w:p w14:paraId="414B30BB" w14:textId="77777777" w:rsidR="006E44E7" w:rsidRPr="00707EEF" w:rsidRDefault="006E44E7" w:rsidP="00473267">
            <w:pPr>
              <w:rPr>
                <w:b/>
                <w:bCs/>
                <w:szCs w:val="28"/>
              </w:rPr>
            </w:pPr>
          </w:p>
          <w:p w14:paraId="7C99516B" w14:textId="77777777" w:rsidR="006E44E7" w:rsidRPr="00707EEF" w:rsidRDefault="006E44E7" w:rsidP="00473267">
            <w:pPr>
              <w:rPr>
                <w:rFonts w:cstheme="minorHAnsi"/>
                <w:b/>
                <w:bCs/>
                <w:szCs w:val="28"/>
              </w:rPr>
            </w:pPr>
            <w:r w:rsidRPr="00707EEF">
              <w:rPr>
                <w:rFonts w:cstheme="minorHAnsi"/>
                <w:b/>
                <w:bCs/>
                <w:szCs w:val="28"/>
              </w:rPr>
              <w:t>Code</w:t>
            </w:r>
          </w:p>
        </w:tc>
        <w:tc>
          <w:tcPr>
            <w:tcW w:w="5528" w:type="dxa"/>
            <w:tcBorders>
              <w:top w:val="nil"/>
              <w:left w:val="nil"/>
              <w:bottom w:val="nil"/>
              <w:right w:val="nil"/>
            </w:tcBorders>
          </w:tcPr>
          <w:p w14:paraId="20D56DC2" w14:textId="77777777" w:rsidR="006E44E7" w:rsidRPr="00707EEF" w:rsidRDefault="006E44E7" w:rsidP="00473267">
            <w:pPr>
              <w:rPr>
                <w:b/>
                <w:bCs/>
                <w:szCs w:val="28"/>
              </w:rPr>
            </w:pPr>
          </w:p>
          <w:p w14:paraId="36E076EE" w14:textId="77777777" w:rsidR="006E44E7" w:rsidRPr="00707EEF" w:rsidRDefault="006E44E7" w:rsidP="00473267">
            <w:pPr>
              <w:rPr>
                <w:b/>
                <w:bCs/>
                <w:szCs w:val="28"/>
              </w:rPr>
            </w:pPr>
            <w:r w:rsidRPr="00707EEF">
              <w:rPr>
                <w:b/>
                <w:bCs/>
                <w:szCs w:val="28"/>
              </w:rPr>
              <w:t>Description</w:t>
            </w:r>
          </w:p>
        </w:tc>
      </w:tr>
      <w:tr w:rsidR="006E44E7" w:rsidRPr="006E44E7" w14:paraId="354335FB" w14:textId="77777777" w:rsidTr="00473267">
        <w:trPr>
          <w:trHeight w:val="20"/>
        </w:trPr>
        <w:tc>
          <w:tcPr>
            <w:tcW w:w="2410" w:type="dxa"/>
            <w:tcBorders>
              <w:top w:val="nil"/>
              <w:left w:val="nil"/>
              <w:bottom w:val="nil"/>
              <w:right w:val="nil"/>
            </w:tcBorders>
          </w:tcPr>
          <w:p w14:paraId="06299B78" w14:textId="77777777" w:rsidR="006E44E7" w:rsidRPr="006E44E7" w:rsidRDefault="006E44E7" w:rsidP="00473267">
            <w:pPr>
              <w:rPr>
                <w:rFonts w:eastAsia="MS Mincho" w:cstheme="minorHAnsi"/>
                <w:szCs w:val="28"/>
              </w:rPr>
            </w:pPr>
            <w:r w:rsidRPr="006E44E7">
              <w:rPr>
                <w:rFonts w:cstheme="minorHAnsi"/>
                <w:szCs w:val="28"/>
              </w:rPr>
              <w:t>SARS-CoV</w:t>
            </w:r>
          </w:p>
        </w:tc>
        <w:tc>
          <w:tcPr>
            <w:tcW w:w="5528" w:type="dxa"/>
            <w:tcBorders>
              <w:top w:val="nil"/>
              <w:left w:val="nil"/>
              <w:bottom w:val="nil"/>
              <w:right w:val="nil"/>
            </w:tcBorders>
          </w:tcPr>
          <w:p w14:paraId="053DF741" w14:textId="77777777" w:rsidR="006E44E7" w:rsidRPr="006E44E7" w:rsidRDefault="006E44E7" w:rsidP="00473267">
            <w:pPr>
              <w:rPr>
                <w:rFonts w:cstheme="minorHAnsi"/>
                <w:szCs w:val="28"/>
              </w:rPr>
            </w:pPr>
            <w:r w:rsidRPr="006E44E7">
              <w:rPr>
                <w:rFonts w:cstheme="minorHAnsi"/>
                <w:szCs w:val="28"/>
                <w:shd w:val="clear" w:color="auto" w:fill="FFFFFF"/>
              </w:rPr>
              <w:t>Severe acute respiratory syndrome-</w:t>
            </w:r>
            <w:r w:rsidRPr="006E44E7">
              <w:rPr>
                <w:rFonts w:cstheme="minorHAnsi"/>
                <w:szCs w:val="28"/>
              </w:rPr>
              <w:t>related coronavirus</w:t>
            </w:r>
          </w:p>
        </w:tc>
      </w:tr>
      <w:tr w:rsidR="006E44E7" w:rsidRPr="006E44E7" w14:paraId="793D6AE3" w14:textId="77777777" w:rsidTr="00473267">
        <w:trPr>
          <w:trHeight w:val="20"/>
        </w:trPr>
        <w:tc>
          <w:tcPr>
            <w:tcW w:w="2410" w:type="dxa"/>
            <w:tcBorders>
              <w:top w:val="nil"/>
              <w:left w:val="nil"/>
              <w:bottom w:val="nil"/>
              <w:right w:val="nil"/>
            </w:tcBorders>
          </w:tcPr>
          <w:p w14:paraId="6E7AAEF4" w14:textId="77777777" w:rsidR="006E44E7" w:rsidRPr="006E44E7" w:rsidRDefault="006E44E7" w:rsidP="00473267">
            <w:pPr>
              <w:rPr>
                <w:rFonts w:eastAsia="Calibri" w:cstheme="minorHAnsi"/>
                <w:szCs w:val="28"/>
              </w:rPr>
            </w:pPr>
            <w:r w:rsidRPr="006E44E7">
              <w:rPr>
                <w:rFonts w:cstheme="minorHAnsi"/>
                <w:szCs w:val="28"/>
              </w:rPr>
              <w:t>WHO</w:t>
            </w:r>
          </w:p>
        </w:tc>
        <w:tc>
          <w:tcPr>
            <w:tcW w:w="5528" w:type="dxa"/>
            <w:tcBorders>
              <w:top w:val="nil"/>
              <w:left w:val="nil"/>
              <w:bottom w:val="nil"/>
              <w:right w:val="nil"/>
            </w:tcBorders>
          </w:tcPr>
          <w:p w14:paraId="7396BF7F" w14:textId="77777777" w:rsidR="006E44E7" w:rsidRPr="006E44E7" w:rsidRDefault="006E44E7" w:rsidP="00473267">
            <w:pPr>
              <w:rPr>
                <w:rFonts w:cstheme="minorHAnsi"/>
                <w:szCs w:val="28"/>
                <w:lang w:val="it-IT"/>
              </w:rPr>
            </w:pPr>
            <w:r w:rsidRPr="006E44E7">
              <w:rPr>
                <w:rFonts w:cstheme="minorHAnsi"/>
                <w:szCs w:val="28"/>
                <w:shd w:val="clear" w:color="auto" w:fill="FFFFFF"/>
              </w:rPr>
              <w:t>World Health Organization</w:t>
            </w:r>
          </w:p>
        </w:tc>
      </w:tr>
      <w:tr w:rsidR="006E44E7" w:rsidRPr="006E44E7" w14:paraId="1770B4D9" w14:textId="77777777" w:rsidTr="00473267">
        <w:trPr>
          <w:trHeight w:val="20"/>
        </w:trPr>
        <w:tc>
          <w:tcPr>
            <w:tcW w:w="2410" w:type="dxa"/>
            <w:tcBorders>
              <w:top w:val="nil"/>
              <w:left w:val="nil"/>
              <w:bottom w:val="nil"/>
              <w:right w:val="nil"/>
            </w:tcBorders>
          </w:tcPr>
          <w:p w14:paraId="443A7B21" w14:textId="77777777" w:rsidR="006E44E7" w:rsidRPr="006E44E7" w:rsidRDefault="006E44E7" w:rsidP="00473267">
            <w:pPr>
              <w:rPr>
                <w:rFonts w:eastAsia="Calibri" w:cstheme="minorHAnsi"/>
                <w:szCs w:val="28"/>
              </w:rPr>
            </w:pPr>
            <w:r w:rsidRPr="006E44E7">
              <w:rPr>
                <w:rFonts w:cstheme="minorHAnsi"/>
                <w:szCs w:val="28"/>
              </w:rPr>
              <w:t>MERS-CoV</w:t>
            </w:r>
          </w:p>
        </w:tc>
        <w:tc>
          <w:tcPr>
            <w:tcW w:w="5528" w:type="dxa"/>
            <w:tcBorders>
              <w:top w:val="nil"/>
              <w:left w:val="nil"/>
              <w:bottom w:val="nil"/>
              <w:right w:val="nil"/>
            </w:tcBorders>
          </w:tcPr>
          <w:p w14:paraId="129273CA" w14:textId="77777777" w:rsidR="006E44E7" w:rsidRPr="006E44E7" w:rsidRDefault="006E44E7" w:rsidP="00473267">
            <w:pPr>
              <w:rPr>
                <w:rFonts w:cstheme="minorHAnsi"/>
                <w:szCs w:val="28"/>
              </w:rPr>
            </w:pPr>
            <w:r w:rsidRPr="006E44E7">
              <w:rPr>
                <w:rStyle w:val="Strong"/>
                <w:rFonts w:cstheme="minorHAnsi"/>
                <w:b w:val="0"/>
                <w:bCs w:val="0"/>
                <w:szCs w:val="28"/>
                <w:shd w:val="clear" w:color="auto" w:fill="FFFFFF"/>
              </w:rPr>
              <w:t>Middle East respiratory syndrome-related coronavirus</w:t>
            </w:r>
            <w:r w:rsidRPr="006E44E7">
              <w:rPr>
                <w:rFonts w:cstheme="minorHAnsi"/>
                <w:szCs w:val="28"/>
                <w:shd w:val="clear" w:color="auto" w:fill="FFFFFF"/>
              </w:rPr>
              <w:t> </w:t>
            </w:r>
          </w:p>
        </w:tc>
      </w:tr>
      <w:tr w:rsidR="006E44E7" w:rsidRPr="006E44E7" w14:paraId="6EC6CD16" w14:textId="77777777" w:rsidTr="00473267">
        <w:trPr>
          <w:trHeight w:val="20"/>
        </w:trPr>
        <w:tc>
          <w:tcPr>
            <w:tcW w:w="2410" w:type="dxa"/>
            <w:tcBorders>
              <w:top w:val="nil"/>
              <w:left w:val="nil"/>
              <w:bottom w:val="nil"/>
              <w:right w:val="nil"/>
            </w:tcBorders>
          </w:tcPr>
          <w:p w14:paraId="59D69F9A" w14:textId="77777777" w:rsidR="006E44E7" w:rsidRPr="006E44E7" w:rsidRDefault="006E44E7" w:rsidP="00473267">
            <w:pPr>
              <w:rPr>
                <w:rFonts w:eastAsia="Calibri" w:cstheme="minorHAnsi"/>
                <w:szCs w:val="28"/>
              </w:rPr>
            </w:pPr>
            <w:r w:rsidRPr="006E44E7">
              <w:rPr>
                <w:rFonts w:eastAsia="Calibri" w:cstheme="minorHAnsi"/>
                <w:szCs w:val="28"/>
              </w:rPr>
              <w:t xml:space="preserve">RNA </w:t>
            </w:r>
          </w:p>
        </w:tc>
        <w:tc>
          <w:tcPr>
            <w:tcW w:w="5528" w:type="dxa"/>
            <w:tcBorders>
              <w:top w:val="nil"/>
              <w:left w:val="nil"/>
              <w:bottom w:val="nil"/>
              <w:right w:val="nil"/>
            </w:tcBorders>
          </w:tcPr>
          <w:p w14:paraId="19B5CEAF" w14:textId="77777777" w:rsidR="006E44E7" w:rsidRPr="006E44E7" w:rsidRDefault="006E44E7" w:rsidP="00473267">
            <w:pPr>
              <w:rPr>
                <w:rFonts w:cstheme="minorHAnsi"/>
                <w:szCs w:val="28"/>
              </w:rPr>
            </w:pPr>
            <w:r w:rsidRPr="006E44E7">
              <w:rPr>
                <w:rFonts w:cstheme="minorHAnsi"/>
                <w:szCs w:val="28"/>
              </w:rPr>
              <w:t>Ribonucleic acid</w:t>
            </w:r>
          </w:p>
        </w:tc>
      </w:tr>
      <w:tr w:rsidR="006E44E7" w:rsidRPr="006E44E7" w14:paraId="621A2E06" w14:textId="77777777" w:rsidTr="00473267">
        <w:trPr>
          <w:trHeight w:val="20"/>
        </w:trPr>
        <w:tc>
          <w:tcPr>
            <w:tcW w:w="2410" w:type="dxa"/>
            <w:tcBorders>
              <w:top w:val="nil"/>
              <w:left w:val="nil"/>
              <w:bottom w:val="nil"/>
              <w:right w:val="nil"/>
            </w:tcBorders>
          </w:tcPr>
          <w:p w14:paraId="5BB6CA10" w14:textId="77777777" w:rsidR="006E44E7" w:rsidRPr="006E44E7" w:rsidRDefault="006E44E7" w:rsidP="00473267">
            <w:pPr>
              <w:rPr>
                <w:rFonts w:cstheme="minorHAnsi"/>
                <w:szCs w:val="28"/>
              </w:rPr>
            </w:pPr>
            <w:r w:rsidRPr="006E44E7">
              <w:rPr>
                <w:rFonts w:cstheme="minorHAnsi"/>
                <w:szCs w:val="28"/>
              </w:rPr>
              <w:t>COVID</w:t>
            </w:r>
          </w:p>
        </w:tc>
        <w:tc>
          <w:tcPr>
            <w:tcW w:w="5528" w:type="dxa"/>
            <w:tcBorders>
              <w:top w:val="nil"/>
              <w:left w:val="nil"/>
              <w:bottom w:val="nil"/>
              <w:right w:val="nil"/>
            </w:tcBorders>
          </w:tcPr>
          <w:p w14:paraId="0E72B86F" w14:textId="77777777" w:rsidR="006E44E7" w:rsidRPr="006E44E7" w:rsidRDefault="006E44E7" w:rsidP="00473267">
            <w:pPr>
              <w:rPr>
                <w:rFonts w:cstheme="minorHAnsi"/>
                <w:szCs w:val="28"/>
              </w:rPr>
            </w:pPr>
            <w:r w:rsidRPr="006E44E7">
              <w:rPr>
                <w:rFonts w:cstheme="minorHAnsi"/>
                <w:szCs w:val="28"/>
              </w:rPr>
              <w:t>Coronavirus</w:t>
            </w:r>
          </w:p>
        </w:tc>
      </w:tr>
      <w:tr w:rsidR="006E44E7" w:rsidRPr="006E44E7" w14:paraId="1A543937" w14:textId="77777777" w:rsidTr="00473267">
        <w:trPr>
          <w:trHeight w:val="20"/>
        </w:trPr>
        <w:tc>
          <w:tcPr>
            <w:tcW w:w="2410" w:type="dxa"/>
            <w:tcBorders>
              <w:top w:val="nil"/>
              <w:left w:val="nil"/>
              <w:bottom w:val="nil"/>
              <w:right w:val="nil"/>
            </w:tcBorders>
          </w:tcPr>
          <w:p w14:paraId="216482C2" w14:textId="77777777" w:rsidR="006E44E7" w:rsidRPr="006E44E7" w:rsidRDefault="006E44E7" w:rsidP="00473267">
            <w:pPr>
              <w:rPr>
                <w:rFonts w:cstheme="minorHAnsi"/>
                <w:szCs w:val="28"/>
              </w:rPr>
            </w:pPr>
            <w:r w:rsidRPr="006E44E7">
              <w:rPr>
                <w:rFonts w:cstheme="minorHAnsi"/>
                <w:szCs w:val="28"/>
              </w:rPr>
              <w:t>SPSS</w:t>
            </w:r>
          </w:p>
        </w:tc>
        <w:tc>
          <w:tcPr>
            <w:tcW w:w="5528" w:type="dxa"/>
            <w:tcBorders>
              <w:top w:val="nil"/>
              <w:left w:val="nil"/>
              <w:bottom w:val="nil"/>
              <w:right w:val="nil"/>
            </w:tcBorders>
          </w:tcPr>
          <w:p w14:paraId="27F91981" w14:textId="77777777" w:rsidR="006E44E7" w:rsidRPr="006E44E7" w:rsidRDefault="006E44E7" w:rsidP="00473267">
            <w:pPr>
              <w:rPr>
                <w:rFonts w:cstheme="minorHAnsi"/>
                <w:szCs w:val="28"/>
              </w:rPr>
            </w:pPr>
            <w:r w:rsidRPr="006E44E7">
              <w:rPr>
                <w:rFonts w:cstheme="minorHAnsi"/>
                <w:szCs w:val="28"/>
              </w:rPr>
              <w:t xml:space="preserve">Statistical Package for Social Sciences </w:t>
            </w:r>
          </w:p>
        </w:tc>
      </w:tr>
      <w:tr w:rsidR="006E44E7" w:rsidRPr="006E44E7" w14:paraId="1E5751BB" w14:textId="77777777" w:rsidTr="00473267">
        <w:trPr>
          <w:trHeight w:val="20"/>
        </w:trPr>
        <w:tc>
          <w:tcPr>
            <w:tcW w:w="2410" w:type="dxa"/>
            <w:tcBorders>
              <w:top w:val="nil"/>
              <w:left w:val="nil"/>
              <w:bottom w:val="nil"/>
              <w:right w:val="nil"/>
            </w:tcBorders>
          </w:tcPr>
          <w:p w14:paraId="2C23B42B" w14:textId="77777777" w:rsidR="006E44E7" w:rsidRPr="006E44E7" w:rsidRDefault="006E44E7" w:rsidP="00473267">
            <w:pPr>
              <w:rPr>
                <w:rFonts w:cstheme="minorHAnsi"/>
                <w:szCs w:val="28"/>
              </w:rPr>
            </w:pPr>
            <w:r w:rsidRPr="006E44E7">
              <w:rPr>
                <w:rFonts w:cstheme="minorHAnsi"/>
                <w:szCs w:val="28"/>
              </w:rPr>
              <w:t>IBM</w:t>
            </w:r>
          </w:p>
        </w:tc>
        <w:tc>
          <w:tcPr>
            <w:tcW w:w="5528" w:type="dxa"/>
            <w:tcBorders>
              <w:top w:val="nil"/>
              <w:left w:val="nil"/>
              <w:bottom w:val="nil"/>
              <w:right w:val="nil"/>
            </w:tcBorders>
          </w:tcPr>
          <w:p w14:paraId="70C3B082" w14:textId="77777777" w:rsidR="006E44E7" w:rsidRPr="006E44E7" w:rsidRDefault="006E44E7" w:rsidP="00473267">
            <w:pPr>
              <w:rPr>
                <w:szCs w:val="28"/>
              </w:rPr>
            </w:pPr>
            <w:r w:rsidRPr="006E44E7">
              <w:rPr>
                <w:szCs w:val="28"/>
              </w:rPr>
              <w:t xml:space="preserve">International Business Machine </w:t>
            </w:r>
          </w:p>
        </w:tc>
      </w:tr>
      <w:tr w:rsidR="006E44E7" w:rsidRPr="006E44E7" w14:paraId="023ACF34" w14:textId="77777777" w:rsidTr="00473267">
        <w:trPr>
          <w:trHeight w:val="20"/>
        </w:trPr>
        <w:tc>
          <w:tcPr>
            <w:tcW w:w="2410" w:type="dxa"/>
            <w:tcBorders>
              <w:top w:val="nil"/>
              <w:left w:val="nil"/>
              <w:bottom w:val="nil"/>
              <w:right w:val="nil"/>
            </w:tcBorders>
          </w:tcPr>
          <w:p w14:paraId="16E738FF" w14:textId="77777777" w:rsidR="006E44E7" w:rsidRPr="006E44E7" w:rsidRDefault="006E44E7" w:rsidP="00473267">
            <w:pPr>
              <w:rPr>
                <w:rFonts w:cstheme="minorHAnsi"/>
                <w:szCs w:val="28"/>
              </w:rPr>
            </w:pPr>
            <w:r w:rsidRPr="006E44E7">
              <w:rPr>
                <w:rFonts w:cstheme="minorHAnsi"/>
                <w:szCs w:val="28"/>
              </w:rPr>
              <w:t>LOS</w:t>
            </w:r>
          </w:p>
        </w:tc>
        <w:tc>
          <w:tcPr>
            <w:tcW w:w="5528" w:type="dxa"/>
            <w:tcBorders>
              <w:top w:val="nil"/>
              <w:left w:val="nil"/>
              <w:bottom w:val="nil"/>
              <w:right w:val="nil"/>
            </w:tcBorders>
          </w:tcPr>
          <w:p w14:paraId="3F823BBE" w14:textId="77777777" w:rsidR="006E44E7" w:rsidRPr="006E44E7" w:rsidRDefault="006E44E7" w:rsidP="00473267">
            <w:pPr>
              <w:rPr>
                <w:szCs w:val="28"/>
              </w:rPr>
            </w:pPr>
            <w:r w:rsidRPr="006E44E7">
              <w:rPr>
                <w:szCs w:val="28"/>
              </w:rPr>
              <w:t xml:space="preserve">Level of Significance </w:t>
            </w:r>
          </w:p>
        </w:tc>
      </w:tr>
      <w:tr w:rsidR="006E44E7" w:rsidRPr="006E44E7" w14:paraId="38FE8803" w14:textId="77777777" w:rsidTr="00473267">
        <w:trPr>
          <w:trHeight w:val="20"/>
        </w:trPr>
        <w:tc>
          <w:tcPr>
            <w:tcW w:w="2410" w:type="dxa"/>
            <w:tcBorders>
              <w:top w:val="nil"/>
              <w:left w:val="nil"/>
              <w:bottom w:val="nil"/>
              <w:right w:val="nil"/>
            </w:tcBorders>
          </w:tcPr>
          <w:p w14:paraId="252BB5F0" w14:textId="77777777" w:rsidR="006E44E7" w:rsidRPr="006E44E7" w:rsidRDefault="006E44E7" w:rsidP="00473267">
            <w:pPr>
              <w:rPr>
                <w:rFonts w:cstheme="minorHAnsi"/>
                <w:szCs w:val="28"/>
              </w:rPr>
            </w:pPr>
            <w:r w:rsidRPr="006E44E7">
              <w:rPr>
                <w:rFonts w:cstheme="minorHAnsi"/>
                <w:szCs w:val="28"/>
              </w:rPr>
              <w:t>IV</w:t>
            </w:r>
          </w:p>
        </w:tc>
        <w:tc>
          <w:tcPr>
            <w:tcW w:w="5528" w:type="dxa"/>
            <w:tcBorders>
              <w:top w:val="nil"/>
              <w:left w:val="nil"/>
              <w:bottom w:val="nil"/>
              <w:right w:val="nil"/>
            </w:tcBorders>
          </w:tcPr>
          <w:p w14:paraId="18EF8CF0" w14:textId="77777777" w:rsidR="006E44E7" w:rsidRPr="006E44E7" w:rsidRDefault="006E44E7" w:rsidP="00473267">
            <w:pPr>
              <w:rPr>
                <w:szCs w:val="28"/>
              </w:rPr>
            </w:pPr>
            <w:r w:rsidRPr="006E44E7">
              <w:rPr>
                <w:szCs w:val="28"/>
              </w:rPr>
              <w:t xml:space="preserve">Independent Variable </w:t>
            </w:r>
          </w:p>
        </w:tc>
      </w:tr>
      <w:tr w:rsidR="006E44E7" w:rsidRPr="006E44E7" w14:paraId="7DD65091" w14:textId="77777777" w:rsidTr="00473267">
        <w:trPr>
          <w:trHeight w:val="20"/>
        </w:trPr>
        <w:tc>
          <w:tcPr>
            <w:tcW w:w="2410" w:type="dxa"/>
            <w:tcBorders>
              <w:top w:val="nil"/>
              <w:left w:val="nil"/>
              <w:bottom w:val="nil"/>
              <w:right w:val="nil"/>
            </w:tcBorders>
          </w:tcPr>
          <w:p w14:paraId="17B4B71B" w14:textId="77777777" w:rsidR="006E44E7" w:rsidRPr="006E44E7" w:rsidRDefault="006E44E7" w:rsidP="00473267">
            <w:pPr>
              <w:rPr>
                <w:rFonts w:cstheme="minorHAnsi"/>
                <w:szCs w:val="28"/>
              </w:rPr>
            </w:pPr>
            <w:r w:rsidRPr="006E44E7">
              <w:rPr>
                <w:rFonts w:cstheme="minorHAnsi"/>
                <w:szCs w:val="28"/>
              </w:rPr>
              <w:t>DV</w:t>
            </w:r>
          </w:p>
        </w:tc>
        <w:tc>
          <w:tcPr>
            <w:tcW w:w="5528" w:type="dxa"/>
            <w:tcBorders>
              <w:top w:val="nil"/>
              <w:left w:val="nil"/>
              <w:bottom w:val="nil"/>
              <w:right w:val="nil"/>
            </w:tcBorders>
          </w:tcPr>
          <w:p w14:paraId="0AE13C63" w14:textId="77777777" w:rsidR="006E44E7" w:rsidRPr="006E44E7" w:rsidRDefault="006E44E7" w:rsidP="00473267">
            <w:pPr>
              <w:rPr>
                <w:szCs w:val="28"/>
              </w:rPr>
            </w:pPr>
            <w:r w:rsidRPr="006E44E7">
              <w:rPr>
                <w:szCs w:val="28"/>
              </w:rPr>
              <w:t>Dependent Variable</w:t>
            </w:r>
          </w:p>
        </w:tc>
      </w:tr>
      <w:tr w:rsidR="006E44E7" w:rsidRPr="006E44E7" w14:paraId="1FE2B180" w14:textId="77777777" w:rsidTr="00473267">
        <w:trPr>
          <w:trHeight w:val="20"/>
        </w:trPr>
        <w:tc>
          <w:tcPr>
            <w:tcW w:w="2410" w:type="dxa"/>
            <w:tcBorders>
              <w:top w:val="nil"/>
              <w:left w:val="nil"/>
              <w:bottom w:val="nil"/>
              <w:right w:val="nil"/>
            </w:tcBorders>
          </w:tcPr>
          <w:p w14:paraId="21DDCA22" w14:textId="77777777" w:rsidR="006E44E7" w:rsidRPr="006E44E7" w:rsidRDefault="006E44E7" w:rsidP="00473267">
            <w:pPr>
              <w:rPr>
                <w:rFonts w:cstheme="minorHAnsi"/>
                <w:szCs w:val="28"/>
              </w:rPr>
            </w:pPr>
            <w:r w:rsidRPr="006E44E7">
              <w:rPr>
                <w:rFonts w:cstheme="minorHAnsi"/>
                <w:szCs w:val="28"/>
              </w:rPr>
              <w:t>N</w:t>
            </w:r>
          </w:p>
        </w:tc>
        <w:tc>
          <w:tcPr>
            <w:tcW w:w="5528" w:type="dxa"/>
            <w:tcBorders>
              <w:top w:val="nil"/>
              <w:left w:val="nil"/>
              <w:bottom w:val="nil"/>
              <w:right w:val="nil"/>
            </w:tcBorders>
          </w:tcPr>
          <w:p w14:paraId="54A02CC7" w14:textId="77777777" w:rsidR="006E44E7" w:rsidRPr="006E44E7" w:rsidRDefault="006E44E7" w:rsidP="00473267">
            <w:pPr>
              <w:rPr>
                <w:szCs w:val="28"/>
              </w:rPr>
            </w:pPr>
            <w:r w:rsidRPr="006E44E7">
              <w:rPr>
                <w:szCs w:val="28"/>
              </w:rPr>
              <w:t xml:space="preserve">Number </w:t>
            </w:r>
          </w:p>
        </w:tc>
      </w:tr>
      <w:tr w:rsidR="006E44E7" w:rsidRPr="006E44E7" w14:paraId="513E3D9C" w14:textId="77777777" w:rsidTr="00473267">
        <w:trPr>
          <w:trHeight w:val="20"/>
        </w:trPr>
        <w:tc>
          <w:tcPr>
            <w:tcW w:w="2410" w:type="dxa"/>
            <w:tcBorders>
              <w:top w:val="nil"/>
              <w:left w:val="nil"/>
              <w:bottom w:val="nil"/>
              <w:right w:val="nil"/>
            </w:tcBorders>
          </w:tcPr>
          <w:p w14:paraId="56C041DB" w14:textId="77777777" w:rsidR="006E44E7" w:rsidRPr="006E44E7" w:rsidRDefault="006E44E7" w:rsidP="00473267">
            <w:pPr>
              <w:rPr>
                <w:rFonts w:cstheme="minorHAnsi"/>
                <w:szCs w:val="28"/>
              </w:rPr>
            </w:pPr>
            <w:r w:rsidRPr="006E44E7">
              <w:rPr>
                <w:rFonts w:cstheme="minorHAnsi"/>
                <w:szCs w:val="28"/>
              </w:rPr>
              <w:t>IL-6</w:t>
            </w:r>
          </w:p>
        </w:tc>
        <w:tc>
          <w:tcPr>
            <w:tcW w:w="5528" w:type="dxa"/>
            <w:tcBorders>
              <w:top w:val="nil"/>
              <w:left w:val="nil"/>
              <w:bottom w:val="nil"/>
              <w:right w:val="nil"/>
            </w:tcBorders>
          </w:tcPr>
          <w:p w14:paraId="28AB5DE7" w14:textId="77777777" w:rsidR="006E44E7" w:rsidRPr="006E44E7" w:rsidRDefault="006E44E7" w:rsidP="00473267">
            <w:pPr>
              <w:rPr>
                <w:szCs w:val="28"/>
              </w:rPr>
            </w:pPr>
            <w:r w:rsidRPr="006E44E7">
              <w:rPr>
                <w:rStyle w:val="Strong"/>
                <w:b w:val="0"/>
                <w:bCs w:val="0"/>
                <w:szCs w:val="28"/>
                <w:shd w:val="clear" w:color="auto" w:fill="FFFFFF"/>
              </w:rPr>
              <w:t>Interleukin-6</w:t>
            </w:r>
            <w:r w:rsidRPr="006E44E7">
              <w:rPr>
                <w:szCs w:val="28"/>
                <w:shd w:val="clear" w:color="auto" w:fill="FFFFFF"/>
              </w:rPr>
              <w:t> </w:t>
            </w:r>
          </w:p>
        </w:tc>
      </w:tr>
      <w:tr w:rsidR="006E44E7" w:rsidRPr="006E44E7" w14:paraId="7C5CE6DF" w14:textId="77777777" w:rsidTr="00473267">
        <w:trPr>
          <w:trHeight w:val="20"/>
        </w:trPr>
        <w:tc>
          <w:tcPr>
            <w:tcW w:w="2410" w:type="dxa"/>
            <w:tcBorders>
              <w:top w:val="nil"/>
              <w:left w:val="nil"/>
              <w:bottom w:val="nil"/>
              <w:right w:val="nil"/>
            </w:tcBorders>
          </w:tcPr>
          <w:p w14:paraId="5BCE6994" w14:textId="77777777" w:rsidR="006E44E7" w:rsidRPr="006E44E7" w:rsidRDefault="006E44E7" w:rsidP="00473267">
            <w:pPr>
              <w:rPr>
                <w:rFonts w:cstheme="minorHAnsi"/>
                <w:szCs w:val="28"/>
              </w:rPr>
            </w:pPr>
            <w:r w:rsidRPr="006E44E7">
              <w:rPr>
                <w:rFonts w:cstheme="minorHAnsi"/>
                <w:szCs w:val="28"/>
              </w:rPr>
              <w:t>μg/mL</w:t>
            </w:r>
          </w:p>
        </w:tc>
        <w:tc>
          <w:tcPr>
            <w:tcW w:w="5528" w:type="dxa"/>
            <w:tcBorders>
              <w:top w:val="nil"/>
              <w:left w:val="nil"/>
              <w:bottom w:val="nil"/>
              <w:right w:val="nil"/>
            </w:tcBorders>
          </w:tcPr>
          <w:p w14:paraId="18B53FCA" w14:textId="77777777" w:rsidR="006E44E7" w:rsidRPr="006E44E7" w:rsidRDefault="006E44E7" w:rsidP="00473267">
            <w:pPr>
              <w:rPr>
                <w:rFonts w:cstheme="minorHAnsi"/>
                <w:szCs w:val="28"/>
              </w:rPr>
            </w:pPr>
            <w:r w:rsidRPr="006E44E7">
              <w:rPr>
                <w:rFonts w:cstheme="minorHAnsi"/>
                <w:szCs w:val="28"/>
                <w:shd w:val="clear" w:color="auto" w:fill="FFFFFF"/>
              </w:rPr>
              <w:t>Microgram Per Milliliter </w:t>
            </w:r>
          </w:p>
        </w:tc>
      </w:tr>
      <w:tr w:rsidR="006E44E7" w:rsidRPr="006E44E7" w14:paraId="3AEA5493" w14:textId="77777777" w:rsidTr="00473267">
        <w:trPr>
          <w:trHeight w:val="20"/>
        </w:trPr>
        <w:tc>
          <w:tcPr>
            <w:tcW w:w="2410" w:type="dxa"/>
            <w:tcBorders>
              <w:top w:val="nil"/>
              <w:left w:val="nil"/>
              <w:bottom w:val="nil"/>
              <w:right w:val="nil"/>
            </w:tcBorders>
          </w:tcPr>
          <w:p w14:paraId="1311E596" w14:textId="77777777" w:rsidR="006E44E7" w:rsidRPr="006E44E7" w:rsidRDefault="006E44E7" w:rsidP="00473267">
            <w:pPr>
              <w:rPr>
                <w:rFonts w:cstheme="minorHAnsi"/>
                <w:szCs w:val="28"/>
              </w:rPr>
            </w:pPr>
            <w:r w:rsidRPr="006E44E7">
              <w:rPr>
                <w:rFonts w:cstheme="minorHAnsi"/>
                <w:szCs w:val="28"/>
              </w:rPr>
              <w:t>nm</w:t>
            </w:r>
          </w:p>
        </w:tc>
        <w:tc>
          <w:tcPr>
            <w:tcW w:w="5528" w:type="dxa"/>
            <w:tcBorders>
              <w:top w:val="nil"/>
              <w:left w:val="nil"/>
              <w:bottom w:val="nil"/>
              <w:right w:val="nil"/>
            </w:tcBorders>
          </w:tcPr>
          <w:p w14:paraId="30A1669D" w14:textId="77777777" w:rsidR="006E44E7" w:rsidRPr="006E44E7" w:rsidRDefault="006E44E7" w:rsidP="00473267">
            <w:pPr>
              <w:rPr>
                <w:szCs w:val="28"/>
              </w:rPr>
            </w:pPr>
            <w:r w:rsidRPr="006E44E7">
              <w:rPr>
                <w:szCs w:val="28"/>
              </w:rPr>
              <w:t>Nanometre</w:t>
            </w:r>
          </w:p>
        </w:tc>
      </w:tr>
      <w:tr w:rsidR="006E44E7" w:rsidRPr="006E44E7" w14:paraId="005E6ECF" w14:textId="77777777" w:rsidTr="00473267">
        <w:trPr>
          <w:trHeight w:val="20"/>
        </w:trPr>
        <w:tc>
          <w:tcPr>
            <w:tcW w:w="2410" w:type="dxa"/>
            <w:tcBorders>
              <w:top w:val="nil"/>
              <w:left w:val="nil"/>
              <w:bottom w:val="nil"/>
              <w:right w:val="nil"/>
            </w:tcBorders>
          </w:tcPr>
          <w:p w14:paraId="4ABB6671" w14:textId="77302C5E" w:rsidR="006E44E7" w:rsidRPr="006E44E7" w:rsidRDefault="006E44E7" w:rsidP="00473267">
            <w:pPr>
              <w:jc w:val="right"/>
              <w:rPr>
                <w:rFonts w:cstheme="minorHAnsi"/>
                <w:szCs w:val="28"/>
                <w:lang w:val="it-IT"/>
              </w:rPr>
            </w:pPr>
            <m:oMathPara>
              <m:oMathParaPr>
                <m:jc m:val="left"/>
              </m:oMathParaPr>
              <m:oMath>
                <m:r>
                  <w:rPr>
                    <w:rFonts w:ascii="Cambria Math" w:eastAsia="Calibri" w:hAnsi="Cambria Math" w:cstheme="minorHAnsi"/>
                    <w:szCs w:val="28"/>
                  </w:rPr>
                  <m:t>μ</m:t>
                </m:r>
              </m:oMath>
            </m:oMathPara>
          </w:p>
        </w:tc>
        <w:tc>
          <w:tcPr>
            <w:tcW w:w="5528" w:type="dxa"/>
            <w:tcBorders>
              <w:top w:val="nil"/>
              <w:left w:val="nil"/>
              <w:bottom w:val="nil"/>
              <w:right w:val="nil"/>
            </w:tcBorders>
          </w:tcPr>
          <w:p w14:paraId="1255CB21" w14:textId="77777777" w:rsidR="006E44E7" w:rsidRPr="006E44E7" w:rsidRDefault="006E44E7" w:rsidP="00473267">
            <w:pPr>
              <w:rPr>
                <w:rFonts w:cstheme="minorHAnsi"/>
                <w:szCs w:val="28"/>
                <w:lang w:val="it-IT"/>
              </w:rPr>
            </w:pPr>
            <w:r w:rsidRPr="006E44E7">
              <w:rPr>
                <w:rFonts w:cstheme="minorHAnsi"/>
                <w:szCs w:val="28"/>
                <w:lang w:val="it-IT"/>
              </w:rPr>
              <w:t xml:space="preserve">Population Mean </w:t>
            </w:r>
          </w:p>
        </w:tc>
      </w:tr>
      <w:tr w:rsidR="006E44E7" w:rsidRPr="006E44E7" w14:paraId="3FBA744B" w14:textId="77777777" w:rsidTr="00473267">
        <w:trPr>
          <w:trHeight w:val="20"/>
        </w:trPr>
        <w:tc>
          <w:tcPr>
            <w:tcW w:w="2410" w:type="dxa"/>
            <w:tcBorders>
              <w:top w:val="nil"/>
              <w:left w:val="nil"/>
              <w:bottom w:val="nil"/>
              <w:right w:val="nil"/>
            </w:tcBorders>
          </w:tcPr>
          <w:p w14:paraId="41CDA90E" w14:textId="0E49AD9A" w:rsidR="006E44E7" w:rsidRPr="006E44E7" w:rsidRDefault="006E44E7" w:rsidP="00473267">
            <w:pPr>
              <w:rPr>
                <w:rFonts w:eastAsia="Calibri" w:cstheme="minorHAnsi"/>
                <w:szCs w:val="28"/>
              </w:rPr>
            </w:pPr>
            <m:oMathPara>
              <m:oMathParaPr>
                <m:jc m:val="left"/>
              </m:oMathParaPr>
              <m:oMath>
                <m:sSub>
                  <m:sSubPr>
                    <m:ctrlPr>
                      <w:rPr>
                        <w:rFonts w:ascii="Cambria Math" w:eastAsia="Calibri" w:hAnsi="Cambria Math" w:cs="Times New Roman"/>
                        <w:i/>
                        <w:szCs w:val="28"/>
                      </w:rPr>
                    </m:ctrlPr>
                  </m:sSubPr>
                  <m:e>
                    <m:r>
                      <w:rPr>
                        <w:rFonts w:ascii="Cambria Math" w:eastAsia="Calibri" w:hAnsi="Cambria Math" w:cs="Times New Roman"/>
                        <w:szCs w:val="28"/>
                      </w:rPr>
                      <m:t>μ</m:t>
                    </m:r>
                  </m:e>
                  <m:sub>
                    <m:r>
                      <w:rPr>
                        <w:rFonts w:ascii="Cambria Math" w:eastAsia="Calibri" w:hAnsi="Cambria Math" w:cs="Times New Roman"/>
                        <w:szCs w:val="28"/>
                      </w:rPr>
                      <m:t>w</m:t>
                    </m:r>
                  </m:sub>
                </m:sSub>
              </m:oMath>
            </m:oMathPara>
          </w:p>
        </w:tc>
        <w:tc>
          <w:tcPr>
            <w:tcW w:w="5528" w:type="dxa"/>
            <w:tcBorders>
              <w:top w:val="nil"/>
              <w:left w:val="nil"/>
              <w:bottom w:val="nil"/>
              <w:right w:val="nil"/>
            </w:tcBorders>
          </w:tcPr>
          <w:p w14:paraId="09DB5E39" w14:textId="77777777" w:rsidR="006E44E7" w:rsidRPr="006E44E7" w:rsidRDefault="006E44E7" w:rsidP="00473267">
            <w:pPr>
              <w:rPr>
                <w:rFonts w:cstheme="minorHAnsi"/>
                <w:szCs w:val="28"/>
                <w:lang w:val="it-IT"/>
              </w:rPr>
            </w:pPr>
            <w:r w:rsidRPr="006E44E7">
              <w:rPr>
                <w:rFonts w:cstheme="minorHAnsi"/>
                <w:szCs w:val="28"/>
                <w:lang w:val="it-IT"/>
              </w:rPr>
              <w:t xml:space="preserve">Mean of Wolverhampton </w:t>
            </w:r>
          </w:p>
        </w:tc>
      </w:tr>
      <w:tr w:rsidR="006E44E7" w:rsidRPr="006E44E7" w14:paraId="3EEA441D" w14:textId="77777777" w:rsidTr="00473267">
        <w:trPr>
          <w:trHeight w:val="20"/>
        </w:trPr>
        <w:tc>
          <w:tcPr>
            <w:tcW w:w="2410" w:type="dxa"/>
            <w:tcBorders>
              <w:top w:val="nil"/>
              <w:left w:val="nil"/>
              <w:bottom w:val="nil"/>
              <w:right w:val="nil"/>
            </w:tcBorders>
          </w:tcPr>
          <w:p w14:paraId="6F0C34F0" w14:textId="20750C54" w:rsidR="006E44E7" w:rsidRPr="006E44E7" w:rsidRDefault="006E44E7" w:rsidP="00473267">
            <w:pPr>
              <w:jc w:val="right"/>
              <w:rPr>
                <w:rFonts w:ascii="Calibri" w:eastAsia="MS Mincho" w:hAnsi="Calibri" w:cs="Times New Roman"/>
                <w:szCs w:val="28"/>
              </w:rPr>
            </w:pPr>
            <m:oMathPara>
              <m:oMathParaPr>
                <m:jc m:val="left"/>
              </m:oMathParaPr>
              <m:oMath>
                <m:sSub>
                  <m:sSubPr>
                    <m:ctrlPr>
                      <w:rPr>
                        <w:rFonts w:ascii="Cambria Math" w:hAnsi="Cambria Math"/>
                        <w:i/>
                        <w:sz w:val="32"/>
                        <w:szCs w:val="32"/>
                      </w:rPr>
                    </m:ctrlPr>
                  </m:sSubPr>
                  <m:e>
                    <m:r>
                      <w:rPr>
                        <w:rFonts w:ascii="Cambria Math" w:hAnsi="Cambria Math"/>
                        <w:sz w:val="32"/>
                        <w:szCs w:val="32"/>
                      </w:rPr>
                      <m:t>μ</m:t>
                    </m:r>
                  </m:e>
                  <m:sub>
                    <m:r>
                      <w:rPr>
                        <w:rFonts w:ascii="Cambria Math" w:hAnsi="Cambria Math"/>
                        <w:sz w:val="32"/>
                        <w:szCs w:val="32"/>
                      </w:rPr>
                      <m:t>B</m:t>
                    </m:r>
                  </m:sub>
                </m:sSub>
              </m:oMath>
            </m:oMathPara>
          </w:p>
        </w:tc>
        <w:tc>
          <w:tcPr>
            <w:tcW w:w="5528" w:type="dxa"/>
            <w:tcBorders>
              <w:top w:val="nil"/>
              <w:left w:val="nil"/>
              <w:bottom w:val="nil"/>
              <w:right w:val="nil"/>
            </w:tcBorders>
          </w:tcPr>
          <w:p w14:paraId="4257D745" w14:textId="77777777" w:rsidR="006E44E7" w:rsidRPr="006E44E7" w:rsidRDefault="006E44E7" w:rsidP="00473267">
            <w:pPr>
              <w:rPr>
                <w:rFonts w:cstheme="minorHAnsi"/>
                <w:szCs w:val="28"/>
                <w:lang w:val="it-IT"/>
              </w:rPr>
            </w:pPr>
            <w:r w:rsidRPr="006E44E7">
              <w:rPr>
                <w:rFonts w:cstheme="minorHAnsi"/>
                <w:szCs w:val="28"/>
                <w:lang w:val="it-IT"/>
              </w:rPr>
              <w:t>Mean of Birmingham</w:t>
            </w:r>
          </w:p>
        </w:tc>
      </w:tr>
      <w:tr w:rsidR="006E44E7" w:rsidRPr="006E44E7" w14:paraId="3545620B" w14:textId="77777777" w:rsidTr="00473267">
        <w:trPr>
          <w:trHeight w:val="20"/>
        </w:trPr>
        <w:tc>
          <w:tcPr>
            <w:tcW w:w="2410" w:type="dxa"/>
            <w:tcBorders>
              <w:top w:val="nil"/>
              <w:left w:val="nil"/>
              <w:bottom w:val="nil"/>
              <w:right w:val="nil"/>
            </w:tcBorders>
          </w:tcPr>
          <w:p w14:paraId="3C43E267" w14:textId="126D1FBC" w:rsidR="006E44E7" w:rsidRPr="006E44E7" w:rsidRDefault="006E44E7" w:rsidP="00473267">
            <w:pPr>
              <w:jc w:val="right"/>
              <w:rPr>
                <w:rFonts w:ascii="Calibri" w:eastAsia="MS Mincho" w:hAnsi="Calibri" w:cs="Times New Roman"/>
                <w:szCs w:val="28"/>
              </w:rPr>
            </w:pPr>
            <m:oMathPara>
              <m:oMathParaPr>
                <m:jc m:val="left"/>
              </m:oMathParaPr>
              <m:oMath>
                <m:acc>
                  <m:accPr>
                    <m:chr m:val="̅"/>
                    <m:ctrlPr>
                      <w:rPr>
                        <w:rFonts w:ascii="Cambria Math" w:eastAsia="Calibri" w:hAnsi="Cambria Math" w:cstheme="minorHAnsi"/>
                        <w:i/>
                        <w:szCs w:val="28"/>
                      </w:rPr>
                    </m:ctrlPr>
                  </m:accPr>
                  <m:e>
                    <m:r>
                      <w:rPr>
                        <w:rFonts w:ascii="Cambria Math" w:eastAsia="Calibri" w:hAnsi="Cambria Math" w:cstheme="minorHAnsi"/>
                        <w:szCs w:val="28"/>
                      </w:rPr>
                      <m:t>x</m:t>
                    </m:r>
                  </m:e>
                </m:acc>
              </m:oMath>
            </m:oMathPara>
          </w:p>
        </w:tc>
        <w:tc>
          <w:tcPr>
            <w:tcW w:w="5528" w:type="dxa"/>
            <w:tcBorders>
              <w:top w:val="nil"/>
              <w:left w:val="nil"/>
              <w:bottom w:val="nil"/>
              <w:right w:val="nil"/>
            </w:tcBorders>
          </w:tcPr>
          <w:p w14:paraId="13516967" w14:textId="77777777" w:rsidR="006E44E7" w:rsidRPr="006E44E7" w:rsidRDefault="006E44E7" w:rsidP="00473267">
            <w:pPr>
              <w:rPr>
                <w:rFonts w:cstheme="minorHAnsi"/>
                <w:szCs w:val="28"/>
                <w:lang w:val="it-IT"/>
              </w:rPr>
            </w:pPr>
            <w:r w:rsidRPr="006E44E7">
              <w:rPr>
                <w:rFonts w:cstheme="minorHAnsi"/>
                <w:szCs w:val="28"/>
                <w:lang w:val="it-IT"/>
              </w:rPr>
              <w:t xml:space="preserve">Sample Mean </w:t>
            </w:r>
          </w:p>
        </w:tc>
      </w:tr>
      <w:tr w:rsidR="006E44E7" w:rsidRPr="006E44E7" w14:paraId="7D7AE1D6" w14:textId="77777777" w:rsidTr="00473267">
        <w:trPr>
          <w:trHeight w:val="20"/>
        </w:trPr>
        <w:tc>
          <w:tcPr>
            <w:tcW w:w="2410" w:type="dxa"/>
            <w:tcBorders>
              <w:top w:val="nil"/>
              <w:left w:val="nil"/>
              <w:bottom w:val="nil"/>
              <w:right w:val="nil"/>
            </w:tcBorders>
          </w:tcPr>
          <w:p w14:paraId="41CF20BB" w14:textId="3542F9DC" w:rsidR="006E44E7" w:rsidRPr="006E44E7" w:rsidRDefault="006E44E7" w:rsidP="00473267">
            <w:pPr>
              <w:jc w:val="right"/>
              <w:rPr>
                <w:rFonts w:eastAsia="MS Mincho" w:cstheme="minorHAnsi"/>
                <w:szCs w:val="28"/>
              </w:rPr>
            </w:pPr>
            <m:oMathPara>
              <m:oMathParaPr>
                <m:jc m:val="left"/>
              </m:oMathParaPr>
              <m:oMath>
                <m:r>
                  <w:rPr>
                    <w:rFonts w:ascii="Cambria Math" w:eastAsia="Calibri" w:hAnsi="Cambria Math" w:cstheme="minorHAnsi"/>
                    <w:szCs w:val="28"/>
                  </w:rPr>
                  <m:t>S</m:t>
                </m:r>
              </m:oMath>
            </m:oMathPara>
          </w:p>
        </w:tc>
        <w:tc>
          <w:tcPr>
            <w:tcW w:w="5528" w:type="dxa"/>
            <w:tcBorders>
              <w:top w:val="nil"/>
              <w:left w:val="nil"/>
              <w:bottom w:val="nil"/>
              <w:right w:val="nil"/>
            </w:tcBorders>
          </w:tcPr>
          <w:p w14:paraId="42276C84" w14:textId="77777777" w:rsidR="006E44E7" w:rsidRPr="006E44E7" w:rsidRDefault="006E44E7" w:rsidP="00473267">
            <w:pPr>
              <w:rPr>
                <w:rFonts w:cstheme="minorHAnsi"/>
                <w:szCs w:val="28"/>
                <w:lang w:val="it-IT"/>
              </w:rPr>
            </w:pPr>
            <w:r w:rsidRPr="006E44E7">
              <w:rPr>
                <w:rFonts w:cstheme="minorHAnsi"/>
                <w:szCs w:val="28"/>
                <w:lang w:val="it-IT"/>
              </w:rPr>
              <w:t xml:space="preserve">Sample Standard Deviation </w:t>
            </w:r>
          </w:p>
        </w:tc>
      </w:tr>
      <w:tr w:rsidR="006E44E7" w:rsidRPr="006E44E7" w14:paraId="4B441397" w14:textId="77777777" w:rsidTr="00473267">
        <w:trPr>
          <w:trHeight w:val="20"/>
        </w:trPr>
        <w:tc>
          <w:tcPr>
            <w:tcW w:w="2410" w:type="dxa"/>
            <w:tcBorders>
              <w:top w:val="nil"/>
              <w:left w:val="nil"/>
              <w:bottom w:val="nil"/>
              <w:right w:val="nil"/>
            </w:tcBorders>
          </w:tcPr>
          <w:p w14:paraId="6E36BF6F" w14:textId="01D4AACB" w:rsidR="006E44E7" w:rsidRPr="006E44E7" w:rsidRDefault="006E44E7" w:rsidP="00473267">
            <w:pPr>
              <w:jc w:val="right"/>
              <w:rPr>
                <w:rFonts w:eastAsia="MS Mincho" w:cstheme="minorHAnsi"/>
                <w:szCs w:val="28"/>
              </w:rPr>
            </w:pPr>
            <m:oMathPara>
              <m:oMathParaPr>
                <m:jc m:val="left"/>
              </m:oMathParaPr>
              <m:oMath>
                <m:sSup>
                  <m:sSupPr>
                    <m:ctrlPr>
                      <w:rPr>
                        <w:rFonts w:ascii="Cambria Math" w:eastAsia="Calibri" w:hAnsi="Cambria Math" w:cstheme="minorHAnsi"/>
                        <w:i/>
                        <w:iCs/>
                        <w:szCs w:val="28"/>
                      </w:rPr>
                    </m:ctrlPr>
                  </m:sSupPr>
                  <m:e>
                    <m:r>
                      <w:rPr>
                        <w:rFonts w:ascii="Cambria Math" w:eastAsia="Calibri" w:hAnsi="Cambria Math" w:cstheme="minorHAnsi"/>
                        <w:szCs w:val="28"/>
                      </w:rPr>
                      <m:t>s</m:t>
                    </m:r>
                  </m:e>
                  <m:sup>
                    <m:r>
                      <w:rPr>
                        <w:rFonts w:ascii="Cambria Math" w:eastAsia="Calibri" w:hAnsi="Cambria Math" w:cstheme="minorHAnsi"/>
                        <w:szCs w:val="28"/>
                      </w:rPr>
                      <m:t>2</m:t>
                    </m:r>
                  </m:sup>
                </m:sSup>
              </m:oMath>
            </m:oMathPara>
          </w:p>
        </w:tc>
        <w:tc>
          <w:tcPr>
            <w:tcW w:w="5528" w:type="dxa"/>
            <w:tcBorders>
              <w:top w:val="nil"/>
              <w:left w:val="nil"/>
              <w:bottom w:val="nil"/>
              <w:right w:val="nil"/>
            </w:tcBorders>
          </w:tcPr>
          <w:p w14:paraId="455AE65B" w14:textId="77777777" w:rsidR="006E44E7" w:rsidRPr="006E44E7" w:rsidRDefault="006E44E7" w:rsidP="00473267">
            <w:pPr>
              <w:rPr>
                <w:rFonts w:cstheme="minorHAnsi"/>
                <w:szCs w:val="28"/>
                <w:lang w:val="it-IT"/>
              </w:rPr>
            </w:pPr>
            <w:r w:rsidRPr="006E44E7">
              <w:rPr>
                <w:rFonts w:cstheme="minorHAnsi"/>
                <w:szCs w:val="28"/>
                <w:lang w:val="it-IT"/>
              </w:rPr>
              <w:t xml:space="preserve">Sample Variance </w:t>
            </w:r>
          </w:p>
        </w:tc>
      </w:tr>
      <w:tr w:rsidR="006E44E7" w:rsidRPr="006E44E7" w14:paraId="392B799D" w14:textId="77777777" w:rsidTr="00473267">
        <w:trPr>
          <w:trHeight w:val="20"/>
        </w:trPr>
        <w:tc>
          <w:tcPr>
            <w:tcW w:w="2410" w:type="dxa"/>
            <w:tcBorders>
              <w:top w:val="nil"/>
              <w:left w:val="nil"/>
              <w:bottom w:val="nil"/>
              <w:right w:val="nil"/>
            </w:tcBorders>
          </w:tcPr>
          <w:p w14:paraId="0DB05C3A" w14:textId="2A367DF7" w:rsidR="006E44E7" w:rsidRPr="006E44E7" w:rsidRDefault="006E44E7" w:rsidP="00473267">
            <w:pPr>
              <w:jc w:val="right"/>
              <w:rPr>
                <w:rFonts w:eastAsia="MS Mincho" w:cstheme="minorHAnsi"/>
                <w:iCs/>
                <w:szCs w:val="28"/>
              </w:rPr>
            </w:pPr>
            <m:oMathPara>
              <m:oMathParaPr>
                <m:jc m:val="left"/>
              </m:oMathParaPr>
              <m:oMath>
                <m:r>
                  <w:rPr>
                    <w:rFonts w:ascii="Cambria Math" w:eastAsia="Calibri" w:hAnsi="Cambria Math" w:cstheme="minorHAnsi"/>
                    <w:szCs w:val="28"/>
                  </w:rPr>
                  <m:t>z</m:t>
                </m:r>
              </m:oMath>
            </m:oMathPara>
          </w:p>
        </w:tc>
        <w:tc>
          <w:tcPr>
            <w:tcW w:w="5528" w:type="dxa"/>
            <w:tcBorders>
              <w:top w:val="nil"/>
              <w:left w:val="nil"/>
              <w:bottom w:val="nil"/>
              <w:right w:val="nil"/>
            </w:tcBorders>
          </w:tcPr>
          <w:p w14:paraId="41CEE4C7" w14:textId="77777777" w:rsidR="006E44E7" w:rsidRPr="006E44E7" w:rsidRDefault="006E44E7" w:rsidP="00473267">
            <w:pPr>
              <w:rPr>
                <w:rFonts w:cstheme="minorHAnsi"/>
                <w:szCs w:val="28"/>
                <w:lang w:val="it-IT"/>
              </w:rPr>
            </w:pPr>
            <w:r w:rsidRPr="006E44E7">
              <w:rPr>
                <w:rFonts w:cstheme="minorHAnsi"/>
                <w:szCs w:val="28"/>
                <w:lang w:val="it-IT"/>
              </w:rPr>
              <w:t>Standard Score</w:t>
            </w:r>
          </w:p>
        </w:tc>
      </w:tr>
      <w:tr w:rsidR="006E44E7" w:rsidRPr="006E44E7" w14:paraId="05380AA1" w14:textId="77777777" w:rsidTr="00473267">
        <w:trPr>
          <w:trHeight w:val="20"/>
        </w:trPr>
        <w:tc>
          <w:tcPr>
            <w:tcW w:w="2410" w:type="dxa"/>
            <w:tcBorders>
              <w:top w:val="nil"/>
              <w:left w:val="nil"/>
              <w:bottom w:val="nil"/>
              <w:right w:val="nil"/>
            </w:tcBorders>
          </w:tcPr>
          <w:p w14:paraId="53E55546" w14:textId="140BE931" w:rsidR="006E44E7" w:rsidRPr="006E44E7" w:rsidRDefault="006E44E7" w:rsidP="00473267">
            <w:pPr>
              <w:jc w:val="right"/>
              <w:rPr>
                <w:rFonts w:eastAsia="MS Mincho" w:cstheme="minorHAnsi"/>
                <w:szCs w:val="28"/>
              </w:rPr>
            </w:pPr>
            <m:oMathPara>
              <m:oMathParaPr>
                <m:jc m:val="left"/>
              </m:oMathParaPr>
              <m:oMath>
                <m:sSub>
                  <m:sSubPr>
                    <m:ctrlPr>
                      <w:rPr>
                        <w:rFonts w:ascii="Cambria Math" w:hAnsi="Cambria Math" w:cstheme="minorHAnsi"/>
                        <w:i/>
                        <w:szCs w:val="28"/>
                      </w:rPr>
                    </m:ctrlPr>
                  </m:sSubPr>
                  <m:e>
                    <m:r>
                      <w:rPr>
                        <w:rFonts w:ascii="Cambria Math" w:hAnsi="Cambria Math" w:cstheme="minorHAnsi"/>
                        <w:szCs w:val="28"/>
                      </w:rPr>
                      <m:t>H</m:t>
                    </m:r>
                  </m:e>
                  <m:sub>
                    <m:r>
                      <w:rPr>
                        <w:rFonts w:ascii="Cambria Math" w:hAnsi="Cambria Math" w:cstheme="minorHAnsi"/>
                        <w:szCs w:val="28"/>
                      </w:rPr>
                      <m:t>o</m:t>
                    </m:r>
                  </m:sub>
                </m:sSub>
              </m:oMath>
            </m:oMathPara>
          </w:p>
        </w:tc>
        <w:tc>
          <w:tcPr>
            <w:tcW w:w="5528" w:type="dxa"/>
            <w:tcBorders>
              <w:top w:val="nil"/>
              <w:left w:val="nil"/>
              <w:bottom w:val="nil"/>
              <w:right w:val="nil"/>
            </w:tcBorders>
          </w:tcPr>
          <w:p w14:paraId="20054515" w14:textId="77777777" w:rsidR="006E44E7" w:rsidRPr="006E44E7" w:rsidRDefault="006E44E7" w:rsidP="00473267">
            <w:pPr>
              <w:rPr>
                <w:rFonts w:cstheme="minorHAnsi"/>
                <w:szCs w:val="28"/>
                <w:lang w:val="it-IT"/>
              </w:rPr>
            </w:pPr>
            <w:r w:rsidRPr="006E44E7">
              <w:rPr>
                <w:rFonts w:cstheme="minorHAnsi"/>
                <w:szCs w:val="28"/>
                <w:lang w:val="it-IT"/>
              </w:rPr>
              <w:t xml:space="preserve">Null Hypothesis </w:t>
            </w:r>
          </w:p>
        </w:tc>
      </w:tr>
      <w:tr w:rsidR="006E44E7" w:rsidRPr="006E44E7" w14:paraId="6ECADE20" w14:textId="77777777" w:rsidTr="00473267">
        <w:trPr>
          <w:trHeight w:val="20"/>
        </w:trPr>
        <w:tc>
          <w:tcPr>
            <w:tcW w:w="2410" w:type="dxa"/>
            <w:tcBorders>
              <w:top w:val="nil"/>
              <w:left w:val="nil"/>
              <w:bottom w:val="nil"/>
              <w:right w:val="nil"/>
            </w:tcBorders>
          </w:tcPr>
          <w:p w14:paraId="51FC675A" w14:textId="4352D9B0" w:rsidR="006E44E7" w:rsidRPr="006E44E7" w:rsidRDefault="006E44E7" w:rsidP="00473267">
            <w:pPr>
              <w:jc w:val="right"/>
              <w:rPr>
                <w:rFonts w:eastAsia="MS Mincho" w:cstheme="minorHAnsi"/>
                <w:szCs w:val="28"/>
              </w:rPr>
            </w:pPr>
            <m:oMathPara>
              <m:oMathParaPr>
                <m:jc m:val="left"/>
              </m:oMathParaPr>
              <m:oMath>
                <m:sSub>
                  <m:sSubPr>
                    <m:ctrlPr>
                      <w:rPr>
                        <w:rFonts w:ascii="Cambria Math" w:hAnsi="Cambria Math" w:cstheme="minorHAnsi"/>
                        <w:i/>
                        <w:szCs w:val="28"/>
                      </w:rPr>
                    </m:ctrlPr>
                  </m:sSubPr>
                  <m:e>
                    <m:r>
                      <w:rPr>
                        <w:rFonts w:ascii="Cambria Math" w:hAnsi="Cambria Math" w:cstheme="minorHAnsi"/>
                        <w:szCs w:val="28"/>
                      </w:rPr>
                      <m:t>H</m:t>
                    </m:r>
                  </m:e>
                  <m:sub>
                    <m:r>
                      <w:rPr>
                        <w:rFonts w:ascii="Cambria Math" w:hAnsi="Cambria Math" w:cstheme="minorHAnsi"/>
                        <w:szCs w:val="28"/>
                      </w:rPr>
                      <m:t>1</m:t>
                    </m:r>
                  </m:sub>
                </m:sSub>
              </m:oMath>
            </m:oMathPara>
          </w:p>
        </w:tc>
        <w:tc>
          <w:tcPr>
            <w:tcW w:w="5528" w:type="dxa"/>
            <w:tcBorders>
              <w:top w:val="nil"/>
              <w:left w:val="nil"/>
              <w:bottom w:val="nil"/>
              <w:right w:val="nil"/>
            </w:tcBorders>
          </w:tcPr>
          <w:p w14:paraId="5B15CF9F" w14:textId="77777777" w:rsidR="006E44E7" w:rsidRPr="006E44E7" w:rsidRDefault="006E44E7" w:rsidP="00473267">
            <w:pPr>
              <w:rPr>
                <w:rFonts w:cstheme="minorHAnsi"/>
                <w:szCs w:val="28"/>
                <w:lang w:val="it-IT"/>
              </w:rPr>
            </w:pPr>
            <w:r w:rsidRPr="006E44E7">
              <w:rPr>
                <w:rFonts w:cstheme="minorHAnsi"/>
                <w:szCs w:val="28"/>
                <w:lang w:val="it-IT"/>
              </w:rPr>
              <w:t>Alternative Hypothesis</w:t>
            </w:r>
          </w:p>
        </w:tc>
      </w:tr>
      <w:tr w:rsidR="006E44E7" w:rsidRPr="006E44E7" w14:paraId="69B677DC" w14:textId="77777777" w:rsidTr="00473267">
        <w:trPr>
          <w:trHeight w:val="20"/>
        </w:trPr>
        <w:tc>
          <w:tcPr>
            <w:tcW w:w="2410" w:type="dxa"/>
            <w:tcBorders>
              <w:top w:val="nil"/>
              <w:left w:val="nil"/>
              <w:bottom w:val="nil"/>
              <w:right w:val="nil"/>
            </w:tcBorders>
          </w:tcPr>
          <w:p w14:paraId="77B869E2" w14:textId="383B98CD" w:rsidR="006E44E7" w:rsidRPr="006E44E7" w:rsidRDefault="006E44E7" w:rsidP="00473267">
            <w:pPr>
              <w:jc w:val="right"/>
              <w:rPr>
                <w:rFonts w:eastAsia="MS Mincho" w:cstheme="minorHAnsi"/>
                <w:szCs w:val="28"/>
              </w:rPr>
            </w:pPr>
            <m:oMathPara>
              <m:oMathParaPr>
                <m:jc m:val="left"/>
              </m:oMathParaPr>
              <m:oMath>
                <m:r>
                  <w:rPr>
                    <w:rFonts w:ascii="Cambria Math" w:eastAsia="Calibri" w:hAnsi="Cambria Math" w:cstheme="minorHAnsi"/>
                    <w:szCs w:val="28"/>
                  </w:rPr>
                  <m:t>df</m:t>
                </m:r>
              </m:oMath>
            </m:oMathPara>
          </w:p>
        </w:tc>
        <w:tc>
          <w:tcPr>
            <w:tcW w:w="5528" w:type="dxa"/>
            <w:tcBorders>
              <w:top w:val="nil"/>
              <w:left w:val="nil"/>
              <w:bottom w:val="nil"/>
              <w:right w:val="nil"/>
            </w:tcBorders>
          </w:tcPr>
          <w:p w14:paraId="78C2F178" w14:textId="77777777" w:rsidR="006E44E7" w:rsidRPr="006E44E7" w:rsidRDefault="006E44E7" w:rsidP="00473267">
            <w:pPr>
              <w:rPr>
                <w:rFonts w:cstheme="minorHAnsi"/>
                <w:szCs w:val="28"/>
                <w:lang w:val="it-IT"/>
              </w:rPr>
            </w:pPr>
            <w:r w:rsidRPr="006E44E7">
              <w:rPr>
                <w:rFonts w:cstheme="minorHAnsi"/>
                <w:szCs w:val="28"/>
                <w:lang w:val="it-IT"/>
              </w:rPr>
              <w:t xml:space="preserve">Degree of Freedom </w:t>
            </w:r>
          </w:p>
        </w:tc>
      </w:tr>
      <w:tr w:rsidR="006E44E7" w:rsidRPr="006E44E7" w14:paraId="56A8E3A6" w14:textId="77777777" w:rsidTr="00473267">
        <w:trPr>
          <w:trHeight w:val="20"/>
        </w:trPr>
        <w:tc>
          <w:tcPr>
            <w:tcW w:w="2410" w:type="dxa"/>
            <w:tcBorders>
              <w:top w:val="nil"/>
              <w:left w:val="nil"/>
              <w:bottom w:val="nil"/>
              <w:right w:val="nil"/>
            </w:tcBorders>
          </w:tcPr>
          <w:p w14:paraId="18212916" w14:textId="475C2165" w:rsidR="006E44E7" w:rsidRPr="006E44E7" w:rsidRDefault="006E44E7" w:rsidP="00473267">
            <w:pPr>
              <w:jc w:val="right"/>
              <w:rPr>
                <w:rFonts w:eastAsia="MS Mincho" w:cstheme="minorHAnsi"/>
                <w:szCs w:val="28"/>
              </w:rPr>
            </w:pPr>
            <m:oMathPara>
              <m:oMathParaPr>
                <m:jc m:val="left"/>
              </m:oMathParaPr>
              <m:oMath>
                <m:sSub>
                  <m:sSubPr>
                    <m:ctrlPr>
                      <w:rPr>
                        <w:rFonts w:ascii="Cambria Math" w:eastAsia="Calibri" w:hAnsi="Cambria Math" w:cstheme="minorHAnsi"/>
                        <w:i/>
                        <w:szCs w:val="28"/>
                      </w:rPr>
                    </m:ctrlPr>
                  </m:sSubPr>
                  <m:e>
                    <m:r>
                      <w:rPr>
                        <w:rFonts w:ascii="Cambria Math" w:eastAsia="Calibri" w:hAnsi="Cambria Math" w:cstheme="minorHAnsi"/>
                        <w:szCs w:val="28"/>
                      </w:rPr>
                      <m:t>SS</m:t>
                    </m:r>
                  </m:e>
                  <m:sub>
                    <m:r>
                      <w:rPr>
                        <w:rFonts w:ascii="Cambria Math" w:eastAsia="Calibri" w:hAnsi="Cambria Math" w:cstheme="minorHAnsi"/>
                        <w:szCs w:val="28"/>
                      </w:rPr>
                      <m:t>e</m:t>
                    </m:r>
                  </m:sub>
                </m:sSub>
              </m:oMath>
            </m:oMathPara>
          </w:p>
        </w:tc>
        <w:tc>
          <w:tcPr>
            <w:tcW w:w="5528" w:type="dxa"/>
            <w:tcBorders>
              <w:top w:val="nil"/>
              <w:left w:val="nil"/>
              <w:bottom w:val="nil"/>
              <w:right w:val="nil"/>
            </w:tcBorders>
          </w:tcPr>
          <w:p w14:paraId="4B31F5A0" w14:textId="77777777" w:rsidR="006E44E7" w:rsidRPr="006E44E7" w:rsidRDefault="006E44E7" w:rsidP="00473267">
            <w:pPr>
              <w:rPr>
                <w:rFonts w:cstheme="minorHAnsi"/>
                <w:szCs w:val="28"/>
                <w:lang w:val="it-IT"/>
              </w:rPr>
            </w:pPr>
            <w:r w:rsidRPr="006E44E7">
              <w:rPr>
                <w:rFonts w:cstheme="minorHAnsi"/>
                <w:szCs w:val="28"/>
                <w:lang w:val="it-IT"/>
              </w:rPr>
              <w:t>Sum of Square Errors</w:t>
            </w:r>
          </w:p>
        </w:tc>
      </w:tr>
      <w:tr w:rsidR="006E44E7" w:rsidRPr="006E44E7" w14:paraId="0FDCC42B" w14:textId="77777777" w:rsidTr="00473267">
        <w:trPr>
          <w:trHeight w:val="20"/>
        </w:trPr>
        <w:tc>
          <w:tcPr>
            <w:tcW w:w="2410" w:type="dxa"/>
            <w:tcBorders>
              <w:top w:val="nil"/>
              <w:left w:val="nil"/>
              <w:bottom w:val="nil"/>
              <w:right w:val="nil"/>
            </w:tcBorders>
          </w:tcPr>
          <w:p w14:paraId="2832400E" w14:textId="443BE10A" w:rsidR="006E44E7" w:rsidRPr="006E44E7" w:rsidRDefault="006E44E7" w:rsidP="00473267">
            <w:pPr>
              <w:jc w:val="right"/>
              <w:rPr>
                <w:rFonts w:eastAsia="MS Mincho" w:cstheme="minorHAnsi"/>
                <w:szCs w:val="28"/>
              </w:rPr>
            </w:pPr>
            <m:oMathPara>
              <m:oMathParaPr>
                <m:jc m:val="left"/>
              </m:oMathParaPr>
              <m:oMath>
                <m:r>
                  <w:rPr>
                    <w:rFonts w:ascii="Cambria Math" w:eastAsia="Meiryo" w:hAnsi="Cambria Math" w:cstheme="minorHAnsi"/>
                    <w:szCs w:val="28"/>
                  </w:rPr>
                  <m:t>α</m:t>
                </m:r>
              </m:oMath>
            </m:oMathPara>
          </w:p>
        </w:tc>
        <w:tc>
          <w:tcPr>
            <w:tcW w:w="5528" w:type="dxa"/>
            <w:tcBorders>
              <w:top w:val="nil"/>
              <w:left w:val="nil"/>
              <w:bottom w:val="nil"/>
              <w:right w:val="nil"/>
            </w:tcBorders>
          </w:tcPr>
          <w:p w14:paraId="2AD03061" w14:textId="77777777" w:rsidR="006E44E7" w:rsidRPr="006E44E7" w:rsidRDefault="006E44E7" w:rsidP="00473267">
            <w:pPr>
              <w:rPr>
                <w:rFonts w:cstheme="minorHAnsi"/>
                <w:szCs w:val="28"/>
                <w:lang w:val="it-IT"/>
              </w:rPr>
            </w:pPr>
            <w:r w:rsidRPr="006E44E7">
              <w:rPr>
                <w:rFonts w:cstheme="minorHAnsi"/>
                <w:szCs w:val="28"/>
                <w:lang w:val="it-IT"/>
              </w:rPr>
              <w:t xml:space="preserve">Alpha </w:t>
            </w:r>
          </w:p>
        </w:tc>
      </w:tr>
      <w:tr w:rsidR="006E44E7" w:rsidRPr="006E44E7" w14:paraId="038EA2A5" w14:textId="77777777" w:rsidTr="00473267">
        <w:trPr>
          <w:trHeight w:val="20"/>
        </w:trPr>
        <w:tc>
          <w:tcPr>
            <w:tcW w:w="2410" w:type="dxa"/>
            <w:tcBorders>
              <w:top w:val="nil"/>
              <w:left w:val="nil"/>
              <w:bottom w:val="nil"/>
              <w:right w:val="nil"/>
            </w:tcBorders>
          </w:tcPr>
          <w:p w14:paraId="235E71AD" w14:textId="3610E420" w:rsidR="006E44E7" w:rsidRPr="006E44E7" w:rsidRDefault="006E44E7" w:rsidP="00473267">
            <w:pPr>
              <w:jc w:val="right"/>
              <w:rPr>
                <w:rFonts w:eastAsia="MS Mincho" w:cstheme="minorHAnsi"/>
                <w:szCs w:val="28"/>
              </w:rPr>
            </w:pPr>
            <m:oMathPara>
              <m:oMathParaPr>
                <m:jc m:val="left"/>
              </m:oMathParaPr>
              <m:oMath>
                <m:r>
                  <w:rPr>
                    <w:rFonts w:ascii="Cambria Math" w:eastAsia="Meiryo" w:hAnsi="Cambria Math" w:cstheme="minorHAnsi"/>
                    <w:szCs w:val="28"/>
                  </w:rPr>
                  <m:t>β</m:t>
                </m:r>
              </m:oMath>
            </m:oMathPara>
          </w:p>
        </w:tc>
        <w:tc>
          <w:tcPr>
            <w:tcW w:w="5528" w:type="dxa"/>
            <w:tcBorders>
              <w:top w:val="nil"/>
              <w:left w:val="nil"/>
              <w:bottom w:val="nil"/>
              <w:right w:val="nil"/>
            </w:tcBorders>
          </w:tcPr>
          <w:p w14:paraId="793BBB55" w14:textId="77777777" w:rsidR="006E44E7" w:rsidRPr="006E44E7" w:rsidRDefault="006E44E7" w:rsidP="00473267">
            <w:pPr>
              <w:rPr>
                <w:rFonts w:cstheme="minorHAnsi"/>
                <w:szCs w:val="28"/>
                <w:lang w:val="it-IT"/>
              </w:rPr>
            </w:pPr>
            <w:r w:rsidRPr="006E44E7">
              <w:rPr>
                <w:rFonts w:cstheme="minorHAnsi"/>
                <w:szCs w:val="28"/>
                <w:lang w:val="it-IT"/>
              </w:rPr>
              <w:t xml:space="preserve">Beta </w:t>
            </w:r>
          </w:p>
        </w:tc>
      </w:tr>
      <w:tr w:rsidR="006E44E7" w:rsidRPr="006E44E7" w14:paraId="7E6CF059" w14:textId="77777777" w:rsidTr="00473267">
        <w:trPr>
          <w:trHeight w:val="20"/>
        </w:trPr>
        <w:tc>
          <w:tcPr>
            <w:tcW w:w="2410" w:type="dxa"/>
            <w:tcBorders>
              <w:top w:val="nil"/>
              <w:left w:val="nil"/>
              <w:bottom w:val="nil"/>
              <w:right w:val="nil"/>
            </w:tcBorders>
          </w:tcPr>
          <w:p w14:paraId="120243AD" w14:textId="77777777" w:rsidR="006E44E7" w:rsidRPr="006E44E7" w:rsidRDefault="006E44E7" w:rsidP="00473267">
            <w:pPr>
              <w:rPr>
                <w:rFonts w:eastAsia="Times New Roman" w:cstheme="minorHAnsi"/>
                <w:szCs w:val="28"/>
                <w:lang w:val="fr-FR" w:eastAsia="en-GB"/>
              </w:rPr>
            </w:pPr>
            <w:r w:rsidRPr="006E44E7">
              <w:rPr>
                <w:rFonts w:ascii="Cambria Math" w:eastAsia="Times New Roman" w:hAnsi="Cambria Math" w:cs="Cambria Math"/>
                <w:szCs w:val="28"/>
                <w:lang w:val="fr-FR" w:eastAsia="en-GB"/>
              </w:rPr>
              <w:t>⅀</w:t>
            </w:r>
          </w:p>
        </w:tc>
        <w:tc>
          <w:tcPr>
            <w:tcW w:w="5528" w:type="dxa"/>
            <w:tcBorders>
              <w:top w:val="nil"/>
              <w:left w:val="nil"/>
              <w:bottom w:val="nil"/>
              <w:right w:val="nil"/>
            </w:tcBorders>
          </w:tcPr>
          <w:p w14:paraId="7BEAEC02" w14:textId="77777777" w:rsidR="006E44E7" w:rsidRPr="006E44E7" w:rsidRDefault="006E44E7" w:rsidP="00473267">
            <w:pPr>
              <w:rPr>
                <w:rFonts w:cstheme="minorHAnsi"/>
                <w:szCs w:val="28"/>
                <w:lang w:val="it-IT"/>
              </w:rPr>
            </w:pPr>
            <w:r w:rsidRPr="006E44E7">
              <w:rPr>
                <w:rFonts w:cstheme="minorHAnsi"/>
                <w:szCs w:val="28"/>
                <w:lang w:val="it-IT"/>
              </w:rPr>
              <w:t>Sum</w:t>
            </w:r>
          </w:p>
        </w:tc>
      </w:tr>
      <w:tr w:rsidR="006E44E7" w:rsidRPr="006E44E7" w14:paraId="35F4DF81" w14:textId="77777777" w:rsidTr="00473267">
        <w:trPr>
          <w:trHeight w:val="20"/>
        </w:trPr>
        <w:tc>
          <w:tcPr>
            <w:tcW w:w="2410" w:type="dxa"/>
            <w:tcBorders>
              <w:top w:val="nil"/>
              <w:left w:val="nil"/>
              <w:bottom w:val="nil"/>
              <w:right w:val="nil"/>
            </w:tcBorders>
          </w:tcPr>
          <w:p w14:paraId="344D8EA1" w14:textId="12DF66F9" w:rsidR="006E44E7" w:rsidRPr="006E44E7" w:rsidRDefault="006E44E7" w:rsidP="00473267">
            <w:pPr>
              <w:rPr>
                <w:rFonts w:ascii="Cambria Math" w:eastAsia="Times New Roman" w:hAnsi="Cambria Math" w:cs="Cambria Math"/>
                <w:szCs w:val="28"/>
                <w:lang w:val="fr-FR" w:eastAsia="en-GB"/>
              </w:rPr>
            </w:pPr>
            <m:oMathPara>
              <m:oMathParaPr>
                <m:jc m:val="left"/>
              </m:oMathParaPr>
              <m:oMath>
                <m:r>
                  <w:rPr>
                    <w:rFonts w:ascii="Cambria Math" w:hAnsi="Cambria Math"/>
                    <w:sz w:val="32"/>
                    <w:szCs w:val="32"/>
                    <w:lang w:val="nl-NL"/>
                  </w:rPr>
                  <m:t>∴</m:t>
                </m:r>
              </m:oMath>
            </m:oMathPara>
          </w:p>
        </w:tc>
        <w:tc>
          <w:tcPr>
            <w:tcW w:w="5528" w:type="dxa"/>
            <w:tcBorders>
              <w:top w:val="nil"/>
              <w:left w:val="nil"/>
              <w:bottom w:val="nil"/>
              <w:right w:val="nil"/>
            </w:tcBorders>
          </w:tcPr>
          <w:p w14:paraId="1E65798D" w14:textId="77777777" w:rsidR="006E44E7" w:rsidRPr="006E44E7" w:rsidRDefault="006E44E7" w:rsidP="00473267">
            <w:pPr>
              <w:rPr>
                <w:rFonts w:cstheme="minorHAnsi"/>
                <w:szCs w:val="28"/>
                <w:lang w:val="it-IT"/>
              </w:rPr>
            </w:pPr>
            <w:r w:rsidRPr="006E44E7">
              <w:rPr>
                <w:rFonts w:cstheme="minorHAnsi"/>
                <w:szCs w:val="28"/>
                <w:lang w:val="it-IT"/>
              </w:rPr>
              <w:t>Therefore</w:t>
            </w:r>
          </w:p>
        </w:tc>
      </w:tr>
      <w:tr w:rsidR="006E44E7" w:rsidRPr="006E44E7" w14:paraId="03D12F1B" w14:textId="77777777" w:rsidTr="00473267">
        <w:trPr>
          <w:trHeight w:val="20"/>
        </w:trPr>
        <w:tc>
          <w:tcPr>
            <w:tcW w:w="2410" w:type="dxa"/>
            <w:tcBorders>
              <w:top w:val="nil"/>
              <w:left w:val="nil"/>
              <w:bottom w:val="nil"/>
              <w:right w:val="nil"/>
            </w:tcBorders>
          </w:tcPr>
          <w:p w14:paraId="0E2F2412" w14:textId="77777777" w:rsidR="006E44E7" w:rsidRPr="006E44E7" w:rsidRDefault="006E44E7" w:rsidP="00473267">
            <w:pPr>
              <w:rPr>
                <w:rFonts w:ascii="Calibri" w:eastAsia="MS Mincho" w:hAnsi="Calibri" w:cs="Times New Roman"/>
                <w:sz w:val="32"/>
                <w:szCs w:val="32"/>
                <w:lang w:val="nl-NL"/>
              </w:rPr>
            </w:pPr>
            <w:r w:rsidRPr="006E44E7">
              <w:rPr>
                <w:rFonts w:ascii="Calibri" w:eastAsia="MS Mincho" w:hAnsi="Calibri" w:cs="Times New Roman"/>
                <w:sz w:val="32"/>
                <w:szCs w:val="32"/>
                <w:lang w:val="nl-NL"/>
              </w:rPr>
              <w:t>P</w:t>
            </w:r>
          </w:p>
        </w:tc>
        <w:tc>
          <w:tcPr>
            <w:tcW w:w="5528" w:type="dxa"/>
            <w:tcBorders>
              <w:top w:val="nil"/>
              <w:left w:val="nil"/>
              <w:bottom w:val="nil"/>
              <w:right w:val="nil"/>
            </w:tcBorders>
          </w:tcPr>
          <w:p w14:paraId="41876F9A" w14:textId="77777777" w:rsidR="006E44E7" w:rsidRPr="006E44E7" w:rsidRDefault="006E44E7" w:rsidP="00473267">
            <w:pPr>
              <w:rPr>
                <w:rFonts w:cstheme="minorHAnsi"/>
                <w:szCs w:val="28"/>
                <w:lang w:val="it-IT"/>
              </w:rPr>
            </w:pPr>
            <w:r w:rsidRPr="006E44E7">
              <w:rPr>
                <w:rFonts w:cstheme="minorHAnsi"/>
                <w:szCs w:val="28"/>
                <w:lang w:val="it-IT"/>
              </w:rPr>
              <w:t>Confidence Level</w:t>
            </w:r>
          </w:p>
        </w:tc>
      </w:tr>
    </w:tbl>
    <w:p w14:paraId="0B08CF37" w14:textId="5A274C76" w:rsidR="006E44E7" w:rsidRPr="006E44E7" w:rsidRDefault="006E44E7" w:rsidP="006E44E7">
      <w:pPr>
        <w:rPr>
          <w:sz w:val="24"/>
          <w:szCs w:val="24"/>
        </w:rPr>
      </w:pPr>
      <w:r w:rsidRPr="006E44E7">
        <w:rPr>
          <w:sz w:val="24"/>
          <w:szCs w:val="24"/>
        </w:rPr>
        <w:t xml:space="preserve"> %</w:t>
      </w:r>
      <w:r w:rsidRPr="006E44E7">
        <w:rPr>
          <w:sz w:val="24"/>
          <w:szCs w:val="24"/>
        </w:rPr>
        <w:tab/>
      </w:r>
      <w:r w:rsidRPr="006E44E7">
        <w:rPr>
          <w:sz w:val="24"/>
          <w:szCs w:val="24"/>
        </w:rPr>
        <w:tab/>
        <w:t xml:space="preserve">                    Percent</w:t>
      </w:r>
      <w:r w:rsidRPr="006E44E7">
        <w:rPr>
          <w:sz w:val="24"/>
          <w:szCs w:val="24"/>
        </w:rPr>
        <w:tab/>
      </w:r>
      <w:r w:rsidRPr="006E44E7">
        <w:rPr>
          <w:sz w:val="24"/>
          <w:szCs w:val="24"/>
        </w:rPr>
        <w:tab/>
      </w:r>
      <w:r w:rsidRPr="006E44E7">
        <w:rPr>
          <w:sz w:val="24"/>
          <w:szCs w:val="24"/>
        </w:rPr>
        <w:tab/>
      </w:r>
      <w:r w:rsidRPr="006E44E7">
        <w:rPr>
          <w:sz w:val="24"/>
          <w:szCs w:val="24"/>
        </w:rPr>
        <w:tab/>
      </w:r>
      <w:r w:rsidRPr="006E44E7">
        <w:rPr>
          <w:sz w:val="24"/>
          <w:szCs w:val="24"/>
        </w:rPr>
        <w:tab/>
      </w:r>
      <w:r w:rsidRPr="006E44E7">
        <w:rPr>
          <w:sz w:val="24"/>
          <w:szCs w:val="24"/>
        </w:rPr>
        <w:tab/>
      </w:r>
      <w:r w:rsidRPr="006E44E7">
        <w:rPr>
          <w:sz w:val="24"/>
          <w:szCs w:val="24"/>
        </w:rPr>
        <w:tab/>
      </w:r>
      <w:r w:rsidRPr="006E44E7">
        <w:rPr>
          <w:sz w:val="24"/>
          <w:szCs w:val="24"/>
        </w:rPr>
        <w:tab/>
      </w:r>
    </w:p>
    <w:p w14:paraId="6C02317E" w14:textId="77777777" w:rsidR="006E44E7" w:rsidRPr="006E44E7" w:rsidRDefault="006E44E7" w:rsidP="006E44E7">
      <w:pPr>
        <w:rPr>
          <w:sz w:val="24"/>
          <w:szCs w:val="24"/>
        </w:rPr>
      </w:pPr>
      <w:r w:rsidRPr="006E44E7">
        <w:rPr>
          <w:sz w:val="24"/>
          <w:szCs w:val="24"/>
        </w:rPr>
        <w:t xml:space="preserve"> £</w:t>
      </w:r>
      <w:r w:rsidRPr="006E44E7">
        <w:rPr>
          <w:sz w:val="24"/>
          <w:szCs w:val="24"/>
        </w:rPr>
        <w:tab/>
      </w:r>
      <w:r w:rsidRPr="006E44E7">
        <w:rPr>
          <w:sz w:val="24"/>
          <w:szCs w:val="24"/>
        </w:rPr>
        <w:tab/>
      </w:r>
      <w:r w:rsidRPr="006E44E7">
        <w:rPr>
          <w:sz w:val="24"/>
          <w:szCs w:val="24"/>
        </w:rPr>
        <w:tab/>
        <w:t xml:space="preserve">      Great British Pounds </w:t>
      </w:r>
    </w:p>
    <w:p w14:paraId="2B3197AD" w14:textId="77777777" w:rsidR="006E44E7" w:rsidRPr="006E44E7" w:rsidRDefault="006E44E7" w:rsidP="006E44E7">
      <w:pPr>
        <w:rPr>
          <w:sz w:val="24"/>
          <w:szCs w:val="24"/>
        </w:rPr>
      </w:pPr>
      <w:r w:rsidRPr="006E44E7">
        <w:rPr>
          <w:sz w:val="24"/>
          <w:szCs w:val="24"/>
        </w:rPr>
        <w:t>FSB</w:t>
      </w:r>
      <w:r w:rsidRPr="006E44E7">
        <w:rPr>
          <w:sz w:val="24"/>
          <w:szCs w:val="24"/>
        </w:rPr>
        <w:tab/>
      </w:r>
      <w:r w:rsidRPr="006E44E7">
        <w:rPr>
          <w:sz w:val="24"/>
          <w:szCs w:val="24"/>
        </w:rPr>
        <w:tab/>
      </w:r>
      <w:r w:rsidRPr="006E44E7">
        <w:rPr>
          <w:sz w:val="24"/>
          <w:szCs w:val="24"/>
        </w:rPr>
        <w:tab/>
        <w:t xml:space="preserve">      Federation of Small Businesses.</w:t>
      </w:r>
    </w:p>
    <w:p w14:paraId="289486B7" w14:textId="77777777" w:rsidR="006E44E7" w:rsidRDefault="006E44E7" w:rsidP="006E44E7">
      <w:pPr>
        <w:rPr>
          <w:b/>
          <w:bCs/>
          <w:sz w:val="24"/>
          <w:szCs w:val="24"/>
        </w:rPr>
      </w:pPr>
    </w:p>
    <w:p w14:paraId="09D2FDDF" w14:textId="77777777" w:rsidR="00E21530" w:rsidRDefault="00E21530" w:rsidP="00D25724">
      <w:pPr>
        <w:rPr>
          <w:rFonts w:cstheme="minorHAnsi"/>
          <w:sz w:val="32"/>
          <w:szCs w:val="32"/>
        </w:rPr>
      </w:pPr>
    </w:p>
    <w:p w14:paraId="66E193D1" w14:textId="63350353" w:rsidR="00BB3DD7" w:rsidRDefault="00BB3DD7" w:rsidP="00386E49">
      <w:pPr>
        <w:jc w:val="center"/>
        <w:rPr>
          <w:rFonts w:cstheme="minorHAnsi"/>
          <w:b/>
          <w:bCs/>
          <w:sz w:val="28"/>
          <w:szCs w:val="28"/>
        </w:rPr>
      </w:pPr>
    </w:p>
    <w:p w14:paraId="03CD6BC9" w14:textId="7AACAF52" w:rsidR="00E21530" w:rsidRDefault="00E21530" w:rsidP="00386E49">
      <w:pPr>
        <w:jc w:val="center"/>
        <w:rPr>
          <w:rFonts w:cstheme="minorHAnsi"/>
          <w:b/>
          <w:bCs/>
          <w:sz w:val="28"/>
          <w:szCs w:val="28"/>
        </w:rPr>
      </w:pPr>
    </w:p>
    <w:p w14:paraId="3921E5ED" w14:textId="77777777" w:rsidR="0039077A" w:rsidRDefault="0039077A" w:rsidP="00386E49">
      <w:pPr>
        <w:jc w:val="center"/>
        <w:rPr>
          <w:rFonts w:cstheme="minorHAnsi"/>
          <w:b/>
          <w:bCs/>
          <w:sz w:val="28"/>
          <w:szCs w:val="28"/>
        </w:rPr>
      </w:pPr>
    </w:p>
    <w:p w14:paraId="1C5B717A" w14:textId="229F7477" w:rsidR="0039077A" w:rsidRPr="00622091" w:rsidRDefault="00A30730" w:rsidP="00622091">
      <w:pPr>
        <w:jc w:val="center"/>
        <w:rPr>
          <w:rFonts w:cstheme="minorHAnsi"/>
          <w:sz w:val="28"/>
          <w:szCs w:val="28"/>
        </w:rPr>
      </w:pPr>
      <w:r w:rsidRPr="00A30730">
        <w:rPr>
          <w:rFonts w:cstheme="minorHAnsi"/>
          <w:sz w:val="28"/>
          <w:szCs w:val="28"/>
        </w:rPr>
        <w:t>v</w:t>
      </w:r>
    </w:p>
    <w:p w14:paraId="283FB9BC" w14:textId="77777777" w:rsidR="0039077A" w:rsidRDefault="0039077A" w:rsidP="006E44E7">
      <w:pPr>
        <w:jc w:val="center"/>
        <w:rPr>
          <w:b/>
          <w:sz w:val="24"/>
          <w:szCs w:val="24"/>
        </w:rPr>
      </w:pPr>
    </w:p>
    <w:p w14:paraId="62629BEE" w14:textId="2066F566" w:rsidR="006E44E7" w:rsidRPr="00622091" w:rsidRDefault="00622091" w:rsidP="00622091">
      <w:pPr>
        <w:jc w:val="center"/>
        <w:rPr>
          <w:rFonts w:cstheme="minorHAnsi"/>
          <w:b/>
          <w:sz w:val="28"/>
          <w:szCs w:val="28"/>
        </w:rPr>
      </w:pPr>
      <w:r w:rsidRPr="00622091">
        <w:rPr>
          <w:b/>
          <w:sz w:val="28"/>
          <w:szCs w:val="28"/>
        </w:rPr>
        <w:t>LIST OF FIGURES</w:t>
      </w:r>
    </w:p>
    <w:tbl>
      <w:tblPr>
        <w:tblStyle w:val="TableGrid2"/>
        <w:tblpPr w:leftFromText="180" w:rightFromText="180" w:vertAnchor="text" w:horzAnchor="page" w:tblpX="898" w:tblpY="120"/>
        <w:tblW w:w="16040" w:type="dxa"/>
        <w:tblLook w:val="04A0" w:firstRow="1" w:lastRow="0" w:firstColumn="1" w:lastColumn="0" w:noHBand="0" w:noVBand="1"/>
      </w:tblPr>
      <w:tblGrid>
        <w:gridCol w:w="1701"/>
        <w:gridCol w:w="8305"/>
        <w:gridCol w:w="483"/>
        <w:gridCol w:w="5551"/>
      </w:tblGrid>
      <w:tr w:rsidR="00DB272D" w:rsidRPr="00DB272D" w14:paraId="025520F3" w14:textId="77777777" w:rsidTr="00473267">
        <w:trPr>
          <w:trHeight w:val="581"/>
        </w:trPr>
        <w:tc>
          <w:tcPr>
            <w:tcW w:w="1701" w:type="dxa"/>
            <w:tcBorders>
              <w:top w:val="nil"/>
              <w:left w:val="nil"/>
              <w:bottom w:val="nil"/>
              <w:right w:val="nil"/>
            </w:tcBorders>
          </w:tcPr>
          <w:p w14:paraId="0A13FA6F" w14:textId="77777777" w:rsidR="00DB272D" w:rsidRPr="00DB272D" w:rsidRDefault="00DB272D" w:rsidP="00473267">
            <w:pPr>
              <w:rPr>
                <w:rFonts w:cstheme="minorHAnsi"/>
                <w:bCs/>
                <w:sz w:val="24"/>
                <w:szCs w:val="24"/>
                <w:lang w:val="it-IT"/>
              </w:rPr>
            </w:pPr>
            <w:r w:rsidRPr="00DB272D">
              <w:rPr>
                <w:rFonts w:cstheme="minorHAnsi"/>
                <w:bCs/>
                <w:sz w:val="24"/>
                <w:szCs w:val="24"/>
              </w:rPr>
              <w:t>Figure 1.1.1</w:t>
            </w:r>
          </w:p>
        </w:tc>
        <w:tc>
          <w:tcPr>
            <w:tcW w:w="8305" w:type="dxa"/>
            <w:tcBorders>
              <w:top w:val="nil"/>
              <w:left w:val="nil"/>
              <w:bottom w:val="nil"/>
              <w:right w:val="nil"/>
            </w:tcBorders>
          </w:tcPr>
          <w:p w14:paraId="3B7B2434" w14:textId="77777777" w:rsidR="00DB272D" w:rsidRPr="00DB272D" w:rsidRDefault="00DB272D" w:rsidP="00473267">
            <w:pPr>
              <w:ind w:firstLine="57"/>
              <w:rPr>
                <w:rFonts w:cstheme="minorHAnsi"/>
                <w:bCs/>
                <w:sz w:val="24"/>
                <w:szCs w:val="24"/>
              </w:rPr>
            </w:pPr>
            <w:r w:rsidRPr="00DB272D">
              <w:rPr>
                <w:rFonts w:cstheme="minorHAnsi"/>
                <w:bCs/>
                <w:sz w:val="24"/>
                <w:szCs w:val="24"/>
              </w:rPr>
              <w:t>Recovery Map Of COVID-Secure Guidance Spring 2021</w:t>
            </w:r>
          </w:p>
        </w:tc>
        <w:tc>
          <w:tcPr>
            <w:tcW w:w="483" w:type="dxa"/>
            <w:tcBorders>
              <w:top w:val="nil"/>
              <w:left w:val="nil"/>
              <w:bottom w:val="nil"/>
              <w:right w:val="nil"/>
            </w:tcBorders>
          </w:tcPr>
          <w:p w14:paraId="7E28BB59" w14:textId="77777777" w:rsidR="00DB272D" w:rsidRPr="00DB272D" w:rsidRDefault="00DB272D" w:rsidP="00473267">
            <w:pPr>
              <w:rPr>
                <w:rFonts w:cstheme="minorHAnsi"/>
                <w:bCs/>
                <w:sz w:val="24"/>
                <w:szCs w:val="24"/>
              </w:rPr>
            </w:pPr>
            <w:r w:rsidRPr="00DB272D">
              <w:rPr>
                <w:rFonts w:cstheme="minorHAnsi"/>
                <w:bCs/>
                <w:sz w:val="24"/>
                <w:szCs w:val="24"/>
              </w:rPr>
              <w:t>3</w:t>
            </w:r>
          </w:p>
        </w:tc>
        <w:tc>
          <w:tcPr>
            <w:tcW w:w="5551" w:type="dxa"/>
            <w:tcBorders>
              <w:top w:val="nil"/>
              <w:left w:val="nil"/>
              <w:bottom w:val="nil"/>
              <w:right w:val="nil"/>
            </w:tcBorders>
          </w:tcPr>
          <w:p w14:paraId="7BA84B13" w14:textId="77777777" w:rsidR="00DB272D" w:rsidRPr="00DB272D" w:rsidRDefault="00DB272D" w:rsidP="00473267">
            <w:pPr>
              <w:rPr>
                <w:rFonts w:cstheme="minorHAnsi"/>
                <w:bCs/>
                <w:sz w:val="24"/>
                <w:szCs w:val="24"/>
              </w:rPr>
            </w:pPr>
          </w:p>
        </w:tc>
      </w:tr>
      <w:tr w:rsidR="00DB272D" w:rsidRPr="00DB272D" w14:paraId="6565C4D6" w14:textId="77777777" w:rsidTr="00473267">
        <w:trPr>
          <w:trHeight w:val="581"/>
        </w:trPr>
        <w:tc>
          <w:tcPr>
            <w:tcW w:w="1701" w:type="dxa"/>
            <w:tcBorders>
              <w:top w:val="nil"/>
              <w:left w:val="nil"/>
              <w:bottom w:val="nil"/>
              <w:right w:val="nil"/>
            </w:tcBorders>
          </w:tcPr>
          <w:p w14:paraId="16DDC64C" w14:textId="77777777" w:rsidR="00DB272D" w:rsidRPr="00DB272D" w:rsidRDefault="00DB272D" w:rsidP="00473267">
            <w:pPr>
              <w:rPr>
                <w:rFonts w:cstheme="minorHAnsi"/>
                <w:bCs/>
                <w:sz w:val="24"/>
                <w:szCs w:val="24"/>
              </w:rPr>
            </w:pPr>
            <w:r w:rsidRPr="00DB272D">
              <w:rPr>
                <w:rFonts w:cstheme="minorHAnsi"/>
                <w:bCs/>
                <w:sz w:val="24"/>
                <w:szCs w:val="24"/>
              </w:rPr>
              <w:t>Figure 1.1.2</w:t>
            </w:r>
          </w:p>
        </w:tc>
        <w:tc>
          <w:tcPr>
            <w:tcW w:w="8305" w:type="dxa"/>
            <w:tcBorders>
              <w:top w:val="nil"/>
              <w:left w:val="nil"/>
              <w:bottom w:val="nil"/>
              <w:right w:val="nil"/>
            </w:tcBorders>
          </w:tcPr>
          <w:p w14:paraId="550D180B" w14:textId="77777777" w:rsidR="00DB272D" w:rsidRPr="00DB272D" w:rsidRDefault="00DB272D" w:rsidP="00473267">
            <w:pPr>
              <w:ind w:firstLine="57"/>
              <w:rPr>
                <w:rFonts w:cstheme="minorHAnsi"/>
                <w:bCs/>
                <w:sz w:val="24"/>
                <w:szCs w:val="24"/>
              </w:rPr>
            </w:pPr>
            <w:r w:rsidRPr="00DB272D">
              <w:rPr>
                <w:rFonts w:cstheme="minorHAnsi"/>
                <w:bCs/>
                <w:sz w:val="24"/>
                <w:szCs w:val="24"/>
              </w:rPr>
              <w:t>The Research Questions (The Effects Of COVID 19 On Fast-Food Restaurants And Convenience Stores  in Wolverhampton And Birmingham)</w:t>
            </w:r>
          </w:p>
        </w:tc>
        <w:tc>
          <w:tcPr>
            <w:tcW w:w="483" w:type="dxa"/>
            <w:tcBorders>
              <w:top w:val="nil"/>
              <w:left w:val="nil"/>
              <w:bottom w:val="nil"/>
              <w:right w:val="nil"/>
            </w:tcBorders>
          </w:tcPr>
          <w:p w14:paraId="726044F2" w14:textId="77777777" w:rsidR="00DB272D" w:rsidRPr="00DB272D" w:rsidRDefault="00DB272D" w:rsidP="00473267">
            <w:pPr>
              <w:rPr>
                <w:rFonts w:cstheme="minorHAnsi"/>
                <w:bCs/>
                <w:sz w:val="24"/>
                <w:szCs w:val="24"/>
              </w:rPr>
            </w:pPr>
            <w:r w:rsidRPr="00DB272D">
              <w:rPr>
                <w:rFonts w:cstheme="minorHAnsi"/>
                <w:bCs/>
                <w:sz w:val="24"/>
                <w:szCs w:val="24"/>
              </w:rPr>
              <w:t>5</w:t>
            </w:r>
          </w:p>
        </w:tc>
        <w:tc>
          <w:tcPr>
            <w:tcW w:w="5551" w:type="dxa"/>
            <w:tcBorders>
              <w:top w:val="nil"/>
              <w:left w:val="nil"/>
              <w:bottom w:val="nil"/>
              <w:right w:val="nil"/>
            </w:tcBorders>
          </w:tcPr>
          <w:p w14:paraId="7241E7C7" w14:textId="77777777" w:rsidR="00DB272D" w:rsidRPr="00DB272D" w:rsidRDefault="00DB272D" w:rsidP="00473267">
            <w:pPr>
              <w:rPr>
                <w:rFonts w:cstheme="minorHAnsi"/>
                <w:bCs/>
                <w:sz w:val="24"/>
                <w:szCs w:val="24"/>
              </w:rPr>
            </w:pPr>
          </w:p>
        </w:tc>
      </w:tr>
      <w:tr w:rsidR="00DB272D" w:rsidRPr="00DB272D" w14:paraId="3CCE1BC8" w14:textId="77777777" w:rsidTr="00473267">
        <w:trPr>
          <w:trHeight w:val="581"/>
        </w:trPr>
        <w:tc>
          <w:tcPr>
            <w:tcW w:w="1701" w:type="dxa"/>
            <w:tcBorders>
              <w:top w:val="nil"/>
              <w:left w:val="nil"/>
              <w:bottom w:val="nil"/>
              <w:right w:val="nil"/>
            </w:tcBorders>
          </w:tcPr>
          <w:p w14:paraId="0C3D3637" w14:textId="77777777" w:rsidR="00DB272D" w:rsidRPr="00DB272D" w:rsidRDefault="00DB272D" w:rsidP="00473267">
            <w:pPr>
              <w:rPr>
                <w:rFonts w:cstheme="minorHAnsi"/>
                <w:bCs/>
                <w:sz w:val="24"/>
                <w:szCs w:val="24"/>
              </w:rPr>
            </w:pPr>
            <w:r w:rsidRPr="00DB272D">
              <w:rPr>
                <w:rFonts w:cstheme="minorHAnsi"/>
                <w:bCs/>
                <w:sz w:val="24"/>
                <w:szCs w:val="24"/>
              </w:rPr>
              <w:t>Figure 1.1.3</w:t>
            </w:r>
          </w:p>
        </w:tc>
        <w:tc>
          <w:tcPr>
            <w:tcW w:w="8305" w:type="dxa"/>
            <w:tcBorders>
              <w:top w:val="nil"/>
              <w:left w:val="nil"/>
              <w:bottom w:val="nil"/>
              <w:right w:val="nil"/>
            </w:tcBorders>
          </w:tcPr>
          <w:p w14:paraId="235581BF" w14:textId="77777777" w:rsidR="00DB272D" w:rsidRPr="00DB272D" w:rsidRDefault="00DB272D" w:rsidP="00473267">
            <w:pPr>
              <w:rPr>
                <w:rFonts w:cstheme="minorHAnsi"/>
                <w:bCs/>
                <w:sz w:val="24"/>
                <w:szCs w:val="24"/>
              </w:rPr>
            </w:pPr>
            <w:r w:rsidRPr="00DB272D">
              <w:rPr>
                <w:rFonts w:eastAsia="Meiryo" w:cstheme="minorHAnsi"/>
                <w:bCs/>
                <w:sz w:val="24"/>
                <w:szCs w:val="24"/>
              </w:rPr>
              <w:t>Developing The Research Questions</w:t>
            </w:r>
          </w:p>
        </w:tc>
        <w:tc>
          <w:tcPr>
            <w:tcW w:w="483" w:type="dxa"/>
            <w:tcBorders>
              <w:top w:val="nil"/>
              <w:left w:val="nil"/>
              <w:bottom w:val="nil"/>
              <w:right w:val="nil"/>
            </w:tcBorders>
          </w:tcPr>
          <w:p w14:paraId="225F44D8" w14:textId="77777777" w:rsidR="00DB272D" w:rsidRPr="00DB272D" w:rsidRDefault="00DB272D" w:rsidP="00473267">
            <w:pPr>
              <w:textAlignment w:val="baseline"/>
              <w:rPr>
                <w:rFonts w:cstheme="minorHAnsi"/>
                <w:bCs/>
                <w:sz w:val="24"/>
                <w:szCs w:val="24"/>
              </w:rPr>
            </w:pPr>
            <w:r w:rsidRPr="00DB272D">
              <w:rPr>
                <w:rFonts w:cstheme="minorHAnsi"/>
                <w:bCs/>
                <w:sz w:val="24"/>
                <w:szCs w:val="24"/>
              </w:rPr>
              <w:t>6</w:t>
            </w:r>
          </w:p>
        </w:tc>
        <w:tc>
          <w:tcPr>
            <w:tcW w:w="5551" w:type="dxa"/>
            <w:tcBorders>
              <w:top w:val="nil"/>
              <w:left w:val="nil"/>
              <w:bottom w:val="nil"/>
              <w:right w:val="nil"/>
            </w:tcBorders>
          </w:tcPr>
          <w:p w14:paraId="3BE0DEBF" w14:textId="77777777" w:rsidR="00DB272D" w:rsidRPr="00DB272D" w:rsidRDefault="00DB272D" w:rsidP="00473267">
            <w:pPr>
              <w:textAlignment w:val="baseline"/>
              <w:rPr>
                <w:rFonts w:cstheme="minorHAnsi"/>
                <w:bCs/>
                <w:sz w:val="24"/>
                <w:szCs w:val="24"/>
              </w:rPr>
            </w:pPr>
          </w:p>
        </w:tc>
      </w:tr>
      <w:tr w:rsidR="00DB272D" w:rsidRPr="00DB272D" w14:paraId="78297013" w14:textId="77777777" w:rsidTr="00473267">
        <w:trPr>
          <w:trHeight w:val="581"/>
        </w:trPr>
        <w:tc>
          <w:tcPr>
            <w:tcW w:w="1701" w:type="dxa"/>
            <w:tcBorders>
              <w:top w:val="nil"/>
              <w:left w:val="nil"/>
              <w:bottom w:val="nil"/>
              <w:right w:val="nil"/>
            </w:tcBorders>
          </w:tcPr>
          <w:p w14:paraId="4A0C8BB1" w14:textId="77777777" w:rsidR="00DB272D" w:rsidRPr="00DB272D" w:rsidRDefault="00DB272D" w:rsidP="00473267">
            <w:pPr>
              <w:rPr>
                <w:rFonts w:cstheme="minorHAnsi"/>
                <w:bCs/>
                <w:sz w:val="24"/>
                <w:szCs w:val="24"/>
              </w:rPr>
            </w:pPr>
            <w:r w:rsidRPr="00DB272D">
              <w:rPr>
                <w:rFonts w:cstheme="minorHAnsi"/>
                <w:bCs/>
                <w:sz w:val="24"/>
                <w:szCs w:val="24"/>
              </w:rPr>
              <w:t>Figure 1.1.4</w:t>
            </w:r>
          </w:p>
        </w:tc>
        <w:tc>
          <w:tcPr>
            <w:tcW w:w="8305" w:type="dxa"/>
            <w:tcBorders>
              <w:top w:val="nil"/>
              <w:left w:val="nil"/>
              <w:bottom w:val="nil"/>
              <w:right w:val="nil"/>
            </w:tcBorders>
          </w:tcPr>
          <w:p w14:paraId="5E57DC71" w14:textId="77777777" w:rsidR="00DB272D" w:rsidRPr="00DB272D" w:rsidRDefault="00DB272D" w:rsidP="00473267">
            <w:pPr>
              <w:ind w:firstLine="57"/>
              <w:rPr>
                <w:rFonts w:cstheme="minorHAnsi"/>
                <w:bCs/>
                <w:sz w:val="24"/>
                <w:szCs w:val="24"/>
              </w:rPr>
            </w:pPr>
            <w:r w:rsidRPr="00DB272D">
              <w:rPr>
                <w:rFonts w:cstheme="minorHAnsi"/>
                <w:bCs/>
                <w:sz w:val="24"/>
                <w:szCs w:val="24"/>
              </w:rPr>
              <w:t xml:space="preserve">Research  Hypothesis </w:t>
            </w:r>
          </w:p>
        </w:tc>
        <w:tc>
          <w:tcPr>
            <w:tcW w:w="483" w:type="dxa"/>
            <w:tcBorders>
              <w:top w:val="nil"/>
              <w:left w:val="nil"/>
              <w:bottom w:val="nil"/>
              <w:right w:val="nil"/>
            </w:tcBorders>
          </w:tcPr>
          <w:p w14:paraId="6BB0BE67" w14:textId="77777777" w:rsidR="00DB272D" w:rsidRPr="00DB272D" w:rsidRDefault="00DB272D" w:rsidP="00473267">
            <w:pPr>
              <w:textAlignment w:val="baseline"/>
              <w:rPr>
                <w:rFonts w:cstheme="minorHAnsi"/>
                <w:bCs/>
                <w:sz w:val="24"/>
                <w:szCs w:val="24"/>
                <w:shd w:val="clear" w:color="auto" w:fill="FFFFFF"/>
              </w:rPr>
            </w:pPr>
            <w:r w:rsidRPr="00DB272D">
              <w:rPr>
                <w:rFonts w:cstheme="minorHAnsi"/>
                <w:bCs/>
                <w:sz w:val="24"/>
                <w:szCs w:val="24"/>
                <w:shd w:val="clear" w:color="auto" w:fill="FFFFFF"/>
              </w:rPr>
              <w:t>7</w:t>
            </w:r>
          </w:p>
        </w:tc>
        <w:tc>
          <w:tcPr>
            <w:tcW w:w="5551" w:type="dxa"/>
            <w:tcBorders>
              <w:top w:val="nil"/>
              <w:left w:val="nil"/>
              <w:bottom w:val="nil"/>
              <w:right w:val="nil"/>
            </w:tcBorders>
          </w:tcPr>
          <w:p w14:paraId="76857013" w14:textId="77777777" w:rsidR="00DB272D" w:rsidRPr="00DB272D" w:rsidRDefault="00DB272D" w:rsidP="00473267">
            <w:pPr>
              <w:textAlignment w:val="baseline"/>
              <w:rPr>
                <w:rFonts w:cstheme="minorHAnsi"/>
                <w:bCs/>
                <w:sz w:val="24"/>
                <w:szCs w:val="24"/>
                <w:shd w:val="clear" w:color="auto" w:fill="FFFFFF"/>
              </w:rPr>
            </w:pPr>
          </w:p>
        </w:tc>
      </w:tr>
      <w:tr w:rsidR="00DB272D" w:rsidRPr="00DB272D" w14:paraId="3C5B93D2" w14:textId="77777777" w:rsidTr="00473267">
        <w:trPr>
          <w:trHeight w:val="581"/>
        </w:trPr>
        <w:tc>
          <w:tcPr>
            <w:tcW w:w="1701" w:type="dxa"/>
            <w:tcBorders>
              <w:top w:val="nil"/>
              <w:left w:val="nil"/>
              <w:bottom w:val="nil"/>
              <w:right w:val="nil"/>
            </w:tcBorders>
          </w:tcPr>
          <w:p w14:paraId="68BD8DC0" w14:textId="77777777" w:rsidR="00DB272D" w:rsidRPr="00DB272D" w:rsidRDefault="00DB272D" w:rsidP="00473267">
            <w:pPr>
              <w:rPr>
                <w:rFonts w:cstheme="minorHAnsi"/>
                <w:bCs/>
                <w:sz w:val="24"/>
                <w:szCs w:val="24"/>
                <w:lang w:val="it-IT"/>
              </w:rPr>
            </w:pPr>
            <w:r w:rsidRPr="00DB272D">
              <w:rPr>
                <w:rFonts w:cstheme="minorHAnsi"/>
                <w:bCs/>
                <w:sz w:val="24"/>
                <w:szCs w:val="24"/>
              </w:rPr>
              <w:t>Figure 2.1.0</w:t>
            </w:r>
          </w:p>
        </w:tc>
        <w:tc>
          <w:tcPr>
            <w:tcW w:w="8305" w:type="dxa"/>
            <w:tcBorders>
              <w:top w:val="nil"/>
              <w:left w:val="nil"/>
              <w:bottom w:val="nil"/>
              <w:right w:val="nil"/>
            </w:tcBorders>
          </w:tcPr>
          <w:p w14:paraId="4AF3DA89" w14:textId="77777777" w:rsidR="00DB272D" w:rsidRPr="00DB272D" w:rsidRDefault="00DB272D" w:rsidP="00473267">
            <w:pPr>
              <w:ind w:firstLine="57"/>
              <w:rPr>
                <w:rFonts w:cstheme="minorHAnsi"/>
                <w:bCs/>
                <w:sz w:val="24"/>
                <w:szCs w:val="24"/>
              </w:rPr>
            </w:pPr>
            <w:r w:rsidRPr="00DB272D">
              <w:rPr>
                <w:rFonts w:cstheme="minorHAnsi"/>
                <w:bCs/>
                <w:sz w:val="24"/>
                <w:szCs w:val="24"/>
              </w:rPr>
              <w:t>Live Statistics Of Confirmed Cases On Coronavirus (COVID 19)</w:t>
            </w:r>
          </w:p>
        </w:tc>
        <w:tc>
          <w:tcPr>
            <w:tcW w:w="483" w:type="dxa"/>
            <w:tcBorders>
              <w:top w:val="nil"/>
              <w:left w:val="nil"/>
              <w:bottom w:val="nil"/>
              <w:right w:val="nil"/>
            </w:tcBorders>
          </w:tcPr>
          <w:p w14:paraId="0813A72B" w14:textId="77777777" w:rsidR="00DB272D" w:rsidRPr="00DB272D" w:rsidRDefault="00DB272D" w:rsidP="00473267">
            <w:pPr>
              <w:rPr>
                <w:rFonts w:cstheme="minorHAnsi"/>
                <w:bCs/>
                <w:sz w:val="24"/>
                <w:szCs w:val="24"/>
              </w:rPr>
            </w:pPr>
            <w:r w:rsidRPr="00DB272D">
              <w:rPr>
                <w:rFonts w:cstheme="minorHAnsi"/>
                <w:bCs/>
                <w:sz w:val="24"/>
                <w:szCs w:val="24"/>
              </w:rPr>
              <w:t>10</w:t>
            </w:r>
          </w:p>
        </w:tc>
        <w:tc>
          <w:tcPr>
            <w:tcW w:w="5551" w:type="dxa"/>
            <w:tcBorders>
              <w:top w:val="nil"/>
              <w:left w:val="nil"/>
              <w:bottom w:val="nil"/>
              <w:right w:val="nil"/>
            </w:tcBorders>
          </w:tcPr>
          <w:p w14:paraId="7500D796" w14:textId="77777777" w:rsidR="00DB272D" w:rsidRPr="00DB272D" w:rsidRDefault="00DB272D" w:rsidP="00473267">
            <w:pPr>
              <w:rPr>
                <w:rFonts w:cstheme="minorHAnsi"/>
                <w:bCs/>
                <w:sz w:val="24"/>
                <w:szCs w:val="24"/>
              </w:rPr>
            </w:pPr>
          </w:p>
        </w:tc>
      </w:tr>
      <w:tr w:rsidR="00DB272D" w:rsidRPr="00DB272D" w14:paraId="6C5568DE" w14:textId="77777777" w:rsidTr="00473267">
        <w:trPr>
          <w:trHeight w:val="581"/>
        </w:trPr>
        <w:tc>
          <w:tcPr>
            <w:tcW w:w="1701" w:type="dxa"/>
            <w:tcBorders>
              <w:top w:val="nil"/>
              <w:left w:val="nil"/>
              <w:bottom w:val="nil"/>
              <w:right w:val="nil"/>
            </w:tcBorders>
          </w:tcPr>
          <w:p w14:paraId="2042C2B9" w14:textId="77777777" w:rsidR="00DB272D" w:rsidRPr="00DB272D" w:rsidRDefault="00DB272D" w:rsidP="00473267">
            <w:pPr>
              <w:rPr>
                <w:rFonts w:cstheme="minorHAnsi"/>
                <w:bCs/>
                <w:sz w:val="24"/>
                <w:szCs w:val="24"/>
              </w:rPr>
            </w:pPr>
            <w:r w:rsidRPr="00DB272D">
              <w:rPr>
                <w:rFonts w:cstheme="minorHAnsi"/>
                <w:bCs/>
                <w:sz w:val="24"/>
                <w:szCs w:val="24"/>
              </w:rPr>
              <w:t>Figure 2.1.1</w:t>
            </w:r>
          </w:p>
        </w:tc>
        <w:tc>
          <w:tcPr>
            <w:tcW w:w="8305" w:type="dxa"/>
            <w:tcBorders>
              <w:top w:val="nil"/>
              <w:left w:val="nil"/>
              <w:bottom w:val="nil"/>
              <w:right w:val="nil"/>
            </w:tcBorders>
          </w:tcPr>
          <w:p w14:paraId="3C34E81B" w14:textId="77777777" w:rsidR="00DB272D" w:rsidRPr="00DB272D" w:rsidRDefault="00DB272D" w:rsidP="00473267">
            <w:pPr>
              <w:ind w:firstLine="57"/>
              <w:rPr>
                <w:rFonts w:cstheme="minorHAnsi"/>
                <w:bCs/>
                <w:sz w:val="24"/>
                <w:szCs w:val="24"/>
              </w:rPr>
            </w:pPr>
            <w:r w:rsidRPr="00DB272D">
              <w:rPr>
                <w:rFonts w:cstheme="minorHAnsi"/>
                <w:bCs/>
                <w:sz w:val="24"/>
                <w:szCs w:val="24"/>
              </w:rPr>
              <w:t>Number Of Outlets On The Rise</w:t>
            </w:r>
          </w:p>
        </w:tc>
        <w:tc>
          <w:tcPr>
            <w:tcW w:w="483" w:type="dxa"/>
            <w:tcBorders>
              <w:top w:val="nil"/>
              <w:left w:val="nil"/>
              <w:bottom w:val="nil"/>
              <w:right w:val="nil"/>
            </w:tcBorders>
          </w:tcPr>
          <w:p w14:paraId="54B936CA" w14:textId="77777777" w:rsidR="00DB272D" w:rsidRPr="00DB272D" w:rsidRDefault="00DB272D" w:rsidP="00473267">
            <w:pPr>
              <w:rPr>
                <w:rFonts w:cstheme="minorHAnsi"/>
                <w:bCs/>
                <w:sz w:val="24"/>
                <w:szCs w:val="24"/>
              </w:rPr>
            </w:pPr>
            <w:r w:rsidRPr="00DB272D">
              <w:rPr>
                <w:rFonts w:cstheme="minorHAnsi"/>
                <w:bCs/>
                <w:sz w:val="24"/>
                <w:szCs w:val="24"/>
              </w:rPr>
              <w:t>12</w:t>
            </w:r>
          </w:p>
        </w:tc>
        <w:tc>
          <w:tcPr>
            <w:tcW w:w="5551" w:type="dxa"/>
            <w:tcBorders>
              <w:top w:val="nil"/>
              <w:left w:val="nil"/>
              <w:bottom w:val="nil"/>
              <w:right w:val="nil"/>
            </w:tcBorders>
          </w:tcPr>
          <w:p w14:paraId="6077BB32" w14:textId="77777777" w:rsidR="00DB272D" w:rsidRPr="00DB272D" w:rsidRDefault="00DB272D" w:rsidP="00473267">
            <w:pPr>
              <w:rPr>
                <w:rFonts w:cstheme="minorHAnsi"/>
                <w:bCs/>
                <w:sz w:val="24"/>
                <w:szCs w:val="24"/>
              </w:rPr>
            </w:pPr>
          </w:p>
        </w:tc>
      </w:tr>
      <w:tr w:rsidR="00DB272D" w:rsidRPr="00DB272D" w14:paraId="17449BC5" w14:textId="77777777" w:rsidTr="00473267">
        <w:trPr>
          <w:trHeight w:val="581"/>
        </w:trPr>
        <w:tc>
          <w:tcPr>
            <w:tcW w:w="1701" w:type="dxa"/>
            <w:tcBorders>
              <w:top w:val="nil"/>
              <w:left w:val="nil"/>
              <w:bottom w:val="nil"/>
              <w:right w:val="nil"/>
            </w:tcBorders>
          </w:tcPr>
          <w:p w14:paraId="23A50895" w14:textId="77777777" w:rsidR="00DB272D" w:rsidRPr="00DB272D" w:rsidRDefault="00DB272D" w:rsidP="00473267">
            <w:pPr>
              <w:rPr>
                <w:rFonts w:cstheme="minorHAnsi"/>
                <w:bCs/>
                <w:sz w:val="24"/>
                <w:szCs w:val="24"/>
                <w:lang w:val="it-IT"/>
              </w:rPr>
            </w:pPr>
            <w:r w:rsidRPr="00DB272D">
              <w:rPr>
                <w:rFonts w:cstheme="minorHAnsi"/>
                <w:bCs/>
                <w:sz w:val="24"/>
                <w:szCs w:val="24"/>
              </w:rPr>
              <w:t>Figure 2.1.2</w:t>
            </w:r>
          </w:p>
        </w:tc>
        <w:tc>
          <w:tcPr>
            <w:tcW w:w="8305" w:type="dxa"/>
            <w:tcBorders>
              <w:top w:val="nil"/>
              <w:left w:val="nil"/>
              <w:bottom w:val="nil"/>
              <w:right w:val="nil"/>
            </w:tcBorders>
          </w:tcPr>
          <w:p w14:paraId="0D470064" w14:textId="77777777" w:rsidR="00DB272D" w:rsidRPr="00DB272D" w:rsidRDefault="00DB272D" w:rsidP="00473267">
            <w:pPr>
              <w:ind w:firstLine="57"/>
              <w:textAlignment w:val="baseline"/>
              <w:rPr>
                <w:rFonts w:cstheme="minorHAnsi"/>
                <w:bCs/>
                <w:sz w:val="24"/>
                <w:szCs w:val="24"/>
              </w:rPr>
            </w:pPr>
            <w:r w:rsidRPr="00DB272D">
              <w:rPr>
                <w:rFonts w:cstheme="minorHAnsi"/>
                <w:bCs/>
                <w:sz w:val="24"/>
                <w:szCs w:val="24"/>
                <w:shd w:val="clear" w:color="auto" w:fill="FFFFFF"/>
              </w:rPr>
              <w:t>Year-Over-Year Daily Change In Seated Restaurant Diners Due To The Coronavirus (COVID-19) Pandemic In The United Kingdom (UK) From February 24, 2020, To March 24, 2021</w:t>
            </w:r>
          </w:p>
          <w:p w14:paraId="77E6C202" w14:textId="77777777" w:rsidR="00DB272D" w:rsidRPr="00DB272D" w:rsidRDefault="00DB272D" w:rsidP="00473267">
            <w:pPr>
              <w:ind w:firstLine="57"/>
              <w:rPr>
                <w:rFonts w:cstheme="minorHAnsi"/>
                <w:bCs/>
                <w:sz w:val="24"/>
                <w:szCs w:val="24"/>
              </w:rPr>
            </w:pPr>
          </w:p>
        </w:tc>
        <w:tc>
          <w:tcPr>
            <w:tcW w:w="483" w:type="dxa"/>
            <w:tcBorders>
              <w:top w:val="nil"/>
              <w:left w:val="nil"/>
              <w:bottom w:val="nil"/>
              <w:right w:val="nil"/>
            </w:tcBorders>
          </w:tcPr>
          <w:p w14:paraId="6AADC414" w14:textId="77777777" w:rsidR="00DB272D" w:rsidRPr="00DB272D" w:rsidRDefault="00DB272D" w:rsidP="00473267">
            <w:pPr>
              <w:rPr>
                <w:rFonts w:cstheme="minorHAnsi"/>
                <w:bCs/>
                <w:sz w:val="24"/>
                <w:szCs w:val="24"/>
              </w:rPr>
            </w:pPr>
            <w:r w:rsidRPr="00DB272D">
              <w:rPr>
                <w:rFonts w:cstheme="minorHAnsi"/>
                <w:bCs/>
                <w:sz w:val="24"/>
                <w:szCs w:val="24"/>
              </w:rPr>
              <w:t>13</w:t>
            </w:r>
          </w:p>
        </w:tc>
        <w:tc>
          <w:tcPr>
            <w:tcW w:w="5551" w:type="dxa"/>
            <w:tcBorders>
              <w:top w:val="nil"/>
              <w:left w:val="nil"/>
              <w:bottom w:val="nil"/>
              <w:right w:val="nil"/>
            </w:tcBorders>
          </w:tcPr>
          <w:p w14:paraId="27482F20" w14:textId="77777777" w:rsidR="00DB272D" w:rsidRPr="00DB272D" w:rsidRDefault="00DB272D" w:rsidP="00473267">
            <w:pPr>
              <w:rPr>
                <w:rFonts w:cstheme="minorHAnsi"/>
                <w:bCs/>
                <w:sz w:val="24"/>
                <w:szCs w:val="24"/>
              </w:rPr>
            </w:pPr>
          </w:p>
        </w:tc>
      </w:tr>
      <w:tr w:rsidR="00DB272D" w:rsidRPr="00DB272D" w14:paraId="4D3140B6" w14:textId="77777777" w:rsidTr="00473267">
        <w:trPr>
          <w:trHeight w:val="581"/>
        </w:trPr>
        <w:tc>
          <w:tcPr>
            <w:tcW w:w="1701" w:type="dxa"/>
            <w:tcBorders>
              <w:top w:val="nil"/>
              <w:left w:val="nil"/>
              <w:bottom w:val="nil"/>
              <w:right w:val="nil"/>
            </w:tcBorders>
          </w:tcPr>
          <w:p w14:paraId="3E18906F" w14:textId="77777777" w:rsidR="00DB272D" w:rsidRPr="00DB272D" w:rsidRDefault="00DB272D" w:rsidP="00473267">
            <w:pPr>
              <w:rPr>
                <w:rFonts w:cstheme="minorHAnsi"/>
                <w:bCs/>
                <w:sz w:val="24"/>
                <w:szCs w:val="24"/>
                <w:lang w:val="it-IT"/>
              </w:rPr>
            </w:pPr>
            <w:r w:rsidRPr="00DB272D">
              <w:rPr>
                <w:rFonts w:cstheme="minorHAnsi"/>
                <w:bCs/>
                <w:sz w:val="24"/>
                <w:szCs w:val="24"/>
              </w:rPr>
              <w:t>Figure 2.1.3</w:t>
            </w:r>
          </w:p>
        </w:tc>
        <w:tc>
          <w:tcPr>
            <w:tcW w:w="8305" w:type="dxa"/>
            <w:tcBorders>
              <w:top w:val="nil"/>
              <w:left w:val="nil"/>
              <w:bottom w:val="nil"/>
              <w:right w:val="nil"/>
            </w:tcBorders>
          </w:tcPr>
          <w:p w14:paraId="4F69D12F" w14:textId="77777777" w:rsidR="00DB272D" w:rsidRPr="00DB272D" w:rsidRDefault="00DB272D" w:rsidP="00473267">
            <w:pPr>
              <w:rPr>
                <w:rFonts w:cstheme="minorHAnsi"/>
                <w:bCs/>
                <w:sz w:val="24"/>
                <w:szCs w:val="24"/>
              </w:rPr>
            </w:pPr>
            <w:r w:rsidRPr="00DB272D">
              <w:rPr>
                <w:rFonts w:cstheme="minorHAnsi"/>
                <w:bCs/>
                <w:sz w:val="24"/>
                <w:szCs w:val="24"/>
              </w:rPr>
              <w:t>Impact On Employment And International Sales As A Result Of COVID-19</w:t>
            </w:r>
          </w:p>
          <w:p w14:paraId="298AD044" w14:textId="77777777" w:rsidR="00DB272D" w:rsidRPr="00DB272D" w:rsidRDefault="00DB272D" w:rsidP="00473267">
            <w:pPr>
              <w:rPr>
                <w:rFonts w:cstheme="minorHAnsi"/>
                <w:bCs/>
                <w:sz w:val="24"/>
                <w:szCs w:val="24"/>
              </w:rPr>
            </w:pPr>
          </w:p>
        </w:tc>
        <w:tc>
          <w:tcPr>
            <w:tcW w:w="483" w:type="dxa"/>
            <w:tcBorders>
              <w:top w:val="nil"/>
              <w:left w:val="nil"/>
              <w:bottom w:val="nil"/>
              <w:right w:val="nil"/>
            </w:tcBorders>
          </w:tcPr>
          <w:p w14:paraId="4D649286" w14:textId="77777777" w:rsidR="00DB272D" w:rsidRPr="00DB272D" w:rsidRDefault="00DB272D" w:rsidP="00473267">
            <w:pPr>
              <w:rPr>
                <w:rFonts w:cstheme="minorHAnsi"/>
                <w:bCs/>
                <w:sz w:val="24"/>
                <w:szCs w:val="24"/>
              </w:rPr>
            </w:pPr>
            <w:r w:rsidRPr="00DB272D">
              <w:rPr>
                <w:rFonts w:cstheme="minorHAnsi"/>
                <w:bCs/>
                <w:sz w:val="24"/>
                <w:szCs w:val="24"/>
              </w:rPr>
              <w:t>14</w:t>
            </w:r>
          </w:p>
        </w:tc>
        <w:tc>
          <w:tcPr>
            <w:tcW w:w="5551" w:type="dxa"/>
            <w:tcBorders>
              <w:top w:val="nil"/>
              <w:left w:val="nil"/>
              <w:bottom w:val="nil"/>
              <w:right w:val="nil"/>
            </w:tcBorders>
          </w:tcPr>
          <w:p w14:paraId="26560602" w14:textId="77777777" w:rsidR="00DB272D" w:rsidRPr="00DB272D" w:rsidRDefault="00DB272D" w:rsidP="00473267">
            <w:pPr>
              <w:rPr>
                <w:rFonts w:cstheme="minorHAnsi"/>
                <w:bCs/>
                <w:sz w:val="24"/>
                <w:szCs w:val="24"/>
              </w:rPr>
            </w:pPr>
          </w:p>
        </w:tc>
      </w:tr>
      <w:tr w:rsidR="00DB272D" w:rsidRPr="00DB272D" w14:paraId="67D4792F" w14:textId="77777777" w:rsidTr="00473267">
        <w:trPr>
          <w:trHeight w:val="581"/>
        </w:trPr>
        <w:tc>
          <w:tcPr>
            <w:tcW w:w="1701" w:type="dxa"/>
            <w:tcBorders>
              <w:top w:val="nil"/>
              <w:left w:val="nil"/>
              <w:bottom w:val="nil"/>
              <w:right w:val="nil"/>
            </w:tcBorders>
          </w:tcPr>
          <w:p w14:paraId="758C529E" w14:textId="77777777" w:rsidR="00DB272D" w:rsidRPr="00DB272D" w:rsidRDefault="00DB272D" w:rsidP="00473267">
            <w:pPr>
              <w:rPr>
                <w:rFonts w:cstheme="minorHAnsi"/>
                <w:bCs/>
                <w:sz w:val="24"/>
                <w:szCs w:val="24"/>
                <w:lang w:val="it-IT"/>
              </w:rPr>
            </w:pPr>
            <w:r w:rsidRPr="00DB272D">
              <w:rPr>
                <w:rFonts w:cstheme="minorHAnsi"/>
                <w:bCs/>
                <w:sz w:val="24"/>
                <w:szCs w:val="24"/>
              </w:rPr>
              <w:t xml:space="preserve">Figure 2.1.4    </w:t>
            </w:r>
          </w:p>
        </w:tc>
        <w:tc>
          <w:tcPr>
            <w:tcW w:w="8305" w:type="dxa"/>
            <w:tcBorders>
              <w:top w:val="nil"/>
              <w:left w:val="nil"/>
              <w:bottom w:val="nil"/>
              <w:right w:val="nil"/>
            </w:tcBorders>
          </w:tcPr>
          <w:p w14:paraId="234A62B3" w14:textId="77777777" w:rsidR="00DB272D" w:rsidRPr="00DB272D" w:rsidRDefault="00DB272D" w:rsidP="00473267">
            <w:pPr>
              <w:ind w:firstLine="57"/>
              <w:rPr>
                <w:rFonts w:cstheme="minorHAnsi"/>
                <w:bCs/>
                <w:sz w:val="24"/>
                <w:szCs w:val="24"/>
              </w:rPr>
            </w:pPr>
            <w:r w:rsidRPr="00DB272D">
              <w:rPr>
                <w:rFonts w:cstheme="minorHAnsi"/>
                <w:bCs/>
                <w:sz w:val="24"/>
                <w:szCs w:val="24"/>
              </w:rPr>
              <w:t>Closure on Fast Food Restaurants and Convenience Store Outlets</w:t>
            </w:r>
          </w:p>
        </w:tc>
        <w:tc>
          <w:tcPr>
            <w:tcW w:w="483" w:type="dxa"/>
            <w:tcBorders>
              <w:top w:val="nil"/>
              <w:left w:val="nil"/>
              <w:bottom w:val="nil"/>
              <w:right w:val="nil"/>
            </w:tcBorders>
          </w:tcPr>
          <w:p w14:paraId="77B924B2" w14:textId="77777777" w:rsidR="00DB272D" w:rsidRPr="00DB272D" w:rsidRDefault="00DB272D" w:rsidP="00473267">
            <w:pPr>
              <w:rPr>
                <w:rFonts w:cstheme="minorHAnsi"/>
                <w:bCs/>
                <w:sz w:val="24"/>
                <w:szCs w:val="24"/>
              </w:rPr>
            </w:pPr>
            <w:r w:rsidRPr="00DB272D">
              <w:rPr>
                <w:rFonts w:cstheme="minorHAnsi"/>
                <w:bCs/>
                <w:sz w:val="24"/>
                <w:szCs w:val="24"/>
              </w:rPr>
              <w:t>15</w:t>
            </w:r>
          </w:p>
        </w:tc>
        <w:tc>
          <w:tcPr>
            <w:tcW w:w="5551" w:type="dxa"/>
            <w:tcBorders>
              <w:top w:val="nil"/>
              <w:left w:val="nil"/>
              <w:bottom w:val="nil"/>
              <w:right w:val="nil"/>
            </w:tcBorders>
          </w:tcPr>
          <w:p w14:paraId="14C1BF4C" w14:textId="77777777" w:rsidR="00DB272D" w:rsidRPr="00DB272D" w:rsidRDefault="00DB272D" w:rsidP="00473267">
            <w:pPr>
              <w:rPr>
                <w:rFonts w:cstheme="minorHAnsi"/>
                <w:bCs/>
                <w:sz w:val="24"/>
                <w:szCs w:val="24"/>
              </w:rPr>
            </w:pPr>
          </w:p>
        </w:tc>
      </w:tr>
      <w:tr w:rsidR="00DB272D" w:rsidRPr="00DB272D" w14:paraId="32E2007F" w14:textId="77777777" w:rsidTr="00473267">
        <w:trPr>
          <w:trHeight w:val="581"/>
        </w:trPr>
        <w:tc>
          <w:tcPr>
            <w:tcW w:w="1701" w:type="dxa"/>
            <w:tcBorders>
              <w:top w:val="nil"/>
              <w:left w:val="nil"/>
              <w:bottom w:val="nil"/>
              <w:right w:val="nil"/>
            </w:tcBorders>
          </w:tcPr>
          <w:p w14:paraId="5D39F137" w14:textId="77777777" w:rsidR="00DB272D" w:rsidRPr="00DB272D" w:rsidRDefault="00DB272D" w:rsidP="00473267">
            <w:pPr>
              <w:rPr>
                <w:rFonts w:cstheme="minorHAnsi"/>
                <w:bCs/>
                <w:sz w:val="24"/>
                <w:szCs w:val="24"/>
                <w:lang w:val="it-IT"/>
              </w:rPr>
            </w:pPr>
            <w:r w:rsidRPr="00DB272D">
              <w:rPr>
                <w:rFonts w:cstheme="minorHAnsi"/>
                <w:bCs/>
                <w:sz w:val="24"/>
                <w:szCs w:val="24"/>
              </w:rPr>
              <w:t xml:space="preserve">Figure 2.1.5    </w:t>
            </w:r>
          </w:p>
        </w:tc>
        <w:tc>
          <w:tcPr>
            <w:tcW w:w="8305" w:type="dxa"/>
            <w:tcBorders>
              <w:top w:val="nil"/>
              <w:left w:val="nil"/>
              <w:bottom w:val="nil"/>
              <w:right w:val="nil"/>
            </w:tcBorders>
          </w:tcPr>
          <w:p w14:paraId="12E7AF76" w14:textId="77777777" w:rsidR="00DB272D" w:rsidRPr="00DB272D" w:rsidRDefault="00DB272D" w:rsidP="00473267">
            <w:pPr>
              <w:ind w:firstLine="57"/>
              <w:rPr>
                <w:rFonts w:cstheme="minorHAnsi"/>
                <w:bCs/>
                <w:sz w:val="24"/>
                <w:szCs w:val="24"/>
              </w:rPr>
            </w:pPr>
            <w:r w:rsidRPr="00DB272D">
              <w:rPr>
                <w:rFonts w:eastAsia="Meiryo" w:cstheme="minorHAnsi"/>
                <w:bCs/>
                <w:sz w:val="24"/>
                <w:szCs w:val="24"/>
              </w:rPr>
              <w:t>Small Firms Borrowing To Survive</w:t>
            </w:r>
          </w:p>
        </w:tc>
        <w:tc>
          <w:tcPr>
            <w:tcW w:w="483" w:type="dxa"/>
            <w:tcBorders>
              <w:top w:val="nil"/>
              <w:left w:val="nil"/>
              <w:bottom w:val="nil"/>
              <w:right w:val="nil"/>
            </w:tcBorders>
          </w:tcPr>
          <w:p w14:paraId="5D430B98" w14:textId="77777777" w:rsidR="00DB272D" w:rsidRPr="00DB272D" w:rsidRDefault="00DB272D" w:rsidP="00473267">
            <w:pPr>
              <w:rPr>
                <w:rFonts w:cstheme="minorHAnsi"/>
                <w:bCs/>
                <w:sz w:val="24"/>
                <w:szCs w:val="24"/>
              </w:rPr>
            </w:pPr>
            <w:r w:rsidRPr="00DB272D">
              <w:rPr>
                <w:rFonts w:cstheme="minorHAnsi"/>
                <w:bCs/>
                <w:sz w:val="24"/>
                <w:szCs w:val="24"/>
              </w:rPr>
              <w:t>16</w:t>
            </w:r>
          </w:p>
        </w:tc>
        <w:tc>
          <w:tcPr>
            <w:tcW w:w="5551" w:type="dxa"/>
            <w:tcBorders>
              <w:top w:val="nil"/>
              <w:left w:val="nil"/>
              <w:bottom w:val="nil"/>
              <w:right w:val="nil"/>
            </w:tcBorders>
          </w:tcPr>
          <w:p w14:paraId="7020BC3A" w14:textId="77777777" w:rsidR="00DB272D" w:rsidRPr="00DB272D" w:rsidRDefault="00DB272D" w:rsidP="00473267">
            <w:pPr>
              <w:rPr>
                <w:rFonts w:cstheme="minorHAnsi"/>
                <w:bCs/>
                <w:sz w:val="24"/>
                <w:szCs w:val="24"/>
              </w:rPr>
            </w:pPr>
          </w:p>
        </w:tc>
      </w:tr>
      <w:tr w:rsidR="00DB272D" w:rsidRPr="00DB272D" w14:paraId="1098A266" w14:textId="77777777" w:rsidTr="00473267">
        <w:trPr>
          <w:trHeight w:val="581"/>
        </w:trPr>
        <w:tc>
          <w:tcPr>
            <w:tcW w:w="1701" w:type="dxa"/>
            <w:tcBorders>
              <w:top w:val="nil"/>
              <w:left w:val="nil"/>
              <w:bottom w:val="nil"/>
              <w:right w:val="nil"/>
            </w:tcBorders>
          </w:tcPr>
          <w:p w14:paraId="2339D2B1" w14:textId="77777777" w:rsidR="00DB272D" w:rsidRPr="00DB272D" w:rsidRDefault="00DB272D" w:rsidP="00473267">
            <w:pPr>
              <w:rPr>
                <w:rFonts w:cstheme="minorHAnsi"/>
                <w:bCs/>
                <w:sz w:val="24"/>
                <w:szCs w:val="24"/>
              </w:rPr>
            </w:pPr>
            <w:r w:rsidRPr="00DB272D">
              <w:rPr>
                <w:rFonts w:cstheme="minorHAnsi"/>
                <w:bCs/>
                <w:sz w:val="24"/>
                <w:szCs w:val="24"/>
              </w:rPr>
              <w:t>Figure 2.1.6</w:t>
            </w:r>
          </w:p>
        </w:tc>
        <w:tc>
          <w:tcPr>
            <w:tcW w:w="8305" w:type="dxa"/>
            <w:tcBorders>
              <w:top w:val="nil"/>
              <w:left w:val="nil"/>
              <w:bottom w:val="nil"/>
              <w:right w:val="nil"/>
            </w:tcBorders>
          </w:tcPr>
          <w:p w14:paraId="7C549FDF" w14:textId="77777777" w:rsidR="00DB272D" w:rsidRPr="00DB272D" w:rsidRDefault="00DB272D" w:rsidP="00473267">
            <w:pPr>
              <w:ind w:firstLine="57"/>
              <w:rPr>
                <w:rFonts w:eastAsia="Meiryo" w:cstheme="minorHAnsi"/>
                <w:bCs/>
                <w:sz w:val="24"/>
                <w:szCs w:val="24"/>
              </w:rPr>
            </w:pPr>
            <w:r w:rsidRPr="00DB272D">
              <w:rPr>
                <w:rFonts w:cstheme="minorHAnsi"/>
                <w:bCs/>
                <w:sz w:val="24"/>
                <w:szCs w:val="24"/>
              </w:rPr>
              <w:t>Illustration Of P-Value</w:t>
            </w:r>
          </w:p>
        </w:tc>
        <w:tc>
          <w:tcPr>
            <w:tcW w:w="483" w:type="dxa"/>
            <w:tcBorders>
              <w:top w:val="nil"/>
              <w:left w:val="nil"/>
              <w:bottom w:val="nil"/>
              <w:right w:val="nil"/>
            </w:tcBorders>
          </w:tcPr>
          <w:p w14:paraId="55862A77" w14:textId="77777777" w:rsidR="00DB272D" w:rsidRPr="00DB272D" w:rsidRDefault="00DB272D" w:rsidP="00473267">
            <w:pPr>
              <w:rPr>
                <w:rFonts w:cstheme="minorHAnsi"/>
                <w:bCs/>
                <w:sz w:val="24"/>
                <w:szCs w:val="24"/>
              </w:rPr>
            </w:pPr>
            <w:r w:rsidRPr="00DB272D">
              <w:rPr>
                <w:rFonts w:cstheme="minorHAnsi"/>
                <w:bCs/>
                <w:sz w:val="24"/>
                <w:szCs w:val="24"/>
              </w:rPr>
              <w:t>20</w:t>
            </w:r>
          </w:p>
        </w:tc>
        <w:tc>
          <w:tcPr>
            <w:tcW w:w="5551" w:type="dxa"/>
            <w:tcBorders>
              <w:top w:val="nil"/>
              <w:left w:val="nil"/>
              <w:bottom w:val="nil"/>
              <w:right w:val="nil"/>
            </w:tcBorders>
          </w:tcPr>
          <w:p w14:paraId="17180C32" w14:textId="77777777" w:rsidR="00DB272D" w:rsidRPr="00DB272D" w:rsidRDefault="00DB272D" w:rsidP="00473267">
            <w:pPr>
              <w:rPr>
                <w:rFonts w:cstheme="minorHAnsi"/>
                <w:bCs/>
                <w:sz w:val="24"/>
                <w:szCs w:val="24"/>
              </w:rPr>
            </w:pPr>
          </w:p>
        </w:tc>
      </w:tr>
      <w:tr w:rsidR="00DB272D" w:rsidRPr="00DB272D" w14:paraId="02B9EAEC" w14:textId="77777777" w:rsidTr="00473267">
        <w:trPr>
          <w:trHeight w:val="581"/>
        </w:trPr>
        <w:tc>
          <w:tcPr>
            <w:tcW w:w="1701" w:type="dxa"/>
            <w:tcBorders>
              <w:top w:val="nil"/>
              <w:left w:val="nil"/>
              <w:bottom w:val="nil"/>
              <w:right w:val="nil"/>
            </w:tcBorders>
          </w:tcPr>
          <w:p w14:paraId="4A9ADA6D" w14:textId="77777777" w:rsidR="00DB272D" w:rsidRPr="00DB272D" w:rsidRDefault="00DB272D" w:rsidP="00473267">
            <w:pPr>
              <w:rPr>
                <w:rFonts w:cstheme="minorHAnsi"/>
                <w:bCs/>
                <w:sz w:val="24"/>
                <w:szCs w:val="24"/>
              </w:rPr>
            </w:pPr>
            <w:r w:rsidRPr="00DB272D">
              <w:rPr>
                <w:rFonts w:cstheme="minorHAnsi"/>
                <w:bCs/>
                <w:sz w:val="24"/>
                <w:szCs w:val="24"/>
              </w:rPr>
              <w:t xml:space="preserve">Figure 2.1.7           </w:t>
            </w:r>
          </w:p>
        </w:tc>
        <w:tc>
          <w:tcPr>
            <w:tcW w:w="8305" w:type="dxa"/>
            <w:tcBorders>
              <w:top w:val="nil"/>
              <w:left w:val="nil"/>
              <w:bottom w:val="nil"/>
              <w:right w:val="nil"/>
            </w:tcBorders>
          </w:tcPr>
          <w:p w14:paraId="31BA6A5B" w14:textId="77777777" w:rsidR="00DB272D" w:rsidRPr="00DB272D" w:rsidRDefault="00DB272D" w:rsidP="00473267">
            <w:pPr>
              <w:ind w:firstLine="57"/>
              <w:rPr>
                <w:rFonts w:cstheme="minorHAnsi"/>
                <w:bCs/>
                <w:sz w:val="24"/>
                <w:szCs w:val="24"/>
              </w:rPr>
            </w:pPr>
            <w:r w:rsidRPr="00DB272D">
              <w:rPr>
                <w:rFonts w:eastAsia="Meiryo" w:cstheme="minorHAnsi"/>
                <w:bCs/>
                <w:sz w:val="24"/>
                <w:szCs w:val="24"/>
                <w:lang w:val="it-IT"/>
              </w:rPr>
              <w:t xml:space="preserve">Quantitative Data Interpretation   </w:t>
            </w:r>
          </w:p>
        </w:tc>
        <w:tc>
          <w:tcPr>
            <w:tcW w:w="483" w:type="dxa"/>
            <w:tcBorders>
              <w:top w:val="nil"/>
              <w:left w:val="nil"/>
              <w:bottom w:val="nil"/>
              <w:right w:val="nil"/>
            </w:tcBorders>
          </w:tcPr>
          <w:p w14:paraId="578EE7F8" w14:textId="77777777" w:rsidR="00DB272D" w:rsidRPr="00DB272D" w:rsidRDefault="00DB272D" w:rsidP="00473267">
            <w:pPr>
              <w:rPr>
                <w:rFonts w:cstheme="minorHAnsi"/>
                <w:bCs/>
                <w:sz w:val="24"/>
                <w:szCs w:val="24"/>
              </w:rPr>
            </w:pPr>
            <w:r w:rsidRPr="00DB272D">
              <w:rPr>
                <w:rFonts w:cstheme="minorHAnsi"/>
                <w:bCs/>
                <w:sz w:val="24"/>
                <w:szCs w:val="24"/>
              </w:rPr>
              <w:t>22</w:t>
            </w:r>
          </w:p>
        </w:tc>
        <w:tc>
          <w:tcPr>
            <w:tcW w:w="5551" w:type="dxa"/>
            <w:tcBorders>
              <w:top w:val="nil"/>
              <w:left w:val="nil"/>
              <w:bottom w:val="nil"/>
              <w:right w:val="nil"/>
            </w:tcBorders>
          </w:tcPr>
          <w:p w14:paraId="2065F6CD" w14:textId="77777777" w:rsidR="00DB272D" w:rsidRPr="00DB272D" w:rsidRDefault="00DB272D" w:rsidP="00473267">
            <w:pPr>
              <w:rPr>
                <w:rFonts w:cstheme="minorHAnsi"/>
                <w:bCs/>
                <w:sz w:val="24"/>
                <w:szCs w:val="24"/>
              </w:rPr>
            </w:pPr>
          </w:p>
        </w:tc>
      </w:tr>
      <w:tr w:rsidR="00DB272D" w:rsidRPr="00DB272D" w14:paraId="737AA330" w14:textId="77777777" w:rsidTr="00473267">
        <w:trPr>
          <w:trHeight w:val="581"/>
        </w:trPr>
        <w:tc>
          <w:tcPr>
            <w:tcW w:w="1701" w:type="dxa"/>
            <w:tcBorders>
              <w:top w:val="nil"/>
              <w:left w:val="nil"/>
              <w:bottom w:val="nil"/>
              <w:right w:val="nil"/>
            </w:tcBorders>
          </w:tcPr>
          <w:p w14:paraId="3176080C" w14:textId="77777777" w:rsidR="00DB272D" w:rsidRPr="00DB272D" w:rsidRDefault="00DB272D" w:rsidP="00473267">
            <w:pPr>
              <w:rPr>
                <w:rFonts w:cstheme="minorHAnsi"/>
                <w:bCs/>
                <w:sz w:val="24"/>
                <w:szCs w:val="24"/>
                <w:lang w:val="it-IT"/>
              </w:rPr>
            </w:pPr>
            <w:r w:rsidRPr="00DB272D">
              <w:rPr>
                <w:rFonts w:cstheme="minorHAnsi"/>
                <w:bCs/>
                <w:sz w:val="24"/>
                <w:szCs w:val="24"/>
              </w:rPr>
              <w:t xml:space="preserve">Figure 3.1.0  </w:t>
            </w:r>
          </w:p>
        </w:tc>
        <w:tc>
          <w:tcPr>
            <w:tcW w:w="8305" w:type="dxa"/>
            <w:tcBorders>
              <w:top w:val="nil"/>
              <w:left w:val="nil"/>
              <w:bottom w:val="nil"/>
              <w:right w:val="nil"/>
            </w:tcBorders>
          </w:tcPr>
          <w:p w14:paraId="181F8390" w14:textId="77777777" w:rsidR="00DB272D" w:rsidRPr="00DB272D" w:rsidRDefault="00DB272D" w:rsidP="00473267">
            <w:pPr>
              <w:ind w:left="33"/>
              <w:rPr>
                <w:rFonts w:cstheme="minorHAnsi"/>
                <w:bCs/>
                <w:sz w:val="24"/>
                <w:szCs w:val="24"/>
              </w:rPr>
            </w:pPr>
            <w:r w:rsidRPr="00DB272D">
              <w:rPr>
                <w:rFonts w:cstheme="minorHAnsi"/>
                <w:bCs/>
                <w:sz w:val="24"/>
                <w:szCs w:val="24"/>
              </w:rPr>
              <w:t>Background To The Sample Population (Wolverhampton And Birmingham)</w:t>
            </w:r>
          </w:p>
          <w:p w14:paraId="0C06F592" w14:textId="77777777" w:rsidR="00DB272D" w:rsidRPr="00DB272D" w:rsidRDefault="00DB272D" w:rsidP="00473267">
            <w:pPr>
              <w:ind w:left="33" w:firstLine="317"/>
              <w:rPr>
                <w:rFonts w:cstheme="minorHAnsi"/>
                <w:bCs/>
                <w:sz w:val="24"/>
                <w:szCs w:val="24"/>
              </w:rPr>
            </w:pPr>
          </w:p>
        </w:tc>
        <w:tc>
          <w:tcPr>
            <w:tcW w:w="483" w:type="dxa"/>
            <w:tcBorders>
              <w:top w:val="nil"/>
              <w:left w:val="nil"/>
              <w:bottom w:val="nil"/>
              <w:right w:val="nil"/>
            </w:tcBorders>
          </w:tcPr>
          <w:p w14:paraId="020795BE" w14:textId="77777777" w:rsidR="00DB272D" w:rsidRPr="00DB272D" w:rsidRDefault="00DB272D" w:rsidP="00473267">
            <w:pPr>
              <w:rPr>
                <w:rFonts w:cstheme="minorHAnsi"/>
                <w:bCs/>
                <w:sz w:val="24"/>
                <w:szCs w:val="24"/>
              </w:rPr>
            </w:pPr>
            <w:r w:rsidRPr="00DB272D">
              <w:rPr>
                <w:rFonts w:cstheme="minorHAnsi"/>
                <w:bCs/>
                <w:sz w:val="24"/>
                <w:szCs w:val="24"/>
              </w:rPr>
              <w:t>24</w:t>
            </w:r>
          </w:p>
        </w:tc>
        <w:tc>
          <w:tcPr>
            <w:tcW w:w="5551" w:type="dxa"/>
            <w:tcBorders>
              <w:top w:val="nil"/>
              <w:left w:val="nil"/>
              <w:bottom w:val="nil"/>
              <w:right w:val="nil"/>
            </w:tcBorders>
          </w:tcPr>
          <w:p w14:paraId="78085A3C" w14:textId="77777777" w:rsidR="00DB272D" w:rsidRPr="00DB272D" w:rsidRDefault="00DB272D" w:rsidP="00473267">
            <w:pPr>
              <w:rPr>
                <w:rFonts w:cstheme="minorHAnsi"/>
                <w:bCs/>
                <w:sz w:val="24"/>
                <w:szCs w:val="24"/>
              </w:rPr>
            </w:pPr>
          </w:p>
        </w:tc>
      </w:tr>
      <w:tr w:rsidR="00DB272D" w:rsidRPr="00DB272D" w14:paraId="1FB1A1EF" w14:textId="77777777" w:rsidTr="00473267">
        <w:trPr>
          <w:trHeight w:val="581"/>
        </w:trPr>
        <w:tc>
          <w:tcPr>
            <w:tcW w:w="1701" w:type="dxa"/>
            <w:tcBorders>
              <w:top w:val="nil"/>
              <w:left w:val="nil"/>
              <w:bottom w:val="nil"/>
              <w:right w:val="nil"/>
            </w:tcBorders>
          </w:tcPr>
          <w:p w14:paraId="42D34EDD" w14:textId="77777777" w:rsidR="00DB272D" w:rsidRPr="00DB272D" w:rsidRDefault="00DB272D" w:rsidP="00473267">
            <w:pPr>
              <w:rPr>
                <w:rFonts w:cstheme="minorHAnsi"/>
                <w:bCs/>
                <w:sz w:val="24"/>
                <w:szCs w:val="24"/>
              </w:rPr>
            </w:pPr>
            <w:r w:rsidRPr="00DB272D">
              <w:rPr>
                <w:rFonts w:cstheme="minorHAnsi"/>
                <w:bCs/>
                <w:sz w:val="24"/>
                <w:szCs w:val="24"/>
              </w:rPr>
              <w:t>Figure 3.1.1</w:t>
            </w:r>
          </w:p>
        </w:tc>
        <w:tc>
          <w:tcPr>
            <w:tcW w:w="8305" w:type="dxa"/>
            <w:tcBorders>
              <w:top w:val="nil"/>
              <w:left w:val="nil"/>
              <w:bottom w:val="nil"/>
              <w:right w:val="nil"/>
            </w:tcBorders>
          </w:tcPr>
          <w:p w14:paraId="3F8559D0" w14:textId="77777777" w:rsidR="00DB272D" w:rsidRPr="00DB272D" w:rsidRDefault="00DB272D" w:rsidP="00473267">
            <w:pPr>
              <w:ind w:firstLine="57"/>
              <w:rPr>
                <w:rFonts w:cstheme="minorHAnsi"/>
                <w:bCs/>
                <w:sz w:val="24"/>
                <w:szCs w:val="24"/>
              </w:rPr>
            </w:pPr>
            <w:r w:rsidRPr="00DB272D">
              <w:rPr>
                <w:rFonts w:eastAsia="Meiryo" w:cstheme="minorHAnsi"/>
                <w:bCs/>
                <w:sz w:val="24"/>
                <w:szCs w:val="24"/>
              </w:rPr>
              <w:t>A Visual Representation Of Selecting A Simple Random Sample</w:t>
            </w:r>
          </w:p>
        </w:tc>
        <w:tc>
          <w:tcPr>
            <w:tcW w:w="483" w:type="dxa"/>
            <w:tcBorders>
              <w:top w:val="nil"/>
              <w:left w:val="nil"/>
              <w:bottom w:val="nil"/>
              <w:right w:val="nil"/>
            </w:tcBorders>
          </w:tcPr>
          <w:p w14:paraId="79D35F1E" w14:textId="77777777" w:rsidR="00DB272D" w:rsidRPr="00DB272D" w:rsidRDefault="00DB272D" w:rsidP="00473267">
            <w:pPr>
              <w:rPr>
                <w:rFonts w:cstheme="minorHAnsi"/>
                <w:bCs/>
                <w:sz w:val="24"/>
                <w:szCs w:val="24"/>
              </w:rPr>
            </w:pPr>
            <w:r w:rsidRPr="00DB272D">
              <w:rPr>
                <w:rFonts w:cstheme="minorHAnsi"/>
                <w:bCs/>
                <w:sz w:val="24"/>
                <w:szCs w:val="24"/>
              </w:rPr>
              <w:t>25</w:t>
            </w:r>
          </w:p>
        </w:tc>
        <w:tc>
          <w:tcPr>
            <w:tcW w:w="5551" w:type="dxa"/>
            <w:tcBorders>
              <w:top w:val="nil"/>
              <w:left w:val="nil"/>
              <w:bottom w:val="nil"/>
              <w:right w:val="nil"/>
            </w:tcBorders>
          </w:tcPr>
          <w:p w14:paraId="3CF50AF1" w14:textId="77777777" w:rsidR="00DB272D" w:rsidRPr="00DB272D" w:rsidRDefault="00DB272D" w:rsidP="00473267">
            <w:pPr>
              <w:rPr>
                <w:rFonts w:cstheme="minorHAnsi"/>
                <w:bCs/>
                <w:sz w:val="24"/>
                <w:szCs w:val="24"/>
              </w:rPr>
            </w:pPr>
          </w:p>
        </w:tc>
      </w:tr>
      <w:tr w:rsidR="00DB272D" w:rsidRPr="00DB272D" w14:paraId="73349BCE" w14:textId="77777777" w:rsidTr="00473267">
        <w:trPr>
          <w:trHeight w:val="581"/>
        </w:trPr>
        <w:tc>
          <w:tcPr>
            <w:tcW w:w="1701" w:type="dxa"/>
            <w:tcBorders>
              <w:top w:val="nil"/>
              <w:left w:val="nil"/>
              <w:bottom w:val="nil"/>
              <w:right w:val="nil"/>
            </w:tcBorders>
          </w:tcPr>
          <w:p w14:paraId="7C9E1441" w14:textId="77777777" w:rsidR="00DB272D" w:rsidRPr="00DB272D" w:rsidRDefault="00DB272D" w:rsidP="00473267">
            <w:pPr>
              <w:rPr>
                <w:rFonts w:cstheme="minorHAnsi"/>
                <w:bCs/>
                <w:sz w:val="24"/>
                <w:szCs w:val="24"/>
              </w:rPr>
            </w:pPr>
            <w:r w:rsidRPr="00DB272D">
              <w:rPr>
                <w:rFonts w:eastAsia="Meiryo" w:cstheme="minorHAnsi"/>
                <w:bCs/>
                <w:sz w:val="24"/>
                <w:szCs w:val="24"/>
              </w:rPr>
              <w:t>Figure 3.1.2</w:t>
            </w:r>
          </w:p>
        </w:tc>
        <w:tc>
          <w:tcPr>
            <w:tcW w:w="8305" w:type="dxa"/>
            <w:tcBorders>
              <w:top w:val="nil"/>
              <w:left w:val="nil"/>
              <w:bottom w:val="nil"/>
              <w:right w:val="nil"/>
            </w:tcBorders>
          </w:tcPr>
          <w:p w14:paraId="577BF7ED" w14:textId="77777777" w:rsidR="00DB272D" w:rsidRPr="00DB272D" w:rsidRDefault="00DB272D" w:rsidP="00473267">
            <w:pPr>
              <w:ind w:firstLine="57"/>
              <w:rPr>
                <w:rFonts w:cstheme="minorHAnsi"/>
                <w:bCs/>
                <w:sz w:val="24"/>
                <w:szCs w:val="24"/>
              </w:rPr>
            </w:pPr>
            <w:r w:rsidRPr="00DB272D">
              <w:rPr>
                <w:rFonts w:eastAsia="Meiryo" w:cstheme="minorHAnsi"/>
                <w:bCs/>
                <w:sz w:val="24"/>
                <w:szCs w:val="24"/>
              </w:rPr>
              <w:t>Data Map Involving Field Work And Analysis Of The Sample Population</w:t>
            </w:r>
          </w:p>
        </w:tc>
        <w:tc>
          <w:tcPr>
            <w:tcW w:w="483" w:type="dxa"/>
            <w:tcBorders>
              <w:top w:val="nil"/>
              <w:left w:val="nil"/>
              <w:bottom w:val="nil"/>
              <w:right w:val="nil"/>
            </w:tcBorders>
          </w:tcPr>
          <w:p w14:paraId="49E311BE" w14:textId="77777777" w:rsidR="00DB272D" w:rsidRPr="00DB272D" w:rsidRDefault="00DB272D" w:rsidP="00473267">
            <w:pPr>
              <w:rPr>
                <w:rFonts w:cstheme="minorHAnsi"/>
                <w:bCs/>
                <w:sz w:val="24"/>
                <w:szCs w:val="24"/>
              </w:rPr>
            </w:pPr>
            <w:r w:rsidRPr="00DB272D">
              <w:rPr>
                <w:rFonts w:cstheme="minorHAnsi"/>
                <w:bCs/>
                <w:sz w:val="24"/>
                <w:szCs w:val="24"/>
              </w:rPr>
              <w:t>29</w:t>
            </w:r>
          </w:p>
        </w:tc>
        <w:tc>
          <w:tcPr>
            <w:tcW w:w="5551" w:type="dxa"/>
            <w:tcBorders>
              <w:top w:val="nil"/>
              <w:left w:val="nil"/>
              <w:bottom w:val="nil"/>
              <w:right w:val="nil"/>
            </w:tcBorders>
          </w:tcPr>
          <w:p w14:paraId="272C8D47" w14:textId="77777777" w:rsidR="00DB272D" w:rsidRPr="00DB272D" w:rsidRDefault="00DB272D" w:rsidP="00473267">
            <w:pPr>
              <w:rPr>
                <w:rFonts w:cstheme="minorHAnsi"/>
                <w:bCs/>
                <w:sz w:val="24"/>
                <w:szCs w:val="24"/>
              </w:rPr>
            </w:pPr>
          </w:p>
        </w:tc>
      </w:tr>
      <w:tr w:rsidR="00DB272D" w:rsidRPr="00DB272D" w14:paraId="40683038" w14:textId="77777777" w:rsidTr="00473267">
        <w:trPr>
          <w:trHeight w:val="581"/>
        </w:trPr>
        <w:tc>
          <w:tcPr>
            <w:tcW w:w="1701" w:type="dxa"/>
            <w:tcBorders>
              <w:top w:val="nil"/>
              <w:left w:val="nil"/>
              <w:bottom w:val="nil"/>
              <w:right w:val="nil"/>
            </w:tcBorders>
          </w:tcPr>
          <w:p w14:paraId="444A24D2" w14:textId="77777777" w:rsidR="00DB272D" w:rsidRPr="00DB272D" w:rsidRDefault="00DB272D" w:rsidP="00473267">
            <w:pPr>
              <w:rPr>
                <w:rFonts w:cstheme="minorHAnsi"/>
                <w:bCs/>
                <w:sz w:val="24"/>
                <w:szCs w:val="24"/>
              </w:rPr>
            </w:pPr>
            <w:r w:rsidRPr="00DB272D">
              <w:rPr>
                <w:rFonts w:cstheme="minorHAnsi"/>
                <w:bCs/>
                <w:sz w:val="24"/>
                <w:szCs w:val="24"/>
              </w:rPr>
              <w:t xml:space="preserve">Figure 4.1.0   </w:t>
            </w:r>
          </w:p>
        </w:tc>
        <w:tc>
          <w:tcPr>
            <w:tcW w:w="8305" w:type="dxa"/>
            <w:tcBorders>
              <w:top w:val="nil"/>
              <w:left w:val="nil"/>
              <w:bottom w:val="nil"/>
              <w:right w:val="nil"/>
            </w:tcBorders>
          </w:tcPr>
          <w:p w14:paraId="6B737736" w14:textId="77777777" w:rsidR="00DB272D" w:rsidRPr="00DB272D" w:rsidRDefault="00DB272D" w:rsidP="00473267">
            <w:pPr>
              <w:ind w:firstLine="57"/>
              <w:rPr>
                <w:rFonts w:cstheme="minorHAnsi"/>
                <w:bCs/>
                <w:sz w:val="24"/>
                <w:szCs w:val="24"/>
              </w:rPr>
            </w:pPr>
            <w:r w:rsidRPr="00DB272D">
              <w:rPr>
                <w:rFonts w:cstheme="minorHAnsi"/>
                <w:bCs/>
                <w:sz w:val="24"/>
                <w:szCs w:val="24"/>
              </w:rPr>
              <w:t>Pie Chart On Town (Wolverhampton and Birmingham)</w:t>
            </w:r>
          </w:p>
        </w:tc>
        <w:tc>
          <w:tcPr>
            <w:tcW w:w="483" w:type="dxa"/>
            <w:tcBorders>
              <w:top w:val="nil"/>
              <w:left w:val="nil"/>
              <w:bottom w:val="nil"/>
              <w:right w:val="nil"/>
            </w:tcBorders>
          </w:tcPr>
          <w:p w14:paraId="47B1342C" w14:textId="0804C815" w:rsidR="00DB272D" w:rsidRPr="00DB272D" w:rsidRDefault="00DB272D" w:rsidP="00473267">
            <w:pPr>
              <w:rPr>
                <w:rFonts w:cstheme="minorHAnsi"/>
                <w:bCs/>
                <w:sz w:val="24"/>
                <w:szCs w:val="24"/>
              </w:rPr>
            </w:pPr>
            <w:r w:rsidRPr="00DB272D">
              <w:rPr>
                <w:rFonts w:cstheme="minorHAnsi"/>
                <w:bCs/>
                <w:sz w:val="24"/>
                <w:szCs w:val="24"/>
              </w:rPr>
              <w:t>3</w:t>
            </w:r>
            <w:r w:rsidR="00622091">
              <w:rPr>
                <w:rFonts w:cstheme="minorHAnsi"/>
                <w:bCs/>
                <w:sz w:val="24"/>
                <w:szCs w:val="24"/>
              </w:rPr>
              <w:t>5</w:t>
            </w:r>
          </w:p>
        </w:tc>
        <w:tc>
          <w:tcPr>
            <w:tcW w:w="5551" w:type="dxa"/>
            <w:tcBorders>
              <w:top w:val="nil"/>
              <w:left w:val="nil"/>
              <w:bottom w:val="nil"/>
              <w:right w:val="nil"/>
            </w:tcBorders>
          </w:tcPr>
          <w:p w14:paraId="742B6901" w14:textId="77777777" w:rsidR="00DB272D" w:rsidRPr="00DB272D" w:rsidRDefault="00DB272D" w:rsidP="00473267">
            <w:pPr>
              <w:rPr>
                <w:rFonts w:cstheme="minorHAnsi"/>
                <w:bCs/>
                <w:sz w:val="24"/>
                <w:szCs w:val="24"/>
              </w:rPr>
            </w:pPr>
          </w:p>
        </w:tc>
      </w:tr>
      <w:tr w:rsidR="00DB272D" w:rsidRPr="00DB272D" w14:paraId="1C8C6740" w14:textId="77777777" w:rsidTr="00473267">
        <w:trPr>
          <w:trHeight w:val="581"/>
        </w:trPr>
        <w:tc>
          <w:tcPr>
            <w:tcW w:w="1701" w:type="dxa"/>
            <w:tcBorders>
              <w:top w:val="nil"/>
              <w:left w:val="nil"/>
              <w:bottom w:val="nil"/>
              <w:right w:val="nil"/>
            </w:tcBorders>
          </w:tcPr>
          <w:p w14:paraId="780E9AB3" w14:textId="77777777" w:rsidR="00DB272D" w:rsidRPr="00DB272D" w:rsidRDefault="00DB272D" w:rsidP="00473267">
            <w:pPr>
              <w:rPr>
                <w:rFonts w:cstheme="minorHAnsi"/>
                <w:bCs/>
                <w:sz w:val="24"/>
                <w:szCs w:val="24"/>
              </w:rPr>
            </w:pPr>
            <w:r w:rsidRPr="00DB272D">
              <w:rPr>
                <w:rFonts w:cstheme="minorHAnsi"/>
                <w:bCs/>
                <w:sz w:val="24"/>
                <w:szCs w:val="24"/>
              </w:rPr>
              <w:t>Figure 4.1.1</w:t>
            </w:r>
          </w:p>
        </w:tc>
        <w:tc>
          <w:tcPr>
            <w:tcW w:w="8305" w:type="dxa"/>
            <w:tcBorders>
              <w:top w:val="nil"/>
              <w:left w:val="nil"/>
              <w:bottom w:val="nil"/>
              <w:right w:val="nil"/>
            </w:tcBorders>
          </w:tcPr>
          <w:p w14:paraId="6351B45E" w14:textId="77777777" w:rsidR="00DB272D" w:rsidRPr="00DB272D" w:rsidRDefault="00DB272D" w:rsidP="00473267">
            <w:pPr>
              <w:autoSpaceDE w:val="0"/>
              <w:autoSpaceDN w:val="0"/>
              <w:adjustRightInd w:val="0"/>
              <w:rPr>
                <w:rFonts w:cstheme="minorHAnsi"/>
                <w:bCs/>
                <w:sz w:val="24"/>
                <w:szCs w:val="24"/>
              </w:rPr>
            </w:pPr>
            <w:r w:rsidRPr="00DB272D">
              <w:rPr>
                <w:rFonts w:cstheme="minorHAnsi"/>
                <w:bCs/>
                <w:sz w:val="24"/>
                <w:szCs w:val="24"/>
              </w:rPr>
              <w:t>Pie Chart On Small Businesses (Fast Food Restaurants and Convenience store)</w:t>
            </w:r>
          </w:p>
          <w:p w14:paraId="5081775A" w14:textId="77777777" w:rsidR="00DB272D" w:rsidRPr="00DB272D" w:rsidRDefault="00DB272D" w:rsidP="00473267">
            <w:pPr>
              <w:autoSpaceDE w:val="0"/>
              <w:autoSpaceDN w:val="0"/>
              <w:adjustRightInd w:val="0"/>
              <w:ind w:firstLine="57"/>
              <w:rPr>
                <w:rFonts w:cstheme="minorHAnsi"/>
                <w:bCs/>
                <w:sz w:val="24"/>
                <w:szCs w:val="24"/>
              </w:rPr>
            </w:pPr>
          </w:p>
        </w:tc>
        <w:tc>
          <w:tcPr>
            <w:tcW w:w="483" w:type="dxa"/>
            <w:tcBorders>
              <w:top w:val="nil"/>
              <w:left w:val="nil"/>
              <w:bottom w:val="nil"/>
              <w:right w:val="nil"/>
            </w:tcBorders>
          </w:tcPr>
          <w:p w14:paraId="11CCA58B" w14:textId="77777777" w:rsidR="00DB272D" w:rsidRPr="00DB272D" w:rsidRDefault="00DB272D" w:rsidP="00473267">
            <w:pPr>
              <w:rPr>
                <w:rFonts w:cstheme="minorHAnsi"/>
                <w:bCs/>
                <w:sz w:val="24"/>
                <w:szCs w:val="24"/>
              </w:rPr>
            </w:pPr>
            <w:r w:rsidRPr="00DB272D">
              <w:rPr>
                <w:rFonts w:cstheme="minorHAnsi"/>
                <w:bCs/>
                <w:sz w:val="24"/>
                <w:szCs w:val="24"/>
              </w:rPr>
              <w:t>36</w:t>
            </w:r>
          </w:p>
        </w:tc>
        <w:tc>
          <w:tcPr>
            <w:tcW w:w="5551" w:type="dxa"/>
            <w:tcBorders>
              <w:top w:val="nil"/>
              <w:left w:val="nil"/>
              <w:bottom w:val="nil"/>
              <w:right w:val="nil"/>
            </w:tcBorders>
          </w:tcPr>
          <w:p w14:paraId="72F783E9" w14:textId="77777777" w:rsidR="00DB272D" w:rsidRPr="00DB272D" w:rsidRDefault="00DB272D" w:rsidP="00473267">
            <w:pPr>
              <w:rPr>
                <w:rFonts w:cstheme="minorHAnsi"/>
                <w:bCs/>
                <w:sz w:val="24"/>
                <w:szCs w:val="24"/>
              </w:rPr>
            </w:pPr>
          </w:p>
        </w:tc>
      </w:tr>
      <w:tr w:rsidR="00DB272D" w:rsidRPr="00DB272D" w14:paraId="53028F9B" w14:textId="77777777" w:rsidTr="00473267">
        <w:trPr>
          <w:trHeight w:val="581"/>
        </w:trPr>
        <w:tc>
          <w:tcPr>
            <w:tcW w:w="1701" w:type="dxa"/>
            <w:tcBorders>
              <w:top w:val="nil"/>
              <w:left w:val="nil"/>
              <w:bottom w:val="nil"/>
              <w:right w:val="nil"/>
            </w:tcBorders>
          </w:tcPr>
          <w:p w14:paraId="5161C16A" w14:textId="77777777" w:rsidR="00DB272D" w:rsidRPr="00DB272D" w:rsidRDefault="00DB272D" w:rsidP="00473267">
            <w:pPr>
              <w:rPr>
                <w:rFonts w:cstheme="minorHAnsi"/>
                <w:bCs/>
                <w:sz w:val="24"/>
                <w:szCs w:val="24"/>
              </w:rPr>
            </w:pPr>
            <w:r w:rsidRPr="00DB272D">
              <w:rPr>
                <w:rFonts w:cstheme="minorHAnsi"/>
                <w:bCs/>
                <w:sz w:val="24"/>
                <w:szCs w:val="24"/>
              </w:rPr>
              <w:t>Figure 4.2.0</w:t>
            </w:r>
          </w:p>
        </w:tc>
        <w:tc>
          <w:tcPr>
            <w:tcW w:w="8305" w:type="dxa"/>
            <w:tcBorders>
              <w:top w:val="nil"/>
              <w:left w:val="nil"/>
              <w:bottom w:val="nil"/>
              <w:right w:val="nil"/>
            </w:tcBorders>
          </w:tcPr>
          <w:p w14:paraId="2E45DE12" w14:textId="77777777" w:rsidR="00DB272D" w:rsidRPr="00DB272D" w:rsidRDefault="00DB272D" w:rsidP="00473267">
            <w:pPr>
              <w:autoSpaceDE w:val="0"/>
              <w:autoSpaceDN w:val="0"/>
              <w:adjustRightInd w:val="0"/>
              <w:ind w:left="39"/>
              <w:rPr>
                <w:rFonts w:cstheme="minorHAnsi"/>
                <w:bCs/>
              </w:rPr>
            </w:pPr>
            <w:r w:rsidRPr="00DB272D">
              <w:rPr>
                <w:rFonts w:cstheme="minorHAnsi"/>
                <w:bCs/>
              </w:rPr>
              <w:t>Pie Chart to Question 1-</w:t>
            </w:r>
            <w:r w:rsidRPr="00DB272D">
              <w:rPr>
                <w:rFonts w:cstheme="minorHAnsi"/>
                <w:bCs/>
                <w:sz w:val="24"/>
                <w:szCs w:val="24"/>
              </w:rPr>
              <w:t xml:space="preserve"> Has COVID 19 Had Any Major Impact On The Financial Performance Of Your Shop?</w:t>
            </w:r>
          </w:p>
          <w:p w14:paraId="496514DB" w14:textId="77777777" w:rsidR="00DB272D" w:rsidRPr="00DB272D" w:rsidRDefault="00DB272D" w:rsidP="00473267">
            <w:pPr>
              <w:ind w:left="39" w:firstLine="177"/>
              <w:rPr>
                <w:rFonts w:cstheme="minorHAnsi"/>
                <w:bCs/>
              </w:rPr>
            </w:pPr>
          </w:p>
        </w:tc>
        <w:tc>
          <w:tcPr>
            <w:tcW w:w="483" w:type="dxa"/>
            <w:tcBorders>
              <w:top w:val="nil"/>
              <w:left w:val="nil"/>
              <w:bottom w:val="nil"/>
              <w:right w:val="nil"/>
            </w:tcBorders>
          </w:tcPr>
          <w:p w14:paraId="45DDF7DD" w14:textId="77777777" w:rsidR="00DB272D" w:rsidRPr="00DB272D" w:rsidRDefault="00DB272D" w:rsidP="00473267">
            <w:pPr>
              <w:rPr>
                <w:rFonts w:cstheme="minorHAnsi"/>
                <w:bCs/>
                <w:sz w:val="24"/>
                <w:szCs w:val="24"/>
              </w:rPr>
            </w:pPr>
            <w:r w:rsidRPr="00DB272D">
              <w:rPr>
                <w:rFonts w:cstheme="minorHAnsi"/>
                <w:bCs/>
                <w:sz w:val="24"/>
                <w:szCs w:val="24"/>
              </w:rPr>
              <w:t>38</w:t>
            </w:r>
          </w:p>
        </w:tc>
        <w:tc>
          <w:tcPr>
            <w:tcW w:w="5551" w:type="dxa"/>
            <w:tcBorders>
              <w:top w:val="nil"/>
              <w:left w:val="nil"/>
              <w:bottom w:val="nil"/>
              <w:right w:val="nil"/>
            </w:tcBorders>
          </w:tcPr>
          <w:p w14:paraId="6F7ABF1C" w14:textId="77777777" w:rsidR="00DB272D" w:rsidRPr="00DB272D" w:rsidRDefault="00DB272D" w:rsidP="00473267">
            <w:pPr>
              <w:rPr>
                <w:rFonts w:cstheme="minorHAnsi"/>
                <w:bCs/>
                <w:sz w:val="24"/>
                <w:szCs w:val="24"/>
              </w:rPr>
            </w:pPr>
          </w:p>
        </w:tc>
      </w:tr>
      <w:tr w:rsidR="00DB272D" w:rsidRPr="00DB272D" w14:paraId="4A324DD2" w14:textId="77777777" w:rsidTr="00473267">
        <w:trPr>
          <w:trHeight w:val="581"/>
        </w:trPr>
        <w:tc>
          <w:tcPr>
            <w:tcW w:w="1701" w:type="dxa"/>
            <w:tcBorders>
              <w:top w:val="nil"/>
              <w:left w:val="nil"/>
              <w:bottom w:val="nil"/>
              <w:right w:val="nil"/>
            </w:tcBorders>
          </w:tcPr>
          <w:p w14:paraId="244BFFA8" w14:textId="77777777" w:rsidR="00DB272D" w:rsidRPr="00DB272D" w:rsidRDefault="00DB272D" w:rsidP="00473267">
            <w:pPr>
              <w:rPr>
                <w:rFonts w:cstheme="minorHAnsi"/>
                <w:bCs/>
                <w:sz w:val="24"/>
                <w:szCs w:val="24"/>
              </w:rPr>
            </w:pPr>
            <w:r w:rsidRPr="00DB272D">
              <w:rPr>
                <w:rFonts w:cstheme="minorHAnsi"/>
                <w:bCs/>
                <w:sz w:val="24"/>
                <w:szCs w:val="24"/>
              </w:rPr>
              <w:t>Figure 4.2.1</w:t>
            </w:r>
          </w:p>
        </w:tc>
        <w:tc>
          <w:tcPr>
            <w:tcW w:w="8305" w:type="dxa"/>
            <w:tcBorders>
              <w:top w:val="nil"/>
              <w:left w:val="nil"/>
              <w:bottom w:val="nil"/>
              <w:right w:val="nil"/>
            </w:tcBorders>
          </w:tcPr>
          <w:p w14:paraId="129B9B6A" w14:textId="77777777" w:rsidR="00DB272D" w:rsidRPr="00DB272D" w:rsidRDefault="00DB272D" w:rsidP="00473267">
            <w:pPr>
              <w:autoSpaceDE w:val="0"/>
              <w:autoSpaceDN w:val="0"/>
              <w:adjustRightInd w:val="0"/>
              <w:ind w:left="39"/>
              <w:rPr>
                <w:rFonts w:cstheme="minorHAnsi"/>
                <w:bCs/>
              </w:rPr>
            </w:pPr>
            <w:r w:rsidRPr="00DB272D">
              <w:rPr>
                <w:rFonts w:cstheme="minorHAnsi"/>
                <w:bCs/>
              </w:rPr>
              <w:t>Clustered Bar Graph-Has COVID 19 Had Any Major Impact On The Financial Performance Of Your Shop? By Town.</w:t>
            </w:r>
          </w:p>
        </w:tc>
        <w:tc>
          <w:tcPr>
            <w:tcW w:w="483" w:type="dxa"/>
            <w:tcBorders>
              <w:top w:val="nil"/>
              <w:left w:val="nil"/>
              <w:bottom w:val="nil"/>
              <w:right w:val="nil"/>
            </w:tcBorders>
          </w:tcPr>
          <w:p w14:paraId="76A5DAA4" w14:textId="77777777" w:rsidR="00DB272D" w:rsidRPr="00DB272D" w:rsidRDefault="00DB272D" w:rsidP="00473267">
            <w:pPr>
              <w:rPr>
                <w:rFonts w:cstheme="minorHAnsi"/>
                <w:bCs/>
                <w:sz w:val="24"/>
                <w:szCs w:val="24"/>
              </w:rPr>
            </w:pPr>
            <w:r w:rsidRPr="00DB272D">
              <w:rPr>
                <w:rFonts w:cstheme="minorHAnsi"/>
                <w:bCs/>
                <w:sz w:val="24"/>
                <w:szCs w:val="24"/>
              </w:rPr>
              <w:t>39</w:t>
            </w:r>
          </w:p>
        </w:tc>
        <w:tc>
          <w:tcPr>
            <w:tcW w:w="5551" w:type="dxa"/>
            <w:tcBorders>
              <w:top w:val="nil"/>
              <w:left w:val="nil"/>
              <w:bottom w:val="nil"/>
              <w:right w:val="nil"/>
            </w:tcBorders>
          </w:tcPr>
          <w:p w14:paraId="53C1BB11" w14:textId="77777777" w:rsidR="00DB272D" w:rsidRPr="00DB272D" w:rsidRDefault="00DB272D" w:rsidP="00473267">
            <w:pPr>
              <w:rPr>
                <w:rFonts w:cstheme="minorHAnsi"/>
                <w:bCs/>
                <w:sz w:val="24"/>
                <w:szCs w:val="24"/>
              </w:rPr>
            </w:pPr>
          </w:p>
        </w:tc>
      </w:tr>
      <w:tr w:rsidR="00DB272D" w:rsidRPr="00DB272D" w14:paraId="2AC282B1" w14:textId="77777777" w:rsidTr="00473267">
        <w:trPr>
          <w:trHeight w:val="581"/>
        </w:trPr>
        <w:tc>
          <w:tcPr>
            <w:tcW w:w="1701" w:type="dxa"/>
            <w:tcBorders>
              <w:top w:val="nil"/>
              <w:left w:val="nil"/>
              <w:bottom w:val="nil"/>
              <w:right w:val="nil"/>
            </w:tcBorders>
          </w:tcPr>
          <w:p w14:paraId="06E0588B" w14:textId="77777777" w:rsidR="00DB272D" w:rsidRPr="00DB272D" w:rsidRDefault="00DB272D" w:rsidP="00473267">
            <w:pPr>
              <w:rPr>
                <w:rFonts w:cstheme="minorHAnsi"/>
                <w:bCs/>
                <w:sz w:val="24"/>
                <w:szCs w:val="24"/>
              </w:rPr>
            </w:pPr>
            <w:r w:rsidRPr="00DB272D">
              <w:rPr>
                <w:rFonts w:cstheme="minorHAnsi"/>
                <w:bCs/>
                <w:sz w:val="24"/>
                <w:szCs w:val="24"/>
              </w:rPr>
              <w:t>Figure 4.2.2</w:t>
            </w:r>
          </w:p>
        </w:tc>
        <w:tc>
          <w:tcPr>
            <w:tcW w:w="8305" w:type="dxa"/>
            <w:tcBorders>
              <w:top w:val="nil"/>
              <w:left w:val="nil"/>
              <w:bottom w:val="nil"/>
              <w:right w:val="nil"/>
            </w:tcBorders>
          </w:tcPr>
          <w:p w14:paraId="67B18B82" w14:textId="77777777" w:rsidR="00DB272D" w:rsidRPr="00DB272D" w:rsidRDefault="00DB272D" w:rsidP="00473267">
            <w:pPr>
              <w:autoSpaceDE w:val="0"/>
              <w:autoSpaceDN w:val="0"/>
              <w:adjustRightInd w:val="0"/>
              <w:ind w:left="39"/>
              <w:rPr>
                <w:rFonts w:cstheme="minorHAnsi"/>
                <w:bCs/>
              </w:rPr>
            </w:pPr>
            <w:r w:rsidRPr="00DB272D">
              <w:rPr>
                <w:rFonts w:cstheme="minorHAnsi"/>
                <w:bCs/>
              </w:rPr>
              <w:t>Clustered Bar Graph-Has COVID 19 Had Any Major Impact On The Financial Performance Of Your Shop? By Small Businesses.</w:t>
            </w:r>
          </w:p>
        </w:tc>
        <w:tc>
          <w:tcPr>
            <w:tcW w:w="483" w:type="dxa"/>
            <w:tcBorders>
              <w:top w:val="nil"/>
              <w:left w:val="nil"/>
              <w:bottom w:val="nil"/>
              <w:right w:val="nil"/>
            </w:tcBorders>
          </w:tcPr>
          <w:p w14:paraId="2141F137" w14:textId="77777777" w:rsidR="00DB272D" w:rsidRPr="00DB272D" w:rsidRDefault="00DB272D" w:rsidP="00473267">
            <w:pPr>
              <w:rPr>
                <w:rFonts w:cstheme="minorHAnsi"/>
                <w:bCs/>
                <w:sz w:val="24"/>
                <w:szCs w:val="24"/>
              </w:rPr>
            </w:pPr>
            <w:r w:rsidRPr="00DB272D">
              <w:rPr>
                <w:rFonts w:cstheme="minorHAnsi"/>
                <w:bCs/>
                <w:sz w:val="24"/>
                <w:szCs w:val="24"/>
              </w:rPr>
              <w:t>40</w:t>
            </w:r>
          </w:p>
        </w:tc>
        <w:tc>
          <w:tcPr>
            <w:tcW w:w="5551" w:type="dxa"/>
            <w:tcBorders>
              <w:top w:val="nil"/>
              <w:left w:val="nil"/>
              <w:bottom w:val="nil"/>
              <w:right w:val="nil"/>
            </w:tcBorders>
          </w:tcPr>
          <w:p w14:paraId="79CF8F89" w14:textId="77777777" w:rsidR="00DB272D" w:rsidRPr="00DB272D" w:rsidRDefault="00DB272D" w:rsidP="00473267">
            <w:pPr>
              <w:rPr>
                <w:rFonts w:cstheme="minorHAnsi"/>
                <w:bCs/>
                <w:sz w:val="24"/>
                <w:szCs w:val="24"/>
              </w:rPr>
            </w:pPr>
          </w:p>
        </w:tc>
      </w:tr>
      <w:tr w:rsidR="00DB272D" w:rsidRPr="00DB272D" w14:paraId="6D56908F" w14:textId="77777777" w:rsidTr="00473267">
        <w:trPr>
          <w:trHeight w:val="581"/>
        </w:trPr>
        <w:tc>
          <w:tcPr>
            <w:tcW w:w="1701" w:type="dxa"/>
            <w:tcBorders>
              <w:top w:val="nil"/>
              <w:left w:val="nil"/>
              <w:bottom w:val="nil"/>
              <w:right w:val="nil"/>
            </w:tcBorders>
          </w:tcPr>
          <w:p w14:paraId="031C86F6" w14:textId="77777777" w:rsidR="00DB272D" w:rsidRPr="00DB272D" w:rsidRDefault="00DB272D" w:rsidP="00473267">
            <w:pPr>
              <w:rPr>
                <w:rFonts w:cstheme="minorHAnsi"/>
                <w:bCs/>
                <w:sz w:val="24"/>
                <w:szCs w:val="24"/>
              </w:rPr>
            </w:pPr>
            <w:r w:rsidRPr="00DB272D">
              <w:rPr>
                <w:rFonts w:cstheme="minorHAnsi"/>
                <w:bCs/>
                <w:sz w:val="24"/>
                <w:szCs w:val="24"/>
              </w:rPr>
              <w:t>Figure 4.2.3</w:t>
            </w:r>
          </w:p>
        </w:tc>
        <w:tc>
          <w:tcPr>
            <w:tcW w:w="8305" w:type="dxa"/>
            <w:tcBorders>
              <w:top w:val="nil"/>
              <w:left w:val="nil"/>
              <w:bottom w:val="nil"/>
              <w:right w:val="nil"/>
            </w:tcBorders>
          </w:tcPr>
          <w:p w14:paraId="787249DB" w14:textId="77777777" w:rsidR="00DB272D" w:rsidRPr="00DB272D" w:rsidRDefault="00DB272D" w:rsidP="00473267">
            <w:pPr>
              <w:rPr>
                <w:rFonts w:cstheme="minorHAnsi"/>
                <w:bCs/>
              </w:rPr>
            </w:pPr>
            <w:r w:rsidRPr="00DB272D">
              <w:rPr>
                <w:rFonts w:cstheme="minorHAnsi"/>
                <w:bCs/>
              </w:rPr>
              <w:t>Population Pyramid Count-Has COVID 19 Had Any Major Impact on the Financial Performance Of Your Shop? By Town</w:t>
            </w:r>
          </w:p>
          <w:p w14:paraId="53884322" w14:textId="4C1210E9" w:rsidR="00DB272D" w:rsidRPr="00622091" w:rsidRDefault="00622091" w:rsidP="00622091">
            <w:pPr>
              <w:autoSpaceDE w:val="0"/>
              <w:autoSpaceDN w:val="0"/>
              <w:adjustRightInd w:val="0"/>
              <w:ind w:left="39"/>
              <w:jc w:val="center"/>
              <w:rPr>
                <w:rFonts w:cstheme="minorHAnsi"/>
                <w:bCs/>
                <w:sz w:val="24"/>
                <w:szCs w:val="24"/>
              </w:rPr>
            </w:pPr>
            <w:r w:rsidRPr="00622091">
              <w:rPr>
                <w:rFonts w:cstheme="minorHAnsi"/>
                <w:bCs/>
                <w:sz w:val="24"/>
                <w:szCs w:val="24"/>
              </w:rPr>
              <w:t>vi</w:t>
            </w:r>
          </w:p>
          <w:p w14:paraId="2D844166" w14:textId="262CD100" w:rsidR="00DB272D" w:rsidRPr="00DB272D" w:rsidRDefault="00DB272D" w:rsidP="00473267">
            <w:pPr>
              <w:tabs>
                <w:tab w:val="left" w:pos="3038"/>
              </w:tabs>
              <w:autoSpaceDE w:val="0"/>
              <w:autoSpaceDN w:val="0"/>
              <w:adjustRightInd w:val="0"/>
              <w:rPr>
                <w:rFonts w:cstheme="minorHAnsi"/>
                <w:bCs/>
              </w:rPr>
            </w:pPr>
            <w:r w:rsidRPr="00DB272D">
              <w:rPr>
                <w:rFonts w:cstheme="minorHAnsi"/>
                <w:bCs/>
              </w:rPr>
              <w:t xml:space="preserve">                                                                </w:t>
            </w:r>
          </w:p>
          <w:p w14:paraId="45CDBBEC" w14:textId="77777777" w:rsidR="00DB272D" w:rsidRPr="00DB272D" w:rsidRDefault="00DB272D" w:rsidP="00473267">
            <w:pPr>
              <w:autoSpaceDE w:val="0"/>
              <w:autoSpaceDN w:val="0"/>
              <w:adjustRightInd w:val="0"/>
              <w:ind w:left="39"/>
              <w:rPr>
                <w:rFonts w:cstheme="minorHAnsi"/>
                <w:bCs/>
              </w:rPr>
            </w:pPr>
          </w:p>
          <w:p w14:paraId="4E1E91D3" w14:textId="77777777" w:rsidR="00DB272D" w:rsidRPr="00DB272D" w:rsidRDefault="00DB272D" w:rsidP="00473267">
            <w:pPr>
              <w:autoSpaceDE w:val="0"/>
              <w:autoSpaceDN w:val="0"/>
              <w:adjustRightInd w:val="0"/>
              <w:ind w:left="39"/>
              <w:rPr>
                <w:rFonts w:cstheme="minorHAnsi"/>
                <w:bCs/>
              </w:rPr>
            </w:pPr>
          </w:p>
          <w:p w14:paraId="28863712" w14:textId="77777777" w:rsidR="00DB272D" w:rsidRPr="00DB272D" w:rsidRDefault="00DB272D" w:rsidP="00473267">
            <w:pPr>
              <w:autoSpaceDE w:val="0"/>
              <w:autoSpaceDN w:val="0"/>
              <w:adjustRightInd w:val="0"/>
              <w:ind w:left="39"/>
              <w:rPr>
                <w:rFonts w:cstheme="minorHAnsi"/>
                <w:bCs/>
              </w:rPr>
            </w:pPr>
          </w:p>
          <w:p w14:paraId="2C6649DD" w14:textId="77777777" w:rsidR="00DB272D" w:rsidRPr="00DB272D" w:rsidRDefault="00DB272D" w:rsidP="00473267">
            <w:pPr>
              <w:autoSpaceDE w:val="0"/>
              <w:autoSpaceDN w:val="0"/>
              <w:adjustRightInd w:val="0"/>
              <w:ind w:left="39"/>
              <w:rPr>
                <w:rFonts w:cstheme="minorHAnsi"/>
                <w:bCs/>
              </w:rPr>
            </w:pPr>
          </w:p>
          <w:p w14:paraId="00AF2CB9" w14:textId="3FFB728C" w:rsidR="00DB272D" w:rsidRPr="00DB272D" w:rsidRDefault="00DB272D" w:rsidP="00473267">
            <w:pPr>
              <w:autoSpaceDE w:val="0"/>
              <w:autoSpaceDN w:val="0"/>
              <w:adjustRightInd w:val="0"/>
              <w:ind w:left="39"/>
              <w:rPr>
                <w:rFonts w:cstheme="minorHAnsi"/>
                <w:bCs/>
              </w:rPr>
            </w:pPr>
          </w:p>
        </w:tc>
        <w:tc>
          <w:tcPr>
            <w:tcW w:w="483" w:type="dxa"/>
            <w:tcBorders>
              <w:top w:val="nil"/>
              <w:left w:val="nil"/>
              <w:bottom w:val="nil"/>
              <w:right w:val="nil"/>
            </w:tcBorders>
          </w:tcPr>
          <w:p w14:paraId="5B535C78" w14:textId="77777777" w:rsidR="00DB272D" w:rsidRPr="00DB272D" w:rsidRDefault="00DB272D" w:rsidP="00473267">
            <w:pPr>
              <w:rPr>
                <w:rFonts w:cstheme="minorHAnsi"/>
                <w:bCs/>
                <w:sz w:val="24"/>
                <w:szCs w:val="24"/>
              </w:rPr>
            </w:pPr>
            <w:r w:rsidRPr="00DB272D">
              <w:rPr>
                <w:rFonts w:cstheme="minorHAnsi"/>
                <w:bCs/>
                <w:sz w:val="24"/>
                <w:szCs w:val="24"/>
              </w:rPr>
              <w:lastRenderedPageBreak/>
              <w:t>41</w:t>
            </w:r>
          </w:p>
        </w:tc>
        <w:tc>
          <w:tcPr>
            <w:tcW w:w="5551" w:type="dxa"/>
            <w:tcBorders>
              <w:top w:val="nil"/>
              <w:left w:val="nil"/>
              <w:bottom w:val="nil"/>
              <w:right w:val="nil"/>
            </w:tcBorders>
          </w:tcPr>
          <w:p w14:paraId="280F4854" w14:textId="77777777" w:rsidR="00DB272D" w:rsidRPr="00DB272D" w:rsidRDefault="00DB272D" w:rsidP="00473267">
            <w:pPr>
              <w:rPr>
                <w:rFonts w:cstheme="minorHAnsi"/>
                <w:bCs/>
                <w:sz w:val="24"/>
                <w:szCs w:val="24"/>
              </w:rPr>
            </w:pPr>
          </w:p>
        </w:tc>
      </w:tr>
      <w:tr w:rsidR="00DB272D" w:rsidRPr="00DB272D" w14:paraId="6D2C77CE" w14:textId="77777777" w:rsidTr="00473267">
        <w:trPr>
          <w:trHeight w:val="581"/>
        </w:trPr>
        <w:tc>
          <w:tcPr>
            <w:tcW w:w="1701" w:type="dxa"/>
            <w:tcBorders>
              <w:top w:val="nil"/>
              <w:left w:val="nil"/>
              <w:bottom w:val="nil"/>
              <w:right w:val="nil"/>
            </w:tcBorders>
          </w:tcPr>
          <w:p w14:paraId="2CF4BA2F" w14:textId="77777777" w:rsidR="00DB272D" w:rsidRPr="00DB272D" w:rsidRDefault="00DB272D" w:rsidP="00473267">
            <w:pPr>
              <w:rPr>
                <w:rFonts w:cstheme="minorHAnsi"/>
                <w:bCs/>
                <w:sz w:val="24"/>
                <w:szCs w:val="24"/>
              </w:rPr>
            </w:pPr>
            <w:r w:rsidRPr="00DB272D">
              <w:rPr>
                <w:rFonts w:cstheme="minorHAnsi"/>
                <w:bCs/>
                <w:sz w:val="24"/>
                <w:szCs w:val="24"/>
              </w:rPr>
              <w:t>Figure 4.3.0</w:t>
            </w:r>
          </w:p>
        </w:tc>
        <w:tc>
          <w:tcPr>
            <w:tcW w:w="8305" w:type="dxa"/>
            <w:tcBorders>
              <w:top w:val="nil"/>
              <w:left w:val="nil"/>
              <w:bottom w:val="nil"/>
              <w:right w:val="nil"/>
            </w:tcBorders>
          </w:tcPr>
          <w:p w14:paraId="439756D8" w14:textId="77777777" w:rsidR="00DB272D" w:rsidRPr="00DB272D" w:rsidRDefault="00DB272D" w:rsidP="00473267">
            <w:pPr>
              <w:autoSpaceDE w:val="0"/>
              <w:autoSpaceDN w:val="0"/>
              <w:adjustRightInd w:val="0"/>
              <w:ind w:left="35"/>
              <w:rPr>
                <w:rFonts w:cstheme="minorHAnsi"/>
                <w:bCs/>
              </w:rPr>
            </w:pPr>
            <w:r w:rsidRPr="00DB272D">
              <w:rPr>
                <w:rFonts w:cstheme="minorHAnsi"/>
                <w:bCs/>
              </w:rPr>
              <w:t>Pie Chart to Question 2 -</w:t>
            </w:r>
            <w:r w:rsidRPr="00DB272D">
              <w:rPr>
                <w:rFonts w:cstheme="minorHAnsi"/>
                <w:bCs/>
                <w:sz w:val="24"/>
                <w:szCs w:val="24"/>
              </w:rPr>
              <w:t xml:space="preserve"> Did COVID 19 Impact Your Shop’s Opening Hours?</w:t>
            </w:r>
          </w:p>
          <w:p w14:paraId="1FEB7809" w14:textId="77777777" w:rsidR="00DB272D" w:rsidRPr="00DB272D" w:rsidRDefault="00DB272D" w:rsidP="00473267">
            <w:pPr>
              <w:ind w:firstLine="57"/>
              <w:rPr>
                <w:rFonts w:cstheme="minorHAnsi"/>
                <w:bCs/>
                <w:sz w:val="24"/>
                <w:szCs w:val="24"/>
              </w:rPr>
            </w:pPr>
          </w:p>
        </w:tc>
        <w:tc>
          <w:tcPr>
            <w:tcW w:w="483" w:type="dxa"/>
            <w:tcBorders>
              <w:top w:val="nil"/>
              <w:left w:val="nil"/>
              <w:bottom w:val="nil"/>
              <w:right w:val="nil"/>
            </w:tcBorders>
          </w:tcPr>
          <w:p w14:paraId="2768A366" w14:textId="77777777" w:rsidR="00DB272D" w:rsidRPr="00DB272D" w:rsidRDefault="00DB272D" w:rsidP="00473267">
            <w:pPr>
              <w:rPr>
                <w:rFonts w:cstheme="minorHAnsi"/>
                <w:bCs/>
                <w:sz w:val="24"/>
                <w:szCs w:val="24"/>
              </w:rPr>
            </w:pPr>
            <w:r w:rsidRPr="00DB272D">
              <w:rPr>
                <w:rFonts w:cstheme="minorHAnsi"/>
                <w:bCs/>
                <w:sz w:val="24"/>
                <w:szCs w:val="24"/>
              </w:rPr>
              <w:t>43</w:t>
            </w:r>
          </w:p>
        </w:tc>
        <w:tc>
          <w:tcPr>
            <w:tcW w:w="5551" w:type="dxa"/>
            <w:tcBorders>
              <w:top w:val="nil"/>
              <w:left w:val="nil"/>
              <w:bottom w:val="nil"/>
              <w:right w:val="nil"/>
            </w:tcBorders>
          </w:tcPr>
          <w:p w14:paraId="74514762" w14:textId="77777777" w:rsidR="00DB272D" w:rsidRPr="00DB272D" w:rsidRDefault="00DB272D" w:rsidP="00473267">
            <w:pPr>
              <w:rPr>
                <w:rFonts w:cstheme="minorHAnsi"/>
                <w:bCs/>
                <w:sz w:val="24"/>
                <w:szCs w:val="24"/>
              </w:rPr>
            </w:pPr>
          </w:p>
        </w:tc>
      </w:tr>
      <w:tr w:rsidR="00DB272D" w:rsidRPr="00DB272D" w14:paraId="01C19178" w14:textId="77777777" w:rsidTr="00473267">
        <w:trPr>
          <w:trHeight w:val="581"/>
        </w:trPr>
        <w:tc>
          <w:tcPr>
            <w:tcW w:w="1701" w:type="dxa"/>
            <w:tcBorders>
              <w:top w:val="nil"/>
              <w:left w:val="nil"/>
              <w:bottom w:val="nil"/>
              <w:right w:val="nil"/>
            </w:tcBorders>
          </w:tcPr>
          <w:p w14:paraId="5DFD07C1" w14:textId="77777777" w:rsidR="00DB272D" w:rsidRPr="00DB272D" w:rsidRDefault="00DB272D" w:rsidP="00473267">
            <w:pPr>
              <w:rPr>
                <w:rFonts w:cstheme="minorHAnsi"/>
                <w:bCs/>
                <w:sz w:val="24"/>
                <w:szCs w:val="24"/>
              </w:rPr>
            </w:pPr>
            <w:r w:rsidRPr="00DB272D">
              <w:rPr>
                <w:rFonts w:cstheme="minorHAnsi"/>
                <w:bCs/>
                <w:sz w:val="24"/>
                <w:szCs w:val="24"/>
              </w:rPr>
              <w:t>Figure 4.3.1</w:t>
            </w:r>
          </w:p>
        </w:tc>
        <w:tc>
          <w:tcPr>
            <w:tcW w:w="8305" w:type="dxa"/>
            <w:tcBorders>
              <w:top w:val="nil"/>
              <w:left w:val="nil"/>
              <w:bottom w:val="nil"/>
              <w:right w:val="nil"/>
            </w:tcBorders>
          </w:tcPr>
          <w:p w14:paraId="4F1F62EF" w14:textId="77777777" w:rsidR="00DB272D" w:rsidRPr="00DB272D" w:rsidRDefault="00DB272D" w:rsidP="00473267">
            <w:pPr>
              <w:rPr>
                <w:rFonts w:ascii="Calibri" w:hAnsi="Calibri" w:cs="Calibri"/>
                <w:bCs/>
              </w:rPr>
            </w:pPr>
            <w:r w:rsidRPr="00DB272D">
              <w:rPr>
                <w:rFonts w:ascii="Calibri" w:hAnsi="Calibri" w:cs="Calibri"/>
                <w:bCs/>
              </w:rPr>
              <w:t>Clustered Bar Graph to Question 2-Did COVID 19 Impact Your Shop’s Opening Hours? by Town</w:t>
            </w:r>
          </w:p>
          <w:p w14:paraId="02235347" w14:textId="77777777" w:rsidR="00DB272D" w:rsidRPr="00DB272D" w:rsidRDefault="00DB272D" w:rsidP="00473267">
            <w:pPr>
              <w:ind w:firstLine="57"/>
              <w:rPr>
                <w:rFonts w:cstheme="minorHAnsi"/>
                <w:bCs/>
                <w:sz w:val="24"/>
                <w:szCs w:val="24"/>
              </w:rPr>
            </w:pPr>
          </w:p>
        </w:tc>
        <w:tc>
          <w:tcPr>
            <w:tcW w:w="483" w:type="dxa"/>
            <w:tcBorders>
              <w:top w:val="nil"/>
              <w:left w:val="nil"/>
              <w:bottom w:val="nil"/>
              <w:right w:val="nil"/>
            </w:tcBorders>
          </w:tcPr>
          <w:p w14:paraId="203E8637" w14:textId="77777777" w:rsidR="00DB272D" w:rsidRPr="00DB272D" w:rsidRDefault="00DB272D" w:rsidP="00473267">
            <w:pPr>
              <w:rPr>
                <w:rFonts w:cstheme="minorHAnsi"/>
                <w:bCs/>
                <w:sz w:val="24"/>
                <w:szCs w:val="24"/>
              </w:rPr>
            </w:pPr>
            <w:r w:rsidRPr="00DB272D">
              <w:rPr>
                <w:rFonts w:cstheme="minorHAnsi"/>
                <w:bCs/>
                <w:sz w:val="24"/>
                <w:szCs w:val="24"/>
              </w:rPr>
              <w:t>44</w:t>
            </w:r>
          </w:p>
        </w:tc>
        <w:tc>
          <w:tcPr>
            <w:tcW w:w="5551" w:type="dxa"/>
            <w:tcBorders>
              <w:top w:val="nil"/>
              <w:left w:val="nil"/>
              <w:bottom w:val="nil"/>
              <w:right w:val="nil"/>
            </w:tcBorders>
          </w:tcPr>
          <w:p w14:paraId="19AFA109" w14:textId="77777777" w:rsidR="00DB272D" w:rsidRPr="00DB272D" w:rsidRDefault="00DB272D" w:rsidP="00473267">
            <w:pPr>
              <w:rPr>
                <w:rFonts w:cstheme="minorHAnsi"/>
                <w:bCs/>
                <w:sz w:val="24"/>
                <w:szCs w:val="24"/>
              </w:rPr>
            </w:pPr>
          </w:p>
        </w:tc>
      </w:tr>
      <w:tr w:rsidR="00DB272D" w:rsidRPr="00DB272D" w14:paraId="474FE426" w14:textId="77777777" w:rsidTr="00473267">
        <w:trPr>
          <w:trHeight w:val="581"/>
        </w:trPr>
        <w:tc>
          <w:tcPr>
            <w:tcW w:w="1701" w:type="dxa"/>
            <w:tcBorders>
              <w:top w:val="nil"/>
              <w:left w:val="nil"/>
              <w:bottom w:val="nil"/>
              <w:right w:val="nil"/>
            </w:tcBorders>
          </w:tcPr>
          <w:p w14:paraId="79F648BC" w14:textId="77777777" w:rsidR="00DB272D" w:rsidRPr="00DB272D" w:rsidRDefault="00DB272D" w:rsidP="00473267">
            <w:pPr>
              <w:rPr>
                <w:rFonts w:cstheme="minorHAnsi"/>
                <w:bCs/>
                <w:sz w:val="24"/>
                <w:szCs w:val="24"/>
              </w:rPr>
            </w:pPr>
            <w:r w:rsidRPr="00DB272D">
              <w:rPr>
                <w:rFonts w:cstheme="minorHAnsi"/>
                <w:bCs/>
                <w:sz w:val="24"/>
                <w:szCs w:val="24"/>
              </w:rPr>
              <w:t>Figure 4.3.2</w:t>
            </w:r>
          </w:p>
        </w:tc>
        <w:tc>
          <w:tcPr>
            <w:tcW w:w="8305" w:type="dxa"/>
            <w:tcBorders>
              <w:top w:val="nil"/>
              <w:left w:val="nil"/>
              <w:bottom w:val="nil"/>
              <w:right w:val="nil"/>
            </w:tcBorders>
          </w:tcPr>
          <w:p w14:paraId="78515194" w14:textId="528E0E3E" w:rsidR="00DB272D" w:rsidRPr="00DB272D" w:rsidRDefault="00DB272D" w:rsidP="00473267">
            <w:pPr>
              <w:autoSpaceDE w:val="0"/>
              <w:autoSpaceDN w:val="0"/>
              <w:adjustRightInd w:val="0"/>
              <w:rPr>
                <w:rFonts w:cstheme="minorHAnsi"/>
                <w:bCs/>
              </w:rPr>
            </w:pPr>
            <w:r w:rsidRPr="00DB272D">
              <w:rPr>
                <w:rFonts w:cstheme="minorHAnsi"/>
                <w:bCs/>
              </w:rPr>
              <w:t>Clustered Bar Graph</w:t>
            </w:r>
            <w:r w:rsidR="0012252D">
              <w:rPr>
                <w:rFonts w:cstheme="minorHAnsi"/>
                <w:bCs/>
              </w:rPr>
              <w:t xml:space="preserve"> </w:t>
            </w:r>
            <w:r w:rsidR="0012252D" w:rsidRPr="00DB272D">
              <w:rPr>
                <w:rFonts w:ascii="Calibri" w:hAnsi="Calibri" w:cs="Calibri"/>
                <w:bCs/>
              </w:rPr>
              <w:t>to Question 2</w:t>
            </w:r>
            <w:r w:rsidR="0012252D">
              <w:rPr>
                <w:rFonts w:ascii="Calibri" w:hAnsi="Calibri" w:cs="Calibri"/>
                <w:bCs/>
              </w:rPr>
              <w:t>-</w:t>
            </w:r>
            <w:r w:rsidRPr="00DB272D">
              <w:rPr>
                <w:rFonts w:cstheme="minorHAnsi"/>
                <w:bCs/>
              </w:rPr>
              <w:t xml:space="preserve"> COVID 19 Impact Your Shop’s Opening Hours? by Small Businesses</w:t>
            </w:r>
          </w:p>
          <w:p w14:paraId="62B3804B" w14:textId="77777777" w:rsidR="00DB272D" w:rsidRPr="00DB272D" w:rsidRDefault="00DB272D" w:rsidP="00473267">
            <w:pPr>
              <w:rPr>
                <w:rFonts w:cstheme="minorHAnsi"/>
                <w:bCs/>
              </w:rPr>
            </w:pPr>
          </w:p>
        </w:tc>
        <w:tc>
          <w:tcPr>
            <w:tcW w:w="483" w:type="dxa"/>
            <w:tcBorders>
              <w:top w:val="nil"/>
              <w:left w:val="nil"/>
              <w:bottom w:val="nil"/>
              <w:right w:val="nil"/>
            </w:tcBorders>
          </w:tcPr>
          <w:p w14:paraId="1B4D9BE2" w14:textId="77777777" w:rsidR="00DB272D" w:rsidRPr="00DB272D" w:rsidRDefault="00DB272D" w:rsidP="00473267">
            <w:pPr>
              <w:rPr>
                <w:rFonts w:cstheme="minorHAnsi"/>
                <w:bCs/>
                <w:sz w:val="24"/>
                <w:szCs w:val="24"/>
              </w:rPr>
            </w:pPr>
            <w:r w:rsidRPr="00DB272D">
              <w:rPr>
                <w:rFonts w:cstheme="minorHAnsi"/>
                <w:bCs/>
                <w:sz w:val="24"/>
                <w:szCs w:val="24"/>
              </w:rPr>
              <w:t>45</w:t>
            </w:r>
          </w:p>
        </w:tc>
        <w:tc>
          <w:tcPr>
            <w:tcW w:w="5551" w:type="dxa"/>
            <w:tcBorders>
              <w:top w:val="nil"/>
              <w:left w:val="nil"/>
              <w:bottom w:val="nil"/>
              <w:right w:val="nil"/>
            </w:tcBorders>
          </w:tcPr>
          <w:p w14:paraId="0B61F064" w14:textId="77777777" w:rsidR="00DB272D" w:rsidRPr="00DB272D" w:rsidRDefault="00DB272D" w:rsidP="00473267">
            <w:pPr>
              <w:rPr>
                <w:rFonts w:cstheme="minorHAnsi"/>
                <w:bCs/>
                <w:sz w:val="24"/>
                <w:szCs w:val="24"/>
              </w:rPr>
            </w:pPr>
          </w:p>
        </w:tc>
      </w:tr>
      <w:tr w:rsidR="00DB272D" w:rsidRPr="00DB272D" w14:paraId="5933AC31" w14:textId="77777777" w:rsidTr="00473267">
        <w:trPr>
          <w:trHeight w:val="581"/>
        </w:trPr>
        <w:tc>
          <w:tcPr>
            <w:tcW w:w="1701" w:type="dxa"/>
            <w:tcBorders>
              <w:top w:val="nil"/>
              <w:left w:val="nil"/>
              <w:bottom w:val="nil"/>
              <w:right w:val="nil"/>
            </w:tcBorders>
          </w:tcPr>
          <w:p w14:paraId="5EF06C01" w14:textId="77777777" w:rsidR="00DB272D" w:rsidRPr="00DB272D" w:rsidRDefault="00DB272D" w:rsidP="00473267">
            <w:pPr>
              <w:rPr>
                <w:rFonts w:cstheme="minorHAnsi"/>
                <w:bCs/>
                <w:sz w:val="24"/>
                <w:szCs w:val="24"/>
              </w:rPr>
            </w:pPr>
            <w:r w:rsidRPr="00DB272D">
              <w:rPr>
                <w:rFonts w:cstheme="minorHAnsi"/>
                <w:bCs/>
                <w:sz w:val="24"/>
                <w:szCs w:val="24"/>
              </w:rPr>
              <w:t>Figure 4.4.0</w:t>
            </w:r>
          </w:p>
        </w:tc>
        <w:tc>
          <w:tcPr>
            <w:tcW w:w="8305" w:type="dxa"/>
            <w:tcBorders>
              <w:top w:val="nil"/>
              <w:left w:val="nil"/>
              <w:bottom w:val="nil"/>
              <w:right w:val="nil"/>
            </w:tcBorders>
          </w:tcPr>
          <w:p w14:paraId="486C5946" w14:textId="77777777" w:rsidR="00DB272D" w:rsidRPr="00DB272D" w:rsidRDefault="00DB272D" w:rsidP="00473267">
            <w:pPr>
              <w:pStyle w:val="ListParagraph"/>
              <w:autoSpaceDE w:val="0"/>
              <w:autoSpaceDN w:val="0"/>
              <w:adjustRightInd w:val="0"/>
              <w:ind w:left="0"/>
              <w:rPr>
                <w:rFonts w:cstheme="minorHAnsi"/>
                <w:bCs/>
              </w:rPr>
            </w:pPr>
            <w:r w:rsidRPr="00DB272D">
              <w:rPr>
                <w:rFonts w:cstheme="minorHAnsi"/>
                <w:bCs/>
              </w:rPr>
              <w:t>Pie Chart to Question 3-</w:t>
            </w:r>
            <w:r w:rsidRPr="00DB272D">
              <w:rPr>
                <w:rFonts w:cstheme="minorHAnsi"/>
                <w:bCs/>
                <w:sz w:val="24"/>
                <w:szCs w:val="24"/>
                <w:lang w:val="en-GB"/>
              </w:rPr>
              <w:t xml:space="preserve"> Has The Business Suffered Loss Of Customers As A Result Of COVID 19?</w:t>
            </w:r>
          </w:p>
          <w:p w14:paraId="7FA9B661" w14:textId="77777777" w:rsidR="00DB272D" w:rsidRPr="00DB272D" w:rsidRDefault="00DB272D" w:rsidP="00473267">
            <w:pPr>
              <w:ind w:firstLine="57"/>
              <w:rPr>
                <w:rFonts w:cstheme="minorHAnsi"/>
                <w:bCs/>
                <w:sz w:val="24"/>
                <w:szCs w:val="24"/>
              </w:rPr>
            </w:pPr>
          </w:p>
        </w:tc>
        <w:tc>
          <w:tcPr>
            <w:tcW w:w="483" w:type="dxa"/>
            <w:tcBorders>
              <w:top w:val="nil"/>
              <w:left w:val="nil"/>
              <w:bottom w:val="nil"/>
              <w:right w:val="nil"/>
            </w:tcBorders>
          </w:tcPr>
          <w:p w14:paraId="2CC6B348" w14:textId="77777777" w:rsidR="00DB272D" w:rsidRPr="00DB272D" w:rsidRDefault="00DB272D" w:rsidP="00473267">
            <w:pPr>
              <w:rPr>
                <w:rFonts w:cstheme="minorHAnsi"/>
                <w:bCs/>
                <w:sz w:val="24"/>
                <w:szCs w:val="24"/>
              </w:rPr>
            </w:pPr>
            <w:r w:rsidRPr="00DB272D">
              <w:rPr>
                <w:rFonts w:cstheme="minorHAnsi"/>
                <w:bCs/>
                <w:sz w:val="24"/>
                <w:szCs w:val="24"/>
              </w:rPr>
              <w:t>47</w:t>
            </w:r>
          </w:p>
        </w:tc>
        <w:tc>
          <w:tcPr>
            <w:tcW w:w="5551" w:type="dxa"/>
            <w:tcBorders>
              <w:top w:val="nil"/>
              <w:left w:val="nil"/>
              <w:bottom w:val="nil"/>
              <w:right w:val="nil"/>
            </w:tcBorders>
          </w:tcPr>
          <w:p w14:paraId="5DD8975D" w14:textId="77777777" w:rsidR="00DB272D" w:rsidRPr="00DB272D" w:rsidRDefault="00DB272D" w:rsidP="00473267">
            <w:pPr>
              <w:rPr>
                <w:rFonts w:cstheme="minorHAnsi"/>
                <w:bCs/>
                <w:sz w:val="24"/>
                <w:szCs w:val="24"/>
              </w:rPr>
            </w:pPr>
          </w:p>
        </w:tc>
      </w:tr>
      <w:tr w:rsidR="00DB272D" w:rsidRPr="00DB272D" w14:paraId="742C228C" w14:textId="77777777" w:rsidTr="00473267">
        <w:trPr>
          <w:trHeight w:val="581"/>
        </w:trPr>
        <w:tc>
          <w:tcPr>
            <w:tcW w:w="1701" w:type="dxa"/>
            <w:tcBorders>
              <w:top w:val="nil"/>
              <w:left w:val="nil"/>
              <w:bottom w:val="nil"/>
              <w:right w:val="nil"/>
            </w:tcBorders>
          </w:tcPr>
          <w:p w14:paraId="2E61B2BC" w14:textId="77777777" w:rsidR="00DB272D" w:rsidRPr="00DB272D" w:rsidRDefault="00DB272D" w:rsidP="00473267">
            <w:pPr>
              <w:ind w:left="602" w:hanging="602"/>
              <w:rPr>
                <w:rFonts w:cstheme="minorHAnsi"/>
                <w:bCs/>
                <w:sz w:val="24"/>
                <w:szCs w:val="24"/>
              </w:rPr>
            </w:pPr>
            <w:bookmarkStart w:id="6" w:name="_Hlk69964030"/>
            <w:r w:rsidRPr="00DB272D">
              <w:rPr>
                <w:rFonts w:cstheme="minorHAnsi"/>
                <w:bCs/>
                <w:sz w:val="24"/>
                <w:szCs w:val="24"/>
              </w:rPr>
              <w:t>Figure 4.4.1</w:t>
            </w:r>
          </w:p>
        </w:tc>
        <w:tc>
          <w:tcPr>
            <w:tcW w:w="8305" w:type="dxa"/>
            <w:tcBorders>
              <w:top w:val="nil"/>
              <w:left w:val="nil"/>
              <w:bottom w:val="nil"/>
              <w:right w:val="nil"/>
            </w:tcBorders>
          </w:tcPr>
          <w:p w14:paraId="7512B574" w14:textId="77777777" w:rsidR="00DB272D" w:rsidRPr="00DB272D" w:rsidRDefault="00DB272D" w:rsidP="00473267">
            <w:pPr>
              <w:ind w:firstLine="57"/>
              <w:rPr>
                <w:rFonts w:cstheme="minorHAnsi"/>
                <w:bCs/>
                <w:sz w:val="24"/>
                <w:szCs w:val="24"/>
              </w:rPr>
            </w:pPr>
            <w:r w:rsidRPr="00DB272D">
              <w:rPr>
                <w:rFonts w:cstheme="minorHAnsi"/>
                <w:bCs/>
              </w:rPr>
              <w:t>Clustered Bar Graph of Has The Business Suffered Loss Of Customers As A Result Of COVID 19? By Town</w:t>
            </w:r>
          </w:p>
        </w:tc>
        <w:tc>
          <w:tcPr>
            <w:tcW w:w="483" w:type="dxa"/>
            <w:tcBorders>
              <w:top w:val="nil"/>
              <w:left w:val="nil"/>
              <w:bottom w:val="nil"/>
              <w:right w:val="nil"/>
            </w:tcBorders>
          </w:tcPr>
          <w:p w14:paraId="69C81734" w14:textId="77777777" w:rsidR="00DB272D" w:rsidRPr="00DB272D" w:rsidRDefault="00DB272D" w:rsidP="00473267">
            <w:pPr>
              <w:rPr>
                <w:rFonts w:cstheme="minorHAnsi"/>
                <w:bCs/>
                <w:sz w:val="24"/>
                <w:szCs w:val="24"/>
              </w:rPr>
            </w:pPr>
            <w:r w:rsidRPr="00DB272D">
              <w:rPr>
                <w:rFonts w:cstheme="minorHAnsi"/>
                <w:bCs/>
                <w:sz w:val="24"/>
                <w:szCs w:val="24"/>
              </w:rPr>
              <w:t>48</w:t>
            </w:r>
          </w:p>
        </w:tc>
        <w:tc>
          <w:tcPr>
            <w:tcW w:w="5551" w:type="dxa"/>
            <w:tcBorders>
              <w:top w:val="nil"/>
              <w:left w:val="nil"/>
              <w:bottom w:val="nil"/>
              <w:right w:val="nil"/>
            </w:tcBorders>
          </w:tcPr>
          <w:p w14:paraId="3C2F0DAB" w14:textId="77777777" w:rsidR="00DB272D" w:rsidRPr="00DB272D" w:rsidRDefault="00DB272D" w:rsidP="00473267">
            <w:pPr>
              <w:rPr>
                <w:rFonts w:cstheme="minorHAnsi"/>
                <w:bCs/>
                <w:sz w:val="24"/>
                <w:szCs w:val="24"/>
              </w:rPr>
            </w:pPr>
          </w:p>
        </w:tc>
      </w:tr>
      <w:bookmarkEnd w:id="6"/>
      <w:tr w:rsidR="00DB272D" w:rsidRPr="00DB272D" w14:paraId="78479A54" w14:textId="77777777" w:rsidTr="00473267">
        <w:trPr>
          <w:trHeight w:val="581"/>
        </w:trPr>
        <w:tc>
          <w:tcPr>
            <w:tcW w:w="1701" w:type="dxa"/>
            <w:tcBorders>
              <w:top w:val="nil"/>
              <w:left w:val="nil"/>
              <w:bottom w:val="nil"/>
              <w:right w:val="nil"/>
            </w:tcBorders>
          </w:tcPr>
          <w:p w14:paraId="5C36555C" w14:textId="77777777" w:rsidR="00DB272D" w:rsidRPr="00DB272D" w:rsidRDefault="00DB272D" w:rsidP="00473267">
            <w:pPr>
              <w:rPr>
                <w:rFonts w:cstheme="minorHAnsi"/>
                <w:bCs/>
                <w:sz w:val="24"/>
                <w:szCs w:val="24"/>
              </w:rPr>
            </w:pPr>
            <w:r w:rsidRPr="00DB272D">
              <w:rPr>
                <w:rFonts w:cstheme="minorHAnsi"/>
                <w:bCs/>
                <w:sz w:val="24"/>
                <w:szCs w:val="24"/>
              </w:rPr>
              <w:t>Figure 4.4.2</w:t>
            </w:r>
          </w:p>
          <w:p w14:paraId="2B75980B" w14:textId="77777777" w:rsidR="00DB272D" w:rsidRPr="00DB272D" w:rsidRDefault="00DB272D" w:rsidP="00473267">
            <w:pPr>
              <w:rPr>
                <w:rFonts w:cstheme="minorHAnsi"/>
                <w:bCs/>
                <w:sz w:val="24"/>
                <w:szCs w:val="24"/>
              </w:rPr>
            </w:pPr>
          </w:p>
          <w:p w14:paraId="5956ADDE" w14:textId="77777777" w:rsidR="00DB272D" w:rsidRPr="00DB272D" w:rsidRDefault="00DB272D" w:rsidP="00473267">
            <w:pPr>
              <w:rPr>
                <w:rFonts w:cstheme="minorHAnsi"/>
                <w:bCs/>
                <w:sz w:val="24"/>
                <w:szCs w:val="24"/>
              </w:rPr>
            </w:pPr>
          </w:p>
        </w:tc>
        <w:tc>
          <w:tcPr>
            <w:tcW w:w="8305" w:type="dxa"/>
            <w:tcBorders>
              <w:top w:val="nil"/>
              <w:left w:val="nil"/>
              <w:bottom w:val="nil"/>
              <w:right w:val="nil"/>
            </w:tcBorders>
          </w:tcPr>
          <w:p w14:paraId="6D590F9D" w14:textId="77777777" w:rsidR="00DB272D" w:rsidRPr="00DB272D" w:rsidRDefault="00DB272D" w:rsidP="00473267">
            <w:pPr>
              <w:tabs>
                <w:tab w:val="left" w:pos="-102"/>
                <w:tab w:val="left" w:pos="142"/>
                <w:tab w:val="left" w:pos="324"/>
              </w:tabs>
              <w:ind w:firstLine="57"/>
              <w:rPr>
                <w:rFonts w:cstheme="minorHAnsi"/>
                <w:bCs/>
              </w:rPr>
            </w:pPr>
            <w:r w:rsidRPr="00DB272D">
              <w:rPr>
                <w:rFonts w:cstheme="minorHAnsi"/>
                <w:bCs/>
              </w:rPr>
              <w:t>Clustered Bar Graph of Has The Business Suffered Loss Of Customers As A Result Of COVID 19? by Small Businesses</w:t>
            </w:r>
          </w:p>
        </w:tc>
        <w:tc>
          <w:tcPr>
            <w:tcW w:w="483" w:type="dxa"/>
            <w:tcBorders>
              <w:top w:val="nil"/>
              <w:left w:val="nil"/>
              <w:bottom w:val="nil"/>
              <w:right w:val="nil"/>
            </w:tcBorders>
          </w:tcPr>
          <w:p w14:paraId="0CB8DE71" w14:textId="77777777" w:rsidR="00DB272D" w:rsidRPr="00DB272D" w:rsidRDefault="00DB272D" w:rsidP="00473267">
            <w:pPr>
              <w:rPr>
                <w:rFonts w:cstheme="minorHAnsi"/>
                <w:bCs/>
                <w:sz w:val="24"/>
                <w:szCs w:val="24"/>
              </w:rPr>
            </w:pPr>
            <w:r w:rsidRPr="00DB272D">
              <w:rPr>
                <w:rFonts w:cstheme="minorHAnsi"/>
                <w:bCs/>
                <w:sz w:val="24"/>
                <w:szCs w:val="24"/>
              </w:rPr>
              <w:t>49</w:t>
            </w:r>
          </w:p>
        </w:tc>
        <w:tc>
          <w:tcPr>
            <w:tcW w:w="5551" w:type="dxa"/>
            <w:tcBorders>
              <w:top w:val="nil"/>
              <w:left w:val="nil"/>
              <w:bottom w:val="nil"/>
              <w:right w:val="nil"/>
            </w:tcBorders>
          </w:tcPr>
          <w:p w14:paraId="2B3A57D0" w14:textId="77777777" w:rsidR="00DB272D" w:rsidRPr="00DB272D" w:rsidRDefault="00DB272D" w:rsidP="00473267">
            <w:pPr>
              <w:rPr>
                <w:rFonts w:cstheme="minorHAnsi"/>
                <w:bCs/>
                <w:sz w:val="24"/>
                <w:szCs w:val="24"/>
              </w:rPr>
            </w:pPr>
          </w:p>
        </w:tc>
      </w:tr>
    </w:tbl>
    <w:p w14:paraId="56A644A9" w14:textId="77777777" w:rsidR="006E44E7" w:rsidRDefault="006E44E7" w:rsidP="003B5413">
      <w:pPr>
        <w:rPr>
          <w:rFonts w:cstheme="minorHAnsi"/>
          <w:b/>
          <w:bCs/>
          <w:sz w:val="28"/>
          <w:szCs w:val="28"/>
        </w:rPr>
      </w:pPr>
    </w:p>
    <w:p w14:paraId="2B77DD65" w14:textId="77777777" w:rsidR="006E44E7" w:rsidRDefault="006E44E7" w:rsidP="003B5413">
      <w:pPr>
        <w:rPr>
          <w:rFonts w:cstheme="minorHAnsi"/>
          <w:b/>
          <w:bCs/>
          <w:sz w:val="28"/>
          <w:szCs w:val="28"/>
        </w:rPr>
      </w:pPr>
    </w:p>
    <w:p w14:paraId="1D528B95" w14:textId="77777777" w:rsidR="006E44E7" w:rsidRDefault="006E44E7" w:rsidP="003B5413">
      <w:pPr>
        <w:rPr>
          <w:rFonts w:cstheme="minorHAnsi"/>
          <w:b/>
          <w:bCs/>
          <w:sz w:val="28"/>
          <w:szCs w:val="28"/>
        </w:rPr>
      </w:pPr>
    </w:p>
    <w:p w14:paraId="5697AB7F" w14:textId="77777777" w:rsidR="006E44E7" w:rsidRDefault="006E44E7" w:rsidP="003B5413">
      <w:pPr>
        <w:rPr>
          <w:rFonts w:cstheme="minorHAnsi"/>
          <w:b/>
          <w:bCs/>
          <w:sz w:val="28"/>
          <w:szCs w:val="28"/>
        </w:rPr>
      </w:pPr>
    </w:p>
    <w:p w14:paraId="3C422257" w14:textId="77777777" w:rsidR="006E44E7" w:rsidRDefault="006E44E7" w:rsidP="003B5413">
      <w:pPr>
        <w:rPr>
          <w:rFonts w:cstheme="minorHAnsi"/>
          <w:b/>
          <w:bCs/>
          <w:sz w:val="28"/>
          <w:szCs w:val="28"/>
        </w:rPr>
      </w:pPr>
    </w:p>
    <w:p w14:paraId="4CE7A875" w14:textId="77777777" w:rsidR="006E44E7" w:rsidRDefault="006E44E7" w:rsidP="003B5413">
      <w:pPr>
        <w:rPr>
          <w:rFonts w:cstheme="minorHAnsi"/>
          <w:b/>
          <w:bCs/>
          <w:sz w:val="28"/>
          <w:szCs w:val="28"/>
        </w:rPr>
      </w:pPr>
    </w:p>
    <w:p w14:paraId="3697FACA" w14:textId="77777777" w:rsidR="006E44E7" w:rsidRDefault="006E44E7" w:rsidP="003B5413">
      <w:pPr>
        <w:rPr>
          <w:rFonts w:cstheme="minorHAnsi"/>
          <w:b/>
          <w:bCs/>
          <w:sz w:val="28"/>
          <w:szCs w:val="28"/>
        </w:rPr>
      </w:pPr>
    </w:p>
    <w:p w14:paraId="7880DAE4" w14:textId="77777777" w:rsidR="006E44E7" w:rsidRDefault="006E44E7" w:rsidP="003B5413">
      <w:pPr>
        <w:rPr>
          <w:rFonts w:cstheme="minorHAnsi"/>
          <w:b/>
          <w:bCs/>
          <w:sz w:val="28"/>
          <w:szCs w:val="28"/>
        </w:rPr>
      </w:pPr>
    </w:p>
    <w:p w14:paraId="5F76503D" w14:textId="77777777" w:rsidR="006E44E7" w:rsidRDefault="006E44E7" w:rsidP="003B5413">
      <w:pPr>
        <w:rPr>
          <w:rFonts w:cstheme="minorHAnsi"/>
          <w:b/>
          <w:bCs/>
          <w:sz w:val="28"/>
          <w:szCs w:val="28"/>
        </w:rPr>
      </w:pPr>
    </w:p>
    <w:p w14:paraId="34878999" w14:textId="77777777" w:rsidR="006E44E7" w:rsidRDefault="006E44E7" w:rsidP="003B5413">
      <w:pPr>
        <w:rPr>
          <w:rFonts w:cstheme="minorHAnsi"/>
          <w:b/>
          <w:bCs/>
          <w:sz w:val="28"/>
          <w:szCs w:val="28"/>
        </w:rPr>
      </w:pPr>
    </w:p>
    <w:p w14:paraId="47DA8F16" w14:textId="77777777" w:rsidR="006E44E7" w:rsidRDefault="006E44E7" w:rsidP="003B5413">
      <w:pPr>
        <w:rPr>
          <w:rFonts w:cstheme="minorHAnsi"/>
          <w:b/>
          <w:bCs/>
          <w:sz w:val="28"/>
          <w:szCs w:val="28"/>
        </w:rPr>
      </w:pPr>
    </w:p>
    <w:p w14:paraId="4ACCCB09" w14:textId="77777777" w:rsidR="006E44E7" w:rsidRDefault="006E44E7" w:rsidP="003B5413">
      <w:pPr>
        <w:rPr>
          <w:rFonts w:cstheme="minorHAnsi"/>
          <w:b/>
          <w:bCs/>
          <w:sz w:val="28"/>
          <w:szCs w:val="28"/>
        </w:rPr>
      </w:pPr>
    </w:p>
    <w:p w14:paraId="6DE5DD4A" w14:textId="77777777" w:rsidR="006E44E7" w:rsidRDefault="006E44E7" w:rsidP="003B5413">
      <w:pPr>
        <w:rPr>
          <w:rFonts w:cstheme="minorHAnsi"/>
          <w:b/>
          <w:bCs/>
          <w:sz w:val="28"/>
          <w:szCs w:val="28"/>
        </w:rPr>
      </w:pPr>
    </w:p>
    <w:p w14:paraId="627CF02D" w14:textId="77777777" w:rsidR="006E44E7" w:rsidRDefault="006E44E7" w:rsidP="003B5413">
      <w:pPr>
        <w:rPr>
          <w:rFonts w:cstheme="minorHAnsi"/>
          <w:b/>
          <w:bCs/>
          <w:sz w:val="28"/>
          <w:szCs w:val="28"/>
        </w:rPr>
      </w:pPr>
    </w:p>
    <w:p w14:paraId="7B6986D7" w14:textId="77777777" w:rsidR="006E44E7" w:rsidRDefault="006E44E7" w:rsidP="003B5413">
      <w:pPr>
        <w:rPr>
          <w:rFonts w:cstheme="minorHAnsi"/>
          <w:b/>
          <w:bCs/>
          <w:sz w:val="28"/>
          <w:szCs w:val="28"/>
        </w:rPr>
      </w:pPr>
    </w:p>
    <w:p w14:paraId="67521FC7" w14:textId="77777777" w:rsidR="00DB272D" w:rsidRDefault="00DB272D" w:rsidP="00A30730">
      <w:pPr>
        <w:jc w:val="center"/>
        <w:rPr>
          <w:rFonts w:cstheme="minorHAnsi"/>
          <w:sz w:val="28"/>
          <w:szCs w:val="28"/>
        </w:rPr>
      </w:pPr>
    </w:p>
    <w:p w14:paraId="35ECBE2C" w14:textId="77777777" w:rsidR="00DB272D" w:rsidRDefault="00DB272D" w:rsidP="00707EEF">
      <w:pPr>
        <w:rPr>
          <w:rFonts w:cstheme="minorHAnsi"/>
          <w:b/>
          <w:bCs/>
          <w:sz w:val="28"/>
          <w:szCs w:val="28"/>
        </w:rPr>
      </w:pPr>
    </w:p>
    <w:p w14:paraId="0C771F3E" w14:textId="77777777" w:rsidR="00622091" w:rsidRPr="00A30730" w:rsidRDefault="00622091" w:rsidP="00622091">
      <w:pPr>
        <w:jc w:val="center"/>
        <w:rPr>
          <w:rFonts w:cstheme="minorHAnsi"/>
          <w:sz w:val="28"/>
          <w:szCs w:val="28"/>
        </w:rPr>
      </w:pPr>
      <w:r w:rsidRPr="00A30730">
        <w:rPr>
          <w:rFonts w:cstheme="minorHAnsi"/>
          <w:sz w:val="28"/>
          <w:szCs w:val="28"/>
        </w:rPr>
        <w:t>vii</w:t>
      </w:r>
    </w:p>
    <w:p w14:paraId="51CC31BB" w14:textId="219CC01B" w:rsidR="00DB272D" w:rsidRDefault="00DB272D" w:rsidP="00707EEF">
      <w:pPr>
        <w:rPr>
          <w:rFonts w:cstheme="minorHAnsi"/>
          <w:b/>
          <w:bCs/>
          <w:sz w:val="28"/>
          <w:szCs w:val="28"/>
        </w:rPr>
      </w:pPr>
    </w:p>
    <w:p w14:paraId="5BD014C9" w14:textId="77777777" w:rsidR="00DB272D" w:rsidRDefault="00DB272D" w:rsidP="00707EEF">
      <w:pPr>
        <w:rPr>
          <w:rFonts w:cstheme="minorHAnsi"/>
          <w:b/>
          <w:bCs/>
          <w:sz w:val="28"/>
          <w:szCs w:val="28"/>
        </w:rPr>
      </w:pPr>
    </w:p>
    <w:p w14:paraId="29704058" w14:textId="68525A69" w:rsidR="006E44E7" w:rsidRPr="0003276A" w:rsidRDefault="00622091" w:rsidP="00622091">
      <w:pPr>
        <w:jc w:val="center"/>
        <w:rPr>
          <w:b/>
          <w:sz w:val="24"/>
          <w:szCs w:val="24"/>
        </w:rPr>
      </w:pPr>
      <w:r w:rsidRPr="0003276A">
        <w:rPr>
          <w:b/>
          <w:sz w:val="24"/>
          <w:szCs w:val="24"/>
        </w:rPr>
        <w:t>LIST OF TABLES</w:t>
      </w:r>
    </w:p>
    <w:tbl>
      <w:tblPr>
        <w:tblStyle w:val="TableGrid"/>
        <w:tblW w:w="10065" w:type="dxa"/>
        <w:tblInd w:w="-284" w:type="dxa"/>
        <w:tblLook w:val="04A0" w:firstRow="1" w:lastRow="0" w:firstColumn="1" w:lastColumn="0" w:noHBand="0" w:noVBand="1"/>
      </w:tblPr>
      <w:tblGrid>
        <w:gridCol w:w="1613"/>
        <w:gridCol w:w="7743"/>
        <w:gridCol w:w="709"/>
      </w:tblGrid>
      <w:tr w:rsidR="00AE5507" w:rsidRPr="00D2640A" w14:paraId="7F5F2053" w14:textId="77777777" w:rsidTr="00473267">
        <w:tc>
          <w:tcPr>
            <w:tcW w:w="1613" w:type="dxa"/>
            <w:tcBorders>
              <w:top w:val="nil"/>
              <w:left w:val="nil"/>
              <w:bottom w:val="nil"/>
              <w:right w:val="nil"/>
            </w:tcBorders>
          </w:tcPr>
          <w:p w14:paraId="179683FD" w14:textId="77777777" w:rsidR="00AE5507" w:rsidRPr="00707EEF" w:rsidRDefault="00AE5507" w:rsidP="00473267">
            <w:pPr>
              <w:rPr>
                <w:rFonts w:cstheme="minorHAnsi"/>
                <w:b/>
                <w:sz w:val="24"/>
                <w:szCs w:val="24"/>
              </w:rPr>
            </w:pPr>
            <w:r w:rsidRPr="00707EEF">
              <w:rPr>
                <w:rFonts w:cstheme="minorHAnsi"/>
                <w:b/>
                <w:sz w:val="24"/>
                <w:szCs w:val="24"/>
              </w:rPr>
              <w:t>Table No.</w:t>
            </w:r>
          </w:p>
        </w:tc>
        <w:tc>
          <w:tcPr>
            <w:tcW w:w="7743" w:type="dxa"/>
            <w:tcBorders>
              <w:top w:val="nil"/>
              <w:left w:val="nil"/>
              <w:bottom w:val="nil"/>
              <w:right w:val="nil"/>
            </w:tcBorders>
          </w:tcPr>
          <w:p w14:paraId="0452403B" w14:textId="77777777" w:rsidR="00AE5507" w:rsidRPr="00707EEF" w:rsidRDefault="00AE5507" w:rsidP="00473267">
            <w:pPr>
              <w:jc w:val="center"/>
              <w:rPr>
                <w:rFonts w:cstheme="minorHAnsi"/>
                <w:b/>
                <w:sz w:val="24"/>
                <w:szCs w:val="24"/>
              </w:rPr>
            </w:pPr>
            <w:r w:rsidRPr="00707EEF">
              <w:rPr>
                <w:rFonts w:cstheme="minorHAnsi"/>
                <w:b/>
                <w:sz w:val="24"/>
                <w:szCs w:val="24"/>
              </w:rPr>
              <w:t>Table Description</w:t>
            </w:r>
          </w:p>
        </w:tc>
        <w:tc>
          <w:tcPr>
            <w:tcW w:w="709" w:type="dxa"/>
            <w:tcBorders>
              <w:top w:val="nil"/>
              <w:left w:val="nil"/>
              <w:bottom w:val="nil"/>
              <w:right w:val="nil"/>
            </w:tcBorders>
          </w:tcPr>
          <w:p w14:paraId="6276B734" w14:textId="77777777" w:rsidR="00AE5507" w:rsidRPr="00707EEF" w:rsidRDefault="00AE5507" w:rsidP="00473267">
            <w:pPr>
              <w:tabs>
                <w:tab w:val="left" w:pos="493"/>
              </w:tabs>
              <w:jc w:val="center"/>
              <w:rPr>
                <w:rFonts w:cstheme="minorHAnsi"/>
                <w:b/>
                <w:sz w:val="24"/>
                <w:szCs w:val="24"/>
              </w:rPr>
            </w:pPr>
            <w:r w:rsidRPr="00707EEF">
              <w:rPr>
                <w:rFonts w:cstheme="minorHAnsi"/>
                <w:b/>
                <w:sz w:val="24"/>
                <w:szCs w:val="24"/>
              </w:rPr>
              <w:t xml:space="preserve">Page      </w:t>
            </w:r>
          </w:p>
        </w:tc>
      </w:tr>
      <w:tr w:rsidR="00AE5507" w:rsidRPr="00D2640A" w14:paraId="5137E1F8" w14:textId="77777777" w:rsidTr="00473267">
        <w:tc>
          <w:tcPr>
            <w:tcW w:w="1613" w:type="dxa"/>
            <w:tcBorders>
              <w:top w:val="nil"/>
              <w:left w:val="nil"/>
              <w:bottom w:val="nil"/>
              <w:right w:val="nil"/>
            </w:tcBorders>
          </w:tcPr>
          <w:p w14:paraId="7F681991" w14:textId="77777777" w:rsidR="00AE5507" w:rsidRPr="00D2640A" w:rsidRDefault="00AE5507" w:rsidP="00473267">
            <w:pPr>
              <w:rPr>
                <w:rFonts w:cstheme="minorHAnsi"/>
                <w:bCs/>
                <w:sz w:val="24"/>
                <w:szCs w:val="24"/>
              </w:rPr>
            </w:pPr>
            <w:r w:rsidRPr="00D2640A">
              <w:rPr>
                <w:rFonts w:cstheme="minorHAnsi"/>
                <w:bCs/>
                <w:sz w:val="24"/>
                <w:szCs w:val="24"/>
              </w:rPr>
              <w:t>Table 2.0</w:t>
            </w:r>
          </w:p>
        </w:tc>
        <w:tc>
          <w:tcPr>
            <w:tcW w:w="7743" w:type="dxa"/>
            <w:tcBorders>
              <w:top w:val="nil"/>
              <w:left w:val="nil"/>
              <w:bottom w:val="nil"/>
              <w:right w:val="nil"/>
            </w:tcBorders>
          </w:tcPr>
          <w:p w14:paraId="57A9D4F9" w14:textId="53FA7D22" w:rsidR="00AE5507" w:rsidRPr="00D2640A" w:rsidRDefault="00AE5507" w:rsidP="00473267">
            <w:pPr>
              <w:rPr>
                <w:rFonts w:cstheme="minorHAnsi"/>
                <w:bCs/>
                <w:sz w:val="24"/>
                <w:szCs w:val="24"/>
              </w:rPr>
            </w:pPr>
            <w:r w:rsidRPr="00D2640A">
              <w:rPr>
                <w:rFonts w:cstheme="minorHAnsi"/>
                <w:bCs/>
                <w:sz w:val="24"/>
                <w:szCs w:val="24"/>
              </w:rPr>
              <w:t>Tests Of Hypothesis For Equality Of Two Means</w:t>
            </w:r>
          </w:p>
        </w:tc>
        <w:tc>
          <w:tcPr>
            <w:tcW w:w="709" w:type="dxa"/>
            <w:tcBorders>
              <w:top w:val="nil"/>
              <w:left w:val="nil"/>
              <w:bottom w:val="nil"/>
              <w:right w:val="nil"/>
            </w:tcBorders>
          </w:tcPr>
          <w:p w14:paraId="295C33B1" w14:textId="77777777" w:rsidR="00AE5507" w:rsidRPr="00D2640A" w:rsidRDefault="00AE5507" w:rsidP="00473267">
            <w:pPr>
              <w:rPr>
                <w:rFonts w:cstheme="minorHAnsi"/>
                <w:bCs/>
                <w:sz w:val="24"/>
                <w:szCs w:val="24"/>
              </w:rPr>
            </w:pPr>
            <w:r w:rsidRPr="00D2640A">
              <w:rPr>
                <w:rFonts w:cstheme="minorHAnsi"/>
                <w:bCs/>
                <w:sz w:val="24"/>
                <w:szCs w:val="24"/>
              </w:rPr>
              <w:t>19</w:t>
            </w:r>
          </w:p>
        </w:tc>
      </w:tr>
      <w:tr w:rsidR="00AE5507" w:rsidRPr="00D2640A" w14:paraId="7A1D72A0" w14:textId="77777777" w:rsidTr="00473267">
        <w:tc>
          <w:tcPr>
            <w:tcW w:w="1613" w:type="dxa"/>
            <w:tcBorders>
              <w:top w:val="nil"/>
              <w:left w:val="nil"/>
              <w:bottom w:val="nil"/>
              <w:right w:val="nil"/>
            </w:tcBorders>
          </w:tcPr>
          <w:p w14:paraId="67E4CAAC" w14:textId="77777777" w:rsidR="00AE5507" w:rsidRPr="00D2640A" w:rsidRDefault="00AE5507" w:rsidP="00473267">
            <w:pPr>
              <w:rPr>
                <w:rFonts w:cstheme="minorHAnsi"/>
                <w:bCs/>
                <w:sz w:val="24"/>
                <w:szCs w:val="24"/>
              </w:rPr>
            </w:pPr>
            <w:r w:rsidRPr="00D2640A">
              <w:rPr>
                <w:rFonts w:eastAsia="Meiryo" w:cstheme="minorHAnsi"/>
                <w:bCs/>
                <w:sz w:val="24"/>
                <w:szCs w:val="24"/>
              </w:rPr>
              <w:t>Table 2.1</w:t>
            </w:r>
          </w:p>
        </w:tc>
        <w:tc>
          <w:tcPr>
            <w:tcW w:w="7743" w:type="dxa"/>
            <w:tcBorders>
              <w:top w:val="nil"/>
              <w:left w:val="nil"/>
              <w:bottom w:val="nil"/>
              <w:right w:val="nil"/>
            </w:tcBorders>
          </w:tcPr>
          <w:p w14:paraId="4F4011AF" w14:textId="77777777" w:rsidR="00AE5507" w:rsidRPr="00D2640A" w:rsidRDefault="00AE5507" w:rsidP="00473267">
            <w:pPr>
              <w:pStyle w:val="Text-small"/>
              <w:rPr>
                <w:rFonts w:eastAsia="Meiryo" w:cstheme="minorHAnsi"/>
                <w:bCs/>
                <w:sz w:val="24"/>
                <w:szCs w:val="24"/>
              </w:rPr>
            </w:pPr>
            <w:r w:rsidRPr="00D2640A">
              <w:rPr>
                <w:rFonts w:eastAsia="Meiryo" w:cstheme="minorHAnsi"/>
                <w:bCs/>
                <w:sz w:val="24"/>
                <w:szCs w:val="24"/>
              </w:rPr>
              <w:t>Table of Non-Parametric Testing for the Research Questions</w:t>
            </w:r>
          </w:p>
        </w:tc>
        <w:tc>
          <w:tcPr>
            <w:tcW w:w="709" w:type="dxa"/>
            <w:tcBorders>
              <w:top w:val="nil"/>
              <w:left w:val="nil"/>
              <w:bottom w:val="nil"/>
              <w:right w:val="nil"/>
            </w:tcBorders>
          </w:tcPr>
          <w:p w14:paraId="67F3414F" w14:textId="77777777" w:rsidR="00AE5507" w:rsidRPr="00D2640A" w:rsidRDefault="00AE5507" w:rsidP="00473267">
            <w:pPr>
              <w:pStyle w:val="Text-small"/>
              <w:rPr>
                <w:rFonts w:eastAsia="Meiryo" w:cstheme="minorHAnsi"/>
                <w:bCs/>
                <w:sz w:val="24"/>
                <w:szCs w:val="24"/>
              </w:rPr>
            </w:pPr>
            <w:r w:rsidRPr="00D2640A">
              <w:rPr>
                <w:rFonts w:eastAsia="Meiryo" w:cstheme="minorHAnsi"/>
                <w:bCs/>
                <w:sz w:val="24"/>
                <w:szCs w:val="24"/>
              </w:rPr>
              <w:t>22</w:t>
            </w:r>
          </w:p>
        </w:tc>
      </w:tr>
      <w:tr w:rsidR="00AE5507" w:rsidRPr="00D2640A" w14:paraId="41F9FBE8" w14:textId="77777777" w:rsidTr="00473267">
        <w:tc>
          <w:tcPr>
            <w:tcW w:w="1613" w:type="dxa"/>
            <w:tcBorders>
              <w:top w:val="nil"/>
              <w:left w:val="nil"/>
              <w:bottom w:val="nil"/>
              <w:right w:val="nil"/>
            </w:tcBorders>
          </w:tcPr>
          <w:p w14:paraId="56C358CA" w14:textId="77777777" w:rsidR="00AE5507" w:rsidRPr="00D2640A" w:rsidRDefault="00AE5507" w:rsidP="00473267">
            <w:pPr>
              <w:rPr>
                <w:rFonts w:cstheme="minorHAnsi"/>
                <w:bCs/>
                <w:sz w:val="24"/>
                <w:szCs w:val="24"/>
              </w:rPr>
            </w:pPr>
            <w:r w:rsidRPr="00D2640A">
              <w:rPr>
                <w:rFonts w:cstheme="minorHAnsi"/>
                <w:bCs/>
                <w:sz w:val="24"/>
                <w:szCs w:val="24"/>
              </w:rPr>
              <w:t>Table 4.1.1</w:t>
            </w:r>
          </w:p>
        </w:tc>
        <w:tc>
          <w:tcPr>
            <w:tcW w:w="7743" w:type="dxa"/>
            <w:tcBorders>
              <w:top w:val="nil"/>
              <w:left w:val="nil"/>
              <w:bottom w:val="nil"/>
              <w:right w:val="nil"/>
            </w:tcBorders>
          </w:tcPr>
          <w:p w14:paraId="1F32102E" w14:textId="77777777" w:rsidR="00AE5507" w:rsidRPr="00D2640A" w:rsidRDefault="00AE5507" w:rsidP="00473267">
            <w:pPr>
              <w:rPr>
                <w:rFonts w:cstheme="minorHAnsi"/>
                <w:bCs/>
                <w:sz w:val="24"/>
                <w:szCs w:val="24"/>
              </w:rPr>
            </w:pPr>
            <w:r w:rsidRPr="00D2640A">
              <w:rPr>
                <w:rFonts w:cstheme="minorHAnsi"/>
                <w:bCs/>
                <w:sz w:val="24"/>
                <w:szCs w:val="24"/>
              </w:rPr>
              <w:t>Descriptive Statistics on the research questions</w:t>
            </w:r>
          </w:p>
        </w:tc>
        <w:tc>
          <w:tcPr>
            <w:tcW w:w="709" w:type="dxa"/>
            <w:tcBorders>
              <w:top w:val="nil"/>
              <w:left w:val="nil"/>
              <w:bottom w:val="nil"/>
              <w:right w:val="nil"/>
            </w:tcBorders>
          </w:tcPr>
          <w:p w14:paraId="5EA38389" w14:textId="77777777" w:rsidR="00AE5507" w:rsidRPr="00D2640A" w:rsidRDefault="00AE5507" w:rsidP="00473267">
            <w:pPr>
              <w:rPr>
                <w:rFonts w:cstheme="minorHAnsi"/>
                <w:bCs/>
                <w:sz w:val="24"/>
                <w:szCs w:val="24"/>
              </w:rPr>
            </w:pPr>
            <w:r w:rsidRPr="00D2640A">
              <w:rPr>
                <w:rFonts w:cstheme="minorHAnsi"/>
                <w:bCs/>
                <w:sz w:val="24"/>
                <w:szCs w:val="24"/>
              </w:rPr>
              <w:t>31</w:t>
            </w:r>
          </w:p>
        </w:tc>
      </w:tr>
      <w:tr w:rsidR="00AE5507" w:rsidRPr="00D2640A" w14:paraId="35940E4B" w14:textId="77777777" w:rsidTr="00473267">
        <w:tc>
          <w:tcPr>
            <w:tcW w:w="1613" w:type="dxa"/>
            <w:tcBorders>
              <w:top w:val="nil"/>
              <w:left w:val="nil"/>
              <w:bottom w:val="nil"/>
              <w:right w:val="nil"/>
            </w:tcBorders>
          </w:tcPr>
          <w:p w14:paraId="2E41C4A8" w14:textId="77777777" w:rsidR="00AE5507" w:rsidRPr="00D2640A" w:rsidRDefault="00AE5507" w:rsidP="00473267">
            <w:pPr>
              <w:rPr>
                <w:rFonts w:cstheme="minorHAnsi"/>
                <w:bCs/>
                <w:sz w:val="24"/>
                <w:szCs w:val="24"/>
              </w:rPr>
            </w:pPr>
            <w:r w:rsidRPr="00D2640A">
              <w:rPr>
                <w:rFonts w:cstheme="minorHAnsi"/>
                <w:bCs/>
                <w:sz w:val="24"/>
                <w:szCs w:val="24"/>
              </w:rPr>
              <w:t>Table 4.1.2</w:t>
            </w:r>
          </w:p>
        </w:tc>
        <w:tc>
          <w:tcPr>
            <w:tcW w:w="7743" w:type="dxa"/>
            <w:tcBorders>
              <w:top w:val="nil"/>
              <w:left w:val="nil"/>
              <w:bottom w:val="nil"/>
              <w:right w:val="nil"/>
            </w:tcBorders>
          </w:tcPr>
          <w:p w14:paraId="2C221E8D" w14:textId="77777777" w:rsidR="00AE5507" w:rsidRPr="00D2640A" w:rsidRDefault="00AE5507" w:rsidP="00473267">
            <w:pPr>
              <w:rPr>
                <w:rFonts w:cstheme="minorHAnsi"/>
                <w:bCs/>
                <w:sz w:val="24"/>
                <w:szCs w:val="24"/>
              </w:rPr>
            </w:pPr>
            <w:r w:rsidRPr="00D2640A">
              <w:rPr>
                <w:rFonts w:cstheme="minorHAnsi"/>
                <w:bCs/>
                <w:sz w:val="24"/>
                <w:szCs w:val="24"/>
              </w:rPr>
              <w:t>Sample Mean</w:t>
            </w:r>
          </w:p>
        </w:tc>
        <w:tc>
          <w:tcPr>
            <w:tcW w:w="709" w:type="dxa"/>
            <w:tcBorders>
              <w:top w:val="nil"/>
              <w:left w:val="nil"/>
              <w:bottom w:val="nil"/>
              <w:right w:val="nil"/>
            </w:tcBorders>
          </w:tcPr>
          <w:p w14:paraId="33FABF92" w14:textId="77777777" w:rsidR="00AE5507" w:rsidRPr="00D2640A" w:rsidRDefault="00AE5507" w:rsidP="00473267">
            <w:pPr>
              <w:rPr>
                <w:rFonts w:cstheme="minorHAnsi"/>
                <w:bCs/>
                <w:sz w:val="24"/>
                <w:szCs w:val="24"/>
              </w:rPr>
            </w:pPr>
            <w:r w:rsidRPr="00D2640A">
              <w:rPr>
                <w:rFonts w:cstheme="minorHAnsi"/>
                <w:bCs/>
                <w:sz w:val="24"/>
                <w:szCs w:val="24"/>
              </w:rPr>
              <w:t>32</w:t>
            </w:r>
          </w:p>
        </w:tc>
      </w:tr>
      <w:tr w:rsidR="00AE5507" w:rsidRPr="00D2640A" w14:paraId="58373DA3" w14:textId="77777777" w:rsidTr="00473267">
        <w:tc>
          <w:tcPr>
            <w:tcW w:w="1613" w:type="dxa"/>
            <w:tcBorders>
              <w:top w:val="nil"/>
              <w:left w:val="nil"/>
              <w:bottom w:val="nil"/>
              <w:right w:val="nil"/>
            </w:tcBorders>
          </w:tcPr>
          <w:p w14:paraId="0BF52D50" w14:textId="77777777" w:rsidR="00AE5507" w:rsidRPr="00D2640A" w:rsidRDefault="00AE5507" w:rsidP="00473267">
            <w:pPr>
              <w:rPr>
                <w:rFonts w:cstheme="minorHAnsi"/>
                <w:bCs/>
                <w:sz w:val="24"/>
                <w:szCs w:val="24"/>
              </w:rPr>
            </w:pPr>
            <w:r w:rsidRPr="00D2640A">
              <w:rPr>
                <w:rFonts w:cstheme="minorHAnsi"/>
                <w:bCs/>
                <w:sz w:val="24"/>
                <w:szCs w:val="24"/>
              </w:rPr>
              <w:t>Table 4.1.3</w:t>
            </w:r>
          </w:p>
        </w:tc>
        <w:tc>
          <w:tcPr>
            <w:tcW w:w="7743" w:type="dxa"/>
            <w:tcBorders>
              <w:top w:val="nil"/>
              <w:left w:val="nil"/>
              <w:bottom w:val="nil"/>
              <w:right w:val="nil"/>
            </w:tcBorders>
          </w:tcPr>
          <w:p w14:paraId="57D81646" w14:textId="77777777" w:rsidR="00AE5507" w:rsidRPr="00D2640A" w:rsidRDefault="00AE5507" w:rsidP="00473267">
            <w:pPr>
              <w:rPr>
                <w:rFonts w:cstheme="minorHAnsi"/>
                <w:bCs/>
                <w:sz w:val="24"/>
                <w:szCs w:val="24"/>
              </w:rPr>
            </w:pPr>
            <w:r w:rsidRPr="00D2640A">
              <w:rPr>
                <w:rFonts w:cstheme="minorHAnsi"/>
                <w:bCs/>
                <w:sz w:val="24"/>
                <w:szCs w:val="24"/>
              </w:rPr>
              <w:t>Mean Standard Error</w:t>
            </w:r>
          </w:p>
        </w:tc>
        <w:tc>
          <w:tcPr>
            <w:tcW w:w="709" w:type="dxa"/>
            <w:tcBorders>
              <w:top w:val="nil"/>
              <w:left w:val="nil"/>
              <w:bottom w:val="nil"/>
              <w:right w:val="nil"/>
            </w:tcBorders>
          </w:tcPr>
          <w:p w14:paraId="17DB6ED2" w14:textId="77777777" w:rsidR="00AE5507" w:rsidRPr="00D2640A" w:rsidRDefault="00AE5507" w:rsidP="00473267">
            <w:pPr>
              <w:rPr>
                <w:rFonts w:cstheme="minorHAnsi"/>
                <w:bCs/>
                <w:sz w:val="24"/>
                <w:szCs w:val="24"/>
              </w:rPr>
            </w:pPr>
            <w:r w:rsidRPr="00D2640A">
              <w:rPr>
                <w:rFonts w:cstheme="minorHAnsi"/>
                <w:bCs/>
                <w:sz w:val="24"/>
                <w:szCs w:val="24"/>
              </w:rPr>
              <w:t>32</w:t>
            </w:r>
          </w:p>
        </w:tc>
      </w:tr>
      <w:tr w:rsidR="00AE5507" w:rsidRPr="00D2640A" w14:paraId="7025B0FA" w14:textId="77777777" w:rsidTr="00473267">
        <w:tc>
          <w:tcPr>
            <w:tcW w:w="1613" w:type="dxa"/>
            <w:tcBorders>
              <w:top w:val="nil"/>
              <w:left w:val="nil"/>
              <w:bottom w:val="nil"/>
              <w:right w:val="nil"/>
            </w:tcBorders>
          </w:tcPr>
          <w:p w14:paraId="5A447DC4" w14:textId="77777777" w:rsidR="00AE5507" w:rsidRPr="00D2640A" w:rsidRDefault="00AE5507" w:rsidP="00473267">
            <w:pPr>
              <w:rPr>
                <w:rFonts w:cstheme="minorHAnsi"/>
                <w:bCs/>
                <w:sz w:val="24"/>
                <w:szCs w:val="24"/>
              </w:rPr>
            </w:pPr>
            <w:r w:rsidRPr="00D2640A">
              <w:rPr>
                <w:rFonts w:cstheme="minorHAnsi"/>
                <w:bCs/>
                <w:sz w:val="24"/>
                <w:szCs w:val="24"/>
              </w:rPr>
              <w:t xml:space="preserve">Table 4.1.4  </w:t>
            </w:r>
          </w:p>
        </w:tc>
        <w:tc>
          <w:tcPr>
            <w:tcW w:w="7743" w:type="dxa"/>
            <w:tcBorders>
              <w:top w:val="nil"/>
              <w:left w:val="nil"/>
              <w:bottom w:val="nil"/>
              <w:right w:val="nil"/>
            </w:tcBorders>
          </w:tcPr>
          <w:p w14:paraId="1099A318" w14:textId="77777777" w:rsidR="00AE5507" w:rsidRPr="00D2640A" w:rsidRDefault="00AE5507" w:rsidP="00473267">
            <w:pPr>
              <w:autoSpaceDE w:val="0"/>
              <w:autoSpaceDN w:val="0"/>
              <w:adjustRightInd w:val="0"/>
              <w:rPr>
                <w:rFonts w:cstheme="minorHAnsi"/>
                <w:bCs/>
                <w:sz w:val="24"/>
                <w:szCs w:val="24"/>
              </w:rPr>
            </w:pPr>
            <w:r w:rsidRPr="00D2640A">
              <w:rPr>
                <w:rFonts w:cstheme="minorHAnsi"/>
                <w:bCs/>
                <w:sz w:val="24"/>
                <w:szCs w:val="24"/>
              </w:rPr>
              <w:t>Sample Variance</w:t>
            </w:r>
          </w:p>
        </w:tc>
        <w:tc>
          <w:tcPr>
            <w:tcW w:w="709" w:type="dxa"/>
            <w:tcBorders>
              <w:top w:val="nil"/>
              <w:left w:val="nil"/>
              <w:bottom w:val="nil"/>
              <w:right w:val="nil"/>
            </w:tcBorders>
          </w:tcPr>
          <w:p w14:paraId="71128FDB" w14:textId="77777777" w:rsidR="00AE5507" w:rsidRPr="00D2640A" w:rsidRDefault="00AE5507" w:rsidP="00473267">
            <w:pPr>
              <w:rPr>
                <w:rFonts w:cstheme="minorHAnsi"/>
                <w:bCs/>
                <w:sz w:val="24"/>
                <w:szCs w:val="24"/>
              </w:rPr>
            </w:pPr>
            <w:r w:rsidRPr="00D2640A">
              <w:rPr>
                <w:rFonts w:cstheme="minorHAnsi"/>
                <w:bCs/>
                <w:sz w:val="24"/>
                <w:szCs w:val="24"/>
              </w:rPr>
              <w:t>32</w:t>
            </w:r>
          </w:p>
        </w:tc>
      </w:tr>
      <w:tr w:rsidR="00AE5507" w:rsidRPr="00D2640A" w14:paraId="7B1AE3B1" w14:textId="77777777" w:rsidTr="00473267">
        <w:tc>
          <w:tcPr>
            <w:tcW w:w="1613" w:type="dxa"/>
            <w:tcBorders>
              <w:top w:val="nil"/>
              <w:left w:val="nil"/>
              <w:bottom w:val="nil"/>
              <w:right w:val="nil"/>
            </w:tcBorders>
          </w:tcPr>
          <w:p w14:paraId="710360BA" w14:textId="77777777" w:rsidR="00AE5507" w:rsidRPr="00D2640A" w:rsidRDefault="00AE5507" w:rsidP="00473267">
            <w:pPr>
              <w:rPr>
                <w:rFonts w:cstheme="minorHAnsi"/>
                <w:bCs/>
                <w:sz w:val="24"/>
                <w:szCs w:val="24"/>
              </w:rPr>
            </w:pPr>
            <w:r w:rsidRPr="00D2640A">
              <w:rPr>
                <w:rFonts w:cstheme="minorHAnsi"/>
                <w:bCs/>
                <w:sz w:val="24"/>
                <w:szCs w:val="24"/>
              </w:rPr>
              <w:t>Table 4.1.5</w:t>
            </w:r>
          </w:p>
        </w:tc>
        <w:tc>
          <w:tcPr>
            <w:tcW w:w="7743" w:type="dxa"/>
            <w:tcBorders>
              <w:top w:val="nil"/>
              <w:left w:val="nil"/>
              <w:bottom w:val="nil"/>
              <w:right w:val="nil"/>
            </w:tcBorders>
          </w:tcPr>
          <w:p w14:paraId="60F1FFB7" w14:textId="71F6D4F3" w:rsidR="00AE5507" w:rsidRPr="00D2640A" w:rsidRDefault="00AE5507" w:rsidP="00BA7DF1">
            <w:pPr>
              <w:autoSpaceDE w:val="0"/>
              <w:autoSpaceDN w:val="0"/>
              <w:adjustRightInd w:val="0"/>
              <w:ind w:right="60" w:hanging="164"/>
              <w:rPr>
                <w:rFonts w:cstheme="minorHAnsi"/>
                <w:bCs/>
                <w:sz w:val="24"/>
                <w:szCs w:val="24"/>
              </w:rPr>
            </w:pPr>
            <w:r w:rsidRPr="00D2640A">
              <w:rPr>
                <w:rFonts w:cstheme="minorHAnsi"/>
                <w:bCs/>
                <w:sz w:val="24"/>
                <w:szCs w:val="24"/>
              </w:rPr>
              <w:t xml:space="preserve">   Frequency Statistics of quantifiable variables </w:t>
            </w:r>
          </w:p>
        </w:tc>
        <w:tc>
          <w:tcPr>
            <w:tcW w:w="709" w:type="dxa"/>
            <w:tcBorders>
              <w:top w:val="nil"/>
              <w:left w:val="nil"/>
              <w:bottom w:val="nil"/>
              <w:right w:val="nil"/>
            </w:tcBorders>
          </w:tcPr>
          <w:p w14:paraId="3EEBE772" w14:textId="77777777" w:rsidR="00AE5507" w:rsidRPr="00D2640A" w:rsidRDefault="00AE5507" w:rsidP="00473267">
            <w:pPr>
              <w:rPr>
                <w:rFonts w:cstheme="minorHAnsi"/>
                <w:bCs/>
                <w:sz w:val="24"/>
                <w:szCs w:val="24"/>
              </w:rPr>
            </w:pPr>
            <w:r w:rsidRPr="00D2640A">
              <w:rPr>
                <w:rFonts w:cstheme="minorHAnsi"/>
                <w:bCs/>
                <w:sz w:val="24"/>
                <w:szCs w:val="24"/>
              </w:rPr>
              <w:t>33</w:t>
            </w:r>
          </w:p>
        </w:tc>
      </w:tr>
      <w:tr w:rsidR="00AE5507" w:rsidRPr="00D2640A" w14:paraId="32DAA542" w14:textId="77777777" w:rsidTr="00473267">
        <w:tc>
          <w:tcPr>
            <w:tcW w:w="1613" w:type="dxa"/>
            <w:tcBorders>
              <w:top w:val="nil"/>
              <w:left w:val="nil"/>
              <w:bottom w:val="nil"/>
              <w:right w:val="nil"/>
            </w:tcBorders>
          </w:tcPr>
          <w:p w14:paraId="519DF0FD" w14:textId="77777777" w:rsidR="00AE5507" w:rsidRPr="00D2640A" w:rsidRDefault="00AE5507" w:rsidP="00473267">
            <w:pPr>
              <w:rPr>
                <w:rFonts w:cstheme="minorHAnsi"/>
                <w:bCs/>
                <w:sz w:val="24"/>
                <w:szCs w:val="24"/>
              </w:rPr>
            </w:pPr>
            <w:r w:rsidRPr="00D2640A">
              <w:rPr>
                <w:rFonts w:cstheme="minorHAnsi"/>
                <w:bCs/>
                <w:sz w:val="24"/>
                <w:szCs w:val="24"/>
              </w:rPr>
              <w:t>Table 4.1.6</w:t>
            </w:r>
          </w:p>
        </w:tc>
        <w:tc>
          <w:tcPr>
            <w:tcW w:w="7743" w:type="dxa"/>
            <w:tcBorders>
              <w:top w:val="nil"/>
              <w:left w:val="nil"/>
              <w:bottom w:val="nil"/>
              <w:right w:val="nil"/>
            </w:tcBorders>
          </w:tcPr>
          <w:p w14:paraId="33330522" w14:textId="77777777" w:rsidR="00AE5507" w:rsidRPr="00D2640A" w:rsidRDefault="00AE5507" w:rsidP="00473267">
            <w:pPr>
              <w:rPr>
                <w:rFonts w:cstheme="minorHAnsi"/>
                <w:bCs/>
                <w:sz w:val="24"/>
                <w:szCs w:val="24"/>
              </w:rPr>
            </w:pPr>
            <w:r w:rsidRPr="00D2640A">
              <w:rPr>
                <w:rFonts w:cstheme="minorHAnsi"/>
                <w:bCs/>
                <w:sz w:val="24"/>
                <w:szCs w:val="24"/>
              </w:rPr>
              <w:t>Label Description on SPSS</w:t>
            </w:r>
          </w:p>
        </w:tc>
        <w:tc>
          <w:tcPr>
            <w:tcW w:w="709" w:type="dxa"/>
            <w:tcBorders>
              <w:top w:val="nil"/>
              <w:left w:val="nil"/>
              <w:bottom w:val="nil"/>
              <w:right w:val="nil"/>
            </w:tcBorders>
          </w:tcPr>
          <w:p w14:paraId="4758C06B" w14:textId="77777777" w:rsidR="00AE5507" w:rsidRPr="00D2640A" w:rsidRDefault="00AE5507" w:rsidP="00473267">
            <w:pPr>
              <w:rPr>
                <w:rFonts w:cstheme="minorHAnsi"/>
                <w:bCs/>
                <w:sz w:val="24"/>
                <w:szCs w:val="24"/>
              </w:rPr>
            </w:pPr>
            <w:r w:rsidRPr="00D2640A">
              <w:rPr>
                <w:rFonts w:cstheme="minorHAnsi"/>
                <w:bCs/>
                <w:sz w:val="24"/>
                <w:szCs w:val="24"/>
              </w:rPr>
              <w:t>33</w:t>
            </w:r>
          </w:p>
        </w:tc>
      </w:tr>
      <w:tr w:rsidR="00AE5507" w:rsidRPr="00D2640A" w14:paraId="3F66F9D4" w14:textId="77777777" w:rsidTr="00473267">
        <w:tc>
          <w:tcPr>
            <w:tcW w:w="1613" w:type="dxa"/>
            <w:tcBorders>
              <w:top w:val="nil"/>
              <w:left w:val="nil"/>
              <w:bottom w:val="nil"/>
              <w:right w:val="nil"/>
            </w:tcBorders>
          </w:tcPr>
          <w:p w14:paraId="0902AD65" w14:textId="77777777" w:rsidR="00AE5507" w:rsidRPr="00D2640A" w:rsidRDefault="00AE5507" w:rsidP="00473267">
            <w:pPr>
              <w:rPr>
                <w:rFonts w:cstheme="minorHAnsi"/>
                <w:bCs/>
                <w:sz w:val="24"/>
                <w:szCs w:val="24"/>
              </w:rPr>
            </w:pPr>
            <w:r w:rsidRPr="00D2640A">
              <w:rPr>
                <w:rFonts w:cstheme="minorHAnsi"/>
                <w:bCs/>
                <w:sz w:val="24"/>
                <w:szCs w:val="24"/>
              </w:rPr>
              <w:t xml:space="preserve">Table 4.1.7 </w:t>
            </w:r>
          </w:p>
        </w:tc>
        <w:tc>
          <w:tcPr>
            <w:tcW w:w="7743" w:type="dxa"/>
            <w:tcBorders>
              <w:top w:val="nil"/>
              <w:left w:val="nil"/>
              <w:bottom w:val="nil"/>
              <w:right w:val="nil"/>
            </w:tcBorders>
          </w:tcPr>
          <w:p w14:paraId="46C2BC0E" w14:textId="77777777" w:rsidR="00AE5507" w:rsidRPr="00D2640A" w:rsidRDefault="00AE5507" w:rsidP="00473267">
            <w:pPr>
              <w:rPr>
                <w:rFonts w:cstheme="minorHAnsi"/>
                <w:bCs/>
                <w:sz w:val="24"/>
                <w:szCs w:val="24"/>
              </w:rPr>
            </w:pPr>
            <w:r w:rsidRPr="00D2640A">
              <w:rPr>
                <w:rFonts w:cstheme="minorHAnsi"/>
                <w:bCs/>
                <w:sz w:val="24"/>
                <w:szCs w:val="24"/>
              </w:rPr>
              <w:t>Percent Distribution O</w:t>
            </w:r>
            <w:r w:rsidRPr="00D2640A">
              <w:rPr>
                <w:rFonts w:cstheme="minorHAnsi"/>
                <w:bCs/>
              </w:rPr>
              <w:t>n</w:t>
            </w:r>
            <w:r w:rsidRPr="00D2640A">
              <w:rPr>
                <w:rFonts w:cstheme="minorHAnsi"/>
                <w:bCs/>
                <w:sz w:val="24"/>
                <w:szCs w:val="24"/>
              </w:rPr>
              <w:t xml:space="preserve"> Town</w:t>
            </w:r>
          </w:p>
        </w:tc>
        <w:tc>
          <w:tcPr>
            <w:tcW w:w="709" w:type="dxa"/>
            <w:tcBorders>
              <w:top w:val="nil"/>
              <w:left w:val="nil"/>
              <w:bottom w:val="nil"/>
              <w:right w:val="nil"/>
            </w:tcBorders>
          </w:tcPr>
          <w:p w14:paraId="37B5400D" w14:textId="77777777" w:rsidR="00AE5507" w:rsidRPr="00D2640A" w:rsidRDefault="00AE5507" w:rsidP="00473267">
            <w:pPr>
              <w:rPr>
                <w:rFonts w:cstheme="minorHAnsi"/>
                <w:bCs/>
                <w:sz w:val="24"/>
                <w:szCs w:val="24"/>
              </w:rPr>
            </w:pPr>
            <w:r w:rsidRPr="00D2640A">
              <w:rPr>
                <w:rFonts w:cstheme="minorHAnsi"/>
                <w:bCs/>
                <w:sz w:val="24"/>
                <w:szCs w:val="24"/>
              </w:rPr>
              <w:t>34</w:t>
            </w:r>
          </w:p>
        </w:tc>
      </w:tr>
      <w:tr w:rsidR="00AE5507" w:rsidRPr="00D2640A" w14:paraId="3A740DE2" w14:textId="77777777" w:rsidTr="00473267">
        <w:tc>
          <w:tcPr>
            <w:tcW w:w="1613" w:type="dxa"/>
            <w:tcBorders>
              <w:top w:val="nil"/>
              <w:left w:val="nil"/>
              <w:bottom w:val="nil"/>
              <w:right w:val="nil"/>
            </w:tcBorders>
          </w:tcPr>
          <w:p w14:paraId="6C8B2250" w14:textId="77777777" w:rsidR="00AE5507" w:rsidRPr="00D2640A" w:rsidRDefault="00AE5507" w:rsidP="00473267">
            <w:pPr>
              <w:rPr>
                <w:rFonts w:cstheme="minorHAnsi"/>
                <w:bCs/>
                <w:sz w:val="24"/>
                <w:szCs w:val="24"/>
              </w:rPr>
            </w:pPr>
            <w:r w:rsidRPr="00D2640A">
              <w:rPr>
                <w:rFonts w:cstheme="minorHAnsi"/>
                <w:bCs/>
                <w:sz w:val="24"/>
                <w:szCs w:val="24"/>
              </w:rPr>
              <w:t>Table 4.1.8</w:t>
            </w:r>
          </w:p>
        </w:tc>
        <w:tc>
          <w:tcPr>
            <w:tcW w:w="7743" w:type="dxa"/>
            <w:tcBorders>
              <w:top w:val="nil"/>
              <w:left w:val="nil"/>
              <w:bottom w:val="nil"/>
              <w:right w:val="nil"/>
            </w:tcBorders>
          </w:tcPr>
          <w:p w14:paraId="30B05146" w14:textId="77777777" w:rsidR="00AE5507" w:rsidRPr="00D2640A" w:rsidRDefault="00AE5507" w:rsidP="00473267">
            <w:pPr>
              <w:rPr>
                <w:rFonts w:cstheme="minorHAnsi"/>
                <w:bCs/>
                <w:sz w:val="24"/>
                <w:szCs w:val="24"/>
              </w:rPr>
            </w:pPr>
            <w:r w:rsidRPr="00D2640A">
              <w:rPr>
                <w:rFonts w:cstheme="minorHAnsi"/>
                <w:bCs/>
                <w:sz w:val="24"/>
                <w:szCs w:val="24"/>
              </w:rPr>
              <w:t>Percent Distribution O</w:t>
            </w:r>
            <w:r w:rsidRPr="00D2640A">
              <w:rPr>
                <w:rFonts w:cstheme="minorHAnsi"/>
                <w:bCs/>
              </w:rPr>
              <w:t>n</w:t>
            </w:r>
            <w:r w:rsidRPr="00D2640A">
              <w:rPr>
                <w:rFonts w:cstheme="minorHAnsi"/>
                <w:bCs/>
                <w:sz w:val="24"/>
                <w:szCs w:val="24"/>
              </w:rPr>
              <w:t xml:space="preserve"> Small Businesses</w:t>
            </w:r>
          </w:p>
        </w:tc>
        <w:tc>
          <w:tcPr>
            <w:tcW w:w="709" w:type="dxa"/>
            <w:tcBorders>
              <w:top w:val="nil"/>
              <w:left w:val="nil"/>
              <w:bottom w:val="nil"/>
              <w:right w:val="nil"/>
            </w:tcBorders>
          </w:tcPr>
          <w:p w14:paraId="772AA7CB" w14:textId="77777777" w:rsidR="00AE5507" w:rsidRPr="00D2640A" w:rsidRDefault="00AE5507" w:rsidP="00473267">
            <w:pPr>
              <w:rPr>
                <w:rFonts w:cstheme="minorHAnsi"/>
                <w:bCs/>
                <w:sz w:val="24"/>
                <w:szCs w:val="24"/>
              </w:rPr>
            </w:pPr>
            <w:r w:rsidRPr="00D2640A">
              <w:rPr>
                <w:rFonts w:cstheme="minorHAnsi"/>
                <w:bCs/>
                <w:sz w:val="24"/>
                <w:szCs w:val="24"/>
              </w:rPr>
              <w:t>35</w:t>
            </w:r>
          </w:p>
        </w:tc>
      </w:tr>
      <w:tr w:rsidR="00AE5507" w:rsidRPr="00D2640A" w14:paraId="12C9A4D8" w14:textId="77777777" w:rsidTr="00473267">
        <w:tc>
          <w:tcPr>
            <w:tcW w:w="1613" w:type="dxa"/>
            <w:tcBorders>
              <w:top w:val="nil"/>
              <w:left w:val="nil"/>
              <w:bottom w:val="nil"/>
              <w:right w:val="nil"/>
            </w:tcBorders>
          </w:tcPr>
          <w:p w14:paraId="114569C0" w14:textId="77777777" w:rsidR="00AE5507" w:rsidRPr="00D2640A" w:rsidRDefault="00AE5507" w:rsidP="00473267">
            <w:pPr>
              <w:rPr>
                <w:rFonts w:cstheme="minorHAnsi"/>
                <w:bCs/>
                <w:sz w:val="24"/>
                <w:szCs w:val="24"/>
              </w:rPr>
            </w:pPr>
            <w:r w:rsidRPr="00D2640A">
              <w:rPr>
                <w:rFonts w:cstheme="minorHAnsi"/>
                <w:bCs/>
                <w:sz w:val="24"/>
                <w:szCs w:val="24"/>
              </w:rPr>
              <w:t>Table 4.1.9</w:t>
            </w:r>
          </w:p>
        </w:tc>
        <w:tc>
          <w:tcPr>
            <w:tcW w:w="7743" w:type="dxa"/>
            <w:tcBorders>
              <w:top w:val="nil"/>
              <w:left w:val="nil"/>
              <w:bottom w:val="nil"/>
              <w:right w:val="nil"/>
            </w:tcBorders>
          </w:tcPr>
          <w:p w14:paraId="2EF6ABA4" w14:textId="77777777" w:rsidR="00AE5507" w:rsidRPr="00D2640A" w:rsidRDefault="00AE5507" w:rsidP="00473267">
            <w:pPr>
              <w:rPr>
                <w:rFonts w:cstheme="minorHAnsi"/>
                <w:bCs/>
                <w:sz w:val="24"/>
                <w:szCs w:val="24"/>
              </w:rPr>
            </w:pPr>
            <w:r w:rsidRPr="00D2640A">
              <w:rPr>
                <w:rFonts w:cstheme="minorHAnsi"/>
                <w:bCs/>
                <w:sz w:val="24"/>
                <w:szCs w:val="24"/>
              </w:rPr>
              <w:t xml:space="preserve">Percent Distribution </w:t>
            </w:r>
            <w:r w:rsidRPr="00D2640A">
              <w:rPr>
                <w:rFonts w:cstheme="minorHAnsi"/>
                <w:bCs/>
              </w:rPr>
              <w:t>O</w:t>
            </w:r>
            <w:r w:rsidRPr="00D2640A">
              <w:rPr>
                <w:rFonts w:cstheme="minorHAnsi"/>
                <w:bCs/>
                <w:sz w:val="24"/>
                <w:szCs w:val="24"/>
              </w:rPr>
              <w:t>n Financial Performance</w:t>
            </w:r>
          </w:p>
        </w:tc>
        <w:tc>
          <w:tcPr>
            <w:tcW w:w="709" w:type="dxa"/>
            <w:tcBorders>
              <w:top w:val="nil"/>
              <w:left w:val="nil"/>
              <w:bottom w:val="nil"/>
              <w:right w:val="nil"/>
            </w:tcBorders>
          </w:tcPr>
          <w:p w14:paraId="48237198" w14:textId="77777777" w:rsidR="00AE5507" w:rsidRPr="00D2640A" w:rsidRDefault="00AE5507" w:rsidP="00473267">
            <w:pPr>
              <w:rPr>
                <w:rFonts w:cstheme="minorHAnsi"/>
                <w:bCs/>
                <w:sz w:val="24"/>
                <w:szCs w:val="24"/>
              </w:rPr>
            </w:pPr>
            <w:r w:rsidRPr="00D2640A">
              <w:rPr>
                <w:rFonts w:cstheme="minorHAnsi"/>
                <w:bCs/>
                <w:sz w:val="24"/>
                <w:szCs w:val="24"/>
              </w:rPr>
              <w:t>37</w:t>
            </w:r>
          </w:p>
        </w:tc>
      </w:tr>
      <w:tr w:rsidR="00AE5507" w:rsidRPr="00D2640A" w14:paraId="1E1BF78F" w14:textId="77777777" w:rsidTr="00473267">
        <w:tc>
          <w:tcPr>
            <w:tcW w:w="1613" w:type="dxa"/>
            <w:tcBorders>
              <w:top w:val="nil"/>
              <w:left w:val="nil"/>
              <w:bottom w:val="nil"/>
              <w:right w:val="nil"/>
            </w:tcBorders>
          </w:tcPr>
          <w:p w14:paraId="5CC5B707" w14:textId="77777777" w:rsidR="00AE5507" w:rsidRPr="00D2640A" w:rsidRDefault="00AE5507" w:rsidP="00473267">
            <w:pPr>
              <w:rPr>
                <w:rFonts w:cstheme="minorHAnsi"/>
                <w:bCs/>
                <w:sz w:val="24"/>
                <w:szCs w:val="24"/>
              </w:rPr>
            </w:pPr>
            <w:r w:rsidRPr="00D2640A">
              <w:rPr>
                <w:rFonts w:cstheme="minorHAnsi"/>
                <w:bCs/>
                <w:sz w:val="24"/>
                <w:szCs w:val="24"/>
              </w:rPr>
              <w:t>Table 4.1.10</w:t>
            </w:r>
          </w:p>
        </w:tc>
        <w:tc>
          <w:tcPr>
            <w:tcW w:w="7743" w:type="dxa"/>
            <w:tcBorders>
              <w:top w:val="nil"/>
              <w:left w:val="nil"/>
              <w:bottom w:val="nil"/>
              <w:right w:val="nil"/>
            </w:tcBorders>
          </w:tcPr>
          <w:p w14:paraId="280B691A" w14:textId="77777777" w:rsidR="00AE5507" w:rsidRPr="00D2640A" w:rsidRDefault="00AE5507" w:rsidP="00473267">
            <w:pPr>
              <w:rPr>
                <w:rFonts w:cstheme="minorHAnsi"/>
                <w:bCs/>
                <w:sz w:val="24"/>
                <w:szCs w:val="24"/>
              </w:rPr>
            </w:pPr>
            <w:r w:rsidRPr="00D2640A">
              <w:rPr>
                <w:rFonts w:cstheme="minorHAnsi"/>
                <w:bCs/>
                <w:sz w:val="24"/>
                <w:szCs w:val="24"/>
              </w:rPr>
              <w:t>Percent Distribution On Hours</w:t>
            </w:r>
          </w:p>
        </w:tc>
        <w:tc>
          <w:tcPr>
            <w:tcW w:w="709" w:type="dxa"/>
            <w:tcBorders>
              <w:top w:val="nil"/>
              <w:left w:val="nil"/>
              <w:bottom w:val="nil"/>
              <w:right w:val="nil"/>
            </w:tcBorders>
          </w:tcPr>
          <w:p w14:paraId="58CBD0F4" w14:textId="77777777" w:rsidR="00AE5507" w:rsidRPr="00D2640A" w:rsidRDefault="00AE5507" w:rsidP="00473267">
            <w:pPr>
              <w:rPr>
                <w:rFonts w:cstheme="minorHAnsi"/>
                <w:bCs/>
                <w:sz w:val="24"/>
                <w:szCs w:val="24"/>
              </w:rPr>
            </w:pPr>
            <w:r w:rsidRPr="00D2640A">
              <w:rPr>
                <w:rFonts w:cstheme="minorHAnsi"/>
                <w:bCs/>
                <w:sz w:val="24"/>
                <w:szCs w:val="24"/>
              </w:rPr>
              <w:t>42</w:t>
            </w:r>
          </w:p>
        </w:tc>
      </w:tr>
      <w:tr w:rsidR="00AE5507" w:rsidRPr="00D2640A" w14:paraId="09527ABB" w14:textId="77777777" w:rsidTr="00473267">
        <w:tc>
          <w:tcPr>
            <w:tcW w:w="1613" w:type="dxa"/>
            <w:tcBorders>
              <w:top w:val="nil"/>
              <w:left w:val="nil"/>
              <w:bottom w:val="nil"/>
              <w:right w:val="nil"/>
            </w:tcBorders>
          </w:tcPr>
          <w:p w14:paraId="31F4F766" w14:textId="77777777" w:rsidR="00AE5507" w:rsidRPr="00D2640A" w:rsidRDefault="00AE5507" w:rsidP="00473267">
            <w:pPr>
              <w:rPr>
                <w:rFonts w:cstheme="minorHAnsi"/>
                <w:bCs/>
                <w:sz w:val="24"/>
                <w:szCs w:val="24"/>
              </w:rPr>
            </w:pPr>
            <w:r w:rsidRPr="00D2640A">
              <w:rPr>
                <w:rFonts w:cstheme="minorHAnsi"/>
                <w:bCs/>
                <w:sz w:val="24"/>
                <w:szCs w:val="24"/>
              </w:rPr>
              <w:t>Table 4.1.11</w:t>
            </w:r>
          </w:p>
        </w:tc>
        <w:tc>
          <w:tcPr>
            <w:tcW w:w="7743" w:type="dxa"/>
            <w:tcBorders>
              <w:top w:val="nil"/>
              <w:left w:val="nil"/>
              <w:bottom w:val="nil"/>
              <w:right w:val="nil"/>
            </w:tcBorders>
          </w:tcPr>
          <w:p w14:paraId="1DC3E4B7" w14:textId="77777777" w:rsidR="00AE5507" w:rsidRPr="00D2640A" w:rsidRDefault="00AE5507" w:rsidP="00473267">
            <w:pPr>
              <w:rPr>
                <w:rFonts w:cstheme="minorHAnsi"/>
                <w:bCs/>
                <w:sz w:val="24"/>
                <w:szCs w:val="24"/>
              </w:rPr>
            </w:pPr>
            <w:r w:rsidRPr="00D2640A">
              <w:rPr>
                <w:rFonts w:cstheme="minorHAnsi"/>
                <w:bCs/>
                <w:sz w:val="24"/>
                <w:szCs w:val="24"/>
              </w:rPr>
              <w:t xml:space="preserve">Percent Distribution </w:t>
            </w:r>
            <w:r w:rsidRPr="00D2640A">
              <w:rPr>
                <w:rFonts w:cstheme="minorHAnsi"/>
                <w:bCs/>
              </w:rPr>
              <w:t>O</w:t>
            </w:r>
            <w:r w:rsidRPr="00D2640A">
              <w:rPr>
                <w:rFonts w:cstheme="minorHAnsi"/>
                <w:bCs/>
                <w:sz w:val="24"/>
                <w:szCs w:val="24"/>
              </w:rPr>
              <w:t>n Loss Of Customers</w:t>
            </w:r>
          </w:p>
        </w:tc>
        <w:tc>
          <w:tcPr>
            <w:tcW w:w="709" w:type="dxa"/>
            <w:tcBorders>
              <w:top w:val="nil"/>
              <w:left w:val="nil"/>
              <w:bottom w:val="nil"/>
              <w:right w:val="nil"/>
            </w:tcBorders>
          </w:tcPr>
          <w:p w14:paraId="7F2A0017" w14:textId="77777777" w:rsidR="00AE5507" w:rsidRPr="00D2640A" w:rsidRDefault="00AE5507" w:rsidP="00473267">
            <w:pPr>
              <w:rPr>
                <w:rFonts w:cstheme="minorHAnsi"/>
                <w:bCs/>
                <w:sz w:val="24"/>
                <w:szCs w:val="24"/>
              </w:rPr>
            </w:pPr>
            <w:r w:rsidRPr="00D2640A">
              <w:rPr>
                <w:rFonts w:cstheme="minorHAnsi"/>
                <w:bCs/>
                <w:sz w:val="24"/>
                <w:szCs w:val="24"/>
              </w:rPr>
              <w:t>46</w:t>
            </w:r>
          </w:p>
        </w:tc>
      </w:tr>
      <w:tr w:rsidR="00AE5507" w:rsidRPr="00D2640A" w14:paraId="3C9711AA" w14:textId="77777777" w:rsidTr="00473267">
        <w:tc>
          <w:tcPr>
            <w:tcW w:w="1613" w:type="dxa"/>
            <w:tcBorders>
              <w:top w:val="nil"/>
              <w:left w:val="nil"/>
              <w:bottom w:val="nil"/>
              <w:right w:val="nil"/>
            </w:tcBorders>
          </w:tcPr>
          <w:p w14:paraId="3C3AFB86" w14:textId="77777777" w:rsidR="00AE5507" w:rsidRPr="00D2640A" w:rsidRDefault="00AE5507" w:rsidP="00473267">
            <w:pPr>
              <w:rPr>
                <w:rFonts w:cstheme="minorHAnsi"/>
                <w:bCs/>
                <w:sz w:val="24"/>
                <w:szCs w:val="24"/>
              </w:rPr>
            </w:pPr>
            <w:r w:rsidRPr="00D2640A">
              <w:rPr>
                <w:rFonts w:cstheme="minorHAnsi"/>
                <w:bCs/>
                <w:sz w:val="24"/>
                <w:szCs w:val="24"/>
              </w:rPr>
              <w:t>Table 4.2</w:t>
            </w:r>
          </w:p>
        </w:tc>
        <w:tc>
          <w:tcPr>
            <w:tcW w:w="7743" w:type="dxa"/>
            <w:tcBorders>
              <w:top w:val="nil"/>
              <w:left w:val="nil"/>
              <w:bottom w:val="nil"/>
              <w:right w:val="nil"/>
            </w:tcBorders>
          </w:tcPr>
          <w:p w14:paraId="3DD0283C" w14:textId="77777777" w:rsidR="00AE5507" w:rsidRPr="00D2640A" w:rsidRDefault="00AE5507" w:rsidP="00473267">
            <w:pPr>
              <w:rPr>
                <w:rFonts w:cstheme="minorHAnsi"/>
                <w:bCs/>
                <w:sz w:val="24"/>
                <w:szCs w:val="24"/>
              </w:rPr>
            </w:pPr>
            <w:r w:rsidRPr="00D2640A">
              <w:rPr>
                <w:rFonts w:cstheme="minorHAnsi"/>
                <w:bCs/>
                <w:sz w:val="24"/>
                <w:szCs w:val="24"/>
              </w:rPr>
              <w:t>Non-Parametric (Mann Whitney U Test)- Hypothesis I</w:t>
            </w:r>
          </w:p>
        </w:tc>
        <w:tc>
          <w:tcPr>
            <w:tcW w:w="709" w:type="dxa"/>
            <w:tcBorders>
              <w:top w:val="nil"/>
              <w:left w:val="nil"/>
              <w:bottom w:val="nil"/>
              <w:right w:val="nil"/>
            </w:tcBorders>
          </w:tcPr>
          <w:p w14:paraId="75A4567E" w14:textId="77777777" w:rsidR="00AE5507" w:rsidRPr="00D2640A" w:rsidRDefault="00AE5507" w:rsidP="00473267">
            <w:pPr>
              <w:rPr>
                <w:rFonts w:cstheme="minorHAnsi"/>
                <w:bCs/>
                <w:sz w:val="24"/>
                <w:szCs w:val="24"/>
              </w:rPr>
            </w:pPr>
            <w:r w:rsidRPr="00D2640A">
              <w:rPr>
                <w:rFonts w:cstheme="minorHAnsi"/>
                <w:bCs/>
                <w:sz w:val="24"/>
                <w:szCs w:val="24"/>
              </w:rPr>
              <w:t>50</w:t>
            </w:r>
          </w:p>
        </w:tc>
      </w:tr>
      <w:tr w:rsidR="00AE5507" w:rsidRPr="00D2640A" w14:paraId="5FD25065" w14:textId="77777777" w:rsidTr="00473267">
        <w:tc>
          <w:tcPr>
            <w:tcW w:w="1613" w:type="dxa"/>
            <w:tcBorders>
              <w:top w:val="nil"/>
              <w:left w:val="nil"/>
              <w:bottom w:val="nil"/>
              <w:right w:val="nil"/>
            </w:tcBorders>
          </w:tcPr>
          <w:p w14:paraId="0A8D8432" w14:textId="77777777" w:rsidR="00AE5507" w:rsidRPr="00D2640A" w:rsidRDefault="00AE5507" w:rsidP="00473267">
            <w:pPr>
              <w:rPr>
                <w:rFonts w:cstheme="minorHAnsi"/>
                <w:bCs/>
                <w:sz w:val="24"/>
                <w:szCs w:val="24"/>
              </w:rPr>
            </w:pPr>
            <w:r w:rsidRPr="00D2640A">
              <w:rPr>
                <w:rFonts w:cstheme="minorHAnsi"/>
                <w:bCs/>
                <w:sz w:val="24"/>
                <w:szCs w:val="24"/>
              </w:rPr>
              <w:t>Table 4.2.1</w:t>
            </w:r>
          </w:p>
        </w:tc>
        <w:tc>
          <w:tcPr>
            <w:tcW w:w="7743" w:type="dxa"/>
            <w:tcBorders>
              <w:top w:val="nil"/>
              <w:left w:val="nil"/>
              <w:bottom w:val="nil"/>
              <w:right w:val="nil"/>
            </w:tcBorders>
          </w:tcPr>
          <w:p w14:paraId="7215390B" w14:textId="77777777" w:rsidR="00AE5507" w:rsidRPr="00D2640A" w:rsidRDefault="00AE5507" w:rsidP="00473267">
            <w:pPr>
              <w:rPr>
                <w:rFonts w:cstheme="minorHAnsi"/>
                <w:bCs/>
                <w:sz w:val="24"/>
                <w:szCs w:val="24"/>
              </w:rPr>
            </w:pPr>
            <w:r w:rsidRPr="00D2640A">
              <w:rPr>
                <w:rFonts w:eastAsia="Calibri" w:cstheme="minorHAnsi"/>
                <w:bCs/>
                <w:sz w:val="24"/>
                <w:szCs w:val="24"/>
              </w:rPr>
              <w:t>Inferential Statistics-</w:t>
            </w:r>
            <w:r w:rsidRPr="00D2640A">
              <w:rPr>
                <w:rFonts w:cstheme="minorHAnsi"/>
                <w:bCs/>
                <w:sz w:val="24"/>
                <w:szCs w:val="24"/>
              </w:rPr>
              <w:t xml:space="preserve"> Hypothesis  I</w:t>
            </w:r>
          </w:p>
        </w:tc>
        <w:tc>
          <w:tcPr>
            <w:tcW w:w="709" w:type="dxa"/>
            <w:tcBorders>
              <w:top w:val="nil"/>
              <w:left w:val="nil"/>
              <w:bottom w:val="nil"/>
              <w:right w:val="nil"/>
            </w:tcBorders>
          </w:tcPr>
          <w:p w14:paraId="333A54C1" w14:textId="77777777" w:rsidR="00AE5507" w:rsidRPr="00D2640A" w:rsidRDefault="00AE5507" w:rsidP="00473267">
            <w:pPr>
              <w:rPr>
                <w:rFonts w:cstheme="minorHAnsi"/>
                <w:bCs/>
                <w:sz w:val="24"/>
                <w:szCs w:val="24"/>
              </w:rPr>
            </w:pPr>
            <w:r w:rsidRPr="00D2640A">
              <w:rPr>
                <w:rFonts w:cstheme="minorHAnsi"/>
                <w:bCs/>
                <w:sz w:val="24"/>
                <w:szCs w:val="24"/>
              </w:rPr>
              <w:t>50</w:t>
            </w:r>
          </w:p>
        </w:tc>
      </w:tr>
      <w:tr w:rsidR="00AE5507" w:rsidRPr="00D2640A" w14:paraId="494C34A2" w14:textId="77777777" w:rsidTr="00473267">
        <w:tc>
          <w:tcPr>
            <w:tcW w:w="1613" w:type="dxa"/>
            <w:tcBorders>
              <w:top w:val="nil"/>
              <w:left w:val="nil"/>
              <w:bottom w:val="nil"/>
              <w:right w:val="nil"/>
            </w:tcBorders>
          </w:tcPr>
          <w:p w14:paraId="22631C31" w14:textId="77777777" w:rsidR="00AE5507" w:rsidRPr="00D2640A" w:rsidRDefault="00AE5507" w:rsidP="00473267">
            <w:pPr>
              <w:rPr>
                <w:rFonts w:cstheme="minorHAnsi"/>
                <w:bCs/>
                <w:sz w:val="24"/>
                <w:szCs w:val="24"/>
              </w:rPr>
            </w:pPr>
            <w:r w:rsidRPr="00D2640A">
              <w:rPr>
                <w:rFonts w:cstheme="minorHAnsi"/>
                <w:bCs/>
                <w:sz w:val="24"/>
                <w:szCs w:val="24"/>
              </w:rPr>
              <w:t>Table 4.3</w:t>
            </w:r>
          </w:p>
        </w:tc>
        <w:tc>
          <w:tcPr>
            <w:tcW w:w="7743" w:type="dxa"/>
            <w:tcBorders>
              <w:top w:val="nil"/>
              <w:left w:val="nil"/>
              <w:bottom w:val="nil"/>
              <w:right w:val="nil"/>
            </w:tcBorders>
          </w:tcPr>
          <w:p w14:paraId="4F3D540C" w14:textId="77777777" w:rsidR="00AE5507" w:rsidRPr="00D2640A" w:rsidRDefault="00AE5507" w:rsidP="00473267">
            <w:pPr>
              <w:ind w:left="-142" w:firstLine="142"/>
              <w:rPr>
                <w:rFonts w:cstheme="minorHAnsi"/>
                <w:bCs/>
                <w:sz w:val="24"/>
                <w:szCs w:val="24"/>
              </w:rPr>
            </w:pPr>
            <w:r w:rsidRPr="00D2640A">
              <w:rPr>
                <w:rFonts w:cstheme="minorHAnsi"/>
                <w:bCs/>
                <w:sz w:val="24"/>
                <w:szCs w:val="24"/>
              </w:rPr>
              <w:t>Non-Parametric (Mann Whitney U Test)- Hypothesis II</w:t>
            </w:r>
          </w:p>
        </w:tc>
        <w:tc>
          <w:tcPr>
            <w:tcW w:w="709" w:type="dxa"/>
            <w:tcBorders>
              <w:top w:val="nil"/>
              <w:left w:val="nil"/>
              <w:bottom w:val="nil"/>
              <w:right w:val="nil"/>
            </w:tcBorders>
          </w:tcPr>
          <w:p w14:paraId="7ECE3ECD" w14:textId="77777777" w:rsidR="00AE5507" w:rsidRPr="00D2640A" w:rsidRDefault="00AE5507" w:rsidP="00473267">
            <w:pPr>
              <w:rPr>
                <w:rFonts w:cstheme="minorHAnsi"/>
                <w:bCs/>
                <w:sz w:val="24"/>
                <w:szCs w:val="24"/>
              </w:rPr>
            </w:pPr>
            <w:r w:rsidRPr="00D2640A">
              <w:rPr>
                <w:rFonts w:cstheme="minorHAnsi"/>
                <w:bCs/>
                <w:sz w:val="24"/>
                <w:szCs w:val="24"/>
              </w:rPr>
              <w:t>51</w:t>
            </w:r>
          </w:p>
        </w:tc>
      </w:tr>
      <w:tr w:rsidR="00AE5507" w:rsidRPr="00D2640A" w14:paraId="1406A9B2" w14:textId="77777777" w:rsidTr="00473267">
        <w:tc>
          <w:tcPr>
            <w:tcW w:w="1613" w:type="dxa"/>
            <w:tcBorders>
              <w:top w:val="nil"/>
              <w:left w:val="nil"/>
              <w:bottom w:val="nil"/>
              <w:right w:val="nil"/>
            </w:tcBorders>
          </w:tcPr>
          <w:p w14:paraId="0B8C15ED" w14:textId="77777777" w:rsidR="00AE5507" w:rsidRPr="00D2640A" w:rsidRDefault="00AE5507" w:rsidP="00473267">
            <w:pPr>
              <w:rPr>
                <w:rFonts w:cstheme="minorHAnsi"/>
                <w:bCs/>
                <w:sz w:val="24"/>
                <w:szCs w:val="24"/>
              </w:rPr>
            </w:pPr>
            <w:r w:rsidRPr="00D2640A">
              <w:rPr>
                <w:rFonts w:cstheme="minorHAnsi"/>
                <w:bCs/>
                <w:sz w:val="24"/>
                <w:szCs w:val="24"/>
              </w:rPr>
              <w:t>Table 4.3.1</w:t>
            </w:r>
          </w:p>
        </w:tc>
        <w:tc>
          <w:tcPr>
            <w:tcW w:w="7743" w:type="dxa"/>
            <w:tcBorders>
              <w:top w:val="nil"/>
              <w:left w:val="nil"/>
              <w:bottom w:val="nil"/>
              <w:right w:val="nil"/>
            </w:tcBorders>
          </w:tcPr>
          <w:p w14:paraId="1831EE3B" w14:textId="77777777" w:rsidR="00AE5507" w:rsidRPr="00D2640A" w:rsidRDefault="00AE5507" w:rsidP="00473267">
            <w:pPr>
              <w:rPr>
                <w:rFonts w:cstheme="minorHAnsi"/>
                <w:bCs/>
                <w:sz w:val="24"/>
                <w:szCs w:val="24"/>
              </w:rPr>
            </w:pPr>
            <w:r w:rsidRPr="00D2640A">
              <w:rPr>
                <w:rFonts w:eastAsia="Calibri" w:cstheme="minorHAnsi"/>
                <w:bCs/>
                <w:sz w:val="24"/>
                <w:szCs w:val="24"/>
              </w:rPr>
              <w:t xml:space="preserve">Inferential Statistics - </w:t>
            </w:r>
            <w:r w:rsidRPr="00D2640A">
              <w:rPr>
                <w:rFonts w:cstheme="minorHAnsi"/>
                <w:bCs/>
                <w:sz w:val="24"/>
                <w:szCs w:val="24"/>
              </w:rPr>
              <w:t>Hypothesis II</w:t>
            </w:r>
          </w:p>
        </w:tc>
        <w:tc>
          <w:tcPr>
            <w:tcW w:w="709" w:type="dxa"/>
            <w:tcBorders>
              <w:top w:val="nil"/>
              <w:left w:val="nil"/>
              <w:bottom w:val="nil"/>
              <w:right w:val="nil"/>
            </w:tcBorders>
          </w:tcPr>
          <w:p w14:paraId="4E8D0BB3" w14:textId="77777777" w:rsidR="00AE5507" w:rsidRPr="00D2640A" w:rsidRDefault="00AE5507" w:rsidP="00473267">
            <w:pPr>
              <w:rPr>
                <w:rFonts w:cstheme="minorHAnsi"/>
                <w:bCs/>
                <w:sz w:val="24"/>
                <w:szCs w:val="24"/>
              </w:rPr>
            </w:pPr>
            <w:r w:rsidRPr="00D2640A">
              <w:rPr>
                <w:rFonts w:cstheme="minorHAnsi"/>
                <w:bCs/>
                <w:sz w:val="24"/>
                <w:szCs w:val="24"/>
              </w:rPr>
              <w:t>51</w:t>
            </w:r>
          </w:p>
        </w:tc>
      </w:tr>
      <w:tr w:rsidR="00AE5507" w:rsidRPr="00D2640A" w14:paraId="23748B3E" w14:textId="77777777" w:rsidTr="00473267">
        <w:tc>
          <w:tcPr>
            <w:tcW w:w="1613" w:type="dxa"/>
            <w:tcBorders>
              <w:top w:val="nil"/>
              <w:left w:val="nil"/>
              <w:bottom w:val="nil"/>
              <w:right w:val="nil"/>
            </w:tcBorders>
          </w:tcPr>
          <w:p w14:paraId="5EA8D912" w14:textId="77777777" w:rsidR="00AE5507" w:rsidRPr="00D2640A" w:rsidRDefault="00AE5507" w:rsidP="00473267">
            <w:pPr>
              <w:rPr>
                <w:rFonts w:cstheme="minorHAnsi"/>
                <w:bCs/>
                <w:sz w:val="24"/>
                <w:szCs w:val="24"/>
              </w:rPr>
            </w:pPr>
            <w:r w:rsidRPr="00D2640A">
              <w:rPr>
                <w:rFonts w:cstheme="minorHAnsi"/>
                <w:bCs/>
                <w:sz w:val="24"/>
                <w:szCs w:val="24"/>
              </w:rPr>
              <w:t xml:space="preserve">Table 4.4 </w:t>
            </w:r>
          </w:p>
        </w:tc>
        <w:tc>
          <w:tcPr>
            <w:tcW w:w="7743" w:type="dxa"/>
            <w:tcBorders>
              <w:top w:val="nil"/>
              <w:left w:val="nil"/>
              <w:bottom w:val="nil"/>
              <w:right w:val="nil"/>
            </w:tcBorders>
          </w:tcPr>
          <w:p w14:paraId="0E9C655A" w14:textId="77777777" w:rsidR="00AE5507" w:rsidRPr="00D2640A" w:rsidRDefault="00AE5507" w:rsidP="00473267">
            <w:pPr>
              <w:ind w:left="-284" w:firstLine="262"/>
              <w:rPr>
                <w:rFonts w:cstheme="minorHAnsi"/>
                <w:bCs/>
                <w:sz w:val="24"/>
                <w:szCs w:val="24"/>
              </w:rPr>
            </w:pPr>
            <w:r w:rsidRPr="00D2640A">
              <w:rPr>
                <w:rFonts w:cstheme="minorHAnsi"/>
                <w:bCs/>
                <w:sz w:val="24"/>
                <w:szCs w:val="24"/>
              </w:rPr>
              <w:t>Non-Parametric (Mann Whitney U Test)- Hypothesis III</w:t>
            </w:r>
          </w:p>
        </w:tc>
        <w:tc>
          <w:tcPr>
            <w:tcW w:w="709" w:type="dxa"/>
            <w:tcBorders>
              <w:top w:val="nil"/>
              <w:left w:val="nil"/>
              <w:bottom w:val="nil"/>
              <w:right w:val="nil"/>
            </w:tcBorders>
          </w:tcPr>
          <w:p w14:paraId="20E8F10F" w14:textId="77777777" w:rsidR="00AE5507" w:rsidRPr="00D2640A" w:rsidRDefault="00AE5507" w:rsidP="00473267">
            <w:pPr>
              <w:rPr>
                <w:rFonts w:cstheme="minorHAnsi"/>
                <w:bCs/>
                <w:sz w:val="24"/>
                <w:szCs w:val="24"/>
              </w:rPr>
            </w:pPr>
            <w:r w:rsidRPr="00D2640A">
              <w:rPr>
                <w:rFonts w:cstheme="minorHAnsi"/>
                <w:bCs/>
                <w:sz w:val="24"/>
                <w:szCs w:val="24"/>
              </w:rPr>
              <w:t>52</w:t>
            </w:r>
          </w:p>
        </w:tc>
      </w:tr>
      <w:tr w:rsidR="00AE5507" w:rsidRPr="00D2640A" w14:paraId="06E822E9" w14:textId="77777777" w:rsidTr="00473267">
        <w:tc>
          <w:tcPr>
            <w:tcW w:w="1613" w:type="dxa"/>
            <w:tcBorders>
              <w:top w:val="nil"/>
              <w:left w:val="nil"/>
              <w:bottom w:val="nil"/>
              <w:right w:val="nil"/>
            </w:tcBorders>
          </w:tcPr>
          <w:p w14:paraId="490E853E" w14:textId="77777777" w:rsidR="00AE5507" w:rsidRPr="00D2640A" w:rsidRDefault="00AE5507" w:rsidP="00473267">
            <w:pPr>
              <w:rPr>
                <w:rFonts w:cstheme="minorHAnsi"/>
                <w:bCs/>
                <w:sz w:val="24"/>
                <w:szCs w:val="24"/>
              </w:rPr>
            </w:pPr>
            <w:r w:rsidRPr="00D2640A">
              <w:rPr>
                <w:rFonts w:cstheme="minorHAnsi"/>
                <w:bCs/>
                <w:sz w:val="24"/>
                <w:szCs w:val="24"/>
              </w:rPr>
              <w:t>Table 4.4.1</w:t>
            </w:r>
          </w:p>
        </w:tc>
        <w:tc>
          <w:tcPr>
            <w:tcW w:w="7743" w:type="dxa"/>
            <w:tcBorders>
              <w:top w:val="nil"/>
              <w:left w:val="nil"/>
              <w:bottom w:val="nil"/>
              <w:right w:val="nil"/>
            </w:tcBorders>
          </w:tcPr>
          <w:p w14:paraId="4D1A6C72" w14:textId="77777777" w:rsidR="00AE5507" w:rsidRPr="00D2640A" w:rsidRDefault="00AE5507" w:rsidP="00473267">
            <w:pPr>
              <w:ind w:left="-306" w:firstLine="262"/>
              <w:rPr>
                <w:rFonts w:cstheme="minorHAnsi"/>
                <w:bCs/>
                <w:sz w:val="24"/>
                <w:szCs w:val="24"/>
              </w:rPr>
            </w:pPr>
            <w:r w:rsidRPr="00D2640A">
              <w:rPr>
                <w:rFonts w:eastAsia="Calibri" w:cstheme="minorHAnsi"/>
                <w:bCs/>
                <w:sz w:val="24"/>
                <w:szCs w:val="24"/>
              </w:rPr>
              <w:t xml:space="preserve">Inferential Statistics- </w:t>
            </w:r>
            <w:r w:rsidRPr="00D2640A">
              <w:rPr>
                <w:rFonts w:cstheme="minorHAnsi"/>
                <w:bCs/>
                <w:sz w:val="24"/>
                <w:szCs w:val="24"/>
              </w:rPr>
              <w:t>Hypothesis III</w:t>
            </w:r>
          </w:p>
        </w:tc>
        <w:tc>
          <w:tcPr>
            <w:tcW w:w="709" w:type="dxa"/>
            <w:tcBorders>
              <w:top w:val="nil"/>
              <w:left w:val="nil"/>
              <w:bottom w:val="nil"/>
              <w:right w:val="nil"/>
            </w:tcBorders>
          </w:tcPr>
          <w:p w14:paraId="09BF31DA" w14:textId="77777777" w:rsidR="00AE5507" w:rsidRPr="00D2640A" w:rsidRDefault="00AE5507" w:rsidP="00473267">
            <w:pPr>
              <w:rPr>
                <w:rFonts w:cstheme="minorHAnsi"/>
                <w:bCs/>
                <w:sz w:val="24"/>
                <w:szCs w:val="24"/>
              </w:rPr>
            </w:pPr>
            <w:r w:rsidRPr="00D2640A">
              <w:rPr>
                <w:rFonts w:cstheme="minorHAnsi"/>
                <w:bCs/>
                <w:sz w:val="24"/>
                <w:szCs w:val="24"/>
              </w:rPr>
              <w:t>52</w:t>
            </w:r>
          </w:p>
        </w:tc>
      </w:tr>
    </w:tbl>
    <w:p w14:paraId="741AF843" w14:textId="77777777" w:rsidR="006E44E7" w:rsidRDefault="006E44E7" w:rsidP="003B5413">
      <w:pPr>
        <w:rPr>
          <w:rFonts w:cstheme="minorHAnsi"/>
          <w:b/>
          <w:bCs/>
          <w:sz w:val="28"/>
          <w:szCs w:val="28"/>
        </w:rPr>
      </w:pPr>
    </w:p>
    <w:p w14:paraId="79241619" w14:textId="77777777" w:rsidR="006E44E7" w:rsidRDefault="006E44E7" w:rsidP="003B5413">
      <w:pPr>
        <w:rPr>
          <w:rFonts w:cstheme="minorHAnsi"/>
          <w:b/>
          <w:bCs/>
          <w:sz w:val="28"/>
          <w:szCs w:val="28"/>
        </w:rPr>
      </w:pPr>
    </w:p>
    <w:p w14:paraId="17541444" w14:textId="77777777" w:rsidR="006E44E7" w:rsidRDefault="006E44E7" w:rsidP="003B5413">
      <w:pPr>
        <w:rPr>
          <w:rFonts w:cstheme="minorHAnsi"/>
          <w:b/>
          <w:bCs/>
          <w:sz w:val="28"/>
          <w:szCs w:val="28"/>
        </w:rPr>
      </w:pPr>
    </w:p>
    <w:p w14:paraId="2C6B0BB0" w14:textId="77777777" w:rsidR="006E44E7" w:rsidRDefault="006E44E7" w:rsidP="003B5413">
      <w:pPr>
        <w:rPr>
          <w:rFonts w:cstheme="minorHAnsi"/>
          <w:b/>
          <w:bCs/>
          <w:sz w:val="28"/>
          <w:szCs w:val="28"/>
        </w:rPr>
      </w:pPr>
    </w:p>
    <w:p w14:paraId="6658C3FB" w14:textId="77777777" w:rsidR="006E44E7" w:rsidRDefault="006E44E7" w:rsidP="003B5413">
      <w:pPr>
        <w:rPr>
          <w:rFonts w:cstheme="minorHAnsi"/>
          <w:b/>
          <w:bCs/>
          <w:sz w:val="28"/>
          <w:szCs w:val="28"/>
        </w:rPr>
      </w:pPr>
    </w:p>
    <w:p w14:paraId="5E6F62EA" w14:textId="77777777" w:rsidR="006E44E7" w:rsidRDefault="006E44E7" w:rsidP="003B5413">
      <w:pPr>
        <w:rPr>
          <w:rFonts w:cstheme="minorHAnsi"/>
          <w:b/>
          <w:bCs/>
          <w:sz w:val="28"/>
          <w:szCs w:val="28"/>
        </w:rPr>
      </w:pPr>
    </w:p>
    <w:p w14:paraId="190234C8" w14:textId="77777777" w:rsidR="006E44E7" w:rsidRDefault="006E44E7" w:rsidP="003B5413">
      <w:pPr>
        <w:rPr>
          <w:rFonts w:cstheme="minorHAnsi"/>
          <w:b/>
          <w:bCs/>
          <w:sz w:val="28"/>
          <w:szCs w:val="28"/>
        </w:rPr>
      </w:pPr>
    </w:p>
    <w:p w14:paraId="5DE8BDA5" w14:textId="77777777" w:rsidR="006E44E7" w:rsidRDefault="006E44E7" w:rsidP="003B5413">
      <w:pPr>
        <w:rPr>
          <w:rFonts w:cstheme="minorHAnsi"/>
          <w:b/>
          <w:bCs/>
          <w:sz w:val="28"/>
          <w:szCs w:val="28"/>
        </w:rPr>
      </w:pPr>
    </w:p>
    <w:p w14:paraId="1DE2D697" w14:textId="77777777" w:rsidR="006E44E7" w:rsidRDefault="006E44E7" w:rsidP="003B5413">
      <w:pPr>
        <w:rPr>
          <w:rFonts w:cstheme="minorHAnsi"/>
          <w:b/>
          <w:bCs/>
          <w:sz w:val="28"/>
          <w:szCs w:val="28"/>
        </w:rPr>
      </w:pPr>
    </w:p>
    <w:p w14:paraId="4FAA0B1A" w14:textId="77777777" w:rsidR="006E44E7" w:rsidRDefault="006E44E7" w:rsidP="003B5413">
      <w:pPr>
        <w:rPr>
          <w:rFonts w:cstheme="minorHAnsi"/>
          <w:b/>
          <w:bCs/>
          <w:sz w:val="28"/>
          <w:szCs w:val="28"/>
        </w:rPr>
      </w:pPr>
    </w:p>
    <w:p w14:paraId="371A9459" w14:textId="77777777" w:rsidR="006E44E7" w:rsidRDefault="006E44E7" w:rsidP="003B5413">
      <w:pPr>
        <w:rPr>
          <w:rFonts w:cstheme="minorHAnsi"/>
          <w:b/>
          <w:bCs/>
          <w:sz w:val="28"/>
          <w:szCs w:val="28"/>
        </w:rPr>
      </w:pPr>
    </w:p>
    <w:p w14:paraId="265787F8" w14:textId="77777777" w:rsidR="006E44E7" w:rsidRDefault="006E44E7" w:rsidP="003B5413">
      <w:pPr>
        <w:rPr>
          <w:rFonts w:cstheme="minorHAnsi"/>
          <w:b/>
          <w:bCs/>
          <w:sz w:val="28"/>
          <w:szCs w:val="28"/>
        </w:rPr>
      </w:pPr>
    </w:p>
    <w:p w14:paraId="23EE9021" w14:textId="77777777" w:rsidR="00DB272D" w:rsidRDefault="00DB272D" w:rsidP="007A6190">
      <w:pPr>
        <w:jc w:val="center"/>
        <w:rPr>
          <w:rFonts w:cstheme="minorHAnsi"/>
          <w:sz w:val="28"/>
          <w:szCs w:val="28"/>
        </w:rPr>
      </w:pPr>
    </w:p>
    <w:p w14:paraId="694ED19F" w14:textId="2B4A18D5" w:rsidR="006E44E7" w:rsidRPr="00622091" w:rsidRDefault="00622091" w:rsidP="00622091">
      <w:pPr>
        <w:jc w:val="center"/>
        <w:rPr>
          <w:rFonts w:cstheme="minorHAnsi"/>
          <w:sz w:val="28"/>
          <w:szCs w:val="28"/>
        </w:rPr>
      </w:pPr>
      <w:r w:rsidRPr="007A6190">
        <w:rPr>
          <w:rFonts w:cstheme="minorHAnsi"/>
          <w:sz w:val="28"/>
          <w:szCs w:val="28"/>
        </w:rPr>
        <w:t>viii</w:t>
      </w:r>
    </w:p>
    <w:p w14:paraId="538FD314" w14:textId="77777777" w:rsidR="006E44E7" w:rsidRPr="00DB272D" w:rsidRDefault="006E44E7" w:rsidP="003B5413">
      <w:pPr>
        <w:rPr>
          <w:rFonts w:cstheme="minorHAnsi"/>
          <w:b/>
          <w:bCs/>
          <w:sz w:val="28"/>
          <w:szCs w:val="28"/>
        </w:rPr>
      </w:pPr>
    </w:p>
    <w:p w14:paraId="416B5215" w14:textId="756C0F25" w:rsidR="006E44E7" w:rsidRPr="00DB272D" w:rsidRDefault="00DB272D" w:rsidP="00622091">
      <w:pPr>
        <w:jc w:val="center"/>
        <w:rPr>
          <w:b/>
          <w:bCs/>
          <w:sz w:val="32"/>
          <w:szCs w:val="32"/>
        </w:rPr>
      </w:pPr>
      <w:r w:rsidRPr="00DB272D">
        <w:rPr>
          <w:b/>
          <w:bCs/>
          <w:sz w:val="32"/>
          <w:szCs w:val="32"/>
        </w:rPr>
        <w:t>ABSTRACT</w:t>
      </w:r>
    </w:p>
    <w:p w14:paraId="13B31381" w14:textId="632EA502" w:rsidR="006E44E7" w:rsidRPr="00D075FF" w:rsidRDefault="006E44E7" w:rsidP="006E44E7">
      <w:pPr>
        <w:rPr>
          <w:rFonts w:cstheme="minorHAnsi"/>
          <w:color w:val="FF0000"/>
          <w:sz w:val="32"/>
          <w:szCs w:val="32"/>
        </w:rPr>
      </w:pPr>
      <w:r w:rsidRPr="00072B0F">
        <w:rPr>
          <w:rFonts w:eastAsia="Meiryo" w:cstheme="minorHAnsi"/>
          <w:bCs/>
          <w:sz w:val="32"/>
          <w:szCs w:val="32"/>
        </w:rPr>
        <w:t>This research explores the effect of COVID 19 on fast-food restaurants and convenience stores in Wolverhampton and Birmingham</w:t>
      </w:r>
      <w:r w:rsidR="005F4B70">
        <w:rPr>
          <w:rFonts w:eastAsia="Meiryo" w:cstheme="minorHAnsi"/>
          <w:bCs/>
          <w:sz w:val="32"/>
          <w:szCs w:val="32"/>
        </w:rPr>
        <w:t xml:space="preserve"> Municipality</w:t>
      </w:r>
    </w:p>
    <w:p w14:paraId="58000631" w14:textId="46E69997" w:rsidR="006E44E7" w:rsidRPr="00072B0F" w:rsidRDefault="006E44E7" w:rsidP="006E44E7">
      <w:pPr>
        <w:rPr>
          <w:rFonts w:eastAsia="Meiryo" w:cstheme="minorHAnsi"/>
          <w:b/>
          <w:bCs/>
          <w:sz w:val="32"/>
          <w:szCs w:val="32"/>
        </w:rPr>
      </w:pPr>
      <w:r w:rsidRPr="00072B0F">
        <w:rPr>
          <w:rFonts w:eastAsia="Meiryo" w:cstheme="minorHAnsi"/>
          <w:bCs/>
          <w:sz w:val="32"/>
          <w:szCs w:val="32"/>
        </w:rPr>
        <w:t>Since the first survey</w:t>
      </w:r>
      <w:r w:rsidR="005F4B70">
        <w:rPr>
          <w:rFonts w:eastAsia="Meiryo" w:cstheme="minorHAnsi"/>
          <w:bCs/>
          <w:sz w:val="32"/>
          <w:szCs w:val="32"/>
        </w:rPr>
        <w:t xml:space="preserve"> </w:t>
      </w:r>
      <w:r w:rsidRPr="00072B0F">
        <w:rPr>
          <w:rFonts w:eastAsia="Meiryo" w:cstheme="minorHAnsi"/>
          <w:bCs/>
          <w:sz w:val="32"/>
          <w:szCs w:val="32"/>
        </w:rPr>
        <w:t>conducted in March 2020, facts discovered by no means has it that most businesses suffered a devastating effect due to the pandemic, and much-varied support was rendered to businesses and organizations across the country to keep business going.</w:t>
      </w:r>
      <w:r w:rsidR="005F4B70">
        <w:rPr>
          <w:rFonts w:eastAsia="Meiryo" w:cstheme="minorHAnsi"/>
          <w:bCs/>
          <w:sz w:val="32"/>
          <w:szCs w:val="32"/>
        </w:rPr>
        <w:t xml:space="preserve"> The research aimed to examine the impact of the COVID pandemic on small businesses with the classification of fast-food restaurants and convenience stores.</w:t>
      </w:r>
    </w:p>
    <w:p w14:paraId="0847DBD7" w14:textId="1BCD8EBB" w:rsidR="006E44E7" w:rsidRPr="00D075FF" w:rsidRDefault="006E44E7" w:rsidP="006E44E7">
      <w:pPr>
        <w:rPr>
          <w:rFonts w:eastAsia="Meiryo" w:cstheme="minorHAnsi"/>
          <w:b/>
          <w:bCs/>
          <w:sz w:val="32"/>
          <w:szCs w:val="32"/>
        </w:rPr>
      </w:pPr>
      <w:r w:rsidRPr="00072B0F">
        <w:rPr>
          <w:rFonts w:eastAsia="Meiryo" w:cstheme="minorHAnsi"/>
          <w:bCs/>
          <w:sz w:val="32"/>
          <w:szCs w:val="32"/>
        </w:rPr>
        <w:t xml:space="preserve"> </w:t>
      </w:r>
      <w:r w:rsidR="005F4B70">
        <w:rPr>
          <w:rFonts w:eastAsia="Meiryo" w:cstheme="minorHAnsi"/>
          <w:bCs/>
          <w:color w:val="000000" w:themeColor="text1"/>
          <w:sz w:val="32"/>
          <w:szCs w:val="32"/>
        </w:rPr>
        <w:t>Having c</w:t>
      </w:r>
      <w:r w:rsidRPr="00072B0F">
        <w:rPr>
          <w:rFonts w:eastAsia="Meiryo" w:cstheme="minorHAnsi"/>
          <w:bCs/>
          <w:color w:val="000000" w:themeColor="text1"/>
          <w:sz w:val="32"/>
          <w:szCs w:val="32"/>
        </w:rPr>
        <w:t>onduct</w:t>
      </w:r>
      <w:r w:rsidR="005F4B70">
        <w:rPr>
          <w:rFonts w:eastAsia="Meiryo" w:cstheme="minorHAnsi"/>
          <w:bCs/>
          <w:color w:val="000000" w:themeColor="text1"/>
          <w:sz w:val="32"/>
          <w:szCs w:val="32"/>
        </w:rPr>
        <w:t>ed</w:t>
      </w:r>
      <w:r w:rsidRPr="00072B0F">
        <w:rPr>
          <w:rFonts w:eastAsia="Meiryo" w:cstheme="minorHAnsi"/>
          <w:bCs/>
          <w:color w:val="000000" w:themeColor="text1"/>
          <w:sz w:val="32"/>
          <w:szCs w:val="32"/>
        </w:rPr>
        <w:t xml:space="preserve"> a field study</w:t>
      </w:r>
      <w:r w:rsidR="005F4B70">
        <w:rPr>
          <w:rFonts w:eastAsia="Meiryo" w:cstheme="minorHAnsi"/>
          <w:bCs/>
          <w:color w:val="000000" w:themeColor="text1"/>
          <w:sz w:val="32"/>
          <w:szCs w:val="32"/>
        </w:rPr>
        <w:t xml:space="preserve"> in Wolverhampton and Birmingham,</w:t>
      </w:r>
      <w:r w:rsidRPr="00072B0F">
        <w:rPr>
          <w:rFonts w:eastAsia="Meiryo" w:cstheme="minorHAnsi"/>
          <w:bCs/>
          <w:color w:val="000000" w:themeColor="text1"/>
          <w:sz w:val="32"/>
          <w:szCs w:val="32"/>
        </w:rPr>
        <w:t xml:space="preserve"> I have </w:t>
      </w:r>
      <w:r w:rsidR="00EB2AD3">
        <w:rPr>
          <w:rFonts w:eastAsia="Meiryo" w:cstheme="minorHAnsi"/>
          <w:bCs/>
          <w:color w:val="000000" w:themeColor="text1"/>
          <w:sz w:val="32"/>
          <w:szCs w:val="32"/>
        </w:rPr>
        <w:t>drawn</w:t>
      </w:r>
      <w:r w:rsidR="005F4B70">
        <w:rPr>
          <w:rFonts w:eastAsia="Meiryo" w:cstheme="minorHAnsi"/>
          <w:bCs/>
          <w:color w:val="000000" w:themeColor="text1"/>
          <w:sz w:val="32"/>
          <w:szCs w:val="32"/>
        </w:rPr>
        <w:t xml:space="preserve"> up a conclusion through the use of SPSS analysis </w:t>
      </w:r>
      <w:r>
        <w:rPr>
          <w:rFonts w:eastAsia="Meiryo" w:cstheme="minorHAnsi"/>
          <w:bCs/>
          <w:color w:val="000000" w:themeColor="text1"/>
          <w:sz w:val="32"/>
          <w:szCs w:val="32"/>
        </w:rPr>
        <w:t xml:space="preserve">to ascertain </w:t>
      </w:r>
      <w:r w:rsidR="005F4B70">
        <w:rPr>
          <w:rFonts w:eastAsia="Meiryo" w:cstheme="minorHAnsi"/>
          <w:bCs/>
          <w:color w:val="000000" w:themeColor="text1"/>
          <w:sz w:val="32"/>
          <w:szCs w:val="32"/>
        </w:rPr>
        <w:t>that the decline in shops’ financial performance,  impact on shops opening hours, and loss of customers was as a result of the COVID-19 pandemic.</w:t>
      </w:r>
    </w:p>
    <w:p w14:paraId="59243D71" w14:textId="72D5B6F2" w:rsidR="00D075FF" w:rsidRDefault="006E44E7" w:rsidP="006E44E7">
      <w:pPr>
        <w:rPr>
          <w:rFonts w:cstheme="minorHAnsi"/>
          <w:bCs/>
          <w:sz w:val="32"/>
          <w:szCs w:val="32"/>
        </w:rPr>
      </w:pPr>
      <w:r w:rsidRPr="00072B0F">
        <w:rPr>
          <w:rFonts w:cstheme="minorHAnsi"/>
          <w:bCs/>
          <w:sz w:val="32"/>
          <w:szCs w:val="32"/>
        </w:rPr>
        <w:t xml:space="preserve">The introductory chapter </w:t>
      </w:r>
      <w:r w:rsidR="005F4B70">
        <w:rPr>
          <w:rFonts w:cstheme="minorHAnsi"/>
          <w:bCs/>
          <w:sz w:val="32"/>
          <w:szCs w:val="32"/>
        </w:rPr>
        <w:t>to</w:t>
      </w:r>
      <w:r w:rsidRPr="00072B0F">
        <w:rPr>
          <w:rFonts w:cstheme="minorHAnsi"/>
          <w:bCs/>
          <w:sz w:val="32"/>
          <w:szCs w:val="32"/>
        </w:rPr>
        <w:t xml:space="preserve"> this </w:t>
      </w:r>
      <w:r w:rsidR="005F4B70">
        <w:rPr>
          <w:rFonts w:cstheme="minorHAnsi"/>
          <w:bCs/>
          <w:sz w:val="32"/>
          <w:szCs w:val="32"/>
        </w:rPr>
        <w:t>assignment</w:t>
      </w:r>
      <w:r w:rsidRPr="00072B0F">
        <w:rPr>
          <w:rFonts w:cstheme="minorHAnsi"/>
          <w:bCs/>
          <w:sz w:val="32"/>
          <w:szCs w:val="32"/>
        </w:rPr>
        <w:t xml:space="preserve"> has narratives to the background problem</w:t>
      </w:r>
      <w:r w:rsidR="005F4B70">
        <w:rPr>
          <w:rFonts w:cstheme="minorHAnsi"/>
          <w:bCs/>
          <w:sz w:val="32"/>
          <w:szCs w:val="32"/>
        </w:rPr>
        <w:t xml:space="preserve"> of </w:t>
      </w:r>
      <w:r w:rsidRPr="00072B0F">
        <w:rPr>
          <w:rFonts w:cstheme="minorHAnsi"/>
          <w:bCs/>
          <w:sz w:val="32"/>
          <w:szCs w:val="32"/>
        </w:rPr>
        <w:t>COVID-19</w:t>
      </w:r>
      <w:r w:rsidR="005F4B70">
        <w:rPr>
          <w:rFonts w:cstheme="minorHAnsi"/>
          <w:bCs/>
          <w:sz w:val="32"/>
          <w:szCs w:val="32"/>
        </w:rPr>
        <w:t xml:space="preserve">, statement of </w:t>
      </w:r>
      <w:r w:rsidR="008B4DDD">
        <w:rPr>
          <w:rFonts w:cstheme="minorHAnsi"/>
          <w:bCs/>
          <w:sz w:val="32"/>
          <w:szCs w:val="32"/>
        </w:rPr>
        <w:t xml:space="preserve">the </w:t>
      </w:r>
      <w:r w:rsidR="005F4B70">
        <w:rPr>
          <w:rFonts w:cstheme="minorHAnsi"/>
          <w:bCs/>
          <w:sz w:val="32"/>
          <w:szCs w:val="32"/>
        </w:rPr>
        <w:t>problem, purpose of study</w:t>
      </w:r>
      <w:r w:rsidRPr="00072B0F">
        <w:rPr>
          <w:rFonts w:cstheme="minorHAnsi"/>
          <w:bCs/>
          <w:sz w:val="32"/>
          <w:szCs w:val="32"/>
        </w:rPr>
        <w:t xml:space="preserve">, </w:t>
      </w:r>
      <w:r w:rsidR="00D075FF">
        <w:rPr>
          <w:rFonts w:cstheme="minorHAnsi"/>
          <w:bCs/>
          <w:sz w:val="32"/>
          <w:szCs w:val="32"/>
        </w:rPr>
        <w:t>research questions, hypothesis, significance, scope</w:t>
      </w:r>
      <w:r w:rsidR="008B4DDD">
        <w:rPr>
          <w:rFonts w:cstheme="minorHAnsi"/>
          <w:bCs/>
          <w:sz w:val="32"/>
          <w:szCs w:val="32"/>
        </w:rPr>
        <w:t>,</w:t>
      </w:r>
      <w:r w:rsidR="00D075FF">
        <w:rPr>
          <w:rFonts w:cstheme="minorHAnsi"/>
          <w:bCs/>
          <w:sz w:val="32"/>
          <w:szCs w:val="32"/>
        </w:rPr>
        <w:t xml:space="preserve"> and limitation of </w:t>
      </w:r>
      <w:r w:rsidR="008B4DDD">
        <w:rPr>
          <w:rFonts w:cstheme="minorHAnsi"/>
          <w:bCs/>
          <w:sz w:val="32"/>
          <w:szCs w:val="32"/>
        </w:rPr>
        <w:t xml:space="preserve">the </w:t>
      </w:r>
      <w:r w:rsidR="00D075FF">
        <w:rPr>
          <w:rFonts w:cstheme="minorHAnsi"/>
          <w:bCs/>
          <w:sz w:val="32"/>
          <w:szCs w:val="32"/>
        </w:rPr>
        <w:t>study.</w:t>
      </w:r>
    </w:p>
    <w:p w14:paraId="2FD82607" w14:textId="2C8C6FF8" w:rsidR="005F4B70" w:rsidRDefault="00D075FF" w:rsidP="006E44E7">
      <w:pPr>
        <w:rPr>
          <w:rFonts w:cstheme="minorHAnsi"/>
          <w:bCs/>
          <w:sz w:val="32"/>
          <w:szCs w:val="32"/>
        </w:rPr>
      </w:pPr>
      <w:r>
        <w:rPr>
          <w:rFonts w:cstheme="minorHAnsi"/>
          <w:bCs/>
          <w:sz w:val="32"/>
          <w:szCs w:val="32"/>
        </w:rPr>
        <w:t>W</w:t>
      </w:r>
      <w:r w:rsidR="005F4B70">
        <w:rPr>
          <w:rFonts w:cstheme="minorHAnsi"/>
          <w:bCs/>
          <w:sz w:val="32"/>
          <w:szCs w:val="32"/>
        </w:rPr>
        <w:t xml:space="preserve">hile </w:t>
      </w:r>
      <w:r w:rsidR="006E44E7" w:rsidRPr="00072B0F">
        <w:rPr>
          <w:rFonts w:cstheme="minorHAnsi"/>
          <w:bCs/>
          <w:sz w:val="32"/>
          <w:szCs w:val="32"/>
        </w:rPr>
        <w:t xml:space="preserve">the second chapter has </w:t>
      </w:r>
      <w:r w:rsidR="008B4DDD">
        <w:rPr>
          <w:rFonts w:cstheme="minorHAnsi"/>
          <w:bCs/>
          <w:sz w:val="32"/>
          <w:szCs w:val="32"/>
        </w:rPr>
        <w:t>a</w:t>
      </w:r>
      <w:r w:rsidR="006E44E7" w:rsidRPr="00072B0F">
        <w:rPr>
          <w:rFonts w:cstheme="minorHAnsi"/>
          <w:bCs/>
          <w:sz w:val="32"/>
          <w:szCs w:val="32"/>
        </w:rPr>
        <w:t xml:space="preserve"> literature review </w:t>
      </w:r>
      <w:r w:rsidR="005F4B70">
        <w:rPr>
          <w:rFonts w:cstheme="minorHAnsi"/>
          <w:bCs/>
          <w:sz w:val="32"/>
          <w:szCs w:val="32"/>
        </w:rPr>
        <w:t>on</w:t>
      </w:r>
      <w:r w:rsidR="006E44E7" w:rsidRPr="00072B0F">
        <w:rPr>
          <w:rFonts w:cstheme="minorHAnsi"/>
          <w:bCs/>
          <w:sz w:val="32"/>
          <w:szCs w:val="32"/>
        </w:rPr>
        <w:t xml:space="preserve"> small businesses</w:t>
      </w:r>
      <w:r w:rsidR="005F4B70">
        <w:rPr>
          <w:rFonts w:cstheme="minorHAnsi"/>
          <w:bCs/>
          <w:sz w:val="32"/>
          <w:szCs w:val="32"/>
        </w:rPr>
        <w:t xml:space="preserve">, with </w:t>
      </w:r>
      <w:r w:rsidR="008B4DDD">
        <w:rPr>
          <w:rFonts w:cstheme="minorHAnsi"/>
          <w:bCs/>
          <w:sz w:val="32"/>
          <w:szCs w:val="32"/>
        </w:rPr>
        <w:t xml:space="preserve">a </w:t>
      </w:r>
      <w:r w:rsidR="005F4B70">
        <w:rPr>
          <w:rFonts w:cstheme="minorHAnsi"/>
          <w:bCs/>
          <w:sz w:val="32"/>
          <w:szCs w:val="32"/>
        </w:rPr>
        <w:t xml:space="preserve">classification of </w:t>
      </w:r>
      <w:r w:rsidR="006E44E7">
        <w:rPr>
          <w:rFonts w:cstheme="minorHAnsi"/>
          <w:bCs/>
          <w:sz w:val="32"/>
          <w:szCs w:val="32"/>
        </w:rPr>
        <w:t>fast-food</w:t>
      </w:r>
      <w:r w:rsidR="006E44E7" w:rsidRPr="00072B0F">
        <w:rPr>
          <w:rFonts w:cstheme="minorHAnsi"/>
          <w:bCs/>
          <w:sz w:val="32"/>
          <w:szCs w:val="32"/>
        </w:rPr>
        <w:t xml:space="preserve"> restaurants and convenience stores</w:t>
      </w:r>
      <w:r>
        <w:rPr>
          <w:rFonts w:cstheme="minorHAnsi"/>
          <w:bCs/>
          <w:sz w:val="32"/>
          <w:szCs w:val="32"/>
        </w:rPr>
        <w:t>,</w:t>
      </w:r>
      <w:r w:rsidR="008B4DDD">
        <w:rPr>
          <w:rFonts w:cstheme="minorHAnsi"/>
          <w:bCs/>
          <w:sz w:val="32"/>
          <w:szCs w:val="32"/>
        </w:rPr>
        <w:t xml:space="preserve"> </w:t>
      </w:r>
      <w:r w:rsidRPr="008B4DDD">
        <w:rPr>
          <w:rFonts w:cstheme="minorHAnsi"/>
          <w:bCs/>
          <w:sz w:val="32"/>
          <w:szCs w:val="32"/>
        </w:rPr>
        <w:t>statement of hypothesis,</w:t>
      </w:r>
      <w:r w:rsidR="008B4DDD">
        <w:rPr>
          <w:rFonts w:cstheme="minorHAnsi"/>
          <w:bCs/>
          <w:sz w:val="32"/>
          <w:szCs w:val="32"/>
        </w:rPr>
        <w:t xml:space="preserve"> </w:t>
      </w:r>
      <w:r w:rsidRPr="008B4DDD">
        <w:rPr>
          <w:rFonts w:cstheme="minorHAnsi"/>
          <w:bCs/>
          <w:sz w:val="32"/>
          <w:szCs w:val="32"/>
        </w:rPr>
        <w:t xml:space="preserve">null and alternative hypothesis, </w:t>
      </w:r>
      <w:r>
        <w:rPr>
          <w:rFonts w:cstheme="minorHAnsi"/>
          <w:bCs/>
          <w:sz w:val="32"/>
          <w:szCs w:val="32"/>
        </w:rPr>
        <w:t>confidence interval and its concepts, level of significance, qualitative data interpretation</w:t>
      </w:r>
      <w:r w:rsidR="008B4DDD">
        <w:rPr>
          <w:rFonts w:cstheme="minorHAnsi"/>
          <w:bCs/>
          <w:sz w:val="32"/>
          <w:szCs w:val="32"/>
        </w:rPr>
        <w:t>,</w:t>
      </w:r>
      <w:r>
        <w:rPr>
          <w:rFonts w:cstheme="minorHAnsi"/>
          <w:bCs/>
          <w:sz w:val="32"/>
          <w:szCs w:val="32"/>
        </w:rPr>
        <w:t xml:space="preserve"> and table of non-parametric testing for the research questions.</w:t>
      </w:r>
    </w:p>
    <w:p w14:paraId="15934D46" w14:textId="4E6C67D5" w:rsidR="006E44E7" w:rsidRPr="00072B0F" w:rsidRDefault="006E44E7" w:rsidP="006E44E7">
      <w:pPr>
        <w:rPr>
          <w:rFonts w:cstheme="minorHAnsi"/>
          <w:b/>
          <w:bCs/>
          <w:sz w:val="32"/>
          <w:szCs w:val="32"/>
        </w:rPr>
      </w:pPr>
      <w:r w:rsidRPr="00072B0F">
        <w:rPr>
          <w:rFonts w:cstheme="minorHAnsi"/>
          <w:bCs/>
          <w:sz w:val="32"/>
          <w:szCs w:val="32"/>
        </w:rPr>
        <w:t xml:space="preserve"> </w:t>
      </w:r>
    </w:p>
    <w:p w14:paraId="5C53C36D" w14:textId="77777777" w:rsidR="00D075FF" w:rsidRDefault="00D075FF" w:rsidP="006E44E7">
      <w:pPr>
        <w:rPr>
          <w:rFonts w:cstheme="minorHAnsi"/>
          <w:bCs/>
          <w:sz w:val="32"/>
          <w:szCs w:val="32"/>
        </w:rPr>
      </w:pPr>
    </w:p>
    <w:p w14:paraId="14954F07" w14:textId="77777777" w:rsidR="00622091" w:rsidRPr="007A6190" w:rsidRDefault="00622091" w:rsidP="00622091">
      <w:pPr>
        <w:tabs>
          <w:tab w:val="center" w:pos="4607"/>
        </w:tabs>
        <w:jc w:val="center"/>
        <w:rPr>
          <w:rFonts w:eastAsia="Meiryo" w:cstheme="minorHAnsi"/>
          <w:bCs/>
          <w:color w:val="000000" w:themeColor="text1"/>
          <w:sz w:val="32"/>
          <w:szCs w:val="32"/>
        </w:rPr>
      </w:pPr>
      <w:r w:rsidRPr="007A6190">
        <w:rPr>
          <w:rFonts w:eastAsia="Meiryo" w:cstheme="minorHAnsi"/>
          <w:bCs/>
          <w:color w:val="000000" w:themeColor="text1"/>
          <w:sz w:val="32"/>
          <w:szCs w:val="32"/>
        </w:rPr>
        <w:t>ix</w:t>
      </w:r>
    </w:p>
    <w:p w14:paraId="0AC5D951" w14:textId="77777777" w:rsidR="00D075FF" w:rsidRDefault="00D075FF" w:rsidP="006E44E7">
      <w:pPr>
        <w:rPr>
          <w:rFonts w:cstheme="minorHAnsi"/>
          <w:bCs/>
          <w:sz w:val="32"/>
          <w:szCs w:val="32"/>
        </w:rPr>
      </w:pPr>
    </w:p>
    <w:p w14:paraId="29923510" w14:textId="77777777" w:rsidR="008B4DDD" w:rsidRDefault="008B4DDD" w:rsidP="00D075FF">
      <w:pPr>
        <w:rPr>
          <w:rFonts w:cstheme="minorHAnsi"/>
          <w:bCs/>
          <w:sz w:val="32"/>
          <w:szCs w:val="32"/>
        </w:rPr>
      </w:pPr>
    </w:p>
    <w:p w14:paraId="08C7CA3D" w14:textId="1FF44A41" w:rsidR="005F4B70" w:rsidRDefault="006E44E7" w:rsidP="00D075FF">
      <w:pPr>
        <w:rPr>
          <w:rFonts w:eastAsia="Meiryo" w:cstheme="minorHAnsi"/>
          <w:b/>
          <w:bCs/>
          <w:color w:val="000000" w:themeColor="text1"/>
          <w:sz w:val="32"/>
          <w:szCs w:val="32"/>
        </w:rPr>
      </w:pPr>
      <w:r w:rsidRPr="00072B0F">
        <w:rPr>
          <w:rFonts w:cstheme="minorHAnsi"/>
          <w:bCs/>
          <w:sz w:val="32"/>
          <w:szCs w:val="32"/>
        </w:rPr>
        <w:t xml:space="preserve">While the third chapter </w:t>
      </w:r>
      <w:r w:rsidR="008B4DDD">
        <w:rPr>
          <w:rFonts w:cstheme="minorHAnsi"/>
          <w:bCs/>
          <w:sz w:val="32"/>
          <w:szCs w:val="32"/>
        </w:rPr>
        <w:t>of</w:t>
      </w:r>
      <w:r w:rsidRPr="00072B0F">
        <w:rPr>
          <w:rFonts w:cstheme="minorHAnsi"/>
          <w:bCs/>
          <w:sz w:val="32"/>
          <w:szCs w:val="32"/>
        </w:rPr>
        <w:t xml:space="preserve"> this research study explains the various methods used in carrying out the analysis</w:t>
      </w:r>
      <w:r w:rsidR="008B4DDD">
        <w:rPr>
          <w:rFonts w:cstheme="minorHAnsi"/>
          <w:bCs/>
          <w:sz w:val="32"/>
          <w:szCs w:val="32"/>
        </w:rPr>
        <w:t>, t</w:t>
      </w:r>
      <w:r w:rsidRPr="00072B0F">
        <w:rPr>
          <w:rFonts w:eastAsia="Meiryo" w:cstheme="minorHAnsi"/>
          <w:bCs/>
          <w:color w:val="000000" w:themeColor="text1"/>
          <w:sz w:val="32"/>
          <w:szCs w:val="32"/>
        </w:rPr>
        <w:t>he planning, designing, collection of data, application, and reporting of research conclusions has been in consultation with the research supervisor.</w:t>
      </w:r>
    </w:p>
    <w:p w14:paraId="163651A3" w14:textId="77777777" w:rsidR="00D075FF" w:rsidRPr="00D075FF" w:rsidRDefault="00D075FF" w:rsidP="00D075FF">
      <w:pPr>
        <w:rPr>
          <w:rFonts w:eastAsia="Meiryo" w:cstheme="minorHAnsi"/>
          <w:b/>
          <w:bCs/>
          <w:color w:val="000000" w:themeColor="text1"/>
          <w:sz w:val="32"/>
          <w:szCs w:val="32"/>
        </w:rPr>
      </w:pPr>
    </w:p>
    <w:p w14:paraId="75326152" w14:textId="37FF1807" w:rsidR="00D075FF" w:rsidRDefault="006E44E7" w:rsidP="006E44E7">
      <w:pPr>
        <w:rPr>
          <w:rFonts w:eastAsia="Meiryo" w:cstheme="minorHAnsi"/>
          <w:bCs/>
          <w:color w:val="000000" w:themeColor="text1"/>
          <w:sz w:val="32"/>
          <w:szCs w:val="32"/>
        </w:rPr>
      </w:pPr>
      <w:r w:rsidRPr="00072B0F">
        <w:rPr>
          <w:rFonts w:eastAsia="Meiryo" w:cstheme="minorHAnsi"/>
          <w:bCs/>
          <w:color w:val="000000" w:themeColor="text1"/>
          <w:sz w:val="32"/>
          <w:szCs w:val="32"/>
        </w:rPr>
        <w:t>The fourth chapter presents the</w:t>
      </w:r>
      <w:r w:rsidR="00D075FF">
        <w:rPr>
          <w:rFonts w:eastAsia="Meiryo" w:cstheme="minorHAnsi"/>
          <w:bCs/>
          <w:color w:val="000000" w:themeColor="text1"/>
          <w:sz w:val="32"/>
          <w:szCs w:val="32"/>
        </w:rPr>
        <w:t xml:space="preserve"> central tendency and dispersion interpretation,</w:t>
      </w:r>
      <w:r w:rsidRPr="00072B0F">
        <w:rPr>
          <w:rFonts w:eastAsia="Meiryo" w:cstheme="minorHAnsi"/>
          <w:bCs/>
          <w:color w:val="000000" w:themeColor="text1"/>
          <w:sz w:val="32"/>
          <w:szCs w:val="32"/>
        </w:rPr>
        <w:t xml:space="preserve"> analysis of </w:t>
      </w:r>
      <w:r w:rsidR="00D075FF">
        <w:rPr>
          <w:rFonts w:eastAsia="Meiryo" w:cstheme="minorHAnsi"/>
          <w:bCs/>
          <w:color w:val="000000" w:themeColor="text1"/>
          <w:sz w:val="32"/>
          <w:szCs w:val="32"/>
        </w:rPr>
        <w:t>the percent and pie distribution</w:t>
      </w:r>
      <w:r w:rsidRPr="00072B0F">
        <w:rPr>
          <w:rFonts w:eastAsia="Meiryo" w:cstheme="minorHAnsi"/>
          <w:bCs/>
          <w:color w:val="000000" w:themeColor="text1"/>
          <w:sz w:val="32"/>
          <w:szCs w:val="32"/>
        </w:rPr>
        <w:t xml:space="preserve">, </w:t>
      </w:r>
      <w:r w:rsidR="00D075FF">
        <w:rPr>
          <w:rFonts w:eastAsia="Meiryo" w:cstheme="minorHAnsi"/>
          <w:bCs/>
          <w:color w:val="000000" w:themeColor="text1"/>
          <w:sz w:val="32"/>
          <w:szCs w:val="32"/>
        </w:rPr>
        <w:t>clustered bar graph on the research questions,</w:t>
      </w:r>
      <w:r w:rsidRPr="00072B0F">
        <w:rPr>
          <w:rFonts w:eastAsia="Meiryo" w:cstheme="minorHAnsi"/>
          <w:bCs/>
          <w:color w:val="000000" w:themeColor="text1"/>
          <w:sz w:val="32"/>
          <w:szCs w:val="32"/>
        </w:rPr>
        <w:t xml:space="preserve"> hypothesis testing, and treatment of result</w:t>
      </w:r>
      <w:r w:rsidR="008B4DDD">
        <w:rPr>
          <w:rFonts w:eastAsia="Meiryo" w:cstheme="minorHAnsi"/>
          <w:bCs/>
          <w:color w:val="000000" w:themeColor="text1"/>
          <w:sz w:val="32"/>
          <w:szCs w:val="32"/>
        </w:rPr>
        <w:t>s</w:t>
      </w:r>
      <w:r w:rsidRPr="00072B0F">
        <w:rPr>
          <w:rFonts w:eastAsia="Meiryo" w:cstheme="minorHAnsi"/>
          <w:bCs/>
          <w:color w:val="000000" w:themeColor="text1"/>
          <w:sz w:val="32"/>
          <w:szCs w:val="32"/>
        </w:rPr>
        <w:t>.</w:t>
      </w:r>
    </w:p>
    <w:p w14:paraId="495530BE" w14:textId="0D7B29D1" w:rsidR="00D075FF" w:rsidRPr="00EB2AD3" w:rsidRDefault="00D075FF" w:rsidP="006E44E7">
      <w:pPr>
        <w:rPr>
          <w:rFonts w:eastAsia="Meiryo" w:cstheme="minorHAnsi"/>
          <w:b/>
          <w:bCs/>
          <w:sz w:val="32"/>
          <w:szCs w:val="32"/>
        </w:rPr>
      </w:pPr>
      <w:r w:rsidRPr="00EB2AD3">
        <w:rPr>
          <w:rFonts w:eastAsia="Meiryo" w:cstheme="minorHAnsi"/>
          <w:bCs/>
          <w:sz w:val="32"/>
          <w:szCs w:val="32"/>
        </w:rPr>
        <w:t>And the concluding chapter has the</w:t>
      </w:r>
      <w:r w:rsidR="00EB2AD3" w:rsidRPr="00EB2AD3">
        <w:rPr>
          <w:rFonts w:eastAsia="Meiryo" w:cstheme="minorHAnsi"/>
          <w:bCs/>
          <w:sz w:val="32"/>
          <w:szCs w:val="32"/>
        </w:rPr>
        <w:t xml:space="preserve"> narrative</w:t>
      </w:r>
      <w:r w:rsidR="00EB2AD3">
        <w:rPr>
          <w:rFonts w:eastAsia="Meiryo" w:cstheme="minorHAnsi"/>
          <w:bCs/>
          <w:sz w:val="32"/>
          <w:szCs w:val="32"/>
        </w:rPr>
        <w:t>s</w:t>
      </w:r>
      <w:r w:rsidR="00EB2AD3" w:rsidRPr="00EB2AD3">
        <w:rPr>
          <w:rFonts w:eastAsia="Meiryo" w:cstheme="minorHAnsi"/>
          <w:bCs/>
          <w:sz w:val="32"/>
          <w:szCs w:val="32"/>
        </w:rPr>
        <w:t xml:space="preserve"> to </w:t>
      </w:r>
      <w:r w:rsidR="00EB2AD3">
        <w:rPr>
          <w:rFonts w:eastAsia="Meiryo" w:cstheme="minorHAnsi"/>
          <w:bCs/>
          <w:sz w:val="32"/>
          <w:szCs w:val="32"/>
        </w:rPr>
        <w:t>discuss Chapter 4’s</w:t>
      </w:r>
      <w:r w:rsidR="00EB2AD3" w:rsidRPr="00EB2AD3">
        <w:rPr>
          <w:rFonts w:eastAsia="Meiryo" w:cstheme="minorHAnsi"/>
          <w:bCs/>
          <w:sz w:val="32"/>
          <w:szCs w:val="32"/>
        </w:rPr>
        <w:t xml:space="preserve"> finding</w:t>
      </w:r>
      <w:r w:rsidR="00EB2AD3">
        <w:rPr>
          <w:rFonts w:eastAsia="Meiryo" w:cstheme="minorHAnsi"/>
          <w:bCs/>
          <w:sz w:val="32"/>
          <w:szCs w:val="32"/>
        </w:rPr>
        <w:t>s</w:t>
      </w:r>
      <w:r w:rsidR="00EB2AD3" w:rsidRPr="00EB2AD3">
        <w:rPr>
          <w:rFonts w:eastAsia="Meiryo" w:cstheme="minorHAnsi"/>
          <w:bCs/>
          <w:sz w:val="32"/>
          <w:szCs w:val="32"/>
        </w:rPr>
        <w:t xml:space="preserve"> and the conclusion to the</w:t>
      </w:r>
      <w:r w:rsidR="00EB2AD3">
        <w:rPr>
          <w:rFonts w:eastAsia="Meiryo" w:cstheme="minorHAnsi"/>
          <w:bCs/>
          <w:sz w:val="32"/>
          <w:szCs w:val="32"/>
        </w:rPr>
        <w:t xml:space="preserve"> topic</w:t>
      </w:r>
      <w:r w:rsidR="00EB2AD3" w:rsidRPr="00EB2AD3">
        <w:rPr>
          <w:rFonts w:eastAsia="Meiryo" w:cstheme="minorHAnsi"/>
          <w:bCs/>
          <w:sz w:val="32"/>
          <w:szCs w:val="32"/>
        </w:rPr>
        <w:t>.</w:t>
      </w:r>
      <w:r w:rsidRPr="00EB2AD3">
        <w:rPr>
          <w:rFonts w:eastAsia="Meiryo" w:cstheme="minorHAnsi"/>
          <w:bCs/>
          <w:sz w:val="32"/>
          <w:szCs w:val="32"/>
        </w:rPr>
        <w:t xml:space="preserve"> </w:t>
      </w:r>
    </w:p>
    <w:p w14:paraId="7CDE7A79" w14:textId="77777777" w:rsidR="006E44E7" w:rsidRPr="00EB2AD3" w:rsidRDefault="006E44E7" w:rsidP="006E44E7">
      <w:pPr>
        <w:rPr>
          <w:rFonts w:eastAsia="Meiryo" w:cstheme="minorHAnsi"/>
          <w:b/>
          <w:bCs/>
          <w:sz w:val="32"/>
          <w:szCs w:val="32"/>
        </w:rPr>
      </w:pPr>
    </w:p>
    <w:p w14:paraId="14B165B6" w14:textId="77777777" w:rsidR="007A6190" w:rsidRDefault="006E44E7" w:rsidP="007A6190">
      <w:pPr>
        <w:tabs>
          <w:tab w:val="center" w:pos="4607"/>
        </w:tabs>
        <w:rPr>
          <w:rFonts w:eastAsia="Meiryo" w:cstheme="minorHAnsi"/>
          <w:bCs/>
          <w:color w:val="000000" w:themeColor="text1"/>
          <w:sz w:val="32"/>
          <w:szCs w:val="32"/>
        </w:rPr>
      </w:pPr>
      <w:r w:rsidRPr="00072B0F">
        <w:rPr>
          <w:rFonts w:eastAsia="Meiryo" w:cstheme="minorHAnsi"/>
          <w:bCs/>
          <w:color w:val="000000" w:themeColor="text1"/>
          <w:sz w:val="32"/>
          <w:szCs w:val="32"/>
        </w:rPr>
        <w:t xml:space="preserve"> </w:t>
      </w:r>
      <w:r w:rsidR="007A6190">
        <w:rPr>
          <w:rFonts w:eastAsia="Meiryo" w:cstheme="minorHAnsi"/>
          <w:bCs/>
          <w:color w:val="000000" w:themeColor="text1"/>
          <w:sz w:val="32"/>
          <w:szCs w:val="32"/>
        </w:rPr>
        <w:tab/>
      </w:r>
    </w:p>
    <w:p w14:paraId="65A11577" w14:textId="77777777" w:rsidR="006E44E7" w:rsidRDefault="006E44E7" w:rsidP="006E44E7">
      <w:pPr>
        <w:rPr>
          <w:rFonts w:eastAsia="Meiryo" w:cstheme="minorHAnsi"/>
          <w:b/>
          <w:bCs/>
          <w:color w:val="000000" w:themeColor="text1"/>
          <w:sz w:val="32"/>
          <w:szCs w:val="32"/>
        </w:rPr>
      </w:pPr>
    </w:p>
    <w:p w14:paraId="6FC171A3" w14:textId="77777777" w:rsidR="006E44E7" w:rsidRDefault="006E44E7" w:rsidP="006E44E7">
      <w:pPr>
        <w:rPr>
          <w:rFonts w:eastAsia="Meiryo" w:cstheme="minorHAnsi"/>
          <w:b/>
          <w:bCs/>
          <w:color w:val="000000" w:themeColor="text1"/>
          <w:sz w:val="32"/>
          <w:szCs w:val="32"/>
        </w:rPr>
      </w:pPr>
    </w:p>
    <w:p w14:paraId="165782FE" w14:textId="77777777" w:rsidR="006E44E7" w:rsidRDefault="006E44E7" w:rsidP="003B5413">
      <w:pPr>
        <w:rPr>
          <w:rFonts w:cstheme="minorHAnsi"/>
          <w:b/>
          <w:bCs/>
          <w:sz w:val="28"/>
          <w:szCs w:val="28"/>
        </w:rPr>
      </w:pPr>
    </w:p>
    <w:p w14:paraId="2897A7CC" w14:textId="77777777" w:rsidR="006E44E7" w:rsidRDefault="006E44E7" w:rsidP="003B5413">
      <w:pPr>
        <w:rPr>
          <w:rFonts w:cstheme="minorHAnsi"/>
          <w:b/>
          <w:bCs/>
          <w:sz w:val="28"/>
          <w:szCs w:val="28"/>
        </w:rPr>
      </w:pPr>
    </w:p>
    <w:p w14:paraId="20B34D4F" w14:textId="77777777" w:rsidR="006E44E7" w:rsidRDefault="006E44E7" w:rsidP="003B5413">
      <w:pPr>
        <w:rPr>
          <w:rFonts w:cstheme="minorHAnsi"/>
          <w:b/>
          <w:bCs/>
          <w:sz w:val="28"/>
          <w:szCs w:val="28"/>
        </w:rPr>
      </w:pPr>
    </w:p>
    <w:p w14:paraId="181CE9C5" w14:textId="77777777" w:rsidR="007A6190" w:rsidRPr="007A6190" w:rsidRDefault="007A6190" w:rsidP="007A6190">
      <w:pPr>
        <w:rPr>
          <w:rFonts w:cstheme="minorHAnsi"/>
          <w:sz w:val="28"/>
          <w:szCs w:val="28"/>
        </w:rPr>
      </w:pPr>
    </w:p>
    <w:p w14:paraId="5CB290BC" w14:textId="77777777" w:rsidR="007A6190" w:rsidRPr="007A6190" w:rsidRDefault="007A6190" w:rsidP="007A6190">
      <w:pPr>
        <w:rPr>
          <w:rFonts w:cstheme="minorHAnsi"/>
          <w:sz w:val="28"/>
          <w:szCs w:val="28"/>
        </w:rPr>
      </w:pPr>
    </w:p>
    <w:p w14:paraId="1DCA7E18" w14:textId="77777777" w:rsidR="007A6190" w:rsidRPr="007A6190" w:rsidRDefault="007A6190" w:rsidP="007A6190">
      <w:pPr>
        <w:rPr>
          <w:rFonts w:cstheme="minorHAnsi"/>
          <w:sz w:val="28"/>
          <w:szCs w:val="28"/>
        </w:rPr>
      </w:pPr>
    </w:p>
    <w:p w14:paraId="42E5BBD5" w14:textId="77777777" w:rsidR="007A6190" w:rsidRPr="007A6190" w:rsidRDefault="007A6190" w:rsidP="007A6190">
      <w:pPr>
        <w:rPr>
          <w:rFonts w:cstheme="minorHAnsi"/>
          <w:sz w:val="28"/>
          <w:szCs w:val="28"/>
        </w:rPr>
      </w:pPr>
    </w:p>
    <w:p w14:paraId="466D155C" w14:textId="77777777" w:rsidR="007A6190" w:rsidRPr="007A6190" w:rsidRDefault="007A6190" w:rsidP="007A6190">
      <w:pPr>
        <w:rPr>
          <w:rFonts w:cstheme="minorHAnsi"/>
          <w:sz w:val="28"/>
          <w:szCs w:val="28"/>
        </w:rPr>
      </w:pPr>
    </w:p>
    <w:p w14:paraId="67CEDEFF" w14:textId="77777777" w:rsidR="007A6190" w:rsidRPr="007A6190" w:rsidRDefault="007A6190" w:rsidP="007A6190">
      <w:pPr>
        <w:rPr>
          <w:rFonts w:cstheme="minorHAnsi"/>
          <w:sz w:val="28"/>
          <w:szCs w:val="28"/>
        </w:rPr>
      </w:pPr>
    </w:p>
    <w:p w14:paraId="6EE551E9" w14:textId="77777777" w:rsidR="007A6190" w:rsidRPr="007A6190" w:rsidRDefault="007A6190" w:rsidP="007A6190">
      <w:pPr>
        <w:rPr>
          <w:rFonts w:cstheme="minorHAnsi"/>
          <w:sz w:val="28"/>
          <w:szCs w:val="28"/>
        </w:rPr>
      </w:pPr>
    </w:p>
    <w:p w14:paraId="65D1D583" w14:textId="77777777" w:rsidR="007A6190" w:rsidRPr="007A6190" w:rsidRDefault="007A6190" w:rsidP="007A6190">
      <w:pPr>
        <w:rPr>
          <w:rFonts w:cstheme="minorHAnsi"/>
          <w:sz w:val="28"/>
          <w:szCs w:val="28"/>
        </w:rPr>
      </w:pPr>
    </w:p>
    <w:p w14:paraId="1104A46D" w14:textId="77777777" w:rsidR="007A6190" w:rsidRPr="007A6190" w:rsidRDefault="007A6190" w:rsidP="007A6190">
      <w:pPr>
        <w:rPr>
          <w:rFonts w:cstheme="minorHAnsi"/>
          <w:sz w:val="28"/>
          <w:szCs w:val="28"/>
        </w:rPr>
      </w:pPr>
    </w:p>
    <w:p w14:paraId="6DE2149D" w14:textId="7DE73DB3" w:rsidR="007A6190" w:rsidRDefault="00603543" w:rsidP="00603543">
      <w:pPr>
        <w:jc w:val="center"/>
        <w:rPr>
          <w:rFonts w:cstheme="minorHAnsi"/>
          <w:sz w:val="28"/>
          <w:szCs w:val="28"/>
        </w:rPr>
      </w:pPr>
      <w:r>
        <w:rPr>
          <w:rFonts w:cstheme="minorHAnsi"/>
          <w:sz w:val="28"/>
          <w:szCs w:val="28"/>
        </w:rPr>
        <w:t>x</w:t>
      </w:r>
    </w:p>
    <w:p w14:paraId="7471F80B" w14:textId="758CCF28" w:rsidR="00603543" w:rsidRDefault="00603543" w:rsidP="00603543">
      <w:pPr>
        <w:tabs>
          <w:tab w:val="center" w:pos="4607"/>
        </w:tabs>
        <w:rPr>
          <w:rFonts w:cstheme="minorHAnsi"/>
          <w:sz w:val="28"/>
          <w:szCs w:val="28"/>
        </w:rPr>
      </w:pPr>
      <w:r>
        <w:rPr>
          <w:rFonts w:cstheme="minorHAnsi"/>
          <w:sz w:val="28"/>
          <w:szCs w:val="28"/>
        </w:rPr>
        <w:lastRenderedPageBreak/>
        <w:tab/>
      </w:r>
      <w:r w:rsidR="00EB2AD3">
        <w:rPr>
          <w:rFonts w:cstheme="minorHAnsi"/>
          <w:sz w:val="28"/>
          <w:szCs w:val="28"/>
        </w:rPr>
        <w:t xml:space="preserve"> </w:t>
      </w:r>
    </w:p>
    <w:p w14:paraId="314BCE24" w14:textId="77777777" w:rsidR="00603543" w:rsidRPr="00603543" w:rsidRDefault="00603543" w:rsidP="00603543">
      <w:pPr>
        <w:rPr>
          <w:rFonts w:cstheme="minorHAnsi"/>
          <w:sz w:val="28"/>
          <w:szCs w:val="28"/>
        </w:rPr>
      </w:pPr>
    </w:p>
    <w:p w14:paraId="01F30051" w14:textId="77777777" w:rsidR="00603543" w:rsidRPr="00603543" w:rsidRDefault="00603543" w:rsidP="00603543">
      <w:pPr>
        <w:rPr>
          <w:rFonts w:cstheme="minorHAnsi"/>
          <w:sz w:val="28"/>
          <w:szCs w:val="28"/>
        </w:rPr>
      </w:pPr>
    </w:p>
    <w:p w14:paraId="11BB8DFC" w14:textId="77777777" w:rsidR="00603543" w:rsidRPr="00603543" w:rsidRDefault="00603543" w:rsidP="00603543">
      <w:pPr>
        <w:rPr>
          <w:rFonts w:cstheme="minorHAnsi"/>
          <w:sz w:val="28"/>
          <w:szCs w:val="28"/>
        </w:rPr>
      </w:pPr>
    </w:p>
    <w:p w14:paraId="0FE36DCE" w14:textId="77777777" w:rsidR="00603543" w:rsidRPr="00603543" w:rsidRDefault="00603543" w:rsidP="00603543">
      <w:pPr>
        <w:rPr>
          <w:rFonts w:cstheme="minorHAnsi"/>
          <w:sz w:val="28"/>
          <w:szCs w:val="28"/>
        </w:rPr>
      </w:pPr>
    </w:p>
    <w:p w14:paraId="253AF264" w14:textId="77777777" w:rsidR="00603543" w:rsidRPr="00603543" w:rsidRDefault="00603543" w:rsidP="00603543">
      <w:pPr>
        <w:rPr>
          <w:rFonts w:cstheme="minorHAnsi"/>
          <w:sz w:val="28"/>
          <w:szCs w:val="28"/>
        </w:rPr>
      </w:pPr>
    </w:p>
    <w:p w14:paraId="63114CDC" w14:textId="77777777" w:rsidR="00603543" w:rsidRPr="00603543" w:rsidRDefault="00603543" w:rsidP="00603543">
      <w:pPr>
        <w:rPr>
          <w:rFonts w:cstheme="minorHAnsi"/>
          <w:sz w:val="28"/>
          <w:szCs w:val="28"/>
        </w:rPr>
      </w:pPr>
    </w:p>
    <w:p w14:paraId="0EE96570" w14:textId="77777777" w:rsidR="00603543" w:rsidRPr="00603543" w:rsidRDefault="00603543" w:rsidP="00603543">
      <w:pPr>
        <w:rPr>
          <w:rFonts w:cstheme="minorHAnsi"/>
          <w:sz w:val="28"/>
          <w:szCs w:val="28"/>
        </w:rPr>
      </w:pPr>
    </w:p>
    <w:p w14:paraId="377519BD" w14:textId="77777777" w:rsidR="00603543" w:rsidRPr="00603543" w:rsidRDefault="00603543" w:rsidP="00603543">
      <w:pPr>
        <w:rPr>
          <w:rFonts w:cstheme="minorHAnsi"/>
          <w:sz w:val="28"/>
          <w:szCs w:val="28"/>
        </w:rPr>
      </w:pPr>
    </w:p>
    <w:p w14:paraId="388A39A0" w14:textId="77777777" w:rsidR="00603543" w:rsidRPr="00603543" w:rsidRDefault="00603543" w:rsidP="00603543">
      <w:pPr>
        <w:rPr>
          <w:rFonts w:cstheme="minorHAnsi"/>
          <w:sz w:val="28"/>
          <w:szCs w:val="28"/>
        </w:rPr>
      </w:pPr>
    </w:p>
    <w:p w14:paraId="6452967D" w14:textId="77777777" w:rsidR="00603543" w:rsidRPr="00603543" w:rsidRDefault="00603543" w:rsidP="00603543">
      <w:pPr>
        <w:rPr>
          <w:rFonts w:cstheme="minorHAnsi"/>
          <w:sz w:val="28"/>
          <w:szCs w:val="28"/>
        </w:rPr>
      </w:pPr>
    </w:p>
    <w:p w14:paraId="52061916" w14:textId="77777777" w:rsidR="00603543" w:rsidRPr="00603543" w:rsidRDefault="00603543" w:rsidP="00603543">
      <w:pPr>
        <w:rPr>
          <w:rFonts w:cstheme="minorHAnsi"/>
          <w:sz w:val="28"/>
          <w:szCs w:val="28"/>
        </w:rPr>
      </w:pPr>
    </w:p>
    <w:p w14:paraId="665071D2" w14:textId="77777777" w:rsidR="00603543" w:rsidRPr="00603543" w:rsidRDefault="00603543" w:rsidP="00603543">
      <w:pPr>
        <w:rPr>
          <w:rFonts w:cstheme="minorHAnsi"/>
          <w:sz w:val="28"/>
          <w:szCs w:val="28"/>
        </w:rPr>
      </w:pPr>
    </w:p>
    <w:p w14:paraId="1A039797" w14:textId="77777777" w:rsidR="00603543" w:rsidRPr="00603543" w:rsidRDefault="00603543" w:rsidP="00603543">
      <w:pPr>
        <w:rPr>
          <w:rFonts w:cstheme="minorHAnsi"/>
          <w:sz w:val="28"/>
          <w:szCs w:val="28"/>
        </w:rPr>
      </w:pPr>
    </w:p>
    <w:p w14:paraId="710CE90D" w14:textId="77777777" w:rsidR="00603543" w:rsidRPr="00603543" w:rsidRDefault="00603543" w:rsidP="00603543">
      <w:pPr>
        <w:rPr>
          <w:rFonts w:cstheme="minorHAnsi"/>
          <w:sz w:val="28"/>
          <w:szCs w:val="28"/>
        </w:rPr>
      </w:pPr>
    </w:p>
    <w:p w14:paraId="45346493" w14:textId="77777777" w:rsidR="00603543" w:rsidRPr="00603543" w:rsidRDefault="00603543" w:rsidP="00603543">
      <w:pPr>
        <w:rPr>
          <w:rFonts w:cstheme="minorHAnsi"/>
          <w:sz w:val="28"/>
          <w:szCs w:val="28"/>
        </w:rPr>
      </w:pPr>
    </w:p>
    <w:p w14:paraId="44EA7403" w14:textId="77777777" w:rsidR="00603543" w:rsidRPr="00603543" w:rsidRDefault="00603543" w:rsidP="00603543">
      <w:pPr>
        <w:rPr>
          <w:rFonts w:cstheme="minorHAnsi"/>
          <w:sz w:val="28"/>
          <w:szCs w:val="28"/>
        </w:rPr>
      </w:pPr>
    </w:p>
    <w:p w14:paraId="2A19F436" w14:textId="77777777" w:rsidR="00603543" w:rsidRPr="00603543" w:rsidRDefault="00603543" w:rsidP="00603543">
      <w:pPr>
        <w:rPr>
          <w:rFonts w:cstheme="minorHAnsi"/>
          <w:sz w:val="28"/>
          <w:szCs w:val="28"/>
        </w:rPr>
      </w:pPr>
    </w:p>
    <w:p w14:paraId="4BF135A1" w14:textId="77777777" w:rsidR="00603543" w:rsidRPr="00603543" w:rsidRDefault="00603543" w:rsidP="00603543">
      <w:pPr>
        <w:rPr>
          <w:rFonts w:cstheme="minorHAnsi"/>
          <w:sz w:val="28"/>
          <w:szCs w:val="28"/>
        </w:rPr>
      </w:pPr>
    </w:p>
    <w:p w14:paraId="3746F33C" w14:textId="77777777" w:rsidR="00603543" w:rsidRPr="00603543" w:rsidRDefault="00603543" w:rsidP="00603543">
      <w:pPr>
        <w:rPr>
          <w:rFonts w:cstheme="minorHAnsi"/>
          <w:sz w:val="28"/>
          <w:szCs w:val="28"/>
        </w:rPr>
      </w:pPr>
    </w:p>
    <w:p w14:paraId="45D21C9C" w14:textId="77777777" w:rsidR="00603543" w:rsidRPr="00603543" w:rsidRDefault="00603543" w:rsidP="00603543">
      <w:pPr>
        <w:rPr>
          <w:rFonts w:cstheme="minorHAnsi"/>
          <w:sz w:val="28"/>
          <w:szCs w:val="28"/>
        </w:rPr>
      </w:pPr>
    </w:p>
    <w:p w14:paraId="2D3039C3" w14:textId="77777777" w:rsidR="00603543" w:rsidRPr="00603543" w:rsidRDefault="00603543" w:rsidP="00603543">
      <w:pPr>
        <w:rPr>
          <w:rFonts w:cstheme="minorHAnsi"/>
          <w:sz w:val="28"/>
          <w:szCs w:val="28"/>
        </w:rPr>
      </w:pPr>
    </w:p>
    <w:p w14:paraId="4D6E024E" w14:textId="77777777" w:rsidR="00603543" w:rsidRDefault="00603543" w:rsidP="00603543">
      <w:pPr>
        <w:tabs>
          <w:tab w:val="left" w:pos="3965"/>
        </w:tabs>
        <w:rPr>
          <w:rFonts w:cstheme="minorHAnsi"/>
          <w:sz w:val="28"/>
          <w:szCs w:val="28"/>
        </w:rPr>
      </w:pPr>
      <w:r>
        <w:rPr>
          <w:rFonts w:cstheme="minorHAnsi"/>
          <w:sz w:val="28"/>
          <w:szCs w:val="28"/>
        </w:rPr>
        <w:tab/>
      </w:r>
    </w:p>
    <w:p w14:paraId="172B3158" w14:textId="77777777" w:rsidR="00D075FF" w:rsidRPr="00D075FF" w:rsidRDefault="00D075FF" w:rsidP="00D075FF">
      <w:pPr>
        <w:rPr>
          <w:rFonts w:cstheme="minorHAnsi"/>
          <w:sz w:val="28"/>
          <w:szCs w:val="28"/>
        </w:rPr>
      </w:pPr>
    </w:p>
    <w:p w14:paraId="6E9B7397" w14:textId="77777777" w:rsidR="00D075FF" w:rsidRPr="00D075FF" w:rsidRDefault="00D075FF" w:rsidP="00D075FF">
      <w:pPr>
        <w:rPr>
          <w:rFonts w:cstheme="minorHAnsi"/>
          <w:sz w:val="28"/>
          <w:szCs w:val="28"/>
        </w:rPr>
      </w:pPr>
    </w:p>
    <w:p w14:paraId="2A5F1340" w14:textId="77777777" w:rsidR="00D075FF" w:rsidRPr="00D075FF" w:rsidRDefault="00D075FF" w:rsidP="00D075FF">
      <w:pPr>
        <w:rPr>
          <w:rFonts w:cstheme="minorHAnsi"/>
          <w:sz w:val="28"/>
          <w:szCs w:val="28"/>
        </w:rPr>
      </w:pPr>
    </w:p>
    <w:p w14:paraId="653ACF1C" w14:textId="77777777" w:rsidR="00D075FF" w:rsidRPr="00D075FF" w:rsidRDefault="00D075FF" w:rsidP="00D075FF">
      <w:pPr>
        <w:rPr>
          <w:rFonts w:cstheme="minorHAnsi"/>
          <w:sz w:val="28"/>
          <w:szCs w:val="28"/>
        </w:rPr>
      </w:pPr>
    </w:p>
    <w:p w14:paraId="51702BF5" w14:textId="77777777" w:rsidR="00D075FF" w:rsidRPr="00D075FF" w:rsidRDefault="00D075FF" w:rsidP="00D075FF">
      <w:pPr>
        <w:rPr>
          <w:rFonts w:cstheme="minorHAnsi"/>
          <w:sz w:val="28"/>
          <w:szCs w:val="28"/>
        </w:rPr>
      </w:pPr>
    </w:p>
    <w:p w14:paraId="2CC12A41" w14:textId="77777777" w:rsidR="00D075FF" w:rsidRPr="00D075FF" w:rsidRDefault="00D075FF" w:rsidP="00D075FF">
      <w:pPr>
        <w:rPr>
          <w:rFonts w:cstheme="minorHAnsi"/>
          <w:sz w:val="28"/>
          <w:szCs w:val="28"/>
        </w:rPr>
      </w:pPr>
    </w:p>
    <w:p w14:paraId="61D0AFAA" w14:textId="77777777" w:rsidR="00D075FF" w:rsidRPr="00D075FF" w:rsidRDefault="00D075FF" w:rsidP="00D075FF">
      <w:pPr>
        <w:rPr>
          <w:rFonts w:cstheme="minorHAnsi"/>
          <w:sz w:val="28"/>
          <w:szCs w:val="28"/>
        </w:rPr>
      </w:pPr>
    </w:p>
    <w:p w14:paraId="1B59801F" w14:textId="77777777" w:rsidR="00D075FF" w:rsidRPr="00D075FF" w:rsidRDefault="00D075FF" w:rsidP="00D075FF">
      <w:pPr>
        <w:rPr>
          <w:rFonts w:cstheme="minorHAnsi"/>
          <w:sz w:val="28"/>
          <w:szCs w:val="28"/>
        </w:rPr>
      </w:pPr>
    </w:p>
    <w:p w14:paraId="13289B5B" w14:textId="77777777" w:rsidR="00D075FF" w:rsidRPr="00D075FF" w:rsidRDefault="00D075FF" w:rsidP="00D075FF">
      <w:pPr>
        <w:rPr>
          <w:rFonts w:cstheme="minorHAnsi"/>
          <w:sz w:val="28"/>
          <w:szCs w:val="28"/>
        </w:rPr>
      </w:pPr>
    </w:p>
    <w:p w14:paraId="0A340300" w14:textId="77777777" w:rsidR="00D075FF" w:rsidRPr="00D075FF" w:rsidRDefault="00D075FF" w:rsidP="00D075FF">
      <w:pPr>
        <w:rPr>
          <w:rFonts w:cstheme="minorHAnsi"/>
          <w:sz w:val="28"/>
          <w:szCs w:val="28"/>
        </w:rPr>
      </w:pPr>
    </w:p>
    <w:p w14:paraId="78A60D1E" w14:textId="77777777" w:rsidR="00D075FF" w:rsidRPr="00D075FF" w:rsidRDefault="00D075FF" w:rsidP="00D075FF">
      <w:pPr>
        <w:rPr>
          <w:rFonts w:cstheme="minorHAnsi"/>
          <w:sz w:val="28"/>
          <w:szCs w:val="28"/>
        </w:rPr>
      </w:pPr>
    </w:p>
    <w:p w14:paraId="0C25874E" w14:textId="77777777" w:rsidR="00D075FF" w:rsidRPr="00D075FF" w:rsidRDefault="00D075FF" w:rsidP="00D075FF">
      <w:pPr>
        <w:rPr>
          <w:rFonts w:cstheme="minorHAnsi"/>
          <w:sz w:val="28"/>
          <w:szCs w:val="28"/>
        </w:rPr>
      </w:pPr>
    </w:p>
    <w:p w14:paraId="094C0E32" w14:textId="77777777" w:rsidR="00D075FF" w:rsidRPr="00D075FF" w:rsidRDefault="00D075FF" w:rsidP="00D075FF">
      <w:pPr>
        <w:rPr>
          <w:rFonts w:cstheme="minorHAnsi"/>
          <w:sz w:val="28"/>
          <w:szCs w:val="28"/>
        </w:rPr>
      </w:pPr>
    </w:p>
    <w:p w14:paraId="54A61D92" w14:textId="77777777" w:rsidR="00D075FF" w:rsidRPr="00D075FF" w:rsidRDefault="00D075FF" w:rsidP="00D075FF">
      <w:pPr>
        <w:rPr>
          <w:rFonts w:cstheme="minorHAnsi"/>
          <w:sz w:val="28"/>
          <w:szCs w:val="28"/>
        </w:rPr>
      </w:pPr>
    </w:p>
    <w:p w14:paraId="5B8B7CEB" w14:textId="77777777" w:rsidR="00D075FF" w:rsidRPr="00D075FF" w:rsidRDefault="00D075FF" w:rsidP="00D075FF">
      <w:pPr>
        <w:rPr>
          <w:rFonts w:cstheme="minorHAnsi"/>
          <w:sz w:val="28"/>
          <w:szCs w:val="28"/>
        </w:rPr>
      </w:pPr>
    </w:p>
    <w:p w14:paraId="7DA2CC77" w14:textId="77777777" w:rsidR="00D075FF" w:rsidRPr="00D075FF" w:rsidRDefault="00D075FF" w:rsidP="00D075FF">
      <w:pPr>
        <w:rPr>
          <w:rFonts w:cstheme="minorHAnsi"/>
          <w:sz w:val="28"/>
          <w:szCs w:val="28"/>
        </w:rPr>
      </w:pPr>
    </w:p>
    <w:p w14:paraId="70AC1260" w14:textId="16953CA5" w:rsidR="00D075FF" w:rsidRDefault="00D075FF" w:rsidP="00D075FF">
      <w:pPr>
        <w:tabs>
          <w:tab w:val="left" w:pos="1618"/>
        </w:tabs>
        <w:rPr>
          <w:rFonts w:cstheme="minorHAnsi"/>
          <w:sz w:val="28"/>
          <w:szCs w:val="28"/>
        </w:rPr>
      </w:pPr>
    </w:p>
    <w:p w14:paraId="517C2B3E" w14:textId="77777777" w:rsidR="00D075FF" w:rsidRDefault="00D075FF" w:rsidP="00D075FF">
      <w:pPr>
        <w:tabs>
          <w:tab w:val="left" w:pos="1618"/>
        </w:tabs>
        <w:rPr>
          <w:rFonts w:cstheme="minorHAnsi"/>
          <w:sz w:val="28"/>
          <w:szCs w:val="28"/>
        </w:rPr>
      </w:pPr>
      <w:r>
        <w:rPr>
          <w:rFonts w:cstheme="minorHAnsi"/>
          <w:sz w:val="28"/>
          <w:szCs w:val="28"/>
        </w:rPr>
        <w:tab/>
      </w:r>
    </w:p>
    <w:p w14:paraId="794CDAD7" w14:textId="77777777" w:rsidR="00BA7DF1" w:rsidRPr="00BA7DF1" w:rsidRDefault="00BA7DF1" w:rsidP="00BA7DF1">
      <w:pPr>
        <w:rPr>
          <w:rFonts w:cstheme="minorHAnsi"/>
          <w:sz w:val="28"/>
          <w:szCs w:val="28"/>
        </w:rPr>
      </w:pPr>
    </w:p>
    <w:p w14:paraId="4D9B7300" w14:textId="77777777" w:rsidR="00BA7DF1" w:rsidRPr="00BA7DF1" w:rsidRDefault="00BA7DF1" w:rsidP="00BA7DF1">
      <w:pPr>
        <w:rPr>
          <w:rFonts w:cstheme="minorHAnsi"/>
          <w:sz w:val="28"/>
          <w:szCs w:val="28"/>
        </w:rPr>
      </w:pPr>
    </w:p>
    <w:p w14:paraId="56DCCB75" w14:textId="77777777" w:rsidR="00BA7DF1" w:rsidRPr="00BA7DF1" w:rsidRDefault="00BA7DF1" w:rsidP="00BA7DF1">
      <w:pPr>
        <w:rPr>
          <w:rFonts w:cstheme="minorHAnsi"/>
          <w:sz w:val="28"/>
          <w:szCs w:val="28"/>
        </w:rPr>
      </w:pPr>
    </w:p>
    <w:p w14:paraId="2420452A" w14:textId="77777777" w:rsidR="00BA7DF1" w:rsidRPr="00BA7DF1" w:rsidRDefault="00BA7DF1" w:rsidP="00BA7DF1">
      <w:pPr>
        <w:rPr>
          <w:rFonts w:cstheme="minorHAnsi"/>
          <w:sz w:val="28"/>
          <w:szCs w:val="28"/>
        </w:rPr>
      </w:pPr>
    </w:p>
    <w:p w14:paraId="72CD3A22" w14:textId="77777777" w:rsidR="00BA7DF1" w:rsidRPr="00BA7DF1" w:rsidRDefault="00BA7DF1" w:rsidP="00BA7DF1">
      <w:pPr>
        <w:rPr>
          <w:rFonts w:cstheme="minorHAnsi"/>
          <w:sz w:val="28"/>
          <w:szCs w:val="28"/>
        </w:rPr>
      </w:pPr>
    </w:p>
    <w:p w14:paraId="0A034053" w14:textId="77777777" w:rsidR="00BA7DF1" w:rsidRPr="00BA7DF1" w:rsidRDefault="00BA7DF1" w:rsidP="00BA7DF1">
      <w:pPr>
        <w:rPr>
          <w:rFonts w:cstheme="minorHAnsi"/>
          <w:sz w:val="28"/>
          <w:szCs w:val="28"/>
        </w:rPr>
      </w:pPr>
    </w:p>
    <w:p w14:paraId="30A7D046" w14:textId="77777777" w:rsidR="00BA7DF1" w:rsidRPr="00BA7DF1" w:rsidRDefault="00BA7DF1" w:rsidP="00BA7DF1">
      <w:pPr>
        <w:rPr>
          <w:rFonts w:cstheme="minorHAnsi"/>
          <w:sz w:val="28"/>
          <w:szCs w:val="28"/>
        </w:rPr>
      </w:pPr>
    </w:p>
    <w:p w14:paraId="3135BA98" w14:textId="77777777" w:rsidR="00BA7DF1" w:rsidRPr="00BA7DF1" w:rsidRDefault="00BA7DF1" w:rsidP="00BA7DF1">
      <w:pPr>
        <w:rPr>
          <w:rFonts w:cstheme="minorHAnsi"/>
          <w:sz w:val="28"/>
          <w:szCs w:val="28"/>
        </w:rPr>
      </w:pPr>
    </w:p>
    <w:p w14:paraId="52930D33" w14:textId="77777777" w:rsidR="00BA7DF1" w:rsidRPr="00BA7DF1" w:rsidRDefault="00BA7DF1" w:rsidP="00BA7DF1">
      <w:pPr>
        <w:rPr>
          <w:rFonts w:cstheme="minorHAnsi"/>
          <w:sz w:val="28"/>
          <w:szCs w:val="28"/>
        </w:rPr>
      </w:pPr>
    </w:p>
    <w:p w14:paraId="58E5D87E" w14:textId="518624CB" w:rsidR="00BA7DF1" w:rsidRDefault="00BA7DF1" w:rsidP="00BA7DF1">
      <w:pPr>
        <w:tabs>
          <w:tab w:val="left" w:pos="3314"/>
        </w:tabs>
        <w:rPr>
          <w:rFonts w:cstheme="minorHAnsi"/>
          <w:sz w:val="28"/>
          <w:szCs w:val="28"/>
        </w:rPr>
      </w:pPr>
    </w:p>
    <w:p w14:paraId="5C5CF853" w14:textId="223E7383" w:rsidR="00BA7DF1" w:rsidRPr="00BA7DF1" w:rsidRDefault="00BA7DF1" w:rsidP="00BA7DF1">
      <w:pPr>
        <w:tabs>
          <w:tab w:val="left" w:pos="3314"/>
        </w:tabs>
        <w:rPr>
          <w:rFonts w:cstheme="minorHAnsi"/>
          <w:sz w:val="28"/>
          <w:szCs w:val="28"/>
        </w:rPr>
        <w:sectPr w:rsidR="00BA7DF1" w:rsidRPr="00BA7DF1" w:rsidSect="00622091">
          <w:headerReference w:type="even" r:id="rId11"/>
          <w:headerReference w:type="default" r:id="rId12"/>
          <w:footerReference w:type="even" r:id="rId13"/>
          <w:footerReference w:type="default" r:id="rId14"/>
          <w:headerReference w:type="first" r:id="rId15"/>
          <w:footerReference w:type="first" r:id="rId16"/>
          <w:pgSz w:w="11906" w:h="16838"/>
          <w:pgMar w:top="0" w:right="1416" w:bottom="1134" w:left="1276" w:header="397" w:footer="708" w:gutter="0"/>
          <w:pgBorders w:offsetFrom="page">
            <w:top w:val="single" w:sz="4" w:space="24" w:color="auto"/>
            <w:left w:val="single" w:sz="4" w:space="24" w:color="auto"/>
            <w:bottom w:val="single" w:sz="4" w:space="24" w:color="auto"/>
            <w:right w:val="single" w:sz="4" w:space="24" w:color="auto"/>
          </w:pgBorders>
          <w:pgNumType w:fmt="lowerRoman"/>
          <w:cols w:space="708"/>
          <w:titlePg/>
          <w:docGrid w:linePitch="360"/>
        </w:sectPr>
      </w:pPr>
    </w:p>
    <w:p w14:paraId="6B7B1A09" w14:textId="77777777" w:rsidR="006E44E7" w:rsidRPr="0003276A" w:rsidRDefault="006E44E7" w:rsidP="0003276A">
      <w:pPr>
        <w:spacing w:line="480" w:lineRule="auto"/>
        <w:jc w:val="center"/>
        <w:rPr>
          <w:rFonts w:eastAsia="Meiryo" w:cstheme="minorHAnsi"/>
          <w:b/>
          <w:bCs/>
          <w:sz w:val="28"/>
          <w:szCs w:val="28"/>
        </w:rPr>
      </w:pPr>
      <w:r w:rsidRPr="0003276A">
        <w:rPr>
          <w:rFonts w:eastAsia="Meiryo" w:cstheme="minorHAnsi"/>
          <w:b/>
          <w:bCs/>
          <w:sz w:val="28"/>
          <w:szCs w:val="28"/>
        </w:rPr>
        <w:lastRenderedPageBreak/>
        <w:t>INTRODUCTION</w:t>
      </w:r>
    </w:p>
    <w:p w14:paraId="6CA2B6DD" w14:textId="77777777" w:rsidR="006E44E7" w:rsidRDefault="006E44E7" w:rsidP="006E44E7">
      <w:pPr>
        <w:pStyle w:val="NormalWeb"/>
        <w:numPr>
          <w:ilvl w:val="1"/>
          <w:numId w:val="36"/>
        </w:numPr>
        <w:shd w:val="clear" w:color="auto" w:fill="FFFFFF"/>
        <w:spacing w:before="0" w:beforeAutospacing="0" w:after="0" w:afterAutospacing="0"/>
        <w:ind w:left="709"/>
        <w:rPr>
          <w:rFonts w:asciiTheme="minorHAnsi" w:hAnsiTheme="minorHAnsi" w:cstheme="minorHAnsi"/>
          <w:b/>
          <w:bCs/>
          <w:sz w:val="32"/>
          <w:szCs w:val="32"/>
        </w:rPr>
      </w:pPr>
      <w:r w:rsidRPr="003B6596">
        <w:rPr>
          <w:rFonts w:asciiTheme="minorHAnsi" w:hAnsiTheme="minorHAnsi" w:cstheme="minorHAnsi"/>
          <w:b/>
          <w:bCs/>
          <w:sz w:val="32"/>
          <w:szCs w:val="32"/>
        </w:rPr>
        <w:t>Background And Foundation To COVID-19</w:t>
      </w:r>
    </w:p>
    <w:p w14:paraId="394E3632" w14:textId="77777777" w:rsidR="006E44E7" w:rsidRPr="0003276A" w:rsidRDefault="006E44E7" w:rsidP="006E44E7">
      <w:pPr>
        <w:pStyle w:val="NormalWeb"/>
        <w:shd w:val="clear" w:color="auto" w:fill="FFFFFF"/>
        <w:spacing w:before="0" w:beforeAutospacing="0" w:after="0" w:afterAutospacing="0" w:line="360" w:lineRule="auto"/>
        <w:rPr>
          <w:rFonts w:asciiTheme="minorHAnsi" w:hAnsiTheme="minorHAnsi" w:cstheme="minorHAnsi"/>
          <w:sz w:val="32"/>
          <w:szCs w:val="32"/>
        </w:rPr>
      </w:pPr>
      <w:r w:rsidRPr="0003276A">
        <w:rPr>
          <w:rFonts w:asciiTheme="minorHAnsi" w:hAnsiTheme="minorHAnsi" w:cstheme="minorHAnsi"/>
          <w:sz w:val="32"/>
          <w:szCs w:val="32"/>
        </w:rPr>
        <w:t>On the 31</w:t>
      </w:r>
      <w:r w:rsidRPr="0003276A">
        <w:rPr>
          <w:rFonts w:asciiTheme="minorHAnsi" w:hAnsiTheme="minorHAnsi" w:cstheme="minorHAnsi"/>
          <w:sz w:val="32"/>
          <w:szCs w:val="32"/>
          <w:vertAlign w:val="superscript"/>
        </w:rPr>
        <w:t>st</w:t>
      </w:r>
      <w:r w:rsidRPr="0003276A">
        <w:rPr>
          <w:rFonts w:asciiTheme="minorHAnsi" w:hAnsiTheme="minorHAnsi" w:cstheme="minorHAnsi"/>
          <w:sz w:val="32"/>
          <w:szCs w:val="32"/>
        </w:rPr>
        <w:t xml:space="preserve"> of December 2019, information was given to the World Health Organization (WHO) on a </w:t>
      </w:r>
      <w:hyperlink r:id="rId17" w:history="1">
        <w:r w:rsidRPr="0003276A">
          <w:rPr>
            <w:rStyle w:val="Hyperlink"/>
            <w:rFonts w:asciiTheme="minorHAnsi" w:hAnsiTheme="minorHAnsi" w:cstheme="minorHAnsi"/>
            <w:color w:val="auto"/>
            <w:sz w:val="32"/>
            <w:szCs w:val="32"/>
            <w:u w:val="none"/>
            <w:bdr w:val="none" w:sz="0" w:space="0" w:color="auto" w:frame="1"/>
          </w:rPr>
          <w:t>cluster of cases of pneumonia of unknown cause</w:t>
        </w:r>
      </w:hyperlink>
      <w:r w:rsidRPr="0003276A">
        <w:rPr>
          <w:rFonts w:asciiTheme="minorHAnsi" w:hAnsiTheme="minorHAnsi" w:cstheme="minorHAnsi"/>
          <w:sz w:val="32"/>
          <w:szCs w:val="32"/>
        </w:rPr>
        <w:t> detected in Wuhan City, Hubei Province, China.</w:t>
      </w:r>
    </w:p>
    <w:p w14:paraId="46CF593E" w14:textId="77777777" w:rsidR="0003276A" w:rsidRDefault="006E44E7" w:rsidP="006E44E7">
      <w:pPr>
        <w:pStyle w:val="NormalWeb"/>
        <w:shd w:val="clear" w:color="auto" w:fill="FFFFFF"/>
        <w:spacing w:before="0" w:beforeAutospacing="0" w:after="0" w:afterAutospacing="0" w:line="360" w:lineRule="auto"/>
        <w:rPr>
          <w:rFonts w:asciiTheme="minorHAnsi" w:hAnsiTheme="minorHAnsi" w:cstheme="minorHAnsi"/>
          <w:sz w:val="32"/>
          <w:szCs w:val="32"/>
        </w:rPr>
      </w:pPr>
      <w:r w:rsidRPr="0003276A">
        <w:rPr>
          <w:rFonts w:asciiTheme="minorHAnsi" w:hAnsiTheme="minorHAnsi" w:cstheme="minorHAnsi"/>
          <w:sz w:val="32"/>
          <w:szCs w:val="32"/>
        </w:rPr>
        <w:t xml:space="preserve">On the </w:t>
      </w:r>
      <w:hyperlink r:id="rId18" w:history="1">
        <w:r w:rsidRPr="0003276A">
          <w:rPr>
            <w:rStyle w:val="Hyperlink"/>
            <w:rFonts w:asciiTheme="minorHAnsi" w:hAnsiTheme="minorHAnsi" w:cstheme="minorHAnsi"/>
            <w:color w:val="auto"/>
            <w:sz w:val="32"/>
            <w:szCs w:val="32"/>
            <w:u w:val="none"/>
            <w:bdr w:val="none" w:sz="0" w:space="0" w:color="auto" w:frame="1"/>
          </w:rPr>
          <w:t>12</w:t>
        </w:r>
        <w:r w:rsidRPr="0003276A">
          <w:rPr>
            <w:rStyle w:val="Hyperlink"/>
            <w:rFonts w:asciiTheme="minorHAnsi" w:hAnsiTheme="minorHAnsi" w:cstheme="minorHAnsi"/>
            <w:color w:val="auto"/>
            <w:sz w:val="32"/>
            <w:szCs w:val="32"/>
            <w:u w:val="none"/>
            <w:bdr w:val="none" w:sz="0" w:space="0" w:color="auto" w:frame="1"/>
            <w:vertAlign w:val="superscript"/>
          </w:rPr>
          <w:t>th</w:t>
        </w:r>
        <w:r w:rsidRPr="0003276A">
          <w:rPr>
            <w:rStyle w:val="Hyperlink"/>
            <w:rFonts w:asciiTheme="minorHAnsi" w:hAnsiTheme="minorHAnsi" w:cstheme="minorHAnsi"/>
            <w:color w:val="auto"/>
            <w:sz w:val="32"/>
            <w:szCs w:val="32"/>
            <w:u w:val="none"/>
            <w:bdr w:val="none" w:sz="0" w:space="0" w:color="auto" w:frame="1"/>
          </w:rPr>
          <w:t xml:space="preserve"> of January 2020</w:t>
        </w:r>
      </w:hyperlink>
      <w:r w:rsidRPr="0003276A">
        <w:rPr>
          <w:rFonts w:asciiTheme="minorHAnsi" w:hAnsiTheme="minorHAnsi" w:cstheme="minorHAnsi"/>
          <w:sz w:val="32"/>
          <w:szCs w:val="32"/>
        </w:rPr>
        <w:t>, it was announced that a novel coronavirus was found in samples obtained from cases of the initial analysis of virus genetic sequences suggested that this was the cause of the outbreak. This virus is </w:t>
      </w:r>
      <w:hyperlink r:id="rId19" w:history="1">
        <w:r w:rsidRPr="0003276A">
          <w:rPr>
            <w:rStyle w:val="Hyperlink"/>
            <w:rFonts w:asciiTheme="minorHAnsi" w:hAnsiTheme="minorHAnsi" w:cstheme="minorHAnsi"/>
            <w:color w:val="auto"/>
            <w:sz w:val="32"/>
            <w:szCs w:val="32"/>
            <w:u w:val="none"/>
            <w:bdr w:val="none" w:sz="0" w:space="0" w:color="auto" w:frame="1"/>
          </w:rPr>
          <w:t>referred to as SARS-CoV-2</w:t>
        </w:r>
      </w:hyperlink>
      <w:r w:rsidRPr="0003276A">
        <w:rPr>
          <w:rFonts w:asciiTheme="minorHAnsi" w:hAnsiTheme="minorHAnsi" w:cstheme="minorHAnsi"/>
          <w:sz w:val="32"/>
          <w:szCs w:val="32"/>
        </w:rPr>
        <w:t xml:space="preserve"> and the </w:t>
      </w:r>
      <w:r w:rsidRPr="00EF3B61">
        <w:rPr>
          <w:rFonts w:asciiTheme="minorHAnsi" w:hAnsiTheme="minorHAnsi" w:cstheme="minorHAnsi"/>
          <w:sz w:val="32"/>
          <w:szCs w:val="32"/>
        </w:rPr>
        <w:t xml:space="preserve">associated disease as COVID-19. </w:t>
      </w:r>
    </w:p>
    <w:p w14:paraId="0881E406" w14:textId="01697C39" w:rsidR="006E44E7" w:rsidRPr="00E12EE7" w:rsidRDefault="006E44E7" w:rsidP="006E44E7">
      <w:pPr>
        <w:pStyle w:val="NormalWeb"/>
        <w:shd w:val="clear" w:color="auto" w:fill="FFFFFF"/>
        <w:spacing w:before="0" w:beforeAutospacing="0" w:after="0" w:afterAutospacing="0" w:line="360" w:lineRule="auto"/>
        <w:rPr>
          <w:rFonts w:asciiTheme="minorHAnsi" w:hAnsiTheme="minorHAnsi" w:cstheme="minorHAnsi"/>
          <w:sz w:val="32"/>
          <w:szCs w:val="32"/>
        </w:rPr>
      </w:pPr>
      <w:r w:rsidRPr="00EF3B61">
        <w:rPr>
          <w:rFonts w:asciiTheme="minorHAnsi" w:hAnsiTheme="minorHAnsi" w:cstheme="minorHAnsi"/>
          <w:sz w:val="32"/>
          <w:szCs w:val="32"/>
        </w:rPr>
        <w:t>(Public Health England, 2021).</w:t>
      </w:r>
    </w:p>
    <w:p w14:paraId="7A157512" w14:textId="77777777" w:rsidR="006E44E7" w:rsidRPr="0003276A" w:rsidRDefault="006E44E7" w:rsidP="006E44E7">
      <w:pPr>
        <w:spacing w:line="240" w:lineRule="auto"/>
        <w:rPr>
          <w:b/>
          <w:sz w:val="32"/>
          <w:szCs w:val="32"/>
        </w:rPr>
      </w:pPr>
      <w:r w:rsidRPr="0003276A">
        <w:rPr>
          <w:b/>
          <w:sz w:val="32"/>
          <w:szCs w:val="32"/>
        </w:rPr>
        <w:t>1.2     Pathogen</w:t>
      </w:r>
    </w:p>
    <w:p w14:paraId="24392AE7" w14:textId="2AE2881B" w:rsidR="006E44E7" w:rsidRDefault="006E44E7" w:rsidP="006E44E7">
      <w:pPr>
        <w:spacing w:line="360" w:lineRule="auto"/>
        <w:rPr>
          <w:bCs/>
          <w:sz w:val="32"/>
          <w:szCs w:val="32"/>
        </w:rPr>
      </w:pPr>
      <w:r w:rsidRPr="00EF3B61">
        <w:rPr>
          <w:bCs/>
          <w:sz w:val="32"/>
          <w:szCs w:val="32"/>
        </w:rPr>
        <w:t>The novel β-coronavirus, SARS-CoV-2, belongs to the Nidovirales family of Coronavirinae and has the typical features of the coronavirus family. Evolutionary analysis shows that SARS-CoV-2 is most like the bat severe acute respiratory syndrome-related coronaviruses to which it has a nucleotide homology of 84 percent. SARS-CoV-2 has a 50% homology with MERS-CoV. SARS-CoV-2 has a lipid envelope, and its granules are round or oval, often polymorphic, with a diameter of 60-140 nm. To date, there have been limited mutations in the positive-stranded RNA; however, single point mutations may increase or decrease host infection and pathogenicity. Understanding the physical and chemical characteristics of coronavirus mostly comes from the Study of SARS-CoV and MERS-CoV.</w:t>
      </w:r>
    </w:p>
    <w:p w14:paraId="61F7EB5B" w14:textId="77777777" w:rsidR="00A9424D" w:rsidRDefault="00A9424D" w:rsidP="00622091">
      <w:pPr>
        <w:pStyle w:val="NormalWeb"/>
        <w:spacing w:before="0" w:beforeAutospacing="0" w:after="0" w:afterAutospacing="0" w:line="480" w:lineRule="auto"/>
        <w:textAlignment w:val="baseline"/>
        <w:rPr>
          <w:rFonts w:asciiTheme="minorHAnsi" w:hAnsiTheme="minorHAnsi" w:cstheme="minorHAnsi"/>
          <w:b/>
          <w:bCs/>
          <w:sz w:val="28"/>
          <w:szCs w:val="28"/>
        </w:rPr>
      </w:pPr>
    </w:p>
    <w:p w14:paraId="0506F1FB" w14:textId="77777777" w:rsidR="006E44E7" w:rsidRPr="00AE5507" w:rsidRDefault="006E44E7" w:rsidP="006E44E7">
      <w:pPr>
        <w:spacing w:line="240" w:lineRule="auto"/>
        <w:rPr>
          <w:b/>
          <w:sz w:val="32"/>
          <w:szCs w:val="32"/>
        </w:rPr>
      </w:pPr>
      <w:r w:rsidRPr="00AE5507">
        <w:rPr>
          <w:b/>
          <w:sz w:val="32"/>
          <w:szCs w:val="32"/>
        </w:rPr>
        <w:lastRenderedPageBreak/>
        <w:t>1.3    Clinical Manifestations</w:t>
      </w:r>
    </w:p>
    <w:p w14:paraId="767DD407" w14:textId="77777777" w:rsidR="006E44E7" w:rsidRPr="00EF3B61" w:rsidRDefault="006E44E7" w:rsidP="006E44E7">
      <w:pPr>
        <w:spacing w:line="360" w:lineRule="auto"/>
        <w:rPr>
          <w:b/>
          <w:bCs/>
          <w:sz w:val="32"/>
          <w:szCs w:val="32"/>
        </w:rPr>
      </w:pPr>
      <w:r w:rsidRPr="00EF3B61">
        <w:rPr>
          <w:bCs/>
          <w:sz w:val="32"/>
          <w:szCs w:val="32"/>
        </w:rPr>
        <w:t xml:space="preserve"> Based on current epidemiological studies, the disease's incubation period is 1 to 14 days, with an average of 5.68 days. The infection's signs and symptoms have been evolving since identified and range from asymptomatic to severe manifestations resulting in COVID-19-related death. While fever, shortness of breath, and dry cough are the most common initial manifestations, additional symptoms include fatigue, bluish lips or face, sore throat, nausea or vomiting, diarrhea, loss of taste or smell, myalgia, headache, congestion, or runny nose. Severe patients often develop dyspnea or hypoxemia five to seven days after the onset of initial symptoms. They can rapidly progress to acute respiratory distress syndrome, septic shock, metabolic acidosis, coagulopathies, and multi-organ failure. While most patients have a favorable prognosis, approximately 15 percent progress to moderate or severe disease that requires hospitalization. The forecast for the elderly and those with co-morbidities is often poor. Laboratory testing in severe disease patients indicates lymphopenia with elevated ALT, lactate dehydrogenase, cardiac troponin I, creatine kinase, d-dimer greater than 1 μg/mL, serum ferritin, IL-6, creatinine, and prolonged prothrombin time.</w:t>
      </w:r>
    </w:p>
    <w:p w14:paraId="03858CDA" w14:textId="22D6448A" w:rsidR="00C24BAE" w:rsidRDefault="00C24BAE"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11102499" w14:textId="08B87A76" w:rsidR="006E44E7" w:rsidRDefault="006E44E7"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283EC32C" w14:textId="0AD2300E" w:rsidR="00B733B7" w:rsidRDefault="00B733B7"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3C8A3718" w14:textId="77777777" w:rsidR="00B733B7" w:rsidRDefault="00B733B7"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1A38E33F" w14:textId="137299B8" w:rsidR="006E44E7" w:rsidRDefault="006E44E7"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12CB439C" w14:textId="77777777" w:rsidR="006201D3" w:rsidRPr="00AE5507" w:rsidRDefault="006201D3" w:rsidP="006201D3">
      <w:pPr>
        <w:tabs>
          <w:tab w:val="left" w:pos="709"/>
        </w:tabs>
        <w:spacing w:line="240" w:lineRule="auto"/>
        <w:rPr>
          <w:b/>
          <w:bCs/>
          <w:sz w:val="32"/>
          <w:szCs w:val="32"/>
        </w:rPr>
      </w:pPr>
      <w:r w:rsidRPr="00AE5507">
        <w:rPr>
          <w:b/>
          <w:bCs/>
          <w:sz w:val="32"/>
          <w:szCs w:val="32"/>
        </w:rPr>
        <w:lastRenderedPageBreak/>
        <w:t>1.4      Route Of Transmission</w:t>
      </w:r>
    </w:p>
    <w:p w14:paraId="2364E943" w14:textId="530FAB32" w:rsidR="006201D3" w:rsidRPr="006201D3" w:rsidRDefault="006201D3" w:rsidP="006201D3">
      <w:pPr>
        <w:spacing w:line="360" w:lineRule="auto"/>
        <w:rPr>
          <w:b/>
          <w:bCs/>
          <w:sz w:val="32"/>
          <w:szCs w:val="32"/>
        </w:rPr>
      </w:pPr>
      <w:r w:rsidRPr="00EF3B61">
        <w:rPr>
          <w:bCs/>
          <w:sz w:val="32"/>
          <w:szCs w:val="32"/>
        </w:rPr>
        <w:t xml:space="preserve"> SARS-CoV-2 is spread from person to person, primarily by respiratory droplets, aerosols, and contact transmission. Fecal-oral transmission may contribute to spread as well. Public health measures to control infection include hand washing, physical distancing, and wearing face coverings.</w:t>
      </w:r>
    </w:p>
    <w:p w14:paraId="71556463" w14:textId="77777777" w:rsidR="006201D3" w:rsidRPr="00AE5507" w:rsidRDefault="006201D3" w:rsidP="006201D3">
      <w:pPr>
        <w:spacing w:line="240" w:lineRule="auto"/>
        <w:rPr>
          <w:b/>
          <w:bCs/>
          <w:sz w:val="32"/>
          <w:szCs w:val="32"/>
        </w:rPr>
      </w:pPr>
      <w:r w:rsidRPr="00AE5507">
        <w:rPr>
          <w:b/>
          <w:bCs/>
          <w:sz w:val="32"/>
          <w:szCs w:val="32"/>
        </w:rPr>
        <w:t>Figure 1.1.1 Recovery Map of COVID-19 (Secure Guidance Spring 2021)</w:t>
      </w:r>
    </w:p>
    <w:p w14:paraId="73F91AE1" w14:textId="77777777" w:rsidR="006201D3" w:rsidRPr="00EF3B61" w:rsidRDefault="006201D3" w:rsidP="006201D3">
      <w:pPr>
        <w:spacing w:line="360" w:lineRule="auto"/>
        <w:rPr>
          <w:b/>
          <w:bCs/>
          <w:sz w:val="32"/>
          <w:szCs w:val="32"/>
        </w:rPr>
      </w:pPr>
      <w:r w:rsidRPr="00EF3B61">
        <w:rPr>
          <w:noProof/>
        </w:rPr>
        <w:drawing>
          <wp:inline distT="0" distB="0" distL="0" distR="0" wp14:anchorId="4593E5E3" wp14:editId="55E706D6">
            <wp:extent cx="5505708" cy="3036697"/>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26866" cy="3048367"/>
                    </a:xfrm>
                    <a:prstGeom prst="rect">
                      <a:avLst/>
                    </a:prstGeom>
                  </pic:spPr>
                </pic:pic>
              </a:graphicData>
            </a:graphic>
          </wp:inline>
        </w:drawing>
      </w:r>
    </w:p>
    <w:p w14:paraId="2E7FD34E" w14:textId="468D68D7" w:rsidR="006E44E7" w:rsidRPr="006201D3" w:rsidRDefault="006201D3" w:rsidP="00622091">
      <w:pPr>
        <w:pStyle w:val="NormalWeb"/>
        <w:spacing w:before="0" w:beforeAutospacing="0" w:after="0" w:afterAutospacing="0"/>
        <w:textAlignment w:val="baseline"/>
        <w:rPr>
          <w:rFonts w:asciiTheme="minorHAnsi" w:hAnsiTheme="minorHAnsi" w:cstheme="minorHAnsi"/>
          <w:b/>
          <w:bCs/>
          <w:sz w:val="28"/>
          <w:szCs w:val="28"/>
        </w:rPr>
      </w:pPr>
      <w:r w:rsidRPr="006201D3">
        <w:rPr>
          <w:rFonts w:asciiTheme="minorHAnsi" w:hAnsiTheme="minorHAnsi" w:cstheme="minorHAnsi"/>
          <w:bCs/>
          <w:sz w:val="32"/>
          <w:szCs w:val="32"/>
        </w:rPr>
        <w:t>Source: Diagram adapted from GOV.</w:t>
      </w:r>
      <w:r w:rsidR="008B4DDD">
        <w:rPr>
          <w:rFonts w:asciiTheme="minorHAnsi" w:hAnsiTheme="minorHAnsi" w:cstheme="minorHAnsi"/>
          <w:bCs/>
          <w:sz w:val="32"/>
          <w:szCs w:val="32"/>
        </w:rPr>
        <w:t xml:space="preserve"> </w:t>
      </w:r>
      <w:r w:rsidRPr="006201D3">
        <w:rPr>
          <w:rFonts w:asciiTheme="minorHAnsi" w:hAnsiTheme="minorHAnsi" w:cstheme="minorHAnsi"/>
          <w:bCs/>
          <w:sz w:val="32"/>
          <w:szCs w:val="32"/>
        </w:rPr>
        <w:t>UK COVID-19 Response-Spring 2021 Roadmap</w:t>
      </w:r>
    </w:p>
    <w:p w14:paraId="61E307F4" w14:textId="5DB50EA7" w:rsidR="006E44E7" w:rsidRPr="006201D3" w:rsidRDefault="006E44E7" w:rsidP="006201D3">
      <w:pPr>
        <w:pStyle w:val="NormalWeb"/>
        <w:spacing w:before="0" w:beforeAutospacing="0" w:after="0" w:afterAutospacing="0"/>
        <w:textAlignment w:val="baseline"/>
        <w:rPr>
          <w:rFonts w:asciiTheme="minorHAnsi" w:hAnsiTheme="minorHAnsi" w:cstheme="minorHAnsi"/>
          <w:b/>
          <w:bCs/>
          <w:sz w:val="28"/>
          <w:szCs w:val="28"/>
        </w:rPr>
      </w:pPr>
    </w:p>
    <w:p w14:paraId="060015E8" w14:textId="4C5514B6" w:rsidR="006E44E7" w:rsidRDefault="006E44E7"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3C388A17" w14:textId="6016565E" w:rsidR="006E44E7" w:rsidRDefault="006E44E7"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53FC2EF6" w14:textId="28714030" w:rsidR="006E44E7" w:rsidRDefault="006E44E7"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03C71D37" w14:textId="15336BD4" w:rsidR="00B733B7" w:rsidRDefault="00B733B7" w:rsidP="00D02CC9">
      <w:pPr>
        <w:pStyle w:val="NormalWeb"/>
        <w:spacing w:before="0" w:beforeAutospacing="0" w:after="0" w:afterAutospacing="0" w:line="480" w:lineRule="auto"/>
        <w:textAlignment w:val="baseline"/>
        <w:rPr>
          <w:rFonts w:asciiTheme="minorHAnsi" w:hAnsiTheme="minorHAnsi" w:cstheme="minorHAnsi"/>
          <w:b/>
          <w:sz w:val="28"/>
          <w:szCs w:val="28"/>
        </w:rPr>
      </w:pPr>
    </w:p>
    <w:p w14:paraId="70BC583D" w14:textId="04920D28" w:rsidR="00AE5507" w:rsidRDefault="00AE5507" w:rsidP="00D02CC9">
      <w:pPr>
        <w:pStyle w:val="NormalWeb"/>
        <w:spacing w:before="0" w:beforeAutospacing="0" w:after="0" w:afterAutospacing="0" w:line="480" w:lineRule="auto"/>
        <w:textAlignment w:val="baseline"/>
        <w:rPr>
          <w:rFonts w:asciiTheme="minorHAnsi" w:hAnsiTheme="minorHAnsi" w:cstheme="minorHAnsi"/>
          <w:b/>
          <w:sz w:val="28"/>
          <w:szCs w:val="28"/>
        </w:rPr>
      </w:pPr>
    </w:p>
    <w:p w14:paraId="720F67B5" w14:textId="52C57F69" w:rsidR="00AE5507" w:rsidRDefault="00AE5507" w:rsidP="00D02CC9">
      <w:pPr>
        <w:pStyle w:val="NormalWeb"/>
        <w:spacing w:before="0" w:beforeAutospacing="0" w:after="0" w:afterAutospacing="0" w:line="480" w:lineRule="auto"/>
        <w:textAlignment w:val="baseline"/>
        <w:rPr>
          <w:rFonts w:asciiTheme="minorHAnsi" w:hAnsiTheme="minorHAnsi" w:cstheme="minorHAnsi"/>
          <w:b/>
          <w:sz w:val="28"/>
          <w:szCs w:val="28"/>
        </w:rPr>
      </w:pPr>
    </w:p>
    <w:p w14:paraId="7DB5B77B" w14:textId="77777777" w:rsidR="00BA7DF1" w:rsidRDefault="00BA7DF1" w:rsidP="00D02CC9">
      <w:pPr>
        <w:pStyle w:val="NormalWeb"/>
        <w:spacing w:before="0" w:beforeAutospacing="0" w:after="0" w:afterAutospacing="0" w:line="480" w:lineRule="auto"/>
        <w:textAlignment w:val="baseline"/>
        <w:rPr>
          <w:rFonts w:asciiTheme="minorHAnsi" w:hAnsiTheme="minorHAnsi" w:cstheme="minorHAnsi"/>
          <w:b/>
          <w:sz w:val="28"/>
          <w:szCs w:val="28"/>
        </w:rPr>
      </w:pPr>
    </w:p>
    <w:p w14:paraId="3253D868" w14:textId="77777777" w:rsidR="00AE5507" w:rsidRPr="00AE5507" w:rsidRDefault="00AE5507" w:rsidP="00D02CC9">
      <w:pPr>
        <w:pStyle w:val="NormalWeb"/>
        <w:spacing w:before="0" w:beforeAutospacing="0" w:after="0" w:afterAutospacing="0" w:line="480" w:lineRule="auto"/>
        <w:textAlignment w:val="baseline"/>
        <w:rPr>
          <w:rFonts w:asciiTheme="minorHAnsi" w:hAnsiTheme="minorHAnsi" w:cstheme="minorHAnsi"/>
          <w:b/>
          <w:sz w:val="28"/>
          <w:szCs w:val="28"/>
        </w:rPr>
      </w:pPr>
    </w:p>
    <w:p w14:paraId="03E20FC5" w14:textId="77777777" w:rsidR="006201D3" w:rsidRPr="00AE5507" w:rsidRDefault="006201D3" w:rsidP="006201D3">
      <w:pPr>
        <w:spacing w:line="240" w:lineRule="auto"/>
        <w:rPr>
          <w:rFonts w:cstheme="minorHAnsi"/>
          <w:b/>
          <w:sz w:val="32"/>
          <w:szCs w:val="32"/>
          <w:shd w:val="clear" w:color="auto" w:fill="FFFFFF"/>
        </w:rPr>
      </w:pPr>
      <w:r w:rsidRPr="00AE5507">
        <w:rPr>
          <w:rFonts w:cstheme="minorHAnsi"/>
          <w:b/>
          <w:sz w:val="32"/>
          <w:szCs w:val="32"/>
          <w:shd w:val="clear" w:color="auto" w:fill="FFFFFF"/>
        </w:rPr>
        <w:t>1.5   Statement Of Problem COVID-19</w:t>
      </w:r>
    </w:p>
    <w:p w14:paraId="60CACF66" w14:textId="18145876" w:rsidR="006201D3" w:rsidRPr="00EF3B61" w:rsidRDefault="006201D3" w:rsidP="006201D3">
      <w:pPr>
        <w:spacing w:line="360" w:lineRule="auto"/>
        <w:rPr>
          <w:b/>
          <w:sz w:val="32"/>
          <w:szCs w:val="32"/>
        </w:rPr>
      </w:pPr>
      <w:r w:rsidRPr="006A7D21">
        <w:rPr>
          <w:sz w:val="32"/>
          <w:szCs w:val="32"/>
        </w:rPr>
        <w:t>The purpose is to carry out</w:t>
      </w:r>
      <w:r w:rsidR="008B4DDD">
        <w:rPr>
          <w:sz w:val="32"/>
          <w:szCs w:val="32"/>
        </w:rPr>
        <w:t xml:space="preserve"> an analysis</w:t>
      </w:r>
      <w:r w:rsidRPr="006A7D21">
        <w:rPr>
          <w:sz w:val="32"/>
          <w:szCs w:val="32"/>
        </w:rPr>
        <w:t xml:space="preserve"> using the SPSS method to ascertain the</w:t>
      </w:r>
      <w:r w:rsidR="008B4DDD">
        <w:rPr>
          <w:sz w:val="32"/>
          <w:szCs w:val="32"/>
        </w:rPr>
        <w:t xml:space="preserve"> concerns with the decline in financial performance, impact on shop’s opening hours, and loss of customers with most </w:t>
      </w:r>
      <w:r w:rsidRPr="006A7D21">
        <w:rPr>
          <w:sz w:val="32"/>
          <w:szCs w:val="32"/>
        </w:rPr>
        <w:t>fast-food restaurants and convenience stores</w:t>
      </w:r>
      <w:r w:rsidR="008B4DDD">
        <w:rPr>
          <w:sz w:val="32"/>
          <w:szCs w:val="32"/>
        </w:rPr>
        <w:t xml:space="preserve"> during the time of the COVI</w:t>
      </w:r>
      <w:r w:rsidR="00EB2AD3">
        <w:rPr>
          <w:sz w:val="32"/>
          <w:szCs w:val="32"/>
        </w:rPr>
        <w:t>D</w:t>
      </w:r>
      <w:r w:rsidR="008B4DDD">
        <w:rPr>
          <w:sz w:val="32"/>
          <w:szCs w:val="32"/>
        </w:rPr>
        <w:t>-19 pandemic</w:t>
      </w:r>
      <w:r w:rsidRPr="006A7D21">
        <w:rPr>
          <w:sz w:val="32"/>
          <w:szCs w:val="32"/>
        </w:rPr>
        <w:t>. With the aid of</w:t>
      </w:r>
      <w:r w:rsidR="008B4DDD">
        <w:rPr>
          <w:sz w:val="32"/>
          <w:szCs w:val="32"/>
        </w:rPr>
        <w:t xml:space="preserve"> an</w:t>
      </w:r>
      <w:r w:rsidRPr="006A7D21">
        <w:rPr>
          <w:sz w:val="32"/>
          <w:szCs w:val="32"/>
        </w:rPr>
        <w:t xml:space="preserve"> appropriate fieldwork and survey technique of</w:t>
      </w:r>
      <w:r w:rsidR="008B4DDD">
        <w:rPr>
          <w:sz w:val="32"/>
          <w:szCs w:val="32"/>
        </w:rPr>
        <w:t xml:space="preserve"> selected samples in </w:t>
      </w:r>
      <w:r w:rsidR="008B4DDD" w:rsidRPr="006A7D21">
        <w:rPr>
          <w:sz w:val="32"/>
          <w:szCs w:val="32"/>
        </w:rPr>
        <w:t>Wolverhampton and Birmingham municipality</w:t>
      </w:r>
      <w:r w:rsidR="008B4DDD">
        <w:rPr>
          <w:sz w:val="32"/>
          <w:szCs w:val="32"/>
        </w:rPr>
        <w:t>.</w:t>
      </w:r>
    </w:p>
    <w:p w14:paraId="5F8366E7" w14:textId="77777777" w:rsidR="006201D3" w:rsidRPr="00AE5507" w:rsidRDefault="006201D3" w:rsidP="006201D3">
      <w:pPr>
        <w:spacing w:line="240" w:lineRule="auto"/>
        <w:rPr>
          <w:b/>
          <w:sz w:val="32"/>
          <w:szCs w:val="32"/>
        </w:rPr>
      </w:pPr>
      <w:r w:rsidRPr="00AE5507">
        <w:rPr>
          <w:b/>
          <w:sz w:val="32"/>
          <w:szCs w:val="32"/>
        </w:rPr>
        <w:t>1.6   Purpose Of The Study</w:t>
      </w:r>
    </w:p>
    <w:p w14:paraId="4F0F8681" w14:textId="77777777" w:rsidR="006201D3" w:rsidRDefault="006201D3" w:rsidP="006201D3">
      <w:pPr>
        <w:spacing w:line="360" w:lineRule="auto"/>
        <w:rPr>
          <w:b/>
          <w:sz w:val="32"/>
          <w:szCs w:val="32"/>
        </w:rPr>
      </w:pPr>
      <w:r w:rsidRPr="003444E4">
        <w:rPr>
          <w:sz w:val="32"/>
          <w:szCs w:val="32"/>
        </w:rPr>
        <w:t>The purpose is to explain how fast-food restaurants and convenience stores have been adversely affected by the COVID-19 pandemic.</w:t>
      </w:r>
      <w:r>
        <w:rPr>
          <w:sz w:val="32"/>
          <w:szCs w:val="32"/>
        </w:rPr>
        <w:t xml:space="preserve"> The research aims to explore questions on:</w:t>
      </w:r>
    </w:p>
    <w:p w14:paraId="21A7F3DB" w14:textId="77777777" w:rsidR="006201D3" w:rsidRPr="002452DE" w:rsidRDefault="006201D3" w:rsidP="006201D3">
      <w:pPr>
        <w:pStyle w:val="ListParagraph"/>
        <w:numPr>
          <w:ilvl w:val="0"/>
          <w:numId w:val="37"/>
        </w:numPr>
        <w:spacing w:after="80" w:line="360" w:lineRule="auto"/>
        <w:rPr>
          <w:sz w:val="32"/>
          <w:szCs w:val="32"/>
        </w:rPr>
      </w:pPr>
      <w:r w:rsidRPr="002452DE">
        <w:rPr>
          <w:sz w:val="32"/>
          <w:szCs w:val="32"/>
        </w:rPr>
        <w:t xml:space="preserve">Financial </w:t>
      </w:r>
      <w:r>
        <w:rPr>
          <w:sz w:val="32"/>
          <w:szCs w:val="32"/>
        </w:rPr>
        <w:t>P</w:t>
      </w:r>
      <w:r w:rsidRPr="002452DE">
        <w:rPr>
          <w:sz w:val="32"/>
          <w:szCs w:val="32"/>
        </w:rPr>
        <w:t xml:space="preserve">erformance, </w:t>
      </w:r>
    </w:p>
    <w:p w14:paraId="4342EF1A" w14:textId="77777777" w:rsidR="006201D3" w:rsidRPr="002452DE" w:rsidRDefault="006201D3" w:rsidP="006201D3">
      <w:pPr>
        <w:pStyle w:val="ListParagraph"/>
        <w:numPr>
          <w:ilvl w:val="0"/>
          <w:numId w:val="37"/>
        </w:numPr>
        <w:spacing w:after="80" w:line="360" w:lineRule="auto"/>
        <w:rPr>
          <w:sz w:val="32"/>
          <w:szCs w:val="32"/>
        </w:rPr>
      </w:pPr>
      <w:r w:rsidRPr="002452DE">
        <w:rPr>
          <w:sz w:val="32"/>
          <w:szCs w:val="32"/>
        </w:rPr>
        <w:t xml:space="preserve">Loss of </w:t>
      </w:r>
      <w:r>
        <w:rPr>
          <w:sz w:val="32"/>
          <w:szCs w:val="32"/>
        </w:rPr>
        <w:t>C</w:t>
      </w:r>
      <w:r w:rsidRPr="002452DE">
        <w:rPr>
          <w:sz w:val="32"/>
          <w:szCs w:val="32"/>
        </w:rPr>
        <w:t>ustomers, and</w:t>
      </w:r>
    </w:p>
    <w:p w14:paraId="79DB8A6A" w14:textId="77777777" w:rsidR="006201D3" w:rsidRDefault="006201D3" w:rsidP="006201D3">
      <w:pPr>
        <w:pStyle w:val="ListParagraph"/>
        <w:numPr>
          <w:ilvl w:val="0"/>
          <w:numId w:val="37"/>
        </w:numPr>
        <w:spacing w:after="80" w:line="360" w:lineRule="auto"/>
        <w:rPr>
          <w:sz w:val="32"/>
          <w:szCs w:val="32"/>
        </w:rPr>
      </w:pPr>
      <w:r w:rsidRPr="002452DE">
        <w:rPr>
          <w:sz w:val="32"/>
          <w:szCs w:val="32"/>
        </w:rPr>
        <w:t xml:space="preserve">Shop opening hours. </w:t>
      </w:r>
    </w:p>
    <w:p w14:paraId="7659F9C5" w14:textId="77777777" w:rsidR="006201D3" w:rsidRPr="002452DE" w:rsidRDefault="006201D3" w:rsidP="006201D3">
      <w:pPr>
        <w:spacing w:line="360" w:lineRule="auto"/>
        <w:rPr>
          <w:b/>
          <w:bCs/>
          <w:sz w:val="32"/>
          <w:szCs w:val="32"/>
        </w:rPr>
      </w:pPr>
      <w:r w:rsidRPr="002452DE">
        <w:rPr>
          <w:bCs/>
          <w:sz w:val="32"/>
          <w:szCs w:val="32"/>
        </w:rPr>
        <w:t>To establish a link between the independent</w:t>
      </w:r>
      <w:r>
        <w:rPr>
          <w:bCs/>
          <w:sz w:val="32"/>
          <w:szCs w:val="32"/>
        </w:rPr>
        <w:t xml:space="preserve"> (IV)</w:t>
      </w:r>
      <w:r w:rsidRPr="002452DE">
        <w:rPr>
          <w:bCs/>
          <w:sz w:val="32"/>
          <w:szCs w:val="32"/>
        </w:rPr>
        <w:t xml:space="preserve"> and dependent</w:t>
      </w:r>
      <w:r>
        <w:rPr>
          <w:bCs/>
          <w:sz w:val="32"/>
          <w:szCs w:val="32"/>
        </w:rPr>
        <w:t xml:space="preserve"> (DV)</w:t>
      </w:r>
      <w:r w:rsidRPr="002452DE">
        <w:rPr>
          <w:bCs/>
          <w:sz w:val="32"/>
          <w:szCs w:val="32"/>
        </w:rPr>
        <w:t xml:space="preserve"> variables of the research question.</w:t>
      </w:r>
      <w:r>
        <w:rPr>
          <w:bCs/>
          <w:sz w:val="32"/>
          <w:szCs w:val="32"/>
        </w:rPr>
        <w:t xml:space="preserve"> T</w:t>
      </w:r>
      <w:r>
        <w:rPr>
          <w:sz w:val="32"/>
          <w:szCs w:val="32"/>
        </w:rPr>
        <w:t>hrough field study exercise and interpreting SPSS computation, to relate events of the COVID 19 pandemic with the research question.</w:t>
      </w:r>
    </w:p>
    <w:p w14:paraId="6BE94A2D" w14:textId="77777777" w:rsidR="00AE5507" w:rsidRDefault="00AE5507" w:rsidP="00AE5507">
      <w:pPr>
        <w:pStyle w:val="Text-small"/>
        <w:tabs>
          <w:tab w:val="left" w:pos="142"/>
        </w:tabs>
        <w:spacing w:line="360" w:lineRule="auto"/>
        <w:rPr>
          <w:sz w:val="32"/>
          <w:szCs w:val="32"/>
        </w:rPr>
      </w:pPr>
    </w:p>
    <w:p w14:paraId="6C54C5A5" w14:textId="77777777" w:rsidR="00AE5507" w:rsidRDefault="00AE5507" w:rsidP="00AE5507">
      <w:pPr>
        <w:pStyle w:val="Text-small"/>
        <w:tabs>
          <w:tab w:val="left" w:pos="142"/>
        </w:tabs>
        <w:rPr>
          <w:b/>
          <w:bCs/>
          <w:sz w:val="32"/>
          <w:szCs w:val="32"/>
        </w:rPr>
      </w:pPr>
    </w:p>
    <w:p w14:paraId="2E65D328" w14:textId="77777777" w:rsidR="00AE5507" w:rsidRDefault="00AE5507" w:rsidP="00AE5507">
      <w:pPr>
        <w:pStyle w:val="Text-small"/>
        <w:tabs>
          <w:tab w:val="left" w:pos="142"/>
        </w:tabs>
        <w:rPr>
          <w:b/>
          <w:bCs/>
          <w:sz w:val="32"/>
          <w:szCs w:val="32"/>
        </w:rPr>
      </w:pPr>
    </w:p>
    <w:p w14:paraId="4116FB37" w14:textId="77777777" w:rsidR="00AE5507" w:rsidRDefault="00AE5507" w:rsidP="00AE5507">
      <w:pPr>
        <w:pStyle w:val="Text-small"/>
        <w:tabs>
          <w:tab w:val="left" w:pos="142"/>
        </w:tabs>
        <w:rPr>
          <w:b/>
          <w:bCs/>
          <w:sz w:val="32"/>
          <w:szCs w:val="32"/>
        </w:rPr>
      </w:pPr>
    </w:p>
    <w:p w14:paraId="6A071E8E" w14:textId="77777777" w:rsidR="00AE5507" w:rsidRDefault="00AE5507" w:rsidP="00AE5507">
      <w:pPr>
        <w:pStyle w:val="Text-small"/>
        <w:tabs>
          <w:tab w:val="left" w:pos="142"/>
        </w:tabs>
        <w:rPr>
          <w:b/>
          <w:bCs/>
          <w:sz w:val="32"/>
          <w:szCs w:val="32"/>
        </w:rPr>
      </w:pPr>
    </w:p>
    <w:p w14:paraId="70EAA9AD" w14:textId="77777777" w:rsidR="00622091" w:rsidRDefault="00622091" w:rsidP="00AE5507">
      <w:pPr>
        <w:pStyle w:val="Text-small"/>
        <w:tabs>
          <w:tab w:val="left" w:pos="142"/>
        </w:tabs>
        <w:rPr>
          <w:b/>
          <w:bCs/>
          <w:sz w:val="32"/>
          <w:szCs w:val="32"/>
        </w:rPr>
      </w:pPr>
    </w:p>
    <w:p w14:paraId="0DEB4143" w14:textId="77777777" w:rsidR="00AE5507" w:rsidRDefault="00AE5507" w:rsidP="00AE5507">
      <w:pPr>
        <w:pStyle w:val="Text-small"/>
        <w:tabs>
          <w:tab w:val="left" w:pos="142"/>
        </w:tabs>
        <w:rPr>
          <w:b/>
          <w:bCs/>
          <w:sz w:val="32"/>
          <w:szCs w:val="32"/>
        </w:rPr>
      </w:pPr>
    </w:p>
    <w:p w14:paraId="51AD4762" w14:textId="2B379210" w:rsidR="000B23ED" w:rsidRPr="00AE5507" w:rsidRDefault="000B23ED" w:rsidP="00AE5507">
      <w:pPr>
        <w:pStyle w:val="Text-small"/>
        <w:tabs>
          <w:tab w:val="left" w:pos="142"/>
        </w:tabs>
        <w:ind w:hanging="284"/>
        <w:rPr>
          <w:rFonts w:ascii="Arial Nova Cond" w:eastAsia="Meiryo" w:hAnsi="Arial Nova Cond"/>
          <w:b/>
          <w:bCs/>
          <w:sz w:val="32"/>
          <w:szCs w:val="32"/>
        </w:rPr>
      </w:pPr>
      <w:r w:rsidRPr="00AE5507">
        <w:rPr>
          <w:b/>
          <w:bCs/>
          <w:sz w:val="32"/>
          <w:szCs w:val="32"/>
        </w:rPr>
        <w:t>1.7  Research Questions</w:t>
      </w:r>
    </w:p>
    <w:p w14:paraId="7F985A6E" w14:textId="1861531D" w:rsidR="000B23ED" w:rsidRPr="00EF3B61" w:rsidRDefault="000B23ED" w:rsidP="000B23ED">
      <w:pPr>
        <w:spacing w:line="360" w:lineRule="auto"/>
        <w:ind w:left="-426"/>
        <w:rPr>
          <w:b/>
          <w:bCs/>
          <w:sz w:val="32"/>
          <w:szCs w:val="32"/>
        </w:rPr>
      </w:pPr>
      <w:r w:rsidRPr="00EF3B61">
        <w:rPr>
          <w:bCs/>
          <w:sz w:val="32"/>
          <w:szCs w:val="32"/>
        </w:rPr>
        <w:t xml:space="preserve"> Literature written about research questions describes it as sentences ending with a question mark(?). The research question links the independent variable with the dependent variable using a causal mechanism.</w:t>
      </w:r>
      <w:r>
        <w:rPr>
          <w:bCs/>
          <w:sz w:val="32"/>
          <w:szCs w:val="32"/>
        </w:rPr>
        <w:t xml:space="preserve"> A</w:t>
      </w:r>
      <w:r w:rsidRPr="00EF3B61">
        <w:rPr>
          <w:bCs/>
          <w:sz w:val="32"/>
          <w:szCs w:val="32"/>
        </w:rPr>
        <w:t>lso</w:t>
      </w:r>
      <w:r>
        <w:rPr>
          <w:bCs/>
          <w:sz w:val="32"/>
          <w:szCs w:val="32"/>
        </w:rPr>
        <w:t>, it</w:t>
      </w:r>
      <w:r w:rsidRPr="00EF3B61">
        <w:rPr>
          <w:bCs/>
          <w:sz w:val="32"/>
          <w:szCs w:val="32"/>
        </w:rPr>
        <w:t xml:space="preserve"> generate</w:t>
      </w:r>
      <w:r>
        <w:rPr>
          <w:bCs/>
          <w:sz w:val="32"/>
          <w:szCs w:val="32"/>
        </w:rPr>
        <w:t>s</w:t>
      </w:r>
      <w:r w:rsidRPr="00EF3B61">
        <w:rPr>
          <w:bCs/>
          <w:sz w:val="32"/>
          <w:szCs w:val="32"/>
        </w:rPr>
        <w:t xml:space="preserve"> the hypothesis.</w:t>
      </w:r>
      <w:r w:rsidR="008B4DDD">
        <w:rPr>
          <w:bCs/>
          <w:sz w:val="32"/>
          <w:szCs w:val="32"/>
        </w:rPr>
        <w:t xml:space="preserve"> The below diagram gives an illustration of the required questions to be collected from the respondents.</w:t>
      </w:r>
      <w:r>
        <w:rPr>
          <w:bCs/>
          <w:sz w:val="32"/>
          <w:szCs w:val="32"/>
        </w:rPr>
        <w:t xml:space="preserve"> </w:t>
      </w:r>
    </w:p>
    <w:p w14:paraId="12D23A61" w14:textId="10418153" w:rsidR="000B23ED" w:rsidRPr="00AE5507" w:rsidRDefault="000B23ED" w:rsidP="00622091">
      <w:pPr>
        <w:spacing w:line="240" w:lineRule="auto"/>
        <w:ind w:left="-426" w:firstLine="142"/>
        <w:rPr>
          <w:b/>
          <w:sz w:val="32"/>
          <w:szCs w:val="32"/>
        </w:rPr>
      </w:pPr>
      <w:r w:rsidRPr="00AE5507">
        <w:rPr>
          <w:b/>
          <w:sz w:val="32"/>
          <w:szCs w:val="32"/>
        </w:rPr>
        <w:t xml:space="preserve">Figure 1.1.2 - The Research Questions </w:t>
      </w:r>
    </w:p>
    <w:tbl>
      <w:tblPr>
        <w:tblW w:w="10348"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8"/>
      </w:tblGrid>
      <w:tr w:rsidR="000B23ED" w14:paraId="54C1D260" w14:textId="77777777" w:rsidTr="00622091">
        <w:trPr>
          <w:trHeight w:val="6336"/>
        </w:trPr>
        <w:tc>
          <w:tcPr>
            <w:tcW w:w="10348" w:type="dxa"/>
          </w:tcPr>
          <w:p w14:paraId="26165E00" w14:textId="77777777" w:rsidR="000B23ED" w:rsidRDefault="000B23ED" w:rsidP="00473267">
            <w:pPr>
              <w:spacing w:line="360" w:lineRule="auto"/>
              <w:ind w:left="693"/>
              <w:rPr>
                <w:rFonts w:eastAsia="Meiryo" w:cstheme="minorHAnsi"/>
                <w:sz w:val="24"/>
                <w:szCs w:val="24"/>
              </w:rPr>
            </w:pPr>
          </w:p>
          <w:p w14:paraId="4320F9C5" w14:textId="77777777" w:rsidR="000B23ED" w:rsidRDefault="000B23ED" w:rsidP="00473267">
            <w:pPr>
              <w:spacing w:line="360" w:lineRule="auto"/>
              <w:ind w:left="693"/>
              <w:rPr>
                <w:rFonts w:eastAsia="Meiryo" w:cstheme="minorHAnsi"/>
                <w:sz w:val="24"/>
                <w:szCs w:val="24"/>
              </w:rPr>
            </w:pPr>
            <w:r w:rsidRPr="0048237F">
              <w:rPr>
                <w:b/>
                <w:bCs/>
                <w:noProof/>
              </w:rPr>
              <w:drawing>
                <wp:inline distT="0" distB="0" distL="0" distR="0" wp14:anchorId="289A0AEB" wp14:editId="38A19264">
                  <wp:extent cx="6229566" cy="349994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42118" cy="3506997"/>
                          </a:xfrm>
                          <a:prstGeom prst="rect">
                            <a:avLst/>
                          </a:prstGeom>
                          <a:noFill/>
                          <a:ln>
                            <a:noFill/>
                          </a:ln>
                        </pic:spPr>
                      </pic:pic>
                    </a:graphicData>
                  </a:graphic>
                </wp:inline>
              </w:drawing>
            </w:r>
          </w:p>
          <w:p w14:paraId="631AD740" w14:textId="77777777" w:rsidR="000B23ED" w:rsidRDefault="000B23ED" w:rsidP="00473267">
            <w:pPr>
              <w:spacing w:line="360" w:lineRule="auto"/>
              <w:ind w:left="693"/>
              <w:rPr>
                <w:rFonts w:eastAsia="Meiryo" w:cstheme="minorHAnsi"/>
                <w:sz w:val="24"/>
                <w:szCs w:val="24"/>
              </w:rPr>
            </w:pPr>
          </w:p>
          <w:p w14:paraId="17C0A68B" w14:textId="77777777" w:rsidR="000B23ED" w:rsidRDefault="000B23ED" w:rsidP="00473267">
            <w:pPr>
              <w:spacing w:line="360" w:lineRule="auto"/>
              <w:ind w:left="693"/>
              <w:rPr>
                <w:rFonts w:eastAsia="Meiryo" w:cstheme="minorHAnsi"/>
                <w:sz w:val="24"/>
                <w:szCs w:val="24"/>
              </w:rPr>
            </w:pPr>
          </w:p>
        </w:tc>
      </w:tr>
    </w:tbl>
    <w:p w14:paraId="2AB08957" w14:textId="20F75645" w:rsidR="000B23ED" w:rsidRDefault="00AE5507" w:rsidP="00622091">
      <w:pPr>
        <w:pStyle w:val="Text-small"/>
        <w:tabs>
          <w:tab w:val="left" w:pos="142"/>
        </w:tabs>
        <w:ind w:left="-284"/>
        <w:rPr>
          <w:rFonts w:eastAsia="Meiryo" w:cstheme="minorHAnsi"/>
          <w:b/>
          <w:bCs/>
          <w:sz w:val="32"/>
          <w:szCs w:val="32"/>
        </w:rPr>
      </w:pPr>
      <w:r w:rsidRPr="00AE5507">
        <w:rPr>
          <w:b/>
          <w:sz w:val="32"/>
          <w:szCs w:val="32"/>
        </w:rPr>
        <w:t>The Effects Of COVID-19 On Fast-Food Restaurants And Convenience Stores in Wolverhampton And Birmingham</w:t>
      </w:r>
      <w:r>
        <w:rPr>
          <w:b/>
          <w:sz w:val="32"/>
          <w:szCs w:val="32"/>
        </w:rPr>
        <w:t>.</w:t>
      </w:r>
    </w:p>
    <w:p w14:paraId="160F8E94" w14:textId="77777777" w:rsidR="00622091" w:rsidRDefault="00622091" w:rsidP="000B23ED">
      <w:pPr>
        <w:pStyle w:val="Text-small"/>
        <w:tabs>
          <w:tab w:val="left" w:pos="142"/>
        </w:tabs>
        <w:spacing w:line="360" w:lineRule="auto"/>
        <w:rPr>
          <w:rFonts w:eastAsia="Meiryo" w:cstheme="minorHAnsi"/>
          <w:b/>
          <w:bCs/>
          <w:sz w:val="32"/>
          <w:szCs w:val="32"/>
        </w:rPr>
      </w:pPr>
    </w:p>
    <w:p w14:paraId="012AE986" w14:textId="77777777" w:rsidR="00AE5507" w:rsidRDefault="00AE5507" w:rsidP="00AE5507">
      <w:pPr>
        <w:pStyle w:val="Text-small"/>
        <w:tabs>
          <w:tab w:val="left" w:pos="142"/>
        </w:tabs>
        <w:rPr>
          <w:rFonts w:eastAsia="Meiryo" w:cstheme="minorHAnsi"/>
          <w:b/>
          <w:bCs/>
          <w:sz w:val="32"/>
          <w:szCs w:val="32"/>
        </w:rPr>
      </w:pPr>
    </w:p>
    <w:p w14:paraId="696E2585" w14:textId="664D68E2" w:rsidR="000B23ED" w:rsidRPr="003B6596" w:rsidRDefault="000B23ED" w:rsidP="0039077A">
      <w:pPr>
        <w:pStyle w:val="Text-small"/>
        <w:tabs>
          <w:tab w:val="left" w:pos="142"/>
        </w:tabs>
        <w:ind w:left="-284"/>
        <w:rPr>
          <w:rFonts w:eastAsia="Meiryo" w:cstheme="minorHAnsi"/>
          <w:b/>
          <w:bCs/>
          <w:sz w:val="32"/>
          <w:szCs w:val="32"/>
        </w:rPr>
      </w:pPr>
      <w:r>
        <w:rPr>
          <w:rFonts w:eastAsia="Meiryo" w:cstheme="minorHAnsi"/>
          <w:b/>
          <w:bCs/>
          <w:sz w:val="32"/>
          <w:szCs w:val="32"/>
        </w:rPr>
        <w:lastRenderedPageBreak/>
        <w:t>Figure 1.1.3</w:t>
      </w:r>
      <w:r w:rsidRPr="003B6596">
        <w:rPr>
          <w:rFonts w:eastAsia="Meiryo" w:cstheme="minorHAnsi"/>
          <w:b/>
          <w:bCs/>
          <w:sz w:val="32"/>
          <w:szCs w:val="32"/>
        </w:rPr>
        <w:t xml:space="preserve"> Developing The Research Questions </w:t>
      </w:r>
    </w:p>
    <w:tbl>
      <w:tblPr>
        <w:tblStyle w:val="TableGrid"/>
        <w:tblW w:w="9586" w:type="dxa"/>
        <w:tblInd w:w="-289" w:type="dxa"/>
        <w:shd w:val="clear" w:color="auto" w:fill="FFFFFF" w:themeFill="background1"/>
        <w:tblLook w:val="04A0" w:firstRow="1" w:lastRow="0" w:firstColumn="1" w:lastColumn="0" w:noHBand="0" w:noVBand="1"/>
      </w:tblPr>
      <w:tblGrid>
        <w:gridCol w:w="9586"/>
      </w:tblGrid>
      <w:tr w:rsidR="000B23ED" w:rsidRPr="00EF3B61" w14:paraId="18976C1D" w14:textId="77777777" w:rsidTr="0039077A">
        <w:trPr>
          <w:trHeight w:val="245"/>
        </w:trPr>
        <w:tc>
          <w:tcPr>
            <w:tcW w:w="9586" w:type="dxa"/>
            <w:shd w:val="clear" w:color="auto" w:fill="FFFFFF" w:themeFill="background1"/>
          </w:tcPr>
          <w:p w14:paraId="41A257BA" w14:textId="77777777" w:rsidR="000B23ED" w:rsidRPr="00EF3B61" w:rsidRDefault="000B23ED" w:rsidP="00473267">
            <w:pPr>
              <w:spacing w:line="360" w:lineRule="auto"/>
              <w:rPr>
                <w:b/>
                <w:bCs/>
                <w:sz w:val="32"/>
                <w:szCs w:val="32"/>
              </w:rPr>
            </w:pPr>
            <w:r w:rsidRPr="00EF3B61">
              <w:rPr>
                <w:sz w:val="32"/>
                <w:szCs w:val="32"/>
              </w:rPr>
              <w:t>Putting into words different types of questions specific to the research topic:</w:t>
            </w:r>
          </w:p>
          <w:p w14:paraId="0C0C5071" w14:textId="77777777" w:rsidR="000B23ED" w:rsidRDefault="000B23ED" w:rsidP="00473267">
            <w:pPr>
              <w:spacing w:line="360" w:lineRule="auto"/>
              <w:rPr>
                <w:b/>
                <w:bCs/>
                <w:sz w:val="32"/>
                <w:szCs w:val="32"/>
              </w:rPr>
            </w:pPr>
            <w:r>
              <w:rPr>
                <w:bCs/>
                <w:sz w:val="32"/>
                <w:szCs w:val="32"/>
              </w:rPr>
              <w:t>composing 12 “Yes” or “No” questions specific to the topic “the effects of COVID 19 on fast food restaurants and convenience store in Wolverhampton and Birmingham”.</w:t>
            </w:r>
          </w:p>
          <w:p w14:paraId="4F76B8AC" w14:textId="77777777" w:rsidR="000B23ED" w:rsidRPr="00EF3B61" w:rsidRDefault="000B23ED" w:rsidP="00473267">
            <w:pPr>
              <w:spacing w:line="360" w:lineRule="auto"/>
              <w:rPr>
                <w:b/>
                <w:bCs/>
                <w:sz w:val="32"/>
                <w:szCs w:val="32"/>
              </w:rPr>
            </w:pPr>
            <w:r>
              <w:rPr>
                <w:bCs/>
                <w:sz w:val="32"/>
                <w:szCs w:val="32"/>
              </w:rPr>
              <w:t xml:space="preserve">The question source has originated from various platforms such as news, articles, journals, and magazine. </w:t>
            </w:r>
          </w:p>
        </w:tc>
      </w:tr>
      <w:tr w:rsidR="000B23ED" w:rsidRPr="00EF3B61" w14:paraId="1DF55C2C" w14:textId="77777777" w:rsidTr="0039077A">
        <w:trPr>
          <w:trHeight w:val="490"/>
        </w:trPr>
        <w:tc>
          <w:tcPr>
            <w:tcW w:w="9586" w:type="dxa"/>
            <w:shd w:val="clear" w:color="auto" w:fill="FFFFFF" w:themeFill="background1"/>
          </w:tcPr>
          <w:p w14:paraId="041B4EE9" w14:textId="77777777" w:rsidR="000B23ED" w:rsidRDefault="000B23ED" w:rsidP="00473267">
            <w:pPr>
              <w:spacing w:line="360" w:lineRule="auto"/>
              <w:rPr>
                <w:b/>
                <w:bCs/>
                <w:sz w:val="32"/>
                <w:szCs w:val="32"/>
              </w:rPr>
            </w:pPr>
            <w:r>
              <w:rPr>
                <w:sz w:val="32"/>
                <w:szCs w:val="32"/>
              </w:rPr>
              <w:t>Writing the research</w:t>
            </w:r>
            <w:r w:rsidRPr="00EF3B61">
              <w:rPr>
                <w:sz w:val="32"/>
                <w:szCs w:val="32"/>
              </w:rPr>
              <w:t xml:space="preserve"> questions</w:t>
            </w:r>
            <w:r>
              <w:rPr>
                <w:bCs/>
                <w:sz w:val="32"/>
                <w:szCs w:val="32"/>
              </w:rPr>
              <w:t>:</w:t>
            </w:r>
          </w:p>
          <w:p w14:paraId="26AEE0DE" w14:textId="54289A27" w:rsidR="000B23ED" w:rsidRPr="00EF3B61" w:rsidRDefault="000B23ED" w:rsidP="00473267">
            <w:pPr>
              <w:spacing w:line="360" w:lineRule="auto"/>
              <w:rPr>
                <w:b/>
                <w:bCs/>
                <w:sz w:val="32"/>
                <w:szCs w:val="32"/>
              </w:rPr>
            </w:pPr>
            <w:r>
              <w:rPr>
                <w:bCs/>
                <w:sz w:val="32"/>
                <w:szCs w:val="32"/>
              </w:rPr>
              <w:t>S</w:t>
            </w:r>
            <w:r w:rsidRPr="00EF3B61">
              <w:rPr>
                <w:bCs/>
                <w:sz w:val="32"/>
                <w:szCs w:val="32"/>
              </w:rPr>
              <w:t>traight</w:t>
            </w:r>
            <w:r>
              <w:rPr>
                <w:bCs/>
                <w:sz w:val="32"/>
                <w:szCs w:val="32"/>
              </w:rPr>
              <w:t xml:space="preserve"> and easy-to-answer</w:t>
            </w:r>
            <w:r w:rsidRPr="00EF3B61">
              <w:rPr>
                <w:bCs/>
                <w:sz w:val="32"/>
                <w:szCs w:val="32"/>
              </w:rPr>
              <w:t xml:space="preserve"> questions</w:t>
            </w:r>
            <w:r w:rsidR="008B4DDD">
              <w:rPr>
                <w:bCs/>
                <w:sz w:val="32"/>
                <w:szCs w:val="32"/>
              </w:rPr>
              <w:t>.</w:t>
            </w:r>
            <w:r>
              <w:rPr>
                <w:bCs/>
                <w:sz w:val="32"/>
                <w:szCs w:val="32"/>
              </w:rPr>
              <w:t xml:space="preserve"> </w:t>
            </w:r>
            <w:r w:rsidR="008B4DDD">
              <w:rPr>
                <w:bCs/>
                <w:sz w:val="32"/>
                <w:szCs w:val="32"/>
              </w:rPr>
              <w:t>Explaining</w:t>
            </w:r>
            <w:r>
              <w:rPr>
                <w:bCs/>
                <w:sz w:val="32"/>
                <w:szCs w:val="32"/>
              </w:rPr>
              <w:t xml:space="preserve"> to the respondents</w:t>
            </w:r>
            <w:r w:rsidRPr="00EF3B61">
              <w:rPr>
                <w:bCs/>
                <w:sz w:val="32"/>
                <w:szCs w:val="32"/>
              </w:rPr>
              <w:t xml:space="preserve"> </w:t>
            </w:r>
            <w:r>
              <w:rPr>
                <w:bCs/>
                <w:sz w:val="32"/>
                <w:szCs w:val="32"/>
              </w:rPr>
              <w:t>the intending</w:t>
            </w:r>
            <w:r w:rsidRPr="00EF3B61">
              <w:rPr>
                <w:bCs/>
                <w:sz w:val="32"/>
                <w:szCs w:val="32"/>
              </w:rPr>
              <w:t xml:space="preserve"> use of data</w:t>
            </w:r>
            <w:r>
              <w:rPr>
                <w:bCs/>
                <w:sz w:val="32"/>
                <w:szCs w:val="32"/>
              </w:rPr>
              <w:t xml:space="preserve"> collected for academic research</w:t>
            </w:r>
            <w:r w:rsidRPr="00EF3B61">
              <w:rPr>
                <w:bCs/>
                <w:sz w:val="32"/>
                <w:szCs w:val="32"/>
              </w:rPr>
              <w:t xml:space="preserve"> and</w:t>
            </w:r>
            <w:r>
              <w:rPr>
                <w:bCs/>
                <w:sz w:val="32"/>
                <w:szCs w:val="32"/>
              </w:rPr>
              <w:t xml:space="preserve"> an </w:t>
            </w:r>
            <w:r w:rsidRPr="00EF3B61">
              <w:rPr>
                <w:bCs/>
                <w:sz w:val="32"/>
                <w:szCs w:val="32"/>
              </w:rPr>
              <w:t>option</w:t>
            </w:r>
            <w:r>
              <w:rPr>
                <w:bCs/>
                <w:sz w:val="32"/>
                <w:szCs w:val="32"/>
              </w:rPr>
              <w:t xml:space="preserve"> of participating in the survey exercise.</w:t>
            </w:r>
          </w:p>
        </w:tc>
      </w:tr>
      <w:tr w:rsidR="000B23ED" w:rsidRPr="00EF3B61" w14:paraId="71B6F9D5" w14:textId="77777777" w:rsidTr="0039077A">
        <w:trPr>
          <w:trHeight w:val="981"/>
        </w:trPr>
        <w:tc>
          <w:tcPr>
            <w:tcW w:w="9586" w:type="dxa"/>
            <w:shd w:val="clear" w:color="auto" w:fill="FFFFFF" w:themeFill="background1"/>
          </w:tcPr>
          <w:p w14:paraId="68DDCE50" w14:textId="77777777" w:rsidR="000B23ED" w:rsidRPr="00EF3B61" w:rsidRDefault="000B23ED" w:rsidP="00473267">
            <w:pPr>
              <w:spacing w:line="360" w:lineRule="auto"/>
              <w:rPr>
                <w:sz w:val="32"/>
                <w:szCs w:val="32"/>
              </w:rPr>
            </w:pPr>
            <w:r w:rsidRPr="00EF3B61">
              <w:rPr>
                <w:sz w:val="32"/>
                <w:szCs w:val="32"/>
              </w:rPr>
              <w:t>Using the following checklist based on Keith Punch's criteria for good research questions (as cited in Ashley, 2017)</w:t>
            </w:r>
            <w:r>
              <w:rPr>
                <w:sz w:val="32"/>
                <w:szCs w:val="32"/>
              </w:rPr>
              <w:t xml:space="preserve"> were:</w:t>
            </w:r>
          </w:p>
          <w:p w14:paraId="2040B419" w14:textId="77777777" w:rsidR="000B23ED" w:rsidRPr="00EF3B61" w:rsidRDefault="000B23ED" w:rsidP="000B23ED">
            <w:pPr>
              <w:pStyle w:val="ListParagraph"/>
              <w:numPr>
                <w:ilvl w:val="0"/>
                <w:numId w:val="38"/>
              </w:numPr>
              <w:spacing w:line="360" w:lineRule="auto"/>
              <w:ind w:left="0" w:firstLine="0"/>
              <w:rPr>
                <w:sz w:val="32"/>
                <w:szCs w:val="32"/>
              </w:rPr>
            </w:pPr>
            <w:r>
              <w:rPr>
                <w:sz w:val="32"/>
                <w:szCs w:val="32"/>
              </w:rPr>
              <w:t>Straightforward</w:t>
            </w:r>
            <w:r w:rsidRPr="00EF3B61">
              <w:rPr>
                <w:sz w:val="32"/>
                <w:szCs w:val="32"/>
              </w:rPr>
              <w:t>, not ambiguous questions</w:t>
            </w:r>
          </w:p>
          <w:p w14:paraId="6D49DF2C" w14:textId="77777777" w:rsidR="000B23ED" w:rsidRPr="00EF3B61" w:rsidRDefault="000B23ED" w:rsidP="000B23ED">
            <w:pPr>
              <w:pStyle w:val="ListParagraph"/>
              <w:numPr>
                <w:ilvl w:val="0"/>
                <w:numId w:val="38"/>
              </w:numPr>
              <w:spacing w:line="360" w:lineRule="auto"/>
              <w:ind w:left="0" w:firstLine="0"/>
              <w:rPr>
                <w:sz w:val="32"/>
                <w:szCs w:val="32"/>
              </w:rPr>
            </w:pPr>
            <w:r w:rsidRPr="00EF3B61">
              <w:rPr>
                <w:sz w:val="32"/>
                <w:szCs w:val="32"/>
              </w:rPr>
              <w:t>Specific relating to the research topic.</w:t>
            </w:r>
          </w:p>
          <w:p w14:paraId="46038EC0" w14:textId="77777777" w:rsidR="000B23ED" w:rsidRPr="00EF3B61" w:rsidRDefault="000B23ED" w:rsidP="000B23ED">
            <w:pPr>
              <w:pStyle w:val="ListParagraph"/>
              <w:numPr>
                <w:ilvl w:val="0"/>
                <w:numId w:val="38"/>
              </w:numPr>
              <w:spacing w:line="360" w:lineRule="auto"/>
              <w:ind w:left="0" w:firstLine="0"/>
              <w:rPr>
                <w:sz w:val="32"/>
                <w:szCs w:val="32"/>
              </w:rPr>
            </w:pPr>
            <w:r w:rsidRPr="00EF3B61">
              <w:rPr>
                <w:sz w:val="32"/>
                <w:szCs w:val="32"/>
              </w:rPr>
              <w:t>Answerable-yes/no category</w:t>
            </w:r>
          </w:p>
          <w:p w14:paraId="118827A8" w14:textId="77777777" w:rsidR="000B23ED" w:rsidRPr="00EF3B61" w:rsidRDefault="000B23ED" w:rsidP="000B23ED">
            <w:pPr>
              <w:pStyle w:val="ListParagraph"/>
              <w:numPr>
                <w:ilvl w:val="0"/>
                <w:numId w:val="38"/>
              </w:numPr>
              <w:spacing w:line="360" w:lineRule="auto"/>
              <w:ind w:left="0" w:firstLine="0"/>
              <w:rPr>
                <w:sz w:val="32"/>
                <w:szCs w:val="32"/>
              </w:rPr>
            </w:pPr>
            <w:r w:rsidRPr="00EF3B61">
              <w:rPr>
                <w:sz w:val="32"/>
                <w:szCs w:val="32"/>
              </w:rPr>
              <w:t>Interconnected</w:t>
            </w:r>
          </w:p>
          <w:p w14:paraId="2F660B95" w14:textId="77777777" w:rsidR="000B23ED" w:rsidRPr="00EF3B61" w:rsidRDefault="000B23ED" w:rsidP="000B23ED">
            <w:pPr>
              <w:pStyle w:val="ListParagraph"/>
              <w:numPr>
                <w:ilvl w:val="0"/>
                <w:numId w:val="38"/>
              </w:numPr>
              <w:spacing w:line="360" w:lineRule="auto"/>
              <w:ind w:left="0" w:firstLine="0"/>
              <w:rPr>
                <w:sz w:val="32"/>
                <w:szCs w:val="32"/>
              </w:rPr>
            </w:pPr>
            <w:r w:rsidRPr="00EF3B61">
              <w:rPr>
                <w:sz w:val="32"/>
                <w:szCs w:val="32"/>
              </w:rPr>
              <w:t xml:space="preserve">Interesting and worthwhile researching </w:t>
            </w:r>
          </w:p>
          <w:p w14:paraId="78D72BC4" w14:textId="77777777" w:rsidR="000B23ED" w:rsidRPr="00EF3B61" w:rsidRDefault="000B23ED" w:rsidP="00473267">
            <w:pPr>
              <w:spacing w:line="360" w:lineRule="auto"/>
              <w:rPr>
                <w:b/>
                <w:bCs/>
                <w:sz w:val="32"/>
                <w:szCs w:val="32"/>
              </w:rPr>
            </w:pPr>
          </w:p>
        </w:tc>
      </w:tr>
    </w:tbl>
    <w:p w14:paraId="139B557F" w14:textId="44BC63FC" w:rsidR="000B23ED" w:rsidRDefault="000B23ED" w:rsidP="0039077A">
      <w:pPr>
        <w:spacing w:line="360" w:lineRule="auto"/>
        <w:ind w:hanging="284"/>
        <w:rPr>
          <w:b/>
          <w:bCs/>
          <w:sz w:val="32"/>
          <w:szCs w:val="32"/>
        </w:rPr>
      </w:pPr>
      <w:r w:rsidRPr="001E2232">
        <w:rPr>
          <w:bCs/>
          <w:sz w:val="32"/>
          <w:szCs w:val="32"/>
        </w:rPr>
        <w:t xml:space="preserve">Source: </w:t>
      </w:r>
      <w:r>
        <w:rPr>
          <w:bCs/>
          <w:sz w:val="32"/>
          <w:szCs w:val="32"/>
        </w:rPr>
        <w:t xml:space="preserve">figure </w:t>
      </w:r>
      <w:r w:rsidRPr="001E2232">
        <w:rPr>
          <w:bCs/>
          <w:sz w:val="32"/>
          <w:szCs w:val="32"/>
        </w:rPr>
        <w:t xml:space="preserve">adapted from </w:t>
      </w:r>
      <w:r>
        <w:rPr>
          <w:bCs/>
          <w:sz w:val="32"/>
          <w:szCs w:val="32"/>
        </w:rPr>
        <w:t>(</w:t>
      </w:r>
      <w:r w:rsidRPr="001E2232">
        <w:rPr>
          <w:bCs/>
          <w:sz w:val="32"/>
          <w:szCs w:val="32"/>
        </w:rPr>
        <w:t>Ashley</w:t>
      </w:r>
      <w:r>
        <w:rPr>
          <w:bCs/>
          <w:sz w:val="32"/>
          <w:szCs w:val="32"/>
        </w:rPr>
        <w:t>,</w:t>
      </w:r>
      <w:r w:rsidRPr="001E2232">
        <w:rPr>
          <w:bCs/>
          <w:sz w:val="32"/>
          <w:szCs w:val="32"/>
        </w:rPr>
        <w:t>2017, p36)</w:t>
      </w:r>
      <w:r>
        <w:rPr>
          <w:bCs/>
          <w:sz w:val="32"/>
          <w:szCs w:val="32"/>
        </w:rPr>
        <w:t>.</w:t>
      </w:r>
    </w:p>
    <w:p w14:paraId="492B9904" w14:textId="77777777" w:rsidR="000B23ED" w:rsidRPr="00EF3B61" w:rsidRDefault="000B23ED" w:rsidP="000B23ED">
      <w:pPr>
        <w:spacing w:line="360" w:lineRule="auto"/>
        <w:rPr>
          <w:b/>
          <w:bCs/>
          <w:sz w:val="32"/>
          <w:szCs w:val="32"/>
        </w:rPr>
      </w:pPr>
      <w:r>
        <w:rPr>
          <w:bCs/>
          <w:sz w:val="32"/>
          <w:szCs w:val="32"/>
        </w:rPr>
        <w:t xml:space="preserve"> </w:t>
      </w:r>
    </w:p>
    <w:p w14:paraId="143BB577" w14:textId="3F4CEFCE" w:rsidR="000B23ED" w:rsidRDefault="000B23ED"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2552A132" w14:textId="77777777" w:rsidR="00AE5507" w:rsidRPr="000B23ED" w:rsidRDefault="00AE5507"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5C2B5FCE" w14:textId="2645C5C8" w:rsidR="00B733B7" w:rsidRPr="00AE5507" w:rsidRDefault="00B733B7" w:rsidP="00622091">
      <w:pPr>
        <w:spacing w:line="240" w:lineRule="auto"/>
        <w:ind w:hanging="426"/>
        <w:rPr>
          <w:rFonts w:cstheme="minorHAnsi"/>
          <w:b/>
          <w:sz w:val="32"/>
          <w:szCs w:val="32"/>
        </w:rPr>
      </w:pPr>
      <w:r w:rsidRPr="00AE5507">
        <w:rPr>
          <w:rFonts w:cstheme="minorHAnsi"/>
          <w:b/>
          <w:sz w:val="32"/>
          <w:szCs w:val="32"/>
        </w:rPr>
        <w:lastRenderedPageBreak/>
        <w:t>1.8   Research Hypothesis</w:t>
      </w:r>
    </w:p>
    <w:tbl>
      <w:tblPr>
        <w:tblW w:w="1050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504"/>
      </w:tblGrid>
      <w:tr w:rsidR="00B733B7" w:rsidRPr="00EF3B61" w14:paraId="50716B1D" w14:textId="77777777" w:rsidTr="00622091">
        <w:trPr>
          <w:trHeight w:val="10531"/>
        </w:trPr>
        <w:tc>
          <w:tcPr>
            <w:tcW w:w="10504" w:type="dxa"/>
          </w:tcPr>
          <w:p w14:paraId="07074F03" w14:textId="77777777" w:rsidR="00B733B7" w:rsidRPr="008B4DDD" w:rsidRDefault="00B733B7" w:rsidP="00473267">
            <w:pPr>
              <w:spacing w:line="360" w:lineRule="auto"/>
              <w:ind w:left="34"/>
              <w:jc w:val="center"/>
              <w:rPr>
                <w:rFonts w:cstheme="minorHAnsi"/>
                <w:b/>
                <w:sz w:val="24"/>
                <w:szCs w:val="24"/>
              </w:rPr>
            </w:pPr>
            <w:r w:rsidRPr="008B4DDD">
              <w:rPr>
                <w:rFonts w:cstheme="minorHAnsi"/>
                <w:b/>
                <w:sz w:val="24"/>
                <w:szCs w:val="24"/>
              </w:rPr>
              <w:t>Hypothesis I</w:t>
            </w:r>
          </w:p>
          <w:p w14:paraId="3E6ECC27" w14:textId="77777777" w:rsidR="00B733B7" w:rsidRPr="00B733B7" w:rsidRDefault="00B733B7" w:rsidP="00473267">
            <w:pPr>
              <w:spacing w:line="360" w:lineRule="auto"/>
              <w:ind w:left="34"/>
              <w:rPr>
                <w:rFonts w:cstheme="minorHAnsi"/>
                <w:b/>
                <w:sz w:val="24"/>
                <w:szCs w:val="24"/>
              </w:rPr>
            </w:pPr>
            <w:r w:rsidRPr="00B733B7">
              <w:rPr>
                <w:rFonts w:cstheme="minorHAnsi"/>
                <w:sz w:val="24"/>
                <w:szCs w:val="24"/>
              </w:rPr>
              <w:t xml:space="preserve">    </w:t>
            </w:r>
          </w:p>
          <w:tbl>
            <w:tblPr>
              <w:tblStyle w:val="TableGrid"/>
              <w:tblW w:w="10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81"/>
              <w:gridCol w:w="6607"/>
            </w:tblGrid>
            <w:tr w:rsidR="00B733B7" w:rsidRPr="00B733B7" w14:paraId="7877AF22" w14:textId="77777777" w:rsidTr="00473267">
              <w:tc>
                <w:tcPr>
                  <w:tcW w:w="3681" w:type="dxa"/>
                </w:tcPr>
                <w:p w14:paraId="3B9AD87F" w14:textId="77777777" w:rsidR="00B733B7" w:rsidRPr="00B733B7" w:rsidRDefault="00B733B7" w:rsidP="00473267">
                  <w:pPr>
                    <w:spacing w:line="360" w:lineRule="auto"/>
                    <w:rPr>
                      <w:rFonts w:cstheme="minorHAnsi"/>
                      <w:b/>
                      <w:bCs/>
                      <w:sz w:val="24"/>
                      <w:szCs w:val="24"/>
                    </w:rPr>
                  </w:pPr>
                  <w:bookmarkStart w:id="7" w:name="_Hlk70000887"/>
                  <w:r w:rsidRPr="00B733B7">
                    <w:rPr>
                      <w:rFonts w:cstheme="minorHAnsi"/>
                      <w:bCs/>
                      <w:sz w:val="24"/>
                      <w:szCs w:val="24"/>
                    </w:rPr>
                    <w:t xml:space="preserve">Null Hypothesis </w:t>
                  </w:r>
                </w:p>
              </w:tc>
              <w:tc>
                <w:tcPr>
                  <w:tcW w:w="6607" w:type="dxa"/>
                </w:tcPr>
                <w:p w14:paraId="3E70624B" w14:textId="77777777" w:rsidR="00B733B7" w:rsidRPr="00B733B7" w:rsidRDefault="00B733B7" w:rsidP="00473267">
                  <w:pPr>
                    <w:spacing w:line="360" w:lineRule="auto"/>
                    <w:rPr>
                      <w:rFonts w:eastAsia="MS Mincho" w:cstheme="minorHAnsi"/>
                      <w:b/>
                      <w:sz w:val="24"/>
                      <w:szCs w:val="24"/>
                    </w:rPr>
                  </w:pPr>
                  <m:oMath>
                    <m:sSub>
                      <m:sSubPr>
                        <m:ctrlPr>
                          <w:rPr>
                            <w:rFonts w:ascii="Cambria Math" w:hAnsi="Cambria Math" w:cstheme="minorHAnsi"/>
                            <w:i/>
                            <w:sz w:val="24"/>
                            <w:szCs w:val="24"/>
                          </w:rPr>
                        </m:ctrlPr>
                      </m:sSubPr>
                      <m:e>
                        <m:r>
                          <m:rPr>
                            <m:sty m:val="bi"/>
                          </m:rPr>
                          <w:rPr>
                            <w:rFonts w:ascii="Cambria Math" w:hAnsi="Cambria Math" w:cstheme="minorHAnsi"/>
                            <w:sz w:val="24"/>
                            <w:szCs w:val="24"/>
                          </w:rPr>
                          <m:t>H</m:t>
                        </m:r>
                      </m:e>
                      <m:sub>
                        <m:r>
                          <m:rPr>
                            <m:sty m:val="bi"/>
                          </m:rPr>
                          <w:rPr>
                            <w:rFonts w:ascii="Cambria Math" w:hAnsi="Cambria Math" w:cstheme="minorHAnsi"/>
                            <w:sz w:val="24"/>
                            <w:szCs w:val="24"/>
                          </w:rPr>
                          <m:t xml:space="preserve">o </m:t>
                        </m:r>
                      </m:sub>
                    </m:sSub>
                    <m:r>
                      <m:rPr>
                        <m:sty m:val="bi"/>
                      </m:rPr>
                      <w:rPr>
                        <w:rFonts w:ascii="Cambria Math" w:hAnsi="Cambria Math" w:cstheme="minorHAnsi"/>
                        <w:sz w:val="24"/>
                        <w:szCs w:val="24"/>
                      </w:rPr>
                      <m:t>:</m:t>
                    </m:r>
                  </m:oMath>
                  <w:r w:rsidRPr="00B733B7">
                    <w:rPr>
                      <w:rFonts w:cstheme="minorHAnsi"/>
                      <w:sz w:val="24"/>
                      <w:szCs w:val="24"/>
                    </w:rPr>
                    <w:t xml:space="preserve"> </w:t>
                  </w:r>
                  <w:r w:rsidRPr="00B733B7">
                    <w:rPr>
                      <w:rFonts w:cstheme="minorHAnsi"/>
                      <w:bCs/>
                      <w:sz w:val="24"/>
                      <w:szCs w:val="24"/>
                    </w:rPr>
                    <w:t xml:space="preserve"> </w:t>
                  </w:r>
                  <w:bookmarkStart w:id="8" w:name="_Hlk70865140"/>
                  <w:r w:rsidRPr="00B733B7">
                    <w:rPr>
                      <w:rFonts w:cstheme="minorHAnsi"/>
                      <w:bCs/>
                      <w:sz w:val="24"/>
                      <w:szCs w:val="24"/>
                    </w:rPr>
                    <w:t>Has COVID 19 Had Any Major Impact On The Financial Performance Of Your Shop</w:t>
                  </w:r>
                  <w:r w:rsidRPr="00B733B7">
                    <w:rPr>
                      <w:rFonts w:cstheme="minorHAnsi"/>
                      <w:sz w:val="24"/>
                      <w:szCs w:val="24"/>
                    </w:rPr>
                    <w:t xml:space="preserve">? </w:t>
                  </w:r>
                  <w:bookmarkEnd w:id="8"/>
                  <w:r w:rsidRPr="00B733B7">
                    <w:rPr>
                      <w:rFonts w:cstheme="minorHAnsi"/>
                      <w:sz w:val="24"/>
                      <w:szCs w:val="24"/>
                    </w:rPr>
                    <w:t>It is the same across categories of Town</w:t>
                  </w:r>
                </w:p>
              </w:tc>
            </w:tr>
            <w:tr w:rsidR="00B733B7" w:rsidRPr="00B733B7" w14:paraId="5A3EBBC2" w14:textId="77777777" w:rsidTr="00473267">
              <w:tc>
                <w:tcPr>
                  <w:tcW w:w="3681" w:type="dxa"/>
                </w:tcPr>
                <w:p w14:paraId="2286AE07" w14:textId="77777777" w:rsidR="00B733B7" w:rsidRPr="00B733B7" w:rsidRDefault="00B733B7" w:rsidP="00473267">
                  <w:pPr>
                    <w:spacing w:line="360" w:lineRule="auto"/>
                    <w:rPr>
                      <w:rFonts w:cstheme="minorHAnsi"/>
                      <w:b/>
                      <w:bCs/>
                      <w:sz w:val="24"/>
                      <w:szCs w:val="24"/>
                    </w:rPr>
                  </w:pPr>
                  <w:r w:rsidRPr="00B733B7">
                    <w:rPr>
                      <w:rFonts w:cstheme="minorHAnsi"/>
                      <w:bCs/>
                      <w:sz w:val="24"/>
                      <w:szCs w:val="24"/>
                    </w:rPr>
                    <w:t>Alternative Hypothesis</w:t>
                  </w:r>
                </w:p>
              </w:tc>
              <w:tc>
                <w:tcPr>
                  <w:tcW w:w="6607" w:type="dxa"/>
                </w:tcPr>
                <w:p w14:paraId="23CF13FE" w14:textId="77777777" w:rsidR="00B733B7" w:rsidRPr="00B733B7" w:rsidRDefault="00B733B7" w:rsidP="00473267">
                  <w:pPr>
                    <w:spacing w:line="360" w:lineRule="auto"/>
                    <w:rPr>
                      <w:rFonts w:eastAsia="MS Mincho" w:cstheme="minorHAnsi"/>
                      <w:b/>
                      <w:sz w:val="24"/>
                      <w:szCs w:val="24"/>
                    </w:rPr>
                  </w:pPr>
                  <m:oMath>
                    <m:sSub>
                      <m:sSubPr>
                        <m:ctrlPr>
                          <w:rPr>
                            <w:rFonts w:ascii="Cambria Math" w:hAnsi="Cambria Math" w:cstheme="minorHAnsi"/>
                            <w:i/>
                            <w:sz w:val="24"/>
                            <w:szCs w:val="24"/>
                          </w:rPr>
                        </m:ctrlPr>
                      </m:sSubPr>
                      <m:e>
                        <m:r>
                          <m:rPr>
                            <m:sty m:val="bi"/>
                          </m:rPr>
                          <w:rPr>
                            <w:rFonts w:ascii="Cambria Math" w:hAnsi="Cambria Math" w:cstheme="minorHAnsi"/>
                            <w:sz w:val="24"/>
                            <w:szCs w:val="24"/>
                          </w:rPr>
                          <m:t>H</m:t>
                        </m:r>
                      </m:e>
                      <m:sub>
                        <m:r>
                          <m:rPr>
                            <m:sty m:val="bi"/>
                          </m:rPr>
                          <w:rPr>
                            <w:rFonts w:ascii="Cambria Math" w:hAnsi="Cambria Math" w:cstheme="minorHAnsi"/>
                            <w:sz w:val="24"/>
                            <w:szCs w:val="24"/>
                          </w:rPr>
                          <m:t>a</m:t>
                        </m:r>
                      </m:sub>
                    </m:sSub>
                    <m:r>
                      <m:rPr>
                        <m:sty m:val="bi"/>
                      </m:rPr>
                      <w:rPr>
                        <w:rFonts w:ascii="Cambria Math" w:hAnsi="Cambria Math" w:cstheme="minorHAnsi"/>
                        <w:sz w:val="24"/>
                        <w:szCs w:val="24"/>
                      </w:rPr>
                      <m:t>:</m:t>
                    </m:r>
                  </m:oMath>
                  <w:r w:rsidRPr="00B733B7">
                    <w:rPr>
                      <w:rFonts w:cstheme="minorHAnsi"/>
                      <w:sz w:val="24"/>
                      <w:szCs w:val="24"/>
                    </w:rPr>
                    <w:t xml:space="preserve">   </w:t>
                  </w:r>
                  <w:r w:rsidRPr="00B733B7">
                    <w:rPr>
                      <w:rFonts w:cstheme="minorHAnsi"/>
                      <w:bCs/>
                      <w:sz w:val="24"/>
                      <w:szCs w:val="24"/>
                    </w:rPr>
                    <w:t>Has COVID 19 Had Any Major Impact On The Financial Performance Of Your Shop</w:t>
                  </w:r>
                  <w:r w:rsidRPr="00B733B7">
                    <w:rPr>
                      <w:rFonts w:cstheme="minorHAnsi"/>
                      <w:sz w:val="24"/>
                      <w:szCs w:val="24"/>
                    </w:rPr>
                    <w:t>?  It is different across categories of Town.</w:t>
                  </w:r>
                </w:p>
              </w:tc>
            </w:tr>
            <w:bookmarkEnd w:id="7"/>
          </w:tbl>
          <w:p w14:paraId="33B5DC11" w14:textId="77777777" w:rsidR="00B733B7" w:rsidRPr="00B733B7" w:rsidRDefault="00B733B7" w:rsidP="00473267">
            <w:pPr>
              <w:tabs>
                <w:tab w:val="left" w:pos="4004"/>
              </w:tabs>
              <w:spacing w:line="360" w:lineRule="auto"/>
              <w:rPr>
                <w:rFonts w:cstheme="minorHAnsi"/>
                <w:b/>
                <w:sz w:val="24"/>
                <w:szCs w:val="24"/>
              </w:rPr>
            </w:pPr>
          </w:p>
          <w:p w14:paraId="62C842CD" w14:textId="77777777" w:rsidR="00B733B7" w:rsidRPr="008B4DDD" w:rsidRDefault="00B733B7" w:rsidP="00473267">
            <w:pPr>
              <w:spacing w:line="360" w:lineRule="auto"/>
              <w:ind w:left="34"/>
              <w:jc w:val="center"/>
              <w:rPr>
                <w:rFonts w:cstheme="minorHAnsi"/>
                <w:b/>
                <w:sz w:val="24"/>
                <w:szCs w:val="24"/>
              </w:rPr>
            </w:pPr>
            <w:r w:rsidRPr="008B4DDD">
              <w:rPr>
                <w:rFonts w:cstheme="minorHAnsi"/>
                <w:b/>
                <w:sz w:val="24"/>
                <w:szCs w:val="24"/>
              </w:rPr>
              <w:t>Hypothesis II</w:t>
            </w:r>
          </w:p>
          <w:tbl>
            <w:tblPr>
              <w:tblStyle w:val="TableGrid"/>
              <w:tblpPr w:leftFromText="180" w:rightFromText="180" w:vertAnchor="text" w:horzAnchor="page" w:tblpX="391" w:tblpY="151"/>
              <w:tblW w:w="102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81"/>
              <w:gridCol w:w="6520"/>
            </w:tblGrid>
            <w:tr w:rsidR="00B733B7" w:rsidRPr="00B733B7" w14:paraId="6FF25C84" w14:textId="77777777" w:rsidTr="00473267">
              <w:tc>
                <w:tcPr>
                  <w:tcW w:w="3681" w:type="dxa"/>
                </w:tcPr>
                <w:p w14:paraId="37B7AF61" w14:textId="77777777" w:rsidR="00B733B7" w:rsidRPr="00B733B7" w:rsidRDefault="00B733B7" w:rsidP="00473267">
                  <w:pPr>
                    <w:spacing w:line="360" w:lineRule="auto"/>
                    <w:rPr>
                      <w:rFonts w:cstheme="minorHAnsi"/>
                      <w:b/>
                      <w:bCs/>
                      <w:sz w:val="24"/>
                      <w:szCs w:val="24"/>
                    </w:rPr>
                  </w:pPr>
                  <w:r w:rsidRPr="00B733B7">
                    <w:rPr>
                      <w:rFonts w:cstheme="minorHAnsi"/>
                      <w:bCs/>
                      <w:sz w:val="24"/>
                      <w:szCs w:val="24"/>
                    </w:rPr>
                    <w:t xml:space="preserve">Null Hypothesis </w:t>
                  </w:r>
                </w:p>
              </w:tc>
              <w:tc>
                <w:tcPr>
                  <w:tcW w:w="6520" w:type="dxa"/>
                </w:tcPr>
                <w:p w14:paraId="1CCFEE36" w14:textId="2B77AB28" w:rsidR="00B733B7" w:rsidRPr="00B733B7" w:rsidRDefault="00B733B7" w:rsidP="00473267">
                  <w:pPr>
                    <w:spacing w:line="360" w:lineRule="auto"/>
                    <w:rPr>
                      <w:rFonts w:cstheme="minorHAnsi"/>
                      <w:sz w:val="24"/>
                      <w:szCs w:val="24"/>
                    </w:rPr>
                  </w:pPr>
                  <m:oMath>
                    <m:sSub>
                      <m:sSubPr>
                        <m:ctrlPr>
                          <w:rPr>
                            <w:rFonts w:ascii="Cambria Math" w:hAnsi="Cambria Math" w:cstheme="minorHAnsi"/>
                            <w:i/>
                            <w:sz w:val="24"/>
                            <w:szCs w:val="24"/>
                          </w:rPr>
                        </m:ctrlPr>
                      </m:sSubPr>
                      <m:e>
                        <m:r>
                          <m:rPr>
                            <m:sty m:val="bi"/>
                          </m:rPr>
                          <w:rPr>
                            <w:rFonts w:ascii="Cambria Math" w:hAnsi="Cambria Math" w:cstheme="minorHAnsi"/>
                            <w:sz w:val="24"/>
                            <w:szCs w:val="24"/>
                          </w:rPr>
                          <m:t>H</m:t>
                        </m:r>
                      </m:e>
                      <m:sub>
                        <m:r>
                          <m:rPr>
                            <m:sty m:val="bi"/>
                          </m:rPr>
                          <w:rPr>
                            <w:rFonts w:ascii="Cambria Math" w:hAnsi="Cambria Math" w:cstheme="minorHAnsi"/>
                            <w:sz w:val="24"/>
                            <w:szCs w:val="24"/>
                          </w:rPr>
                          <m:t xml:space="preserve">o </m:t>
                        </m:r>
                      </m:sub>
                    </m:sSub>
                    <m:r>
                      <m:rPr>
                        <m:sty m:val="bi"/>
                      </m:rPr>
                      <w:rPr>
                        <w:rFonts w:ascii="Cambria Math" w:hAnsi="Cambria Math" w:cstheme="minorHAnsi"/>
                        <w:sz w:val="24"/>
                        <w:szCs w:val="24"/>
                      </w:rPr>
                      <m:t>:</m:t>
                    </m:r>
                  </m:oMath>
                  <w:r w:rsidRPr="00B733B7">
                    <w:rPr>
                      <w:rFonts w:cstheme="minorHAnsi"/>
                      <w:sz w:val="24"/>
                      <w:szCs w:val="24"/>
                    </w:rPr>
                    <w:t xml:space="preserve"> </w:t>
                  </w:r>
                  <w:bookmarkStart w:id="9" w:name="_Hlk70865158"/>
                  <w:r w:rsidRPr="00B733B7">
                    <w:rPr>
                      <w:rFonts w:cstheme="minorHAnsi"/>
                      <w:sz w:val="24"/>
                      <w:szCs w:val="24"/>
                    </w:rPr>
                    <w:t xml:space="preserve">Did COVID 19 </w:t>
                  </w:r>
                  <w:r w:rsidR="008B4DDD" w:rsidRPr="00B733B7">
                    <w:rPr>
                      <w:rFonts w:cstheme="minorHAnsi"/>
                      <w:sz w:val="24"/>
                      <w:szCs w:val="24"/>
                    </w:rPr>
                    <w:t>Impact Your Shop's Opening Hours</w:t>
                  </w:r>
                  <w:r w:rsidRPr="00B733B7">
                    <w:rPr>
                      <w:rFonts w:cstheme="minorHAnsi"/>
                      <w:sz w:val="24"/>
                      <w:szCs w:val="24"/>
                    </w:rPr>
                    <w:t>?</w:t>
                  </w:r>
                  <w:bookmarkEnd w:id="9"/>
                  <w:r w:rsidRPr="00B733B7">
                    <w:rPr>
                      <w:rFonts w:cstheme="minorHAnsi"/>
                      <w:sz w:val="24"/>
                      <w:szCs w:val="24"/>
                    </w:rPr>
                    <w:t xml:space="preserve"> Is the same across categories of Town</w:t>
                  </w:r>
                </w:p>
              </w:tc>
            </w:tr>
            <w:tr w:rsidR="00B733B7" w:rsidRPr="00B733B7" w14:paraId="46A5EB48" w14:textId="77777777" w:rsidTr="00473267">
              <w:tc>
                <w:tcPr>
                  <w:tcW w:w="3681" w:type="dxa"/>
                </w:tcPr>
                <w:p w14:paraId="3FD4180F" w14:textId="77777777" w:rsidR="00B733B7" w:rsidRPr="00B733B7" w:rsidRDefault="00B733B7" w:rsidP="00473267">
                  <w:pPr>
                    <w:spacing w:line="360" w:lineRule="auto"/>
                    <w:rPr>
                      <w:rFonts w:cstheme="minorHAnsi"/>
                      <w:b/>
                      <w:bCs/>
                      <w:sz w:val="24"/>
                      <w:szCs w:val="24"/>
                    </w:rPr>
                  </w:pPr>
                  <w:r w:rsidRPr="00B733B7">
                    <w:rPr>
                      <w:rFonts w:cstheme="minorHAnsi"/>
                      <w:bCs/>
                      <w:sz w:val="24"/>
                      <w:szCs w:val="24"/>
                    </w:rPr>
                    <w:t>Alternative Hypothesis</w:t>
                  </w:r>
                </w:p>
              </w:tc>
              <w:tc>
                <w:tcPr>
                  <w:tcW w:w="6520" w:type="dxa"/>
                </w:tcPr>
                <w:p w14:paraId="46ABC4B3" w14:textId="4C0F8AFE" w:rsidR="00B733B7" w:rsidRPr="00B733B7" w:rsidRDefault="00B733B7" w:rsidP="00473267">
                  <w:pPr>
                    <w:spacing w:line="360" w:lineRule="auto"/>
                    <w:rPr>
                      <w:rFonts w:cstheme="minorHAnsi"/>
                      <w:sz w:val="24"/>
                      <w:szCs w:val="24"/>
                    </w:rPr>
                  </w:pPr>
                  <m:oMath>
                    <m:sSub>
                      <m:sSubPr>
                        <m:ctrlPr>
                          <w:rPr>
                            <w:rFonts w:ascii="Cambria Math" w:hAnsi="Cambria Math" w:cstheme="minorHAnsi"/>
                            <w:i/>
                            <w:sz w:val="24"/>
                            <w:szCs w:val="24"/>
                          </w:rPr>
                        </m:ctrlPr>
                      </m:sSubPr>
                      <m:e>
                        <m:r>
                          <m:rPr>
                            <m:sty m:val="bi"/>
                          </m:rPr>
                          <w:rPr>
                            <w:rFonts w:ascii="Cambria Math" w:hAnsi="Cambria Math" w:cstheme="minorHAnsi"/>
                            <w:sz w:val="24"/>
                            <w:szCs w:val="24"/>
                          </w:rPr>
                          <m:t>H</m:t>
                        </m:r>
                      </m:e>
                      <m:sub>
                        <m:r>
                          <m:rPr>
                            <m:sty m:val="bi"/>
                          </m:rPr>
                          <w:rPr>
                            <w:rFonts w:ascii="Cambria Math" w:hAnsi="Cambria Math" w:cstheme="minorHAnsi"/>
                            <w:sz w:val="24"/>
                            <w:szCs w:val="24"/>
                          </w:rPr>
                          <m:t>a</m:t>
                        </m:r>
                      </m:sub>
                    </m:sSub>
                    <m:r>
                      <m:rPr>
                        <m:sty m:val="bi"/>
                      </m:rPr>
                      <w:rPr>
                        <w:rFonts w:ascii="Cambria Math" w:hAnsi="Cambria Math" w:cstheme="minorHAnsi"/>
                        <w:sz w:val="24"/>
                        <w:szCs w:val="24"/>
                      </w:rPr>
                      <m:t xml:space="preserve">: </m:t>
                    </m:r>
                  </m:oMath>
                  <w:r w:rsidRPr="00B733B7">
                    <w:rPr>
                      <w:rFonts w:cstheme="minorHAnsi"/>
                      <w:sz w:val="24"/>
                      <w:szCs w:val="24"/>
                    </w:rPr>
                    <w:t xml:space="preserve">Did  COVID 19  </w:t>
                  </w:r>
                  <w:r w:rsidR="008B4DDD" w:rsidRPr="00B733B7">
                    <w:rPr>
                      <w:rFonts w:cstheme="minorHAnsi"/>
                      <w:sz w:val="24"/>
                      <w:szCs w:val="24"/>
                    </w:rPr>
                    <w:t>Impact Your Shop's Opening Hours</w:t>
                  </w:r>
                  <w:r w:rsidRPr="00B733B7">
                    <w:rPr>
                      <w:rFonts w:cstheme="minorHAnsi"/>
                      <w:sz w:val="24"/>
                      <w:szCs w:val="24"/>
                    </w:rPr>
                    <w:t>? Is different across categories of Town</w:t>
                  </w:r>
                </w:p>
              </w:tc>
            </w:tr>
          </w:tbl>
          <w:p w14:paraId="66400458" w14:textId="77777777" w:rsidR="00B733B7" w:rsidRPr="008B4DDD" w:rsidRDefault="00B733B7" w:rsidP="00473267">
            <w:pPr>
              <w:spacing w:line="360" w:lineRule="auto"/>
              <w:rPr>
                <w:rFonts w:cstheme="minorHAnsi"/>
                <w:b/>
                <w:sz w:val="24"/>
                <w:szCs w:val="24"/>
              </w:rPr>
            </w:pPr>
          </w:p>
          <w:p w14:paraId="40F37FFB" w14:textId="77777777" w:rsidR="00B733B7" w:rsidRPr="008B4DDD" w:rsidRDefault="00B733B7" w:rsidP="00473267">
            <w:pPr>
              <w:spacing w:line="360" w:lineRule="auto"/>
              <w:ind w:left="34"/>
              <w:jc w:val="center"/>
              <w:rPr>
                <w:rFonts w:cstheme="minorHAnsi"/>
                <w:b/>
                <w:sz w:val="24"/>
                <w:szCs w:val="24"/>
              </w:rPr>
            </w:pPr>
            <w:r w:rsidRPr="008B4DDD">
              <w:rPr>
                <w:rFonts w:cstheme="minorHAnsi"/>
                <w:b/>
                <w:sz w:val="24"/>
                <w:szCs w:val="24"/>
              </w:rPr>
              <w:t>Hypothesis III</w:t>
            </w:r>
          </w:p>
          <w:tbl>
            <w:tblPr>
              <w:tblStyle w:val="TableGrid"/>
              <w:tblpPr w:leftFromText="180" w:rightFromText="180" w:vertAnchor="text" w:horzAnchor="page" w:tblpX="391" w:tblpY="151"/>
              <w:tblW w:w="102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81"/>
              <w:gridCol w:w="6520"/>
            </w:tblGrid>
            <w:tr w:rsidR="00B733B7" w:rsidRPr="00B733B7" w14:paraId="1A7A7E87" w14:textId="77777777" w:rsidTr="00473267">
              <w:tc>
                <w:tcPr>
                  <w:tcW w:w="3681" w:type="dxa"/>
                </w:tcPr>
                <w:p w14:paraId="58819C1F" w14:textId="77777777" w:rsidR="00B733B7" w:rsidRPr="00B733B7" w:rsidRDefault="00B733B7" w:rsidP="00473267">
                  <w:pPr>
                    <w:spacing w:line="360" w:lineRule="auto"/>
                    <w:rPr>
                      <w:rFonts w:cstheme="minorHAnsi"/>
                      <w:b/>
                      <w:bCs/>
                      <w:sz w:val="24"/>
                      <w:szCs w:val="24"/>
                    </w:rPr>
                  </w:pPr>
                  <w:r w:rsidRPr="00B733B7">
                    <w:rPr>
                      <w:rFonts w:cstheme="minorHAnsi"/>
                      <w:bCs/>
                      <w:sz w:val="24"/>
                      <w:szCs w:val="24"/>
                    </w:rPr>
                    <w:t xml:space="preserve">Null Hypothesis </w:t>
                  </w:r>
                </w:p>
              </w:tc>
              <w:tc>
                <w:tcPr>
                  <w:tcW w:w="6520" w:type="dxa"/>
                </w:tcPr>
                <w:p w14:paraId="7F4F263A" w14:textId="77777777" w:rsidR="00B733B7" w:rsidRPr="00B733B7" w:rsidRDefault="00B733B7" w:rsidP="00473267">
                  <w:pPr>
                    <w:spacing w:line="360" w:lineRule="auto"/>
                    <w:rPr>
                      <w:rFonts w:cstheme="minorHAnsi"/>
                      <w:sz w:val="24"/>
                      <w:szCs w:val="24"/>
                    </w:rPr>
                  </w:pPr>
                  <m:oMath>
                    <m:sSub>
                      <m:sSubPr>
                        <m:ctrlPr>
                          <w:rPr>
                            <w:rFonts w:ascii="Cambria Math" w:hAnsi="Cambria Math" w:cstheme="minorHAnsi"/>
                            <w:i/>
                            <w:sz w:val="24"/>
                            <w:szCs w:val="24"/>
                          </w:rPr>
                        </m:ctrlPr>
                      </m:sSubPr>
                      <m:e>
                        <m:r>
                          <m:rPr>
                            <m:sty m:val="bi"/>
                          </m:rPr>
                          <w:rPr>
                            <w:rFonts w:ascii="Cambria Math" w:hAnsi="Cambria Math" w:cstheme="minorHAnsi"/>
                            <w:sz w:val="24"/>
                            <w:szCs w:val="24"/>
                          </w:rPr>
                          <m:t>H</m:t>
                        </m:r>
                      </m:e>
                      <m:sub>
                        <m:r>
                          <m:rPr>
                            <m:sty m:val="bi"/>
                          </m:rPr>
                          <w:rPr>
                            <w:rFonts w:ascii="Cambria Math" w:hAnsi="Cambria Math" w:cstheme="minorHAnsi"/>
                            <w:sz w:val="24"/>
                            <w:szCs w:val="24"/>
                          </w:rPr>
                          <m:t xml:space="preserve">o </m:t>
                        </m:r>
                      </m:sub>
                    </m:sSub>
                    <m:r>
                      <m:rPr>
                        <m:sty m:val="bi"/>
                      </m:rPr>
                      <w:rPr>
                        <w:rFonts w:ascii="Cambria Math" w:hAnsi="Cambria Math" w:cstheme="minorHAnsi"/>
                        <w:sz w:val="24"/>
                        <w:szCs w:val="24"/>
                      </w:rPr>
                      <m:t>:</m:t>
                    </m:r>
                  </m:oMath>
                  <w:r w:rsidRPr="00B733B7">
                    <w:rPr>
                      <w:rFonts w:cstheme="minorHAnsi"/>
                      <w:sz w:val="24"/>
                      <w:szCs w:val="24"/>
                    </w:rPr>
                    <w:t xml:space="preserve">  </w:t>
                  </w:r>
                  <w:bookmarkStart w:id="10" w:name="_Hlk70865188"/>
                  <w:r w:rsidRPr="00B733B7">
                    <w:rPr>
                      <w:rFonts w:cstheme="minorHAnsi"/>
                      <w:sz w:val="24"/>
                      <w:szCs w:val="24"/>
                    </w:rPr>
                    <w:t>Has The Business Suffered Loss Of Customers As A Result Of COVID 19?</w:t>
                  </w:r>
                  <w:bookmarkEnd w:id="10"/>
                  <w:r w:rsidRPr="00B733B7">
                    <w:rPr>
                      <w:rFonts w:cstheme="minorHAnsi"/>
                      <w:sz w:val="24"/>
                      <w:szCs w:val="24"/>
                    </w:rPr>
                    <w:t xml:space="preserve">  Is the same across categories of Town</w:t>
                  </w:r>
                </w:p>
              </w:tc>
            </w:tr>
            <w:tr w:rsidR="00B733B7" w:rsidRPr="00B733B7" w14:paraId="09FDAFD5" w14:textId="77777777" w:rsidTr="00473267">
              <w:tc>
                <w:tcPr>
                  <w:tcW w:w="3681" w:type="dxa"/>
                </w:tcPr>
                <w:p w14:paraId="6854B378" w14:textId="77777777" w:rsidR="00B733B7" w:rsidRPr="00B733B7" w:rsidRDefault="00B733B7" w:rsidP="00473267">
                  <w:pPr>
                    <w:spacing w:line="360" w:lineRule="auto"/>
                    <w:rPr>
                      <w:rFonts w:cstheme="minorHAnsi"/>
                      <w:b/>
                      <w:bCs/>
                      <w:sz w:val="24"/>
                      <w:szCs w:val="24"/>
                    </w:rPr>
                  </w:pPr>
                  <w:r w:rsidRPr="00B733B7">
                    <w:rPr>
                      <w:rFonts w:cstheme="minorHAnsi"/>
                      <w:bCs/>
                      <w:sz w:val="24"/>
                      <w:szCs w:val="24"/>
                    </w:rPr>
                    <w:t>Alternative Hypothesis</w:t>
                  </w:r>
                </w:p>
              </w:tc>
              <w:tc>
                <w:tcPr>
                  <w:tcW w:w="6520" w:type="dxa"/>
                </w:tcPr>
                <w:p w14:paraId="1475E5CD" w14:textId="77777777" w:rsidR="00B733B7" w:rsidRPr="00B733B7" w:rsidRDefault="00B733B7" w:rsidP="00473267">
                  <w:pPr>
                    <w:spacing w:line="360" w:lineRule="auto"/>
                    <w:rPr>
                      <w:rFonts w:cstheme="minorHAnsi"/>
                      <w:sz w:val="24"/>
                      <w:szCs w:val="24"/>
                    </w:rPr>
                  </w:pPr>
                  <m:oMath>
                    <m:sSub>
                      <m:sSubPr>
                        <m:ctrlPr>
                          <w:rPr>
                            <w:rFonts w:ascii="Cambria Math" w:hAnsi="Cambria Math" w:cstheme="minorHAnsi"/>
                            <w:i/>
                            <w:sz w:val="24"/>
                            <w:szCs w:val="24"/>
                          </w:rPr>
                        </m:ctrlPr>
                      </m:sSubPr>
                      <m:e>
                        <m:r>
                          <m:rPr>
                            <m:sty m:val="bi"/>
                          </m:rPr>
                          <w:rPr>
                            <w:rFonts w:ascii="Cambria Math" w:hAnsi="Cambria Math" w:cstheme="minorHAnsi"/>
                            <w:sz w:val="24"/>
                            <w:szCs w:val="24"/>
                          </w:rPr>
                          <m:t>H</m:t>
                        </m:r>
                      </m:e>
                      <m:sub>
                        <m:r>
                          <m:rPr>
                            <m:sty m:val="bi"/>
                          </m:rPr>
                          <w:rPr>
                            <w:rFonts w:ascii="Cambria Math" w:hAnsi="Cambria Math" w:cstheme="minorHAnsi"/>
                            <w:sz w:val="24"/>
                            <w:szCs w:val="24"/>
                          </w:rPr>
                          <m:t>a</m:t>
                        </m:r>
                      </m:sub>
                    </m:sSub>
                    <m:r>
                      <m:rPr>
                        <m:sty m:val="bi"/>
                      </m:rPr>
                      <w:rPr>
                        <w:rFonts w:ascii="Cambria Math" w:hAnsi="Cambria Math" w:cstheme="minorHAnsi"/>
                        <w:sz w:val="24"/>
                        <w:szCs w:val="24"/>
                      </w:rPr>
                      <m:t xml:space="preserve">: </m:t>
                    </m:r>
                  </m:oMath>
                  <w:r w:rsidRPr="00B733B7">
                    <w:rPr>
                      <w:rFonts w:cstheme="minorHAnsi"/>
                      <w:sz w:val="24"/>
                      <w:szCs w:val="24"/>
                    </w:rPr>
                    <w:t>Has The Business Suffered Loss Of Customers As A Result Of COVID 19? Is different across categories of Town</w:t>
                  </w:r>
                </w:p>
              </w:tc>
            </w:tr>
          </w:tbl>
          <w:p w14:paraId="644F475B" w14:textId="77777777" w:rsidR="00B733B7" w:rsidRPr="00EF3B61" w:rsidRDefault="00B733B7" w:rsidP="00473267">
            <w:pPr>
              <w:spacing w:line="360" w:lineRule="auto"/>
              <w:ind w:left="34"/>
              <w:rPr>
                <w:rFonts w:cstheme="minorHAnsi"/>
                <w:b/>
                <w:sz w:val="32"/>
                <w:szCs w:val="32"/>
              </w:rPr>
            </w:pPr>
          </w:p>
        </w:tc>
      </w:tr>
    </w:tbl>
    <w:p w14:paraId="7401950B" w14:textId="77C48A1B" w:rsidR="006E44E7" w:rsidRPr="00AE5507" w:rsidRDefault="00AE5507" w:rsidP="00622091">
      <w:pPr>
        <w:pStyle w:val="NormalWeb"/>
        <w:spacing w:before="0" w:beforeAutospacing="0" w:after="0" w:afterAutospacing="0" w:line="480" w:lineRule="auto"/>
        <w:ind w:hanging="426"/>
        <w:textAlignment w:val="baseline"/>
        <w:rPr>
          <w:rFonts w:asciiTheme="minorHAnsi" w:hAnsiTheme="minorHAnsi" w:cstheme="minorHAnsi"/>
          <w:b/>
          <w:bCs/>
          <w:sz w:val="28"/>
          <w:szCs w:val="28"/>
        </w:rPr>
      </w:pPr>
      <w:r w:rsidRPr="00AE5507">
        <w:rPr>
          <w:rFonts w:asciiTheme="minorHAnsi" w:hAnsiTheme="minorHAnsi" w:cstheme="minorHAnsi"/>
          <w:b/>
          <w:sz w:val="32"/>
          <w:szCs w:val="32"/>
        </w:rPr>
        <w:t xml:space="preserve">Figure  1.1.4 </w:t>
      </w:r>
      <w:r w:rsidR="00622091">
        <w:rPr>
          <w:rFonts w:asciiTheme="minorHAnsi" w:hAnsiTheme="minorHAnsi" w:cstheme="minorHAnsi"/>
          <w:b/>
          <w:sz w:val="32"/>
          <w:szCs w:val="32"/>
        </w:rPr>
        <w:t xml:space="preserve"> </w:t>
      </w:r>
      <w:r w:rsidRPr="00AE5507">
        <w:rPr>
          <w:rFonts w:asciiTheme="minorHAnsi" w:hAnsiTheme="minorHAnsi" w:cstheme="minorHAnsi"/>
          <w:b/>
          <w:sz w:val="32"/>
          <w:szCs w:val="32"/>
        </w:rPr>
        <w:t>Research Hypothesis</w:t>
      </w:r>
    </w:p>
    <w:p w14:paraId="054FD80A" w14:textId="631FAE1B" w:rsidR="006E44E7" w:rsidRDefault="006E44E7"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51671DAC" w14:textId="7BEA1D7B" w:rsidR="006E44E7" w:rsidRDefault="006E44E7"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5F79FB42" w14:textId="354BD64C" w:rsidR="006E44E7" w:rsidRDefault="006E44E7"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3968EB0A" w14:textId="35F428D1" w:rsidR="007A6190" w:rsidRDefault="007A6190"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72CEBA5B" w14:textId="77777777" w:rsidR="00EB2AD3" w:rsidRPr="00EB2AD3" w:rsidRDefault="00EB2AD3"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45F35D64" w14:textId="77777777" w:rsidR="00B733B7" w:rsidRPr="00EB2AD3" w:rsidRDefault="00B733B7" w:rsidP="00B733B7">
      <w:pPr>
        <w:pStyle w:val="Text-small"/>
        <w:spacing w:line="360" w:lineRule="auto"/>
        <w:rPr>
          <w:rFonts w:eastAsia="Meiryo" w:cstheme="minorHAnsi"/>
          <w:b/>
          <w:bCs/>
          <w:sz w:val="32"/>
          <w:szCs w:val="32"/>
        </w:rPr>
      </w:pPr>
      <w:r w:rsidRPr="00EB2AD3">
        <w:rPr>
          <w:rFonts w:eastAsia="Meiryo" w:cstheme="minorHAnsi"/>
          <w:b/>
          <w:bCs/>
          <w:sz w:val="32"/>
          <w:szCs w:val="32"/>
        </w:rPr>
        <w:t>1.9   Significance of Study</w:t>
      </w:r>
    </w:p>
    <w:p w14:paraId="2452B14D" w14:textId="5CCD6EFB" w:rsidR="00B733B7" w:rsidRPr="00EB2AD3" w:rsidRDefault="00EB2AD3" w:rsidP="00B733B7">
      <w:pPr>
        <w:pStyle w:val="Text-small"/>
        <w:spacing w:line="360" w:lineRule="auto"/>
        <w:rPr>
          <w:rFonts w:eastAsia="Meiryo" w:cstheme="minorHAnsi"/>
          <w:sz w:val="32"/>
          <w:szCs w:val="32"/>
        </w:rPr>
      </w:pPr>
      <w:r w:rsidRPr="00EB2AD3">
        <w:rPr>
          <w:rFonts w:eastAsia="Meiryo" w:cstheme="minorHAnsi"/>
          <w:sz w:val="32"/>
          <w:szCs w:val="32"/>
        </w:rPr>
        <w:t xml:space="preserve">The reason behind the study is to </w:t>
      </w:r>
      <w:proofErr w:type="spellStart"/>
      <w:r w:rsidRPr="00EB2AD3">
        <w:rPr>
          <w:rFonts w:eastAsia="Meiryo" w:cstheme="minorHAnsi"/>
          <w:sz w:val="32"/>
          <w:szCs w:val="32"/>
        </w:rPr>
        <w:t>acertain</w:t>
      </w:r>
      <w:proofErr w:type="spellEnd"/>
      <w:r w:rsidRPr="00EB2AD3">
        <w:rPr>
          <w:rFonts w:eastAsia="Meiryo" w:cstheme="minorHAnsi"/>
          <w:sz w:val="32"/>
          <w:szCs w:val="32"/>
        </w:rPr>
        <w:t xml:space="preserve"> the effects of COVID-19 on fast-food restaurants and convenience stores in Wolverhampton and Birmingham. The beneficiary population are the small business sub category of fast food restaurants and convenience stores. And its importance to myself, will be the knowledge  and experience of the field derived from the study and how it will help guide me in future research </w:t>
      </w:r>
      <w:proofErr w:type="spellStart"/>
      <w:r w:rsidRPr="00EB2AD3">
        <w:rPr>
          <w:rFonts w:eastAsia="Meiryo" w:cstheme="minorHAnsi"/>
          <w:sz w:val="32"/>
          <w:szCs w:val="32"/>
        </w:rPr>
        <w:t>endeavours</w:t>
      </w:r>
      <w:proofErr w:type="spellEnd"/>
      <w:r w:rsidRPr="00EB2AD3">
        <w:rPr>
          <w:rFonts w:eastAsia="Meiryo" w:cstheme="minorHAnsi"/>
          <w:sz w:val="32"/>
          <w:szCs w:val="32"/>
        </w:rPr>
        <w:t>.</w:t>
      </w:r>
    </w:p>
    <w:p w14:paraId="1368A700" w14:textId="77777777" w:rsidR="00B733B7" w:rsidRPr="00EB2AD3" w:rsidRDefault="00B733B7" w:rsidP="00B733B7">
      <w:pPr>
        <w:pStyle w:val="Text-small"/>
        <w:spacing w:line="360" w:lineRule="auto"/>
        <w:rPr>
          <w:rFonts w:eastAsia="Meiryo" w:cstheme="minorHAnsi"/>
          <w:sz w:val="32"/>
          <w:szCs w:val="32"/>
        </w:rPr>
      </w:pPr>
    </w:p>
    <w:p w14:paraId="30DB5E2D" w14:textId="77777777" w:rsidR="00B733B7" w:rsidRPr="00EB2AD3" w:rsidRDefault="00B733B7" w:rsidP="00EB2AD3">
      <w:pPr>
        <w:pStyle w:val="Text-small"/>
        <w:rPr>
          <w:rFonts w:eastAsia="Meiryo" w:cstheme="minorHAnsi"/>
          <w:b/>
          <w:bCs/>
          <w:sz w:val="32"/>
          <w:szCs w:val="32"/>
        </w:rPr>
      </w:pPr>
      <w:r w:rsidRPr="00EB2AD3">
        <w:rPr>
          <w:rFonts w:eastAsia="Meiryo" w:cstheme="minorHAnsi"/>
          <w:b/>
          <w:bCs/>
          <w:sz w:val="32"/>
          <w:szCs w:val="32"/>
        </w:rPr>
        <w:t>1.10   Scope of Study</w:t>
      </w:r>
    </w:p>
    <w:p w14:paraId="6AB8C082" w14:textId="3E0BC11C" w:rsidR="00B733B7" w:rsidRPr="00EB2AD3" w:rsidRDefault="00EB2AD3" w:rsidP="00EB2AD3">
      <w:pPr>
        <w:pStyle w:val="Text-small"/>
        <w:rPr>
          <w:rFonts w:eastAsia="Meiryo" w:cstheme="minorHAnsi"/>
          <w:sz w:val="32"/>
          <w:szCs w:val="32"/>
        </w:rPr>
      </w:pPr>
      <w:r w:rsidRPr="00EB2AD3">
        <w:rPr>
          <w:rFonts w:eastAsia="Meiryo" w:cstheme="minorHAnsi"/>
          <w:sz w:val="32"/>
          <w:szCs w:val="32"/>
        </w:rPr>
        <w:t xml:space="preserve"> It is to cover a specific area of small business, in the classification of fast-food restaurants and convenience stores</w:t>
      </w:r>
    </w:p>
    <w:p w14:paraId="4CBE251A" w14:textId="77777777" w:rsidR="00B733B7" w:rsidRDefault="00B733B7" w:rsidP="00B733B7">
      <w:pPr>
        <w:pStyle w:val="Text-small"/>
        <w:spacing w:line="360" w:lineRule="auto"/>
        <w:rPr>
          <w:rFonts w:eastAsia="Meiryo" w:cstheme="minorHAnsi"/>
          <w:sz w:val="32"/>
          <w:szCs w:val="32"/>
        </w:rPr>
      </w:pPr>
    </w:p>
    <w:p w14:paraId="35A2232C" w14:textId="789ABAC9" w:rsidR="00B733B7" w:rsidRPr="00EB2AD3" w:rsidRDefault="00B733B7" w:rsidP="00B733B7">
      <w:pPr>
        <w:pStyle w:val="Text-small"/>
        <w:spacing w:line="360" w:lineRule="auto"/>
        <w:rPr>
          <w:rFonts w:eastAsia="Meiryo" w:cstheme="minorHAnsi"/>
          <w:b/>
          <w:bCs/>
          <w:sz w:val="32"/>
          <w:szCs w:val="32"/>
        </w:rPr>
      </w:pPr>
      <w:r w:rsidRPr="00EB2AD3">
        <w:rPr>
          <w:rFonts w:eastAsia="Meiryo" w:cstheme="minorHAnsi"/>
          <w:b/>
          <w:bCs/>
          <w:sz w:val="32"/>
          <w:szCs w:val="32"/>
        </w:rPr>
        <w:t xml:space="preserve">1.11   Limitation to the </w:t>
      </w:r>
      <w:r w:rsidR="00622091" w:rsidRPr="00EB2AD3">
        <w:rPr>
          <w:rFonts w:eastAsia="Meiryo" w:cstheme="minorHAnsi"/>
          <w:b/>
          <w:bCs/>
          <w:sz w:val="32"/>
          <w:szCs w:val="32"/>
        </w:rPr>
        <w:t>s</w:t>
      </w:r>
      <w:r w:rsidRPr="00EB2AD3">
        <w:rPr>
          <w:rFonts w:eastAsia="Meiryo" w:cstheme="minorHAnsi"/>
          <w:b/>
          <w:bCs/>
          <w:sz w:val="32"/>
          <w:szCs w:val="32"/>
        </w:rPr>
        <w:t>tudy</w:t>
      </w:r>
    </w:p>
    <w:p w14:paraId="282C28D3" w14:textId="11050386" w:rsidR="00B733B7" w:rsidRPr="003444E4" w:rsidRDefault="00B733B7" w:rsidP="00B733B7">
      <w:pPr>
        <w:pStyle w:val="Text-small"/>
        <w:spacing w:line="360" w:lineRule="auto"/>
        <w:rPr>
          <w:rFonts w:eastAsia="Meiryo" w:cstheme="minorHAnsi"/>
          <w:sz w:val="32"/>
          <w:szCs w:val="32"/>
        </w:rPr>
      </w:pPr>
      <w:r w:rsidRPr="003444E4">
        <w:rPr>
          <w:rFonts w:eastAsia="Meiryo" w:cstheme="minorHAnsi"/>
          <w:sz w:val="32"/>
          <w:szCs w:val="32"/>
        </w:rPr>
        <w:t>The major challenge encountered during the field research was the lack of response from shop owners.  Shop owners had limited time</w:t>
      </w:r>
      <w:r w:rsidR="008B4DDD">
        <w:rPr>
          <w:rFonts w:eastAsia="Meiryo" w:cstheme="minorHAnsi"/>
          <w:sz w:val="32"/>
          <w:szCs w:val="32"/>
        </w:rPr>
        <w:t xml:space="preserve"> to engage</w:t>
      </w:r>
      <w:r w:rsidR="00EB2AD3">
        <w:rPr>
          <w:rFonts w:eastAsia="Meiryo" w:cstheme="minorHAnsi"/>
          <w:sz w:val="32"/>
          <w:szCs w:val="32"/>
        </w:rPr>
        <w:t xml:space="preserve"> on the exercise </w:t>
      </w:r>
      <w:r w:rsidR="008B4DDD">
        <w:rPr>
          <w:rFonts w:eastAsia="Meiryo" w:cstheme="minorHAnsi"/>
          <w:sz w:val="32"/>
          <w:szCs w:val="32"/>
        </w:rPr>
        <w:t xml:space="preserve">or to </w:t>
      </w:r>
      <w:r w:rsidRPr="003444E4">
        <w:rPr>
          <w:rFonts w:eastAsia="Meiryo" w:cstheme="minorHAnsi"/>
          <w:sz w:val="32"/>
          <w:szCs w:val="32"/>
        </w:rPr>
        <w:t xml:space="preserve">partake in the Survey, </w:t>
      </w:r>
      <w:r w:rsidR="00EB2AD3">
        <w:rPr>
          <w:rFonts w:eastAsia="Meiryo" w:cstheme="minorHAnsi"/>
          <w:sz w:val="32"/>
          <w:szCs w:val="32"/>
        </w:rPr>
        <w:t>primari</w:t>
      </w:r>
      <w:r w:rsidRPr="003444E4">
        <w:rPr>
          <w:rFonts w:eastAsia="Meiryo" w:cstheme="minorHAnsi"/>
          <w:sz w:val="32"/>
          <w:szCs w:val="32"/>
        </w:rPr>
        <w:t>ly due to serving customers or taking inventory of their shops</w:t>
      </w:r>
      <w:r w:rsidR="008B4DDD">
        <w:rPr>
          <w:rFonts w:eastAsia="Meiryo" w:cstheme="minorHAnsi"/>
          <w:sz w:val="32"/>
          <w:szCs w:val="32"/>
        </w:rPr>
        <w:t xml:space="preserve"> or running into busy periods with customers.</w:t>
      </w:r>
    </w:p>
    <w:p w14:paraId="4126F853" w14:textId="77777777" w:rsidR="00B733B7" w:rsidRPr="00EF3B61" w:rsidRDefault="00B733B7" w:rsidP="00B733B7">
      <w:pPr>
        <w:pStyle w:val="Text-small"/>
        <w:spacing w:line="360" w:lineRule="auto"/>
        <w:rPr>
          <w:rFonts w:eastAsia="Meiryo" w:cstheme="minorHAnsi"/>
          <w:color w:val="FF0000"/>
          <w:sz w:val="32"/>
          <w:szCs w:val="32"/>
        </w:rPr>
      </w:pPr>
    </w:p>
    <w:p w14:paraId="1C586230" w14:textId="32571EB8" w:rsidR="006E44E7" w:rsidRPr="00B733B7" w:rsidRDefault="006E44E7" w:rsidP="00D02CC9">
      <w:pPr>
        <w:pStyle w:val="NormalWeb"/>
        <w:spacing w:before="0" w:beforeAutospacing="0" w:after="0" w:afterAutospacing="0" w:line="480" w:lineRule="auto"/>
        <w:textAlignment w:val="baseline"/>
        <w:rPr>
          <w:rFonts w:asciiTheme="minorHAnsi" w:hAnsiTheme="minorHAnsi" w:cstheme="minorHAnsi"/>
          <w:b/>
          <w:bCs/>
          <w:sz w:val="28"/>
          <w:szCs w:val="28"/>
          <w:lang w:val="en-US"/>
        </w:rPr>
      </w:pPr>
    </w:p>
    <w:p w14:paraId="5342438C" w14:textId="30262F5F" w:rsidR="006201D3" w:rsidRPr="008B4DDD" w:rsidRDefault="006201D3" w:rsidP="00D02CC9">
      <w:pPr>
        <w:pStyle w:val="NormalWeb"/>
        <w:spacing w:before="0" w:beforeAutospacing="0" w:after="0" w:afterAutospacing="0" w:line="480" w:lineRule="auto"/>
        <w:textAlignment w:val="baseline"/>
        <w:rPr>
          <w:rFonts w:asciiTheme="minorHAnsi" w:hAnsiTheme="minorHAnsi" w:cstheme="minorHAnsi"/>
          <w:b/>
          <w:bCs/>
          <w:sz w:val="28"/>
          <w:szCs w:val="28"/>
          <w:lang w:val="en-US"/>
        </w:rPr>
      </w:pPr>
    </w:p>
    <w:p w14:paraId="43F41D5D" w14:textId="07174810" w:rsidR="006201D3" w:rsidRDefault="006201D3"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23344809" w14:textId="27BC39EB" w:rsidR="006201D3" w:rsidRDefault="006201D3"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3535E59E" w14:textId="6FB6B516" w:rsidR="008B4DDD" w:rsidRDefault="008B4DDD"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53BF29F1" w14:textId="77777777" w:rsidR="00AE5507" w:rsidRDefault="00AE5507"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288E845C" w14:textId="77777777" w:rsidR="00B733B7" w:rsidRPr="006038DD" w:rsidRDefault="00B733B7" w:rsidP="00B733B7">
      <w:pPr>
        <w:pStyle w:val="Text-small"/>
        <w:spacing w:line="360" w:lineRule="auto"/>
        <w:jc w:val="center"/>
        <w:rPr>
          <w:rFonts w:eastAsia="Meiryo" w:cstheme="minorHAnsi"/>
          <w:b/>
          <w:bCs/>
          <w:sz w:val="40"/>
          <w:szCs w:val="40"/>
        </w:rPr>
      </w:pPr>
      <w:r w:rsidRPr="006038DD">
        <w:rPr>
          <w:rFonts w:eastAsia="Meiryo" w:cstheme="minorHAnsi"/>
          <w:b/>
          <w:bCs/>
          <w:sz w:val="40"/>
          <w:szCs w:val="40"/>
        </w:rPr>
        <w:t>LITERATURE REVIEW</w:t>
      </w:r>
    </w:p>
    <w:p w14:paraId="7E7892E9" w14:textId="77777777" w:rsidR="00B733B7" w:rsidRPr="003B6596" w:rsidRDefault="00B733B7" w:rsidP="00B733B7">
      <w:pPr>
        <w:pStyle w:val="Text-small"/>
        <w:rPr>
          <w:rFonts w:eastAsia="Meiryo" w:cstheme="minorHAnsi"/>
          <w:b/>
          <w:bCs/>
          <w:sz w:val="32"/>
          <w:szCs w:val="32"/>
        </w:rPr>
      </w:pPr>
      <w:r w:rsidRPr="003B6596">
        <w:rPr>
          <w:rFonts w:eastAsia="Meiryo" w:cstheme="minorHAnsi"/>
          <w:b/>
          <w:bCs/>
          <w:sz w:val="32"/>
          <w:szCs w:val="32"/>
        </w:rPr>
        <w:t>2.</w:t>
      </w:r>
      <w:r>
        <w:rPr>
          <w:rFonts w:eastAsia="Meiryo" w:cstheme="minorHAnsi"/>
          <w:b/>
          <w:bCs/>
          <w:sz w:val="32"/>
          <w:szCs w:val="32"/>
        </w:rPr>
        <w:t>1</w:t>
      </w:r>
      <w:r w:rsidRPr="003B6596">
        <w:rPr>
          <w:rFonts w:eastAsia="Meiryo" w:cstheme="minorHAnsi"/>
          <w:b/>
          <w:bCs/>
          <w:sz w:val="32"/>
          <w:szCs w:val="32"/>
        </w:rPr>
        <w:t xml:space="preserve">         The Economic Impact Of COVID-19 Pandemic</w:t>
      </w:r>
    </w:p>
    <w:p w14:paraId="72A8FE83" w14:textId="47652A25" w:rsidR="00B733B7" w:rsidRPr="00EF3B61" w:rsidRDefault="00117688" w:rsidP="00B733B7">
      <w:pPr>
        <w:spacing w:line="360" w:lineRule="auto"/>
        <w:rPr>
          <w:rFonts w:cstheme="minorHAnsi"/>
          <w:b/>
          <w:bCs/>
          <w:sz w:val="32"/>
          <w:szCs w:val="32"/>
        </w:rPr>
      </w:pPr>
      <w:r>
        <w:rPr>
          <w:rFonts w:cstheme="minorHAnsi"/>
          <w:bCs/>
          <w:sz w:val="32"/>
          <w:szCs w:val="32"/>
          <w:lang w:val="en-US"/>
        </w:rPr>
        <w:t>According to</w:t>
      </w:r>
      <w:r w:rsidR="00B733B7" w:rsidRPr="00EF3B61">
        <w:rPr>
          <w:rFonts w:cstheme="minorHAnsi"/>
          <w:bCs/>
          <w:sz w:val="32"/>
          <w:szCs w:val="32"/>
        </w:rPr>
        <w:t xml:space="preserve"> Cherry</w:t>
      </w:r>
      <w:r w:rsidR="008B4DDD">
        <w:rPr>
          <w:rFonts w:cstheme="minorHAnsi"/>
          <w:bCs/>
          <w:sz w:val="32"/>
          <w:szCs w:val="32"/>
        </w:rPr>
        <w:t xml:space="preserve"> (OBE)</w:t>
      </w:r>
      <w:r w:rsidR="00B733B7" w:rsidRPr="00EF3B61">
        <w:rPr>
          <w:rFonts w:cstheme="minorHAnsi"/>
          <w:bCs/>
          <w:sz w:val="32"/>
          <w:szCs w:val="32"/>
        </w:rPr>
        <w:t xml:space="preserve">,  "It is still hard to comprehend </w:t>
      </w:r>
      <w:r w:rsidR="00B733B7">
        <w:rPr>
          <w:rFonts w:cstheme="minorHAnsi"/>
          <w:bCs/>
          <w:sz w:val="32"/>
          <w:szCs w:val="32"/>
        </w:rPr>
        <w:t>the enormity of the pandemic's impact fully</w:t>
      </w:r>
      <w:r w:rsidR="00B733B7" w:rsidRPr="00EF3B61">
        <w:rPr>
          <w:rFonts w:cstheme="minorHAnsi"/>
          <w:bCs/>
          <w:sz w:val="32"/>
          <w:szCs w:val="32"/>
        </w:rPr>
        <w:t xml:space="preserve"> during the past 12moths, the lives lost, the lockdowns, the public health measures and the devastating impact on so many small businesses and the economy as a whole." (firstvoice, 2021)</w:t>
      </w:r>
    </w:p>
    <w:p w14:paraId="5838C9D2" w14:textId="49F32060" w:rsidR="00B733B7" w:rsidRPr="00EF3B61" w:rsidRDefault="00B733B7" w:rsidP="00B733B7">
      <w:pPr>
        <w:shd w:val="clear" w:color="auto" w:fill="FFFFFF"/>
        <w:spacing w:before="120" w:after="120" w:line="360" w:lineRule="auto"/>
        <w:rPr>
          <w:rFonts w:eastAsia="Times New Roman" w:cstheme="minorHAnsi"/>
          <w:b/>
          <w:bCs/>
          <w:sz w:val="32"/>
          <w:szCs w:val="32"/>
          <w:lang w:eastAsia="en-GB"/>
        </w:rPr>
      </w:pPr>
      <w:r w:rsidRPr="00EF3B61">
        <w:rPr>
          <w:rFonts w:eastAsia="Times New Roman" w:cstheme="minorHAnsi"/>
          <w:bCs/>
          <w:sz w:val="32"/>
          <w:szCs w:val="32"/>
          <w:lang w:eastAsia="en-GB"/>
        </w:rPr>
        <w:t>The </w:t>
      </w:r>
      <w:hyperlink r:id="rId22" w:tooltip="COVID-19 pandemic" w:history="1">
        <w:r w:rsidRPr="00EF3B61">
          <w:rPr>
            <w:rFonts w:eastAsia="Times New Roman" w:cstheme="minorHAnsi"/>
            <w:bCs/>
            <w:sz w:val="32"/>
            <w:szCs w:val="32"/>
            <w:lang w:eastAsia="en-GB"/>
          </w:rPr>
          <w:t>COVID-19 pandemic</w:t>
        </w:r>
      </w:hyperlink>
      <w:r w:rsidRPr="00EF3B61">
        <w:rPr>
          <w:rFonts w:eastAsia="Times New Roman" w:cstheme="minorHAnsi"/>
          <w:bCs/>
          <w:sz w:val="32"/>
          <w:szCs w:val="32"/>
          <w:lang w:eastAsia="en-GB"/>
        </w:rPr>
        <w:t xml:space="preserve"> affected the global food industry as governments close restaurants and bars to slow the spread of the virus. Across the world, restaurants' daily traffic dropped precipitously compared to the same period in 2019. Closures of restaurants caused a ripple effect among related industries such as food production, liquor, wine, beer production, food and beverage shipping, fishing, and farming. </w:t>
      </w:r>
    </w:p>
    <w:p w14:paraId="15A35C3A" w14:textId="77777777" w:rsidR="00B733B7" w:rsidRPr="00EF3B61" w:rsidRDefault="00B733B7" w:rsidP="00B733B7">
      <w:pPr>
        <w:shd w:val="clear" w:color="auto" w:fill="FFFFFF"/>
        <w:spacing w:before="120" w:after="120" w:line="360" w:lineRule="auto"/>
        <w:rPr>
          <w:rFonts w:eastAsia="Times New Roman" w:cstheme="minorHAnsi"/>
          <w:b/>
          <w:bCs/>
          <w:sz w:val="32"/>
          <w:szCs w:val="32"/>
          <w:lang w:eastAsia="en-GB"/>
        </w:rPr>
      </w:pPr>
      <w:r w:rsidRPr="00EF3B61">
        <w:rPr>
          <w:rFonts w:eastAsia="Times New Roman" w:cstheme="minorHAnsi"/>
          <w:bCs/>
          <w:sz w:val="32"/>
          <w:szCs w:val="32"/>
          <w:lang w:eastAsia="en-GB"/>
        </w:rPr>
        <w:t xml:space="preserve">The issues were particularly disruptive in industrialized areas where large proportions of entire </w:t>
      </w:r>
      <w:r>
        <w:rPr>
          <w:rFonts w:eastAsia="Times New Roman" w:cstheme="minorHAnsi"/>
          <w:bCs/>
          <w:sz w:val="32"/>
          <w:szCs w:val="32"/>
          <w:lang w:eastAsia="en-GB"/>
        </w:rPr>
        <w:t>food categories</w:t>
      </w:r>
      <w:r w:rsidRPr="00EF3B61">
        <w:rPr>
          <w:rFonts w:eastAsia="Times New Roman" w:cstheme="minorHAnsi"/>
          <w:bCs/>
          <w:sz w:val="32"/>
          <w:szCs w:val="32"/>
          <w:lang w:eastAsia="en-GB"/>
        </w:rPr>
        <w:t xml:space="preserve"> </w:t>
      </w:r>
      <w:r>
        <w:rPr>
          <w:rFonts w:eastAsia="Times New Roman" w:cstheme="minorHAnsi"/>
          <w:bCs/>
          <w:sz w:val="32"/>
          <w:szCs w:val="32"/>
          <w:lang w:eastAsia="en-GB"/>
        </w:rPr>
        <w:t xml:space="preserve">were </w:t>
      </w:r>
      <w:r w:rsidRPr="00EF3B61">
        <w:rPr>
          <w:rFonts w:eastAsia="Times New Roman" w:cstheme="minorHAnsi"/>
          <w:bCs/>
          <w:sz w:val="32"/>
          <w:szCs w:val="32"/>
          <w:lang w:eastAsia="en-GB"/>
        </w:rPr>
        <w:t>imported using </w:t>
      </w:r>
      <w:hyperlink r:id="rId23" w:tooltip="Just-in-time manufacturing" w:history="1">
        <w:r w:rsidRPr="00EF3B61">
          <w:rPr>
            <w:rFonts w:eastAsia="Times New Roman" w:cstheme="minorHAnsi"/>
            <w:bCs/>
            <w:sz w:val="32"/>
            <w:szCs w:val="32"/>
            <w:lang w:eastAsia="en-GB"/>
          </w:rPr>
          <w:t>just-in-time</w:t>
        </w:r>
      </w:hyperlink>
      <w:r w:rsidRPr="00EF3B61">
        <w:rPr>
          <w:rFonts w:eastAsia="Times New Roman" w:cstheme="minorHAnsi"/>
          <w:bCs/>
          <w:sz w:val="32"/>
          <w:szCs w:val="32"/>
          <w:lang w:eastAsia="en-GB"/>
        </w:rPr>
        <w:t> logistics.</w:t>
      </w:r>
    </w:p>
    <w:p w14:paraId="38299CA9" w14:textId="0094633E" w:rsidR="008B4DDD" w:rsidRDefault="00B733B7" w:rsidP="00AE5507">
      <w:pPr>
        <w:shd w:val="clear" w:color="auto" w:fill="FFFFFF"/>
        <w:spacing w:before="120" w:after="120" w:line="360" w:lineRule="auto"/>
        <w:rPr>
          <w:rFonts w:cstheme="minorHAnsi"/>
          <w:bCs/>
          <w:sz w:val="32"/>
          <w:szCs w:val="32"/>
        </w:rPr>
      </w:pPr>
      <w:r w:rsidRPr="00EF3B61">
        <w:rPr>
          <w:rFonts w:eastAsia="Times New Roman" w:cstheme="minorHAnsi"/>
          <w:bCs/>
          <w:sz w:val="32"/>
          <w:szCs w:val="32"/>
          <w:lang w:eastAsia="en-GB"/>
        </w:rPr>
        <w:t>In June 2020, the </w:t>
      </w:r>
      <w:hyperlink r:id="rId24" w:tooltip="United Nations" w:history="1">
        <w:r w:rsidRPr="00EF3B61">
          <w:rPr>
            <w:rFonts w:eastAsia="Times New Roman" w:cstheme="minorHAnsi"/>
            <w:bCs/>
            <w:sz w:val="32"/>
            <w:szCs w:val="32"/>
            <w:lang w:eastAsia="en-GB"/>
          </w:rPr>
          <w:t>United Nations</w:t>
        </w:r>
      </w:hyperlink>
      <w:r w:rsidRPr="00EF3B61">
        <w:rPr>
          <w:rFonts w:eastAsia="Times New Roman" w:cstheme="minorHAnsi"/>
          <w:bCs/>
          <w:sz w:val="32"/>
          <w:szCs w:val="32"/>
          <w:lang w:eastAsia="en-GB"/>
        </w:rPr>
        <w:t> warned that the world was facing </w:t>
      </w:r>
      <w:hyperlink r:id="rId25" w:tooltip="COVID-19 pandemic-related famines" w:history="1">
        <w:r w:rsidRPr="00EF3B61">
          <w:rPr>
            <w:rFonts w:eastAsia="Times New Roman" w:cstheme="minorHAnsi"/>
            <w:bCs/>
            <w:sz w:val="32"/>
            <w:szCs w:val="32"/>
            <w:lang w:eastAsia="en-GB"/>
          </w:rPr>
          <w:t>the worst food crisis</w:t>
        </w:r>
      </w:hyperlink>
      <w:r w:rsidRPr="00EF3B61">
        <w:rPr>
          <w:rFonts w:eastAsia="Times New Roman" w:cstheme="minorHAnsi"/>
          <w:bCs/>
          <w:sz w:val="32"/>
          <w:szCs w:val="32"/>
          <w:lang w:eastAsia="en-GB"/>
        </w:rPr>
        <w:t> in half a century due to the </w:t>
      </w:r>
      <w:hyperlink r:id="rId26" w:tooltip="Coronavirus recession" w:history="1">
        <w:r w:rsidRPr="00EF3B61">
          <w:rPr>
            <w:rFonts w:eastAsia="Times New Roman" w:cstheme="minorHAnsi"/>
            <w:bCs/>
            <w:sz w:val="32"/>
            <w:szCs w:val="32"/>
            <w:lang w:eastAsia="en-GB"/>
          </w:rPr>
          <w:t>recession caused by the pandemic</w:t>
        </w:r>
      </w:hyperlink>
      <w:r w:rsidRPr="00EF3B61">
        <w:rPr>
          <w:rFonts w:eastAsia="Times New Roman" w:cstheme="minorHAnsi"/>
          <w:sz w:val="32"/>
          <w:szCs w:val="32"/>
          <w:lang w:eastAsia="en-GB"/>
        </w:rPr>
        <w:t xml:space="preserve">. </w:t>
      </w:r>
      <w:r w:rsidRPr="00EF3B61">
        <w:rPr>
          <w:rFonts w:cstheme="minorHAnsi"/>
          <w:bCs/>
          <w:sz w:val="32"/>
          <w:szCs w:val="32"/>
        </w:rPr>
        <w:t>The unexpected changes have presented most fast-food restaurants and convenience stores with high borrowing cost, loss of customers, a decline in business performance, changes to working activities, added financial cost, and new measures in the Government's guidelines on managing the risk of COVID-19</w:t>
      </w:r>
      <w:r w:rsidR="00AE5507">
        <w:rPr>
          <w:rFonts w:cstheme="minorHAnsi"/>
          <w:bCs/>
          <w:sz w:val="32"/>
          <w:szCs w:val="32"/>
        </w:rPr>
        <w:t>.</w:t>
      </w:r>
      <w:bookmarkStart w:id="11" w:name="_Hlk68673071"/>
    </w:p>
    <w:p w14:paraId="57AFFB97" w14:textId="77777777" w:rsidR="008B4DDD" w:rsidRDefault="008B4DDD" w:rsidP="00AE5507">
      <w:pPr>
        <w:shd w:val="clear" w:color="auto" w:fill="FFFFFF"/>
        <w:spacing w:before="120" w:after="120" w:line="360" w:lineRule="auto"/>
        <w:rPr>
          <w:rFonts w:cstheme="minorHAnsi"/>
          <w:bCs/>
          <w:sz w:val="32"/>
          <w:szCs w:val="32"/>
        </w:rPr>
      </w:pPr>
    </w:p>
    <w:p w14:paraId="78F8B57D" w14:textId="32E429CD" w:rsidR="00B733B7" w:rsidRPr="00AE5507" w:rsidRDefault="00B733B7" w:rsidP="00622091">
      <w:pPr>
        <w:shd w:val="clear" w:color="auto" w:fill="FFFFFF"/>
        <w:spacing w:before="120" w:after="120" w:line="240" w:lineRule="auto"/>
        <w:ind w:left="-567" w:firstLine="141"/>
        <w:rPr>
          <w:rFonts w:cstheme="minorHAnsi"/>
          <w:bCs/>
          <w:sz w:val="32"/>
          <w:szCs w:val="32"/>
        </w:rPr>
      </w:pPr>
      <w:r w:rsidRPr="003B6596">
        <w:rPr>
          <w:rFonts w:cstheme="minorHAnsi"/>
          <w:b/>
          <w:bCs/>
          <w:sz w:val="32"/>
          <w:szCs w:val="32"/>
        </w:rPr>
        <w:t>Figure 2.1.</w:t>
      </w:r>
      <w:r>
        <w:rPr>
          <w:rFonts w:cstheme="minorHAnsi"/>
          <w:b/>
          <w:bCs/>
          <w:sz w:val="32"/>
          <w:szCs w:val="32"/>
        </w:rPr>
        <w:t>0</w:t>
      </w:r>
      <w:r w:rsidRPr="003B6596">
        <w:rPr>
          <w:rFonts w:cstheme="minorHAnsi"/>
          <w:b/>
          <w:bCs/>
          <w:sz w:val="32"/>
          <w:szCs w:val="32"/>
        </w:rPr>
        <w:t xml:space="preserve"> - Live Statistics Of Confirmed Cases On Coronavirus (COVID 19) </w:t>
      </w:r>
    </w:p>
    <w:bookmarkEnd w:id="11"/>
    <w:tbl>
      <w:tblPr>
        <w:tblW w:w="10543"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70C0"/>
        <w:tblLook w:val="0000" w:firstRow="0" w:lastRow="0" w:firstColumn="0" w:lastColumn="0" w:noHBand="0" w:noVBand="0"/>
      </w:tblPr>
      <w:tblGrid>
        <w:gridCol w:w="10543"/>
      </w:tblGrid>
      <w:tr w:rsidR="00B733B7" w:rsidRPr="00EF3B61" w14:paraId="1F8ECE9B" w14:textId="77777777" w:rsidTr="00622091">
        <w:trPr>
          <w:trHeight w:val="5258"/>
        </w:trPr>
        <w:tc>
          <w:tcPr>
            <w:tcW w:w="10543" w:type="dxa"/>
            <w:shd w:val="clear" w:color="auto" w:fill="0070C0"/>
          </w:tcPr>
          <w:p w14:paraId="78576BAD" w14:textId="77777777" w:rsidR="00B733B7" w:rsidRPr="00EF3B61" w:rsidRDefault="00B733B7" w:rsidP="00473267">
            <w:pPr>
              <w:pStyle w:val="NormalWeb"/>
              <w:shd w:val="clear" w:color="auto" w:fill="FFFFFF"/>
              <w:spacing w:before="0" w:after="0" w:line="360" w:lineRule="auto"/>
              <w:ind w:left="-54"/>
              <w:rPr>
                <w:rFonts w:asciiTheme="minorHAnsi" w:hAnsiTheme="minorHAnsi" w:cstheme="minorHAnsi"/>
                <w:noProof/>
                <w:sz w:val="32"/>
                <w:szCs w:val="32"/>
              </w:rPr>
            </w:pPr>
          </w:p>
          <w:p w14:paraId="4CCAC202" w14:textId="77777777" w:rsidR="00B733B7" w:rsidRPr="00EF3B61" w:rsidRDefault="00B733B7" w:rsidP="00473267">
            <w:pPr>
              <w:pStyle w:val="NormalWeb"/>
              <w:shd w:val="clear" w:color="auto" w:fill="FFFFFF"/>
              <w:spacing w:before="0" w:after="0" w:line="360" w:lineRule="auto"/>
              <w:ind w:left="-54"/>
              <w:rPr>
                <w:rFonts w:asciiTheme="minorHAnsi" w:hAnsiTheme="minorHAnsi" w:cstheme="minorHAnsi"/>
                <w:noProof/>
                <w:sz w:val="32"/>
                <w:szCs w:val="32"/>
              </w:rPr>
            </w:pPr>
            <w:r w:rsidRPr="00EF3B61">
              <w:rPr>
                <w:rFonts w:asciiTheme="minorHAnsi" w:hAnsiTheme="minorHAnsi" w:cstheme="minorHAnsi"/>
                <w:noProof/>
                <w:sz w:val="32"/>
                <w:szCs w:val="32"/>
              </w:rPr>
              <w:drawing>
                <wp:inline distT="0" distB="0" distL="0" distR="0" wp14:anchorId="3539B512" wp14:editId="01E43AF3">
                  <wp:extent cx="6481022" cy="2983808"/>
                  <wp:effectExtent l="57150" t="95250" r="53340" b="266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558888" cy="3019657"/>
                          </a:xfrm>
                          <a:prstGeom prst="rect">
                            <a:avLst/>
                          </a:prstGeom>
                          <a:effectLst>
                            <a:outerShdw blurRad="50800" dist="38100" dir="16200000" rotWithShape="0">
                              <a:prstClr val="black">
                                <a:alpha val="40000"/>
                              </a:prstClr>
                            </a:outerShdw>
                          </a:effectLst>
                        </pic:spPr>
                      </pic:pic>
                    </a:graphicData>
                  </a:graphic>
                </wp:inline>
              </w:drawing>
            </w:r>
          </w:p>
          <w:p w14:paraId="1981B1CD" w14:textId="77777777" w:rsidR="00B733B7" w:rsidRPr="00EF3B61" w:rsidRDefault="00B733B7" w:rsidP="00473267">
            <w:pPr>
              <w:pStyle w:val="NormalWeb"/>
              <w:shd w:val="clear" w:color="auto" w:fill="FFFFFF"/>
              <w:spacing w:before="0" w:after="0" w:line="360" w:lineRule="auto"/>
              <w:ind w:left="-54"/>
              <w:rPr>
                <w:rFonts w:asciiTheme="minorHAnsi" w:hAnsiTheme="minorHAnsi" w:cstheme="minorHAnsi"/>
                <w:sz w:val="32"/>
                <w:szCs w:val="32"/>
              </w:rPr>
            </w:pPr>
          </w:p>
        </w:tc>
      </w:tr>
    </w:tbl>
    <w:p w14:paraId="4498CE93" w14:textId="77777777" w:rsidR="00B733B7" w:rsidRPr="001E2232" w:rsidRDefault="00B733B7" w:rsidP="00622091">
      <w:pPr>
        <w:pStyle w:val="NormalWeb"/>
        <w:shd w:val="clear" w:color="auto" w:fill="FFFFFF"/>
        <w:spacing w:before="0" w:beforeAutospacing="0" w:after="0" w:afterAutospacing="0" w:line="360" w:lineRule="auto"/>
        <w:ind w:left="-426"/>
        <w:rPr>
          <w:rFonts w:asciiTheme="minorHAnsi" w:hAnsiTheme="minorHAnsi" w:cstheme="minorHAnsi"/>
          <w:sz w:val="32"/>
          <w:szCs w:val="32"/>
        </w:rPr>
      </w:pPr>
      <w:r w:rsidRPr="001E2232">
        <w:rPr>
          <w:rFonts w:asciiTheme="minorHAnsi" w:hAnsiTheme="minorHAnsi" w:cstheme="minorHAnsi"/>
          <w:sz w:val="32"/>
          <w:szCs w:val="32"/>
        </w:rPr>
        <w:t xml:space="preserve">Source: </w:t>
      </w:r>
      <w:r>
        <w:rPr>
          <w:rFonts w:asciiTheme="minorHAnsi" w:hAnsiTheme="minorHAnsi" w:cstheme="minorHAnsi"/>
          <w:sz w:val="32"/>
          <w:szCs w:val="32"/>
        </w:rPr>
        <w:t xml:space="preserve"> adapted from </w:t>
      </w:r>
      <w:r w:rsidRPr="001E2232">
        <w:rPr>
          <w:rFonts w:asciiTheme="minorHAnsi" w:hAnsiTheme="minorHAnsi" w:cstheme="minorHAnsi"/>
          <w:sz w:val="32"/>
          <w:szCs w:val="32"/>
        </w:rPr>
        <w:t xml:space="preserve">Bing COVID-19 data sources </w:t>
      </w:r>
      <w:r>
        <w:rPr>
          <w:rFonts w:asciiTheme="minorHAnsi" w:hAnsiTheme="minorHAnsi" w:cstheme="minorHAnsi"/>
          <w:sz w:val="32"/>
          <w:szCs w:val="32"/>
        </w:rPr>
        <w:t>(</w:t>
      </w:r>
      <w:r w:rsidRPr="001E2232">
        <w:rPr>
          <w:rFonts w:asciiTheme="minorHAnsi" w:hAnsiTheme="minorHAnsi" w:cstheme="minorHAnsi"/>
          <w:sz w:val="32"/>
          <w:szCs w:val="32"/>
        </w:rPr>
        <w:t>2021)</w:t>
      </w:r>
      <w:r>
        <w:rPr>
          <w:rFonts w:asciiTheme="minorHAnsi" w:hAnsiTheme="minorHAnsi" w:cstheme="minorHAnsi"/>
          <w:sz w:val="32"/>
          <w:szCs w:val="32"/>
        </w:rPr>
        <w:t>.</w:t>
      </w:r>
    </w:p>
    <w:p w14:paraId="31929FC1" w14:textId="6F020D10" w:rsidR="00B733B7" w:rsidRPr="00B733B7" w:rsidRDefault="00B733B7" w:rsidP="00B733B7">
      <w:pPr>
        <w:spacing w:line="240" w:lineRule="auto"/>
        <w:ind w:hanging="426"/>
        <w:rPr>
          <w:rFonts w:cstheme="minorHAnsi"/>
          <w:b/>
          <w:bCs/>
          <w:sz w:val="32"/>
          <w:szCs w:val="32"/>
        </w:rPr>
      </w:pPr>
      <w:r w:rsidRPr="00B733B7">
        <w:rPr>
          <w:rFonts w:cstheme="minorHAnsi"/>
          <w:b/>
          <w:bCs/>
          <w:sz w:val="32"/>
          <w:szCs w:val="32"/>
        </w:rPr>
        <w:t>2.2 Small Businesses (Fast-Food Restaurants And Convenience Stores)</w:t>
      </w:r>
    </w:p>
    <w:p w14:paraId="22BBAAF4" w14:textId="64F7C539" w:rsidR="00B733B7" w:rsidRPr="008B4DDD" w:rsidRDefault="008B4DDD" w:rsidP="00EB2AD3">
      <w:pPr>
        <w:pStyle w:val="NormalWeb"/>
        <w:spacing w:before="0" w:beforeAutospacing="0" w:after="0" w:afterAutospacing="0" w:line="360" w:lineRule="auto"/>
        <w:ind w:left="-426"/>
        <w:textAlignment w:val="baseline"/>
        <w:rPr>
          <w:rFonts w:asciiTheme="minorHAnsi" w:hAnsiTheme="minorHAnsi" w:cstheme="minorHAnsi"/>
          <w:color w:val="FF0000"/>
          <w:sz w:val="32"/>
          <w:szCs w:val="32"/>
        </w:rPr>
      </w:pPr>
      <w:r w:rsidRPr="008B4DDD">
        <w:rPr>
          <w:rFonts w:asciiTheme="minorHAnsi" w:hAnsiTheme="minorHAnsi" w:cstheme="minorHAnsi"/>
          <w:color w:val="FF0000"/>
          <w:sz w:val="32"/>
          <w:szCs w:val="32"/>
        </w:rPr>
        <w:t xml:space="preserve"> </w:t>
      </w:r>
      <w:r w:rsidR="00B733B7" w:rsidRPr="00EB2AD3">
        <w:rPr>
          <w:rFonts w:asciiTheme="minorHAnsi" w:hAnsiTheme="minorHAnsi" w:cstheme="minorHAnsi"/>
          <w:sz w:val="32"/>
          <w:szCs w:val="32"/>
        </w:rPr>
        <w:t xml:space="preserve">For the last three years, the uncertainty around Brexit has dragged focus, attention, and imagination from the task of how to help these small businesses. The UK could and should be the best place in the world to start, run and grow </w:t>
      </w:r>
      <w:r w:rsidRPr="00EB2AD3">
        <w:rPr>
          <w:rFonts w:asciiTheme="minorHAnsi" w:hAnsiTheme="minorHAnsi" w:cstheme="minorHAnsi"/>
          <w:sz w:val="32"/>
          <w:szCs w:val="32"/>
        </w:rPr>
        <w:t xml:space="preserve">a </w:t>
      </w:r>
      <w:r w:rsidR="00B733B7" w:rsidRPr="00EB2AD3">
        <w:rPr>
          <w:rFonts w:asciiTheme="minorHAnsi" w:hAnsiTheme="minorHAnsi" w:cstheme="minorHAnsi"/>
          <w:sz w:val="32"/>
          <w:szCs w:val="32"/>
        </w:rPr>
        <w:t xml:space="preserve">business. Small business confidence has been in negative territory for five consecutive quarters, holding back investment, recruitment, and exports. </w:t>
      </w:r>
    </w:p>
    <w:p w14:paraId="07D1E1BB" w14:textId="49A27A1E" w:rsidR="00B733B7" w:rsidRDefault="00B733B7" w:rsidP="00AE5507">
      <w:pPr>
        <w:pStyle w:val="NormalWeb"/>
        <w:spacing w:before="0" w:beforeAutospacing="0" w:after="0" w:afterAutospacing="0" w:line="480" w:lineRule="auto"/>
        <w:textAlignment w:val="baseline"/>
        <w:rPr>
          <w:rFonts w:asciiTheme="minorHAnsi" w:hAnsiTheme="minorHAnsi" w:cstheme="minorHAnsi"/>
          <w:sz w:val="32"/>
          <w:szCs w:val="32"/>
        </w:rPr>
      </w:pPr>
    </w:p>
    <w:p w14:paraId="7933ABDC" w14:textId="4E550464" w:rsidR="00BA7DF1" w:rsidRDefault="00BA7DF1" w:rsidP="00AE5507">
      <w:pPr>
        <w:pStyle w:val="NormalWeb"/>
        <w:spacing w:before="0" w:beforeAutospacing="0" w:after="0" w:afterAutospacing="0" w:line="480" w:lineRule="auto"/>
        <w:textAlignment w:val="baseline"/>
        <w:rPr>
          <w:rFonts w:asciiTheme="minorHAnsi" w:hAnsiTheme="minorHAnsi" w:cstheme="minorHAnsi"/>
          <w:sz w:val="32"/>
          <w:szCs w:val="32"/>
        </w:rPr>
      </w:pPr>
    </w:p>
    <w:p w14:paraId="2E9658B4" w14:textId="77777777" w:rsidR="00BA7DF1" w:rsidRDefault="00BA7DF1" w:rsidP="00AE5507">
      <w:pPr>
        <w:pStyle w:val="NormalWeb"/>
        <w:spacing w:before="0" w:beforeAutospacing="0" w:after="0" w:afterAutospacing="0" w:line="480" w:lineRule="auto"/>
        <w:textAlignment w:val="baseline"/>
        <w:rPr>
          <w:rFonts w:asciiTheme="minorHAnsi" w:hAnsiTheme="minorHAnsi" w:cstheme="minorHAnsi"/>
          <w:sz w:val="32"/>
          <w:szCs w:val="32"/>
        </w:rPr>
      </w:pPr>
    </w:p>
    <w:p w14:paraId="5E3ADB2C" w14:textId="0157E62F" w:rsidR="00A30730" w:rsidRPr="00EF3B61" w:rsidRDefault="00B733B7" w:rsidP="00A30730">
      <w:pPr>
        <w:pStyle w:val="NormalWeb"/>
        <w:shd w:val="clear" w:color="auto" w:fill="FFFFFF"/>
        <w:spacing w:before="0" w:beforeAutospacing="0" w:after="405" w:afterAutospacing="0" w:line="360" w:lineRule="auto"/>
        <w:rPr>
          <w:rFonts w:asciiTheme="minorHAnsi" w:hAnsiTheme="minorHAnsi" w:cstheme="minorHAnsi"/>
          <w:sz w:val="32"/>
          <w:szCs w:val="32"/>
        </w:rPr>
      </w:pPr>
      <w:r>
        <w:rPr>
          <w:rFonts w:asciiTheme="minorHAnsi" w:hAnsiTheme="minorHAnsi" w:cstheme="minorHAnsi"/>
          <w:sz w:val="32"/>
          <w:szCs w:val="32"/>
        </w:rPr>
        <w:lastRenderedPageBreak/>
        <w:t>The G</w:t>
      </w:r>
      <w:r w:rsidRPr="00EF3B61">
        <w:rPr>
          <w:rFonts w:asciiTheme="minorHAnsi" w:hAnsiTheme="minorHAnsi" w:cstheme="minorHAnsi"/>
          <w:sz w:val="32"/>
          <w:szCs w:val="32"/>
        </w:rPr>
        <w:t xml:space="preserve">overnment on the side of small business could and </w:t>
      </w:r>
      <w:r>
        <w:rPr>
          <w:rFonts w:asciiTheme="minorHAnsi" w:hAnsiTheme="minorHAnsi" w:cstheme="minorHAnsi"/>
          <w:sz w:val="32"/>
          <w:szCs w:val="32"/>
        </w:rPr>
        <w:t xml:space="preserve">should </w:t>
      </w:r>
      <w:r w:rsidRPr="00EF3B61">
        <w:rPr>
          <w:rFonts w:asciiTheme="minorHAnsi" w:hAnsiTheme="minorHAnsi" w:cstheme="minorHAnsi"/>
          <w:sz w:val="32"/>
          <w:szCs w:val="32"/>
        </w:rPr>
        <w:t>turn this tide, starting by resolving the long-standing frustrations holding small firms back: the scourge of late payments, the outdated, regressive business</w:t>
      </w:r>
      <w:r w:rsidR="00A30730" w:rsidRPr="00A30730">
        <w:rPr>
          <w:rFonts w:cstheme="minorHAnsi"/>
          <w:sz w:val="32"/>
          <w:szCs w:val="32"/>
        </w:rPr>
        <w:t xml:space="preserve"> </w:t>
      </w:r>
      <w:r w:rsidR="00A30730" w:rsidRPr="00EF3B61">
        <w:rPr>
          <w:rFonts w:asciiTheme="minorHAnsi" w:hAnsiTheme="minorHAnsi" w:cstheme="minorHAnsi"/>
          <w:sz w:val="32"/>
          <w:szCs w:val="32"/>
        </w:rPr>
        <w:t>rates system, and the taxes levied on the already high cost of employment that makes it harder to either employ more people or raise wages. (FSB,</w:t>
      </w:r>
      <w:r w:rsidR="00A30730">
        <w:rPr>
          <w:rFonts w:asciiTheme="minorHAnsi" w:hAnsiTheme="minorHAnsi" w:cstheme="minorHAnsi"/>
          <w:sz w:val="32"/>
          <w:szCs w:val="32"/>
        </w:rPr>
        <w:t xml:space="preserve"> </w:t>
      </w:r>
      <w:r w:rsidR="00A30730" w:rsidRPr="00EF3B61">
        <w:rPr>
          <w:rFonts w:asciiTheme="minorHAnsi" w:hAnsiTheme="minorHAnsi" w:cstheme="minorHAnsi"/>
          <w:sz w:val="32"/>
          <w:szCs w:val="32"/>
        </w:rPr>
        <w:t>2021)</w:t>
      </w:r>
    </w:p>
    <w:p w14:paraId="12F70B17" w14:textId="77777777" w:rsidR="00A30730" w:rsidRPr="00EF3B61" w:rsidRDefault="00A30730" w:rsidP="00A30730">
      <w:pPr>
        <w:pStyle w:val="NormalWeb"/>
        <w:shd w:val="clear" w:color="auto" w:fill="FFFFFF"/>
        <w:spacing w:before="0" w:beforeAutospacing="0" w:after="405" w:afterAutospacing="0" w:line="360" w:lineRule="auto"/>
        <w:rPr>
          <w:rFonts w:asciiTheme="minorHAnsi" w:hAnsiTheme="minorHAnsi" w:cstheme="minorHAnsi"/>
          <w:sz w:val="32"/>
          <w:szCs w:val="32"/>
        </w:rPr>
      </w:pPr>
      <w:r w:rsidRPr="00EF3B61">
        <w:rPr>
          <w:rFonts w:asciiTheme="minorHAnsi" w:hAnsiTheme="minorHAnsi" w:cstheme="minorHAnsi"/>
          <w:sz w:val="32"/>
          <w:szCs w:val="32"/>
        </w:rPr>
        <w:t>The UK's economy should be the best place in the world to start, run and grow a business. If operating costs are so high that a small business cannot take on another employee</w:t>
      </w:r>
      <w:r>
        <w:rPr>
          <w:rFonts w:asciiTheme="minorHAnsi" w:hAnsiTheme="minorHAnsi" w:cstheme="minorHAnsi"/>
          <w:sz w:val="32"/>
          <w:szCs w:val="32"/>
        </w:rPr>
        <w:t>,</w:t>
      </w:r>
      <w:r w:rsidRPr="00EF3B61">
        <w:rPr>
          <w:rFonts w:asciiTheme="minorHAnsi" w:hAnsiTheme="minorHAnsi" w:cstheme="minorHAnsi"/>
          <w:sz w:val="32"/>
          <w:szCs w:val="32"/>
        </w:rPr>
        <w:t xml:space="preserve"> a small firm is waiting months for payment</w:t>
      </w:r>
      <w:r>
        <w:rPr>
          <w:rFonts w:asciiTheme="minorHAnsi" w:hAnsiTheme="minorHAnsi" w:cstheme="minorHAnsi"/>
          <w:sz w:val="32"/>
          <w:szCs w:val="32"/>
        </w:rPr>
        <w:t>s</w:t>
      </w:r>
      <w:r w:rsidRPr="00EF3B61">
        <w:rPr>
          <w:rFonts w:asciiTheme="minorHAnsi" w:hAnsiTheme="minorHAnsi" w:cstheme="minorHAnsi"/>
          <w:sz w:val="32"/>
          <w:szCs w:val="32"/>
        </w:rPr>
        <w:t xml:space="preserve">; </w:t>
      </w:r>
      <w:r>
        <w:rPr>
          <w:rFonts w:asciiTheme="minorHAnsi" w:hAnsiTheme="minorHAnsi" w:cstheme="minorHAnsi"/>
          <w:sz w:val="32"/>
          <w:szCs w:val="32"/>
        </w:rPr>
        <w:t xml:space="preserve">cant fund </w:t>
      </w:r>
      <w:r w:rsidRPr="00EF3B61">
        <w:rPr>
          <w:rFonts w:asciiTheme="minorHAnsi" w:hAnsiTheme="minorHAnsi" w:cstheme="minorHAnsi"/>
          <w:sz w:val="32"/>
          <w:szCs w:val="32"/>
        </w:rPr>
        <w:t>innovative projects</w:t>
      </w:r>
      <w:r>
        <w:rPr>
          <w:rFonts w:asciiTheme="minorHAnsi" w:hAnsiTheme="minorHAnsi" w:cstheme="minorHAnsi"/>
          <w:sz w:val="32"/>
          <w:szCs w:val="32"/>
        </w:rPr>
        <w:t>,</w:t>
      </w:r>
      <w:r w:rsidRPr="00EF3B61">
        <w:rPr>
          <w:rFonts w:asciiTheme="minorHAnsi" w:hAnsiTheme="minorHAnsi" w:cstheme="minorHAnsi"/>
          <w:sz w:val="32"/>
          <w:szCs w:val="32"/>
        </w:rPr>
        <w:t xml:space="preserve"> or if individuals spend more time on paperwork</w:t>
      </w:r>
      <w:r>
        <w:rPr>
          <w:rFonts w:asciiTheme="minorHAnsi" w:hAnsiTheme="minorHAnsi" w:cstheme="minorHAnsi"/>
          <w:sz w:val="32"/>
          <w:szCs w:val="32"/>
        </w:rPr>
        <w:t xml:space="preserve">. </w:t>
      </w:r>
      <w:r w:rsidRPr="00EF3B61">
        <w:rPr>
          <w:rFonts w:asciiTheme="minorHAnsi" w:hAnsiTheme="minorHAnsi" w:cstheme="minorHAnsi"/>
          <w:sz w:val="32"/>
          <w:szCs w:val="32"/>
        </w:rPr>
        <w:t>The</w:t>
      </w:r>
      <w:r>
        <w:rPr>
          <w:rFonts w:asciiTheme="minorHAnsi" w:hAnsiTheme="minorHAnsi" w:cstheme="minorHAnsi"/>
          <w:sz w:val="32"/>
          <w:szCs w:val="32"/>
        </w:rPr>
        <w:t xml:space="preserve"> </w:t>
      </w:r>
      <w:r w:rsidRPr="00EF3B61">
        <w:rPr>
          <w:rFonts w:asciiTheme="minorHAnsi" w:hAnsiTheme="minorHAnsi" w:cstheme="minorHAnsi"/>
          <w:sz w:val="32"/>
          <w:szCs w:val="32"/>
        </w:rPr>
        <w:t>Government can and should fix these problems. When it does so, it should ensure there is certainly, consistency and predictability for businesses. (FSB, 2021)</w:t>
      </w:r>
    </w:p>
    <w:p w14:paraId="2A713E9C" w14:textId="77777777" w:rsidR="00A30730" w:rsidRPr="00AE5507" w:rsidRDefault="00A30730" w:rsidP="00A30730">
      <w:pPr>
        <w:spacing w:line="240" w:lineRule="auto"/>
        <w:rPr>
          <w:rFonts w:cstheme="minorHAnsi"/>
          <w:b/>
          <w:bCs/>
          <w:sz w:val="32"/>
          <w:szCs w:val="32"/>
        </w:rPr>
      </w:pPr>
      <w:r w:rsidRPr="00AE5507">
        <w:rPr>
          <w:rFonts w:cstheme="minorHAnsi"/>
          <w:b/>
          <w:bCs/>
          <w:sz w:val="32"/>
          <w:szCs w:val="32"/>
        </w:rPr>
        <w:t>2.3 Restaurant and Mobile Food Service Revenue In The United Kingdom (UK) 2008-2018</w:t>
      </w:r>
    </w:p>
    <w:p w14:paraId="55442183" w14:textId="7D9403C8" w:rsidR="00A30730" w:rsidRDefault="00A30730" w:rsidP="00AE5507">
      <w:pPr>
        <w:spacing w:line="360" w:lineRule="auto"/>
        <w:ind w:right="-160"/>
        <w:textAlignment w:val="baseline"/>
        <w:rPr>
          <w:rFonts w:cstheme="minorHAnsi"/>
          <w:bCs/>
          <w:sz w:val="32"/>
          <w:szCs w:val="32"/>
        </w:rPr>
      </w:pPr>
      <w:r w:rsidRPr="00EF3B61">
        <w:rPr>
          <w:rFonts w:cstheme="minorHAnsi"/>
          <w:bCs/>
          <w:sz w:val="32"/>
          <w:szCs w:val="32"/>
        </w:rPr>
        <w:t>Restaurants and mobile food services in the United Kingdom (UK) seemingly enjoyed a bumper year in 2018, generating turnovers to 40 billion British pounds</w:t>
      </w:r>
      <w:r>
        <w:rPr>
          <w:rFonts w:cstheme="minorHAnsi"/>
          <w:bCs/>
          <w:sz w:val="32"/>
          <w:szCs w:val="32"/>
        </w:rPr>
        <w:t xml:space="preserve"> (£).</w:t>
      </w:r>
      <w:r w:rsidRPr="00EF3B61">
        <w:rPr>
          <w:rFonts w:cstheme="minorHAnsi"/>
          <w:bCs/>
          <w:sz w:val="32"/>
          <w:szCs w:val="32"/>
        </w:rPr>
        <w:t xml:space="preserve"> The eating-out industry has undergone a period of growth in recent years</w:t>
      </w:r>
      <w:r>
        <w:rPr>
          <w:rFonts w:cstheme="minorHAnsi"/>
          <w:bCs/>
          <w:sz w:val="32"/>
          <w:szCs w:val="32"/>
        </w:rPr>
        <w:t>.</w:t>
      </w:r>
      <w:r w:rsidRPr="00EF3B61">
        <w:rPr>
          <w:rFonts w:cstheme="minorHAnsi"/>
          <w:bCs/>
          <w:sz w:val="32"/>
          <w:szCs w:val="32"/>
        </w:rPr>
        <w:t xml:space="preserve"> In addition, other food-led premises such as food-led pubs have undergone significant growth. </w:t>
      </w:r>
      <w:hyperlink r:id="rId28" w:tgtFrame="_blank" w:history="1">
        <w:r w:rsidRPr="00AE5507">
          <w:rPr>
            <w:rStyle w:val="Hyperlink"/>
            <w:rFonts w:cstheme="minorHAnsi"/>
            <w:color w:val="auto"/>
            <w:sz w:val="32"/>
            <w:szCs w:val="32"/>
            <w:u w:val="none"/>
            <w:bdr w:val="none" w:sz="0" w:space="0" w:color="auto" w:frame="1"/>
          </w:rPr>
          <w:t>Over five years</w:t>
        </w:r>
      </w:hyperlink>
      <w:r w:rsidRPr="00AE5507">
        <w:rPr>
          <w:rFonts w:cstheme="minorHAnsi"/>
          <w:sz w:val="32"/>
          <w:szCs w:val="32"/>
        </w:rPr>
        <w:t> between 2013 and 2018, branded food pubs increased by 17.2 %, while traditional restaurant venues recorded a 7.7 % raise. </w:t>
      </w:r>
      <w:hyperlink r:id="rId29" w:tgtFrame="_blank" w:history="1">
        <w:r w:rsidRPr="00AE5507">
          <w:rPr>
            <w:rStyle w:val="Hyperlink"/>
            <w:rFonts w:cstheme="minorHAnsi"/>
            <w:color w:val="auto"/>
            <w:sz w:val="32"/>
            <w:szCs w:val="32"/>
            <w:u w:val="none"/>
            <w:bdr w:val="none" w:sz="0" w:space="0" w:color="auto" w:frame="1"/>
          </w:rPr>
          <w:t>Household spending on food services</w:t>
        </w:r>
      </w:hyperlink>
      <w:r w:rsidRPr="00EF3B61">
        <w:rPr>
          <w:rFonts w:cstheme="minorHAnsi"/>
          <w:bCs/>
          <w:sz w:val="32"/>
          <w:szCs w:val="32"/>
        </w:rPr>
        <w:t> is also trending up, despite a slight fall from 2017 to 2018. (Lock, 2021)</w:t>
      </w:r>
    </w:p>
    <w:p w14:paraId="32621A33" w14:textId="77777777" w:rsidR="00AE5507" w:rsidRPr="00AE5507" w:rsidRDefault="00AE5507" w:rsidP="00AE5507">
      <w:pPr>
        <w:spacing w:line="360" w:lineRule="auto"/>
        <w:ind w:right="-160"/>
        <w:textAlignment w:val="baseline"/>
        <w:rPr>
          <w:rFonts w:cstheme="minorHAnsi"/>
          <w:b/>
          <w:bCs/>
          <w:sz w:val="32"/>
          <w:szCs w:val="32"/>
        </w:rPr>
      </w:pPr>
    </w:p>
    <w:p w14:paraId="35E261F1" w14:textId="77777777" w:rsidR="00A30730" w:rsidRPr="00AE5507" w:rsidRDefault="00A30730" w:rsidP="00A30730">
      <w:pPr>
        <w:spacing w:line="240" w:lineRule="auto"/>
        <w:textAlignment w:val="baseline"/>
        <w:rPr>
          <w:rFonts w:cstheme="minorHAnsi"/>
          <w:b/>
          <w:bCs/>
          <w:sz w:val="32"/>
          <w:szCs w:val="32"/>
        </w:rPr>
      </w:pPr>
      <w:r w:rsidRPr="00AE5507">
        <w:rPr>
          <w:rFonts w:cstheme="minorHAnsi"/>
          <w:b/>
          <w:bCs/>
          <w:sz w:val="32"/>
          <w:szCs w:val="32"/>
        </w:rPr>
        <w:lastRenderedPageBreak/>
        <w:t>Figure 2.1.1 - Number Of Outlets On The Rise</w:t>
      </w:r>
    </w:p>
    <w:p w14:paraId="48D428B3" w14:textId="77777777" w:rsidR="00A30730" w:rsidRPr="00EF3B61" w:rsidRDefault="00A30730" w:rsidP="008B4DDD">
      <w:pPr>
        <w:spacing w:line="240" w:lineRule="auto"/>
        <w:textAlignment w:val="baseline"/>
        <w:rPr>
          <w:rFonts w:cstheme="minorHAnsi"/>
          <w:b/>
          <w:bCs/>
          <w:sz w:val="32"/>
          <w:szCs w:val="32"/>
        </w:rPr>
      </w:pPr>
      <w:r w:rsidRPr="00EF3B61">
        <w:rPr>
          <w:rFonts w:cstheme="minorHAnsi"/>
          <w:noProof/>
          <w:sz w:val="32"/>
          <w:szCs w:val="32"/>
        </w:rPr>
        <w:drawing>
          <wp:inline distT="0" distB="0" distL="0" distR="0" wp14:anchorId="1BEE7355" wp14:editId="25CB3290">
            <wp:extent cx="4086225" cy="2285365"/>
            <wp:effectExtent l="0" t="0" r="9525" b="635"/>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102510" cy="2294473"/>
                    </a:xfrm>
                    <a:prstGeom prst="rect">
                      <a:avLst/>
                    </a:prstGeom>
                  </pic:spPr>
                </pic:pic>
              </a:graphicData>
            </a:graphic>
          </wp:inline>
        </w:drawing>
      </w:r>
      <w:r w:rsidRPr="00EF3B61">
        <w:rPr>
          <w:rFonts w:cstheme="minorHAnsi"/>
          <w:noProof/>
          <w:sz w:val="32"/>
          <w:szCs w:val="32"/>
        </w:rPr>
        <w:t xml:space="preserve"> </w:t>
      </w:r>
      <w:r w:rsidRPr="00EF3B61">
        <w:rPr>
          <w:rFonts w:cstheme="minorHAnsi"/>
          <w:noProof/>
          <w:sz w:val="32"/>
          <w:szCs w:val="32"/>
        </w:rPr>
        <w:drawing>
          <wp:inline distT="0" distB="0" distL="0" distR="0" wp14:anchorId="7F5F7801" wp14:editId="0C8BB953">
            <wp:extent cx="1806575" cy="2313940"/>
            <wp:effectExtent l="0" t="0" r="3175"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832504" cy="2347151"/>
                    </a:xfrm>
                    <a:prstGeom prst="rect">
                      <a:avLst/>
                    </a:prstGeom>
                  </pic:spPr>
                </pic:pic>
              </a:graphicData>
            </a:graphic>
          </wp:inline>
        </w:drawing>
      </w:r>
    </w:p>
    <w:p w14:paraId="0E2A462E" w14:textId="77777777" w:rsidR="00A30730" w:rsidRPr="001E2232" w:rsidRDefault="00A30730" w:rsidP="00AE5507">
      <w:pPr>
        <w:spacing w:line="240" w:lineRule="auto"/>
        <w:textAlignment w:val="baseline"/>
        <w:rPr>
          <w:rFonts w:cstheme="minorHAnsi"/>
          <w:b/>
          <w:bCs/>
          <w:sz w:val="32"/>
          <w:szCs w:val="32"/>
        </w:rPr>
      </w:pPr>
      <w:r w:rsidRPr="001E2232">
        <w:rPr>
          <w:rFonts w:cstheme="minorHAnsi"/>
          <w:bCs/>
          <w:sz w:val="32"/>
          <w:szCs w:val="32"/>
        </w:rPr>
        <w:t>Source: (Statista, 2021)</w:t>
      </w:r>
    </w:p>
    <w:p w14:paraId="06D2FC73" w14:textId="77777777" w:rsidR="00A30730" w:rsidRPr="00EF3B61" w:rsidRDefault="00A30730" w:rsidP="009134F1">
      <w:pPr>
        <w:spacing w:line="240" w:lineRule="auto"/>
        <w:textAlignment w:val="baseline"/>
        <w:rPr>
          <w:rFonts w:cstheme="minorHAnsi"/>
          <w:b/>
          <w:bCs/>
          <w:sz w:val="24"/>
          <w:szCs w:val="24"/>
        </w:rPr>
      </w:pPr>
    </w:p>
    <w:p w14:paraId="672B81EB" w14:textId="77777777" w:rsidR="00A30730" w:rsidRPr="00AE5507" w:rsidRDefault="00A30730" w:rsidP="00A30730">
      <w:pPr>
        <w:spacing w:line="240" w:lineRule="auto"/>
        <w:textAlignment w:val="baseline"/>
        <w:rPr>
          <w:rFonts w:cstheme="minorHAnsi"/>
          <w:b/>
          <w:bCs/>
          <w:sz w:val="32"/>
          <w:szCs w:val="32"/>
        </w:rPr>
      </w:pPr>
      <w:r w:rsidRPr="00AE5507">
        <w:rPr>
          <w:rFonts w:cstheme="minorHAnsi"/>
          <w:b/>
          <w:bCs/>
          <w:sz w:val="32"/>
          <w:szCs w:val="32"/>
        </w:rPr>
        <w:t>2.4   Daily Impact Of COVID-19 On Restaurant Dining In The UK (2020-2021)</w:t>
      </w:r>
    </w:p>
    <w:p w14:paraId="5DA46164" w14:textId="21CB3B1E" w:rsidR="00AE5507" w:rsidRDefault="00A30730" w:rsidP="00A30730">
      <w:pPr>
        <w:spacing w:line="360" w:lineRule="auto"/>
        <w:textAlignment w:val="baseline"/>
        <w:rPr>
          <w:rFonts w:cstheme="minorHAnsi"/>
          <w:sz w:val="32"/>
          <w:szCs w:val="32"/>
        </w:rPr>
      </w:pPr>
      <w:r w:rsidRPr="00EF3B61">
        <w:rPr>
          <w:rFonts w:cstheme="minorHAnsi"/>
          <w:bCs/>
          <w:sz w:val="32"/>
          <w:szCs w:val="32"/>
        </w:rPr>
        <w:t> Following almost three months of lockdown due to the coronavirus (COVID-19) pandemic, restaurants in the United Kingdom were allowed to re-open on July 4, 2020, providing they followed strict hygiene conditions to prevent a second wave of the virus. A week later</w:t>
      </w:r>
      <w:r>
        <w:rPr>
          <w:rFonts w:cstheme="minorHAnsi"/>
          <w:bCs/>
          <w:sz w:val="32"/>
          <w:szCs w:val="32"/>
        </w:rPr>
        <w:t>,</w:t>
      </w:r>
      <w:r w:rsidRPr="00EF3B61">
        <w:rPr>
          <w:rFonts w:cstheme="minorHAnsi"/>
          <w:bCs/>
          <w:sz w:val="32"/>
          <w:szCs w:val="32"/>
        </w:rPr>
        <w:t xml:space="preserve"> on July 11, the number of seated diners in UK restaurants was still down by around 45 percent but </w:t>
      </w:r>
      <w:r w:rsidR="00EB2AD3">
        <w:rPr>
          <w:rFonts w:cstheme="minorHAnsi"/>
          <w:bCs/>
          <w:sz w:val="32"/>
          <w:szCs w:val="32"/>
        </w:rPr>
        <w:t>gradually increased</w:t>
      </w:r>
      <w:r w:rsidRPr="00EF3B61">
        <w:rPr>
          <w:rFonts w:cstheme="minorHAnsi"/>
          <w:bCs/>
          <w:sz w:val="32"/>
          <w:szCs w:val="32"/>
        </w:rPr>
        <w:t>. The country reintroduced lockdown measures affecting restaurants on November 5, following an increase in the number of new COVID infection cases. As of March 24, 2021, the year-over-year decline of seated diners in restaurants in the UK, compared to 2019, was a staggering 99.77 percent.</w:t>
      </w:r>
      <w:r w:rsidRPr="00EF3B61">
        <w:rPr>
          <w:rFonts w:cstheme="minorHAnsi"/>
          <w:sz w:val="32"/>
          <w:szCs w:val="32"/>
        </w:rPr>
        <w:t xml:space="preserve"> </w:t>
      </w:r>
    </w:p>
    <w:p w14:paraId="2EC0D750" w14:textId="6F2F8CBC" w:rsidR="00E4243D" w:rsidRDefault="00E4243D" w:rsidP="00A30730">
      <w:pPr>
        <w:spacing w:line="360" w:lineRule="auto"/>
        <w:textAlignment w:val="baseline"/>
        <w:rPr>
          <w:rFonts w:cstheme="minorHAnsi"/>
          <w:sz w:val="32"/>
          <w:szCs w:val="32"/>
        </w:rPr>
      </w:pPr>
    </w:p>
    <w:p w14:paraId="0E370654" w14:textId="77777777" w:rsidR="00622091" w:rsidRDefault="00622091" w:rsidP="00A30730">
      <w:pPr>
        <w:spacing w:line="360" w:lineRule="auto"/>
        <w:textAlignment w:val="baseline"/>
        <w:rPr>
          <w:rFonts w:cstheme="minorHAnsi"/>
          <w:sz w:val="32"/>
          <w:szCs w:val="32"/>
        </w:rPr>
      </w:pPr>
    </w:p>
    <w:p w14:paraId="1B62D30A" w14:textId="77777777" w:rsidR="00E4243D" w:rsidRDefault="00E4243D" w:rsidP="00A30730">
      <w:pPr>
        <w:spacing w:line="360" w:lineRule="auto"/>
        <w:textAlignment w:val="baseline"/>
        <w:rPr>
          <w:rFonts w:cstheme="minorHAnsi"/>
          <w:sz w:val="32"/>
          <w:szCs w:val="32"/>
        </w:rPr>
      </w:pPr>
    </w:p>
    <w:p w14:paraId="0B2412C7" w14:textId="56C470F4" w:rsidR="00A30730" w:rsidRPr="00AE5507" w:rsidRDefault="00A30730" w:rsidP="00A30730">
      <w:pPr>
        <w:spacing w:line="360" w:lineRule="auto"/>
        <w:textAlignment w:val="baseline"/>
        <w:rPr>
          <w:rFonts w:cstheme="minorHAnsi"/>
          <w:bCs/>
          <w:sz w:val="32"/>
          <w:szCs w:val="32"/>
        </w:rPr>
      </w:pPr>
      <w:r w:rsidRPr="00EF3B61">
        <w:rPr>
          <w:rFonts w:cstheme="minorHAnsi"/>
          <w:bCs/>
          <w:sz w:val="32"/>
          <w:szCs w:val="32"/>
        </w:rPr>
        <w:lastRenderedPageBreak/>
        <w:t>Measures to reduce</w:t>
      </w:r>
      <w:r w:rsidR="00AE5507">
        <w:rPr>
          <w:rFonts w:cstheme="minorHAnsi"/>
          <w:bCs/>
          <w:sz w:val="32"/>
          <w:szCs w:val="32"/>
        </w:rPr>
        <w:t xml:space="preserve"> </w:t>
      </w:r>
      <w:r w:rsidRPr="00EF3B61">
        <w:rPr>
          <w:rFonts w:cstheme="minorHAnsi"/>
          <w:bCs/>
          <w:sz w:val="32"/>
          <w:szCs w:val="32"/>
        </w:rPr>
        <w:t xml:space="preserve">the spread of the coronavirus proved damaging for the UK restaurant industry. As part of his televised statement on March 16, 2020, UK Prime Minister Boris Johnson advised the public to avoid venues such as bars and restaurants, though no ban was yet enforced. </w:t>
      </w:r>
    </w:p>
    <w:p w14:paraId="01F1202F" w14:textId="77777777" w:rsidR="00A30730" w:rsidRPr="00EF3B61" w:rsidRDefault="00A30730" w:rsidP="00A30730">
      <w:pPr>
        <w:spacing w:line="360" w:lineRule="auto"/>
        <w:textAlignment w:val="baseline"/>
        <w:rPr>
          <w:rFonts w:cstheme="minorHAnsi"/>
          <w:b/>
          <w:bCs/>
          <w:sz w:val="32"/>
          <w:szCs w:val="32"/>
        </w:rPr>
      </w:pPr>
      <w:r w:rsidRPr="00EF3B61">
        <w:rPr>
          <w:rFonts w:cstheme="minorHAnsi"/>
          <w:bCs/>
          <w:sz w:val="32"/>
          <w:szCs w:val="32"/>
        </w:rPr>
        <w:t>The year-over-year decline in seated diners in UK restaurants went down by 52 percent that day and by 82 percent on March 17, 2020. Only a few days later, from Friday evening on March 20, restaurants were forced to close. (Lock, 2021)</w:t>
      </w:r>
    </w:p>
    <w:p w14:paraId="1A6C4DEB" w14:textId="245D4DCC" w:rsidR="00A30730" w:rsidRPr="00AE5507" w:rsidRDefault="00A30730" w:rsidP="00A30730">
      <w:pPr>
        <w:spacing w:line="240" w:lineRule="auto"/>
        <w:textAlignment w:val="baseline"/>
        <w:rPr>
          <w:rFonts w:cstheme="minorHAnsi"/>
          <w:b/>
          <w:bCs/>
          <w:sz w:val="32"/>
          <w:szCs w:val="32"/>
        </w:rPr>
      </w:pPr>
      <w:bookmarkStart w:id="12" w:name="_Hlk68673285"/>
      <w:r w:rsidRPr="00AE5507">
        <w:rPr>
          <w:rFonts w:cstheme="minorHAnsi"/>
          <w:b/>
          <w:bCs/>
          <w:sz w:val="32"/>
          <w:szCs w:val="32"/>
          <w:shd w:val="clear" w:color="auto" w:fill="FFFFFF"/>
        </w:rPr>
        <w:t>Figure 2.1.2- Year</w:t>
      </w:r>
      <w:r w:rsidR="008B4DDD" w:rsidRPr="00AE5507">
        <w:rPr>
          <w:rFonts w:cstheme="minorHAnsi"/>
          <w:b/>
          <w:bCs/>
          <w:sz w:val="32"/>
          <w:szCs w:val="32"/>
          <w:shd w:val="clear" w:color="auto" w:fill="FFFFFF"/>
        </w:rPr>
        <w:t>-Over-Year Daily Change In Seated Restaurant Diners Due To The Coronavirus</w:t>
      </w:r>
      <w:r w:rsidRPr="00AE5507">
        <w:rPr>
          <w:rFonts w:cstheme="minorHAnsi"/>
          <w:b/>
          <w:bCs/>
          <w:sz w:val="32"/>
          <w:szCs w:val="32"/>
          <w:shd w:val="clear" w:color="auto" w:fill="FFFFFF"/>
        </w:rPr>
        <w:t xml:space="preserve"> (COVID-19) pandemic in the United Kingdom (UK) </w:t>
      </w:r>
      <w:r w:rsidR="008B4DDD" w:rsidRPr="00AE5507">
        <w:rPr>
          <w:rFonts w:cstheme="minorHAnsi"/>
          <w:b/>
          <w:bCs/>
          <w:sz w:val="32"/>
          <w:szCs w:val="32"/>
          <w:shd w:val="clear" w:color="auto" w:fill="FFFFFF"/>
        </w:rPr>
        <w:t>From</w:t>
      </w:r>
      <w:r w:rsidRPr="00AE5507">
        <w:rPr>
          <w:rFonts w:cstheme="minorHAnsi"/>
          <w:b/>
          <w:bCs/>
          <w:sz w:val="32"/>
          <w:szCs w:val="32"/>
          <w:shd w:val="clear" w:color="auto" w:fill="FFFFFF"/>
        </w:rPr>
        <w:t xml:space="preserve"> February 24, 2020, to March 24, 2021</w:t>
      </w:r>
    </w:p>
    <w:bookmarkEnd w:id="12"/>
    <w:p w14:paraId="47F5F59B" w14:textId="77777777" w:rsidR="00A30730" w:rsidRPr="00EF3B61" w:rsidRDefault="00A30730" w:rsidP="008B4DDD">
      <w:pPr>
        <w:spacing w:line="240" w:lineRule="auto"/>
        <w:textAlignment w:val="baseline"/>
        <w:rPr>
          <w:rFonts w:cstheme="minorHAnsi"/>
          <w:b/>
          <w:bCs/>
          <w:sz w:val="32"/>
          <w:szCs w:val="32"/>
        </w:rPr>
      </w:pPr>
      <w:r w:rsidRPr="00EF3B61">
        <w:rPr>
          <w:rFonts w:cstheme="minorHAnsi"/>
          <w:noProof/>
          <w:sz w:val="32"/>
          <w:szCs w:val="32"/>
        </w:rPr>
        <w:drawing>
          <wp:inline distT="0" distB="0" distL="0" distR="0" wp14:anchorId="67515B79" wp14:editId="372F253F">
            <wp:extent cx="5854535" cy="3105150"/>
            <wp:effectExtent l="0" t="0" r="0"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857213" cy="3106570"/>
                    </a:xfrm>
                    <a:prstGeom prst="rect">
                      <a:avLst/>
                    </a:prstGeom>
                  </pic:spPr>
                </pic:pic>
              </a:graphicData>
            </a:graphic>
          </wp:inline>
        </w:drawing>
      </w:r>
    </w:p>
    <w:p w14:paraId="41DC25DB" w14:textId="77777777" w:rsidR="00A30730" w:rsidRPr="001E2232" w:rsidRDefault="00A30730" w:rsidP="008B4DDD">
      <w:pPr>
        <w:spacing w:line="240" w:lineRule="auto"/>
        <w:textAlignment w:val="baseline"/>
        <w:rPr>
          <w:rFonts w:cstheme="minorHAnsi"/>
          <w:b/>
          <w:bCs/>
          <w:sz w:val="32"/>
          <w:szCs w:val="32"/>
        </w:rPr>
      </w:pPr>
      <w:r w:rsidRPr="001E2232">
        <w:rPr>
          <w:rFonts w:cstheme="minorHAnsi"/>
          <w:bCs/>
          <w:sz w:val="32"/>
          <w:szCs w:val="32"/>
        </w:rPr>
        <w:t>Source: (Statista, 2021)</w:t>
      </w:r>
    </w:p>
    <w:p w14:paraId="533A08DE" w14:textId="77777777" w:rsidR="00AE5507" w:rsidRDefault="00AE5507" w:rsidP="00A30730">
      <w:pPr>
        <w:spacing w:line="240" w:lineRule="auto"/>
        <w:rPr>
          <w:rFonts w:cstheme="minorHAnsi"/>
          <w:sz w:val="32"/>
          <w:szCs w:val="32"/>
        </w:rPr>
      </w:pPr>
    </w:p>
    <w:p w14:paraId="7EA9BA1A" w14:textId="3567DE30" w:rsidR="00AE5507" w:rsidRDefault="00AE5507" w:rsidP="00A30730">
      <w:pPr>
        <w:spacing w:line="240" w:lineRule="auto"/>
        <w:rPr>
          <w:rFonts w:cstheme="minorHAnsi"/>
          <w:sz w:val="32"/>
          <w:szCs w:val="32"/>
        </w:rPr>
      </w:pPr>
    </w:p>
    <w:p w14:paraId="2DB6DE62" w14:textId="77777777" w:rsidR="00EB2AD3" w:rsidRDefault="00EB2AD3" w:rsidP="00A30730">
      <w:pPr>
        <w:spacing w:line="240" w:lineRule="auto"/>
        <w:rPr>
          <w:rFonts w:cstheme="minorHAnsi"/>
          <w:sz w:val="32"/>
          <w:szCs w:val="32"/>
        </w:rPr>
      </w:pPr>
    </w:p>
    <w:p w14:paraId="778BC7B1" w14:textId="77777777" w:rsidR="00AE5507" w:rsidRDefault="00AE5507" w:rsidP="00A30730">
      <w:pPr>
        <w:spacing w:line="240" w:lineRule="auto"/>
        <w:rPr>
          <w:rFonts w:cstheme="minorHAnsi"/>
          <w:sz w:val="32"/>
          <w:szCs w:val="32"/>
        </w:rPr>
      </w:pPr>
    </w:p>
    <w:p w14:paraId="4477C7CA" w14:textId="50556836" w:rsidR="00A30730" w:rsidRPr="00AE5507" w:rsidRDefault="00A30730" w:rsidP="00A30730">
      <w:pPr>
        <w:spacing w:line="240" w:lineRule="auto"/>
        <w:rPr>
          <w:rFonts w:cstheme="minorHAnsi"/>
          <w:b/>
          <w:bCs/>
          <w:sz w:val="32"/>
          <w:szCs w:val="32"/>
        </w:rPr>
      </w:pPr>
      <w:r w:rsidRPr="00AE5507">
        <w:rPr>
          <w:rFonts w:cstheme="minorHAnsi"/>
          <w:b/>
          <w:bCs/>
          <w:sz w:val="32"/>
          <w:szCs w:val="32"/>
        </w:rPr>
        <w:lastRenderedPageBreak/>
        <w:t>2.5 Convenience Stores</w:t>
      </w:r>
    </w:p>
    <w:p w14:paraId="423860C8" w14:textId="77777777" w:rsidR="00A30730" w:rsidRPr="00EF3B61" w:rsidRDefault="00A30730" w:rsidP="00A30730">
      <w:pPr>
        <w:spacing w:line="360" w:lineRule="auto"/>
        <w:rPr>
          <w:rFonts w:cstheme="minorHAnsi"/>
          <w:b/>
          <w:bCs/>
          <w:sz w:val="32"/>
          <w:szCs w:val="32"/>
        </w:rPr>
      </w:pPr>
      <w:r w:rsidRPr="00EF3B61">
        <w:rPr>
          <w:rFonts w:cstheme="minorHAnsi"/>
          <w:bCs/>
          <w:sz w:val="32"/>
          <w:szCs w:val="32"/>
        </w:rPr>
        <w:t>A convenien</w:t>
      </w:r>
      <w:r>
        <w:rPr>
          <w:rFonts w:cstheme="minorHAnsi"/>
          <w:bCs/>
          <w:sz w:val="32"/>
          <w:szCs w:val="32"/>
        </w:rPr>
        <w:t>ce</w:t>
      </w:r>
      <w:r w:rsidRPr="00EF3B61">
        <w:rPr>
          <w:rFonts w:cstheme="minorHAnsi"/>
          <w:bCs/>
          <w:sz w:val="32"/>
          <w:szCs w:val="32"/>
        </w:rPr>
        <w:t xml:space="preserve"> store can be defined as a </w:t>
      </w:r>
      <w:r>
        <w:rPr>
          <w:rFonts w:cstheme="minorHAnsi"/>
          <w:bCs/>
          <w:sz w:val="32"/>
          <w:szCs w:val="32"/>
        </w:rPr>
        <w:t>small</w:t>
      </w:r>
      <w:r w:rsidRPr="00EF3B61">
        <w:rPr>
          <w:rFonts w:cstheme="minorHAnsi"/>
          <w:bCs/>
          <w:sz w:val="32"/>
          <w:szCs w:val="32"/>
        </w:rPr>
        <w:t xml:space="preserve"> supermarket, carrying only a limited line of high-turnover convenience goods. (Lamb et al.,2021)</w:t>
      </w:r>
    </w:p>
    <w:p w14:paraId="07E5AEAD" w14:textId="64E759CB" w:rsidR="00A30730" w:rsidRDefault="00A30730" w:rsidP="00A30730">
      <w:pPr>
        <w:spacing w:line="360" w:lineRule="auto"/>
        <w:rPr>
          <w:rFonts w:cstheme="minorHAnsi"/>
          <w:b/>
          <w:bCs/>
          <w:sz w:val="32"/>
          <w:szCs w:val="32"/>
        </w:rPr>
      </w:pPr>
      <w:r w:rsidRPr="00EF3B61">
        <w:rPr>
          <w:rFonts w:cstheme="minorHAnsi"/>
          <w:bCs/>
          <w:sz w:val="32"/>
          <w:szCs w:val="32"/>
        </w:rPr>
        <w:t>Convenien</w:t>
      </w:r>
      <w:r>
        <w:rPr>
          <w:rFonts w:cstheme="minorHAnsi"/>
          <w:bCs/>
          <w:sz w:val="32"/>
          <w:szCs w:val="32"/>
        </w:rPr>
        <w:t>ce</w:t>
      </w:r>
      <w:r w:rsidRPr="00EF3B61">
        <w:rPr>
          <w:rFonts w:cstheme="minorHAnsi"/>
          <w:bCs/>
          <w:sz w:val="32"/>
          <w:szCs w:val="32"/>
        </w:rPr>
        <w:t xml:space="preserve"> stores are essential in a community</w:t>
      </w:r>
      <w:r>
        <w:rPr>
          <w:rFonts w:cstheme="minorHAnsi"/>
          <w:bCs/>
          <w:sz w:val="32"/>
          <w:szCs w:val="32"/>
        </w:rPr>
        <w:t>;</w:t>
      </w:r>
      <w:r w:rsidRPr="00EF3B61">
        <w:rPr>
          <w:rFonts w:cstheme="minorHAnsi"/>
          <w:bCs/>
          <w:sz w:val="32"/>
          <w:szCs w:val="32"/>
        </w:rPr>
        <w:t xml:space="preserve"> consumers find the ease of walking down the road and getting their</w:t>
      </w:r>
      <w:r>
        <w:rPr>
          <w:rFonts w:cstheme="minorHAnsi"/>
          <w:bCs/>
          <w:sz w:val="32"/>
          <w:szCs w:val="32"/>
        </w:rPr>
        <w:t xml:space="preserve"> necessary</w:t>
      </w:r>
      <w:r w:rsidRPr="00EF3B61">
        <w:rPr>
          <w:rFonts w:cstheme="minorHAnsi"/>
          <w:bCs/>
          <w:sz w:val="32"/>
          <w:szCs w:val="32"/>
        </w:rPr>
        <w:t xml:space="preserve"> household shopping. </w:t>
      </w:r>
      <w:r>
        <w:rPr>
          <w:rFonts w:cstheme="minorHAnsi"/>
          <w:bCs/>
          <w:sz w:val="32"/>
          <w:szCs w:val="32"/>
        </w:rPr>
        <w:t>T</w:t>
      </w:r>
      <w:r w:rsidRPr="00EF3B61">
        <w:rPr>
          <w:rFonts w:cstheme="minorHAnsi"/>
          <w:bCs/>
          <w:sz w:val="32"/>
          <w:szCs w:val="32"/>
        </w:rPr>
        <w:t>he recent event of the COVID</w:t>
      </w:r>
      <w:r w:rsidR="008B4DDD">
        <w:rPr>
          <w:rFonts w:cstheme="minorHAnsi"/>
          <w:bCs/>
          <w:sz w:val="32"/>
          <w:szCs w:val="32"/>
        </w:rPr>
        <w:t>-19</w:t>
      </w:r>
      <w:r w:rsidRPr="00EF3B61">
        <w:rPr>
          <w:rFonts w:cstheme="minorHAnsi"/>
          <w:bCs/>
          <w:sz w:val="32"/>
          <w:szCs w:val="32"/>
        </w:rPr>
        <w:t xml:space="preserve"> pandemic has brought about a change in </w:t>
      </w:r>
      <w:r>
        <w:rPr>
          <w:rFonts w:cstheme="minorHAnsi"/>
          <w:bCs/>
          <w:sz w:val="32"/>
          <w:szCs w:val="32"/>
        </w:rPr>
        <w:t>consu</w:t>
      </w:r>
      <w:r w:rsidRPr="00EF3B61">
        <w:rPr>
          <w:rFonts w:cstheme="minorHAnsi"/>
          <w:bCs/>
          <w:sz w:val="32"/>
          <w:szCs w:val="32"/>
        </w:rPr>
        <w:t>mers</w:t>
      </w:r>
      <w:r>
        <w:rPr>
          <w:rFonts w:cstheme="minorHAnsi"/>
          <w:bCs/>
          <w:sz w:val="32"/>
          <w:szCs w:val="32"/>
        </w:rPr>
        <w:t>'</w:t>
      </w:r>
      <w:r w:rsidRPr="00EF3B61">
        <w:rPr>
          <w:rFonts w:cstheme="minorHAnsi"/>
          <w:bCs/>
          <w:sz w:val="32"/>
          <w:szCs w:val="32"/>
        </w:rPr>
        <w:t xml:space="preserve"> buying behavior</w:t>
      </w:r>
      <w:r>
        <w:rPr>
          <w:rFonts w:cstheme="minorHAnsi"/>
          <w:bCs/>
          <w:sz w:val="32"/>
          <w:szCs w:val="32"/>
        </w:rPr>
        <w:t>,</w:t>
      </w:r>
      <w:r w:rsidRPr="007B6ADF">
        <w:rPr>
          <w:rFonts w:cstheme="minorHAnsi"/>
          <w:bCs/>
          <w:sz w:val="32"/>
          <w:szCs w:val="32"/>
        </w:rPr>
        <w:t xml:space="preserve"> </w:t>
      </w:r>
      <w:r>
        <w:rPr>
          <w:rFonts w:cstheme="minorHAnsi"/>
          <w:bCs/>
          <w:sz w:val="32"/>
          <w:szCs w:val="32"/>
        </w:rPr>
        <w:t xml:space="preserve">a decline in production figures, loss of </w:t>
      </w:r>
      <w:r w:rsidRPr="00EF3B61">
        <w:rPr>
          <w:rFonts w:cstheme="minorHAnsi"/>
          <w:bCs/>
          <w:sz w:val="32"/>
          <w:szCs w:val="32"/>
        </w:rPr>
        <w:t>valuable customers</w:t>
      </w:r>
      <w:r>
        <w:rPr>
          <w:rFonts w:cstheme="minorHAnsi"/>
          <w:bCs/>
          <w:sz w:val="32"/>
          <w:szCs w:val="32"/>
        </w:rPr>
        <w:t>, and a negative impact on customer satisfaction. The below diagram explains the economic impact of covid</w:t>
      </w:r>
      <w:r w:rsidR="008B4DDD">
        <w:rPr>
          <w:rFonts w:cstheme="minorHAnsi"/>
          <w:bCs/>
          <w:sz w:val="32"/>
          <w:szCs w:val="32"/>
        </w:rPr>
        <w:t>-</w:t>
      </w:r>
      <w:r>
        <w:rPr>
          <w:rFonts w:cstheme="minorHAnsi"/>
          <w:bCs/>
          <w:sz w:val="32"/>
          <w:szCs w:val="32"/>
        </w:rPr>
        <w:t xml:space="preserve">19 on fast-food restaurants and convenience stores. </w:t>
      </w:r>
    </w:p>
    <w:p w14:paraId="116AEA68" w14:textId="77777777" w:rsidR="00A30730" w:rsidRPr="00AE5507" w:rsidRDefault="00A30730" w:rsidP="00A30730">
      <w:pPr>
        <w:spacing w:line="240" w:lineRule="auto"/>
        <w:ind w:left="-142"/>
        <w:rPr>
          <w:rFonts w:cstheme="minorHAnsi"/>
          <w:b/>
          <w:bCs/>
          <w:sz w:val="32"/>
          <w:szCs w:val="32"/>
        </w:rPr>
      </w:pPr>
      <w:r w:rsidRPr="00AE5507">
        <w:rPr>
          <w:rFonts w:cstheme="minorHAnsi"/>
          <w:b/>
          <w:bCs/>
          <w:sz w:val="32"/>
          <w:szCs w:val="32"/>
        </w:rPr>
        <w:t>Figure 2.1.3 Impact On Employment And International Sales As A Result Of COVID-19</w:t>
      </w:r>
    </w:p>
    <w:tbl>
      <w:tblPr>
        <w:tblW w:w="0" w:type="auto"/>
        <w:tblInd w:w="-1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435"/>
      </w:tblGrid>
      <w:tr w:rsidR="00A30730" w:rsidRPr="00EF3B61" w14:paraId="23013991" w14:textId="77777777" w:rsidTr="00473267">
        <w:trPr>
          <w:trHeight w:val="3955"/>
        </w:trPr>
        <w:tc>
          <w:tcPr>
            <w:tcW w:w="9435" w:type="dxa"/>
          </w:tcPr>
          <w:p w14:paraId="4DAF5D2A" w14:textId="77777777" w:rsidR="00A30730" w:rsidRPr="00EF3B61" w:rsidRDefault="00A30730" w:rsidP="00473267">
            <w:pPr>
              <w:spacing w:line="360" w:lineRule="auto"/>
              <w:ind w:left="120"/>
              <w:rPr>
                <w:rFonts w:cstheme="minorHAnsi"/>
                <w:b/>
                <w:bCs/>
                <w:sz w:val="32"/>
                <w:szCs w:val="32"/>
              </w:rPr>
            </w:pPr>
          </w:p>
          <w:p w14:paraId="5B95F5BD" w14:textId="77777777" w:rsidR="00A30730" w:rsidRPr="00EF3B61" w:rsidRDefault="00A30730" w:rsidP="00473267">
            <w:pPr>
              <w:spacing w:line="360" w:lineRule="auto"/>
              <w:ind w:left="120"/>
              <w:rPr>
                <w:rFonts w:cstheme="minorHAnsi"/>
                <w:b/>
                <w:bCs/>
                <w:sz w:val="32"/>
                <w:szCs w:val="32"/>
              </w:rPr>
            </w:pPr>
            <w:r w:rsidRPr="00EF3B61">
              <w:rPr>
                <w:rFonts w:cstheme="minorHAnsi"/>
                <w:noProof/>
                <w:sz w:val="32"/>
                <w:szCs w:val="32"/>
              </w:rPr>
              <w:drawing>
                <wp:inline distT="0" distB="0" distL="0" distR="0" wp14:anchorId="5349ECEB" wp14:editId="5612DD52">
                  <wp:extent cx="1943100" cy="2114550"/>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943100" cy="2114550"/>
                          </a:xfrm>
                          <a:prstGeom prst="rect">
                            <a:avLst/>
                          </a:prstGeom>
                        </pic:spPr>
                      </pic:pic>
                    </a:graphicData>
                  </a:graphic>
                </wp:inline>
              </w:drawing>
            </w:r>
            <w:r w:rsidRPr="00EF3B61">
              <w:rPr>
                <w:rFonts w:cstheme="minorHAnsi"/>
                <w:bCs/>
                <w:sz w:val="32"/>
                <w:szCs w:val="32"/>
              </w:rPr>
              <w:t xml:space="preserve">   </w:t>
            </w:r>
            <w:r w:rsidRPr="00EF3B61">
              <w:rPr>
                <w:rFonts w:cstheme="minorHAnsi"/>
                <w:noProof/>
                <w:sz w:val="32"/>
                <w:szCs w:val="32"/>
              </w:rPr>
              <w:drawing>
                <wp:inline distT="0" distB="0" distL="0" distR="0" wp14:anchorId="2CC1667C" wp14:editId="128578C5">
                  <wp:extent cx="1838325" cy="1790700"/>
                  <wp:effectExtent l="0" t="0" r="9525"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838325" cy="1790700"/>
                          </a:xfrm>
                          <a:prstGeom prst="rect">
                            <a:avLst/>
                          </a:prstGeom>
                        </pic:spPr>
                      </pic:pic>
                    </a:graphicData>
                  </a:graphic>
                </wp:inline>
              </w:drawing>
            </w:r>
            <w:r w:rsidRPr="00EF3B61">
              <w:rPr>
                <w:rFonts w:cstheme="minorHAnsi"/>
                <w:bCs/>
                <w:sz w:val="32"/>
                <w:szCs w:val="32"/>
              </w:rPr>
              <w:t xml:space="preserve">   </w:t>
            </w:r>
            <w:r w:rsidRPr="00EF3B61">
              <w:rPr>
                <w:rFonts w:cstheme="minorHAnsi"/>
                <w:noProof/>
                <w:sz w:val="32"/>
                <w:szCs w:val="32"/>
              </w:rPr>
              <w:drawing>
                <wp:inline distT="0" distB="0" distL="0" distR="0" wp14:anchorId="2576C940" wp14:editId="5913721E">
                  <wp:extent cx="1609725" cy="2114550"/>
                  <wp:effectExtent l="0" t="0" r="9525"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609725" cy="2114550"/>
                          </a:xfrm>
                          <a:prstGeom prst="rect">
                            <a:avLst/>
                          </a:prstGeom>
                        </pic:spPr>
                      </pic:pic>
                    </a:graphicData>
                  </a:graphic>
                </wp:inline>
              </w:drawing>
            </w:r>
          </w:p>
        </w:tc>
      </w:tr>
    </w:tbl>
    <w:p w14:paraId="010A245B" w14:textId="77777777" w:rsidR="00A30730" w:rsidRPr="00EF3B61" w:rsidRDefault="00A30730" w:rsidP="00A30730">
      <w:pPr>
        <w:spacing w:line="360" w:lineRule="auto"/>
        <w:rPr>
          <w:rFonts w:cstheme="minorHAnsi"/>
          <w:b/>
          <w:bCs/>
          <w:sz w:val="32"/>
          <w:szCs w:val="32"/>
        </w:rPr>
      </w:pPr>
      <w:r w:rsidRPr="00EF3B61">
        <w:rPr>
          <w:rFonts w:cstheme="minorHAnsi"/>
          <w:bCs/>
          <w:sz w:val="32"/>
          <w:szCs w:val="32"/>
        </w:rPr>
        <w:t xml:space="preserve">Source: </w:t>
      </w:r>
      <w:r>
        <w:rPr>
          <w:rFonts w:cstheme="minorHAnsi"/>
          <w:bCs/>
          <w:sz w:val="32"/>
          <w:szCs w:val="32"/>
        </w:rPr>
        <w:t xml:space="preserve">adapted from </w:t>
      </w:r>
      <w:r w:rsidRPr="00EF3B61">
        <w:rPr>
          <w:rFonts w:cstheme="minorHAnsi"/>
          <w:bCs/>
          <w:sz w:val="32"/>
          <w:szCs w:val="32"/>
        </w:rPr>
        <w:t>firstvoice</w:t>
      </w:r>
      <w:r>
        <w:rPr>
          <w:rFonts w:cstheme="minorHAnsi"/>
          <w:bCs/>
          <w:sz w:val="32"/>
          <w:szCs w:val="32"/>
        </w:rPr>
        <w:t xml:space="preserve"> (</w:t>
      </w:r>
      <w:r w:rsidRPr="00EF3B61">
        <w:rPr>
          <w:rFonts w:cstheme="minorHAnsi"/>
          <w:bCs/>
          <w:sz w:val="32"/>
          <w:szCs w:val="32"/>
        </w:rPr>
        <w:t>2021</w:t>
      </w:r>
      <w:r>
        <w:rPr>
          <w:rFonts w:cstheme="minorHAnsi"/>
          <w:bCs/>
          <w:sz w:val="32"/>
          <w:szCs w:val="32"/>
        </w:rPr>
        <w:t>)</w:t>
      </w:r>
    </w:p>
    <w:p w14:paraId="5A0221F6" w14:textId="77777777" w:rsidR="00AE5507" w:rsidRDefault="00AE5507" w:rsidP="00A30730">
      <w:pPr>
        <w:spacing w:line="360" w:lineRule="auto"/>
        <w:rPr>
          <w:rFonts w:cstheme="minorHAnsi"/>
          <w:bCs/>
          <w:sz w:val="32"/>
          <w:szCs w:val="32"/>
        </w:rPr>
      </w:pPr>
    </w:p>
    <w:p w14:paraId="5BE1DE90" w14:textId="1A4C2427" w:rsidR="00AE5507" w:rsidRDefault="00AE5507" w:rsidP="00A30730">
      <w:pPr>
        <w:spacing w:line="360" w:lineRule="auto"/>
        <w:rPr>
          <w:rFonts w:cstheme="minorHAnsi"/>
          <w:bCs/>
          <w:sz w:val="32"/>
          <w:szCs w:val="32"/>
        </w:rPr>
      </w:pPr>
    </w:p>
    <w:p w14:paraId="7613B9B7" w14:textId="77777777" w:rsidR="00622091" w:rsidRDefault="00622091" w:rsidP="00A30730">
      <w:pPr>
        <w:spacing w:line="360" w:lineRule="auto"/>
        <w:rPr>
          <w:rFonts w:cstheme="minorHAnsi"/>
          <w:bCs/>
          <w:sz w:val="32"/>
          <w:szCs w:val="32"/>
        </w:rPr>
      </w:pPr>
    </w:p>
    <w:p w14:paraId="4C3C9F02" w14:textId="0240F5F7" w:rsidR="0003276A" w:rsidRDefault="00A30730" w:rsidP="00A30730">
      <w:pPr>
        <w:spacing w:line="360" w:lineRule="auto"/>
        <w:rPr>
          <w:rFonts w:cstheme="minorHAnsi"/>
          <w:b/>
          <w:bCs/>
          <w:sz w:val="32"/>
          <w:szCs w:val="32"/>
        </w:rPr>
      </w:pPr>
      <w:r w:rsidRPr="00EF3B61">
        <w:rPr>
          <w:rFonts w:cstheme="minorHAnsi"/>
          <w:bCs/>
          <w:sz w:val="32"/>
          <w:szCs w:val="32"/>
        </w:rPr>
        <w:lastRenderedPageBreak/>
        <w:t xml:space="preserve">The economic impact of COVID-19 would have been far worse without the Government's furlough scheme, which has protected millions of jobs and measures to help the self-employed and small businesses. There's no doubt that the months ahead </w:t>
      </w:r>
      <w:r w:rsidR="00EB2AD3">
        <w:rPr>
          <w:rFonts w:cstheme="minorHAnsi"/>
          <w:bCs/>
          <w:sz w:val="32"/>
          <w:szCs w:val="32"/>
        </w:rPr>
        <w:t>is</w:t>
      </w:r>
      <w:r w:rsidRPr="00EF3B61">
        <w:rPr>
          <w:rFonts w:cstheme="minorHAnsi"/>
          <w:bCs/>
          <w:sz w:val="32"/>
          <w:szCs w:val="32"/>
        </w:rPr>
        <w:t xml:space="preserve"> </w:t>
      </w:r>
      <w:r>
        <w:rPr>
          <w:rFonts w:cstheme="minorHAnsi"/>
          <w:bCs/>
          <w:sz w:val="32"/>
          <w:szCs w:val="32"/>
        </w:rPr>
        <w:t>challenging</w:t>
      </w:r>
      <w:r w:rsidRPr="00EF3B61">
        <w:rPr>
          <w:rFonts w:cstheme="minorHAnsi"/>
          <w:bCs/>
          <w:sz w:val="32"/>
          <w:szCs w:val="32"/>
        </w:rPr>
        <w:t xml:space="preserve">, and we are still amid a pandemic rather than at the end. But there is no hope of </w:t>
      </w:r>
      <w:r>
        <w:rPr>
          <w:rFonts w:cstheme="minorHAnsi"/>
          <w:bCs/>
          <w:sz w:val="32"/>
          <w:szCs w:val="32"/>
        </w:rPr>
        <w:t>returning</w:t>
      </w:r>
      <w:r w:rsidRPr="00EF3B61">
        <w:rPr>
          <w:rFonts w:cstheme="minorHAnsi"/>
          <w:bCs/>
          <w:sz w:val="32"/>
          <w:szCs w:val="32"/>
        </w:rPr>
        <w:t xml:space="preserve"> to something approaching more normal conditions as we move into the spring and summer months. The rollout of a vaccine, in particular</w:t>
      </w:r>
      <w:r>
        <w:rPr>
          <w:rFonts w:cstheme="minorHAnsi"/>
          <w:bCs/>
          <w:sz w:val="32"/>
          <w:szCs w:val="32"/>
        </w:rPr>
        <w:t>,</w:t>
      </w:r>
      <w:r w:rsidRPr="00EF3B61">
        <w:rPr>
          <w:rFonts w:cstheme="minorHAnsi"/>
          <w:bCs/>
          <w:sz w:val="32"/>
          <w:szCs w:val="32"/>
        </w:rPr>
        <w:t xml:space="preserve"> means small firms are more optimistic now about growth prospects for this year, although the legacy of the pandemic remain</w:t>
      </w:r>
      <w:r w:rsidR="00EB2AD3">
        <w:rPr>
          <w:rFonts w:cstheme="minorHAnsi"/>
          <w:bCs/>
          <w:sz w:val="32"/>
          <w:szCs w:val="32"/>
        </w:rPr>
        <w:t>s</w:t>
      </w:r>
      <w:r w:rsidRPr="00EF3B61">
        <w:rPr>
          <w:rFonts w:cstheme="minorHAnsi"/>
          <w:bCs/>
          <w:sz w:val="32"/>
          <w:szCs w:val="32"/>
        </w:rPr>
        <w:t xml:space="preserve"> with us for a long time.</w:t>
      </w:r>
    </w:p>
    <w:p w14:paraId="48C07238" w14:textId="50B1B369" w:rsidR="00A30730" w:rsidRDefault="00A30730" w:rsidP="0003276A">
      <w:pPr>
        <w:spacing w:line="240" w:lineRule="auto"/>
        <w:rPr>
          <w:rFonts w:cstheme="minorHAnsi"/>
          <w:b/>
          <w:bCs/>
          <w:sz w:val="32"/>
          <w:szCs w:val="32"/>
        </w:rPr>
      </w:pPr>
      <w:r w:rsidRPr="00EF3B61">
        <w:rPr>
          <w:rFonts w:cstheme="minorHAnsi"/>
          <w:bCs/>
          <w:sz w:val="32"/>
          <w:szCs w:val="32"/>
        </w:rPr>
        <w:t>(firstvoice, 2021)</w:t>
      </w:r>
    </w:p>
    <w:p w14:paraId="19EAB466" w14:textId="10A5F2CF" w:rsidR="00A30730" w:rsidRPr="00AE5507" w:rsidRDefault="00A30730" w:rsidP="00A30730">
      <w:pPr>
        <w:spacing w:line="240" w:lineRule="auto"/>
        <w:rPr>
          <w:rFonts w:cstheme="minorHAnsi"/>
          <w:b/>
          <w:bCs/>
          <w:sz w:val="32"/>
          <w:szCs w:val="32"/>
        </w:rPr>
      </w:pPr>
      <w:r w:rsidRPr="00AE5507">
        <w:rPr>
          <w:rFonts w:cstheme="minorHAnsi"/>
          <w:b/>
          <w:bCs/>
          <w:sz w:val="32"/>
          <w:szCs w:val="32"/>
        </w:rPr>
        <w:t>Figure 2.1.4 Closure On Fast-Food Restaurants And Convenience Store Outlets</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080"/>
      </w:tblGrid>
      <w:tr w:rsidR="00A30730" w:rsidRPr="00EF3B61" w14:paraId="177B4D92" w14:textId="77777777" w:rsidTr="00473267">
        <w:trPr>
          <w:trHeight w:val="4341"/>
        </w:trPr>
        <w:tc>
          <w:tcPr>
            <w:tcW w:w="8080" w:type="dxa"/>
          </w:tcPr>
          <w:p w14:paraId="5C176FAA" w14:textId="77777777" w:rsidR="00A30730" w:rsidRPr="00EF3B61" w:rsidRDefault="00A30730" w:rsidP="00473267">
            <w:pPr>
              <w:spacing w:line="360" w:lineRule="auto"/>
              <w:ind w:left="228"/>
              <w:rPr>
                <w:rFonts w:cstheme="minorHAnsi"/>
                <w:b/>
                <w:bCs/>
                <w:sz w:val="32"/>
                <w:szCs w:val="32"/>
              </w:rPr>
            </w:pPr>
          </w:p>
          <w:p w14:paraId="0A23B8F5" w14:textId="77777777" w:rsidR="00A30730" w:rsidRPr="00EF3B61" w:rsidRDefault="00A30730" w:rsidP="00473267">
            <w:pPr>
              <w:spacing w:line="360" w:lineRule="auto"/>
              <w:ind w:left="228"/>
              <w:rPr>
                <w:rFonts w:cstheme="minorHAnsi"/>
                <w:b/>
                <w:bCs/>
                <w:sz w:val="32"/>
                <w:szCs w:val="32"/>
              </w:rPr>
            </w:pPr>
            <w:r w:rsidRPr="00EF3B61">
              <w:rPr>
                <w:rFonts w:cstheme="minorHAnsi"/>
                <w:noProof/>
                <w:sz w:val="32"/>
                <w:szCs w:val="32"/>
              </w:rPr>
              <w:drawing>
                <wp:inline distT="0" distB="0" distL="0" distR="0" wp14:anchorId="5A0DC8E1" wp14:editId="5DE053BA">
                  <wp:extent cx="1504950" cy="2152650"/>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504950" cy="2152650"/>
                          </a:xfrm>
                          <a:prstGeom prst="rect">
                            <a:avLst/>
                          </a:prstGeom>
                        </pic:spPr>
                      </pic:pic>
                    </a:graphicData>
                  </a:graphic>
                </wp:inline>
              </w:drawing>
            </w:r>
            <w:r w:rsidRPr="00EF3B61">
              <w:rPr>
                <w:rFonts w:cstheme="minorHAnsi"/>
                <w:bCs/>
                <w:sz w:val="32"/>
                <w:szCs w:val="32"/>
              </w:rPr>
              <w:t xml:space="preserve">    </w:t>
            </w:r>
            <w:r w:rsidRPr="00EF3B61">
              <w:rPr>
                <w:rFonts w:cstheme="minorHAnsi"/>
                <w:noProof/>
                <w:sz w:val="32"/>
                <w:szCs w:val="32"/>
              </w:rPr>
              <w:drawing>
                <wp:inline distT="0" distB="0" distL="0" distR="0" wp14:anchorId="01F8E74F" wp14:editId="44CE61EB">
                  <wp:extent cx="1285875" cy="2228850"/>
                  <wp:effectExtent l="0" t="0" r="9525"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285875" cy="2228850"/>
                          </a:xfrm>
                          <a:prstGeom prst="rect">
                            <a:avLst/>
                          </a:prstGeom>
                        </pic:spPr>
                      </pic:pic>
                    </a:graphicData>
                  </a:graphic>
                </wp:inline>
              </w:drawing>
            </w:r>
            <w:r w:rsidRPr="00EF3B61">
              <w:rPr>
                <w:rFonts w:cstheme="minorHAnsi"/>
                <w:bCs/>
                <w:sz w:val="32"/>
                <w:szCs w:val="32"/>
              </w:rPr>
              <w:t xml:space="preserve">        </w:t>
            </w:r>
            <w:r w:rsidRPr="00EF3B61">
              <w:rPr>
                <w:rFonts w:cstheme="minorHAnsi"/>
                <w:noProof/>
                <w:sz w:val="32"/>
                <w:szCs w:val="32"/>
              </w:rPr>
              <w:drawing>
                <wp:inline distT="0" distB="0" distL="0" distR="0" wp14:anchorId="3C8F5242" wp14:editId="61538F4F">
                  <wp:extent cx="1257300" cy="2144767"/>
                  <wp:effectExtent l="0" t="0" r="0" b="825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257943" cy="2145863"/>
                          </a:xfrm>
                          <a:prstGeom prst="rect">
                            <a:avLst/>
                          </a:prstGeom>
                        </pic:spPr>
                      </pic:pic>
                    </a:graphicData>
                  </a:graphic>
                </wp:inline>
              </w:drawing>
            </w:r>
          </w:p>
        </w:tc>
      </w:tr>
    </w:tbl>
    <w:p w14:paraId="705BA736" w14:textId="77777777" w:rsidR="00A30730" w:rsidRPr="00EF3B61" w:rsidRDefault="00A30730" w:rsidP="00A30730">
      <w:pPr>
        <w:spacing w:line="360" w:lineRule="auto"/>
        <w:rPr>
          <w:rFonts w:cstheme="minorHAnsi"/>
          <w:b/>
          <w:bCs/>
          <w:sz w:val="32"/>
          <w:szCs w:val="32"/>
        </w:rPr>
      </w:pPr>
      <w:r w:rsidRPr="00EF3B61">
        <w:rPr>
          <w:rFonts w:cstheme="minorHAnsi"/>
          <w:bCs/>
          <w:sz w:val="32"/>
          <w:szCs w:val="32"/>
        </w:rPr>
        <w:t>Source: (firstvoice,2021)</w:t>
      </w:r>
    </w:p>
    <w:p w14:paraId="1E19C052" w14:textId="77777777" w:rsidR="00AE5507" w:rsidRDefault="00AE5507" w:rsidP="00A30730">
      <w:pPr>
        <w:spacing w:line="360" w:lineRule="auto"/>
        <w:rPr>
          <w:rFonts w:cstheme="minorHAnsi"/>
          <w:bCs/>
          <w:sz w:val="32"/>
          <w:szCs w:val="32"/>
        </w:rPr>
      </w:pPr>
    </w:p>
    <w:p w14:paraId="0EB376BE" w14:textId="77777777" w:rsidR="00AE5507" w:rsidRDefault="00AE5507" w:rsidP="00A30730">
      <w:pPr>
        <w:spacing w:line="360" w:lineRule="auto"/>
        <w:rPr>
          <w:rFonts w:cstheme="minorHAnsi"/>
          <w:bCs/>
          <w:sz w:val="32"/>
          <w:szCs w:val="32"/>
        </w:rPr>
      </w:pPr>
    </w:p>
    <w:p w14:paraId="281F5564" w14:textId="77777777" w:rsidR="00AE5507" w:rsidRDefault="00AE5507" w:rsidP="00A30730">
      <w:pPr>
        <w:spacing w:line="360" w:lineRule="auto"/>
        <w:rPr>
          <w:rFonts w:cstheme="minorHAnsi"/>
          <w:bCs/>
          <w:sz w:val="32"/>
          <w:szCs w:val="32"/>
        </w:rPr>
      </w:pPr>
    </w:p>
    <w:p w14:paraId="0F04FE17" w14:textId="57F9AA0B" w:rsidR="00A30730" w:rsidRDefault="00A30730" w:rsidP="00A30730">
      <w:pPr>
        <w:spacing w:line="360" w:lineRule="auto"/>
        <w:rPr>
          <w:rFonts w:cstheme="minorHAnsi"/>
          <w:bCs/>
          <w:sz w:val="32"/>
          <w:szCs w:val="32"/>
        </w:rPr>
      </w:pPr>
      <w:r w:rsidRPr="00EF3B61">
        <w:rPr>
          <w:rFonts w:cstheme="minorHAnsi"/>
          <w:bCs/>
          <w:sz w:val="32"/>
          <w:szCs w:val="32"/>
        </w:rPr>
        <w:lastRenderedPageBreak/>
        <w:t>According to FSB's blog (2021), the chancellor of the exchequer</w:t>
      </w:r>
      <w:r>
        <w:rPr>
          <w:rFonts w:cstheme="minorHAnsi"/>
          <w:bCs/>
          <w:sz w:val="32"/>
          <w:szCs w:val="32"/>
        </w:rPr>
        <w:t>,</w:t>
      </w:r>
      <w:r w:rsidRPr="00EF3B61">
        <w:rPr>
          <w:rFonts w:cstheme="minorHAnsi"/>
          <w:bCs/>
          <w:sz w:val="32"/>
          <w:szCs w:val="32"/>
        </w:rPr>
        <w:t xml:space="preserve"> Rishi Sunak</w:t>
      </w:r>
      <w:r>
        <w:rPr>
          <w:rFonts w:cstheme="minorHAnsi"/>
          <w:bCs/>
          <w:sz w:val="32"/>
          <w:szCs w:val="32"/>
        </w:rPr>
        <w:t>,</w:t>
      </w:r>
      <w:r w:rsidRPr="00EF3B61">
        <w:rPr>
          <w:rFonts w:cstheme="minorHAnsi"/>
          <w:bCs/>
          <w:sz w:val="32"/>
          <w:szCs w:val="32"/>
        </w:rPr>
        <w:t xml:space="preserve"> announced the budget for 2021</w:t>
      </w:r>
      <w:r w:rsidR="008B4DDD">
        <w:rPr>
          <w:rFonts w:cstheme="minorHAnsi"/>
          <w:bCs/>
          <w:sz w:val="32"/>
          <w:szCs w:val="32"/>
        </w:rPr>
        <w:t xml:space="preserve">, </w:t>
      </w:r>
      <w:r w:rsidRPr="00EF3B61">
        <w:rPr>
          <w:rFonts w:cstheme="minorHAnsi"/>
          <w:bCs/>
          <w:sz w:val="32"/>
          <w:szCs w:val="32"/>
        </w:rPr>
        <w:t>which laid emphasis on the funding sources for businesses during the COVID-19 pandemic and the extra support to be handed out to small businesses to help with employment cost.</w:t>
      </w:r>
      <w:r>
        <w:rPr>
          <w:rFonts w:cstheme="minorHAnsi"/>
          <w:b/>
          <w:bCs/>
          <w:sz w:val="32"/>
          <w:szCs w:val="32"/>
        </w:rPr>
        <w:t xml:space="preserve"> </w:t>
      </w:r>
      <w:r w:rsidRPr="00EF3B61">
        <w:rPr>
          <w:rFonts w:cstheme="minorHAnsi"/>
          <w:bCs/>
          <w:sz w:val="32"/>
          <w:szCs w:val="32"/>
        </w:rPr>
        <w:t>Most businesses</w:t>
      </w:r>
      <w:r>
        <w:rPr>
          <w:rFonts w:cstheme="minorHAnsi"/>
          <w:bCs/>
          <w:sz w:val="32"/>
          <w:szCs w:val="32"/>
        </w:rPr>
        <w:t>,</w:t>
      </w:r>
      <w:r w:rsidRPr="00EF3B61">
        <w:rPr>
          <w:rFonts w:cstheme="minorHAnsi"/>
          <w:bCs/>
          <w:sz w:val="32"/>
          <w:szCs w:val="32"/>
        </w:rPr>
        <w:t xml:space="preserve"> particularly in the retail sector</w:t>
      </w:r>
      <w:r>
        <w:rPr>
          <w:rFonts w:cstheme="minorHAnsi"/>
          <w:bCs/>
          <w:sz w:val="32"/>
          <w:szCs w:val="32"/>
        </w:rPr>
        <w:t>,</w:t>
      </w:r>
      <w:r w:rsidRPr="00EF3B61">
        <w:rPr>
          <w:rFonts w:cstheme="minorHAnsi"/>
          <w:bCs/>
          <w:sz w:val="32"/>
          <w:szCs w:val="32"/>
        </w:rPr>
        <w:t xml:space="preserve"> have taken on new borrowings to keep up with expenses.</w:t>
      </w:r>
    </w:p>
    <w:p w14:paraId="685A1B3A" w14:textId="6993EFFA" w:rsidR="00A30730" w:rsidRPr="004D6E2B" w:rsidRDefault="00A30730" w:rsidP="00A30730">
      <w:pPr>
        <w:pStyle w:val="Text-small"/>
        <w:rPr>
          <w:rFonts w:eastAsia="Meiryo" w:cstheme="minorHAnsi"/>
          <w:b/>
          <w:bCs/>
          <w:sz w:val="32"/>
          <w:szCs w:val="32"/>
        </w:rPr>
      </w:pPr>
      <w:r w:rsidRPr="004D6E2B">
        <w:rPr>
          <w:rFonts w:eastAsia="Meiryo" w:cstheme="minorHAnsi"/>
          <w:b/>
          <w:bCs/>
          <w:sz w:val="32"/>
          <w:szCs w:val="32"/>
        </w:rPr>
        <w:t>Figure 2.1.</w:t>
      </w:r>
      <w:r>
        <w:rPr>
          <w:rFonts w:eastAsia="Meiryo" w:cstheme="minorHAnsi"/>
          <w:b/>
          <w:bCs/>
          <w:sz w:val="32"/>
          <w:szCs w:val="32"/>
        </w:rPr>
        <w:t>5</w:t>
      </w:r>
      <w:r w:rsidRPr="004D6E2B">
        <w:rPr>
          <w:rFonts w:eastAsia="Meiryo" w:cstheme="minorHAnsi"/>
          <w:b/>
          <w:bCs/>
          <w:sz w:val="32"/>
          <w:szCs w:val="32"/>
        </w:rPr>
        <w:t xml:space="preserve"> Small Firms Borrowing To Survive</w:t>
      </w:r>
    </w:p>
    <w:tbl>
      <w:tblPr>
        <w:tblpPr w:leftFromText="180" w:rightFromText="180" w:vertAnchor="text" w:tblpY="1"/>
        <w:tblOverlap w:val="never"/>
        <w:tblW w:w="9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40"/>
      </w:tblGrid>
      <w:tr w:rsidR="00A30730" w:rsidRPr="00EF3B61" w14:paraId="733B4B7F" w14:textId="77777777" w:rsidTr="00473267">
        <w:trPr>
          <w:trHeight w:val="4997"/>
        </w:trPr>
        <w:tc>
          <w:tcPr>
            <w:tcW w:w="9640" w:type="dxa"/>
          </w:tcPr>
          <w:p w14:paraId="63D36D50" w14:textId="77777777" w:rsidR="00A30730" w:rsidRPr="00EF3B61" w:rsidRDefault="00A30730" w:rsidP="00473267">
            <w:pPr>
              <w:pStyle w:val="Text-small"/>
              <w:spacing w:line="360" w:lineRule="auto"/>
              <w:rPr>
                <w:rFonts w:eastAsia="Meiryo" w:cstheme="minorHAnsi"/>
                <w:sz w:val="32"/>
                <w:szCs w:val="32"/>
              </w:rPr>
            </w:pPr>
            <w:r w:rsidRPr="00EF3B61">
              <w:rPr>
                <w:rFonts w:cstheme="minorHAnsi"/>
                <w:noProof/>
                <w:sz w:val="32"/>
                <w:szCs w:val="32"/>
              </w:rPr>
              <w:drawing>
                <wp:anchor distT="0" distB="0" distL="114300" distR="114300" simplePos="0" relativeHeight="251659264" behindDoc="0" locked="0" layoutInCell="1" allowOverlap="1" wp14:anchorId="5264394C" wp14:editId="69F6FA63">
                  <wp:simplePos x="0" y="0"/>
                  <wp:positionH relativeFrom="margin">
                    <wp:align>left</wp:align>
                  </wp:positionH>
                  <wp:positionV relativeFrom="paragraph">
                    <wp:posOffset>217805</wp:posOffset>
                  </wp:positionV>
                  <wp:extent cx="1346200" cy="2113280"/>
                  <wp:effectExtent l="0" t="0" r="6350" b="1270"/>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1359484" cy="2134015"/>
                          </a:xfrm>
                          <a:prstGeom prst="rect">
                            <a:avLst/>
                          </a:prstGeom>
                        </pic:spPr>
                      </pic:pic>
                    </a:graphicData>
                  </a:graphic>
                  <wp14:sizeRelH relativeFrom="margin">
                    <wp14:pctWidth>0</wp14:pctWidth>
                  </wp14:sizeRelH>
                  <wp14:sizeRelV relativeFrom="margin">
                    <wp14:pctHeight>0</wp14:pctHeight>
                  </wp14:sizeRelV>
                </wp:anchor>
              </w:drawing>
            </w:r>
          </w:p>
          <w:p w14:paraId="41158FD2" w14:textId="77777777" w:rsidR="00A30730" w:rsidRPr="00EF3B61" w:rsidRDefault="00A30730" w:rsidP="00473267">
            <w:pPr>
              <w:pStyle w:val="Text-small"/>
              <w:spacing w:line="360" w:lineRule="auto"/>
              <w:ind w:left="669"/>
              <w:rPr>
                <w:rFonts w:eastAsia="Meiryo" w:cstheme="minorHAnsi"/>
                <w:sz w:val="32"/>
                <w:szCs w:val="32"/>
              </w:rPr>
            </w:pPr>
            <w:r w:rsidRPr="00EF3B61">
              <w:rPr>
                <w:rFonts w:cstheme="minorHAnsi"/>
                <w:noProof/>
                <w:sz w:val="32"/>
                <w:szCs w:val="32"/>
              </w:rPr>
              <w:drawing>
                <wp:inline distT="0" distB="0" distL="0" distR="0" wp14:anchorId="42F0A9BE" wp14:editId="25ACA894">
                  <wp:extent cx="1389532" cy="2244437"/>
                  <wp:effectExtent l="0" t="0" r="1270" b="381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398623" cy="2259121"/>
                          </a:xfrm>
                          <a:prstGeom prst="rect">
                            <a:avLst/>
                          </a:prstGeom>
                        </pic:spPr>
                      </pic:pic>
                    </a:graphicData>
                  </a:graphic>
                </wp:inline>
              </w:drawing>
            </w:r>
            <w:r w:rsidRPr="00EF3B61">
              <w:rPr>
                <w:rFonts w:cstheme="minorHAnsi"/>
                <w:noProof/>
                <w:sz w:val="32"/>
                <w:szCs w:val="32"/>
              </w:rPr>
              <w:drawing>
                <wp:inline distT="0" distB="0" distL="0" distR="0" wp14:anchorId="6BCC0556" wp14:editId="0CF5B0B4">
                  <wp:extent cx="1380105" cy="2042556"/>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389186" cy="2055996"/>
                          </a:xfrm>
                          <a:prstGeom prst="rect">
                            <a:avLst/>
                          </a:prstGeom>
                        </pic:spPr>
                      </pic:pic>
                    </a:graphicData>
                  </a:graphic>
                </wp:inline>
              </w:drawing>
            </w:r>
            <w:r w:rsidRPr="00EF3B61">
              <w:rPr>
                <w:rFonts w:cstheme="minorHAnsi"/>
                <w:noProof/>
                <w:sz w:val="32"/>
                <w:szCs w:val="32"/>
              </w:rPr>
              <w:drawing>
                <wp:inline distT="0" distB="0" distL="0" distR="0" wp14:anchorId="488891A0" wp14:editId="3A4795B8">
                  <wp:extent cx="1600200" cy="238125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600200" cy="2381250"/>
                          </a:xfrm>
                          <a:prstGeom prst="rect">
                            <a:avLst/>
                          </a:prstGeom>
                        </pic:spPr>
                      </pic:pic>
                    </a:graphicData>
                  </a:graphic>
                </wp:inline>
              </w:drawing>
            </w:r>
          </w:p>
        </w:tc>
      </w:tr>
    </w:tbl>
    <w:p w14:paraId="44CC29AB" w14:textId="77777777" w:rsidR="00A30730" w:rsidRPr="00EF3B61" w:rsidRDefault="00A30730" w:rsidP="00A30730">
      <w:pPr>
        <w:pStyle w:val="Text-small"/>
        <w:spacing w:line="360" w:lineRule="auto"/>
        <w:ind w:left="-284" w:firstLine="284"/>
        <w:rPr>
          <w:rFonts w:eastAsia="Meiryo" w:cstheme="minorHAnsi"/>
          <w:sz w:val="32"/>
          <w:szCs w:val="32"/>
        </w:rPr>
      </w:pPr>
      <w:r w:rsidRPr="00EF3B61">
        <w:rPr>
          <w:rFonts w:eastAsia="Meiryo" w:cstheme="minorHAnsi"/>
          <w:sz w:val="32"/>
          <w:szCs w:val="32"/>
        </w:rPr>
        <w:t>Source: (bigvoice,2021)</w:t>
      </w:r>
    </w:p>
    <w:p w14:paraId="5DB60C99" w14:textId="28E317B0" w:rsidR="00AE5507" w:rsidRDefault="00A30730" w:rsidP="00A30730">
      <w:pPr>
        <w:spacing w:line="360" w:lineRule="auto"/>
        <w:rPr>
          <w:rFonts w:cstheme="minorHAnsi"/>
          <w:bCs/>
          <w:sz w:val="32"/>
          <w:szCs w:val="32"/>
        </w:rPr>
      </w:pPr>
      <w:r w:rsidRPr="00EF3B61">
        <w:rPr>
          <w:rFonts w:cstheme="minorHAnsi"/>
          <w:bCs/>
          <w:sz w:val="32"/>
          <w:szCs w:val="32"/>
        </w:rPr>
        <w:t xml:space="preserve"> Figure</w:t>
      </w:r>
      <w:r>
        <w:rPr>
          <w:rFonts w:cstheme="minorHAnsi"/>
          <w:bCs/>
          <w:sz w:val="32"/>
          <w:szCs w:val="32"/>
        </w:rPr>
        <w:t xml:space="preserve"> 2.1.6</w:t>
      </w:r>
      <w:r w:rsidRPr="00EF3B61">
        <w:rPr>
          <w:rFonts w:cstheme="minorHAnsi"/>
          <w:bCs/>
          <w:sz w:val="32"/>
          <w:szCs w:val="32"/>
        </w:rPr>
        <w:t xml:space="preserve"> above </w:t>
      </w:r>
      <w:r>
        <w:rPr>
          <w:rFonts w:cstheme="minorHAnsi"/>
          <w:bCs/>
          <w:sz w:val="32"/>
          <w:szCs w:val="32"/>
        </w:rPr>
        <w:t>illustrates</w:t>
      </w:r>
      <w:r w:rsidRPr="00EF3B61">
        <w:rPr>
          <w:rFonts w:cstheme="minorHAnsi"/>
          <w:bCs/>
          <w:sz w:val="32"/>
          <w:szCs w:val="32"/>
        </w:rPr>
        <w:t xml:space="preserve"> how small firms have taken on borrowing over the last 12 months. Around 1 in 3 (35%) of </w:t>
      </w:r>
      <w:r w:rsidR="008B4DDD">
        <w:rPr>
          <w:rFonts w:cstheme="minorHAnsi"/>
          <w:bCs/>
          <w:sz w:val="32"/>
          <w:szCs w:val="32"/>
        </w:rPr>
        <w:t>s</w:t>
      </w:r>
      <w:r w:rsidRPr="00EF3B61">
        <w:rPr>
          <w:rFonts w:cstheme="minorHAnsi"/>
          <w:bCs/>
          <w:sz w:val="32"/>
          <w:szCs w:val="32"/>
        </w:rPr>
        <w:t xml:space="preserve">mall businesses have increased their level of debt for the first time(15%) due to COVID-19. The </w:t>
      </w:r>
      <w:r w:rsidR="008B4DDD">
        <w:rPr>
          <w:rFonts w:cstheme="minorHAnsi"/>
          <w:bCs/>
          <w:sz w:val="32"/>
          <w:szCs w:val="32"/>
        </w:rPr>
        <w:t>s</w:t>
      </w:r>
      <w:r w:rsidRPr="00EF3B61">
        <w:rPr>
          <w:rFonts w:cstheme="minorHAnsi"/>
          <w:bCs/>
          <w:sz w:val="32"/>
          <w:szCs w:val="32"/>
        </w:rPr>
        <w:t xml:space="preserve">tudy FSB found </w:t>
      </w:r>
      <w:r w:rsidR="008B4DDD">
        <w:rPr>
          <w:rFonts w:cstheme="minorHAnsi"/>
          <w:bCs/>
          <w:sz w:val="32"/>
          <w:szCs w:val="32"/>
        </w:rPr>
        <w:t>was,</w:t>
      </w:r>
      <w:r>
        <w:rPr>
          <w:rFonts w:cstheme="minorHAnsi"/>
          <w:bCs/>
          <w:sz w:val="32"/>
          <w:szCs w:val="32"/>
        </w:rPr>
        <w:t xml:space="preserve"> </w:t>
      </w:r>
      <w:r w:rsidRPr="00EF3B61">
        <w:rPr>
          <w:rFonts w:cstheme="minorHAnsi"/>
          <w:bCs/>
          <w:sz w:val="32"/>
          <w:szCs w:val="32"/>
        </w:rPr>
        <w:t xml:space="preserve">77% have taken on more than £10,000 of debt, with 21% borrowing more than £50,000. </w:t>
      </w:r>
    </w:p>
    <w:p w14:paraId="14F7C13B" w14:textId="6DC8A19B" w:rsidR="00BA7DF1" w:rsidRDefault="00A30730" w:rsidP="00A30730">
      <w:pPr>
        <w:spacing w:line="360" w:lineRule="auto"/>
        <w:rPr>
          <w:rFonts w:cstheme="minorHAnsi"/>
          <w:bCs/>
          <w:sz w:val="32"/>
          <w:szCs w:val="32"/>
        </w:rPr>
      </w:pPr>
      <w:r w:rsidRPr="00EF3B61">
        <w:rPr>
          <w:rFonts w:cstheme="minorHAnsi"/>
          <w:bCs/>
          <w:sz w:val="32"/>
          <w:szCs w:val="32"/>
        </w:rPr>
        <w:lastRenderedPageBreak/>
        <w:t>Much of this is through the Government's Bounce Back Loan Scheme (BBLS) (64%)</w:t>
      </w:r>
      <w:r>
        <w:rPr>
          <w:rFonts w:cstheme="minorHAnsi"/>
          <w:bCs/>
          <w:sz w:val="32"/>
          <w:szCs w:val="32"/>
        </w:rPr>
        <w:t>,</w:t>
      </w:r>
      <w:r w:rsidRPr="00EF3B61">
        <w:rPr>
          <w:rFonts w:cstheme="minorHAnsi"/>
          <w:bCs/>
          <w:sz w:val="32"/>
          <w:szCs w:val="32"/>
        </w:rPr>
        <w:t xml:space="preserve"> but other sources include bank overdrafts (20%) and the Coronavirus Business Interruption Loan Scheme (CBILS) (14%).</w:t>
      </w:r>
    </w:p>
    <w:p w14:paraId="2F71540C" w14:textId="059A23B5" w:rsidR="00A30730" w:rsidRDefault="00A30730" w:rsidP="00A30730">
      <w:pPr>
        <w:spacing w:line="360" w:lineRule="auto"/>
        <w:rPr>
          <w:rFonts w:cstheme="minorHAnsi"/>
          <w:bCs/>
          <w:sz w:val="32"/>
          <w:szCs w:val="32"/>
        </w:rPr>
      </w:pPr>
      <w:r w:rsidRPr="00EF3B61">
        <w:rPr>
          <w:rFonts w:cstheme="minorHAnsi"/>
          <w:bCs/>
          <w:sz w:val="32"/>
          <w:szCs w:val="32"/>
        </w:rPr>
        <w:t>The proportion of small firms now carrying debt stands at 69% compares to 56% pre-covid-19. 1 in 6 (16%) say more than 10% of 2021 turnover</w:t>
      </w:r>
      <w:r>
        <w:rPr>
          <w:rFonts w:cstheme="minorHAnsi"/>
          <w:bCs/>
          <w:sz w:val="32"/>
          <w:szCs w:val="32"/>
        </w:rPr>
        <w:t xml:space="preserve"> </w:t>
      </w:r>
      <w:r w:rsidRPr="00EF3B61">
        <w:rPr>
          <w:rFonts w:cstheme="minorHAnsi"/>
          <w:bCs/>
          <w:sz w:val="32"/>
          <w:szCs w:val="32"/>
        </w:rPr>
        <w:t>go</w:t>
      </w:r>
      <w:r w:rsidR="008B4DDD">
        <w:rPr>
          <w:rFonts w:cstheme="minorHAnsi"/>
          <w:bCs/>
          <w:sz w:val="32"/>
          <w:szCs w:val="32"/>
        </w:rPr>
        <w:t>es</w:t>
      </w:r>
      <w:r w:rsidRPr="00EF3B61">
        <w:rPr>
          <w:rFonts w:cstheme="minorHAnsi"/>
          <w:bCs/>
          <w:sz w:val="32"/>
          <w:szCs w:val="32"/>
        </w:rPr>
        <w:t xml:space="preserve"> to debt repayment.</w:t>
      </w:r>
    </w:p>
    <w:p w14:paraId="3200B37D" w14:textId="77777777" w:rsidR="008B4DDD" w:rsidRPr="00EF3B61" w:rsidRDefault="008B4DDD" w:rsidP="008B4DDD">
      <w:pPr>
        <w:pStyle w:val="Text-small"/>
        <w:rPr>
          <w:rFonts w:eastAsia="Meiryo" w:cstheme="minorHAnsi"/>
          <w:b/>
          <w:bCs/>
          <w:sz w:val="32"/>
          <w:szCs w:val="32"/>
        </w:rPr>
      </w:pPr>
      <w:r>
        <w:rPr>
          <w:rFonts w:eastAsia="Meiryo" w:cstheme="minorHAnsi"/>
          <w:b/>
          <w:bCs/>
          <w:sz w:val="32"/>
          <w:szCs w:val="32"/>
        </w:rPr>
        <w:t xml:space="preserve">2.6    </w:t>
      </w:r>
      <w:r w:rsidRPr="00EF3B61">
        <w:rPr>
          <w:rFonts w:eastAsia="Meiryo" w:cstheme="minorHAnsi"/>
          <w:b/>
          <w:bCs/>
          <w:sz w:val="32"/>
          <w:szCs w:val="32"/>
        </w:rPr>
        <w:t>Statement Of Hypothesis</w:t>
      </w:r>
    </w:p>
    <w:p w14:paraId="29B20DBA" w14:textId="0D0B7EF1" w:rsidR="00A30730" w:rsidRPr="00EF3B61" w:rsidRDefault="00A30730" w:rsidP="00A30730">
      <w:pPr>
        <w:pStyle w:val="Text-small"/>
        <w:spacing w:line="360" w:lineRule="auto"/>
        <w:rPr>
          <w:rFonts w:eastAsia="Meiryo" w:cstheme="minorHAnsi"/>
          <w:sz w:val="32"/>
          <w:szCs w:val="32"/>
        </w:rPr>
      </w:pPr>
      <w:r w:rsidRPr="00EF3B61">
        <w:rPr>
          <w:rFonts w:eastAsia="Meiryo" w:cstheme="minorHAnsi"/>
          <w:sz w:val="32"/>
          <w:szCs w:val="32"/>
        </w:rPr>
        <w:t xml:space="preserve">According to Hogg and Tanis (2001), the discipline of statistics deals with the collection and analysis of data. The advances in computing technology, particularly about changes in science and business, have increased the need for more statistical scientists to examine the </w:t>
      </w:r>
      <w:r>
        <w:rPr>
          <w:rFonts w:eastAsia="Meiryo" w:cstheme="minorHAnsi"/>
          <w:sz w:val="32"/>
          <w:szCs w:val="32"/>
        </w:rPr>
        <w:t>vast</w:t>
      </w:r>
      <w:r w:rsidRPr="00EF3B61">
        <w:rPr>
          <w:rFonts w:eastAsia="Meiryo" w:cstheme="minorHAnsi"/>
          <w:sz w:val="32"/>
          <w:szCs w:val="32"/>
        </w:rPr>
        <w:t xml:space="preserve"> amount of data being collected. (p</w:t>
      </w:r>
      <w:r w:rsidR="00CE68E6">
        <w:rPr>
          <w:rFonts w:eastAsia="Meiryo" w:cstheme="minorHAnsi"/>
          <w:sz w:val="32"/>
          <w:szCs w:val="32"/>
        </w:rPr>
        <w:t xml:space="preserve"> </w:t>
      </w:r>
      <w:r w:rsidRPr="00EF3B61">
        <w:rPr>
          <w:rFonts w:eastAsia="Meiryo" w:cstheme="minorHAnsi"/>
          <w:sz w:val="32"/>
          <w:szCs w:val="32"/>
        </w:rPr>
        <w:t>xi)</w:t>
      </w:r>
    </w:p>
    <w:p w14:paraId="2EC56958" w14:textId="6D25E48C" w:rsidR="00A30730" w:rsidRPr="00EF3B61" w:rsidRDefault="00A30730" w:rsidP="00A30730">
      <w:pPr>
        <w:pStyle w:val="Text-small"/>
        <w:spacing w:line="360" w:lineRule="auto"/>
        <w:rPr>
          <w:rFonts w:eastAsia="Meiryo" w:cstheme="minorHAnsi"/>
          <w:sz w:val="32"/>
          <w:szCs w:val="32"/>
        </w:rPr>
      </w:pPr>
      <w:r w:rsidRPr="00EF3B61">
        <w:rPr>
          <w:rFonts w:eastAsia="Meiryo" w:cstheme="minorHAnsi"/>
          <w:sz w:val="32"/>
          <w:szCs w:val="32"/>
        </w:rPr>
        <w:t>Also</w:t>
      </w:r>
      <w:r w:rsidR="00CE68E6">
        <w:rPr>
          <w:rFonts w:eastAsia="Meiryo" w:cstheme="minorHAnsi"/>
          <w:sz w:val="32"/>
          <w:szCs w:val="32"/>
        </w:rPr>
        <w:t>,</w:t>
      </w:r>
      <w:r w:rsidRPr="00EF3B61">
        <w:rPr>
          <w:rFonts w:eastAsia="Meiryo" w:cstheme="minorHAnsi"/>
          <w:sz w:val="32"/>
          <w:szCs w:val="32"/>
        </w:rPr>
        <w:t xml:space="preserve"> Panik (2012) broadly defines statistics as been involved in the theory and methods of collecting, organizing, presenting, analyzing, and interpreting data to determine their essential characteristics. </w:t>
      </w:r>
    </w:p>
    <w:p w14:paraId="1E61D98C" w14:textId="1561C615" w:rsidR="00A30730" w:rsidRPr="00762AC3" w:rsidRDefault="00A30730" w:rsidP="00A30730">
      <w:pPr>
        <w:pStyle w:val="Text-small"/>
        <w:spacing w:line="360" w:lineRule="auto"/>
        <w:rPr>
          <w:rFonts w:eastAsia="Meiryo" w:cstheme="minorHAnsi"/>
          <w:sz w:val="32"/>
          <w:szCs w:val="32"/>
        </w:rPr>
      </w:pPr>
      <w:r w:rsidRPr="00EF3B61">
        <w:rPr>
          <w:rFonts w:eastAsia="Meiryo" w:cstheme="minorHAnsi"/>
          <w:sz w:val="32"/>
          <w:szCs w:val="32"/>
        </w:rPr>
        <w:t>In explanatory research designs, theories are usually used to formulate hypotheses. A hypothesis is a theoretical expectation, which links an independent variable (IV) as a possible cause to an expected effect</w:t>
      </w:r>
      <w:r w:rsidR="00067E3A">
        <w:rPr>
          <w:rFonts w:eastAsia="Meiryo" w:cstheme="minorHAnsi"/>
          <w:sz w:val="32"/>
          <w:szCs w:val="32"/>
        </w:rPr>
        <w:t xml:space="preserve"> of </w:t>
      </w:r>
      <w:r w:rsidRPr="00EF3B61">
        <w:rPr>
          <w:rFonts w:eastAsia="Meiryo" w:cstheme="minorHAnsi"/>
          <w:sz w:val="32"/>
          <w:szCs w:val="32"/>
        </w:rPr>
        <w:t xml:space="preserve">a dependent variable (DV). Hypothesis often also explicate causal mechanism. A causal mechanism specifies the underlying process that should take place when the independent variable changes and is likely to trigger a </w:t>
      </w:r>
      <w:r>
        <w:rPr>
          <w:rFonts w:eastAsia="Meiryo" w:cstheme="minorHAnsi"/>
          <w:sz w:val="32"/>
          <w:szCs w:val="32"/>
        </w:rPr>
        <w:t>differenc</w:t>
      </w:r>
      <w:r w:rsidRPr="00EF3B61">
        <w:rPr>
          <w:rFonts w:eastAsia="Meiryo" w:cstheme="minorHAnsi"/>
          <w:sz w:val="32"/>
          <w:szCs w:val="32"/>
        </w:rPr>
        <w:t>e in the dependent variable</w:t>
      </w:r>
      <w:r>
        <w:rPr>
          <w:rFonts w:eastAsia="Meiryo" w:cstheme="minorHAnsi"/>
          <w:sz w:val="32"/>
          <w:szCs w:val="32"/>
        </w:rPr>
        <w:t>.</w:t>
      </w:r>
    </w:p>
    <w:p w14:paraId="2B66E5BB" w14:textId="77777777" w:rsidR="00A30730" w:rsidRDefault="00A30730" w:rsidP="00A30730">
      <w:pPr>
        <w:pStyle w:val="Text-small"/>
        <w:rPr>
          <w:b/>
          <w:bCs/>
          <w:sz w:val="32"/>
          <w:szCs w:val="32"/>
        </w:rPr>
      </w:pPr>
      <w:r w:rsidRPr="00EF3B61">
        <w:rPr>
          <w:b/>
          <w:bCs/>
          <w:sz w:val="32"/>
          <w:szCs w:val="32"/>
        </w:rPr>
        <w:t xml:space="preserve"> </w:t>
      </w:r>
    </w:p>
    <w:p w14:paraId="6E0CC3B7" w14:textId="77777777" w:rsidR="00A30730" w:rsidRDefault="00A30730" w:rsidP="00A30730">
      <w:pPr>
        <w:pStyle w:val="Text-small"/>
        <w:rPr>
          <w:b/>
          <w:bCs/>
          <w:sz w:val="32"/>
          <w:szCs w:val="32"/>
        </w:rPr>
      </w:pPr>
    </w:p>
    <w:p w14:paraId="4628ACF2" w14:textId="77777777" w:rsidR="00A30730" w:rsidRDefault="00A30730" w:rsidP="00A30730">
      <w:pPr>
        <w:pStyle w:val="Text-small"/>
        <w:rPr>
          <w:b/>
          <w:bCs/>
          <w:sz w:val="32"/>
          <w:szCs w:val="32"/>
        </w:rPr>
      </w:pPr>
    </w:p>
    <w:p w14:paraId="0739DC83" w14:textId="51CD51B3" w:rsidR="00BA7DF1" w:rsidRDefault="00BA7DF1" w:rsidP="00A30730">
      <w:pPr>
        <w:pStyle w:val="Text-small"/>
        <w:rPr>
          <w:b/>
          <w:bCs/>
          <w:sz w:val="32"/>
          <w:szCs w:val="32"/>
        </w:rPr>
      </w:pPr>
    </w:p>
    <w:p w14:paraId="4CC41E23" w14:textId="77777777" w:rsidR="00BA7DF1" w:rsidRDefault="00BA7DF1" w:rsidP="00A30730">
      <w:pPr>
        <w:pStyle w:val="Text-small"/>
        <w:rPr>
          <w:b/>
          <w:bCs/>
          <w:sz w:val="32"/>
          <w:szCs w:val="32"/>
        </w:rPr>
      </w:pPr>
    </w:p>
    <w:p w14:paraId="2AE3971E" w14:textId="1517E04F" w:rsidR="00A30730" w:rsidRPr="00EF3B61" w:rsidRDefault="00A30730" w:rsidP="00A30730">
      <w:pPr>
        <w:pStyle w:val="Text-small"/>
        <w:rPr>
          <w:rFonts w:ascii="Arial Nova Cond" w:eastAsia="Meiryo" w:hAnsi="Arial Nova Cond"/>
          <w:b/>
          <w:bCs/>
          <w:sz w:val="32"/>
          <w:szCs w:val="32"/>
          <w:lang w:val="en-GB"/>
        </w:rPr>
      </w:pPr>
      <w:r>
        <w:rPr>
          <w:b/>
          <w:bCs/>
          <w:sz w:val="32"/>
          <w:szCs w:val="32"/>
        </w:rPr>
        <w:t>2.7</w:t>
      </w:r>
      <w:r w:rsidRPr="00EF3B61">
        <w:rPr>
          <w:b/>
          <w:bCs/>
          <w:sz w:val="32"/>
          <w:szCs w:val="32"/>
        </w:rPr>
        <w:t xml:space="preserve"> </w:t>
      </w:r>
      <w:r>
        <w:rPr>
          <w:b/>
          <w:bCs/>
          <w:sz w:val="32"/>
          <w:szCs w:val="32"/>
        </w:rPr>
        <w:t xml:space="preserve">   </w:t>
      </w:r>
      <w:r w:rsidRPr="00EF3B61">
        <w:rPr>
          <w:b/>
          <w:bCs/>
          <w:sz w:val="32"/>
          <w:szCs w:val="32"/>
        </w:rPr>
        <w:t>Null And Alternative Hypothesis</w:t>
      </w:r>
    </w:p>
    <w:p w14:paraId="782929C5" w14:textId="47F623D2" w:rsidR="00A30730" w:rsidRPr="00EF3B61" w:rsidRDefault="00A30730" w:rsidP="00A30730">
      <w:pPr>
        <w:spacing w:line="360" w:lineRule="auto"/>
        <w:rPr>
          <w:b/>
          <w:bCs/>
          <w:sz w:val="32"/>
          <w:szCs w:val="32"/>
        </w:rPr>
      </w:pPr>
      <w:r w:rsidRPr="00EF3B61">
        <w:rPr>
          <w:bCs/>
          <w:sz w:val="32"/>
          <w:szCs w:val="32"/>
        </w:rPr>
        <w:t xml:space="preserve">The Null hypothesis usually denoted by </w:t>
      </w:r>
      <m:oMath>
        <m:sSub>
          <m:sSubPr>
            <m:ctrlPr>
              <w:rPr>
                <w:rFonts w:ascii="Cambria Math" w:hAnsi="Cambria Math"/>
                <w:bCs/>
                <w:i/>
                <w:sz w:val="32"/>
                <w:szCs w:val="32"/>
              </w:rPr>
            </m:ctrlPr>
          </m:sSubPr>
          <m:e>
            <m:r>
              <m:rPr>
                <m:sty m:val="bi"/>
              </m:rPr>
              <w:rPr>
                <w:rFonts w:ascii="Cambria Math" w:hAnsi="Cambria Math"/>
                <w:sz w:val="32"/>
                <w:szCs w:val="32"/>
              </w:rPr>
              <m:t>H</m:t>
            </m:r>
          </m:e>
          <m:sub>
            <m:r>
              <m:rPr>
                <m:sty m:val="bi"/>
              </m:rPr>
              <w:rPr>
                <w:rFonts w:ascii="Cambria Math" w:hAnsi="Cambria Math"/>
                <w:sz w:val="32"/>
                <w:szCs w:val="32"/>
              </w:rPr>
              <m:t>o</m:t>
            </m:r>
          </m:sub>
        </m:sSub>
      </m:oMath>
      <w:r w:rsidRPr="00EF3B61">
        <w:rPr>
          <w:bCs/>
          <w:sz w:val="32"/>
          <w:szCs w:val="32"/>
        </w:rPr>
        <w:t xml:space="preserve"> and alternative hypothesis </w:t>
      </w:r>
      <m:oMath>
        <m:sSub>
          <m:sSubPr>
            <m:ctrlPr>
              <w:rPr>
                <w:rFonts w:ascii="Cambria Math" w:hAnsi="Cambria Math"/>
                <w:bCs/>
                <w:i/>
                <w:sz w:val="32"/>
                <w:szCs w:val="32"/>
              </w:rPr>
            </m:ctrlPr>
          </m:sSubPr>
          <m:e>
            <m:r>
              <m:rPr>
                <m:sty m:val="bi"/>
              </m:rPr>
              <w:rPr>
                <w:rFonts w:ascii="Cambria Math" w:hAnsi="Cambria Math"/>
                <w:sz w:val="32"/>
                <w:szCs w:val="32"/>
              </w:rPr>
              <m:t>H</m:t>
            </m:r>
          </m:e>
          <m:sub>
            <m:r>
              <m:rPr>
                <m:sty m:val="bi"/>
              </m:rPr>
              <w:rPr>
                <w:rFonts w:ascii="Cambria Math" w:hAnsi="Cambria Math"/>
                <w:sz w:val="32"/>
                <w:szCs w:val="32"/>
              </w:rPr>
              <m:t>a</m:t>
            </m:r>
          </m:sub>
        </m:sSub>
      </m:oMath>
      <w:r w:rsidRPr="00EF3B61">
        <w:rPr>
          <w:bCs/>
          <w:sz w:val="32"/>
          <w:szCs w:val="32"/>
        </w:rPr>
        <w:t xml:space="preserve"> </w:t>
      </w:r>
      <w:r w:rsidR="00067E3A">
        <w:rPr>
          <w:bCs/>
          <w:sz w:val="32"/>
          <w:szCs w:val="32"/>
        </w:rPr>
        <w:t>u</w:t>
      </w:r>
      <w:r w:rsidRPr="00EF3B61">
        <w:rPr>
          <w:bCs/>
          <w:sz w:val="32"/>
          <w:szCs w:val="32"/>
        </w:rPr>
        <w:t>sually serve as the basis of statistical hypothesis.</w:t>
      </w:r>
    </w:p>
    <w:p w14:paraId="5E345C88" w14:textId="48C9126B" w:rsidR="00A30730" w:rsidRPr="00EF3B61" w:rsidRDefault="00A30730" w:rsidP="00A30730">
      <w:pPr>
        <w:spacing w:line="360" w:lineRule="auto"/>
        <w:rPr>
          <w:b/>
          <w:bCs/>
          <w:sz w:val="32"/>
          <w:szCs w:val="32"/>
        </w:rPr>
      </w:pPr>
      <w:bookmarkStart w:id="13" w:name="_Hlk65648188"/>
      <w:r w:rsidRPr="00EF3B61">
        <w:rPr>
          <w:bCs/>
          <w:sz w:val="32"/>
          <w:szCs w:val="32"/>
        </w:rPr>
        <w:t xml:space="preserve">The null hypothesis is generally of the form </w:t>
      </w:r>
      <m:oMath>
        <m:sSub>
          <m:sSubPr>
            <m:ctrlPr>
              <w:rPr>
                <w:rFonts w:ascii="Cambria Math" w:hAnsi="Cambria Math"/>
                <w:bCs/>
                <w:i/>
                <w:sz w:val="32"/>
                <w:szCs w:val="32"/>
              </w:rPr>
            </m:ctrlPr>
          </m:sSubPr>
          <m:e>
            <m:r>
              <m:rPr>
                <m:sty m:val="bi"/>
              </m:rPr>
              <w:rPr>
                <w:rFonts w:ascii="Cambria Math" w:hAnsi="Cambria Math"/>
                <w:sz w:val="32"/>
                <w:szCs w:val="32"/>
              </w:rPr>
              <m:t>H</m:t>
            </m:r>
          </m:e>
          <m:sub>
            <m:r>
              <m:rPr>
                <m:sty m:val="bi"/>
              </m:rPr>
              <w:rPr>
                <w:rFonts w:ascii="Cambria Math" w:hAnsi="Cambria Math"/>
                <w:sz w:val="32"/>
                <w:szCs w:val="32"/>
              </w:rPr>
              <m:t>o</m:t>
            </m:r>
          </m:sub>
        </m:sSub>
        <m:r>
          <m:rPr>
            <m:sty m:val="bi"/>
          </m:rPr>
          <w:rPr>
            <w:rFonts w:ascii="Cambria Math" w:hAnsi="Cambria Math"/>
            <w:sz w:val="32"/>
            <w:szCs w:val="32"/>
          </w:rPr>
          <m:t>:</m:t>
        </m:r>
      </m:oMath>
      <w:r w:rsidRPr="00EF3B61">
        <w:rPr>
          <w:bCs/>
          <w:sz w:val="32"/>
          <w:szCs w:val="32"/>
        </w:rPr>
        <w:t xml:space="preserve">  </w:t>
      </w:r>
      <m:oMath>
        <m:r>
          <m:rPr>
            <m:sty m:val="bi"/>
          </m:rPr>
          <w:rPr>
            <w:rFonts w:ascii="Cambria Math" w:hAnsi="Cambria Math"/>
            <w:sz w:val="32"/>
            <w:szCs w:val="32"/>
          </w:rPr>
          <m:t>μ=</m:t>
        </m:r>
        <m:sSub>
          <m:sSubPr>
            <m:ctrlPr>
              <w:rPr>
                <w:rFonts w:ascii="Cambria Math" w:hAnsi="Cambria Math"/>
                <w:bCs/>
                <w:i/>
                <w:sz w:val="32"/>
                <w:szCs w:val="32"/>
              </w:rPr>
            </m:ctrlPr>
          </m:sSubPr>
          <m:e>
            <m:r>
              <m:rPr>
                <m:sty m:val="bi"/>
              </m:rPr>
              <w:rPr>
                <w:rFonts w:ascii="Cambria Math" w:hAnsi="Cambria Math"/>
                <w:sz w:val="32"/>
                <w:szCs w:val="32"/>
              </w:rPr>
              <m:t>μ</m:t>
            </m:r>
          </m:e>
          <m:sub>
            <m:r>
              <m:rPr>
                <m:sty m:val="bi"/>
              </m:rPr>
              <w:rPr>
                <w:rFonts w:ascii="Cambria Math" w:hAnsi="Cambria Math"/>
                <w:sz w:val="32"/>
                <w:szCs w:val="32"/>
              </w:rPr>
              <m:t>o.</m:t>
            </m:r>
          </m:sub>
        </m:sSub>
      </m:oMath>
      <w:r w:rsidRPr="00EF3B61">
        <w:rPr>
          <w:bCs/>
          <w:sz w:val="32"/>
          <w:szCs w:val="32"/>
        </w:rPr>
        <w:t xml:space="preserve"> There are essentially three possibilities for the alternative hypothesis, namely that </w:t>
      </w:r>
      <m:oMath>
        <m:r>
          <m:rPr>
            <m:sty m:val="bi"/>
          </m:rPr>
          <w:rPr>
            <w:rFonts w:ascii="Cambria Math" w:hAnsi="Cambria Math"/>
            <w:sz w:val="32"/>
            <w:szCs w:val="32"/>
          </w:rPr>
          <m:t>μ</m:t>
        </m:r>
      </m:oMath>
      <w:r w:rsidRPr="00EF3B61">
        <w:rPr>
          <w:bCs/>
          <w:sz w:val="32"/>
          <w:szCs w:val="32"/>
        </w:rPr>
        <w:t xml:space="preserve"> has increased (I) </w:t>
      </w:r>
      <m:oMath>
        <m:sSub>
          <m:sSubPr>
            <m:ctrlPr>
              <w:rPr>
                <w:rFonts w:ascii="Cambria Math" w:hAnsi="Cambria Math"/>
                <w:bCs/>
                <w:i/>
                <w:sz w:val="32"/>
                <w:szCs w:val="32"/>
              </w:rPr>
            </m:ctrlPr>
          </m:sSubPr>
          <m:e>
            <m:r>
              <m:rPr>
                <m:sty m:val="bi"/>
              </m:rPr>
              <w:rPr>
                <w:rFonts w:ascii="Cambria Math" w:hAnsi="Cambria Math"/>
                <w:sz w:val="32"/>
                <w:szCs w:val="32"/>
              </w:rPr>
              <m:t>H</m:t>
            </m:r>
          </m:e>
          <m:sub>
            <m:r>
              <m:rPr>
                <m:sty m:val="bi"/>
              </m:rPr>
              <w:rPr>
                <w:rFonts w:ascii="Cambria Math" w:hAnsi="Cambria Math"/>
                <w:sz w:val="32"/>
                <w:szCs w:val="32"/>
              </w:rPr>
              <m:t>a</m:t>
            </m:r>
          </m:sub>
        </m:sSub>
        <m:r>
          <m:rPr>
            <m:sty m:val="bi"/>
          </m:rPr>
          <w:rPr>
            <w:rFonts w:ascii="Cambria Math" w:hAnsi="Cambria Math"/>
            <w:sz w:val="32"/>
            <w:szCs w:val="32"/>
          </w:rPr>
          <m:t>:</m:t>
        </m:r>
      </m:oMath>
      <w:r w:rsidRPr="00EF3B61">
        <w:rPr>
          <w:bCs/>
          <w:sz w:val="32"/>
          <w:szCs w:val="32"/>
        </w:rPr>
        <w:t xml:space="preserve"> </w:t>
      </w:r>
      <m:oMath>
        <m:r>
          <m:rPr>
            <m:sty m:val="bi"/>
          </m:rPr>
          <w:rPr>
            <w:rFonts w:ascii="Cambria Math" w:hAnsi="Cambria Math"/>
            <w:sz w:val="32"/>
            <w:szCs w:val="32"/>
          </w:rPr>
          <m:t>μ&gt;</m:t>
        </m:r>
        <m:sSub>
          <m:sSubPr>
            <m:ctrlPr>
              <w:rPr>
                <w:rFonts w:ascii="Cambria Math" w:hAnsi="Cambria Math"/>
                <w:bCs/>
                <w:i/>
                <w:sz w:val="32"/>
                <w:szCs w:val="32"/>
              </w:rPr>
            </m:ctrlPr>
          </m:sSubPr>
          <m:e>
            <m:r>
              <m:rPr>
                <m:sty m:val="bi"/>
              </m:rPr>
              <w:rPr>
                <w:rFonts w:ascii="Cambria Math" w:hAnsi="Cambria Math"/>
                <w:sz w:val="32"/>
                <w:szCs w:val="32"/>
              </w:rPr>
              <m:t>μ</m:t>
            </m:r>
          </m:e>
          <m:sub>
            <m:r>
              <m:rPr>
                <m:sty m:val="bi"/>
              </m:rPr>
              <w:rPr>
                <w:rFonts w:ascii="Cambria Math" w:hAnsi="Cambria Math"/>
                <w:sz w:val="32"/>
                <w:szCs w:val="32"/>
              </w:rPr>
              <m:t>o.</m:t>
            </m:r>
          </m:sub>
        </m:sSub>
      </m:oMath>
      <w:r w:rsidRPr="00EF3B61">
        <w:rPr>
          <w:bCs/>
          <w:sz w:val="32"/>
          <w:szCs w:val="32"/>
        </w:rPr>
        <w:t>;</w:t>
      </w:r>
      <m:oMath>
        <m:r>
          <m:rPr>
            <m:sty m:val="bi"/>
          </m:rPr>
          <w:rPr>
            <w:rFonts w:ascii="Cambria Math" w:hAnsi="Cambria Math"/>
            <w:sz w:val="32"/>
            <w:szCs w:val="32"/>
          </w:rPr>
          <m:t xml:space="preserve"> </m:t>
        </m:r>
      </m:oMath>
      <w:r w:rsidRPr="00EF3B61">
        <w:rPr>
          <w:bCs/>
          <w:sz w:val="32"/>
          <w:szCs w:val="32"/>
        </w:rPr>
        <w:t xml:space="preserve"> </w:t>
      </w:r>
      <m:oMath>
        <m:r>
          <m:rPr>
            <m:sty m:val="bi"/>
          </m:rPr>
          <w:rPr>
            <w:rFonts w:ascii="Cambria Math" w:hAnsi="Cambria Math"/>
            <w:sz w:val="32"/>
            <w:szCs w:val="32"/>
          </w:rPr>
          <m:t>μ</m:t>
        </m:r>
      </m:oMath>
      <w:r w:rsidRPr="00EF3B61">
        <w:rPr>
          <w:bCs/>
          <w:sz w:val="32"/>
          <w:szCs w:val="32"/>
        </w:rPr>
        <w:t xml:space="preserve"> has decreased (ii) </w:t>
      </w:r>
      <m:oMath>
        <m:sSub>
          <m:sSubPr>
            <m:ctrlPr>
              <w:rPr>
                <w:rFonts w:ascii="Cambria Math" w:hAnsi="Cambria Math"/>
                <w:bCs/>
                <w:i/>
                <w:sz w:val="32"/>
                <w:szCs w:val="32"/>
              </w:rPr>
            </m:ctrlPr>
          </m:sSubPr>
          <m:e>
            <m:r>
              <m:rPr>
                <m:sty m:val="bi"/>
              </m:rPr>
              <w:rPr>
                <w:rFonts w:ascii="Cambria Math" w:hAnsi="Cambria Math"/>
                <w:sz w:val="32"/>
                <w:szCs w:val="32"/>
              </w:rPr>
              <m:t>H</m:t>
            </m:r>
          </m:e>
          <m:sub>
            <m:r>
              <m:rPr>
                <m:sty m:val="bi"/>
              </m:rPr>
              <w:rPr>
                <w:rFonts w:ascii="Cambria Math" w:hAnsi="Cambria Math"/>
                <w:sz w:val="32"/>
                <w:szCs w:val="32"/>
              </w:rPr>
              <m:t>a</m:t>
            </m:r>
          </m:sub>
        </m:sSub>
        <m:r>
          <m:rPr>
            <m:sty m:val="bi"/>
          </m:rPr>
          <w:rPr>
            <w:rFonts w:ascii="Cambria Math" w:hAnsi="Cambria Math"/>
            <w:sz w:val="32"/>
            <w:szCs w:val="32"/>
          </w:rPr>
          <m:t>: μ&lt;</m:t>
        </m:r>
        <m:sSub>
          <m:sSubPr>
            <m:ctrlPr>
              <w:rPr>
                <w:rFonts w:ascii="Cambria Math" w:hAnsi="Cambria Math"/>
                <w:bCs/>
                <w:i/>
                <w:sz w:val="32"/>
                <w:szCs w:val="32"/>
              </w:rPr>
            </m:ctrlPr>
          </m:sSubPr>
          <m:e>
            <m:r>
              <m:rPr>
                <m:sty m:val="bi"/>
              </m:rPr>
              <w:rPr>
                <w:rFonts w:ascii="Cambria Math" w:hAnsi="Cambria Math"/>
                <w:sz w:val="32"/>
                <w:szCs w:val="32"/>
              </w:rPr>
              <m:t>μ</m:t>
            </m:r>
          </m:e>
          <m:sub>
            <m:r>
              <m:rPr>
                <m:sty m:val="bi"/>
              </m:rPr>
              <w:rPr>
                <w:rFonts w:ascii="Cambria Math" w:hAnsi="Cambria Math"/>
                <w:sz w:val="32"/>
                <w:szCs w:val="32"/>
              </w:rPr>
              <m:t>o.</m:t>
            </m:r>
          </m:sub>
        </m:sSub>
      </m:oMath>
      <w:r w:rsidRPr="00EF3B61">
        <w:rPr>
          <w:bCs/>
          <w:sz w:val="32"/>
          <w:szCs w:val="32"/>
        </w:rPr>
        <w:t>;</w:t>
      </w:r>
      <m:oMath>
        <m:r>
          <m:rPr>
            <m:sty m:val="bi"/>
          </m:rPr>
          <w:rPr>
            <w:rFonts w:ascii="Cambria Math" w:hAnsi="Cambria Math"/>
            <w:sz w:val="32"/>
            <w:szCs w:val="32"/>
          </w:rPr>
          <m:t xml:space="preserve"> or μ </m:t>
        </m:r>
      </m:oMath>
      <w:r w:rsidRPr="00EF3B61">
        <w:rPr>
          <w:bCs/>
          <w:sz w:val="32"/>
          <w:szCs w:val="32"/>
        </w:rPr>
        <w:t>has changed</w:t>
      </w:r>
      <w:r w:rsidR="00067E3A">
        <w:rPr>
          <w:bCs/>
          <w:sz w:val="32"/>
          <w:szCs w:val="32"/>
        </w:rPr>
        <w:t>,</w:t>
      </w:r>
      <w:r w:rsidRPr="00EF3B61">
        <w:rPr>
          <w:bCs/>
          <w:sz w:val="32"/>
          <w:szCs w:val="32"/>
        </w:rPr>
        <w:t xml:space="preserve"> but it is not known if it has increased or decreased. This leads to a two-sided alternative hypothesis (iii) </w:t>
      </w:r>
      <m:oMath>
        <m:sSub>
          <m:sSubPr>
            <m:ctrlPr>
              <w:rPr>
                <w:rFonts w:ascii="Cambria Math" w:hAnsi="Cambria Math"/>
                <w:bCs/>
                <w:i/>
                <w:sz w:val="32"/>
                <w:szCs w:val="32"/>
              </w:rPr>
            </m:ctrlPr>
          </m:sSubPr>
          <m:e>
            <m:r>
              <m:rPr>
                <m:sty m:val="bi"/>
              </m:rPr>
              <w:rPr>
                <w:rFonts w:ascii="Cambria Math" w:hAnsi="Cambria Math"/>
                <w:sz w:val="32"/>
                <w:szCs w:val="32"/>
              </w:rPr>
              <m:t>H</m:t>
            </m:r>
          </m:e>
          <m:sub>
            <m:r>
              <m:rPr>
                <m:sty m:val="bi"/>
              </m:rPr>
              <w:rPr>
                <w:rFonts w:ascii="Cambria Math" w:hAnsi="Cambria Math"/>
                <w:sz w:val="32"/>
                <w:szCs w:val="32"/>
              </w:rPr>
              <m:t xml:space="preserve">a </m:t>
            </m:r>
          </m:sub>
        </m:sSub>
        <m:r>
          <m:rPr>
            <m:sty m:val="bi"/>
          </m:rPr>
          <w:rPr>
            <w:rFonts w:ascii="Cambria Math" w:hAnsi="Cambria Math"/>
            <w:sz w:val="32"/>
            <w:szCs w:val="32"/>
          </w:rPr>
          <m:t>:μ≠</m:t>
        </m:r>
        <m:sSub>
          <m:sSubPr>
            <m:ctrlPr>
              <w:rPr>
                <w:rFonts w:ascii="Cambria Math" w:hAnsi="Cambria Math"/>
                <w:bCs/>
                <w:i/>
                <w:sz w:val="32"/>
                <w:szCs w:val="32"/>
              </w:rPr>
            </m:ctrlPr>
          </m:sSubPr>
          <m:e>
            <m:r>
              <m:rPr>
                <m:sty m:val="bi"/>
              </m:rPr>
              <w:rPr>
                <w:rFonts w:ascii="Cambria Math" w:hAnsi="Cambria Math"/>
                <w:sz w:val="32"/>
                <w:szCs w:val="32"/>
              </w:rPr>
              <m:t>μ</m:t>
            </m:r>
          </m:e>
          <m:sub>
            <m:r>
              <m:rPr>
                <m:sty m:val="bi"/>
              </m:rPr>
              <w:rPr>
                <w:rFonts w:ascii="Cambria Math" w:hAnsi="Cambria Math"/>
                <w:sz w:val="32"/>
                <w:szCs w:val="32"/>
              </w:rPr>
              <m:t>o</m:t>
            </m:r>
          </m:sub>
        </m:sSub>
      </m:oMath>
      <w:r w:rsidRPr="00EF3B61">
        <w:rPr>
          <w:bCs/>
          <w:sz w:val="32"/>
          <w:szCs w:val="32"/>
        </w:rPr>
        <w:t>.</w:t>
      </w:r>
    </w:p>
    <w:p w14:paraId="19CEB1E3" w14:textId="77777777" w:rsidR="00A30730" w:rsidRPr="00EF3B61" w:rsidRDefault="00A30730" w:rsidP="00A30730">
      <w:pPr>
        <w:spacing w:line="360" w:lineRule="auto"/>
        <w:rPr>
          <w:b/>
          <w:bCs/>
          <w:sz w:val="32"/>
          <w:szCs w:val="32"/>
        </w:rPr>
      </w:pPr>
      <w:r w:rsidRPr="00EF3B61">
        <w:rPr>
          <w:bCs/>
          <w:sz w:val="32"/>
          <w:szCs w:val="32"/>
        </w:rPr>
        <w:t xml:space="preserve">To test  </w:t>
      </w:r>
      <m:oMath>
        <m:sSub>
          <m:sSubPr>
            <m:ctrlPr>
              <w:rPr>
                <w:rFonts w:ascii="Cambria Math" w:hAnsi="Cambria Math"/>
                <w:bCs/>
                <w:i/>
                <w:sz w:val="32"/>
                <w:szCs w:val="32"/>
              </w:rPr>
            </m:ctrlPr>
          </m:sSubPr>
          <m:e>
            <m:r>
              <m:rPr>
                <m:sty m:val="bi"/>
              </m:rPr>
              <w:rPr>
                <w:rFonts w:ascii="Cambria Math" w:hAnsi="Cambria Math"/>
                <w:sz w:val="32"/>
                <w:szCs w:val="32"/>
              </w:rPr>
              <m:t>H</m:t>
            </m:r>
          </m:e>
          <m:sub>
            <m:r>
              <m:rPr>
                <m:sty m:val="bi"/>
              </m:rPr>
              <w:rPr>
                <w:rFonts w:ascii="Cambria Math" w:hAnsi="Cambria Math"/>
                <w:sz w:val="32"/>
                <w:szCs w:val="32"/>
              </w:rPr>
              <m:t xml:space="preserve">o </m:t>
            </m:r>
          </m:sub>
        </m:sSub>
        <m:r>
          <m:rPr>
            <m:sty m:val="bi"/>
          </m:rPr>
          <w:rPr>
            <w:rFonts w:ascii="Cambria Math" w:hAnsi="Cambria Math"/>
            <w:sz w:val="32"/>
            <w:szCs w:val="32"/>
          </w:rPr>
          <m:t>:μ=</m:t>
        </m:r>
        <m:sSub>
          <m:sSubPr>
            <m:ctrlPr>
              <w:rPr>
                <w:rFonts w:ascii="Cambria Math" w:hAnsi="Cambria Math"/>
                <w:bCs/>
                <w:i/>
                <w:sz w:val="32"/>
                <w:szCs w:val="32"/>
              </w:rPr>
            </m:ctrlPr>
          </m:sSubPr>
          <m:e>
            <m:r>
              <m:rPr>
                <m:sty m:val="bi"/>
              </m:rPr>
              <w:rPr>
                <w:rFonts w:ascii="Cambria Math" w:hAnsi="Cambria Math"/>
                <w:sz w:val="32"/>
                <w:szCs w:val="32"/>
              </w:rPr>
              <m:t>μ</m:t>
            </m:r>
          </m:e>
          <m:sub>
            <m:r>
              <m:rPr>
                <m:sty m:val="bi"/>
              </m:rPr>
              <w:rPr>
                <w:rFonts w:ascii="Cambria Math" w:hAnsi="Cambria Math"/>
                <w:sz w:val="32"/>
                <w:szCs w:val="32"/>
              </w:rPr>
              <m:t>o</m:t>
            </m:r>
          </m:sub>
        </m:sSub>
      </m:oMath>
      <w:r w:rsidRPr="00EF3B61">
        <w:rPr>
          <w:bCs/>
          <w:sz w:val="32"/>
          <w:szCs w:val="32"/>
        </w:rPr>
        <w:t xml:space="preserve"> against one of these three alternative hypotheses, a random sample is taken from the distribution, and an observed sample mean </w:t>
      </w:r>
      <m:oMath>
        <m:acc>
          <m:accPr>
            <m:chr m:val="̅"/>
            <m:ctrlPr>
              <w:rPr>
                <w:rFonts w:ascii="Cambria Math" w:eastAsia="Calibri" w:hAnsi="Cambria Math" w:cs="Times New Roman"/>
                <w:bCs/>
                <w:i/>
                <w:sz w:val="32"/>
                <w:szCs w:val="32"/>
              </w:rPr>
            </m:ctrlPr>
          </m:accPr>
          <m:e>
            <m:r>
              <m:rPr>
                <m:sty m:val="bi"/>
              </m:rPr>
              <w:rPr>
                <w:rFonts w:ascii="Cambria Math" w:eastAsia="Calibri" w:hAnsi="Cambria Math" w:cs="Times New Roman"/>
                <w:sz w:val="32"/>
                <w:szCs w:val="32"/>
              </w:rPr>
              <m:t>x</m:t>
            </m:r>
          </m:e>
        </m:acc>
      </m:oMath>
      <w:r w:rsidRPr="00EF3B61">
        <w:rPr>
          <w:bCs/>
          <w:sz w:val="32"/>
          <w:szCs w:val="32"/>
        </w:rPr>
        <w:t xml:space="preserve">, that is close to </w:t>
      </w:r>
      <m:oMath>
        <m:sSub>
          <m:sSubPr>
            <m:ctrlPr>
              <w:rPr>
                <w:rFonts w:ascii="Cambria Math" w:hAnsi="Cambria Math"/>
                <w:bCs/>
                <w:i/>
                <w:sz w:val="32"/>
                <w:szCs w:val="32"/>
              </w:rPr>
            </m:ctrlPr>
          </m:sSubPr>
          <m:e>
            <m:r>
              <m:rPr>
                <m:sty m:val="bi"/>
              </m:rPr>
              <w:rPr>
                <w:rFonts w:ascii="Cambria Math" w:hAnsi="Cambria Math"/>
                <w:sz w:val="32"/>
                <w:szCs w:val="32"/>
              </w:rPr>
              <m:t>μ</m:t>
            </m:r>
          </m:e>
          <m:sub>
            <m:r>
              <m:rPr>
                <m:sty m:val="bi"/>
              </m:rPr>
              <w:rPr>
                <w:rFonts w:ascii="Cambria Math" w:hAnsi="Cambria Math"/>
                <w:sz w:val="32"/>
                <w:szCs w:val="32"/>
              </w:rPr>
              <m:t>o.</m:t>
            </m:r>
          </m:sub>
        </m:sSub>
      </m:oMath>
      <w:r w:rsidRPr="00EF3B61">
        <w:rPr>
          <w:bCs/>
          <w:sz w:val="32"/>
          <w:szCs w:val="32"/>
        </w:rPr>
        <w:t xml:space="preserve"> and supports </w:t>
      </w:r>
      <m:oMath>
        <m:sSub>
          <m:sSubPr>
            <m:ctrlPr>
              <w:rPr>
                <w:rFonts w:ascii="Cambria Math" w:hAnsi="Cambria Math"/>
                <w:bCs/>
                <w:i/>
                <w:sz w:val="32"/>
                <w:szCs w:val="32"/>
              </w:rPr>
            </m:ctrlPr>
          </m:sSubPr>
          <m:e>
            <m:r>
              <m:rPr>
                <m:sty m:val="bi"/>
              </m:rPr>
              <w:rPr>
                <w:rFonts w:ascii="Cambria Math" w:hAnsi="Cambria Math"/>
                <w:sz w:val="32"/>
                <w:szCs w:val="32"/>
              </w:rPr>
              <m:t>H</m:t>
            </m:r>
          </m:e>
          <m:sub>
            <m:r>
              <m:rPr>
                <m:sty m:val="bi"/>
              </m:rPr>
              <w:rPr>
                <w:rFonts w:ascii="Cambria Math" w:hAnsi="Cambria Math"/>
                <w:sz w:val="32"/>
                <w:szCs w:val="32"/>
              </w:rPr>
              <m:t>o .</m:t>
            </m:r>
          </m:sub>
        </m:sSub>
      </m:oMath>
      <w:r w:rsidRPr="00EF3B61">
        <w:rPr>
          <w:bCs/>
          <w:sz w:val="32"/>
          <w:szCs w:val="32"/>
        </w:rPr>
        <w:t xml:space="preserve"> The closeness of </w:t>
      </w:r>
      <m:oMath>
        <m:acc>
          <m:accPr>
            <m:chr m:val="̅"/>
            <m:ctrlPr>
              <w:rPr>
                <w:rFonts w:ascii="Cambria Math" w:eastAsia="Calibri" w:hAnsi="Cambria Math" w:cs="Times New Roman"/>
                <w:bCs/>
                <w:i/>
                <w:sz w:val="32"/>
                <w:szCs w:val="32"/>
              </w:rPr>
            </m:ctrlPr>
          </m:accPr>
          <m:e>
            <m:r>
              <m:rPr>
                <m:sty m:val="bi"/>
              </m:rPr>
              <w:rPr>
                <w:rFonts w:ascii="Cambria Math" w:eastAsia="Calibri" w:hAnsi="Cambria Math" w:cs="Times New Roman"/>
                <w:sz w:val="32"/>
                <w:szCs w:val="32"/>
              </w:rPr>
              <m:t>x</m:t>
            </m:r>
          </m:e>
        </m:acc>
      </m:oMath>
      <w:r w:rsidRPr="00EF3B61">
        <w:rPr>
          <w:bCs/>
          <w:sz w:val="32"/>
          <w:szCs w:val="32"/>
        </w:rPr>
        <w:t xml:space="preserve"> to </w:t>
      </w:r>
      <m:oMath>
        <m:sSub>
          <m:sSubPr>
            <m:ctrlPr>
              <w:rPr>
                <w:rFonts w:ascii="Cambria Math" w:hAnsi="Cambria Math"/>
                <w:bCs/>
                <w:i/>
                <w:sz w:val="32"/>
                <w:szCs w:val="32"/>
              </w:rPr>
            </m:ctrlPr>
          </m:sSubPr>
          <m:e>
            <m:r>
              <m:rPr>
                <m:sty m:val="bi"/>
              </m:rPr>
              <w:rPr>
                <w:rFonts w:ascii="Cambria Math" w:hAnsi="Cambria Math"/>
                <w:sz w:val="32"/>
                <w:szCs w:val="32"/>
              </w:rPr>
              <m:t>μ</m:t>
            </m:r>
          </m:e>
          <m:sub>
            <m:r>
              <m:rPr>
                <m:sty m:val="bi"/>
              </m:rPr>
              <w:rPr>
                <w:rFonts w:ascii="Cambria Math" w:hAnsi="Cambria Math"/>
                <w:sz w:val="32"/>
                <w:szCs w:val="32"/>
              </w:rPr>
              <m:t>o</m:t>
            </m:r>
          </m:sub>
        </m:sSub>
      </m:oMath>
      <w:r>
        <w:rPr>
          <w:bCs/>
          <w:sz w:val="32"/>
          <w:szCs w:val="32"/>
        </w:rPr>
        <w:t xml:space="preserve"> i</w:t>
      </w:r>
      <w:r w:rsidRPr="00EF3B61">
        <w:rPr>
          <w:bCs/>
          <w:sz w:val="32"/>
          <w:szCs w:val="32"/>
        </w:rPr>
        <w:t xml:space="preserve">s measured in terms of standard deviations of </w:t>
      </w:r>
      <m:oMath>
        <m:acc>
          <m:accPr>
            <m:chr m:val="̅"/>
            <m:ctrlPr>
              <w:rPr>
                <w:rFonts w:ascii="Cambria Math" w:eastAsia="Calibri" w:hAnsi="Cambria Math" w:cs="Times New Roman"/>
                <w:bCs/>
                <w:i/>
                <w:sz w:val="32"/>
                <w:szCs w:val="32"/>
              </w:rPr>
            </m:ctrlPr>
          </m:accPr>
          <m:e>
            <m:r>
              <m:rPr>
                <m:sty m:val="bi"/>
              </m:rPr>
              <w:rPr>
                <w:rFonts w:ascii="Cambria Math" w:eastAsia="Calibri" w:hAnsi="Cambria Math" w:cs="Times New Roman"/>
                <w:sz w:val="32"/>
                <w:szCs w:val="32"/>
              </w:rPr>
              <m:t>x</m:t>
            </m:r>
          </m:e>
        </m:acc>
      </m:oMath>
      <w:r w:rsidRPr="00EF3B61">
        <w:rPr>
          <w:bCs/>
          <w:sz w:val="32"/>
          <w:szCs w:val="32"/>
        </w:rPr>
        <w:t xml:space="preserve">. </w:t>
      </w:r>
    </w:p>
    <w:p w14:paraId="298B1B32" w14:textId="77777777" w:rsidR="00A30730" w:rsidRPr="00EF3B61" w:rsidRDefault="00A30730" w:rsidP="00A30730">
      <w:pPr>
        <w:spacing w:line="360" w:lineRule="auto"/>
        <w:rPr>
          <w:b/>
          <w:bCs/>
          <w:sz w:val="32"/>
          <w:szCs w:val="32"/>
        </w:rPr>
      </w:pPr>
      <w:r w:rsidRPr="00EF3B61">
        <w:rPr>
          <w:bCs/>
          <w:sz w:val="32"/>
          <w:szCs w:val="32"/>
        </w:rPr>
        <w:t>(Hogg and Tanis, 2001 p439)</w:t>
      </w:r>
    </w:p>
    <w:p w14:paraId="589F1CD0" w14:textId="48859D4B" w:rsidR="00A30730" w:rsidRPr="00EF3B61" w:rsidRDefault="00A30730" w:rsidP="00A30730">
      <w:pPr>
        <w:spacing w:line="360" w:lineRule="auto"/>
        <w:rPr>
          <w:b/>
          <w:bCs/>
          <w:sz w:val="32"/>
          <w:szCs w:val="32"/>
        </w:rPr>
      </w:pPr>
      <w:r w:rsidRPr="00EF3B61">
        <w:rPr>
          <w:bCs/>
          <w:sz w:val="32"/>
          <w:szCs w:val="32"/>
        </w:rPr>
        <w:t xml:space="preserve">The null hypothesis </w:t>
      </w:r>
      <m:oMath>
        <m:sSub>
          <m:sSubPr>
            <m:ctrlPr>
              <w:rPr>
                <w:rFonts w:ascii="Cambria Math" w:hAnsi="Cambria Math"/>
                <w:bCs/>
                <w:i/>
                <w:sz w:val="32"/>
                <w:szCs w:val="32"/>
              </w:rPr>
            </m:ctrlPr>
          </m:sSubPr>
          <m:e>
            <m:r>
              <m:rPr>
                <m:sty m:val="bi"/>
              </m:rPr>
              <w:rPr>
                <w:rFonts w:ascii="Cambria Math" w:hAnsi="Cambria Math"/>
                <w:sz w:val="32"/>
                <w:szCs w:val="32"/>
              </w:rPr>
              <m:t>H</m:t>
            </m:r>
          </m:e>
          <m:sub>
            <m:r>
              <m:rPr>
                <m:sty m:val="bi"/>
              </m:rPr>
              <w:rPr>
                <w:rFonts w:ascii="Cambria Math" w:hAnsi="Cambria Math"/>
                <w:sz w:val="32"/>
                <w:szCs w:val="32"/>
              </w:rPr>
              <m:t>o</m:t>
            </m:r>
          </m:sub>
        </m:sSub>
      </m:oMath>
      <w:r w:rsidRPr="00EF3B61">
        <w:rPr>
          <w:bCs/>
          <w:sz w:val="32"/>
          <w:szCs w:val="32"/>
        </w:rPr>
        <w:t xml:space="preserve"> is a statement </w:t>
      </w:r>
      <w:r w:rsidR="00067E3A">
        <w:rPr>
          <w:bCs/>
          <w:sz w:val="32"/>
          <w:szCs w:val="32"/>
        </w:rPr>
        <w:t>that</w:t>
      </w:r>
      <w:r w:rsidRPr="00EF3B61">
        <w:rPr>
          <w:bCs/>
          <w:sz w:val="32"/>
          <w:szCs w:val="32"/>
        </w:rPr>
        <w:t xml:space="preserve"> indicates no difference exist</w:t>
      </w:r>
      <w:r w:rsidR="00067E3A">
        <w:rPr>
          <w:bCs/>
          <w:sz w:val="32"/>
          <w:szCs w:val="32"/>
        </w:rPr>
        <w:t>s</w:t>
      </w:r>
      <w:r w:rsidRPr="00EF3B61">
        <w:rPr>
          <w:bCs/>
          <w:sz w:val="32"/>
          <w:szCs w:val="32"/>
        </w:rPr>
        <w:t xml:space="preserve"> between conditions, groups, or variables. The alternate hypothesis </w:t>
      </w:r>
      <m:oMath>
        <m:sSub>
          <m:sSubPr>
            <m:ctrlPr>
              <w:rPr>
                <w:rFonts w:ascii="Cambria Math" w:hAnsi="Cambria Math"/>
                <w:bCs/>
                <w:i/>
                <w:sz w:val="32"/>
                <w:szCs w:val="32"/>
              </w:rPr>
            </m:ctrlPr>
          </m:sSubPr>
          <m:e>
            <m:r>
              <m:rPr>
                <m:sty m:val="bi"/>
              </m:rPr>
              <w:rPr>
                <w:rFonts w:ascii="Cambria Math" w:hAnsi="Cambria Math"/>
                <w:sz w:val="32"/>
                <w:szCs w:val="32"/>
              </w:rPr>
              <m:t>H</m:t>
            </m:r>
          </m:e>
          <m:sub>
            <m:r>
              <m:rPr>
                <m:sty m:val="bi"/>
              </m:rPr>
              <w:rPr>
                <w:rFonts w:ascii="Cambria Math" w:hAnsi="Cambria Math"/>
                <w:sz w:val="32"/>
                <w:szCs w:val="32"/>
              </w:rPr>
              <m:t>a</m:t>
            </m:r>
          </m:sub>
        </m:sSub>
      </m:oMath>
      <w:r w:rsidRPr="00EF3B61">
        <w:rPr>
          <w:bCs/>
          <w:sz w:val="32"/>
          <w:szCs w:val="32"/>
        </w:rPr>
        <w:t>, also called a resear</w:t>
      </w:r>
      <w:r>
        <w:rPr>
          <w:bCs/>
          <w:sz w:val="32"/>
          <w:szCs w:val="32"/>
        </w:rPr>
        <w:t>ch H</w:t>
      </w:r>
      <w:r w:rsidRPr="00EF3B61">
        <w:rPr>
          <w:bCs/>
          <w:sz w:val="32"/>
          <w:szCs w:val="32"/>
        </w:rPr>
        <w:t xml:space="preserve">ypothesis, is the statement </w:t>
      </w:r>
      <w:r>
        <w:rPr>
          <w:bCs/>
          <w:sz w:val="32"/>
          <w:szCs w:val="32"/>
        </w:rPr>
        <w:t>tha</w:t>
      </w:r>
      <w:r w:rsidRPr="00EF3B61">
        <w:rPr>
          <w:bCs/>
          <w:sz w:val="32"/>
          <w:szCs w:val="32"/>
        </w:rPr>
        <w:t xml:space="preserve">t predicts a difference or relationship between conditions, groups, or variables. </w:t>
      </w:r>
    </w:p>
    <w:p w14:paraId="20C71A2B" w14:textId="77777777" w:rsidR="00A30730" w:rsidRDefault="00A30730" w:rsidP="00067E3A">
      <w:pPr>
        <w:spacing w:line="240" w:lineRule="auto"/>
        <w:rPr>
          <w:b/>
          <w:bCs/>
          <w:sz w:val="32"/>
          <w:szCs w:val="32"/>
        </w:rPr>
      </w:pPr>
      <w:r w:rsidRPr="00EF3B61">
        <w:rPr>
          <w:bCs/>
          <w:sz w:val="32"/>
          <w:szCs w:val="32"/>
        </w:rPr>
        <w:t>(Corder and Foreman, 2009)</w:t>
      </w:r>
    </w:p>
    <w:p w14:paraId="6BC5CC32" w14:textId="77777777" w:rsidR="00A30730" w:rsidRDefault="00A30730" w:rsidP="00A30730">
      <w:pPr>
        <w:spacing w:line="360" w:lineRule="auto"/>
        <w:rPr>
          <w:sz w:val="32"/>
          <w:szCs w:val="32"/>
        </w:rPr>
      </w:pPr>
    </w:p>
    <w:p w14:paraId="54E228A3" w14:textId="77777777" w:rsidR="00A30730" w:rsidRDefault="00A30730" w:rsidP="00A30730">
      <w:pPr>
        <w:spacing w:line="360" w:lineRule="auto"/>
        <w:rPr>
          <w:sz w:val="32"/>
          <w:szCs w:val="32"/>
        </w:rPr>
      </w:pPr>
    </w:p>
    <w:p w14:paraId="2765B2F9" w14:textId="09E97F79" w:rsidR="00BA7DF1" w:rsidRDefault="00BA7DF1" w:rsidP="00A30730">
      <w:pPr>
        <w:spacing w:line="360" w:lineRule="auto"/>
        <w:rPr>
          <w:sz w:val="32"/>
          <w:szCs w:val="32"/>
        </w:rPr>
      </w:pPr>
    </w:p>
    <w:p w14:paraId="5DCBEA7F" w14:textId="77777777" w:rsidR="00622091" w:rsidRDefault="00622091" w:rsidP="00A30730">
      <w:pPr>
        <w:spacing w:line="360" w:lineRule="auto"/>
        <w:rPr>
          <w:sz w:val="32"/>
          <w:szCs w:val="32"/>
        </w:rPr>
      </w:pPr>
    </w:p>
    <w:p w14:paraId="590A2B1E" w14:textId="038FD533" w:rsidR="00A30730" w:rsidRPr="00AE5507" w:rsidRDefault="00A30730" w:rsidP="00A30730">
      <w:pPr>
        <w:spacing w:line="360" w:lineRule="auto"/>
        <w:rPr>
          <w:b/>
          <w:bCs/>
          <w:sz w:val="32"/>
          <w:szCs w:val="32"/>
        </w:rPr>
      </w:pPr>
      <w:r w:rsidRPr="00AE5507">
        <w:rPr>
          <w:b/>
          <w:bCs/>
          <w:sz w:val="32"/>
          <w:szCs w:val="32"/>
        </w:rPr>
        <w:t xml:space="preserve">Table 2.0  Tests of Hypothesis for equality of two means </w:t>
      </w:r>
    </w:p>
    <w:tbl>
      <w:tblPr>
        <w:tblStyle w:val="TableGrid"/>
        <w:tblW w:w="0" w:type="auto"/>
        <w:tblLook w:val="04A0" w:firstRow="1" w:lastRow="0" w:firstColumn="1" w:lastColumn="0" w:noHBand="0" w:noVBand="1"/>
      </w:tblPr>
      <w:tblGrid>
        <w:gridCol w:w="3260"/>
        <w:gridCol w:w="3532"/>
      </w:tblGrid>
      <w:tr w:rsidR="00A30730" w:rsidRPr="00EF3B61" w14:paraId="41204C6E" w14:textId="77777777" w:rsidTr="00473267">
        <w:tc>
          <w:tcPr>
            <w:tcW w:w="3260" w:type="dxa"/>
            <w:tcBorders>
              <w:top w:val="nil"/>
              <w:left w:val="nil"/>
              <w:bottom w:val="single" w:sz="4" w:space="0" w:color="auto"/>
              <w:right w:val="nil"/>
            </w:tcBorders>
          </w:tcPr>
          <w:p w14:paraId="76250346" w14:textId="77777777" w:rsidR="00A30730" w:rsidRPr="00EF3B61" w:rsidRDefault="00A30730" w:rsidP="00473267">
            <w:pPr>
              <w:spacing w:line="360" w:lineRule="auto"/>
              <w:rPr>
                <w:rFonts w:eastAsia="Calibri" w:cs="Times New Roman"/>
                <w:b/>
                <w:bCs/>
                <w:sz w:val="32"/>
                <w:szCs w:val="32"/>
              </w:rPr>
            </w:pPr>
            <m:oMathPara>
              <m:oMath>
                <m:sSub>
                  <m:sSubPr>
                    <m:ctrlPr>
                      <w:rPr>
                        <w:rFonts w:ascii="Cambria Math" w:hAnsi="Cambria Math"/>
                        <w:bCs/>
                        <w:i/>
                        <w:sz w:val="32"/>
                        <w:szCs w:val="32"/>
                      </w:rPr>
                    </m:ctrlPr>
                  </m:sSubPr>
                  <m:e>
                    <m:r>
                      <m:rPr>
                        <m:sty m:val="bi"/>
                      </m:rPr>
                      <w:rPr>
                        <w:rFonts w:ascii="Cambria Math" w:hAnsi="Cambria Math"/>
                        <w:sz w:val="32"/>
                        <w:szCs w:val="32"/>
                      </w:rPr>
                      <m:t>H</m:t>
                    </m:r>
                  </m:e>
                  <m:sub>
                    <m:r>
                      <m:rPr>
                        <m:sty m:val="bi"/>
                      </m:rPr>
                      <w:rPr>
                        <w:rFonts w:ascii="Cambria Math" w:hAnsi="Cambria Math"/>
                        <w:sz w:val="32"/>
                        <w:szCs w:val="32"/>
                      </w:rPr>
                      <m:t>o</m:t>
                    </m:r>
                  </m:sub>
                </m:sSub>
              </m:oMath>
            </m:oMathPara>
          </w:p>
        </w:tc>
        <w:tc>
          <w:tcPr>
            <w:tcW w:w="3532" w:type="dxa"/>
            <w:tcBorders>
              <w:top w:val="nil"/>
              <w:left w:val="nil"/>
              <w:bottom w:val="single" w:sz="4" w:space="0" w:color="auto"/>
              <w:right w:val="nil"/>
            </w:tcBorders>
          </w:tcPr>
          <w:p w14:paraId="04FB8B6B" w14:textId="77777777" w:rsidR="00A30730" w:rsidRPr="00EF3B61" w:rsidRDefault="00A30730" w:rsidP="00473267">
            <w:pPr>
              <w:spacing w:line="360" w:lineRule="auto"/>
              <w:rPr>
                <w:rFonts w:eastAsia="Calibri" w:cs="Times New Roman"/>
                <w:b/>
                <w:bCs/>
                <w:sz w:val="32"/>
                <w:szCs w:val="32"/>
              </w:rPr>
            </w:pPr>
            <m:oMathPara>
              <m:oMath>
                <m:sSub>
                  <m:sSubPr>
                    <m:ctrlPr>
                      <w:rPr>
                        <w:rFonts w:ascii="Cambria Math" w:hAnsi="Cambria Math"/>
                        <w:bCs/>
                        <w:i/>
                        <w:sz w:val="32"/>
                        <w:szCs w:val="32"/>
                      </w:rPr>
                    </m:ctrlPr>
                  </m:sSubPr>
                  <m:e>
                    <m:r>
                      <m:rPr>
                        <m:sty m:val="bi"/>
                      </m:rPr>
                      <w:rPr>
                        <w:rFonts w:ascii="Cambria Math" w:hAnsi="Cambria Math"/>
                        <w:sz w:val="32"/>
                        <w:szCs w:val="32"/>
                      </w:rPr>
                      <m:t>H</m:t>
                    </m:r>
                  </m:e>
                  <m:sub>
                    <m:r>
                      <m:rPr>
                        <m:sty m:val="bi"/>
                      </m:rPr>
                      <w:rPr>
                        <w:rFonts w:ascii="Cambria Math" w:hAnsi="Cambria Math"/>
                        <w:sz w:val="32"/>
                        <w:szCs w:val="32"/>
                      </w:rPr>
                      <m:t>a</m:t>
                    </m:r>
                  </m:sub>
                </m:sSub>
              </m:oMath>
            </m:oMathPara>
          </w:p>
        </w:tc>
      </w:tr>
      <w:tr w:rsidR="00A30730" w:rsidRPr="00EF3B61" w14:paraId="507E5A92" w14:textId="77777777" w:rsidTr="00473267">
        <w:tc>
          <w:tcPr>
            <w:tcW w:w="3260" w:type="dxa"/>
            <w:tcBorders>
              <w:left w:val="single" w:sz="4" w:space="0" w:color="auto"/>
              <w:right w:val="single" w:sz="4" w:space="0" w:color="auto"/>
            </w:tcBorders>
          </w:tcPr>
          <w:p w14:paraId="0F20F985" w14:textId="77777777" w:rsidR="00A30730" w:rsidRPr="00EF3B61" w:rsidRDefault="00A30730" w:rsidP="00473267">
            <w:pPr>
              <w:spacing w:line="360" w:lineRule="auto"/>
              <w:jc w:val="center"/>
              <w:rPr>
                <w:rFonts w:eastAsia="Calibri" w:cs="Times New Roman"/>
                <w:b/>
                <w:bCs/>
                <w:sz w:val="32"/>
                <w:szCs w:val="32"/>
              </w:rPr>
            </w:pPr>
            <m:oMathPara>
              <m:oMath>
                <m:sSub>
                  <m:sSubPr>
                    <m:ctrlPr>
                      <w:rPr>
                        <w:rFonts w:ascii="Cambria Math" w:eastAsia="Calibri" w:hAnsi="Cambria Math" w:cs="Times New Roman"/>
                        <w:i/>
                        <w:sz w:val="32"/>
                        <w:szCs w:val="32"/>
                      </w:rPr>
                    </m:ctrlPr>
                  </m:sSubPr>
                  <m:e>
                    <m:r>
                      <m:rPr>
                        <m:sty m:val="bi"/>
                      </m:rPr>
                      <w:rPr>
                        <w:rFonts w:ascii="Cambria Math" w:eastAsia="Calibri" w:hAnsi="Cambria Math" w:cs="Times New Roman"/>
                        <w:sz w:val="32"/>
                        <w:szCs w:val="32"/>
                      </w:rPr>
                      <m:t>μ</m:t>
                    </m:r>
                  </m:e>
                  <m:sub>
                    <m:r>
                      <m:rPr>
                        <m:sty m:val="bi"/>
                      </m:rPr>
                      <w:rPr>
                        <w:rFonts w:ascii="Cambria Math" w:eastAsia="Calibri" w:hAnsi="Cambria Math" w:cs="Times New Roman"/>
                        <w:sz w:val="32"/>
                        <w:szCs w:val="32"/>
                      </w:rPr>
                      <m:t>w</m:t>
                    </m:r>
                  </m:sub>
                </m:sSub>
                <m:sSub>
                  <m:sSubPr>
                    <m:ctrlPr>
                      <w:rPr>
                        <w:rFonts w:ascii="Cambria Math" w:eastAsia="Calibri" w:hAnsi="Cambria Math" w:cs="Times New Roman"/>
                        <w:bCs/>
                        <w:i/>
                        <w:sz w:val="32"/>
                        <w:szCs w:val="32"/>
                      </w:rPr>
                    </m:ctrlPr>
                  </m:sSubPr>
                  <m:e>
                    <m:r>
                      <m:rPr>
                        <m:sty m:val="bi"/>
                      </m:rPr>
                      <w:rPr>
                        <w:rFonts w:ascii="Cambria Math" w:eastAsia="Calibri" w:hAnsi="Cambria Math" w:cs="Times New Roman"/>
                        <w:sz w:val="32"/>
                        <w:szCs w:val="32"/>
                      </w:rPr>
                      <m:t>≥μ</m:t>
                    </m:r>
                  </m:e>
                  <m:sub>
                    <m:r>
                      <m:rPr>
                        <m:sty m:val="bi"/>
                      </m:rPr>
                      <w:rPr>
                        <w:rFonts w:ascii="Cambria Math" w:eastAsia="Calibri" w:hAnsi="Cambria Math" w:cs="Times New Roman"/>
                        <w:sz w:val="32"/>
                        <w:szCs w:val="32"/>
                      </w:rPr>
                      <m:t>B</m:t>
                    </m:r>
                  </m:sub>
                </m:sSub>
              </m:oMath>
            </m:oMathPara>
          </w:p>
        </w:tc>
        <w:tc>
          <w:tcPr>
            <w:tcW w:w="3532" w:type="dxa"/>
            <w:tcBorders>
              <w:left w:val="single" w:sz="4" w:space="0" w:color="auto"/>
              <w:right w:val="single" w:sz="4" w:space="0" w:color="auto"/>
            </w:tcBorders>
          </w:tcPr>
          <w:p w14:paraId="7F1129D2" w14:textId="77777777" w:rsidR="00A30730" w:rsidRPr="00EF3B61" w:rsidRDefault="00A30730" w:rsidP="00473267">
            <w:pPr>
              <w:spacing w:line="360" w:lineRule="auto"/>
              <w:jc w:val="center"/>
              <w:rPr>
                <w:rFonts w:eastAsia="Calibri" w:cs="Times New Roman"/>
                <w:b/>
                <w:bCs/>
                <w:sz w:val="32"/>
                <w:szCs w:val="32"/>
              </w:rPr>
            </w:pPr>
            <m:oMathPara>
              <m:oMath>
                <m:sSub>
                  <m:sSubPr>
                    <m:ctrlPr>
                      <w:rPr>
                        <w:rFonts w:ascii="Cambria Math" w:eastAsia="Calibri" w:hAnsi="Cambria Math" w:cs="Times New Roman"/>
                        <w:i/>
                        <w:sz w:val="32"/>
                        <w:szCs w:val="32"/>
                      </w:rPr>
                    </m:ctrlPr>
                  </m:sSubPr>
                  <m:e>
                    <m:r>
                      <m:rPr>
                        <m:sty m:val="bi"/>
                      </m:rPr>
                      <w:rPr>
                        <w:rFonts w:ascii="Cambria Math" w:eastAsia="Calibri" w:hAnsi="Cambria Math" w:cs="Times New Roman"/>
                        <w:sz w:val="32"/>
                        <w:szCs w:val="32"/>
                      </w:rPr>
                      <m:t>μ</m:t>
                    </m:r>
                  </m:e>
                  <m:sub>
                    <m:r>
                      <m:rPr>
                        <m:sty m:val="bi"/>
                      </m:rPr>
                      <w:rPr>
                        <w:rFonts w:ascii="Cambria Math" w:eastAsia="Calibri" w:hAnsi="Cambria Math" w:cs="Times New Roman"/>
                        <w:sz w:val="32"/>
                        <w:szCs w:val="32"/>
                      </w:rPr>
                      <m:t>w</m:t>
                    </m:r>
                  </m:sub>
                </m:sSub>
                <m:sSub>
                  <m:sSubPr>
                    <m:ctrlPr>
                      <w:rPr>
                        <w:rFonts w:ascii="Cambria Math" w:eastAsia="Calibri" w:hAnsi="Cambria Math" w:cs="Times New Roman"/>
                        <w:bCs/>
                        <w:i/>
                        <w:sz w:val="32"/>
                        <w:szCs w:val="32"/>
                      </w:rPr>
                    </m:ctrlPr>
                  </m:sSubPr>
                  <m:e>
                    <m:r>
                      <m:rPr>
                        <m:sty m:val="bi"/>
                      </m:rPr>
                      <w:rPr>
                        <w:rFonts w:ascii="Cambria Math" w:eastAsia="Calibri" w:hAnsi="Cambria Math" w:cs="Times New Roman"/>
                        <w:sz w:val="32"/>
                        <w:szCs w:val="32"/>
                      </w:rPr>
                      <m:t>&lt;μ</m:t>
                    </m:r>
                  </m:e>
                  <m:sub>
                    <m:r>
                      <m:rPr>
                        <m:sty m:val="bi"/>
                      </m:rPr>
                      <w:rPr>
                        <w:rFonts w:ascii="Cambria Math" w:eastAsia="Calibri" w:hAnsi="Cambria Math" w:cs="Times New Roman"/>
                        <w:sz w:val="32"/>
                        <w:szCs w:val="32"/>
                      </w:rPr>
                      <m:t>B</m:t>
                    </m:r>
                  </m:sub>
                </m:sSub>
              </m:oMath>
            </m:oMathPara>
          </w:p>
        </w:tc>
      </w:tr>
      <w:tr w:rsidR="00A30730" w:rsidRPr="00EF3B61" w14:paraId="17E94728" w14:textId="77777777" w:rsidTr="00473267">
        <w:tc>
          <w:tcPr>
            <w:tcW w:w="3260" w:type="dxa"/>
            <w:tcBorders>
              <w:left w:val="single" w:sz="4" w:space="0" w:color="auto"/>
              <w:right w:val="single" w:sz="4" w:space="0" w:color="auto"/>
            </w:tcBorders>
          </w:tcPr>
          <w:p w14:paraId="1A65617E" w14:textId="77777777" w:rsidR="00A30730" w:rsidRPr="00EF3B61" w:rsidRDefault="00A30730" w:rsidP="00473267">
            <w:pPr>
              <w:spacing w:line="360" w:lineRule="auto"/>
              <w:jc w:val="center"/>
              <w:rPr>
                <w:rFonts w:ascii="Calibri" w:eastAsia="Times New Roman" w:hAnsi="Calibri" w:cs="Times New Roman"/>
                <w:sz w:val="32"/>
                <w:szCs w:val="32"/>
              </w:rPr>
            </w:pPr>
            <m:oMathPara>
              <m:oMath>
                <m:sSub>
                  <m:sSubPr>
                    <m:ctrlPr>
                      <w:rPr>
                        <w:rFonts w:ascii="Cambria Math" w:eastAsia="Calibri" w:hAnsi="Cambria Math" w:cs="Times New Roman"/>
                        <w:i/>
                        <w:sz w:val="32"/>
                        <w:szCs w:val="32"/>
                      </w:rPr>
                    </m:ctrlPr>
                  </m:sSubPr>
                  <m:e>
                    <m:r>
                      <m:rPr>
                        <m:sty m:val="bi"/>
                      </m:rPr>
                      <w:rPr>
                        <w:rFonts w:ascii="Cambria Math" w:eastAsia="Calibri" w:hAnsi="Cambria Math" w:cs="Times New Roman"/>
                        <w:sz w:val="32"/>
                        <w:szCs w:val="32"/>
                      </w:rPr>
                      <m:t>μ</m:t>
                    </m:r>
                  </m:e>
                  <m:sub>
                    <m:r>
                      <m:rPr>
                        <m:sty m:val="bi"/>
                      </m:rPr>
                      <w:rPr>
                        <w:rFonts w:ascii="Cambria Math" w:eastAsia="Calibri" w:hAnsi="Cambria Math" w:cs="Times New Roman"/>
                        <w:sz w:val="32"/>
                        <w:szCs w:val="32"/>
                      </w:rPr>
                      <m:t>W</m:t>
                    </m:r>
                  </m:sub>
                </m:sSub>
                <m:sSub>
                  <m:sSubPr>
                    <m:ctrlPr>
                      <w:rPr>
                        <w:rFonts w:ascii="Cambria Math" w:eastAsia="Calibri" w:hAnsi="Cambria Math" w:cs="Times New Roman"/>
                        <w:bCs/>
                        <w:i/>
                        <w:sz w:val="32"/>
                        <w:szCs w:val="32"/>
                      </w:rPr>
                    </m:ctrlPr>
                  </m:sSubPr>
                  <m:e>
                    <m:r>
                      <m:rPr>
                        <m:sty m:val="bi"/>
                      </m:rPr>
                      <w:rPr>
                        <w:rFonts w:ascii="Cambria Math" w:eastAsia="Calibri" w:hAnsi="Cambria Math" w:cs="Times New Roman"/>
                        <w:sz w:val="32"/>
                        <w:szCs w:val="32"/>
                      </w:rPr>
                      <m:t>=μ</m:t>
                    </m:r>
                  </m:e>
                  <m:sub>
                    <m:r>
                      <m:rPr>
                        <m:sty m:val="bi"/>
                      </m:rPr>
                      <w:rPr>
                        <w:rFonts w:ascii="Cambria Math" w:eastAsia="Calibri" w:hAnsi="Cambria Math" w:cs="Times New Roman"/>
                        <w:sz w:val="32"/>
                        <w:szCs w:val="32"/>
                      </w:rPr>
                      <m:t>B</m:t>
                    </m:r>
                  </m:sub>
                </m:sSub>
              </m:oMath>
            </m:oMathPara>
          </w:p>
        </w:tc>
        <w:tc>
          <w:tcPr>
            <w:tcW w:w="3532" w:type="dxa"/>
            <w:tcBorders>
              <w:left w:val="single" w:sz="4" w:space="0" w:color="auto"/>
              <w:right w:val="single" w:sz="4" w:space="0" w:color="auto"/>
            </w:tcBorders>
          </w:tcPr>
          <w:p w14:paraId="3E59D911" w14:textId="77777777" w:rsidR="00A30730" w:rsidRPr="00EF3B61" w:rsidRDefault="00A30730" w:rsidP="00473267">
            <w:pPr>
              <w:spacing w:line="360" w:lineRule="auto"/>
              <w:jc w:val="center"/>
              <w:rPr>
                <w:rFonts w:ascii="Calibri" w:eastAsia="Calibri" w:hAnsi="Calibri" w:cs="Times New Roman"/>
                <w:sz w:val="32"/>
                <w:szCs w:val="32"/>
              </w:rPr>
            </w:pPr>
            <m:oMathPara>
              <m:oMath>
                <m:sSub>
                  <m:sSubPr>
                    <m:ctrlPr>
                      <w:rPr>
                        <w:rFonts w:ascii="Cambria Math" w:eastAsia="Calibri" w:hAnsi="Cambria Math" w:cs="Times New Roman"/>
                        <w:i/>
                        <w:sz w:val="32"/>
                        <w:szCs w:val="32"/>
                      </w:rPr>
                    </m:ctrlPr>
                  </m:sSubPr>
                  <m:e>
                    <m:r>
                      <m:rPr>
                        <m:sty m:val="bi"/>
                      </m:rPr>
                      <w:rPr>
                        <w:rFonts w:ascii="Cambria Math" w:eastAsia="Calibri" w:hAnsi="Cambria Math" w:cs="Times New Roman"/>
                        <w:sz w:val="32"/>
                        <w:szCs w:val="32"/>
                      </w:rPr>
                      <m:t>μ</m:t>
                    </m:r>
                  </m:e>
                  <m:sub>
                    <m:r>
                      <m:rPr>
                        <m:sty m:val="bi"/>
                      </m:rPr>
                      <w:rPr>
                        <w:rFonts w:ascii="Cambria Math" w:eastAsia="Calibri" w:hAnsi="Cambria Math" w:cs="Times New Roman"/>
                        <w:sz w:val="32"/>
                        <w:szCs w:val="32"/>
                      </w:rPr>
                      <m:t>W</m:t>
                    </m:r>
                  </m:sub>
                </m:sSub>
                <m:sSub>
                  <m:sSubPr>
                    <m:ctrlPr>
                      <w:rPr>
                        <w:rFonts w:ascii="Cambria Math" w:eastAsia="Calibri" w:hAnsi="Cambria Math" w:cs="Times New Roman"/>
                        <w:bCs/>
                        <w:i/>
                        <w:sz w:val="32"/>
                        <w:szCs w:val="32"/>
                      </w:rPr>
                    </m:ctrlPr>
                  </m:sSubPr>
                  <m:e>
                    <m:r>
                      <m:rPr>
                        <m:sty m:val="bi"/>
                      </m:rPr>
                      <w:rPr>
                        <w:rFonts w:ascii="Cambria Math" w:eastAsia="Calibri" w:hAnsi="Cambria Math" w:cs="Times New Roman"/>
                        <w:sz w:val="32"/>
                        <w:szCs w:val="32"/>
                      </w:rPr>
                      <m:t>≠μ</m:t>
                    </m:r>
                  </m:e>
                  <m:sub>
                    <m:r>
                      <m:rPr>
                        <m:sty m:val="bi"/>
                      </m:rPr>
                      <w:rPr>
                        <w:rFonts w:ascii="Cambria Math" w:eastAsia="Calibri" w:hAnsi="Cambria Math" w:cs="Times New Roman"/>
                        <w:sz w:val="32"/>
                        <w:szCs w:val="32"/>
                      </w:rPr>
                      <m:t>B</m:t>
                    </m:r>
                  </m:sub>
                </m:sSub>
              </m:oMath>
            </m:oMathPara>
          </w:p>
        </w:tc>
      </w:tr>
      <w:tr w:rsidR="00A30730" w:rsidRPr="00EF3B61" w14:paraId="6E6D4399" w14:textId="77777777" w:rsidTr="00473267">
        <w:tc>
          <w:tcPr>
            <w:tcW w:w="3260" w:type="dxa"/>
            <w:tcBorders>
              <w:left w:val="single" w:sz="4" w:space="0" w:color="auto"/>
              <w:right w:val="single" w:sz="4" w:space="0" w:color="auto"/>
            </w:tcBorders>
          </w:tcPr>
          <w:p w14:paraId="6B5B852C" w14:textId="77777777" w:rsidR="00A30730" w:rsidRPr="00EF3B61" w:rsidRDefault="00A30730" w:rsidP="00473267">
            <w:pPr>
              <w:spacing w:line="360" w:lineRule="auto"/>
              <w:jc w:val="center"/>
              <w:rPr>
                <w:rFonts w:ascii="Calibri" w:eastAsia="Times New Roman" w:hAnsi="Calibri" w:cs="Times New Roman"/>
                <w:sz w:val="32"/>
                <w:szCs w:val="32"/>
              </w:rPr>
            </w:pPr>
            <m:oMathPara>
              <m:oMath>
                <m:sSub>
                  <m:sSubPr>
                    <m:ctrlPr>
                      <w:rPr>
                        <w:rFonts w:ascii="Cambria Math" w:eastAsia="Calibri" w:hAnsi="Cambria Math" w:cs="Times New Roman"/>
                        <w:i/>
                        <w:sz w:val="32"/>
                        <w:szCs w:val="32"/>
                      </w:rPr>
                    </m:ctrlPr>
                  </m:sSubPr>
                  <m:e>
                    <m:r>
                      <m:rPr>
                        <m:sty m:val="bi"/>
                      </m:rPr>
                      <w:rPr>
                        <w:rFonts w:ascii="Cambria Math" w:eastAsia="Calibri" w:hAnsi="Cambria Math" w:cs="Times New Roman"/>
                        <w:sz w:val="32"/>
                        <w:szCs w:val="32"/>
                      </w:rPr>
                      <m:t>μ</m:t>
                    </m:r>
                  </m:e>
                  <m:sub>
                    <m:r>
                      <m:rPr>
                        <m:sty m:val="bi"/>
                      </m:rPr>
                      <w:rPr>
                        <w:rFonts w:ascii="Cambria Math" w:eastAsia="Calibri" w:hAnsi="Cambria Math" w:cs="Times New Roman"/>
                        <w:sz w:val="32"/>
                        <w:szCs w:val="32"/>
                      </w:rPr>
                      <m:t>W</m:t>
                    </m:r>
                  </m:sub>
                </m:sSub>
                <m:sSub>
                  <m:sSubPr>
                    <m:ctrlPr>
                      <w:rPr>
                        <w:rFonts w:ascii="Cambria Math" w:eastAsia="Calibri" w:hAnsi="Cambria Math" w:cs="Times New Roman"/>
                        <w:bCs/>
                        <w:i/>
                        <w:sz w:val="32"/>
                        <w:szCs w:val="32"/>
                      </w:rPr>
                    </m:ctrlPr>
                  </m:sSubPr>
                  <m:e>
                    <m:r>
                      <m:rPr>
                        <m:sty m:val="bi"/>
                      </m:rPr>
                      <w:rPr>
                        <w:rFonts w:ascii="Cambria Math" w:eastAsia="Calibri" w:hAnsi="Cambria Math" w:cs="Times New Roman"/>
                        <w:sz w:val="32"/>
                        <w:szCs w:val="32"/>
                      </w:rPr>
                      <m:t>≤μ</m:t>
                    </m:r>
                  </m:e>
                  <m:sub>
                    <m:r>
                      <m:rPr>
                        <m:sty m:val="bi"/>
                      </m:rPr>
                      <w:rPr>
                        <w:rFonts w:ascii="Cambria Math" w:eastAsia="Calibri" w:hAnsi="Cambria Math" w:cs="Times New Roman"/>
                        <w:sz w:val="32"/>
                        <w:szCs w:val="32"/>
                      </w:rPr>
                      <m:t>B</m:t>
                    </m:r>
                  </m:sub>
                </m:sSub>
              </m:oMath>
            </m:oMathPara>
          </w:p>
        </w:tc>
        <w:tc>
          <w:tcPr>
            <w:tcW w:w="3532" w:type="dxa"/>
            <w:tcBorders>
              <w:left w:val="single" w:sz="4" w:space="0" w:color="auto"/>
              <w:right w:val="single" w:sz="4" w:space="0" w:color="auto"/>
            </w:tcBorders>
          </w:tcPr>
          <w:p w14:paraId="3110D94E" w14:textId="77777777" w:rsidR="00A30730" w:rsidRPr="00EF3B61" w:rsidRDefault="00A30730" w:rsidP="00473267">
            <w:pPr>
              <w:spacing w:line="360" w:lineRule="auto"/>
              <w:jc w:val="center"/>
              <w:rPr>
                <w:rFonts w:ascii="Calibri" w:eastAsia="Times New Roman" w:hAnsi="Calibri" w:cs="Times New Roman"/>
                <w:sz w:val="32"/>
                <w:szCs w:val="32"/>
              </w:rPr>
            </w:pPr>
            <m:oMathPara>
              <m:oMath>
                <m:sSub>
                  <m:sSubPr>
                    <m:ctrlPr>
                      <w:rPr>
                        <w:rFonts w:ascii="Cambria Math" w:eastAsia="Calibri" w:hAnsi="Cambria Math" w:cs="Times New Roman"/>
                        <w:i/>
                        <w:sz w:val="32"/>
                        <w:szCs w:val="32"/>
                      </w:rPr>
                    </m:ctrlPr>
                  </m:sSubPr>
                  <m:e>
                    <m:r>
                      <m:rPr>
                        <m:sty m:val="bi"/>
                      </m:rPr>
                      <w:rPr>
                        <w:rFonts w:ascii="Cambria Math" w:eastAsia="Calibri" w:hAnsi="Cambria Math" w:cs="Times New Roman"/>
                        <w:sz w:val="32"/>
                        <w:szCs w:val="32"/>
                      </w:rPr>
                      <m:t>μ</m:t>
                    </m:r>
                  </m:e>
                  <m:sub>
                    <m:r>
                      <m:rPr>
                        <m:sty m:val="bi"/>
                      </m:rPr>
                      <w:rPr>
                        <w:rFonts w:ascii="Cambria Math" w:eastAsia="Calibri" w:hAnsi="Cambria Math" w:cs="Times New Roman"/>
                        <w:sz w:val="32"/>
                        <w:szCs w:val="32"/>
                      </w:rPr>
                      <m:t>w</m:t>
                    </m:r>
                  </m:sub>
                </m:sSub>
                <m:sSub>
                  <m:sSubPr>
                    <m:ctrlPr>
                      <w:rPr>
                        <w:rFonts w:ascii="Cambria Math" w:eastAsia="Calibri" w:hAnsi="Cambria Math" w:cs="Times New Roman"/>
                        <w:bCs/>
                        <w:i/>
                        <w:sz w:val="32"/>
                        <w:szCs w:val="32"/>
                      </w:rPr>
                    </m:ctrlPr>
                  </m:sSubPr>
                  <m:e>
                    <m:r>
                      <m:rPr>
                        <m:sty m:val="bi"/>
                      </m:rPr>
                      <w:rPr>
                        <w:rFonts w:ascii="Cambria Math" w:eastAsia="Calibri" w:hAnsi="Cambria Math" w:cs="Times New Roman"/>
                        <w:sz w:val="32"/>
                        <w:szCs w:val="32"/>
                      </w:rPr>
                      <m:t>&gt;μ</m:t>
                    </m:r>
                  </m:e>
                  <m:sub>
                    <m:r>
                      <m:rPr>
                        <m:sty m:val="bi"/>
                      </m:rPr>
                      <w:rPr>
                        <w:rFonts w:ascii="Cambria Math" w:eastAsia="Calibri" w:hAnsi="Cambria Math" w:cs="Times New Roman"/>
                        <w:sz w:val="32"/>
                        <w:szCs w:val="32"/>
                      </w:rPr>
                      <m:t>B</m:t>
                    </m:r>
                  </m:sub>
                </m:sSub>
              </m:oMath>
            </m:oMathPara>
          </w:p>
        </w:tc>
      </w:tr>
    </w:tbl>
    <w:p w14:paraId="5FA73667" w14:textId="72EFE40C" w:rsidR="00BA7DF1" w:rsidRPr="00622091" w:rsidRDefault="00A30730" w:rsidP="00A30730">
      <w:pPr>
        <w:spacing w:line="360" w:lineRule="auto"/>
        <w:rPr>
          <w:bCs/>
          <w:sz w:val="32"/>
          <w:szCs w:val="32"/>
        </w:rPr>
      </w:pPr>
      <w:r w:rsidRPr="00EF3B61">
        <w:rPr>
          <w:bCs/>
          <w:sz w:val="32"/>
          <w:szCs w:val="32"/>
        </w:rPr>
        <w:t>Source: adapted from (Hogg and Tanis, 2001, p439)</w:t>
      </w:r>
    </w:p>
    <w:p w14:paraId="0EAB3D38" w14:textId="77777777" w:rsidR="00A30730" w:rsidRDefault="00A30730" w:rsidP="00BA7DF1">
      <w:pPr>
        <w:spacing w:line="240" w:lineRule="auto"/>
        <w:rPr>
          <w:rFonts w:eastAsiaTheme="minorEastAsia"/>
          <w:sz w:val="32"/>
          <w:szCs w:val="32"/>
          <w:vertAlign w:val="subscript"/>
        </w:rPr>
      </w:pPr>
      <w:r w:rsidRPr="00EF3B61">
        <w:rPr>
          <w:bCs/>
          <w:sz w:val="32"/>
          <w:szCs w:val="32"/>
        </w:rPr>
        <w:t>The mean of Wolverhampton denoted as</w:t>
      </w:r>
      <w:r w:rsidRPr="00EF3B61">
        <w:rPr>
          <w:bCs/>
          <w:sz w:val="32"/>
          <w:szCs w:val="32"/>
          <w:vertAlign w:val="subscript"/>
        </w:rPr>
        <w:t xml:space="preserve"> </w:t>
      </w:r>
      <m:oMath>
        <m:sSub>
          <m:sSubPr>
            <m:ctrlPr>
              <w:rPr>
                <w:rFonts w:ascii="Cambria Math" w:eastAsia="Calibri" w:hAnsi="Cambria Math" w:cs="Times New Roman"/>
                <w:i/>
                <w:sz w:val="32"/>
                <w:szCs w:val="32"/>
                <w:vertAlign w:val="subscript"/>
              </w:rPr>
            </m:ctrlPr>
          </m:sSubPr>
          <m:e>
            <m:r>
              <m:rPr>
                <m:sty m:val="bi"/>
              </m:rPr>
              <w:rPr>
                <w:rFonts w:ascii="Cambria Math" w:eastAsia="Calibri" w:hAnsi="Cambria Math" w:cs="Times New Roman"/>
                <w:sz w:val="32"/>
                <w:szCs w:val="32"/>
                <w:vertAlign w:val="subscript"/>
              </w:rPr>
              <m:t>μ</m:t>
            </m:r>
          </m:e>
          <m:sub>
            <m:r>
              <m:rPr>
                <m:sty m:val="bi"/>
              </m:rPr>
              <w:rPr>
                <w:rFonts w:ascii="Cambria Math" w:eastAsia="Calibri" w:hAnsi="Cambria Math" w:cs="Times New Roman"/>
                <w:sz w:val="32"/>
                <w:szCs w:val="32"/>
                <w:vertAlign w:val="subscript"/>
              </w:rPr>
              <m:t>w</m:t>
            </m:r>
          </m:sub>
        </m:sSub>
      </m:oMath>
    </w:p>
    <w:p w14:paraId="02408EFE" w14:textId="174A8822" w:rsidR="00A30730" w:rsidRDefault="00A30730" w:rsidP="00622091">
      <w:pPr>
        <w:spacing w:line="240" w:lineRule="auto"/>
        <w:rPr>
          <w:rFonts w:eastAsiaTheme="minorEastAsia"/>
          <w:sz w:val="32"/>
          <w:szCs w:val="32"/>
          <w:vertAlign w:val="subscript"/>
        </w:rPr>
      </w:pPr>
      <w:r>
        <w:rPr>
          <w:bCs/>
          <w:sz w:val="32"/>
          <w:szCs w:val="32"/>
        </w:rPr>
        <w:t>T</w:t>
      </w:r>
      <w:r w:rsidRPr="00EF3B61">
        <w:rPr>
          <w:bCs/>
          <w:sz w:val="32"/>
          <w:szCs w:val="32"/>
        </w:rPr>
        <w:t xml:space="preserve">he mean of Birmingham denoted as </w:t>
      </w:r>
      <m:oMath>
        <m:sSub>
          <m:sSubPr>
            <m:ctrlPr>
              <w:rPr>
                <w:rFonts w:ascii="Cambria Math" w:hAnsi="Cambria Math"/>
                <w:bCs/>
                <w:i/>
                <w:sz w:val="32"/>
                <w:szCs w:val="32"/>
              </w:rPr>
            </m:ctrlPr>
          </m:sSubPr>
          <m:e>
            <m:r>
              <m:rPr>
                <m:sty m:val="bi"/>
              </m:rPr>
              <w:rPr>
                <w:rFonts w:ascii="Cambria Math" w:hAnsi="Cambria Math"/>
                <w:sz w:val="32"/>
                <w:szCs w:val="32"/>
              </w:rPr>
              <m:t>μ</m:t>
            </m:r>
          </m:e>
          <m:sub>
            <m:r>
              <m:rPr>
                <m:sty m:val="bi"/>
              </m:rPr>
              <w:rPr>
                <w:rFonts w:ascii="Cambria Math" w:hAnsi="Cambria Math"/>
                <w:sz w:val="32"/>
                <w:szCs w:val="32"/>
              </w:rPr>
              <m:t>B</m:t>
            </m:r>
          </m:sub>
        </m:sSub>
      </m:oMath>
    </w:p>
    <w:p w14:paraId="21552FA2" w14:textId="77777777" w:rsidR="00622091" w:rsidRPr="00622091" w:rsidRDefault="00622091" w:rsidP="00622091">
      <w:pPr>
        <w:spacing w:line="240" w:lineRule="auto"/>
        <w:rPr>
          <w:rFonts w:eastAsiaTheme="minorEastAsia"/>
          <w:sz w:val="32"/>
          <w:szCs w:val="32"/>
          <w:vertAlign w:val="subscript"/>
        </w:rPr>
      </w:pPr>
    </w:p>
    <w:p w14:paraId="101D088B" w14:textId="6D8FBD33" w:rsidR="00A30730" w:rsidRPr="00AE5507" w:rsidRDefault="00A30730" w:rsidP="00A30730">
      <w:pPr>
        <w:spacing w:line="240" w:lineRule="auto"/>
        <w:rPr>
          <w:b/>
          <w:bCs/>
          <w:sz w:val="32"/>
          <w:szCs w:val="32"/>
        </w:rPr>
      </w:pPr>
      <w:r w:rsidRPr="00AE5507">
        <w:rPr>
          <w:b/>
          <w:bCs/>
          <w:sz w:val="32"/>
          <w:szCs w:val="32"/>
        </w:rPr>
        <w:t>2.8  Confidence Intervals And Its Concepts</w:t>
      </w:r>
    </w:p>
    <w:p w14:paraId="44DD6F13" w14:textId="437FA522" w:rsidR="00A30730" w:rsidRPr="00EF3B61" w:rsidRDefault="00067E3A" w:rsidP="00A30730">
      <w:pPr>
        <w:spacing w:line="360" w:lineRule="auto"/>
        <w:rPr>
          <w:b/>
          <w:bCs/>
          <w:sz w:val="32"/>
          <w:szCs w:val="32"/>
        </w:rPr>
      </w:pPr>
      <w:r>
        <w:rPr>
          <w:bCs/>
          <w:sz w:val="32"/>
          <w:szCs w:val="32"/>
        </w:rPr>
        <w:t xml:space="preserve"> </w:t>
      </w:r>
      <w:r w:rsidR="00A30730" w:rsidRPr="00EF3B61">
        <w:rPr>
          <w:bCs/>
          <w:sz w:val="32"/>
          <w:szCs w:val="32"/>
        </w:rPr>
        <w:t xml:space="preserve">Confidence intervals in statistics refer to the probability that a population parameter </w:t>
      </w:r>
      <w:r w:rsidR="00EB2AD3">
        <w:rPr>
          <w:bCs/>
          <w:sz w:val="32"/>
          <w:szCs w:val="32"/>
        </w:rPr>
        <w:t>falls</w:t>
      </w:r>
      <w:r w:rsidR="00A30730" w:rsidRPr="00EF3B61">
        <w:rPr>
          <w:bCs/>
          <w:sz w:val="32"/>
          <w:szCs w:val="32"/>
        </w:rPr>
        <w:t xml:space="preserve"> between two sets of values. For a certain proportion of times, confidence intervals measure the degree of uncertainty or certainty in a sampling method.</w:t>
      </w:r>
    </w:p>
    <w:p w14:paraId="7DFAF6AD" w14:textId="0BCACA1B" w:rsidR="00A30730" w:rsidRPr="00EF3B61" w:rsidRDefault="00A30730" w:rsidP="00A30730">
      <w:pPr>
        <w:spacing w:line="360" w:lineRule="auto"/>
        <w:rPr>
          <w:b/>
          <w:bCs/>
          <w:sz w:val="32"/>
          <w:szCs w:val="32"/>
        </w:rPr>
      </w:pPr>
      <w:r w:rsidRPr="00EF3B61">
        <w:rPr>
          <w:bCs/>
          <w:sz w:val="32"/>
          <w:szCs w:val="32"/>
        </w:rPr>
        <w:t>A confidence interval can take any number of probabilities</w:t>
      </w:r>
      <w:r w:rsidR="00067E3A">
        <w:rPr>
          <w:bCs/>
          <w:sz w:val="32"/>
          <w:szCs w:val="32"/>
        </w:rPr>
        <w:t>,</w:t>
      </w:r>
      <w:r w:rsidRPr="00EF3B61">
        <w:rPr>
          <w:bCs/>
          <w:sz w:val="32"/>
          <w:szCs w:val="32"/>
        </w:rPr>
        <w:t xml:space="preserve"> with the most common being a 95% or 99% confidence interval. The confidence interval can add </w:t>
      </w:r>
      <w:r w:rsidR="00EB2AD3">
        <w:rPr>
          <w:bCs/>
          <w:sz w:val="32"/>
          <w:szCs w:val="32"/>
        </w:rPr>
        <w:t>much</w:t>
      </w:r>
      <w:r w:rsidRPr="00EF3B61">
        <w:rPr>
          <w:bCs/>
          <w:sz w:val="32"/>
          <w:szCs w:val="32"/>
        </w:rPr>
        <w:t xml:space="preserve"> importance in real-world </w:t>
      </w:r>
      <w:r>
        <w:rPr>
          <w:bCs/>
          <w:sz w:val="32"/>
          <w:szCs w:val="32"/>
        </w:rPr>
        <w:t>I</w:t>
      </w:r>
      <w:r w:rsidRPr="00EF3B61">
        <w:rPr>
          <w:bCs/>
          <w:sz w:val="32"/>
          <w:szCs w:val="32"/>
        </w:rPr>
        <w:t>nformation to P-</w:t>
      </w:r>
      <w:r w:rsidR="00067E3A">
        <w:rPr>
          <w:bCs/>
          <w:sz w:val="32"/>
          <w:szCs w:val="32"/>
        </w:rPr>
        <w:t>v</w:t>
      </w:r>
      <w:r w:rsidRPr="00EF3B61">
        <w:rPr>
          <w:bCs/>
          <w:sz w:val="32"/>
          <w:szCs w:val="32"/>
        </w:rPr>
        <w:t>alues and help us balance statistical significance with substantive significance.</w:t>
      </w:r>
    </w:p>
    <w:p w14:paraId="3DAD254D" w14:textId="77777777" w:rsidR="00AE5507" w:rsidRDefault="00AE5507" w:rsidP="00A30730">
      <w:pPr>
        <w:spacing w:line="360" w:lineRule="auto"/>
        <w:rPr>
          <w:bCs/>
          <w:sz w:val="32"/>
          <w:szCs w:val="32"/>
        </w:rPr>
      </w:pPr>
    </w:p>
    <w:p w14:paraId="6AD265B4" w14:textId="77777777" w:rsidR="00AE5507" w:rsidRDefault="00AE5507" w:rsidP="00A30730">
      <w:pPr>
        <w:spacing w:line="360" w:lineRule="auto"/>
        <w:rPr>
          <w:bCs/>
          <w:sz w:val="32"/>
          <w:szCs w:val="32"/>
        </w:rPr>
      </w:pPr>
    </w:p>
    <w:p w14:paraId="723F8A8E" w14:textId="77777777" w:rsidR="00AE5507" w:rsidRDefault="00AE5507" w:rsidP="00A30730">
      <w:pPr>
        <w:spacing w:line="360" w:lineRule="auto"/>
        <w:rPr>
          <w:bCs/>
          <w:sz w:val="32"/>
          <w:szCs w:val="32"/>
        </w:rPr>
      </w:pPr>
    </w:p>
    <w:p w14:paraId="18C29874" w14:textId="77777777" w:rsidR="00622091" w:rsidRDefault="00622091" w:rsidP="00A30730">
      <w:pPr>
        <w:spacing w:line="360" w:lineRule="auto"/>
        <w:rPr>
          <w:bCs/>
          <w:sz w:val="32"/>
          <w:szCs w:val="32"/>
        </w:rPr>
      </w:pPr>
    </w:p>
    <w:p w14:paraId="1FD655B1" w14:textId="25A9F4FA" w:rsidR="00A30730" w:rsidRPr="00EF3B61" w:rsidRDefault="00A30730" w:rsidP="00A30730">
      <w:pPr>
        <w:spacing w:line="360" w:lineRule="auto"/>
        <w:rPr>
          <w:b/>
          <w:bCs/>
          <w:sz w:val="32"/>
          <w:szCs w:val="32"/>
        </w:rPr>
      </w:pPr>
      <w:r w:rsidRPr="00EF3B61">
        <w:rPr>
          <w:bCs/>
          <w:sz w:val="32"/>
          <w:szCs w:val="32"/>
        </w:rPr>
        <w:t>A P-value is a probability that any given experiment produce</w:t>
      </w:r>
      <w:r w:rsidR="00EB2AD3">
        <w:rPr>
          <w:bCs/>
          <w:sz w:val="32"/>
          <w:szCs w:val="32"/>
        </w:rPr>
        <w:t>s</w:t>
      </w:r>
      <w:r w:rsidRPr="00EF3B61">
        <w:rPr>
          <w:bCs/>
          <w:sz w:val="32"/>
          <w:szCs w:val="32"/>
        </w:rPr>
        <w:t xml:space="preserve"> a value of the chosen statistic equal to the observed value in our actual experiment or something more extreme when the null hypothesis is true and the model assumption </w:t>
      </w:r>
      <w:r w:rsidR="00067E3A">
        <w:rPr>
          <w:bCs/>
          <w:sz w:val="32"/>
          <w:szCs w:val="32"/>
        </w:rPr>
        <w:t>is</w:t>
      </w:r>
      <w:r w:rsidRPr="00EF3B61">
        <w:rPr>
          <w:bCs/>
          <w:sz w:val="32"/>
          <w:szCs w:val="32"/>
        </w:rPr>
        <w:t xml:space="preserve"> correct.</w:t>
      </w:r>
    </w:p>
    <w:p w14:paraId="2FE5EC61" w14:textId="0AB35E54" w:rsidR="00A30730" w:rsidRDefault="00A30730" w:rsidP="00A30730">
      <w:pPr>
        <w:spacing w:line="360" w:lineRule="auto"/>
        <w:rPr>
          <w:bCs/>
          <w:sz w:val="32"/>
          <w:szCs w:val="32"/>
        </w:rPr>
      </w:pPr>
      <w:r w:rsidRPr="00EF3B61">
        <w:rPr>
          <w:bCs/>
          <w:sz w:val="32"/>
          <w:szCs w:val="32"/>
        </w:rPr>
        <w:t xml:space="preserve">Under some circumstances, it is more appropriate to use numbers bigger or smaller than 0.05 for this decision rule. </w:t>
      </w:r>
    </w:p>
    <w:p w14:paraId="7CA2311A" w14:textId="3D00489F" w:rsidR="00A30730" w:rsidRPr="00EF3B61" w:rsidRDefault="00A30730" w:rsidP="00A30730">
      <w:pPr>
        <w:spacing w:line="360" w:lineRule="auto"/>
        <w:rPr>
          <w:b/>
          <w:bCs/>
          <w:sz w:val="32"/>
          <w:szCs w:val="32"/>
        </w:rPr>
      </w:pPr>
      <w:r w:rsidRPr="00EF3B61">
        <w:rPr>
          <w:bCs/>
          <w:sz w:val="32"/>
          <w:szCs w:val="32"/>
        </w:rPr>
        <w:t>A P-value has meaning only if the correct null sampling distribution of the statistic has been used</w:t>
      </w:r>
      <w:r w:rsidR="00067E3A">
        <w:rPr>
          <w:bCs/>
          <w:sz w:val="32"/>
          <w:szCs w:val="32"/>
        </w:rPr>
        <w:t>,</w:t>
      </w:r>
      <w:r w:rsidRPr="00EF3B61">
        <w:rPr>
          <w:bCs/>
          <w:sz w:val="32"/>
          <w:szCs w:val="32"/>
        </w:rPr>
        <w:t xml:space="preserve"> i.e.</w:t>
      </w:r>
      <w:r w:rsidR="00067E3A">
        <w:rPr>
          <w:bCs/>
          <w:sz w:val="32"/>
          <w:szCs w:val="32"/>
        </w:rPr>
        <w:t>,</w:t>
      </w:r>
      <w:r w:rsidRPr="00EF3B61">
        <w:rPr>
          <w:bCs/>
          <w:sz w:val="32"/>
          <w:szCs w:val="32"/>
        </w:rPr>
        <w:t xml:space="preserve"> if the assumptions of the test are reasonably well met. Computer programs generally give no warnings when they calculate incorrect P-</w:t>
      </w:r>
      <w:r w:rsidR="00067E3A">
        <w:rPr>
          <w:bCs/>
          <w:sz w:val="32"/>
          <w:szCs w:val="32"/>
        </w:rPr>
        <w:t>v</w:t>
      </w:r>
      <w:r w:rsidRPr="00EF3B61">
        <w:rPr>
          <w:bCs/>
          <w:sz w:val="32"/>
          <w:szCs w:val="32"/>
        </w:rPr>
        <w:t>alues.</w:t>
      </w:r>
    </w:p>
    <w:p w14:paraId="234E463D" w14:textId="77777777" w:rsidR="00A30730" w:rsidRPr="00E16AD8" w:rsidRDefault="00A30730" w:rsidP="00A30730">
      <w:pPr>
        <w:spacing w:line="240" w:lineRule="auto"/>
        <w:rPr>
          <w:sz w:val="32"/>
          <w:szCs w:val="32"/>
        </w:rPr>
      </w:pPr>
      <w:r w:rsidRPr="00E16AD8">
        <w:rPr>
          <w:sz w:val="32"/>
          <w:szCs w:val="32"/>
        </w:rPr>
        <w:t xml:space="preserve">Figure </w:t>
      </w:r>
      <w:r>
        <w:rPr>
          <w:sz w:val="32"/>
          <w:szCs w:val="32"/>
        </w:rPr>
        <w:t xml:space="preserve">2.1.6 </w:t>
      </w:r>
      <w:r w:rsidRPr="00E16AD8">
        <w:rPr>
          <w:sz w:val="32"/>
          <w:szCs w:val="32"/>
        </w:rPr>
        <w:t xml:space="preserve"> Illustration of P-Value</w:t>
      </w:r>
    </w:p>
    <w:p w14:paraId="6E887435" w14:textId="22AA1F87" w:rsidR="00A30730" w:rsidRPr="00EF3B61" w:rsidRDefault="00A30730" w:rsidP="00A30730">
      <w:pPr>
        <w:spacing w:line="360" w:lineRule="auto"/>
        <w:rPr>
          <w:rFonts w:ascii="Arial Nova Cond Light" w:hAnsi="Arial Nova Cond Light"/>
          <w:b/>
          <w:bCs/>
          <w:sz w:val="32"/>
          <w:szCs w:val="32"/>
        </w:rPr>
      </w:pPr>
      <w:r w:rsidRPr="00EF3B61">
        <w:rPr>
          <w:noProof/>
          <w:sz w:val="32"/>
          <w:szCs w:val="32"/>
        </w:rPr>
        <w:drawing>
          <wp:inline distT="0" distB="0" distL="0" distR="0" wp14:anchorId="2DF75AAA" wp14:editId="055DF20B">
            <wp:extent cx="4064000" cy="191198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193252" cy="1972794"/>
                    </a:xfrm>
                    <a:prstGeom prst="rect">
                      <a:avLst/>
                    </a:prstGeom>
                  </pic:spPr>
                </pic:pic>
              </a:graphicData>
            </a:graphic>
          </wp:inline>
        </w:drawing>
      </w:r>
    </w:p>
    <w:p w14:paraId="05E109BB" w14:textId="569C0162" w:rsidR="00AE5507" w:rsidRDefault="00A30730" w:rsidP="00A30730">
      <w:pPr>
        <w:spacing w:line="360" w:lineRule="auto"/>
        <w:rPr>
          <w:bCs/>
          <w:sz w:val="32"/>
          <w:szCs w:val="32"/>
        </w:rPr>
      </w:pPr>
      <w:r w:rsidRPr="00EF3B61">
        <w:rPr>
          <w:bCs/>
          <w:sz w:val="32"/>
          <w:szCs w:val="32"/>
        </w:rPr>
        <w:t xml:space="preserve">Confidence intervals can add </w:t>
      </w:r>
      <w:r w:rsidR="00EB2AD3">
        <w:rPr>
          <w:bCs/>
          <w:sz w:val="32"/>
          <w:szCs w:val="32"/>
        </w:rPr>
        <w:t>much</w:t>
      </w:r>
      <w:r w:rsidRPr="00EF3B61">
        <w:rPr>
          <w:bCs/>
          <w:sz w:val="32"/>
          <w:szCs w:val="32"/>
        </w:rPr>
        <w:t xml:space="preserve"> importance in real-world </w:t>
      </w:r>
      <w:r>
        <w:rPr>
          <w:bCs/>
          <w:sz w:val="32"/>
          <w:szCs w:val="32"/>
        </w:rPr>
        <w:t>I</w:t>
      </w:r>
      <w:r w:rsidRPr="00EF3B61">
        <w:rPr>
          <w:bCs/>
          <w:sz w:val="32"/>
          <w:szCs w:val="32"/>
        </w:rPr>
        <w:t xml:space="preserve">nformation to P-values and help us complement statistical significance with substantive significance. </w:t>
      </w:r>
    </w:p>
    <w:p w14:paraId="7F7BB3BD" w14:textId="77777777" w:rsidR="00AE5507" w:rsidRDefault="00AE5507" w:rsidP="00A30730">
      <w:pPr>
        <w:spacing w:line="360" w:lineRule="auto"/>
        <w:rPr>
          <w:bCs/>
          <w:sz w:val="32"/>
          <w:szCs w:val="32"/>
        </w:rPr>
      </w:pPr>
    </w:p>
    <w:p w14:paraId="43F4A253" w14:textId="7C5F5362" w:rsidR="00BA7DF1" w:rsidRDefault="00BA7DF1" w:rsidP="00AE5507">
      <w:pPr>
        <w:spacing w:line="360" w:lineRule="auto"/>
        <w:rPr>
          <w:bCs/>
          <w:sz w:val="32"/>
          <w:szCs w:val="32"/>
        </w:rPr>
      </w:pPr>
    </w:p>
    <w:p w14:paraId="700ECE1C" w14:textId="77777777" w:rsidR="00622091" w:rsidRDefault="00622091" w:rsidP="00AE5507">
      <w:pPr>
        <w:spacing w:line="360" w:lineRule="auto"/>
        <w:rPr>
          <w:bCs/>
          <w:sz w:val="32"/>
          <w:szCs w:val="32"/>
        </w:rPr>
      </w:pPr>
    </w:p>
    <w:p w14:paraId="1BEDCF52" w14:textId="326A7703" w:rsidR="00AE5507" w:rsidRDefault="00A30730" w:rsidP="00AE5507">
      <w:pPr>
        <w:spacing w:line="360" w:lineRule="auto"/>
        <w:rPr>
          <w:bCs/>
          <w:sz w:val="32"/>
          <w:szCs w:val="32"/>
        </w:rPr>
      </w:pPr>
      <w:r w:rsidRPr="00EF3B61">
        <w:rPr>
          <w:bCs/>
          <w:sz w:val="32"/>
          <w:szCs w:val="32"/>
        </w:rPr>
        <w:t>For a confident level of 95%</w:t>
      </w:r>
      <w:r w:rsidR="00067E3A">
        <w:rPr>
          <w:bCs/>
          <w:sz w:val="32"/>
          <w:szCs w:val="32"/>
        </w:rPr>
        <w:t>,</w:t>
      </w:r>
      <w:r w:rsidRPr="00EF3B61">
        <w:rPr>
          <w:bCs/>
          <w:sz w:val="32"/>
          <w:szCs w:val="32"/>
        </w:rPr>
        <w:t xml:space="preserve"> it can be written as:</w:t>
      </w:r>
      <w:r w:rsidR="00AE5507">
        <w:rPr>
          <w:bCs/>
          <w:sz w:val="32"/>
          <w:szCs w:val="32"/>
        </w:rPr>
        <w:t xml:space="preserve"> </w:t>
      </w:r>
    </w:p>
    <w:p w14:paraId="4C0178C7" w14:textId="15A2A703" w:rsidR="00A30730" w:rsidRPr="00EF3B61" w:rsidRDefault="00A30730" w:rsidP="00AE5507">
      <w:pPr>
        <w:spacing w:line="360" w:lineRule="auto"/>
        <w:jc w:val="center"/>
        <w:rPr>
          <w:b/>
          <w:bCs/>
          <w:sz w:val="32"/>
          <w:szCs w:val="32"/>
        </w:rPr>
      </w:pPr>
      <w:r w:rsidRPr="00EF3B61">
        <w:rPr>
          <w:bCs/>
          <w:sz w:val="32"/>
          <w:szCs w:val="32"/>
        </w:rPr>
        <w:t>Confidence Level =95% or (0.95) and how confident are</w:t>
      </w:r>
    </w:p>
    <w:p w14:paraId="6F83366B" w14:textId="77777777" w:rsidR="00A30730" w:rsidRPr="00EF3B61" w:rsidRDefault="00A30730" w:rsidP="00A30730">
      <w:pPr>
        <w:spacing w:line="360" w:lineRule="auto"/>
        <w:jc w:val="both"/>
        <w:rPr>
          <w:b/>
          <w:bCs/>
          <w:sz w:val="32"/>
          <w:szCs w:val="32"/>
        </w:rPr>
      </w:pPr>
      <w:r w:rsidRPr="00EF3B61">
        <w:rPr>
          <w:bCs/>
          <w:sz w:val="32"/>
          <w:szCs w:val="32"/>
        </w:rPr>
        <w:t xml:space="preserve">we in our decision, </w:t>
      </w:r>
    </w:p>
    <w:p w14:paraId="17CB95B1" w14:textId="73885329" w:rsidR="00A30730" w:rsidRPr="00EF3B61" w:rsidRDefault="00A30730" w:rsidP="00A30730">
      <w:pPr>
        <w:spacing w:line="360" w:lineRule="auto"/>
        <w:rPr>
          <w:b/>
          <w:bCs/>
          <w:sz w:val="32"/>
          <w:szCs w:val="32"/>
        </w:rPr>
      </w:pPr>
      <w:r w:rsidRPr="00EF3B61">
        <w:rPr>
          <w:bCs/>
          <w:sz w:val="32"/>
          <w:szCs w:val="32"/>
        </w:rPr>
        <w:t xml:space="preserve">                                As it is known that the formulation for a level of significance is denoted by α= 1-P</w:t>
      </w:r>
    </w:p>
    <w:p w14:paraId="783A73A6" w14:textId="77777777" w:rsidR="00A30730" w:rsidRPr="00EF3B61" w:rsidRDefault="00A30730" w:rsidP="00A30730">
      <w:pPr>
        <w:spacing w:line="360" w:lineRule="auto"/>
        <w:rPr>
          <w:b/>
          <w:bCs/>
          <w:sz w:val="32"/>
          <w:szCs w:val="32"/>
        </w:rPr>
      </w:pPr>
      <w:r w:rsidRPr="00EF3B61">
        <w:rPr>
          <w:bCs/>
          <w:sz w:val="32"/>
          <w:szCs w:val="32"/>
        </w:rPr>
        <w:t xml:space="preserve">                                       </w:t>
      </w:r>
      <m:oMath>
        <m:r>
          <m:rPr>
            <m:sty m:val="bi"/>
          </m:rPr>
          <w:rPr>
            <w:rFonts w:ascii="Cambria Math" w:hAnsi="Cambria Math"/>
            <w:sz w:val="32"/>
            <w:szCs w:val="32"/>
          </w:rPr>
          <m:t>∴LOS =1-0.95</m:t>
        </m:r>
      </m:oMath>
    </w:p>
    <w:p w14:paraId="08BAEC74" w14:textId="1B04147C" w:rsidR="00A30730" w:rsidRPr="00BA7DF1" w:rsidRDefault="00A30730" w:rsidP="00BA7DF1">
      <w:pPr>
        <w:spacing w:line="360" w:lineRule="auto"/>
        <w:rPr>
          <w:b/>
          <w:bCs/>
          <w:sz w:val="32"/>
          <w:szCs w:val="32"/>
        </w:rPr>
      </w:pPr>
      <w:r w:rsidRPr="00EF3B61">
        <w:rPr>
          <w:bCs/>
          <w:sz w:val="32"/>
          <w:szCs w:val="32"/>
        </w:rPr>
        <w:t xml:space="preserve">                                           LOS (α)  =   </w:t>
      </w:r>
      <m:oMath>
        <m:r>
          <m:rPr>
            <m:sty m:val="bi"/>
          </m:rPr>
          <w:rPr>
            <w:rFonts w:ascii="Cambria Math" w:hAnsi="Cambria Math"/>
            <w:sz w:val="32"/>
            <w:szCs w:val="32"/>
          </w:rPr>
          <m:t>0.05</m:t>
        </m:r>
      </m:oMath>
    </w:p>
    <w:p w14:paraId="717511F8" w14:textId="59C8D5B2" w:rsidR="00A30730" w:rsidRPr="00603543" w:rsidRDefault="00A30730" w:rsidP="00A30730">
      <w:pPr>
        <w:spacing w:line="240" w:lineRule="auto"/>
        <w:rPr>
          <w:b/>
          <w:bCs/>
          <w:sz w:val="32"/>
          <w:szCs w:val="32"/>
        </w:rPr>
      </w:pPr>
      <w:r w:rsidRPr="00603543">
        <w:rPr>
          <w:b/>
          <w:bCs/>
          <w:sz w:val="32"/>
          <w:szCs w:val="32"/>
        </w:rPr>
        <w:t>2.9 Level Of Significance Of The Test-Associated With The Null Hypothesis</w:t>
      </w:r>
    </w:p>
    <w:p w14:paraId="333F3C9F" w14:textId="77777777" w:rsidR="00A30730" w:rsidRPr="00EF3B61" w:rsidRDefault="00A30730" w:rsidP="00A30730">
      <w:pPr>
        <w:tabs>
          <w:tab w:val="left" w:pos="13153"/>
        </w:tabs>
        <w:spacing w:line="360" w:lineRule="auto"/>
        <w:rPr>
          <w:b/>
          <w:bCs/>
          <w:sz w:val="32"/>
          <w:szCs w:val="32"/>
        </w:rPr>
      </w:pPr>
      <w:r w:rsidRPr="00EF3B61">
        <w:rPr>
          <w:bCs/>
          <w:sz w:val="32"/>
          <w:szCs w:val="32"/>
        </w:rPr>
        <w:t xml:space="preserve">Type I: Rejecting </w:t>
      </w:r>
      <m:oMath>
        <m:sSub>
          <m:sSubPr>
            <m:ctrlPr>
              <w:rPr>
                <w:rFonts w:ascii="Cambria Math" w:hAnsi="Cambria Math" w:cstheme="minorHAnsi"/>
                <w:i/>
                <w:sz w:val="32"/>
                <w:szCs w:val="32"/>
              </w:rPr>
            </m:ctrlPr>
          </m:sSubPr>
          <m:e>
            <m:r>
              <m:rPr>
                <m:sty m:val="bi"/>
              </m:rPr>
              <w:rPr>
                <w:rFonts w:ascii="Cambria Math" w:hAnsi="Cambria Math" w:cstheme="minorHAnsi"/>
                <w:sz w:val="32"/>
                <w:szCs w:val="32"/>
              </w:rPr>
              <m:t>H</m:t>
            </m:r>
          </m:e>
          <m:sub>
            <m:r>
              <m:rPr>
                <m:sty m:val="bi"/>
              </m:rPr>
              <w:rPr>
                <w:rFonts w:ascii="Cambria Math" w:hAnsi="Cambria Math" w:cstheme="minorHAnsi"/>
                <w:sz w:val="32"/>
                <w:szCs w:val="32"/>
              </w:rPr>
              <m:t xml:space="preserve">o </m:t>
            </m:r>
          </m:sub>
        </m:sSub>
      </m:oMath>
      <w:r w:rsidRPr="00EF3B61">
        <w:rPr>
          <w:sz w:val="32"/>
          <w:szCs w:val="32"/>
        </w:rPr>
        <w:t xml:space="preserve">and accepting </w:t>
      </w:r>
      <m:oMath>
        <m:sSub>
          <m:sSubPr>
            <m:ctrlPr>
              <w:rPr>
                <w:rFonts w:ascii="Cambria Math" w:hAnsi="Cambria Math" w:cstheme="minorHAnsi"/>
                <w:i/>
                <w:sz w:val="32"/>
                <w:szCs w:val="32"/>
              </w:rPr>
            </m:ctrlPr>
          </m:sSubPr>
          <m:e>
            <m:r>
              <m:rPr>
                <m:sty m:val="bi"/>
              </m:rPr>
              <w:rPr>
                <w:rFonts w:ascii="Cambria Math" w:hAnsi="Cambria Math" w:cstheme="minorHAnsi"/>
                <w:sz w:val="32"/>
                <w:szCs w:val="32"/>
              </w:rPr>
              <m:t>H</m:t>
            </m:r>
          </m:e>
          <m:sub>
            <m:r>
              <m:rPr>
                <m:sty m:val="bi"/>
              </m:rPr>
              <w:rPr>
                <w:rFonts w:ascii="Cambria Math" w:hAnsi="Cambria Math"/>
                <w:sz w:val="32"/>
                <w:szCs w:val="32"/>
              </w:rPr>
              <m:t>a</m:t>
            </m:r>
            <m:r>
              <m:rPr>
                <m:sty m:val="bi"/>
              </m:rPr>
              <w:rPr>
                <w:rFonts w:ascii="Cambria Math" w:hAnsi="Cambria Math" w:cstheme="minorHAnsi"/>
                <w:sz w:val="32"/>
                <w:szCs w:val="32"/>
              </w:rPr>
              <m:t xml:space="preserve"> </m:t>
            </m:r>
          </m:sub>
        </m:sSub>
      </m:oMath>
      <w:r w:rsidRPr="00EF3B61">
        <w:rPr>
          <w:sz w:val="32"/>
          <w:szCs w:val="32"/>
        </w:rPr>
        <w:t xml:space="preserve">when </w:t>
      </w:r>
      <m:oMath>
        <m:sSub>
          <m:sSubPr>
            <m:ctrlPr>
              <w:rPr>
                <w:rFonts w:ascii="Cambria Math" w:hAnsi="Cambria Math" w:cstheme="minorHAnsi"/>
                <w:i/>
                <w:sz w:val="32"/>
                <w:szCs w:val="32"/>
              </w:rPr>
            </m:ctrlPr>
          </m:sSubPr>
          <m:e>
            <m:r>
              <m:rPr>
                <m:sty m:val="bi"/>
              </m:rPr>
              <w:rPr>
                <w:rFonts w:ascii="Cambria Math" w:hAnsi="Cambria Math" w:cstheme="minorHAnsi"/>
                <w:sz w:val="32"/>
                <w:szCs w:val="32"/>
              </w:rPr>
              <m:t>H</m:t>
            </m:r>
          </m:e>
          <m:sub>
            <m:r>
              <m:rPr>
                <m:sty m:val="bi"/>
              </m:rPr>
              <w:rPr>
                <w:rFonts w:ascii="Cambria Math" w:hAnsi="Cambria Math" w:cstheme="minorHAnsi"/>
                <w:sz w:val="32"/>
                <w:szCs w:val="32"/>
              </w:rPr>
              <m:t xml:space="preserve">o </m:t>
            </m:r>
          </m:sub>
        </m:sSub>
      </m:oMath>
      <w:r w:rsidRPr="00EF3B61">
        <w:rPr>
          <w:sz w:val="32"/>
          <w:szCs w:val="32"/>
        </w:rPr>
        <w:t>is true</w:t>
      </w:r>
    </w:p>
    <w:p w14:paraId="1C057E66" w14:textId="77777777" w:rsidR="00A30730" w:rsidRPr="00EF3B61" w:rsidRDefault="00A30730" w:rsidP="00A30730">
      <w:pPr>
        <w:spacing w:line="360" w:lineRule="auto"/>
        <w:rPr>
          <w:b/>
          <w:sz w:val="32"/>
          <w:szCs w:val="32"/>
        </w:rPr>
      </w:pPr>
      <w:r w:rsidRPr="00EF3B61">
        <w:rPr>
          <w:bCs/>
          <w:sz w:val="32"/>
          <w:szCs w:val="32"/>
        </w:rPr>
        <w:t xml:space="preserve">Type II:  Failing to reject </w:t>
      </w:r>
      <m:oMath>
        <m:sSub>
          <m:sSubPr>
            <m:ctrlPr>
              <w:rPr>
                <w:rFonts w:ascii="Cambria Math" w:hAnsi="Cambria Math" w:cstheme="minorHAnsi"/>
                <w:i/>
                <w:sz w:val="32"/>
                <w:szCs w:val="32"/>
              </w:rPr>
            </m:ctrlPr>
          </m:sSubPr>
          <m:e>
            <m:r>
              <m:rPr>
                <m:sty m:val="bi"/>
              </m:rPr>
              <w:rPr>
                <w:rFonts w:ascii="Cambria Math" w:hAnsi="Cambria Math" w:cstheme="minorHAnsi"/>
                <w:sz w:val="32"/>
                <w:szCs w:val="32"/>
              </w:rPr>
              <m:t>H</m:t>
            </m:r>
          </m:e>
          <m:sub>
            <m:r>
              <m:rPr>
                <m:sty m:val="bi"/>
              </m:rPr>
              <w:rPr>
                <w:rFonts w:ascii="Cambria Math" w:hAnsi="Cambria Math" w:cstheme="minorHAnsi"/>
                <w:sz w:val="32"/>
                <w:szCs w:val="32"/>
              </w:rPr>
              <m:t xml:space="preserve">o </m:t>
            </m:r>
          </m:sub>
        </m:sSub>
      </m:oMath>
      <w:r w:rsidRPr="00EF3B61">
        <w:rPr>
          <w:sz w:val="32"/>
          <w:szCs w:val="32"/>
        </w:rPr>
        <w:t xml:space="preserve">when </w:t>
      </w:r>
      <m:oMath>
        <m:sSub>
          <m:sSubPr>
            <m:ctrlPr>
              <w:rPr>
                <w:rFonts w:ascii="Cambria Math" w:hAnsi="Cambria Math" w:cstheme="minorHAnsi"/>
                <w:i/>
                <w:sz w:val="32"/>
                <w:szCs w:val="32"/>
              </w:rPr>
            </m:ctrlPr>
          </m:sSubPr>
          <m:e>
            <m:r>
              <m:rPr>
                <m:sty m:val="bi"/>
              </m:rPr>
              <w:rPr>
                <w:rFonts w:ascii="Cambria Math" w:hAnsi="Cambria Math" w:cstheme="minorHAnsi"/>
                <w:sz w:val="32"/>
                <w:szCs w:val="32"/>
              </w:rPr>
              <m:t>H</m:t>
            </m:r>
          </m:e>
          <m:sub>
            <m:r>
              <m:rPr>
                <m:sty m:val="bi"/>
              </m:rPr>
              <w:rPr>
                <w:rFonts w:ascii="Cambria Math" w:hAnsi="Cambria Math"/>
                <w:sz w:val="32"/>
                <w:szCs w:val="32"/>
              </w:rPr>
              <m:t>a</m:t>
            </m:r>
            <m:r>
              <m:rPr>
                <m:sty m:val="bi"/>
              </m:rPr>
              <w:rPr>
                <w:rFonts w:ascii="Cambria Math" w:hAnsi="Cambria Math" w:cstheme="minorHAnsi"/>
                <w:sz w:val="32"/>
                <w:szCs w:val="32"/>
              </w:rPr>
              <m:t xml:space="preserve"> </m:t>
            </m:r>
          </m:sub>
        </m:sSub>
      </m:oMath>
      <w:r w:rsidRPr="00EF3B61">
        <w:rPr>
          <w:sz w:val="32"/>
          <w:szCs w:val="32"/>
        </w:rPr>
        <w:t xml:space="preserve">is true, that is when </w:t>
      </w:r>
      <w:r w:rsidRPr="00EF3B61">
        <w:rPr>
          <w:bCs/>
          <w:sz w:val="32"/>
          <w:szCs w:val="32"/>
        </w:rPr>
        <w:t xml:space="preserve"> </w:t>
      </w:r>
      <m:oMath>
        <m:sSub>
          <m:sSubPr>
            <m:ctrlPr>
              <w:rPr>
                <w:rFonts w:ascii="Cambria Math" w:hAnsi="Cambria Math" w:cstheme="minorHAnsi"/>
                <w:i/>
                <w:sz w:val="32"/>
                <w:szCs w:val="32"/>
              </w:rPr>
            </m:ctrlPr>
          </m:sSubPr>
          <m:e>
            <m:r>
              <m:rPr>
                <m:sty m:val="bi"/>
              </m:rPr>
              <w:rPr>
                <w:rFonts w:ascii="Cambria Math" w:hAnsi="Cambria Math" w:cstheme="minorHAnsi"/>
                <w:sz w:val="32"/>
                <w:szCs w:val="32"/>
              </w:rPr>
              <m:t>H</m:t>
            </m:r>
          </m:e>
          <m:sub>
            <m:r>
              <m:rPr>
                <m:sty m:val="bi"/>
              </m:rPr>
              <w:rPr>
                <w:rFonts w:ascii="Cambria Math" w:hAnsi="Cambria Math" w:cstheme="minorHAnsi"/>
                <w:sz w:val="32"/>
                <w:szCs w:val="32"/>
              </w:rPr>
              <m:t xml:space="preserve">o </m:t>
            </m:r>
          </m:sub>
        </m:sSub>
      </m:oMath>
      <w:r w:rsidRPr="00EF3B61">
        <w:rPr>
          <w:sz w:val="32"/>
          <w:szCs w:val="32"/>
        </w:rPr>
        <w:t>is false.</w:t>
      </w:r>
    </w:p>
    <w:p w14:paraId="19CED258" w14:textId="77777777" w:rsidR="00A30730" w:rsidRPr="00EF3B61" w:rsidRDefault="00A30730" w:rsidP="00A30730">
      <w:pPr>
        <w:spacing w:line="360" w:lineRule="auto"/>
        <w:rPr>
          <w:b/>
          <w:bCs/>
          <w:sz w:val="32"/>
          <w:szCs w:val="32"/>
        </w:rPr>
      </w:pPr>
      <w:r w:rsidRPr="00EF3B61">
        <w:rPr>
          <w:bCs/>
          <w:sz w:val="32"/>
          <w:szCs w:val="32"/>
        </w:rPr>
        <w:t>(Hogg and Tanis, 2001, p427)</w:t>
      </w:r>
    </w:p>
    <w:p w14:paraId="2E6831CB" w14:textId="77777777" w:rsidR="00A30730" w:rsidRPr="00EF3B61" w:rsidRDefault="00A30730" w:rsidP="00067E3A">
      <w:pPr>
        <w:spacing w:line="360" w:lineRule="auto"/>
        <w:jc w:val="center"/>
        <w:rPr>
          <w:b/>
          <w:bCs/>
          <w:sz w:val="32"/>
          <w:szCs w:val="32"/>
        </w:rPr>
      </w:pPr>
      <w:r w:rsidRPr="00EF3B61">
        <w:rPr>
          <w:bCs/>
          <w:sz w:val="32"/>
          <w:szCs w:val="32"/>
        </w:rPr>
        <w:t>Type I is denoted by α</w:t>
      </w:r>
    </w:p>
    <w:p w14:paraId="6E4AF895" w14:textId="74A57453" w:rsidR="00A30730" w:rsidRDefault="00A30730" w:rsidP="00067E3A">
      <w:pPr>
        <w:spacing w:line="360" w:lineRule="auto"/>
        <w:jc w:val="center"/>
        <w:rPr>
          <w:rFonts w:cstheme="minorHAnsi"/>
          <w:bCs/>
          <w:sz w:val="32"/>
          <w:szCs w:val="32"/>
        </w:rPr>
      </w:pPr>
      <w:r w:rsidRPr="00EF3B61">
        <w:rPr>
          <w:bCs/>
          <w:sz w:val="32"/>
          <w:szCs w:val="32"/>
        </w:rPr>
        <w:t xml:space="preserve">Type II is denoted by </w:t>
      </w:r>
      <w:r w:rsidRPr="00EF3B61">
        <w:rPr>
          <w:rFonts w:cstheme="minorHAnsi"/>
          <w:bCs/>
          <w:sz w:val="32"/>
          <w:szCs w:val="32"/>
        </w:rPr>
        <w:t>β</w:t>
      </w:r>
    </w:p>
    <w:p w14:paraId="7118580C" w14:textId="77777777" w:rsidR="00AE5507" w:rsidRDefault="00AE5507" w:rsidP="00A30730">
      <w:pPr>
        <w:pStyle w:val="Text-small"/>
        <w:ind w:left="-426"/>
        <w:rPr>
          <w:rFonts w:eastAsia="Meiryo" w:cstheme="minorHAnsi"/>
          <w:b/>
          <w:bCs/>
          <w:sz w:val="32"/>
          <w:szCs w:val="32"/>
          <w:lang w:val="it-IT"/>
        </w:rPr>
      </w:pPr>
    </w:p>
    <w:p w14:paraId="0FD10F33" w14:textId="77777777" w:rsidR="00AE5507" w:rsidRDefault="00AE5507" w:rsidP="00A30730">
      <w:pPr>
        <w:pStyle w:val="Text-small"/>
        <w:ind w:left="-426"/>
        <w:rPr>
          <w:rFonts w:eastAsia="Meiryo" w:cstheme="minorHAnsi"/>
          <w:b/>
          <w:bCs/>
          <w:sz w:val="32"/>
          <w:szCs w:val="32"/>
          <w:lang w:val="it-IT"/>
        </w:rPr>
      </w:pPr>
    </w:p>
    <w:p w14:paraId="6B904D55" w14:textId="77777777" w:rsidR="00AE5507" w:rsidRDefault="00AE5507" w:rsidP="00A30730">
      <w:pPr>
        <w:pStyle w:val="Text-small"/>
        <w:ind w:left="-426"/>
        <w:rPr>
          <w:rFonts w:eastAsia="Meiryo" w:cstheme="minorHAnsi"/>
          <w:b/>
          <w:bCs/>
          <w:sz w:val="32"/>
          <w:szCs w:val="32"/>
          <w:lang w:val="it-IT"/>
        </w:rPr>
      </w:pPr>
    </w:p>
    <w:p w14:paraId="353879D4" w14:textId="77777777" w:rsidR="00AE5507" w:rsidRDefault="00AE5507" w:rsidP="00A30730">
      <w:pPr>
        <w:pStyle w:val="Text-small"/>
        <w:ind w:left="-426"/>
        <w:rPr>
          <w:rFonts w:eastAsia="Meiryo" w:cstheme="minorHAnsi"/>
          <w:b/>
          <w:bCs/>
          <w:sz w:val="32"/>
          <w:szCs w:val="32"/>
          <w:lang w:val="it-IT"/>
        </w:rPr>
      </w:pPr>
    </w:p>
    <w:p w14:paraId="5A103AEA" w14:textId="77777777" w:rsidR="00AE5507" w:rsidRDefault="00AE5507" w:rsidP="00A30730">
      <w:pPr>
        <w:pStyle w:val="Text-small"/>
        <w:ind w:left="-426"/>
        <w:rPr>
          <w:rFonts w:eastAsia="Meiryo" w:cstheme="minorHAnsi"/>
          <w:b/>
          <w:bCs/>
          <w:sz w:val="32"/>
          <w:szCs w:val="32"/>
          <w:lang w:val="it-IT"/>
        </w:rPr>
      </w:pPr>
    </w:p>
    <w:p w14:paraId="0EFDCCB9" w14:textId="77777777" w:rsidR="00AE5507" w:rsidRDefault="00AE5507" w:rsidP="00A30730">
      <w:pPr>
        <w:pStyle w:val="Text-small"/>
        <w:ind w:left="-426"/>
        <w:rPr>
          <w:rFonts w:eastAsia="Meiryo" w:cstheme="minorHAnsi"/>
          <w:b/>
          <w:bCs/>
          <w:sz w:val="32"/>
          <w:szCs w:val="32"/>
          <w:lang w:val="it-IT"/>
        </w:rPr>
      </w:pPr>
    </w:p>
    <w:p w14:paraId="5479F3D2" w14:textId="77777777" w:rsidR="00AE5507" w:rsidRDefault="00AE5507" w:rsidP="00A30730">
      <w:pPr>
        <w:pStyle w:val="Text-small"/>
        <w:ind w:left="-426"/>
        <w:rPr>
          <w:rFonts w:eastAsia="Meiryo" w:cstheme="minorHAnsi"/>
          <w:b/>
          <w:bCs/>
          <w:sz w:val="32"/>
          <w:szCs w:val="32"/>
          <w:lang w:val="it-IT"/>
        </w:rPr>
      </w:pPr>
    </w:p>
    <w:p w14:paraId="36D4C04B" w14:textId="77777777" w:rsidR="00AE5507" w:rsidRDefault="00AE5507" w:rsidP="00A30730">
      <w:pPr>
        <w:pStyle w:val="Text-small"/>
        <w:ind w:left="-426"/>
        <w:rPr>
          <w:rFonts w:eastAsia="Meiryo" w:cstheme="minorHAnsi"/>
          <w:b/>
          <w:bCs/>
          <w:sz w:val="32"/>
          <w:szCs w:val="32"/>
          <w:lang w:val="it-IT"/>
        </w:rPr>
      </w:pPr>
    </w:p>
    <w:p w14:paraId="61258548" w14:textId="600FD0EB" w:rsidR="00AE5507" w:rsidRDefault="00AE5507" w:rsidP="00A30730">
      <w:pPr>
        <w:pStyle w:val="Text-small"/>
        <w:ind w:left="-426"/>
        <w:rPr>
          <w:rFonts w:eastAsia="Meiryo" w:cstheme="minorHAnsi"/>
          <w:b/>
          <w:bCs/>
          <w:sz w:val="32"/>
          <w:szCs w:val="32"/>
          <w:lang w:val="it-IT"/>
        </w:rPr>
      </w:pPr>
    </w:p>
    <w:p w14:paraId="6D778241" w14:textId="77777777" w:rsidR="00AE5507" w:rsidRDefault="00AE5507" w:rsidP="00AE5507">
      <w:pPr>
        <w:pStyle w:val="Text-small"/>
        <w:rPr>
          <w:rFonts w:eastAsia="Meiryo" w:cstheme="minorHAnsi"/>
          <w:b/>
          <w:bCs/>
          <w:sz w:val="32"/>
          <w:szCs w:val="32"/>
          <w:lang w:val="it-IT"/>
        </w:rPr>
      </w:pPr>
    </w:p>
    <w:p w14:paraId="7C187804" w14:textId="77777777" w:rsidR="00AE5507" w:rsidRDefault="00AE5507" w:rsidP="00A30730">
      <w:pPr>
        <w:pStyle w:val="Text-small"/>
        <w:ind w:left="-426"/>
        <w:rPr>
          <w:rFonts w:eastAsia="Meiryo" w:cstheme="minorHAnsi"/>
          <w:b/>
          <w:bCs/>
          <w:sz w:val="32"/>
          <w:szCs w:val="32"/>
          <w:lang w:val="it-IT"/>
        </w:rPr>
      </w:pPr>
    </w:p>
    <w:p w14:paraId="2919A7B7" w14:textId="1CCCE922" w:rsidR="00A30730" w:rsidRPr="003B6596" w:rsidRDefault="00A30730" w:rsidP="00A30730">
      <w:pPr>
        <w:pStyle w:val="Text-small"/>
        <w:ind w:left="-426"/>
        <w:rPr>
          <w:rFonts w:eastAsia="Meiryo" w:cstheme="minorHAnsi"/>
          <w:b/>
          <w:bCs/>
          <w:sz w:val="32"/>
          <w:szCs w:val="32"/>
          <w:lang w:val="it-IT"/>
        </w:rPr>
      </w:pPr>
      <w:r w:rsidRPr="003B6596">
        <w:rPr>
          <w:rFonts w:eastAsia="Meiryo" w:cstheme="minorHAnsi"/>
          <w:b/>
          <w:bCs/>
          <w:sz w:val="32"/>
          <w:szCs w:val="32"/>
          <w:lang w:val="it-IT"/>
        </w:rPr>
        <w:t xml:space="preserve">Figure </w:t>
      </w:r>
      <w:r>
        <w:rPr>
          <w:rFonts w:eastAsia="Meiryo" w:cstheme="minorHAnsi"/>
          <w:b/>
          <w:bCs/>
          <w:sz w:val="32"/>
          <w:szCs w:val="32"/>
          <w:lang w:val="it-IT"/>
        </w:rPr>
        <w:t xml:space="preserve">2.1.7  </w:t>
      </w:r>
      <w:r w:rsidRPr="003B6596">
        <w:rPr>
          <w:rFonts w:eastAsia="Meiryo" w:cstheme="minorHAnsi"/>
          <w:b/>
          <w:bCs/>
          <w:sz w:val="32"/>
          <w:szCs w:val="32"/>
          <w:lang w:val="it-IT"/>
        </w:rPr>
        <w:t xml:space="preserve">Quantitative Data Interpretation   </w:t>
      </w:r>
    </w:p>
    <w:p w14:paraId="5843E122" w14:textId="77777777" w:rsidR="00A30730" w:rsidRPr="00EF3B61" w:rsidRDefault="00A30730" w:rsidP="00A30730">
      <w:pPr>
        <w:pStyle w:val="Text-small"/>
        <w:spacing w:line="360" w:lineRule="auto"/>
        <w:ind w:hanging="426"/>
        <w:rPr>
          <w:rFonts w:ascii="Arial Nova Cond" w:eastAsia="Meiryo" w:hAnsi="Arial Nova Cond"/>
          <w:sz w:val="32"/>
          <w:szCs w:val="32"/>
        </w:rPr>
      </w:pPr>
      <w:r w:rsidRPr="00EF3B61">
        <w:rPr>
          <w:noProof/>
          <w:sz w:val="32"/>
          <w:szCs w:val="32"/>
        </w:rPr>
        <w:drawing>
          <wp:inline distT="0" distB="0" distL="0" distR="0" wp14:anchorId="3F20C465" wp14:editId="671B37DF">
            <wp:extent cx="6700345" cy="3710836"/>
            <wp:effectExtent l="0" t="0" r="5715" b="444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713716" cy="3718241"/>
                    </a:xfrm>
                    <a:prstGeom prst="rect">
                      <a:avLst/>
                    </a:prstGeom>
                  </pic:spPr>
                </pic:pic>
              </a:graphicData>
            </a:graphic>
          </wp:inline>
        </w:drawing>
      </w:r>
    </w:p>
    <w:p w14:paraId="6B4709E2" w14:textId="77777777" w:rsidR="00A30730" w:rsidRPr="001E2232" w:rsidRDefault="00A30730" w:rsidP="00A30730">
      <w:pPr>
        <w:pStyle w:val="Text-small"/>
        <w:ind w:left="-284"/>
        <w:rPr>
          <w:rFonts w:eastAsia="Meiryo" w:cstheme="minorHAnsi"/>
          <w:b/>
          <w:bCs/>
          <w:sz w:val="32"/>
          <w:szCs w:val="32"/>
        </w:rPr>
      </w:pPr>
      <w:r>
        <w:rPr>
          <w:rFonts w:eastAsia="Meiryo" w:cstheme="minorHAnsi"/>
          <w:b/>
          <w:bCs/>
          <w:sz w:val="32"/>
          <w:szCs w:val="32"/>
        </w:rPr>
        <w:t xml:space="preserve">Table 2.1 Table Of </w:t>
      </w:r>
      <w:r w:rsidRPr="001E2232">
        <w:rPr>
          <w:rFonts w:eastAsia="Meiryo" w:cstheme="minorHAnsi"/>
          <w:b/>
          <w:bCs/>
          <w:sz w:val="32"/>
          <w:szCs w:val="32"/>
        </w:rPr>
        <w:t xml:space="preserve">Non-Parametric Testing </w:t>
      </w:r>
      <w:r>
        <w:rPr>
          <w:rFonts w:eastAsia="Meiryo" w:cstheme="minorHAnsi"/>
          <w:b/>
          <w:bCs/>
          <w:sz w:val="32"/>
          <w:szCs w:val="32"/>
        </w:rPr>
        <w:t>For The Research Questions</w:t>
      </w:r>
    </w:p>
    <w:tbl>
      <w:tblPr>
        <w:tblStyle w:val="TableGrid"/>
        <w:tblpPr w:leftFromText="180" w:rightFromText="180" w:vertAnchor="text" w:horzAnchor="margin" w:tblpX="-289" w:tblpY="218"/>
        <w:tblW w:w="10201" w:type="dxa"/>
        <w:tblLook w:val="04A0" w:firstRow="1" w:lastRow="0" w:firstColumn="1" w:lastColumn="0" w:noHBand="0" w:noVBand="1"/>
      </w:tblPr>
      <w:tblGrid>
        <w:gridCol w:w="4390"/>
        <w:gridCol w:w="5811"/>
      </w:tblGrid>
      <w:tr w:rsidR="00A30730" w:rsidRPr="00EF3B61" w14:paraId="094DC5F7" w14:textId="77777777" w:rsidTr="00473267">
        <w:tc>
          <w:tcPr>
            <w:tcW w:w="4390" w:type="dxa"/>
            <w:tcBorders>
              <w:top w:val="single" w:sz="4" w:space="0" w:color="auto"/>
              <w:left w:val="single" w:sz="4" w:space="0" w:color="auto"/>
              <w:bottom w:val="single" w:sz="4" w:space="0" w:color="auto"/>
              <w:right w:val="nil"/>
            </w:tcBorders>
          </w:tcPr>
          <w:p w14:paraId="1F5314D8" w14:textId="77777777" w:rsidR="00A30730" w:rsidRPr="00EF3B61" w:rsidRDefault="00A30730" w:rsidP="00473267">
            <w:pPr>
              <w:pStyle w:val="Text-small"/>
              <w:spacing w:line="360" w:lineRule="auto"/>
              <w:jc w:val="center"/>
              <w:rPr>
                <w:rFonts w:ascii="Arial Nova Cond" w:eastAsia="Meiryo" w:hAnsi="Arial Nova Cond"/>
                <w:b/>
                <w:bCs/>
                <w:sz w:val="32"/>
                <w:szCs w:val="32"/>
              </w:rPr>
            </w:pPr>
            <w:r w:rsidRPr="00EF3B61">
              <w:rPr>
                <w:rFonts w:ascii="Arial Nova Cond" w:eastAsia="Meiryo" w:hAnsi="Arial Nova Cond"/>
                <w:b/>
                <w:bCs/>
                <w:sz w:val="32"/>
                <w:szCs w:val="32"/>
              </w:rPr>
              <w:t>Type of Analysis</w:t>
            </w:r>
          </w:p>
        </w:tc>
        <w:tc>
          <w:tcPr>
            <w:tcW w:w="5811" w:type="dxa"/>
            <w:tcBorders>
              <w:top w:val="single" w:sz="4" w:space="0" w:color="auto"/>
              <w:left w:val="nil"/>
              <w:bottom w:val="single" w:sz="4" w:space="0" w:color="auto"/>
              <w:right w:val="single" w:sz="4" w:space="0" w:color="auto"/>
            </w:tcBorders>
          </w:tcPr>
          <w:p w14:paraId="5153721E" w14:textId="77777777" w:rsidR="00A30730" w:rsidRPr="00EF3B61" w:rsidRDefault="00A30730" w:rsidP="00473267">
            <w:pPr>
              <w:pStyle w:val="Text-small"/>
              <w:spacing w:line="360" w:lineRule="auto"/>
              <w:jc w:val="center"/>
              <w:rPr>
                <w:rFonts w:ascii="Arial Nova Cond" w:eastAsia="Meiryo" w:hAnsi="Arial Nova Cond"/>
                <w:b/>
                <w:bCs/>
                <w:sz w:val="32"/>
                <w:szCs w:val="32"/>
              </w:rPr>
            </w:pPr>
            <w:r w:rsidRPr="00EF3B61">
              <w:rPr>
                <w:rFonts w:ascii="Arial Nova Cond" w:eastAsia="Meiryo" w:hAnsi="Arial Nova Cond"/>
                <w:b/>
                <w:bCs/>
                <w:sz w:val="32"/>
                <w:szCs w:val="32"/>
              </w:rPr>
              <w:t>Non-Parametric Test</w:t>
            </w:r>
          </w:p>
        </w:tc>
      </w:tr>
      <w:tr w:rsidR="00A30730" w:rsidRPr="00EF3B61" w14:paraId="306E2A03" w14:textId="77777777" w:rsidTr="00473267">
        <w:tc>
          <w:tcPr>
            <w:tcW w:w="4390" w:type="dxa"/>
            <w:tcBorders>
              <w:left w:val="single" w:sz="4" w:space="0" w:color="auto"/>
              <w:bottom w:val="single" w:sz="4" w:space="0" w:color="auto"/>
              <w:right w:val="nil"/>
            </w:tcBorders>
          </w:tcPr>
          <w:p w14:paraId="07B038C6" w14:textId="77777777" w:rsidR="00A30730" w:rsidRPr="00EF3B61" w:rsidRDefault="00A30730" w:rsidP="00473267">
            <w:pPr>
              <w:pStyle w:val="Text-small"/>
              <w:spacing w:line="360" w:lineRule="auto"/>
              <w:jc w:val="center"/>
              <w:rPr>
                <w:rFonts w:eastAsia="Meiryo" w:cstheme="minorHAnsi"/>
                <w:sz w:val="32"/>
                <w:szCs w:val="32"/>
              </w:rPr>
            </w:pPr>
            <w:r>
              <w:rPr>
                <w:rFonts w:eastAsia="Meiryo" w:cstheme="minorHAnsi"/>
                <w:sz w:val="32"/>
                <w:szCs w:val="32"/>
              </w:rPr>
              <w:t xml:space="preserve"> Two </w:t>
            </w:r>
            <w:r w:rsidRPr="00EF3B61">
              <w:rPr>
                <w:rFonts w:eastAsia="Meiryo" w:cstheme="minorHAnsi"/>
                <w:sz w:val="32"/>
                <w:szCs w:val="32"/>
              </w:rPr>
              <w:t>samples</w:t>
            </w:r>
            <w:r>
              <w:rPr>
                <w:rFonts w:eastAsia="Meiryo" w:cstheme="minorHAnsi"/>
                <w:sz w:val="32"/>
                <w:szCs w:val="32"/>
              </w:rPr>
              <w:t xml:space="preserve"> Independent Test</w:t>
            </w:r>
          </w:p>
        </w:tc>
        <w:tc>
          <w:tcPr>
            <w:tcW w:w="5811" w:type="dxa"/>
            <w:tcBorders>
              <w:left w:val="nil"/>
              <w:bottom w:val="single" w:sz="4" w:space="0" w:color="auto"/>
              <w:right w:val="single" w:sz="4" w:space="0" w:color="auto"/>
            </w:tcBorders>
          </w:tcPr>
          <w:p w14:paraId="0E7EC592" w14:textId="77777777" w:rsidR="00A30730" w:rsidRPr="00EF3B61" w:rsidRDefault="00A30730" w:rsidP="00473267">
            <w:pPr>
              <w:pStyle w:val="Text-small"/>
              <w:spacing w:line="360" w:lineRule="auto"/>
              <w:jc w:val="center"/>
              <w:rPr>
                <w:rFonts w:eastAsia="Meiryo" w:cstheme="minorHAnsi"/>
                <w:sz w:val="32"/>
                <w:szCs w:val="32"/>
              </w:rPr>
            </w:pPr>
            <w:r w:rsidRPr="00EF3B61">
              <w:rPr>
                <w:rFonts w:eastAsia="Meiryo" w:cstheme="minorHAnsi"/>
                <w:sz w:val="32"/>
                <w:szCs w:val="32"/>
              </w:rPr>
              <w:t>Mann Whitney U test</w:t>
            </w:r>
          </w:p>
        </w:tc>
      </w:tr>
    </w:tbl>
    <w:p w14:paraId="0A6C9A5A" w14:textId="77777777" w:rsidR="00A30730" w:rsidRPr="00EF3B61" w:rsidRDefault="00A30730" w:rsidP="00A30730">
      <w:pPr>
        <w:spacing w:line="360" w:lineRule="auto"/>
        <w:ind w:left="-284"/>
        <w:rPr>
          <w:rFonts w:cstheme="minorHAnsi"/>
          <w:b/>
          <w:bCs/>
          <w:sz w:val="32"/>
          <w:szCs w:val="32"/>
        </w:rPr>
      </w:pPr>
    </w:p>
    <w:bookmarkEnd w:id="13"/>
    <w:p w14:paraId="49AF6247" w14:textId="51C13A45" w:rsidR="00A30730" w:rsidRDefault="00A30730" w:rsidP="00A30730">
      <w:pPr>
        <w:spacing w:line="360" w:lineRule="auto"/>
        <w:rPr>
          <w:rFonts w:cstheme="minorHAnsi"/>
          <w:b/>
          <w:bCs/>
          <w:sz w:val="32"/>
          <w:szCs w:val="32"/>
        </w:rPr>
      </w:pPr>
    </w:p>
    <w:p w14:paraId="7CE55CFA" w14:textId="062CE2F4" w:rsidR="00AE5507" w:rsidRDefault="00AE5507" w:rsidP="00A30730">
      <w:pPr>
        <w:spacing w:line="360" w:lineRule="auto"/>
        <w:rPr>
          <w:rFonts w:cstheme="minorHAnsi"/>
          <w:b/>
          <w:bCs/>
          <w:sz w:val="32"/>
          <w:szCs w:val="32"/>
        </w:rPr>
      </w:pPr>
    </w:p>
    <w:p w14:paraId="030B4F22" w14:textId="63E7906F" w:rsidR="00AE5507" w:rsidRDefault="00AE5507" w:rsidP="00A30730">
      <w:pPr>
        <w:spacing w:line="360" w:lineRule="auto"/>
        <w:rPr>
          <w:rFonts w:cstheme="minorHAnsi"/>
          <w:b/>
          <w:bCs/>
          <w:sz w:val="32"/>
          <w:szCs w:val="32"/>
        </w:rPr>
      </w:pPr>
    </w:p>
    <w:p w14:paraId="459CDE4C" w14:textId="2E08F0A3" w:rsidR="00AE5507" w:rsidRDefault="00AE5507" w:rsidP="00A30730">
      <w:pPr>
        <w:spacing w:line="360" w:lineRule="auto"/>
        <w:rPr>
          <w:rFonts w:cstheme="minorHAnsi"/>
          <w:b/>
          <w:bCs/>
          <w:sz w:val="32"/>
          <w:szCs w:val="32"/>
        </w:rPr>
      </w:pPr>
    </w:p>
    <w:p w14:paraId="28046DB1" w14:textId="4CF0D5EC" w:rsidR="00AE5507" w:rsidRDefault="00AE5507" w:rsidP="00A30730">
      <w:pPr>
        <w:spacing w:line="360" w:lineRule="auto"/>
        <w:rPr>
          <w:rFonts w:cstheme="minorHAnsi"/>
          <w:b/>
          <w:bCs/>
          <w:sz w:val="32"/>
          <w:szCs w:val="32"/>
        </w:rPr>
      </w:pPr>
    </w:p>
    <w:p w14:paraId="556D7C5F" w14:textId="64493049" w:rsidR="00BA7DF1" w:rsidRDefault="00BA7DF1" w:rsidP="00A30730">
      <w:pPr>
        <w:spacing w:line="360" w:lineRule="auto"/>
        <w:rPr>
          <w:rFonts w:cstheme="minorHAnsi"/>
          <w:b/>
          <w:bCs/>
          <w:sz w:val="32"/>
          <w:szCs w:val="32"/>
        </w:rPr>
      </w:pPr>
    </w:p>
    <w:p w14:paraId="66CE504F" w14:textId="77777777" w:rsidR="00BA7DF1" w:rsidRDefault="00BA7DF1" w:rsidP="00A30730">
      <w:pPr>
        <w:spacing w:line="360" w:lineRule="auto"/>
        <w:rPr>
          <w:rFonts w:cstheme="minorHAnsi"/>
          <w:b/>
          <w:bCs/>
          <w:sz w:val="32"/>
          <w:szCs w:val="32"/>
        </w:rPr>
      </w:pPr>
    </w:p>
    <w:p w14:paraId="4434A2E7" w14:textId="77777777" w:rsidR="007A6190" w:rsidRPr="00AE5507" w:rsidRDefault="007A6190" w:rsidP="007A6190">
      <w:pPr>
        <w:spacing w:line="360" w:lineRule="auto"/>
        <w:jc w:val="center"/>
        <w:rPr>
          <w:rFonts w:cstheme="minorHAnsi"/>
          <w:b/>
          <w:bCs/>
          <w:sz w:val="40"/>
          <w:szCs w:val="40"/>
        </w:rPr>
      </w:pPr>
      <w:r w:rsidRPr="00AE5507">
        <w:rPr>
          <w:rFonts w:cstheme="minorHAnsi"/>
          <w:b/>
          <w:bCs/>
          <w:sz w:val="40"/>
          <w:szCs w:val="40"/>
        </w:rPr>
        <w:t>RESEARCH METHODS</w:t>
      </w:r>
    </w:p>
    <w:p w14:paraId="325A471E" w14:textId="77777777" w:rsidR="007A6190" w:rsidRPr="00AE5507" w:rsidRDefault="007A6190" w:rsidP="007A6190">
      <w:pPr>
        <w:spacing w:line="240" w:lineRule="auto"/>
        <w:ind w:left="-284"/>
        <w:rPr>
          <w:rFonts w:cstheme="minorHAnsi"/>
          <w:b/>
          <w:bCs/>
          <w:sz w:val="32"/>
          <w:szCs w:val="32"/>
        </w:rPr>
      </w:pPr>
      <w:r w:rsidRPr="00AE5507">
        <w:rPr>
          <w:rFonts w:cstheme="minorHAnsi"/>
          <w:b/>
          <w:bCs/>
          <w:sz w:val="32"/>
          <w:szCs w:val="32"/>
        </w:rPr>
        <w:t>3.1  Questionnaire Design</w:t>
      </w:r>
    </w:p>
    <w:p w14:paraId="4C672383" w14:textId="77777777" w:rsidR="007A6190" w:rsidRPr="00EF3B61" w:rsidRDefault="007A6190" w:rsidP="007A6190">
      <w:pPr>
        <w:spacing w:line="360" w:lineRule="auto"/>
        <w:ind w:left="-284"/>
        <w:rPr>
          <w:rFonts w:cstheme="minorHAnsi"/>
          <w:b/>
          <w:bCs/>
          <w:sz w:val="32"/>
          <w:szCs w:val="32"/>
        </w:rPr>
      </w:pPr>
      <w:r w:rsidRPr="00EF3B61">
        <w:rPr>
          <w:rFonts w:cstheme="minorHAnsi"/>
          <w:bCs/>
          <w:sz w:val="32"/>
          <w:szCs w:val="32"/>
        </w:rPr>
        <w:t xml:space="preserve">Questionnaires are tools for collecting </w:t>
      </w:r>
      <w:r>
        <w:rPr>
          <w:rFonts w:cstheme="minorHAnsi"/>
          <w:bCs/>
          <w:sz w:val="32"/>
          <w:szCs w:val="32"/>
        </w:rPr>
        <w:t>i</w:t>
      </w:r>
      <w:r w:rsidRPr="00EF3B61">
        <w:rPr>
          <w:rFonts w:cstheme="minorHAnsi"/>
          <w:bCs/>
          <w:sz w:val="32"/>
          <w:szCs w:val="32"/>
        </w:rPr>
        <w:t>nformation</w:t>
      </w:r>
      <w:r>
        <w:rPr>
          <w:rFonts w:cstheme="minorHAnsi"/>
          <w:bCs/>
          <w:sz w:val="32"/>
          <w:szCs w:val="32"/>
        </w:rPr>
        <w:t>. T</w:t>
      </w:r>
      <w:r w:rsidRPr="00EF3B61">
        <w:rPr>
          <w:rFonts w:cstheme="minorHAnsi"/>
          <w:bCs/>
          <w:sz w:val="32"/>
          <w:szCs w:val="32"/>
        </w:rPr>
        <w:t xml:space="preserve">his chapter outlines the reasons for using them, the </w:t>
      </w:r>
      <w:r>
        <w:rPr>
          <w:rFonts w:cstheme="minorHAnsi"/>
          <w:bCs/>
          <w:sz w:val="32"/>
          <w:szCs w:val="32"/>
        </w:rPr>
        <w:t>employed formats</w:t>
      </w:r>
      <w:r w:rsidRPr="00EF3B61">
        <w:rPr>
          <w:rFonts w:cstheme="minorHAnsi"/>
          <w:bCs/>
          <w:sz w:val="32"/>
          <w:szCs w:val="32"/>
        </w:rPr>
        <w:t>, administration methods, response rate, lengths of questionnaires, scale formation, and the number of items needed to create measures.</w:t>
      </w:r>
    </w:p>
    <w:p w14:paraId="0861E79A" w14:textId="430F949E" w:rsidR="007A6190" w:rsidRDefault="007A6190" w:rsidP="00067E3A">
      <w:pPr>
        <w:spacing w:line="360" w:lineRule="auto"/>
        <w:ind w:left="-284"/>
        <w:rPr>
          <w:rFonts w:cstheme="minorHAnsi"/>
          <w:b/>
          <w:bCs/>
          <w:sz w:val="32"/>
          <w:szCs w:val="32"/>
        </w:rPr>
      </w:pPr>
      <w:r w:rsidRPr="00EF3B61">
        <w:rPr>
          <w:rFonts w:cstheme="minorHAnsi"/>
          <w:bCs/>
          <w:sz w:val="32"/>
          <w:szCs w:val="32"/>
        </w:rPr>
        <w:t>Technological advances have resulted in computer delivery gradually overtaking paper-based questionnaires</w:t>
      </w:r>
      <w:r>
        <w:rPr>
          <w:rFonts w:cstheme="minorHAnsi"/>
          <w:bCs/>
          <w:sz w:val="32"/>
          <w:szCs w:val="32"/>
        </w:rPr>
        <w:t>,</w:t>
      </w:r>
      <w:r w:rsidRPr="00EF3B61">
        <w:rPr>
          <w:rFonts w:cstheme="minorHAnsi"/>
          <w:bCs/>
          <w:sz w:val="32"/>
          <w:szCs w:val="32"/>
        </w:rPr>
        <w:t xml:space="preserve"> and statistical techniques are advancing</w:t>
      </w:r>
      <w:r>
        <w:rPr>
          <w:rFonts w:cstheme="minorHAnsi"/>
          <w:bCs/>
          <w:sz w:val="32"/>
          <w:szCs w:val="32"/>
        </w:rPr>
        <w:t>,</w:t>
      </w:r>
      <w:r w:rsidRPr="00EF3B61">
        <w:rPr>
          <w:rFonts w:cstheme="minorHAnsi"/>
          <w:bCs/>
          <w:sz w:val="32"/>
          <w:szCs w:val="32"/>
        </w:rPr>
        <w:t xml:space="preserve"> which can inform the development of the instrument and the analysis of data. (</w:t>
      </w:r>
      <w:proofErr w:type="spellStart"/>
      <w:r w:rsidRPr="00EF3B61">
        <w:rPr>
          <w:rFonts w:cstheme="minorHAnsi"/>
          <w:bCs/>
          <w:sz w:val="32"/>
          <w:szCs w:val="32"/>
        </w:rPr>
        <w:t>Tymms</w:t>
      </w:r>
      <w:proofErr w:type="spellEnd"/>
      <w:r w:rsidRPr="00EF3B61">
        <w:rPr>
          <w:rFonts w:cstheme="minorHAnsi"/>
          <w:bCs/>
          <w:sz w:val="32"/>
          <w:szCs w:val="32"/>
        </w:rPr>
        <w:t>, 2017)</w:t>
      </w:r>
    </w:p>
    <w:p w14:paraId="2EFEA5AF" w14:textId="5D68CE67" w:rsidR="007A6190" w:rsidRPr="00EF3B61" w:rsidRDefault="007A6190" w:rsidP="00067E3A">
      <w:pPr>
        <w:spacing w:line="240" w:lineRule="auto"/>
        <w:ind w:left="-284"/>
        <w:rPr>
          <w:rFonts w:cstheme="minorHAnsi"/>
          <w:b/>
          <w:bCs/>
          <w:sz w:val="32"/>
          <w:szCs w:val="32"/>
        </w:rPr>
      </w:pPr>
      <w:r>
        <w:rPr>
          <w:rFonts w:cstheme="minorHAnsi"/>
          <w:bCs/>
          <w:sz w:val="32"/>
          <w:szCs w:val="32"/>
        </w:rPr>
        <w:t xml:space="preserve">The research questionnaire </w:t>
      </w:r>
      <w:r w:rsidR="00067E3A">
        <w:rPr>
          <w:rFonts w:cstheme="minorHAnsi"/>
          <w:bCs/>
          <w:sz w:val="32"/>
          <w:szCs w:val="32"/>
        </w:rPr>
        <w:t xml:space="preserve">was </w:t>
      </w:r>
      <w:r>
        <w:rPr>
          <w:rFonts w:cstheme="minorHAnsi"/>
          <w:bCs/>
          <w:sz w:val="32"/>
          <w:szCs w:val="32"/>
        </w:rPr>
        <w:t>designed through the use of Microsoft Word (Office 365).</w:t>
      </w:r>
    </w:p>
    <w:p w14:paraId="7A2700E3" w14:textId="77777777" w:rsidR="007A6190" w:rsidRDefault="007A6190" w:rsidP="007A6190">
      <w:pPr>
        <w:pStyle w:val="Text-small"/>
        <w:ind w:left="-284"/>
        <w:rPr>
          <w:rFonts w:eastAsia="Meiryo" w:cstheme="minorHAnsi"/>
          <w:b/>
          <w:bCs/>
          <w:sz w:val="32"/>
          <w:szCs w:val="32"/>
        </w:rPr>
      </w:pPr>
    </w:p>
    <w:p w14:paraId="455A0E42" w14:textId="77777777" w:rsidR="007A6190" w:rsidRPr="00EF3B61" w:rsidRDefault="007A6190" w:rsidP="007A6190">
      <w:pPr>
        <w:pStyle w:val="Text-small"/>
        <w:ind w:left="-284"/>
        <w:rPr>
          <w:rFonts w:eastAsia="Meiryo" w:cstheme="minorHAnsi"/>
          <w:b/>
          <w:bCs/>
          <w:sz w:val="32"/>
          <w:szCs w:val="32"/>
        </w:rPr>
      </w:pPr>
      <w:r w:rsidRPr="00EF3B61">
        <w:rPr>
          <w:rFonts w:eastAsia="Meiryo" w:cstheme="minorHAnsi"/>
          <w:b/>
          <w:bCs/>
          <w:sz w:val="32"/>
          <w:szCs w:val="32"/>
        </w:rPr>
        <w:t>3.</w:t>
      </w:r>
      <w:r>
        <w:rPr>
          <w:rFonts w:eastAsia="Meiryo" w:cstheme="minorHAnsi"/>
          <w:b/>
          <w:bCs/>
          <w:sz w:val="32"/>
          <w:szCs w:val="32"/>
        </w:rPr>
        <w:t>2</w:t>
      </w:r>
      <w:r w:rsidRPr="00EF3B61">
        <w:rPr>
          <w:rFonts w:eastAsia="Meiryo" w:cstheme="minorHAnsi"/>
          <w:b/>
          <w:bCs/>
          <w:sz w:val="32"/>
          <w:szCs w:val="32"/>
        </w:rPr>
        <w:t xml:space="preserve">   Population </w:t>
      </w:r>
    </w:p>
    <w:p w14:paraId="2AE1D551" w14:textId="77777777" w:rsidR="007A6190" w:rsidRDefault="007A6190" w:rsidP="007A6190">
      <w:pPr>
        <w:pStyle w:val="Text-small"/>
        <w:spacing w:line="360" w:lineRule="auto"/>
        <w:ind w:left="-284"/>
        <w:rPr>
          <w:rFonts w:eastAsia="Meiryo" w:cstheme="minorHAnsi"/>
          <w:sz w:val="32"/>
          <w:szCs w:val="32"/>
        </w:rPr>
      </w:pPr>
      <w:r w:rsidRPr="00EF3B61">
        <w:rPr>
          <w:rFonts w:eastAsia="Meiryo" w:cstheme="minorHAnsi"/>
          <w:sz w:val="32"/>
          <w:szCs w:val="32"/>
        </w:rPr>
        <w:t>A population is the group of interest to a researcher. When a population is large, we can draw a sample from it, study those in the s</w:t>
      </w:r>
      <w:r>
        <w:rPr>
          <w:rFonts w:eastAsia="Meiryo" w:cstheme="minorHAnsi"/>
          <w:sz w:val="32"/>
          <w:szCs w:val="32"/>
        </w:rPr>
        <w:t>election</w:t>
      </w:r>
      <w:r w:rsidRPr="00EF3B61">
        <w:rPr>
          <w:rFonts w:eastAsia="Meiryo" w:cstheme="minorHAnsi"/>
          <w:sz w:val="32"/>
          <w:szCs w:val="32"/>
        </w:rPr>
        <w:t>, and generalize the results (that is, infer what is true of the</w:t>
      </w:r>
      <w:r>
        <w:rPr>
          <w:rFonts w:eastAsia="Meiryo" w:cstheme="minorHAnsi"/>
          <w:sz w:val="32"/>
          <w:szCs w:val="32"/>
        </w:rPr>
        <w:t xml:space="preserve"> selected </w:t>
      </w:r>
      <w:r w:rsidRPr="00EF3B61">
        <w:rPr>
          <w:rFonts w:eastAsia="Meiryo" w:cstheme="minorHAnsi"/>
          <w:sz w:val="32"/>
          <w:szCs w:val="32"/>
        </w:rPr>
        <w:t>sample is also true of the population)</w:t>
      </w:r>
      <w:r>
        <w:rPr>
          <w:rFonts w:eastAsia="Meiryo" w:cstheme="minorHAnsi"/>
          <w:sz w:val="32"/>
          <w:szCs w:val="32"/>
        </w:rPr>
        <w:t>.</w:t>
      </w:r>
    </w:p>
    <w:p w14:paraId="34C14803" w14:textId="77777777" w:rsidR="007A6190" w:rsidRDefault="007A6190" w:rsidP="007A6190">
      <w:pPr>
        <w:pStyle w:val="Text-small"/>
        <w:ind w:left="-284"/>
        <w:rPr>
          <w:rFonts w:eastAsia="Meiryo" w:cstheme="minorHAnsi"/>
          <w:sz w:val="32"/>
          <w:szCs w:val="32"/>
        </w:rPr>
      </w:pPr>
      <w:r w:rsidRPr="00EF3B61">
        <w:rPr>
          <w:rFonts w:eastAsia="Meiryo" w:cstheme="minorHAnsi"/>
          <w:sz w:val="32"/>
          <w:szCs w:val="32"/>
        </w:rPr>
        <w:t xml:space="preserve">(Holcomb, 2017) </w:t>
      </w:r>
    </w:p>
    <w:p w14:paraId="75F46EC8" w14:textId="77777777" w:rsidR="007A6190" w:rsidRDefault="007A6190" w:rsidP="007A6190">
      <w:pPr>
        <w:pStyle w:val="Text-small"/>
        <w:spacing w:line="360" w:lineRule="auto"/>
        <w:ind w:left="-284"/>
        <w:rPr>
          <w:rFonts w:eastAsia="Meiryo" w:cstheme="minorHAnsi"/>
          <w:sz w:val="32"/>
          <w:szCs w:val="32"/>
        </w:rPr>
      </w:pPr>
    </w:p>
    <w:p w14:paraId="3D4AEABD" w14:textId="77777777" w:rsidR="007A6190" w:rsidRDefault="007A6190" w:rsidP="007A6190">
      <w:pPr>
        <w:pStyle w:val="Text-small"/>
        <w:spacing w:line="360" w:lineRule="auto"/>
        <w:ind w:left="-284"/>
        <w:rPr>
          <w:rFonts w:eastAsia="Meiryo" w:cstheme="minorHAnsi"/>
          <w:sz w:val="32"/>
          <w:szCs w:val="32"/>
        </w:rPr>
      </w:pPr>
    </w:p>
    <w:p w14:paraId="7E1C26B4" w14:textId="77777777" w:rsidR="007A6190" w:rsidRDefault="007A6190" w:rsidP="007A6190">
      <w:pPr>
        <w:pStyle w:val="Text-small"/>
        <w:spacing w:line="360" w:lineRule="auto"/>
        <w:ind w:left="-284"/>
        <w:rPr>
          <w:rFonts w:eastAsia="Meiryo" w:cstheme="minorHAnsi"/>
          <w:sz w:val="32"/>
          <w:szCs w:val="32"/>
        </w:rPr>
      </w:pPr>
    </w:p>
    <w:p w14:paraId="27411A9B" w14:textId="77777777" w:rsidR="007A6190" w:rsidRDefault="007A6190" w:rsidP="007A6190">
      <w:pPr>
        <w:spacing w:line="360" w:lineRule="auto"/>
        <w:rPr>
          <w:rFonts w:cstheme="minorHAnsi"/>
          <w:sz w:val="32"/>
          <w:szCs w:val="32"/>
        </w:rPr>
      </w:pPr>
    </w:p>
    <w:p w14:paraId="07A673A5" w14:textId="77777777" w:rsidR="007A6190" w:rsidRPr="007A6190" w:rsidRDefault="007A6190" w:rsidP="007A6190">
      <w:pPr>
        <w:spacing w:line="240" w:lineRule="auto"/>
        <w:ind w:left="-284"/>
        <w:rPr>
          <w:rFonts w:cstheme="minorHAnsi"/>
          <w:b/>
          <w:bCs/>
          <w:sz w:val="32"/>
          <w:szCs w:val="32"/>
        </w:rPr>
      </w:pPr>
      <w:r w:rsidRPr="007A6190">
        <w:rPr>
          <w:rFonts w:cstheme="minorHAnsi"/>
          <w:b/>
          <w:bCs/>
          <w:sz w:val="32"/>
          <w:szCs w:val="32"/>
        </w:rPr>
        <w:lastRenderedPageBreak/>
        <w:t>Figure 3.1.0  Background To The Sample Population (Wolverhampton And Birmingham)</w:t>
      </w:r>
    </w:p>
    <w:p w14:paraId="17AF316C" w14:textId="77777777" w:rsidR="007A6190" w:rsidRPr="003B6596" w:rsidRDefault="007A6190" w:rsidP="007A6190">
      <w:pPr>
        <w:pStyle w:val="Text-small"/>
        <w:ind w:left="-567"/>
        <w:rPr>
          <w:rFonts w:eastAsia="Meiryo" w:cstheme="minorHAnsi"/>
          <w:b/>
          <w:bCs/>
          <w:sz w:val="32"/>
          <w:szCs w:val="32"/>
        </w:rPr>
      </w:pPr>
      <w:r w:rsidRPr="001E2232">
        <w:rPr>
          <w:rFonts w:cstheme="minorHAnsi"/>
          <w:noProof/>
          <w:sz w:val="32"/>
          <w:szCs w:val="32"/>
          <w:bdr w:val="single" w:sz="4" w:space="0" w:color="auto"/>
        </w:rPr>
        <w:drawing>
          <wp:inline distT="0" distB="0" distL="0" distR="0" wp14:anchorId="2E95CB1C" wp14:editId="439DCDB5">
            <wp:extent cx="6797206" cy="5423770"/>
            <wp:effectExtent l="0" t="0" r="3810" b="571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939294" cy="5537148"/>
                    </a:xfrm>
                    <a:prstGeom prst="rect">
                      <a:avLst/>
                    </a:prstGeom>
                  </pic:spPr>
                </pic:pic>
              </a:graphicData>
            </a:graphic>
          </wp:inline>
        </w:drawing>
      </w:r>
      <w:r w:rsidRPr="007A6190">
        <w:rPr>
          <w:rFonts w:cstheme="minorHAnsi"/>
          <w:sz w:val="32"/>
          <w:szCs w:val="32"/>
        </w:rPr>
        <w:t>Source: (Wikipedia, 2021)</w:t>
      </w:r>
    </w:p>
    <w:p w14:paraId="3707C3B8" w14:textId="77777777" w:rsidR="007A6190" w:rsidRPr="00EF3B61" w:rsidRDefault="007A6190" w:rsidP="007A6190">
      <w:pPr>
        <w:pStyle w:val="Text-small"/>
        <w:spacing w:line="360" w:lineRule="auto"/>
        <w:ind w:left="-284"/>
        <w:rPr>
          <w:rFonts w:eastAsia="Meiryo" w:cstheme="minorHAnsi"/>
          <w:sz w:val="32"/>
          <w:szCs w:val="32"/>
        </w:rPr>
      </w:pPr>
    </w:p>
    <w:p w14:paraId="3FEC2842" w14:textId="77777777" w:rsidR="007A6190" w:rsidRPr="00EF3B61" w:rsidRDefault="007A6190" w:rsidP="007A6190">
      <w:pPr>
        <w:pStyle w:val="Text-small"/>
        <w:spacing w:line="360" w:lineRule="auto"/>
        <w:rPr>
          <w:rFonts w:eastAsia="Meiryo" w:cstheme="minorHAnsi"/>
          <w:b/>
          <w:bCs/>
          <w:sz w:val="32"/>
          <w:szCs w:val="32"/>
        </w:rPr>
      </w:pPr>
    </w:p>
    <w:p w14:paraId="61D15194" w14:textId="77777777" w:rsidR="007A6190" w:rsidRDefault="007A6190" w:rsidP="007A6190">
      <w:pPr>
        <w:pStyle w:val="Text-small"/>
        <w:spacing w:line="360" w:lineRule="auto"/>
        <w:ind w:left="-284"/>
        <w:rPr>
          <w:rFonts w:eastAsia="Meiryo" w:cstheme="minorHAnsi"/>
          <w:b/>
          <w:bCs/>
          <w:sz w:val="32"/>
          <w:szCs w:val="32"/>
        </w:rPr>
      </w:pPr>
    </w:p>
    <w:p w14:paraId="3633804B" w14:textId="77777777" w:rsidR="007A6190" w:rsidRDefault="007A6190" w:rsidP="007A6190">
      <w:pPr>
        <w:pStyle w:val="Text-small"/>
        <w:spacing w:line="360" w:lineRule="auto"/>
        <w:ind w:left="-284"/>
        <w:rPr>
          <w:rFonts w:eastAsia="Meiryo" w:cstheme="minorHAnsi"/>
          <w:b/>
          <w:bCs/>
          <w:sz w:val="32"/>
          <w:szCs w:val="32"/>
        </w:rPr>
      </w:pPr>
    </w:p>
    <w:p w14:paraId="70CD9BCE" w14:textId="77777777" w:rsidR="007A6190" w:rsidRDefault="007A6190" w:rsidP="007A6190">
      <w:pPr>
        <w:pStyle w:val="Text-small"/>
        <w:spacing w:line="360" w:lineRule="auto"/>
        <w:rPr>
          <w:rFonts w:eastAsia="Meiryo" w:cstheme="minorHAnsi"/>
          <w:b/>
          <w:bCs/>
          <w:sz w:val="32"/>
          <w:szCs w:val="32"/>
        </w:rPr>
      </w:pPr>
    </w:p>
    <w:p w14:paraId="1ADF1085" w14:textId="77777777" w:rsidR="007A6190" w:rsidRDefault="007A6190" w:rsidP="007A6190">
      <w:pPr>
        <w:pStyle w:val="Text-small"/>
        <w:spacing w:line="360" w:lineRule="auto"/>
        <w:ind w:left="-284"/>
        <w:rPr>
          <w:rFonts w:eastAsia="Meiryo" w:cstheme="minorHAnsi"/>
          <w:b/>
          <w:bCs/>
          <w:sz w:val="32"/>
          <w:szCs w:val="32"/>
        </w:rPr>
      </w:pPr>
    </w:p>
    <w:p w14:paraId="1416FA02" w14:textId="77777777" w:rsidR="00AE5507" w:rsidRDefault="00AE5507" w:rsidP="00AE5507">
      <w:pPr>
        <w:pStyle w:val="Text-small"/>
        <w:rPr>
          <w:rFonts w:eastAsia="Meiryo" w:cstheme="minorHAnsi"/>
          <w:b/>
          <w:bCs/>
          <w:sz w:val="32"/>
          <w:szCs w:val="32"/>
        </w:rPr>
      </w:pPr>
    </w:p>
    <w:p w14:paraId="1E22354F" w14:textId="77777777" w:rsidR="00AE5507" w:rsidRDefault="00AE5507" w:rsidP="00AE5507">
      <w:pPr>
        <w:pStyle w:val="Text-small"/>
        <w:rPr>
          <w:rFonts w:eastAsia="Meiryo" w:cstheme="minorHAnsi"/>
          <w:b/>
          <w:bCs/>
          <w:sz w:val="32"/>
          <w:szCs w:val="32"/>
        </w:rPr>
      </w:pPr>
    </w:p>
    <w:p w14:paraId="7D91EBCB" w14:textId="5081C9A9" w:rsidR="007A6190" w:rsidRPr="00EF3B61" w:rsidRDefault="007A6190" w:rsidP="00AE5507">
      <w:pPr>
        <w:pStyle w:val="Text-small"/>
        <w:ind w:left="-284"/>
        <w:rPr>
          <w:rFonts w:eastAsia="Meiryo" w:cstheme="minorHAnsi"/>
          <w:b/>
          <w:bCs/>
          <w:sz w:val="32"/>
          <w:szCs w:val="32"/>
        </w:rPr>
      </w:pPr>
      <w:r w:rsidRPr="00EF3B61">
        <w:rPr>
          <w:rFonts w:eastAsia="Meiryo" w:cstheme="minorHAnsi"/>
          <w:b/>
          <w:bCs/>
          <w:sz w:val="32"/>
          <w:szCs w:val="32"/>
        </w:rPr>
        <w:lastRenderedPageBreak/>
        <w:t>3.</w:t>
      </w:r>
      <w:r>
        <w:rPr>
          <w:rFonts w:eastAsia="Meiryo" w:cstheme="minorHAnsi"/>
          <w:b/>
          <w:bCs/>
          <w:sz w:val="32"/>
          <w:szCs w:val="32"/>
        </w:rPr>
        <w:t>3</w:t>
      </w:r>
      <w:r w:rsidRPr="00EF3B61">
        <w:rPr>
          <w:rFonts w:eastAsia="Meiryo" w:cstheme="minorHAnsi"/>
          <w:b/>
          <w:bCs/>
          <w:sz w:val="32"/>
          <w:szCs w:val="32"/>
        </w:rPr>
        <w:t xml:space="preserve">  Representative </w:t>
      </w:r>
      <w:r>
        <w:rPr>
          <w:rFonts w:eastAsia="Meiryo" w:cstheme="minorHAnsi"/>
          <w:b/>
          <w:bCs/>
          <w:sz w:val="32"/>
          <w:szCs w:val="32"/>
        </w:rPr>
        <w:t>S</w:t>
      </w:r>
      <w:r w:rsidRPr="00EF3B61">
        <w:rPr>
          <w:rFonts w:eastAsia="Meiryo" w:cstheme="minorHAnsi"/>
          <w:b/>
          <w:bCs/>
          <w:sz w:val="32"/>
          <w:szCs w:val="32"/>
        </w:rPr>
        <w:t>ample</w:t>
      </w:r>
    </w:p>
    <w:p w14:paraId="620FC3AE" w14:textId="77777777" w:rsidR="007A6190" w:rsidRDefault="007A6190" w:rsidP="007A6190">
      <w:pPr>
        <w:pStyle w:val="Text-small"/>
        <w:spacing w:line="360" w:lineRule="auto"/>
        <w:ind w:left="-284"/>
        <w:rPr>
          <w:rFonts w:eastAsia="Meiryo" w:cstheme="minorHAnsi"/>
          <w:sz w:val="32"/>
          <w:szCs w:val="32"/>
        </w:rPr>
      </w:pPr>
      <w:r w:rsidRPr="00EF3B61">
        <w:rPr>
          <w:rFonts w:eastAsia="Meiryo" w:cstheme="minorHAnsi"/>
          <w:sz w:val="32"/>
          <w:szCs w:val="32"/>
        </w:rPr>
        <w:t xml:space="preserve">Samples are </w:t>
      </w:r>
      <w:r>
        <w:rPr>
          <w:rFonts w:eastAsia="Meiryo" w:cstheme="minorHAnsi"/>
          <w:sz w:val="32"/>
          <w:szCs w:val="32"/>
        </w:rPr>
        <w:t>help</w:t>
      </w:r>
      <w:r w:rsidRPr="00EF3B61">
        <w:rPr>
          <w:rFonts w:eastAsia="Meiryo" w:cstheme="minorHAnsi"/>
          <w:sz w:val="32"/>
          <w:szCs w:val="32"/>
        </w:rPr>
        <w:t xml:space="preserve">ful in that they allow researchers to examine the characteristics of the population with which they are concerned without going to the lengths of a detailed examination of the whole part of it. Part of a statistician's skill lies in finding samples </w:t>
      </w:r>
      <w:r>
        <w:rPr>
          <w:rFonts w:eastAsia="Meiryo" w:cstheme="minorHAnsi"/>
          <w:sz w:val="32"/>
          <w:szCs w:val="32"/>
        </w:rPr>
        <w:t>representing</w:t>
      </w:r>
      <w:r w:rsidRPr="00EF3B61">
        <w:rPr>
          <w:rFonts w:eastAsia="Meiryo" w:cstheme="minorHAnsi"/>
          <w:sz w:val="32"/>
          <w:szCs w:val="32"/>
        </w:rPr>
        <w:t xml:space="preserve"> the population</w:t>
      </w:r>
      <w:r>
        <w:rPr>
          <w:rFonts w:eastAsia="Meiryo" w:cstheme="minorHAnsi"/>
          <w:sz w:val="32"/>
          <w:szCs w:val="32"/>
        </w:rPr>
        <w:t>.</w:t>
      </w:r>
    </w:p>
    <w:p w14:paraId="11D2CAA6" w14:textId="77777777" w:rsidR="007A6190" w:rsidRPr="00EF3B61" w:rsidRDefault="007A6190" w:rsidP="007A6190">
      <w:pPr>
        <w:pStyle w:val="Text-small"/>
        <w:spacing w:line="360" w:lineRule="auto"/>
        <w:ind w:left="-284"/>
        <w:rPr>
          <w:rFonts w:eastAsia="Meiryo" w:cstheme="minorHAnsi"/>
          <w:sz w:val="32"/>
          <w:szCs w:val="32"/>
        </w:rPr>
      </w:pPr>
      <w:r>
        <w:rPr>
          <w:rFonts w:eastAsia="Meiryo" w:cstheme="minorHAnsi"/>
          <w:sz w:val="32"/>
          <w:szCs w:val="32"/>
        </w:rPr>
        <w:t>The representative samples for this research are the business classification of fast-food restaurants and convenience stores selected from in and around  Wolverhampton and Birmingham.</w:t>
      </w:r>
    </w:p>
    <w:p w14:paraId="5EB4ED03" w14:textId="77777777" w:rsidR="007A6190" w:rsidRPr="003B6596" w:rsidRDefault="007A6190" w:rsidP="007A6190">
      <w:pPr>
        <w:pStyle w:val="Text-small"/>
        <w:ind w:left="-284"/>
        <w:rPr>
          <w:rFonts w:eastAsia="Meiryo" w:cstheme="minorHAnsi"/>
          <w:b/>
          <w:bCs/>
          <w:sz w:val="32"/>
          <w:szCs w:val="32"/>
        </w:rPr>
      </w:pPr>
      <w:r w:rsidRPr="003B6596">
        <w:rPr>
          <w:rFonts w:eastAsia="Meiryo" w:cstheme="minorHAnsi"/>
          <w:b/>
          <w:bCs/>
          <w:sz w:val="32"/>
          <w:szCs w:val="32"/>
        </w:rPr>
        <w:t>Figure 3.1.</w:t>
      </w:r>
      <w:r>
        <w:rPr>
          <w:rFonts w:eastAsia="Meiryo" w:cstheme="minorHAnsi"/>
          <w:b/>
          <w:bCs/>
          <w:sz w:val="32"/>
          <w:szCs w:val="32"/>
        </w:rPr>
        <w:t>1</w:t>
      </w:r>
      <w:r w:rsidRPr="003B6596">
        <w:rPr>
          <w:rFonts w:eastAsia="Meiryo" w:cstheme="minorHAnsi"/>
          <w:b/>
          <w:bCs/>
          <w:sz w:val="32"/>
          <w:szCs w:val="32"/>
        </w:rPr>
        <w:t xml:space="preserve"> A Visual Representation Of Selecting A Simple Random Sample </w:t>
      </w:r>
    </w:p>
    <w:p w14:paraId="5DF57A75" w14:textId="77777777" w:rsidR="007A6190" w:rsidRPr="00EF3B61" w:rsidRDefault="007A6190" w:rsidP="007A6190">
      <w:pPr>
        <w:pStyle w:val="Text-small"/>
        <w:spacing w:line="360" w:lineRule="auto"/>
        <w:ind w:left="-284"/>
        <w:rPr>
          <w:rFonts w:eastAsia="Meiryo" w:cstheme="minorHAnsi"/>
          <w:sz w:val="32"/>
          <w:szCs w:val="32"/>
        </w:rPr>
      </w:pPr>
      <w:r w:rsidRPr="00EF3B61">
        <w:rPr>
          <w:rFonts w:cstheme="minorHAnsi"/>
          <w:noProof/>
          <w:sz w:val="32"/>
          <w:szCs w:val="32"/>
        </w:rPr>
        <w:drawing>
          <wp:inline distT="0" distB="0" distL="0" distR="0" wp14:anchorId="17E97F1C" wp14:editId="73BE0D4A">
            <wp:extent cx="6433411" cy="2929467"/>
            <wp:effectExtent l="0" t="0" r="571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460205" cy="2941668"/>
                    </a:xfrm>
                    <a:prstGeom prst="rect">
                      <a:avLst/>
                    </a:prstGeom>
                  </pic:spPr>
                </pic:pic>
              </a:graphicData>
            </a:graphic>
          </wp:inline>
        </w:drawing>
      </w:r>
    </w:p>
    <w:p w14:paraId="2D67C9B3" w14:textId="77777777" w:rsidR="007A6190" w:rsidRPr="00EF3B61" w:rsidRDefault="007A6190" w:rsidP="007A6190">
      <w:pPr>
        <w:pStyle w:val="Text-small"/>
        <w:ind w:left="-284"/>
        <w:rPr>
          <w:rFonts w:eastAsia="Meiryo" w:cstheme="minorHAnsi"/>
          <w:sz w:val="32"/>
          <w:szCs w:val="32"/>
        </w:rPr>
      </w:pPr>
      <w:r w:rsidRPr="00EF3B61">
        <w:rPr>
          <w:rFonts w:eastAsia="Meiryo" w:cstheme="minorHAnsi"/>
          <w:sz w:val="32"/>
          <w:szCs w:val="32"/>
        </w:rPr>
        <w:t>Source:</w:t>
      </w:r>
      <w:r>
        <w:rPr>
          <w:rFonts w:eastAsia="Meiryo" w:cstheme="minorHAnsi"/>
          <w:sz w:val="32"/>
          <w:szCs w:val="32"/>
        </w:rPr>
        <w:t xml:space="preserve"> </w:t>
      </w:r>
      <w:r w:rsidRPr="00EF3B61">
        <w:rPr>
          <w:rFonts w:eastAsia="Meiryo" w:cstheme="minorHAnsi"/>
          <w:sz w:val="32"/>
          <w:szCs w:val="32"/>
        </w:rPr>
        <w:t>(Wikipedia, 2021)</w:t>
      </w:r>
    </w:p>
    <w:p w14:paraId="01B1A0C9" w14:textId="77777777" w:rsidR="007A6190" w:rsidRPr="00EF3B61" w:rsidRDefault="007A6190" w:rsidP="007A6190">
      <w:pPr>
        <w:pStyle w:val="Text-small"/>
        <w:spacing w:line="360" w:lineRule="auto"/>
        <w:rPr>
          <w:rFonts w:eastAsia="Meiryo" w:cstheme="minorHAnsi"/>
          <w:b/>
          <w:bCs/>
          <w:sz w:val="32"/>
          <w:szCs w:val="32"/>
        </w:rPr>
      </w:pPr>
    </w:p>
    <w:p w14:paraId="167200CF" w14:textId="77777777" w:rsidR="007A6190" w:rsidRDefault="007A6190" w:rsidP="007A6190">
      <w:pPr>
        <w:pStyle w:val="Text-small"/>
        <w:spacing w:line="360" w:lineRule="auto"/>
        <w:ind w:left="-284"/>
        <w:rPr>
          <w:rFonts w:eastAsia="Meiryo" w:cstheme="minorHAnsi"/>
          <w:b/>
          <w:bCs/>
          <w:sz w:val="32"/>
          <w:szCs w:val="32"/>
        </w:rPr>
      </w:pPr>
    </w:p>
    <w:p w14:paraId="1A4E2D82" w14:textId="77777777" w:rsidR="007A6190" w:rsidRPr="00EF3B61" w:rsidRDefault="007A6190" w:rsidP="00A30730">
      <w:pPr>
        <w:spacing w:line="360" w:lineRule="auto"/>
        <w:rPr>
          <w:rFonts w:cstheme="minorHAnsi"/>
          <w:b/>
          <w:bCs/>
          <w:sz w:val="32"/>
          <w:szCs w:val="32"/>
        </w:rPr>
      </w:pPr>
    </w:p>
    <w:p w14:paraId="4D947499" w14:textId="6DDD7AB0" w:rsidR="00A30730" w:rsidRDefault="00A30730" w:rsidP="00A30730">
      <w:pPr>
        <w:pStyle w:val="Text-small"/>
        <w:spacing w:line="360" w:lineRule="auto"/>
        <w:rPr>
          <w:rFonts w:eastAsia="Meiryo" w:cstheme="minorHAnsi"/>
          <w:b/>
          <w:bCs/>
          <w:sz w:val="32"/>
          <w:szCs w:val="32"/>
        </w:rPr>
      </w:pPr>
    </w:p>
    <w:p w14:paraId="64B8913F" w14:textId="77777777" w:rsidR="00622091" w:rsidRDefault="00622091" w:rsidP="00A30730">
      <w:pPr>
        <w:pStyle w:val="Text-small"/>
        <w:spacing w:line="360" w:lineRule="auto"/>
        <w:rPr>
          <w:rFonts w:eastAsia="Meiryo" w:cstheme="minorHAnsi"/>
          <w:b/>
          <w:bCs/>
          <w:sz w:val="32"/>
          <w:szCs w:val="32"/>
        </w:rPr>
      </w:pPr>
    </w:p>
    <w:p w14:paraId="223991C9" w14:textId="17C36893" w:rsidR="006201D3" w:rsidRDefault="006201D3"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26AD5499" w14:textId="77777777" w:rsidR="007A6190" w:rsidRPr="00EF3B61" w:rsidRDefault="007A6190" w:rsidP="007A6190">
      <w:pPr>
        <w:pStyle w:val="Text-small"/>
        <w:ind w:left="-284"/>
        <w:rPr>
          <w:rFonts w:eastAsia="Meiryo" w:cstheme="minorHAnsi"/>
          <w:sz w:val="32"/>
          <w:szCs w:val="32"/>
        </w:rPr>
      </w:pPr>
      <w:r w:rsidRPr="00EF3B61">
        <w:rPr>
          <w:rFonts w:eastAsia="Meiryo" w:cstheme="minorHAnsi"/>
          <w:b/>
          <w:bCs/>
          <w:sz w:val="32"/>
          <w:szCs w:val="32"/>
        </w:rPr>
        <w:lastRenderedPageBreak/>
        <w:t>3.</w:t>
      </w:r>
      <w:r>
        <w:rPr>
          <w:rFonts w:eastAsia="Meiryo" w:cstheme="minorHAnsi"/>
          <w:b/>
          <w:bCs/>
          <w:sz w:val="32"/>
          <w:szCs w:val="32"/>
        </w:rPr>
        <w:t>4</w:t>
      </w:r>
      <w:r w:rsidRPr="00EF3B61">
        <w:rPr>
          <w:rFonts w:eastAsia="Meiryo" w:cstheme="minorHAnsi"/>
          <w:b/>
          <w:bCs/>
          <w:sz w:val="32"/>
          <w:szCs w:val="32"/>
        </w:rPr>
        <w:t xml:space="preserve"> Participants in the Survey</w:t>
      </w:r>
    </w:p>
    <w:p w14:paraId="629328F4" w14:textId="77777777" w:rsidR="007A6190" w:rsidRPr="00EF3B61" w:rsidRDefault="007A6190" w:rsidP="007A6190">
      <w:pPr>
        <w:pStyle w:val="Text-small"/>
        <w:spacing w:line="360" w:lineRule="auto"/>
        <w:ind w:left="-284"/>
        <w:rPr>
          <w:rFonts w:eastAsia="Meiryo" w:cstheme="minorHAnsi"/>
          <w:sz w:val="32"/>
          <w:szCs w:val="32"/>
        </w:rPr>
      </w:pPr>
      <w:r>
        <w:rPr>
          <w:rFonts w:eastAsia="Meiryo" w:cstheme="minorHAnsi"/>
          <w:sz w:val="32"/>
          <w:szCs w:val="32"/>
        </w:rPr>
        <w:t>T</w:t>
      </w:r>
      <w:r w:rsidRPr="00EF3B61">
        <w:rPr>
          <w:rFonts w:eastAsia="Meiryo" w:cstheme="minorHAnsi"/>
          <w:sz w:val="32"/>
          <w:szCs w:val="32"/>
        </w:rPr>
        <w:t xml:space="preserve">he </w:t>
      </w:r>
      <w:r>
        <w:rPr>
          <w:rFonts w:eastAsia="Meiryo" w:cstheme="minorHAnsi"/>
          <w:sz w:val="32"/>
          <w:szCs w:val="32"/>
        </w:rPr>
        <w:t>respondents in this research</w:t>
      </w:r>
      <w:r w:rsidRPr="00EF3B61">
        <w:rPr>
          <w:rFonts w:eastAsia="Meiryo" w:cstheme="minorHAnsi"/>
          <w:sz w:val="32"/>
          <w:szCs w:val="32"/>
        </w:rPr>
        <w:t xml:space="preserve"> are</w:t>
      </w:r>
      <w:r>
        <w:rPr>
          <w:rFonts w:eastAsia="Meiryo" w:cstheme="minorHAnsi"/>
          <w:sz w:val="32"/>
          <w:szCs w:val="32"/>
        </w:rPr>
        <w:t xml:space="preserve"> from the business classification </w:t>
      </w:r>
      <w:r w:rsidRPr="00EF3B61">
        <w:rPr>
          <w:rFonts w:eastAsia="Meiryo" w:cstheme="minorHAnsi"/>
          <w:sz w:val="32"/>
          <w:szCs w:val="32"/>
        </w:rPr>
        <w:t>of fast-food restaurants and convenience stores</w:t>
      </w:r>
      <w:r>
        <w:rPr>
          <w:rFonts w:eastAsia="Meiryo" w:cstheme="minorHAnsi"/>
          <w:sz w:val="32"/>
          <w:szCs w:val="32"/>
        </w:rPr>
        <w:t xml:space="preserve"> selected from Wolverhampton and Birmingham municipality</w:t>
      </w:r>
      <w:r w:rsidRPr="00EF3B61">
        <w:rPr>
          <w:rFonts w:eastAsia="Meiryo" w:cstheme="minorHAnsi"/>
          <w:sz w:val="32"/>
          <w:szCs w:val="32"/>
        </w:rPr>
        <w:t xml:space="preserve">. </w:t>
      </w:r>
      <w:r>
        <w:rPr>
          <w:rFonts w:eastAsia="Meiryo" w:cstheme="minorHAnsi"/>
          <w:sz w:val="32"/>
          <w:szCs w:val="32"/>
        </w:rPr>
        <w:t xml:space="preserve">According to, </w:t>
      </w:r>
      <w:r w:rsidRPr="00EF3B61">
        <w:rPr>
          <w:rFonts w:eastAsia="Meiryo" w:cstheme="minorHAnsi"/>
          <w:sz w:val="32"/>
          <w:szCs w:val="32"/>
        </w:rPr>
        <w:t xml:space="preserve">Malim and Birch (1997), </w:t>
      </w:r>
      <w:r w:rsidRPr="00EF3B61">
        <w:rPr>
          <w:rFonts w:eastAsia="Calibri" w:cstheme="minorHAnsi"/>
          <w:sz w:val="32"/>
          <w:szCs w:val="32"/>
        </w:rPr>
        <w:t xml:space="preserve">It is necessary to </w:t>
      </w:r>
      <w:r>
        <w:rPr>
          <w:rFonts w:eastAsia="Calibri" w:cstheme="minorHAnsi"/>
          <w:sz w:val="32"/>
          <w:szCs w:val="32"/>
        </w:rPr>
        <w:t>clearly define the population from which the sample was selected to be evident</w:t>
      </w:r>
      <w:r w:rsidRPr="00EF3B61">
        <w:rPr>
          <w:rFonts w:eastAsia="Calibri" w:cstheme="minorHAnsi"/>
          <w:sz w:val="32"/>
          <w:szCs w:val="32"/>
        </w:rPr>
        <w:t xml:space="preserve"> in your interpretation of the data</w:t>
      </w:r>
      <w:r>
        <w:rPr>
          <w:rFonts w:eastAsia="Calibri" w:cstheme="minorHAnsi"/>
          <w:sz w:val="32"/>
          <w:szCs w:val="32"/>
        </w:rPr>
        <w:t>.</w:t>
      </w:r>
      <w:r w:rsidRPr="00EF3B61">
        <w:rPr>
          <w:rFonts w:eastAsia="Calibri" w:cstheme="minorHAnsi"/>
          <w:sz w:val="32"/>
          <w:szCs w:val="32"/>
        </w:rPr>
        <w:t xml:space="preserve"> how far you may legitimately generalize your findings. (p139)</w:t>
      </w:r>
    </w:p>
    <w:p w14:paraId="4296FB65" w14:textId="77777777" w:rsidR="007A6190" w:rsidRPr="00EF3B61" w:rsidRDefault="007A6190" w:rsidP="007A6190">
      <w:pPr>
        <w:pStyle w:val="Text-small"/>
        <w:ind w:left="-284"/>
        <w:rPr>
          <w:rFonts w:eastAsia="Meiryo" w:cstheme="minorHAnsi"/>
          <w:b/>
          <w:bCs/>
          <w:sz w:val="32"/>
          <w:szCs w:val="32"/>
        </w:rPr>
      </w:pPr>
      <w:r w:rsidRPr="00EF3B61">
        <w:rPr>
          <w:rFonts w:eastAsia="Meiryo" w:cstheme="minorHAnsi"/>
          <w:b/>
          <w:bCs/>
          <w:sz w:val="32"/>
          <w:szCs w:val="32"/>
        </w:rPr>
        <w:t>3.</w:t>
      </w:r>
      <w:r>
        <w:rPr>
          <w:rFonts w:eastAsia="Meiryo" w:cstheme="minorHAnsi"/>
          <w:b/>
          <w:bCs/>
          <w:sz w:val="32"/>
          <w:szCs w:val="32"/>
        </w:rPr>
        <w:t>5</w:t>
      </w:r>
      <w:r w:rsidRPr="00EF3B61">
        <w:rPr>
          <w:rFonts w:eastAsia="Meiryo" w:cstheme="minorHAnsi"/>
          <w:b/>
          <w:bCs/>
          <w:sz w:val="32"/>
          <w:szCs w:val="32"/>
        </w:rPr>
        <w:t xml:space="preserve"> Anonymous </w:t>
      </w:r>
      <w:r>
        <w:rPr>
          <w:rFonts w:eastAsia="Meiryo" w:cstheme="minorHAnsi"/>
          <w:b/>
          <w:bCs/>
          <w:sz w:val="32"/>
          <w:szCs w:val="32"/>
        </w:rPr>
        <w:t>S</w:t>
      </w:r>
      <w:r w:rsidRPr="00EF3B61">
        <w:rPr>
          <w:rFonts w:eastAsia="Meiryo" w:cstheme="minorHAnsi"/>
          <w:b/>
          <w:bCs/>
          <w:sz w:val="32"/>
          <w:szCs w:val="32"/>
        </w:rPr>
        <w:t xml:space="preserve">ource </w:t>
      </w:r>
      <w:r>
        <w:rPr>
          <w:rFonts w:eastAsia="Meiryo" w:cstheme="minorHAnsi"/>
          <w:b/>
          <w:bCs/>
          <w:sz w:val="32"/>
          <w:szCs w:val="32"/>
        </w:rPr>
        <w:t>O</w:t>
      </w:r>
      <w:r w:rsidRPr="00EF3B61">
        <w:rPr>
          <w:rFonts w:eastAsia="Meiryo" w:cstheme="minorHAnsi"/>
          <w:b/>
          <w:bCs/>
          <w:sz w:val="32"/>
          <w:szCs w:val="32"/>
        </w:rPr>
        <w:t>f Data</w:t>
      </w:r>
    </w:p>
    <w:p w14:paraId="35373AF7" w14:textId="77777777" w:rsidR="007A6190" w:rsidRDefault="007A6190" w:rsidP="007A6190">
      <w:pPr>
        <w:pStyle w:val="Text-small"/>
        <w:spacing w:line="360" w:lineRule="auto"/>
        <w:ind w:left="-284"/>
        <w:rPr>
          <w:rFonts w:eastAsia="Meiryo" w:cstheme="minorHAnsi"/>
          <w:sz w:val="32"/>
          <w:szCs w:val="32"/>
        </w:rPr>
      </w:pPr>
      <w:r w:rsidRPr="00EF3B61">
        <w:rPr>
          <w:rFonts w:eastAsia="Meiryo" w:cstheme="minorHAnsi"/>
          <w:sz w:val="32"/>
          <w:szCs w:val="32"/>
        </w:rPr>
        <w:t xml:space="preserve">Academic writers have the ethical responsibility to protect their </w:t>
      </w:r>
      <w:r>
        <w:rPr>
          <w:rFonts w:eastAsia="Meiryo" w:cstheme="minorHAnsi"/>
          <w:sz w:val="32"/>
          <w:szCs w:val="32"/>
        </w:rPr>
        <w:t>data sources, inform the participant how personal information is secured, and</w:t>
      </w:r>
      <w:r w:rsidRPr="00EF3B61">
        <w:rPr>
          <w:rFonts w:eastAsia="Meiryo" w:cstheme="minorHAnsi"/>
          <w:sz w:val="32"/>
          <w:szCs w:val="32"/>
        </w:rPr>
        <w:t xml:space="preserve"> inform participants when </w:t>
      </w:r>
      <w:r>
        <w:rPr>
          <w:rFonts w:eastAsia="Meiryo" w:cstheme="minorHAnsi"/>
          <w:sz w:val="32"/>
          <w:szCs w:val="32"/>
        </w:rPr>
        <w:t xml:space="preserve">it </w:t>
      </w:r>
      <w:r w:rsidRPr="00EF3B61">
        <w:rPr>
          <w:rFonts w:eastAsia="Meiryo" w:cstheme="minorHAnsi"/>
          <w:sz w:val="32"/>
          <w:szCs w:val="32"/>
        </w:rPr>
        <w:t>cannot safeguard</w:t>
      </w:r>
      <w:r>
        <w:rPr>
          <w:rFonts w:eastAsia="Meiryo" w:cstheme="minorHAnsi"/>
          <w:sz w:val="32"/>
          <w:szCs w:val="32"/>
        </w:rPr>
        <w:t xml:space="preserve"> anonymity</w:t>
      </w:r>
      <w:r w:rsidRPr="00EF3B61">
        <w:rPr>
          <w:rFonts w:eastAsia="Meiryo" w:cstheme="minorHAnsi"/>
          <w:sz w:val="32"/>
          <w:szCs w:val="32"/>
        </w:rPr>
        <w:t xml:space="preserve">. The informed consent document, reviewed </w:t>
      </w:r>
      <w:r>
        <w:rPr>
          <w:rFonts w:eastAsia="Meiryo" w:cstheme="minorHAnsi"/>
          <w:sz w:val="32"/>
          <w:szCs w:val="32"/>
        </w:rPr>
        <w:t>before</w:t>
      </w:r>
      <w:r w:rsidRPr="00EF3B61">
        <w:rPr>
          <w:rFonts w:eastAsia="Meiryo" w:cstheme="minorHAnsi"/>
          <w:sz w:val="32"/>
          <w:szCs w:val="32"/>
        </w:rPr>
        <w:t xml:space="preserve"> data collection, conveys the appropriate </w:t>
      </w:r>
      <w:r>
        <w:rPr>
          <w:rFonts w:eastAsia="Meiryo" w:cstheme="minorHAnsi"/>
          <w:sz w:val="32"/>
          <w:szCs w:val="32"/>
        </w:rPr>
        <w:t>i</w:t>
      </w:r>
      <w:r w:rsidRPr="00EF3B61">
        <w:rPr>
          <w:rFonts w:eastAsia="Meiryo" w:cstheme="minorHAnsi"/>
          <w:sz w:val="32"/>
          <w:szCs w:val="32"/>
        </w:rPr>
        <w:t xml:space="preserve">nformation to potential </w:t>
      </w:r>
      <w:r>
        <w:rPr>
          <w:rFonts w:eastAsia="Meiryo" w:cstheme="minorHAnsi"/>
          <w:sz w:val="32"/>
          <w:szCs w:val="32"/>
        </w:rPr>
        <w:t>respondents</w:t>
      </w:r>
      <w:r w:rsidRPr="00EF3B61">
        <w:rPr>
          <w:rFonts w:eastAsia="Meiryo" w:cstheme="minorHAnsi"/>
          <w:sz w:val="32"/>
          <w:szCs w:val="32"/>
        </w:rPr>
        <w:t xml:space="preserve">. In this way, </w:t>
      </w:r>
      <w:r>
        <w:rPr>
          <w:rFonts w:eastAsia="Meiryo" w:cstheme="minorHAnsi"/>
          <w:sz w:val="32"/>
          <w:szCs w:val="32"/>
        </w:rPr>
        <w:t>respondents</w:t>
      </w:r>
      <w:r w:rsidRPr="00EF3B61">
        <w:rPr>
          <w:rFonts w:eastAsia="Meiryo" w:cstheme="minorHAnsi"/>
          <w:sz w:val="32"/>
          <w:szCs w:val="32"/>
        </w:rPr>
        <w:t xml:space="preserve"> understand whether </w:t>
      </w:r>
      <w:r>
        <w:rPr>
          <w:rFonts w:eastAsia="Meiryo" w:cstheme="minorHAnsi"/>
          <w:sz w:val="32"/>
          <w:szCs w:val="32"/>
        </w:rPr>
        <w:t xml:space="preserve">it is </w:t>
      </w:r>
      <w:r w:rsidRPr="00EF3B61">
        <w:rPr>
          <w:rFonts w:eastAsia="Meiryo" w:cstheme="minorHAnsi"/>
          <w:sz w:val="32"/>
          <w:szCs w:val="32"/>
        </w:rPr>
        <w:t>identifiable and how this affects their decision to participate. (Allen, 2017)</w:t>
      </w:r>
    </w:p>
    <w:p w14:paraId="22DDF770" w14:textId="7194F29F" w:rsidR="007A6190" w:rsidRPr="00EF3B61" w:rsidRDefault="007A6190" w:rsidP="007A6190">
      <w:pPr>
        <w:pStyle w:val="Text-small"/>
        <w:spacing w:line="360" w:lineRule="auto"/>
        <w:ind w:left="-284"/>
        <w:rPr>
          <w:rFonts w:eastAsia="Meiryo" w:cstheme="minorHAnsi"/>
          <w:sz w:val="32"/>
          <w:szCs w:val="32"/>
        </w:rPr>
      </w:pPr>
      <w:r>
        <w:rPr>
          <w:rFonts w:eastAsia="Meiryo" w:cstheme="minorHAnsi"/>
          <w:sz w:val="32"/>
          <w:szCs w:val="32"/>
        </w:rPr>
        <w:t xml:space="preserve">The research questionnaire has expressed to the sample respondents how </w:t>
      </w:r>
      <w:r w:rsidR="00EB2AD3">
        <w:rPr>
          <w:rFonts w:eastAsia="Meiryo" w:cstheme="minorHAnsi"/>
          <w:sz w:val="32"/>
          <w:szCs w:val="32"/>
        </w:rPr>
        <w:t xml:space="preserve">the </w:t>
      </w:r>
      <w:r>
        <w:rPr>
          <w:rFonts w:eastAsia="Meiryo" w:cstheme="minorHAnsi"/>
          <w:sz w:val="32"/>
          <w:szCs w:val="32"/>
        </w:rPr>
        <w:t xml:space="preserve">data retrieved during the exercise is </w:t>
      </w:r>
      <w:r w:rsidR="00067E3A">
        <w:rPr>
          <w:rFonts w:eastAsia="Meiryo" w:cstheme="minorHAnsi"/>
          <w:sz w:val="32"/>
          <w:szCs w:val="32"/>
        </w:rPr>
        <w:t xml:space="preserve">to be </w:t>
      </w:r>
      <w:r>
        <w:rPr>
          <w:rFonts w:eastAsia="Meiryo" w:cstheme="minorHAnsi"/>
          <w:sz w:val="32"/>
          <w:szCs w:val="32"/>
        </w:rPr>
        <w:t>used</w:t>
      </w:r>
      <w:r w:rsidR="00067E3A">
        <w:rPr>
          <w:rFonts w:eastAsia="Meiryo" w:cstheme="minorHAnsi"/>
          <w:sz w:val="32"/>
          <w:szCs w:val="32"/>
        </w:rPr>
        <w:t>, its</w:t>
      </w:r>
      <w:r>
        <w:rPr>
          <w:rFonts w:eastAsia="Meiryo" w:cstheme="minorHAnsi"/>
          <w:sz w:val="32"/>
          <w:szCs w:val="32"/>
        </w:rPr>
        <w:t xml:space="preserve"> intend</w:t>
      </w:r>
      <w:r w:rsidR="00067E3A">
        <w:rPr>
          <w:rFonts w:eastAsia="Meiryo" w:cstheme="minorHAnsi"/>
          <w:sz w:val="32"/>
          <w:szCs w:val="32"/>
        </w:rPr>
        <w:t>ing</w:t>
      </w:r>
      <w:r>
        <w:rPr>
          <w:rFonts w:eastAsia="Meiryo" w:cstheme="minorHAnsi"/>
          <w:sz w:val="32"/>
          <w:szCs w:val="32"/>
        </w:rPr>
        <w:t xml:space="preserve"> use of data for academic research</w:t>
      </w:r>
      <w:r w:rsidR="00067E3A">
        <w:rPr>
          <w:rFonts w:eastAsia="Meiryo" w:cstheme="minorHAnsi"/>
          <w:sz w:val="32"/>
          <w:szCs w:val="32"/>
        </w:rPr>
        <w:t>.</w:t>
      </w:r>
      <w:r>
        <w:rPr>
          <w:rFonts w:eastAsia="Meiryo" w:cstheme="minorHAnsi"/>
          <w:sz w:val="32"/>
          <w:szCs w:val="32"/>
        </w:rPr>
        <w:t xml:space="preserve"> The fieldwork forms</w:t>
      </w:r>
      <w:r w:rsidR="00067E3A">
        <w:rPr>
          <w:rFonts w:eastAsia="Meiryo" w:cstheme="minorHAnsi"/>
          <w:sz w:val="32"/>
          <w:szCs w:val="32"/>
        </w:rPr>
        <w:t xml:space="preserve"> </w:t>
      </w:r>
      <w:r>
        <w:rPr>
          <w:rFonts w:eastAsia="Meiryo" w:cstheme="minorHAnsi"/>
          <w:sz w:val="32"/>
          <w:szCs w:val="32"/>
        </w:rPr>
        <w:t xml:space="preserve">part of a </w:t>
      </w:r>
      <w:r w:rsidR="00067E3A">
        <w:rPr>
          <w:rFonts w:eastAsia="Meiryo" w:cstheme="minorHAnsi"/>
          <w:sz w:val="32"/>
          <w:szCs w:val="32"/>
        </w:rPr>
        <w:t>Q</w:t>
      </w:r>
      <w:r>
        <w:rPr>
          <w:rFonts w:eastAsia="Meiryo" w:cstheme="minorHAnsi"/>
          <w:sz w:val="32"/>
          <w:szCs w:val="32"/>
        </w:rPr>
        <w:t>uantitative Research Methods, which is to be submitted to the University of Wales School of Business and Management for assessment.</w:t>
      </w:r>
    </w:p>
    <w:p w14:paraId="386A5822" w14:textId="17A8F987" w:rsidR="007A6190" w:rsidRDefault="007A6190" w:rsidP="007A6190">
      <w:pPr>
        <w:pStyle w:val="Text-small"/>
        <w:spacing w:line="360" w:lineRule="auto"/>
        <w:ind w:left="-284"/>
        <w:rPr>
          <w:rFonts w:eastAsia="Meiryo" w:cstheme="minorHAnsi"/>
          <w:sz w:val="32"/>
          <w:szCs w:val="32"/>
        </w:rPr>
      </w:pPr>
    </w:p>
    <w:p w14:paraId="48796923" w14:textId="77777777" w:rsidR="00622091" w:rsidRPr="00EF3B61" w:rsidRDefault="00622091" w:rsidP="007A6190">
      <w:pPr>
        <w:pStyle w:val="Text-small"/>
        <w:spacing w:line="360" w:lineRule="auto"/>
        <w:ind w:left="-284"/>
        <w:rPr>
          <w:rFonts w:eastAsia="Meiryo" w:cstheme="minorHAnsi"/>
          <w:sz w:val="32"/>
          <w:szCs w:val="32"/>
        </w:rPr>
      </w:pPr>
    </w:p>
    <w:p w14:paraId="0F4FDEBF" w14:textId="078F8915" w:rsidR="007A6190" w:rsidRDefault="007A6190" w:rsidP="007A6190">
      <w:pPr>
        <w:pStyle w:val="Text-small"/>
        <w:spacing w:line="360" w:lineRule="auto"/>
        <w:rPr>
          <w:rFonts w:eastAsia="Meiryo" w:cstheme="minorHAnsi"/>
          <w:sz w:val="32"/>
          <w:szCs w:val="32"/>
        </w:rPr>
      </w:pPr>
    </w:p>
    <w:p w14:paraId="288A9604" w14:textId="67A9D172" w:rsidR="00067E3A" w:rsidRDefault="00067E3A" w:rsidP="007A6190">
      <w:pPr>
        <w:pStyle w:val="Text-small"/>
        <w:spacing w:line="360" w:lineRule="auto"/>
        <w:rPr>
          <w:rFonts w:eastAsia="Meiryo" w:cstheme="minorHAnsi"/>
          <w:sz w:val="32"/>
          <w:szCs w:val="32"/>
        </w:rPr>
      </w:pPr>
    </w:p>
    <w:p w14:paraId="78D4F2E1" w14:textId="1C76943B" w:rsidR="00067E3A" w:rsidRDefault="00067E3A" w:rsidP="007A6190">
      <w:pPr>
        <w:pStyle w:val="Text-small"/>
        <w:spacing w:line="360" w:lineRule="auto"/>
        <w:rPr>
          <w:rFonts w:eastAsia="Meiryo" w:cstheme="minorHAnsi"/>
          <w:sz w:val="32"/>
          <w:szCs w:val="32"/>
        </w:rPr>
      </w:pPr>
    </w:p>
    <w:p w14:paraId="0C2163E5" w14:textId="77777777" w:rsidR="00067E3A" w:rsidRDefault="00067E3A" w:rsidP="007A6190">
      <w:pPr>
        <w:pStyle w:val="Text-small"/>
        <w:spacing w:line="360" w:lineRule="auto"/>
        <w:rPr>
          <w:rFonts w:eastAsia="Meiryo" w:cstheme="minorHAnsi"/>
          <w:sz w:val="32"/>
          <w:szCs w:val="32"/>
        </w:rPr>
      </w:pPr>
    </w:p>
    <w:p w14:paraId="0620F8A4" w14:textId="77777777" w:rsidR="007A6190" w:rsidRPr="00AE5507" w:rsidRDefault="007A6190" w:rsidP="007A6190">
      <w:pPr>
        <w:spacing w:line="240" w:lineRule="auto"/>
        <w:ind w:left="-284"/>
        <w:rPr>
          <w:rFonts w:cstheme="minorHAnsi"/>
          <w:b/>
          <w:bCs/>
          <w:sz w:val="32"/>
          <w:szCs w:val="32"/>
        </w:rPr>
      </w:pPr>
      <w:r w:rsidRPr="00AE5507">
        <w:rPr>
          <w:rFonts w:cstheme="minorHAnsi"/>
          <w:b/>
          <w:bCs/>
          <w:sz w:val="32"/>
          <w:szCs w:val="32"/>
        </w:rPr>
        <w:t>3.6 Format Deployed In Designing The Questionnaire</w:t>
      </w:r>
    </w:p>
    <w:p w14:paraId="39EF6858" w14:textId="1A706164" w:rsidR="007A6190" w:rsidRPr="00EF3B61" w:rsidRDefault="007A6190" w:rsidP="007A6190">
      <w:pPr>
        <w:spacing w:line="360" w:lineRule="auto"/>
        <w:ind w:left="-284"/>
        <w:rPr>
          <w:rFonts w:cstheme="minorHAnsi"/>
          <w:b/>
          <w:bCs/>
          <w:sz w:val="32"/>
          <w:szCs w:val="32"/>
        </w:rPr>
      </w:pPr>
      <w:r w:rsidRPr="00EF3B61">
        <w:rPr>
          <w:rFonts w:cstheme="minorHAnsi"/>
          <w:bCs/>
          <w:sz w:val="32"/>
          <w:szCs w:val="32"/>
        </w:rPr>
        <w:t xml:space="preserve">The questionnaire </w:t>
      </w:r>
      <w:r w:rsidR="00EB2AD3">
        <w:rPr>
          <w:rFonts w:cstheme="minorHAnsi"/>
          <w:bCs/>
          <w:sz w:val="32"/>
          <w:szCs w:val="32"/>
        </w:rPr>
        <w:t xml:space="preserve">is </w:t>
      </w:r>
      <w:r w:rsidRPr="00EF3B61">
        <w:rPr>
          <w:rFonts w:cstheme="minorHAnsi"/>
          <w:bCs/>
          <w:sz w:val="32"/>
          <w:szCs w:val="32"/>
        </w:rPr>
        <w:t>designed</w:t>
      </w:r>
      <w:r>
        <w:rPr>
          <w:rFonts w:cstheme="minorHAnsi"/>
          <w:bCs/>
          <w:sz w:val="32"/>
          <w:szCs w:val="32"/>
        </w:rPr>
        <w:t xml:space="preserve"> </w:t>
      </w:r>
      <w:r w:rsidR="00EB2AD3">
        <w:rPr>
          <w:rFonts w:cstheme="minorHAnsi"/>
          <w:bCs/>
          <w:sz w:val="32"/>
          <w:szCs w:val="32"/>
        </w:rPr>
        <w:t>using</w:t>
      </w:r>
      <w:r w:rsidRPr="00EF3B61">
        <w:rPr>
          <w:rFonts w:cstheme="minorHAnsi"/>
          <w:bCs/>
          <w:sz w:val="32"/>
          <w:szCs w:val="32"/>
        </w:rPr>
        <w:t xml:space="preserve"> Microsoft Word</w:t>
      </w:r>
      <w:r w:rsidR="00067E3A">
        <w:rPr>
          <w:rFonts w:cstheme="minorHAnsi"/>
          <w:bCs/>
          <w:sz w:val="32"/>
          <w:szCs w:val="32"/>
        </w:rPr>
        <w:t>;</w:t>
      </w:r>
      <w:r w:rsidRPr="00EF3B61">
        <w:rPr>
          <w:rFonts w:cstheme="minorHAnsi"/>
          <w:bCs/>
          <w:sz w:val="32"/>
          <w:szCs w:val="32"/>
        </w:rPr>
        <w:t xml:space="preserve"> the design</w:t>
      </w:r>
      <w:r w:rsidR="00067E3A">
        <w:rPr>
          <w:rFonts w:cstheme="minorHAnsi"/>
          <w:bCs/>
          <w:sz w:val="32"/>
          <w:szCs w:val="32"/>
        </w:rPr>
        <w:t xml:space="preserve"> </w:t>
      </w:r>
      <w:r w:rsidRPr="00EF3B61">
        <w:rPr>
          <w:rFonts w:cstheme="minorHAnsi"/>
          <w:bCs/>
          <w:sz w:val="32"/>
          <w:szCs w:val="32"/>
        </w:rPr>
        <w:t>took approximately 3 days to complete. With several modifications to the original</w:t>
      </w:r>
      <w:r w:rsidR="00067E3A">
        <w:rPr>
          <w:rFonts w:cstheme="minorHAnsi"/>
          <w:bCs/>
          <w:sz w:val="32"/>
          <w:szCs w:val="32"/>
        </w:rPr>
        <w:t xml:space="preserve"> draft.</w:t>
      </w:r>
    </w:p>
    <w:p w14:paraId="3082DDB9" w14:textId="77777777" w:rsidR="007A6190" w:rsidRPr="00AE5507" w:rsidRDefault="007A6190" w:rsidP="007A6190">
      <w:pPr>
        <w:spacing w:line="240" w:lineRule="auto"/>
        <w:ind w:left="-284"/>
        <w:rPr>
          <w:rFonts w:cstheme="minorHAnsi"/>
          <w:b/>
          <w:bCs/>
          <w:sz w:val="32"/>
          <w:szCs w:val="32"/>
        </w:rPr>
      </w:pPr>
      <w:r w:rsidRPr="00AE5507">
        <w:rPr>
          <w:rFonts w:cstheme="minorHAnsi"/>
          <w:b/>
          <w:bCs/>
          <w:sz w:val="32"/>
          <w:szCs w:val="32"/>
        </w:rPr>
        <w:t>3.7  Length Of Questionnaire</w:t>
      </w:r>
    </w:p>
    <w:p w14:paraId="139DE005" w14:textId="1A8F17A9" w:rsidR="007A6190" w:rsidRPr="00EF3B61" w:rsidRDefault="007A6190" w:rsidP="00067E3A">
      <w:pPr>
        <w:spacing w:line="360" w:lineRule="auto"/>
        <w:ind w:left="-284"/>
        <w:rPr>
          <w:rFonts w:cstheme="minorHAnsi"/>
          <w:b/>
          <w:bCs/>
          <w:sz w:val="32"/>
          <w:szCs w:val="32"/>
        </w:rPr>
      </w:pPr>
      <w:r w:rsidRPr="00EF3B61">
        <w:rPr>
          <w:rFonts w:cstheme="minorHAnsi"/>
          <w:bCs/>
          <w:sz w:val="32"/>
          <w:szCs w:val="32"/>
        </w:rPr>
        <w:t>The research questionnaire ha</w:t>
      </w:r>
      <w:r w:rsidR="00067E3A">
        <w:rPr>
          <w:rFonts w:cstheme="minorHAnsi"/>
          <w:bCs/>
          <w:sz w:val="32"/>
          <w:szCs w:val="32"/>
        </w:rPr>
        <w:t>d</w:t>
      </w:r>
      <w:r w:rsidRPr="00EF3B61">
        <w:rPr>
          <w:rFonts w:cstheme="minorHAnsi"/>
          <w:bCs/>
          <w:sz w:val="32"/>
          <w:szCs w:val="32"/>
        </w:rPr>
        <w:t xml:space="preserve"> in total 12 short and easy to answer question</w:t>
      </w:r>
      <w:r w:rsidR="00067E3A">
        <w:rPr>
          <w:rFonts w:cstheme="minorHAnsi"/>
          <w:bCs/>
          <w:sz w:val="32"/>
          <w:szCs w:val="32"/>
        </w:rPr>
        <w:t>s. S</w:t>
      </w:r>
      <w:r w:rsidRPr="00EF3B61">
        <w:rPr>
          <w:rFonts w:cstheme="minorHAnsi"/>
          <w:bCs/>
          <w:sz w:val="32"/>
          <w:szCs w:val="32"/>
        </w:rPr>
        <w:t>pecific to</w:t>
      </w:r>
      <w:r w:rsidR="00067E3A">
        <w:rPr>
          <w:rFonts w:cstheme="minorHAnsi"/>
          <w:bCs/>
          <w:sz w:val="32"/>
          <w:szCs w:val="32"/>
        </w:rPr>
        <w:t xml:space="preserve"> </w:t>
      </w:r>
      <w:r w:rsidRPr="00EF3B61">
        <w:rPr>
          <w:rFonts w:cstheme="minorHAnsi"/>
          <w:bCs/>
          <w:sz w:val="32"/>
          <w:szCs w:val="32"/>
        </w:rPr>
        <w:t xml:space="preserve">the </w:t>
      </w:r>
      <w:r w:rsidR="00622091">
        <w:rPr>
          <w:rFonts w:cstheme="minorHAnsi"/>
          <w:bCs/>
          <w:sz w:val="32"/>
          <w:szCs w:val="32"/>
        </w:rPr>
        <w:t>s</w:t>
      </w:r>
      <w:r w:rsidRPr="00EF3B61">
        <w:rPr>
          <w:rFonts w:cstheme="minorHAnsi"/>
          <w:bCs/>
          <w:sz w:val="32"/>
          <w:szCs w:val="32"/>
        </w:rPr>
        <w:t>tudy.</w:t>
      </w:r>
      <w:r w:rsidR="00067E3A">
        <w:rPr>
          <w:rFonts w:cstheme="minorHAnsi"/>
          <w:bCs/>
          <w:sz w:val="32"/>
          <w:szCs w:val="32"/>
        </w:rPr>
        <w:t xml:space="preserve"> </w:t>
      </w:r>
      <w:r w:rsidRPr="00EF3B61">
        <w:rPr>
          <w:rFonts w:cstheme="minorHAnsi"/>
          <w:bCs/>
          <w:sz w:val="32"/>
          <w:szCs w:val="32"/>
        </w:rPr>
        <w:t>A link to the</w:t>
      </w:r>
      <w:r w:rsidR="00067E3A">
        <w:rPr>
          <w:rFonts w:cstheme="minorHAnsi"/>
          <w:bCs/>
          <w:sz w:val="32"/>
          <w:szCs w:val="32"/>
        </w:rPr>
        <w:t xml:space="preserve"> paper-based</w:t>
      </w:r>
      <w:r w:rsidRPr="00EF3B61">
        <w:rPr>
          <w:rFonts w:cstheme="minorHAnsi"/>
          <w:bCs/>
          <w:sz w:val="32"/>
          <w:szCs w:val="32"/>
        </w:rPr>
        <w:t xml:space="preserve"> questionnaire has been a</w:t>
      </w:r>
      <w:r w:rsidR="00067E3A">
        <w:rPr>
          <w:rFonts w:cstheme="minorHAnsi"/>
          <w:bCs/>
          <w:sz w:val="32"/>
          <w:szCs w:val="32"/>
        </w:rPr>
        <w:t>ppended at the bottom of the page.</w:t>
      </w:r>
    </w:p>
    <w:p w14:paraId="73571705" w14:textId="77777777" w:rsidR="00067E3A" w:rsidRDefault="007A6190" w:rsidP="00067E3A">
      <w:pPr>
        <w:spacing w:line="240" w:lineRule="auto"/>
        <w:ind w:left="-284"/>
        <w:rPr>
          <w:rFonts w:cstheme="minorHAnsi"/>
          <w:b/>
          <w:bCs/>
          <w:sz w:val="32"/>
          <w:szCs w:val="32"/>
        </w:rPr>
      </w:pPr>
      <w:r w:rsidRPr="00AE5507">
        <w:rPr>
          <w:rFonts w:cstheme="minorHAnsi"/>
          <w:b/>
          <w:bCs/>
          <w:sz w:val="32"/>
          <w:szCs w:val="32"/>
        </w:rPr>
        <w:t>3.8  Mode of Survey</w:t>
      </w:r>
    </w:p>
    <w:p w14:paraId="04D1A55E" w14:textId="072A03DA" w:rsidR="007A6190" w:rsidRPr="00EF3B61" w:rsidRDefault="007A6190" w:rsidP="00067E3A">
      <w:pPr>
        <w:spacing w:line="240" w:lineRule="auto"/>
        <w:ind w:left="-284"/>
        <w:rPr>
          <w:rFonts w:cstheme="minorHAnsi"/>
          <w:b/>
          <w:bCs/>
          <w:sz w:val="32"/>
          <w:szCs w:val="32"/>
        </w:rPr>
      </w:pPr>
      <w:r w:rsidRPr="00EF3B61">
        <w:rPr>
          <w:rFonts w:cstheme="minorHAnsi"/>
          <w:bCs/>
          <w:sz w:val="32"/>
          <w:szCs w:val="32"/>
        </w:rPr>
        <w:t xml:space="preserve"> </w:t>
      </w:r>
      <w:r w:rsidR="00EB2AD3">
        <w:rPr>
          <w:rFonts w:cstheme="minorHAnsi"/>
          <w:bCs/>
          <w:sz w:val="32"/>
          <w:szCs w:val="32"/>
        </w:rPr>
        <w:t xml:space="preserve">For </w:t>
      </w:r>
      <w:r w:rsidR="00067E3A">
        <w:rPr>
          <w:rFonts w:cstheme="minorHAnsi"/>
          <w:bCs/>
          <w:sz w:val="32"/>
          <w:szCs w:val="32"/>
        </w:rPr>
        <w:t>t</w:t>
      </w:r>
      <w:r w:rsidRPr="00EF3B61">
        <w:rPr>
          <w:rFonts w:cstheme="minorHAnsi"/>
          <w:bCs/>
          <w:sz w:val="32"/>
          <w:szCs w:val="32"/>
        </w:rPr>
        <w:t xml:space="preserve">his </w:t>
      </w:r>
      <w:r w:rsidR="00622091">
        <w:rPr>
          <w:rFonts w:cstheme="minorHAnsi"/>
          <w:bCs/>
          <w:sz w:val="32"/>
          <w:szCs w:val="32"/>
        </w:rPr>
        <w:t>s</w:t>
      </w:r>
      <w:r w:rsidRPr="00EF3B61">
        <w:rPr>
          <w:rFonts w:cstheme="minorHAnsi"/>
          <w:bCs/>
          <w:sz w:val="32"/>
          <w:szCs w:val="32"/>
        </w:rPr>
        <w:t>tudy, a paper-based questionnaire</w:t>
      </w:r>
      <w:r w:rsidR="00067E3A">
        <w:rPr>
          <w:rFonts w:cstheme="minorHAnsi"/>
          <w:bCs/>
          <w:sz w:val="32"/>
          <w:szCs w:val="32"/>
        </w:rPr>
        <w:t xml:space="preserve"> was</w:t>
      </w:r>
      <w:r w:rsidR="00067E3A" w:rsidRPr="00067E3A">
        <w:rPr>
          <w:rFonts w:cstheme="minorHAnsi"/>
          <w:bCs/>
          <w:sz w:val="32"/>
          <w:szCs w:val="32"/>
        </w:rPr>
        <w:t xml:space="preserve"> </w:t>
      </w:r>
      <w:r w:rsidR="00067E3A">
        <w:rPr>
          <w:rFonts w:cstheme="minorHAnsi"/>
          <w:bCs/>
          <w:sz w:val="32"/>
          <w:szCs w:val="32"/>
        </w:rPr>
        <w:t>exercised</w:t>
      </w:r>
      <w:r w:rsidRPr="00EF3B61">
        <w:rPr>
          <w:rFonts w:cstheme="minorHAnsi"/>
          <w:bCs/>
          <w:sz w:val="32"/>
          <w:szCs w:val="32"/>
        </w:rPr>
        <w:t xml:space="preserve"> </w:t>
      </w:r>
      <w:r>
        <w:rPr>
          <w:rFonts w:cstheme="minorHAnsi"/>
          <w:bCs/>
          <w:sz w:val="32"/>
          <w:szCs w:val="32"/>
        </w:rPr>
        <w:t>to</w:t>
      </w:r>
      <w:r w:rsidRPr="00EF3B61">
        <w:rPr>
          <w:rFonts w:cstheme="minorHAnsi"/>
          <w:bCs/>
          <w:sz w:val="32"/>
          <w:szCs w:val="32"/>
        </w:rPr>
        <w:t xml:space="preserve"> sample</w:t>
      </w:r>
      <w:r>
        <w:rPr>
          <w:rFonts w:cstheme="minorHAnsi"/>
          <w:bCs/>
          <w:sz w:val="32"/>
          <w:szCs w:val="32"/>
        </w:rPr>
        <w:t xml:space="preserve"> the</w:t>
      </w:r>
      <w:r w:rsidRPr="00EF3B61">
        <w:rPr>
          <w:rFonts w:cstheme="minorHAnsi"/>
          <w:bCs/>
          <w:sz w:val="32"/>
          <w:szCs w:val="32"/>
        </w:rPr>
        <w:t xml:space="preserve"> population of Wolverhampton and Birmingham municipality. </w:t>
      </w:r>
    </w:p>
    <w:p w14:paraId="79C1C3C3" w14:textId="529DC952" w:rsidR="007A6190" w:rsidRPr="00EF3B61" w:rsidRDefault="007A6190" w:rsidP="007A6190">
      <w:pPr>
        <w:spacing w:line="360" w:lineRule="auto"/>
        <w:ind w:left="-284"/>
        <w:rPr>
          <w:rFonts w:cstheme="minorHAnsi"/>
          <w:b/>
          <w:bCs/>
          <w:sz w:val="32"/>
          <w:szCs w:val="32"/>
        </w:rPr>
      </w:pPr>
    </w:p>
    <w:p w14:paraId="19800E06" w14:textId="0790DDB1" w:rsidR="007A6190" w:rsidRDefault="007A6190" w:rsidP="007A6190">
      <w:pPr>
        <w:spacing w:line="360" w:lineRule="auto"/>
        <w:ind w:left="-284"/>
        <w:rPr>
          <w:rFonts w:cstheme="minorHAnsi"/>
          <w:bCs/>
          <w:sz w:val="32"/>
          <w:szCs w:val="32"/>
        </w:rPr>
      </w:pPr>
    </w:p>
    <w:p w14:paraId="5B958134" w14:textId="118A80AF" w:rsidR="006924CD" w:rsidRDefault="006924CD" w:rsidP="007A6190">
      <w:pPr>
        <w:spacing w:line="360" w:lineRule="auto"/>
        <w:ind w:left="-284"/>
        <w:rPr>
          <w:rFonts w:cstheme="minorHAnsi"/>
          <w:bCs/>
          <w:sz w:val="32"/>
          <w:szCs w:val="32"/>
        </w:rPr>
      </w:pPr>
    </w:p>
    <w:p w14:paraId="1466B497" w14:textId="74C34D49" w:rsidR="007A6190" w:rsidRDefault="007A6190" w:rsidP="00AE5507">
      <w:pPr>
        <w:spacing w:line="360" w:lineRule="auto"/>
        <w:rPr>
          <w:rFonts w:cstheme="minorHAnsi"/>
          <w:bCs/>
          <w:sz w:val="32"/>
          <w:szCs w:val="32"/>
        </w:rPr>
      </w:pPr>
    </w:p>
    <w:p w14:paraId="0378E71A" w14:textId="10894880" w:rsidR="00622091" w:rsidRDefault="00622091" w:rsidP="00AE5507">
      <w:pPr>
        <w:spacing w:line="360" w:lineRule="auto"/>
        <w:rPr>
          <w:rFonts w:cstheme="minorHAnsi"/>
          <w:bCs/>
          <w:sz w:val="32"/>
          <w:szCs w:val="32"/>
        </w:rPr>
      </w:pPr>
    </w:p>
    <w:p w14:paraId="7DAF01F4" w14:textId="3DEAFB55" w:rsidR="00067E3A" w:rsidRDefault="00067E3A" w:rsidP="00AE5507">
      <w:pPr>
        <w:spacing w:line="360" w:lineRule="auto"/>
        <w:rPr>
          <w:rFonts w:cstheme="minorHAnsi"/>
          <w:bCs/>
          <w:sz w:val="32"/>
          <w:szCs w:val="32"/>
        </w:rPr>
      </w:pPr>
    </w:p>
    <w:p w14:paraId="7AB8B1EF" w14:textId="0A4137FE" w:rsidR="00067E3A" w:rsidRDefault="00067E3A" w:rsidP="00AE5507">
      <w:pPr>
        <w:spacing w:line="360" w:lineRule="auto"/>
        <w:rPr>
          <w:rFonts w:cstheme="minorHAnsi"/>
          <w:bCs/>
          <w:sz w:val="32"/>
          <w:szCs w:val="32"/>
        </w:rPr>
      </w:pPr>
    </w:p>
    <w:p w14:paraId="030DBFA7" w14:textId="417E1BDF" w:rsidR="00067E3A" w:rsidRDefault="00067E3A" w:rsidP="00AE5507">
      <w:pPr>
        <w:spacing w:line="360" w:lineRule="auto"/>
        <w:rPr>
          <w:rFonts w:cstheme="minorHAnsi"/>
          <w:bCs/>
          <w:sz w:val="32"/>
          <w:szCs w:val="32"/>
        </w:rPr>
      </w:pPr>
    </w:p>
    <w:p w14:paraId="1E000851" w14:textId="024BCECA" w:rsidR="00067E3A" w:rsidRDefault="00067E3A" w:rsidP="00AE5507">
      <w:pPr>
        <w:spacing w:line="360" w:lineRule="auto"/>
        <w:rPr>
          <w:rFonts w:cstheme="minorHAnsi"/>
          <w:bCs/>
          <w:sz w:val="32"/>
          <w:szCs w:val="32"/>
        </w:rPr>
      </w:pPr>
    </w:p>
    <w:p w14:paraId="7663F019" w14:textId="77777777" w:rsidR="00067E3A" w:rsidRDefault="00067E3A" w:rsidP="00AE5507">
      <w:pPr>
        <w:spacing w:line="360" w:lineRule="auto"/>
        <w:rPr>
          <w:rFonts w:cstheme="minorHAnsi"/>
          <w:bCs/>
          <w:sz w:val="32"/>
          <w:szCs w:val="32"/>
        </w:rPr>
      </w:pPr>
    </w:p>
    <w:p w14:paraId="432AAF0A" w14:textId="77777777" w:rsidR="007A6190" w:rsidRPr="00AE5507" w:rsidRDefault="007A6190" w:rsidP="007A6190">
      <w:pPr>
        <w:spacing w:line="240" w:lineRule="auto"/>
        <w:ind w:left="-284"/>
        <w:rPr>
          <w:rFonts w:cstheme="minorHAnsi"/>
          <w:b/>
          <w:sz w:val="32"/>
          <w:szCs w:val="32"/>
        </w:rPr>
      </w:pPr>
      <w:r w:rsidRPr="00AE5507">
        <w:rPr>
          <w:rFonts w:cstheme="minorHAnsi"/>
          <w:b/>
          <w:sz w:val="32"/>
          <w:szCs w:val="32"/>
        </w:rPr>
        <w:lastRenderedPageBreak/>
        <w:t>3.9  Field Work Through Paper-Based Method</w:t>
      </w:r>
    </w:p>
    <w:p w14:paraId="5789F696" w14:textId="6461238A" w:rsidR="007A6190" w:rsidRPr="00EF3B61" w:rsidRDefault="007A6190" w:rsidP="007A6190">
      <w:pPr>
        <w:pStyle w:val="Text-small"/>
        <w:spacing w:line="360" w:lineRule="auto"/>
        <w:ind w:left="-284"/>
        <w:jc w:val="both"/>
        <w:rPr>
          <w:rFonts w:eastAsia="Meiryo" w:cstheme="minorHAnsi"/>
          <w:sz w:val="32"/>
          <w:szCs w:val="32"/>
        </w:rPr>
      </w:pPr>
      <w:r w:rsidRPr="00EF3B61">
        <w:rPr>
          <w:rFonts w:eastAsia="Meiryo" w:cstheme="minorHAnsi"/>
          <w:sz w:val="32"/>
          <w:szCs w:val="32"/>
        </w:rPr>
        <w:t xml:space="preserve">This fieldwork </w:t>
      </w:r>
      <w:r w:rsidR="00067E3A">
        <w:rPr>
          <w:rFonts w:eastAsia="Meiryo" w:cstheme="minorHAnsi"/>
          <w:sz w:val="32"/>
          <w:szCs w:val="32"/>
        </w:rPr>
        <w:t xml:space="preserve">was </w:t>
      </w:r>
      <w:r w:rsidRPr="00EF3B61">
        <w:rPr>
          <w:rFonts w:eastAsia="Meiryo" w:cstheme="minorHAnsi"/>
          <w:sz w:val="32"/>
          <w:szCs w:val="32"/>
        </w:rPr>
        <w:t>carried out</w:t>
      </w:r>
      <w:r w:rsidR="00067E3A">
        <w:rPr>
          <w:rFonts w:eastAsia="Meiryo" w:cstheme="minorHAnsi"/>
          <w:sz w:val="32"/>
          <w:szCs w:val="32"/>
        </w:rPr>
        <w:t xml:space="preserve"> on the basis that</w:t>
      </w:r>
      <w:r w:rsidRPr="00EF3B61">
        <w:rPr>
          <w:rFonts w:eastAsia="Meiryo" w:cstheme="minorHAnsi"/>
          <w:sz w:val="32"/>
          <w:szCs w:val="32"/>
        </w:rPr>
        <w:t xml:space="preserve"> no personal information</w:t>
      </w:r>
      <w:r>
        <w:rPr>
          <w:rFonts w:eastAsia="Meiryo" w:cstheme="minorHAnsi"/>
          <w:sz w:val="32"/>
          <w:szCs w:val="32"/>
        </w:rPr>
        <w:t xml:space="preserve"> is asked</w:t>
      </w:r>
      <w:r w:rsidRPr="00EF3B61">
        <w:rPr>
          <w:rFonts w:eastAsia="Meiryo" w:cstheme="minorHAnsi"/>
          <w:sz w:val="32"/>
          <w:szCs w:val="32"/>
        </w:rPr>
        <w:t xml:space="preserve"> from the respondents</w:t>
      </w:r>
      <w:r w:rsidR="00067E3A">
        <w:rPr>
          <w:rFonts w:eastAsia="Meiryo" w:cstheme="minorHAnsi"/>
          <w:sz w:val="32"/>
          <w:szCs w:val="32"/>
        </w:rPr>
        <w:t>.</w:t>
      </w:r>
      <w:r w:rsidRPr="00EF3B61">
        <w:rPr>
          <w:rFonts w:eastAsia="Meiryo" w:cstheme="minorHAnsi"/>
          <w:sz w:val="32"/>
          <w:szCs w:val="32"/>
        </w:rPr>
        <w:t xml:space="preserve"> </w:t>
      </w:r>
      <w:r w:rsidR="00067E3A">
        <w:rPr>
          <w:rFonts w:eastAsia="Meiryo" w:cstheme="minorHAnsi"/>
          <w:sz w:val="32"/>
          <w:szCs w:val="32"/>
        </w:rPr>
        <w:t>T</w:t>
      </w:r>
      <w:r w:rsidRPr="00EF3B61">
        <w:rPr>
          <w:rFonts w:eastAsia="Meiryo" w:cstheme="minorHAnsi"/>
          <w:sz w:val="32"/>
          <w:szCs w:val="32"/>
        </w:rPr>
        <w:t xml:space="preserve">he use of data retrieved </w:t>
      </w:r>
      <w:r w:rsidR="00EB2AD3">
        <w:rPr>
          <w:rFonts w:eastAsia="Meiryo" w:cstheme="minorHAnsi"/>
          <w:sz w:val="32"/>
          <w:szCs w:val="32"/>
        </w:rPr>
        <w:t>is</w:t>
      </w:r>
      <w:r w:rsidRPr="00EF3B61">
        <w:rPr>
          <w:rFonts w:eastAsia="Meiryo" w:cstheme="minorHAnsi"/>
          <w:sz w:val="32"/>
          <w:szCs w:val="32"/>
        </w:rPr>
        <w:t xml:space="preserve"> part of the analysis in the research topic" The  Effects Of COVID 19 On </w:t>
      </w:r>
      <w:r>
        <w:rPr>
          <w:rFonts w:eastAsia="Meiryo" w:cstheme="minorHAnsi"/>
          <w:sz w:val="32"/>
          <w:szCs w:val="32"/>
        </w:rPr>
        <w:t>Fast-Food</w:t>
      </w:r>
      <w:r w:rsidRPr="00EF3B61">
        <w:rPr>
          <w:rFonts w:eastAsia="Meiryo" w:cstheme="minorHAnsi"/>
          <w:sz w:val="32"/>
          <w:szCs w:val="32"/>
        </w:rPr>
        <w:t xml:space="preserve"> Restaurants And </w:t>
      </w:r>
      <w:r>
        <w:rPr>
          <w:rFonts w:eastAsia="Meiryo" w:cstheme="minorHAnsi"/>
          <w:sz w:val="32"/>
          <w:szCs w:val="32"/>
        </w:rPr>
        <w:t>Convenience</w:t>
      </w:r>
      <w:r w:rsidRPr="00EF3B61">
        <w:rPr>
          <w:rFonts w:eastAsia="Meiryo" w:cstheme="minorHAnsi"/>
          <w:sz w:val="32"/>
          <w:szCs w:val="32"/>
        </w:rPr>
        <w:t xml:space="preserve"> Stores In Wolverhampton And Birmingham". </w:t>
      </w:r>
    </w:p>
    <w:p w14:paraId="62C5BE2B" w14:textId="34D57EA9" w:rsidR="007A6190" w:rsidRPr="00EF3B61" w:rsidRDefault="007A6190" w:rsidP="007A6190">
      <w:pPr>
        <w:spacing w:line="360" w:lineRule="auto"/>
        <w:ind w:left="-284"/>
        <w:jc w:val="both"/>
        <w:rPr>
          <w:rFonts w:cstheme="minorHAnsi"/>
          <w:b/>
          <w:sz w:val="32"/>
          <w:szCs w:val="32"/>
        </w:rPr>
      </w:pPr>
      <w:r w:rsidRPr="00EF3B61">
        <w:rPr>
          <w:rFonts w:cstheme="minorHAnsi"/>
          <w:sz w:val="32"/>
          <w:szCs w:val="32"/>
        </w:rPr>
        <w:t>The fieldwork has been an eventful exercise</w:t>
      </w:r>
      <w:r w:rsidR="00067E3A">
        <w:rPr>
          <w:rFonts w:cstheme="minorHAnsi"/>
          <w:sz w:val="32"/>
          <w:szCs w:val="32"/>
        </w:rPr>
        <w:t>;</w:t>
      </w:r>
      <w:r w:rsidRPr="00EF3B61">
        <w:rPr>
          <w:rFonts w:cstheme="minorHAnsi"/>
          <w:sz w:val="32"/>
          <w:szCs w:val="32"/>
        </w:rPr>
        <w:t xml:space="preserve"> the towns of Wolverhampton and Birmingham have been surveyed with samples collected. The exercise lasted for four weeks</w:t>
      </w:r>
      <w:r w:rsidR="00067E3A">
        <w:rPr>
          <w:rFonts w:cstheme="minorHAnsi"/>
          <w:sz w:val="32"/>
          <w:szCs w:val="32"/>
        </w:rPr>
        <w:t>. D</w:t>
      </w:r>
      <w:r w:rsidRPr="00EF3B61">
        <w:rPr>
          <w:rFonts w:cstheme="minorHAnsi"/>
          <w:sz w:val="32"/>
          <w:szCs w:val="32"/>
        </w:rPr>
        <w:t>ue to the recovery</w:t>
      </w:r>
      <w:r w:rsidR="00067E3A">
        <w:rPr>
          <w:rFonts w:cstheme="minorHAnsi"/>
          <w:sz w:val="32"/>
          <w:szCs w:val="32"/>
        </w:rPr>
        <w:t xml:space="preserve"> of business around Wolverhampton and Birmingham,</w:t>
      </w:r>
      <w:r w:rsidRPr="00EF3B61">
        <w:rPr>
          <w:rFonts w:cstheme="minorHAnsi"/>
          <w:sz w:val="32"/>
          <w:szCs w:val="32"/>
        </w:rPr>
        <w:t xml:space="preserve"> </w:t>
      </w:r>
      <w:r w:rsidR="00067E3A">
        <w:rPr>
          <w:rFonts w:cstheme="minorHAnsi"/>
          <w:sz w:val="32"/>
          <w:szCs w:val="32"/>
        </w:rPr>
        <w:t>t</w:t>
      </w:r>
      <w:r w:rsidRPr="00EF3B61">
        <w:rPr>
          <w:rFonts w:cstheme="minorHAnsi"/>
          <w:sz w:val="32"/>
          <w:szCs w:val="32"/>
        </w:rPr>
        <w:t xml:space="preserve">he number of samples collected has been </w:t>
      </w:r>
      <w:r w:rsidR="00067E3A" w:rsidRPr="00EF3B61">
        <w:rPr>
          <w:rFonts w:cstheme="minorHAnsi"/>
          <w:sz w:val="32"/>
          <w:szCs w:val="32"/>
        </w:rPr>
        <w:t>comparatively</w:t>
      </w:r>
      <w:r w:rsidRPr="00EF3B61">
        <w:rPr>
          <w:rFonts w:cstheme="minorHAnsi"/>
          <w:sz w:val="32"/>
          <w:szCs w:val="32"/>
        </w:rPr>
        <w:t xml:space="preserve"> small. I </w:t>
      </w:r>
      <w:r w:rsidR="00067E3A">
        <w:rPr>
          <w:rFonts w:cstheme="minorHAnsi"/>
          <w:sz w:val="32"/>
          <w:szCs w:val="32"/>
        </w:rPr>
        <w:t xml:space="preserve">managed </w:t>
      </w:r>
      <w:r w:rsidRPr="00EF3B61">
        <w:rPr>
          <w:rFonts w:cstheme="minorHAnsi"/>
          <w:sz w:val="32"/>
          <w:szCs w:val="32"/>
        </w:rPr>
        <w:t>to get shop owners to participate in the Survey,</w:t>
      </w:r>
      <w:r w:rsidR="00067E3A">
        <w:rPr>
          <w:rFonts w:cstheme="minorHAnsi"/>
          <w:sz w:val="32"/>
          <w:szCs w:val="32"/>
        </w:rPr>
        <w:t xml:space="preserve"> </w:t>
      </w:r>
      <w:r w:rsidR="00EB2AD3">
        <w:rPr>
          <w:rFonts w:cstheme="minorHAnsi"/>
          <w:sz w:val="32"/>
          <w:szCs w:val="32"/>
        </w:rPr>
        <w:t>considering</w:t>
      </w:r>
      <w:r w:rsidRPr="00EF3B61">
        <w:rPr>
          <w:rFonts w:cstheme="minorHAnsi"/>
          <w:sz w:val="32"/>
          <w:szCs w:val="32"/>
        </w:rPr>
        <w:t xml:space="preserve"> </w:t>
      </w:r>
      <w:r w:rsidR="00EB2AD3">
        <w:rPr>
          <w:rFonts w:cstheme="minorHAnsi"/>
          <w:sz w:val="32"/>
          <w:szCs w:val="32"/>
        </w:rPr>
        <w:t xml:space="preserve">that </w:t>
      </w:r>
      <w:r w:rsidR="00067E3A">
        <w:rPr>
          <w:rFonts w:cstheme="minorHAnsi"/>
          <w:sz w:val="32"/>
          <w:szCs w:val="32"/>
        </w:rPr>
        <w:t>their shops were getting back</w:t>
      </w:r>
      <w:r w:rsidRPr="00EF3B61">
        <w:rPr>
          <w:rFonts w:cstheme="minorHAnsi"/>
          <w:sz w:val="32"/>
          <w:szCs w:val="32"/>
        </w:rPr>
        <w:t xml:space="preserve"> with normal business activities. Overall,</w:t>
      </w:r>
      <w:r>
        <w:rPr>
          <w:rFonts w:cstheme="minorHAnsi"/>
          <w:sz w:val="32"/>
          <w:szCs w:val="32"/>
        </w:rPr>
        <w:t xml:space="preserve"> </w:t>
      </w:r>
      <w:r w:rsidRPr="00EF3B61">
        <w:rPr>
          <w:rFonts w:cstheme="minorHAnsi"/>
          <w:sz w:val="32"/>
          <w:szCs w:val="32"/>
        </w:rPr>
        <w:t>a total of 47 samples</w:t>
      </w:r>
      <w:r w:rsidR="00EB2AD3">
        <w:rPr>
          <w:rFonts w:cstheme="minorHAnsi"/>
          <w:sz w:val="32"/>
          <w:szCs w:val="32"/>
        </w:rPr>
        <w:t xml:space="preserve"> was </w:t>
      </w:r>
      <w:r>
        <w:rPr>
          <w:rFonts w:cstheme="minorHAnsi"/>
          <w:sz w:val="32"/>
          <w:szCs w:val="32"/>
        </w:rPr>
        <w:t xml:space="preserve">collected </w:t>
      </w:r>
      <w:r w:rsidRPr="00EF3B61">
        <w:rPr>
          <w:rFonts w:cstheme="minorHAnsi"/>
          <w:sz w:val="32"/>
          <w:szCs w:val="32"/>
        </w:rPr>
        <w:t>from fast-food restaurants and convenience stores</w:t>
      </w:r>
      <w:r w:rsidR="00067E3A">
        <w:rPr>
          <w:rFonts w:cstheme="minorHAnsi"/>
          <w:sz w:val="32"/>
          <w:szCs w:val="32"/>
        </w:rPr>
        <w:t xml:space="preserve"> population</w:t>
      </w:r>
      <w:r w:rsidRPr="00EF3B61">
        <w:rPr>
          <w:rFonts w:cstheme="minorHAnsi"/>
          <w:sz w:val="32"/>
          <w:szCs w:val="32"/>
        </w:rPr>
        <w:t>.</w:t>
      </w:r>
      <w:r>
        <w:rPr>
          <w:rFonts w:cstheme="minorHAnsi"/>
          <w:sz w:val="32"/>
          <w:szCs w:val="32"/>
        </w:rPr>
        <w:t xml:space="preserve"> I</w:t>
      </w:r>
      <w:r w:rsidRPr="00EF3B61">
        <w:rPr>
          <w:rFonts w:cstheme="minorHAnsi"/>
          <w:sz w:val="32"/>
          <w:szCs w:val="32"/>
        </w:rPr>
        <w:t>dentity as a student</w:t>
      </w:r>
      <w:r>
        <w:rPr>
          <w:rFonts w:cstheme="minorHAnsi"/>
          <w:sz w:val="32"/>
          <w:szCs w:val="32"/>
        </w:rPr>
        <w:t xml:space="preserve"> was presented</w:t>
      </w:r>
      <w:r w:rsidR="00067E3A">
        <w:rPr>
          <w:rFonts w:cstheme="minorHAnsi"/>
          <w:sz w:val="32"/>
          <w:szCs w:val="32"/>
        </w:rPr>
        <w:t xml:space="preserve"> to the respondents</w:t>
      </w:r>
      <w:r w:rsidRPr="00EF3B61">
        <w:rPr>
          <w:rFonts w:cstheme="minorHAnsi"/>
          <w:sz w:val="32"/>
          <w:szCs w:val="32"/>
        </w:rPr>
        <w:t xml:space="preserve">, the intention </w:t>
      </w:r>
      <w:r w:rsidR="00067E3A">
        <w:rPr>
          <w:rFonts w:cstheme="minorHAnsi"/>
          <w:sz w:val="32"/>
          <w:szCs w:val="32"/>
        </w:rPr>
        <w:t>of</w:t>
      </w:r>
      <w:r w:rsidRPr="00EF3B61">
        <w:rPr>
          <w:rFonts w:cstheme="minorHAnsi"/>
          <w:sz w:val="32"/>
          <w:szCs w:val="32"/>
        </w:rPr>
        <w:t xml:space="preserve"> the </w:t>
      </w:r>
      <w:r>
        <w:rPr>
          <w:rFonts w:cstheme="minorHAnsi"/>
          <w:sz w:val="32"/>
          <w:szCs w:val="32"/>
        </w:rPr>
        <w:t>s</w:t>
      </w:r>
      <w:r w:rsidRPr="00EF3B61">
        <w:rPr>
          <w:rFonts w:cstheme="minorHAnsi"/>
          <w:sz w:val="32"/>
          <w:szCs w:val="32"/>
        </w:rPr>
        <w:t xml:space="preserve">urvey, and a brief introduction to the reason for the visit </w:t>
      </w:r>
      <w:r w:rsidR="00067E3A">
        <w:rPr>
          <w:rFonts w:cstheme="minorHAnsi"/>
          <w:sz w:val="32"/>
          <w:szCs w:val="32"/>
        </w:rPr>
        <w:t>to</w:t>
      </w:r>
      <w:r w:rsidRPr="00EF3B61">
        <w:rPr>
          <w:rFonts w:cstheme="minorHAnsi"/>
          <w:sz w:val="32"/>
          <w:szCs w:val="32"/>
        </w:rPr>
        <w:t xml:space="preserve"> their business premises.</w:t>
      </w:r>
    </w:p>
    <w:p w14:paraId="571D641E" w14:textId="77777777" w:rsidR="007A6190" w:rsidRPr="00EF3B61" w:rsidRDefault="007A6190" w:rsidP="007A6190">
      <w:pPr>
        <w:pStyle w:val="Text-small"/>
        <w:ind w:left="-284"/>
        <w:rPr>
          <w:rFonts w:eastAsia="Meiryo" w:cstheme="minorHAnsi"/>
          <w:b/>
          <w:bCs/>
          <w:sz w:val="32"/>
          <w:szCs w:val="32"/>
        </w:rPr>
      </w:pPr>
      <w:r w:rsidRPr="00EF3B61">
        <w:rPr>
          <w:rFonts w:eastAsia="Meiryo" w:cstheme="minorHAnsi"/>
          <w:b/>
          <w:bCs/>
          <w:sz w:val="32"/>
          <w:szCs w:val="32"/>
        </w:rPr>
        <w:t>3.</w:t>
      </w:r>
      <w:r>
        <w:rPr>
          <w:rFonts w:eastAsia="Meiryo" w:cstheme="minorHAnsi"/>
          <w:b/>
          <w:bCs/>
          <w:sz w:val="32"/>
          <w:szCs w:val="32"/>
        </w:rPr>
        <w:t>10</w:t>
      </w:r>
      <w:r w:rsidRPr="00EF3B61">
        <w:rPr>
          <w:rFonts w:eastAsia="Meiryo" w:cstheme="minorHAnsi"/>
          <w:b/>
          <w:bCs/>
          <w:sz w:val="32"/>
          <w:szCs w:val="32"/>
        </w:rPr>
        <w:t xml:space="preserve"> Data Collection Procedure </w:t>
      </w:r>
    </w:p>
    <w:p w14:paraId="38849F4C" w14:textId="7D8AE9BD" w:rsidR="007A6190" w:rsidRDefault="00067E3A" w:rsidP="007A6190">
      <w:pPr>
        <w:spacing w:line="360" w:lineRule="auto"/>
        <w:ind w:left="-284"/>
        <w:rPr>
          <w:rFonts w:cstheme="minorHAnsi"/>
          <w:b/>
          <w:bCs/>
          <w:sz w:val="32"/>
          <w:szCs w:val="32"/>
        </w:rPr>
      </w:pPr>
      <w:r>
        <w:rPr>
          <w:rFonts w:cstheme="minorHAnsi"/>
          <w:bCs/>
          <w:sz w:val="32"/>
          <w:szCs w:val="32"/>
        </w:rPr>
        <w:t>The questionnaire was collated based on the various streets and areas visited during the exercise, and data was inputted into SPSS</w:t>
      </w:r>
      <w:r w:rsidR="007A6190" w:rsidRPr="00EF3B61">
        <w:rPr>
          <w:rFonts w:cstheme="minorHAnsi"/>
          <w:bCs/>
          <w:sz w:val="32"/>
          <w:szCs w:val="32"/>
        </w:rPr>
        <w:t>.</w:t>
      </w:r>
    </w:p>
    <w:p w14:paraId="52E00565" w14:textId="77777777" w:rsidR="007A6190" w:rsidRDefault="007A6190" w:rsidP="007A6190">
      <w:pPr>
        <w:pStyle w:val="Text-small"/>
        <w:spacing w:line="360" w:lineRule="auto"/>
        <w:ind w:left="-284"/>
        <w:rPr>
          <w:rFonts w:eastAsia="Meiryo" w:cstheme="minorHAnsi"/>
          <w:b/>
          <w:bCs/>
          <w:sz w:val="32"/>
          <w:szCs w:val="32"/>
        </w:rPr>
      </w:pPr>
    </w:p>
    <w:p w14:paraId="4AFE1AF3" w14:textId="4B5556BB" w:rsidR="007A6190" w:rsidRDefault="007A6190" w:rsidP="00E4243D">
      <w:pPr>
        <w:pStyle w:val="Text-small"/>
        <w:spacing w:line="360" w:lineRule="auto"/>
        <w:rPr>
          <w:rFonts w:eastAsia="Meiryo" w:cstheme="minorHAnsi"/>
          <w:b/>
          <w:bCs/>
          <w:sz w:val="32"/>
          <w:szCs w:val="32"/>
        </w:rPr>
      </w:pPr>
    </w:p>
    <w:p w14:paraId="23ED2B09" w14:textId="5C98CFB6" w:rsidR="00067E3A" w:rsidRDefault="00067E3A" w:rsidP="00E4243D">
      <w:pPr>
        <w:pStyle w:val="Text-small"/>
        <w:spacing w:line="360" w:lineRule="auto"/>
        <w:rPr>
          <w:rFonts w:eastAsia="Meiryo" w:cstheme="minorHAnsi"/>
          <w:b/>
          <w:bCs/>
          <w:sz w:val="32"/>
          <w:szCs w:val="32"/>
        </w:rPr>
      </w:pPr>
    </w:p>
    <w:p w14:paraId="6D6551FB" w14:textId="6306F45B" w:rsidR="00067E3A" w:rsidRDefault="00067E3A" w:rsidP="00E4243D">
      <w:pPr>
        <w:pStyle w:val="Text-small"/>
        <w:spacing w:line="360" w:lineRule="auto"/>
        <w:rPr>
          <w:rFonts w:eastAsia="Meiryo" w:cstheme="minorHAnsi"/>
          <w:b/>
          <w:bCs/>
          <w:sz w:val="32"/>
          <w:szCs w:val="32"/>
        </w:rPr>
      </w:pPr>
    </w:p>
    <w:p w14:paraId="1CD92FBC" w14:textId="53090F9F" w:rsidR="00067E3A" w:rsidRDefault="00067E3A" w:rsidP="00E4243D">
      <w:pPr>
        <w:pStyle w:val="Text-small"/>
        <w:spacing w:line="360" w:lineRule="auto"/>
        <w:rPr>
          <w:rFonts w:eastAsia="Meiryo" w:cstheme="minorHAnsi"/>
          <w:b/>
          <w:bCs/>
          <w:sz w:val="32"/>
          <w:szCs w:val="32"/>
        </w:rPr>
      </w:pPr>
    </w:p>
    <w:p w14:paraId="1DA915D0" w14:textId="77777777" w:rsidR="00067E3A" w:rsidRDefault="00067E3A" w:rsidP="00E4243D">
      <w:pPr>
        <w:pStyle w:val="Text-small"/>
        <w:spacing w:line="360" w:lineRule="auto"/>
        <w:rPr>
          <w:rFonts w:eastAsia="Meiryo" w:cstheme="minorHAnsi"/>
          <w:b/>
          <w:bCs/>
          <w:sz w:val="32"/>
          <w:szCs w:val="32"/>
        </w:rPr>
      </w:pPr>
    </w:p>
    <w:p w14:paraId="115CC34F" w14:textId="77777777" w:rsidR="007A6190" w:rsidRPr="003B6596" w:rsidRDefault="007A6190" w:rsidP="007A6190">
      <w:pPr>
        <w:pStyle w:val="Text-small"/>
        <w:ind w:left="-284"/>
        <w:rPr>
          <w:rFonts w:eastAsia="Meiryo" w:cstheme="minorHAnsi"/>
          <w:b/>
          <w:bCs/>
          <w:sz w:val="32"/>
          <w:szCs w:val="32"/>
        </w:rPr>
      </w:pPr>
      <w:r w:rsidRPr="003B6596">
        <w:rPr>
          <w:rFonts w:eastAsia="Meiryo" w:cstheme="minorHAnsi"/>
          <w:b/>
          <w:bCs/>
          <w:sz w:val="32"/>
          <w:szCs w:val="32"/>
        </w:rPr>
        <w:lastRenderedPageBreak/>
        <w:t>Figure 3.1.</w:t>
      </w:r>
      <w:r>
        <w:rPr>
          <w:rFonts w:eastAsia="Meiryo" w:cstheme="minorHAnsi"/>
          <w:b/>
          <w:bCs/>
          <w:sz w:val="32"/>
          <w:szCs w:val="32"/>
        </w:rPr>
        <w:t>2</w:t>
      </w:r>
      <w:r w:rsidRPr="003B6596">
        <w:rPr>
          <w:rFonts w:eastAsia="Meiryo" w:cstheme="minorHAnsi"/>
          <w:b/>
          <w:bCs/>
          <w:sz w:val="32"/>
          <w:szCs w:val="32"/>
        </w:rPr>
        <w:t xml:space="preserve">- Data Map Involving Fieldwork And Analysis Of The Sample Population </w:t>
      </w:r>
    </w:p>
    <w:p w14:paraId="2EBD57CF" w14:textId="6C152FF1" w:rsidR="007A6190" w:rsidRDefault="007A6190" w:rsidP="007A6190">
      <w:pPr>
        <w:pStyle w:val="Text-small"/>
        <w:spacing w:line="360" w:lineRule="auto"/>
        <w:ind w:left="-284"/>
        <w:rPr>
          <w:rFonts w:eastAsia="Meiryo" w:cstheme="minorHAnsi"/>
          <w:sz w:val="32"/>
          <w:szCs w:val="32"/>
        </w:rPr>
      </w:pPr>
      <w:r w:rsidRPr="00EF3B61">
        <w:rPr>
          <w:rFonts w:cstheme="minorHAnsi"/>
          <w:noProof/>
          <w:sz w:val="32"/>
          <w:szCs w:val="32"/>
        </w:rPr>
        <w:drawing>
          <wp:inline distT="0" distB="0" distL="0" distR="0" wp14:anchorId="5EC0470F" wp14:editId="5B91BD26">
            <wp:extent cx="5822952" cy="4542972"/>
            <wp:effectExtent l="0" t="0" r="635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860606" cy="4572349"/>
                    </a:xfrm>
                    <a:prstGeom prst="rect">
                      <a:avLst/>
                    </a:prstGeom>
                  </pic:spPr>
                </pic:pic>
              </a:graphicData>
            </a:graphic>
          </wp:inline>
        </w:drawing>
      </w:r>
    </w:p>
    <w:p w14:paraId="03DD14F5" w14:textId="4DED7DC0" w:rsidR="00707EEF" w:rsidRDefault="00707EEF" w:rsidP="00067E3A">
      <w:pPr>
        <w:pStyle w:val="Text-small"/>
        <w:ind w:left="-284"/>
        <w:rPr>
          <w:rFonts w:eastAsia="Meiryo" w:cstheme="minorHAnsi"/>
          <w:sz w:val="32"/>
          <w:szCs w:val="32"/>
        </w:rPr>
      </w:pPr>
      <w:r>
        <w:rPr>
          <w:rFonts w:eastAsia="Meiryo" w:cstheme="minorHAnsi"/>
          <w:sz w:val="32"/>
          <w:szCs w:val="32"/>
        </w:rPr>
        <w:t xml:space="preserve">Source: Author </w:t>
      </w:r>
    </w:p>
    <w:p w14:paraId="2AFE15EE" w14:textId="77777777" w:rsidR="00707EEF" w:rsidRPr="00A7406D" w:rsidRDefault="00707EEF" w:rsidP="00707EEF">
      <w:pPr>
        <w:pStyle w:val="Text-small"/>
        <w:ind w:left="-284"/>
        <w:rPr>
          <w:rFonts w:eastAsia="Meiryo" w:cstheme="minorHAnsi"/>
          <w:sz w:val="32"/>
          <w:szCs w:val="32"/>
        </w:rPr>
      </w:pPr>
    </w:p>
    <w:p w14:paraId="30DE7D30" w14:textId="77777777" w:rsidR="007A6190" w:rsidRPr="00EF3B61" w:rsidRDefault="007A6190" w:rsidP="007A6190">
      <w:pPr>
        <w:pStyle w:val="Text-small"/>
        <w:spacing w:line="360" w:lineRule="auto"/>
        <w:ind w:left="-426"/>
        <w:rPr>
          <w:rFonts w:eastAsia="Meiryo" w:cstheme="minorHAnsi"/>
          <w:b/>
          <w:bCs/>
          <w:sz w:val="32"/>
          <w:szCs w:val="32"/>
        </w:rPr>
      </w:pPr>
      <w:r w:rsidRPr="00EF3B61">
        <w:rPr>
          <w:rFonts w:eastAsia="Meiryo" w:cstheme="minorHAnsi"/>
          <w:b/>
          <w:bCs/>
          <w:sz w:val="32"/>
          <w:szCs w:val="32"/>
        </w:rPr>
        <w:t>3.1</w:t>
      </w:r>
      <w:r>
        <w:rPr>
          <w:rFonts w:eastAsia="Meiryo" w:cstheme="minorHAnsi"/>
          <w:b/>
          <w:bCs/>
          <w:sz w:val="32"/>
          <w:szCs w:val="32"/>
        </w:rPr>
        <w:t xml:space="preserve">1 </w:t>
      </w:r>
      <w:r w:rsidRPr="00EF3B61">
        <w:rPr>
          <w:rFonts w:eastAsia="Meiryo" w:cstheme="minorHAnsi"/>
          <w:b/>
          <w:bCs/>
          <w:sz w:val="32"/>
          <w:szCs w:val="32"/>
        </w:rPr>
        <w:t xml:space="preserve"> Measurement Of Scale </w:t>
      </w:r>
    </w:p>
    <w:p w14:paraId="62755DDF" w14:textId="2DE00FA3" w:rsidR="007A6190" w:rsidRDefault="00067E3A" w:rsidP="007A6190">
      <w:pPr>
        <w:pStyle w:val="Text-small"/>
        <w:spacing w:line="360" w:lineRule="auto"/>
        <w:ind w:left="-426"/>
        <w:rPr>
          <w:rFonts w:eastAsia="Meiryo" w:cstheme="minorHAnsi"/>
          <w:sz w:val="32"/>
          <w:szCs w:val="32"/>
          <w:lang w:val="en-GB"/>
        </w:rPr>
      </w:pPr>
      <w:r>
        <w:rPr>
          <w:rFonts w:eastAsia="Meiryo" w:cstheme="minorHAnsi"/>
          <w:sz w:val="32"/>
          <w:szCs w:val="32"/>
          <w:lang w:val="en-GB"/>
        </w:rPr>
        <w:t xml:space="preserve"> According to </w:t>
      </w:r>
      <w:proofErr w:type="spellStart"/>
      <w:r w:rsidRPr="00EF3B61">
        <w:rPr>
          <w:rFonts w:eastAsia="Meiryo" w:cstheme="minorHAnsi"/>
          <w:sz w:val="32"/>
          <w:szCs w:val="32"/>
          <w:lang w:val="en-GB"/>
        </w:rPr>
        <w:t>Malim</w:t>
      </w:r>
      <w:proofErr w:type="spellEnd"/>
      <w:r w:rsidRPr="00EF3B61">
        <w:rPr>
          <w:rFonts w:eastAsia="Meiryo" w:cstheme="minorHAnsi"/>
          <w:sz w:val="32"/>
          <w:szCs w:val="32"/>
          <w:lang w:val="en-GB"/>
        </w:rPr>
        <w:t xml:space="preserve"> and Birch</w:t>
      </w:r>
      <w:r w:rsidRPr="00EF3B61">
        <w:rPr>
          <w:rFonts w:eastAsia="Meiryo" w:cstheme="minorHAnsi"/>
          <w:sz w:val="32"/>
          <w:szCs w:val="32"/>
          <w:lang w:val="en-GB"/>
        </w:rPr>
        <w:t xml:space="preserve"> </w:t>
      </w:r>
      <w:r>
        <w:rPr>
          <w:rFonts w:eastAsia="Meiryo" w:cstheme="minorHAnsi"/>
          <w:sz w:val="32"/>
          <w:szCs w:val="32"/>
          <w:lang w:val="en-GB"/>
        </w:rPr>
        <w:t xml:space="preserve">(1997), </w:t>
      </w:r>
      <w:r w:rsidR="007A6190" w:rsidRPr="00EF3B61">
        <w:rPr>
          <w:rFonts w:eastAsia="Meiryo" w:cstheme="minorHAnsi"/>
          <w:sz w:val="32"/>
          <w:szCs w:val="32"/>
          <w:lang w:val="en-GB"/>
        </w:rPr>
        <w:t xml:space="preserve">The issue of levels of measurement relates to the amount and accuracy of the </w:t>
      </w:r>
      <w:r w:rsidR="007A6190">
        <w:rPr>
          <w:rFonts w:eastAsia="Meiryo" w:cstheme="minorHAnsi"/>
          <w:sz w:val="32"/>
          <w:szCs w:val="32"/>
          <w:lang w:val="en-GB"/>
        </w:rPr>
        <w:t>i</w:t>
      </w:r>
      <w:r w:rsidR="007A6190" w:rsidRPr="00EF3B61">
        <w:rPr>
          <w:rFonts w:eastAsia="Meiryo" w:cstheme="minorHAnsi"/>
          <w:sz w:val="32"/>
          <w:szCs w:val="32"/>
          <w:lang w:val="en-GB"/>
        </w:rPr>
        <w:t xml:space="preserve">nformation you collect in your data. It is sufficient at this point to say that the precision you can obtain using interval measurement is </w:t>
      </w:r>
      <w:r w:rsidR="007A6190">
        <w:rPr>
          <w:rFonts w:eastAsia="Meiryo" w:cstheme="minorHAnsi"/>
          <w:sz w:val="32"/>
          <w:szCs w:val="32"/>
          <w:lang w:val="en-GB"/>
        </w:rPr>
        <w:t>more significant</w:t>
      </w:r>
      <w:r w:rsidR="007A6190" w:rsidRPr="00EF3B61">
        <w:rPr>
          <w:rFonts w:eastAsia="Meiryo" w:cstheme="minorHAnsi"/>
          <w:sz w:val="32"/>
          <w:szCs w:val="32"/>
          <w:lang w:val="en-GB"/>
        </w:rPr>
        <w:t xml:space="preserve"> than that obtained with ordinal or nominal measurement. This issue of precision in measurement has two effects upon the interpretation of the data obtained. (</w:t>
      </w:r>
      <w:r>
        <w:rPr>
          <w:rFonts w:eastAsia="Meiryo" w:cstheme="minorHAnsi"/>
          <w:sz w:val="32"/>
          <w:szCs w:val="32"/>
          <w:lang w:val="en-GB"/>
        </w:rPr>
        <w:t>p140</w:t>
      </w:r>
      <w:r w:rsidR="007A6190" w:rsidRPr="00EF3B61">
        <w:rPr>
          <w:rFonts w:eastAsia="Meiryo" w:cstheme="minorHAnsi"/>
          <w:sz w:val="32"/>
          <w:szCs w:val="32"/>
          <w:lang w:val="en-GB"/>
        </w:rPr>
        <w:t xml:space="preserve">) </w:t>
      </w:r>
    </w:p>
    <w:p w14:paraId="35C1C9DA" w14:textId="66697B7F" w:rsidR="00AE5507" w:rsidRDefault="00AE5507" w:rsidP="007A6190">
      <w:pPr>
        <w:pStyle w:val="Text-small"/>
        <w:spacing w:line="360" w:lineRule="auto"/>
        <w:ind w:left="-426"/>
        <w:rPr>
          <w:rFonts w:eastAsia="Meiryo" w:cstheme="minorHAnsi"/>
          <w:sz w:val="32"/>
          <w:szCs w:val="32"/>
          <w:lang w:val="en-GB"/>
        </w:rPr>
      </w:pPr>
    </w:p>
    <w:p w14:paraId="63BF77B5" w14:textId="5908AC42" w:rsidR="00AE5507" w:rsidRDefault="00AE5507" w:rsidP="00622091">
      <w:pPr>
        <w:pStyle w:val="Text-small"/>
        <w:spacing w:line="360" w:lineRule="auto"/>
        <w:ind w:left="-426"/>
        <w:rPr>
          <w:rFonts w:eastAsia="Meiryo" w:cstheme="minorHAnsi"/>
          <w:sz w:val="32"/>
          <w:szCs w:val="32"/>
          <w:lang w:val="en-GB"/>
        </w:rPr>
      </w:pPr>
    </w:p>
    <w:p w14:paraId="4B9F2022" w14:textId="77777777" w:rsidR="007A6190" w:rsidRDefault="007A6190" w:rsidP="00622091">
      <w:pPr>
        <w:pStyle w:val="Text-small"/>
        <w:spacing w:line="360" w:lineRule="auto"/>
        <w:ind w:left="-426"/>
        <w:jc w:val="both"/>
        <w:rPr>
          <w:rFonts w:eastAsia="Meiryo" w:cstheme="minorHAnsi"/>
          <w:sz w:val="32"/>
          <w:szCs w:val="32"/>
          <w:lang w:val="en-GB"/>
        </w:rPr>
      </w:pPr>
      <w:r w:rsidRPr="00EF3B61">
        <w:rPr>
          <w:rFonts w:eastAsia="Meiryo" w:cstheme="minorHAnsi"/>
          <w:sz w:val="32"/>
          <w:szCs w:val="32"/>
          <w:lang w:val="en-GB"/>
        </w:rPr>
        <w:lastRenderedPageBreak/>
        <w:t>These scales, offered in terms of increasing information content, are classified as nominal, ordinal, interval, and ratio. (</w:t>
      </w:r>
      <w:proofErr w:type="spellStart"/>
      <w:r w:rsidRPr="00EF3B61">
        <w:rPr>
          <w:rFonts w:eastAsia="Meiryo" w:cstheme="minorHAnsi"/>
          <w:sz w:val="32"/>
          <w:szCs w:val="32"/>
          <w:lang w:val="en-GB"/>
        </w:rPr>
        <w:t>Punik</w:t>
      </w:r>
      <w:proofErr w:type="spellEnd"/>
      <w:r w:rsidRPr="00EF3B61">
        <w:rPr>
          <w:rFonts w:eastAsia="Meiryo" w:cstheme="minorHAnsi"/>
          <w:sz w:val="32"/>
          <w:szCs w:val="32"/>
          <w:lang w:val="en-GB"/>
        </w:rPr>
        <w:t xml:space="preserve"> 2012).</w:t>
      </w:r>
    </w:p>
    <w:p w14:paraId="55B34C5C" w14:textId="54B1878E" w:rsidR="007A6190" w:rsidRDefault="007A6190" w:rsidP="00622091">
      <w:pPr>
        <w:pStyle w:val="Text-small"/>
        <w:spacing w:line="360" w:lineRule="auto"/>
        <w:ind w:left="-426"/>
        <w:rPr>
          <w:rFonts w:eastAsia="Meiryo" w:cstheme="minorHAnsi"/>
          <w:sz w:val="32"/>
          <w:szCs w:val="32"/>
          <w:lang w:val="en-GB"/>
        </w:rPr>
      </w:pPr>
      <w:r w:rsidRPr="00EF3B61">
        <w:rPr>
          <w:rFonts w:eastAsia="Meiryo" w:cstheme="minorHAnsi"/>
          <w:sz w:val="32"/>
          <w:szCs w:val="32"/>
          <w:lang w:val="en-GB"/>
        </w:rPr>
        <w:t>For this</w:t>
      </w:r>
      <w:r w:rsidR="00067E3A">
        <w:rPr>
          <w:rFonts w:eastAsia="Meiryo" w:cstheme="minorHAnsi"/>
          <w:sz w:val="32"/>
          <w:szCs w:val="32"/>
          <w:lang w:val="en-GB"/>
        </w:rPr>
        <w:t xml:space="preserve"> research assessment</w:t>
      </w:r>
      <w:r w:rsidRPr="00EF3B61">
        <w:rPr>
          <w:rFonts w:eastAsia="Meiryo" w:cstheme="minorHAnsi"/>
          <w:sz w:val="32"/>
          <w:szCs w:val="32"/>
          <w:lang w:val="en-GB"/>
        </w:rPr>
        <w:t>, two</w:t>
      </w:r>
      <w:r>
        <w:rPr>
          <w:rFonts w:eastAsia="Meiryo" w:cstheme="minorHAnsi"/>
          <w:sz w:val="32"/>
          <w:szCs w:val="32"/>
          <w:lang w:val="en-GB"/>
        </w:rPr>
        <w:t xml:space="preserve"> scalar</w:t>
      </w:r>
      <w:r w:rsidRPr="00EF3B61">
        <w:rPr>
          <w:rFonts w:eastAsia="Meiryo" w:cstheme="minorHAnsi"/>
          <w:sz w:val="32"/>
          <w:szCs w:val="32"/>
          <w:lang w:val="en-GB"/>
        </w:rPr>
        <w:t xml:space="preserve"> measurements have been</w:t>
      </w:r>
      <w:r>
        <w:rPr>
          <w:rFonts w:eastAsia="Meiryo" w:cstheme="minorHAnsi"/>
          <w:sz w:val="32"/>
          <w:szCs w:val="32"/>
          <w:lang w:val="en-GB"/>
        </w:rPr>
        <w:t xml:space="preserve"> </w:t>
      </w:r>
      <w:r w:rsidR="00067E3A">
        <w:rPr>
          <w:rFonts w:eastAsia="Meiryo" w:cstheme="minorHAnsi"/>
          <w:sz w:val="32"/>
          <w:szCs w:val="32"/>
          <w:lang w:val="en-GB"/>
        </w:rPr>
        <w:t>applied—n</w:t>
      </w:r>
      <w:r w:rsidRPr="00EF3B61">
        <w:rPr>
          <w:rFonts w:eastAsia="Meiryo" w:cstheme="minorHAnsi"/>
          <w:sz w:val="32"/>
          <w:szCs w:val="32"/>
          <w:lang w:val="en-GB"/>
        </w:rPr>
        <w:t xml:space="preserve">ominal and </w:t>
      </w:r>
      <w:r w:rsidR="00067E3A">
        <w:rPr>
          <w:rFonts w:eastAsia="Meiryo" w:cstheme="minorHAnsi"/>
          <w:sz w:val="32"/>
          <w:szCs w:val="32"/>
          <w:lang w:val="en-GB"/>
        </w:rPr>
        <w:t>i</w:t>
      </w:r>
      <w:r w:rsidRPr="00EF3B61">
        <w:rPr>
          <w:rFonts w:eastAsia="Meiryo" w:cstheme="minorHAnsi"/>
          <w:sz w:val="32"/>
          <w:szCs w:val="32"/>
          <w:lang w:val="en-GB"/>
        </w:rPr>
        <w:t>nterval scales of measurement</w:t>
      </w:r>
      <w:r>
        <w:rPr>
          <w:rFonts w:eastAsia="Meiryo" w:cstheme="minorHAnsi"/>
          <w:sz w:val="32"/>
          <w:szCs w:val="32"/>
          <w:lang w:val="en-GB"/>
        </w:rPr>
        <w:t xml:space="preserve">. </w:t>
      </w:r>
      <w:r w:rsidR="00067E3A">
        <w:rPr>
          <w:rFonts w:eastAsia="Meiryo" w:cstheme="minorHAnsi"/>
          <w:sz w:val="32"/>
          <w:szCs w:val="32"/>
          <w:lang w:val="en-GB"/>
        </w:rPr>
        <w:t xml:space="preserve">I computed through the use of </w:t>
      </w:r>
      <w:r w:rsidRPr="00EF3B61">
        <w:rPr>
          <w:rFonts w:eastAsia="Meiryo" w:cstheme="minorHAnsi"/>
          <w:sz w:val="32"/>
          <w:szCs w:val="32"/>
          <w:lang w:val="en-GB"/>
        </w:rPr>
        <w:t>IBM SPSS</w:t>
      </w:r>
      <w:r w:rsidR="00067E3A">
        <w:rPr>
          <w:rFonts w:eastAsia="Meiryo" w:cstheme="minorHAnsi"/>
          <w:sz w:val="32"/>
          <w:szCs w:val="32"/>
          <w:lang w:val="en-GB"/>
        </w:rPr>
        <w:t>(Version 26) software,</w:t>
      </w:r>
      <w:r>
        <w:rPr>
          <w:rFonts w:eastAsia="Meiryo" w:cstheme="minorHAnsi"/>
          <w:sz w:val="32"/>
          <w:szCs w:val="32"/>
          <w:lang w:val="en-GB"/>
        </w:rPr>
        <w:t xml:space="preserve"> been </w:t>
      </w:r>
      <w:r w:rsidR="00067E3A">
        <w:rPr>
          <w:rFonts w:eastAsia="Meiryo" w:cstheme="minorHAnsi"/>
          <w:sz w:val="32"/>
          <w:szCs w:val="32"/>
          <w:lang w:val="en-GB"/>
        </w:rPr>
        <w:t xml:space="preserve">supplied </w:t>
      </w:r>
      <w:r>
        <w:rPr>
          <w:rFonts w:eastAsia="Meiryo" w:cstheme="minorHAnsi"/>
          <w:sz w:val="32"/>
          <w:szCs w:val="32"/>
          <w:lang w:val="en-GB"/>
        </w:rPr>
        <w:t>by the University.</w:t>
      </w:r>
      <w:r w:rsidRPr="00EF3B61">
        <w:rPr>
          <w:rFonts w:eastAsia="Meiryo" w:cstheme="minorHAnsi"/>
          <w:sz w:val="32"/>
          <w:szCs w:val="32"/>
          <w:lang w:val="en-GB"/>
        </w:rPr>
        <w:t xml:space="preserve"> </w:t>
      </w:r>
      <w:r w:rsidR="00067E3A">
        <w:rPr>
          <w:rFonts w:eastAsia="Meiryo" w:cstheme="minorHAnsi"/>
          <w:sz w:val="32"/>
          <w:szCs w:val="32"/>
          <w:lang w:val="en-GB"/>
        </w:rPr>
        <w:t>The n</w:t>
      </w:r>
      <w:r w:rsidRPr="00EF3B61">
        <w:rPr>
          <w:rFonts w:eastAsia="Meiryo" w:cstheme="minorHAnsi"/>
          <w:sz w:val="32"/>
          <w:szCs w:val="32"/>
          <w:lang w:val="en-GB"/>
        </w:rPr>
        <w:t xml:space="preserve">ominal scale </w:t>
      </w:r>
      <w:r w:rsidR="00067E3A">
        <w:rPr>
          <w:rFonts w:eastAsia="Meiryo" w:cstheme="minorHAnsi"/>
          <w:sz w:val="32"/>
          <w:szCs w:val="32"/>
          <w:lang w:val="en-GB"/>
        </w:rPr>
        <w:t xml:space="preserve">of </w:t>
      </w:r>
      <w:r w:rsidRPr="00EF3B61">
        <w:rPr>
          <w:rFonts w:eastAsia="Meiryo" w:cstheme="minorHAnsi"/>
          <w:sz w:val="32"/>
          <w:szCs w:val="32"/>
          <w:lang w:val="en-GB"/>
        </w:rPr>
        <w:t>measurement has quantified the categories</w:t>
      </w:r>
      <w:r w:rsidR="00067E3A">
        <w:rPr>
          <w:rFonts w:eastAsia="Meiryo" w:cstheme="minorHAnsi"/>
          <w:sz w:val="32"/>
          <w:szCs w:val="32"/>
          <w:lang w:val="en-GB"/>
        </w:rPr>
        <w:t xml:space="preserve"> of Town, small businesses, activity, performance, financial support, hours, and loss of customers</w:t>
      </w:r>
      <w:r w:rsidRPr="00EF3B61">
        <w:rPr>
          <w:rFonts w:eastAsia="Meiryo" w:cstheme="minorHAnsi"/>
          <w:sz w:val="32"/>
          <w:szCs w:val="32"/>
          <w:lang w:val="en-GB"/>
        </w:rPr>
        <w:t>.</w:t>
      </w:r>
      <w:r>
        <w:rPr>
          <w:rFonts w:eastAsia="Meiryo" w:cstheme="minorHAnsi"/>
          <w:sz w:val="32"/>
          <w:szCs w:val="32"/>
          <w:lang w:val="en-GB"/>
        </w:rPr>
        <w:t xml:space="preserve"> </w:t>
      </w:r>
      <w:r w:rsidRPr="00EF3B61">
        <w:rPr>
          <w:rFonts w:eastAsia="Meiryo" w:cstheme="minorHAnsi"/>
          <w:sz w:val="32"/>
          <w:szCs w:val="32"/>
          <w:lang w:val="en-GB"/>
        </w:rPr>
        <w:t xml:space="preserve">While the interval scale measurement has quantified </w:t>
      </w:r>
      <w:r w:rsidR="00067E3A">
        <w:rPr>
          <w:rFonts w:eastAsia="Meiryo" w:cstheme="minorHAnsi"/>
          <w:sz w:val="32"/>
          <w:szCs w:val="32"/>
          <w:lang w:val="en-GB"/>
        </w:rPr>
        <w:t>the type of</w:t>
      </w:r>
      <w:r w:rsidR="00067E3A" w:rsidRPr="00067E3A">
        <w:rPr>
          <w:rFonts w:eastAsia="Meiryo" w:cstheme="minorHAnsi"/>
          <w:sz w:val="32"/>
          <w:szCs w:val="32"/>
          <w:lang w:val="en-GB"/>
        </w:rPr>
        <w:t xml:space="preserve"> support receive</w:t>
      </w:r>
      <w:r w:rsidR="00067E3A">
        <w:rPr>
          <w:rFonts w:eastAsia="Meiryo" w:cstheme="minorHAnsi"/>
          <w:sz w:val="32"/>
          <w:szCs w:val="32"/>
          <w:lang w:val="en-GB"/>
        </w:rPr>
        <w:t xml:space="preserve">d from the Government. </w:t>
      </w:r>
    </w:p>
    <w:p w14:paraId="5A854255" w14:textId="77777777" w:rsidR="007A6190" w:rsidRDefault="007A6190" w:rsidP="007A6190">
      <w:pPr>
        <w:pStyle w:val="Text-small"/>
        <w:spacing w:line="360" w:lineRule="auto"/>
        <w:ind w:left="-426"/>
        <w:rPr>
          <w:rFonts w:eastAsia="Meiryo" w:cstheme="minorHAnsi"/>
          <w:sz w:val="32"/>
          <w:szCs w:val="32"/>
          <w:lang w:val="en-GB"/>
        </w:rPr>
      </w:pPr>
    </w:p>
    <w:p w14:paraId="6A050513" w14:textId="77777777" w:rsidR="0074427D" w:rsidRDefault="0074427D" w:rsidP="007A6190">
      <w:pPr>
        <w:pStyle w:val="Text-small"/>
        <w:spacing w:line="360" w:lineRule="auto"/>
        <w:jc w:val="center"/>
        <w:rPr>
          <w:rFonts w:eastAsia="Meiryo"/>
          <w:b/>
          <w:bCs/>
          <w:sz w:val="40"/>
          <w:szCs w:val="40"/>
        </w:rPr>
      </w:pPr>
      <w:bookmarkStart w:id="14" w:name="_Hlk71189468"/>
    </w:p>
    <w:p w14:paraId="73D94B73" w14:textId="77777777" w:rsidR="0074427D" w:rsidRDefault="0074427D" w:rsidP="007A6190">
      <w:pPr>
        <w:pStyle w:val="Text-small"/>
        <w:spacing w:line="360" w:lineRule="auto"/>
        <w:jc w:val="center"/>
        <w:rPr>
          <w:rFonts w:eastAsia="Meiryo"/>
          <w:b/>
          <w:bCs/>
          <w:sz w:val="40"/>
          <w:szCs w:val="40"/>
        </w:rPr>
      </w:pPr>
    </w:p>
    <w:p w14:paraId="461C2143" w14:textId="77777777" w:rsidR="0074427D" w:rsidRDefault="0074427D" w:rsidP="007A6190">
      <w:pPr>
        <w:pStyle w:val="Text-small"/>
        <w:spacing w:line="360" w:lineRule="auto"/>
        <w:jc w:val="center"/>
        <w:rPr>
          <w:rFonts w:eastAsia="Meiryo"/>
          <w:b/>
          <w:bCs/>
          <w:sz w:val="40"/>
          <w:szCs w:val="40"/>
        </w:rPr>
      </w:pPr>
    </w:p>
    <w:p w14:paraId="47D7B192" w14:textId="77777777" w:rsidR="0074427D" w:rsidRDefault="0074427D" w:rsidP="007A6190">
      <w:pPr>
        <w:pStyle w:val="Text-small"/>
        <w:spacing w:line="360" w:lineRule="auto"/>
        <w:jc w:val="center"/>
        <w:rPr>
          <w:rFonts w:eastAsia="Meiryo"/>
          <w:b/>
          <w:bCs/>
          <w:sz w:val="40"/>
          <w:szCs w:val="40"/>
        </w:rPr>
      </w:pPr>
    </w:p>
    <w:p w14:paraId="5637F456" w14:textId="77777777" w:rsidR="0074427D" w:rsidRDefault="0074427D" w:rsidP="007A6190">
      <w:pPr>
        <w:pStyle w:val="Text-small"/>
        <w:spacing w:line="360" w:lineRule="auto"/>
        <w:jc w:val="center"/>
        <w:rPr>
          <w:rFonts w:eastAsia="Meiryo"/>
          <w:b/>
          <w:bCs/>
          <w:sz w:val="40"/>
          <w:szCs w:val="40"/>
        </w:rPr>
      </w:pPr>
    </w:p>
    <w:p w14:paraId="5489DD48" w14:textId="77777777" w:rsidR="0074427D" w:rsidRDefault="0074427D" w:rsidP="007A6190">
      <w:pPr>
        <w:pStyle w:val="Text-small"/>
        <w:spacing w:line="360" w:lineRule="auto"/>
        <w:jc w:val="center"/>
        <w:rPr>
          <w:rFonts w:eastAsia="Meiryo"/>
          <w:b/>
          <w:bCs/>
          <w:sz w:val="40"/>
          <w:szCs w:val="40"/>
        </w:rPr>
      </w:pPr>
    </w:p>
    <w:p w14:paraId="7F9F4D19" w14:textId="77777777" w:rsidR="0074427D" w:rsidRDefault="0074427D" w:rsidP="007A6190">
      <w:pPr>
        <w:pStyle w:val="Text-small"/>
        <w:spacing w:line="360" w:lineRule="auto"/>
        <w:jc w:val="center"/>
        <w:rPr>
          <w:rFonts w:eastAsia="Meiryo"/>
          <w:b/>
          <w:bCs/>
          <w:sz w:val="40"/>
          <w:szCs w:val="40"/>
        </w:rPr>
      </w:pPr>
    </w:p>
    <w:p w14:paraId="3122C6DE" w14:textId="77777777" w:rsidR="0074427D" w:rsidRDefault="0074427D" w:rsidP="007A6190">
      <w:pPr>
        <w:pStyle w:val="Text-small"/>
        <w:spacing w:line="360" w:lineRule="auto"/>
        <w:jc w:val="center"/>
        <w:rPr>
          <w:rFonts w:eastAsia="Meiryo"/>
          <w:b/>
          <w:bCs/>
          <w:sz w:val="40"/>
          <w:szCs w:val="40"/>
        </w:rPr>
      </w:pPr>
    </w:p>
    <w:p w14:paraId="4E234555" w14:textId="77777777" w:rsidR="0074427D" w:rsidRDefault="0074427D" w:rsidP="007A6190">
      <w:pPr>
        <w:pStyle w:val="Text-small"/>
        <w:spacing w:line="360" w:lineRule="auto"/>
        <w:jc w:val="center"/>
        <w:rPr>
          <w:rFonts w:eastAsia="Meiryo"/>
          <w:b/>
          <w:bCs/>
          <w:sz w:val="40"/>
          <w:szCs w:val="40"/>
        </w:rPr>
      </w:pPr>
    </w:p>
    <w:p w14:paraId="22E090CC" w14:textId="5EAC1C1C" w:rsidR="00AE5507" w:rsidRDefault="00AE5507" w:rsidP="007A6190">
      <w:pPr>
        <w:pStyle w:val="Text-small"/>
        <w:spacing w:line="360" w:lineRule="auto"/>
        <w:jc w:val="center"/>
        <w:rPr>
          <w:rFonts w:eastAsia="Meiryo"/>
          <w:b/>
          <w:bCs/>
          <w:sz w:val="40"/>
          <w:szCs w:val="40"/>
        </w:rPr>
      </w:pPr>
    </w:p>
    <w:p w14:paraId="55CA1A60" w14:textId="77777777" w:rsidR="0074427D" w:rsidRDefault="0074427D" w:rsidP="00BA7DF1">
      <w:pPr>
        <w:pStyle w:val="Text-small"/>
        <w:spacing w:line="360" w:lineRule="auto"/>
        <w:rPr>
          <w:rFonts w:eastAsia="Meiryo"/>
          <w:b/>
          <w:bCs/>
          <w:sz w:val="40"/>
          <w:szCs w:val="40"/>
        </w:rPr>
      </w:pPr>
    </w:p>
    <w:p w14:paraId="5EE6D5CC" w14:textId="4562B71B" w:rsidR="007A6190" w:rsidRPr="00BA7DF1" w:rsidRDefault="007A6190" w:rsidP="007A6190">
      <w:pPr>
        <w:pStyle w:val="Text-small"/>
        <w:spacing w:line="360" w:lineRule="auto"/>
        <w:jc w:val="center"/>
        <w:rPr>
          <w:rFonts w:eastAsia="Meiryo"/>
          <w:b/>
          <w:bCs/>
          <w:sz w:val="32"/>
          <w:szCs w:val="32"/>
        </w:rPr>
      </w:pPr>
      <w:r w:rsidRPr="00BA7DF1">
        <w:rPr>
          <w:rFonts w:eastAsia="Meiryo"/>
          <w:b/>
          <w:bCs/>
          <w:sz w:val="32"/>
          <w:szCs w:val="32"/>
        </w:rPr>
        <w:lastRenderedPageBreak/>
        <w:t>INTERPRETATION AND PRESENTATION OF RESULTS</w:t>
      </w:r>
    </w:p>
    <w:bookmarkEnd w:id="14"/>
    <w:p w14:paraId="58A4CAED" w14:textId="787C13C7" w:rsidR="007A6190" w:rsidRPr="00622091" w:rsidRDefault="00BA7DF1" w:rsidP="00BA7DF1">
      <w:pPr>
        <w:autoSpaceDE w:val="0"/>
        <w:autoSpaceDN w:val="0"/>
        <w:adjustRightInd w:val="0"/>
        <w:spacing w:line="240" w:lineRule="auto"/>
        <w:ind w:left="-851"/>
        <w:rPr>
          <w:rFonts w:cstheme="minorHAnsi"/>
          <w:b/>
          <w:sz w:val="28"/>
          <w:szCs w:val="28"/>
        </w:rPr>
      </w:pPr>
      <w:r w:rsidRPr="00BA7DF1">
        <w:rPr>
          <w:rFonts w:cstheme="minorHAnsi"/>
          <w:b/>
          <w:szCs w:val="28"/>
        </w:rPr>
        <w:t xml:space="preserve">       </w:t>
      </w:r>
      <w:r w:rsidR="007A6190" w:rsidRPr="00622091">
        <w:rPr>
          <w:rFonts w:cstheme="minorHAnsi"/>
          <w:b/>
          <w:sz w:val="28"/>
          <w:szCs w:val="28"/>
        </w:rPr>
        <w:t>4.1 Central Tendency and Dispersion</w:t>
      </w:r>
    </w:p>
    <w:tbl>
      <w:tblPr>
        <w:tblW w:w="10772" w:type="dxa"/>
        <w:tblInd w:w="-5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3"/>
        <w:gridCol w:w="852"/>
        <w:gridCol w:w="851"/>
        <w:gridCol w:w="1153"/>
        <w:gridCol w:w="956"/>
        <w:gridCol w:w="1103"/>
        <w:gridCol w:w="793"/>
        <w:gridCol w:w="686"/>
        <w:gridCol w:w="1548"/>
        <w:gridCol w:w="839"/>
        <w:gridCol w:w="8"/>
      </w:tblGrid>
      <w:tr w:rsidR="007A6190" w:rsidRPr="00622091" w14:paraId="2168B39F" w14:textId="77777777" w:rsidTr="00622091">
        <w:trPr>
          <w:gridAfter w:val="1"/>
          <w:wAfter w:w="8" w:type="dxa"/>
          <w:cantSplit/>
        </w:trPr>
        <w:tc>
          <w:tcPr>
            <w:tcW w:w="10764" w:type="dxa"/>
            <w:gridSpan w:val="10"/>
            <w:tcBorders>
              <w:top w:val="nil"/>
              <w:left w:val="nil"/>
              <w:bottom w:val="nil"/>
              <w:right w:val="nil"/>
            </w:tcBorders>
            <w:shd w:val="clear" w:color="auto" w:fill="FFFFFF"/>
            <w:vAlign w:val="center"/>
          </w:tcPr>
          <w:p w14:paraId="4509BB71" w14:textId="77777777" w:rsidR="007A6190" w:rsidRPr="00622091" w:rsidRDefault="007A6190" w:rsidP="00BA7DF1">
            <w:pPr>
              <w:autoSpaceDE w:val="0"/>
              <w:autoSpaceDN w:val="0"/>
              <w:adjustRightInd w:val="0"/>
              <w:spacing w:line="240" w:lineRule="auto"/>
              <w:ind w:left="138" w:right="60" w:hanging="142"/>
              <w:rPr>
                <w:rFonts w:cstheme="minorHAnsi"/>
                <w:b/>
                <w:sz w:val="28"/>
                <w:szCs w:val="28"/>
              </w:rPr>
            </w:pPr>
            <w:r w:rsidRPr="00622091">
              <w:rPr>
                <w:rFonts w:cstheme="minorHAnsi"/>
                <w:b/>
                <w:sz w:val="28"/>
                <w:szCs w:val="28"/>
              </w:rPr>
              <w:t xml:space="preserve"> Table 4.1.1 Descriptive Statistics On The Research Questions </w:t>
            </w:r>
          </w:p>
        </w:tc>
      </w:tr>
      <w:tr w:rsidR="007A6190" w:rsidRPr="00482A0E" w14:paraId="6676626F" w14:textId="77777777" w:rsidTr="00622091">
        <w:trPr>
          <w:cantSplit/>
        </w:trPr>
        <w:tc>
          <w:tcPr>
            <w:tcW w:w="1983" w:type="dxa"/>
            <w:vMerge w:val="restart"/>
            <w:tcBorders>
              <w:top w:val="single" w:sz="8" w:space="0" w:color="auto"/>
              <w:left w:val="single" w:sz="8" w:space="0" w:color="auto"/>
              <w:bottom w:val="nil"/>
              <w:right w:val="nil"/>
            </w:tcBorders>
            <w:shd w:val="clear" w:color="auto" w:fill="FFFFFF"/>
          </w:tcPr>
          <w:p w14:paraId="48BF9EDF" w14:textId="77777777" w:rsidR="007A6190" w:rsidRPr="00482A0E" w:rsidRDefault="007A6190" w:rsidP="00473267">
            <w:pPr>
              <w:autoSpaceDE w:val="0"/>
              <w:autoSpaceDN w:val="0"/>
              <w:adjustRightInd w:val="0"/>
              <w:spacing w:line="360" w:lineRule="auto"/>
              <w:jc w:val="center"/>
              <w:rPr>
                <w:rFonts w:cstheme="minorHAnsi"/>
                <w:b/>
                <w:sz w:val="20"/>
                <w:szCs w:val="20"/>
              </w:rPr>
            </w:pPr>
            <w:r>
              <w:rPr>
                <w:rFonts w:cstheme="minorHAnsi"/>
                <w:sz w:val="20"/>
                <w:szCs w:val="20"/>
              </w:rPr>
              <w:t xml:space="preserve">Questions 1-3/ Listwise cases </w:t>
            </w:r>
          </w:p>
        </w:tc>
        <w:tc>
          <w:tcPr>
            <w:tcW w:w="852" w:type="dxa"/>
            <w:tcBorders>
              <w:top w:val="single" w:sz="8" w:space="0" w:color="auto"/>
              <w:left w:val="nil"/>
              <w:bottom w:val="nil"/>
              <w:right w:val="nil"/>
            </w:tcBorders>
            <w:shd w:val="clear" w:color="auto" w:fill="FFFFFF"/>
            <w:vAlign w:val="bottom"/>
          </w:tcPr>
          <w:p w14:paraId="7A3EAF1E"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N</w:t>
            </w:r>
          </w:p>
        </w:tc>
        <w:tc>
          <w:tcPr>
            <w:tcW w:w="851" w:type="dxa"/>
            <w:tcBorders>
              <w:top w:val="single" w:sz="8" w:space="0" w:color="auto"/>
              <w:left w:val="nil"/>
              <w:bottom w:val="nil"/>
              <w:right w:val="nil"/>
            </w:tcBorders>
            <w:shd w:val="clear" w:color="auto" w:fill="FFFFFF"/>
            <w:vAlign w:val="bottom"/>
          </w:tcPr>
          <w:p w14:paraId="51D1177F"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Range</w:t>
            </w:r>
          </w:p>
        </w:tc>
        <w:tc>
          <w:tcPr>
            <w:tcW w:w="1153" w:type="dxa"/>
            <w:tcBorders>
              <w:top w:val="single" w:sz="8" w:space="0" w:color="auto"/>
              <w:left w:val="nil"/>
              <w:bottom w:val="nil"/>
              <w:right w:val="nil"/>
            </w:tcBorders>
            <w:shd w:val="clear" w:color="auto" w:fill="FFFFFF"/>
            <w:vAlign w:val="bottom"/>
          </w:tcPr>
          <w:p w14:paraId="5D7F37E1"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Minimum</w:t>
            </w:r>
          </w:p>
        </w:tc>
        <w:tc>
          <w:tcPr>
            <w:tcW w:w="956" w:type="dxa"/>
            <w:tcBorders>
              <w:top w:val="single" w:sz="8" w:space="0" w:color="auto"/>
              <w:left w:val="nil"/>
              <w:bottom w:val="nil"/>
              <w:right w:val="nil"/>
            </w:tcBorders>
            <w:shd w:val="clear" w:color="auto" w:fill="FFFFFF"/>
            <w:vAlign w:val="bottom"/>
          </w:tcPr>
          <w:p w14:paraId="748F9D49"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Maximum</w:t>
            </w:r>
          </w:p>
        </w:tc>
        <w:tc>
          <w:tcPr>
            <w:tcW w:w="1103" w:type="dxa"/>
            <w:tcBorders>
              <w:top w:val="single" w:sz="8" w:space="0" w:color="auto"/>
              <w:left w:val="nil"/>
              <w:bottom w:val="nil"/>
              <w:right w:val="nil"/>
            </w:tcBorders>
            <w:shd w:val="clear" w:color="auto" w:fill="FFFFFF"/>
            <w:vAlign w:val="bottom"/>
          </w:tcPr>
          <w:p w14:paraId="4491DE99"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Sum</w:t>
            </w:r>
          </w:p>
        </w:tc>
        <w:tc>
          <w:tcPr>
            <w:tcW w:w="1479" w:type="dxa"/>
            <w:gridSpan w:val="2"/>
            <w:tcBorders>
              <w:top w:val="single" w:sz="8" w:space="0" w:color="auto"/>
              <w:left w:val="nil"/>
              <w:bottom w:val="nil"/>
              <w:right w:val="nil"/>
            </w:tcBorders>
            <w:shd w:val="clear" w:color="auto" w:fill="FFFFFF"/>
            <w:vAlign w:val="bottom"/>
          </w:tcPr>
          <w:p w14:paraId="2B156EC5"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Mean</w:t>
            </w:r>
          </w:p>
        </w:tc>
        <w:tc>
          <w:tcPr>
            <w:tcW w:w="1548" w:type="dxa"/>
            <w:tcBorders>
              <w:top w:val="single" w:sz="8" w:space="0" w:color="auto"/>
              <w:left w:val="nil"/>
              <w:bottom w:val="nil"/>
              <w:right w:val="nil"/>
            </w:tcBorders>
            <w:shd w:val="clear" w:color="auto" w:fill="FFFFFF"/>
            <w:vAlign w:val="bottom"/>
          </w:tcPr>
          <w:p w14:paraId="70475793"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Std. Deviation</w:t>
            </w:r>
          </w:p>
        </w:tc>
        <w:tc>
          <w:tcPr>
            <w:tcW w:w="847" w:type="dxa"/>
            <w:gridSpan w:val="2"/>
            <w:tcBorders>
              <w:top w:val="single" w:sz="8" w:space="0" w:color="auto"/>
              <w:left w:val="nil"/>
              <w:bottom w:val="nil"/>
              <w:right w:val="single" w:sz="8" w:space="0" w:color="auto"/>
            </w:tcBorders>
            <w:shd w:val="clear" w:color="auto" w:fill="FFFFFF"/>
            <w:vAlign w:val="bottom"/>
          </w:tcPr>
          <w:p w14:paraId="7BF7A4B3"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Variance</w:t>
            </w:r>
          </w:p>
        </w:tc>
      </w:tr>
      <w:tr w:rsidR="007A6190" w:rsidRPr="00482A0E" w14:paraId="6AA28B94" w14:textId="77777777" w:rsidTr="00622091">
        <w:trPr>
          <w:cantSplit/>
        </w:trPr>
        <w:tc>
          <w:tcPr>
            <w:tcW w:w="1983" w:type="dxa"/>
            <w:vMerge/>
            <w:tcBorders>
              <w:top w:val="nil"/>
              <w:left w:val="single" w:sz="8" w:space="0" w:color="auto"/>
              <w:bottom w:val="single" w:sz="8" w:space="0" w:color="152935"/>
              <w:right w:val="nil"/>
            </w:tcBorders>
            <w:shd w:val="clear" w:color="auto" w:fill="FFFFFF"/>
            <w:vAlign w:val="bottom"/>
          </w:tcPr>
          <w:p w14:paraId="66AB1C75" w14:textId="77777777" w:rsidR="007A6190" w:rsidRPr="00482A0E" w:rsidRDefault="007A6190" w:rsidP="00473267">
            <w:pPr>
              <w:autoSpaceDE w:val="0"/>
              <w:autoSpaceDN w:val="0"/>
              <w:adjustRightInd w:val="0"/>
              <w:spacing w:line="360" w:lineRule="auto"/>
              <w:rPr>
                <w:rFonts w:cstheme="minorHAnsi"/>
                <w:b/>
                <w:sz w:val="20"/>
                <w:szCs w:val="20"/>
              </w:rPr>
            </w:pPr>
          </w:p>
        </w:tc>
        <w:tc>
          <w:tcPr>
            <w:tcW w:w="852" w:type="dxa"/>
            <w:tcBorders>
              <w:top w:val="nil"/>
              <w:left w:val="nil"/>
              <w:bottom w:val="single" w:sz="8" w:space="0" w:color="152935"/>
              <w:right w:val="nil"/>
            </w:tcBorders>
            <w:shd w:val="clear" w:color="auto" w:fill="FFFFFF"/>
            <w:vAlign w:val="bottom"/>
          </w:tcPr>
          <w:p w14:paraId="4D6F9011"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Statistic</w:t>
            </w:r>
          </w:p>
        </w:tc>
        <w:tc>
          <w:tcPr>
            <w:tcW w:w="851" w:type="dxa"/>
            <w:tcBorders>
              <w:top w:val="nil"/>
              <w:left w:val="nil"/>
              <w:bottom w:val="single" w:sz="8" w:space="0" w:color="152935"/>
              <w:right w:val="nil"/>
            </w:tcBorders>
            <w:shd w:val="clear" w:color="auto" w:fill="FFFFFF"/>
            <w:vAlign w:val="bottom"/>
          </w:tcPr>
          <w:p w14:paraId="4BF6B4AA"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Statistic</w:t>
            </w:r>
          </w:p>
        </w:tc>
        <w:tc>
          <w:tcPr>
            <w:tcW w:w="1153" w:type="dxa"/>
            <w:tcBorders>
              <w:top w:val="nil"/>
              <w:left w:val="nil"/>
              <w:bottom w:val="single" w:sz="8" w:space="0" w:color="152935"/>
              <w:right w:val="nil"/>
            </w:tcBorders>
            <w:shd w:val="clear" w:color="auto" w:fill="FFFFFF"/>
            <w:vAlign w:val="bottom"/>
          </w:tcPr>
          <w:p w14:paraId="527DCB74"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Statistic</w:t>
            </w:r>
          </w:p>
        </w:tc>
        <w:tc>
          <w:tcPr>
            <w:tcW w:w="956" w:type="dxa"/>
            <w:tcBorders>
              <w:top w:val="nil"/>
              <w:left w:val="nil"/>
              <w:bottom w:val="single" w:sz="8" w:space="0" w:color="152935"/>
              <w:right w:val="nil"/>
            </w:tcBorders>
            <w:shd w:val="clear" w:color="auto" w:fill="FFFFFF"/>
            <w:vAlign w:val="bottom"/>
          </w:tcPr>
          <w:p w14:paraId="3EF2F7FC"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Statistic</w:t>
            </w:r>
          </w:p>
        </w:tc>
        <w:tc>
          <w:tcPr>
            <w:tcW w:w="1103" w:type="dxa"/>
            <w:tcBorders>
              <w:top w:val="nil"/>
              <w:left w:val="nil"/>
              <w:bottom w:val="single" w:sz="8" w:space="0" w:color="152935"/>
              <w:right w:val="nil"/>
            </w:tcBorders>
            <w:shd w:val="clear" w:color="auto" w:fill="FFFFFF"/>
            <w:vAlign w:val="bottom"/>
          </w:tcPr>
          <w:p w14:paraId="0A204608"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Statistic</w:t>
            </w:r>
          </w:p>
        </w:tc>
        <w:tc>
          <w:tcPr>
            <w:tcW w:w="793" w:type="dxa"/>
            <w:tcBorders>
              <w:top w:val="nil"/>
              <w:left w:val="nil"/>
              <w:bottom w:val="single" w:sz="8" w:space="0" w:color="152935"/>
              <w:right w:val="nil"/>
            </w:tcBorders>
            <w:shd w:val="clear" w:color="auto" w:fill="FFFFFF"/>
            <w:vAlign w:val="bottom"/>
          </w:tcPr>
          <w:p w14:paraId="132B5F53"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Statistic</w:t>
            </w:r>
          </w:p>
        </w:tc>
        <w:tc>
          <w:tcPr>
            <w:tcW w:w="686" w:type="dxa"/>
            <w:tcBorders>
              <w:top w:val="nil"/>
              <w:left w:val="nil"/>
              <w:bottom w:val="single" w:sz="8" w:space="0" w:color="152935"/>
              <w:right w:val="nil"/>
            </w:tcBorders>
            <w:shd w:val="clear" w:color="auto" w:fill="FFFFFF"/>
            <w:vAlign w:val="bottom"/>
          </w:tcPr>
          <w:p w14:paraId="01F4B265"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Std. Error</w:t>
            </w:r>
          </w:p>
        </w:tc>
        <w:tc>
          <w:tcPr>
            <w:tcW w:w="1548" w:type="dxa"/>
            <w:tcBorders>
              <w:top w:val="nil"/>
              <w:left w:val="nil"/>
              <w:bottom w:val="single" w:sz="8" w:space="0" w:color="152935"/>
              <w:right w:val="nil"/>
            </w:tcBorders>
            <w:shd w:val="clear" w:color="auto" w:fill="FFFFFF"/>
            <w:vAlign w:val="bottom"/>
          </w:tcPr>
          <w:p w14:paraId="236C8BDC"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Statistic</w:t>
            </w:r>
          </w:p>
        </w:tc>
        <w:tc>
          <w:tcPr>
            <w:tcW w:w="847" w:type="dxa"/>
            <w:gridSpan w:val="2"/>
            <w:tcBorders>
              <w:top w:val="nil"/>
              <w:left w:val="nil"/>
              <w:bottom w:val="single" w:sz="8" w:space="0" w:color="152935"/>
              <w:right w:val="single" w:sz="8" w:space="0" w:color="auto"/>
            </w:tcBorders>
            <w:shd w:val="clear" w:color="auto" w:fill="FFFFFF"/>
            <w:vAlign w:val="bottom"/>
          </w:tcPr>
          <w:p w14:paraId="163E2F20"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Statistic</w:t>
            </w:r>
          </w:p>
        </w:tc>
      </w:tr>
      <w:tr w:rsidR="007A6190" w:rsidRPr="00482A0E" w14:paraId="5DA7789D" w14:textId="77777777" w:rsidTr="00622091">
        <w:trPr>
          <w:cantSplit/>
        </w:trPr>
        <w:tc>
          <w:tcPr>
            <w:tcW w:w="1983" w:type="dxa"/>
            <w:tcBorders>
              <w:top w:val="single" w:sz="8" w:space="0" w:color="152935"/>
              <w:left w:val="single" w:sz="8" w:space="0" w:color="152935"/>
              <w:bottom w:val="single" w:sz="8" w:space="0" w:color="152935"/>
              <w:right w:val="nil"/>
            </w:tcBorders>
            <w:shd w:val="clear" w:color="auto" w:fill="E0E0E0"/>
          </w:tcPr>
          <w:p w14:paraId="78D1AC5E" w14:textId="77777777" w:rsidR="007A6190" w:rsidRPr="00482A0E" w:rsidRDefault="007A6190" w:rsidP="00473267">
            <w:pPr>
              <w:autoSpaceDE w:val="0"/>
              <w:autoSpaceDN w:val="0"/>
              <w:adjustRightInd w:val="0"/>
              <w:spacing w:line="360" w:lineRule="auto"/>
              <w:ind w:left="-10" w:right="60"/>
              <w:rPr>
                <w:rFonts w:cstheme="minorHAnsi"/>
                <w:b/>
                <w:sz w:val="20"/>
                <w:szCs w:val="20"/>
              </w:rPr>
            </w:pPr>
            <w:r w:rsidRPr="00482A0E">
              <w:rPr>
                <w:rFonts w:cstheme="minorHAnsi"/>
                <w:sz w:val="20"/>
                <w:szCs w:val="20"/>
              </w:rPr>
              <w:t>Has COVID 19 Had Any Major Impact On The Financial Performance Of Your Shop?</w:t>
            </w:r>
          </w:p>
        </w:tc>
        <w:tc>
          <w:tcPr>
            <w:tcW w:w="852" w:type="dxa"/>
            <w:tcBorders>
              <w:top w:val="single" w:sz="8" w:space="0" w:color="152935"/>
              <w:left w:val="nil"/>
              <w:bottom w:val="single" w:sz="8" w:space="0" w:color="152935"/>
              <w:right w:val="nil"/>
            </w:tcBorders>
            <w:shd w:val="clear" w:color="auto" w:fill="FFFFFF"/>
          </w:tcPr>
          <w:p w14:paraId="1ECE78CD"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43</w:t>
            </w:r>
          </w:p>
        </w:tc>
        <w:tc>
          <w:tcPr>
            <w:tcW w:w="851" w:type="dxa"/>
            <w:tcBorders>
              <w:top w:val="single" w:sz="8" w:space="0" w:color="152935"/>
              <w:left w:val="nil"/>
              <w:bottom w:val="single" w:sz="8" w:space="0" w:color="152935"/>
              <w:right w:val="nil"/>
            </w:tcBorders>
            <w:shd w:val="clear" w:color="auto" w:fill="FFFFFF"/>
          </w:tcPr>
          <w:p w14:paraId="71FD249D"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1</w:t>
            </w:r>
          </w:p>
        </w:tc>
        <w:tc>
          <w:tcPr>
            <w:tcW w:w="1153" w:type="dxa"/>
            <w:tcBorders>
              <w:top w:val="single" w:sz="8" w:space="0" w:color="152935"/>
              <w:left w:val="nil"/>
              <w:bottom w:val="single" w:sz="8" w:space="0" w:color="152935"/>
              <w:right w:val="nil"/>
            </w:tcBorders>
            <w:shd w:val="clear" w:color="auto" w:fill="FFFFFF"/>
          </w:tcPr>
          <w:p w14:paraId="17729A91"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1</w:t>
            </w:r>
          </w:p>
        </w:tc>
        <w:tc>
          <w:tcPr>
            <w:tcW w:w="956" w:type="dxa"/>
            <w:tcBorders>
              <w:top w:val="single" w:sz="8" w:space="0" w:color="152935"/>
              <w:left w:val="nil"/>
              <w:bottom w:val="single" w:sz="8" w:space="0" w:color="152935"/>
              <w:right w:val="nil"/>
            </w:tcBorders>
            <w:shd w:val="clear" w:color="auto" w:fill="FFFFFF"/>
          </w:tcPr>
          <w:p w14:paraId="22A06626"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2</w:t>
            </w:r>
          </w:p>
        </w:tc>
        <w:tc>
          <w:tcPr>
            <w:tcW w:w="1103" w:type="dxa"/>
            <w:tcBorders>
              <w:top w:val="single" w:sz="8" w:space="0" w:color="152935"/>
              <w:left w:val="nil"/>
              <w:bottom w:val="single" w:sz="8" w:space="0" w:color="152935"/>
              <w:right w:val="nil"/>
            </w:tcBorders>
            <w:shd w:val="clear" w:color="auto" w:fill="FFFFFF"/>
          </w:tcPr>
          <w:p w14:paraId="7E7B7F7E"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53</w:t>
            </w:r>
          </w:p>
        </w:tc>
        <w:tc>
          <w:tcPr>
            <w:tcW w:w="793" w:type="dxa"/>
            <w:tcBorders>
              <w:top w:val="single" w:sz="8" w:space="0" w:color="152935"/>
              <w:left w:val="nil"/>
              <w:bottom w:val="single" w:sz="8" w:space="0" w:color="152935"/>
              <w:right w:val="nil"/>
            </w:tcBorders>
            <w:shd w:val="clear" w:color="auto" w:fill="FFFFFF"/>
          </w:tcPr>
          <w:p w14:paraId="62D6EDBF"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1.23</w:t>
            </w:r>
          </w:p>
        </w:tc>
        <w:tc>
          <w:tcPr>
            <w:tcW w:w="686" w:type="dxa"/>
            <w:tcBorders>
              <w:top w:val="single" w:sz="8" w:space="0" w:color="152935"/>
              <w:left w:val="nil"/>
              <w:bottom w:val="single" w:sz="8" w:space="0" w:color="152935"/>
              <w:right w:val="nil"/>
            </w:tcBorders>
            <w:shd w:val="clear" w:color="auto" w:fill="FFFFFF"/>
          </w:tcPr>
          <w:p w14:paraId="6A6BA4A8"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.065</w:t>
            </w:r>
          </w:p>
        </w:tc>
        <w:tc>
          <w:tcPr>
            <w:tcW w:w="1548" w:type="dxa"/>
            <w:tcBorders>
              <w:top w:val="single" w:sz="8" w:space="0" w:color="152935"/>
              <w:left w:val="nil"/>
              <w:bottom w:val="single" w:sz="8" w:space="0" w:color="152935"/>
              <w:right w:val="nil"/>
            </w:tcBorders>
            <w:shd w:val="clear" w:color="auto" w:fill="FFFFFF"/>
          </w:tcPr>
          <w:p w14:paraId="3E98ACEE"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.427</w:t>
            </w:r>
          </w:p>
        </w:tc>
        <w:tc>
          <w:tcPr>
            <w:tcW w:w="847" w:type="dxa"/>
            <w:gridSpan w:val="2"/>
            <w:tcBorders>
              <w:top w:val="single" w:sz="8" w:space="0" w:color="152935"/>
              <w:left w:val="nil"/>
              <w:bottom w:val="single" w:sz="8" w:space="0" w:color="152935"/>
              <w:right w:val="single" w:sz="8" w:space="0" w:color="152935"/>
            </w:tcBorders>
            <w:shd w:val="clear" w:color="auto" w:fill="FFFFFF"/>
          </w:tcPr>
          <w:p w14:paraId="022EEF85"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.183</w:t>
            </w:r>
          </w:p>
        </w:tc>
      </w:tr>
      <w:tr w:rsidR="007A6190" w:rsidRPr="00482A0E" w14:paraId="2573A4EE" w14:textId="77777777" w:rsidTr="00622091">
        <w:trPr>
          <w:cantSplit/>
        </w:trPr>
        <w:tc>
          <w:tcPr>
            <w:tcW w:w="1983" w:type="dxa"/>
            <w:tcBorders>
              <w:top w:val="single" w:sz="8" w:space="0" w:color="152935"/>
              <w:left w:val="single" w:sz="8" w:space="0" w:color="152935"/>
              <w:bottom w:val="single" w:sz="8" w:space="0" w:color="152935"/>
              <w:right w:val="nil"/>
            </w:tcBorders>
            <w:shd w:val="clear" w:color="auto" w:fill="E0E0E0"/>
          </w:tcPr>
          <w:p w14:paraId="7CCAFAD2" w14:textId="77777777" w:rsidR="007A6190" w:rsidRPr="00482A0E" w:rsidRDefault="007A6190" w:rsidP="00473267">
            <w:pPr>
              <w:autoSpaceDE w:val="0"/>
              <w:autoSpaceDN w:val="0"/>
              <w:adjustRightInd w:val="0"/>
              <w:spacing w:line="360" w:lineRule="auto"/>
              <w:ind w:left="60" w:right="60"/>
              <w:rPr>
                <w:rFonts w:cstheme="minorHAnsi"/>
                <w:b/>
                <w:sz w:val="20"/>
                <w:szCs w:val="20"/>
              </w:rPr>
            </w:pPr>
            <w:r w:rsidRPr="00482A0E">
              <w:rPr>
                <w:rFonts w:cstheme="minorHAnsi"/>
                <w:sz w:val="20"/>
                <w:szCs w:val="20"/>
              </w:rPr>
              <w:t>Has The Business Suffered Loss Of Customers As A Result Of COVID 19?</w:t>
            </w:r>
          </w:p>
        </w:tc>
        <w:tc>
          <w:tcPr>
            <w:tcW w:w="852" w:type="dxa"/>
            <w:tcBorders>
              <w:top w:val="single" w:sz="8" w:space="0" w:color="152935"/>
              <w:left w:val="nil"/>
              <w:bottom w:val="single" w:sz="8" w:space="0" w:color="152935"/>
              <w:right w:val="nil"/>
            </w:tcBorders>
            <w:shd w:val="clear" w:color="auto" w:fill="FFFFFF"/>
          </w:tcPr>
          <w:p w14:paraId="12054EB1"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47</w:t>
            </w:r>
          </w:p>
        </w:tc>
        <w:tc>
          <w:tcPr>
            <w:tcW w:w="851" w:type="dxa"/>
            <w:tcBorders>
              <w:top w:val="single" w:sz="8" w:space="0" w:color="152935"/>
              <w:left w:val="nil"/>
              <w:bottom w:val="single" w:sz="8" w:space="0" w:color="152935"/>
              <w:right w:val="nil"/>
            </w:tcBorders>
            <w:shd w:val="clear" w:color="auto" w:fill="FFFFFF"/>
          </w:tcPr>
          <w:p w14:paraId="70A88E46"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1</w:t>
            </w:r>
          </w:p>
        </w:tc>
        <w:tc>
          <w:tcPr>
            <w:tcW w:w="1153" w:type="dxa"/>
            <w:tcBorders>
              <w:top w:val="single" w:sz="8" w:space="0" w:color="152935"/>
              <w:left w:val="nil"/>
              <w:bottom w:val="single" w:sz="8" w:space="0" w:color="152935"/>
              <w:right w:val="nil"/>
            </w:tcBorders>
            <w:shd w:val="clear" w:color="auto" w:fill="FFFFFF"/>
          </w:tcPr>
          <w:p w14:paraId="0D67198E"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1</w:t>
            </w:r>
          </w:p>
        </w:tc>
        <w:tc>
          <w:tcPr>
            <w:tcW w:w="956" w:type="dxa"/>
            <w:tcBorders>
              <w:top w:val="single" w:sz="8" w:space="0" w:color="152935"/>
              <w:left w:val="nil"/>
              <w:bottom w:val="single" w:sz="8" w:space="0" w:color="152935"/>
              <w:right w:val="nil"/>
            </w:tcBorders>
            <w:shd w:val="clear" w:color="auto" w:fill="FFFFFF"/>
          </w:tcPr>
          <w:p w14:paraId="474C1575"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2</w:t>
            </w:r>
          </w:p>
        </w:tc>
        <w:tc>
          <w:tcPr>
            <w:tcW w:w="1103" w:type="dxa"/>
            <w:tcBorders>
              <w:top w:val="single" w:sz="8" w:space="0" w:color="152935"/>
              <w:left w:val="nil"/>
              <w:bottom w:val="single" w:sz="8" w:space="0" w:color="152935"/>
              <w:right w:val="nil"/>
            </w:tcBorders>
            <w:shd w:val="clear" w:color="auto" w:fill="FFFFFF"/>
          </w:tcPr>
          <w:p w14:paraId="4CDFFE2C"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61</w:t>
            </w:r>
          </w:p>
        </w:tc>
        <w:tc>
          <w:tcPr>
            <w:tcW w:w="793" w:type="dxa"/>
            <w:tcBorders>
              <w:top w:val="single" w:sz="8" w:space="0" w:color="152935"/>
              <w:left w:val="nil"/>
              <w:bottom w:val="single" w:sz="8" w:space="0" w:color="152935"/>
              <w:right w:val="nil"/>
            </w:tcBorders>
            <w:shd w:val="clear" w:color="auto" w:fill="FFFFFF"/>
          </w:tcPr>
          <w:p w14:paraId="4826C190"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1.30</w:t>
            </w:r>
          </w:p>
        </w:tc>
        <w:tc>
          <w:tcPr>
            <w:tcW w:w="686" w:type="dxa"/>
            <w:tcBorders>
              <w:top w:val="single" w:sz="8" w:space="0" w:color="152935"/>
              <w:left w:val="nil"/>
              <w:bottom w:val="single" w:sz="8" w:space="0" w:color="152935"/>
              <w:right w:val="nil"/>
            </w:tcBorders>
            <w:shd w:val="clear" w:color="auto" w:fill="FFFFFF"/>
          </w:tcPr>
          <w:p w14:paraId="11DC9A84"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.067</w:t>
            </w:r>
          </w:p>
        </w:tc>
        <w:tc>
          <w:tcPr>
            <w:tcW w:w="1548" w:type="dxa"/>
            <w:tcBorders>
              <w:top w:val="single" w:sz="8" w:space="0" w:color="152935"/>
              <w:left w:val="nil"/>
              <w:bottom w:val="single" w:sz="8" w:space="0" w:color="152935"/>
              <w:right w:val="nil"/>
            </w:tcBorders>
            <w:shd w:val="clear" w:color="auto" w:fill="FFFFFF"/>
          </w:tcPr>
          <w:p w14:paraId="57206E54"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.462</w:t>
            </w:r>
          </w:p>
        </w:tc>
        <w:tc>
          <w:tcPr>
            <w:tcW w:w="847" w:type="dxa"/>
            <w:gridSpan w:val="2"/>
            <w:tcBorders>
              <w:top w:val="single" w:sz="8" w:space="0" w:color="152935"/>
              <w:left w:val="nil"/>
              <w:bottom w:val="single" w:sz="8" w:space="0" w:color="152935"/>
              <w:right w:val="single" w:sz="8" w:space="0" w:color="152935"/>
            </w:tcBorders>
            <w:shd w:val="clear" w:color="auto" w:fill="FFFFFF"/>
          </w:tcPr>
          <w:p w14:paraId="12356516"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.214</w:t>
            </w:r>
          </w:p>
        </w:tc>
      </w:tr>
      <w:tr w:rsidR="007A6190" w:rsidRPr="00482A0E" w14:paraId="58B1BBB9" w14:textId="77777777" w:rsidTr="00622091">
        <w:trPr>
          <w:cantSplit/>
        </w:trPr>
        <w:tc>
          <w:tcPr>
            <w:tcW w:w="1983" w:type="dxa"/>
            <w:tcBorders>
              <w:top w:val="single" w:sz="8" w:space="0" w:color="152935"/>
              <w:left w:val="single" w:sz="8" w:space="0" w:color="152935"/>
              <w:bottom w:val="single" w:sz="8" w:space="0" w:color="152935"/>
              <w:right w:val="nil"/>
            </w:tcBorders>
            <w:shd w:val="clear" w:color="auto" w:fill="E0E0E0"/>
          </w:tcPr>
          <w:p w14:paraId="608B112E" w14:textId="77777777" w:rsidR="007A6190" w:rsidRPr="00482A0E" w:rsidRDefault="007A6190" w:rsidP="00473267">
            <w:pPr>
              <w:autoSpaceDE w:val="0"/>
              <w:autoSpaceDN w:val="0"/>
              <w:adjustRightInd w:val="0"/>
              <w:spacing w:line="360" w:lineRule="auto"/>
              <w:ind w:left="60" w:right="60"/>
              <w:rPr>
                <w:rFonts w:cstheme="minorHAnsi"/>
                <w:b/>
                <w:sz w:val="20"/>
                <w:szCs w:val="20"/>
              </w:rPr>
            </w:pPr>
            <w:r w:rsidRPr="00482A0E">
              <w:rPr>
                <w:rFonts w:cstheme="minorHAnsi"/>
                <w:sz w:val="20"/>
                <w:szCs w:val="20"/>
              </w:rPr>
              <w:t>Did COVID 19 Impact Your Shop’s Opening Hours?</w:t>
            </w:r>
          </w:p>
        </w:tc>
        <w:tc>
          <w:tcPr>
            <w:tcW w:w="852" w:type="dxa"/>
            <w:tcBorders>
              <w:top w:val="single" w:sz="8" w:space="0" w:color="152935"/>
              <w:left w:val="nil"/>
              <w:bottom w:val="single" w:sz="8" w:space="0" w:color="152935"/>
              <w:right w:val="nil"/>
            </w:tcBorders>
            <w:shd w:val="clear" w:color="auto" w:fill="FFFFFF"/>
          </w:tcPr>
          <w:p w14:paraId="521EFFEE"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46</w:t>
            </w:r>
          </w:p>
        </w:tc>
        <w:tc>
          <w:tcPr>
            <w:tcW w:w="851" w:type="dxa"/>
            <w:tcBorders>
              <w:top w:val="single" w:sz="8" w:space="0" w:color="152935"/>
              <w:left w:val="nil"/>
              <w:bottom w:val="single" w:sz="8" w:space="0" w:color="152935"/>
              <w:right w:val="nil"/>
            </w:tcBorders>
            <w:shd w:val="clear" w:color="auto" w:fill="FFFFFF"/>
          </w:tcPr>
          <w:p w14:paraId="0A4D2EB9"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1</w:t>
            </w:r>
          </w:p>
        </w:tc>
        <w:tc>
          <w:tcPr>
            <w:tcW w:w="1153" w:type="dxa"/>
            <w:tcBorders>
              <w:top w:val="single" w:sz="8" w:space="0" w:color="152935"/>
              <w:left w:val="nil"/>
              <w:bottom w:val="single" w:sz="8" w:space="0" w:color="152935"/>
              <w:right w:val="nil"/>
            </w:tcBorders>
            <w:shd w:val="clear" w:color="auto" w:fill="FFFFFF"/>
          </w:tcPr>
          <w:p w14:paraId="4E0619D7"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1</w:t>
            </w:r>
          </w:p>
        </w:tc>
        <w:tc>
          <w:tcPr>
            <w:tcW w:w="956" w:type="dxa"/>
            <w:tcBorders>
              <w:top w:val="single" w:sz="8" w:space="0" w:color="152935"/>
              <w:left w:val="nil"/>
              <w:bottom w:val="single" w:sz="8" w:space="0" w:color="152935"/>
              <w:right w:val="nil"/>
            </w:tcBorders>
            <w:shd w:val="clear" w:color="auto" w:fill="FFFFFF"/>
          </w:tcPr>
          <w:p w14:paraId="5B1A3481"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2</w:t>
            </w:r>
          </w:p>
        </w:tc>
        <w:tc>
          <w:tcPr>
            <w:tcW w:w="1103" w:type="dxa"/>
            <w:tcBorders>
              <w:top w:val="single" w:sz="8" w:space="0" w:color="152935"/>
              <w:left w:val="nil"/>
              <w:bottom w:val="single" w:sz="8" w:space="0" w:color="152935"/>
              <w:right w:val="nil"/>
            </w:tcBorders>
            <w:shd w:val="clear" w:color="auto" w:fill="FFFFFF"/>
          </w:tcPr>
          <w:p w14:paraId="175D2C2E"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58</w:t>
            </w:r>
          </w:p>
        </w:tc>
        <w:tc>
          <w:tcPr>
            <w:tcW w:w="793" w:type="dxa"/>
            <w:tcBorders>
              <w:top w:val="single" w:sz="8" w:space="0" w:color="152935"/>
              <w:left w:val="nil"/>
              <w:bottom w:val="single" w:sz="8" w:space="0" w:color="152935"/>
              <w:right w:val="nil"/>
            </w:tcBorders>
            <w:shd w:val="clear" w:color="auto" w:fill="FFFFFF"/>
          </w:tcPr>
          <w:p w14:paraId="6C74A917"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1.26</w:t>
            </w:r>
          </w:p>
        </w:tc>
        <w:tc>
          <w:tcPr>
            <w:tcW w:w="686" w:type="dxa"/>
            <w:tcBorders>
              <w:top w:val="single" w:sz="8" w:space="0" w:color="152935"/>
              <w:left w:val="nil"/>
              <w:bottom w:val="single" w:sz="8" w:space="0" w:color="152935"/>
              <w:right w:val="nil"/>
            </w:tcBorders>
            <w:shd w:val="clear" w:color="auto" w:fill="FFFFFF"/>
          </w:tcPr>
          <w:p w14:paraId="5287C307"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.065</w:t>
            </w:r>
          </w:p>
        </w:tc>
        <w:tc>
          <w:tcPr>
            <w:tcW w:w="1548" w:type="dxa"/>
            <w:tcBorders>
              <w:top w:val="single" w:sz="8" w:space="0" w:color="152935"/>
              <w:left w:val="nil"/>
              <w:bottom w:val="single" w:sz="8" w:space="0" w:color="152935"/>
              <w:right w:val="nil"/>
            </w:tcBorders>
            <w:shd w:val="clear" w:color="auto" w:fill="FFFFFF"/>
          </w:tcPr>
          <w:p w14:paraId="3D51BE22"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.444</w:t>
            </w:r>
          </w:p>
        </w:tc>
        <w:tc>
          <w:tcPr>
            <w:tcW w:w="847" w:type="dxa"/>
            <w:gridSpan w:val="2"/>
            <w:tcBorders>
              <w:top w:val="single" w:sz="8" w:space="0" w:color="152935"/>
              <w:left w:val="nil"/>
              <w:bottom w:val="single" w:sz="8" w:space="0" w:color="152935"/>
              <w:right w:val="single" w:sz="8" w:space="0" w:color="152935"/>
            </w:tcBorders>
            <w:shd w:val="clear" w:color="auto" w:fill="FFFFFF"/>
          </w:tcPr>
          <w:p w14:paraId="03F7E8FC"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.197</w:t>
            </w:r>
          </w:p>
        </w:tc>
      </w:tr>
      <w:tr w:rsidR="007A6190" w:rsidRPr="00482A0E" w14:paraId="2D205EA1" w14:textId="77777777" w:rsidTr="00622091">
        <w:trPr>
          <w:cantSplit/>
        </w:trPr>
        <w:tc>
          <w:tcPr>
            <w:tcW w:w="1983" w:type="dxa"/>
            <w:tcBorders>
              <w:top w:val="single" w:sz="8" w:space="0" w:color="152935"/>
              <w:left w:val="single" w:sz="8" w:space="0" w:color="152935"/>
              <w:bottom w:val="single" w:sz="8" w:space="0" w:color="152935"/>
              <w:right w:val="nil"/>
            </w:tcBorders>
            <w:shd w:val="clear" w:color="auto" w:fill="E0E0E0"/>
          </w:tcPr>
          <w:p w14:paraId="357BA08B" w14:textId="77777777" w:rsidR="007A6190" w:rsidRPr="00482A0E" w:rsidRDefault="007A6190" w:rsidP="00473267">
            <w:pPr>
              <w:autoSpaceDE w:val="0"/>
              <w:autoSpaceDN w:val="0"/>
              <w:adjustRightInd w:val="0"/>
              <w:spacing w:line="360" w:lineRule="auto"/>
              <w:ind w:left="60" w:right="60"/>
              <w:rPr>
                <w:rFonts w:cstheme="minorHAnsi"/>
                <w:b/>
                <w:sz w:val="20"/>
                <w:szCs w:val="20"/>
              </w:rPr>
            </w:pPr>
            <w:r w:rsidRPr="00482A0E">
              <w:rPr>
                <w:rFonts w:cstheme="minorHAnsi"/>
                <w:sz w:val="20"/>
                <w:szCs w:val="20"/>
              </w:rPr>
              <w:t>Valid N (listwise)</w:t>
            </w:r>
          </w:p>
        </w:tc>
        <w:tc>
          <w:tcPr>
            <w:tcW w:w="852" w:type="dxa"/>
            <w:tcBorders>
              <w:top w:val="single" w:sz="8" w:space="0" w:color="152935"/>
              <w:left w:val="nil"/>
              <w:bottom w:val="single" w:sz="8" w:space="0" w:color="152935"/>
              <w:right w:val="nil"/>
            </w:tcBorders>
            <w:shd w:val="clear" w:color="auto" w:fill="FFFFFF"/>
          </w:tcPr>
          <w:p w14:paraId="62CAC365" w14:textId="77777777" w:rsidR="007A6190" w:rsidRPr="00482A0E" w:rsidRDefault="007A6190" w:rsidP="00473267">
            <w:pPr>
              <w:autoSpaceDE w:val="0"/>
              <w:autoSpaceDN w:val="0"/>
              <w:adjustRightInd w:val="0"/>
              <w:spacing w:line="360" w:lineRule="auto"/>
              <w:ind w:left="60" w:right="60"/>
              <w:jc w:val="center"/>
              <w:rPr>
                <w:rFonts w:cstheme="minorHAnsi"/>
                <w:b/>
                <w:sz w:val="20"/>
                <w:szCs w:val="20"/>
              </w:rPr>
            </w:pPr>
            <w:r w:rsidRPr="00482A0E">
              <w:rPr>
                <w:rFonts w:cstheme="minorHAnsi"/>
                <w:sz w:val="20"/>
                <w:szCs w:val="20"/>
              </w:rPr>
              <w:t>42</w:t>
            </w:r>
          </w:p>
        </w:tc>
        <w:tc>
          <w:tcPr>
            <w:tcW w:w="851" w:type="dxa"/>
            <w:tcBorders>
              <w:top w:val="single" w:sz="8" w:space="0" w:color="152935"/>
              <w:left w:val="nil"/>
              <w:bottom w:val="single" w:sz="8" w:space="0" w:color="152935"/>
              <w:right w:val="nil"/>
            </w:tcBorders>
            <w:shd w:val="clear" w:color="auto" w:fill="FFFFFF"/>
            <w:vAlign w:val="center"/>
          </w:tcPr>
          <w:p w14:paraId="17B6DDCC" w14:textId="77777777" w:rsidR="007A6190" w:rsidRPr="00482A0E" w:rsidRDefault="007A6190" w:rsidP="00473267">
            <w:pPr>
              <w:autoSpaceDE w:val="0"/>
              <w:autoSpaceDN w:val="0"/>
              <w:adjustRightInd w:val="0"/>
              <w:spacing w:line="360" w:lineRule="auto"/>
              <w:jc w:val="center"/>
              <w:rPr>
                <w:rFonts w:cstheme="minorHAnsi"/>
                <w:b/>
                <w:sz w:val="20"/>
                <w:szCs w:val="20"/>
              </w:rPr>
            </w:pPr>
          </w:p>
        </w:tc>
        <w:tc>
          <w:tcPr>
            <w:tcW w:w="1153" w:type="dxa"/>
            <w:tcBorders>
              <w:top w:val="single" w:sz="8" w:space="0" w:color="152935"/>
              <w:left w:val="nil"/>
              <w:bottom w:val="single" w:sz="8" w:space="0" w:color="152935"/>
              <w:right w:val="nil"/>
            </w:tcBorders>
            <w:shd w:val="clear" w:color="auto" w:fill="FFFFFF"/>
            <w:vAlign w:val="center"/>
          </w:tcPr>
          <w:p w14:paraId="5D67A85C" w14:textId="77777777" w:rsidR="007A6190" w:rsidRPr="00482A0E" w:rsidRDefault="007A6190" w:rsidP="00473267">
            <w:pPr>
              <w:autoSpaceDE w:val="0"/>
              <w:autoSpaceDN w:val="0"/>
              <w:adjustRightInd w:val="0"/>
              <w:spacing w:line="360" w:lineRule="auto"/>
              <w:jc w:val="center"/>
              <w:rPr>
                <w:rFonts w:cstheme="minorHAnsi"/>
                <w:b/>
                <w:sz w:val="20"/>
                <w:szCs w:val="20"/>
              </w:rPr>
            </w:pPr>
          </w:p>
        </w:tc>
        <w:tc>
          <w:tcPr>
            <w:tcW w:w="956" w:type="dxa"/>
            <w:tcBorders>
              <w:top w:val="single" w:sz="8" w:space="0" w:color="152935"/>
              <w:left w:val="nil"/>
              <w:bottom w:val="single" w:sz="8" w:space="0" w:color="152935"/>
              <w:right w:val="nil"/>
            </w:tcBorders>
            <w:shd w:val="clear" w:color="auto" w:fill="FFFFFF"/>
            <w:vAlign w:val="center"/>
          </w:tcPr>
          <w:p w14:paraId="6CB2B5AC" w14:textId="77777777" w:rsidR="007A6190" w:rsidRPr="00482A0E" w:rsidRDefault="007A6190" w:rsidP="00473267">
            <w:pPr>
              <w:autoSpaceDE w:val="0"/>
              <w:autoSpaceDN w:val="0"/>
              <w:adjustRightInd w:val="0"/>
              <w:spacing w:line="360" w:lineRule="auto"/>
              <w:jc w:val="center"/>
              <w:rPr>
                <w:rFonts w:cstheme="minorHAnsi"/>
                <w:b/>
                <w:sz w:val="20"/>
                <w:szCs w:val="20"/>
              </w:rPr>
            </w:pPr>
          </w:p>
        </w:tc>
        <w:tc>
          <w:tcPr>
            <w:tcW w:w="1103" w:type="dxa"/>
            <w:tcBorders>
              <w:top w:val="single" w:sz="8" w:space="0" w:color="152935"/>
              <w:left w:val="nil"/>
              <w:bottom w:val="single" w:sz="8" w:space="0" w:color="152935"/>
              <w:right w:val="nil"/>
            </w:tcBorders>
            <w:shd w:val="clear" w:color="auto" w:fill="FFFFFF"/>
            <w:vAlign w:val="center"/>
          </w:tcPr>
          <w:p w14:paraId="1EF0890A" w14:textId="77777777" w:rsidR="007A6190" w:rsidRPr="00482A0E" w:rsidRDefault="007A6190" w:rsidP="00473267">
            <w:pPr>
              <w:autoSpaceDE w:val="0"/>
              <w:autoSpaceDN w:val="0"/>
              <w:adjustRightInd w:val="0"/>
              <w:spacing w:line="360" w:lineRule="auto"/>
              <w:jc w:val="center"/>
              <w:rPr>
                <w:rFonts w:cstheme="minorHAnsi"/>
                <w:b/>
                <w:sz w:val="20"/>
                <w:szCs w:val="20"/>
              </w:rPr>
            </w:pPr>
          </w:p>
        </w:tc>
        <w:tc>
          <w:tcPr>
            <w:tcW w:w="793" w:type="dxa"/>
            <w:tcBorders>
              <w:top w:val="single" w:sz="8" w:space="0" w:color="152935"/>
              <w:left w:val="nil"/>
              <w:bottom w:val="single" w:sz="8" w:space="0" w:color="152935"/>
              <w:right w:val="nil"/>
            </w:tcBorders>
            <w:shd w:val="clear" w:color="auto" w:fill="FFFFFF"/>
            <w:vAlign w:val="center"/>
          </w:tcPr>
          <w:p w14:paraId="0CC5FA5C" w14:textId="77777777" w:rsidR="007A6190" w:rsidRPr="00482A0E" w:rsidRDefault="007A6190" w:rsidP="00473267">
            <w:pPr>
              <w:autoSpaceDE w:val="0"/>
              <w:autoSpaceDN w:val="0"/>
              <w:adjustRightInd w:val="0"/>
              <w:spacing w:line="360" w:lineRule="auto"/>
              <w:jc w:val="center"/>
              <w:rPr>
                <w:rFonts w:cstheme="minorHAnsi"/>
                <w:b/>
                <w:sz w:val="20"/>
                <w:szCs w:val="20"/>
              </w:rPr>
            </w:pPr>
          </w:p>
        </w:tc>
        <w:tc>
          <w:tcPr>
            <w:tcW w:w="686" w:type="dxa"/>
            <w:tcBorders>
              <w:top w:val="single" w:sz="8" w:space="0" w:color="152935"/>
              <w:left w:val="nil"/>
              <w:bottom w:val="single" w:sz="8" w:space="0" w:color="152935"/>
              <w:right w:val="nil"/>
            </w:tcBorders>
            <w:shd w:val="clear" w:color="auto" w:fill="FFFFFF"/>
            <w:vAlign w:val="center"/>
          </w:tcPr>
          <w:p w14:paraId="222257F7" w14:textId="77777777" w:rsidR="007A6190" w:rsidRPr="00482A0E" w:rsidRDefault="007A6190" w:rsidP="00473267">
            <w:pPr>
              <w:autoSpaceDE w:val="0"/>
              <w:autoSpaceDN w:val="0"/>
              <w:adjustRightInd w:val="0"/>
              <w:spacing w:line="360" w:lineRule="auto"/>
              <w:jc w:val="center"/>
              <w:rPr>
                <w:rFonts w:cstheme="minorHAnsi"/>
                <w:b/>
                <w:sz w:val="20"/>
                <w:szCs w:val="20"/>
              </w:rPr>
            </w:pPr>
          </w:p>
        </w:tc>
        <w:tc>
          <w:tcPr>
            <w:tcW w:w="1548" w:type="dxa"/>
            <w:tcBorders>
              <w:top w:val="single" w:sz="8" w:space="0" w:color="152935"/>
              <w:left w:val="nil"/>
              <w:bottom w:val="single" w:sz="8" w:space="0" w:color="152935"/>
              <w:right w:val="nil"/>
            </w:tcBorders>
            <w:shd w:val="clear" w:color="auto" w:fill="FFFFFF"/>
            <w:vAlign w:val="center"/>
          </w:tcPr>
          <w:p w14:paraId="1A956F95" w14:textId="77777777" w:rsidR="007A6190" w:rsidRPr="00482A0E" w:rsidRDefault="007A6190" w:rsidP="00473267">
            <w:pPr>
              <w:autoSpaceDE w:val="0"/>
              <w:autoSpaceDN w:val="0"/>
              <w:adjustRightInd w:val="0"/>
              <w:spacing w:line="360" w:lineRule="auto"/>
              <w:jc w:val="center"/>
              <w:rPr>
                <w:rFonts w:cstheme="minorHAnsi"/>
                <w:b/>
                <w:sz w:val="20"/>
                <w:szCs w:val="20"/>
              </w:rPr>
            </w:pPr>
          </w:p>
        </w:tc>
        <w:tc>
          <w:tcPr>
            <w:tcW w:w="847" w:type="dxa"/>
            <w:gridSpan w:val="2"/>
            <w:tcBorders>
              <w:top w:val="single" w:sz="8" w:space="0" w:color="152935"/>
              <w:left w:val="nil"/>
              <w:bottom w:val="single" w:sz="8" w:space="0" w:color="152935"/>
              <w:right w:val="single" w:sz="8" w:space="0" w:color="152935"/>
            </w:tcBorders>
            <w:shd w:val="clear" w:color="auto" w:fill="FFFFFF"/>
            <w:vAlign w:val="center"/>
          </w:tcPr>
          <w:p w14:paraId="71E65A3A" w14:textId="77777777" w:rsidR="007A6190" w:rsidRPr="00482A0E" w:rsidRDefault="007A6190" w:rsidP="00473267">
            <w:pPr>
              <w:autoSpaceDE w:val="0"/>
              <w:autoSpaceDN w:val="0"/>
              <w:adjustRightInd w:val="0"/>
              <w:spacing w:line="360" w:lineRule="auto"/>
              <w:jc w:val="center"/>
              <w:rPr>
                <w:rFonts w:cstheme="minorHAnsi"/>
                <w:b/>
                <w:sz w:val="20"/>
                <w:szCs w:val="20"/>
              </w:rPr>
            </w:pPr>
          </w:p>
        </w:tc>
      </w:tr>
    </w:tbl>
    <w:p w14:paraId="4DDB0E32" w14:textId="485E7E0B" w:rsidR="007A6190" w:rsidRPr="00276C7A" w:rsidRDefault="00BA7DF1" w:rsidP="007A6190">
      <w:pPr>
        <w:autoSpaceDE w:val="0"/>
        <w:autoSpaceDN w:val="0"/>
        <w:adjustRightInd w:val="0"/>
        <w:spacing w:line="360" w:lineRule="auto"/>
        <w:ind w:left="-993"/>
        <w:rPr>
          <w:rFonts w:cstheme="minorHAnsi"/>
          <w:b/>
          <w:sz w:val="24"/>
          <w:szCs w:val="24"/>
        </w:rPr>
      </w:pPr>
      <w:r>
        <w:rPr>
          <w:rFonts w:cstheme="minorHAnsi"/>
          <w:sz w:val="24"/>
          <w:szCs w:val="24"/>
        </w:rPr>
        <w:t xml:space="preserve">       </w:t>
      </w:r>
      <w:r w:rsidR="007A6190">
        <w:rPr>
          <w:rFonts w:cstheme="minorHAnsi"/>
          <w:sz w:val="24"/>
          <w:szCs w:val="24"/>
        </w:rPr>
        <w:t>Source: own study, data analyzed using IBM SPSS Statistics (Version 26). Predictive analytics software.</w:t>
      </w:r>
    </w:p>
    <w:p w14:paraId="600D01BA" w14:textId="77777777" w:rsidR="00BA7DF1" w:rsidRDefault="00BA7DF1" w:rsidP="00BA7DF1">
      <w:pPr>
        <w:autoSpaceDE w:val="0"/>
        <w:autoSpaceDN w:val="0"/>
        <w:adjustRightInd w:val="0"/>
        <w:spacing w:line="240" w:lineRule="auto"/>
        <w:ind w:left="-993" w:firstLine="284"/>
        <w:rPr>
          <w:rFonts w:cstheme="minorHAnsi"/>
          <w:b/>
          <w:sz w:val="28"/>
          <w:szCs w:val="28"/>
        </w:rPr>
      </w:pPr>
    </w:p>
    <w:p w14:paraId="67BC677B" w14:textId="72DD6623" w:rsidR="007A6190" w:rsidRPr="00BA7DF1" w:rsidRDefault="00622091" w:rsidP="00BA7DF1">
      <w:pPr>
        <w:autoSpaceDE w:val="0"/>
        <w:autoSpaceDN w:val="0"/>
        <w:adjustRightInd w:val="0"/>
        <w:spacing w:line="240" w:lineRule="auto"/>
        <w:ind w:left="-993" w:firstLine="284"/>
        <w:rPr>
          <w:rFonts w:cstheme="minorHAnsi"/>
          <w:b/>
          <w:sz w:val="28"/>
          <w:szCs w:val="28"/>
        </w:rPr>
      </w:pPr>
      <w:r>
        <w:rPr>
          <w:rFonts w:cstheme="minorHAnsi"/>
          <w:b/>
          <w:sz w:val="28"/>
          <w:szCs w:val="28"/>
        </w:rPr>
        <w:t xml:space="preserve">  </w:t>
      </w:r>
      <w:r w:rsidR="007A6190" w:rsidRPr="00BA7DF1">
        <w:rPr>
          <w:rFonts w:cstheme="minorHAnsi"/>
          <w:b/>
          <w:sz w:val="28"/>
          <w:szCs w:val="28"/>
        </w:rPr>
        <w:t xml:space="preserve">4.2     Listwise </w:t>
      </w:r>
      <w:r w:rsidR="00F731C3" w:rsidRPr="00BA7DF1">
        <w:rPr>
          <w:rFonts w:cstheme="minorHAnsi"/>
          <w:b/>
          <w:sz w:val="28"/>
          <w:szCs w:val="28"/>
        </w:rPr>
        <w:t>Value</w:t>
      </w:r>
    </w:p>
    <w:p w14:paraId="67ECBCA9" w14:textId="06600BA4" w:rsidR="00622091" w:rsidRDefault="00622091" w:rsidP="00BA7DF1">
      <w:pPr>
        <w:autoSpaceDE w:val="0"/>
        <w:autoSpaceDN w:val="0"/>
        <w:adjustRightInd w:val="0"/>
        <w:spacing w:line="240" w:lineRule="auto"/>
        <w:ind w:left="-709"/>
        <w:rPr>
          <w:rFonts w:cstheme="minorHAnsi"/>
          <w:sz w:val="28"/>
          <w:szCs w:val="28"/>
        </w:rPr>
      </w:pPr>
      <w:r>
        <w:rPr>
          <w:rFonts w:cstheme="minorHAnsi"/>
          <w:sz w:val="28"/>
          <w:szCs w:val="28"/>
        </w:rPr>
        <w:t xml:space="preserve">   </w:t>
      </w:r>
      <w:r w:rsidR="007A6190" w:rsidRPr="00AE5507">
        <w:rPr>
          <w:rFonts w:cstheme="minorHAnsi"/>
          <w:sz w:val="28"/>
          <w:szCs w:val="28"/>
        </w:rPr>
        <w:t xml:space="preserve">Total number of samples (n) collected from the survey - Total number of missing values from </w:t>
      </w:r>
    </w:p>
    <w:p w14:paraId="722C3335" w14:textId="3CB1B1C9" w:rsidR="00622091" w:rsidRDefault="00622091" w:rsidP="00BA7DF1">
      <w:pPr>
        <w:autoSpaceDE w:val="0"/>
        <w:autoSpaceDN w:val="0"/>
        <w:adjustRightInd w:val="0"/>
        <w:spacing w:line="240" w:lineRule="auto"/>
        <w:ind w:left="-709"/>
        <w:rPr>
          <w:rFonts w:cstheme="minorHAnsi"/>
          <w:sz w:val="28"/>
          <w:szCs w:val="28"/>
        </w:rPr>
      </w:pPr>
      <w:r>
        <w:rPr>
          <w:rFonts w:cstheme="minorHAnsi"/>
          <w:sz w:val="28"/>
          <w:szCs w:val="28"/>
        </w:rPr>
        <w:t xml:space="preserve">       the research questionnaire (no responses) </w:t>
      </w:r>
    </w:p>
    <w:p w14:paraId="41DAD949" w14:textId="06F40F32" w:rsidR="007A6190" w:rsidRPr="00AE5507" w:rsidRDefault="007A6190" w:rsidP="00622091">
      <w:pPr>
        <w:autoSpaceDE w:val="0"/>
        <w:autoSpaceDN w:val="0"/>
        <w:adjustRightInd w:val="0"/>
        <w:spacing w:line="240" w:lineRule="auto"/>
        <w:ind w:left="-709"/>
        <w:jc w:val="center"/>
        <w:rPr>
          <w:rFonts w:cstheme="minorHAnsi"/>
          <w:b/>
          <w:sz w:val="28"/>
          <w:szCs w:val="28"/>
        </w:rPr>
      </w:pPr>
    </w:p>
    <w:p w14:paraId="03CEAC2D" w14:textId="65AD120A" w:rsidR="007A6190" w:rsidRPr="00AE5507" w:rsidRDefault="00073CA2" w:rsidP="00073CA2">
      <w:pPr>
        <w:autoSpaceDE w:val="0"/>
        <w:autoSpaceDN w:val="0"/>
        <w:adjustRightInd w:val="0"/>
        <w:spacing w:line="240" w:lineRule="auto"/>
        <w:ind w:left="-851"/>
        <w:jc w:val="center"/>
        <w:rPr>
          <w:rFonts w:cstheme="minorHAnsi"/>
          <w:b/>
          <w:sz w:val="28"/>
          <w:szCs w:val="28"/>
        </w:rPr>
      </w:pPr>
      <w:r w:rsidRPr="00AE5507">
        <w:rPr>
          <w:rFonts w:cstheme="minorHAnsi"/>
          <w:sz w:val="28"/>
          <w:szCs w:val="28"/>
        </w:rPr>
        <w:t>Listwise value</w:t>
      </w:r>
      <w:r>
        <w:rPr>
          <w:rFonts w:cstheme="minorHAnsi"/>
          <w:sz w:val="28"/>
          <w:szCs w:val="28"/>
        </w:rPr>
        <w:t xml:space="preserve"> (N)</w:t>
      </w:r>
      <w:r w:rsidRPr="00AE5507">
        <w:rPr>
          <w:rFonts w:cstheme="minorHAnsi"/>
          <w:sz w:val="28"/>
          <w:szCs w:val="28"/>
        </w:rPr>
        <w:t xml:space="preserve">   </w:t>
      </w:r>
      <w:r w:rsidR="007A6190" w:rsidRPr="00AE5507">
        <w:rPr>
          <w:rFonts w:cstheme="minorHAnsi"/>
          <w:sz w:val="28"/>
          <w:szCs w:val="28"/>
        </w:rPr>
        <w:t>=  47-5</w:t>
      </w:r>
    </w:p>
    <w:p w14:paraId="2AAFE7FB" w14:textId="3B68F038" w:rsidR="007A6190" w:rsidRPr="00AE5507" w:rsidRDefault="00073CA2" w:rsidP="00073CA2">
      <w:pPr>
        <w:autoSpaceDE w:val="0"/>
        <w:autoSpaceDN w:val="0"/>
        <w:adjustRightInd w:val="0"/>
        <w:spacing w:line="240" w:lineRule="auto"/>
        <w:ind w:left="-1134"/>
        <w:jc w:val="center"/>
        <w:rPr>
          <w:rFonts w:cstheme="minorHAnsi"/>
          <w:b/>
          <w:sz w:val="28"/>
          <w:szCs w:val="28"/>
        </w:rPr>
      </w:pPr>
      <w:r>
        <w:rPr>
          <w:rFonts w:cstheme="minorHAnsi"/>
          <w:sz w:val="28"/>
          <w:szCs w:val="28"/>
        </w:rPr>
        <w:t xml:space="preserve">                              </w:t>
      </w:r>
      <w:r w:rsidR="007A6190" w:rsidRPr="00AE5507">
        <w:rPr>
          <w:rFonts w:cstheme="minorHAnsi"/>
          <w:sz w:val="28"/>
          <w:szCs w:val="28"/>
        </w:rPr>
        <w:t xml:space="preserve">=   </w:t>
      </w:r>
      <w:r>
        <w:rPr>
          <w:rFonts w:cstheme="minorHAnsi"/>
          <w:sz w:val="28"/>
          <w:szCs w:val="28"/>
        </w:rPr>
        <w:t xml:space="preserve">      </w:t>
      </w:r>
      <w:r w:rsidR="007A6190" w:rsidRPr="00AE5507">
        <w:rPr>
          <w:rFonts w:cstheme="minorHAnsi"/>
          <w:sz w:val="28"/>
          <w:szCs w:val="28"/>
        </w:rPr>
        <w:t>42</w:t>
      </w:r>
    </w:p>
    <w:p w14:paraId="4FD1B3F5" w14:textId="77777777" w:rsidR="0074427D" w:rsidRDefault="007A6190" w:rsidP="007A6190">
      <w:pPr>
        <w:autoSpaceDE w:val="0"/>
        <w:autoSpaceDN w:val="0"/>
        <w:adjustRightInd w:val="0"/>
        <w:spacing w:line="240" w:lineRule="auto"/>
        <w:ind w:left="-1276"/>
        <w:rPr>
          <w:rFonts w:cstheme="minorHAnsi"/>
          <w:bCs/>
          <w:szCs w:val="28"/>
        </w:rPr>
      </w:pPr>
      <w:r w:rsidRPr="001C2AFC">
        <w:rPr>
          <w:rFonts w:cstheme="minorHAnsi"/>
          <w:bCs/>
          <w:szCs w:val="28"/>
        </w:rPr>
        <w:t xml:space="preserve">     </w:t>
      </w:r>
    </w:p>
    <w:p w14:paraId="646BC7D5" w14:textId="77777777" w:rsidR="0074427D" w:rsidRDefault="0074427D" w:rsidP="007A6190">
      <w:pPr>
        <w:autoSpaceDE w:val="0"/>
        <w:autoSpaceDN w:val="0"/>
        <w:adjustRightInd w:val="0"/>
        <w:spacing w:line="240" w:lineRule="auto"/>
        <w:ind w:left="-1276"/>
        <w:rPr>
          <w:rFonts w:cstheme="minorHAnsi"/>
          <w:bCs/>
          <w:szCs w:val="28"/>
        </w:rPr>
      </w:pPr>
    </w:p>
    <w:p w14:paraId="06EF7A2E" w14:textId="77777777" w:rsidR="0074427D" w:rsidRDefault="0074427D" w:rsidP="007A6190">
      <w:pPr>
        <w:autoSpaceDE w:val="0"/>
        <w:autoSpaceDN w:val="0"/>
        <w:adjustRightInd w:val="0"/>
        <w:spacing w:line="240" w:lineRule="auto"/>
        <w:ind w:left="-1276"/>
        <w:rPr>
          <w:rFonts w:cstheme="minorHAnsi"/>
          <w:bCs/>
          <w:szCs w:val="28"/>
        </w:rPr>
      </w:pPr>
    </w:p>
    <w:p w14:paraId="56CE85C7" w14:textId="661E9ED9" w:rsidR="00AE5507" w:rsidRDefault="00622091" w:rsidP="00622091">
      <w:pPr>
        <w:tabs>
          <w:tab w:val="left" w:pos="3334"/>
        </w:tabs>
        <w:autoSpaceDE w:val="0"/>
        <w:autoSpaceDN w:val="0"/>
        <w:adjustRightInd w:val="0"/>
        <w:spacing w:line="240" w:lineRule="auto"/>
        <w:ind w:left="-1276"/>
        <w:rPr>
          <w:rFonts w:cstheme="minorHAnsi"/>
          <w:bCs/>
          <w:szCs w:val="28"/>
        </w:rPr>
      </w:pPr>
      <w:r>
        <w:rPr>
          <w:rFonts w:cstheme="minorHAnsi"/>
          <w:bCs/>
          <w:szCs w:val="28"/>
        </w:rPr>
        <w:tab/>
      </w:r>
    </w:p>
    <w:p w14:paraId="25EDA6CE" w14:textId="77777777" w:rsidR="0074427D" w:rsidRPr="00AE5507" w:rsidRDefault="0074427D" w:rsidP="007A6190">
      <w:pPr>
        <w:autoSpaceDE w:val="0"/>
        <w:autoSpaceDN w:val="0"/>
        <w:adjustRightInd w:val="0"/>
        <w:spacing w:line="240" w:lineRule="auto"/>
        <w:ind w:left="-1276"/>
        <w:rPr>
          <w:rFonts w:cstheme="minorHAnsi"/>
          <w:b/>
          <w:szCs w:val="28"/>
        </w:rPr>
      </w:pPr>
    </w:p>
    <w:p w14:paraId="3963536A" w14:textId="5E84E3CC" w:rsidR="007A6190" w:rsidRPr="00AE5507" w:rsidRDefault="007A6190" w:rsidP="007A6190">
      <w:pPr>
        <w:autoSpaceDE w:val="0"/>
        <w:autoSpaceDN w:val="0"/>
        <w:adjustRightInd w:val="0"/>
        <w:spacing w:line="240" w:lineRule="auto"/>
        <w:ind w:left="-1276"/>
        <w:rPr>
          <w:rFonts w:cstheme="minorHAnsi"/>
          <w:b/>
          <w:szCs w:val="28"/>
        </w:rPr>
      </w:pPr>
      <w:r w:rsidRPr="00AE5507">
        <w:rPr>
          <w:rFonts w:cstheme="minorHAnsi"/>
          <w:b/>
          <w:szCs w:val="28"/>
        </w:rPr>
        <w:t xml:space="preserve">    </w:t>
      </w:r>
      <w:r w:rsidR="00BA7DF1">
        <w:rPr>
          <w:rFonts w:cstheme="minorHAnsi"/>
          <w:b/>
          <w:szCs w:val="28"/>
        </w:rPr>
        <w:t xml:space="preserve">                </w:t>
      </w:r>
      <w:r w:rsidRPr="00AE5507">
        <w:rPr>
          <w:rFonts w:cstheme="minorHAnsi"/>
          <w:b/>
          <w:szCs w:val="28"/>
        </w:rPr>
        <w:t>4.1.2  Sample Mean</w:t>
      </w:r>
      <w:r w:rsidR="00067E3A">
        <w:rPr>
          <w:rFonts w:cstheme="minorHAnsi"/>
          <w:b/>
          <w:szCs w:val="28"/>
        </w:rPr>
        <w:t xml:space="preserve"> to the research question </w:t>
      </w:r>
    </w:p>
    <w:tbl>
      <w:tblPr>
        <w:tblStyle w:val="TableGrid"/>
        <w:tblW w:w="9639" w:type="dxa"/>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8"/>
        <w:gridCol w:w="1587"/>
        <w:gridCol w:w="1587"/>
        <w:gridCol w:w="2217"/>
      </w:tblGrid>
      <w:tr w:rsidR="007A6190" w:rsidRPr="001C2AFC" w14:paraId="7A8925CD" w14:textId="77777777" w:rsidTr="00622091">
        <w:tc>
          <w:tcPr>
            <w:tcW w:w="4248" w:type="dxa"/>
            <w:tcBorders>
              <w:top w:val="single" w:sz="4" w:space="0" w:color="auto"/>
            </w:tcBorders>
          </w:tcPr>
          <w:p w14:paraId="3283CB12" w14:textId="77777777" w:rsidR="007A6190" w:rsidRPr="00067E3A" w:rsidRDefault="007A6190" w:rsidP="00473267">
            <w:pPr>
              <w:tabs>
                <w:tab w:val="right" w:pos="6357"/>
              </w:tabs>
              <w:autoSpaceDE w:val="0"/>
              <w:autoSpaceDN w:val="0"/>
              <w:adjustRightInd w:val="0"/>
              <w:ind w:left="-115" w:firstLine="115"/>
              <w:jc w:val="center"/>
              <w:rPr>
                <w:rFonts w:cstheme="minorHAnsi"/>
                <w:bCs/>
                <w:szCs w:val="28"/>
              </w:rPr>
            </w:pPr>
            <w:r w:rsidRPr="00067E3A">
              <w:rPr>
                <w:rFonts w:cstheme="minorHAnsi"/>
                <w:bCs/>
                <w:szCs w:val="28"/>
              </w:rPr>
              <w:t>Summary Statistics to question 1</w:t>
            </w:r>
          </w:p>
        </w:tc>
        <w:tc>
          <w:tcPr>
            <w:tcW w:w="1587" w:type="dxa"/>
            <w:tcBorders>
              <w:top w:val="single" w:sz="4" w:space="0" w:color="auto"/>
            </w:tcBorders>
          </w:tcPr>
          <w:p w14:paraId="051248E9" w14:textId="5397101B" w:rsidR="007A6190" w:rsidRPr="00067E3A" w:rsidRDefault="007A6190" w:rsidP="00473267">
            <w:pPr>
              <w:tabs>
                <w:tab w:val="right" w:pos="6357"/>
              </w:tabs>
              <w:autoSpaceDE w:val="0"/>
              <w:autoSpaceDN w:val="0"/>
              <w:adjustRightInd w:val="0"/>
              <w:rPr>
                <w:rFonts w:cstheme="minorHAnsi"/>
                <w:bCs/>
                <w:szCs w:val="28"/>
              </w:rPr>
            </w:pPr>
            <w:r w:rsidRPr="00067E3A">
              <w:rPr>
                <w:rFonts w:ascii="Cambria Math" w:hAnsi="Cambria Math" w:cstheme="minorHAnsi"/>
                <w:bCs/>
                <w:szCs w:val="28"/>
              </w:rPr>
              <w:t>⅀</w:t>
            </w:r>
            <m:oMath>
              <m:sSub>
                <m:sSubPr>
                  <m:ctrlPr>
                    <w:rPr>
                      <w:rFonts w:ascii="Cambria Math" w:hAnsi="Cambria Math" w:cstheme="minorHAnsi"/>
                      <w:bCs/>
                      <w:szCs w:val="28"/>
                    </w:rPr>
                  </m:ctrlPr>
                </m:sSubPr>
                <m:e>
                  <m:r>
                    <m:rPr>
                      <m:sty m:val="p"/>
                    </m:rPr>
                    <w:rPr>
                      <w:rFonts w:ascii="Cambria Math" w:hAnsi="Cambria Math" w:cstheme="minorHAnsi"/>
                      <w:szCs w:val="28"/>
                    </w:rPr>
                    <m:t>X</m:t>
                  </m:r>
                </m:e>
                <m:sub>
                  <m:r>
                    <m:rPr>
                      <m:sty m:val="p"/>
                    </m:rPr>
                    <w:rPr>
                      <w:rFonts w:ascii="Cambria Math" w:hAnsi="Cambria Math" w:cstheme="minorHAnsi"/>
                      <w:szCs w:val="28"/>
                    </w:rPr>
                    <m:t>1</m:t>
                  </m:r>
                </m:sub>
              </m:sSub>
            </m:oMath>
          </w:p>
        </w:tc>
        <w:tc>
          <w:tcPr>
            <w:tcW w:w="1587" w:type="dxa"/>
            <w:tcBorders>
              <w:top w:val="single" w:sz="4" w:space="0" w:color="auto"/>
            </w:tcBorders>
          </w:tcPr>
          <w:p w14:paraId="2983BE2E" w14:textId="77777777" w:rsidR="007A6190" w:rsidRPr="00067E3A" w:rsidRDefault="007A6190" w:rsidP="00473267">
            <w:pPr>
              <w:tabs>
                <w:tab w:val="right" w:pos="6357"/>
              </w:tabs>
              <w:autoSpaceDE w:val="0"/>
              <w:autoSpaceDN w:val="0"/>
              <w:adjustRightInd w:val="0"/>
              <w:rPr>
                <w:rFonts w:cstheme="minorHAnsi"/>
                <w:bCs/>
                <w:szCs w:val="28"/>
              </w:rPr>
            </w:pPr>
            <w:r w:rsidRPr="00067E3A">
              <w:rPr>
                <w:rFonts w:cstheme="minorHAnsi"/>
                <w:bCs/>
                <w:szCs w:val="28"/>
              </w:rPr>
              <w:t>53</w:t>
            </w:r>
          </w:p>
        </w:tc>
        <w:tc>
          <w:tcPr>
            <w:tcW w:w="2217" w:type="dxa"/>
            <w:tcBorders>
              <w:top w:val="single" w:sz="4" w:space="0" w:color="auto"/>
            </w:tcBorders>
          </w:tcPr>
          <w:p w14:paraId="3E23B2A4" w14:textId="77777777" w:rsidR="007A6190" w:rsidRPr="00067E3A" w:rsidRDefault="007A6190" w:rsidP="00473267">
            <w:pPr>
              <w:tabs>
                <w:tab w:val="right" w:pos="6357"/>
              </w:tabs>
              <w:autoSpaceDE w:val="0"/>
              <w:autoSpaceDN w:val="0"/>
              <w:adjustRightInd w:val="0"/>
              <w:rPr>
                <w:rFonts w:cstheme="minorHAnsi"/>
                <w:bCs/>
                <w:szCs w:val="28"/>
              </w:rPr>
            </w:pPr>
          </w:p>
        </w:tc>
      </w:tr>
      <w:tr w:rsidR="007A6190" w:rsidRPr="001C2AFC" w14:paraId="52C46F65" w14:textId="77777777" w:rsidTr="00622091">
        <w:tc>
          <w:tcPr>
            <w:tcW w:w="4248" w:type="dxa"/>
          </w:tcPr>
          <w:p w14:paraId="7A7C1CB6" w14:textId="0DD46549" w:rsidR="007A6190" w:rsidRPr="00067E3A" w:rsidRDefault="007A6190" w:rsidP="00473267">
            <w:pPr>
              <w:tabs>
                <w:tab w:val="right" w:pos="6357"/>
              </w:tabs>
              <w:autoSpaceDE w:val="0"/>
              <w:autoSpaceDN w:val="0"/>
              <w:adjustRightInd w:val="0"/>
              <w:jc w:val="center"/>
              <w:rPr>
                <w:rFonts w:cstheme="minorHAnsi"/>
                <w:bCs/>
                <w:iCs/>
                <w:szCs w:val="28"/>
              </w:rPr>
            </w:pPr>
            <m:oMathPara>
              <m:oMath>
                <m:sSub>
                  <m:sSubPr>
                    <m:ctrlPr>
                      <w:rPr>
                        <w:rFonts w:ascii="Cambria Math" w:hAnsi="Cambria Math" w:cstheme="minorHAnsi"/>
                        <w:bCs/>
                        <w:iCs/>
                        <w:sz w:val="32"/>
                        <w:szCs w:val="32"/>
                      </w:rPr>
                    </m:ctrlPr>
                  </m:sSubPr>
                  <m:e>
                    <m:acc>
                      <m:accPr>
                        <m:chr m:val="̅"/>
                        <m:ctrlPr>
                          <w:rPr>
                            <w:rFonts w:ascii="Cambria Math" w:eastAsia="Calibri" w:hAnsi="Cambria Math" w:cstheme="minorHAnsi"/>
                            <w:bCs/>
                            <w:iCs/>
                            <w:sz w:val="32"/>
                            <w:szCs w:val="32"/>
                          </w:rPr>
                        </m:ctrlPr>
                      </m:accPr>
                      <m:e>
                        <m:r>
                          <m:rPr>
                            <m:sty m:val="p"/>
                          </m:rPr>
                          <w:rPr>
                            <w:rFonts w:ascii="Cambria Math" w:eastAsia="Calibri" w:hAnsi="Cambria Math" w:cstheme="minorHAnsi"/>
                            <w:sz w:val="32"/>
                            <w:szCs w:val="32"/>
                          </w:rPr>
                          <m:t>x</m:t>
                        </m:r>
                      </m:e>
                    </m:acc>
                  </m:e>
                  <m:sub>
                    <m:r>
                      <m:rPr>
                        <m:sty m:val="p"/>
                      </m:rPr>
                      <w:rPr>
                        <w:rFonts w:ascii="Cambria Math" w:hAnsi="Cambria Math" w:cstheme="minorHAnsi"/>
                        <w:sz w:val="32"/>
                        <w:szCs w:val="32"/>
                      </w:rPr>
                      <m:t>1</m:t>
                    </m:r>
                  </m:sub>
                </m:sSub>
              </m:oMath>
            </m:oMathPara>
          </w:p>
        </w:tc>
        <w:tc>
          <w:tcPr>
            <w:tcW w:w="1587" w:type="dxa"/>
          </w:tcPr>
          <w:p w14:paraId="06665A0C" w14:textId="7E9B5B2F" w:rsidR="007A6190" w:rsidRPr="00067E3A" w:rsidRDefault="007A6190" w:rsidP="00473267">
            <w:pPr>
              <w:tabs>
                <w:tab w:val="right" w:pos="6357"/>
              </w:tabs>
              <w:autoSpaceDE w:val="0"/>
              <w:autoSpaceDN w:val="0"/>
              <w:adjustRightInd w:val="0"/>
              <w:rPr>
                <w:rFonts w:cstheme="minorHAnsi"/>
                <w:bCs/>
                <w:szCs w:val="28"/>
              </w:rPr>
            </w:pPr>
            <w:r w:rsidRPr="00067E3A">
              <w:rPr>
                <w:rFonts w:ascii="Cambria Math" w:hAnsi="Cambria Math" w:cstheme="minorHAnsi"/>
                <w:bCs/>
                <w:szCs w:val="28"/>
              </w:rPr>
              <w:t>⅀</w:t>
            </w:r>
            <m:oMath>
              <m:sSub>
                <m:sSubPr>
                  <m:ctrlPr>
                    <w:rPr>
                      <w:rFonts w:ascii="Cambria Math" w:hAnsi="Cambria Math" w:cstheme="minorHAnsi"/>
                      <w:bCs/>
                      <w:szCs w:val="28"/>
                    </w:rPr>
                  </m:ctrlPr>
                </m:sSubPr>
                <m:e>
                  <m:r>
                    <m:rPr>
                      <m:sty m:val="p"/>
                    </m:rPr>
                    <w:rPr>
                      <w:rFonts w:ascii="Cambria Math" w:hAnsi="Cambria Math" w:cstheme="minorHAnsi"/>
                      <w:szCs w:val="28"/>
                    </w:rPr>
                    <m:t>X</m:t>
                  </m:r>
                </m:e>
                <m:sub>
                  <m:r>
                    <m:rPr>
                      <m:sty m:val="p"/>
                    </m:rPr>
                    <w:rPr>
                      <w:rFonts w:ascii="Cambria Math" w:hAnsi="Cambria Math" w:cstheme="minorHAnsi"/>
                      <w:szCs w:val="28"/>
                    </w:rPr>
                    <m:t>1</m:t>
                  </m:r>
                </m:sub>
              </m:sSub>
            </m:oMath>
            <w:r w:rsidRPr="00067E3A">
              <w:rPr>
                <w:rFonts w:cstheme="minorHAnsi"/>
                <w:bCs/>
                <w:szCs w:val="28"/>
              </w:rPr>
              <w:t xml:space="preserve"> /</w:t>
            </w:r>
            <m:oMath>
              <m:sSub>
                <m:sSubPr>
                  <m:ctrlPr>
                    <w:rPr>
                      <w:rFonts w:ascii="Cambria Math" w:hAnsi="Cambria Math" w:cstheme="minorHAnsi"/>
                      <w:bCs/>
                      <w:szCs w:val="28"/>
                    </w:rPr>
                  </m:ctrlPr>
                </m:sSubPr>
                <m:e>
                  <m:r>
                    <w:rPr>
                      <w:rFonts w:ascii="Cambria Math" w:hAnsi="Cambria Math" w:cstheme="minorHAnsi"/>
                      <w:szCs w:val="28"/>
                    </w:rPr>
                    <m:t>n</m:t>
                  </m:r>
                </m:e>
                <m:sub>
                  <m:r>
                    <m:rPr>
                      <m:sty m:val="p"/>
                    </m:rPr>
                    <w:rPr>
                      <w:rFonts w:ascii="Cambria Math" w:hAnsi="Cambria Math" w:cstheme="minorHAnsi"/>
                      <w:szCs w:val="28"/>
                    </w:rPr>
                    <m:t>1</m:t>
                  </m:r>
                </m:sub>
              </m:sSub>
            </m:oMath>
          </w:p>
        </w:tc>
        <w:tc>
          <w:tcPr>
            <w:tcW w:w="1587" w:type="dxa"/>
          </w:tcPr>
          <w:p w14:paraId="1F992F71" w14:textId="77777777" w:rsidR="007A6190" w:rsidRPr="00067E3A" w:rsidRDefault="007A6190" w:rsidP="00473267">
            <w:pPr>
              <w:tabs>
                <w:tab w:val="right" w:pos="6357"/>
              </w:tabs>
              <w:autoSpaceDE w:val="0"/>
              <w:autoSpaceDN w:val="0"/>
              <w:adjustRightInd w:val="0"/>
              <w:rPr>
                <w:rFonts w:cstheme="minorHAnsi"/>
                <w:bCs/>
                <w:szCs w:val="28"/>
              </w:rPr>
            </w:pPr>
            <w:r w:rsidRPr="00067E3A">
              <w:rPr>
                <w:rFonts w:cstheme="minorHAnsi"/>
                <w:bCs/>
                <w:szCs w:val="28"/>
              </w:rPr>
              <w:t>53/43</w:t>
            </w:r>
          </w:p>
        </w:tc>
        <w:tc>
          <w:tcPr>
            <w:tcW w:w="2217" w:type="dxa"/>
          </w:tcPr>
          <w:p w14:paraId="52BDB48D" w14:textId="3086E822" w:rsidR="007A6190" w:rsidRPr="00067E3A" w:rsidRDefault="007A6190" w:rsidP="00473267">
            <w:pPr>
              <w:tabs>
                <w:tab w:val="right" w:pos="6357"/>
              </w:tabs>
              <w:autoSpaceDE w:val="0"/>
              <w:autoSpaceDN w:val="0"/>
              <w:adjustRightInd w:val="0"/>
              <w:rPr>
                <w:rFonts w:cstheme="minorHAnsi"/>
                <w:bCs/>
                <w:szCs w:val="28"/>
              </w:rPr>
            </w:pPr>
            <w:r w:rsidRPr="00067E3A">
              <w:rPr>
                <w:rFonts w:cstheme="minorHAnsi"/>
                <w:bCs/>
                <w:szCs w:val="28"/>
              </w:rPr>
              <w:t>1.23</w:t>
            </w:r>
          </w:p>
        </w:tc>
      </w:tr>
      <w:tr w:rsidR="007A6190" w:rsidRPr="001C2AFC" w14:paraId="06F2702B" w14:textId="77777777" w:rsidTr="00622091">
        <w:tc>
          <w:tcPr>
            <w:tcW w:w="4248" w:type="dxa"/>
          </w:tcPr>
          <w:p w14:paraId="54F25E4A" w14:textId="77777777" w:rsidR="007A6190" w:rsidRPr="00067E3A" w:rsidRDefault="007A6190" w:rsidP="00473267">
            <w:pPr>
              <w:tabs>
                <w:tab w:val="right" w:pos="6357"/>
              </w:tabs>
              <w:autoSpaceDE w:val="0"/>
              <w:autoSpaceDN w:val="0"/>
              <w:adjustRightInd w:val="0"/>
              <w:ind w:left="-115" w:firstLine="115"/>
              <w:jc w:val="center"/>
              <w:rPr>
                <w:rFonts w:cstheme="minorHAnsi"/>
                <w:bCs/>
                <w:szCs w:val="28"/>
              </w:rPr>
            </w:pPr>
            <w:r w:rsidRPr="00067E3A">
              <w:rPr>
                <w:rFonts w:cstheme="minorHAnsi"/>
                <w:bCs/>
                <w:szCs w:val="28"/>
              </w:rPr>
              <w:t>Summary Statistics to question 2</w:t>
            </w:r>
          </w:p>
        </w:tc>
        <w:tc>
          <w:tcPr>
            <w:tcW w:w="1587" w:type="dxa"/>
          </w:tcPr>
          <w:p w14:paraId="71182C99" w14:textId="205612B2" w:rsidR="007A6190" w:rsidRPr="00067E3A" w:rsidRDefault="007A6190" w:rsidP="00473267">
            <w:pPr>
              <w:tabs>
                <w:tab w:val="right" w:pos="6357"/>
              </w:tabs>
              <w:autoSpaceDE w:val="0"/>
              <w:autoSpaceDN w:val="0"/>
              <w:adjustRightInd w:val="0"/>
              <w:rPr>
                <w:rFonts w:cstheme="minorHAnsi"/>
                <w:bCs/>
                <w:szCs w:val="28"/>
              </w:rPr>
            </w:pPr>
            <w:r w:rsidRPr="00067E3A">
              <w:rPr>
                <w:rFonts w:ascii="Cambria Math" w:hAnsi="Cambria Math" w:cstheme="minorHAnsi"/>
                <w:bCs/>
                <w:szCs w:val="28"/>
              </w:rPr>
              <w:t>⅀</w:t>
            </w:r>
            <m:oMath>
              <m:sSub>
                <m:sSubPr>
                  <m:ctrlPr>
                    <w:rPr>
                      <w:rFonts w:ascii="Cambria Math" w:hAnsi="Cambria Math" w:cstheme="minorHAnsi"/>
                      <w:bCs/>
                      <w:szCs w:val="28"/>
                    </w:rPr>
                  </m:ctrlPr>
                </m:sSubPr>
                <m:e>
                  <m:r>
                    <m:rPr>
                      <m:sty m:val="p"/>
                    </m:rPr>
                    <w:rPr>
                      <w:rFonts w:ascii="Cambria Math" w:hAnsi="Cambria Math" w:cstheme="minorHAnsi"/>
                      <w:szCs w:val="28"/>
                    </w:rPr>
                    <m:t>X</m:t>
                  </m:r>
                </m:e>
                <m:sub>
                  <m:r>
                    <m:rPr>
                      <m:sty m:val="p"/>
                    </m:rPr>
                    <w:rPr>
                      <w:rFonts w:ascii="Cambria Math" w:hAnsi="Cambria Math" w:cstheme="minorHAnsi"/>
                      <w:szCs w:val="28"/>
                    </w:rPr>
                    <m:t>2</m:t>
                  </m:r>
                </m:sub>
              </m:sSub>
            </m:oMath>
          </w:p>
        </w:tc>
        <w:tc>
          <w:tcPr>
            <w:tcW w:w="1587" w:type="dxa"/>
          </w:tcPr>
          <w:p w14:paraId="4773E31E" w14:textId="77777777" w:rsidR="007A6190" w:rsidRPr="00067E3A" w:rsidRDefault="007A6190" w:rsidP="00473267">
            <w:pPr>
              <w:tabs>
                <w:tab w:val="right" w:pos="6357"/>
              </w:tabs>
              <w:autoSpaceDE w:val="0"/>
              <w:autoSpaceDN w:val="0"/>
              <w:adjustRightInd w:val="0"/>
              <w:rPr>
                <w:rFonts w:cstheme="minorHAnsi"/>
                <w:bCs/>
                <w:szCs w:val="28"/>
              </w:rPr>
            </w:pPr>
            <w:r w:rsidRPr="00067E3A">
              <w:rPr>
                <w:rFonts w:cstheme="minorHAnsi"/>
                <w:bCs/>
                <w:szCs w:val="28"/>
              </w:rPr>
              <w:t>61</w:t>
            </w:r>
          </w:p>
        </w:tc>
        <w:tc>
          <w:tcPr>
            <w:tcW w:w="2217" w:type="dxa"/>
          </w:tcPr>
          <w:p w14:paraId="43DCC15A" w14:textId="77777777" w:rsidR="007A6190" w:rsidRPr="00067E3A" w:rsidRDefault="007A6190" w:rsidP="00473267">
            <w:pPr>
              <w:tabs>
                <w:tab w:val="right" w:pos="6357"/>
              </w:tabs>
              <w:autoSpaceDE w:val="0"/>
              <w:autoSpaceDN w:val="0"/>
              <w:adjustRightInd w:val="0"/>
              <w:rPr>
                <w:rFonts w:cstheme="minorHAnsi"/>
                <w:bCs/>
                <w:szCs w:val="28"/>
              </w:rPr>
            </w:pPr>
          </w:p>
        </w:tc>
      </w:tr>
      <w:tr w:rsidR="007A6190" w:rsidRPr="001C2AFC" w14:paraId="6ECDC432" w14:textId="77777777" w:rsidTr="00622091">
        <w:tc>
          <w:tcPr>
            <w:tcW w:w="4248" w:type="dxa"/>
          </w:tcPr>
          <w:p w14:paraId="1DC5C643" w14:textId="5FCB6D95" w:rsidR="007A6190" w:rsidRPr="00067E3A" w:rsidRDefault="007A6190" w:rsidP="00473267">
            <w:pPr>
              <w:tabs>
                <w:tab w:val="right" w:pos="6357"/>
              </w:tabs>
              <w:autoSpaceDE w:val="0"/>
              <w:autoSpaceDN w:val="0"/>
              <w:adjustRightInd w:val="0"/>
              <w:ind w:left="-115" w:firstLine="115"/>
              <w:rPr>
                <w:rFonts w:cstheme="minorHAnsi"/>
                <w:bCs/>
                <w:szCs w:val="28"/>
              </w:rPr>
            </w:pPr>
            <m:oMathPara>
              <m:oMath>
                <m:sSub>
                  <m:sSubPr>
                    <m:ctrlPr>
                      <w:rPr>
                        <w:rFonts w:ascii="Cambria Math" w:hAnsi="Cambria Math" w:cstheme="minorHAnsi"/>
                        <w:bCs/>
                        <w:iCs/>
                        <w:sz w:val="32"/>
                        <w:szCs w:val="32"/>
                      </w:rPr>
                    </m:ctrlPr>
                  </m:sSubPr>
                  <m:e>
                    <m:acc>
                      <m:accPr>
                        <m:chr m:val="̅"/>
                        <m:ctrlPr>
                          <w:rPr>
                            <w:rFonts w:ascii="Cambria Math" w:eastAsia="Calibri" w:hAnsi="Cambria Math" w:cstheme="minorHAnsi"/>
                            <w:bCs/>
                            <w:iCs/>
                            <w:sz w:val="32"/>
                            <w:szCs w:val="32"/>
                          </w:rPr>
                        </m:ctrlPr>
                      </m:accPr>
                      <m:e>
                        <m:r>
                          <m:rPr>
                            <m:sty m:val="p"/>
                          </m:rPr>
                          <w:rPr>
                            <w:rFonts w:ascii="Cambria Math" w:eastAsia="Calibri" w:hAnsi="Cambria Math" w:cstheme="minorHAnsi"/>
                            <w:sz w:val="32"/>
                            <w:szCs w:val="32"/>
                          </w:rPr>
                          <m:t>x</m:t>
                        </m:r>
                      </m:e>
                    </m:acc>
                  </m:e>
                  <m:sub>
                    <m:r>
                      <w:rPr>
                        <w:rFonts w:ascii="Cambria Math" w:hAnsi="Cambria Math" w:cstheme="minorHAnsi"/>
                        <w:sz w:val="32"/>
                        <w:szCs w:val="32"/>
                      </w:rPr>
                      <m:t>2</m:t>
                    </m:r>
                  </m:sub>
                </m:sSub>
              </m:oMath>
            </m:oMathPara>
          </w:p>
        </w:tc>
        <w:tc>
          <w:tcPr>
            <w:tcW w:w="1587" w:type="dxa"/>
          </w:tcPr>
          <w:p w14:paraId="4753CB5C" w14:textId="67ABDD89" w:rsidR="007A6190" w:rsidRPr="00067E3A" w:rsidRDefault="007A6190" w:rsidP="00473267">
            <w:pPr>
              <w:tabs>
                <w:tab w:val="right" w:pos="6357"/>
              </w:tabs>
              <w:autoSpaceDE w:val="0"/>
              <w:autoSpaceDN w:val="0"/>
              <w:adjustRightInd w:val="0"/>
              <w:rPr>
                <w:rFonts w:cstheme="minorHAnsi"/>
                <w:bCs/>
                <w:szCs w:val="28"/>
              </w:rPr>
            </w:pPr>
            <w:r w:rsidRPr="00067E3A">
              <w:rPr>
                <w:rFonts w:ascii="Cambria Math" w:hAnsi="Cambria Math" w:cstheme="minorHAnsi"/>
                <w:bCs/>
                <w:szCs w:val="28"/>
              </w:rPr>
              <w:t>⅀</w:t>
            </w:r>
            <m:oMath>
              <m:sSub>
                <m:sSubPr>
                  <m:ctrlPr>
                    <w:rPr>
                      <w:rFonts w:ascii="Cambria Math" w:hAnsi="Cambria Math" w:cstheme="minorHAnsi"/>
                      <w:bCs/>
                      <w:szCs w:val="28"/>
                    </w:rPr>
                  </m:ctrlPr>
                </m:sSubPr>
                <m:e>
                  <m:r>
                    <m:rPr>
                      <m:sty m:val="p"/>
                    </m:rPr>
                    <w:rPr>
                      <w:rFonts w:ascii="Cambria Math" w:hAnsi="Cambria Math" w:cstheme="minorHAnsi"/>
                      <w:szCs w:val="28"/>
                    </w:rPr>
                    <m:t>X</m:t>
                  </m:r>
                </m:e>
                <m:sub>
                  <m:r>
                    <m:rPr>
                      <m:sty m:val="p"/>
                    </m:rPr>
                    <w:rPr>
                      <w:rFonts w:ascii="Cambria Math" w:hAnsi="Cambria Math" w:cstheme="minorHAnsi"/>
                      <w:szCs w:val="28"/>
                    </w:rPr>
                    <m:t>2</m:t>
                  </m:r>
                </m:sub>
              </m:sSub>
            </m:oMath>
            <w:r w:rsidRPr="00067E3A">
              <w:rPr>
                <w:rFonts w:cstheme="minorHAnsi"/>
                <w:bCs/>
                <w:szCs w:val="28"/>
              </w:rPr>
              <w:t xml:space="preserve"> /</w:t>
            </w:r>
            <m:oMath>
              <m:sSub>
                <m:sSubPr>
                  <m:ctrlPr>
                    <w:rPr>
                      <w:rFonts w:ascii="Cambria Math" w:hAnsi="Cambria Math" w:cstheme="minorHAnsi"/>
                      <w:bCs/>
                      <w:szCs w:val="28"/>
                    </w:rPr>
                  </m:ctrlPr>
                </m:sSubPr>
                <m:e>
                  <m:r>
                    <w:rPr>
                      <w:rFonts w:ascii="Cambria Math" w:hAnsi="Cambria Math" w:cstheme="minorHAnsi"/>
                      <w:szCs w:val="28"/>
                    </w:rPr>
                    <m:t>n</m:t>
                  </m:r>
                </m:e>
                <m:sub>
                  <m:r>
                    <m:rPr>
                      <m:sty m:val="p"/>
                    </m:rPr>
                    <w:rPr>
                      <w:rFonts w:ascii="Cambria Math" w:hAnsi="Cambria Math" w:cstheme="minorHAnsi"/>
                      <w:szCs w:val="28"/>
                    </w:rPr>
                    <m:t>2</m:t>
                  </m:r>
                </m:sub>
              </m:sSub>
            </m:oMath>
          </w:p>
        </w:tc>
        <w:tc>
          <w:tcPr>
            <w:tcW w:w="1587" w:type="dxa"/>
          </w:tcPr>
          <w:p w14:paraId="74AD6C26" w14:textId="77777777" w:rsidR="007A6190" w:rsidRPr="00067E3A" w:rsidRDefault="007A6190" w:rsidP="00473267">
            <w:pPr>
              <w:tabs>
                <w:tab w:val="right" w:pos="6357"/>
              </w:tabs>
              <w:autoSpaceDE w:val="0"/>
              <w:autoSpaceDN w:val="0"/>
              <w:adjustRightInd w:val="0"/>
              <w:rPr>
                <w:rFonts w:cstheme="minorHAnsi"/>
                <w:bCs/>
                <w:szCs w:val="28"/>
              </w:rPr>
            </w:pPr>
            <w:r w:rsidRPr="00067E3A">
              <w:rPr>
                <w:rFonts w:cstheme="minorHAnsi"/>
                <w:bCs/>
                <w:szCs w:val="28"/>
              </w:rPr>
              <w:t xml:space="preserve">61/47       </w:t>
            </w:r>
          </w:p>
        </w:tc>
        <w:tc>
          <w:tcPr>
            <w:tcW w:w="2217" w:type="dxa"/>
          </w:tcPr>
          <w:p w14:paraId="3C1AE4F1" w14:textId="63241937" w:rsidR="007A6190" w:rsidRPr="00067E3A" w:rsidRDefault="007A6190" w:rsidP="00473267">
            <w:pPr>
              <w:tabs>
                <w:tab w:val="right" w:pos="6357"/>
              </w:tabs>
              <w:autoSpaceDE w:val="0"/>
              <w:autoSpaceDN w:val="0"/>
              <w:adjustRightInd w:val="0"/>
              <w:rPr>
                <w:rFonts w:cstheme="minorHAnsi"/>
                <w:bCs/>
                <w:szCs w:val="28"/>
              </w:rPr>
            </w:pPr>
            <w:r w:rsidRPr="00067E3A">
              <w:rPr>
                <w:rFonts w:cstheme="minorHAnsi"/>
                <w:bCs/>
                <w:szCs w:val="28"/>
              </w:rPr>
              <w:t>1.30</w:t>
            </w:r>
          </w:p>
        </w:tc>
      </w:tr>
      <w:tr w:rsidR="007A6190" w:rsidRPr="001C2AFC" w14:paraId="157639F9" w14:textId="77777777" w:rsidTr="00622091">
        <w:tc>
          <w:tcPr>
            <w:tcW w:w="4248" w:type="dxa"/>
          </w:tcPr>
          <w:p w14:paraId="66EC996A" w14:textId="77777777" w:rsidR="007A6190" w:rsidRPr="00067E3A" w:rsidRDefault="007A6190" w:rsidP="00473267">
            <w:pPr>
              <w:tabs>
                <w:tab w:val="right" w:pos="6357"/>
              </w:tabs>
              <w:autoSpaceDE w:val="0"/>
              <w:autoSpaceDN w:val="0"/>
              <w:adjustRightInd w:val="0"/>
              <w:rPr>
                <w:rFonts w:cstheme="minorHAnsi"/>
                <w:bCs/>
                <w:szCs w:val="28"/>
              </w:rPr>
            </w:pPr>
            <w:r w:rsidRPr="00067E3A">
              <w:rPr>
                <w:rFonts w:cstheme="minorHAnsi"/>
                <w:bCs/>
                <w:szCs w:val="28"/>
              </w:rPr>
              <w:t xml:space="preserve">   Summary Statistics to question 3</w:t>
            </w:r>
          </w:p>
        </w:tc>
        <w:tc>
          <w:tcPr>
            <w:tcW w:w="1587" w:type="dxa"/>
          </w:tcPr>
          <w:p w14:paraId="1DC65D0A" w14:textId="18C0CF7D" w:rsidR="007A6190" w:rsidRPr="00067E3A" w:rsidRDefault="007A6190" w:rsidP="00473267">
            <w:pPr>
              <w:tabs>
                <w:tab w:val="right" w:pos="6357"/>
              </w:tabs>
              <w:autoSpaceDE w:val="0"/>
              <w:autoSpaceDN w:val="0"/>
              <w:adjustRightInd w:val="0"/>
              <w:rPr>
                <w:rFonts w:cstheme="minorHAnsi"/>
                <w:bCs/>
                <w:szCs w:val="28"/>
              </w:rPr>
            </w:pPr>
            <w:r w:rsidRPr="00067E3A">
              <w:rPr>
                <w:rFonts w:ascii="Cambria Math" w:hAnsi="Cambria Math" w:cstheme="minorHAnsi"/>
                <w:bCs/>
                <w:szCs w:val="28"/>
              </w:rPr>
              <w:t>⅀</w:t>
            </w:r>
            <m:oMath>
              <m:sSub>
                <m:sSubPr>
                  <m:ctrlPr>
                    <w:rPr>
                      <w:rFonts w:ascii="Cambria Math" w:hAnsi="Cambria Math" w:cstheme="minorHAnsi"/>
                      <w:bCs/>
                      <w:szCs w:val="28"/>
                    </w:rPr>
                  </m:ctrlPr>
                </m:sSubPr>
                <m:e>
                  <m:r>
                    <m:rPr>
                      <m:sty m:val="p"/>
                    </m:rPr>
                    <w:rPr>
                      <w:rFonts w:ascii="Cambria Math" w:hAnsi="Cambria Math" w:cstheme="minorHAnsi"/>
                      <w:szCs w:val="28"/>
                    </w:rPr>
                    <m:t>X</m:t>
                  </m:r>
                </m:e>
                <m:sub>
                  <m:r>
                    <m:rPr>
                      <m:sty m:val="p"/>
                    </m:rPr>
                    <w:rPr>
                      <w:rFonts w:ascii="Cambria Math" w:hAnsi="Cambria Math" w:cstheme="minorHAnsi"/>
                      <w:szCs w:val="28"/>
                    </w:rPr>
                    <m:t>3</m:t>
                  </m:r>
                </m:sub>
              </m:sSub>
            </m:oMath>
          </w:p>
        </w:tc>
        <w:tc>
          <w:tcPr>
            <w:tcW w:w="1587" w:type="dxa"/>
          </w:tcPr>
          <w:p w14:paraId="5DEC00D4" w14:textId="77777777" w:rsidR="007A6190" w:rsidRPr="00067E3A" w:rsidRDefault="007A6190" w:rsidP="00473267">
            <w:pPr>
              <w:tabs>
                <w:tab w:val="right" w:pos="6357"/>
              </w:tabs>
              <w:autoSpaceDE w:val="0"/>
              <w:autoSpaceDN w:val="0"/>
              <w:adjustRightInd w:val="0"/>
              <w:rPr>
                <w:rFonts w:cstheme="minorHAnsi"/>
                <w:bCs/>
                <w:szCs w:val="28"/>
              </w:rPr>
            </w:pPr>
            <w:r w:rsidRPr="00067E3A">
              <w:rPr>
                <w:rFonts w:cstheme="minorHAnsi"/>
                <w:bCs/>
                <w:szCs w:val="28"/>
              </w:rPr>
              <w:t>58</w:t>
            </w:r>
          </w:p>
        </w:tc>
        <w:tc>
          <w:tcPr>
            <w:tcW w:w="2217" w:type="dxa"/>
          </w:tcPr>
          <w:p w14:paraId="41E8A7B2" w14:textId="77777777" w:rsidR="007A6190" w:rsidRPr="00067E3A" w:rsidRDefault="007A6190" w:rsidP="00473267">
            <w:pPr>
              <w:tabs>
                <w:tab w:val="right" w:pos="6357"/>
              </w:tabs>
              <w:autoSpaceDE w:val="0"/>
              <w:autoSpaceDN w:val="0"/>
              <w:adjustRightInd w:val="0"/>
              <w:rPr>
                <w:rFonts w:cstheme="minorHAnsi"/>
                <w:bCs/>
                <w:szCs w:val="28"/>
              </w:rPr>
            </w:pPr>
          </w:p>
        </w:tc>
      </w:tr>
      <w:tr w:rsidR="007A6190" w:rsidRPr="001C2AFC" w14:paraId="4080E1A4" w14:textId="77777777" w:rsidTr="00067E3A">
        <w:tc>
          <w:tcPr>
            <w:tcW w:w="4248" w:type="dxa"/>
          </w:tcPr>
          <w:p w14:paraId="739AC4EB" w14:textId="707F5970" w:rsidR="007A6190" w:rsidRPr="00067E3A" w:rsidRDefault="007A6190" w:rsidP="00473267">
            <w:pPr>
              <w:tabs>
                <w:tab w:val="right" w:pos="6357"/>
              </w:tabs>
              <w:autoSpaceDE w:val="0"/>
              <w:autoSpaceDN w:val="0"/>
              <w:adjustRightInd w:val="0"/>
              <w:rPr>
                <w:rFonts w:cstheme="minorHAnsi"/>
                <w:bCs/>
                <w:szCs w:val="28"/>
              </w:rPr>
            </w:pPr>
            <m:oMathPara>
              <m:oMath>
                <m:sSub>
                  <m:sSubPr>
                    <m:ctrlPr>
                      <w:rPr>
                        <w:rFonts w:ascii="Cambria Math" w:hAnsi="Cambria Math" w:cstheme="minorHAnsi"/>
                        <w:bCs/>
                        <w:iCs/>
                        <w:sz w:val="32"/>
                        <w:szCs w:val="32"/>
                      </w:rPr>
                    </m:ctrlPr>
                  </m:sSubPr>
                  <m:e>
                    <m:acc>
                      <m:accPr>
                        <m:chr m:val="̅"/>
                        <m:ctrlPr>
                          <w:rPr>
                            <w:rFonts w:ascii="Cambria Math" w:eastAsia="Calibri" w:hAnsi="Cambria Math" w:cstheme="minorHAnsi"/>
                            <w:bCs/>
                            <w:iCs/>
                            <w:sz w:val="32"/>
                            <w:szCs w:val="32"/>
                          </w:rPr>
                        </m:ctrlPr>
                      </m:accPr>
                      <m:e>
                        <m:r>
                          <m:rPr>
                            <m:sty m:val="p"/>
                          </m:rPr>
                          <w:rPr>
                            <w:rFonts w:ascii="Cambria Math" w:eastAsia="Calibri" w:hAnsi="Cambria Math" w:cstheme="minorHAnsi"/>
                            <w:sz w:val="32"/>
                            <w:szCs w:val="32"/>
                          </w:rPr>
                          <m:t>x</m:t>
                        </m:r>
                      </m:e>
                    </m:acc>
                  </m:e>
                  <m:sub>
                    <m:r>
                      <w:rPr>
                        <w:rFonts w:ascii="Cambria Math" w:hAnsi="Cambria Math" w:cstheme="minorHAnsi"/>
                        <w:sz w:val="32"/>
                        <w:szCs w:val="32"/>
                      </w:rPr>
                      <m:t>3</m:t>
                    </m:r>
                  </m:sub>
                </m:sSub>
              </m:oMath>
            </m:oMathPara>
          </w:p>
        </w:tc>
        <w:tc>
          <w:tcPr>
            <w:tcW w:w="1587" w:type="dxa"/>
          </w:tcPr>
          <w:p w14:paraId="138165CF" w14:textId="2AF6B2F4" w:rsidR="007A6190" w:rsidRPr="00067E3A" w:rsidRDefault="007A6190" w:rsidP="00473267">
            <w:pPr>
              <w:tabs>
                <w:tab w:val="right" w:pos="6357"/>
              </w:tabs>
              <w:autoSpaceDE w:val="0"/>
              <w:autoSpaceDN w:val="0"/>
              <w:adjustRightInd w:val="0"/>
              <w:rPr>
                <w:rFonts w:cstheme="minorHAnsi"/>
                <w:bCs/>
                <w:szCs w:val="28"/>
              </w:rPr>
            </w:pPr>
            <w:r w:rsidRPr="00067E3A">
              <w:rPr>
                <w:rFonts w:ascii="Cambria Math" w:hAnsi="Cambria Math" w:cstheme="minorHAnsi"/>
                <w:bCs/>
                <w:szCs w:val="28"/>
              </w:rPr>
              <w:t>⅀</w:t>
            </w:r>
            <m:oMath>
              <m:sSub>
                <m:sSubPr>
                  <m:ctrlPr>
                    <w:rPr>
                      <w:rFonts w:ascii="Cambria Math" w:hAnsi="Cambria Math" w:cstheme="minorHAnsi"/>
                      <w:bCs/>
                      <w:szCs w:val="28"/>
                    </w:rPr>
                  </m:ctrlPr>
                </m:sSubPr>
                <m:e>
                  <m:r>
                    <m:rPr>
                      <m:sty m:val="p"/>
                    </m:rPr>
                    <w:rPr>
                      <w:rFonts w:ascii="Cambria Math" w:hAnsi="Cambria Math" w:cstheme="minorHAnsi"/>
                      <w:szCs w:val="28"/>
                    </w:rPr>
                    <m:t>X</m:t>
                  </m:r>
                </m:e>
                <m:sub>
                  <m:r>
                    <m:rPr>
                      <m:sty m:val="p"/>
                    </m:rPr>
                    <w:rPr>
                      <w:rFonts w:ascii="Cambria Math" w:hAnsi="Cambria Math" w:cstheme="minorHAnsi"/>
                      <w:szCs w:val="28"/>
                    </w:rPr>
                    <m:t>3</m:t>
                  </m:r>
                </m:sub>
              </m:sSub>
            </m:oMath>
            <w:r w:rsidRPr="00067E3A">
              <w:rPr>
                <w:rFonts w:cstheme="minorHAnsi"/>
                <w:bCs/>
                <w:szCs w:val="28"/>
              </w:rPr>
              <w:t xml:space="preserve"> /</w:t>
            </w:r>
            <m:oMath>
              <m:sSub>
                <m:sSubPr>
                  <m:ctrlPr>
                    <w:rPr>
                      <w:rFonts w:ascii="Cambria Math" w:hAnsi="Cambria Math" w:cstheme="minorHAnsi"/>
                      <w:bCs/>
                      <w:szCs w:val="28"/>
                    </w:rPr>
                  </m:ctrlPr>
                </m:sSubPr>
                <m:e>
                  <m:r>
                    <w:rPr>
                      <w:rFonts w:ascii="Cambria Math" w:hAnsi="Cambria Math" w:cstheme="minorHAnsi"/>
                      <w:szCs w:val="28"/>
                    </w:rPr>
                    <m:t>n</m:t>
                  </m:r>
                </m:e>
                <m:sub>
                  <m:r>
                    <m:rPr>
                      <m:sty m:val="p"/>
                    </m:rPr>
                    <w:rPr>
                      <w:rFonts w:ascii="Cambria Math" w:hAnsi="Cambria Math" w:cstheme="minorHAnsi"/>
                      <w:szCs w:val="28"/>
                    </w:rPr>
                    <m:t>3</m:t>
                  </m:r>
                </m:sub>
              </m:sSub>
            </m:oMath>
          </w:p>
        </w:tc>
        <w:tc>
          <w:tcPr>
            <w:tcW w:w="1587" w:type="dxa"/>
          </w:tcPr>
          <w:p w14:paraId="662B622E" w14:textId="77777777" w:rsidR="007A6190" w:rsidRPr="00067E3A" w:rsidRDefault="007A6190" w:rsidP="00473267">
            <w:pPr>
              <w:tabs>
                <w:tab w:val="right" w:pos="6357"/>
              </w:tabs>
              <w:autoSpaceDE w:val="0"/>
              <w:autoSpaceDN w:val="0"/>
              <w:adjustRightInd w:val="0"/>
              <w:rPr>
                <w:rFonts w:cstheme="minorHAnsi"/>
                <w:bCs/>
                <w:szCs w:val="28"/>
              </w:rPr>
            </w:pPr>
            <w:r w:rsidRPr="00067E3A">
              <w:rPr>
                <w:rFonts w:cstheme="minorHAnsi"/>
                <w:bCs/>
                <w:szCs w:val="28"/>
              </w:rPr>
              <w:t xml:space="preserve">58/46       </w:t>
            </w:r>
          </w:p>
        </w:tc>
        <w:tc>
          <w:tcPr>
            <w:tcW w:w="2217" w:type="dxa"/>
          </w:tcPr>
          <w:p w14:paraId="29627074" w14:textId="3C0B97EC" w:rsidR="007A6190" w:rsidRPr="00067E3A" w:rsidRDefault="007A6190" w:rsidP="00473267">
            <w:pPr>
              <w:tabs>
                <w:tab w:val="right" w:pos="6357"/>
              </w:tabs>
              <w:autoSpaceDE w:val="0"/>
              <w:autoSpaceDN w:val="0"/>
              <w:adjustRightInd w:val="0"/>
              <w:rPr>
                <w:rFonts w:cstheme="minorHAnsi"/>
                <w:bCs/>
                <w:szCs w:val="28"/>
              </w:rPr>
            </w:pPr>
            <w:r w:rsidRPr="00067E3A">
              <w:rPr>
                <w:rFonts w:cstheme="minorHAnsi"/>
                <w:bCs/>
                <w:szCs w:val="28"/>
              </w:rPr>
              <w:t>1.26</w:t>
            </w:r>
          </w:p>
        </w:tc>
      </w:tr>
      <w:tr w:rsidR="007A6190" w:rsidRPr="001C2AFC" w14:paraId="4DCBB385" w14:textId="77777777" w:rsidTr="00622091">
        <w:tc>
          <w:tcPr>
            <w:tcW w:w="9639" w:type="dxa"/>
            <w:gridSpan w:val="4"/>
          </w:tcPr>
          <w:p w14:paraId="2B5D1FB4" w14:textId="1CD961AC" w:rsidR="007A6190" w:rsidRPr="001C2AFC" w:rsidRDefault="007A6190" w:rsidP="00473267">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ind w:left="-709" w:firstLine="877"/>
              <w:rPr>
                <w:rFonts w:cstheme="minorHAnsi"/>
                <w:b/>
                <w:bCs/>
                <w:szCs w:val="28"/>
              </w:rPr>
            </w:pPr>
            <w:r w:rsidRPr="001C2AFC">
              <w:rPr>
                <w:rFonts w:cstheme="minorHAnsi"/>
                <w:bCs/>
                <w:szCs w:val="28"/>
              </w:rPr>
              <w:t xml:space="preserve">Where </w:t>
            </w:r>
            <w:r>
              <w:rPr>
                <w:rFonts w:cstheme="minorHAnsi"/>
                <w:bCs/>
                <w:szCs w:val="28"/>
              </w:rPr>
              <w:t>n</w:t>
            </w:r>
            <w:r w:rsidRPr="001C2AFC">
              <w:rPr>
                <w:rFonts w:cstheme="minorHAnsi"/>
                <w:bCs/>
                <w:szCs w:val="28"/>
                <w:vertAlign w:val="subscript"/>
              </w:rPr>
              <w:t>1</w:t>
            </w:r>
            <w:r w:rsidRPr="001C2AFC">
              <w:rPr>
                <w:rFonts w:cstheme="minorHAnsi"/>
                <w:bCs/>
                <w:szCs w:val="28"/>
              </w:rPr>
              <w:t xml:space="preserve">, </w:t>
            </w:r>
            <w:r>
              <w:rPr>
                <w:rFonts w:cstheme="minorHAnsi"/>
                <w:bCs/>
                <w:szCs w:val="28"/>
              </w:rPr>
              <w:t>n</w:t>
            </w:r>
            <w:r w:rsidRPr="001C2AFC">
              <w:rPr>
                <w:rFonts w:cstheme="minorHAnsi"/>
                <w:bCs/>
                <w:szCs w:val="28"/>
                <w:vertAlign w:val="subscript"/>
              </w:rPr>
              <w:t>2</w:t>
            </w:r>
            <w:r w:rsidRPr="001C2AFC">
              <w:rPr>
                <w:rFonts w:cstheme="minorHAnsi"/>
                <w:bCs/>
                <w:szCs w:val="28"/>
              </w:rPr>
              <w:t xml:space="preserve">, and </w:t>
            </w:r>
            <w:r>
              <w:rPr>
                <w:rFonts w:cstheme="minorHAnsi"/>
                <w:bCs/>
                <w:szCs w:val="28"/>
              </w:rPr>
              <w:t>n</w:t>
            </w:r>
            <w:r w:rsidRPr="001C2AFC">
              <w:rPr>
                <w:rFonts w:cstheme="minorHAnsi"/>
                <w:bCs/>
                <w:szCs w:val="28"/>
                <w:vertAlign w:val="subscript"/>
              </w:rPr>
              <w:t>3</w:t>
            </w:r>
            <w:r w:rsidRPr="001C2AFC">
              <w:rPr>
                <w:rFonts w:cstheme="minorHAnsi"/>
                <w:bCs/>
                <w:szCs w:val="28"/>
              </w:rPr>
              <w:t xml:space="preserve"> </w:t>
            </w:r>
            <w:r w:rsidR="00EB2AD3">
              <w:rPr>
                <w:rFonts w:cstheme="minorHAnsi"/>
                <w:bCs/>
                <w:szCs w:val="28"/>
              </w:rPr>
              <w:t xml:space="preserve">are </w:t>
            </w:r>
            <w:r>
              <w:rPr>
                <w:rFonts w:cstheme="minorHAnsi"/>
                <w:bCs/>
                <w:szCs w:val="28"/>
              </w:rPr>
              <w:t xml:space="preserve">derived from </w:t>
            </w:r>
            <w:r w:rsidRPr="001C2AFC">
              <w:rPr>
                <w:rFonts w:cstheme="minorHAnsi"/>
                <w:bCs/>
                <w:szCs w:val="28"/>
              </w:rPr>
              <w:t>Table 4.1.</w:t>
            </w:r>
            <w:r w:rsidR="00067E3A">
              <w:rPr>
                <w:rFonts w:cstheme="minorHAnsi"/>
                <w:bCs/>
                <w:szCs w:val="28"/>
              </w:rPr>
              <w:t>1</w:t>
            </w:r>
            <w:r w:rsidRPr="001C2AFC">
              <w:rPr>
                <w:rFonts w:cstheme="minorHAnsi"/>
                <w:bCs/>
                <w:szCs w:val="28"/>
              </w:rPr>
              <w:t xml:space="preserve"> above </w:t>
            </w:r>
          </w:p>
          <w:p w14:paraId="2E960F0A" w14:textId="77777777" w:rsidR="007A6190" w:rsidRPr="001C2AFC" w:rsidRDefault="007A6190" w:rsidP="00473267">
            <w:pPr>
              <w:tabs>
                <w:tab w:val="right" w:pos="6357"/>
              </w:tabs>
              <w:autoSpaceDE w:val="0"/>
              <w:autoSpaceDN w:val="0"/>
              <w:adjustRightInd w:val="0"/>
              <w:rPr>
                <w:rFonts w:cstheme="minorHAnsi"/>
                <w:b/>
                <w:bCs/>
                <w:szCs w:val="28"/>
              </w:rPr>
            </w:pPr>
          </w:p>
        </w:tc>
      </w:tr>
    </w:tbl>
    <w:p w14:paraId="136A1555" w14:textId="77777777" w:rsidR="007A6190" w:rsidRPr="00BA7DF1" w:rsidRDefault="007A6190" w:rsidP="00BA7DF1">
      <w:pPr>
        <w:autoSpaceDE w:val="0"/>
        <w:autoSpaceDN w:val="0"/>
        <w:adjustRightInd w:val="0"/>
        <w:spacing w:line="240" w:lineRule="auto"/>
        <w:ind w:left="-426"/>
        <w:rPr>
          <w:rFonts w:cstheme="minorHAnsi"/>
          <w:b/>
          <w:szCs w:val="28"/>
        </w:rPr>
      </w:pPr>
      <w:r w:rsidRPr="00BA7DF1">
        <w:rPr>
          <w:rFonts w:cstheme="minorHAnsi"/>
          <w:b/>
          <w:szCs w:val="28"/>
        </w:rPr>
        <w:t xml:space="preserve"> 4.3   Range Value</w:t>
      </w:r>
    </w:p>
    <w:p w14:paraId="67C11C5E" w14:textId="004359F5" w:rsidR="007A6190" w:rsidRPr="00276C7A" w:rsidRDefault="00067E3A" w:rsidP="00BA7DF1">
      <w:pPr>
        <w:autoSpaceDE w:val="0"/>
        <w:autoSpaceDN w:val="0"/>
        <w:adjustRightInd w:val="0"/>
        <w:spacing w:line="240" w:lineRule="auto"/>
        <w:ind w:left="-426"/>
        <w:rPr>
          <w:rFonts w:cstheme="minorHAnsi"/>
          <w:b/>
          <w:szCs w:val="28"/>
        </w:rPr>
      </w:pPr>
      <w:r>
        <w:rPr>
          <w:rFonts w:cstheme="minorHAnsi"/>
          <w:szCs w:val="28"/>
        </w:rPr>
        <w:t>(</w:t>
      </w:r>
      <w:r w:rsidR="007A6190" w:rsidRPr="00276C7A">
        <w:rPr>
          <w:rFonts w:cstheme="minorHAnsi"/>
          <w:szCs w:val="28"/>
        </w:rPr>
        <w:t>Max- Min Value</w:t>
      </w:r>
      <w:r>
        <w:rPr>
          <w:rFonts w:cstheme="minorHAnsi"/>
          <w:szCs w:val="28"/>
        </w:rPr>
        <w:t>)</w:t>
      </w:r>
    </w:p>
    <w:p w14:paraId="766A2EB7" w14:textId="28663EBF" w:rsidR="007A6190" w:rsidRPr="00276C7A" w:rsidRDefault="007A6190" w:rsidP="00BA7DF1">
      <w:pPr>
        <w:autoSpaceDE w:val="0"/>
        <w:autoSpaceDN w:val="0"/>
        <w:adjustRightInd w:val="0"/>
        <w:spacing w:line="240" w:lineRule="auto"/>
        <w:ind w:left="-426"/>
        <w:rPr>
          <w:rFonts w:cstheme="minorHAnsi"/>
          <w:b/>
          <w:szCs w:val="28"/>
        </w:rPr>
      </w:pPr>
      <w:r w:rsidRPr="00276C7A">
        <w:rPr>
          <w:rFonts w:cstheme="minorHAnsi"/>
          <w:szCs w:val="28"/>
        </w:rPr>
        <w:t xml:space="preserve">Max </w:t>
      </w:r>
      <w:r w:rsidR="00067E3A">
        <w:rPr>
          <w:rFonts w:cstheme="minorHAnsi"/>
          <w:szCs w:val="28"/>
        </w:rPr>
        <w:t xml:space="preserve"> Statistics from Table 4.1.1:</w:t>
      </w:r>
      <w:r w:rsidRPr="00276C7A">
        <w:rPr>
          <w:rFonts w:cstheme="minorHAnsi"/>
          <w:szCs w:val="28"/>
        </w:rPr>
        <w:t xml:space="preserve"> </w:t>
      </w:r>
      <w:r w:rsidR="00067E3A">
        <w:rPr>
          <w:rFonts w:cstheme="minorHAnsi"/>
          <w:szCs w:val="28"/>
        </w:rPr>
        <w:t xml:space="preserve"> </w:t>
      </w:r>
      <w:r w:rsidRPr="00276C7A">
        <w:rPr>
          <w:rFonts w:cstheme="minorHAnsi"/>
          <w:szCs w:val="28"/>
        </w:rPr>
        <w:t xml:space="preserve">2 </w:t>
      </w:r>
    </w:p>
    <w:p w14:paraId="628F2A40" w14:textId="7581FC60" w:rsidR="007A6190" w:rsidRPr="00276C7A" w:rsidRDefault="00067E3A" w:rsidP="00BA7DF1">
      <w:pPr>
        <w:autoSpaceDE w:val="0"/>
        <w:autoSpaceDN w:val="0"/>
        <w:adjustRightInd w:val="0"/>
        <w:spacing w:line="240" w:lineRule="auto"/>
        <w:ind w:left="-426"/>
        <w:rPr>
          <w:rFonts w:cstheme="minorHAnsi"/>
          <w:b/>
          <w:szCs w:val="28"/>
        </w:rPr>
      </w:pPr>
      <w:r>
        <w:rPr>
          <w:rFonts w:cstheme="minorHAnsi"/>
          <w:szCs w:val="28"/>
        </w:rPr>
        <w:t xml:space="preserve">Min Statistics from Table 4.1.1: </w:t>
      </w:r>
      <w:r w:rsidR="007A6190" w:rsidRPr="00276C7A">
        <w:rPr>
          <w:rFonts w:cstheme="minorHAnsi"/>
          <w:szCs w:val="28"/>
        </w:rPr>
        <w:t xml:space="preserve"> 1 </w:t>
      </w:r>
    </w:p>
    <w:p w14:paraId="322AC23C" w14:textId="21659904" w:rsidR="007A6190" w:rsidRDefault="00067E3A" w:rsidP="00067E3A">
      <w:pPr>
        <w:autoSpaceDE w:val="0"/>
        <w:autoSpaceDN w:val="0"/>
        <w:adjustRightInd w:val="0"/>
        <w:spacing w:line="240" w:lineRule="auto"/>
        <w:ind w:left="-426"/>
        <w:rPr>
          <w:rFonts w:cstheme="minorHAnsi"/>
          <w:b/>
          <w:szCs w:val="28"/>
        </w:rPr>
      </w:pPr>
      <w:r>
        <w:rPr>
          <w:rFonts w:cstheme="minorHAnsi"/>
          <w:szCs w:val="28"/>
        </w:rPr>
        <w:t xml:space="preserve">                                              </w:t>
      </w:r>
    </w:p>
    <w:p w14:paraId="60F900D6" w14:textId="73E63221" w:rsidR="007A6190" w:rsidRPr="00AE5507" w:rsidRDefault="00067E3A" w:rsidP="00067E3A">
      <w:pPr>
        <w:autoSpaceDE w:val="0"/>
        <w:autoSpaceDN w:val="0"/>
        <w:adjustRightInd w:val="0"/>
        <w:spacing w:line="240" w:lineRule="auto"/>
        <w:ind w:left="-851"/>
        <w:rPr>
          <w:rFonts w:cstheme="minorHAnsi"/>
          <w:b/>
          <w:szCs w:val="28"/>
        </w:rPr>
      </w:pPr>
      <w:r>
        <w:rPr>
          <w:rFonts w:cstheme="minorHAnsi"/>
          <w:b/>
          <w:szCs w:val="28"/>
        </w:rPr>
        <w:t xml:space="preserve">        </w:t>
      </w:r>
      <w:r w:rsidR="007A6190" w:rsidRPr="00AE5507">
        <w:rPr>
          <w:rFonts w:cstheme="minorHAnsi"/>
          <w:b/>
          <w:szCs w:val="28"/>
        </w:rPr>
        <w:t>4.1.3  Mean Standard Error</w:t>
      </w:r>
    </w:p>
    <w:tbl>
      <w:tblPr>
        <w:tblStyle w:val="TableGrid"/>
        <w:tblW w:w="10171" w:type="dxa"/>
        <w:tblInd w:w="-426" w:type="dxa"/>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34"/>
        <w:gridCol w:w="2034"/>
        <w:gridCol w:w="2034"/>
        <w:gridCol w:w="2034"/>
        <w:gridCol w:w="2035"/>
      </w:tblGrid>
      <w:tr w:rsidR="007A6190" w:rsidRPr="004A0A50" w14:paraId="66AB38B0" w14:textId="77777777" w:rsidTr="00BA7DF1">
        <w:tc>
          <w:tcPr>
            <w:tcW w:w="2034" w:type="dxa"/>
            <w:vAlign w:val="bottom"/>
          </w:tcPr>
          <w:p w14:paraId="4BA1FA91" w14:textId="77777777" w:rsidR="007A6190" w:rsidRPr="004A0A50" w:rsidRDefault="007A6190" w:rsidP="00473267">
            <w:pPr>
              <w:autoSpaceDE w:val="0"/>
              <w:autoSpaceDN w:val="0"/>
              <w:adjustRightInd w:val="0"/>
              <w:rPr>
                <w:rFonts w:cstheme="minorHAnsi"/>
                <w:b/>
                <w:szCs w:val="28"/>
              </w:rPr>
            </w:pPr>
          </w:p>
          <w:p w14:paraId="20166AF0" w14:textId="77777777" w:rsidR="007A6190" w:rsidRPr="004A0A50" w:rsidRDefault="007A6190" w:rsidP="00473267">
            <w:pPr>
              <w:autoSpaceDE w:val="0"/>
              <w:autoSpaceDN w:val="0"/>
              <w:adjustRightInd w:val="0"/>
              <w:rPr>
                <w:rFonts w:cstheme="minorHAnsi"/>
                <w:b/>
                <w:szCs w:val="28"/>
              </w:rPr>
            </w:pPr>
            <w:r w:rsidRPr="004A0A50">
              <w:rPr>
                <w:rFonts w:cstheme="minorHAnsi"/>
                <w:szCs w:val="28"/>
              </w:rPr>
              <w:t>(Q</w:t>
            </w:r>
            <w:r w:rsidRPr="004A0A50">
              <w:rPr>
                <w:rFonts w:cstheme="minorHAnsi"/>
                <w:szCs w:val="28"/>
                <w:vertAlign w:val="subscript"/>
              </w:rPr>
              <w:t>1</w:t>
            </w:r>
            <m:oMath>
              <m:r>
                <m:rPr>
                  <m:sty m:val="bi"/>
                </m:rPr>
                <w:rPr>
                  <w:rFonts w:ascii="Cambria Math" w:hAnsi="Cambria Math" w:cstheme="minorHAnsi"/>
                  <w:szCs w:val="28"/>
                  <w:vertAlign w:val="subscript"/>
                </w:rPr>
                <m:t>)</m:t>
              </m:r>
              <m:r>
                <m:rPr>
                  <m:sty m:val="bi"/>
                </m:rPr>
                <w:rPr>
                  <w:rFonts w:ascii="Cambria Math" w:hAnsi="Cambria Math" w:cstheme="minorHAnsi"/>
                  <w:szCs w:val="28"/>
                </w:rPr>
                <m:t xml:space="preserve"> </m:t>
              </m:r>
              <m:sSub>
                <m:sSubPr>
                  <m:ctrlPr>
                    <w:rPr>
                      <w:rFonts w:ascii="Cambria Math" w:hAnsi="Cambria Math" w:cstheme="minorHAnsi"/>
                      <w:i/>
                      <w:szCs w:val="28"/>
                    </w:rPr>
                  </m:ctrlPr>
                </m:sSubPr>
                <m:e>
                  <m:r>
                    <m:rPr>
                      <m:sty m:val="bi"/>
                    </m:rPr>
                    <w:rPr>
                      <w:rFonts w:ascii="Cambria Math" w:hAnsi="Cambria Math" w:cstheme="minorHAnsi"/>
                      <w:szCs w:val="28"/>
                    </w:rPr>
                    <m:t>SE</m:t>
                  </m:r>
                </m:e>
                <m:sub>
                  <m:r>
                    <m:rPr>
                      <m:sty m:val="bi"/>
                    </m:rPr>
                    <w:rPr>
                      <w:rFonts w:ascii="Cambria Math" w:hAnsi="Cambria Math" w:cstheme="minorHAnsi"/>
                      <w:szCs w:val="28"/>
                    </w:rPr>
                    <m:t>mean</m:t>
                  </m:r>
                </m:sub>
              </m:sSub>
            </m:oMath>
          </w:p>
        </w:tc>
        <w:tc>
          <w:tcPr>
            <w:tcW w:w="2034" w:type="dxa"/>
            <w:vAlign w:val="bottom"/>
          </w:tcPr>
          <w:p w14:paraId="17113FFF" w14:textId="77777777" w:rsidR="007A6190" w:rsidRPr="004A0A50" w:rsidRDefault="007A6190" w:rsidP="00473267">
            <w:pPr>
              <w:autoSpaceDE w:val="0"/>
              <w:autoSpaceDN w:val="0"/>
              <w:adjustRightInd w:val="0"/>
              <w:rPr>
                <w:rFonts w:cstheme="minorHAnsi"/>
                <w:b/>
                <w:szCs w:val="28"/>
              </w:rPr>
            </w:pPr>
            <w:r w:rsidRPr="004A0A50">
              <w:rPr>
                <w:rFonts w:cstheme="minorHAnsi"/>
                <w:szCs w:val="28"/>
              </w:rPr>
              <w:t>S/</w:t>
            </w:r>
            <m:oMath>
              <m:r>
                <m:rPr>
                  <m:sty m:val="bi"/>
                </m:rPr>
                <w:rPr>
                  <w:rFonts w:ascii="Cambria Math" w:hAnsi="Cambria Math" w:cstheme="minorHAnsi"/>
                  <w:szCs w:val="28"/>
                </w:rPr>
                <m:t>√(</m:t>
              </m:r>
              <m:sSub>
                <m:sSubPr>
                  <m:ctrlPr>
                    <w:rPr>
                      <w:rFonts w:ascii="Cambria Math" w:hAnsi="Cambria Math" w:cstheme="minorHAnsi"/>
                      <w:i/>
                      <w:szCs w:val="28"/>
                    </w:rPr>
                  </m:ctrlPr>
                </m:sSubPr>
                <m:e>
                  <m:r>
                    <m:rPr>
                      <m:sty m:val="bi"/>
                    </m:rPr>
                    <w:rPr>
                      <w:rFonts w:ascii="Cambria Math" w:hAnsi="Cambria Math" w:cstheme="minorHAnsi"/>
                      <w:szCs w:val="28"/>
                    </w:rPr>
                    <m:t>n</m:t>
                  </m:r>
                </m:e>
                <m:sub>
                  <m:r>
                    <m:rPr>
                      <m:sty m:val="bi"/>
                    </m:rPr>
                    <w:rPr>
                      <w:rFonts w:ascii="Cambria Math" w:hAnsi="Cambria Math" w:cstheme="minorHAnsi"/>
                      <w:szCs w:val="28"/>
                    </w:rPr>
                    <m:t>1</m:t>
                  </m:r>
                </m:sub>
              </m:sSub>
              <m:r>
                <m:rPr>
                  <m:sty m:val="bi"/>
                </m:rPr>
                <w:rPr>
                  <w:rFonts w:ascii="Cambria Math" w:hAnsi="Cambria Math" w:cstheme="minorHAnsi"/>
                  <w:szCs w:val="28"/>
                </w:rPr>
                <m:t>-1)</m:t>
              </m:r>
            </m:oMath>
          </w:p>
        </w:tc>
        <w:tc>
          <w:tcPr>
            <w:tcW w:w="2034" w:type="dxa"/>
            <w:vAlign w:val="bottom"/>
          </w:tcPr>
          <w:p w14:paraId="0BD0E611" w14:textId="37F7888E" w:rsidR="007A6190" w:rsidRPr="004A0A50" w:rsidRDefault="00067E3A" w:rsidP="00473267">
            <w:pPr>
              <w:autoSpaceDE w:val="0"/>
              <w:autoSpaceDN w:val="0"/>
              <w:adjustRightInd w:val="0"/>
              <w:rPr>
                <w:rFonts w:cstheme="minorHAnsi"/>
                <w:b/>
                <w:szCs w:val="28"/>
              </w:rPr>
            </w:pPr>
            <w:r>
              <w:rPr>
                <w:rFonts w:cstheme="minorHAnsi"/>
                <w:szCs w:val="28"/>
              </w:rPr>
              <w:t>0.427/</w:t>
            </w:r>
            <w:r w:rsidR="007A6190" w:rsidRPr="004A0A50">
              <w:rPr>
                <w:rFonts w:cstheme="minorHAnsi"/>
                <w:szCs w:val="28"/>
              </w:rPr>
              <w:t>42</w:t>
            </w:r>
          </w:p>
        </w:tc>
        <w:tc>
          <w:tcPr>
            <w:tcW w:w="2034" w:type="dxa"/>
            <w:vAlign w:val="bottom"/>
          </w:tcPr>
          <w:p w14:paraId="6816D824" w14:textId="0BCE2F0B" w:rsidR="007A6190" w:rsidRPr="004A0A50" w:rsidRDefault="00067E3A" w:rsidP="00473267">
            <w:pPr>
              <w:autoSpaceDE w:val="0"/>
              <w:autoSpaceDN w:val="0"/>
              <w:adjustRightInd w:val="0"/>
              <w:rPr>
                <w:rFonts w:cstheme="minorHAnsi"/>
                <w:b/>
                <w:szCs w:val="28"/>
              </w:rPr>
            </w:pPr>
            <w:r>
              <w:rPr>
                <w:rFonts w:cstheme="minorHAnsi"/>
                <w:szCs w:val="28"/>
              </w:rPr>
              <w:t>0.427</w:t>
            </w:r>
            <w:r w:rsidR="007A6190" w:rsidRPr="004A0A50">
              <w:rPr>
                <w:rFonts w:cstheme="minorHAnsi"/>
                <w:szCs w:val="28"/>
              </w:rPr>
              <w:t>/6.4807</w:t>
            </w:r>
          </w:p>
        </w:tc>
        <w:tc>
          <w:tcPr>
            <w:tcW w:w="2035" w:type="dxa"/>
            <w:vAlign w:val="bottom"/>
          </w:tcPr>
          <w:p w14:paraId="4F6EBF3C" w14:textId="3A71A158" w:rsidR="007A6190" w:rsidRPr="004A0A50" w:rsidRDefault="00067E3A" w:rsidP="00473267">
            <w:pPr>
              <w:autoSpaceDE w:val="0"/>
              <w:autoSpaceDN w:val="0"/>
              <w:adjustRightInd w:val="0"/>
              <w:rPr>
                <w:rFonts w:cstheme="minorHAnsi"/>
                <w:b/>
                <w:szCs w:val="28"/>
              </w:rPr>
            </w:pPr>
            <w:r>
              <w:rPr>
                <w:rFonts w:cstheme="minorHAnsi"/>
                <w:szCs w:val="28"/>
              </w:rPr>
              <w:t>0.065</w:t>
            </w:r>
          </w:p>
        </w:tc>
      </w:tr>
      <w:tr w:rsidR="007A6190" w:rsidRPr="004A0A50" w14:paraId="69FCB9C6" w14:textId="77777777" w:rsidTr="00BA7DF1">
        <w:tc>
          <w:tcPr>
            <w:tcW w:w="2034" w:type="dxa"/>
            <w:vAlign w:val="bottom"/>
          </w:tcPr>
          <w:p w14:paraId="51AA9440" w14:textId="77777777" w:rsidR="007A6190" w:rsidRPr="004A0A50" w:rsidRDefault="007A6190" w:rsidP="00473267">
            <w:pPr>
              <w:autoSpaceDE w:val="0"/>
              <w:autoSpaceDN w:val="0"/>
              <w:adjustRightInd w:val="0"/>
              <w:rPr>
                <w:rFonts w:cstheme="minorHAnsi"/>
                <w:b/>
                <w:szCs w:val="28"/>
              </w:rPr>
            </w:pPr>
            <m:oMath>
              <m:r>
                <m:rPr>
                  <m:sty m:val="bi"/>
                </m:rPr>
                <w:rPr>
                  <w:rFonts w:ascii="Cambria Math" w:hAnsi="Cambria Math" w:cstheme="minorHAnsi"/>
                  <w:szCs w:val="28"/>
                </w:rPr>
                <m:t>(</m:t>
              </m:r>
            </m:oMath>
            <w:r w:rsidRPr="004A0A50">
              <w:rPr>
                <w:rFonts w:cstheme="minorHAnsi"/>
                <w:szCs w:val="28"/>
              </w:rPr>
              <w:t>Q</w:t>
            </w:r>
            <w:r w:rsidRPr="004A0A50">
              <w:rPr>
                <w:rFonts w:cstheme="minorHAnsi"/>
                <w:szCs w:val="28"/>
                <w:vertAlign w:val="subscript"/>
              </w:rPr>
              <w:t>2</w:t>
            </w:r>
            <m:oMath>
              <m:r>
                <m:rPr>
                  <m:sty m:val="bi"/>
                </m:rPr>
                <w:rPr>
                  <w:rFonts w:ascii="Cambria Math" w:hAnsi="Cambria Math" w:cstheme="minorHAnsi"/>
                  <w:szCs w:val="28"/>
                </w:rPr>
                <m:t xml:space="preserve">) </m:t>
              </m:r>
              <m:sSub>
                <m:sSubPr>
                  <m:ctrlPr>
                    <w:rPr>
                      <w:rFonts w:ascii="Cambria Math" w:hAnsi="Cambria Math" w:cstheme="minorHAnsi"/>
                      <w:i/>
                      <w:szCs w:val="28"/>
                    </w:rPr>
                  </m:ctrlPr>
                </m:sSubPr>
                <m:e>
                  <m:r>
                    <m:rPr>
                      <m:sty m:val="bi"/>
                    </m:rPr>
                    <w:rPr>
                      <w:rFonts w:ascii="Cambria Math" w:hAnsi="Cambria Math" w:cstheme="minorHAnsi"/>
                      <w:szCs w:val="28"/>
                    </w:rPr>
                    <m:t>SE</m:t>
                  </m:r>
                </m:e>
                <m:sub>
                  <m:r>
                    <m:rPr>
                      <m:sty m:val="bi"/>
                    </m:rPr>
                    <w:rPr>
                      <w:rFonts w:ascii="Cambria Math" w:hAnsi="Cambria Math" w:cstheme="minorHAnsi"/>
                      <w:szCs w:val="28"/>
                    </w:rPr>
                    <m:t>mean</m:t>
                  </m:r>
                </m:sub>
              </m:sSub>
            </m:oMath>
          </w:p>
          <w:p w14:paraId="18062CB3" w14:textId="77777777" w:rsidR="007A6190" w:rsidRPr="004A0A50" w:rsidRDefault="007A6190" w:rsidP="00473267">
            <w:pPr>
              <w:autoSpaceDE w:val="0"/>
              <w:autoSpaceDN w:val="0"/>
              <w:adjustRightInd w:val="0"/>
              <w:rPr>
                <w:rFonts w:cstheme="minorHAnsi"/>
                <w:b/>
                <w:szCs w:val="28"/>
              </w:rPr>
            </w:pPr>
          </w:p>
        </w:tc>
        <w:tc>
          <w:tcPr>
            <w:tcW w:w="2034" w:type="dxa"/>
            <w:vAlign w:val="bottom"/>
          </w:tcPr>
          <w:p w14:paraId="3FED9383" w14:textId="77777777" w:rsidR="007A6190" w:rsidRPr="004A0A50" w:rsidRDefault="007A6190" w:rsidP="00473267">
            <w:pPr>
              <w:autoSpaceDE w:val="0"/>
              <w:autoSpaceDN w:val="0"/>
              <w:adjustRightInd w:val="0"/>
              <w:rPr>
                <w:rFonts w:cstheme="minorHAnsi"/>
                <w:b/>
                <w:szCs w:val="28"/>
              </w:rPr>
            </w:pPr>
            <w:r w:rsidRPr="004A0A50">
              <w:rPr>
                <w:rFonts w:cstheme="minorHAnsi"/>
                <w:szCs w:val="28"/>
              </w:rPr>
              <w:t>S/</w:t>
            </w:r>
            <m:oMath>
              <m:r>
                <m:rPr>
                  <m:sty m:val="bi"/>
                </m:rPr>
                <w:rPr>
                  <w:rFonts w:ascii="Cambria Math" w:hAnsi="Cambria Math" w:cstheme="minorHAnsi"/>
                  <w:szCs w:val="28"/>
                </w:rPr>
                <m:t>√(</m:t>
              </m:r>
              <m:sSub>
                <m:sSubPr>
                  <m:ctrlPr>
                    <w:rPr>
                      <w:rFonts w:ascii="Cambria Math" w:hAnsi="Cambria Math" w:cstheme="minorHAnsi"/>
                      <w:i/>
                      <w:szCs w:val="28"/>
                    </w:rPr>
                  </m:ctrlPr>
                </m:sSubPr>
                <m:e>
                  <m:r>
                    <m:rPr>
                      <m:sty m:val="bi"/>
                    </m:rPr>
                    <w:rPr>
                      <w:rFonts w:ascii="Cambria Math" w:hAnsi="Cambria Math" w:cstheme="minorHAnsi"/>
                      <w:szCs w:val="28"/>
                    </w:rPr>
                    <m:t>n</m:t>
                  </m:r>
                </m:e>
                <m:sub>
                  <m:r>
                    <m:rPr>
                      <m:sty m:val="bi"/>
                    </m:rPr>
                    <w:rPr>
                      <w:rFonts w:ascii="Cambria Math" w:hAnsi="Cambria Math" w:cstheme="minorHAnsi"/>
                      <w:szCs w:val="28"/>
                    </w:rPr>
                    <m:t>2</m:t>
                  </m:r>
                </m:sub>
              </m:sSub>
              <m:r>
                <m:rPr>
                  <m:sty m:val="bi"/>
                </m:rPr>
                <w:rPr>
                  <w:rFonts w:ascii="Cambria Math" w:hAnsi="Cambria Math" w:cstheme="minorHAnsi"/>
                  <w:szCs w:val="28"/>
                </w:rPr>
                <m:t>-1)</m:t>
              </m:r>
            </m:oMath>
          </w:p>
        </w:tc>
        <w:tc>
          <w:tcPr>
            <w:tcW w:w="2034" w:type="dxa"/>
            <w:vAlign w:val="bottom"/>
          </w:tcPr>
          <w:p w14:paraId="1840E32E" w14:textId="2D0B45D4" w:rsidR="007A6190" w:rsidRPr="004A0A50" w:rsidRDefault="00067E3A" w:rsidP="00473267">
            <w:pPr>
              <w:autoSpaceDE w:val="0"/>
              <w:autoSpaceDN w:val="0"/>
              <w:adjustRightInd w:val="0"/>
              <w:rPr>
                <w:rFonts w:cstheme="minorHAnsi"/>
                <w:b/>
                <w:szCs w:val="28"/>
              </w:rPr>
            </w:pPr>
            <w:r>
              <w:rPr>
                <w:rFonts w:cstheme="minorHAnsi"/>
                <w:szCs w:val="28"/>
              </w:rPr>
              <w:t>0.462</w:t>
            </w:r>
            <w:r w:rsidR="007A6190" w:rsidRPr="004A0A50">
              <w:rPr>
                <w:rFonts w:cstheme="minorHAnsi"/>
                <w:szCs w:val="28"/>
              </w:rPr>
              <w:t>/46</w:t>
            </w:r>
          </w:p>
        </w:tc>
        <w:tc>
          <w:tcPr>
            <w:tcW w:w="2034" w:type="dxa"/>
            <w:vAlign w:val="bottom"/>
          </w:tcPr>
          <w:p w14:paraId="0C582658" w14:textId="26786ECA" w:rsidR="007A6190" w:rsidRPr="004A0A50" w:rsidRDefault="00067E3A" w:rsidP="00473267">
            <w:pPr>
              <w:autoSpaceDE w:val="0"/>
              <w:autoSpaceDN w:val="0"/>
              <w:adjustRightInd w:val="0"/>
              <w:rPr>
                <w:rFonts w:cstheme="minorHAnsi"/>
                <w:b/>
                <w:szCs w:val="28"/>
              </w:rPr>
            </w:pPr>
            <w:r>
              <w:rPr>
                <w:rFonts w:cstheme="minorHAnsi"/>
                <w:szCs w:val="28"/>
              </w:rPr>
              <w:t>0.462</w:t>
            </w:r>
            <w:r w:rsidR="007A6190" w:rsidRPr="004A0A50">
              <w:rPr>
                <w:rFonts w:cstheme="minorHAnsi"/>
                <w:szCs w:val="28"/>
              </w:rPr>
              <w:t>/6.78</w:t>
            </w:r>
          </w:p>
        </w:tc>
        <w:tc>
          <w:tcPr>
            <w:tcW w:w="2035" w:type="dxa"/>
            <w:vAlign w:val="bottom"/>
          </w:tcPr>
          <w:p w14:paraId="2CC3AE26" w14:textId="20859F98" w:rsidR="007A6190" w:rsidRPr="004A0A50" w:rsidRDefault="007A6190" w:rsidP="00473267">
            <w:pPr>
              <w:autoSpaceDE w:val="0"/>
              <w:autoSpaceDN w:val="0"/>
              <w:adjustRightInd w:val="0"/>
              <w:rPr>
                <w:rFonts w:cstheme="minorHAnsi"/>
                <w:b/>
                <w:szCs w:val="28"/>
              </w:rPr>
            </w:pPr>
            <w:r w:rsidRPr="004A0A50">
              <w:rPr>
                <w:rFonts w:cstheme="minorHAnsi"/>
                <w:szCs w:val="28"/>
              </w:rPr>
              <w:t>0.067</w:t>
            </w:r>
          </w:p>
        </w:tc>
      </w:tr>
      <w:tr w:rsidR="007A6190" w:rsidRPr="004A0A50" w14:paraId="01800E05" w14:textId="77777777" w:rsidTr="00BA7DF1">
        <w:tc>
          <w:tcPr>
            <w:tcW w:w="2034" w:type="dxa"/>
            <w:vAlign w:val="bottom"/>
          </w:tcPr>
          <w:p w14:paraId="1F6FD632" w14:textId="25546F88" w:rsidR="007A6190" w:rsidRPr="004A0A50" w:rsidRDefault="007A6190" w:rsidP="00473267">
            <w:pPr>
              <w:autoSpaceDE w:val="0"/>
              <w:autoSpaceDN w:val="0"/>
              <w:adjustRightInd w:val="0"/>
              <w:rPr>
                <w:rFonts w:cstheme="minorHAnsi"/>
                <w:b/>
                <w:szCs w:val="28"/>
              </w:rPr>
            </w:pPr>
            <w:r w:rsidRPr="004A0A50">
              <w:rPr>
                <w:rFonts w:cstheme="minorHAnsi"/>
                <w:szCs w:val="28"/>
              </w:rPr>
              <w:t>(Q</w:t>
            </w:r>
            <w:r w:rsidRPr="004A0A50">
              <w:rPr>
                <w:rFonts w:cstheme="minorHAnsi"/>
                <w:szCs w:val="28"/>
                <w:vertAlign w:val="subscript"/>
              </w:rPr>
              <w:t>3</w:t>
            </w:r>
            <m:oMath>
              <m:r>
                <m:rPr>
                  <m:sty m:val="bi"/>
                </m:rPr>
                <w:rPr>
                  <w:rFonts w:ascii="Cambria Math" w:hAnsi="Cambria Math" w:cstheme="minorHAnsi"/>
                  <w:szCs w:val="28"/>
                </w:rPr>
                <m:t>)</m:t>
              </m:r>
              <m:r>
                <m:rPr>
                  <m:sty m:val="bi"/>
                </m:rPr>
                <w:rPr>
                  <w:rFonts w:ascii="Cambria Math" w:hAnsi="Cambria Math" w:cstheme="minorHAnsi"/>
                  <w:szCs w:val="28"/>
                </w:rPr>
                <m:t xml:space="preserve"> </m:t>
              </m:r>
              <m:sSub>
                <m:sSubPr>
                  <m:ctrlPr>
                    <w:rPr>
                      <w:rFonts w:ascii="Cambria Math" w:hAnsi="Cambria Math" w:cstheme="minorHAnsi"/>
                      <w:i/>
                      <w:szCs w:val="28"/>
                    </w:rPr>
                  </m:ctrlPr>
                </m:sSubPr>
                <m:e>
                  <m:r>
                    <m:rPr>
                      <m:sty m:val="bi"/>
                    </m:rPr>
                    <w:rPr>
                      <w:rFonts w:ascii="Cambria Math" w:hAnsi="Cambria Math" w:cstheme="minorHAnsi"/>
                      <w:szCs w:val="28"/>
                    </w:rPr>
                    <m:t>SE</m:t>
                  </m:r>
                </m:e>
                <m:sub>
                  <m:r>
                    <m:rPr>
                      <m:sty m:val="bi"/>
                    </m:rPr>
                    <w:rPr>
                      <w:rFonts w:ascii="Cambria Math" w:hAnsi="Cambria Math" w:cstheme="minorHAnsi"/>
                      <w:szCs w:val="28"/>
                    </w:rPr>
                    <m:t>mean</m:t>
                  </m:r>
                </m:sub>
              </m:sSub>
            </m:oMath>
          </w:p>
          <w:p w14:paraId="2078F9E8" w14:textId="77777777" w:rsidR="007A6190" w:rsidRPr="004A0A50" w:rsidRDefault="007A6190" w:rsidP="00473267">
            <w:pPr>
              <w:autoSpaceDE w:val="0"/>
              <w:autoSpaceDN w:val="0"/>
              <w:adjustRightInd w:val="0"/>
              <w:rPr>
                <w:rFonts w:cstheme="minorHAnsi"/>
                <w:b/>
                <w:szCs w:val="28"/>
              </w:rPr>
            </w:pPr>
          </w:p>
        </w:tc>
        <w:tc>
          <w:tcPr>
            <w:tcW w:w="2034" w:type="dxa"/>
            <w:vAlign w:val="bottom"/>
          </w:tcPr>
          <w:p w14:paraId="5C180688" w14:textId="77777777" w:rsidR="007A6190" w:rsidRPr="004A0A50" w:rsidRDefault="007A6190" w:rsidP="00473267">
            <w:pPr>
              <w:autoSpaceDE w:val="0"/>
              <w:autoSpaceDN w:val="0"/>
              <w:adjustRightInd w:val="0"/>
              <w:rPr>
                <w:rFonts w:cstheme="minorHAnsi"/>
                <w:b/>
                <w:szCs w:val="28"/>
              </w:rPr>
            </w:pPr>
            <w:r w:rsidRPr="004A0A50">
              <w:rPr>
                <w:rFonts w:cstheme="minorHAnsi"/>
                <w:szCs w:val="28"/>
              </w:rPr>
              <w:t>S/</w:t>
            </w:r>
            <m:oMath>
              <m:r>
                <m:rPr>
                  <m:sty m:val="bi"/>
                </m:rPr>
                <w:rPr>
                  <w:rFonts w:ascii="Cambria Math" w:hAnsi="Cambria Math" w:cstheme="minorHAnsi"/>
                  <w:szCs w:val="28"/>
                </w:rPr>
                <m:t>√(</m:t>
              </m:r>
              <m:sSub>
                <m:sSubPr>
                  <m:ctrlPr>
                    <w:rPr>
                      <w:rFonts w:ascii="Cambria Math" w:hAnsi="Cambria Math" w:cstheme="minorHAnsi"/>
                      <w:i/>
                      <w:szCs w:val="28"/>
                    </w:rPr>
                  </m:ctrlPr>
                </m:sSubPr>
                <m:e>
                  <m:r>
                    <m:rPr>
                      <m:sty m:val="bi"/>
                    </m:rPr>
                    <w:rPr>
                      <w:rFonts w:ascii="Cambria Math" w:hAnsi="Cambria Math" w:cstheme="minorHAnsi"/>
                      <w:szCs w:val="28"/>
                    </w:rPr>
                    <m:t>n</m:t>
                  </m:r>
                </m:e>
                <m:sub>
                  <m:r>
                    <m:rPr>
                      <m:sty m:val="bi"/>
                    </m:rPr>
                    <w:rPr>
                      <w:rFonts w:ascii="Cambria Math" w:hAnsi="Cambria Math" w:cstheme="minorHAnsi"/>
                      <w:szCs w:val="28"/>
                    </w:rPr>
                    <m:t>3</m:t>
                  </m:r>
                </m:sub>
              </m:sSub>
              <m:r>
                <m:rPr>
                  <m:sty m:val="bi"/>
                </m:rPr>
                <w:rPr>
                  <w:rFonts w:ascii="Cambria Math" w:hAnsi="Cambria Math" w:cstheme="minorHAnsi"/>
                  <w:szCs w:val="28"/>
                </w:rPr>
                <m:t>-1)</m:t>
              </m:r>
            </m:oMath>
          </w:p>
        </w:tc>
        <w:tc>
          <w:tcPr>
            <w:tcW w:w="2034" w:type="dxa"/>
            <w:vAlign w:val="bottom"/>
          </w:tcPr>
          <w:p w14:paraId="20BF73AA" w14:textId="0F507ADA" w:rsidR="007A6190" w:rsidRPr="004A0A50" w:rsidRDefault="00067E3A" w:rsidP="00473267">
            <w:pPr>
              <w:autoSpaceDE w:val="0"/>
              <w:autoSpaceDN w:val="0"/>
              <w:adjustRightInd w:val="0"/>
              <w:rPr>
                <w:rFonts w:cstheme="minorHAnsi"/>
                <w:b/>
                <w:szCs w:val="28"/>
              </w:rPr>
            </w:pPr>
            <w:r>
              <w:rPr>
                <w:rFonts w:cstheme="minorHAnsi"/>
                <w:szCs w:val="28"/>
              </w:rPr>
              <w:t>0.444</w:t>
            </w:r>
            <w:r w:rsidR="007A6190" w:rsidRPr="004A0A50">
              <w:rPr>
                <w:rFonts w:cstheme="minorHAnsi"/>
                <w:szCs w:val="28"/>
              </w:rPr>
              <w:t>/ 45</w:t>
            </w:r>
          </w:p>
        </w:tc>
        <w:tc>
          <w:tcPr>
            <w:tcW w:w="2034" w:type="dxa"/>
            <w:vAlign w:val="bottom"/>
          </w:tcPr>
          <w:p w14:paraId="6BC4F594" w14:textId="386FF4D6" w:rsidR="007A6190" w:rsidRPr="004A0A50" w:rsidRDefault="00067E3A" w:rsidP="00473267">
            <w:pPr>
              <w:autoSpaceDE w:val="0"/>
              <w:autoSpaceDN w:val="0"/>
              <w:adjustRightInd w:val="0"/>
              <w:rPr>
                <w:rFonts w:cstheme="minorHAnsi"/>
                <w:b/>
                <w:szCs w:val="28"/>
              </w:rPr>
            </w:pPr>
            <w:r>
              <w:rPr>
                <w:rFonts w:cstheme="minorHAnsi"/>
                <w:szCs w:val="28"/>
              </w:rPr>
              <w:t>0.444</w:t>
            </w:r>
            <w:r w:rsidR="007A6190" w:rsidRPr="004A0A50">
              <w:rPr>
                <w:rFonts w:cstheme="minorHAnsi"/>
                <w:szCs w:val="28"/>
              </w:rPr>
              <w:t>/6.708</w:t>
            </w:r>
          </w:p>
        </w:tc>
        <w:tc>
          <w:tcPr>
            <w:tcW w:w="2035" w:type="dxa"/>
            <w:vAlign w:val="bottom"/>
          </w:tcPr>
          <w:p w14:paraId="7E0E3123" w14:textId="1D055DA8" w:rsidR="007A6190" w:rsidRPr="004A0A50" w:rsidRDefault="00067E3A" w:rsidP="00473267">
            <w:pPr>
              <w:autoSpaceDE w:val="0"/>
              <w:autoSpaceDN w:val="0"/>
              <w:adjustRightInd w:val="0"/>
              <w:rPr>
                <w:rFonts w:cstheme="minorHAnsi"/>
                <w:b/>
                <w:szCs w:val="28"/>
              </w:rPr>
            </w:pPr>
            <w:r>
              <w:rPr>
                <w:rFonts w:cstheme="minorHAnsi"/>
                <w:szCs w:val="28"/>
              </w:rPr>
              <w:t>0.065</w:t>
            </w:r>
          </w:p>
        </w:tc>
      </w:tr>
      <w:tr w:rsidR="007A6190" w:rsidRPr="004A0A50" w14:paraId="084D4A43" w14:textId="77777777" w:rsidTr="00BA7DF1">
        <w:tc>
          <w:tcPr>
            <w:tcW w:w="10171" w:type="dxa"/>
            <w:gridSpan w:val="5"/>
            <w:vAlign w:val="bottom"/>
          </w:tcPr>
          <w:p w14:paraId="28A68480" w14:textId="770E4B24" w:rsidR="007A6190" w:rsidRPr="001C2AFC" w:rsidRDefault="007A6190" w:rsidP="00473267">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ind w:left="-709" w:firstLine="877"/>
              <w:rPr>
                <w:rFonts w:cstheme="minorHAnsi"/>
                <w:b/>
                <w:bCs/>
                <w:szCs w:val="28"/>
              </w:rPr>
            </w:pPr>
            <w:r w:rsidRPr="001C2AFC">
              <w:rPr>
                <w:rFonts w:cstheme="minorHAnsi"/>
                <w:bCs/>
                <w:szCs w:val="28"/>
              </w:rPr>
              <w:t xml:space="preserve">Where </w:t>
            </w:r>
            <w:r>
              <w:rPr>
                <w:rFonts w:cstheme="minorHAnsi"/>
                <w:bCs/>
                <w:szCs w:val="28"/>
              </w:rPr>
              <w:t>n</w:t>
            </w:r>
            <w:r w:rsidRPr="001C2AFC">
              <w:rPr>
                <w:rFonts w:cstheme="minorHAnsi"/>
                <w:bCs/>
                <w:szCs w:val="28"/>
                <w:vertAlign w:val="subscript"/>
              </w:rPr>
              <w:t>1</w:t>
            </w:r>
            <w:r w:rsidRPr="001C2AFC">
              <w:rPr>
                <w:rFonts w:cstheme="minorHAnsi"/>
                <w:bCs/>
                <w:szCs w:val="28"/>
              </w:rPr>
              <w:t xml:space="preserve">, </w:t>
            </w:r>
            <w:r>
              <w:rPr>
                <w:rFonts w:cstheme="minorHAnsi"/>
                <w:bCs/>
                <w:szCs w:val="28"/>
              </w:rPr>
              <w:t>n</w:t>
            </w:r>
            <w:r w:rsidRPr="001C2AFC">
              <w:rPr>
                <w:rFonts w:cstheme="minorHAnsi"/>
                <w:bCs/>
                <w:szCs w:val="28"/>
                <w:vertAlign w:val="subscript"/>
              </w:rPr>
              <w:t>2</w:t>
            </w:r>
            <w:r w:rsidRPr="001C2AFC">
              <w:rPr>
                <w:rFonts w:cstheme="minorHAnsi"/>
                <w:bCs/>
                <w:szCs w:val="28"/>
              </w:rPr>
              <w:t xml:space="preserve">, and </w:t>
            </w:r>
            <w:r>
              <w:rPr>
                <w:rFonts w:cstheme="minorHAnsi"/>
                <w:bCs/>
                <w:szCs w:val="28"/>
              </w:rPr>
              <w:t>n</w:t>
            </w:r>
            <w:r w:rsidRPr="001C2AFC">
              <w:rPr>
                <w:rFonts w:cstheme="minorHAnsi"/>
                <w:bCs/>
                <w:szCs w:val="28"/>
                <w:vertAlign w:val="subscript"/>
              </w:rPr>
              <w:t>3</w:t>
            </w:r>
            <w:r w:rsidRPr="001C2AFC">
              <w:rPr>
                <w:rFonts w:cstheme="minorHAnsi"/>
                <w:bCs/>
                <w:szCs w:val="28"/>
              </w:rPr>
              <w:t xml:space="preserve"> are </w:t>
            </w:r>
            <w:r>
              <w:rPr>
                <w:rFonts w:cstheme="minorHAnsi"/>
                <w:bCs/>
                <w:szCs w:val="28"/>
              </w:rPr>
              <w:t xml:space="preserve">derived from </w:t>
            </w:r>
            <w:r w:rsidRPr="001C2AFC">
              <w:rPr>
                <w:rFonts w:cstheme="minorHAnsi"/>
                <w:bCs/>
                <w:szCs w:val="28"/>
              </w:rPr>
              <w:t>Table 4.1.</w:t>
            </w:r>
            <w:r w:rsidR="00067E3A">
              <w:rPr>
                <w:rFonts w:cstheme="minorHAnsi"/>
                <w:bCs/>
                <w:szCs w:val="28"/>
              </w:rPr>
              <w:t>1</w:t>
            </w:r>
            <w:r w:rsidRPr="001C2AFC">
              <w:rPr>
                <w:rFonts w:cstheme="minorHAnsi"/>
                <w:bCs/>
                <w:szCs w:val="28"/>
              </w:rPr>
              <w:t xml:space="preserve"> above </w:t>
            </w:r>
          </w:p>
          <w:p w14:paraId="1735DC33" w14:textId="77777777" w:rsidR="007A6190" w:rsidRPr="004A0A50" w:rsidRDefault="007A6190" w:rsidP="00473267">
            <w:pPr>
              <w:autoSpaceDE w:val="0"/>
              <w:autoSpaceDN w:val="0"/>
              <w:adjustRightInd w:val="0"/>
              <w:spacing w:line="360" w:lineRule="auto"/>
              <w:rPr>
                <w:rFonts w:cstheme="minorHAnsi"/>
                <w:b/>
                <w:szCs w:val="28"/>
              </w:rPr>
            </w:pPr>
          </w:p>
        </w:tc>
      </w:tr>
    </w:tbl>
    <w:p w14:paraId="1F6A3888" w14:textId="77777777" w:rsidR="007A6190" w:rsidRPr="00AE5507" w:rsidRDefault="007A6190" w:rsidP="00BA7DF1">
      <w:pPr>
        <w:autoSpaceDE w:val="0"/>
        <w:autoSpaceDN w:val="0"/>
        <w:adjustRightInd w:val="0"/>
        <w:spacing w:line="240" w:lineRule="auto"/>
        <w:ind w:left="-709" w:firstLine="425"/>
        <w:rPr>
          <w:rFonts w:cstheme="minorHAnsi"/>
          <w:b/>
          <w:szCs w:val="28"/>
        </w:rPr>
      </w:pPr>
      <w:r w:rsidRPr="00AE5507">
        <w:rPr>
          <w:rFonts w:cstheme="minorHAnsi"/>
          <w:b/>
          <w:szCs w:val="28"/>
        </w:rPr>
        <w:t>4.1.4  Sample Variance</w:t>
      </w:r>
    </w:p>
    <w:tbl>
      <w:tblPr>
        <w:tblStyle w:val="TableGrid"/>
        <w:tblW w:w="8081" w:type="dxa"/>
        <w:tblInd w:w="-426" w:type="dxa"/>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4"/>
        <w:gridCol w:w="2602"/>
        <w:gridCol w:w="2795"/>
      </w:tblGrid>
      <w:tr w:rsidR="007A6190" w:rsidRPr="00C65DD5" w14:paraId="7C832C82" w14:textId="77777777" w:rsidTr="00BA7DF1">
        <w:tc>
          <w:tcPr>
            <w:tcW w:w="2684" w:type="dxa"/>
            <w:tcBorders>
              <w:top w:val="single" w:sz="4" w:space="0" w:color="auto"/>
            </w:tcBorders>
            <w:vAlign w:val="bottom"/>
          </w:tcPr>
          <w:p w14:paraId="4907808D" w14:textId="77777777" w:rsidR="007A6190" w:rsidRPr="00C65DD5" w:rsidRDefault="007A6190" w:rsidP="00473267">
            <w:pPr>
              <w:jc w:val="center"/>
              <w:rPr>
                <w:rFonts w:cstheme="minorHAnsi"/>
                <w:b/>
                <w:bCs/>
                <w:iCs/>
              </w:rPr>
            </w:pPr>
          </w:p>
          <w:p w14:paraId="3FDB79D3" w14:textId="77777777" w:rsidR="007A6190" w:rsidRPr="00C65DD5" w:rsidRDefault="007A6190" w:rsidP="00473267">
            <w:pPr>
              <w:jc w:val="center"/>
              <w:rPr>
                <w:b/>
                <w:bCs/>
                <w:iCs/>
                <w:szCs w:val="24"/>
              </w:rPr>
            </w:pPr>
            <m:oMathPara>
              <m:oMath>
                <m:sSubSup>
                  <m:sSubSupPr>
                    <m:ctrlPr>
                      <w:rPr>
                        <w:rFonts w:ascii="Cambria Math" w:hAnsi="Cambria Math" w:cstheme="minorHAnsi"/>
                        <w:bCs/>
                        <w:iCs/>
                        <w:sz w:val="24"/>
                        <w:szCs w:val="28"/>
                      </w:rPr>
                    </m:ctrlPr>
                  </m:sSubSupPr>
                  <m:e>
                    <m:r>
                      <m:rPr>
                        <m:sty m:val="b"/>
                      </m:rPr>
                      <w:rPr>
                        <w:rFonts w:ascii="Cambria Math" w:hAnsi="Cambria Math" w:cstheme="minorHAnsi"/>
                        <w:szCs w:val="28"/>
                      </w:rPr>
                      <m:t>S</m:t>
                    </m:r>
                  </m:e>
                  <m:sub>
                    <m:r>
                      <m:rPr>
                        <m:sty m:val="b"/>
                      </m:rPr>
                      <w:rPr>
                        <w:rFonts w:ascii="Cambria Math" w:hAnsi="Cambria Math" w:cstheme="minorHAnsi"/>
                        <w:szCs w:val="28"/>
                      </w:rPr>
                      <m:t>1</m:t>
                    </m:r>
                  </m:sub>
                  <m:sup>
                    <m:r>
                      <m:rPr>
                        <m:sty m:val="b"/>
                      </m:rPr>
                      <w:rPr>
                        <w:rFonts w:ascii="Cambria Math" w:hAnsi="Cambria Math" w:cstheme="minorHAnsi"/>
                        <w:szCs w:val="28"/>
                      </w:rPr>
                      <m:t>2</m:t>
                    </m:r>
                  </m:sup>
                </m:sSubSup>
              </m:oMath>
            </m:oMathPara>
          </w:p>
        </w:tc>
        <w:tc>
          <w:tcPr>
            <w:tcW w:w="2602" w:type="dxa"/>
            <w:tcBorders>
              <w:top w:val="single" w:sz="4" w:space="0" w:color="auto"/>
            </w:tcBorders>
          </w:tcPr>
          <w:p w14:paraId="61DD78A7" w14:textId="77777777" w:rsidR="007A6190" w:rsidRPr="00C65DD5" w:rsidRDefault="007A6190" w:rsidP="00473267">
            <w:pPr>
              <w:tabs>
                <w:tab w:val="right" w:pos="6357"/>
              </w:tabs>
              <w:autoSpaceDE w:val="0"/>
              <w:autoSpaceDN w:val="0"/>
              <w:adjustRightInd w:val="0"/>
              <w:jc w:val="center"/>
              <w:rPr>
                <w:rFonts w:cstheme="minorHAnsi"/>
                <w:b/>
                <w:bCs/>
                <w:szCs w:val="28"/>
              </w:rPr>
            </w:pPr>
            <m:oMathPara>
              <m:oMath>
                <m:f>
                  <m:fPr>
                    <m:type m:val="skw"/>
                    <m:ctrlPr>
                      <w:rPr>
                        <w:rFonts w:ascii="Cambria Math" w:eastAsia="Calibri" w:hAnsi="Cambria Math" w:cstheme="minorHAnsi"/>
                        <w:bCs/>
                        <w:i/>
                      </w:rPr>
                    </m:ctrlPr>
                  </m:fPr>
                  <m:num>
                    <m:r>
                      <m:rPr>
                        <m:sty m:val="bi"/>
                      </m:rPr>
                      <w:rPr>
                        <w:rFonts w:ascii="Cambria Math" w:eastAsia="Calibri" w:hAnsi="Cambria Math" w:cstheme="minorHAnsi"/>
                      </w:rPr>
                      <m:t>1</m:t>
                    </m:r>
                  </m:num>
                  <m:den>
                    <m:sSub>
                      <m:sSubPr>
                        <m:ctrlPr>
                          <w:rPr>
                            <w:rFonts w:ascii="Cambria Math" w:eastAsia="Calibri" w:hAnsi="Cambria Math" w:cstheme="minorHAnsi"/>
                            <w:bCs/>
                            <w:i/>
                          </w:rPr>
                        </m:ctrlPr>
                      </m:sSubPr>
                      <m:e>
                        <m:r>
                          <m:rPr>
                            <m:sty m:val="bi"/>
                          </m:rPr>
                          <w:rPr>
                            <w:rFonts w:ascii="Cambria Math" w:eastAsia="Calibri" w:hAnsi="Cambria Math" w:cstheme="minorHAnsi"/>
                          </w:rPr>
                          <m:t>n</m:t>
                        </m:r>
                      </m:e>
                      <m:sub>
                        <m:r>
                          <m:rPr>
                            <m:sty m:val="bi"/>
                          </m:rPr>
                          <w:rPr>
                            <w:rFonts w:ascii="Cambria Math" w:eastAsia="Calibri" w:hAnsi="Cambria Math" w:cstheme="minorHAnsi"/>
                          </w:rPr>
                          <m:t>1</m:t>
                        </m:r>
                      </m:sub>
                    </m:sSub>
                    <m:r>
                      <m:rPr>
                        <m:sty m:val="bi"/>
                      </m:rPr>
                      <w:rPr>
                        <w:rFonts w:ascii="Cambria Math" w:eastAsia="Calibri" w:hAnsi="Cambria Math" w:cstheme="minorHAnsi"/>
                      </w:rPr>
                      <m:t>-1</m:t>
                    </m:r>
                    <m:nary>
                      <m:naryPr>
                        <m:chr m:val="∑"/>
                        <m:limLoc m:val="undOvr"/>
                        <m:ctrlPr>
                          <w:rPr>
                            <w:rFonts w:ascii="Cambria Math" w:eastAsia="Calibri" w:hAnsi="Cambria Math" w:cstheme="minorHAnsi"/>
                            <w:bCs/>
                            <w:i/>
                          </w:rPr>
                        </m:ctrlPr>
                      </m:naryPr>
                      <m:sub>
                        <m:r>
                          <m:rPr>
                            <m:sty m:val="bi"/>
                          </m:rPr>
                          <w:rPr>
                            <w:rFonts w:ascii="Cambria Math" w:eastAsia="Calibri" w:hAnsi="Cambria Math" w:cstheme="minorHAnsi"/>
                          </w:rPr>
                          <m:t>i=1</m:t>
                        </m:r>
                      </m:sub>
                      <m:sup>
                        <m:r>
                          <m:rPr>
                            <m:sty m:val="bi"/>
                          </m:rPr>
                          <w:rPr>
                            <w:rFonts w:ascii="Cambria Math" w:eastAsia="Calibri" w:hAnsi="Cambria Math" w:cstheme="minorHAnsi"/>
                          </w:rPr>
                          <m:t>n</m:t>
                        </m:r>
                      </m:sup>
                      <m:e>
                        <m:d>
                          <m:dPr>
                            <m:ctrlPr>
                              <w:rPr>
                                <w:rFonts w:ascii="Cambria Math" w:eastAsia="Calibri" w:hAnsi="Cambria Math" w:cstheme="minorHAnsi"/>
                                <w:bCs/>
                                <w:i/>
                              </w:rPr>
                            </m:ctrlPr>
                          </m:dPr>
                          <m:e>
                            <m:sSub>
                              <m:sSubPr>
                                <m:ctrlPr>
                                  <w:rPr>
                                    <w:rFonts w:ascii="Cambria Math" w:eastAsia="Calibri" w:hAnsi="Cambria Math" w:cstheme="minorHAnsi"/>
                                    <w:bCs/>
                                    <w:i/>
                                  </w:rPr>
                                </m:ctrlPr>
                              </m:sSubPr>
                              <m:e>
                                <m:r>
                                  <m:rPr>
                                    <m:sty m:val="bi"/>
                                  </m:rPr>
                                  <w:rPr>
                                    <w:rFonts w:ascii="Cambria Math" w:eastAsia="Calibri" w:hAnsi="Cambria Math" w:cstheme="minorHAnsi"/>
                                  </w:rPr>
                                  <m:t>x</m:t>
                                </m:r>
                              </m:e>
                              <m:sub>
                                <m:r>
                                  <m:rPr>
                                    <m:sty m:val="bi"/>
                                  </m:rPr>
                                  <w:rPr>
                                    <w:rFonts w:ascii="Cambria Math" w:eastAsia="Calibri" w:hAnsi="Cambria Math" w:cstheme="minorHAnsi"/>
                                  </w:rPr>
                                  <m:t xml:space="preserve">i </m:t>
                                </m:r>
                              </m:sub>
                            </m:sSub>
                            <m:r>
                              <m:rPr>
                                <m:sty m:val="bi"/>
                              </m:rPr>
                              <w:rPr>
                                <w:rFonts w:ascii="Cambria Math" w:eastAsia="Calibri" w:hAnsi="Cambria Math" w:cstheme="minorHAnsi"/>
                              </w:rPr>
                              <m:t>-</m:t>
                            </m:r>
                            <m:acc>
                              <m:accPr>
                                <m:chr m:val="̅"/>
                                <m:ctrlPr>
                                  <w:rPr>
                                    <w:rFonts w:ascii="Cambria Math" w:hAnsi="Cambria Math" w:cstheme="minorHAnsi"/>
                                    <w:bCs/>
                                    <w:i/>
                                  </w:rPr>
                                </m:ctrlPr>
                              </m:accPr>
                              <m:e>
                                <m:r>
                                  <m:rPr>
                                    <m:sty m:val="bi"/>
                                  </m:rPr>
                                  <w:rPr>
                                    <w:rFonts w:ascii="Cambria Math" w:hAnsi="Cambria Math" w:cstheme="minorHAnsi"/>
                                  </w:rPr>
                                  <m:t>x</m:t>
                                </m:r>
                              </m:e>
                            </m:acc>
                            <m:ctrlPr>
                              <w:rPr>
                                <w:rFonts w:ascii="Cambria Math" w:hAnsi="Cambria Math" w:cstheme="minorHAnsi"/>
                                <w:bCs/>
                                <w:i/>
                              </w:rPr>
                            </m:ctrlPr>
                          </m:e>
                        </m:d>
                      </m:e>
                    </m:nary>
                  </m:den>
                </m:f>
                <m:r>
                  <m:rPr>
                    <m:sty m:val="bi"/>
                  </m:rPr>
                  <w:rPr>
                    <w:rFonts w:ascii="Cambria Math" w:eastAsia="Calibri" w:hAnsi="Cambria Math" w:cstheme="minorHAnsi"/>
                  </w:rPr>
                  <m:t>2</m:t>
                </m:r>
              </m:oMath>
            </m:oMathPara>
          </w:p>
        </w:tc>
        <w:tc>
          <w:tcPr>
            <w:tcW w:w="2795" w:type="dxa"/>
            <w:tcBorders>
              <w:top w:val="single" w:sz="4" w:space="0" w:color="auto"/>
            </w:tcBorders>
            <w:vAlign w:val="bottom"/>
          </w:tcPr>
          <w:p w14:paraId="086A992E" w14:textId="7EF573A0" w:rsidR="007A6190" w:rsidRPr="00C65DD5" w:rsidRDefault="007A6190" w:rsidP="00473267">
            <w:pPr>
              <w:tabs>
                <w:tab w:val="right" w:pos="6357"/>
              </w:tabs>
              <w:autoSpaceDE w:val="0"/>
              <w:autoSpaceDN w:val="0"/>
              <w:adjustRightInd w:val="0"/>
              <w:jc w:val="center"/>
              <w:rPr>
                <w:rFonts w:cstheme="minorHAnsi"/>
                <w:b/>
                <w:bCs/>
                <w:szCs w:val="28"/>
              </w:rPr>
            </w:pPr>
            <w:r w:rsidRPr="00C65DD5">
              <w:rPr>
                <w:rFonts w:cstheme="minorHAnsi"/>
                <w:bCs/>
                <w:szCs w:val="28"/>
              </w:rPr>
              <w:t>0.1823</w:t>
            </w:r>
          </w:p>
        </w:tc>
      </w:tr>
      <w:tr w:rsidR="007A6190" w:rsidRPr="00C65DD5" w14:paraId="7F395A74" w14:textId="77777777" w:rsidTr="00BA7DF1">
        <w:tc>
          <w:tcPr>
            <w:tcW w:w="2684" w:type="dxa"/>
            <w:vAlign w:val="bottom"/>
          </w:tcPr>
          <w:p w14:paraId="4F4F7D46" w14:textId="77777777" w:rsidR="007A6190" w:rsidRPr="00C65DD5" w:rsidRDefault="007A6190" w:rsidP="00473267">
            <w:pPr>
              <w:tabs>
                <w:tab w:val="right" w:pos="6357"/>
              </w:tabs>
              <w:autoSpaceDE w:val="0"/>
              <w:autoSpaceDN w:val="0"/>
              <w:adjustRightInd w:val="0"/>
              <w:ind w:left="-115" w:firstLine="115"/>
              <w:jc w:val="center"/>
              <w:rPr>
                <w:rFonts w:cstheme="minorHAnsi"/>
                <w:b/>
                <w:bCs/>
                <w:iCs/>
                <w:szCs w:val="28"/>
              </w:rPr>
            </w:pPr>
            <m:oMathPara>
              <m:oMath>
                <m:sSubSup>
                  <m:sSubSupPr>
                    <m:ctrlPr>
                      <w:rPr>
                        <w:rFonts w:ascii="Cambria Math" w:hAnsi="Cambria Math" w:cstheme="minorHAnsi"/>
                        <w:bCs/>
                        <w:iCs/>
                        <w:sz w:val="24"/>
                        <w:szCs w:val="28"/>
                      </w:rPr>
                    </m:ctrlPr>
                  </m:sSubSupPr>
                  <m:e>
                    <m:r>
                      <m:rPr>
                        <m:sty m:val="b"/>
                      </m:rPr>
                      <w:rPr>
                        <w:rFonts w:ascii="Cambria Math" w:hAnsi="Cambria Math" w:cstheme="minorHAnsi"/>
                        <w:szCs w:val="28"/>
                      </w:rPr>
                      <m:t>S</m:t>
                    </m:r>
                  </m:e>
                  <m:sub>
                    <m:r>
                      <m:rPr>
                        <m:sty m:val="b"/>
                      </m:rPr>
                      <w:rPr>
                        <w:rFonts w:ascii="Cambria Math" w:hAnsi="Cambria Math" w:cstheme="minorHAnsi"/>
                        <w:szCs w:val="28"/>
                      </w:rPr>
                      <m:t>2</m:t>
                    </m:r>
                  </m:sub>
                  <m:sup>
                    <m:r>
                      <m:rPr>
                        <m:sty m:val="b"/>
                      </m:rPr>
                      <w:rPr>
                        <w:rFonts w:ascii="Cambria Math" w:hAnsi="Cambria Math" w:cstheme="minorHAnsi"/>
                        <w:szCs w:val="28"/>
                      </w:rPr>
                      <m:t>2</m:t>
                    </m:r>
                  </m:sup>
                </m:sSubSup>
                <m:r>
                  <m:rPr>
                    <m:sty m:val="b"/>
                  </m:rPr>
                  <w:rPr>
                    <w:rFonts w:ascii="Cambria Math" w:hAnsi="Cambria Math" w:cstheme="minorHAnsi"/>
                    <w:sz w:val="32"/>
                    <w:szCs w:val="32"/>
                  </w:rPr>
                  <m:t xml:space="preserve"> </m:t>
                </m:r>
              </m:oMath>
            </m:oMathPara>
          </w:p>
        </w:tc>
        <w:tc>
          <w:tcPr>
            <w:tcW w:w="2602" w:type="dxa"/>
          </w:tcPr>
          <w:p w14:paraId="3785BE9F" w14:textId="77777777" w:rsidR="007A6190" w:rsidRPr="00C65DD5" w:rsidRDefault="007A6190" w:rsidP="00473267">
            <w:pPr>
              <w:tabs>
                <w:tab w:val="right" w:pos="6357"/>
              </w:tabs>
              <w:autoSpaceDE w:val="0"/>
              <w:autoSpaceDN w:val="0"/>
              <w:adjustRightInd w:val="0"/>
              <w:jc w:val="center"/>
              <w:rPr>
                <w:rFonts w:cstheme="minorHAnsi"/>
                <w:b/>
                <w:bCs/>
                <w:szCs w:val="28"/>
              </w:rPr>
            </w:pPr>
            <m:oMathPara>
              <m:oMath>
                <m:f>
                  <m:fPr>
                    <m:type m:val="skw"/>
                    <m:ctrlPr>
                      <w:rPr>
                        <w:rFonts w:ascii="Cambria Math" w:eastAsia="Calibri" w:hAnsi="Cambria Math" w:cstheme="minorHAnsi"/>
                        <w:bCs/>
                        <w:i/>
                      </w:rPr>
                    </m:ctrlPr>
                  </m:fPr>
                  <m:num>
                    <m:r>
                      <m:rPr>
                        <m:sty m:val="bi"/>
                      </m:rPr>
                      <w:rPr>
                        <w:rFonts w:ascii="Cambria Math" w:eastAsia="Calibri" w:hAnsi="Cambria Math" w:cstheme="minorHAnsi"/>
                      </w:rPr>
                      <m:t>1</m:t>
                    </m:r>
                  </m:num>
                  <m:den>
                    <m:sSub>
                      <m:sSubPr>
                        <m:ctrlPr>
                          <w:rPr>
                            <w:rFonts w:ascii="Cambria Math" w:eastAsia="Calibri" w:hAnsi="Cambria Math" w:cstheme="minorHAnsi"/>
                            <w:bCs/>
                            <w:i/>
                          </w:rPr>
                        </m:ctrlPr>
                      </m:sSubPr>
                      <m:e>
                        <m:r>
                          <m:rPr>
                            <m:sty m:val="bi"/>
                          </m:rPr>
                          <w:rPr>
                            <w:rFonts w:ascii="Cambria Math" w:eastAsia="Calibri" w:hAnsi="Cambria Math" w:cstheme="minorHAnsi"/>
                          </w:rPr>
                          <m:t>n</m:t>
                        </m:r>
                      </m:e>
                      <m:sub>
                        <m:r>
                          <m:rPr>
                            <m:sty m:val="bi"/>
                          </m:rPr>
                          <w:rPr>
                            <w:rFonts w:ascii="Cambria Math" w:eastAsia="Calibri" w:hAnsi="Cambria Math" w:cstheme="minorHAnsi"/>
                          </w:rPr>
                          <m:t>2</m:t>
                        </m:r>
                      </m:sub>
                    </m:sSub>
                    <m:r>
                      <m:rPr>
                        <m:sty m:val="bi"/>
                      </m:rPr>
                      <w:rPr>
                        <w:rFonts w:ascii="Cambria Math" w:eastAsia="Calibri" w:hAnsi="Cambria Math" w:cstheme="minorHAnsi"/>
                      </w:rPr>
                      <m:t>-1</m:t>
                    </m:r>
                    <m:nary>
                      <m:naryPr>
                        <m:chr m:val="∑"/>
                        <m:limLoc m:val="undOvr"/>
                        <m:ctrlPr>
                          <w:rPr>
                            <w:rFonts w:ascii="Cambria Math" w:eastAsia="Calibri" w:hAnsi="Cambria Math" w:cstheme="minorHAnsi"/>
                            <w:bCs/>
                            <w:i/>
                          </w:rPr>
                        </m:ctrlPr>
                      </m:naryPr>
                      <m:sub>
                        <m:r>
                          <m:rPr>
                            <m:sty m:val="bi"/>
                          </m:rPr>
                          <w:rPr>
                            <w:rFonts w:ascii="Cambria Math" w:eastAsia="Calibri" w:hAnsi="Cambria Math" w:cstheme="minorHAnsi"/>
                          </w:rPr>
                          <m:t>i=1</m:t>
                        </m:r>
                      </m:sub>
                      <m:sup>
                        <m:r>
                          <m:rPr>
                            <m:sty m:val="bi"/>
                          </m:rPr>
                          <w:rPr>
                            <w:rFonts w:ascii="Cambria Math" w:eastAsia="Calibri" w:hAnsi="Cambria Math" w:cstheme="minorHAnsi"/>
                          </w:rPr>
                          <m:t>n</m:t>
                        </m:r>
                      </m:sup>
                      <m:e>
                        <m:d>
                          <m:dPr>
                            <m:ctrlPr>
                              <w:rPr>
                                <w:rFonts w:ascii="Cambria Math" w:eastAsia="Calibri" w:hAnsi="Cambria Math" w:cstheme="minorHAnsi"/>
                                <w:bCs/>
                                <w:i/>
                              </w:rPr>
                            </m:ctrlPr>
                          </m:dPr>
                          <m:e>
                            <m:sSub>
                              <m:sSubPr>
                                <m:ctrlPr>
                                  <w:rPr>
                                    <w:rFonts w:ascii="Cambria Math" w:eastAsia="Calibri" w:hAnsi="Cambria Math" w:cstheme="minorHAnsi"/>
                                    <w:bCs/>
                                    <w:i/>
                                  </w:rPr>
                                </m:ctrlPr>
                              </m:sSubPr>
                              <m:e>
                                <m:r>
                                  <m:rPr>
                                    <m:sty m:val="bi"/>
                                  </m:rPr>
                                  <w:rPr>
                                    <w:rFonts w:ascii="Cambria Math" w:eastAsia="Calibri" w:hAnsi="Cambria Math" w:cstheme="minorHAnsi"/>
                                  </w:rPr>
                                  <m:t>x</m:t>
                                </m:r>
                              </m:e>
                              <m:sub>
                                <m:r>
                                  <m:rPr>
                                    <m:sty m:val="bi"/>
                                  </m:rPr>
                                  <w:rPr>
                                    <w:rFonts w:ascii="Cambria Math" w:eastAsia="Calibri" w:hAnsi="Cambria Math" w:cstheme="minorHAnsi"/>
                                  </w:rPr>
                                  <m:t xml:space="preserve">i </m:t>
                                </m:r>
                              </m:sub>
                            </m:sSub>
                            <m:r>
                              <m:rPr>
                                <m:sty m:val="bi"/>
                              </m:rPr>
                              <w:rPr>
                                <w:rFonts w:ascii="Cambria Math" w:eastAsia="Calibri" w:hAnsi="Cambria Math" w:cstheme="minorHAnsi"/>
                              </w:rPr>
                              <m:t>-</m:t>
                            </m:r>
                            <m:acc>
                              <m:accPr>
                                <m:chr m:val="̅"/>
                                <m:ctrlPr>
                                  <w:rPr>
                                    <w:rFonts w:ascii="Cambria Math" w:hAnsi="Cambria Math" w:cstheme="minorHAnsi"/>
                                    <w:bCs/>
                                    <w:i/>
                                  </w:rPr>
                                </m:ctrlPr>
                              </m:accPr>
                              <m:e>
                                <m:r>
                                  <m:rPr>
                                    <m:sty m:val="bi"/>
                                  </m:rPr>
                                  <w:rPr>
                                    <w:rFonts w:ascii="Cambria Math" w:hAnsi="Cambria Math" w:cstheme="minorHAnsi"/>
                                  </w:rPr>
                                  <m:t>x</m:t>
                                </m:r>
                              </m:e>
                            </m:acc>
                            <m:ctrlPr>
                              <w:rPr>
                                <w:rFonts w:ascii="Cambria Math" w:hAnsi="Cambria Math" w:cstheme="minorHAnsi"/>
                                <w:bCs/>
                                <w:i/>
                              </w:rPr>
                            </m:ctrlPr>
                          </m:e>
                        </m:d>
                      </m:e>
                    </m:nary>
                  </m:den>
                </m:f>
                <m:r>
                  <m:rPr>
                    <m:sty m:val="bi"/>
                  </m:rPr>
                  <w:rPr>
                    <w:rFonts w:ascii="Cambria Math" w:eastAsia="Calibri" w:hAnsi="Cambria Math" w:cstheme="minorHAnsi"/>
                  </w:rPr>
                  <m:t>2</m:t>
                </m:r>
              </m:oMath>
            </m:oMathPara>
          </w:p>
        </w:tc>
        <w:tc>
          <w:tcPr>
            <w:tcW w:w="2795" w:type="dxa"/>
            <w:vAlign w:val="bottom"/>
          </w:tcPr>
          <w:p w14:paraId="20EEAB96" w14:textId="24C15698" w:rsidR="007A6190" w:rsidRPr="00C65DD5" w:rsidRDefault="007A6190" w:rsidP="00473267">
            <w:pPr>
              <w:tabs>
                <w:tab w:val="right" w:pos="6357"/>
              </w:tabs>
              <w:autoSpaceDE w:val="0"/>
              <w:autoSpaceDN w:val="0"/>
              <w:adjustRightInd w:val="0"/>
              <w:jc w:val="center"/>
              <w:rPr>
                <w:rFonts w:cstheme="minorHAnsi"/>
                <w:b/>
                <w:bCs/>
                <w:szCs w:val="28"/>
              </w:rPr>
            </w:pPr>
            <w:r w:rsidRPr="00C65DD5">
              <w:rPr>
                <w:rFonts w:cstheme="minorHAnsi"/>
                <w:bCs/>
                <w:szCs w:val="28"/>
              </w:rPr>
              <w:t>0.213</w:t>
            </w:r>
          </w:p>
        </w:tc>
      </w:tr>
      <w:tr w:rsidR="007A6190" w:rsidRPr="00C65DD5" w14:paraId="6CB82F5D" w14:textId="77777777" w:rsidTr="00BA7DF1">
        <w:tc>
          <w:tcPr>
            <w:tcW w:w="2684" w:type="dxa"/>
            <w:tcBorders>
              <w:bottom w:val="single" w:sz="4" w:space="0" w:color="auto"/>
            </w:tcBorders>
            <w:vAlign w:val="bottom"/>
          </w:tcPr>
          <w:p w14:paraId="5650007C" w14:textId="77777777" w:rsidR="007A6190" w:rsidRPr="00C65DD5" w:rsidRDefault="007A6190" w:rsidP="00473267">
            <w:pPr>
              <w:jc w:val="center"/>
              <w:rPr>
                <w:rFonts w:cstheme="minorHAnsi"/>
                <w:b/>
                <w:bCs/>
                <w:iCs/>
                <w:szCs w:val="28"/>
              </w:rPr>
            </w:pPr>
            <m:oMathPara>
              <m:oMath>
                <m:sSubSup>
                  <m:sSubSupPr>
                    <m:ctrlPr>
                      <w:rPr>
                        <w:rFonts w:ascii="Cambria Math" w:hAnsi="Cambria Math" w:cstheme="minorHAnsi"/>
                        <w:bCs/>
                        <w:iCs/>
                        <w:sz w:val="24"/>
                        <w:szCs w:val="28"/>
                      </w:rPr>
                    </m:ctrlPr>
                  </m:sSubSupPr>
                  <m:e>
                    <m:r>
                      <m:rPr>
                        <m:sty m:val="b"/>
                      </m:rPr>
                      <w:rPr>
                        <w:rFonts w:ascii="Cambria Math" w:hAnsi="Cambria Math" w:cstheme="minorHAnsi"/>
                        <w:szCs w:val="28"/>
                      </w:rPr>
                      <m:t>S</m:t>
                    </m:r>
                  </m:e>
                  <m:sub>
                    <m:r>
                      <m:rPr>
                        <m:sty m:val="b"/>
                      </m:rPr>
                      <w:rPr>
                        <w:rFonts w:ascii="Cambria Math" w:hAnsi="Cambria Math" w:cstheme="minorHAnsi"/>
                        <w:szCs w:val="28"/>
                      </w:rPr>
                      <m:t>3</m:t>
                    </m:r>
                  </m:sub>
                  <m:sup>
                    <m:r>
                      <m:rPr>
                        <m:sty m:val="b"/>
                      </m:rPr>
                      <w:rPr>
                        <w:rFonts w:ascii="Cambria Math" w:hAnsi="Cambria Math" w:cstheme="minorHAnsi"/>
                        <w:szCs w:val="28"/>
                      </w:rPr>
                      <m:t>2</m:t>
                    </m:r>
                  </m:sup>
                </m:sSubSup>
              </m:oMath>
            </m:oMathPara>
          </w:p>
        </w:tc>
        <w:tc>
          <w:tcPr>
            <w:tcW w:w="2602" w:type="dxa"/>
            <w:tcBorders>
              <w:bottom w:val="single" w:sz="4" w:space="0" w:color="auto"/>
            </w:tcBorders>
          </w:tcPr>
          <w:p w14:paraId="562F8810" w14:textId="77777777" w:rsidR="007A6190" w:rsidRPr="00C65DD5" w:rsidRDefault="007A6190" w:rsidP="00473267">
            <w:pPr>
              <w:tabs>
                <w:tab w:val="right" w:pos="6357"/>
              </w:tabs>
              <w:autoSpaceDE w:val="0"/>
              <w:autoSpaceDN w:val="0"/>
              <w:adjustRightInd w:val="0"/>
              <w:jc w:val="center"/>
              <w:rPr>
                <w:rFonts w:cstheme="minorHAnsi"/>
                <w:b/>
                <w:bCs/>
                <w:szCs w:val="28"/>
              </w:rPr>
            </w:pPr>
            <m:oMathPara>
              <m:oMath>
                <m:f>
                  <m:fPr>
                    <m:type m:val="skw"/>
                    <m:ctrlPr>
                      <w:rPr>
                        <w:rFonts w:ascii="Cambria Math" w:eastAsia="Calibri" w:hAnsi="Cambria Math" w:cstheme="minorHAnsi"/>
                        <w:bCs/>
                        <w:i/>
                      </w:rPr>
                    </m:ctrlPr>
                  </m:fPr>
                  <m:num>
                    <m:r>
                      <m:rPr>
                        <m:sty m:val="bi"/>
                      </m:rPr>
                      <w:rPr>
                        <w:rFonts w:ascii="Cambria Math" w:eastAsia="Calibri" w:hAnsi="Cambria Math" w:cstheme="minorHAnsi"/>
                      </w:rPr>
                      <m:t>1</m:t>
                    </m:r>
                  </m:num>
                  <m:den>
                    <m:sSub>
                      <m:sSubPr>
                        <m:ctrlPr>
                          <w:rPr>
                            <w:rFonts w:ascii="Cambria Math" w:eastAsia="Calibri" w:hAnsi="Cambria Math" w:cstheme="minorHAnsi"/>
                            <w:bCs/>
                            <w:i/>
                          </w:rPr>
                        </m:ctrlPr>
                      </m:sSubPr>
                      <m:e>
                        <m:r>
                          <m:rPr>
                            <m:sty m:val="bi"/>
                          </m:rPr>
                          <w:rPr>
                            <w:rFonts w:ascii="Cambria Math" w:eastAsia="Calibri" w:hAnsi="Cambria Math" w:cstheme="minorHAnsi"/>
                          </w:rPr>
                          <m:t>n</m:t>
                        </m:r>
                      </m:e>
                      <m:sub>
                        <m:r>
                          <m:rPr>
                            <m:sty m:val="bi"/>
                          </m:rPr>
                          <w:rPr>
                            <w:rFonts w:ascii="Cambria Math" w:eastAsia="Calibri" w:hAnsi="Cambria Math" w:cstheme="minorHAnsi"/>
                          </w:rPr>
                          <m:t>3</m:t>
                        </m:r>
                      </m:sub>
                    </m:sSub>
                    <m:r>
                      <m:rPr>
                        <m:sty m:val="bi"/>
                      </m:rPr>
                      <w:rPr>
                        <w:rFonts w:ascii="Cambria Math" w:eastAsia="Calibri" w:hAnsi="Cambria Math" w:cstheme="minorHAnsi"/>
                      </w:rPr>
                      <m:t>-1</m:t>
                    </m:r>
                    <m:nary>
                      <m:naryPr>
                        <m:chr m:val="∑"/>
                        <m:limLoc m:val="undOvr"/>
                        <m:ctrlPr>
                          <w:rPr>
                            <w:rFonts w:ascii="Cambria Math" w:eastAsia="Calibri" w:hAnsi="Cambria Math" w:cstheme="minorHAnsi"/>
                            <w:bCs/>
                            <w:i/>
                          </w:rPr>
                        </m:ctrlPr>
                      </m:naryPr>
                      <m:sub>
                        <m:r>
                          <m:rPr>
                            <m:sty m:val="bi"/>
                          </m:rPr>
                          <w:rPr>
                            <w:rFonts w:ascii="Cambria Math" w:eastAsia="Calibri" w:hAnsi="Cambria Math" w:cstheme="minorHAnsi"/>
                          </w:rPr>
                          <m:t>i=1</m:t>
                        </m:r>
                      </m:sub>
                      <m:sup>
                        <m:r>
                          <m:rPr>
                            <m:sty m:val="bi"/>
                          </m:rPr>
                          <w:rPr>
                            <w:rFonts w:ascii="Cambria Math" w:eastAsia="Calibri" w:hAnsi="Cambria Math" w:cstheme="minorHAnsi"/>
                          </w:rPr>
                          <m:t>n</m:t>
                        </m:r>
                      </m:sup>
                      <m:e>
                        <m:d>
                          <m:dPr>
                            <m:ctrlPr>
                              <w:rPr>
                                <w:rFonts w:ascii="Cambria Math" w:eastAsia="Calibri" w:hAnsi="Cambria Math" w:cstheme="minorHAnsi"/>
                                <w:bCs/>
                                <w:i/>
                              </w:rPr>
                            </m:ctrlPr>
                          </m:dPr>
                          <m:e>
                            <m:sSub>
                              <m:sSubPr>
                                <m:ctrlPr>
                                  <w:rPr>
                                    <w:rFonts w:ascii="Cambria Math" w:eastAsia="Calibri" w:hAnsi="Cambria Math" w:cstheme="minorHAnsi"/>
                                    <w:bCs/>
                                    <w:i/>
                                  </w:rPr>
                                </m:ctrlPr>
                              </m:sSubPr>
                              <m:e>
                                <m:r>
                                  <m:rPr>
                                    <m:sty m:val="bi"/>
                                  </m:rPr>
                                  <w:rPr>
                                    <w:rFonts w:ascii="Cambria Math" w:eastAsia="Calibri" w:hAnsi="Cambria Math" w:cstheme="minorHAnsi"/>
                                  </w:rPr>
                                  <m:t>x</m:t>
                                </m:r>
                              </m:e>
                              <m:sub>
                                <m:r>
                                  <m:rPr>
                                    <m:sty m:val="bi"/>
                                  </m:rPr>
                                  <w:rPr>
                                    <w:rFonts w:ascii="Cambria Math" w:eastAsia="Calibri" w:hAnsi="Cambria Math" w:cstheme="minorHAnsi"/>
                                  </w:rPr>
                                  <m:t xml:space="preserve">i </m:t>
                                </m:r>
                              </m:sub>
                            </m:sSub>
                            <m:r>
                              <m:rPr>
                                <m:sty m:val="bi"/>
                              </m:rPr>
                              <w:rPr>
                                <w:rFonts w:ascii="Cambria Math" w:eastAsia="Calibri" w:hAnsi="Cambria Math" w:cstheme="minorHAnsi"/>
                              </w:rPr>
                              <m:t>-</m:t>
                            </m:r>
                            <m:acc>
                              <m:accPr>
                                <m:chr m:val="̅"/>
                                <m:ctrlPr>
                                  <w:rPr>
                                    <w:rFonts w:ascii="Cambria Math" w:hAnsi="Cambria Math" w:cstheme="minorHAnsi"/>
                                    <w:bCs/>
                                    <w:i/>
                                  </w:rPr>
                                </m:ctrlPr>
                              </m:accPr>
                              <m:e>
                                <m:r>
                                  <m:rPr>
                                    <m:sty m:val="bi"/>
                                  </m:rPr>
                                  <w:rPr>
                                    <w:rFonts w:ascii="Cambria Math" w:hAnsi="Cambria Math" w:cstheme="minorHAnsi"/>
                                  </w:rPr>
                                  <m:t>x</m:t>
                                </m:r>
                              </m:e>
                            </m:acc>
                            <m:ctrlPr>
                              <w:rPr>
                                <w:rFonts w:ascii="Cambria Math" w:hAnsi="Cambria Math" w:cstheme="minorHAnsi"/>
                                <w:bCs/>
                                <w:i/>
                              </w:rPr>
                            </m:ctrlPr>
                          </m:e>
                        </m:d>
                      </m:e>
                    </m:nary>
                  </m:den>
                </m:f>
                <m:r>
                  <m:rPr>
                    <m:sty m:val="bi"/>
                  </m:rPr>
                  <w:rPr>
                    <w:rFonts w:ascii="Cambria Math" w:eastAsia="Calibri" w:hAnsi="Cambria Math" w:cstheme="minorHAnsi"/>
                  </w:rPr>
                  <m:t>2</m:t>
                </m:r>
              </m:oMath>
            </m:oMathPara>
          </w:p>
        </w:tc>
        <w:tc>
          <w:tcPr>
            <w:tcW w:w="2795" w:type="dxa"/>
            <w:tcBorders>
              <w:bottom w:val="single" w:sz="4" w:space="0" w:color="auto"/>
            </w:tcBorders>
            <w:vAlign w:val="bottom"/>
          </w:tcPr>
          <w:p w14:paraId="7883A0AE" w14:textId="00B010F7" w:rsidR="007A6190" w:rsidRPr="00C65DD5" w:rsidRDefault="007A6190" w:rsidP="00473267">
            <w:pPr>
              <w:tabs>
                <w:tab w:val="right" w:pos="6357"/>
              </w:tabs>
              <w:autoSpaceDE w:val="0"/>
              <w:autoSpaceDN w:val="0"/>
              <w:adjustRightInd w:val="0"/>
              <w:jc w:val="center"/>
              <w:rPr>
                <w:rFonts w:cstheme="minorHAnsi"/>
                <w:b/>
                <w:bCs/>
                <w:szCs w:val="28"/>
              </w:rPr>
            </w:pPr>
            <w:r w:rsidRPr="00C65DD5">
              <w:rPr>
                <w:rFonts w:cstheme="minorHAnsi"/>
                <w:bCs/>
                <w:szCs w:val="28"/>
              </w:rPr>
              <w:t>0.197</w:t>
            </w:r>
          </w:p>
        </w:tc>
      </w:tr>
      <w:tr w:rsidR="007A6190" w:rsidRPr="00C65DD5" w14:paraId="5BA8B6F3" w14:textId="77777777" w:rsidTr="00BA7DF1">
        <w:tc>
          <w:tcPr>
            <w:tcW w:w="8081" w:type="dxa"/>
            <w:gridSpan w:val="3"/>
            <w:tcBorders>
              <w:top w:val="single" w:sz="4" w:space="0" w:color="auto"/>
              <w:bottom w:val="single" w:sz="4" w:space="0" w:color="auto"/>
            </w:tcBorders>
            <w:vAlign w:val="bottom"/>
          </w:tcPr>
          <w:p w14:paraId="70FE023C" w14:textId="2798B8B3" w:rsidR="007A6190" w:rsidRPr="00C65DD5" w:rsidRDefault="007A6190" w:rsidP="00473267">
            <w:pPr>
              <w:tabs>
                <w:tab w:val="right" w:pos="6357"/>
              </w:tabs>
              <w:autoSpaceDE w:val="0"/>
              <w:autoSpaceDN w:val="0"/>
              <w:adjustRightInd w:val="0"/>
              <w:rPr>
                <w:rFonts w:cstheme="minorHAnsi"/>
                <w:b/>
                <w:bCs/>
                <w:szCs w:val="28"/>
              </w:rPr>
            </w:pPr>
            <w:r>
              <w:rPr>
                <w:rFonts w:cstheme="minorHAnsi"/>
                <w:bCs/>
                <w:szCs w:val="28"/>
              </w:rPr>
              <w:t>Where n</w:t>
            </w:r>
            <w:r w:rsidRPr="00767D4B">
              <w:rPr>
                <w:rFonts w:cstheme="minorHAnsi"/>
                <w:bCs/>
                <w:szCs w:val="28"/>
                <w:vertAlign w:val="subscript"/>
              </w:rPr>
              <w:t>1</w:t>
            </w:r>
            <w:r>
              <w:rPr>
                <w:rFonts w:cstheme="minorHAnsi"/>
                <w:bCs/>
                <w:szCs w:val="28"/>
              </w:rPr>
              <w:t>, n</w:t>
            </w:r>
            <w:r w:rsidRPr="00767D4B">
              <w:rPr>
                <w:rFonts w:cstheme="minorHAnsi"/>
                <w:bCs/>
                <w:szCs w:val="28"/>
                <w:vertAlign w:val="subscript"/>
              </w:rPr>
              <w:t>2</w:t>
            </w:r>
            <w:r>
              <w:rPr>
                <w:rFonts w:cstheme="minorHAnsi"/>
                <w:bCs/>
                <w:szCs w:val="28"/>
              </w:rPr>
              <w:t>, and n</w:t>
            </w:r>
            <w:r w:rsidRPr="00767D4B">
              <w:rPr>
                <w:rFonts w:cstheme="minorHAnsi"/>
                <w:bCs/>
                <w:szCs w:val="28"/>
                <w:vertAlign w:val="subscript"/>
              </w:rPr>
              <w:t>3</w:t>
            </w:r>
            <w:r>
              <w:rPr>
                <w:rFonts w:cstheme="minorHAnsi"/>
                <w:bCs/>
                <w:szCs w:val="28"/>
              </w:rPr>
              <w:t xml:space="preserve">  derived from Table 4.1.</w:t>
            </w:r>
            <w:r w:rsidR="00067E3A">
              <w:rPr>
                <w:rFonts w:cstheme="minorHAnsi"/>
                <w:bCs/>
                <w:szCs w:val="28"/>
              </w:rPr>
              <w:t>1</w:t>
            </w:r>
            <w:r>
              <w:rPr>
                <w:rFonts w:cstheme="minorHAnsi"/>
                <w:bCs/>
                <w:szCs w:val="28"/>
              </w:rPr>
              <w:t xml:space="preserve"> above </w:t>
            </w:r>
          </w:p>
        </w:tc>
      </w:tr>
    </w:tbl>
    <w:p w14:paraId="727F6B8E" w14:textId="77777777" w:rsidR="007A6190" w:rsidRPr="00276C7A" w:rsidRDefault="007A6190" w:rsidP="007A6190">
      <w:pPr>
        <w:autoSpaceDE w:val="0"/>
        <w:autoSpaceDN w:val="0"/>
        <w:adjustRightInd w:val="0"/>
        <w:spacing w:line="240" w:lineRule="auto"/>
        <w:ind w:left="-709" w:hanging="142"/>
        <w:rPr>
          <w:rFonts w:cstheme="minorHAnsi"/>
          <w:b/>
          <w:szCs w:val="28"/>
        </w:rPr>
      </w:pPr>
    </w:p>
    <w:p w14:paraId="1D4E1A47" w14:textId="77777777" w:rsidR="007A6190" w:rsidRDefault="007A6190" w:rsidP="007A6190">
      <w:pPr>
        <w:autoSpaceDE w:val="0"/>
        <w:autoSpaceDN w:val="0"/>
        <w:adjustRightInd w:val="0"/>
        <w:spacing w:line="360" w:lineRule="auto"/>
        <w:rPr>
          <w:rFonts w:cstheme="minorHAnsi"/>
          <w:bCs/>
          <w:szCs w:val="28"/>
        </w:rPr>
      </w:pPr>
    </w:p>
    <w:p w14:paraId="6708A1D1" w14:textId="4E30E6B2" w:rsidR="007A6190" w:rsidRDefault="007A6190" w:rsidP="007A6190">
      <w:pPr>
        <w:autoSpaceDE w:val="0"/>
        <w:autoSpaceDN w:val="0"/>
        <w:adjustRightInd w:val="0"/>
        <w:spacing w:line="360" w:lineRule="auto"/>
        <w:rPr>
          <w:rFonts w:cstheme="minorHAnsi"/>
          <w:bCs/>
          <w:szCs w:val="28"/>
        </w:rPr>
      </w:pPr>
    </w:p>
    <w:p w14:paraId="450F2849" w14:textId="5751C4C9" w:rsidR="007A6190" w:rsidRDefault="007A6190" w:rsidP="00BA7DF1">
      <w:pPr>
        <w:autoSpaceDE w:val="0"/>
        <w:autoSpaceDN w:val="0"/>
        <w:adjustRightInd w:val="0"/>
        <w:spacing w:line="240" w:lineRule="auto"/>
        <w:rPr>
          <w:rFonts w:cstheme="minorHAnsi"/>
          <w:b/>
          <w:szCs w:val="28"/>
        </w:rPr>
      </w:pPr>
    </w:p>
    <w:p w14:paraId="76F748BB" w14:textId="4067BD95" w:rsidR="00BA7DF1" w:rsidRDefault="00BA7DF1" w:rsidP="00BA7DF1">
      <w:pPr>
        <w:autoSpaceDE w:val="0"/>
        <w:autoSpaceDN w:val="0"/>
        <w:adjustRightInd w:val="0"/>
        <w:spacing w:line="240" w:lineRule="auto"/>
        <w:rPr>
          <w:rFonts w:cstheme="minorHAnsi"/>
          <w:b/>
          <w:szCs w:val="28"/>
        </w:rPr>
      </w:pPr>
    </w:p>
    <w:p w14:paraId="66E0CC40" w14:textId="77777777" w:rsidR="00BA7DF1" w:rsidRDefault="00BA7DF1" w:rsidP="00BA7DF1">
      <w:pPr>
        <w:autoSpaceDE w:val="0"/>
        <w:autoSpaceDN w:val="0"/>
        <w:adjustRightInd w:val="0"/>
        <w:spacing w:line="240" w:lineRule="auto"/>
        <w:rPr>
          <w:rFonts w:cstheme="minorHAnsi"/>
          <w:b/>
          <w:szCs w:val="28"/>
        </w:rPr>
      </w:pPr>
    </w:p>
    <w:p w14:paraId="3C7B1116" w14:textId="7D878508" w:rsidR="00BA7DF1" w:rsidRDefault="00BA7DF1" w:rsidP="00BA7DF1">
      <w:pPr>
        <w:autoSpaceDE w:val="0"/>
        <w:autoSpaceDN w:val="0"/>
        <w:adjustRightInd w:val="0"/>
        <w:spacing w:line="240" w:lineRule="auto"/>
        <w:rPr>
          <w:rFonts w:cstheme="minorHAnsi"/>
          <w:b/>
          <w:szCs w:val="28"/>
        </w:rPr>
      </w:pPr>
    </w:p>
    <w:p w14:paraId="530771AD" w14:textId="5FA0E345" w:rsidR="00067E3A" w:rsidRDefault="00067E3A" w:rsidP="00BA7DF1">
      <w:pPr>
        <w:autoSpaceDE w:val="0"/>
        <w:autoSpaceDN w:val="0"/>
        <w:adjustRightInd w:val="0"/>
        <w:spacing w:line="240" w:lineRule="auto"/>
        <w:rPr>
          <w:rFonts w:cstheme="minorHAnsi"/>
          <w:b/>
          <w:szCs w:val="28"/>
        </w:rPr>
      </w:pPr>
    </w:p>
    <w:p w14:paraId="3A3BBDB6" w14:textId="77777777" w:rsidR="00067E3A" w:rsidRPr="00BA7DF1" w:rsidRDefault="00067E3A" w:rsidP="00BA7DF1">
      <w:pPr>
        <w:autoSpaceDE w:val="0"/>
        <w:autoSpaceDN w:val="0"/>
        <w:adjustRightInd w:val="0"/>
        <w:spacing w:line="240" w:lineRule="auto"/>
        <w:rPr>
          <w:rFonts w:cstheme="minorHAnsi"/>
          <w:b/>
          <w:szCs w:val="28"/>
        </w:rPr>
      </w:pPr>
    </w:p>
    <w:tbl>
      <w:tblPr>
        <w:tblW w:w="14544" w:type="dxa"/>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8"/>
        <w:gridCol w:w="1032"/>
        <w:gridCol w:w="1116"/>
        <w:gridCol w:w="1600"/>
        <w:gridCol w:w="1600"/>
        <w:gridCol w:w="1600"/>
        <w:gridCol w:w="1995"/>
        <w:gridCol w:w="4803"/>
      </w:tblGrid>
      <w:tr w:rsidR="007A6190" w:rsidRPr="00BA7DF1" w14:paraId="5A55D1E0" w14:textId="77777777" w:rsidTr="00473267">
        <w:trPr>
          <w:cantSplit/>
        </w:trPr>
        <w:tc>
          <w:tcPr>
            <w:tcW w:w="14544" w:type="dxa"/>
            <w:gridSpan w:val="8"/>
            <w:tcBorders>
              <w:top w:val="nil"/>
              <w:left w:val="nil"/>
              <w:bottom w:val="nil"/>
              <w:right w:val="nil"/>
            </w:tcBorders>
            <w:shd w:val="clear" w:color="auto" w:fill="FFFFFF"/>
            <w:vAlign w:val="center"/>
          </w:tcPr>
          <w:p w14:paraId="6CF050BA" w14:textId="7A22DD3B" w:rsidR="007A6190" w:rsidRPr="00BA7DF1" w:rsidRDefault="007A6190" w:rsidP="00BA7DF1">
            <w:pPr>
              <w:autoSpaceDE w:val="0"/>
              <w:autoSpaceDN w:val="0"/>
              <w:adjustRightInd w:val="0"/>
              <w:spacing w:line="240" w:lineRule="auto"/>
              <w:ind w:right="60"/>
              <w:rPr>
                <w:rFonts w:cstheme="minorHAnsi"/>
                <w:b/>
                <w:color w:val="000000"/>
                <w:sz w:val="24"/>
                <w:szCs w:val="24"/>
              </w:rPr>
            </w:pPr>
            <w:r w:rsidRPr="00BA7DF1">
              <w:rPr>
                <w:rFonts w:cstheme="minorHAnsi"/>
                <w:b/>
                <w:sz w:val="24"/>
                <w:szCs w:val="24"/>
              </w:rPr>
              <w:t xml:space="preserve">Table 4.1.5  Frequency Statistics </w:t>
            </w:r>
            <w:r w:rsidR="00BA7DF1" w:rsidRPr="00BA7DF1">
              <w:rPr>
                <w:rFonts w:cstheme="minorHAnsi"/>
                <w:b/>
                <w:sz w:val="24"/>
                <w:szCs w:val="24"/>
              </w:rPr>
              <w:t>Of Quantifiable Variables</w:t>
            </w:r>
          </w:p>
        </w:tc>
      </w:tr>
      <w:tr w:rsidR="007A6190" w:rsidRPr="00220F5C" w14:paraId="6545AA7B" w14:textId="77777777" w:rsidTr="00473267">
        <w:trPr>
          <w:gridAfter w:val="1"/>
          <w:wAfter w:w="4803" w:type="dxa"/>
          <w:cantSplit/>
        </w:trPr>
        <w:tc>
          <w:tcPr>
            <w:tcW w:w="1830" w:type="dxa"/>
            <w:gridSpan w:val="2"/>
            <w:tcBorders>
              <w:top w:val="single" w:sz="8" w:space="0" w:color="152935"/>
              <w:left w:val="single" w:sz="8" w:space="0" w:color="152935"/>
              <w:bottom w:val="single" w:sz="8" w:space="0" w:color="152935"/>
              <w:right w:val="nil"/>
            </w:tcBorders>
            <w:shd w:val="clear" w:color="auto" w:fill="FFFFFF"/>
            <w:vAlign w:val="bottom"/>
          </w:tcPr>
          <w:p w14:paraId="29616434" w14:textId="77777777" w:rsidR="007A6190" w:rsidRPr="00220F5C" w:rsidRDefault="007A6190" w:rsidP="00473267">
            <w:pPr>
              <w:autoSpaceDE w:val="0"/>
              <w:autoSpaceDN w:val="0"/>
              <w:adjustRightInd w:val="0"/>
              <w:spacing w:line="360" w:lineRule="auto"/>
              <w:rPr>
                <w:rFonts w:cstheme="minorHAnsi"/>
                <w:b/>
                <w:sz w:val="24"/>
                <w:szCs w:val="24"/>
              </w:rPr>
            </w:pPr>
          </w:p>
        </w:tc>
        <w:tc>
          <w:tcPr>
            <w:tcW w:w="1116" w:type="dxa"/>
            <w:tcBorders>
              <w:top w:val="single" w:sz="8" w:space="0" w:color="152935"/>
              <w:left w:val="nil"/>
              <w:bottom w:val="single" w:sz="8" w:space="0" w:color="152935"/>
              <w:right w:val="nil"/>
            </w:tcBorders>
            <w:shd w:val="clear" w:color="auto" w:fill="FFFFFF"/>
            <w:vAlign w:val="bottom"/>
          </w:tcPr>
          <w:p w14:paraId="184DF2F7"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Town</w:t>
            </w:r>
          </w:p>
        </w:tc>
        <w:tc>
          <w:tcPr>
            <w:tcW w:w="1600" w:type="dxa"/>
            <w:tcBorders>
              <w:top w:val="single" w:sz="8" w:space="0" w:color="152935"/>
              <w:left w:val="nil"/>
              <w:bottom w:val="single" w:sz="8" w:space="0" w:color="152935"/>
              <w:right w:val="nil"/>
            </w:tcBorders>
            <w:shd w:val="clear" w:color="auto" w:fill="FFFFFF"/>
            <w:vAlign w:val="bottom"/>
          </w:tcPr>
          <w:p w14:paraId="016E9991"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Small Businesses</w:t>
            </w:r>
          </w:p>
        </w:tc>
        <w:tc>
          <w:tcPr>
            <w:tcW w:w="1600" w:type="dxa"/>
            <w:tcBorders>
              <w:top w:val="single" w:sz="8" w:space="0" w:color="152935"/>
              <w:left w:val="nil"/>
              <w:bottom w:val="single" w:sz="8" w:space="0" w:color="152935"/>
              <w:right w:val="nil"/>
            </w:tcBorders>
            <w:shd w:val="clear" w:color="auto" w:fill="FFFFFF"/>
            <w:vAlign w:val="bottom"/>
          </w:tcPr>
          <w:p w14:paraId="0B060D1F" w14:textId="656B8B7B"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 xml:space="preserve">Has COVID 19 </w:t>
            </w:r>
            <w:r w:rsidR="00067E3A">
              <w:rPr>
                <w:rFonts w:cstheme="minorHAnsi"/>
                <w:sz w:val="24"/>
                <w:szCs w:val="24"/>
              </w:rPr>
              <w:t>H</w:t>
            </w:r>
            <w:r w:rsidRPr="00220F5C">
              <w:rPr>
                <w:rFonts w:cstheme="minorHAnsi"/>
                <w:sz w:val="24"/>
                <w:szCs w:val="24"/>
              </w:rPr>
              <w:t>ad Any Major Impact On The Financial Performance Of Your Shop?</w:t>
            </w:r>
          </w:p>
        </w:tc>
        <w:tc>
          <w:tcPr>
            <w:tcW w:w="1600" w:type="dxa"/>
            <w:tcBorders>
              <w:top w:val="single" w:sz="8" w:space="0" w:color="152935"/>
              <w:left w:val="nil"/>
              <w:bottom w:val="single" w:sz="8" w:space="0" w:color="152935"/>
              <w:right w:val="nil"/>
            </w:tcBorders>
            <w:shd w:val="clear" w:color="auto" w:fill="FFFFFF"/>
            <w:vAlign w:val="bottom"/>
          </w:tcPr>
          <w:p w14:paraId="02320FA5"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Did COVID 19 Impact Your Shop’s Opening Hours?</w:t>
            </w:r>
          </w:p>
        </w:tc>
        <w:tc>
          <w:tcPr>
            <w:tcW w:w="1995" w:type="dxa"/>
            <w:tcBorders>
              <w:top w:val="single" w:sz="8" w:space="0" w:color="152935"/>
              <w:left w:val="nil"/>
              <w:bottom w:val="single" w:sz="8" w:space="0" w:color="152935"/>
              <w:right w:val="single" w:sz="8" w:space="0" w:color="152935"/>
            </w:tcBorders>
            <w:shd w:val="clear" w:color="auto" w:fill="FFFFFF"/>
            <w:vAlign w:val="bottom"/>
          </w:tcPr>
          <w:p w14:paraId="558EE074"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Has The Business Suffered Loss Of Customers As A Result Of COVID 19?</w:t>
            </w:r>
          </w:p>
        </w:tc>
      </w:tr>
      <w:tr w:rsidR="007A6190" w:rsidRPr="00220F5C" w14:paraId="022CE018" w14:textId="77777777" w:rsidTr="00473267">
        <w:trPr>
          <w:gridAfter w:val="1"/>
          <w:wAfter w:w="4803" w:type="dxa"/>
          <w:cantSplit/>
        </w:trPr>
        <w:tc>
          <w:tcPr>
            <w:tcW w:w="798" w:type="dxa"/>
            <w:vMerge w:val="restart"/>
            <w:tcBorders>
              <w:top w:val="single" w:sz="8" w:space="0" w:color="152935"/>
              <w:left w:val="single" w:sz="8" w:space="0" w:color="152935"/>
              <w:bottom w:val="nil"/>
              <w:right w:val="nil"/>
            </w:tcBorders>
            <w:shd w:val="clear" w:color="auto" w:fill="E0E0E0"/>
          </w:tcPr>
          <w:p w14:paraId="3CAA0BCC" w14:textId="77777777" w:rsidR="007A6190" w:rsidRPr="00220F5C" w:rsidRDefault="007A6190" w:rsidP="00473267">
            <w:pPr>
              <w:autoSpaceDE w:val="0"/>
              <w:autoSpaceDN w:val="0"/>
              <w:adjustRightInd w:val="0"/>
              <w:spacing w:line="360" w:lineRule="auto"/>
              <w:ind w:left="60" w:right="60"/>
              <w:rPr>
                <w:rFonts w:cstheme="minorHAnsi"/>
                <w:b/>
                <w:sz w:val="24"/>
                <w:szCs w:val="24"/>
              </w:rPr>
            </w:pPr>
            <w:r w:rsidRPr="00220F5C">
              <w:rPr>
                <w:rFonts w:cstheme="minorHAnsi"/>
                <w:sz w:val="24"/>
                <w:szCs w:val="24"/>
              </w:rPr>
              <w:t>N</w:t>
            </w:r>
          </w:p>
        </w:tc>
        <w:tc>
          <w:tcPr>
            <w:tcW w:w="1032" w:type="dxa"/>
            <w:tcBorders>
              <w:top w:val="single" w:sz="8" w:space="0" w:color="152935"/>
              <w:left w:val="nil"/>
              <w:bottom w:val="nil"/>
              <w:right w:val="nil"/>
            </w:tcBorders>
            <w:shd w:val="clear" w:color="auto" w:fill="E0E0E0"/>
          </w:tcPr>
          <w:p w14:paraId="62936627" w14:textId="77777777" w:rsidR="007A6190" w:rsidRPr="00220F5C" w:rsidRDefault="007A6190" w:rsidP="00473267">
            <w:pPr>
              <w:autoSpaceDE w:val="0"/>
              <w:autoSpaceDN w:val="0"/>
              <w:adjustRightInd w:val="0"/>
              <w:spacing w:line="360" w:lineRule="auto"/>
              <w:ind w:left="60" w:right="60"/>
              <w:rPr>
                <w:rFonts w:cstheme="minorHAnsi"/>
                <w:b/>
                <w:sz w:val="24"/>
                <w:szCs w:val="24"/>
              </w:rPr>
            </w:pPr>
            <w:r w:rsidRPr="00220F5C">
              <w:rPr>
                <w:rFonts w:cstheme="minorHAnsi"/>
                <w:sz w:val="24"/>
                <w:szCs w:val="24"/>
              </w:rPr>
              <w:t>Valid</w:t>
            </w:r>
          </w:p>
        </w:tc>
        <w:tc>
          <w:tcPr>
            <w:tcW w:w="1116" w:type="dxa"/>
            <w:tcBorders>
              <w:top w:val="single" w:sz="8" w:space="0" w:color="152935"/>
              <w:left w:val="nil"/>
              <w:bottom w:val="nil"/>
              <w:right w:val="nil"/>
            </w:tcBorders>
            <w:shd w:val="clear" w:color="auto" w:fill="FFFFFF"/>
          </w:tcPr>
          <w:p w14:paraId="4BC2C63A"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47</w:t>
            </w:r>
          </w:p>
        </w:tc>
        <w:tc>
          <w:tcPr>
            <w:tcW w:w="1600" w:type="dxa"/>
            <w:tcBorders>
              <w:top w:val="single" w:sz="8" w:space="0" w:color="152935"/>
              <w:left w:val="nil"/>
              <w:bottom w:val="nil"/>
              <w:right w:val="nil"/>
            </w:tcBorders>
            <w:shd w:val="clear" w:color="auto" w:fill="FFFFFF"/>
          </w:tcPr>
          <w:p w14:paraId="0A3B73AB"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47</w:t>
            </w:r>
          </w:p>
        </w:tc>
        <w:tc>
          <w:tcPr>
            <w:tcW w:w="1600" w:type="dxa"/>
            <w:tcBorders>
              <w:top w:val="single" w:sz="8" w:space="0" w:color="152935"/>
              <w:left w:val="nil"/>
              <w:bottom w:val="nil"/>
              <w:right w:val="nil"/>
            </w:tcBorders>
            <w:shd w:val="clear" w:color="auto" w:fill="FFFFFF"/>
          </w:tcPr>
          <w:p w14:paraId="25D11D5F"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43</w:t>
            </w:r>
          </w:p>
        </w:tc>
        <w:tc>
          <w:tcPr>
            <w:tcW w:w="1600" w:type="dxa"/>
            <w:tcBorders>
              <w:top w:val="single" w:sz="8" w:space="0" w:color="152935"/>
              <w:left w:val="nil"/>
              <w:bottom w:val="nil"/>
              <w:right w:val="nil"/>
            </w:tcBorders>
            <w:shd w:val="clear" w:color="auto" w:fill="FFFFFF"/>
          </w:tcPr>
          <w:p w14:paraId="62608C78"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46</w:t>
            </w:r>
          </w:p>
        </w:tc>
        <w:tc>
          <w:tcPr>
            <w:tcW w:w="1995" w:type="dxa"/>
            <w:tcBorders>
              <w:top w:val="single" w:sz="8" w:space="0" w:color="152935"/>
              <w:left w:val="nil"/>
              <w:bottom w:val="nil"/>
              <w:right w:val="single" w:sz="8" w:space="0" w:color="152935"/>
            </w:tcBorders>
            <w:shd w:val="clear" w:color="auto" w:fill="FFFFFF"/>
          </w:tcPr>
          <w:p w14:paraId="2CF9B1F5"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47</w:t>
            </w:r>
          </w:p>
        </w:tc>
      </w:tr>
      <w:tr w:rsidR="007A6190" w:rsidRPr="00220F5C" w14:paraId="1D0DB37C" w14:textId="77777777" w:rsidTr="00473267">
        <w:trPr>
          <w:gridAfter w:val="1"/>
          <w:wAfter w:w="4803" w:type="dxa"/>
          <w:cantSplit/>
        </w:trPr>
        <w:tc>
          <w:tcPr>
            <w:tcW w:w="798" w:type="dxa"/>
            <w:vMerge/>
            <w:tcBorders>
              <w:top w:val="nil"/>
              <w:left w:val="single" w:sz="8" w:space="0" w:color="152935"/>
              <w:bottom w:val="single" w:sz="8" w:space="0" w:color="152935"/>
              <w:right w:val="nil"/>
            </w:tcBorders>
            <w:shd w:val="clear" w:color="auto" w:fill="E0E0E0"/>
          </w:tcPr>
          <w:p w14:paraId="0E9DB544" w14:textId="77777777" w:rsidR="007A6190" w:rsidRPr="00220F5C" w:rsidRDefault="007A6190" w:rsidP="00473267">
            <w:pPr>
              <w:autoSpaceDE w:val="0"/>
              <w:autoSpaceDN w:val="0"/>
              <w:adjustRightInd w:val="0"/>
              <w:spacing w:line="360" w:lineRule="auto"/>
              <w:rPr>
                <w:rFonts w:cstheme="minorHAnsi"/>
                <w:b/>
                <w:sz w:val="24"/>
                <w:szCs w:val="24"/>
              </w:rPr>
            </w:pPr>
          </w:p>
        </w:tc>
        <w:tc>
          <w:tcPr>
            <w:tcW w:w="1032" w:type="dxa"/>
            <w:tcBorders>
              <w:top w:val="nil"/>
              <w:left w:val="nil"/>
              <w:bottom w:val="single" w:sz="8" w:space="0" w:color="152935"/>
              <w:right w:val="nil"/>
            </w:tcBorders>
            <w:shd w:val="clear" w:color="auto" w:fill="E0E0E0"/>
          </w:tcPr>
          <w:p w14:paraId="533F9C30" w14:textId="77777777" w:rsidR="007A6190" w:rsidRPr="00220F5C" w:rsidRDefault="007A6190" w:rsidP="00473267">
            <w:pPr>
              <w:autoSpaceDE w:val="0"/>
              <w:autoSpaceDN w:val="0"/>
              <w:adjustRightInd w:val="0"/>
              <w:spacing w:line="360" w:lineRule="auto"/>
              <w:ind w:left="60" w:right="60"/>
              <w:rPr>
                <w:rFonts w:cstheme="minorHAnsi"/>
                <w:b/>
                <w:sz w:val="24"/>
                <w:szCs w:val="24"/>
              </w:rPr>
            </w:pPr>
            <w:r w:rsidRPr="00220F5C">
              <w:rPr>
                <w:rFonts w:cstheme="minorHAnsi"/>
                <w:sz w:val="24"/>
                <w:szCs w:val="24"/>
              </w:rPr>
              <w:t>Missing</w:t>
            </w:r>
          </w:p>
        </w:tc>
        <w:tc>
          <w:tcPr>
            <w:tcW w:w="1116" w:type="dxa"/>
            <w:tcBorders>
              <w:top w:val="nil"/>
              <w:left w:val="nil"/>
              <w:bottom w:val="single" w:sz="8" w:space="0" w:color="152935"/>
              <w:right w:val="nil"/>
            </w:tcBorders>
            <w:shd w:val="clear" w:color="auto" w:fill="FFFFFF"/>
          </w:tcPr>
          <w:p w14:paraId="4A57CDE8"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0</w:t>
            </w:r>
          </w:p>
        </w:tc>
        <w:tc>
          <w:tcPr>
            <w:tcW w:w="1600" w:type="dxa"/>
            <w:tcBorders>
              <w:top w:val="nil"/>
              <w:left w:val="nil"/>
              <w:bottom w:val="single" w:sz="8" w:space="0" w:color="152935"/>
              <w:right w:val="nil"/>
            </w:tcBorders>
            <w:shd w:val="clear" w:color="auto" w:fill="FFFFFF"/>
          </w:tcPr>
          <w:p w14:paraId="25830969"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0</w:t>
            </w:r>
          </w:p>
        </w:tc>
        <w:tc>
          <w:tcPr>
            <w:tcW w:w="1600" w:type="dxa"/>
            <w:tcBorders>
              <w:top w:val="nil"/>
              <w:left w:val="nil"/>
              <w:bottom w:val="single" w:sz="8" w:space="0" w:color="152935"/>
              <w:right w:val="nil"/>
            </w:tcBorders>
            <w:shd w:val="clear" w:color="auto" w:fill="FFFFFF"/>
          </w:tcPr>
          <w:p w14:paraId="2F0CC99A"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4</w:t>
            </w:r>
          </w:p>
        </w:tc>
        <w:tc>
          <w:tcPr>
            <w:tcW w:w="1600" w:type="dxa"/>
            <w:tcBorders>
              <w:top w:val="nil"/>
              <w:left w:val="nil"/>
              <w:bottom w:val="single" w:sz="8" w:space="0" w:color="152935"/>
              <w:right w:val="nil"/>
            </w:tcBorders>
            <w:shd w:val="clear" w:color="auto" w:fill="FFFFFF"/>
          </w:tcPr>
          <w:p w14:paraId="189EE53A"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1</w:t>
            </w:r>
          </w:p>
        </w:tc>
        <w:tc>
          <w:tcPr>
            <w:tcW w:w="1995" w:type="dxa"/>
            <w:tcBorders>
              <w:top w:val="nil"/>
              <w:left w:val="nil"/>
              <w:bottom w:val="single" w:sz="8" w:space="0" w:color="152935"/>
              <w:right w:val="single" w:sz="8" w:space="0" w:color="152935"/>
            </w:tcBorders>
            <w:shd w:val="clear" w:color="auto" w:fill="FFFFFF"/>
          </w:tcPr>
          <w:p w14:paraId="22CC921A" w14:textId="77777777" w:rsidR="007A6190" w:rsidRPr="00220F5C" w:rsidRDefault="007A6190" w:rsidP="00473267">
            <w:pPr>
              <w:autoSpaceDE w:val="0"/>
              <w:autoSpaceDN w:val="0"/>
              <w:adjustRightInd w:val="0"/>
              <w:spacing w:line="360" w:lineRule="auto"/>
              <w:ind w:left="60" w:right="60"/>
              <w:jc w:val="center"/>
              <w:rPr>
                <w:rFonts w:cstheme="minorHAnsi"/>
                <w:b/>
                <w:sz w:val="24"/>
                <w:szCs w:val="24"/>
              </w:rPr>
            </w:pPr>
            <w:r w:rsidRPr="00220F5C">
              <w:rPr>
                <w:rFonts w:cstheme="minorHAnsi"/>
                <w:sz w:val="24"/>
                <w:szCs w:val="24"/>
              </w:rPr>
              <w:t>0</w:t>
            </w:r>
          </w:p>
        </w:tc>
      </w:tr>
    </w:tbl>
    <w:p w14:paraId="31AB4CD4" w14:textId="77777777" w:rsidR="007A6190" w:rsidRPr="00220F5C" w:rsidRDefault="007A6190" w:rsidP="007A6190">
      <w:pPr>
        <w:autoSpaceDE w:val="0"/>
        <w:autoSpaceDN w:val="0"/>
        <w:adjustRightInd w:val="0"/>
        <w:spacing w:line="360" w:lineRule="auto"/>
        <w:ind w:hanging="142"/>
        <w:rPr>
          <w:rFonts w:cstheme="minorHAnsi"/>
          <w:b/>
          <w:sz w:val="24"/>
          <w:szCs w:val="24"/>
        </w:rPr>
      </w:pPr>
      <w:r w:rsidRPr="00220F5C">
        <w:rPr>
          <w:rFonts w:cstheme="minorHAnsi"/>
          <w:sz w:val="24"/>
          <w:szCs w:val="24"/>
        </w:rPr>
        <w:t xml:space="preserve">Source: </w:t>
      </w:r>
      <w:r>
        <w:rPr>
          <w:rFonts w:cstheme="minorHAnsi"/>
          <w:sz w:val="24"/>
          <w:szCs w:val="24"/>
        </w:rPr>
        <w:t>o</w:t>
      </w:r>
      <w:r w:rsidRPr="00220F5C">
        <w:rPr>
          <w:rFonts w:cstheme="minorHAnsi"/>
          <w:sz w:val="24"/>
          <w:szCs w:val="24"/>
        </w:rPr>
        <w:t>wn study, data analyzed using IBM SPSS Statistics (Version 26). Predictive analytics software.</w:t>
      </w:r>
    </w:p>
    <w:p w14:paraId="401F0705" w14:textId="5CA66C84" w:rsidR="007A6190" w:rsidRDefault="007A6190" w:rsidP="00BA7DF1">
      <w:pPr>
        <w:autoSpaceDE w:val="0"/>
        <w:autoSpaceDN w:val="0"/>
        <w:adjustRightInd w:val="0"/>
        <w:spacing w:line="240" w:lineRule="auto"/>
        <w:ind w:left="-142"/>
        <w:rPr>
          <w:rFonts w:cstheme="minorHAnsi"/>
          <w:b/>
          <w:sz w:val="24"/>
          <w:szCs w:val="24"/>
        </w:rPr>
      </w:pPr>
      <w:r w:rsidRPr="00220F5C">
        <w:rPr>
          <w:rFonts w:cstheme="minorHAnsi"/>
          <w:sz w:val="24"/>
          <w:szCs w:val="24"/>
        </w:rPr>
        <w:t>Table 4.1.</w:t>
      </w:r>
      <w:r>
        <w:rPr>
          <w:rFonts w:cstheme="minorHAnsi"/>
          <w:sz w:val="24"/>
          <w:szCs w:val="24"/>
        </w:rPr>
        <w:t>5</w:t>
      </w:r>
      <w:r w:rsidRPr="00220F5C">
        <w:rPr>
          <w:rFonts w:cstheme="minorHAnsi"/>
          <w:sz w:val="24"/>
          <w:szCs w:val="24"/>
        </w:rPr>
        <w:t xml:space="preserve"> summarizes statistics to the quantifiable variables of Town, Small Businesses, Performance, Hours, and Loss of Customers</w:t>
      </w:r>
      <w:r w:rsidR="00C86921">
        <w:rPr>
          <w:rFonts w:cstheme="minorHAnsi"/>
          <w:sz w:val="24"/>
          <w:szCs w:val="24"/>
        </w:rPr>
        <w:t xml:space="preserve"> been</w:t>
      </w:r>
      <w:r w:rsidRPr="00220F5C">
        <w:rPr>
          <w:rFonts w:cstheme="minorHAnsi"/>
          <w:sz w:val="24"/>
          <w:szCs w:val="24"/>
        </w:rPr>
        <w:t xml:space="preserve"> </w:t>
      </w:r>
      <w:r w:rsidR="00C86921">
        <w:rPr>
          <w:rFonts w:cstheme="minorHAnsi"/>
          <w:sz w:val="24"/>
          <w:szCs w:val="24"/>
        </w:rPr>
        <w:t>exercised</w:t>
      </w:r>
      <w:r w:rsidR="00C86921" w:rsidRPr="00220F5C">
        <w:rPr>
          <w:rFonts w:cstheme="minorHAnsi"/>
          <w:sz w:val="24"/>
          <w:szCs w:val="24"/>
        </w:rPr>
        <w:t xml:space="preserve"> </w:t>
      </w:r>
      <w:r w:rsidRPr="00220F5C">
        <w:rPr>
          <w:rFonts w:cstheme="minorHAnsi"/>
          <w:sz w:val="24"/>
          <w:szCs w:val="24"/>
        </w:rPr>
        <w:t>during the interpretation and presentation of this chapter's result.</w:t>
      </w:r>
    </w:p>
    <w:p w14:paraId="19DBE648" w14:textId="77777777" w:rsidR="00BA7DF1" w:rsidRPr="00220F5C" w:rsidRDefault="00BA7DF1" w:rsidP="00BA7DF1">
      <w:pPr>
        <w:autoSpaceDE w:val="0"/>
        <w:autoSpaceDN w:val="0"/>
        <w:adjustRightInd w:val="0"/>
        <w:spacing w:line="240" w:lineRule="auto"/>
        <w:ind w:left="-142"/>
        <w:rPr>
          <w:rFonts w:cstheme="minorHAnsi"/>
          <w:b/>
          <w:sz w:val="24"/>
          <w:szCs w:val="24"/>
        </w:rPr>
      </w:pPr>
    </w:p>
    <w:p w14:paraId="015D31EC" w14:textId="77777777" w:rsidR="007A6190" w:rsidRPr="00BA7DF1" w:rsidRDefault="007A6190" w:rsidP="007A6190">
      <w:pPr>
        <w:autoSpaceDE w:val="0"/>
        <w:autoSpaceDN w:val="0"/>
        <w:adjustRightInd w:val="0"/>
        <w:spacing w:line="240" w:lineRule="auto"/>
        <w:rPr>
          <w:rFonts w:cstheme="minorHAnsi"/>
          <w:b/>
          <w:sz w:val="24"/>
          <w:szCs w:val="24"/>
        </w:rPr>
      </w:pPr>
      <w:r w:rsidRPr="00BA7DF1">
        <w:rPr>
          <w:rFonts w:cstheme="minorHAnsi"/>
          <w:b/>
          <w:sz w:val="24"/>
          <w:szCs w:val="24"/>
        </w:rPr>
        <w:t>Table 4.1.6  Label Description on SPSS</w:t>
      </w:r>
    </w:p>
    <w:tbl>
      <w:tblPr>
        <w:tblStyle w:val="TableGrid"/>
        <w:tblW w:w="9067"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38"/>
        <w:gridCol w:w="2835"/>
        <w:gridCol w:w="1701"/>
        <w:gridCol w:w="2693"/>
      </w:tblGrid>
      <w:tr w:rsidR="007A6190" w:rsidRPr="00220F5C" w14:paraId="7EC23A49" w14:textId="77777777" w:rsidTr="00473267">
        <w:tc>
          <w:tcPr>
            <w:tcW w:w="1838" w:type="dxa"/>
            <w:tcBorders>
              <w:top w:val="single" w:sz="4" w:space="0" w:color="auto"/>
              <w:bottom w:val="single" w:sz="4" w:space="0" w:color="auto"/>
            </w:tcBorders>
          </w:tcPr>
          <w:p w14:paraId="6F50DBCF" w14:textId="77777777" w:rsidR="007A6190" w:rsidRPr="00220F5C" w:rsidRDefault="007A6190" w:rsidP="00473267">
            <w:pPr>
              <w:autoSpaceDE w:val="0"/>
              <w:autoSpaceDN w:val="0"/>
              <w:adjustRightInd w:val="0"/>
              <w:rPr>
                <w:rFonts w:cstheme="minorHAnsi"/>
                <w:b/>
                <w:sz w:val="24"/>
                <w:szCs w:val="24"/>
              </w:rPr>
            </w:pPr>
            <w:r w:rsidRPr="00220F5C">
              <w:rPr>
                <w:rFonts w:cstheme="minorHAnsi"/>
                <w:sz w:val="24"/>
                <w:szCs w:val="24"/>
              </w:rPr>
              <w:t>Name</w:t>
            </w:r>
          </w:p>
        </w:tc>
        <w:tc>
          <w:tcPr>
            <w:tcW w:w="2835" w:type="dxa"/>
            <w:tcBorders>
              <w:top w:val="single" w:sz="4" w:space="0" w:color="auto"/>
              <w:bottom w:val="single" w:sz="4" w:space="0" w:color="auto"/>
            </w:tcBorders>
          </w:tcPr>
          <w:p w14:paraId="0C0D936F" w14:textId="77777777" w:rsidR="007A6190" w:rsidRPr="00220F5C" w:rsidRDefault="007A6190" w:rsidP="00473267">
            <w:pPr>
              <w:autoSpaceDE w:val="0"/>
              <w:autoSpaceDN w:val="0"/>
              <w:adjustRightInd w:val="0"/>
              <w:rPr>
                <w:rFonts w:cstheme="minorHAnsi"/>
                <w:b/>
                <w:sz w:val="24"/>
                <w:szCs w:val="24"/>
              </w:rPr>
            </w:pPr>
            <w:r w:rsidRPr="00220F5C">
              <w:rPr>
                <w:rFonts w:cstheme="minorHAnsi"/>
                <w:sz w:val="24"/>
                <w:szCs w:val="24"/>
              </w:rPr>
              <w:t>Label Description on SPSS</w:t>
            </w:r>
          </w:p>
        </w:tc>
        <w:tc>
          <w:tcPr>
            <w:tcW w:w="1701" w:type="dxa"/>
            <w:tcBorders>
              <w:top w:val="single" w:sz="4" w:space="0" w:color="auto"/>
              <w:bottom w:val="single" w:sz="4" w:space="0" w:color="auto"/>
            </w:tcBorders>
          </w:tcPr>
          <w:p w14:paraId="7FDDB24E" w14:textId="77777777" w:rsidR="007A6190" w:rsidRPr="00220F5C" w:rsidRDefault="007A6190" w:rsidP="00473267">
            <w:pPr>
              <w:autoSpaceDE w:val="0"/>
              <w:autoSpaceDN w:val="0"/>
              <w:adjustRightInd w:val="0"/>
              <w:jc w:val="center"/>
              <w:rPr>
                <w:rFonts w:cstheme="minorHAnsi"/>
                <w:b/>
                <w:sz w:val="24"/>
                <w:szCs w:val="24"/>
              </w:rPr>
            </w:pPr>
            <w:r w:rsidRPr="00220F5C">
              <w:rPr>
                <w:rFonts w:cstheme="minorHAnsi"/>
                <w:sz w:val="24"/>
                <w:szCs w:val="24"/>
              </w:rPr>
              <w:t>Valid cases (N)</w:t>
            </w:r>
          </w:p>
        </w:tc>
        <w:tc>
          <w:tcPr>
            <w:tcW w:w="2693" w:type="dxa"/>
            <w:tcBorders>
              <w:top w:val="single" w:sz="4" w:space="0" w:color="auto"/>
              <w:bottom w:val="single" w:sz="4" w:space="0" w:color="auto"/>
            </w:tcBorders>
          </w:tcPr>
          <w:p w14:paraId="770E683F" w14:textId="77777777" w:rsidR="007A6190" w:rsidRPr="00220F5C" w:rsidRDefault="007A6190" w:rsidP="00473267">
            <w:pPr>
              <w:autoSpaceDE w:val="0"/>
              <w:autoSpaceDN w:val="0"/>
              <w:adjustRightInd w:val="0"/>
              <w:jc w:val="center"/>
              <w:rPr>
                <w:rFonts w:cstheme="minorHAnsi"/>
                <w:b/>
                <w:sz w:val="24"/>
                <w:szCs w:val="24"/>
              </w:rPr>
            </w:pPr>
            <w:r w:rsidRPr="00220F5C">
              <w:rPr>
                <w:rFonts w:cstheme="minorHAnsi"/>
                <w:sz w:val="24"/>
                <w:szCs w:val="24"/>
              </w:rPr>
              <w:t>Missing Value</w:t>
            </w:r>
          </w:p>
        </w:tc>
      </w:tr>
      <w:tr w:rsidR="007A6190" w:rsidRPr="00220F5C" w14:paraId="7C517342" w14:textId="77777777" w:rsidTr="00473267">
        <w:tc>
          <w:tcPr>
            <w:tcW w:w="1838" w:type="dxa"/>
            <w:tcBorders>
              <w:top w:val="single" w:sz="4" w:space="0" w:color="auto"/>
              <w:bottom w:val="single" w:sz="4" w:space="0" w:color="auto"/>
            </w:tcBorders>
          </w:tcPr>
          <w:p w14:paraId="7C42F708" w14:textId="77777777" w:rsidR="007A6190" w:rsidRPr="00220F5C" w:rsidRDefault="007A6190" w:rsidP="00473267">
            <w:pPr>
              <w:autoSpaceDE w:val="0"/>
              <w:autoSpaceDN w:val="0"/>
              <w:adjustRightInd w:val="0"/>
              <w:spacing w:line="360" w:lineRule="auto"/>
              <w:rPr>
                <w:rFonts w:cstheme="minorHAnsi"/>
                <w:b/>
                <w:sz w:val="24"/>
                <w:szCs w:val="24"/>
              </w:rPr>
            </w:pPr>
            <w:r w:rsidRPr="00220F5C">
              <w:rPr>
                <w:rFonts w:cstheme="minorHAnsi"/>
                <w:sz w:val="24"/>
                <w:szCs w:val="24"/>
              </w:rPr>
              <w:t>Town</w:t>
            </w:r>
          </w:p>
        </w:tc>
        <w:tc>
          <w:tcPr>
            <w:tcW w:w="2835" w:type="dxa"/>
            <w:tcBorders>
              <w:top w:val="single" w:sz="4" w:space="0" w:color="auto"/>
              <w:bottom w:val="single" w:sz="4" w:space="0" w:color="auto"/>
            </w:tcBorders>
          </w:tcPr>
          <w:p w14:paraId="300BD921" w14:textId="77777777" w:rsidR="007A6190" w:rsidRPr="00220F5C" w:rsidRDefault="007A6190" w:rsidP="00473267">
            <w:pPr>
              <w:autoSpaceDE w:val="0"/>
              <w:autoSpaceDN w:val="0"/>
              <w:adjustRightInd w:val="0"/>
              <w:spacing w:line="360" w:lineRule="auto"/>
              <w:rPr>
                <w:rFonts w:cstheme="minorHAnsi"/>
                <w:b/>
                <w:sz w:val="24"/>
                <w:szCs w:val="24"/>
              </w:rPr>
            </w:pPr>
            <w:r w:rsidRPr="00220F5C">
              <w:rPr>
                <w:rFonts w:cstheme="minorHAnsi"/>
                <w:sz w:val="24"/>
                <w:szCs w:val="24"/>
              </w:rPr>
              <w:t>Wolverhampton and Birmingham</w:t>
            </w:r>
          </w:p>
        </w:tc>
        <w:tc>
          <w:tcPr>
            <w:tcW w:w="1701" w:type="dxa"/>
            <w:tcBorders>
              <w:top w:val="single" w:sz="4" w:space="0" w:color="auto"/>
              <w:bottom w:val="single" w:sz="4" w:space="0" w:color="auto"/>
            </w:tcBorders>
          </w:tcPr>
          <w:p w14:paraId="51959E21" w14:textId="77777777" w:rsidR="007A6190" w:rsidRPr="00220F5C" w:rsidRDefault="007A6190" w:rsidP="00473267">
            <w:pPr>
              <w:autoSpaceDE w:val="0"/>
              <w:autoSpaceDN w:val="0"/>
              <w:adjustRightInd w:val="0"/>
              <w:spacing w:line="360" w:lineRule="auto"/>
              <w:jc w:val="center"/>
              <w:rPr>
                <w:rFonts w:cstheme="minorHAnsi"/>
                <w:b/>
                <w:sz w:val="24"/>
                <w:szCs w:val="24"/>
              </w:rPr>
            </w:pPr>
            <w:r w:rsidRPr="00220F5C">
              <w:rPr>
                <w:rFonts w:cstheme="minorHAnsi"/>
                <w:sz w:val="24"/>
                <w:szCs w:val="24"/>
              </w:rPr>
              <w:t>47</w:t>
            </w:r>
          </w:p>
        </w:tc>
        <w:tc>
          <w:tcPr>
            <w:tcW w:w="2693" w:type="dxa"/>
            <w:tcBorders>
              <w:top w:val="single" w:sz="4" w:space="0" w:color="auto"/>
              <w:bottom w:val="single" w:sz="4" w:space="0" w:color="auto"/>
            </w:tcBorders>
          </w:tcPr>
          <w:p w14:paraId="73E03B57" w14:textId="77777777" w:rsidR="007A6190" w:rsidRPr="00220F5C" w:rsidRDefault="007A6190" w:rsidP="00473267">
            <w:pPr>
              <w:autoSpaceDE w:val="0"/>
              <w:autoSpaceDN w:val="0"/>
              <w:adjustRightInd w:val="0"/>
              <w:spacing w:line="360" w:lineRule="auto"/>
              <w:jc w:val="center"/>
              <w:rPr>
                <w:rFonts w:cstheme="minorHAnsi"/>
                <w:b/>
                <w:sz w:val="24"/>
                <w:szCs w:val="24"/>
              </w:rPr>
            </w:pPr>
            <w:r w:rsidRPr="00220F5C">
              <w:rPr>
                <w:rFonts w:cstheme="minorHAnsi"/>
                <w:sz w:val="24"/>
                <w:szCs w:val="24"/>
              </w:rPr>
              <w:t>0</w:t>
            </w:r>
          </w:p>
        </w:tc>
      </w:tr>
      <w:tr w:rsidR="007A6190" w:rsidRPr="00220F5C" w14:paraId="1190A124" w14:textId="77777777" w:rsidTr="00473267">
        <w:tc>
          <w:tcPr>
            <w:tcW w:w="1838" w:type="dxa"/>
            <w:tcBorders>
              <w:top w:val="single" w:sz="4" w:space="0" w:color="auto"/>
              <w:bottom w:val="single" w:sz="4" w:space="0" w:color="auto"/>
            </w:tcBorders>
          </w:tcPr>
          <w:p w14:paraId="5BBFB884" w14:textId="77777777" w:rsidR="007A6190" w:rsidRPr="00220F5C" w:rsidRDefault="007A6190" w:rsidP="00473267">
            <w:pPr>
              <w:autoSpaceDE w:val="0"/>
              <w:autoSpaceDN w:val="0"/>
              <w:adjustRightInd w:val="0"/>
              <w:spacing w:line="360" w:lineRule="auto"/>
              <w:rPr>
                <w:rFonts w:cstheme="minorHAnsi"/>
                <w:b/>
                <w:sz w:val="24"/>
                <w:szCs w:val="24"/>
              </w:rPr>
            </w:pPr>
            <w:r w:rsidRPr="00220F5C">
              <w:rPr>
                <w:rFonts w:cstheme="minorHAnsi"/>
                <w:sz w:val="24"/>
                <w:szCs w:val="24"/>
              </w:rPr>
              <w:t xml:space="preserve">Small Business </w:t>
            </w:r>
          </w:p>
        </w:tc>
        <w:tc>
          <w:tcPr>
            <w:tcW w:w="2835" w:type="dxa"/>
            <w:tcBorders>
              <w:top w:val="single" w:sz="4" w:space="0" w:color="auto"/>
              <w:bottom w:val="single" w:sz="4" w:space="0" w:color="auto"/>
            </w:tcBorders>
          </w:tcPr>
          <w:p w14:paraId="65167E70" w14:textId="77777777" w:rsidR="007A6190" w:rsidRPr="00220F5C" w:rsidRDefault="007A6190" w:rsidP="00473267">
            <w:pPr>
              <w:autoSpaceDE w:val="0"/>
              <w:autoSpaceDN w:val="0"/>
              <w:adjustRightInd w:val="0"/>
              <w:spacing w:line="360" w:lineRule="auto"/>
              <w:rPr>
                <w:rFonts w:cstheme="minorHAnsi"/>
                <w:b/>
                <w:sz w:val="24"/>
                <w:szCs w:val="24"/>
              </w:rPr>
            </w:pPr>
            <w:r w:rsidRPr="00220F5C">
              <w:rPr>
                <w:rFonts w:cstheme="minorHAnsi"/>
                <w:sz w:val="24"/>
                <w:szCs w:val="24"/>
              </w:rPr>
              <w:t>Fast</w:t>
            </w:r>
            <w:r>
              <w:rPr>
                <w:rFonts w:cstheme="minorHAnsi"/>
                <w:sz w:val="24"/>
                <w:szCs w:val="24"/>
              </w:rPr>
              <w:t>-</w:t>
            </w:r>
            <w:r w:rsidRPr="00220F5C">
              <w:rPr>
                <w:rFonts w:cstheme="minorHAnsi"/>
                <w:sz w:val="24"/>
                <w:szCs w:val="24"/>
              </w:rPr>
              <w:t>Food Restaurants and Convenience Stores</w:t>
            </w:r>
          </w:p>
        </w:tc>
        <w:tc>
          <w:tcPr>
            <w:tcW w:w="1701" w:type="dxa"/>
            <w:tcBorders>
              <w:top w:val="single" w:sz="4" w:space="0" w:color="auto"/>
              <w:bottom w:val="single" w:sz="4" w:space="0" w:color="auto"/>
            </w:tcBorders>
          </w:tcPr>
          <w:p w14:paraId="2AFD6A67" w14:textId="77777777" w:rsidR="007A6190" w:rsidRPr="00220F5C" w:rsidRDefault="007A6190" w:rsidP="00473267">
            <w:pPr>
              <w:autoSpaceDE w:val="0"/>
              <w:autoSpaceDN w:val="0"/>
              <w:adjustRightInd w:val="0"/>
              <w:spacing w:line="360" w:lineRule="auto"/>
              <w:jc w:val="center"/>
              <w:rPr>
                <w:rFonts w:cstheme="minorHAnsi"/>
                <w:b/>
                <w:sz w:val="24"/>
                <w:szCs w:val="24"/>
              </w:rPr>
            </w:pPr>
            <w:r w:rsidRPr="00220F5C">
              <w:rPr>
                <w:rFonts w:cstheme="minorHAnsi"/>
                <w:sz w:val="24"/>
                <w:szCs w:val="24"/>
              </w:rPr>
              <w:t>47</w:t>
            </w:r>
          </w:p>
        </w:tc>
        <w:tc>
          <w:tcPr>
            <w:tcW w:w="2693" w:type="dxa"/>
            <w:tcBorders>
              <w:top w:val="single" w:sz="4" w:space="0" w:color="auto"/>
              <w:bottom w:val="single" w:sz="4" w:space="0" w:color="auto"/>
            </w:tcBorders>
          </w:tcPr>
          <w:p w14:paraId="56E7B17B" w14:textId="77777777" w:rsidR="007A6190" w:rsidRPr="00220F5C" w:rsidRDefault="007A6190" w:rsidP="00473267">
            <w:pPr>
              <w:autoSpaceDE w:val="0"/>
              <w:autoSpaceDN w:val="0"/>
              <w:adjustRightInd w:val="0"/>
              <w:spacing w:line="360" w:lineRule="auto"/>
              <w:jc w:val="center"/>
              <w:rPr>
                <w:rFonts w:cstheme="minorHAnsi"/>
                <w:b/>
                <w:sz w:val="24"/>
                <w:szCs w:val="24"/>
              </w:rPr>
            </w:pPr>
            <w:r w:rsidRPr="00220F5C">
              <w:rPr>
                <w:rFonts w:cstheme="minorHAnsi"/>
                <w:sz w:val="24"/>
                <w:szCs w:val="24"/>
              </w:rPr>
              <w:t>0</w:t>
            </w:r>
          </w:p>
        </w:tc>
      </w:tr>
      <w:tr w:rsidR="007A6190" w:rsidRPr="00220F5C" w14:paraId="4B034C8F" w14:textId="77777777" w:rsidTr="00473267">
        <w:tc>
          <w:tcPr>
            <w:tcW w:w="1838" w:type="dxa"/>
            <w:tcBorders>
              <w:top w:val="single" w:sz="4" w:space="0" w:color="auto"/>
              <w:bottom w:val="single" w:sz="4" w:space="0" w:color="auto"/>
            </w:tcBorders>
          </w:tcPr>
          <w:p w14:paraId="7482934E" w14:textId="77777777" w:rsidR="007A6190" w:rsidRPr="00220F5C" w:rsidRDefault="007A6190" w:rsidP="00473267">
            <w:pPr>
              <w:autoSpaceDE w:val="0"/>
              <w:autoSpaceDN w:val="0"/>
              <w:adjustRightInd w:val="0"/>
              <w:spacing w:line="360" w:lineRule="auto"/>
              <w:rPr>
                <w:rFonts w:cstheme="minorHAnsi"/>
                <w:b/>
                <w:sz w:val="24"/>
                <w:szCs w:val="24"/>
              </w:rPr>
            </w:pPr>
            <w:r w:rsidRPr="00220F5C">
              <w:rPr>
                <w:rFonts w:cstheme="minorHAnsi"/>
                <w:sz w:val="24"/>
                <w:szCs w:val="24"/>
              </w:rPr>
              <w:t>Financial Performance</w:t>
            </w:r>
          </w:p>
        </w:tc>
        <w:tc>
          <w:tcPr>
            <w:tcW w:w="2835" w:type="dxa"/>
            <w:tcBorders>
              <w:top w:val="single" w:sz="4" w:space="0" w:color="auto"/>
              <w:bottom w:val="single" w:sz="4" w:space="0" w:color="auto"/>
            </w:tcBorders>
          </w:tcPr>
          <w:p w14:paraId="5059FE23" w14:textId="77777777" w:rsidR="007A6190" w:rsidRPr="00220F5C" w:rsidRDefault="007A6190" w:rsidP="00473267">
            <w:pPr>
              <w:autoSpaceDE w:val="0"/>
              <w:autoSpaceDN w:val="0"/>
              <w:adjustRightInd w:val="0"/>
              <w:spacing w:line="360" w:lineRule="auto"/>
              <w:rPr>
                <w:rFonts w:cstheme="minorHAnsi"/>
                <w:b/>
                <w:sz w:val="24"/>
                <w:szCs w:val="24"/>
              </w:rPr>
            </w:pPr>
            <w:r w:rsidRPr="00220F5C">
              <w:rPr>
                <w:rFonts w:cstheme="minorHAnsi"/>
                <w:sz w:val="24"/>
                <w:szCs w:val="24"/>
              </w:rPr>
              <w:t>Has COVID 19 Had Any Major Impact On The Financial Performance Of Your Shop?</w:t>
            </w:r>
          </w:p>
        </w:tc>
        <w:tc>
          <w:tcPr>
            <w:tcW w:w="1701" w:type="dxa"/>
            <w:tcBorders>
              <w:top w:val="single" w:sz="4" w:space="0" w:color="auto"/>
              <w:bottom w:val="single" w:sz="4" w:space="0" w:color="auto"/>
            </w:tcBorders>
          </w:tcPr>
          <w:p w14:paraId="277766A6" w14:textId="77777777" w:rsidR="007A6190" w:rsidRPr="00220F5C" w:rsidRDefault="007A6190" w:rsidP="00473267">
            <w:pPr>
              <w:autoSpaceDE w:val="0"/>
              <w:autoSpaceDN w:val="0"/>
              <w:adjustRightInd w:val="0"/>
              <w:spacing w:line="360" w:lineRule="auto"/>
              <w:jc w:val="center"/>
              <w:rPr>
                <w:rFonts w:cstheme="minorHAnsi"/>
                <w:b/>
                <w:sz w:val="24"/>
                <w:szCs w:val="24"/>
              </w:rPr>
            </w:pPr>
            <w:r w:rsidRPr="00220F5C">
              <w:rPr>
                <w:rFonts w:cstheme="minorHAnsi"/>
                <w:sz w:val="24"/>
                <w:szCs w:val="24"/>
              </w:rPr>
              <w:t>43</w:t>
            </w:r>
          </w:p>
        </w:tc>
        <w:tc>
          <w:tcPr>
            <w:tcW w:w="2693" w:type="dxa"/>
            <w:tcBorders>
              <w:top w:val="single" w:sz="4" w:space="0" w:color="auto"/>
              <w:bottom w:val="single" w:sz="4" w:space="0" w:color="auto"/>
            </w:tcBorders>
          </w:tcPr>
          <w:p w14:paraId="2AA9B14B" w14:textId="77777777" w:rsidR="007A6190" w:rsidRPr="00220F5C" w:rsidRDefault="007A6190" w:rsidP="00473267">
            <w:pPr>
              <w:autoSpaceDE w:val="0"/>
              <w:autoSpaceDN w:val="0"/>
              <w:adjustRightInd w:val="0"/>
              <w:spacing w:line="360" w:lineRule="auto"/>
              <w:jc w:val="center"/>
              <w:rPr>
                <w:rFonts w:cstheme="minorHAnsi"/>
                <w:b/>
                <w:sz w:val="24"/>
                <w:szCs w:val="24"/>
              </w:rPr>
            </w:pPr>
            <w:r w:rsidRPr="00220F5C">
              <w:rPr>
                <w:rFonts w:cstheme="minorHAnsi"/>
                <w:sz w:val="24"/>
                <w:szCs w:val="24"/>
              </w:rPr>
              <w:t>4</w:t>
            </w:r>
          </w:p>
        </w:tc>
      </w:tr>
      <w:tr w:rsidR="007A6190" w:rsidRPr="00220F5C" w14:paraId="1C85B4D4" w14:textId="77777777" w:rsidTr="00473267">
        <w:tc>
          <w:tcPr>
            <w:tcW w:w="1838" w:type="dxa"/>
            <w:tcBorders>
              <w:top w:val="single" w:sz="4" w:space="0" w:color="auto"/>
              <w:bottom w:val="single" w:sz="4" w:space="0" w:color="auto"/>
            </w:tcBorders>
          </w:tcPr>
          <w:p w14:paraId="589CDA45" w14:textId="77777777" w:rsidR="007A6190" w:rsidRPr="00220F5C" w:rsidRDefault="007A6190" w:rsidP="00473267">
            <w:pPr>
              <w:autoSpaceDE w:val="0"/>
              <w:autoSpaceDN w:val="0"/>
              <w:adjustRightInd w:val="0"/>
              <w:spacing w:line="360" w:lineRule="auto"/>
              <w:rPr>
                <w:rFonts w:cstheme="minorHAnsi"/>
                <w:b/>
                <w:sz w:val="24"/>
                <w:szCs w:val="24"/>
              </w:rPr>
            </w:pPr>
            <w:r w:rsidRPr="00220F5C">
              <w:rPr>
                <w:rFonts w:cstheme="minorHAnsi"/>
                <w:sz w:val="24"/>
                <w:szCs w:val="24"/>
              </w:rPr>
              <w:t>Hours</w:t>
            </w:r>
          </w:p>
        </w:tc>
        <w:tc>
          <w:tcPr>
            <w:tcW w:w="2835" w:type="dxa"/>
            <w:tcBorders>
              <w:top w:val="single" w:sz="4" w:space="0" w:color="auto"/>
              <w:bottom w:val="single" w:sz="4" w:space="0" w:color="auto"/>
            </w:tcBorders>
          </w:tcPr>
          <w:p w14:paraId="146E7E7B" w14:textId="77777777" w:rsidR="007A6190" w:rsidRPr="00220F5C" w:rsidRDefault="007A6190" w:rsidP="00473267">
            <w:pPr>
              <w:autoSpaceDE w:val="0"/>
              <w:autoSpaceDN w:val="0"/>
              <w:adjustRightInd w:val="0"/>
              <w:spacing w:line="360" w:lineRule="auto"/>
              <w:rPr>
                <w:rFonts w:cstheme="minorHAnsi"/>
                <w:b/>
                <w:sz w:val="24"/>
                <w:szCs w:val="24"/>
              </w:rPr>
            </w:pPr>
            <w:r w:rsidRPr="00220F5C">
              <w:rPr>
                <w:rFonts w:cstheme="minorHAnsi"/>
                <w:sz w:val="24"/>
                <w:szCs w:val="24"/>
              </w:rPr>
              <w:t>Did COVID 19 Impact Your Shop’s Opening Hours?</w:t>
            </w:r>
          </w:p>
        </w:tc>
        <w:tc>
          <w:tcPr>
            <w:tcW w:w="1701" w:type="dxa"/>
            <w:tcBorders>
              <w:top w:val="single" w:sz="4" w:space="0" w:color="auto"/>
              <w:bottom w:val="single" w:sz="4" w:space="0" w:color="auto"/>
            </w:tcBorders>
          </w:tcPr>
          <w:p w14:paraId="6DF7005C" w14:textId="77777777" w:rsidR="007A6190" w:rsidRPr="00220F5C" w:rsidRDefault="007A6190" w:rsidP="00473267">
            <w:pPr>
              <w:autoSpaceDE w:val="0"/>
              <w:autoSpaceDN w:val="0"/>
              <w:adjustRightInd w:val="0"/>
              <w:spacing w:line="360" w:lineRule="auto"/>
              <w:jc w:val="center"/>
              <w:rPr>
                <w:rFonts w:cstheme="minorHAnsi"/>
                <w:b/>
                <w:sz w:val="24"/>
                <w:szCs w:val="24"/>
              </w:rPr>
            </w:pPr>
            <w:r w:rsidRPr="00220F5C">
              <w:rPr>
                <w:rFonts w:cstheme="minorHAnsi"/>
                <w:sz w:val="24"/>
                <w:szCs w:val="24"/>
              </w:rPr>
              <w:t>46</w:t>
            </w:r>
          </w:p>
        </w:tc>
        <w:tc>
          <w:tcPr>
            <w:tcW w:w="2693" w:type="dxa"/>
            <w:tcBorders>
              <w:top w:val="single" w:sz="4" w:space="0" w:color="auto"/>
              <w:bottom w:val="single" w:sz="4" w:space="0" w:color="auto"/>
            </w:tcBorders>
          </w:tcPr>
          <w:p w14:paraId="37D5B4CC" w14:textId="77777777" w:rsidR="007A6190" w:rsidRPr="00220F5C" w:rsidRDefault="007A6190" w:rsidP="00473267">
            <w:pPr>
              <w:autoSpaceDE w:val="0"/>
              <w:autoSpaceDN w:val="0"/>
              <w:adjustRightInd w:val="0"/>
              <w:spacing w:line="360" w:lineRule="auto"/>
              <w:jc w:val="center"/>
              <w:rPr>
                <w:rFonts w:cstheme="minorHAnsi"/>
                <w:b/>
                <w:sz w:val="24"/>
                <w:szCs w:val="24"/>
              </w:rPr>
            </w:pPr>
            <w:r w:rsidRPr="00220F5C">
              <w:rPr>
                <w:rFonts w:cstheme="minorHAnsi"/>
                <w:sz w:val="24"/>
                <w:szCs w:val="24"/>
              </w:rPr>
              <w:t>1</w:t>
            </w:r>
          </w:p>
        </w:tc>
      </w:tr>
      <w:tr w:rsidR="007A6190" w:rsidRPr="00220F5C" w14:paraId="33891095" w14:textId="77777777" w:rsidTr="00473267">
        <w:tc>
          <w:tcPr>
            <w:tcW w:w="1838" w:type="dxa"/>
            <w:tcBorders>
              <w:top w:val="single" w:sz="4" w:space="0" w:color="auto"/>
            </w:tcBorders>
          </w:tcPr>
          <w:p w14:paraId="5076DDC4" w14:textId="77777777" w:rsidR="007A6190" w:rsidRPr="00220F5C" w:rsidRDefault="007A6190" w:rsidP="00473267">
            <w:pPr>
              <w:autoSpaceDE w:val="0"/>
              <w:autoSpaceDN w:val="0"/>
              <w:adjustRightInd w:val="0"/>
              <w:spacing w:line="360" w:lineRule="auto"/>
              <w:rPr>
                <w:rFonts w:cstheme="minorHAnsi"/>
                <w:b/>
                <w:sz w:val="24"/>
                <w:szCs w:val="24"/>
              </w:rPr>
            </w:pPr>
            <w:r>
              <w:rPr>
                <w:rFonts w:cstheme="minorHAnsi"/>
                <w:sz w:val="24"/>
                <w:szCs w:val="24"/>
              </w:rPr>
              <w:t xml:space="preserve"> Loss of </w:t>
            </w:r>
            <w:r w:rsidRPr="00220F5C">
              <w:rPr>
                <w:rFonts w:cstheme="minorHAnsi"/>
                <w:sz w:val="24"/>
                <w:szCs w:val="24"/>
              </w:rPr>
              <w:t>Customers</w:t>
            </w:r>
          </w:p>
        </w:tc>
        <w:tc>
          <w:tcPr>
            <w:tcW w:w="2835" w:type="dxa"/>
            <w:tcBorders>
              <w:top w:val="single" w:sz="4" w:space="0" w:color="auto"/>
            </w:tcBorders>
          </w:tcPr>
          <w:p w14:paraId="7B267D3E" w14:textId="77777777" w:rsidR="007A6190" w:rsidRPr="00220F5C" w:rsidRDefault="007A6190" w:rsidP="00473267">
            <w:pPr>
              <w:autoSpaceDE w:val="0"/>
              <w:autoSpaceDN w:val="0"/>
              <w:adjustRightInd w:val="0"/>
              <w:spacing w:line="360" w:lineRule="auto"/>
              <w:rPr>
                <w:rFonts w:cstheme="minorHAnsi"/>
                <w:b/>
                <w:sz w:val="24"/>
                <w:szCs w:val="24"/>
              </w:rPr>
            </w:pPr>
            <w:r w:rsidRPr="00220F5C">
              <w:rPr>
                <w:rFonts w:cstheme="minorHAnsi"/>
                <w:sz w:val="24"/>
                <w:szCs w:val="24"/>
              </w:rPr>
              <w:t>Has The Business Suffered Loss Of Customers As A Result Of COVID 19?</w:t>
            </w:r>
          </w:p>
        </w:tc>
        <w:tc>
          <w:tcPr>
            <w:tcW w:w="1701" w:type="dxa"/>
            <w:tcBorders>
              <w:top w:val="single" w:sz="4" w:space="0" w:color="auto"/>
            </w:tcBorders>
          </w:tcPr>
          <w:p w14:paraId="0E9FB9F3" w14:textId="77777777" w:rsidR="007A6190" w:rsidRPr="00220F5C" w:rsidRDefault="007A6190" w:rsidP="00473267">
            <w:pPr>
              <w:autoSpaceDE w:val="0"/>
              <w:autoSpaceDN w:val="0"/>
              <w:adjustRightInd w:val="0"/>
              <w:spacing w:line="360" w:lineRule="auto"/>
              <w:jc w:val="center"/>
              <w:rPr>
                <w:rFonts w:cstheme="minorHAnsi"/>
                <w:b/>
                <w:sz w:val="24"/>
                <w:szCs w:val="24"/>
              </w:rPr>
            </w:pPr>
            <w:r w:rsidRPr="00220F5C">
              <w:rPr>
                <w:rFonts w:cstheme="minorHAnsi"/>
                <w:sz w:val="24"/>
                <w:szCs w:val="24"/>
              </w:rPr>
              <w:t>47</w:t>
            </w:r>
          </w:p>
        </w:tc>
        <w:tc>
          <w:tcPr>
            <w:tcW w:w="2693" w:type="dxa"/>
            <w:tcBorders>
              <w:top w:val="single" w:sz="4" w:space="0" w:color="auto"/>
            </w:tcBorders>
          </w:tcPr>
          <w:p w14:paraId="20AD4DA9" w14:textId="77777777" w:rsidR="007A6190" w:rsidRPr="00220F5C" w:rsidRDefault="007A6190" w:rsidP="00473267">
            <w:pPr>
              <w:autoSpaceDE w:val="0"/>
              <w:autoSpaceDN w:val="0"/>
              <w:adjustRightInd w:val="0"/>
              <w:spacing w:line="360" w:lineRule="auto"/>
              <w:jc w:val="center"/>
              <w:rPr>
                <w:rFonts w:cstheme="minorHAnsi"/>
                <w:b/>
                <w:sz w:val="24"/>
                <w:szCs w:val="24"/>
              </w:rPr>
            </w:pPr>
            <w:r w:rsidRPr="00220F5C">
              <w:rPr>
                <w:rFonts w:cstheme="minorHAnsi"/>
                <w:sz w:val="24"/>
                <w:szCs w:val="24"/>
              </w:rPr>
              <w:t>0</w:t>
            </w:r>
          </w:p>
        </w:tc>
      </w:tr>
    </w:tbl>
    <w:p w14:paraId="2C4DE2D8" w14:textId="77777777" w:rsidR="007A6190" w:rsidRPr="00220F5C" w:rsidRDefault="007A6190" w:rsidP="007A6190">
      <w:pPr>
        <w:autoSpaceDE w:val="0"/>
        <w:autoSpaceDN w:val="0"/>
        <w:adjustRightInd w:val="0"/>
        <w:spacing w:line="360" w:lineRule="auto"/>
        <w:rPr>
          <w:rFonts w:cstheme="minorHAnsi"/>
          <w:b/>
          <w:sz w:val="24"/>
          <w:szCs w:val="24"/>
        </w:rPr>
      </w:pPr>
      <w:r w:rsidRPr="00220F5C">
        <w:rPr>
          <w:rFonts w:cstheme="minorHAnsi"/>
          <w:sz w:val="24"/>
          <w:szCs w:val="24"/>
        </w:rPr>
        <w:t xml:space="preserve">Source: </w:t>
      </w:r>
      <w:r>
        <w:rPr>
          <w:rFonts w:cstheme="minorHAnsi"/>
          <w:sz w:val="24"/>
          <w:szCs w:val="24"/>
        </w:rPr>
        <w:t>o</w:t>
      </w:r>
      <w:r w:rsidRPr="00220F5C">
        <w:rPr>
          <w:rFonts w:cstheme="minorHAnsi"/>
          <w:sz w:val="24"/>
          <w:szCs w:val="24"/>
        </w:rPr>
        <w:t xml:space="preserve">wn </w:t>
      </w:r>
      <w:r>
        <w:rPr>
          <w:rFonts w:cstheme="minorHAnsi"/>
          <w:sz w:val="24"/>
          <w:szCs w:val="24"/>
        </w:rPr>
        <w:t>s</w:t>
      </w:r>
      <w:r w:rsidRPr="00220F5C">
        <w:rPr>
          <w:rFonts w:cstheme="minorHAnsi"/>
          <w:sz w:val="24"/>
          <w:szCs w:val="24"/>
        </w:rPr>
        <w:t>tudy</w:t>
      </w:r>
      <w:r>
        <w:rPr>
          <w:rFonts w:cstheme="minorHAnsi"/>
          <w:sz w:val="24"/>
          <w:szCs w:val="24"/>
        </w:rPr>
        <w:t>,</w:t>
      </w:r>
      <w:r w:rsidRPr="003E006F">
        <w:rPr>
          <w:rFonts w:cstheme="minorHAnsi"/>
          <w:sz w:val="24"/>
          <w:szCs w:val="24"/>
        </w:rPr>
        <w:t xml:space="preserve"> </w:t>
      </w:r>
      <w:r w:rsidRPr="00220F5C">
        <w:rPr>
          <w:rFonts w:cstheme="minorHAnsi"/>
          <w:sz w:val="24"/>
          <w:szCs w:val="24"/>
        </w:rPr>
        <w:t>data analyzed using IBM SPSS Statistics (Version 26). Predictive analytics software</w:t>
      </w:r>
    </w:p>
    <w:p w14:paraId="1AFDF1C8" w14:textId="1B313550" w:rsidR="007A6190" w:rsidRDefault="007A6190" w:rsidP="007A6190">
      <w:pPr>
        <w:autoSpaceDE w:val="0"/>
        <w:autoSpaceDN w:val="0"/>
        <w:adjustRightInd w:val="0"/>
        <w:spacing w:line="360" w:lineRule="auto"/>
        <w:rPr>
          <w:rFonts w:ascii="Times New Roman" w:hAnsi="Times New Roman" w:cs="Times New Roman"/>
          <w:b/>
          <w:sz w:val="24"/>
          <w:szCs w:val="24"/>
        </w:rPr>
      </w:pPr>
    </w:p>
    <w:p w14:paraId="58FF6A25" w14:textId="77777777" w:rsidR="007A6190" w:rsidRPr="00AE5507" w:rsidRDefault="007A6190" w:rsidP="00BA7DF1">
      <w:pPr>
        <w:autoSpaceDE w:val="0"/>
        <w:autoSpaceDN w:val="0"/>
        <w:adjustRightInd w:val="0"/>
        <w:spacing w:line="240" w:lineRule="auto"/>
        <w:ind w:left="-142"/>
        <w:rPr>
          <w:rFonts w:cstheme="minorHAnsi"/>
          <w:b/>
          <w:sz w:val="32"/>
          <w:szCs w:val="32"/>
        </w:rPr>
      </w:pPr>
      <w:r w:rsidRPr="00AE5507">
        <w:rPr>
          <w:rFonts w:cstheme="minorHAnsi"/>
          <w:b/>
          <w:sz w:val="32"/>
          <w:szCs w:val="32"/>
        </w:rPr>
        <w:t>4.4   Town Distribution</w:t>
      </w:r>
    </w:p>
    <w:tbl>
      <w:tblPr>
        <w:tblW w:w="6946" w:type="dxa"/>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532"/>
        <w:gridCol w:w="1169"/>
        <w:gridCol w:w="1030"/>
        <w:gridCol w:w="1203"/>
        <w:gridCol w:w="1197"/>
        <w:gridCol w:w="79"/>
      </w:tblGrid>
      <w:tr w:rsidR="007A6190" w:rsidRPr="00AE5507" w14:paraId="34B5B9A3" w14:textId="77777777" w:rsidTr="00473267">
        <w:trPr>
          <w:gridAfter w:val="1"/>
          <w:wAfter w:w="79" w:type="dxa"/>
          <w:cantSplit/>
        </w:trPr>
        <w:tc>
          <w:tcPr>
            <w:tcW w:w="6867" w:type="dxa"/>
            <w:gridSpan w:val="6"/>
            <w:tcBorders>
              <w:top w:val="nil"/>
              <w:left w:val="nil"/>
              <w:bottom w:val="single" w:sz="8" w:space="0" w:color="152935"/>
              <w:right w:val="nil"/>
            </w:tcBorders>
            <w:shd w:val="clear" w:color="auto" w:fill="FFFFFF"/>
            <w:vAlign w:val="center"/>
          </w:tcPr>
          <w:p w14:paraId="5997EEEC" w14:textId="77777777" w:rsidR="007A6190" w:rsidRPr="00AE5507" w:rsidRDefault="007A6190" w:rsidP="00BA7DF1">
            <w:pPr>
              <w:autoSpaceDE w:val="0"/>
              <w:autoSpaceDN w:val="0"/>
              <w:adjustRightInd w:val="0"/>
              <w:spacing w:line="240" w:lineRule="auto"/>
              <w:ind w:right="60"/>
              <w:rPr>
                <w:rFonts w:cstheme="minorHAnsi"/>
                <w:b/>
                <w:sz w:val="32"/>
                <w:szCs w:val="32"/>
              </w:rPr>
            </w:pPr>
            <w:r w:rsidRPr="00AE5507">
              <w:rPr>
                <w:rFonts w:cstheme="minorHAnsi"/>
                <w:b/>
                <w:sz w:val="32"/>
                <w:szCs w:val="32"/>
              </w:rPr>
              <w:t>Table 4.1.7 Percent Distribution On Town</w:t>
            </w:r>
          </w:p>
        </w:tc>
      </w:tr>
      <w:tr w:rsidR="007A6190" w:rsidRPr="000539E0" w14:paraId="28044478" w14:textId="77777777" w:rsidTr="00473267">
        <w:trPr>
          <w:cantSplit/>
        </w:trPr>
        <w:tc>
          <w:tcPr>
            <w:tcW w:w="2268" w:type="dxa"/>
            <w:gridSpan w:val="2"/>
            <w:tcBorders>
              <w:top w:val="single" w:sz="8" w:space="0" w:color="152935"/>
              <w:left w:val="single" w:sz="8" w:space="0" w:color="152935"/>
              <w:bottom w:val="single" w:sz="8" w:space="0" w:color="152935"/>
              <w:right w:val="nil"/>
            </w:tcBorders>
            <w:shd w:val="clear" w:color="auto" w:fill="FFFFFF"/>
            <w:vAlign w:val="bottom"/>
          </w:tcPr>
          <w:p w14:paraId="3A9F7D41" w14:textId="77777777" w:rsidR="007A6190" w:rsidRPr="000539E0" w:rsidRDefault="007A6190" w:rsidP="00473267">
            <w:pPr>
              <w:autoSpaceDE w:val="0"/>
              <w:autoSpaceDN w:val="0"/>
              <w:adjustRightInd w:val="0"/>
              <w:spacing w:line="360" w:lineRule="auto"/>
              <w:rPr>
                <w:rFonts w:cstheme="minorHAnsi"/>
                <w:b/>
                <w:sz w:val="24"/>
                <w:szCs w:val="24"/>
              </w:rPr>
            </w:pPr>
          </w:p>
        </w:tc>
        <w:tc>
          <w:tcPr>
            <w:tcW w:w="1169" w:type="dxa"/>
            <w:tcBorders>
              <w:top w:val="single" w:sz="8" w:space="0" w:color="152935"/>
              <w:left w:val="nil"/>
              <w:bottom w:val="single" w:sz="8" w:space="0" w:color="152935"/>
              <w:right w:val="nil"/>
            </w:tcBorders>
            <w:shd w:val="clear" w:color="auto" w:fill="FFFFFF"/>
            <w:vAlign w:val="bottom"/>
          </w:tcPr>
          <w:p w14:paraId="1394F4B1"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Frequency</w:t>
            </w:r>
          </w:p>
        </w:tc>
        <w:tc>
          <w:tcPr>
            <w:tcW w:w="1030" w:type="dxa"/>
            <w:tcBorders>
              <w:top w:val="single" w:sz="8" w:space="0" w:color="152935"/>
              <w:left w:val="nil"/>
              <w:bottom w:val="single" w:sz="8" w:space="0" w:color="152935"/>
              <w:right w:val="nil"/>
            </w:tcBorders>
            <w:shd w:val="clear" w:color="auto" w:fill="FFFFFF"/>
            <w:vAlign w:val="bottom"/>
          </w:tcPr>
          <w:p w14:paraId="547BE81E"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657641">
              <w:rPr>
                <w:rFonts w:cstheme="minorHAnsi"/>
                <w:bCs/>
                <w:sz w:val="18"/>
                <w:szCs w:val="18"/>
              </w:rPr>
              <w:t>Percent</w:t>
            </w:r>
            <w:r>
              <w:rPr>
                <w:rFonts w:cstheme="minorHAnsi"/>
                <w:sz w:val="18"/>
                <w:szCs w:val="18"/>
              </w:rPr>
              <w:t xml:space="preserve"> (%)</w:t>
            </w:r>
          </w:p>
        </w:tc>
        <w:tc>
          <w:tcPr>
            <w:tcW w:w="1203" w:type="dxa"/>
            <w:tcBorders>
              <w:top w:val="single" w:sz="8" w:space="0" w:color="152935"/>
              <w:left w:val="nil"/>
              <w:bottom w:val="single" w:sz="8" w:space="0" w:color="152935"/>
              <w:right w:val="nil"/>
            </w:tcBorders>
            <w:shd w:val="clear" w:color="auto" w:fill="FFFFFF"/>
            <w:vAlign w:val="bottom"/>
          </w:tcPr>
          <w:p w14:paraId="30849B1E"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Pr>
                <w:rFonts w:cstheme="minorHAnsi"/>
                <w:sz w:val="18"/>
                <w:szCs w:val="18"/>
              </w:rPr>
              <w:t xml:space="preserve"> Valid Percent (%)</w:t>
            </w:r>
          </w:p>
        </w:tc>
        <w:tc>
          <w:tcPr>
            <w:tcW w:w="1276" w:type="dxa"/>
            <w:gridSpan w:val="2"/>
            <w:tcBorders>
              <w:top w:val="single" w:sz="8" w:space="0" w:color="152935"/>
              <w:left w:val="nil"/>
              <w:bottom w:val="single" w:sz="8" w:space="0" w:color="152935"/>
              <w:right w:val="single" w:sz="8" w:space="0" w:color="152935"/>
            </w:tcBorders>
            <w:shd w:val="clear" w:color="auto" w:fill="FFFFFF"/>
            <w:vAlign w:val="bottom"/>
          </w:tcPr>
          <w:p w14:paraId="6A3FAE07"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 xml:space="preserve">Cumulative </w:t>
            </w:r>
            <w:r>
              <w:rPr>
                <w:rFonts w:cstheme="minorHAnsi"/>
                <w:sz w:val="18"/>
                <w:szCs w:val="18"/>
              </w:rPr>
              <w:t>Percent (%)</w:t>
            </w:r>
          </w:p>
        </w:tc>
      </w:tr>
      <w:tr w:rsidR="007A6190" w:rsidRPr="000539E0" w14:paraId="27CB214F" w14:textId="77777777" w:rsidTr="00473267">
        <w:trPr>
          <w:cantSplit/>
        </w:trPr>
        <w:tc>
          <w:tcPr>
            <w:tcW w:w="736" w:type="dxa"/>
            <w:vMerge w:val="restart"/>
            <w:tcBorders>
              <w:top w:val="single" w:sz="8" w:space="0" w:color="152935"/>
              <w:left w:val="single" w:sz="8" w:space="0" w:color="152935"/>
              <w:bottom w:val="nil"/>
              <w:right w:val="nil"/>
            </w:tcBorders>
            <w:shd w:val="clear" w:color="auto" w:fill="E0E0E0"/>
          </w:tcPr>
          <w:p w14:paraId="46C38815"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Valid</w:t>
            </w:r>
          </w:p>
        </w:tc>
        <w:tc>
          <w:tcPr>
            <w:tcW w:w="1532" w:type="dxa"/>
            <w:tcBorders>
              <w:top w:val="single" w:sz="8" w:space="0" w:color="152935"/>
              <w:left w:val="nil"/>
              <w:bottom w:val="nil"/>
              <w:right w:val="nil"/>
            </w:tcBorders>
            <w:shd w:val="clear" w:color="auto" w:fill="E0E0E0"/>
          </w:tcPr>
          <w:p w14:paraId="56487B53"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Wolverhampton</w:t>
            </w:r>
          </w:p>
        </w:tc>
        <w:tc>
          <w:tcPr>
            <w:tcW w:w="1169" w:type="dxa"/>
            <w:tcBorders>
              <w:top w:val="single" w:sz="8" w:space="0" w:color="152935"/>
              <w:left w:val="nil"/>
              <w:bottom w:val="nil"/>
              <w:right w:val="nil"/>
            </w:tcBorders>
            <w:shd w:val="clear" w:color="auto" w:fill="FFFFFF"/>
          </w:tcPr>
          <w:p w14:paraId="35AFF5FF"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29</w:t>
            </w:r>
          </w:p>
        </w:tc>
        <w:tc>
          <w:tcPr>
            <w:tcW w:w="1030" w:type="dxa"/>
            <w:tcBorders>
              <w:top w:val="single" w:sz="8" w:space="0" w:color="152935"/>
              <w:left w:val="nil"/>
              <w:bottom w:val="nil"/>
              <w:right w:val="nil"/>
            </w:tcBorders>
            <w:shd w:val="clear" w:color="auto" w:fill="FFFFFF"/>
          </w:tcPr>
          <w:p w14:paraId="3A7CFF1E"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61.7</w:t>
            </w:r>
          </w:p>
        </w:tc>
        <w:tc>
          <w:tcPr>
            <w:tcW w:w="1203" w:type="dxa"/>
            <w:tcBorders>
              <w:top w:val="single" w:sz="8" w:space="0" w:color="152935"/>
              <w:left w:val="nil"/>
              <w:bottom w:val="nil"/>
              <w:right w:val="nil"/>
            </w:tcBorders>
            <w:shd w:val="clear" w:color="auto" w:fill="FFFFFF"/>
          </w:tcPr>
          <w:p w14:paraId="685406AD"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61.7</w:t>
            </w:r>
          </w:p>
        </w:tc>
        <w:tc>
          <w:tcPr>
            <w:tcW w:w="1276" w:type="dxa"/>
            <w:gridSpan w:val="2"/>
            <w:tcBorders>
              <w:top w:val="single" w:sz="8" w:space="0" w:color="152935"/>
              <w:left w:val="nil"/>
              <w:bottom w:val="nil"/>
              <w:right w:val="single" w:sz="8" w:space="0" w:color="152935"/>
            </w:tcBorders>
            <w:shd w:val="clear" w:color="auto" w:fill="FFFFFF"/>
          </w:tcPr>
          <w:p w14:paraId="7A910072"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61.7</w:t>
            </w:r>
          </w:p>
        </w:tc>
      </w:tr>
      <w:tr w:rsidR="007A6190" w:rsidRPr="000539E0" w14:paraId="10798F9F" w14:textId="77777777" w:rsidTr="00473267">
        <w:trPr>
          <w:cantSplit/>
        </w:trPr>
        <w:tc>
          <w:tcPr>
            <w:tcW w:w="736" w:type="dxa"/>
            <w:vMerge/>
            <w:tcBorders>
              <w:top w:val="nil"/>
              <w:left w:val="single" w:sz="8" w:space="0" w:color="152935"/>
              <w:bottom w:val="nil"/>
              <w:right w:val="nil"/>
            </w:tcBorders>
            <w:shd w:val="clear" w:color="auto" w:fill="E0E0E0"/>
          </w:tcPr>
          <w:p w14:paraId="36C98BF9" w14:textId="77777777" w:rsidR="007A6190" w:rsidRPr="000539E0" w:rsidRDefault="007A6190" w:rsidP="00473267">
            <w:pPr>
              <w:autoSpaceDE w:val="0"/>
              <w:autoSpaceDN w:val="0"/>
              <w:adjustRightInd w:val="0"/>
              <w:spacing w:line="360" w:lineRule="auto"/>
              <w:rPr>
                <w:rFonts w:cstheme="minorHAnsi"/>
                <w:b/>
                <w:sz w:val="18"/>
                <w:szCs w:val="18"/>
              </w:rPr>
            </w:pPr>
          </w:p>
        </w:tc>
        <w:tc>
          <w:tcPr>
            <w:tcW w:w="1532" w:type="dxa"/>
            <w:tcBorders>
              <w:top w:val="nil"/>
              <w:left w:val="nil"/>
              <w:bottom w:val="nil"/>
              <w:right w:val="nil"/>
            </w:tcBorders>
            <w:shd w:val="clear" w:color="auto" w:fill="E0E0E0"/>
          </w:tcPr>
          <w:p w14:paraId="6D0B92BD"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Birmingham</w:t>
            </w:r>
          </w:p>
        </w:tc>
        <w:tc>
          <w:tcPr>
            <w:tcW w:w="1169" w:type="dxa"/>
            <w:tcBorders>
              <w:top w:val="nil"/>
              <w:left w:val="nil"/>
              <w:bottom w:val="nil"/>
              <w:right w:val="nil"/>
            </w:tcBorders>
            <w:shd w:val="clear" w:color="auto" w:fill="FFFFFF"/>
          </w:tcPr>
          <w:p w14:paraId="70096135"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18</w:t>
            </w:r>
          </w:p>
        </w:tc>
        <w:tc>
          <w:tcPr>
            <w:tcW w:w="1030" w:type="dxa"/>
            <w:tcBorders>
              <w:top w:val="nil"/>
              <w:left w:val="nil"/>
              <w:bottom w:val="nil"/>
              <w:right w:val="nil"/>
            </w:tcBorders>
            <w:shd w:val="clear" w:color="auto" w:fill="FFFFFF"/>
          </w:tcPr>
          <w:p w14:paraId="32E31488"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38.3</w:t>
            </w:r>
          </w:p>
        </w:tc>
        <w:tc>
          <w:tcPr>
            <w:tcW w:w="1203" w:type="dxa"/>
            <w:tcBorders>
              <w:top w:val="nil"/>
              <w:left w:val="nil"/>
              <w:bottom w:val="nil"/>
              <w:right w:val="nil"/>
            </w:tcBorders>
            <w:shd w:val="clear" w:color="auto" w:fill="FFFFFF"/>
          </w:tcPr>
          <w:p w14:paraId="4C977CFF"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38.3</w:t>
            </w:r>
          </w:p>
        </w:tc>
        <w:tc>
          <w:tcPr>
            <w:tcW w:w="1276" w:type="dxa"/>
            <w:gridSpan w:val="2"/>
            <w:tcBorders>
              <w:top w:val="nil"/>
              <w:left w:val="nil"/>
              <w:bottom w:val="nil"/>
              <w:right w:val="single" w:sz="8" w:space="0" w:color="152935"/>
            </w:tcBorders>
            <w:shd w:val="clear" w:color="auto" w:fill="FFFFFF"/>
          </w:tcPr>
          <w:p w14:paraId="6AA32970"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r>
      <w:tr w:rsidR="007A6190" w:rsidRPr="000539E0" w14:paraId="41D7E82D" w14:textId="77777777" w:rsidTr="00473267">
        <w:trPr>
          <w:cantSplit/>
        </w:trPr>
        <w:tc>
          <w:tcPr>
            <w:tcW w:w="736" w:type="dxa"/>
            <w:vMerge/>
            <w:tcBorders>
              <w:top w:val="nil"/>
              <w:left w:val="single" w:sz="8" w:space="0" w:color="152935"/>
              <w:bottom w:val="single" w:sz="8" w:space="0" w:color="152935"/>
              <w:right w:val="nil"/>
            </w:tcBorders>
            <w:shd w:val="clear" w:color="auto" w:fill="E0E0E0"/>
          </w:tcPr>
          <w:p w14:paraId="228789C0" w14:textId="77777777" w:rsidR="007A6190" w:rsidRPr="000539E0" w:rsidRDefault="007A6190" w:rsidP="00473267">
            <w:pPr>
              <w:autoSpaceDE w:val="0"/>
              <w:autoSpaceDN w:val="0"/>
              <w:adjustRightInd w:val="0"/>
              <w:spacing w:line="360" w:lineRule="auto"/>
              <w:rPr>
                <w:rFonts w:cstheme="minorHAnsi"/>
                <w:b/>
                <w:sz w:val="18"/>
                <w:szCs w:val="18"/>
              </w:rPr>
            </w:pPr>
          </w:p>
        </w:tc>
        <w:tc>
          <w:tcPr>
            <w:tcW w:w="1532" w:type="dxa"/>
            <w:tcBorders>
              <w:top w:val="nil"/>
              <w:left w:val="nil"/>
              <w:bottom w:val="single" w:sz="8" w:space="0" w:color="152935"/>
              <w:right w:val="nil"/>
            </w:tcBorders>
            <w:shd w:val="clear" w:color="auto" w:fill="E0E0E0"/>
          </w:tcPr>
          <w:p w14:paraId="44BC4D10"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Total</w:t>
            </w:r>
          </w:p>
        </w:tc>
        <w:tc>
          <w:tcPr>
            <w:tcW w:w="1169" w:type="dxa"/>
            <w:tcBorders>
              <w:top w:val="nil"/>
              <w:left w:val="nil"/>
              <w:bottom w:val="single" w:sz="8" w:space="0" w:color="152935"/>
              <w:right w:val="nil"/>
            </w:tcBorders>
            <w:shd w:val="clear" w:color="auto" w:fill="FFFFFF"/>
          </w:tcPr>
          <w:p w14:paraId="06E52F24"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47</w:t>
            </w:r>
          </w:p>
        </w:tc>
        <w:tc>
          <w:tcPr>
            <w:tcW w:w="1030" w:type="dxa"/>
            <w:tcBorders>
              <w:top w:val="nil"/>
              <w:left w:val="nil"/>
              <w:bottom w:val="single" w:sz="8" w:space="0" w:color="152935"/>
              <w:right w:val="nil"/>
            </w:tcBorders>
            <w:shd w:val="clear" w:color="auto" w:fill="FFFFFF"/>
          </w:tcPr>
          <w:p w14:paraId="214E20C4"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c>
          <w:tcPr>
            <w:tcW w:w="1203" w:type="dxa"/>
            <w:tcBorders>
              <w:top w:val="nil"/>
              <w:left w:val="nil"/>
              <w:bottom w:val="single" w:sz="8" w:space="0" w:color="152935"/>
              <w:right w:val="nil"/>
            </w:tcBorders>
            <w:shd w:val="clear" w:color="auto" w:fill="FFFFFF"/>
          </w:tcPr>
          <w:p w14:paraId="4D4BCAE1"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c>
          <w:tcPr>
            <w:tcW w:w="1276" w:type="dxa"/>
            <w:gridSpan w:val="2"/>
            <w:tcBorders>
              <w:top w:val="nil"/>
              <w:left w:val="nil"/>
              <w:bottom w:val="single" w:sz="8" w:space="0" w:color="152935"/>
              <w:right w:val="single" w:sz="8" w:space="0" w:color="152935"/>
            </w:tcBorders>
            <w:shd w:val="clear" w:color="auto" w:fill="FFFFFF"/>
            <w:vAlign w:val="center"/>
          </w:tcPr>
          <w:p w14:paraId="6FB3051C" w14:textId="77777777" w:rsidR="007A6190" w:rsidRPr="000539E0" w:rsidRDefault="007A6190" w:rsidP="00473267">
            <w:pPr>
              <w:autoSpaceDE w:val="0"/>
              <w:autoSpaceDN w:val="0"/>
              <w:adjustRightInd w:val="0"/>
              <w:spacing w:line="360" w:lineRule="auto"/>
              <w:jc w:val="center"/>
              <w:rPr>
                <w:rFonts w:cstheme="minorHAnsi"/>
                <w:b/>
                <w:sz w:val="24"/>
                <w:szCs w:val="24"/>
              </w:rPr>
            </w:pPr>
          </w:p>
        </w:tc>
      </w:tr>
    </w:tbl>
    <w:p w14:paraId="12F2DA7F" w14:textId="77777777" w:rsidR="007A6190" w:rsidRDefault="007A6190" w:rsidP="007A6190">
      <w:pPr>
        <w:autoSpaceDE w:val="0"/>
        <w:autoSpaceDN w:val="0"/>
        <w:adjustRightInd w:val="0"/>
        <w:spacing w:line="240" w:lineRule="auto"/>
        <w:ind w:left="-142"/>
        <w:rPr>
          <w:rFonts w:cstheme="minorHAnsi"/>
          <w:b/>
          <w:sz w:val="24"/>
          <w:szCs w:val="24"/>
        </w:rPr>
      </w:pPr>
      <w:r>
        <w:rPr>
          <w:rFonts w:cstheme="minorHAnsi"/>
          <w:sz w:val="24"/>
          <w:szCs w:val="24"/>
        </w:rPr>
        <w:t>Source: Own study, data analyzed using IBM SPSS Statistics (Version 26)</w:t>
      </w:r>
    </w:p>
    <w:p w14:paraId="7CF292DE" w14:textId="32A1583D" w:rsidR="007A6190" w:rsidRDefault="007A6190" w:rsidP="007A6190">
      <w:pPr>
        <w:autoSpaceDE w:val="0"/>
        <w:autoSpaceDN w:val="0"/>
        <w:adjustRightInd w:val="0"/>
        <w:spacing w:line="240" w:lineRule="auto"/>
        <w:ind w:left="-142"/>
        <w:rPr>
          <w:rFonts w:cstheme="minorHAnsi"/>
          <w:b/>
          <w:sz w:val="24"/>
          <w:szCs w:val="24"/>
        </w:rPr>
      </w:pPr>
      <w:r>
        <w:rPr>
          <w:rFonts w:cstheme="minorHAnsi"/>
          <w:sz w:val="24"/>
          <w:szCs w:val="24"/>
        </w:rPr>
        <w:t>Predictive analytics software.</w:t>
      </w:r>
    </w:p>
    <w:p w14:paraId="00F94D22" w14:textId="77777777" w:rsidR="007A6190" w:rsidRPr="00BA7DF1" w:rsidRDefault="007A6190" w:rsidP="007A6190">
      <w:pPr>
        <w:autoSpaceDE w:val="0"/>
        <w:autoSpaceDN w:val="0"/>
        <w:adjustRightInd w:val="0"/>
        <w:spacing w:line="360" w:lineRule="auto"/>
        <w:rPr>
          <w:rFonts w:cstheme="minorHAnsi"/>
          <w:b/>
          <w:sz w:val="28"/>
          <w:szCs w:val="28"/>
          <w:u w:val="single"/>
        </w:rPr>
      </w:pPr>
      <w:bookmarkStart w:id="15" w:name="_Hlk70864784"/>
      <w:r w:rsidRPr="00BA7DF1">
        <w:rPr>
          <w:rFonts w:cstheme="minorHAnsi"/>
          <w:b/>
          <w:sz w:val="28"/>
          <w:szCs w:val="28"/>
        </w:rPr>
        <w:t xml:space="preserve">4.4.1   </w:t>
      </w:r>
      <w:r w:rsidRPr="00BA7DF1">
        <w:rPr>
          <w:rFonts w:cstheme="minorHAnsi"/>
          <w:b/>
          <w:sz w:val="28"/>
          <w:szCs w:val="28"/>
          <w:u w:val="single"/>
        </w:rPr>
        <w:t>Data Interpretation Of Table 4.1.7</w:t>
      </w:r>
    </w:p>
    <w:p w14:paraId="7710B5D7" w14:textId="77777777" w:rsidR="007A6190" w:rsidRPr="00C86921" w:rsidRDefault="007A6190" w:rsidP="007A6190">
      <w:pPr>
        <w:pStyle w:val="ListParagraph"/>
        <w:numPr>
          <w:ilvl w:val="0"/>
          <w:numId w:val="39"/>
        </w:numPr>
        <w:autoSpaceDE w:val="0"/>
        <w:autoSpaceDN w:val="0"/>
        <w:adjustRightInd w:val="0"/>
        <w:spacing w:after="80" w:line="360" w:lineRule="auto"/>
        <w:rPr>
          <w:rFonts w:ascii="Times New Roman" w:hAnsi="Times New Roman" w:cs="Times New Roman"/>
          <w:bCs/>
          <w:sz w:val="28"/>
          <w:szCs w:val="28"/>
        </w:rPr>
      </w:pPr>
      <w:r w:rsidRPr="00C86921">
        <w:rPr>
          <w:bCs/>
          <w:sz w:val="28"/>
          <w:szCs w:val="28"/>
        </w:rPr>
        <w:t>The “frequency” column lists the number of respondents in Wolverhampton and Birmingham. In Table 4.1.7 above, 29 respondents came from Wolverhampton and 18 respondents from Birmingham.</w:t>
      </w:r>
    </w:p>
    <w:p w14:paraId="571CE48D" w14:textId="0136A49E" w:rsidR="007A6190" w:rsidRPr="00C86921" w:rsidRDefault="007A6190" w:rsidP="007A6190">
      <w:pPr>
        <w:pStyle w:val="ListParagraph"/>
        <w:numPr>
          <w:ilvl w:val="0"/>
          <w:numId w:val="39"/>
        </w:numPr>
        <w:autoSpaceDE w:val="0"/>
        <w:autoSpaceDN w:val="0"/>
        <w:adjustRightInd w:val="0"/>
        <w:spacing w:after="80" w:line="360" w:lineRule="auto"/>
        <w:ind w:left="709" w:hanging="349"/>
        <w:rPr>
          <w:rFonts w:ascii="Times New Roman" w:hAnsi="Times New Roman" w:cs="Times New Roman"/>
          <w:bCs/>
          <w:sz w:val="28"/>
          <w:szCs w:val="28"/>
        </w:rPr>
      </w:pPr>
      <w:r w:rsidRPr="00C86921">
        <w:rPr>
          <w:bCs/>
          <w:sz w:val="28"/>
          <w:szCs w:val="28"/>
        </w:rPr>
        <w:t>The “Percent (%)” column lists the percentages of the sample, been expressed in numerical terms as 61.7% for Wolverhampton and  38.3%  for  Birmingham.</w:t>
      </w:r>
    </w:p>
    <w:p w14:paraId="0A78ECBD" w14:textId="77777777" w:rsidR="007A6190" w:rsidRPr="00C86921" w:rsidRDefault="007A6190" w:rsidP="007A6190">
      <w:pPr>
        <w:pStyle w:val="ListParagraph"/>
        <w:numPr>
          <w:ilvl w:val="0"/>
          <w:numId w:val="39"/>
        </w:numPr>
        <w:autoSpaceDE w:val="0"/>
        <w:autoSpaceDN w:val="0"/>
        <w:adjustRightInd w:val="0"/>
        <w:spacing w:after="80" w:line="360" w:lineRule="auto"/>
        <w:rPr>
          <w:rFonts w:cstheme="minorHAnsi"/>
          <w:bCs/>
          <w:sz w:val="28"/>
          <w:szCs w:val="28"/>
        </w:rPr>
      </w:pPr>
      <w:r w:rsidRPr="00C86921">
        <w:rPr>
          <w:bCs/>
          <w:sz w:val="28"/>
          <w:szCs w:val="28"/>
        </w:rPr>
        <w:t xml:space="preserve"> </w:t>
      </w:r>
      <w:bookmarkStart w:id="16" w:name="_Hlk70864850"/>
      <w:r w:rsidRPr="00C86921">
        <w:rPr>
          <w:bCs/>
          <w:sz w:val="28"/>
          <w:szCs w:val="28"/>
        </w:rPr>
        <w:t xml:space="preserve">The “Valid Percent (%)” column </w:t>
      </w:r>
      <w:bookmarkEnd w:id="15"/>
      <w:r w:rsidRPr="00C86921">
        <w:rPr>
          <w:bCs/>
          <w:sz w:val="28"/>
          <w:szCs w:val="28"/>
        </w:rPr>
        <w:t>displays the percentage of observations in that category out of the total number of non-missing responses. For Table 4.1.7 above, Wolverhampton and Birmingham distribution recorded no missing data.</w:t>
      </w:r>
    </w:p>
    <w:bookmarkEnd w:id="16"/>
    <w:p w14:paraId="045DBA71" w14:textId="77777777" w:rsidR="006924CD" w:rsidRPr="00C86921" w:rsidRDefault="006924CD" w:rsidP="007A6190">
      <w:pPr>
        <w:autoSpaceDE w:val="0"/>
        <w:autoSpaceDN w:val="0"/>
        <w:adjustRightInd w:val="0"/>
        <w:spacing w:line="240" w:lineRule="auto"/>
        <w:ind w:left="-142"/>
        <w:rPr>
          <w:rFonts w:cstheme="minorHAnsi"/>
          <w:bCs/>
          <w:sz w:val="28"/>
          <w:szCs w:val="28"/>
        </w:rPr>
      </w:pPr>
    </w:p>
    <w:p w14:paraId="3DFA11D3" w14:textId="77777777" w:rsidR="006924CD" w:rsidRDefault="006924CD" w:rsidP="007A6190">
      <w:pPr>
        <w:autoSpaceDE w:val="0"/>
        <w:autoSpaceDN w:val="0"/>
        <w:adjustRightInd w:val="0"/>
        <w:spacing w:line="240" w:lineRule="auto"/>
        <w:ind w:left="-142"/>
        <w:rPr>
          <w:rFonts w:cstheme="minorHAnsi"/>
          <w:bCs/>
          <w:sz w:val="24"/>
          <w:szCs w:val="24"/>
        </w:rPr>
      </w:pPr>
    </w:p>
    <w:p w14:paraId="080A8655" w14:textId="77777777" w:rsidR="006924CD" w:rsidRDefault="006924CD" w:rsidP="007A6190">
      <w:pPr>
        <w:autoSpaceDE w:val="0"/>
        <w:autoSpaceDN w:val="0"/>
        <w:adjustRightInd w:val="0"/>
        <w:spacing w:line="240" w:lineRule="auto"/>
        <w:ind w:left="-142"/>
        <w:rPr>
          <w:rFonts w:cstheme="minorHAnsi"/>
          <w:bCs/>
          <w:sz w:val="24"/>
          <w:szCs w:val="24"/>
        </w:rPr>
      </w:pPr>
    </w:p>
    <w:p w14:paraId="49ECD1F0" w14:textId="77777777" w:rsidR="006924CD" w:rsidRDefault="006924CD" w:rsidP="007A6190">
      <w:pPr>
        <w:autoSpaceDE w:val="0"/>
        <w:autoSpaceDN w:val="0"/>
        <w:adjustRightInd w:val="0"/>
        <w:spacing w:line="240" w:lineRule="auto"/>
        <w:ind w:left="-142"/>
        <w:rPr>
          <w:rFonts w:cstheme="minorHAnsi"/>
          <w:bCs/>
          <w:sz w:val="24"/>
          <w:szCs w:val="24"/>
        </w:rPr>
      </w:pPr>
    </w:p>
    <w:p w14:paraId="093B392B" w14:textId="77777777" w:rsidR="006924CD" w:rsidRDefault="006924CD" w:rsidP="007A6190">
      <w:pPr>
        <w:autoSpaceDE w:val="0"/>
        <w:autoSpaceDN w:val="0"/>
        <w:adjustRightInd w:val="0"/>
        <w:spacing w:line="240" w:lineRule="auto"/>
        <w:ind w:left="-142"/>
        <w:rPr>
          <w:rFonts w:cstheme="minorHAnsi"/>
          <w:bCs/>
          <w:sz w:val="24"/>
          <w:szCs w:val="24"/>
        </w:rPr>
      </w:pPr>
    </w:p>
    <w:p w14:paraId="4A56A8E3" w14:textId="77777777" w:rsidR="006924CD" w:rsidRDefault="006924CD" w:rsidP="007A6190">
      <w:pPr>
        <w:autoSpaceDE w:val="0"/>
        <w:autoSpaceDN w:val="0"/>
        <w:adjustRightInd w:val="0"/>
        <w:spacing w:line="240" w:lineRule="auto"/>
        <w:ind w:left="-142"/>
        <w:rPr>
          <w:rFonts w:cstheme="minorHAnsi"/>
          <w:bCs/>
          <w:sz w:val="24"/>
          <w:szCs w:val="24"/>
        </w:rPr>
      </w:pPr>
    </w:p>
    <w:p w14:paraId="230AAEA5" w14:textId="77777777" w:rsidR="006924CD" w:rsidRDefault="006924CD" w:rsidP="007A6190">
      <w:pPr>
        <w:autoSpaceDE w:val="0"/>
        <w:autoSpaceDN w:val="0"/>
        <w:adjustRightInd w:val="0"/>
        <w:spacing w:line="240" w:lineRule="auto"/>
        <w:ind w:left="-142"/>
        <w:rPr>
          <w:rFonts w:cstheme="minorHAnsi"/>
          <w:bCs/>
          <w:sz w:val="24"/>
          <w:szCs w:val="24"/>
        </w:rPr>
      </w:pPr>
    </w:p>
    <w:p w14:paraId="3F4E7F70" w14:textId="77777777" w:rsidR="006924CD" w:rsidRDefault="006924CD" w:rsidP="007A6190">
      <w:pPr>
        <w:autoSpaceDE w:val="0"/>
        <w:autoSpaceDN w:val="0"/>
        <w:adjustRightInd w:val="0"/>
        <w:spacing w:line="240" w:lineRule="auto"/>
        <w:ind w:left="-142"/>
        <w:rPr>
          <w:rFonts w:cstheme="minorHAnsi"/>
          <w:bCs/>
          <w:sz w:val="24"/>
          <w:szCs w:val="24"/>
        </w:rPr>
      </w:pPr>
    </w:p>
    <w:p w14:paraId="4410A0D2" w14:textId="3946E247" w:rsidR="006924CD" w:rsidRDefault="006924CD" w:rsidP="007A6190">
      <w:pPr>
        <w:autoSpaceDE w:val="0"/>
        <w:autoSpaceDN w:val="0"/>
        <w:adjustRightInd w:val="0"/>
        <w:spacing w:line="240" w:lineRule="auto"/>
        <w:ind w:left="-142"/>
        <w:rPr>
          <w:rFonts w:cstheme="minorHAnsi"/>
          <w:bCs/>
          <w:sz w:val="24"/>
          <w:szCs w:val="24"/>
        </w:rPr>
      </w:pPr>
    </w:p>
    <w:p w14:paraId="6F6387BF" w14:textId="585B8EF0" w:rsidR="00E4243D" w:rsidRDefault="00E4243D" w:rsidP="007A6190">
      <w:pPr>
        <w:autoSpaceDE w:val="0"/>
        <w:autoSpaceDN w:val="0"/>
        <w:adjustRightInd w:val="0"/>
        <w:spacing w:line="240" w:lineRule="auto"/>
        <w:ind w:left="-142"/>
        <w:rPr>
          <w:rFonts w:cstheme="minorHAnsi"/>
          <w:bCs/>
          <w:sz w:val="24"/>
          <w:szCs w:val="24"/>
        </w:rPr>
      </w:pPr>
    </w:p>
    <w:p w14:paraId="2B36E1F1" w14:textId="77777777" w:rsidR="00622091" w:rsidRDefault="00622091" w:rsidP="00BA7DF1">
      <w:pPr>
        <w:autoSpaceDE w:val="0"/>
        <w:autoSpaceDN w:val="0"/>
        <w:adjustRightInd w:val="0"/>
        <w:spacing w:line="240" w:lineRule="auto"/>
        <w:rPr>
          <w:rFonts w:cstheme="minorHAnsi"/>
          <w:bCs/>
          <w:sz w:val="24"/>
          <w:szCs w:val="24"/>
        </w:rPr>
      </w:pPr>
    </w:p>
    <w:p w14:paraId="5C1EB745" w14:textId="417BC3BA" w:rsidR="007A6190" w:rsidRPr="00BA7DF1" w:rsidRDefault="007A6190" w:rsidP="007A6190">
      <w:pPr>
        <w:autoSpaceDE w:val="0"/>
        <w:autoSpaceDN w:val="0"/>
        <w:adjustRightInd w:val="0"/>
        <w:spacing w:line="240" w:lineRule="auto"/>
        <w:ind w:left="-142"/>
        <w:rPr>
          <w:rFonts w:cstheme="minorHAnsi"/>
          <w:b/>
          <w:sz w:val="28"/>
          <w:szCs w:val="28"/>
        </w:rPr>
      </w:pPr>
      <w:r w:rsidRPr="00BA7DF1">
        <w:rPr>
          <w:rFonts w:cstheme="minorHAnsi"/>
          <w:b/>
          <w:sz w:val="28"/>
          <w:szCs w:val="28"/>
        </w:rPr>
        <w:t>Figure 4.1.0  Pie Chart On Town (Wolverhampton and Birmingham)</w:t>
      </w:r>
    </w:p>
    <w:tbl>
      <w:tblPr>
        <w:tblW w:w="0" w:type="auto"/>
        <w:tblInd w:w="-118" w:type="dxa"/>
        <w:tblBorders>
          <w:top w:val="single" w:sz="8" w:space="0" w:color="152935"/>
          <w:left w:val="single" w:sz="8" w:space="0" w:color="152935"/>
          <w:bottom w:val="single" w:sz="8" w:space="0" w:color="152935"/>
          <w:right w:val="single" w:sz="8" w:space="0" w:color="152935"/>
          <w:insideH w:val="single" w:sz="8" w:space="0" w:color="152935"/>
          <w:insideV w:val="single" w:sz="8" w:space="0" w:color="152935"/>
        </w:tblBorders>
        <w:tblLook w:val="0000" w:firstRow="0" w:lastRow="0" w:firstColumn="0" w:lastColumn="0" w:noHBand="0" w:noVBand="0"/>
      </w:tblPr>
      <w:tblGrid>
        <w:gridCol w:w="9332"/>
      </w:tblGrid>
      <w:tr w:rsidR="007A6190" w14:paraId="7089D735" w14:textId="77777777" w:rsidTr="007A6190">
        <w:trPr>
          <w:trHeight w:val="3219"/>
        </w:trPr>
        <w:tc>
          <w:tcPr>
            <w:tcW w:w="9195" w:type="dxa"/>
          </w:tcPr>
          <w:p w14:paraId="2169BD24" w14:textId="77777777" w:rsidR="007A6190" w:rsidRDefault="007A6190" w:rsidP="00473267">
            <w:pPr>
              <w:autoSpaceDE w:val="0"/>
              <w:autoSpaceDN w:val="0"/>
              <w:adjustRightInd w:val="0"/>
              <w:spacing w:line="360" w:lineRule="auto"/>
              <w:ind w:left="108"/>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07E6E9F0" wp14:editId="2F0DC82E">
                  <wp:extent cx="5720689" cy="259288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97987" cy="2627922"/>
                          </a:xfrm>
                          <a:prstGeom prst="rect">
                            <a:avLst/>
                          </a:prstGeom>
                          <a:noFill/>
                          <a:ln>
                            <a:noFill/>
                          </a:ln>
                        </pic:spPr>
                      </pic:pic>
                    </a:graphicData>
                  </a:graphic>
                </wp:inline>
              </w:drawing>
            </w:r>
          </w:p>
        </w:tc>
      </w:tr>
    </w:tbl>
    <w:p w14:paraId="72D173E6" w14:textId="264EE1F4" w:rsidR="007A6190" w:rsidRPr="00BA7DF1" w:rsidRDefault="007A6190" w:rsidP="00BA7DF1">
      <w:pPr>
        <w:autoSpaceDE w:val="0"/>
        <w:autoSpaceDN w:val="0"/>
        <w:adjustRightInd w:val="0"/>
        <w:spacing w:line="360" w:lineRule="auto"/>
        <w:ind w:left="-142"/>
        <w:rPr>
          <w:rFonts w:cstheme="minorHAnsi"/>
          <w:b/>
          <w:sz w:val="24"/>
          <w:szCs w:val="24"/>
        </w:rPr>
      </w:pPr>
      <w:r>
        <w:rPr>
          <w:rFonts w:cstheme="minorHAnsi"/>
          <w:sz w:val="24"/>
          <w:szCs w:val="24"/>
        </w:rPr>
        <w:t>Source: own study, data analyzed using IBM SPSS Statistics (Version 26). Predictive analytics software.</w:t>
      </w:r>
      <w:bookmarkStart w:id="17" w:name="_Hlk70864871"/>
    </w:p>
    <w:p w14:paraId="77A5FE27" w14:textId="48140D8C" w:rsidR="00AE5507" w:rsidRPr="00AE5507" w:rsidRDefault="007A6190" w:rsidP="00AE5507">
      <w:pPr>
        <w:autoSpaceDE w:val="0"/>
        <w:autoSpaceDN w:val="0"/>
        <w:adjustRightInd w:val="0"/>
        <w:spacing w:line="240" w:lineRule="auto"/>
        <w:rPr>
          <w:rFonts w:cstheme="minorHAnsi"/>
          <w:b/>
          <w:sz w:val="24"/>
          <w:szCs w:val="24"/>
        </w:rPr>
      </w:pPr>
      <w:r>
        <w:rPr>
          <w:rFonts w:cstheme="minorHAnsi"/>
          <w:sz w:val="24"/>
          <w:szCs w:val="24"/>
        </w:rPr>
        <w:t>F</w:t>
      </w:r>
      <w:r w:rsidRPr="00EF6AB3">
        <w:rPr>
          <w:rFonts w:cstheme="minorHAnsi"/>
          <w:sz w:val="24"/>
          <w:szCs w:val="24"/>
        </w:rPr>
        <w:t>igure 4.1.</w:t>
      </w:r>
      <w:r>
        <w:rPr>
          <w:rFonts w:cstheme="minorHAnsi"/>
          <w:sz w:val="24"/>
          <w:szCs w:val="24"/>
        </w:rPr>
        <w:t xml:space="preserve">0  </w:t>
      </w:r>
      <w:r w:rsidRPr="00EF6AB3">
        <w:rPr>
          <w:rFonts w:cstheme="minorHAnsi"/>
          <w:sz w:val="24"/>
          <w:szCs w:val="24"/>
        </w:rPr>
        <w:t xml:space="preserve">gives a </w:t>
      </w:r>
      <w:r>
        <w:rPr>
          <w:rFonts w:cstheme="minorHAnsi"/>
          <w:sz w:val="24"/>
          <w:szCs w:val="24"/>
        </w:rPr>
        <w:t>visu</w:t>
      </w:r>
      <w:r w:rsidRPr="00EF6AB3">
        <w:rPr>
          <w:rFonts w:cstheme="minorHAnsi"/>
          <w:sz w:val="24"/>
          <w:szCs w:val="24"/>
        </w:rPr>
        <w:t xml:space="preserve">al </w:t>
      </w:r>
      <w:r>
        <w:rPr>
          <w:rFonts w:cstheme="minorHAnsi"/>
          <w:sz w:val="24"/>
          <w:szCs w:val="24"/>
        </w:rPr>
        <w:t>representation</w:t>
      </w:r>
      <w:r w:rsidRPr="00EF6AB3">
        <w:rPr>
          <w:rFonts w:cstheme="minorHAnsi"/>
          <w:sz w:val="24"/>
          <w:szCs w:val="24"/>
        </w:rPr>
        <w:t xml:space="preserve"> </w:t>
      </w:r>
      <w:r w:rsidR="00C86921">
        <w:rPr>
          <w:rFonts w:cstheme="minorHAnsi"/>
          <w:sz w:val="24"/>
          <w:szCs w:val="24"/>
        </w:rPr>
        <w:t>of</w:t>
      </w:r>
      <w:r>
        <w:rPr>
          <w:rFonts w:cstheme="minorHAnsi"/>
          <w:sz w:val="24"/>
          <w:szCs w:val="24"/>
        </w:rPr>
        <w:t xml:space="preserve"> </w:t>
      </w:r>
      <w:r w:rsidRPr="00EF6AB3">
        <w:rPr>
          <w:rFonts w:cstheme="minorHAnsi"/>
          <w:sz w:val="24"/>
          <w:szCs w:val="24"/>
        </w:rPr>
        <w:t>th</w:t>
      </w:r>
      <w:r>
        <w:rPr>
          <w:rFonts w:cstheme="minorHAnsi"/>
          <w:sz w:val="24"/>
          <w:szCs w:val="24"/>
        </w:rPr>
        <w:t>e proportion of respondent</w:t>
      </w:r>
      <w:r w:rsidR="00C86921">
        <w:rPr>
          <w:rFonts w:cstheme="minorHAnsi"/>
          <w:sz w:val="24"/>
          <w:szCs w:val="24"/>
        </w:rPr>
        <w:t>s</w:t>
      </w:r>
      <w:r>
        <w:rPr>
          <w:rFonts w:cstheme="minorHAnsi"/>
          <w:sz w:val="24"/>
          <w:szCs w:val="24"/>
        </w:rPr>
        <w:t xml:space="preserve"> who took part in the survey. Wolverhampton ha</w:t>
      </w:r>
      <w:r w:rsidR="00C86921">
        <w:rPr>
          <w:rFonts w:cstheme="minorHAnsi"/>
          <w:sz w:val="24"/>
          <w:szCs w:val="24"/>
        </w:rPr>
        <w:t>d</w:t>
      </w:r>
      <w:r>
        <w:rPr>
          <w:rFonts w:cstheme="minorHAnsi"/>
          <w:sz w:val="24"/>
          <w:szCs w:val="24"/>
        </w:rPr>
        <w:t xml:space="preserve"> a </w:t>
      </w:r>
      <w:r w:rsidR="00EB2AD3">
        <w:rPr>
          <w:rFonts w:cstheme="minorHAnsi"/>
          <w:sz w:val="24"/>
          <w:szCs w:val="24"/>
        </w:rPr>
        <w:t>more significant</w:t>
      </w:r>
      <w:r>
        <w:rPr>
          <w:rFonts w:cstheme="minorHAnsi"/>
          <w:sz w:val="24"/>
          <w:szCs w:val="24"/>
        </w:rPr>
        <w:t xml:space="preserve"> proportion at </w:t>
      </w:r>
      <w:r w:rsidRPr="00EF6AB3">
        <w:rPr>
          <w:rFonts w:cstheme="minorHAnsi"/>
          <w:sz w:val="24"/>
          <w:szCs w:val="24"/>
        </w:rPr>
        <w:t xml:space="preserve">(61.7%) </w:t>
      </w:r>
      <w:r>
        <w:rPr>
          <w:rFonts w:cstheme="minorHAnsi"/>
          <w:sz w:val="24"/>
          <w:szCs w:val="24"/>
        </w:rPr>
        <w:t xml:space="preserve">and Birmingham at </w:t>
      </w:r>
      <w:r w:rsidRPr="00EF6AB3">
        <w:rPr>
          <w:rFonts w:cstheme="minorHAnsi"/>
          <w:sz w:val="24"/>
          <w:szCs w:val="24"/>
        </w:rPr>
        <w:t>(38.3%)</w:t>
      </w:r>
      <w:r>
        <w:rPr>
          <w:rFonts w:cstheme="minorHAnsi"/>
          <w:sz w:val="24"/>
          <w:szCs w:val="24"/>
        </w:rPr>
        <w:t>. The</w:t>
      </w:r>
      <w:r w:rsidR="00C86921">
        <w:rPr>
          <w:rFonts w:cstheme="minorHAnsi"/>
          <w:sz w:val="24"/>
          <w:szCs w:val="24"/>
        </w:rPr>
        <w:t xml:space="preserve"> turnout of the exercise</w:t>
      </w:r>
      <w:r>
        <w:rPr>
          <w:rFonts w:cstheme="minorHAnsi"/>
          <w:sz w:val="24"/>
          <w:szCs w:val="24"/>
        </w:rPr>
        <w:t xml:space="preserve"> recorded more respondent</w:t>
      </w:r>
      <w:r w:rsidR="00C86921">
        <w:rPr>
          <w:rFonts w:cstheme="minorHAnsi"/>
          <w:sz w:val="24"/>
          <w:szCs w:val="24"/>
        </w:rPr>
        <w:t>s</w:t>
      </w:r>
      <w:r>
        <w:rPr>
          <w:rFonts w:cstheme="minorHAnsi"/>
          <w:sz w:val="24"/>
          <w:szCs w:val="24"/>
        </w:rPr>
        <w:t xml:space="preserve"> from Wolverhampton.</w:t>
      </w:r>
      <w:bookmarkEnd w:id="17"/>
    </w:p>
    <w:p w14:paraId="49AA6353" w14:textId="52CEF1B1" w:rsidR="007A6190" w:rsidRPr="00AE5507" w:rsidRDefault="007A6190" w:rsidP="00C86921">
      <w:pPr>
        <w:autoSpaceDE w:val="0"/>
        <w:autoSpaceDN w:val="0"/>
        <w:adjustRightInd w:val="0"/>
        <w:spacing w:line="240" w:lineRule="auto"/>
        <w:ind w:left="-142"/>
        <w:rPr>
          <w:rFonts w:cstheme="minorHAnsi"/>
          <w:b/>
          <w:sz w:val="32"/>
          <w:szCs w:val="32"/>
        </w:rPr>
      </w:pPr>
      <w:r w:rsidRPr="00AE5507">
        <w:rPr>
          <w:rFonts w:cstheme="minorHAnsi"/>
          <w:b/>
          <w:sz w:val="32"/>
          <w:szCs w:val="32"/>
        </w:rPr>
        <w:t>4.5   Small Businesses Distribution</w:t>
      </w:r>
    </w:p>
    <w:p w14:paraId="28B1311C" w14:textId="77777777" w:rsidR="007A6190" w:rsidRPr="00AE5507" w:rsidRDefault="007A6190" w:rsidP="00C86921">
      <w:pPr>
        <w:autoSpaceDE w:val="0"/>
        <w:autoSpaceDN w:val="0"/>
        <w:adjustRightInd w:val="0"/>
        <w:spacing w:line="240" w:lineRule="auto"/>
        <w:ind w:left="-142"/>
        <w:rPr>
          <w:rFonts w:cstheme="minorHAnsi"/>
          <w:b/>
          <w:sz w:val="32"/>
          <w:szCs w:val="32"/>
        </w:rPr>
      </w:pPr>
      <w:r w:rsidRPr="00AE5507">
        <w:rPr>
          <w:rFonts w:cstheme="minorHAnsi"/>
          <w:b/>
          <w:sz w:val="32"/>
          <w:szCs w:val="32"/>
        </w:rPr>
        <w:t>Table 4.1.8 Percent Distribution On Small Businesses</w:t>
      </w:r>
    </w:p>
    <w:tbl>
      <w:tblPr>
        <w:tblW w:w="975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2122"/>
        <w:gridCol w:w="1169"/>
        <w:gridCol w:w="1076"/>
        <w:gridCol w:w="1464"/>
        <w:gridCol w:w="3183"/>
      </w:tblGrid>
      <w:tr w:rsidR="007A6190" w:rsidRPr="000539E0" w14:paraId="2DD59CFE" w14:textId="77777777" w:rsidTr="00473267">
        <w:trPr>
          <w:cantSplit/>
        </w:trPr>
        <w:tc>
          <w:tcPr>
            <w:tcW w:w="2858" w:type="dxa"/>
            <w:gridSpan w:val="2"/>
            <w:tcBorders>
              <w:top w:val="single" w:sz="8" w:space="0" w:color="152935"/>
              <w:left w:val="single" w:sz="8" w:space="0" w:color="152935"/>
              <w:bottom w:val="single" w:sz="8" w:space="0" w:color="152935"/>
              <w:right w:val="nil"/>
            </w:tcBorders>
            <w:shd w:val="clear" w:color="auto" w:fill="FFFFFF"/>
            <w:vAlign w:val="bottom"/>
          </w:tcPr>
          <w:p w14:paraId="30B5C8D4" w14:textId="77777777" w:rsidR="007A6190" w:rsidRPr="000539E0" w:rsidRDefault="007A6190" w:rsidP="00473267">
            <w:pPr>
              <w:autoSpaceDE w:val="0"/>
              <w:autoSpaceDN w:val="0"/>
              <w:adjustRightInd w:val="0"/>
              <w:spacing w:line="360" w:lineRule="auto"/>
              <w:rPr>
                <w:rFonts w:cstheme="minorHAnsi"/>
                <w:b/>
                <w:sz w:val="24"/>
                <w:szCs w:val="24"/>
              </w:rPr>
            </w:pPr>
          </w:p>
        </w:tc>
        <w:tc>
          <w:tcPr>
            <w:tcW w:w="1169" w:type="dxa"/>
            <w:tcBorders>
              <w:top w:val="single" w:sz="8" w:space="0" w:color="152935"/>
              <w:left w:val="nil"/>
              <w:bottom w:val="single" w:sz="8" w:space="0" w:color="152935"/>
              <w:right w:val="nil"/>
            </w:tcBorders>
            <w:shd w:val="clear" w:color="auto" w:fill="FFFFFF"/>
            <w:vAlign w:val="bottom"/>
          </w:tcPr>
          <w:p w14:paraId="48E635B2"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Frequency</w:t>
            </w:r>
          </w:p>
        </w:tc>
        <w:tc>
          <w:tcPr>
            <w:tcW w:w="1076" w:type="dxa"/>
            <w:tcBorders>
              <w:top w:val="single" w:sz="8" w:space="0" w:color="152935"/>
              <w:left w:val="nil"/>
              <w:bottom w:val="single" w:sz="8" w:space="0" w:color="152935"/>
              <w:right w:val="nil"/>
            </w:tcBorders>
            <w:shd w:val="clear" w:color="auto" w:fill="FFFFFF"/>
            <w:vAlign w:val="bottom"/>
          </w:tcPr>
          <w:p w14:paraId="42A6CED9"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Pr>
                <w:rFonts w:cstheme="minorHAnsi"/>
                <w:sz w:val="18"/>
                <w:szCs w:val="18"/>
              </w:rPr>
              <w:t>Percent (%)</w:t>
            </w:r>
          </w:p>
        </w:tc>
        <w:tc>
          <w:tcPr>
            <w:tcW w:w="1464" w:type="dxa"/>
            <w:tcBorders>
              <w:top w:val="single" w:sz="8" w:space="0" w:color="152935"/>
              <w:left w:val="nil"/>
              <w:bottom w:val="single" w:sz="8" w:space="0" w:color="152935"/>
              <w:right w:val="nil"/>
            </w:tcBorders>
            <w:shd w:val="clear" w:color="auto" w:fill="FFFFFF"/>
            <w:vAlign w:val="bottom"/>
          </w:tcPr>
          <w:p w14:paraId="145A24DD" w14:textId="77777777" w:rsidR="007A6190" w:rsidRPr="000539E0" w:rsidRDefault="007A6190" w:rsidP="00473267">
            <w:pPr>
              <w:autoSpaceDE w:val="0"/>
              <w:autoSpaceDN w:val="0"/>
              <w:adjustRightInd w:val="0"/>
              <w:spacing w:line="360" w:lineRule="auto"/>
              <w:ind w:right="60" w:firstLine="60"/>
              <w:jc w:val="right"/>
              <w:rPr>
                <w:rFonts w:cstheme="minorHAnsi"/>
                <w:b/>
                <w:sz w:val="18"/>
                <w:szCs w:val="18"/>
              </w:rPr>
            </w:pPr>
            <w:r>
              <w:rPr>
                <w:rFonts w:cstheme="minorHAnsi"/>
                <w:sz w:val="18"/>
                <w:szCs w:val="18"/>
              </w:rPr>
              <w:t xml:space="preserve"> Valid Percent (%)</w:t>
            </w:r>
          </w:p>
        </w:tc>
        <w:tc>
          <w:tcPr>
            <w:tcW w:w="3183" w:type="dxa"/>
            <w:tcBorders>
              <w:top w:val="single" w:sz="8" w:space="0" w:color="152935"/>
              <w:left w:val="nil"/>
              <w:bottom w:val="single" w:sz="8" w:space="0" w:color="152935"/>
              <w:right w:val="single" w:sz="8" w:space="0" w:color="152935"/>
            </w:tcBorders>
            <w:shd w:val="clear" w:color="auto" w:fill="FFFFFF"/>
            <w:vAlign w:val="bottom"/>
          </w:tcPr>
          <w:p w14:paraId="6144F771"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 xml:space="preserve">Cumulative </w:t>
            </w:r>
            <w:r>
              <w:rPr>
                <w:rFonts w:cstheme="minorHAnsi"/>
                <w:sz w:val="18"/>
                <w:szCs w:val="18"/>
              </w:rPr>
              <w:t>Percent (%)</w:t>
            </w:r>
          </w:p>
        </w:tc>
      </w:tr>
      <w:tr w:rsidR="007A6190" w:rsidRPr="000539E0" w14:paraId="2FAD8438" w14:textId="77777777" w:rsidTr="00473267">
        <w:trPr>
          <w:cantSplit/>
        </w:trPr>
        <w:tc>
          <w:tcPr>
            <w:tcW w:w="736" w:type="dxa"/>
            <w:vMerge w:val="restart"/>
            <w:tcBorders>
              <w:top w:val="single" w:sz="8" w:space="0" w:color="152935"/>
              <w:left w:val="single" w:sz="8" w:space="0" w:color="152935"/>
              <w:bottom w:val="nil"/>
              <w:right w:val="nil"/>
            </w:tcBorders>
            <w:shd w:val="clear" w:color="auto" w:fill="E0E0E0"/>
          </w:tcPr>
          <w:p w14:paraId="76F4882C"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Valid</w:t>
            </w:r>
          </w:p>
        </w:tc>
        <w:tc>
          <w:tcPr>
            <w:tcW w:w="2122" w:type="dxa"/>
            <w:tcBorders>
              <w:top w:val="single" w:sz="8" w:space="0" w:color="152935"/>
              <w:left w:val="nil"/>
              <w:bottom w:val="nil"/>
              <w:right w:val="nil"/>
            </w:tcBorders>
            <w:shd w:val="clear" w:color="auto" w:fill="E0E0E0"/>
          </w:tcPr>
          <w:p w14:paraId="1E190044"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Pr>
                <w:rFonts w:cstheme="minorHAnsi"/>
                <w:sz w:val="18"/>
                <w:szCs w:val="18"/>
              </w:rPr>
              <w:t>Fast-Food</w:t>
            </w:r>
            <w:r w:rsidRPr="000539E0">
              <w:rPr>
                <w:rFonts w:cstheme="minorHAnsi"/>
                <w:sz w:val="18"/>
                <w:szCs w:val="18"/>
              </w:rPr>
              <w:t xml:space="preserve"> Restaurant</w:t>
            </w:r>
          </w:p>
        </w:tc>
        <w:tc>
          <w:tcPr>
            <w:tcW w:w="1169" w:type="dxa"/>
            <w:tcBorders>
              <w:top w:val="single" w:sz="8" w:space="0" w:color="152935"/>
              <w:left w:val="nil"/>
              <w:bottom w:val="nil"/>
              <w:right w:val="nil"/>
            </w:tcBorders>
            <w:shd w:val="clear" w:color="auto" w:fill="FFFFFF"/>
          </w:tcPr>
          <w:p w14:paraId="402BE2FB"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21</w:t>
            </w:r>
          </w:p>
        </w:tc>
        <w:tc>
          <w:tcPr>
            <w:tcW w:w="1076" w:type="dxa"/>
            <w:tcBorders>
              <w:top w:val="single" w:sz="8" w:space="0" w:color="152935"/>
              <w:left w:val="nil"/>
              <w:bottom w:val="nil"/>
              <w:right w:val="nil"/>
            </w:tcBorders>
            <w:shd w:val="clear" w:color="auto" w:fill="FFFFFF"/>
          </w:tcPr>
          <w:p w14:paraId="6EAF8C73"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44.</w:t>
            </w:r>
            <w:r>
              <w:rPr>
                <w:rFonts w:cstheme="minorHAnsi"/>
                <w:sz w:val="18"/>
                <w:szCs w:val="18"/>
              </w:rPr>
              <w:t>68</w:t>
            </w:r>
          </w:p>
        </w:tc>
        <w:tc>
          <w:tcPr>
            <w:tcW w:w="1464" w:type="dxa"/>
            <w:tcBorders>
              <w:top w:val="single" w:sz="8" w:space="0" w:color="152935"/>
              <w:left w:val="nil"/>
              <w:bottom w:val="nil"/>
              <w:right w:val="nil"/>
            </w:tcBorders>
            <w:shd w:val="clear" w:color="auto" w:fill="FFFFFF"/>
          </w:tcPr>
          <w:p w14:paraId="5FAC0CBD" w14:textId="77777777" w:rsidR="007A6190" w:rsidRPr="000539E0" w:rsidRDefault="007A6190" w:rsidP="00473267">
            <w:pPr>
              <w:autoSpaceDE w:val="0"/>
              <w:autoSpaceDN w:val="0"/>
              <w:adjustRightInd w:val="0"/>
              <w:spacing w:line="360" w:lineRule="auto"/>
              <w:ind w:left="60" w:right="60"/>
              <w:jc w:val="right"/>
              <w:rPr>
                <w:rFonts w:cstheme="minorHAnsi"/>
                <w:b/>
                <w:sz w:val="18"/>
                <w:szCs w:val="18"/>
              </w:rPr>
            </w:pPr>
            <w:r w:rsidRPr="000539E0">
              <w:rPr>
                <w:rFonts w:cstheme="minorHAnsi"/>
                <w:sz w:val="18"/>
                <w:szCs w:val="18"/>
              </w:rPr>
              <w:t>44.</w:t>
            </w:r>
            <w:r>
              <w:rPr>
                <w:rFonts w:cstheme="minorHAnsi"/>
                <w:sz w:val="18"/>
                <w:szCs w:val="18"/>
              </w:rPr>
              <w:t>68</w:t>
            </w:r>
          </w:p>
        </w:tc>
        <w:tc>
          <w:tcPr>
            <w:tcW w:w="3183" w:type="dxa"/>
            <w:tcBorders>
              <w:top w:val="single" w:sz="8" w:space="0" w:color="152935"/>
              <w:left w:val="nil"/>
              <w:bottom w:val="nil"/>
              <w:right w:val="single" w:sz="8" w:space="0" w:color="152935"/>
            </w:tcBorders>
            <w:shd w:val="clear" w:color="auto" w:fill="FFFFFF"/>
          </w:tcPr>
          <w:p w14:paraId="66719D54"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44.</w:t>
            </w:r>
            <w:r>
              <w:rPr>
                <w:rFonts w:cstheme="minorHAnsi"/>
                <w:sz w:val="18"/>
                <w:szCs w:val="18"/>
              </w:rPr>
              <w:t>68</w:t>
            </w:r>
          </w:p>
        </w:tc>
      </w:tr>
      <w:tr w:rsidR="007A6190" w:rsidRPr="000539E0" w14:paraId="100208AB" w14:textId="77777777" w:rsidTr="00473267">
        <w:trPr>
          <w:cantSplit/>
        </w:trPr>
        <w:tc>
          <w:tcPr>
            <w:tcW w:w="736" w:type="dxa"/>
            <w:vMerge/>
            <w:tcBorders>
              <w:top w:val="nil"/>
              <w:left w:val="single" w:sz="8" w:space="0" w:color="152935"/>
              <w:bottom w:val="nil"/>
              <w:right w:val="nil"/>
            </w:tcBorders>
            <w:shd w:val="clear" w:color="auto" w:fill="E0E0E0"/>
          </w:tcPr>
          <w:p w14:paraId="2EB636FB" w14:textId="77777777" w:rsidR="007A6190" w:rsidRPr="000539E0" w:rsidRDefault="007A6190" w:rsidP="00473267">
            <w:pPr>
              <w:autoSpaceDE w:val="0"/>
              <w:autoSpaceDN w:val="0"/>
              <w:adjustRightInd w:val="0"/>
              <w:spacing w:line="360" w:lineRule="auto"/>
              <w:rPr>
                <w:rFonts w:cstheme="minorHAnsi"/>
                <w:b/>
                <w:sz w:val="18"/>
                <w:szCs w:val="18"/>
              </w:rPr>
            </w:pPr>
          </w:p>
        </w:tc>
        <w:tc>
          <w:tcPr>
            <w:tcW w:w="2122" w:type="dxa"/>
            <w:tcBorders>
              <w:top w:val="nil"/>
              <w:left w:val="nil"/>
              <w:bottom w:val="nil"/>
              <w:right w:val="nil"/>
            </w:tcBorders>
            <w:shd w:val="clear" w:color="auto" w:fill="E0E0E0"/>
          </w:tcPr>
          <w:p w14:paraId="1F67FE79"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Convenien</w:t>
            </w:r>
            <w:r>
              <w:rPr>
                <w:rFonts w:cstheme="minorHAnsi"/>
                <w:sz w:val="18"/>
                <w:szCs w:val="18"/>
              </w:rPr>
              <w:t>ce</w:t>
            </w:r>
            <w:r w:rsidRPr="000539E0">
              <w:rPr>
                <w:rFonts w:cstheme="minorHAnsi"/>
                <w:sz w:val="18"/>
                <w:szCs w:val="18"/>
              </w:rPr>
              <w:t xml:space="preserve"> Store</w:t>
            </w:r>
          </w:p>
        </w:tc>
        <w:tc>
          <w:tcPr>
            <w:tcW w:w="1169" w:type="dxa"/>
            <w:tcBorders>
              <w:top w:val="nil"/>
              <w:left w:val="nil"/>
              <w:bottom w:val="nil"/>
              <w:right w:val="nil"/>
            </w:tcBorders>
            <w:shd w:val="clear" w:color="auto" w:fill="FFFFFF"/>
          </w:tcPr>
          <w:p w14:paraId="739A1FC7"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26</w:t>
            </w:r>
          </w:p>
        </w:tc>
        <w:tc>
          <w:tcPr>
            <w:tcW w:w="1076" w:type="dxa"/>
            <w:tcBorders>
              <w:top w:val="nil"/>
              <w:left w:val="nil"/>
              <w:bottom w:val="nil"/>
              <w:right w:val="nil"/>
            </w:tcBorders>
            <w:shd w:val="clear" w:color="auto" w:fill="FFFFFF"/>
          </w:tcPr>
          <w:p w14:paraId="7AC1FB7E"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55.3</w:t>
            </w:r>
            <w:r>
              <w:rPr>
                <w:rFonts w:cstheme="minorHAnsi"/>
                <w:sz w:val="18"/>
                <w:szCs w:val="18"/>
              </w:rPr>
              <w:t>2</w:t>
            </w:r>
          </w:p>
        </w:tc>
        <w:tc>
          <w:tcPr>
            <w:tcW w:w="1464" w:type="dxa"/>
            <w:tcBorders>
              <w:top w:val="nil"/>
              <w:left w:val="nil"/>
              <w:bottom w:val="nil"/>
              <w:right w:val="nil"/>
            </w:tcBorders>
            <w:shd w:val="clear" w:color="auto" w:fill="FFFFFF"/>
          </w:tcPr>
          <w:p w14:paraId="7EDA07AE"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Pr>
                <w:rFonts w:cstheme="minorHAnsi"/>
                <w:sz w:val="18"/>
                <w:szCs w:val="18"/>
              </w:rPr>
              <w:t xml:space="preserve">                     </w:t>
            </w:r>
            <w:r w:rsidRPr="000539E0">
              <w:rPr>
                <w:rFonts w:cstheme="minorHAnsi"/>
                <w:sz w:val="18"/>
                <w:szCs w:val="18"/>
              </w:rPr>
              <w:t>55.3</w:t>
            </w:r>
            <w:r>
              <w:rPr>
                <w:rFonts w:cstheme="minorHAnsi"/>
                <w:sz w:val="18"/>
                <w:szCs w:val="18"/>
              </w:rPr>
              <w:t>2</w:t>
            </w:r>
          </w:p>
        </w:tc>
        <w:tc>
          <w:tcPr>
            <w:tcW w:w="3183" w:type="dxa"/>
            <w:tcBorders>
              <w:top w:val="nil"/>
              <w:left w:val="nil"/>
              <w:bottom w:val="nil"/>
              <w:right w:val="single" w:sz="8" w:space="0" w:color="152935"/>
            </w:tcBorders>
            <w:shd w:val="clear" w:color="auto" w:fill="FFFFFF"/>
          </w:tcPr>
          <w:p w14:paraId="0D65A89B"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r>
      <w:tr w:rsidR="007A6190" w:rsidRPr="000539E0" w14:paraId="2C29E05B" w14:textId="77777777" w:rsidTr="00473267">
        <w:trPr>
          <w:cantSplit/>
        </w:trPr>
        <w:tc>
          <w:tcPr>
            <w:tcW w:w="736" w:type="dxa"/>
            <w:vMerge/>
            <w:tcBorders>
              <w:top w:val="nil"/>
              <w:left w:val="single" w:sz="8" w:space="0" w:color="152935"/>
              <w:bottom w:val="single" w:sz="8" w:space="0" w:color="152935"/>
              <w:right w:val="nil"/>
            </w:tcBorders>
            <w:shd w:val="clear" w:color="auto" w:fill="E0E0E0"/>
          </w:tcPr>
          <w:p w14:paraId="3913511A" w14:textId="77777777" w:rsidR="007A6190" w:rsidRPr="000539E0" w:rsidRDefault="007A6190" w:rsidP="00473267">
            <w:pPr>
              <w:autoSpaceDE w:val="0"/>
              <w:autoSpaceDN w:val="0"/>
              <w:adjustRightInd w:val="0"/>
              <w:spacing w:line="360" w:lineRule="auto"/>
              <w:rPr>
                <w:rFonts w:cstheme="minorHAnsi"/>
                <w:b/>
                <w:sz w:val="18"/>
                <w:szCs w:val="18"/>
              </w:rPr>
            </w:pPr>
          </w:p>
        </w:tc>
        <w:tc>
          <w:tcPr>
            <w:tcW w:w="2122" w:type="dxa"/>
            <w:tcBorders>
              <w:top w:val="nil"/>
              <w:left w:val="nil"/>
              <w:bottom w:val="single" w:sz="8" w:space="0" w:color="152935"/>
              <w:right w:val="nil"/>
            </w:tcBorders>
            <w:shd w:val="clear" w:color="auto" w:fill="E0E0E0"/>
          </w:tcPr>
          <w:p w14:paraId="351B2923"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Total</w:t>
            </w:r>
          </w:p>
        </w:tc>
        <w:tc>
          <w:tcPr>
            <w:tcW w:w="1169" w:type="dxa"/>
            <w:tcBorders>
              <w:top w:val="nil"/>
              <w:left w:val="nil"/>
              <w:bottom w:val="single" w:sz="8" w:space="0" w:color="152935"/>
              <w:right w:val="nil"/>
            </w:tcBorders>
            <w:shd w:val="clear" w:color="auto" w:fill="FFFFFF"/>
          </w:tcPr>
          <w:p w14:paraId="6E06039F"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47</w:t>
            </w:r>
          </w:p>
        </w:tc>
        <w:tc>
          <w:tcPr>
            <w:tcW w:w="1076" w:type="dxa"/>
            <w:tcBorders>
              <w:top w:val="nil"/>
              <w:left w:val="nil"/>
              <w:bottom w:val="single" w:sz="8" w:space="0" w:color="152935"/>
              <w:right w:val="nil"/>
            </w:tcBorders>
            <w:shd w:val="clear" w:color="auto" w:fill="FFFFFF"/>
          </w:tcPr>
          <w:p w14:paraId="77C5D7C8"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c>
          <w:tcPr>
            <w:tcW w:w="1464" w:type="dxa"/>
            <w:tcBorders>
              <w:top w:val="nil"/>
              <w:left w:val="nil"/>
              <w:bottom w:val="single" w:sz="8" w:space="0" w:color="152935"/>
              <w:right w:val="nil"/>
            </w:tcBorders>
            <w:shd w:val="clear" w:color="auto" w:fill="FFFFFF"/>
          </w:tcPr>
          <w:p w14:paraId="7BF3F895"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Pr>
                <w:rFonts w:cstheme="minorHAnsi"/>
                <w:sz w:val="18"/>
                <w:szCs w:val="18"/>
              </w:rPr>
              <w:t xml:space="preserve">                     </w:t>
            </w:r>
            <w:r w:rsidRPr="000539E0">
              <w:rPr>
                <w:rFonts w:cstheme="minorHAnsi"/>
                <w:sz w:val="18"/>
                <w:szCs w:val="18"/>
              </w:rPr>
              <w:t>100.0</w:t>
            </w:r>
          </w:p>
        </w:tc>
        <w:tc>
          <w:tcPr>
            <w:tcW w:w="3183" w:type="dxa"/>
            <w:tcBorders>
              <w:top w:val="nil"/>
              <w:left w:val="nil"/>
              <w:bottom w:val="single" w:sz="8" w:space="0" w:color="152935"/>
              <w:right w:val="single" w:sz="8" w:space="0" w:color="152935"/>
            </w:tcBorders>
            <w:shd w:val="clear" w:color="auto" w:fill="FFFFFF"/>
            <w:vAlign w:val="center"/>
          </w:tcPr>
          <w:p w14:paraId="59945FBE" w14:textId="77777777" w:rsidR="007A6190" w:rsidRPr="000539E0" w:rsidRDefault="007A6190" w:rsidP="00473267">
            <w:pPr>
              <w:autoSpaceDE w:val="0"/>
              <w:autoSpaceDN w:val="0"/>
              <w:adjustRightInd w:val="0"/>
              <w:spacing w:line="360" w:lineRule="auto"/>
              <w:jc w:val="center"/>
              <w:rPr>
                <w:rFonts w:cstheme="minorHAnsi"/>
                <w:b/>
                <w:sz w:val="24"/>
                <w:szCs w:val="24"/>
              </w:rPr>
            </w:pPr>
          </w:p>
        </w:tc>
      </w:tr>
    </w:tbl>
    <w:p w14:paraId="5D90BEDA" w14:textId="77777777" w:rsidR="007A6190" w:rsidRPr="00AA33ED" w:rsidRDefault="007A6190" w:rsidP="007A6190">
      <w:pPr>
        <w:autoSpaceDE w:val="0"/>
        <w:autoSpaceDN w:val="0"/>
        <w:adjustRightInd w:val="0"/>
        <w:spacing w:line="360" w:lineRule="auto"/>
        <w:rPr>
          <w:rFonts w:cstheme="minorHAnsi"/>
          <w:b/>
          <w:sz w:val="24"/>
          <w:szCs w:val="24"/>
        </w:rPr>
      </w:pPr>
      <w:r>
        <w:rPr>
          <w:rFonts w:cstheme="minorHAnsi"/>
          <w:sz w:val="24"/>
          <w:szCs w:val="24"/>
        </w:rPr>
        <w:t>Source: Own study, data analyzed using IBM SPSS Statistics (Version 26). Predictive analytics software.</w:t>
      </w:r>
    </w:p>
    <w:p w14:paraId="14F68917" w14:textId="77777777" w:rsidR="007A6190" w:rsidRPr="00BA7DF1" w:rsidRDefault="007A6190" w:rsidP="007A6190">
      <w:pPr>
        <w:autoSpaceDE w:val="0"/>
        <w:autoSpaceDN w:val="0"/>
        <w:adjustRightInd w:val="0"/>
        <w:spacing w:line="360" w:lineRule="auto"/>
        <w:rPr>
          <w:rFonts w:cstheme="minorHAnsi"/>
          <w:b/>
          <w:sz w:val="24"/>
          <w:szCs w:val="24"/>
          <w:u w:val="single"/>
        </w:rPr>
      </w:pPr>
      <w:r w:rsidRPr="00BA7DF1">
        <w:rPr>
          <w:rFonts w:cstheme="minorHAnsi"/>
          <w:b/>
          <w:sz w:val="24"/>
          <w:szCs w:val="24"/>
        </w:rPr>
        <w:t xml:space="preserve">4.5.1  </w:t>
      </w:r>
      <w:r w:rsidRPr="00BA7DF1">
        <w:rPr>
          <w:rFonts w:cstheme="minorHAnsi"/>
          <w:b/>
          <w:sz w:val="24"/>
          <w:szCs w:val="24"/>
          <w:u w:val="single"/>
        </w:rPr>
        <w:t>Data Interpretation of Table 4.1.8</w:t>
      </w:r>
    </w:p>
    <w:p w14:paraId="50F5ED4E" w14:textId="52C35CC9" w:rsidR="007A6190" w:rsidRPr="00344D5A" w:rsidRDefault="007A6190" w:rsidP="007A6190">
      <w:pPr>
        <w:pStyle w:val="ListParagraph"/>
        <w:numPr>
          <w:ilvl w:val="0"/>
          <w:numId w:val="39"/>
        </w:numPr>
        <w:autoSpaceDE w:val="0"/>
        <w:autoSpaceDN w:val="0"/>
        <w:adjustRightInd w:val="0"/>
        <w:spacing w:after="80" w:line="360" w:lineRule="auto"/>
        <w:rPr>
          <w:rFonts w:ascii="Times New Roman" w:hAnsi="Times New Roman" w:cs="Times New Roman"/>
          <w:bCs/>
          <w:sz w:val="24"/>
          <w:szCs w:val="24"/>
        </w:rPr>
      </w:pPr>
      <w:bookmarkStart w:id="18" w:name="_Hlk70818407"/>
      <w:r w:rsidRPr="00344D5A">
        <w:rPr>
          <w:bCs/>
        </w:rPr>
        <w:t xml:space="preserve">The "frequency" column lists the number of respondents from the classification of </w:t>
      </w:r>
      <w:r w:rsidR="00344D5A" w:rsidRPr="00344D5A">
        <w:rPr>
          <w:bCs/>
        </w:rPr>
        <w:t>fast-food restaurants and convenience stores</w:t>
      </w:r>
      <w:r w:rsidRPr="00344D5A">
        <w:rPr>
          <w:bCs/>
        </w:rPr>
        <w:t>. In Table 4.1.8 above, 21 respondents were from fast-food restaurants, and 26 respondents were from convenience stores.</w:t>
      </w:r>
    </w:p>
    <w:p w14:paraId="23070A5F" w14:textId="7947C42E" w:rsidR="006924CD" w:rsidRPr="00344D5A" w:rsidRDefault="006924CD" w:rsidP="006924CD">
      <w:pPr>
        <w:autoSpaceDE w:val="0"/>
        <w:autoSpaceDN w:val="0"/>
        <w:adjustRightInd w:val="0"/>
        <w:spacing w:after="80" w:line="360" w:lineRule="auto"/>
        <w:rPr>
          <w:rFonts w:ascii="Times New Roman" w:hAnsi="Times New Roman" w:cs="Times New Roman"/>
          <w:bCs/>
          <w:sz w:val="24"/>
          <w:szCs w:val="24"/>
        </w:rPr>
      </w:pPr>
    </w:p>
    <w:p w14:paraId="513E1C0F" w14:textId="15630938" w:rsidR="006924CD" w:rsidRDefault="006924CD" w:rsidP="006924CD">
      <w:pPr>
        <w:autoSpaceDE w:val="0"/>
        <w:autoSpaceDN w:val="0"/>
        <w:adjustRightInd w:val="0"/>
        <w:spacing w:after="80" w:line="360" w:lineRule="auto"/>
        <w:rPr>
          <w:rFonts w:ascii="Times New Roman" w:hAnsi="Times New Roman" w:cs="Times New Roman"/>
          <w:bCs/>
          <w:sz w:val="24"/>
          <w:szCs w:val="24"/>
        </w:rPr>
      </w:pPr>
    </w:p>
    <w:p w14:paraId="136561B1" w14:textId="77777777" w:rsidR="00BA7DF1" w:rsidRPr="00344D5A" w:rsidRDefault="00BA7DF1" w:rsidP="006924CD">
      <w:pPr>
        <w:autoSpaceDE w:val="0"/>
        <w:autoSpaceDN w:val="0"/>
        <w:adjustRightInd w:val="0"/>
        <w:spacing w:after="80" w:line="360" w:lineRule="auto"/>
        <w:rPr>
          <w:rFonts w:ascii="Times New Roman" w:hAnsi="Times New Roman" w:cs="Times New Roman"/>
          <w:bCs/>
          <w:sz w:val="24"/>
          <w:szCs w:val="24"/>
        </w:rPr>
      </w:pPr>
    </w:p>
    <w:p w14:paraId="059D9AC9" w14:textId="4BD1F169" w:rsidR="007A6190" w:rsidRPr="00344D5A" w:rsidRDefault="007A6190" w:rsidP="007A6190">
      <w:pPr>
        <w:pStyle w:val="ListParagraph"/>
        <w:numPr>
          <w:ilvl w:val="0"/>
          <w:numId w:val="39"/>
        </w:numPr>
        <w:autoSpaceDE w:val="0"/>
        <w:autoSpaceDN w:val="0"/>
        <w:adjustRightInd w:val="0"/>
        <w:spacing w:after="80" w:line="360" w:lineRule="auto"/>
        <w:rPr>
          <w:rFonts w:ascii="Times New Roman" w:hAnsi="Times New Roman" w:cs="Times New Roman"/>
          <w:bCs/>
          <w:sz w:val="24"/>
          <w:szCs w:val="24"/>
        </w:rPr>
      </w:pPr>
      <w:r w:rsidRPr="00344D5A">
        <w:rPr>
          <w:bCs/>
        </w:rPr>
        <w:t>The "Percent (%)" column lists the respondents in percentages</w:t>
      </w:r>
      <w:r w:rsidR="00344D5A">
        <w:rPr>
          <w:bCs/>
        </w:rPr>
        <w:t>. T</w:t>
      </w:r>
      <w:r w:rsidRPr="00344D5A">
        <w:rPr>
          <w:bCs/>
        </w:rPr>
        <w:t xml:space="preserve">able 4.1.8 records </w:t>
      </w:r>
      <w:r w:rsidR="00344D5A" w:rsidRPr="00344D5A">
        <w:rPr>
          <w:bCs/>
        </w:rPr>
        <w:t>fast-food restaurants at 44.68 %, and convenience stores</w:t>
      </w:r>
      <w:r w:rsidRPr="00344D5A">
        <w:rPr>
          <w:bCs/>
        </w:rPr>
        <w:t xml:space="preserve"> at 55.32%. For proportionality, </w:t>
      </w:r>
      <w:r w:rsidR="00344D5A" w:rsidRPr="00344D5A">
        <w:rPr>
          <w:bCs/>
        </w:rPr>
        <w:t>convenience</w:t>
      </w:r>
      <w:r w:rsidRPr="00344D5A">
        <w:rPr>
          <w:bCs/>
        </w:rPr>
        <w:t xml:space="preserve"> store</w:t>
      </w:r>
      <w:r w:rsidR="00344D5A">
        <w:rPr>
          <w:bCs/>
        </w:rPr>
        <w:t>s</w:t>
      </w:r>
      <w:r w:rsidRPr="00344D5A">
        <w:rPr>
          <w:bCs/>
        </w:rPr>
        <w:t xml:space="preserve"> were the largest. The survey recorded more responses coming from </w:t>
      </w:r>
      <w:r w:rsidR="00344D5A">
        <w:rPr>
          <w:bCs/>
        </w:rPr>
        <w:t>c</w:t>
      </w:r>
      <w:r w:rsidRPr="00344D5A">
        <w:rPr>
          <w:bCs/>
        </w:rPr>
        <w:t>onvenience Stores.</w:t>
      </w:r>
    </w:p>
    <w:p w14:paraId="0A47D582" w14:textId="42DCB836" w:rsidR="007A6190" w:rsidRPr="00344D5A" w:rsidRDefault="007A6190" w:rsidP="007A6190">
      <w:pPr>
        <w:pStyle w:val="ListParagraph"/>
        <w:numPr>
          <w:ilvl w:val="0"/>
          <w:numId w:val="39"/>
        </w:numPr>
        <w:autoSpaceDE w:val="0"/>
        <w:autoSpaceDN w:val="0"/>
        <w:adjustRightInd w:val="0"/>
        <w:spacing w:after="80" w:line="240" w:lineRule="auto"/>
        <w:rPr>
          <w:rFonts w:cstheme="minorHAnsi"/>
          <w:bCs/>
          <w:sz w:val="24"/>
          <w:szCs w:val="24"/>
        </w:rPr>
      </w:pPr>
      <w:r w:rsidRPr="00344D5A">
        <w:rPr>
          <w:bCs/>
        </w:rPr>
        <w:t xml:space="preserve"> The "Valid Percent (%)" column displays the percentage of observations in that category out of the total number of non-missing responses. In Table 4.1.8,  </w:t>
      </w:r>
      <w:r w:rsidR="00344D5A" w:rsidRPr="00344D5A">
        <w:rPr>
          <w:bCs/>
        </w:rPr>
        <w:t xml:space="preserve">fast-food restaurants and convenience stores </w:t>
      </w:r>
      <w:r w:rsidRPr="00344D5A">
        <w:rPr>
          <w:bCs/>
        </w:rPr>
        <w:t>recorded no missing data.</w:t>
      </w:r>
      <w:bookmarkEnd w:id="18"/>
    </w:p>
    <w:p w14:paraId="3B0F8622" w14:textId="77777777" w:rsidR="0074427D" w:rsidRPr="00344D5A" w:rsidRDefault="0074427D" w:rsidP="007A6190">
      <w:pPr>
        <w:autoSpaceDE w:val="0"/>
        <w:autoSpaceDN w:val="0"/>
        <w:adjustRightInd w:val="0"/>
        <w:spacing w:line="240" w:lineRule="auto"/>
        <w:rPr>
          <w:rFonts w:cstheme="minorHAnsi"/>
          <w:bCs/>
          <w:sz w:val="24"/>
          <w:szCs w:val="24"/>
        </w:rPr>
      </w:pPr>
    </w:p>
    <w:p w14:paraId="42707CC5" w14:textId="54A43845" w:rsidR="007A6190" w:rsidRPr="00AE5507" w:rsidRDefault="007A6190" w:rsidP="007A6190">
      <w:pPr>
        <w:autoSpaceDE w:val="0"/>
        <w:autoSpaceDN w:val="0"/>
        <w:adjustRightInd w:val="0"/>
        <w:spacing w:line="240" w:lineRule="auto"/>
        <w:rPr>
          <w:rFonts w:cstheme="minorHAnsi"/>
          <w:b/>
          <w:sz w:val="24"/>
          <w:szCs w:val="24"/>
        </w:rPr>
      </w:pPr>
      <w:r w:rsidRPr="00AE5507">
        <w:rPr>
          <w:rFonts w:cstheme="minorHAnsi"/>
          <w:b/>
          <w:sz w:val="24"/>
          <w:szCs w:val="24"/>
        </w:rPr>
        <w:t xml:space="preserve"> Figure 4.1.1  Pie Chart On Small Businesses (Fast-Food Restaurants and Convenience store)</w:t>
      </w:r>
    </w:p>
    <w:tbl>
      <w:tblPr>
        <w:tblW w:w="0" w:type="auto"/>
        <w:tblInd w:w="23" w:type="dxa"/>
        <w:tblBorders>
          <w:top w:val="single" w:sz="8" w:space="0" w:color="152935"/>
          <w:left w:val="single" w:sz="8" w:space="0" w:color="152935"/>
          <w:bottom w:val="single" w:sz="8" w:space="0" w:color="152935"/>
          <w:right w:val="single" w:sz="8" w:space="0" w:color="152935"/>
          <w:insideH w:val="single" w:sz="8" w:space="0" w:color="152935"/>
          <w:insideV w:val="single" w:sz="8" w:space="0" w:color="152935"/>
        </w:tblBorders>
        <w:tblLook w:val="0000" w:firstRow="0" w:lastRow="0" w:firstColumn="0" w:lastColumn="0" w:noHBand="0" w:noVBand="0"/>
      </w:tblPr>
      <w:tblGrid>
        <w:gridCol w:w="9904"/>
      </w:tblGrid>
      <w:tr w:rsidR="007A6190" w14:paraId="7CF9D79B" w14:textId="77777777" w:rsidTr="00473267">
        <w:trPr>
          <w:trHeight w:val="3594"/>
        </w:trPr>
        <w:tc>
          <w:tcPr>
            <w:tcW w:w="9890" w:type="dxa"/>
          </w:tcPr>
          <w:p w14:paraId="706F681B" w14:textId="77777777" w:rsidR="007A6190" w:rsidRDefault="007A6190" w:rsidP="00473267">
            <w:pPr>
              <w:autoSpaceDE w:val="0"/>
              <w:autoSpaceDN w:val="0"/>
              <w:adjustRightInd w:val="0"/>
              <w:spacing w:line="360" w:lineRule="auto"/>
              <w:ind w:left="-33"/>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3D199F22" wp14:editId="1AFAB4E5">
                  <wp:extent cx="6168572" cy="2243982"/>
                  <wp:effectExtent l="0" t="0" r="381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230369" cy="2266462"/>
                          </a:xfrm>
                          <a:prstGeom prst="rect">
                            <a:avLst/>
                          </a:prstGeom>
                          <a:noFill/>
                          <a:ln>
                            <a:noFill/>
                          </a:ln>
                        </pic:spPr>
                      </pic:pic>
                    </a:graphicData>
                  </a:graphic>
                </wp:inline>
              </w:drawing>
            </w:r>
          </w:p>
        </w:tc>
      </w:tr>
    </w:tbl>
    <w:p w14:paraId="17D142A2" w14:textId="77777777" w:rsidR="007A6190" w:rsidRDefault="007A6190" w:rsidP="007A6190">
      <w:pPr>
        <w:autoSpaceDE w:val="0"/>
        <w:autoSpaceDN w:val="0"/>
        <w:adjustRightInd w:val="0"/>
        <w:spacing w:line="360" w:lineRule="auto"/>
        <w:rPr>
          <w:rFonts w:cstheme="minorHAnsi"/>
          <w:b/>
          <w:sz w:val="24"/>
          <w:szCs w:val="24"/>
        </w:rPr>
      </w:pPr>
      <w:r>
        <w:rPr>
          <w:rFonts w:cstheme="minorHAnsi"/>
          <w:sz w:val="24"/>
          <w:szCs w:val="24"/>
        </w:rPr>
        <w:t>Source: Own study, data analyzed using IBM SPSS Statistics (Version 26). Predictive analytics software.</w:t>
      </w:r>
    </w:p>
    <w:p w14:paraId="057486B0" w14:textId="77777777" w:rsidR="00344D5A" w:rsidRDefault="007A6190" w:rsidP="007A6190">
      <w:pPr>
        <w:autoSpaceDE w:val="0"/>
        <w:autoSpaceDN w:val="0"/>
        <w:adjustRightInd w:val="0"/>
        <w:spacing w:line="360" w:lineRule="auto"/>
        <w:rPr>
          <w:rFonts w:cstheme="minorHAnsi"/>
          <w:sz w:val="28"/>
          <w:szCs w:val="28"/>
        </w:rPr>
      </w:pPr>
      <w:bookmarkStart w:id="19" w:name="_Hlk71201398"/>
      <w:r w:rsidRPr="00BA7DF1">
        <w:rPr>
          <w:rFonts w:cstheme="minorHAnsi"/>
          <w:sz w:val="28"/>
          <w:szCs w:val="28"/>
        </w:rPr>
        <w:t>Figure 4.1.</w:t>
      </w:r>
      <w:bookmarkStart w:id="20" w:name="_Hlk70950244"/>
      <w:r w:rsidRPr="00BA7DF1">
        <w:rPr>
          <w:rFonts w:cstheme="minorHAnsi"/>
          <w:sz w:val="28"/>
          <w:szCs w:val="28"/>
        </w:rPr>
        <w:t xml:space="preserve">1- above illustrates a graphical image </w:t>
      </w:r>
      <w:r w:rsidR="00344D5A">
        <w:rPr>
          <w:rFonts w:cstheme="minorHAnsi"/>
          <w:sz w:val="28"/>
          <w:szCs w:val="28"/>
        </w:rPr>
        <w:t>of</w:t>
      </w:r>
      <w:r w:rsidRPr="00BA7DF1">
        <w:rPr>
          <w:rFonts w:cstheme="minorHAnsi"/>
          <w:sz w:val="28"/>
          <w:szCs w:val="28"/>
        </w:rPr>
        <w:t xml:space="preserve"> the classifications of respondents coming from the business category of </w:t>
      </w:r>
      <w:r w:rsidR="00344D5A" w:rsidRPr="00BA7DF1">
        <w:rPr>
          <w:rFonts w:cstheme="minorHAnsi"/>
          <w:bCs/>
          <w:sz w:val="28"/>
          <w:szCs w:val="28"/>
        </w:rPr>
        <w:t>fast-food restaurants</w:t>
      </w:r>
      <w:r w:rsidR="00344D5A" w:rsidRPr="00BA7DF1">
        <w:rPr>
          <w:rFonts w:cstheme="minorHAnsi"/>
          <w:sz w:val="28"/>
          <w:szCs w:val="28"/>
        </w:rPr>
        <w:t xml:space="preserve"> and </w:t>
      </w:r>
      <w:r w:rsidR="00344D5A" w:rsidRPr="00BA7DF1">
        <w:rPr>
          <w:rFonts w:cstheme="minorHAnsi"/>
          <w:bCs/>
          <w:sz w:val="28"/>
          <w:szCs w:val="28"/>
        </w:rPr>
        <w:t>convenience stores</w:t>
      </w:r>
      <w:r w:rsidRPr="00BA7DF1">
        <w:rPr>
          <w:rFonts w:cstheme="minorHAnsi"/>
          <w:sz w:val="28"/>
          <w:szCs w:val="28"/>
        </w:rPr>
        <w:t xml:space="preserve">.  Data above records a 55.32%  from </w:t>
      </w:r>
      <w:r w:rsidR="00344D5A" w:rsidRPr="00BA7DF1">
        <w:rPr>
          <w:rFonts w:cstheme="minorHAnsi"/>
          <w:bCs/>
          <w:sz w:val="28"/>
          <w:szCs w:val="28"/>
        </w:rPr>
        <w:t>convenience stores</w:t>
      </w:r>
      <w:r w:rsidRPr="00BA7DF1">
        <w:rPr>
          <w:rFonts w:cstheme="minorHAnsi"/>
          <w:sz w:val="28"/>
          <w:szCs w:val="28"/>
        </w:rPr>
        <w:t xml:space="preserve">, and 44.68% recorded with </w:t>
      </w:r>
      <w:r w:rsidR="00344D5A" w:rsidRPr="00BA7DF1">
        <w:rPr>
          <w:rFonts w:cstheme="minorHAnsi"/>
          <w:bCs/>
          <w:sz w:val="28"/>
          <w:szCs w:val="28"/>
        </w:rPr>
        <w:t>fast</w:t>
      </w:r>
      <w:r w:rsidR="00344D5A">
        <w:rPr>
          <w:rFonts w:cstheme="minorHAnsi"/>
          <w:bCs/>
          <w:sz w:val="28"/>
          <w:szCs w:val="28"/>
        </w:rPr>
        <w:t>-</w:t>
      </w:r>
      <w:r w:rsidR="00344D5A" w:rsidRPr="00BA7DF1">
        <w:rPr>
          <w:rFonts w:cstheme="minorHAnsi"/>
          <w:bCs/>
          <w:sz w:val="28"/>
          <w:szCs w:val="28"/>
        </w:rPr>
        <w:t>food restaurants</w:t>
      </w:r>
      <w:bookmarkEnd w:id="19"/>
      <w:r w:rsidR="00344D5A" w:rsidRPr="00BA7DF1">
        <w:rPr>
          <w:rFonts w:cstheme="minorHAnsi"/>
          <w:sz w:val="28"/>
          <w:szCs w:val="28"/>
        </w:rPr>
        <w:t>.</w:t>
      </w:r>
      <w:r w:rsidRPr="00BA7DF1">
        <w:rPr>
          <w:rFonts w:cstheme="minorHAnsi"/>
          <w:sz w:val="28"/>
          <w:szCs w:val="28"/>
        </w:rPr>
        <w:t xml:space="preserve">  </w:t>
      </w:r>
    </w:p>
    <w:p w14:paraId="51F5F4ED" w14:textId="6419BD0E" w:rsidR="007A6190" w:rsidRPr="00BA7DF1" w:rsidRDefault="00344D5A" w:rsidP="007A6190">
      <w:pPr>
        <w:autoSpaceDE w:val="0"/>
        <w:autoSpaceDN w:val="0"/>
        <w:adjustRightInd w:val="0"/>
        <w:spacing w:line="360" w:lineRule="auto"/>
        <w:rPr>
          <w:rFonts w:cstheme="minorHAnsi"/>
          <w:b/>
          <w:sz w:val="28"/>
          <w:szCs w:val="28"/>
        </w:rPr>
      </w:pPr>
      <w:r>
        <w:rPr>
          <w:rFonts w:cstheme="minorHAnsi"/>
          <w:sz w:val="28"/>
          <w:szCs w:val="28"/>
        </w:rPr>
        <w:t xml:space="preserve">In conclusion to Figures 4.1.0 and 4.1.1 above,  the </w:t>
      </w:r>
      <w:r w:rsidR="007A6190" w:rsidRPr="00BA7DF1">
        <w:rPr>
          <w:rFonts w:cstheme="minorHAnsi"/>
          <w:sz w:val="28"/>
          <w:szCs w:val="28"/>
        </w:rPr>
        <w:t>responses</w:t>
      </w:r>
      <w:r>
        <w:rPr>
          <w:rFonts w:cstheme="minorHAnsi"/>
          <w:sz w:val="28"/>
          <w:szCs w:val="28"/>
        </w:rPr>
        <w:t xml:space="preserve"> from the exercise </w:t>
      </w:r>
      <w:r w:rsidR="007A6190" w:rsidRPr="00BA7DF1">
        <w:rPr>
          <w:rFonts w:cstheme="minorHAnsi"/>
          <w:sz w:val="28"/>
          <w:szCs w:val="28"/>
        </w:rPr>
        <w:t>ha</w:t>
      </w:r>
      <w:r>
        <w:rPr>
          <w:rFonts w:cstheme="minorHAnsi"/>
          <w:sz w:val="28"/>
          <w:szCs w:val="28"/>
        </w:rPr>
        <w:t>ve</w:t>
      </w:r>
      <w:r w:rsidR="007A6190" w:rsidRPr="00BA7DF1">
        <w:rPr>
          <w:rFonts w:cstheme="minorHAnsi"/>
          <w:sz w:val="28"/>
          <w:szCs w:val="28"/>
        </w:rPr>
        <w:t xml:space="preserve"> Wolverhampton with the </w:t>
      </w:r>
      <w:r w:rsidR="00EB2AD3">
        <w:rPr>
          <w:rFonts w:cstheme="minorHAnsi"/>
          <w:sz w:val="28"/>
          <w:szCs w:val="28"/>
        </w:rPr>
        <w:t>more significant</w:t>
      </w:r>
      <w:r w:rsidR="007A6190" w:rsidRPr="00BA7DF1">
        <w:rPr>
          <w:rFonts w:cstheme="minorHAnsi"/>
          <w:sz w:val="28"/>
          <w:szCs w:val="28"/>
        </w:rPr>
        <w:t xml:space="preserve"> proportion with </w:t>
      </w:r>
      <w:r>
        <w:rPr>
          <w:rFonts w:cstheme="minorHAnsi"/>
          <w:sz w:val="28"/>
          <w:szCs w:val="28"/>
        </w:rPr>
        <w:t>the</w:t>
      </w:r>
      <w:r w:rsidR="007A6190" w:rsidRPr="00BA7DF1">
        <w:rPr>
          <w:rFonts w:cstheme="minorHAnsi"/>
          <w:sz w:val="28"/>
          <w:szCs w:val="28"/>
        </w:rPr>
        <w:t xml:space="preserve"> category of </w:t>
      </w:r>
      <w:r>
        <w:rPr>
          <w:rFonts w:cstheme="minorHAnsi"/>
          <w:sz w:val="28"/>
          <w:szCs w:val="28"/>
        </w:rPr>
        <w:t>c</w:t>
      </w:r>
      <w:r w:rsidR="007A6190" w:rsidRPr="00BA7DF1">
        <w:rPr>
          <w:rFonts w:cstheme="minorHAnsi"/>
          <w:sz w:val="28"/>
          <w:szCs w:val="28"/>
        </w:rPr>
        <w:t>onvenience Stores.</w:t>
      </w:r>
    </w:p>
    <w:bookmarkEnd w:id="20"/>
    <w:p w14:paraId="63C20B27" w14:textId="3347AF4C" w:rsidR="007A6190" w:rsidRDefault="007A6190" w:rsidP="007A6190">
      <w:pPr>
        <w:autoSpaceDE w:val="0"/>
        <w:autoSpaceDN w:val="0"/>
        <w:adjustRightInd w:val="0"/>
        <w:spacing w:line="360" w:lineRule="auto"/>
        <w:rPr>
          <w:rFonts w:cstheme="minorHAnsi"/>
          <w:b/>
          <w:sz w:val="24"/>
          <w:szCs w:val="24"/>
        </w:rPr>
      </w:pPr>
    </w:p>
    <w:p w14:paraId="601CB3E6" w14:textId="482E6EB9" w:rsidR="007A6190" w:rsidRDefault="007A6190" w:rsidP="007A6190">
      <w:pPr>
        <w:autoSpaceDE w:val="0"/>
        <w:autoSpaceDN w:val="0"/>
        <w:adjustRightInd w:val="0"/>
        <w:spacing w:line="360" w:lineRule="auto"/>
        <w:rPr>
          <w:rFonts w:cstheme="minorHAnsi"/>
          <w:b/>
          <w:sz w:val="24"/>
          <w:szCs w:val="24"/>
        </w:rPr>
      </w:pPr>
    </w:p>
    <w:p w14:paraId="385A85D3" w14:textId="03CCC899" w:rsidR="007A6190" w:rsidRDefault="007A6190" w:rsidP="007A6190">
      <w:pPr>
        <w:autoSpaceDE w:val="0"/>
        <w:autoSpaceDN w:val="0"/>
        <w:adjustRightInd w:val="0"/>
        <w:spacing w:line="360" w:lineRule="auto"/>
        <w:rPr>
          <w:rFonts w:cstheme="minorHAnsi"/>
          <w:b/>
          <w:sz w:val="24"/>
          <w:szCs w:val="24"/>
        </w:rPr>
      </w:pPr>
    </w:p>
    <w:p w14:paraId="623839FF" w14:textId="2215D01E" w:rsidR="007A6190" w:rsidRDefault="007A6190" w:rsidP="007A6190">
      <w:pPr>
        <w:autoSpaceDE w:val="0"/>
        <w:autoSpaceDN w:val="0"/>
        <w:adjustRightInd w:val="0"/>
        <w:spacing w:line="360" w:lineRule="auto"/>
        <w:rPr>
          <w:rFonts w:cstheme="minorHAnsi"/>
          <w:b/>
          <w:sz w:val="24"/>
          <w:szCs w:val="24"/>
        </w:rPr>
      </w:pPr>
    </w:p>
    <w:p w14:paraId="39DDD8A1" w14:textId="0ECC6824" w:rsidR="007A6190" w:rsidRDefault="007A6190" w:rsidP="007A6190">
      <w:pPr>
        <w:autoSpaceDE w:val="0"/>
        <w:autoSpaceDN w:val="0"/>
        <w:adjustRightInd w:val="0"/>
        <w:spacing w:line="360" w:lineRule="auto"/>
        <w:rPr>
          <w:rFonts w:cstheme="minorHAnsi"/>
          <w:b/>
          <w:sz w:val="24"/>
          <w:szCs w:val="24"/>
        </w:rPr>
      </w:pPr>
    </w:p>
    <w:p w14:paraId="65A99CC1" w14:textId="36EF76C0" w:rsidR="007A6190" w:rsidRDefault="007A6190" w:rsidP="007A6190">
      <w:pPr>
        <w:autoSpaceDE w:val="0"/>
        <w:autoSpaceDN w:val="0"/>
        <w:adjustRightInd w:val="0"/>
        <w:spacing w:line="360" w:lineRule="auto"/>
        <w:rPr>
          <w:rFonts w:cstheme="minorHAnsi"/>
          <w:b/>
          <w:sz w:val="24"/>
          <w:szCs w:val="24"/>
        </w:rPr>
      </w:pPr>
    </w:p>
    <w:p w14:paraId="4CE5038A" w14:textId="77777777" w:rsidR="00603543" w:rsidRDefault="00603543" w:rsidP="007A6190">
      <w:pPr>
        <w:autoSpaceDE w:val="0"/>
        <w:autoSpaceDN w:val="0"/>
        <w:adjustRightInd w:val="0"/>
        <w:spacing w:line="360" w:lineRule="auto"/>
        <w:rPr>
          <w:rFonts w:cstheme="minorHAnsi"/>
          <w:b/>
          <w:sz w:val="24"/>
          <w:szCs w:val="24"/>
        </w:rPr>
      </w:pPr>
    </w:p>
    <w:p w14:paraId="2632B5F4" w14:textId="77777777" w:rsidR="007A6190" w:rsidRPr="00AE5507" w:rsidRDefault="007A6190" w:rsidP="007A6190">
      <w:pPr>
        <w:spacing w:line="240" w:lineRule="auto"/>
        <w:rPr>
          <w:rFonts w:cstheme="minorHAnsi"/>
          <w:b/>
          <w:bCs/>
          <w:sz w:val="32"/>
          <w:szCs w:val="32"/>
        </w:rPr>
      </w:pPr>
      <w:r w:rsidRPr="00AE5507">
        <w:rPr>
          <w:rFonts w:cstheme="minorHAnsi"/>
          <w:b/>
          <w:bCs/>
          <w:sz w:val="32"/>
          <w:szCs w:val="32"/>
        </w:rPr>
        <w:t>4.6    Financial Performance Distribution</w:t>
      </w:r>
    </w:p>
    <w:tbl>
      <w:tblPr>
        <w:tblW w:w="79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922"/>
        <w:gridCol w:w="1169"/>
        <w:gridCol w:w="1029"/>
        <w:gridCol w:w="1399"/>
        <w:gridCol w:w="2466"/>
      </w:tblGrid>
      <w:tr w:rsidR="007A6190" w:rsidRPr="00AE5507" w14:paraId="48F54E3A" w14:textId="77777777" w:rsidTr="00473267">
        <w:trPr>
          <w:cantSplit/>
        </w:trPr>
        <w:tc>
          <w:tcPr>
            <w:tcW w:w="7938" w:type="dxa"/>
            <w:gridSpan w:val="6"/>
            <w:tcBorders>
              <w:top w:val="nil"/>
              <w:left w:val="nil"/>
              <w:bottom w:val="single" w:sz="8" w:space="0" w:color="152935"/>
              <w:right w:val="nil"/>
            </w:tcBorders>
            <w:shd w:val="clear" w:color="auto" w:fill="FFFFFF"/>
            <w:vAlign w:val="center"/>
          </w:tcPr>
          <w:p w14:paraId="027B22DE" w14:textId="77777777" w:rsidR="007A6190" w:rsidRPr="00AE5507" w:rsidRDefault="007A6190" w:rsidP="00473267">
            <w:pPr>
              <w:autoSpaceDE w:val="0"/>
              <w:autoSpaceDN w:val="0"/>
              <w:adjustRightInd w:val="0"/>
              <w:spacing w:line="240" w:lineRule="auto"/>
              <w:ind w:right="60"/>
              <w:rPr>
                <w:rFonts w:cstheme="minorHAnsi"/>
                <w:b/>
                <w:bCs/>
              </w:rPr>
            </w:pPr>
            <w:r w:rsidRPr="00AE5507">
              <w:rPr>
                <w:rFonts w:cstheme="minorHAnsi"/>
                <w:b/>
                <w:bCs/>
                <w:szCs w:val="28"/>
              </w:rPr>
              <w:t>Table 4.1.9 Percent Distribution On Financial Performance</w:t>
            </w:r>
          </w:p>
        </w:tc>
      </w:tr>
      <w:tr w:rsidR="007A6190" w:rsidRPr="000539E0" w14:paraId="3BD30B5D" w14:textId="77777777" w:rsidTr="00473267">
        <w:trPr>
          <w:cantSplit/>
        </w:trPr>
        <w:tc>
          <w:tcPr>
            <w:tcW w:w="1875" w:type="dxa"/>
            <w:gridSpan w:val="2"/>
            <w:tcBorders>
              <w:top w:val="single" w:sz="8" w:space="0" w:color="152935"/>
              <w:left w:val="single" w:sz="8" w:space="0" w:color="152935"/>
              <w:bottom w:val="single" w:sz="8" w:space="0" w:color="152935"/>
              <w:right w:val="nil"/>
            </w:tcBorders>
            <w:shd w:val="clear" w:color="auto" w:fill="FFFFFF"/>
            <w:vAlign w:val="bottom"/>
          </w:tcPr>
          <w:p w14:paraId="05C6EE07" w14:textId="77777777" w:rsidR="007A6190" w:rsidRPr="000539E0" w:rsidRDefault="007A6190" w:rsidP="00473267">
            <w:pPr>
              <w:autoSpaceDE w:val="0"/>
              <w:autoSpaceDN w:val="0"/>
              <w:adjustRightInd w:val="0"/>
              <w:spacing w:line="360" w:lineRule="auto"/>
              <w:rPr>
                <w:rFonts w:cstheme="minorHAnsi"/>
                <w:b/>
                <w:sz w:val="24"/>
                <w:szCs w:val="24"/>
              </w:rPr>
            </w:pPr>
          </w:p>
        </w:tc>
        <w:tc>
          <w:tcPr>
            <w:tcW w:w="1169" w:type="dxa"/>
            <w:tcBorders>
              <w:top w:val="single" w:sz="8" w:space="0" w:color="152935"/>
              <w:left w:val="nil"/>
              <w:bottom w:val="single" w:sz="8" w:space="0" w:color="152935"/>
              <w:right w:val="nil"/>
            </w:tcBorders>
            <w:shd w:val="clear" w:color="auto" w:fill="FFFFFF"/>
            <w:vAlign w:val="bottom"/>
          </w:tcPr>
          <w:p w14:paraId="3BA63CB0"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Frequency</w:t>
            </w:r>
          </w:p>
        </w:tc>
        <w:tc>
          <w:tcPr>
            <w:tcW w:w="1029" w:type="dxa"/>
            <w:tcBorders>
              <w:top w:val="single" w:sz="8" w:space="0" w:color="152935"/>
              <w:left w:val="nil"/>
              <w:bottom w:val="single" w:sz="8" w:space="0" w:color="152935"/>
              <w:right w:val="nil"/>
            </w:tcBorders>
            <w:shd w:val="clear" w:color="auto" w:fill="FFFFFF"/>
            <w:vAlign w:val="bottom"/>
          </w:tcPr>
          <w:p w14:paraId="737303FA"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Percent</w:t>
            </w:r>
            <w:r>
              <w:rPr>
                <w:rFonts w:cstheme="minorHAnsi"/>
                <w:sz w:val="18"/>
                <w:szCs w:val="18"/>
              </w:rPr>
              <w:t xml:space="preserve"> (%)</w:t>
            </w:r>
          </w:p>
        </w:tc>
        <w:tc>
          <w:tcPr>
            <w:tcW w:w="1399" w:type="dxa"/>
            <w:tcBorders>
              <w:top w:val="single" w:sz="8" w:space="0" w:color="152935"/>
              <w:left w:val="nil"/>
              <w:bottom w:val="single" w:sz="8" w:space="0" w:color="152935"/>
              <w:right w:val="nil"/>
            </w:tcBorders>
            <w:shd w:val="clear" w:color="auto" w:fill="FFFFFF"/>
            <w:vAlign w:val="bottom"/>
          </w:tcPr>
          <w:p w14:paraId="1E6C7812"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Valid Percent</w:t>
            </w:r>
            <w:r>
              <w:rPr>
                <w:rFonts w:cstheme="minorHAnsi"/>
                <w:sz w:val="18"/>
                <w:szCs w:val="18"/>
              </w:rPr>
              <w:t xml:space="preserve"> (%)</w:t>
            </w:r>
          </w:p>
        </w:tc>
        <w:tc>
          <w:tcPr>
            <w:tcW w:w="2466" w:type="dxa"/>
            <w:tcBorders>
              <w:top w:val="single" w:sz="8" w:space="0" w:color="152935"/>
              <w:left w:val="nil"/>
              <w:bottom w:val="single" w:sz="8" w:space="0" w:color="152935"/>
              <w:right w:val="single" w:sz="8" w:space="0" w:color="152935"/>
            </w:tcBorders>
            <w:shd w:val="clear" w:color="auto" w:fill="FFFFFF"/>
            <w:vAlign w:val="bottom"/>
          </w:tcPr>
          <w:p w14:paraId="424713E5"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Cumulative Percent</w:t>
            </w:r>
            <w:r>
              <w:rPr>
                <w:rFonts w:cstheme="minorHAnsi"/>
                <w:sz w:val="18"/>
                <w:szCs w:val="18"/>
              </w:rPr>
              <w:t xml:space="preserve"> (%)</w:t>
            </w:r>
          </w:p>
        </w:tc>
      </w:tr>
      <w:tr w:rsidR="007A6190" w:rsidRPr="000539E0" w14:paraId="74EAD5AF" w14:textId="77777777" w:rsidTr="00473267">
        <w:trPr>
          <w:cantSplit/>
        </w:trPr>
        <w:tc>
          <w:tcPr>
            <w:tcW w:w="953" w:type="dxa"/>
            <w:vMerge w:val="restart"/>
            <w:tcBorders>
              <w:top w:val="single" w:sz="8" w:space="0" w:color="152935"/>
              <w:left w:val="single" w:sz="8" w:space="0" w:color="152935"/>
              <w:bottom w:val="nil"/>
              <w:right w:val="nil"/>
            </w:tcBorders>
            <w:shd w:val="clear" w:color="auto" w:fill="E0E0E0"/>
          </w:tcPr>
          <w:p w14:paraId="2A67BA17"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Valid</w:t>
            </w:r>
          </w:p>
        </w:tc>
        <w:tc>
          <w:tcPr>
            <w:tcW w:w="922" w:type="dxa"/>
            <w:tcBorders>
              <w:top w:val="single" w:sz="8" w:space="0" w:color="152935"/>
              <w:left w:val="nil"/>
              <w:bottom w:val="nil"/>
              <w:right w:val="nil"/>
            </w:tcBorders>
            <w:shd w:val="clear" w:color="auto" w:fill="E0E0E0"/>
          </w:tcPr>
          <w:p w14:paraId="685ACCE2"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Yes</w:t>
            </w:r>
          </w:p>
        </w:tc>
        <w:tc>
          <w:tcPr>
            <w:tcW w:w="1169" w:type="dxa"/>
            <w:tcBorders>
              <w:top w:val="single" w:sz="8" w:space="0" w:color="152935"/>
              <w:left w:val="nil"/>
              <w:bottom w:val="nil"/>
              <w:right w:val="nil"/>
            </w:tcBorders>
            <w:shd w:val="clear" w:color="auto" w:fill="FFFFFF"/>
          </w:tcPr>
          <w:p w14:paraId="7E72F3B5"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33</w:t>
            </w:r>
          </w:p>
        </w:tc>
        <w:tc>
          <w:tcPr>
            <w:tcW w:w="1029" w:type="dxa"/>
            <w:tcBorders>
              <w:top w:val="single" w:sz="8" w:space="0" w:color="152935"/>
              <w:left w:val="nil"/>
              <w:bottom w:val="nil"/>
              <w:right w:val="nil"/>
            </w:tcBorders>
            <w:shd w:val="clear" w:color="auto" w:fill="FFFFFF"/>
          </w:tcPr>
          <w:p w14:paraId="1AFC5F64"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70.2</w:t>
            </w:r>
          </w:p>
        </w:tc>
        <w:tc>
          <w:tcPr>
            <w:tcW w:w="1399" w:type="dxa"/>
            <w:tcBorders>
              <w:top w:val="single" w:sz="8" w:space="0" w:color="152935"/>
              <w:left w:val="nil"/>
              <w:bottom w:val="nil"/>
              <w:right w:val="nil"/>
            </w:tcBorders>
            <w:shd w:val="clear" w:color="auto" w:fill="FFFFFF"/>
          </w:tcPr>
          <w:p w14:paraId="5EE443E3"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76.7</w:t>
            </w:r>
          </w:p>
        </w:tc>
        <w:tc>
          <w:tcPr>
            <w:tcW w:w="2466" w:type="dxa"/>
            <w:tcBorders>
              <w:top w:val="single" w:sz="8" w:space="0" w:color="152935"/>
              <w:left w:val="nil"/>
              <w:bottom w:val="nil"/>
              <w:right w:val="single" w:sz="8" w:space="0" w:color="152935"/>
            </w:tcBorders>
            <w:shd w:val="clear" w:color="auto" w:fill="FFFFFF"/>
          </w:tcPr>
          <w:p w14:paraId="760D3D05"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76.7</w:t>
            </w:r>
          </w:p>
        </w:tc>
      </w:tr>
      <w:tr w:rsidR="007A6190" w:rsidRPr="000539E0" w14:paraId="62F049F4" w14:textId="77777777" w:rsidTr="00473267">
        <w:trPr>
          <w:cantSplit/>
        </w:trPr>
        <w:tc>
          <w:tcPr>
            <w:tcW w:w="953" w:type="dxa"/>
            <w:vMerge/>
            <w:tcBorders>
              <w:top w:val="nil"/>
              <w:left w:val="single" w:sz="8" w:space="0" w:color="152935"/>
              <w:bottom w:val="nil"/>
              <w:right w:val="nil"/>
            </w:tcBorders>
            <w:shd w:val="clear" w:color="auto" w:fill="E0E0E0"/>
          </w:tcPr>
          <w:p w14:paraId="701497ED" w14:textId="77777777" w:rsidR="007A6190" w:rsidRPr="000539E0" w:rsidRDefault="007A6190" w:rsidP="00473267">
            <w:pPr>
              <w:autoSpaceDE w:val="0"/>
              <w:autoSpaceDN w:val="0"/>
              <w:adjustRightInd w:val="0"/>
              <w:spacing w:line="360" w:lineRule="auto"/>
              <w:rPr>
                <w:rFonts w:cstheme="minorHAnsi"/>
                <w:b/>
                <w:sz w:val="18"/>
                <w:szCs w:val="18"/>
              </w:rPr>
            </w:pPr>
          </w:p>
        </w:tc>
        <w:tc>
          <w:tcPr>
            <w:tcW w:w="922" w:type="dxa"/>
            <w:tcBorders>
              <w:top w:val="nil"/>
              <w:left w:val="nil"/>
              <w:bottom w:val="nil"/>
              <w:right w:val="nil"/>
            </w:tcBorders>
            <w:shd w:val="clear" w:color="auto" w:fill="E0E0E0"/>
          </w:tcPr>
          <w:p w14:paraId="61155AF4"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No</w:t>
            </w:r>
          </w:p>
        </w:tc>
        <w:tc>
          <w:tcPr>
            <w:tcW w:w="1169" w:type="dxa"/>
            <w:tcBorders>
              <w:top w:val="nil"/>
              <w:left w:val="nil"/>
              <w:bottom w:val="nil"/>
              <w:right w:val="nil"/>
            </w:tcBorders>
            <w:shd w:val="clear" w:color="auto" w:fill="FFFFFF"/>
          </w:tcPr>
          <w:p w14:paraId="0B4F2639"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w:t>
            </w:r>
          </w:p>
        </w:tc>
        <w:tc>
          <w:tcPr>
            <w:tcW w:w="1029" w:type="dxa"/>
            <w:tcBorders>
              <w:top w:val="nil"/>
              <w:left w:val="nil"/>
              <w:bottom w:val="nil"/>
              <w:right w:val="nil"/>
            </w:tcBorders>
            <w:shd w:val="clear" w:color="auto" w:fill="FFFFFF"/>
          </w:tcPr>
          <w:p w14:paraId="767A1B8A"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21.3</w:t>
            </w:r>
          </w:p>
        </w:tc>
        <w:tc>
          <w:tcPr>
            <w:tcW w:w="1399" w:type="dxa"/>
            <w:tcBorders>
              <w:top w:val="nil"/>
              <w:left w:val="nil"/>
              <w:bottom w:val="nil"/>
              <w:right w:val="nil"/>
            </w:tcBorders>
            <w:shd w:val="clear" w:color="auto" w:fill="FFFFFF"/>
          </w:tcPr>
          <w:p w14:paraId="457F7E3C"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23.3</w:t>
            </w:r>
          </w:p>
        </w:tc>
        <w:tc>
          <w:tcPr>
            <w:tcW w:w="2466" w:type="dxa"/>
            <w:tcBorders>
              <w:top w:val="nil"/>
              <w:left w:val="nil"/>
              <w:bottom w:val="nil"/>
              <w:right w:val="single" w:sz="8" w:space="0" w:color="152935"/>
            </w:tcBorders>
            <w:shd w:val="clear" w:color="auto" w:fill="FFFFFF"/>
          </w:tcPr>
          <w:p w14:paraId="471A9C70"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r>
      <w:tr w:rsidR="007A6190" w:rsidRPr="000539E0" w14:paraId="1FA6132C" w14:textId="77777777" w:rsidTr="00473267">
        <w:trPr>
          <w:cantSplit/>
        </w:trPr>
        <w:tc>
          <w:tcPr>
            <w:tcW w:w="953" w:type="dxa"/>
            <w:vMerge/>
            <w:tcBorders>
              <w:top w:val="nil"/>
              <w:left w:val="single" w:sz="8" w:space="0" w:color="152935"/>
              <w:bottom w:val="nil"/>
              <w:right w:val="nil"/>
            </w:tcBorders>
            <w:shd w:val="clear" w:color="auto" w:fill="E0E0E0"/>
          </w:tcPr>
          <w:p w14:paraId="37520A9B" w14:textId="77777777" w:rsidR="007A6190" w:rsidRPr="000539E0" w:rsidRDefault="007A6190" w:rsidP="00473267">
            <w:pPr>
              <w:autoSpaceDE w:val="0"/>
              <w:autoSpaceDN w:val="0"/>
              <w:adjustRightInd w:val="0"/>
              <w:spacing w:line="360" w:lineRule="auto"/>
              <w:rPr>
                <w:rFonts w:cstheme="minorHAnsi"/>
                <w:b/>
                <w:sz w:val="18"/>
                <w:szCs w:val="18"/>
              </w:rPr>
            </w:pPr>
          </w:p>
        </w:tc>
        <w:tc>
          <w:tcPr>
            <w:tcW w:w="922" w:type="dxa"/>
            <w:tcBorders>
              <w:top w:val="nil"/>
              <w:left w:val="nil"/>
              <w:bottom w:val="nil"/>
              <w:right w:val="nil"/>
            </w:tcBorders>
            <w:shd w:val="clear" w:color="auto" w:fill="E0E0E0"/>
          </w:tcPr>
          <w:p w14:paraId="616DA48A"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Total</w:t>
            </w:r>
          </w:p>
        </w:tc>
        <w:tc>
          <w:tcPr>
            <w:tcW w:w="1169" w:type="dxa"/>
            <w:tcBorders>
              <w:top w:val="nil"/>
              <w:left w:val="nil"/>
              <w:bottom w:val="nil"/>
              <w:right w:val="nil"/>
            </w:tcBorders>
            <w:shd w:val="clear" w:color="auto" w:fill="FFFFFF"/>
          </w:tcPr>
          <w:p w14:paraId="464E1FDE"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43</w:t>
            </w:r>
          </w:p>
        </w:tc>
        <w:tc>
          <w:tcPr>
            <w:tcW w:w="1029" w:type="dxa"/>
            <w:tcBorders>
              <w:top w:val="nil"/>
              <w:left w:val="nil"/>
              <w:bottom w:val="nil"/>
              <w:right w:val="nil"/>
            </w:tcBorders>
            <w:shd w:val="clear" w:color="auto" w:fill="FFFFFF"/>
          </w:tcPr>
          <w:p w14:paraId="3E296A68"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91.5</w:t>
            </w:r>
          </w:p>
        </w:tc>
        <w:tc>
          <w:tcPr>
            <w:tcW w:w="1399" w:type="dxa"/>
            <w:tcBorders>
              <w:top w:val="nil"/>
              <w:left w:val="nil"/>
              <w:bottom w:val="nil"/>
              <w:right w:val="nil"/>
            </w:tcBorders>
            <w:shd w:val="clear" w:color="auto" w:fill="FFFFFF"/>
          </w:tcPr>
          <w:p w14:paraId="55E3DAB1"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c>
          <w:tcPr>
            <w:tcW w:w="2466" w:type="dxa"/>
            <w:tcBorders>
              <w:top w:val="nil"/>
              <w:left w:val="nil"/>
              <w:bottom w:val="nil"/>
              <w:right w:val="single" w:sz="8" w:space="0" w:color="152935"/>
            </w:tcBorders>
            <w:shd w:val="clear" w:color="auto" w:fill="FFFFFF"/>
            <w:vAlign w:val="center"/>
          </w:tcPr>
          <w:p w14:paraId="21499A02" w14:textId="77777777" w:rsidR="007A6190" w:rsidRPr="000539E0" w:rsidRDefault="007A6190" w:rsidP="00473267">
            <w:pPr>
              <w:autoSpaceDE w:val="0"/>
              <w:autoSpaceDN w:val="0"/>
              <w:adjustRightInd w:val="0"/>
              <w:spacing w:line="360" w:lineRule="auto"/>
              <w:jc w:val="center"/>
              <w:rPr>
                <w:rFonts w:cstheme="minorHAnsi"/>
                <w:b/>
                <w:sz w:val="24"/>
                <w:szCs w:val="24"/>
              </w:rPr>
            </w:pPr>
          </w:p>
        </w:tc>
      </w:tr>
      <w:tr w:rsidR="007A6190" w:rsidRPr="000539E0" w14:paraId="193C4DD7" w14:textId="77777777" w:rsidTr="00473267">
        <w:trPr>
          <w:cantSplit/>
        </w:trPr>
        <w:tc>
          <w:tcPr>
            <w:tcW w:w="953" w:type="dxa"/>
            <w:tcBorders>
              <w:top w:val="nil"/>
              <w:left w:val="single" w:sz="8" w:space="0" w:color="152935"/>
              <w:bottom w:val="nil"/>
              <w:right w:val="nil"/>
            </w:tcBorders>
            <w:shd w:val="clear" w:color="auto" w:fill="E0E0E0"/>
          </w:tcPr>
          <w:p w14:paraId="413A4DA9"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Missing</w:t>
            </w:r>
          </w:p>
        </w:tc>
        <w:tc>
          <w:tcPr>
            <w:tcW w:w="922" w:type="dxa"/>
            <w:tcBorders>
              <w:top w:val="nil"/>
              <w:left w:val="nil"/>
              <w:bottom w:val="nil"/>
              <w:right w:val="nil"/>
            </w:tcBorders>
            <w:shd w:val="clear" w:color="auto" w:fill="E0E0E0"/>
          </w:tcPr>
          <w:p w14:paraId="74C21B97"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System</w:t>
            </w:r>
          </w:p>
        </w:tc>
        <w:tc>
          <w:tcPr>
            <w:tcW w:w="1169" w:type="dxa"/>
            <w:tcBorders>
              <w:top w:val="nil"/>
              <w:left w:val="nil"/>
              <w:bottom w:val="nil"/>
              <w:right w:val="nil"/>
            </w:tcBorders>
            <w:shd w:val="clear" w:color="auto" w:fill="FFFFFF"/>
          </w:tcPr>
          <w:p w14:paraId="55A96FD5"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4</w:t>
            </w:r>
          </w:p>
        </w:tc>
        <w:tc>
          <w:tcPr>
            <w:tcW w:w="1029" w:type="dxa"/>
            <w:tcBorders>
              <w:top w:val="nil"/>
              <w:left w:val="nil"/>
              <w:bottom w:val="nil"/>
              <w:right w:val="nil"/>
            </w:tcBorders>
            <w:shd w:val="clear" w:color="auto" w:fill="FFFFFF"/>
          </w:tcPr>
          <w:p w14:paraId="60342182"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8.5</w:t>
            </w:r>
          </w:p>
        </w:tc>
        <w:tc>
          <w:tcPr>
            <w:tcW w:w="1399" w:type="dxa"/>
            <w:tcBorders>
              <w:top w:val="nil"/>
              <w:left w:val="nil"/>
              <w:bottom w:val="nil"/>
              <w:right w:val="nil"/>
            </w:tcBorders>
            <w:shd w:val="clear" w:color="auto" w:fill="FFFFFF"/>
            <w:vAlign w:val="center"/>
          </w:tcPr>
          <w:p w14:paraId="4AF65DFB" w14:textId="77777777" w:rsidR="007A6190" w:rsidRPr="000539E0" w:rsidRDefault="007A6190" w:rsidP="00473267">
            <w:pPr>
              <w:autoSpaceDE w:val="0"/>
              <w:autoSpaceDN w:val="0"/>
              <w:adjustRightInd w:val="0"/>
              <w:spacing w:line="360" w:lineRule="auto"/>
              <w:jc w:val="center"/>
              <w:rPr>
                <w:rFonts w:cstheme="minorHAnsi"/>
                <w:b/>
                <w:sz w:val="24"/>
                <w:szCs w:val="24"/>
              </w:rPr>
            </w:pPr>
          </w:p>
        </w:tc>
        <w:tc>
          <w:tcPr>
            <w:tcW w:w="2466" w:type="dxa"/>
            <w:tcBorders>
              <w:top w:val="nil"/>
              <w:left w:val="nil"/>
              <w:bottom w:val="nil"/>
              <w:right w:val="single" w:sz="8" w:space="0" w:color="152935"/>
            </w:tcBorders>
            <w:shd w:val="clear" w:color="auto" w:fill="FFFFFF"/>
            <w:vAlign w:val="center"/>
          </w:tcPr>
          <w:p w14:paraId="68803348" w14:textId="77777777" w:rsidR="007A6190" w:rsidRPr="000539E0" w:rsidRDefault="007A6190" w:rsidP="00473267">
            <w:pPr>
              <w:autoSpaceDE w:val="0"/>
              <w:autoSpaceDN w:val="0"/>
              <w:adjustRightInd w:val="0"/>
              <w:spacing w:line="360" w:lineRule="auto"/>
              <w:jc w:val="center"/>
              <w:rPr>
                <w:rFonts w:cstheme="minorHAnsi"/>
                <w:b/>
                <w:sz w:val="24"/>
                <w:szCs w:val="24"/>
              </w:rPr>
            </w:pPr>
          </w:p>
        </w:tc>
      </w:tr>
      <w:tr w:rsidR="007A6190" w:rsidRPr="000539E0" w14:paraId="0F14DCDD" w14:textId="77777777" w:rsidTr="00473267">
        <w:trPr>
          <w:cantSplit/>
        </w:trPr>
        <w:tc>
          <w:tcPr>
            <w:tcW w:w="1875" w:type="dxa"/>
            <w:gridSpan w:val="2"/>
            <w:tcBorders>
              <w:top w:val="nil"/>
              <w:left w:val="single" w:sz="8" w:space="0" w:color="152935"/>
              <w:bottom w:val="single" w:sz="8" w:space="0" w:color="152935"/>
              <w:right w:val="nil"/>
            </w:tcBorders>
            <w:shd w:val="clear" w:color="auto" w:fill="E0E0E0"/>
          </w:tcPr>
          <w:p w14:paraId="3982EE2C"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Total</w:t>
            </w:r>
          </w:p>
        </w:tc>
        <w:tc>
          <w:tcPr>
            <w:tcW w:w="1169" w:type="dxa"/>
            <w:tcBorders>
              <w:top w:val="nil"/>
              <w:left w:val="nil"/>
              <w:bottom w:val="single" w:sz="8" w:space="0" w:color="152935"/>
              <w:right w:val="nil"/>
            </w:tcBorders>
            <w:shd w:val="clear" w:color="auto" w:fill="FFFFFF"/>
          </w:tcPr>
          <w:p w14:paraId="6EF7E93F"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47</w:t>
            </w:r>
          </w:p>
        </w:tc>
        <w:tc>
          <w:tcPr>
            <w:tcW w:w="1029" w:type="dxa"/>
            <w:tcBorders>
              <w:top w:val="nil"/>
              <w:left w:val="nil"/>
              <w:bottom w:val="single" w:sz="8" w:space="0" w:color="152935"/>
              <w:right w:val="nil"/>
            </w:tcBorders>
            <w:shd w:val="clear" w:color="auto" w:fill="FFFFFF"/>
          </w:tcPr>
          <w:p w14:paraId="37BBF8DE"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c>
          <w:tcPr>
            <w:tcW w:w="1399" w:type="dxa"/>
            <w:tcBorders>
              <w:top w:val="nil"/>
              <w:left w:val="nil"/>
              <w:bottom w:val="single" w:sz="8" w:space="0" w:color="152935"/>
              <w:right w:val="nil"/>
            </w:tcBorders>
            <w:shd w:val="clear" w:color="auto" w:fill="FFFFFF"/>
            <w:vAlign w:val="center"/>
          </w:tcPr>
          <w:p w14:paraId="4147348A" w14:textId="77777777" w:rsidR="007A6190" w:rsidRPr="000539E0" w:rsidRDefault="007A6190" w:rsidP="00473267">
            <w:pPr>
              <w:autoSpaceDE w:val="0"/>
              <w:autoSpaceDN w:val="0"/>
              <w:adjustRightInd w:val="0"/>
              <w:spacing w:line="360" w:lineRule="auto"/>
              <w:jc w:val="center"/>
              <w:rPr>
                <w:rFonts w:cstheme="minorHAnsi"/>
                <w:b/>
                <w:sz w:val="24"/>
                <w:szCs w:val="24"/>
              </w:rPr>
            </w:pPr>
          </w:p>
        </w:tc>
        <w:tc>
          <w:tcPr>
            <w:tcW w:w="2466" w:type="dxa"/>
            <w:tcBorders>
              <w:top w:val="nil"/>
              <w:left w:val="nil"/>
              <w:bottom w:val="single" w:sz="8" w:space="0" w:color="152935"/>
              <w:right w:val="single" w:sz="8" w:space="0" w:color="152935"/>
            </w:tcBorders>
            <w:shd w:val="clear" w:color="auto" w:fill="FFFFFF"/>
            <w:vAlign w:val="center"/>
          </w:tcPr>
          <w:p w14:paraId="63B76E71" w14:textId="77777777" w:rsidR="007A6190" w:rsidRPr="000539E0" w:rsidRDefault="007A6190" w:rsidP="00473267">
            <w:pPr>
              <w:autoSpaceDE w:val="0"/>
              <w:autoSpaceDN w:val="0"/>
              <w:adjustRightInd w:val="0"/>
              <w:spacing w:line="360" w:lineRule="auto"/>
              <w:jc w:val="center"/>
              <w:rPr>
                <w:rFonts w:cstheme="minorHAnsi"/>
                <w:b/>
                <w:sz w:val="24"/>
                <w:szCs w:val="24"/>
              </w:rPr>
            </w:pPr>
          </w:p>
        </w:tc>
      </w:tr>
    </w:tbl>
    <w:p w14:paraId="2E69CEC5" w14:textId="77777777" w:rsidR="007A6190" w:rsidRPr="00220F5C" w:rsidRDefault="007A6190" w:rsidP="007A6190">
      <w:pPr>
        <w:autoSpaceDE w:val="0"/>
        <w:autoSpaceDN w:val="0"/>
        <w:adjustRightInd w:val="0"/>
        <w:spacing w:line="240" w:lineRule="auto"/>
        <w:rPr>
          <w:rFonts w:cstheme="minorHAnsi"/>
          <w:b/>
          <w:sz w:val="24"/>
          <w:szCs w:val="24"/>
        </w:rPr>
      </w:pPr>
      <w:r w:rsidRPr="00220F5C">
        <w:rPr>
          <w:rFonts w:cstheme="minorHAnsi"/>
          <w:sz w:val="24"/>
          <w:szCs w:val="24"/>
        </w:rPr>
        <w:t xml:space="preserve">Source: Own study, data analyzed using IBM SPSS Statistics (Version 26). </w:t>
      </w:r>
    </w:p>
    <w:p w14:paraId="03E0672A" w14:textId="43D4C1F0" w:rsidR="007A6190" w:rsidRPr="00220F5C" w:rsidRDefault="007A6190" w:rsidP="007A6190">
      <w:pPr>
        <w:autoSpaceDE w:val="0"/>
        <w:autoSpaceDN w:val="0"/>
        <w:adjustRightInd w:val="0"/>
        <w:spacing w:line="240" w:lineRule="auto"/>
        <w:rPr>
          <w:rFonts w:cstheme="minorHAnsi"/>
          <w:b/>
          <w:sz w:val="24"/>
          <w:szCs w:val="24"/>
        </w:rPr>
      </w:pPr>
      <w:r w:rsidRPr="00220F5C">
        <w:rPr>
          <w:rFonts w:cstheme="minorHAnsi"/>
          <w:sz w:val="24"/>
          <w:szCs w:val="24"/>
        </w:rPr>
        <w:t>Predictive analytics software.</w:t>
      </w:r>
      <w:bookmarkStart w:id="21" w:name="_Hlk70921143"/>
    </w:p>
    <w:p w14:paraId="52E26670" w14:textId="77777777" w:rsidR="007A6190" w:rsidRPr="006038DD" w:rsidRDefault="007A6190" w:rsidP="007A6190">
      <w:pPr>
        <w:autoSpaceDE w:val="0"/>
        <w:autoSpaceDN w:val="0"/>
        <w:adjustRightInd w:val="0"/>
        <w:spacing w:line="360" w:lineRule="auto"/>
        <w:rPr>
          <w:rFonts w:cstheme="minorHAnsi"/>
          <w:bCs/>
          <w:sz w:val="24"/>
          <w:szCs w:val="24"/>
          <w:u w:val="single"/>
        </w:rPr>
      </w:pPr>
      <w:bookmarkStart w:id="22" w:name="_Hlk71184494"/>
      <w:r w:rsidRPr="006038DD">
        <w:rPr>
          <w:rFonts w:cstheme="minorHAnsi"/>
          <w:bCs/>
          <w:sz w:val="24"/>
          <w:szCs w:val="24"/>
        </w:rPr>
        <w:t>4.6.1</w:t>
      </w:r>
      <w:r>
        <w:rPr>
          <w:rFonts w:cstheme="minorHAnsi"/>
          <w:bCs/>
          <w:sz w:val="24"/>
          <w:szCs w:val="24"/>
        </w:rPr>
        <w:t xml:space="preserve"> </w:t>
      </w:r>
      <w:r w:rsidRPr="006038DD">
        <w:rPr>
          <w:rFonts w:cstheme="minorHAnsi"/>
          <w:bCs/>
          <w:sz w:val="24"/>
          <w:szCs w:val="24"/>
          <w:u w:val="single"/>
        </w:rPr>
        <w:t>Data Interpretation on Table 4.1.9</w:t>
      </w:r>
    </w:p>
    <w:bookmarkEnd w:id="22"/>
    <w:p w14:paraId="5280A8A9" w14:textId="77777777" w:rsidR="007A6190" w:rsidRPr="00220F5C" w:rsidRDefault="007A6190" w:rsidP="007A6190">
      <w:pPr>
        <w:pStyle w:val="ListParagraph"/>
        <w:numPr>
          <w:ilvl w:val="0"/>
          <w:numId w:val="39"/>
        </w:numPr>
        <w:autoSpaceDE w:val="0"/>
        <w:autoSpaceDN w:val="0"/>
        <w:adjustRightInd w:val="0"/>
        <w:spacing w:after="80" w:line="360" w:lineRule="auto"/>
        <w:rPr>
          <w:rFonts w:ascii="Times New Roman" w:hAnsi="Times New Roman" w:cs="Times New Roman"/>
          <w:bCs/>
          <w:sz w:val="24"/>
          <w:szCs w:val="24"/>
        </w:rPr>
      </w:pPr>
      <w:r w:rsidRPr="00220F5C">
        <w:rPr>
          <w:bCs/>
          <w:sz w:val="24"/>
          <w:szCs w:val="24"/>
        </w:rPr>
        <w:t>The "</w:t>
      </w:r>
      <w:r w:rsidRPr="00220F5C">
        <w:rPr>
          <w:b/>
          <w:bCs/>
          <w:sz w:val="24"/>
          <w:szCs w:val="24"/>
        </w:rPr>
        <w:t>frequency</w:t>
      </w:r>
      <w:r w:rsidRPr="00220F5C">
        <w:rPr>
          <w:bCs/>
          <w:sz w:val="24"/>
          <w:szCs w:val="24"/>
        </w:rPr>
        <w:t xml:space="preserve">" column lists the number of respondents that answered the question, Yes-COVID 19 had a significant impact on the financial performance of their shop? and No COVID 19 has not had any significant impact on the financial performance of their shop. 33 respondents </w:t>
      </w:r>
      <w:r>
        <w:rPr>
          <w:bCs/>
          <w:sz w:val="24"/>
          <w:szCs w:val="24"/>
        </w:rPr>
        <w:t xml:space="preserve">answered </w:t>
      </w:r>
      <w:r w:rsidRPr="00220F5C">
        <w:rPr>
          <w:bCs/>
          <w:sz w:val="24"/>
          <w:szCs w:val="24"/>
        </w:rPr>
        <w:t>"Yes” to the question, and 10 respondents</w:t>
      </w:r>
      <w:r>
        <w:rPr>
          <w:bCs/>
          <w:sz w:val="24"/>
          <w:szCs w:val="24"/>
        </w:rPr>
        <w:t xml:space="preserve"> answered</w:t>
      </w:r>
      <w:r w:rsidRPr="00220F5C">
        <w:rPr>
          <w:bCs/>
          <w:sz w:val="24"/>
          <w:szCs w:val="24"/>
        </w:rPr>
        <w:t xml:space="preserve"> "No" COVID 19 has not had any significant impact on the financial performance of their shop. </w:t>
      </w:r>
    </w:p>
    <w:p w14:paraId="2CD32A4C" w14:textId="77777777" w:rsidR="007A6190" w:rsidRPr="00220F5C" w:rsidRDefault="007A6190" w:rsidP="007A6190">
      <w:pPr>
        <w:pStyle w:val="ListParagraph"/>
        <w:numPr>
          <w:ilvl w:val="0"/>
          <w:numId w:val="39"/>
        </w:numPr>
        <w:autoSpaceDE w:val="0"/>
        <w:autoSpaceDN w:val="0"/>
        <w:adjustRightInd w:val="0"/>
        <w:spacing w:after="80" w:line="360" w:lineRule="auto"/>
        <w:rPr>
          <w:rFonts w:ascii="Times New Roman" w:hAnsi="Times New Roman" w:cs="Times New Roman"/>
          <w:bCs/>
          <w:sz w:val="24"/>
          <w:szCs w:val="24"/>
        </w:rPr>
      </w:pPr>
      <w:r w:rsidRPr="00220F5C">
        <w:rPr>
          <w:bCs/>
          <w:sz w:val="24"/>
          <w:szCs w:val="24"/>
        </w:rPr>
        <w:t>The "</w:t>
      </w:r>
      <w:r w:rsidRPr="00220F5C">
        <w:rPr>
          <w:b/>
          <w:bCs/>
          <w:sz w:val="24"/>
          <w:szCs w:val="24"/>
        </w:rPr>
        <w:t>Percent</w:t>
      </w:r>
      <w:r w:rsidRPr="00220F5C">
        <w:rPr>
          <w:bCs/>
          <w:sz w:val="24"/>
          <w:szCs w:val="24"/>
        </w:rPr>
        <w:t xml:space="preserve"> (%)" column in Table 4.1.</w:t>
      </w:r>
      <w:r>
        <w:rPr>
          <w:bCs/>
          <w:sz w:val="24"/>
          <w:szCs w:val="24"/>
        </w:rPr>
        <w:t>9</w:t>
      </w:r>
      <w:r w:rsidRPr="00220F5C">
        <w:rPr>
          <w:bCs/>
          <w:sz w:val="24"/>
          <w:szCs w:val="24"/>
        </w:rPr>
        <w:t xml:space="preserve"> lists the percentages of the sample size who answered either "yes" or "no." 70.2% said yes, 21.3 said No, total recorded at 91.5%, and missing values stood at 8.5%</w:t>
      </w:r>
    </w:p>
    <w:p w14:paraId="3C0A635A" w14:textId="437F66D3" w:rsidR="007A6190" w:rsidRPr="00397B34" w:rsidRDefault="007A6190" w:rsidP="007A6190">
      <w:pPr>
        <w:pStyle w:val="ListParagraph"/>
        <w:numPr>
          <w:ilvl w:val="0"/>
          <w:numId w:val="39"/>
        </w:numPr>
        <w:autoSpaceDE w:val="0"/>
        <w:autoSpaceDN w:val="0"/>
        <w:adjustRightInd w:val="0"/>
        <w:spacing w:after="80" w:line="360" w:lineRule="auto"/>
        <w:rPr>
          <w:rFonts w:ascii="Times New Roman" w:hAnsi="Times New Roman" w:cs="Times New Roman"/>
          <w:sz w:val="24"/>
          <w:szCs w:val="24"/>
        </w:rPr>
      </w:pPr>
      <w:r w:rsidRPr="00220F5C">
        <w:rPr>
          <w:sz w:val="24"/>
          <w:szCs w:val="24"/>
        </w:rPr>
        <w:t>The "</w:t>
      </w:r>
      <w:r w:rsidRPr="00220F5C">
        <w:rPr>
          <w:b/>
          <w:bCs/>
          <w:sz w:val="24"/>
          <w:szCs w:val="24"/>
        </w:rPr>
        <w:t xml:space="preserve">Valid Percent </w:t>
      </w:r>
      <w:r w:rsidRPr="00220F5C">
        <w:rPr>
          <w:sz w:val="24"/>
          <w:szCs w:val="24"/>
        </w:rPr>
        <w:t>(%)" column displays the percentage of observations in that category out of the total number of non-missing responses</w:t>
      </w:r>
      <w:r w:rsidRPr="00220F5C">
        <w:rPr>
          <w:rFonts w:cstheme="minorHAnsi"/>
          <w:sz w:val="24"/>
          <w:szCs w:val="24"/>
        </w:rPr>
        <w:t>. Table 4.1.</w:t>
      </w:r>
      <w:r>
        <w:rPr>
          <w:rFonts w:cstheme="minorHAnsi"/>
          <w:sz w:val="24"/>
          <w:szCs w:val="24"/>
        </w:rPr>
        <w:t>9</w:t>
      </w:r>
      <w:r w:rsidRPr="00220F5C">
        <w:rPr>
          <w:rFonts w:cstheme="minorHAnsi"/>
          <w:sz w:val="24"/>
          <w:szCs w:val="24"/>
        </w:rPr>
        <w:t xml:space="preserve"> above, it can verif</w:t>
      </w:r>
      <w:r w:rsidR="00EB2AD3">
        <w:rPr>
          <w:rFonts w:cstheme="minorHAnsi"/>
          <w:sz w:val="24"/>
          <w:szCs w:val="24"/>
        </w:rPr>
        <w:t>y</w:t>
      </w:r>
      <w:r w:rsidRPr="00220F5C">
        <w:rPr>
          <w:rFonts w:cstheme="minorHAnsi"/>
          <w:sz w:val="24"/>
          <w:szCs w:val="24"/>
        </w:rPr>
        <w:t xml:space="preserve"> that the proportions for each group by</w:t>
      </w:r>
      <w:r w:rsidRPr="00220F5C">
        <w:rPr>
          <w:rFonts w:cstheme="minorHAnsi"/>
          <w:bCs/>
          <w:sz w:val="24"/>
          <w:szCs w:val="24"/>
        </w:rPr>
        <w:t xml:space="preserve"> dividing its counts in the frequency column by the value of Total that appears in the last valid category in Table 4.1.</w:t>
      </w:r>
      <w:r>
        <w:rPr>
          <w:rFonts w:cstheme="minorHAnsi"/>
          <w:bCs/>
          <w:sz w:val="24"/>
          <w:szCs w:val="24"/>
        </w:rPr>
        <w:t>9</w:t>
      </w:r>
      <w:r w:rsidRPr="00220F5C">
        <w:rPr>
          <w:rFonts w:cstheme="minorHAnsi"/>
          <w:bCs/>
          <w:sz w:val="24"/>
          <w:szCs w:val="24"/>
        </w:rPr>
        <w:t xml:space="preserve"> as (43)</w:t>
      </w:r>
      <w:r>
        <w:rPr>
          <w:rFonts w:ascii="Times New Roman" w:hAnsi="Times New Roman" w:cs="Times New Roman"/>
          <w:bCs/>
          <w:sz w:val="24"/>
          <w:szCs w:val="24"/>
        </w:rPr>
        <w:t>.</w:t>
      </w:r>
      <w:r w:rsidRPr="00220F5C">
        <w:rPr>
          <w:rFonts w:ascii="Times New Roman" w:hAnsi="Times New Roman" w:cs="Times New Roman"/>
          <w:bCs/>
          <w:sz w:val="24"/>
          <w:szCs w:val="24"/>
        </w:rPr>
        <w:t xml:space="preserve">    </w:t>
      </w:r>
    </w:p>
    <w:p w14:paraId="507151AA" w14:textId="218EA64C" w:rsidR="00622091" w:rsidRPr="008B4DDD" w:rsidRDefault="007A6190" w:rsidP="008B4DDD">
      <w:pPr>
        <w:pStyle w:val="ListParagraph"/>
        <w:numPr>
          <w:ilvl w:val="0"/>
          <w:numId w:val="39"/>
        </w:numPr>
        <w:autoSpaceDE w:val="0"/>
        <w:autoSpaceDN w:val="0"/>
        <w:adjustRightInd w:val="0"/>
        <w:spacing w:after="80" w:line="360" w:lineRule="auto"/>
        <w:rPr>
          <w:rFonts w:ascii="Times New Roman" w:hAnsi="Times New Roman" w:cs="Times New Roman"/>
          <w:bCs/>
          <w:sz w:val="24"/>
          <w:szCs w:val="24"/>
        </w:rPr>
      </w:pPr>
      <w:r w:rsidRPr="00220F5C">
        <w:rPr>
          <w:sz w:val="24"/>
          <w:szCs w:val="24"/>
        </w:rPr>
        <w:t>The "</w:t>
      </w:r>
      <w:r w:rsidRPr="00220F5C">
        <w:rPr>
          <w:b/>
          <w:bCs/>
          <w:sz w:val="24"/>
          <w:szCs w:val="24"/>
        </w:rPr>
        <w:t>Missing System</w:t>
      </w:r>
      <w:r w:rsidRPr="00220F5C">
        <w:rPr>
          <w:sz w:val="24"/>
          <w:szCs w:val="24"/>
        </w:rPr>
        <w:t xml:space="preserve">" row shows the number and the percentage of fast-food restaurants and convenience store respondents who either did not answer the question or whose answer was </w:t>
      </w:r>
      <w:r w:rsidRPr="00220F5C">
        <w:rPr>
          <w:sz w:val="24"/>
          <w:szCs w:val="24"/>
        </w:rPr>
        <w:lastRenderedPageBreak/>
        <w:t>invalid. In the example above of the percent distribution on financial performance</w:t>
      </w:r>
      <w:bookmarkEnd w:id="21"/>
      <w:r>
        <w:rPr>
          <w:sz w:val="24"/>
          <w:szCs w:val="24"/>
        </w:rPr>
        <w:t>, the percentage recorded was 8.5 % with 4 missing values.</w:t>
      </w:r>
    </w:p>
    <w:p w14:paraId="41EC7F6A" w14:textId="77777777" w:rsidR="007A6190" w:rsidRDefault="007A6190" w:rsidP="00344D5A">
      <w:pPr>
        <w:autoSpaceDE w:val="0"/>
        <w:autoSpaceDN w:val="0"/>
        <w:adjustRightInd w:val="0"/>
        <w:spacing w:line="240" w:lineRule="auto"/>
        <w:rPr>
          <w:rFonts w:cstheme="minorHAnsi"/>
          <w:bCs/>
          <w:sz w:val="32"/>
          <w:szCs w:val="32"/>
        </w:rPr>
      </w:pPr>
    </w:p>
    <w:p w14:paraId="28E0DB61" w14:textId="77777777" w:rsidR="007A6190" w:rsidRPr="00AE5507" w:rsidRDefault="007A6190" w:rsidP="007A6190">
      <w:pPr>
        <w:autoSpaceDE w:val="0"/>
        <w:autoSpaceDN w:val="0"/>
        <w:adjustRightInd w:val="0"/>
        <w:spacing w:line="240" w:lineRule="auto"/>
        <w:ind w:left="-142"/>
        <w:rPr>
          <w:rFonts w:cstheme="minorHAnsi"/>
          <w:b/>
          <w:sz w:val="32"/>
          <w:szCs w:val="32"/>
        </w:rPr>
      </w:pPr>
      <w:r w:rsidRPr="00AE5507">
        <w:rPr>
          <w:rFonts w:cstheme="minorHAnsi"/>
          <w:b/>
          <w:sz w:val="32"/>
          <w:szCs w:val="32"/>
        </w:rPr>
        <w:t>Figure 4.2.0 Pie Chart to Question 1-</w:t>
      </w:r>
      <w:r w:rsidRPr="00AE5507">
        <w:rPr>
          <w:rFonts w:cstheme="minorHAnsi"/>
          <w:b/>
          <w:sz w:val="24"/>
          <w:szCs w:val="24"/>
        </w:rPr>
        <w:t xml:space="preserve"> </w:t>
      </w:r>
      <w:r w:rsidRPr="00AE5507">
        <w:rPr>
          <w:rFonts w:cstheme="minorHAnsi"/>
          <w:b/>
          <w:sz w:val="32"/>
          <w:szCs w:val="32"/>
        </w:rPr>
        <w:t>Has COVID 19 Had Any Major Impact On The Financial Performance Of Your Shop?</w:t>
      </w:r>
    </w:p>
    <w:tbl>
      <w:tblPr>
        <w:tblW w:w="0" w:type="auto"/>
        <w:tblInd w:w="-152" w:type="dxa"/>
        <w:tblLook w:val="0000" w:firstRow="0" w:lastRow="0" w:firstColumn="0" w:lastColumn="0" w:noHBand="0" w:noVBand="0"/>
      </w:tblPr>
      <w:tblGrid>
        <w:gridCol w:w="9072"/>
      </w:tblGrid>
      <w:tr w:rsidR="007A6190" w14:paraId="43E51C3B" w14:textId="77777777" w:rsidTr="00AE5507">
        <w:trPr>
          <w:trHeight w:val="4289"/>
        </w:trPr>
        <w:tc>
          <w:tcPr>
            <w:tcW w:w="9043" w:type="dxa"/>
            <w:tcBorders>
              <w:top w:val="single" w:sz="8" w:space="0" w:color="auto"/>
              <w:left w:val="single" w:sz="8" w:space="0" w:color="auto"/>
              <w:bottom w:val="single" w:sz="8" w:space="0" w:color="auto"/>
              <w:right w:val="single" w:sz="8" w:space="0" w:color="auto"/>
            </w:tcBorders>
          </w:tcPr>
          <w:p w14:paraId="0A1ADEE1" w14:textId="19D0C351" w:rsidR="007A6190" w:rsidRPr="00AE5507" w:rsidRDefault="007A6190" w:rsidP="00AE5507">
            <w:pPr>
              <w:autoSpaceDE w:val="0"/>
              <w:autoSpaceDN w:val="0"/>
              <w:adjustRightInd w:val="0"/>
              <w:spacing w:line="24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1EFA6AFE" wp14:editId="62F3749A">
                  <wp:extent cx="5624186" cy="297243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662012" cy="2992425"/>
                          </a:xfrm>
                          <a:prstGeom prst="rect">
                            <a:avLst/>
                          </a:prstGeom>
                          <a:noFill/>
                          <a:ln>
                            <a:noFill/>
                          </a:ln>
                        </pic:spPr>
                      </pic:pic>
                    </a:graphicData>
                  </a:graphic>
                </wp:inline>
              </w:drawing>
            </w:r>
          </w:p>
        </w:tc>
      </w:tr>
    </w:tbl>
    <w:p w14:paraId="58AEF491" w14:textId="77777777" w:rsidR="007A6190" w:rsidRDefault="007A6190" w:rsidP="00AE5507">
      <w:pPr>
        <w:autoSpaceDE w:val="0"/>
        <w:autoSpaceDN w:val="0"/>
        <w:adjustRightInd w:val="0"/>
        <w:spacing w:line="360" w:lineRule="auto"/>
        <w:rPr>
          <w:rFonts w:cstheme="minorHAnsi"/>
          <w:sz w:val="24"/>
          <w:szCs w:val="24"/>
        </w:rPr>
      </w:pPr>
      <w:r>
        <w:rPr>
          <w:rFonts w:cstheme="minorHAnsi"/>
          <w:sz w:val="24"/>
          <w:szCs w:val="24"/>
        </w:rPr>
        <w:t>Source: Own study, data analyzed using IBM SPSS Statistics (Version 26). Predictive analytics software.</w:t>
      </w:r>
    </w:p>
    <w:p w14:paraId="4840977B" w14:textId="7CF3D79B" w:rsidR="007A6190" w:rsidRPr="00EB4DED" w:rsidRDefault="007A6190" w:rsidP="007A6190">
      <w:pPr>
        <w:autoSpaceDE w:val="0"/>
        <w:autoSpaceDN w:val="0"/>
        <w:adjustRightInd w:val="0"/>
        <w:spacing w:line="360" w:lineRule="auto"/>
        <w:ind w:left="-142"/>
        <w:rPr>
          <w:rFonts w:cstheme="minorHAnsi"/>
          <w:b/>
          <w:sz w:val="24"/>
          <w:szCs w:val="24"/>
        </w:rPr>
      </w:pPr>
      <w:r w:rsidRPr="00EB4DED">
        <w:rPr>
          <w:rFonts w:cstheme="minorHAnsi"/>
          <w:sz w:val="24"/>
          <w:szCs w:val="24"/>
        </w:rPr>
        <w:t xml:space="preserve">Figure 4.2.0 - above illustrates a graphical image to the distribution of the </w:t>
      </w:r>
      <w:r w:rsidR="00344D5A">
        <w:rPr>
          <w:rFonts w:cstheme="minorHAnsi"/>
          <w:sz w:val="24"/>
          <w:szCs w:val="24"/>
        </w:rPr>
        <w:t>“</w:t>
      </w:r>
      <w:r w:rsidRPr="00EB4DED">
        <w:rPr>
          <w:rFonts w:cstheme="minorHAnsi"/>
          <w:sz w:val="24"/>
          <w:szCs w:val="24"/>
        </w:rPr>
        <w:t>yes</w:t>
      </w:r>
      <w:r w:rsidR="00344D5A">
        <w:rPr>
          <w:rFonts w:cstheme="minorHAnsi"/>
          <w:sz w:val="24"/>
          <w:szCs w:val="24"/>
        </w:rPr>
        <w:t>”</w:t>
      </w:r>
      <w:r w:rsidRPr="00EB4DED">
        <w:rPr>
          <w:rFonts w:cstheme="minorHAnsi"/>
          <w:sz w:val="24"/>
          <w:szCs w:val="24"/>
        </w:rPr>
        <w:t xml:space="preserve"> or </w:t>
      </w:r>
      <w:r w:rsidR="00344D5A">
        <w:rPr>
          <w:rFonts w:cstheme="minorHAnsi"/>
          <w:sz w:val="24"/>
          <w:szCs w:val="24"/>
        </w:rPr>
        <w:t>“</w:t>
      </w:r>
      <w:r w:rsidRPr="00EB4DED">
        <w:rPr>
          <w:rFonts w:cstheme="minorHAnsi"/>
          <w:sz w:val="24"/>
          <w:szCs w:val="24"/>
        </w:rPr>
        <w:t>no</w:t>
      </w:r>
      <w:r w:rsidR="00344D5A">
        <w:rPr>
          <w:rFonts w:cstheme="minorHAnsi"/>
          <w:sz w:val="24"/>
          <w:szCs w:val="24"/>
        </w:rPr>
        <w:t>”</w:t>
      </w:r>
      <w:r w:rsidRPr="00EB4DED">
        <w:rPr>
          <w:rFonts w:cstheme="minorHAnsi"/>
          <w:sz w:val="24"/>
          <w:szCs w:val="24"/>
        </w:rPr>
        <w:t xml:space="preserve"> responses to the question,- Has COVID-19 Had Any Major Impact On The Financial Performance Of Your Shop?. A </w:t>
      </w:r>
      <w:r w:rsidR="00EB2AD3">
        <w:rPr>
          <w:rFonts w:cstheme="minorHAnsi"/>
          <w:sz w:val="24"/>
          <w:szCs w:val="24"/>
        </w:rPr>
        <w:t>more significant</w:t>
      </w:r>
      <w:r w:rsidRPr="00EB4DED">
        <w:rPr>
          <w:rFonts w:cstheme="minorHAnsi"/>
          <w:sz w:val="24"/>
          <w:szCs w:val="24"/>
        </w:rPr>
        <w:t xml:space="preserve"> proportion of the respondent answered yes with 76.74%. </w:t>
      </w:r>
      <w:r w:rsidR="00344D5A">
        <w:rPr>
          <w:rFonts w:cstheme="minorHAnsi"/>
          <w:sz w:val="24"/>
          <w:szCs w:val="24"/>
        </w:rPr>
        <w:t>A</w:t>
      </w:r>
      <w:r>
        <w:rPr>
          <w:rFonts w:cstheme="minorHAnsi"/>
          <w:sz w:val="24"/>
          <w:szCs w:val="24"/>
        </w:rPr>
        <w:t>nd 23.26% with No.</w:t>
      </w:r>
    </w:p>
    <w:p w14:paraId="710028EA" w14:textId="77777777" w:rsidR="007A6190" w:rsidRPr="00EB4DED" w:rsidRDefault="007A6190" w:rsidP="007A6190">
      <w:pPr>
        <w:autoSpaceDE w:val="0"/>
        <w:autoSpaceDN w:val="0"/>
        <w:adjustRightInd w:val="0"/>
        <w:spacing w:line="360" w:lineRule="auto"/>
        <w:rPr>
          <w:rFonts w:ascii="Times New Roman" w:hAnsi="Times New Roman" w:cs="Times New Roman"/>
          <w:b/>
          <w:sz w:val="24"/>
          <w:szCs w:val="24"/>
        </w:rPr>
      </w:pPr>
    </w:p>
    <w:p w14:paraId="2E2E940B" w14:textId="77777777" w:rsidR="007A6190" w:rsidRDefault="007A6190" w:rsidP="007A6190">
      <w:pPr>
        <w:autoSpaceDE w:val="0"/>
        <w:autoSpaceDN w:val="0"/>
        <w:adjustRightInd w:val="0"/>
        <w:spacing w:line="360" w:lineRule="auto"/>
        <w:rPr>
          <w:rFonts w:ascii="Times New Roman" w:hAnsi="Times New Roman" w:cs="Times New Roman"/>
          <w:b/>
          <w:sz w:val="24"/>
          <w:szCs w:val="24"/>
        </w:rPr>
      </w:pPr>
    </w:p>
    <w:p w14:paraId="4BF2275D" w14:textId="77777777" w:rsidR="007A6190" w:rsidRDefault="007A6190" w:rsidP="007A6190">
      <w:pPr>
        <w:autoSpaceDE w:val="0"/>
        <w:autoSpaceDN w:val="0"/>
        <w:adjustRightInd w:val="0"/>
        <w:spacing w:line="360" w:lineRule="auto"/>
        <w:rPr>
          <w:rFonts w:ascii="Times New Roman" w:hAnsi="Times New Roman" w:cs="Times New Roman"/>
          <w:b/>
          <w:sz w:val="24"/>
          <w:szCs w:val="24"/>
        </w:rPr>
      </w:pPr>
    </w:p>
    <w:p w14:paraId="23DCEB8F" w14:textId="77777777" w:rsidR="007A6190" w:rsidRDefault="007A6190" w:rsidP="007A6190">
      <w:pPr>
        <w:autoSpaceDE w:val="0"/>
        <w:autoSpaceDN w:val="0"/>
        <w:adjustRightInd w:val="0"/>
        <w:spacing w:line="360" w:lineRule="auto"/>
        <w:rPr>
          <w:rFonts w:ascii="Times New Roman" w:hAnsi="Times New Roman" w:cs="Times New Roman"/>
          <w:b/>
          <w:sz w:val="24"/>
          <w:szCs w:val="24"/>
        </w:rPr>
      </w:pPr>
    </w:p>
    <w:p w14:paraId="521F0B03" w14:textId="78E1AA01" w:rsidR="007A6190" w:rsidRDefault="007A6190" w:rsidP="007A6190">
      <w:pPr>
        <w:autoSpaceDE w:val="0"/>
        <w:autoSpaceDN w:val="0"/>
        <w:adjustRightInd w:val="0"/>
        <w:spacing w:line="360" w:lineRule="auto"/>
        <w:rPr>
          <w:rFonts w:ascii="Times New Roman" w:hAnsi="Times New Roman" w:cs="Times New Roman"/>
          <w:b/>
          <w:sz w:val="24"/>
          <w:szCs w:val="24"/>
        </w:rPr>
      </w:pPr>
    </w:p>
    <w:p w14:paraId="0443CF52" w14:textId="38752015" w:rsidR="00AE5507" w:rsidRDefault="00AE5507" w:rsidP="007A6190">
      <w:pPr>
        <w:autoSpaceDE w:val="0"/>
        <w:autoSpaceDN w:val="0"/>
        <w:adjustRightInd w:val="0"/>
        <w:spacing w:line="360" w:lineRule="auto"/>
        <w:rPr>
          <w:rFonts w:ascii="Times New Roman" w:hAnsi="Times New Roman" w:cs="Times New Roman"/>
          <w:b/>
          <w:sz w:val="24"/>
          <w:szCs w:val="24"/>
        </w:rPr>
      </w:pPr>
    </w:p>
    <w:p w14:paraId="005C8E50" w14:textId="79CC4DE1" w:rsidR="00AE5507" w:rsidRDefault="00AE5507" w:rsidP="007A6190">
      <w:pPr>
        <w:autoSpaceDE w:val="0"/>
        <w:autoSpaceDN w:val="0"/>
        <w:adjustRightInd w:val="0"/>
        <w:spacing w:line="360" w:lineRule="auto"/>
        <w:rPr>
          <w:rFonts w:ascii="Times New Roman" w:hAnsi="Times New Roman" w:cs="Times New Roman"/>
          <w:b/>
          <w:sz w:val="24"/>
          <w:szCs w:val="24"/>
        </w:rPr>
      </w:pPr>
    </w:p>
    <w:p w14:paraId="2DD4A122" w14:textId="513668E5" w:rsidR="00AE5507" w:rsidRDefault="00AE5507" w:rsidP="007A6190">
      <w:pPr>
        <w:autoSpaceDE w:val="0"/>
        <w:autoSpaceDN w:val="0"/>
        <w:adjustRightInd w:val="0"/>
        <w:spacing w:line="360" w:lineRule="auto"/>
        <w:rPr>
          <w:rFonts w:ascii="Times New Roman" w:hAnsi="Times New Roman" w:cs="Times New Roman"/>
          <w:b/>
          <w:sz w:val="24"/>
          <w:szCs w:val="24"/>
        </w:rPr>
      </w:pPr>
    </w:p>
    <w:p w14:paraId="2F630756" w14:textId="5F67C6A0" w:rsidR="00AE5507" w:rsidRDefault="00AE5507" w:rsidP="007A6190">
      <w:pPr>
        <w:autoSpaceDE w:val="0"/>
        <w:autoSpaceDN w:val="0"/>
        <w:adjustRightInd w:val="0"/>
        <w:spacing w:line="360" w:lineRule="auto"/>
        <w:rPr>
          <w:rFonts w:ascii="Times New Roman" w:hAnsi="Times New Roman" w:cs="Times New Roman"/>
          <w:b/>
          <w:sz w:val="24"/>
          <w:szCs w:val="24"/>
        </w:rPr>
      </w:pPr>
    </w:p>
    <w:p w14:paraId="2B3BCA35" w14:textId="2FC9242E" w:rsidR="00622091" w:rsidRDefault="00622091" w:rsidP="007A6190">
      <w:pPr>
        <w:autoSpaceDE w:val="0"/>
        <w:autoSpaceDN w:val="0"/>
        <w:adjustRightInd w:val="0"/>
        <w:spacing w:line="360" w:lineRule="auto"/>
        <w:rPr>
          <w:rFonts w:ascii="Times New Roman" w:hAnsi="Times New Roman" w:cs="Times New Roman"/>
          <w:b/>
          <w:sz w:val="24"/>
          <w:szCs w:val="24"/>
        </w:rPr>
      </w:pPr>
    </w:p>
    <w:p w14:paraId="460ABF5F" w14:textId="77777777" w:rsidR="00AE5507" w:rsidRDefault="00AE5507" w:rsidP="007A6190">
      <w:pPr>
        <w:autoSpaceDE w:val="0"/>
        <w:autoSpaceDN w:val="0"/>
        <w:adjustRightInd w:val="0"/>
        <w:spacing w:line="360" w:lineRule="auto"/>
        <w:rPr>
          <w:rFonts w:ascii="Times New Roman" w:hAnsi="Times New Roman" w:cs="Times New Roman"/>
          <w:b/>
          <w:sz w:val="24"/>
          <w:szCs w:val="24"/>
        </w:rPr>
      </w:pPr>
    </w:p>
    <w:p w14:paraId="0BF65D77" w14:textId="77777777" w:rsidR="007A6190" w:rsidRPr="00AE5507" w:rsidRDefault="007A6190" w:rsidP="007A6190">
      <w:pPr>
        <w:spacing w:line="240" w:lineRule="auto"/>
        <w:rPr>
          <w:rFonts w:cstheme="minorHAnsi"/>
          <w:b/>
          <w:bCs/>
          <w:sz w:val="32"/>
          <w:szCs w:val="32"/>
        </w:rPr>
      </w:pPr>
      <w:r w:rsidRPr="00AE5507">
        <w:rPr>
          <w:rFonts w:cstheme="minorHAnsi"/>
          <w:b/>
          <w:bCs/>
          <w:sz w:val="32"/>
          <w:szCs w:val="32"/>
        </w:rPr>
        <w:t>Figure 4.2.1-Clustered Bar Graph-Has COVID 19 Had Any Major Impact On The Financial Performance Of Your Shop? By Town.</w:t>
      </w:r>
    </w:p>
    <w:tbl>
      <w:tblPr>
        <w:tblW w:w="0" w:type="auto"/>
        <w:tblInd w:w="-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09"/>
      </w:tblGrid>
      <w:tr w:rsidR="007A6190" w14:paraId="07603074" w14:textId="77777777" w:rsidTr="007A6190">
        <w:trPr>
          <w:trHeight w:val="5802"/>
        </w:trPr>
        <w:tc>
          <w:tcPr>
            <w:tcW w:w="9513" w:type="dxa"/>
          </w:tcPr>
          <w:p w14:paraId="056C5CE0" w14:textId="77777777" w:rsidR="007A6190" w:rsidRDefault="007A6190" w:rsidP="00473267">
            <w:pPr>
              <w:autoSpaceDE w:val="0"/>
              <w:autoSpaceDN w:val="0"/>
              <w:adjustRightInd w:val="0"/>
              <w:spacing w:line="24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50D2CCBF" wp14:editId="4205953A">
                  <wp:extent cx="6388100" cy="3782860"/>
                  <wp:effectExtent l="0" t="0" r="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399165" cy="3789412"/>
                          </a:xfrm>
                          <a:prstGeom prst="rect">
                            <a:avLst/>
                          </a:prstGeom>
                          <a:noFill/>
                          <a:ln>
                            <a:noFill/>
                          </a:ln>
                        </pic:spPr>
                      </pic:pic>
                    </a:graphicData>
                  </a:graphic>
                </wp:inline>
              </w:drawing>
            </w:r>
          </w:p>
          <w:p w14:paraId="2933AB28" w14:textId="77777777" w:rsidR="007A6190" w:rsidRDefault="007A6190" w:rsidP="00473267">
            <w:pPr>
              <w:autoSpaceDE w:val="0"/>
              <w:autoSpaceDN w:val="0"/>
              <w:adjustRightInd w:val="0"/>
              <w:spacing w:line="240" w:lineRule="auto"/>
              <w:rPr>
                <w:rFonts w:ascii="Times New Roman" w:hAnsi="Times New Roman" w:cs="Times New Roman"/>
                <w:b/>
                <w:sz w:val="24"/>
                <w:szCs w:val="24"/>
              </w:rPr>
            </w:pPr>
          </w:p>
          <w:p w14:paraId="3E39F6B2" w14:textId="77777777" w:rsidR="007A6190" w:rsidRDefault="007A6190" w:rsidP="00473267">
            <w:pPr>
              <w:autoSpaceDE w:val="0"/>
              <w:autoSpaceDN w:val="0"/>
              <w:adjustRightInd w:val="0"/>
              <w:spacing w:line="400" w:lineRule="atLeast"/>
              <w:rPr>
                <w:rFonts w:ascii="Times New Roman" w:hAnsi="Times New Roman" w:cs="Times New Roman"/>
                <w:b/>
                <w:sz w:val="24"/>
                <w:szCs w:val="24"/>
              </w:rPr>
            </w:pPr>
          </w:p>
          <w:p w14:paraId="50B9EA59" w14:textId="77777777" w:rsidR="007A6190" w:rsidRDefault="007A6190" w:rsidP="00473267">
            <w:pPr>
              <w:autoSpaceDE w:val="0"/>
              <w:autoSpaceDN w:val="0"/>
              <w:adjustRightInd w:val="0"/>
              <w:spacing w:line="480" w:lineRule="auto"/>
              <w:ind w:left="8"/>
              <w:rPr>
                <w:rFonts w:ascii="Times New Roman" w:hAnsi="Times New Roman" w:cs="Times New Roman"/>
                <w:b/>
                <w:sz w:val="24"/>
                <w:szCs w:val="24"/>
              </w:rPr>
            </w:pPr>
          </w:p>
        </w:tc>
      </w:tr>
    </w:tbl>
    <w:p w14:paraId="102F76A2" w14:textId="15B68373" w:rsidR="007A6190" w:rsidRDefault="007A6190" w:rsidP="007A6190">
      <w:pPr>
        <w:autoSpaceDE w:val="0"/>
        <w:autoSpaceDN w:val="0"/>
        <w:adjustRightInd w:val="0"/>
        <w:spacing w:line="480" w:lineRule="auto"/>
        <w:rPr>
          <w:rFonts w:cstheme="minorHAnsi"/>
          <w:sz w:val="24"/>
          <w:szCs w:val="24"/>
        </w:rPr>
      </w:pPr>
      <w:r>
        <w:rPr>
          <w:rFonts w:cstheme="minorHAnsi"/>
          <w:sz w:val="24"/>
          <w:szCs w:val="24"/>
        </w:rPr>
        <w:t>Source: Own study, data analyzed using IBM SPSS Statistics (Version 26). Predictive analytics software.</w:t>
      </w:r>
    </w:p>
    <w:p w14:paraId="2012ADE3" w14:textId="07A5A33A" w:rsidR="00AE5507" w:rsidRPr="00AE5507" w:rsidRDefault="007A6190" w:rsidP="007A6190">
      <w:pPr>
        <w:autoSpaceDE w:val="0"/>
        <w:autoSpaceDN w:val="0"/>
        <w:adjustRightInd w:val="0"/>
        <w:spacing w:line="240" w:lineRule="auto"/>
        <w:rPr>
          <w:rFonts w:cstheme="minorHAnsi"/>
          <w:sz w:val="32"/>
          <w:szCs w:val="32"/>
        </w:rPr>
      </w:pPr>
      <w:r>
        <w:rPr>
          <w:rFonts w:cstheme="minorHAnsi"/>
          <w:sz w:val="32"/>
          <w:szCs w:val="32"/>
        </w:rPr>
        <w:t>The percentage in each bar of the graph in Figure 4.2.1 represents the % count on the Y-axis, to the question “Has COVID-19 Had Any Major Impact On The Financial Performance Of Your Shop?” by Town and a clustering (Yes and No) category on the X-axis.</w:t>
      </w:r>
    </w:p>
    <w:p w14:paraId="15DD977D" w14:textId="6C5D17E3" w:rsidR="007A6190" w:rsidRDefault="007A6190" w:rsidP="0074427D">
      <w:pPr>
        <w:autoSpaceDE w:val="0"/>
        <w:autoSpaceDN w:val="0"/>
        <w:adjustRightInd w:val="0"/>
        <w:spacing w:line="240" w:lineRule="auto"/>
        <w:rPr>
          <w:rFonts w:cstheme="minorHAnsi"/>
          <w:bCs/>
          <w:sz w:val="32"/>
          <w:szCs w:val="32"/>
        </w:rPr>
      </w:pPr>
      <w:r w:rsidRPr="00214DA2">
        <w:rPr>
          <w:rFonts w:cstheme="minorHAnsi"/>
          <w:bCs/>
          <w:sz w:val="32"/>
          <w:szCs w:val="32"/>
        </w:rPr>
        <w:t>It can</w:t>
      </w:r>
      <w:r>
        <w:rPr>
          <w:rFonts w:cstheme="minorHAnsi"/>
          <w:bCs/>
          <w:sz w:val="32"/>
          <w:szCs w:val="32"/>
        </w:rPr>
        <w:t xml:space="preserve"> </w:t>
      </w:r>
      <w:r w:rsidRPr="00214DA2">
        <w:rPr>
          <w:rFonts w:cstheme="minorHAnsi"/>
          <w:bCs/>
          <w:sz w:val="32"/>
          <w:szCs w:val="32"/>
        </w:rPr>
        <w:t>summariz</w:t>
      </w:r>
      <w:r>
        <w:rPr>
          <w:rFonts w:cstheme="minorHAnsi"/>
          <w:bCs/>
          <w:sz w:val="32"/>
          <w:szCs w:val="32"/>
        </w:rPr>
        <w:t>e</w:t>
      </w:r>
      <w:r w:rsidRPr="00214DA2">
        <w:rPr>
          <w:rFonts w:cstheme="minorHAnsi"/>
          <w:bCs/>
          <w:sz w:val="32"/>
          <w:szCs w:val="32"/>
        </w:rPr>
        <w:t xml:space="preserve"> from the graphical representation above</w:t>
      </w:r>
      <w:r>
        <w:rPr>
          <w:rFonts w:cstheme="minorHAnsi"/>
          <w:bCs/>
          <w:sz w:val="32"/>
          <w:szCs w:val="32"/>
        </w:rPr>
        <w:t xml:space="preserve"> that Wolverhampton recorded a higher number of “Yes” responses to the question with 46.51% and Birmingham on 30.23%. This indication signals </w:t>
      </w:r>
      <w:r w:rsidR="00344D5A">
        <w:rPr>
          <w:rFonts w:cstheme="minorHAnsi"/>
          <w:bCs/>
          <w:sz w:val="32"/>
          <w:szCs w:val="32"/>
        </w:rPr>
        <w:t xml:space="preserve">a </w:t>
      </w:r>
      <w:r>
        <w:rPr>
          <w:rFonts w:cstheme="minorHAnsi"/>
          <w:bCs/>
          <w:sz w:val="32"/>
          <w:szCs w:val="32"/>
        </w:rPr>
        <w:t xml:space="preserve">significant </w:t>
      </w:r>
      <w:r>
        <w:rPr>
          <w:rFonts w:cstheme="minorHAnsi"/>
          <w:bCs/>
          <w:sz w:val="32"/>
          <w:szCs w:val="32"/>
        </w:rPr>
        <w:lastRenderedPageBreak/>
        <w:t xml:space="preserve">impact felt by fast-food restaurants and convenience stores in Wolverhampton. </w:t>
      </w:r>
    </w:p>
    <w:p w14:paraId="1D0A75C0" w14:textId="77777777" w:rsidR="00AE5507" w:rsidRPr="0074427D" w:rsidRDefault="00AE5507" w:rsidP="0074427D">
      <w:pPr>
        <w:autoSpaceDE w:val="0"/>
        <w:autoSpaceDN w:val="0"/>
        <w:adjustRightInd w:val="0"/>
        <w:spacing w:line="240" w:lineRule="auto"/>
        <w:rPr>
          <w:rFonts w:cstheme="minorHAnsi"/>
          <w:b/>
          <w:bCs/>
          <w:sz w:val="32"/>
          <w:szCs w:val="32"/>
        </w:rPr>
      </w:pPr>
    </w:p>
    <w:p w14:paraId="60D99022" w14:textId="77777777" w:rsidR="007A6190" w:rsidRPr="00AE5507" w:rsidRDefault="007A6190" w:rsidP="007A6190">
      <w:pPr>
        <w:autoSpaceDE w:val="0"/>
        <w:autoSpaceDN w:val="0"/>
        <w:adjustRightInd w:val="0"/>
        <w:spacing w:line="240" w:lineRule="auto"/>
        <w:rPr>
          <w:rFonts w:ascii="Times New Roman" w:hAnsi="Times New Roman" w:cs="Times New Roman"/>
          <w:b/>
          <w:bCs/>
          <w:sz w:val="32"/>
          <w:szCs w:val="32"/>
        </w:rPr>
      </w:pPr>
      <w:r w:rsidRPr="00AE5507">
        <w:rPr>
          <w:rFonts w:cstheme="minorHAnsi"/>
          <w:b/>
          <w:bCs/>
          <w:sz w:val="32"/>
          <w:szCs w:val="32"/>
        </w:rPr>
        <w:t>Figure 4.2.2- Clustered Bar Graph-Has COVID 19 Had Any Major Impact On The Financial Performance Of Your Shop? By Small Businesses.</w:t>
      </w:r>
    </w:p>
    <w:tbl>
      <w:tblPr>
        <w:tblW w:w="0" w:type="auto"/>
        <w:tblInd w:w="-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40"/>
      </w:tblGrid>
      <w:tr w:rsidR="007A6190" w14:paraId="0460518A" w14:textId="77777777" w:rsidTr="00473267">
        <w:trPr>
          <w:trHeight w:val="5917"/>
        </w:trPr>
        <w:tc>
          <w:tcPr>
            <w:tcW w:w="10193" w:type="dxa"/>
          </w:tcPr>
          <w:p w14:paraId="157B5EE4" w14:textId="77777777" w:rsidR="007A6190" w:rsidRDefault="007A6190" w:rsidP="00473267">
            <w:pPr>
              <w:autoSpaceDE w:val="0"/>
              <w:autoSpaceDN w:val="0"/>
              <w:adjustRightInd w:val="0"/>
              <w:spacing w:line="24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0AECB027" wp14:editId="352E83BD">
                  <wp:extent cx="6378766" cy="2974340"/>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391764" cy="2980401"/>
                          </a:xfrm>
                          <a:prstGeom prst="rect">
                            <a:avLst/>
                          </a:prstGeom>
                          <a:noFill/>
                          <a:ln>
                            <a:noFill/>
                          </a:ln>
                        </pic:spPr>
                      </pic:pic>
                    </a:graphicData>
                  </a:graphic>
                </wp:inline>
              </w:drawing>
            </w:r>
          </w:p>
          <w:p w14:paraId="38F411F1" w14:textId="77777777" w:rsidR="007A6190" w:rsidRDefault="007A6190" w:rsidP="00473267">
            <w:pPr>
              <w:autoSpaceDE w:val="0"/>
              <w:autoSpaceDN w:val="0"/>
              <w:adjustRightInd w:val="0"/>
              <w:spacing w:line="240" w:lineRule="auto"/>
              <w:rPr>
                <w:rFonts w:ascii="Times New Roman" w:hAnsi="Times New Roman" w:cs="Times New Roman"/>
                <w:b/>
                <w:sz w:val="24"/>
                <w:szCs w:val="24"/>
              </w:rPr>
            </w:pPr>
          </w:p>
          <w:p w14:paraId="06611E79" w14:textId="77777777" w:rsidR="007A6190" w:rsidRDefault="007A6190" w:rsidP="00473267">
            <w:pPr>
              <w:autoSpaceDE w:val="0"/>
              <w:autoSpaceDN w:val="0"/>
              <w:adjustRightInd w:val="0"/>
              <w:spacing w:line="400" w:lineRule="atLeast"/>
              <w:rPr>
                <w:rFonts w:ascii="Times New Roman" w:hAnsi="Times New Roman" w:cs="Times New Roman"/>
                <w:b/>
                <w:sz w:val="24"/>
                <w:szCs w:val="24"/>
              </w:rPr>
            </w:pPr>
          </w:p>
          <w:p w14:paraId="56DACC37" w14:textId="77777777" w:rsidR="007A6190" w:rsidRDefault="007A6190" w:rsidP="00473267">
            <w:pPr>
              <w:autoSpaceDE w:val="0"/>
              <w:autoSpaceDN w:val="0"/>
              <w:adjustRightInd w:val="0"/>
              <w:spacing w:line="480" w:lineRule="auto"/>
              <w:ind w:left="39"/>
              <w:rPr>
                <w:rFonts w:ascii="Times New Roman" w:hAnsi="Times New Roman" w:cs="Times New Roman"/>
                <w:b/>
                <w:sz w:val="24"/>
                <w:szCs w:val="24"/>
              </w:rPr>
            </w:pPr>
          </w:p>
          <w:p w14:paraId="22D94607" w14:textId="77777777" w:rsidR="007A6190" w:rsidRDefault="007A6190" w:rsidP="00473267">
            <w:pPr>
              <w:autoSpaceDE w:val="0"/>
              <w:autoSpaceDN w:val="0"/>
              <w:adjustRightInd w:val="0"/>
              <w:spacing w:line="480" w:lineRule="auto"/>
              <w:ind w:left="39"/>
              <w:rPr>
                <w:rFonts w:ascii="Times New Roman" w:hAnsi="Times New Roman" w:cs="Times New Roman"/>
                <w:b/>
                <w:sz w:val="24"/>
                <w:szCs w:val="24"/>
              </w:rPr>
            </w:pPr>
          </w:p>
        </w:tc>
      </w:tr>
    </w:tbl>
    <w:p w14:paraId="7E24CA2F" w14:textId="77777777" w:rsidR="007A6190" w:rsidRDefault="007A6190" w:rsidP="007A6190">
      <w:pPr>
        <w:autoSpaceDE w:val="0"/>
        <w:autoSpaceDN w:val="0"/>
        <w:adjustRightInd w:val="0"/>
        <w:spacing w:line="480" w:lineRule="auto"/>
        <w:rPr>
          <w:rFonts w:ascii="Times New Roman" w:hAnsi="Times New Roman" w:cs="Times New Roman"/>
          <w:b/>
          <w:sz w:val="24"/>
          <w:szCs w:val="24"/>
        </w:rPr>
      </w:pPr>
      <w:r>
        <w:rPr>
          <w:rFonts w:cstheme="minorHAnsi"/>
          <w:sz w:val="24"/>
          <w:szCs w:val="24"/>
        </w:rPr>
        <w:t>Source: Own study, data analyzed using IBM SPSS Statistics (Version 26). Predictive analytics software.</w:t>
      </w:r>
    </w:p>
    <w:p w14:paraId="646D6FF9" w14:textId="64643F14" w:rsidR="007A6190" w:rsidRDefault="007A6190" w:rsidP="007A6190">
      <w:pPr>
        <w:autoSpaceDE w:val="0"/>
        <w:autoSpaceDN w:val="0"/>
        <w:adjustRightInd w:val="0"/>
        <w:spacing w:line="240" w:lineRule="auto"/>
        <w:rPr>
          <w:rFonts w:cstheme="minorHAnsi"/>
          <w:sz w:val="32"/>
          <w:szCs w:val="32"/>
        </w:rPr>
      </w:pPr>
      <w:r>
        <w:rPr>
          <w:rFonts w:cstheme="minorHAnsi"/>
          <w:sz w:val="32"/>
          <w:szCs w:val="32"/>
        </w:rPr>
        <w:t>The percentage in each bar of the graph in Figure 4.2.2 represents the % count on the Y-axis, to the question “Has COVID 19 Had Any Major Impact On The Financial Performance of Your Shop?” by Small Businesses and a clustering (Yes and No) category on the X-axis.</w:t>
      </w:r>
    </w:p>
    <w:p w14:paraId="556D89E2" w14:textId="2E62FAAD" w:rsidR="007A6190" w:rsidRDefault="007A6190" w:rsidP="007A6190">
      <w:pPr>
        <w:autoSpaceDE w:val="0"/>
        <w:autoSpaceDN w:val="0"/>
        <w:adjustRightInd w:val="0"/>
        <w:spacing w:line="240" w:lineRule="auto"/>
        <w:rPr>
          <w:rFonts w:cstheme="minorHAnsi"/>
          <w:b/>
          <w:sz w:val="32"/>
          <w:szCs w:val="32"/>
        </w:rPr>
      </w:pPr>
      <w:r>
        <w:rPr>
          <w:rFonts w:cstheme="minorHAnsi"/>
          <w:sz w:val="32"/>
          <w:szCs w:val="32"/>
        </w:rPr>
        <w:t>The outcome of the graphical</w:t>
      </w:r>
      <w:r w:rsidR="00344D5A">
        <w:rPr>
          <w:rFonts w:cstheme="minorHAnsi"/>
          <w:sz w:val="32"/>
          <w:szCs w:val="32"/>
        </w:rPr>
        <w:t xml:space="preserve"> representation </w:t>
      </w:r>
      <w:r>
        <w:rPr>
          <w:rFonts w:cstheme="minorHAnsi"/>
          <w:sz w:val="32"/>
          <w:szCs w:val="32"/>
        </w:rPr>
        <w:t>has convenience stores from Wolverhampton and Birmingham with a yes response rate of 48.84% and Birmingham on 27.91%.</w:t>
      </w:r>
    </w:p>
    <w:p w14:paraId="454E99B6" w14:textId="2F88C41E" w:rsidR="007A6190" w:rsidRDefault="007A6190" w:rsidP="0074427D">
      <w:pPr>
        <w:autoSpaceDE w:val="0"/>
        <w:autoSpaceDN w:val="0"/>
        <w:adjustRightInd w:val="0"/>
        <w:spacing w:line="240" w:lineRule="auto"/>
        <w:rPr>
          <w:rFonts w:cstheme="minorHAnsi"/>
          <w:sz w:val="32"/>
          <w:szCs w:val="32"/>
        </w:rPr>
      </w:pPr>
      <w:r>
        <w:rPr>
          <w:rFonts w:cstheme="minorHAnsi"/>
          <w:sz w:val="32"/>
          <w:szCs w:val="32"/>
        </w:rPr>
        <w:lastRenderedPageBreak/>
        <w:t>Which summarize</w:t>
      </w:r>
      <w:r w:rsidR="00344D5A">
        <w:rPr>
          <w:rFonts w:cstheme="minorHAnsi"/>
          <w:sz w:val="32"/>
          <w:szCs w:val="32"/>
        </w:rPr>
        <w:t>s</w:t>
      </w:r>
      <w:r>
        <w:rPr>
          <w:rFonts w:cstheme="minorHAnsi"/>
          <w:sz w:val="32"/>
          <w:szCs w:val="32"/>
        </w:rPr>
        <w:t xml:space="preserve"> </w:t>
      </w:r>
      <w:r w:rsidR="00EB2AD3">
        <w:rPr>
          <w:rFonts w:cstheme="minorHAnsi"/>
          <w:sz w:val="32"/>
          <w:szCs w:val="32"/>
        </w:rPr>
        <w:t xml:space="preserve">that </w:t>
      </w:r>
      <w:r>
        <w:rPr>
          <w:rFonts w:cstheme="minorHAnsi"/>
          <w:sz w:val="32"/>
          <w:szCs w:val="32"/>
        </w:rPr>
        <w:t xml:space="preserve">convenience stores were significantly impacted </w:t>
      </w:r>
      <w:r w:rsidR="00344D5A">
        <w:rPr>
          <w:rFonts w:cstheme="minorHAnsi"/>
          <w:sz w:val="32"/>
          <w:szCs w:val="32"/>
        </w:rPr>
        <w:t>by</w:t>
      </w:r>
      <w:r>
        <w:rPr>
          <w:rFonts w:cstheme="minorHAnsi"/>
          <w:sz w:val="32"/>
          <w:szCs w:val="32"/>
        </w:rPr>
        <w:t xml:space="preserve"> their financial performance compared to fast-food restaurants.</w:t>
      </w:r>
    </w:p>
    <w:p w14:paraId="420A3359" w14:textId="1C60BB25" w:rsidR="00622091" w:rsidRDefault="00622091" w:rsidP="0074427D">
      <w:pPr>
        <w:autoSpaceDE w:val="0"/>
        <w:autoSpaceDN w:val="0"/>
        <w:adjustRightInd w:val="0"/>
        <w:spacing w:line="240" w:lineRule="auto"/>
        <w:rPr>
          <w:rFonts w:cstheme="minorHAnsi"/>
          <w:b/>
          <w:sz w:val="32"/>
          <w:szCs w:val="32"/>
        </w:rPr>
      </w:pPr>
    </w:p>
    <w:p w14:paraId="45F83DCD" w14:textId="77777777" w:rsidR="00622091" w:rsidRPr="0074427D" w:rsidRDefault="00622091" w:rsidP="0074427D">
      <w:pPr>
        <w:autoSpaceDE w:val="0"/>
        <w:autoSpaceDN w:val="0"/>
        <w:adjustRightInd w:val="0"/>
        <w:spacing w:line="240" w:lineRule="auto"/>
        <w:rPr>
          <w:rFonts w:cstheme="minorHAnsi"/>
          <w:b/>
          <w:sz w:val="32"/>
          <w:szCs w:val="32"/>
        </w:rPr>
      </w:pPr>
    </w:p>
    <w:p w14:paraId="6FE3737A" w14:textId="53255EB3" w:rsidR="007A6190" w:rsidRPr="00AE5507" w:rsidRDefault="007A6190" w:rsidP="007A6190">
      <w:pPr>
        <w:spacing w:line="240" w:lineRule="auto"/>
        <w:ind w:left="-142"/>
        <w:rPr>
          <w:rFonts w:cstheme="minorHAnsi"/>
          <w:b/>
          <w:sz w:val="32"/>
          <w:szCs w:val="32"/>
        </w:rPr>
      </w:pPr>
      <w:r w:rsidRPr="00AE5507">
        <w:rPr>
          <w:rFonts w:cstheme="minorHAnsi"/>
          <w:b/>
          <w:sz w:val="32"/>
          <w:szCs w:val="32"/>
        </w:rPr>
        <w:t>Figure 4.2.3 - Population Pyramid Count-Has COVID 19 Had Any Major Impact on the Financial Performance Of Your Shop? By Town</w:t>
      </w:r>
    </w:p>
    <w:tbl>
      <w:tblPr>
        <w:tblW w:w="10431"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431"/>
      </w:tblGrid>
      <w:tr w:rsidR="007A6190" w14:paraId="290FA304" w14:textId="77777777" w:rsidTr="007A6190">
        <w:trPr>
          <w:trHeight w:val="5046"/>
        </w:trPr>
        <w:tc>
          <w:tcPr>
            <w:tcW w:w="10431" w:type="dxa"/>
          </w:tcPr>
          <w:p w14:paraId="03D1F77A" w14:textId="77777777" w:rsidR="007A6190" w:rsidRDefault="007A6190" w:rsidP="00473267">
            <w:pPr>
              <w:autoSpaceDE w:val="0"/>
              <w:autoSpaceDN w:val="0"/>
              <w:adjustRightInd w:val="0"/>
              <w:spacing w:line="24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4C590090" wp14:editId="0D777966">
                  <wp:extent cx="6414770" cy="3193142"/>
                  <wp:effectExtent l="0" t="0" r="508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422945" cy="3197211"/>
                          </a:xfrm>
                          <a:prstGeom prst="rect">
                            <a:avLst/>
                          </a:prstGeom>
                          <a:noFill/>
                          <a:ln>
                            <a:noFill/>
                          </a:ln>
                        </pic:spPr>
                      </pic:pic>
                    </a:graphicData>
                  </a:graphic>
                </wp:inline>
              </w:drawing>
            </w:r>
          </w:p>
        </w:tc>
      </w:tr>
    </w:tbl>
    <w:p w14:paraId="38388571" w14:textId="77777777" w:rsidR="007A6190" w:rsidRDefault="007A6190" w:rsidP="0074427D">
      <w:pPr>
        <w:autoSpaceDE w:val="0"/>
        <w:autoSpaceDN w:val="0"/>
        <w:adjustRightInd w:val="0"/>
        <w:spacing w:line="480" w:lineRule="auto"/>
        <w:ind w:left="142" w:hanging="709"/>
        <w:rPr>
          <w:rFonts w:cstheme="minorHAnsi"/>
          <w:sz w:val="24"/>
          <w:szCs w:val="24"/>
        </w:rPr>
      </w:pPr>
      <w:r>
        <w:rPr>
          <w:rFonts w:ascii="Times New Roman" w:hAnsi="Times New Roman" w:cs="Times New Roman"/>
          <w:sz w:val="24"/>
          <w:szCs w:val="24"/>
        </w:rPr>
        <w:t xml:space="preserve">  </w:t>
      </w:r>
      <w:r>
        <w:rPr>
          <w:rFonts w:cstheme="minorHAnsi"/>
          <w:sz w:val="24"/>
          <w:szCs w:val="24"/>
        </w:rPr>
        <w:t>Source: Own study, data analyzed using IBM SPSS Statistics (Version 26). Predictive analytics software.</w:t>
      </w:r>
    </w:p>
    <w:p w14:paraId="49094FEC" w14:textId="57D5E4FE" w:rsidR="00344D5A" w:rsidRDefault="007A6190" w:rsidP="00344D5A">
      <w:pPr>
        <w:autoSpaceDE w:val="0"/>
        <w:autoSpaceDN w:val="0"/>
        <w:adjustRightInd w:val="0"/>
        <w:spacing w:line="480" w:lineRule="auto"/>
        <w:jc w:val="both"/>
        <w:rPr>
          <w:rFonts w:cstheme="minorHAnsi"/>
          <w:sz w:val="28"/>
          <w:szCs w:val="28"/>
        </w:rPr>
      </w:pPr>
      <w:r w:rsidRPr="002B50C5">
        <w:rPr>
          <w:rFonts w:cstheme="minorHAnsi"/>
          <w:sz w:val="24"/>
          <w:szCs w:val="24"/>
        </w:rPr>
        <w:t xml:space="preserve"> </w:t>
      </w:r>
      <w:r w:rsidRPr="00344D5A">
        <w:rPr>
          <w:rFonts w:cstheme="minorHAnsi"/>
          <w:sz w:val="28"/>
          <w:szCs w:val="28"/>
        </w:rPr>
        <w:t>The above pyramid counts the responses as</w:t>
      </w:r>
      <w:r w:rsidR="00344D5A">
        <w:rPr>
          <w:rFonts w:cstheme="minorHAnsi"/>
          <w:sz w:val="28"/>
          <w:szCs w:val="28"/>
        </w:rPr>
        <w:t>:</w:t>
      </w:r>
    </w:p>
    <w:p w14:paraId="52B67BE9" w14:textId="4A9B7049" w:rsidR="007A6190" w:rsidRPr="00344D5A" w:rsidRDefault="007A6190" w:rsidP="00344D5A">
      <w:pPr>
        <w:autoSpaceDE w:val="0"/>
        <w:autoSpaceDN w:val="0"/>
        <w:adjustRightInd w:val="0"/>
        <w:spacing w:line="240" w:lineRule="auto"/>
        <w:jc w:val="center"/>
        <w:rPr>
          <w:rFonts w:ascii="Times New Roman" w:hAnsi="Times New Roman" w:cs="Times New Roman"/>
          <w:b/>
          <w:sz w:val="28"/>
          <w:szCs w:val="28"/>
        </w:rPr>
      </w:pPr>
      <w:r w:rsidRPr="00344D5A">
        <w:rPr>
          <w:rFonts w:cstheme="minorHAnsi"/>
          <w:sz w:val="28"/>
          <w:szCs w:val="28"/>
        </w:rPr>
        <w:t>Wolverhampton with 20 Yes and 6 No</w:t>
      </w:r>
    </w:p>
    <w:p w14:paraId="3DBC780E" w14:textId="054BDE4A" w:rsidR="007A6190" w:rsidRPr="00344D5A" w:rsidRDefault="007A6190" w:rsidP="00344D5A">
      <w:pPr>
        <w:autoSpaceDE w:val="0"/>
        <w:autoSpaceDN w:val="0"/>
        <w:adjustRightInd w:val="0"/>
        <w:spacing w:line="240" w:lineRule="auto"/>
        <w:jc w:val="center"/>
        <w:rPr>
          <w:rFonts w:cstheme="minorHAnsi"/>
          <w:b/>
          <w:sz w:val="28"/>
          <w:szCs w:val="28"/>
        </w:rPr>
      </w:pPr>
      <w:r w:rsidRPr="00344D5A">
        <w:rPr>
          <w:rFonts w:cstheme="minorHAnsi"/>
          <w:sz w:val="28"/>
          <w:szCs w:val="28"/>
        </w:rPr>
        <w:t>While Birmingham with    13 yes and 4 No</w:t>
      </w:r>
    </w:p>
    <w:p w14:paraId="7D9CB3F6" w14:textId="4625E847" w:rsidR="007A6190" w:rsidRPr="00344D5A" w:rsidRDefault="007A6190" w:rsidP="00344D5A">
      <w:pPr>
        <w:pStyle w:val="Text-small"/>
        <w:rPr>
          <w:rFonts w:eastAsia="Meiryo" w:cstheme="minorHAnsi"/>
          <w:sz w:val="28"/>
          <w:szCs w:val="28"/>
          <w:lang w:val="en-GB"/>
        </w:rPr>
      </w:pPr>
    </w:p>
    <w:p w14:paraId="374CD225" w14:textId="1926B3EE" w:rsidR="0074427D" w:rsidRDefault="0074427D" w:rsidP="0074427D">
      <w:pPr>
        <w:pStyle w:val="Text-small"/>
        <w:spacing w:line="360" w:lineRule="auto"/>
        <w:rPr>
          <w:rFonts w:eastAsia="Meiryo" w:cstheme="minorHAnsi"/>
          <w:sz w:val="32"/>
          <w:szCs w:val="32"/>
          <w:lang w:val="en-GB"/>
        </w:rPr>
      </w:pPr>
    </w:p>
    <w:p w14:paraId="31B254A7" w14:textId="2166693B" w:rsidR="0074427D" w:rsidRDefault="0074427D" w:rsidP="0074427D">
      <w:pPr>
        <w:pStyle w:val="Text-small"/>
        <w:spacing w:line="360" w:lineRule="auto"/>
        <w:rPr>
          <w:rFonts w:eastAsia="Meiryo" w:cstheme="minorHAnsi"/>
          <w:sz w:val="32"/>
          <w:szCs w:val="32"/>
          <w:lang w:val="en-GB"/>
        </w:rPr>
      </w:pPr>
    </w:p>
    <w:p w14:paraId="70DFB8C0" w14:textId="01DCD18D" w:rsidR="0074427D" w:rsidRDefault="0074427D" w:rsidP="0074427D">
      <w:pPr>
        <w:pStyle w:val="Text-small"/>
        <w:spacing w:line="360" w:lineRule="auto"/>
        <w:rPr>
          <w:rFonts w:eastAsia="Meiryo" w:cstheme="minorHAnsi"/>
          <w:sz w:val="32"/>
          <w:szCs w:val="32"/>
          <w:lang w:val="en-GB"/>
        </w:rPr>
      </w:pPr>
    </w:p>
    <w:p w14:paraId="0F5FBA22" w14:textId="66746EC3" w:rsidR="0074427D" w:rsidRDefault="0074427D" w:rsidP="0074427D">
      <w:pPr>
        <w:pStyle w:val="Text-small"/>
        <w:spacing w:line="360" w:lineRule="auto"/>
        <w:rPr>
          <w:rFonts w:eastAsia="Meiryo" w:cstheme="minorHAnsi"/>
          <w:sz w:val="32"/>
          <w:szCs w:val="32"/>
          <w:lang w:val="en-GB"/>
        </w:rPr>
      </w:pPr>
    </w:p>
    <w:p w14:paraId="31CD40A4" w14:textId="788E8022" w:rsidR="006924CD" w:rsidRDefault="006924CD" w:rsidP="0074427D">
      <w:pPr>
        <w:pStyle w:val="Text-small"/>
        <w:spacing w:line="360" w:lineRule="auto"/>
        <w:rPr>
          <w:rFonts w:eastAsia="Meiryo" w:cstheme="minorHAnsi"/>
          <w:sz w:val="32"/>
          <w:szCs w:val="32"/>
          <w:lang w:val="en-GB"/>
        </w:rPr>
      </w:pPr>
    </w:p>
    <w:p w14:paraId="0DD67FFB" w14:textId="78F87BC0" w:rsidR="008B4DDD" w:rsidRDefault="008B4DDD" w:rsidP="0074427D">
      <w:pPr>
        <w:pStyle w:val="Text-small"/>
        <w:spacing w:line="360" w:lineRule="auto"/>
        <w:rPr>
          <w:rFonts w:eastAsia="Meiryo" w:cstheme="minorHAnsi"/>
          <w:sz w:val="32"/>
          <w:szCs w:val="32"/>
          <w:lang w:val="en-GB"/>
        </w:rPr>
      </w:pPr>
    </w:p>
    <w:p w14:paraId="62074C17" w14:textId="77777777" w:rsidR="007A6190" w:rsidRPr="0074427D" w:rsidRDefault="007A6190" w:rsidP="00AE5507">
      <w:pPr>
        <w:spacing w:line="240" w:lineRule="auto"/>
        <w:rPr>
          <w:rFonts w:cstheme="minorHAnsi"/>
          <w:b/>
          <w:sz w:val="32"/>
          <w:szCs w:val="32"/>
        </w:rPr>
      </w:pPr>
      <w:r w:rsidRPr="0074427D">
        <w:rPr>
          <w:rFonts w:cstheme="minorHAnsi"/>
          <w:b/>
          <w:sz w:val="32"/>
          <w:szCs w:val="32"/>
        </w:rPr>
        <w:t>4.7   Hours Distribution</w:t>
      </w:r>
    </w:p>
    <w:tbl>
      <w:tblPr>
        <w:tblpPr w:leftFromText="180" w:rightFromText="180" w:vertAnchor="text" w:tblpY="1"/>
        <w:tblOverlap w:val="never"/>
        <w:tblW w:w="69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922"/>
        <w:gridCol w:w="1169"/>
        <w:gridCol w:w="1029"/>
        <w:gridCol w:w="1399"/>
        <w:gridCol w:w="1476"/>
      </w:tblGrid>
      <w:tr w:rsidR="007A6190" w:rsidRPr="0074427D" w14:paraId="6C719D10" w14:textId="77777777" w:rsidTr="00473267">
        <w:trPr>
          <w:cantSplit/>
        </w:trPr>
        <w:tc>
          <w:tcPr>
            <w:tcW w:w="6945" w:type="dxa"/>
            <w:gridSpan w:val="6"/>
            <w:tcBorders>
              <w:top w:val="nil"/>
              <w:left w:val="nil"/>
              <w:bottom w:val="single" w:sz="8" w:space="0" w:color="152935"/>
              <w:right w:val="nil"/>
            </w:tcBorders>
            <w:shd w:val="clear" w:color="auto" w:fill="FFFFFF"/>
            <w:vAlign w:val="center"/>
          </w:tcPr>
          <w:p w14:paraId="4CFEF7B4" w14:textId="77777777" w:rsidR="007A6190" w:rsidRPr="0074427D" w:rsidRDefault="007A6190" w:rsidP="00AE5507">
            <w:pPr>
              <w:autoSpaceDE w:val="0"/>
              <w:autoSpaceDN w:val="0"/>
              <w:adjustRightInd w:val="0"/>
              <w:spacing w:line="240" w:lineRule="auto"/>
              <w:ind w:right="60"/>
              <w:rPr>
                <w:rFonts w:cstheme="minorHAnsi"/>
                <w:b/>
                <w:szCs w:val="28"/>
              </w:rPr>
            </w:pPr>
            <w:r w:rsidRPr="0074427D">
              <w:rPr>
                <w:rFonts w:cstheme="minorHAnsi"/>
                <w:b/>
                <w:szCs w:val="28"/>
              </w:rPr>
              <w:t>Table 4.1.10  Percent Distribution On Hours</w:t>
            </w:r>
          </w:p>
        </w:tc>
      </w:tr>
      <w:tr w:rsidR="007A6190" w:rsidRPr="000539E0" w14:paraId="212D7A98" w14:textId="77777777" w:rsidTr="00473267">
        <w:trPr>
          <w:cantSplit/>
        </w:trPr>
        <w:tc>
          <w:tcPr>
            <w:tcW w:w="1875" w:type="dxa"/>
            <w:gridSpan w:val="2"/>
            <w:tcBorders>
              <w:top w:val="single" w:sz="8" w:space="0" w:color="152935"/>
              <w:left w:val="single" w:sz="8" w:space="0" w:color="152935"/>
              <w:bottom w:val="single" w:sz="8" w:space="0" w:color="152935"/>
              <w:right w:val="nil"/>
            </w:tcBorders>
            <w:shd w:val="clear" w:color="auto" w:fill="FFFFFF"/>
            <w:vAlign w:val="bottom"/>
          </w:tcPr>
          <w:p w14:paraId="5DA3657F" w14:textId="77777777" w:rsidR="007A6190" w:rsidRPr="000539E0" w:rsidRDefault="007A6190" w:rsidP="00473267">
            <w:pPr>
              <w:autoSpaceDE w:val="0"/>
              <w:autoSpaceDN w:val="0"/>
              <w:adjustRightInd w:val="0"/>
              <w:spacing w:line="360" w:lineRule="auto"/>
              <w:rPr>
                <w:rFonts w:cstheme="minorHAnsi"/>
                <w:b/>
                <w:sz w:val="24"/>
                <w:szCs w:val="24"/>
              </w:rPr>
            </w:pPr>
          </w:p>
        </w:tc>
        <w:tc>
          <w:tcPr>
            <w:tcW w:w="1168" w:type="dxa"/>
            <w:tcBorders>
              <w:top w:val="single" w:sz="8" w:space="0" w:color="152935"/>
              <w:left w:val="nil"/>
              <w:bottom w:val="single" w:sz="8" w:space="0" w:color="152935"/>
              <w:right w:val="nil"/>
            </w:tcBorders>
            <w:shd w:val="clear" w:color="auto" w:fill="FFFFFF"/>
            <w:vAlign w:val="bottom"/>
          </w:tcPr>
          <w:p w14:paraId="6079AE8C"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Frequency</w:t>
            </w:r>
          </w:p>
        </w:tc>
        <w:tc>
          <w:tcPr>
            <w:tcW w:w="1029" w:type="dxa"/>
            <w:tcBorders>
              <w:top w:val="single" w:sz="8" w:space="0" w:color="152935"/>
              <w:left w:val="nil"/>
              <w:bottom w:val="single" w:sz="8" w:space="0" w:color="152935"/>
              <w:right w:val="nil"/>
            </w:tcBorders>
            <w:shd w:val="clear" w:color="auto" w:fill="FFFFFF"/>
            <w:vAlign w:val="bottom"/>
          </w:tcPr>
          <w:p w14:paraId="372A22E7"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Pr>
                <w:rFonts w:cstheme="minorHAnsi"/>
                <w:sz w:val="18"/>
                <w:szCs w:val="18"/>
              </w:rPr>
              <w:t>Percent (%)</w:t>
            </w:r>
          </w:p>
        </w:tc>
        <w:tc>
          <w:tcPr>
            <w:tcW w:w="1398" w:type="dxa"/>
            <w:tcBorders>
              <w:top w:val="single" w:sz="8" w:space="0" w:color="152935"/>
              <w:left w:val="nil"/>
              <w:bottom w:val="single" w:sz="8" w:space="0" w:color="152935"/>
              <w:right w:val="nil"/>
            </w:tcBorders>
            <w:shd w:val="clear" w:color="auto" w:fill="FFFFFF"/>
            <w:vAlign w:val="bottom"/>
          </w:tcPr>
          <w:p w14:paraId="6689BCED"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Pr>
                <w:rFonts w:cstheme="minorHAnsi"/>
                <w:sz w:val="18"/>
                <w:szCs w:val="18"/>
              </w:rPr>
              <w:t xml:space="preserve"> Valid Percent (%)</w:t>
            </w:r>
          </w:p>
        </w:tc>
        <w:tc>
          <w:tcPr>
            <w:tcW w:w="1475" w:type="dxa"/>
            <w:tcBorders>
              <w:top w:val="single" w:sz="8" w:space="0" w:color="152935"/>
              <w:left w:val="nil"/>
              <w:bottom w:val="single" w:sz="8" w:space="0" w:color="152935"/>
              <w:right w:val="single" w:sz="8" w:space="0" w:color="152935"/>
            </w:tcBorders>
            <w:shd w:val="clear" w:color="auto" w:fill="FFFFFF"/>
            <w:vAlign w:val="bottom"/>
          </w:tcPr>
          <w:p w14:paraId="4D21B51A"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 xml:space="preserve">Cumulative </w:t>
            </w:r>
            <w:r>
              <w:rPr>
                <w:rFonts w:cstheme="minorHAnsi"/>
                <w:sz w:val="18"/>
                <w:szCs w:val="18"/>
              </w:rPr>
              <w:t>Percent (%)</w:t>
            </w:r>
          </w:p>
        </w:tc>
      </w:tr>
      <w:tr w:rsidR="007A6190" w:rsidRPr="000539E0" w14:paraId="2A1AE43D" w14:textId="77777777" w:rsidTr="00473267">
        <w:trPr>
          <w:cantSplit/>
        </w:trPr>
        <w:tc>
          <w:tcPr>
            <w:tcW w:w="953" w:type="dxa"/>
            <w:vMerge w:val="restart"/>
            <w:tcBorders>
              <w:top w:val="single" w:sz="8" w:space="0" w:color="152935"/>
              <w:left w:val="single" w:sz="8" w:space="0" w:color="152935"/>
              <w:bottom w:val="nil"/>
              <w:right w:val="nil"/>
            </w:tcBorders>
            <w:shd w:val="clear" w:color="auto" w:fill="E0E0E0"/>
          </w:tcPr>
          <w:p w14:paraId="68C4CC05"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Valid</w:t>
            </w:r>
          </w:p>
        </w:tc>
        <w:tc>
          <w:tcPr>
            <w:tcW w:w="922" w:type="dxa"/>
            <w:tcBorders>
              <w:top w:val="single" w:sz="8" w:space="0" w:color="152935"/>
              <w:left w:val="nil"/>
              <w:bottom w:val="nil"/>
              <w:right w:val="nil"/>
            </w:tcBorders>
            <w:shd w:val="clear" w:color="auto" w:fill="E0E0E0"/>
          </w:tcPr>
          <w:p w14:paraId="60D3BB80"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Yes</w:t>
            </w:r>
          </w:p>
        </w:tc>
        <w:tc>
          <w:tcPr>
            <w:tcW w:w="1168" w:type="dxa"/>
            <w:tcBorders>
              <w:top w:val="single" w:sz="8" w:space="0" w:color="152935"/>
              <w:left w:val="nil"/>
              <w:bottom w:val="nil"/>
              <w:right w:val="nil"/>
            </w:tcBorders>
            <w:shd w:val="clear" w:color="auto" w:fill="FFFFFF"/>
          </w:tcPr>
          <w:p w14:paraId="35CCF59E"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34</w:t>
            </w:r>
          </w:p>
        </w:tc>
        <w:tc>
          <w:tcPr>
            <w:tcW w:w="1029" w:type="dxa"/>
            <w:tcBorders>
              <w:top w:val="single" w:sz="8" w:space="0" w:color="152935"/>
              <w:left w:val="nil"/>
              <w:bottom w:val="nil"/>
              <w:right w:val="nil"/>
            </w:tcBorders>
            <w:shd w:val="clear" w:color="auto" w:fill="FFFFFF"/>
          </w:tcPr>
          <w:p w14:paraId="12F77941"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72.3</w:t>
            </w:r>
          </w:p>
        </w:tc>
        <w:tc>
          <w:tcPr>
            <w:tcW w:w="1398" w:type="dxa"/>
            <w:tcBorders>
              <w:top w:val="single" w:sz="8" w:space="0" w:color="152935"/>
              <w:left w:val="nil"/>
              <w:bottom w:val="nil"/>
              <w:right w:val="nil"/>
            </w:tcBorders>
            <w:shd w:val="clear" w:color="auto" w:fill="FFFFFF"/>
          </w:tcPr>
          <w:p w14:paraId="3AF377B3"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73.9</w:t>
            </w:r>
          </w:p>
        </w:tc>
        <w:tc>
          <w:tcPr>
            <w:tcW w:w="1475" w:type="dxa"/>
            <w:tcBorders>
              <w:top w:val="single" w:sz="8" w:space="0" w:color="152935"/>
              <w:left w:val="nil"/>
              <w:bottom w:val="nil"/>
              <w:right w:val="single" w:sz="8" w:space="0" w:color="152935"/>
            </w:tcBorders>
            <w:shd w:val="clear" w:color="auto" w:fill="FFFFFF"/>
          </w:tcPr>
          <w:p w14:paraId="2943D3A3"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73.9</w:t>
            </w:r>
          </w:p>
        </w:tc>
      </w:tr>
      <w:tr w:rsidR="007A6190" w:rsidRPr="000539E0" w14:paraId="799689C6" w14:textId="77777777" w:rsidTr="00473267">
        <w:trPr>
          <w:cantSplit/>
        </w:trPr>
        <w:tc>
          <w:tcPr>
            <w:tcW w:w="953" w:type="dxa"/>
            <w:vMerge/>
            <w:tcBorders>
              <w:top w:val="nil"/>
              <w:left w:val="single" w:sz="8" w:space="0" w:color="152935"/>
              <w:bottom w:val="nil"/>
              <w:right w:val="nil"/>
            </w:tcBorders>
            <w:shd w:val="clear" w:color="auto" w:fill="E0E0E0"/>
          </w:tcPr>
          <w:p w14:paraId="64B2D1B3" w14:textId="77777777" w:rsidR="007A6190" w:rsidRPr="000539E0" w:rsidRDefault="007A6190" w:rsidP="00473267">
            <w:pPr>
              <w:autoSpaceDE w:val="0"/>
              <w:autoSpaceDN w:val="0"/>
              <w:adjustRightInd w:val="0"/>
              <w:spacing w:line="360" w:lineRule="auto"/>
              <w:rPr>
                <w:rFonts w:cstheme="minorHAnsi"/>
                <w:b/>
                <w:sz w:val="18"/>
                <w:szCs w:val="18"/>
              </w:rPr>
            </w:pPr>
          </w:p>
        </w:tc>
        <w:tc>
          <w:tcPr>
            <w:tcW w:w="922" w:type="dxa"/>
            <w:tcBorders>
              <w:top w:val="nil"/>
              <w:left w:val="nil"/>
              <w:bottom w:val="nil"/>
              <w:right w:val="nil"/>
            </w:tcBorders>
            <w:shd w:val="clear" w:color="auto" w:fill="E0E0E0"/>
          </w:tcPr>
          <w:p w14:paraId="3B239C31"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No</w:t>
            </w:r>
          </w:p>
        </w:tc>
        <w:tc>
          <w:tcPr>
            <w:tcW w:w="1168" w:type="dxa"/>
            <w:tcBorders>
              <w:top w:val="nil"/>
              <w:left w:val="nil"/>
              <w:bottom w:val="nil"/>
              <w:right w:val="nil"/>
            </w:tcBorders>
            <w:shd w:val="clear" w:color="auto" w:fill="FFFFFF"/>
          </w:tcPr>
          <w:p w14:paraId="602BC74F" w14:textId="77777777" w:rsidR="007A6190" w:rsidRPr="00AA33ED" w:rsidRDefault="007A6190" w:rsidP="00473267">
            <w:pPr>
              <w:autoSpaceDE w:val="0"/>
              <w:autoSpaceDN w:val="0"/>
              <w:adjustRightInd w:val="0"/>
              <w:spacing w:line="360" w:lineRule="auto"/>
              <w:ind w:left="60" w:right="60"/>
              <w:jc w:val="center"/>
              <w:rPr>
                <w:rFonts w:cstheme="minorHAnsi"/>
                <w:b/>
                <w:sz w:val="18"/>
                <w:szCs w:val="18"/>
              </w:rPr>
            </w:pPr>
            <w:r w:rsidRPr="00AA33ED">
              <w:rPr>
                <w:rFonts w:cstheme="minorHAnsi"/>
                <w:sz w:val="18"/>
                <w:szCs w:val="18"/>
              </w:rPr>
              <w:t>12</w:t>
            </w:r>
          </w:p>
        </w:tc>
        <w:tc>
          <w:tcPr>
            <w:tcW w:w="1029" w:type="dxa"/>
            <w:tcBorders>
              <w:top w:val="nil"/>
              <w:left w:val="nil"/>
              <w:bottom w:val="nil"/>
              <w:right w:val="nil"/>
            </w:tcBorders>
            <w:shd w:val="clear" w:color="auto" w:fill="FFFFFF"/>
          </w:tcPr>
          <w:p w14:paraId="0A8A14CB" w14:textId="77777777" w:rsidR="007A6190" w:rsidRPr="00AA33ED" w:rsidRDefault="007A6190" w:rsidP="00473267">
            <w:pPr>
              <w:autoSpaceDE w:val="0"/>
              <w:autoSpaceDN w:val="0"/>
              <w:adjustRightInd w:val="0"/>
              <w:spacing w:line="360" w:lineRule="auto"/>
              <w:ind w:left="60" w:right="60"/>
              <w:jc w:val="center"/>
              <w:rPr>
                <w:rFonts w:cstheme="minorHAnsi"/>
                <w:b/>
                <w:sz w:val="18"/>
                <w:szCs w:val="18"/>
              </w:rPr>
            </w:pPr>
            <w:r w:rsidRPr="00AA33ED">
              <w:rPr>
                <w:rFonts w:cstheme="minorHAnsi"/>
                <w:sz w:val="18"/>
                <w:szCs w:val="18"/>
              </w:rPr>
              <w:t>25.5</w:t>
            </w:r>
          </w:p>
        </w:tc>
        <w:tc>
          <w:tcPr>
            <w:tcW w:w="1398" w:type="dxa"/>
            <w:tcBorders>
              <w:top w:val="nil"/>
              <w:left w:val="nil"/>
              <w:bottom w:val="nil"/>
              <w:right w:val="nil"/>
            </w:tcBorders>
            <w:shd w:val="clear" w:color="auto" w:fill="FFFFFF"/>
          </w:tcPr>
          <w:p w14:paraId="6E4C6338"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26.1</w:t>
            </w:r>
          </w:p>
        </w:tc>
        <w:tc>
          <w:tcPr>
            <w:tcW w:w="1475" w:type="dxa"/>
            <w:tcBorders>
              <w:top w:val="nil"/>
              <w:left w:val="nil"/>
              <w:bottom w:val="nil"/>
              <w:right w:val="single" w:sz="8" w:space="0" w:color="152935"/>
            </w:tcBorders>
            <w:shd w:val="clear" w:color="auto" w:fill="FFFFFF"/>
          </w:tcPr>
          <w:p w14:paraId="03875362"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r>
      <w:tr w:rsidR="007A6190" w:rsidRPr="000539E0" w14:paraId="6DE5F776" w14:textId="77777777" w:rsidTr="00473267">
        <w:trPr>
          <w:cantSplit/>
        </w:trPr>
        <w:tc>
          <w:tcPr>
            <w:tcW w:w="953" w:type="dxa"/>
            <w:vMerge/>
            <w:tcBorders>
              <w:top w:val="nil"/>
              <w:left w:val="single" w:sz="8" w:space="0" w:color="152935"/>
              <w:bottom w:val="nil"/>
              <w:right w:val="nil"/>
            </w:tcBorders>
            <w:shd w:val="clear" w:color="auto" w:fill="E0E0E0"/>
          </w:tcPr>
          <w:p w14:paraId="1F307375" w14:textId="77777777" w:rsidR="007A6190" w:rsidRPr="000539E0" w:rsidRDefault="007A6190" w:rsidP="00473267">
            <w:pPr>
              <w:autoSpaceDE w:val="0"/>
              <w:autoSpaceDN w:val="0"/>
              <w:adjustRightInd w:val="0"/>
              <w:spacing w:line="360" w:lineRule="auto"/>
              <w:rPr>
                <w:rFonts w:cstheme="minorHAnsi"/>
                <w:b/>
                <w:sz w:val="18"/>
                <w:szCs w:val="18"/>
              </w:rPr>
            </w:pPr>
          </w:p>
        </w:tc>
        <w:tc>
          <w:tcPr>
            <w:tcW w:w="922" w:type="dxa"/>
            <w:tcBorders>
              <w:top w:val="nil"/>
              <w:left w:val="nil"/>
              <w:bottom w:val="nil"/>
              <w:right w:val="nil"/>
            </w:tcBorders>
            <w:shd w:val="clear" w:color="auto" w:fill="E0E0E0"/>
          </w:tcPr>
          <w:p w14:paraId="20CA132B"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Total</w:t>
            </w:r>
          </w:p>
        </w:tc>
        <w:tc>
          <w:tcPr>
            <w:tcW w:w="1168" w:type="dxa"/>
            <w:tcBorders>
              <w:top w:val="nil"/>
              <w:left w:val="nil"/>
              <w:bottom w:val="nil"/>
              <w:right w:val="nil"/>
            </w:tcBorders>
            <w:shd w:val="clear" w:color="auto" w:fill="FFFFFF"/>
          </w:tcPr>
          <w:p w14:paraId="034E0CED"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46</w:t>
            </w:r>
          </w:p>
        </w:tc>
        <w:tc>
          <w:tcPr>
            <w:tcW w:w="1029" w:type="dxa"/>
            <w:tcBorders>
              <w:top w:val="nil"/>
              <w:left w:val="nil"/>
              <w:bottom w:val="nil"/>
              <w:right w:val="nil"/>
            </w:tcBorders>
            <w:shd w:val="clear" w:color="auto" w:fill="FFFFFF"/>
          </w:tcPr>
          <w:p w14:paraId="64528B54"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97.9</w:t>
            </w:r>
          </w:p>
        </w:tc>
        <w:tc>
          <w:tcPr>
            <w:tcW w:w="1398" w:type="dxa"/>
            <w:tcBorders>
              <w:top w:val="nil"/>
              <w:left w:val="nil"/>
              <w:bottom w:val="nil"/>
              <w:right w:val="nil"/>
            </w:tcBorders>
            <w:shd w:val="clear" w:color="auto" w:fill="FFFFFF"/>
          </w:tcPr>
          <w:p w14:paraId="4DB80E4D"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c>
          <w:tcPr>
            <w:tcW w:w="1475" w:type="dxa"/>
            <w:tcBorders>
              <w:top w:val="nil"/>
              <w:left w:val="nil"/>
              <w:bottom w:val="nil"/>
              <w:right w:val="single" w:sz="8" w:space="0" w:color="152935"/>
            </w:tcBorders>
            <w:shd w:val="clear" w:color="auto" w:fill="FFFFFF"/>
            <w:vAlign w:val="center"/>
          </w:tcPr>
          <w:p w14:paraId="29098953" w14:textId="77777777" w:rsidR="007A6190" w:rsidRPr="000539E0" w:rsidRDefault="007A6190" w:rsidP="00473267">
            <w:pPr>
              <w:autoSpaceDE w:val="0"/>
              <w:autoSpaceDN w:val="0"/>
              <w:adjustRightInd w:val="0"/>
              <w:spacing w:line="360" w:lineRule="auto"/>
              <w:jc w:val="center"/>
              <w:rPr>
                <w:rFonts w:cstheme="minorHAnsi"/>
                <w:b/>
                <w:sz w:val="24"/>
                <w:szCs w:val="24"/>
              </w:rPr>
            </w:pPr>
          </w:p>
        </w:tc>
      </w:tr>
      <w:tr w:rsidR="007A6190" w:rsidRPr="000539E0" w14:paraId="667EFA39" w14:textId="77777777" w:rsidTr="00473267">
        <w:trPr>
          <w:cantSplit/>
        </w:trPr>
        <w:tc>
          <w:tcPr>
            <w:tcW w:w="953" w:type="dxa"/>
            <w:tcBorders>
              <w:top w:val="nil"/>
              <w:left w:val="single" w:sz="8" w:space="0" w:color="152935"/>
              <w:bottom w:val="nil"/>
              <w:right w:val="nil"/>
            </w:tcBorders>
            <w:shd w:val="clear" w:color="auto" w:fill="E0E0E0"/>
          </w:tcPr>
          <w:p w14:paraId="2A53608E"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Missing</w:t>
            </w:r>
          </w:p>
        </w:tc>
        <w:tc>
          <w:tcPr>
            <w:tcW w:w="922" w:type="dxa"/>
            <w:tcBorders>
              <w:top w:val="nil"/>
              <w:left w:val="nil"/>
              <w:bottom w:val="nil"/>
              <w:right w:val="nil"/>
            </w:tcBorders>
            <w:shd w:val="clear" w:color="auto" w:fill="E0E0E0"/>
          </w:tcPr>
          <w:p w14:paraId="5BABF6A2"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System</w:t>
            </w:r>
          </w:p>
        </w:tc>
        <w:tc>
          <w:tcPr>
            <w:tcW w:w="1168" w:type="dxa"/>
            <w:tcBorders>
              <w:top w:val="nil"/>
              <w:left w:val="nil"/>
              <w:bottom w:val="nil"/>
              <w:right w:val="nil"/>
            </w:tcBorders>
            <w:shd w:val="clear" w:color="auto" w:fill="FFFFFF"/>
          </w:tcPr>
          <w:p w14:paraId="6F2196E4"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w:t>
            </w:r>
          </w:p>
        </w:tc>
        <w:tc>
          <w:tcPr>
            <w:tcW w:w="1029" w:type="dxa"/>
            <w:tcBorders>
              <w:top w:val="nil"/>
              <w:left w:val="nil"/>
              <w:bottom w:val="nil"/>
              <w:right w:val="nil"/>
            </w:tcBorders>
            <w:shd w:val="clear" w:color="auto" w:fill="FFFFFF"/>
          </w:tcPr>
          <w:p w14:paraId="76A69433"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2.1</w:t>
            </w:r>
          </w:p>
        </w:tc>
        <w:tc>
          <w:tcPr>
            <w:tcW w:w="1398" w:type="dxa"/>
            <w:tcBorders>
              <w:top w:val="nil"/>
              <w:left w:val="nil"/>
              <w:bottom w:val="nil"/>
              <w:right w:val="nil"/>
            </w:tcBorders>
            <w:shd w:val="clear" w:color="auto" w:fill="FFFFFF"/>
            <w:vAlign w:val="center"/>
          </w:tcPr>
          <w:p w14:paraId="6F904D9A" w14:textId="77777777" w:rsidR="007A6190" w:rsidRPr="000539E0" w:rsidRDefault="007A6190" w:rsidP="00473267">
            <w:pPr>
              <w:autoSpaceDE w:val="0"/>
              <w:autoSpaceDN w:val="0"/>
              <w:adjustRightInd w:val="0"/>
              <w:spacing w:line="360" w:lineRule="auto"/>
              <w:jc w:val="center"/>
              <w:rPr>
                <w:rFonts w:cstheme="minorHAnsi"/>
                <w:b/>
                <w:sz w:val="24"/>
                <w:szCs w:val="24"/>
              </w:rPr>
            </w:pPr>
          </w:p>
        </w:tc>
        <w:tc>
          <w:tcPr>
            <w:tcW w:w="1475" w:type="dxa"/>
            <w:tcBorders>
              <w:top w:val="nil"/>
              <w:left w:val="nil"/>
              <w:bottom w:val="nil"/>
              <w:right w:val="single" w:sz="8" w:space="0" w:color="152935"/>
            </w:tcBorders>
            <w:shd w:val="clear" w:color="auto" w:fill="FFFFFF"/>
            <w:vAlign w:val="center"/>
          </w:tcPr>
          <w:p w14:paraId="0DFE0E80" w14:textId="77777777" w:rsidR="007A6190" w:rsidRPr="000539E0" w:rsidRDefault="007A6190" w:rsidP="00473267">
            <w:pPr>
              <w:autoSpaceDE w:val="0"/>
              <w:autoSpaceDN w:val="0"/>
              <w:adjustRightInd w:val="0"/>
              <w:spacing w:line="360" w:lineRule="auto"/>
              <w:jc w:val="center"/>
              <w:rPr>
                <w:rFonts w:cstheme="minorHAnsi"/>
                <w:b/>
                <w:sz w:val="24"/>
                <w:szCs w:val="24"/>
              </w:rPr>
            </w:pPr>
          </w:p>
        </w:tc>
      </w:tr>
      <w:tr w:rsidR="007A6190" w:rsidRPr="000539E0" w14:paraId="5104E44B" w14:textId="77777777" w:rsidTr="00473267">
        <w:trPr>
          <w:cantSplit/>
        </w:trPr>
        <w:tc>
          <w:tcPr>
            <w:tcW w:w="1875" w:type="dxa"/>
            <w:gridSpan w:val="2"/>
            <w:tcBorders>
              <w:top w:val="nil"/>
              <w:left w:val="single" w:sz="8" w:space="0" w:color="152935"/>
              <w:bottom w:val="single" w:sz="8" w:space="0" w:color="152935"/>
              <w:right w:val="nil"/>
            </w:tcBorders>
            <w:shd w:val="clear" w:color="auto" w:fill="E0E0E0"/>
          </w:tcPr>
          <w:p w14:paraId="30523F9D"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Total</w:t>
            </w:r>
          </w:p>
        </w:tc>
        <w:tc>
          <w:tcPr>
            <w:tcW w:w="1168" w:type="dxa"/>
            <w:tcBorders>
              <w:top w:val="nil"/>
              <w:left w:val="nil"/>
              <w:bottom w:val="single" w:sz="8" w:space="0" w:color="152935"/>
              <w:right w:val="nil"/>
            </w:tcBorders>
            <w:shd w:val="clear" w:color="auto" w:fill="FFFFFF"/>
          </w:tcPr>
          <w:p w14:paraId="5E5F3AE2"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47</w:t>
            </w:r>
          </w:p>
        </w:tc>
        <w:tc>
          <w:tcPr>
            <w:tcW w:w="1029" w:type="dxa"/>
            <w:tcBorders>
              <w:top w:val="nil"/>
              <w:left w:val="nil"/>
              <w:bottom w:val="single" w:sz="8" w:space="0" w:color="152935"/>
              <w:right w:val="nil"/>
            </w:tcBorders>
            <w:shd w:val="clear" w:color="auto" w:fill="FFFFFF"/>
          </w:tcPr>
          <w:p w14:paraId="0662C992"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c>
          <w:tcPr>
            <w:tcW w:w="1398" w:type="dxa"/>
            <w:tcBorders>
              <w:top w:val="nil"/>
              <w:left w:val="nil"/>
              <w:bottom w:val="single" w:sz="8" w:space="0" w:color="152935"/>
              <w:right w:val="nil"/>
            </w:tcBorders>
            <w:shd w:val="clear" w:color="auto" w:fill="FFFFFF"/>
            <w:vAlign w:val="center"/>
          </w:tcPr>
          <w:p w14:paraId="16DB94DF" w14:textId="77777777" w:rsidR="007A6190" w:rsidRPr="000539E0" w:rsidRDefault="007A6190" w:rsidP="00473267">
            <w:pPr>
              <w:autoSpaceDE w:val="0"/>
              <w:autoSpaceDN w:val="0"/>
              <w:adjustRightInd w:val="0"/>
              <w:spacing w:line="360" w:lineRule="auto"/>
              <w:jc w:val="center"/>
              <w:rPr>
                <w:rFonts w:cstheme="minorHAnsi"/>
                <w:b/>
                <w:sz w:val="24"/>
                <w:szCs w:val="24"/>
              </w:rPr>
            </w:pPr>
          </w:p>
        </w:tc>
        <w:tc>
          <w:tcPr>
            <w:tcW w:w="1475" w:type="dxa"/>
            <w:tcBorders>
              <w:top w:val="nil"/>
              <w:left w:val="nil"/>
              <w:bottom w:val="single" w:sz="8" w:space="0" w:color="152935"/>
              <w:right w:val="single" w:sz="8" w:space="0" w:color="152935"/>
            </w:tcBorders>
            <w:shd w:val="clear" w:color="auto" w:fill="FFFFFF"/>
            <w:vAlign w:val="center"/>
          </w:tcPr>
          <w:p w14:paraId="00EAF6A6" w14:textId="77777777" w:rsidR="007A6190" w:rsidRPr="000539E0" w:rsidRDefault="007A6190" w:rsidP="00473267">
            <w:pPr>
              <w:autoSpaceDE w:val="0"/>
              <w:autoSpaceDN w:val="0"/>
              <w:adjustRightInd w:val="0"/>
              <w:spacing w:line="360" w:lineRule="auto"/>
              <w:jc w:val="center"/>
              <w:rPr>
                <w:rFonts w:cstheme="minorHAnsi"/>
                <w:b/>
                <w:sz w:val="24"/>
                <w:szCs w:val="24"/>
              </w:rPr>
            </w:pPr>
          </w:p>
        </w:tc>
      </w:tr>
    </w:tbl>
    <w:p w14:paraId="43B6EE9C" w14:textId="77777777" w:rsidR="007A6190" w:rsidRDefault="007A6190" w:rsidP="0074427D">
      <w:pPr>
        <w:autoSpaceDE w:val="0"/>
        <w:autoSpaceDN w:val="0"/>
        <w:adjustRightInd w:val="0"/>
        <w:spacing w:line="240" w:lineRule="auto"/>
        <w:rPr>
          <w:rFonts w:cstheme="minorHAnsi"/>
          <w:b/>
          <w:sz w:val="24"/>
          <w:szCs w:val="24"/>
        </w:rPr>
      </w:pPr>
      <w:r>
        <w:rPr>
          <w:rFonts w:cstheme="minorHAnsi"/>
          <w:sz w:val="24"/>
          <w:szCs w:val="24"/>
        </w:rPr>
        <w:br w:type="textWrapping" w:clear="all"/>
        <w:t>Source: Own study, data analyzed using IBM SPSS Statistics (Version 26).</w:t>
      </w:r>
    </w:p>
    <w:p w14:paraId="20119C39" w14:textId="3916A5F1" w:rsidR="007A6190" w:rsidRPr="006038DD" w:rsidRDefault="007A6190" w:rsidP="0074427D">
      <w:pPr>
        <w:autoSpaceDE w:val="0"/>
        <w:autoSpaceDN w:val="0"/>
        <w:adjustRightInd w:val="0"/>
        <w:spacing w:line="240" w:lineRule="auto"/>
        <w:rPr>
          <w:rFonts w:cstheme="minorHAnsi"/>
          <w:b/>
          <w:sz w:val="24"/>
          <w:szCs w:val="24"/>
        </w:rPr>
      </w:pPr>
      <w:r>
        <w:rPr>
          <w:rFonts w:cstheme="minorHAnsi"/>
          <w:sz w:val="24"/>
          <w:szCs w:val="24"/>
        </w:rPr>
        <w:t xml:space="preserve"> Predictive analytics software.</w:t>
      </w:r>
      <w:bookmarkStart w:id="23" w:name="_Hlk70903290"/>
    </w:p>
    <w:p w14:paraId="5EA305D4" w14:textId="77777777" w:rsidR="007A6190" w:rsidRPr="0074427D" w:rsidRDefault="007A6190" w:rsidP="007A6190">
      <w:pPr>
        <w:autoSpaceDE w:val="0"/>
        <w:autoSpaceDN w:val="0"/>
        <w:adjustRightInd w:val="0"/>
        <w:spacing w:line="360" w:lineRule="auto"/>
        <w:rPr>
          <w:rFonts w:cstheme="minorHAnsi"/>
          <w:b/>
          <w:sz w:val="24"/>
          <w:szCs w:val="24"/>
          <w:u w:val="single"/>
        </w:rPr>
      </w:pPr>
      <w:r w:rsidRPr="0074427D">
        <w:rPr>
          <w:rFonts w:cstheme="minorHAnsi"/>
          <w:b/>
          <w:sz w:val="24"/>
          <w:szCs w:val="24"/>
        </w:rPr>
        <w:t xml:space="preserve">4.7.1  </w:t>
      </w:r>
      <w:r w:rsidRPr="0074427D">
        <w:rPr>
          <w:rFonts w:cstheme="minorHAnsi"/>
          <w:b/>
          <w:sz w:val="24"/>
          <w:szCs w:val="24"/>
          <w:u w:val="single"/>
        </w:rPr>
        <w:t>Data Interpretation of Table 4.1.10</w:t>
      </w:r>
    </w:p>
    <w:p w14:paraId="2F238F07" w14:textId="1893FCB7" w:rsidR="007A6190" w:rsidRPr="00344D5A" w:rsidRDefault="007A6190" w:rsidP="007A6190">
      <w:pPr>
        <w:pStyle w:val="ListParagraph"/>
        <w:numPr>
          <w:ilvl w:val="0"/>
          <w:numId w:val="39"/>
        </w:numPr>
        <w:autoSpaceDE w:val="0"/>
        <w:autoSpaceDN w:val="0"/>
        <w:adjustRightInd w:val="0"/>
        <w:spacing w:after="80" w:line="240" w:lineRule="auto"/>
        <w:rPr>
          <w:rFonts w:ascii="Times New Roman" w:hAnsi="Times New Roman" w:cs="Times New Roman"/>
          <w:bCs/>
          <w:sz w:val="24"/>
          <w:szCs w:val="24"/>
        </w:rPr>
      </w:pPr>
      <w:r w:rsidRPr="00942A32">
        <w:rPr>
          <w:bCs/>
          <w:sz w:val="24"/>
          <w:szCs w:val="24"/>
        </w:rPr>
        <w:t>The "</w:t>
      </w:r>
      <w:r w:rsidRPr="00942A32">
        <w:rPr>
          <w:b/>
          <w:sz w:val="24"/>
          <w:szCs w:val="24"/>
        </w:rPr>
        <w:t>frequency</w:t>
      </w:r>
      <w:r w:rsidRPr="00942A32">
        <w:rPr>
          <w:bCs/>
          <w:sz w:val="24"/>
          <w:szCs w:val="24"/>
        </w:rPr>
        <w:t xml:space="preserve">" column lists the number of respondents in </w:t>
      </w:r>
      <w:r w:rsidR="00344D5A" w:rsidRPr="00344D5A">
        <w:rPr>
          <w:bCs/>
          <w:sz w:val="24"/>
          <w:szCs w:val="24"/>
        </w:rPr>
        <w:t xml:space="preserve">fast-food restaurants </w:t>
      </w:r>
      <w:r w:rsidRPr="00344D5A">
        <w:rPr>
          <w:bCs/>
          <w:sz w:val="24"/>
          <w:szCs w:val="24"/>
        </w:rPr>
        <w:t xml:space="preserve">and </w:t>
      </w:r>
      <w:r w:rsidR="00344D5A" w:rsidRPr="00344D5A">
        <w:rPr>
          <w:bCs/>
          <w:sz w:val="24"/>
          <w:szCs w:val="24"/>
        </w:rPr>
        <w:t>convenience stores</w:t>
      </w:r>
      <w:r w:rsidRPr="00344D5A">
        <w:rPr>
          <w:bCs/>
          <w:sz w:val="24"/>
          <w:szCs w:val="24"/>
        </w:rPr>
        <w:t xml:space="preserve">. In Table 4.1.10 above,  34 respondents answered "Yes" to the question -Has COVID 19 impacted your shop's opening hours?, while 12 answered "No" COVID 19 has not impacted their shop’s opening hours? And </w:t>
      </w:r>
      <w:r w:rsidR="00344D5A">
        <w:rPr>
          <w:bCs/>
          <w:sz w:val="24"/>
          <w:szCs w:val="24"/>
        </w:rPr>
        <w:t>(</w:t>
      </w:r>
      <w:r w:rsidRPr="00344D5A">
        <w:rPr>
          <w:bCs/>
          <w:sz w:val="24"/>
          <w:szCs w:val="24"/>
        </w:rPr>
        <w:t>1</w:t>
      </w:r>
      <w:r w:rsidR="00344D5A">
        <w:rPr>
          <w:bCs/>
          <w:sz w:val="24"/>
          <w:szCs w:val="24"/>
        </w:rPr>
        <w:t>)</w:t>
      </w:r>
      <w:r w:rsidRPr="00344D5A">
        <w:rPr>
          <w:bCs/>
          <w:sz w:val="24"/>
          <w:szCs w:val="24"/>
        </w:rPr>
        <w:t xml:space="preserve"> undecided answer from a respondent been classified as </w:t>
      </w:r>
      <w:r w:rsidR="00344D5A">
        <w:rPr>
          <w:bCs/>
          <w:sz w:val="24"/>
          <w:szCs w:val="24"/>
        </w:rPr>
        <w:t xml:space="preserve">a </w:t>
      </w:r>
      <w:r w:rsidRPr="00344D5A">
        <w:rPr>
          <w:bCs/>
          <w:sz w:val="24"/>
          <w:szCs w:val="24"/>
        </w:rPr>
        <w:t>missing value in the above table.</w:t>
      </w:r>
    </w:p>
    <w:p w14:paraId="0232C06F" w14:textId="77777777" w:rsidR="007A6190" w:rsidRPr="00344D5A" w:rsidRDefault="007A6190" w:rsidP="007A6190">
      <w:pPr>
        <w:autoSpaceDE w:val="0"/>
        <w:autoSpaceDN w:val="0"/>
        <w:adjustRightInd w:val="0"/>
        <w:rPr>
          <w:rFonts w:ascii="Times New Roman" w:hAnsi="Times New Roman" w:cs="Times New Roman"/>
          <w:bCs/>
          <w:sz w:val="24"/>
          <w:szCs w:val="24"/>
        </w:rPr>
      </w:pPr>
    </w:p>
    <w:p w14:paraId="1481CE13" w14:textId="21E6A5FA" w:rsidR="007A6190" w:rsidRPr="0074427D" w:rsidRDefault="007A6190" w:rsidP="0074427D">
      <w:pPr>
        <w:pStyle w:val="ListParagraph"/>
        <w:numPr>
          <w:ilvl w:val="0"/>
          <w:numId w:val="39"/>
        </w:numPr>
        <w:autoSpaceDE w:val="0"/>
        <w:autoSpaceDN w:val="0"/>
        <w:adjustRightInd w:val="0"/>
        <w:spacing w:after="80" w:line="240" w:lineRule="auto"/>
        <w:rPr>
          <w:rFonts w:ascii="Times New Roman" w:hAnsi="Times New Roman" w:cs="Times New Roman"/>
          <w:bCs/>
          <w:sz w:val="24"/>
          <w:szCs w:val="24"/>
        </w:rPr>
      </w:pPr>
      <w:r w:rsidRPr="00942A32">
        <w:rPr>
          <w:bCs/>
          <w:sz w:val="24"/>
          <w:szCs w:val="24"/>
        </w:rPr>
        <w:t>The "</w:t>
      </w:r>
      <w:r w:rsidRPr="00942A32">
        <w:rPr>
          <w:b/>
          <w:sz w:val="24"/>
          <w:szCs w:val="24"/>
        </w:rPr>
        <w:t>Percent</w:t>
      </w:r>
      <w:r w:rsidRPr="00942A32">
        <w:rPr>
          <w:bCs/>
          <w:sz w:val="24"/>
          <w:szCs w:val="24"/>
        </w:rPr>
        <w:t xml:space="preserve"> (%)" column  in Table 4.1.10 lists the percentages of respondents who answered either "yes" or "no." 72.3% answered </w:t>
      </w:r>
      <w:r w:rsidR="00344D5A">
        <w:rPr>
          <w:bCs/>
          <w:sz w:val="24"/>
          <w:szCs w:val="24"/>
        </w:rPr>
        <w:t>“</w:t>
      </w:r>
      <w:r w:rsidRPr="00942A32">
        <w:rPr>
          <w:bCs/>
          <w:sz w:val="24"/>
          <w:szCs w:val="24"/>
        </w:rPr>
        <w:t>yes</w:t>
      </w:r>
      <w:r w:rsidR="00344D5A">
        <w:rPr>
          <w:bCs/>
          <w:sz w:val="24"/>
          <w:szCs w:val="24"/>
        </w:rPr>
        <w:t>”</w:t>
      </w:r>
      <w:r w:rsidRPr="00942A32">
        <w:rPr>
          <w:bCs/>
          <w:sz w:val="24"/>
          <w:szCs w:val="24"/>
        </w:rPr>
        <w:t xml:space="preserve"> to the question, and 25.5% answered </w:t>
      </w:r>
      <w:r w:rsidR="00344D5A">
        <w:rPr>
          <w:bCs/>
          <w:sz w:val="24"/>
          <w:szCs w:val="24"/>
        </w:rPr>
        <w:t>“</w:t>
      </w:r>
      <w:r w:rsidRPr="00942A32">
        <w:rPr>
          <w:bCs/>
          <w:sz w:val="24"/>
          <w:szCs w:val="24"/>
        </w:rPr>
        <w:t>no</w:t>
      </w:r>
      <w:r w:rsidR="00344D5A">
        <w:rPr>
          <w:bCs/>
          <w:sz w:val="24"/>
          <w:szCs w:val="24"/>
        </w:rPr>
        <w:t>”</w:t>
      </w:r>
      <w:r w:rsidRPr="00942A32">
        <w:rPr>
          <w:bCs/>
          <w:sz w:val="24"/>
          <w:szCs w:val="24"/>
        </w:rPr>
        <w:t xml:space="preserve"> to the above question.</w:t>
      </w:r>
    </w:p>
    <w:p w14:paraId="52CB67FF" w14:textId="4A8A1EA8" w:rsidR="007A6190" w:rsidRPr="00942A32" w:rsidRDefault="007A6190" w:rsidP="007A6190">
      <w:pPr>
        <w:pStyle w:val="ListParagraph"/>
        <w:numPr>
          <w:ilvl w:val="0"/>
          <w:numId w:val="39"/>
        </w:numPr>
        <w:autoSpaceDE w:val="0"/>
        <w:autoSpaceDN w:val="0"/>
        <w:adjustRightInd w:val="0"/>
        <w:spacing w:after="80" w:line="240" w:lineRule="auto"/>
        <w:rPr>
          <w:rFonts w:ascii="Times New Roman" w:hAnsi="Times New Roman" w:cs="Times New Roman"/>
          <w:sz w:val="24"/>
          <w:szCs w:val="24"/>
        </w:rPr>
      </w:pPr>
      <w:r w:rsidRPr="00942A32">
        <w:rPr>
          <w:sz w:val="24"/>
          <w:szCs w:val="24"/>
        </w:rPr>
        <w:t>The "</w:t>
      </w:r>
      <w:r w:rsidRPr="00942A32">
        <w:rPr>
          <w:b/>
          <w:sz w:val="24"/>
          <w:szCs w:val="24"/>
        </w:rPr>
        <w:t xml:space="preserve">Valid Percent </w:t>
      </w:r>
      <w:r w:rsidRPr="00942A32">
        <w:rPr>
          <w:sz w:val="24"/>
          <w:szCs w:val="24"/>
        </w:rPr>
        <w:t>(%)" column displays the percentage of observations in that category out of the total number of non-missing responses</w:t>
      </w:r>
      <w:r w:rsidRPr="00942A32">
        <w:rPr>
          <w:rFonts w:cstheme="minorHAnsi"/>
          <w:sz w:val="24"/>
          <w:szCs w:val="24"/>
        </w:rPr>
        <w:t>. In the case of Table 4.1.10 above, it can</w:t>
      </w:r>
      <w:r w:rsidR="00EB2AD3">
        <w:rPr>
          <w:rFonts w:cstheme="minorHAnsi"/>
          <w:sz w:val="24"/>
          <w:szCs w:val="24"/>
        </w:rPr>
        <w:t xml:space="preserve"> </w:t>
      </w:r>
      <w:r w:rsidRPr="00942A32">
        <w:rPr>
          <w:rFonts w:cstheme="minorHAnsi"/>
          <w:sz w:val="24"/>
          <w:szCs w:val="24"/>
        </w:rPr>
        <w:t>verif</w:t>
      </w:r>
      <w:r w:rsidR="00EB2AD3">
        <w:rPr>
          <w:rFonts w:cstheme="minorHAnsi"/>
          <w:sz w:val="24"/>
          <w:szCs w:val="24"/>
        </w:rPr>
        <w:t>y</w:t>
      </w:r>
      <w:r w:rsidRPr="00942A32">
        <w:rPr>
          <w:rFonts w:cstheme="minorHAnsi"/>
          <w:sz w:val="24"/>
          <w:szCs w:val="24"/>
        </w:rPr>
        <w:t xml:space="preserve"> that the proportions for each group</w:t>
      </w:r>
      <w:r w:rsidR="00EB2AD3">
        <w:rPr>
          <w:rFonts w:cstheme="minorHAnsi"/>
          <w:sz w:val="24"/>
          <w:szCs w:val="24"/>
        </w:rPr>
        <w:t>,</w:t>
      </w:r>
      <w:r w:rsidRPr="00942A32">
        <w:rPr>
          <w:rFonts w:cstheme="minorHAnsi"/>
          <w:sz w:val="24"/>
          <w:szCs w:val="24"/>
        </w:rPr>
        <w:t xml:space="preserve"> by </w:t>
      </w:r>
      <w:r w:rsidRPr="00942A32">
        <w:rPr>
          <w:rFonts w:cstheme="minorHAnsi"/>
          <w:bCs/>
          <w:sz w:val="24"/>
          <w:szCs w:val="24"/>
        </w:rPr>
        <w:t>dividing its counts in the frequency column by Total</w:t>
      </w:r>
      <w:r w:rsidR="00EB2AD3">
        <w:rPr>
          <w:rFonts w:cstheme="minorHAnsi"/>
          <w:bCs/>
          <w:sz w:val="24"/>
          <w:szCs w:val="24"/>
        </w:rPr>
        <w:t>.</w:t>
      </w:r>
      <w:r w:rsidRPr="00942A32">
        <w:rPr>
          <w:rFonts w:cstheme="minorHAnsi"/>
          <w:bCs/>
          <w:sz w:val="24"/>
          <w:szCs w:val="24"/>
        </w:rPr>
        <w:t xml:space="preserve"> </w:t>
      </w:r>
      <w:r w:rsidR="00EB2AD3">
        <w:rPr>
          <w:rFonts w:cstheme="minorHAnsi"/>
          <w:bCs/>
          <w:sz w:val="24"/>
          <w:szCs w:val="24"/>
        </w:rPr>
        <w:t>Which</w:t>
      </w:r>
      <w:r w:rsidRPr="00942A32">
        <w:rPr>
          <w:rFonts w:cstheme="minorHAnsi"/>
          <w:bCs/>
          <w:sz w:val="24"/>
          <w:szCs w:val="24"/>
        </w:rPr>
        <w:t xml:space="preserve"> appears in the last valid category in Table 4.1.10 as (46)</w:t>
      </w:r>
      <w:r w:rsidRPr="00942A32">
        <w:rPr>
          <w:rFonts w:ascii="Times New Roman" w:hAnsi="Times New Roman" w:cs="Times New Roman"/>
          <w:bCs/>
          <w:sz w:val="24"/>
          <w:szCs w:val="24"/>
        </w:rPr>
        <w:t xml:space="preserve"> </w:t>
      </w:r>
    </w:p>
    <w:p w14:paraId="60618B36" w14:textId="77777777" w:rsidR="007A6190" w:rsidRPr="00942A32" w:rsidRDefault="007A6190" w:rsidP="007A6190">
      <w:pPr>
        <w:pStyle w:val="ListParagraph"/>
        <w:autoSpaceDE w:val="0"/>
        <w:autoSpaceDN w:val="0"/>
        <w:adjustRightInd w:val="0"/>
        <w:rPr>
          <w:rFonts w:ascii="Times New Roman" w:hAnsi="Times New Roman" w:cs="Times New Roman"/>
          <w:sz w:val="24"/>
          <w:szCs w:val="24"/>
        </w:rPr>
      </w:pPr>
      <w:r w:rsidRPr="00942A32">
        <w:rPr>
          <w:rFonts w:ascii="Times New Roman" w:hAnsi="Times New Roman" w:cs="Times New Roman"/>
          <w:bCs/>
          <w:sz w:val="24"/>
          <w:szCs w:val="24"/>
        </w:rPr>
        <w:t xml:space="preserve">    </w:t>
      </w:r>
    </w:p>
    <w:p w14:paraId="19266DD6" w14:textId="77777777" w:rsidR="007A6190" w:rsidRPr="00942A32" w:rsidRDefault="007A6190" w:rsidP="007A6190">
      <w:pPr>
        <w:pStyle w:val="ListParagraph"/>
        <w:autoSpaceDE w:val="0"/>
        <w:autoSpaceDN w:val="0"/>
        <w:adjustRightInd w:val="0"/>
        <w:jc w:val="center"/>
        <w:rPr>
          <w:bCs/>
          <w:sz w:val="24"/>
          <w:szCs w:val="24"/>
        </w:rPr>
      </w:pPr>
      <w:r w:rsidRPr="00942A32">
        <w:rPr>
          <w:bCs/>
          <w:sz w:val="24"/>
          <w:szCs w:val="24"/>
        </w:rPr>
        <w:t>Yes: 34/46*100=73.9%</w:t>
      </w:r>
    </w:p>
    <w:p w14:paraId="72506EB3" w14:textId="77777777" w:rsidR="007A6190" w:rsidRPr="00942A32" w:rsidRDefault="007A6190" w:rsidP="007A6190">
      <w:pPr>
        <w:pStyle w:val="ListParagraph"/>
        <w:autoSpaceDE w:val="0"/>
        <w:autoSpaceDN w:val="0"/>
        <w:adjustRightInd w:val="0"/>
        <w:jc w:val="center"/>
        <w:rPr>
          <w:bCs/>
          <w:sz w:val="24"/>
          <w:szCs w:val="24"/>
        </w:rPr>
      </w:pPr>
      <w:r w:rsidRPr="00942A32">
        <w:rPr>
          <w:bCs/>
          <w:sz w:val="24"/>
          <w:szCs w:val="24"/>
        </w:rPr>
        <w:t>No: 12/46*100= 26.1%</w:t>
      </w:r>
    </w:p>
    <w:p w14:paraId="12B3BF91" w14:textId="77777777" w:rsidR="007A6190" w:rsidRPr="00942A32" w:rsidRDefault="007A6190" w:rsidP="007A6190">
      <w:pPr>
        <w:pStyle w:val="ListParagraph"/>
        <w:autoSpaceDE w:val="0"/>
        <w:autoSpaceDN w:val="0"/>
        <w:adjustRightInd w:val="0"/>
        <w:jc w:val="center"/>
        <w:rPr>
          <w:rFonts w:ascii="Times New Roman" w:hAnsi="Times New Roman" w:cs="Times New Roman"/>
          <w:bCs/>
          <w:sz w:val="24"/>
          <w:szCs w:val="24"/>
        </w:rPr>
      </w:pPr>
    </w:p>
    <w:p w14:paraId="14C8DEF1" w14:textId="77777777" w:rsidR="007A6190" w:rsidRPr="00942A32" w:rsidRDefault="007A6190" w:rsidP="007A6190">
      <w:pPr>
        <w:pStyle w:val="ListParagraph"/>
        <w:numPr>
          <w:ilvl w:val="0"/>
          <w:numId w:val="39"/>
        </w:numPr>
        <w:autoSpaceDE w:val="0"/>
        <w:autoSpaceDN w:val="0"/>
        <w:adjustRightInd w:val="0"/>
        <w:spacing w:after="80" w:line="240" w:lineRule="auto"/>
        <w:rPr>
          <w:rFonts w:ascii="Times New Roman" w:hAnsi="Times New Roman" w:cs="Times New Roman"/>
          <w:bCs/>
          <w:sz w:val="24"/>
          <w:szCs w:val="24"/>
        </w:rPr>
      </w:pPr>
      <w:r w:rsidRPr="00942A32">
        <w:rPr>
          <w:sz w:val="24"/>
          <w:szCs w:val="24"/>
        </w:rPr>
        <w:t>The "</w:t>
      </w:r>
      <w:r w:rsidRPr="00942A32">
        <w:rPr>
          <w:b/>
          <w:bCs/>
          <w:sz w:val="24"/>
          <w:szCs w:val="24"/>
        </w:rPr>
        <w:t>Missing System</w:t>
      </w:r>
      <w:r w:rsidRPr="00942A32">
        <w:rPr>
          <w:sz w:val="24"/>
          <w:szCs w:val="24"/>
        </w:rPr>
        <w:t xml:space="preserve">"  row shows the number and the percentage of fast-food restaurants and convenience store respondents who either did not answer the question or whose answer was invalid. In the example above the percent distribution on hours,  1 </w:t>
      </w:r>
      <w:bookmarkEnd w:id="23"/>
      <w:r w:rsidRPr="00942A32">
        <w:rPr>
          <w:sz w:val="24"/>
          <w:szCs w:val="24"/>
        </w:rPr>
        <w:t xml:space="preserve">fast-food restaurant and convenience store respondent did not answer, equating to </w:t>
      </w:r>
    </w:p>
    <w:p w14:paraId="791D7F0A" w14:textId="77777777" w:rsidR="007A6190" w:rsidRPr="00942A32" w:rsidRDefault="007A6190" w:rsidP="007A6190">
      <w:pPr>
        <w:pStyle w:val="ListParagraph"/>
        <w:autoSpaceDE w:val="0"/>
        <w:autoSpaceDN w:val="0"/>
        <w:adjustRightInd w:val="0"/>
        <w:jc w:val="center"/>
        <w:rPr>
          <w:rFonts w:ascii="Times New Roman" w:hAnsi="Times New Roman" w:cs="Times New Roman"/>
          <w:bCs/>
          <w:sz w:val="24"/>
          <w:szCs w:val="24"/>
        </w:rPr>
      </w:pPr>
      <w:r w:rsidRPr="00942A32">
        <w:rPr>
          <w:sz w:val="24"/>
          <w:szCs w:val="24"/>
        </w:rPr>
        <w:t>The missing system  equation= 1/47*100 =2.1%.</w:t>
      </w:r>
    </w:p>
    <w:p w14:paraId="22BEAE43" w14:textId="77777777" w:rsidR="007A6190" w:rsidRPr="00394360" w:rsidRDefault="007A6190" w:rsidP="007A6190">
      <w:pPr>
        <w:autoSpaceDE w:val="0"/>
        <w:autoSpaceDN w:val="0"/>
        <w:adjustRightInd w:val="0"/>
        <w:rPr>
          <w:rFonts w:ascii="Times New Roman" w:hAnsi="Times New Roman" w:cs="Times New Roman"/>
          <w:bCs/>
          <w:sz w:val="24"/>
          <w:szCs w:val="24"/>
        </w:rPr>
      </w:pPr>
    </w:p>
    <w:p w14:paraId="77F9DA3F" w14:textId="77777777" w:rsidR="0074427D" w:rsidRDefault="0074427D" w:rsidP="00603543">
      <w:pPr>
        <w:autoSpaceDE w:val="0"/>
        <w:autoSpaceDN w:val="0"/>
        <w:adjustRightInd w:val="0"/>
        <w:spacing w:line="240" w:lineRule="auto"/>
        <w:rPr>
          <w:rFonts w:cstheme="minorHAnsi"/>
          <w:sz w:val="32"/>
          <w:szCs w:val="32"/>
        </w:rPr>
      </w:pPr>
    </w:p>
    <w:p w14:paraId="082FF757" w14:textId="3BA9B10C" w:rsidR="007A6190" w:rsidRPr="0074427D" w:rsidRDefault="007A6190" w:rsidP="007A6190">
      <w:pPr>
        <w:autoSpaceDE w:val="0"/>
        <w:autoSpaceDN w:val="0"/>
        <w:adjustRightInd w:val="0"/>
        <w:spacing w:line="240" w:lineRule="auto"/>
        <w:ind w:left="-142"/>
        <w:rPr>
          <w:rFonts w:cstheme="minorHAnsi"/>
          <w:b/>
          <w:sz w:val="32"/>
          <w:szCs w:val="32"/>
        </w:rPr>
      </w:pPr>
      <w:r w:rsidRPr="00BC5B46">
        <w:rPr>
          <w:rFonts w:cstheme="minorHAnsi"/>
          <w:sz w:val="32"/>
          <w:szCs w:val="32"/>
        </w:rPr>
        <w:t xml:space="preserve"> </w:t>
      </w:r>
      <w:r w:rsidRPr="0074427D">
        <w:rPr>
          <w:rFonts w:cstheme="minorHAnsi"/>
          <w:b/>
          <w:sz w:val="32"/>
          <w:szCs w:val="32"/>
        </w:rPr>
        <w:t>Figure 4.3.0  Pie Chart to Question 2-</w:t>
      </w:r>
      <w:r w:rsidRPr="0074427D">
        <w:rPr>
          <w:rFonts w:cstheme="minorHAnsi"/>
          <w:b/>
          <w:sz w:val="24"/>
          <w:szCs w:val="24"/>
        </w:rPr>
        <w:t xml:space="preserve"> </w:t>
      </w:r>
      <w:r w:rsidRPr="0074427D">
        <w:rPr>
          <w:rFonts w:cstheme="minorHAnsi"/>
          <w:b/>
          <w:sz w:val="32"/>
          <w:szCs w:val="32"/>
        </w:rPr>
        <w:t>Did COVID 19 Impact Your Shop’s    Opening Hours?</w:t>
      </w:r>
    </w:p>
    <w:tbl>
      <w:tblPr>
        <w:tblW w:w="0" w:type="auto"/>
        <w:tblInd w:w="-41" w:type="dxa"/>
        <w:tblBorders>
          <w:top w:val="single" w:sz="8" w:space="0" w:color="152935"/>
          <w:left w:val="single" w:sz="8" w:space="0" w:color="152935"/>
          <w:bottom w:val="single" w:sz="8" w:space="0" w:color="152935"/>
          <w:right w:val="single" w:sz="8" w:space="0" w:color="152935"/>
          <w:insideH w:val="single" w:sz="8" w:space="0" w:color="152935"/>
          <w:insideV w:val="single" w:sz="8" w:space="0" w:color="152935"/>
        </w:tblBorders>
        <w:tblLayout w:type="fixed"/>
        <w:tblLook w:val="0000" w:firstRow="0" w:lastRow="0" w:firstColumn="0" w:lastColumn="0" w:noHBand="0" w:noVBand="0"/>
      </w:tblPr>
      <w:tblGrid>
        <w:gridCol w:w="9670"/>
      </w:tblGrid>
      <w:tr w:rsidR="007A6190" w14:paraId="6758B9D5" w14:textId="77777777" w:rsidTr="00473267">
        <w:trPr>
          <w:trHeight w:val="3163"/>
        </w:trPr>
        <w:tc>
          <w:tcPr>
            <w:tcW w:w="9670" w:type="dxa"/>
          </w:tcPr>
          <w:p w14:paraId="33308485" w14:textId="77777777" w:rsidR="007A6190" w:rsidRDefault="007A6190" w:rsidP="00473267">
            <w:pPr>
              <w:autoSpaceDE w:val="0"/>
              <w:autoSpaceDN w:val="0"/>
              <w:adjustRightInd w:val="0"/>
              <w:spacing w:line="360" w:lineRule="auto"/>
              <w:ind w:left="31"/>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0C526051" wp14:editId="005A4DFD">
                  <wp:extent cx="5799551" cy="22542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865499" cy="2279884"/>
                          </a:xfrm>
                          <a:prstGeom prst="rect">
                            <a:avLst/>
                          </a:prstGeom>
                          <a:noFill/>
                          <a:ln>
                            <a:noFill/>
                          </a:ln>
                        </pic:spPr>
                      </pic:pic>
                    </a:graphicData>
                  </a:graphic>
                </wp:inline>
              </w:drawing>
            </w:r>
          </w:p>
        </w:tc>
      </w:tr>
    </w:tbl>
    <w:p w14:paraId="37FA1170" w14:textId="00D65FF3" w:rsidR="0074427D" w:rsidRPr="0074427D" w:rsidRDefault="007A6190" w:rsidP="0074427D">
      <w:pPr>
        <w:autoSpaceDE w:val="0"/>
        <w:autoSpaceDN w:val="0"/>
        <w:adjustRightInd w:val="0"/>
        <w:spacing w:line="360" w:lineRule="auto"/>
        <w:rPr>
          <w:rFonts w:cstheme="minorHAnsi"/>
          <w:b/>
          <w:sz w:val="24"/>
          <w:szCs w:val="24"/>
        </w:rPr>
      </w:pPr>
      <w:r>
        <w:rPr>
          <w:rFonts w:cstheme="minorHAnsi"/>
          <w:sz w:val="24"/>
          <w:szCs w:val="24"/>
        </w:rPr>
        <w:t>Source: Own study, data analyzed using IBM SPSS Statistics (Version 26). Predictive analytics software.</w:t>
      </w:r>
    </w:p>
    <w:p w14:paraId="337DDE40" w14:textId="1F25867A" w:rsidR="0074427D" w:rsidRDefault="007A6190" w:rsidP="0074427D">
      <w:pPr>
        <w:autoSpaceDE w:val="0"/>
        <w:autoSpaceDN w:val="0"/>
        <w:adjustRightInd w:val="0"/>
        <w:spacing w:line="240" w:lineRule="auto"/>
        <w:ind w:left="-142"/>
        <w:rPr>
          <w:rFonts w:cstheme="minorHAnsi"/>
          <w:sz w:val="36"/>
          <w:szCs w:val="36"/>
        </w:rPr>
      </w:pPr>
      <w:r w:rsidRPr="00942A32">
        <w:rPr>
          <w:rFonts w:cstheme="minorHAnsi"/>
          <w:sz w:val="36"/>
          <w:szCs w:val="36"/>
        </w:rPr>
        <w:t xml:space="preserve">Figure 4.3.0 - above illustrates a </w:t>
      </w:r>
      <w:r w:rsidR="00EB2AD3">
        <w:rPr>
          <w:rFonts w:cstheme="minorHAnsi"/>
          <w:sz w:val="36"/>
          <w:szCs w:val="36"/>
        </w:rPr>
        <w:t>visu</w:t>
      </w:r>
      <w:r w:rsidR="0012252D">
        <w:rPr>
          <w:rFonts w:cstheme="minorHAnsi"/>
          <w:sz w:val="36"/>
          <w:szCs w:val="36"/>
        </w:rPr>
        <w:t>al</w:t>
      </w:r>
      <w:r w:rsidRPr="00942A32">
        <w:rPr>
          <w:rFonts w:cstheme="minorHAnsi"/>
          <w:sz w:val="36"/>
          <w:szCs w:val="36"/>
        </w:rPr>
        <w:t xml:space="preserve"> image to the respondent's answering “yes” to the question “Did COVID-19 Impact Your Shop’s Opening Hours?” at a proportion of (73.9%) and “No” COVID 19 has not impacted their shop’s Opening Hours at (26.1%)</w:t>
      </w:r>
      <w:r w:rsidR="0074427D">
        <w:rPr>
          <w:rFonts w:cstheme="minorHAnsi"/>
          <w:sz w:val="36"/>
          <w:szCs w:val="36"/>
        </w:rPr>
        <w:t>.</w:t>
      </w:r>
    </w:p>
    <w:p w14:paraId="3EFFEEEA" w14:textId="6936A45C" w:rsidR="007A6190" w:rsidRPr="0074427D" w:rsidRDefault="007A6190" w:rsidP="0074427D">
      <w:pPr>
        <w:autoSpaceDE w:val="0"/>
        <w:autoSpaceDN w:val="0"/>
        <w:adjustRightInd w:val="0"/>
        <w:spacing w:line="240" w:lineRule="auto"/>
        <w:ind w:left="-142"/>
        <w:rPr>
          <w:rFonts w:cstheme="minorHAnsi"/>
          <w:b/>
          <w:sz w:val="36"/>
          <w:szCs w:val="36"/>
        </w:rPr>
      </w:pPr>
      <w:r w:rsidRPr="00942A32">
        <w:rPr>
          <w:rFonts w:cstheme="minorHAnsi"/>
          <w:sz w:val="36"/>
          <w:szCs w:val="36"/>
        </w:rPr>
        <w:t xml:space="preserve">The “yes” proportion in Figure 4.3.0 indicates </w:t>
      </w:r>
      <w:r w:rsidR="00344D5A" w:rsidRPr="00942A32">
        <w:rPr>
          <w:rFonts w:cstheme="minorHAnsi"/>
          <w:bCs/>
          <w:sz w:val="36"/>
          <w:szCs w:val="36"/>
        </w:rPr>
        <w:t>fast-food restaurants</w:t>
      </w:r>
      <w:r w:rsidR="00344D5A" w:rsidRPr="00942A32">
        <w:rPr>
          <w:rFonts w:cstheme="minorHAnsi"/>
          <w:sz w:val="36"/>
          <w:szCs w:val="36"/>
        </w:rPr>
        <w:t xml:space="preserve"> </w:t>
      </w:r>
      <w:r w:rsidRPr="00942A32">
        <w:rPr>
          <w:rFonts w:cstheme="minorHAnsi"/>
          <w:sz w:val="36"/>
          <w:szCs w:val="36"/>
        </w:rPr>
        <w:t xml:space="preserve">and </w:t>
      </w:r>
      <w:r w:rsidR="00344D5A" w:rsidRPr="00942A32">
        <w:rPr>
          <w:rFonts w:cstheme="minorHAnsi"/>
          <w:bCs/>
          <w:sz w:val="36"/>
          <w:szCs w:val="36"/>
        </w:rPr>
        <w:t>convenience stores</w:t>
      </w:r>
      <w:r w:rsidR="00344D5A" w:rsidRPr="00942A32">
        <w:rPr>
          <w:rFonts w:cstheme="minorHAnsi"/>
          <w:sz w:val="36"/>
          <w:szCs w:val="36"/>
        </w:rPr>
        <w:t xml:space="preserve"> </w:t>
      </w:r>
      <w:r w:rsidRPr="00942A32">
        <w:rPr>
          <w:rFonts w:cstheme="minorHAnsi"/>
          <w:sz w:val="36"/>
          <w:szCs w:val="36"/>
        </w:rPr>
        <w:t>from Wolverhampton were significantly impacted by the pandemic</w:t>
      </w:r>
      <w:r w:rsidR="00344D5A">
        <w:rPr>
          <w:rFonts w:cstheme="minorHAnsi"/>
          <w:sz w:val="36"/>
          <w:szCs w:val="36"/>
        </w:rPr>
        <w:t>;</w:t>
      </w:r>
      <w:r w:rsidRPr="00942A32">
        <w:rPr>
          <w:rFonts w:cstheme="minorHAnsi"/>
          <w:sz w:val="36"/>
          <w:szCs w:val="36"/>
        </w:rPr>
        <w:t xml:space="preserve"> COVID 19 had a Major Impact on their shops' opening hours.</w:t>
      </w:r>
    </w:p>
    <w:p w14:paraId="7B7D6BEF" w14:textId="77777777" w:rsidR="007A6190" w:rsidRPr="00942A32" w:rsidRDefault="007A6190" w:rsidP="007A6190">
      <w:pPr>
        <w:autoSpaceDE w:val="0"/>
        <w:autoSpaceDN w:val="0"/>
        <w:adjustRightInd w:val="0"/>
        <w:spacing w:line="360" w:lineRule="auto"/>
        <w:rPr>
          <w:rFonts w:ascii="Times New Roman" w:hAnsi="Times New Roman" w:cs="Times New Roman"/>
          <w:b/>
          <w:sz w:val="36"/>
          <w:szCs w:val="36"/>
        </w:rPr>
      </w:pPr>
    </w:p>
    <w:p w14:paraId="65591F4F" w14:textId="77777777" w:rsidR="007A6190" w:rsidRDefault="007A6190" w:rsidP="007A6190">
      <w:pPr>
        <w:spacing w:line="240" w:lineRule="auto"/>
        <w:rPr>
          <w:rFonts w:ascii="Calibri" w:hAnsi="Calibri" w:cs="Calibri"/>
          <w:sz w:val="32"/>
          <w:szCs w:val="32"/>
        </w:rPr>
      </w:pPr>
    </w:p>
    <w:p w14:paraId="213D56F5" w14:textId="77777777" w:rsidR="007A6190" w:rsidRDefault="007A6190" w:rsidP="007A6190">
      <w:pPr>
        <w:spacing w:line="240" w:lineRule="auto"/>
        <w:rPr>
          <w:rFonts w:ascii="Calibri" w:hAnsi="Calibri" w:cs="Calibri"/>
          <w:sz w:val="32"/>
          <w:szCs w:val="32"/>
        </w:rPr>
      </w:pPr>
    </w:p>
    <w:p w14:paraId="5ED9B851" w14:textId="77777777" w:rsidR="007A6190" w:rsidRDefault="007A6190" w:rsidP="007A6190">
      <w:pPr>
        <w:spacing w:line="240" w:lineRule="auto"/>
        <w:rPr>
          <w:rFonts w:ascii="Calibri" w:hAnsi="Calibri" w:cs="Calibri"/>
          <w:sz w:val="32"/>
          <w:szCs w:val="32"/>
        </w:rPr>
      </w:pPr>
    </w:p>
    <w:p w14:paraId="030375E0" w14:textId="4DE28230" w:rsidR="0074427D" w:rsidRDefault="0074427D" w:rsidP="007A6190">
      <w:pPr>
        <w:spacing w:line="240" w:lineRule="auto"/>
        <w:rPr>
          <w:rFonts w:ascii="Calibri" w:hAnsi="Calibri" w:cs="Calibri"/>
          <w:sz w:val="32"/>
          <w:szCs w:val="32"/>
        </w:rPr>
      </w:pPr>
    </w:p>
    <w:p w14:paraId="05A9478C" w14:textId="77777777" w:rsidR="00EB2AD3" w:rsidRDefault="00EB2AD3" w:rsidP="007A6190">
      <w:pPr>
        <w:spacing w:line="240" w:lineRule="auto"/>
        <w:rPr>
          <w:rFonts w:ascii="Calibri" w:hAnsi="Calibri" w:cs="Calibri"/>
          <w:sz w:val="32"/>
          <w:szCs w:val="32"/>
        </w:rPr>
      </w:pPr>
    </w:p>
    <w:p w14:paraId="40DF7EFA" w14:textId="77777777" w:rsidR="00622091" w:rsidRDefault="00622091" w:rsidP="007A6190">
      <w:pPr>
        <w:spacing w:line="240" w:lineRule="auto"/>
        <w:rPr>
          <w:rFonts w:ascii="Calibri" w:hAnsi="Calibri" w:cs="Calibri"/>
          <w:sz w:val="32"/>
          <w:szCs w:val="32"/>
        </w:rPr>
      </w:pPr>
    </w:p>
    <w:p w14:paraId="15A2A35E" w14:textId="0FE4731E" w:rsidR="007A6190" w:rsidRPr="0074427D" w:rsidRDefault="007A6190" w:rsidP="00942A32">
      <w:pPr>
        <w:spacing w:line="240" w:lineRule="auto"/>
        <w:ind w:left="-426"/>
        <w:rPr>
          <w:rFonts w:ascii="Calibri" w:hAnsi="Calibri" w:cs="Calibri"/>
          <w:b/>
          <w:bCs/>
          <w:sz w:val="32"/>
          <w:szCs w:val="32"/>
        </w:rPr>
      </w:pPr>
      <w:r w:rsidRPr="0074427D">
        <w:rPr>
          <w:rFonts w:ascii="Calibri" w:hAnsi="Calibri" w:cs="Calibri"/>
          <w:b/>
          <w:bCs/>
          <w:sz w:val="32"/>
          <w:szCs w:val="32"/>
        </w:rPr>
        <w:lastRenderedPageBreak/>
        <w:t>Figure 4.3.1-Clustered Bar Graph to Question 2-Did COVID 19 Impact Your Shop’s Opening Hours? by Town</w:t>
      </w:r>
    </w:p>
    <w:tbl>
      <w:tblPr>
        <w:tblW w:w="10656" w:type="dxa"/>
        <w:tblInd w:w="-436" w:type="dxa"/>
        <w:tblBorders>
          <w:insideH w:val="single" w:sz="8" w:space="0" w:color="auto"/>
          <w:insideV w:val="single" w:sz="8" w:space="0" w:color="auto"/>
        </w:tblBorders>
        <w:tblLook w:val="0000" w:firstRow="0" w:lastRow="0" w:firstColumn="0" w:lastColumn="0" w:noHBand="0" w:noVBand="0"/>
      </w:tblPr>
      <w:tblGrid>
        <w:gridCol w:w="10690"/>
      </w:tblGrid>
      <w:tr w:rsidR="007A6190" w14:paraId="0BBF930A" w14:textId="77777777" w:rsidTr="00942A32">
        <w:trPr>
          <w:trHeight w:val="5530"/>
        </w:trPr>
        <w:tc>
          <w:tcPr>
            <w:tcW w:w="10656" w:type="dxa"/>
            <w:tcBorders>
              <w:top w:val="single" w:sz="8" w:space="0" w:color="auto"/>
              <w:left w:val="single" w:sz="8" w:space="0" w:color="auto"/>
              <w:bottom w:val="single" w:sz="8" w:space="0" w:color="auto"/>
              <w:right w:val="single" w:sz="8" w:space="0" w:color="auto"/>
            </w:tcBorders>
          </w:tcPr>
          <w:p w14:paraId="11C34876" w14:textId="7DEB62DE" w:rsidR="007A6190" w:rsidRDefault="007A6190" w:rsidP="00942A32">
            <w:pPr>
              <w:autoSpaceDE w:val="0"/>
              <w:autoSpaceDN w:val="0"/>
              <w:adjustRightInd w:val="0"/>
              <w:spacing w:line="24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423E59CE" wp14:editId="16F001D0">
                  <wp:extent cx="6651321" cy="3519683"/>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714947" cy="3553352"/>
                          </a:xfrm>
                          <a:prstGeom prst="rect">
                            <a:avLst/>
                          </a:prstGeom>
                          <a:noFill/>
                          <a:ln>
                            <a:noFill/>
                          </a:ln>
                        </pic:spPr>
                      </pic:pic>
                    </a:graphicData>
                  </a:graphic>
                </wp:inline>
              </w:drawing>
            </w:r>
          </w:p>
        </w:tc>
      </w:tr>
    </w:tbl>
    <w:p w14:paraId="77B8DD31" w14:textId="77777777" w:rsidR="00942A32" w:rsidRDefault="007A6190" w:rsidP="00942A32">
      <w:pPr>
        <w:autoSpaceDE w:val="0"/>
        <w:autoSpaceDN w:val="0"/>
        <w:adjustRightInd w:val="0"/>
        <w:spacing w:line="480" w:lineRule="auto"/>
        <w:ind w:left="-426"/>
        <w:rPr>
          <w:rFonts w:cstheme="minorHAnsi"/>
          <w:sz w:val="24"/>
          <w:szCs w:val="24"/>
        </w:rPr>
      </w:pPr>
      <w:r>
        <w:rPr>
          <w:rFonts w:cstheme="minorHAnsi"/>
          <w:sz w:val="24"/>
          <w:szCs w:val="24"/>
        </w:rPr>
        <w:t>Source: Own study, data analyzed using IBM SPSS Statistics (Version 26). Predictive analytics software.</w:t>
      </w:r>
    </w:p>
    <w:p w14:paraId="5FEB1F48" w14:textId="6F6E5B7E" w:rsidR="007A6190" w:rsidRPr="00942A32" w:rsidRDefault="007A6190" w:rsidP="00942A32">
      <w:pPr>
        <w:autoSpaceDE w:val="0"/>
        <w:autoSpaceDN w:val="0"/>
        <w:adjustRightInd w:val="0"/>
        <w:spacing w:line="240" w:lineRule="auto"/>
        <w:ind w:left="-567"/>
        <w:rPr>
          <w:rFonts w:cstheme="minorHAnsi"/>
          <w:bCs/>
          <w:sz w:val="32"/>
          <w:szCs w:val="32"/>
        </w:rPr>
      </w:pPr>
      <w:r>
        <w:rPr>
          <w:rFonts w:cstheme="minorHAnsi"/>
          <w:sz w:val="32"/>
          <w:szCs w:val="32"/>
        </w:rPr>
        <w:t>The percentage in each bar of the graph in Figure 4.3.1 represents the % count on the Y-axis to the question “Did COVID 19 Impact Your Shop’s Opening Hours?” by Town and a clustering (Yes and No) category on the X-axis.</w:t>
      </w:r>
    </w:p>
    <w:p w14:paraId="5A1C06D7" w14:textId="77777777" w:rsidR="007A6190" w:rsidRDefault="007A6190" w:rsidP="00942A32">
      <w:pPr>
        <w:autoSpaceDE w:val="0"/>
        <w:autoSpaceDN w:val="0"/>
        <w:adjustRightInd w:val="0"/>
        <w:spacing w:line="240" w:lineRule="auto"/>
        <w:ind w:left="-567"/>
        <w:rPr>
          <w:rFonts w:cstheme="minorHAnsi"/>
          <w:b/>
          <w:sz w:val="32"/>
          <w:szCs w:val="32"/>
        </w:rPr>
      </w:pPr>
      <w:r>
        <w:rPr>
          <w:rFonts w:cstheme="minorHAnsi"/>
          <w:sz w:val="32"/>
          <w:szCs w:val="32"/>
        </w:rPr>
        <w:t>The outcome of the graphical computation has Wolverhampton with a yes response rate of 45.65% and Birmingham on 28.26%.</w:t>
      </w:r>
    </w:p>
    <w:p w14:paraId="003F3F59" w14:textId="77777777" w:rsidR="007A6190" w:rsidRDefault="007A6190" w:rsidP="00942A32">
      <w:pPr>
        <w:autoSpaceDE w:val="0"/>
        <w:autoSpaceDN w:val="0"/>
        <w:adjustRightInd w:val="0"/>
        <w:spacing w:line="240" w:lineRule="auto"/>
        <w:ind w:left="-567"/>
        <w:rPr>
          <w:rFonts w:cstheme="minorHAnsi"/>
          <w:bCs/>
          <w:sz w:val="32"/>
          <w:szCs w:val="32"/>
        </w:rPr>
      </w:pPr>
      <w:r>
        <w:rPr>
          <w:rFonts w:cstheme="minorHAnsi"/>
          <w:sz w:val="32"/>
          <w:szCs w:val="32"/>
        </w:rPr>
        <w:t>This outcome gives a clear indication that Wolverhampton was highly affected as a result of COVID-19.</w:t>
      </w:r>
    </w:p>
    <w:p w14:paraId="156DF9A0" w14:textId="77777777" w:rsidR="007A6190" w:rsidRDefault="007A6190" w:rsidP="007A6190">
      <w:pPr>
        <w:autoSpaceDE w:val="0"/>
        <w:autoSpaceDN w:val="0"/>
        <w:adjustRightInd w:val="0"/>
        <w:spacing w:line="240" w:lineRule="auto"/>
        <w:rPr>
          <w:rFonts w:cstheme="minorHAnsi"/>
          <w:bCs/>
          <w:sz w:val="32"/>
          <w:szCs w:val="32"/>
        </w:rPr>
      </w:pPr>
    </w:p>
    <w:p w14:paraId="7AC37855" w14:textId="77777777" w:rsidR="00942A32" w:rsidRDefault="00942A32" w:rsidP="007A6190">
      <w:pPr>
        <w:autoSpaceDE w:val="0"/>
        <w:autoSpaceDN w:val="0"/>
        <w:adjustRightInd w:val="0"/>
        <w:spacing w:line="240" w:lineRule="auto"/>
        <w:rPr>
          <w:rFonts w:cstheme="minorHAnsi"/>
          <w:bCs/>
          <w:sz w:val="32"/>
          <w:szCs w:val="32"/>
        </w:rPr>
      </w:pPr>
    </w:p>
    <w:p w14:paraId="00329C42" w14:textId="77777777" w:rsidR="00942A32" w:rsidRDefault="00942A32" w:rsidP="007A6190">
      <w:pPr>
        <w:autoSpaceDE w:val="0"/>
        <w:autoSpaceDN w:val="0"/>
        <w:adjustRightInd w:val="0"/>
        <w:spacing w:line="240" w:lineRule="auto"/>
        <w:rPr>
          <w:rFonts w:cstheme="minorHAnsi"/>
          <w:bCs/>
          <w:sz w:val="32"/>
          <w:szCs w:val="32"/>
        </w:rPr>
      </w:pPr>
    </w:p>
    <w:p w14:paraId="37E750D2" w14:textId="77777777" w:rsidR="00942A32" w:rsidRDefault="00942A32" w:rsidP="007A6190">
      <w:pPr>
        <w:autoSpaceDE w:val="0"/>
        <w:autoSpaceDN w:val="0"/>
        <w:adjustRightInd w:val="0"/>
        <w:spacing w:line="240" w:lineRule="auto"/>
        <w:rPr>
          <w:rFonts w:cstheme="minorHAnsi"/>
          <w:bCs/>
          <w:sz w:val="32"/>
          <w:szCs w:val="32"/>
        </w:rPr>
      </w:pPr>
    </w:p>
    <w:p w14:paraId="67B50CCA" w14:textId="77777777" w:rsidR="00942A32" w:rsidRDefault="00942A32" w:rsidP="007A6190">
      <w:pPr>
        <w:autoSpaceDE w:val="0"/>
        <w:autoSpaceDN w:val="0"/>
        <w:adjustRightInd w:val="0"/>
        <w:spacing w:line="240" w:lineRule="auto"/>
        <w:rPr>
          <w:rFonts w:cstheme="minorHAnsi"/>
          <w:bCs/>
          <w:sz w:val="32"/>
          <w:szCs w:val="32"/>
        </w:rPr>
      </w:pPr>
    </w:p>
    <w:p w14:paraId="03E74886" w14:textId="77777777" w:rsidR="00942A32" w:rsidRDefault="00942A32" w:rsidP="007A6190">
      <w:pPr>
        <w:autoSpaceDE w:val="0"/>
        <w:autoSpaceDN w:val="0"/>
        <w:adjustRightInd w:val="0"/>
        <w:spacing w:line="240" w:lineRule="auto"/>
        <w:rPr>
          <w:rFonts w:cstheme="minorHAnsi"/>
          <w:bCs/>
          <w:sz w:val="32"/>
          <w:szCs w:val="32"/>
        </w:rPr>
      </w:pPr>
    </w:p>
    <w:p w14:paraId="370E1CC2" w14:textId="7C98AD02" w:rsidR="007A6190" w:rsidRPr="0074427D" w:rsidRDefault="007A6190" w:rsidP="008B4DDD">
      <w:pPr>
        <w:autoSpaceDE w:val="0"/>
        <w:autoSpaceDN w:val="0"/>
        <w:adjustRightInd w:val="0"/>
        <w:spacing w:line="240" w:lineRule="auto"/>
        <w:ind w:left="-426"/>
        <w:rPr>
          <w:rFonts w:cstheme="minorHAnsi"/>
          <w:b/>
          <w:sz w:val="32"/>
          <w:szCs w:val="32"/>
        </w:rPr>
      </w:pPr>
      <w:r w:rsidRPr="0074427D">
        <w:rPr>
          <w:rFonts w:cstheme="minorHAnsi"/>
          <w:b/>
          <w:sz w:val="32"/>
          <w:szCs w:val="32"/>
        </w:rPr>
        <w:lastRenderedPageBreak/>
        <w:t xml:space="preserve">Figure 4.3.2-Clustered Bar Graph </w:t>
      </w:r>
      <w:r w:rsidR="0012252D">
        <w:rPr>
          <w:rFonts w:cstheme="minorHAnsi"/>
          <w:b/>
          <w:sz w:val="32"/>
          <w:szCs w:val="32"/>
        </w:rPr>
        <w:t>to Question 2-</w:t>
      </w:r>
      <w:r w:rsidRPr="0074427D">
        <w:rPr>
          <w:rFonts w:cstheme="minorHAnsi"/>
          <w:b/>
          <w:sz w:val="32"/>
          <w:szCs w:val="32"/>
        </w:rPr>
        <w:t>Did COVID 19 Impact Your Shop’s Opening Hours? by Small Businesses</w:t>
      </w:r>
    </w:p>
    <w:tbl>
      <w:tblPr>
        <w:tblW w:w="10391" w:type="dxa"/>
        <w:tblInd w:w="-436" w:type="dxa"/>
        <w:tblBorders>
          <w:insideH w:val="single" w:sz="8" w:space="0" w:color="auto"/>
          <w:insideV w:val="single" w:sz="8" w:space="0" w:color="auto"/>
        </w:tblBorders>
        <w:tblLook w:val="0000" w:firstRow="0" w:lastRow="0" w:firstColumn="0" w:lastColumn="0" w:noHBand="0" w:noVBand="0"/>
      </w:tblPr>
      <w:tblGrid>
        <w:gridCol w:w="10399"/>
      </w:tblGrid>
      <w:tr w:rsidR="007A6190" w14:paraId="1E2B17EE" w14:textId="77777777" w:rsidTr="0012252D">
        <w:trPr>
          <w:trHeight w:val="5829"/>
        </w:trPr>
        <w:tc>
          <w:tcPr>
            <w:tcW w:w="10391" w:type="dxa"/>
            <w:tcBorders>
              <w:top w:val="single" w:sz="8" w:space="0" w:color="auto"/>
              <w:left w:val="single" w:sz="8" w:space="0" w:color="auto"/>
              <w:bottom w:val="single" w:sz="8" w:space="0" w:color="auto"/>
              <w:right w:val="single" w:sz="8" w:space="0" w:color="auto"/>
            </w:tcBorders>
          </w:tcPr>
          <w:p w14:paraId="420392FF" w14:textId="13BF09F1" w:rsidR="007A6190" w:rsidRDefault="007A6190" w:rsidP="00942A32">
            <w:pPr>
              <w:autoSpaceDE w:val="0"/>
              <w:autoSpaceDN w:val="0"/>
              <w:adjustRightInd w:val="0"/>
              <w:spacing w:line="24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666F3522" wp14:editId="603ABCB8">
                  <wp:extent cx="6466702" cy="3694829"/>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538132" cy="3735641"/>
                          </a:xfrm>
                          <a:prstGeom prst="rect">
                            <a:avLst/>
                          </a:prstGeom>
                          <a:noFill/>
                          <a:ln>
                            <a:noFill/>
                          </a:ln>
                        </pic:spPr>
                      </pic:pic>
                    </a:graphicData>
                  </a:graphic>
                </wp:inline>
              </w:drawing>
            </w:r>
          </w:p>
        </w:tc>
      </w:tr>
    </w:tbl>
    <w:p w14:paraId="7641D063" w14:textId="77777777" w:rsidR="007A6190" w:rsidRDefault="007A6190" w:rsidP="008B4DDD">
      <w:pPr>
        <w:spacing w:line="480" w:lineRule="auto"/>
        <w:ind w:hanging="426"/>
        <w:rPr>
          <w:rFonts w:ascii="Calibri" w:hAnsi="Calibri" w:cs="Calibri"/>
          <w:b/>
          <w:bCs/>
        </w:rPr>
      </w:pPr>
      <w:r>
        <w:rPr>
          <w:rFonts w:cstheme="minorHAnsi"/>
          <w:sz w:val="24"/>
          <w:szCs w:val="24"/>
        </w:rPr>
        <w:t>Source: Own study, data analyzed using IBM SPSS Statistics (Version 26). Predictive analytics software.</w:t>
      </w:r>
    </w:p>
    <w:p w14:paraId="55E45861" w14:textId="77777777" w:rsidR="007A6190" w:rsidRDefault="007A6190" w:rsidP="008B4DDD">
      <w:pPr>
        <w:autoSpaceDE w:val="0"/>
        <w:autoSpaceDN w:val="0"/>
        <w:adjustRightInd w:val="0"/>
        <w:spacing w:line="240" w:lineRule="auto"/>
        <w:ind w:left="-426"/>
        <w:rPr>
          <w:rFonts w:cstheme="minorHAnsi"/>
          <w:b/>
          <w:sz w:val="32"/>
          <w:szCs w:val="32"/>
        </w:rPr>
      </w:pPr>
      <w:r>
        <w:rPr>
          <w:rFonts w:cstheme="minorHAnsi"/>
          <w:sz w:val="32"/>
          <w:szCs w:val="32"/>
        </w:rPr>
        <w:t>The percentage in each bar of the graph in Figure 4.3.2 represents the % count on the Y-axis to the question “Did COVID 19 Impact Your Shop’s Opening Hours?” by Small Business and a clustering (Yes and No) category on the X-axis.</w:t>
      </w:r>
    </w:p>
    <w:p w14:paraId="341F692A" w14:textId="4929D45C" w:rsidR="007A6190" w:rsidRDefault="007A6190" w:rsidP="008B4DDD">
      <w:pPr>
        <w:autoSpaceDE w:val="0"/>
        <w:autoSpaceDN w:val="0"/>
        <w:adjustRightInd w:val="0"/>
        <w:spacing w:line="240" w:lineRule="auto"/>
        <w:ind w:left="-426"/>
        <w:rPr>
          <w:rFonts w:cstheme="minorHAnsi"/>
          <w:b/>
          <w:sz w:val="32"/>
          <w:szCs w:val="32"/>
        </w:rPr>
      </w:pPr>
      <w:r>
        <w:rPr>
          <w:rFonts w:cstheme="minorHAnsi"/>
          <w:sz w:val="32"/>
          <w:szCs w:val="32"/>
        </w:rPr>
        <w:t xml:space="preserve">The outcome of the graphical </w:t>
      </w:r>
      <w:r w:rsidR="0012252D">
        <w:rPr>
          <w:rFonts w:cstheme="minorHAnsi"/>
          <w:sz w:val="32"/>
          <w:szCs w:val="32"/>
        </w:rPr>
        <w:t>representation</w:t>
      </w:r>
      <w:r>
        <w:rPr>
          <w:rFonts w:cstheme="minorHAnsi"/>
          <w:sz w:val="32"/>
          <w:szCs w:val="32"/>
        </w:rPr>
        <w:t xml:space="preserve"> has </w:t>
      </w:r>
      <w:r w:rsidR="0012252D">
        <w:rPr>
          <w:rFonts w:cstheme="minorHAnsi"/>
          <w:bCs/>
          <w:sz w:val="32"/>
          <w:szCs w:val="32"/>
        </w:rPr>
        <w:t>c</w:t>
      </w:r>
      <w:r w:rsidRPr="002B50C5">
        <w:rPr>
          <w:rFonts w:cstheme="minorHAnsi"/>
          <w:bCs/>
          <w:sz w:val="32"/>
          <w:szCs w:val="32"/>
        </w:rPr>
        <w:t xml:space="preserve">onvenience </w:t>
      </w:r>
      <w:r w:rsidR="0012252D">
        <w:rPr>
          <w:rFonts w:cstheme="minorHAnsi"/>
          <w:bCs/>
          <w:sz w:val="32"/>
          <w:szCs w:val="32"/>
        </w:rPr>
        <w:t>s</w:t>
      </w:r>
      <w:r w:rsidRPr="002B50C5">
        <w:rPr>
          <w:rFonts w:cstheme="minorHAnsi"/>
          <w:bCs/>
          <w:sz w:val="32"/>
          <w:szCs w:val="32"/>
        </w:rPr>
        <w:t>tore</w:t>
      </w:r>
      <w:r w:rsidR="0012252D">
        <w:rPr>
          <w:rFonts w:cstheme="minorHAnsi"/>
          <w:bCs/>
          <w:sz w:val="32"/>
          <w:szCs w:val="32"/>
        </w:rPr>
        <w:t>s</w:t>
      </w:r>
      <w:r>
        <w:rPr>
          <w:rFonts w:cstheme="minorHAnsi"/>
          <w:sz w:val="32"/>
          <w:szCs w:val="32"/>
        </w:rPr>
        <w:t xml:space="preserve"> with a yes response rate of 41.30% and Birmingham on 15.22%. This indication confirms that convenience stores were severely affected </w:t>
      </w:r>
      <w:r w:rsidR="00EB2AD3">
        <w:rPr>
          <w:rFonts w:cstheme="minorHAnsi"/>
          <w:sz w:val="32"/>
          <w:szCs w:val="32"/>
        </w:rPr>
        <w:t>due to</w:t>
      </w:r>
      <w:r>
        <w:rPr>
          <w:rFonts w:cstheme="minorHAnsi"/>
          <w:sz w:val="32"/>
          <w:szCs w:val="32"/>
        </w:rPr>
        <w:t xml:space="preserve"> COVID-19</w:t>
      </w:r>
      <w:r w:rsidR="0012252D">
        <w:rPr>
          <w:rFonts w:cstheme="minorHAnsi"/>
          <w:sz w:val="32"/>
          <w:szCs w:val="32"/>
        </w:rPr>
        <w:t xml:space="preserve"> with</w:t>
      </w:r>
      <w:r>
        <w:rPr>
          <w:rFonts w:cstheme="minorHAnsi"/>
          <w:sz w:val="32"/>
          <w:szCs w:val="32"/>
        </w:rPr>
        <w:t xml:space="preserve"> their shops opening hours as opposed to </w:t>
      </w:r>
      <w:r w:rsidR="0012252D" w:rsidRPr="002B50C5">
        <w:rPr>
          <w:rFonts w:cstheme="minorHAnsi"/>
          <w:bCs/>
          <w:sz w:val="32"/>
          <w:szCs w:val="32"/>
        </w:rPr>
        <w:t>fast-food restaurants</w:t>
      </w:r>
      <w:r w:rsidRPr="002B50C5">
        <w:rPr>
          <w:rFonts w:cstheme="minorHAnsi"/>
          <w:bCs/>
          <w:sz w:val="32"/>
          <w:szCs w:val="32"/>
        </w:rPr>
        <w:t>.</w:t>
      </w:r>
    </w:p>
    <w:p w14:paraId="341247A0" w14:textId="77777777" w:rsidR="007A6190" w:rsidRDefault="007A6190" w:rsidP="007A6190">
      <w:pPr>
        <w:autoSpaceDE w:val="0"/>
        <w:autoSpaceDN w:val="0"/>
        <w:adjustRightInd w:val="0"/>
        <w:spacing w:line="360" w:lineRule="auto"/>
        <w:rPr>
          <w:rFonts w:cstheme="minorHAnsi"/>
          <w:b/>
          <w:sz w:val="24"/>
          <w:szCs w:val="24"/>
        </w:rPr>
      </w:pPr>
    </w:p>
    <w:p w14:paraId="41707B7B" w14:textId="0FA09421" w:rsidR="00942A32" w:rsidRDefault="00942A32" w:rsidP="007A6190">
      <w:pPr>
        <w:rPr>
          <w:rFonts w:cstheme="minorHAnsi"/>
          <w:bCs/>
          <w:sz w:val="32"/>
          <w:szCs w:val="32"/>
        </w:rPr>
      </w:pPr>
    </w:p>
    <w:p w14:paraId="69E27C90" w14:textId="4A2A7A89" w:rsidR="00942A32" w:rsidRDefault="00942A32" w:rsidP="007A6190">
      <w:pPr>
        <w:rPr>
          <w:rFonts w:cstheme="minorHAnsi"/>
          <w:bCs/>
          <w:sz w:val="32"/>
          <w:szCs w:val="32"/>
        </w:rPr>
      </w:pPr>
    </w:p>
    <w:p w14:paraId="5AABA7D8" w14:textId="0652EDA7" w:rsidR="00EB2AD3" w:rsidRDefault="00EB2AD3" w:rsidP="007A6190">
      <w:pPr>
        <w:rPr>
          <w:rFonts w:cstheme="minorHAnsi"/>
          <w:bCs/>
          <w:sz w:val="32"/>
          <w:szCs w:val="32"/>
        </w:rPr>
      </w:pPr>
    </w:p>
    <w:p w14:paraId="3673CD86" w14:textId="13A06DD1" w:rsidR="00EB2AD3" w:rsidRDefault="00EB2AD3" w:rsidP="007A6190">
      <w:pPr>
        <w:rPr>
          <w:rFonts w:cstheme="minorHAnsi"/>
          <w:bCs/>
          <w:sz w:val="32"/>
          <w:szCs w:val="32"/>
        </w:rPr>
      </w:pPr>
    </w:p>
    <w:p w14:paraId="0CA1A021" w14:textId="77777777" w:rsidR="00EB2AD3" w:rsidRDefault="00EB2AD3" w:rsidP="007A6190">
      <w:pPr>
        <w:rPr>
          <w:rFonts w:cstheme="minorHAnsi"/>
          <w:bCs/>
          <w:sz w:val="32"/>
          <w:szCs w:val="32"/>
        </w:rPr>
      </w:pPr>
    </w:p>
    <w:p w14:paraId="3C529706" w14:textId="4C58BDBA" w:rsidR="007A6190" w:rsidRPr="0074427D" w:rsidRDefault="007A6190" w:rsidP="0074427D">
      <w:pPr>
        <w:spacing w:line="240" w:lineRule="auto"/>
        <w:rPr>
          <w:b/>
        </w:rPr>
      </w:pPr>
      <w:r w:rsidRPr="0074427D">
        <w:rPr>
          <w:rFonts w:cstheme="minorHAnsi"/>
          <w:b/>
          <w:sz w:val="32"/>
          <w:szCs w:val="32"/>
        </w:rPr>
        <w:lastRenderedPageBreak/>
        <w:t>4.8   Loss Of Customers Distribution</w:t>
      </w:r>
    </w:p>
    <w:tbl>
      <w:tblPr>
        <w:tblW w:w="7513" w:type="dxa"/>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2441"/>
      </w:tblGrid>
      <w:tr w:rsidR="007A6190" w:rsidRPr="0074427D" w14:paraId="7630DF65" w14:textId="77777777" w:rsidTr="00473267">
        <w:trPr>
          <w:cantSplit/>
        </w:trPr>
        <w:tc>
          <w:tcPr>
            <w:tcW w:w="7513" w:type="dxa"/>
            <w:gridSpan w:val="6"/>
            <w:tcBorders>
              <w:top w:val="nil"/>
              <w:left w:val="nil"/>
              <w:bottom w:val="single" w:sz="8" w:space="0" w:color="152935"/>
              <w:right w:val="nil"/>
            </w:tcBorders>
            <w:shd w:val="clear" w:color="auto" w:fill="FFFFFF"/>
            <w:vAlign w:val="center"/>
          </w:tcPr>
          <w:p w14:paraId="4778891C" w14:textId="77777777" w:rsidR="007A6190" w:rsidRPr="0074427D" w:rsidRDefault="007A6190" w:rsidP="0074427D">
            <w:pPr>
              <w:autoSpaceDE w:val="0"/>
              <w:autoSpaceDN w:val="0"/>
              <w:adjustRightInd w:val="0"/>
              <w:spacing w:line="240" w:lineRule="auto"/>
              <w:ind w:right="60" w:firstLine="3"/>
              <w:rPr>
                <w:rFonts w:cstheme="minorHAnsi"/>
                <w:b/>
                <w:szCs w:val="28"/>
              </w:rPr>
            </w:pPr>
            <w:r w:rsidRPr="0074427D">
              <w:rPr>
                <w:rFonts w:cstheme="minorHAnsi"/>
                <w:b/>
                <w:szCs w:val="28"/>
              </w:rPr>
              <w:t>Table 4.1.11 Percent Distribution on Loss Of Customers</w:t>
            </w:r>
          </w:p>
        </w:tc>
      </w:tr>
      <w:tr w:rsidR="007A6190" w:rsidRPr="000539E0" w14:paraId="37CAADEF" w14:textId="77777777" w:rsidTr="00473267">
        <w:trPr>
          <w:cantSplit/>
          <w:trHeight w:val="91"/>
        </w:trPr>
        <w:tc>
          <w:tcPr>
            <w:tcW w:w="1474" w:type="dxa"/>
            <w:gridSpan w:val="2"/>
            <w:tcBorders>
              <w:top w:val="single" w:sz="8" w:space="0" w:color="152935"/>
              <w:left w:val="single" w:sz="8" w:space="0" w:color="152935"/>
              <w:bottom w:val="single" w:sz="8" w:space="0" w:color="152935"/>
              <w:right w:val="nil"/>
            </w:tcBorders>
            <w:shd w:val="clear" w:color="auto" w:fill="FFFFFF"/>
            <w:vAlign w:val="bottom"/>
          </w:tcPr>
          <w:p w14:paraId="4BF718EE" w14:textId="77777777" w:rsidR="007A6190" w:rsidRPr="000539E0" w:rsidRDefault="007A6190" w:rsidP="00473267">
            <w:pPr>
              <w:autoSpaceDE w:val="0"/>
              <w:autoSpaceDN w:val="0"/>
              <w:adjustRightInd w:val="0"/>
              <w:spacing w:line="360" w:lineRule="auto"/>
              <w:rPr>
                <w:rFonts w:cstheme="minorHAnsi"/>
                <w:b/>
                <w:sz w:val="24"/>
                <w:szCs w:val="24"/>
              </w:rPr>
            </w:pPr>
          </w:p>
        </w:tc>
        <w:tc>
          <w:tcPr>
            <w:tcW w:w="1169" w:type="dxa"/>
            <w:tcBorders>
              <w:top w:val="single" w:sz="8" w:space="0" w:color="152935"/>
              <w:left w:val="nil"/>
              <w:bottom w:val="single" w:sz="8" w:space="0" w:color="152935"/>
              <w:right w:val="nil"/>
            </w:tcBorders>
            <w:shd w:val="clear" w:color="auto" w:fill="FFFFFF"/>
            <w:vAlign w:val="bottom"/>
          </w:tcPr>
          <w:p w14:paraId="61844A62"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Frequency</w:t>
            </w:r>
          </w:p>
        </w:tc>
        <w:tc>
          <w:tcPr>
            <w:tcW w:w="1030" w:type="dxa"/>
            <w:tcBorders>
              <w:top w:val="single" w:sz="8" w:space="0" w:color="152935"/>
              <w:left w:val="nil"/>
              <w:bottom w:val="single" w:sz="8" w:space="0" w:color="152935"/>
              <w:right w:val="nil"/>
            </w:tcBorders>
            <w:shd w:val="clear" w:color="auto" w:fill="FFFFFF"/>
            <w:vAlign w:val="bottom"/>
          </w:tcPr>
          <w:p w14:paraId="2B268F55"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Pr>
                <w:rFonts w:cstheme="minorHAnsi"/>
                <w:sz w:val="18"/>
                <w:szCs w:val="18"/>
              </w:rPr>
              <w:t>Percent (%)</w:t>
            </w:r>
          </w:p>
        </w:tc>
        <w:tc>
          <w:tcPr>
            <w:tcW w:w="1399" w:type="dxa"/>
            <w:tcBorders>
              <w:top w:val="single" w:sz="8" w:space="0" w:color="152935"/>
              <w:left w:val="nil"/>
              <w:bottom w:val="single" w:sz="8" w:space="0" w:color="152935"/>
              <w:right w:val="nil"/>
            </w:tcBorders>
            <w:shd w:val="clear" w:color="auto" w:fill="FFFFFF"/>
            <w:vAlign w:val="bottom"/>
          </w:tcPr>
          <w:p w14:paraId="015581C8"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Pr>
                <w:rFonts w:cstheme="minorHAnsi"/>
                <w:sz w:val="18"/>
                <w:szCs w:val="18"/>
              </w:rPr>
              <w:t xml:space="preserve"> Valid Percent (%)</w:t>
            </w:r>
          </w:p>
        </w:tc>
        <w:tc>
          <w:tcPr>
            <w:tcW w:w="2441" w:type="dxa"/>
            <w:tcBorders>
              <w:top w:val="single" w:sz="8" w:space="0" w:color="152935"/>
              <w:left w:val="nil"/>
              <w:bottom w:val="single" w:sz="8" w:space="0" w:color="152935"/>
              <w:right w:val="single" w:sz="8" w:space="0" w:color="152935"/>
            </w:tcBorders>
            <w:shd w:val="clear" w:color="auto" w:fill="FFFFFF"/>
            <w:vAlign w:val="bottom"/>
          </w:tcPr>
          <w:p w14:paraId="48607739"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 xml:space="preserve">Cumulative </w:t>
            </w:r>
            <w:r>
              <w:rPr>
                <w:rFonts w:cstheme="minorHAnsi"/>
                <w:sz w:val="18"/>
                <w:szCs w:val="18"/>
              </w:rPr>
              <w:t>Percent (%)</w:t>
            </w:r>
          </w:p>
        </w:tc>
      </w:tr>
      <w:tr w:rsidR="007A6190" w:rsidRPr="000539E0" w14:paraId="0F388F72" w14:textId="77777777" w:rsidTr="00473267">
        <w:trPr>
          <w:cantSplit/>
        </w:trPr>
        <w:tc>
          <w:tcPr>
            <w:tcW w:w="737" w:type="dxa"/>
            <w:vMerge w:val="restart"/>
            <w:tcBorders>
              <w:top w:val="single" w:sz="8" w:space="0" w:color="152935"/>
              <w:left w:val="single" w:sz="8" w:space="0" w:color="152935"/>
              <w:bottom w:val="nil"/>
              <w:right w:val="nil"/>
            </w:tcBorders>
            <w:shd w:val="clear" w:color="auto" w:fill="E0E0E0"/>
          </w:tcPr>
          <w:p w14:paraId="757F8229"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Valid</w:t>
            </w:r>
          </w:p>
        </w:tc>
        <w:tc>
          <w:tcPr>
            <w:tcW w:w="737" w:type="dxa"/>
            <w:tcBorders>
              <w:top w:val="single" w:sz="8" w:space="0" w:color="152935"/>
              <w:left w:val="nil"/>
              <w:bottom w:val="nil"/>
              <w:right w:val="nil"/>
            </w:tcBorders>
            <w:shd w:val="clear" w:color="auto" w:fill="E0E0E0"/>
          </w:tcPr>
          <w:p w14:paraId="37B16504"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Yes</w:t>
            </w:r>
          </w:p>
        </w:tc>
        <w:tc>
          <w:tcPr>
            <w:tcW w:w="1169" w:type="dxa"/>
            <w:tcBorders>
              <w:top w:val="single" w:sz="8" w:space="0" w:color="152935"/>
              <w:left w:val="nil"/>
              <w:bottom w:val="nil"/>
              <w:right w:val="nil"/>
            </w:tcBorders>
            <w:shd w:val="clear" w:color="auto" w:fill="FFFFFF"/>
          </w:tcPr>
          <w:p w14:paraId="2B7D29B0"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33</w:t>
            </w:r>
          </w:p>
        </w:tc>
        <w:tc>
          <w:tcPr>
            <w:tcW w:w="1030" w:type="dxa"/>
            <w:tcBorders>
              <w:top w:val="single" w:sz="8" w:space="0" w:color="152935"/>
              <w:left w:val="nil"/>
              <w:bottom w:val="nil"/>
              <w:right w:val="nil"/>
            </w:tcBorders>
            <w:shd w:val="clear" w:color="auto" w:fill="FFFFFF"/>
          </w:tcPr>
          <w:p w14:paraId="7BB5199A"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70.2</w:t>
            </w:r>
          </w:p>
        </w:tc>
        <w:tc>
          <w:tcPr>
            <w:tcW w:w="1399" w:type="dxa"/>
            <w:tcBorders>
              <w:top w:val="single" w:sz="8" w:space="0" w:color="152935"/>
              <w:left w:val="nil"/>
              <w:bottom w:val="nil"/>
              <w:right w:val="nil"/>
            </w:tcBorders>
            <w:shd w:val="clear" w:color="auto" w:fill="FFFFFF"/>
          </w:tcPr>
          <w:p w14:paraId="6DA432E3"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70.2</w:t>
            </w:r>
          </w:p>
        </w:tc>
        <w:tc>
          <w:tcPr>
            <w:tcW w:w="2441" w:type="dxa"/>
            <w:tcBorders>
              <w:top w:val="single" w:sz="8" w:space="0" w:color="152935"/>
              <w:left w:val="nil"/>
              <w:bottom w:val="nil"/>
              <w:right w:val="single" w:sz="8" w:space="0" w:color="152935"/>
            </w:tcBorders>
            <w:shd w:val="clear" w:color="auto" w:fill="FFFFFF"/>
          </w:tcPr>
          <w:p w14:paraId="4F4117BD"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70.2</w:t>
            </w:r>
          </w:p>
        </w:tc>
      </w:tr>
      <w:tr w:rsidR="007A6190" w:rsidRPr="000539E0" w14:paraId="5FE164C1" w14:textId="77777777" w:rsidTr="00473267">
        <w:trPr>
          <w:cantSplit/>
        </w:trPr>
        <w:tc>
          <w:tcPr>
            <w:tcW w:w="737" w:type="dxa"/>
            <w:vMerge/>
            <w:tcBorders>
              <w:top w:val="nil"/>
              <w:left w:val="single" w:sz="8" w:space="0" w:color="152935"/>
              <w:bottom w:val="nil"/>
              <w:right w:val="nil"/>
            </w:tcBorders>
            <w:shd w:val="clear" w:color="auto" w:fill="E0E0E0"/>
          </w:tcPr>
          <w:p w14:paraId="07E3BD78" w14:textId="77777777" w:rsidR="007A6190" w:rsidRPr="000539E0" w:rsidRDefault="007A6190" w:rsidP="00473267">
            <w:pPr>
              <w:autoSpaceDE w:val="0"/>
              <w:autoSpaceDN w:val="0"/>
              <w:adjustRightInd w:val="0"/>
              <w:spacing w:line="360" w:lineRule="auto"/>
              <w:rPr>
                <w:rFonts w:cstheme="minorHAnsi"/>
                <w:b/>
                <w:sz w:val="18"/>
                <w:szCs w:val="18"/>
              </w:rPr>
            </w:pPr>
          </w:p>
        </w:tc>
        <w:tc>
          <w:tcPr>
            <w:tcW w:w="737" w:type="dxa"/>
            <w:tcBorders>
              <w:top w:val="nil"/>
              <w:left w:val="nil"/>
              <w:bottom w:val="nil"/>
              <w:right w:val="nil"/>
            </w:tcBorders>
            <w:shd w:val="clear" w:color="auto" w:fill="E0E0E0"/>
          </w:tcPr>
          <w:p w14:paraId="46E848C9"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No</w:t>
            </w:r>
          </w:p>
        </w:tc>
        <w:tc>
          <w:tcPr>
            <w:tcW w:w="1169" w:type="dxa"/>
            <w:tcBorders>
              <w:top w:val="nil"/>
              <w:left w:val="nil"/>
              <w:bottom w:val="nil"/>
              <w:right w:val="nil"/>
            </w:tcBorders>
            <w:shd w:val="clear" w:color="auto" w:fill="FFFFFF"/>
          </w:tcPr>
          <w:p w14:paraId="583D1698"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14</w:t>
            </w:r>
          </w:p>
        </w:tc>
        <w:tc>
          <w:tcPr>
            <w:tcW w:w="1030" w:type="dxa"/>
            <w:tcBorders>
              <w:top w:val="nil"/>
              <w:left w:val="nil"/>
              <w:bottom w:val="nil"/>
              <w:right w:val="nil"/>
            </w:tcBorders>
            <w:shd w:val="clear" w:color="auto" w:fill="FFFFFF"/>
          </w:tcPr>
          <w:p w14:paraId="3A989B50"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29.8</w:t>
            </w:r>
          </w:p>
        </w:tc>
        <w:tc>
          <w:tcPr>
            <w:tcW w:w="1399" w:type="dxa"/>
            <w:tcBorders>
              <w:top w:val="nil"/>
              <w:left w:val="nil"/>
              <w:bottom w:val="nil"/>
              <w:right w:val="nil"/>
            </w:tcBorders>
            <w:shd w:val="clear" w:color="auto" w:fill="FFFFFF"/>
          </w:tcPr>
          <w:p w14:paraId="0B8B1A97"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29.8</w:t>
            </w:r>
          </w:p>
        </w:tc>
        <w:tc>
          <w:tcPr>
            <w:tcW w:w="2441" w:type="dxa"/>
            <w:tcBorders>
              <w:top w:val="nil"/>
              <w:left w:val="nil"/>
              <w:bottom w:val="nil"/>
              <w:right w:val="single" w:sz="8" w:space="0" w:color="152935"/>
            </w:tcBorders>
            <w:shd w:val="clear" w:color="auto" w:fill="FFFFFF"/>
          </w:tcPr>
          <w:p w14:paraId="7287D41E"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r>
      <w:tr w:rsidR="007A6190" w:rsidRPr="000539E0" w14:paraId="3F8E3345" w14:textId="77777777" w:rsidTr="00473267">
        <w:trPr>
          <w:cantSplit/>
        </w:trPr>
        <w:tc>
          <w:tcPr>
            <w:tcW w:w="737" w:type="dxa"/>
            <w:vMerge/>
            <w:tcBorders>
              <w:top w:val="nil"/>
              <w:left w:val="single" w:sz="8" w:space="0" w:color="152935"/>
              <w:bottom w:val="single" w:sz="8" w:space="0" w:color="152935"/>
              <w:right w:val="nil"/>
            </w:tcBorders>
            <w:shd w:val="clear" w:color="auto" w:fill="E0E0E0"/>
          </w:tcPr>
          <w:p w14:paraId="64E322A4" w14:textId="77777777" w:rsidR="007A6190" w:rsidRPr="000539E0" w:rsidRDefault="007A6190" w:rsidP="00473267">
            <w:pPr>
              <w:autoSpaceDE w:val="0"/>
              <w:autoSpaceDN w:val="0"/>
              <w:adjustRightInd w:val="0"/>
              <w:spacing w:line="360" w:lineRule="auto"/>
              <w:rPr>
                <w:rFonts w:cstheme="minorHAnsi"/>
                <w:b/>
                <w:sz w:val="18"/>
                <w:szCs w:val="18"/>
              </w:rPr>
            </w:pPr>
          </w:p>
        </w:tc>
        <w:tc>
          <w:tcPr>
            <w:tcW w:w="737" w:type="dxa"/>
            <w:tcBorders>
              <w:top w:val="nil"/>
              <w:left w:val="nil"/>
              <w:bottom w:val="single" w:sz="8" w:space="0" w:color="152935"/>
              <w:right w:val="nil"/>
            </w:tcBorders>
            <w:shd w:val="clear" w:color="auto" w:fill="E0E0E0"/>
          </w:tcPr>
          <w:p w14:paraId="78B4E84F" w14:textId="77777777" w:rsidR="007A6190" w:rsidRPr="000539E0" w:rsidRDefault="007A6190" w:rsidP="00473267">
            <w:pPr>
              <w:autoSpaceDE w:val="0"/>
              <w:autoSpaceDN w:val="0"/>
              <w:adjustRightInd w:val="0"/>
              <w:spacing w:line="360" w:lineRule="auto"/>
              <w:ind w:left="60" w:right="60"/>
              <w:rPr>
                <w:rFonts w:cstheme="minorHAnsi"/>
                <w:b/>
                <w:sz w:val="18"/>
                <w:szCs w:val="18"/>
              </w:rPr>
            </w:pPr>
            <w:r w:rsidRPr="000539E0">
              <w:rPr>
                <w:rFonts w:cstheme="minorHAnsi"/>
                <w:sz w:val="18"/>
                <w:szCs w:val="18"/>
              </w:rPr>
              <w:t>Total</w:t>
            </w:r>
          </w:p>
        </w:tc>
        <w:tc>
          <w:tcPr>
            <w:tcW w:w="1169" w:type="dxa"/>
            <w:tcBorders>
              <w:top w:val="nil"/>
              <w:left w:val="nil"/>
              <w:bottom w:val="single" w:sz="8" w:space="0" w:color="152935"/>
              <w:right w:val="nil"/>
            </w:tcBorders>
            <w:shd w:val="clear" w:color="auto" w:fill="FFFFFF"/>
          </w:tcPr>
          <w:p w14:paraId="4F410CC5"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47</w:t>
            </w:r>
          </w:p>
        </w:tc>
        <w:tc>
          <w:tcPr>
            <w:tcW w:w="1030" w:type="dxa"/>
            <w:tcBorders>
              <w:top w:val="nil"/>
              <w:left w:val="nil"/>
              <w:bottom w:val="single" w:sz="8" w:space="0" w:color="152935"/>
              <w:right w:val="nil"/>
            </w:tcBorders>
            <w:shd w:val="clear" w:color="auto" w:fill="FFFFFF"/>
          </w:tcPr>
          <w:p w14:paraId="0D93B4F7"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c>
          <w:tcPr>
            <w:tcW w:w="1399" w:type="dxa"/>
            <w:tcBorders>
              <w:top w:val="nil"/>
              <w:left w:val="nil"/>
              <w:bottom w:val="single" w:sz="8" w:space="0" w:color="152935"/>
              <w:right w:val="nil"/>
            </w:tcBorders>
            <w:shd w:val="clear" w:color="auto" w:fill="FFFFFF"/>
          </w:tcPr>
          <w:p w14:paraId="76922192" w14:textId="77777777" w:rsidR="007A6190" w:rsidRPr="000539E0" w:rsidRDefault="007A6190" w:rsidP="00473267">
            <w:pPr>
              <w:autoSpaceDE w:val="0"/>
              <w:autoSpaceDN w:val="0"/>
              <w:adjustRightInd w:val="0"/>
              <w:spacing w:line="360" w:lineRule="auto"/>
              <w:ind w:left="60" w:right="60"/>
              <w:jc w:val="center"/>
              <w:rPr>
                <w:rFonts w:cstheme="minorHAnsi"/>
                <w:b/>
                <w:sz w:val="18"/>
                <w:szCs w:val="18"/>
              </w:rPr>
            </w:pPr>
            <w:r w:rsidRPr="000539E0">
              <w:rPr>
                <w:rFonts w:cstheme="minorHAnsi"/>
                <w:sz w:val="18"/>
                <w:szCs w:val="18"/>
              </w:rPr>
              <w:t>100.0</w:t>
            </w:r>
          </w:p>
        </w:tc>
        <w:tc>
          <w:tcPr>
            <w:tcW w:w="2441" w:type="dxa"/>
            <w:tcBorders>
              <w:top w:val="nil"/>
              <w:left w:val="nil"/>
              <w:bottom w:val="single" w:sz="8" w:space="0" w:color="152935"/>
              <w:right w:val="single" w:sz="8" w:space="0" w:color="152935"/>
            </w:tcBorders>
            <w:shd w:val="clear" w:color="auto" w:fill="FFFFFF"/>
            <w:vAlign w:val="center"/>
          </w:tcPr>
          <w:p w14:paraId="5F1EE6EE" w14:textId="77777777" w:rsidR="007A6190" w:rsidRPr="000539E0" w:rsidRDefault="007A6190" w:rsidP="00473267">
            <w:pPr>
              <w:autoSpaceDE w:val="0"/>
              <w:autoSpaceDN w:val="0"/>
              <w:adjustRightInd w:val="0"/>
              <w:spacing w:line="360" w:lineRule="auto"/>
              <w:jc w:val="center"/>
              <w:rPr>
                <w:rFonts w:cstheme="minorHAnsi"/>
                <w:b/>
                <w:sz w:val="24"/>
                <w:szCs w:val="24"/>
              </w:rPr>
            </w:pPr>
          </w:p>
        </w:tc>
      </w:tr>
    </w:tbl>
    <w:p w14:paraId="4D51ACBE" w14:textId="77777777" w:rsidR="007A6190" w:rsidRDefault="007A6190" w:rsidP="007A6190">
      <w:pPr>
        <w:autoSpaceDE w:val="0"/>
        <w:autoSpaceDN w:val="0"/>
        <w:adjustRightInd w:val="0"/>
        <w:spacing w:line="360" w:lineRule="auto"/>
        <w:rPr>
          <w:rFonts w:ascii="Times New Roman" w:hAnsi="Times New Roman" w:cs="Times New Roman"/>
          <w:b/>
          <w:sz w:val="24"/>
          <w:szCs w:val="24"/>
        </w:rPr>
      </w:pPr>
      <w:r>
        <w:rPr>
          <w:rFonts w:ascii="Times New Roman" w:hAnsi="Times New Roman" w:cs="Times New Roman"/>
          <w:sz w:val="24"/>
          <w:szCs w:val="24"/>
        </w:rPr>
        <w:t xml:space="preserve"> </w:t>
      </w:r>
      <w:r>
        <w:rPr>
          <w:rFonts w:cstheme="minorHAnsi"/>
          <w:sz w:val="24"/>
          <w:szCs w:val="24"/>
        </w:rPr>
        <w:t>Source: Own study, data analyzed using IBM SPSS Statistics (Version 26). Predictive analytics software.</w:t>
      </w:r>
    </w:p>
    <w:p w14:paraId="515CC439" w14:textId="77777777" w:rsidR="007A6190" w:rsidRPr="0074427D" w:rsidRDefault="007A6190" w:rsidP="007A6190">
      <w:pPr>
        <w:autoSpaceDE w:val="0"/>
        <w:autoSpaceDN w:val="0"/>
        <w:adjustRightInd w:val="0"/>
        <w:spacing w:line="360" w:lineRule="auto"/>
        <w:rPr>
          <w:rFonts w:cstheme="minorHAnsi"/>
          <w:b/>
          <w:sz w:val="32"/>
          <w:szCs w:val="32"/>
          <w:u w:val="single"/>
        </w:rPr>
      </w:pPr>
      <w:r w:rsidRPr="0074427D">
        <w:rPr>
          <w:rFonts w:cstheme="minorHAnsi"/>
          <w:b/>
          <w:sz w:val="32"/>
          <w:szCs w:val="32"/>
        </w:rPr>
        <w:t xml:space="preserve"> 4.8.1 </w:t>
      </w:r>
      <w:r w:rsidRPr="0074427D">
        <w:rPr>
          <w:rFonts w:cstheme="minorHAnsi"/>
          <w:b/>
          <w:sz w:val="32"/>
          <w:szCs w:val="32"/>
          <w:u w:val="single"/>
        </w:rPr>
        <w:t>Data Interpretation On Table 4.1.11</w:t>
      </w:r>
    </w:p>
    <w:p w14:paraId="6EE09852" w14:textId="6561E864" w:rsidR="007A6190" w:rsidRPr="00942A32" w:rsidRDefault="007A6190" w:rsidP="007A6190">
      <w:pPr>
        <w:pStyle w:val="ListParagraph"/>
        <w:numPr>
          <w:ilvl w:val="0"/>
          <w:numId w:val="39"/>
        </w:numPr>
        <w:autoSpaceDE w:val="0"/>
        <w:autoSpaceDN w:val="0"/>
        <w:adjustRightInd w:val="0"/>
        <w:spacing w:after="80" w:line="240" w:lineRule="auto"/>
        <w:rPr>
          <w:rFonts w:ascii="Times New Roman" w:hAnsi="Times New Roman" w:cs="Times New Roman"/>
          <w:bCs/>
          <w:sz w:val="32"/>
          <w:szCs w:val="32"/>
        </w:rPr>
      </w:pPr>
      <w:r w:rsidRPr="00942A32">
        <w:rPr>
          <w:bCs/>
          <w:sz w:val="32"/>
          <w:szCs w:val="32"/>
        </w:rPr>
        <w:t>The "</w:t>
      </w:r>
      <w:r w:rsidRPr="00942A32">
        <w:rPr>
          <w:b/>
          <w:bCs/>
          <w:sz w:val="32"/>
          <w:szCs w:val="32"/>
        </w:rPr>
        <w:t>frequency</w:t>
      </w:r>
      <w:r w:rsidRPr="00942A32">
        <w:rPr>
          <w:bCs/>
          <w:sz w:val="32"/>
          <w:szCs w:val="32"/>
        </w:rPr>
        <w:t xml:space="preserve">" column lists the number of respondents in </w:t>
      </w:r>
      <w:r w:rsidR="0012252D" w:rsidRPr="0012252D">
        <w:rPr>
          <w:bCs/>
          <w:sz w:val="32"/>
          <w:szCs w:val="32"/>
        </w:rPr>
        <w:t>the fast-food restaurants and convenience stores</w:t>
      </w:r>
      <w:r w:rsidRPr="00942A32">
        <w:rPr>
          <w:b/>
          <w:bCs/>
          <w:sz w:val="32"/>
          <w:szCs w:val="32"/>
        </w:rPr>
        <w:t xml:space="preserve"> </w:t>
      </w:r>
      <w:r w:rsidRPr="00942A32">
        <w:rPr>
          <w:bCs/>
          <w:sz w:val="32"/>
          <w:szCs w:val="32"/>
        </w:rPr>
        <w:t>category that responded to the question- “Has the Business suffered Loss of Customers As A Result Of COVID 19?”. In Table 4.1.11 above, 33 respondents answered "yes" to the question, and 14 answered "No" The Business has not suffered loss of customers As A Result of COVID-19.</w:t>
      </w:r>
    </w:p>
    <w:p w14:paraId="394064EC" w14:textId="77777777" w:rsidR="007A6190" w:rsidRPr="00942A32" w:rsidRDefault="007A6190" w:rsidP="007A6190">
      <w:pPr>
        <w:pStyle w:val="ListParagraph"/>
        <w:numPr>
          <w:ilvl w:val="0"/>
          <w:numId w:val="39"/>
        </w:numPr>
        <w:autoSpaceDE w:val="0"/>
        <w:autoSpaceDN w:val="0"/>
        <w:adjustRightInd w:val="0"/>
        <w:spacing w:after="80" w:line="240" w:lineRule="auto"/>
        <w:rPr>
          <w:rFonts w:ascii="Times New Roman" w:hAnsi="Times New Roman" w:cs="Times New Roman"/>
          <w:bCs/>
          <w:sz w:val="32"/>
          <w:szCs w:val="32"/>
        </w:rPr>
      </w:pPr>
      <w:r w:rsidRPr="00942A32">
        <w:rPr>
          <w:bCs/>
          <w:sz w:val="32"/>
          <w:szCs w:val="32"/>
        </w:rPr>
        <w:t>The "</w:t>
      </w:r>
      <w:r w:rsidRPr="00942A32">
        <w:rPr>
          <w:b/>
          <w:bCs/>
          <w:sz w:val="32"/>
          <w:szCs w:val="32"/>
        </w:rPr>
        <w:t>Percent</w:t>
      </w:r>
      <w:r w:rsidRPr="00942A32">
        <w:rPr>
          <w:bCs/>
          <w:sz w:val="32"/>
          <w:szCs w:val="32"/>
        </w:rPr>
        <w:t xml:space="preserve"> (%)" column in Table 4.1.9 lists the percentages of the sample who answered either "yes" or "no." 70.2% answered “yes” to the question, and 29.8 answered no to the question above.</w:t>
      </w:r>
    </w:p>
    <w:p w14:paraId="766C7132" w14:textId="14B31F2A" w:rsidR="007A6190" w:rsidRPr="00942A32" w:rsidRDefault="007A6190" w:rsidP="00942A32">
      <w:pPr>
        <w:autoSpaceDE w:val="0"/>
        <w:autoSpaceDN w:val="0"/>
        <w:adjustRightInd w:val="0"/>
        <w:jc w:val="center"/>
        <w:rPr>
          <w:rFonts w:cstheme="minorHAnsi"/>
          <w:b/>
          <w:sz w:val="32"/>
          <w:szCs w:val="32"/>
        </w:rPr>
      </w:pPr>
      <w:r w:rsidRPr="00942A32">
        <w:rPr>
          <w:rFonts w:cstheme="minorHAnsi"/>
          <w:sz w:val="32"/>
          <w:szCs w:val="32"/>
        </w:rPr>
        <w:t>Yes:33/47*100=70.2</w:t>
      </w:r>
    </w:p>
    <w:p w14:paraId="393F8599" w14:textId="03CF3CAB" w:rsidR="007A6190" w:rsidRPr="00942A32" w:rsidRDefault="00942A32" w:rsidP="00942A32">
      <w:pPr>
        <w:pStyle w:val="ListParagraph"/>
        <w:rPr>
          <w:rFonts w:cstheme="minorHAnsi"/>
          <w:sz w:val="32"/>
          <w:szCs w:val="32"/>
        </w:rPr>
      </w:pPr>
      <w:r>
        <w:rPr>
          <w:rFonts w:cstheme="minorHAnsi"/>
          <w:sz w:val="32"/>
          <w:szCs w:val="32"/>
        </w:rPr>
        <w:t xml:space="preserve">                                          </w:t>
      </w:r>
      <w:r w:rsidR="007A6190" w:rsidRPr="00942A32">
        <w:rPr>
          <w:rFonts w:cstheme="minorHAnsi"/>
          <w:sz w:val="32"/>
          <w:szCs w:val="32"/>
        </w:rPr>
        <w:t>No: 14/47*100= 29.8</w:t>
      </w:r>
    </w:p>
    <w:p w14:paraId="54F510ED" w14:textId="77777777" w:rsidR="007A6190" w:rsidRPr="00942A32" w:rsidRDefault="007A6190" w:rsidP="00942A32">
      <w:pPr>
        <w:pStyle w:val="ListParagraph"/>
        <w:autoSpaceDE w:val="0"/>
        <w:autoSpaceDN w:val="0"/>
        <w:adjustRightInd w:val="0"/>
        <w:jc w:val="center"/>
        <w:rPr>
          <w:rFonts w:ascii="Times New Roman" w:hAnsi="Times New Roman" w:cs="Times New Roman"/>
          <w:bCs/>
          <w:sz w:val="32"/>
          <w:szCs w:val="32"/>
        </w:rPr>
      </w:pPr>
    </w:p>
    <w:p w14:paraId="589745D6" w14:textId="4A7ABBF3" w:rsidR="007A6190" w:rsidRPr="00942A32" w:rsidRDefault="007A6190" w:rsidP="007A6190">
      <w:pPr>
        <w:pStyle w:val="ListParagraph"/>
        <w:numPr>
          <w:ilvl w:val="0"/>
          <w:numId w:val="40"/>
        </w:numPr>
        <w:autoSpaceDE w:val="0"/>
        <w:autoSpaceDN w:val="0"/>
        <w:adjustRightInd w:val="0"/>
        <w:spacing w:after="80" w:line="240" w:lineRule="auto"/>
        <w:rPr>
          <w:rFonts w:cstheme="minorHAnsi"/>
          <w:bCs/>
          <w:sz w:val="32"/>
          <w:szCs w:val="32"/>
          <w:u w:val="single"/>
        </w:rPr>
      </w:pPr>
      <w:r w:rsidRPr="00942A32">
        <w:rPr>
          <w:bCs/>
          <w:sz w:val="32"/>
          <w:szCs w:val="32"/>
        </w:rPr>
        <w:t>The "</w:t>
      </w:r>
      <w:r w:rsidRPr="00942A32">
        <w:rPr>
          <w:b/>
          <w:sz w:val="32"/>
          <w:szCs w:val="32"/>
        </w:rPr>
        <w:t>Valid Percent</w:t>
      </w:r>
      <w:r w:rsidRPr="00942A32">
        <w:rPr>
          <w:bCs/>
          <w:sz w:val="32"/>
          <w:szCs w:val="32"/>
        </w:rPr>
        <w:t xml:space="preserve"> (%)" column displays the percentage of observations in that category out of the total number of non-missing responses. In Table 4.1.11,  </w:t>
      </w:r>
      <w:r w:rsidR="0012252D" w:rsidRPr="0012252D">
        <w:rPr>
          <w:bCs/>
          <w:sz w:val="32"/>
          <w:szCs w:val="32"/>
        </w:rPr>
        <w:t>fast-food restaurants and convenience stores</w:t>
      </w:r>
      <w:r w:rsidR="0012252D" w:rsidRPr="00942A32">
        <w:rPr>
          <w:bCs/>
          <w:sz w:val="32"/>
          <w:szCs w:val="32"/>
        </w:rPr>
        <w:t xml:space="preserve"> </w:t>
      </w:r>
      <w:r w:rsidRPr="00942A32">
        <w:rPr>
          <w:bCs/>
          <w:sz w:val="32"/>
          <w:szCs w:val="32"/>
        </w:rPr>
        <w:t>recorded no missing data</w:t>
      </w:r>
      <w:r w:rsidR="0012252D">
        <w:rPr>
          <w:bCs/>
          <w:sz w:val="32"/>
          <w:szCs w:val="32"/>
        </w:rPr>
        <w:t>.</w:t>
      </w:r>
    </w:p>
    <w:p w14:paraId="3E5F189B" w14:textId="77777777" w:rsidR="007A6190" w:rsidRPr="00942A32" w:rsidRDefault="007A6190" w:rsidP="007A6190">
      <w:pPr>
        <w:pStyle w:val="ListParagraph"/>
        <w:autoSpaceDE w:val="0"/>
        <w:autoSpaceDN w:val="0"/>
        <w:adjustRightInd w:val="0"/>
        <w:ind w:left="0"/>
        <w:rPr>
          <w:rFonts w:cstheme="minorHAnsi"/>
          <w:b/>
          <w:sz w:val="32"/>
          <w:szCs w:val="32"/>
        </w:rPr>
      </w:pPr>
    </w:p>
    <w:p w14:paraId="4814A678" w14:textId="77777777" w:rsidR="00942A32" w:rsidRDefault="00942A32" w:rsidP="007A6190">
      <w:pPr>
        <w:pStyle w:val="ListParagraph"/>
        <w:autoSpaceDE w:val="0"/>
        <w:autoSpaceDN w:val="0"/>
        <w:adjustRightInd w:val="0"/>
        <w:ind w:left="0"/>
        <w:rPr>
          <w:rFonts w:cstheme="minorHAnsi"/>
          <w:b/>
          <w:sz w:val="32"/>
          <w:szCs w:val="32"/>
        </w:rPr>
      </w:pPr>
    </w:p>
    <w:p w14:paraId="38A7D706" w14:textId="77777777" w:rsidR="00942A32" w:rsidRDefault="00942A32" w:rsidP="007A6190">
      <w:pPr>
        <w:pStyle w:val="ListParagraph"/>
        <w:autoSpaceDE w:val="0"/>
        <w:autoSpaceDN w:val="0"/>
        <w:adjustRightInd w:val="0"/>
        <w:ind w:left="0"/>
        <w:rPr>
          <w:rFonts w:cstheme="minorHAnsi"/>
          <w:b/>
          <w:sz w:val="32"/>
          <w:szCs w:val="32"/>
        </w:rPr>
      </w:pPr>
    </w:p>
    <w:p w14:paraId="47EF81E9" w14:textId="77777777" w:rsidR="00942A32" w:rsidRDefault="00942A32" w:rsidP="007A6190">
      <w:pPr>
        <w:pStyle w:val="ListParagraph"/>
        <w:autoSpaceDE w:val="0"/>
        <w:autoSpaceDN w:val="0"/>
        <w:adjustRightInd w:val="0"/>
        <w:ind w:left="0"/>
        <w:rPr>
          <w:rFonts w:cstheme="minorHAnsi"/>
          <w:b/>
          <w:sz w:val="32"/>
          <w:szCs w:val="32"/>
        </w:rPr>
      </w:pPr>
    </w:p>
    <w:p w14:paraId="1FD4F878" w14:textId="3E2AB3A0" w:rsidR="00942A32" w:rsidRDefault="00942A32" w:rsidP="007A6190">
      <w:pPr>
        <w:pStyle w:val="ListParagraph"/>
        <w:autoSpaceDE w:val="0"/>
        <w:autoSpaceDN w:val="0"/>
        <w:adjustRightInd w:val="0"/>
        <w:ind w:left="0"/>
        <w:rPr>
          <w:rFonts w:cstheme="minorHAnsi"/>
          <w:b/>
          <w:sz w:val="32"/>
          <w:szCs w:val="32"/>
        </w:rPr>
      </w:pPr>
    </w:p>
    <w:p w14:paraId="19231503" w14:textId="77777777" w:rsidR="00942A32" w:rsidRDefault="00942A32" w:rsidP="007A6190">
      <w:pPr>
        <w:pStyle w:val="ListParagraph"/>
        <w:autoSpaceDE w:val="0"/>
        <w:autoSpaceDN w:val="0"/>
        <w:adjustRightInd w:val="0"/>
        <w:ind w:left="0"/>
        <w:rPr>
          <w:rFonts w:cstheme="minorHAnsi"/>
          <w:b/>
          <w:sz w:val="32"/>
          <w:szCs w:val="32"/>
        </w:rPr>
      </w:pPr>
    </w:p>
    <w:p w14:paraId="613FC16E" w14:textId="520807E1" w:rsidR="007A6190" w:rsidRPr="002B50C5" w:rsidRDefault="007A6190" w:rsidP="007A6190">
      <w:pPr>
        <w:pStyle w:val="ListParagraph"/>
        <w:autoSpaceDE w:val="0"/>
        <w:autoSpaceDN w:val="0"/>
        <w:adjustRightInd w:val="0"/>
        <w:ind w:left="0"/>
        <w:rPr>
          <w:rFonts w:cstheme="minorHAnsi"/>
          <w:b/>
          <w:sz w:val="32"/>
          <w:szCs w:val="32"/>
        </w:rPr>
      </w:pPr>
      <w:r w:rsidRPr="002B50C5">
        <w:rPr>
          <w:rFonts w:cstheme="minorHAnsi"/>
          <w:b/>
          <w:sz w:val="32"/>
          <w:szCs w:val="32"/>
        </w:rPr>
        <w:lastRenderedPageBreak/>
        <w:t>Figure 4.4.0- Pie Chart to Question 3- Has The Business Suffered Loss Of Customers As A Result Of COVID 19?</w:t>
      </w:r>
    </w:p>
    <w:tbl>
      <w:tblPr>
        <w:tblW w:w="0" w:type="auto"/>
        <w:tblInd w:w="-48" w:type="dxa"/>
        <w:tblBorders>
          <w:top w:val="single" w:sz="8" w:space="0" w:color="152935"/>
          <w:left w:val="single" w:sz="8" w:space="0" w:color="152935"/>
          <w:bottom w:val="single" w:sz="8" w:space="0" w:color="152935"/>
          <w:right w:val="single" w:sz="8" w:space="0" w:color="152935"/>
          <w:insideH w:val="single" w:sz="8" w:space="0" w:color="152935"/>
          <w:insideV w:val="single" w:sz="8" w:space="0" w:color="152935"/>
        </w:tblBorders>
        <w:tblLook w:val="0000" w:firstRow="0" w:lastRow="0" w:firstColumn="0" w:lastColumn="0" w:noHBand="0" w:noVBand="0"/>
      </w:tblPr>
      <w:tblGrid>
        <w:gridCol w:w="7701"/>
      </w:tblGrid>
      <w:tr w:rsidR="007A6190" w14:paraId="3FA8BE58" w14:textId="77777777" w:rsidTr="00473267">
        <w:trPr>
          <w:trHeight w:val="2875"/>
        </w:trPr>
        <w:tc>
          <w:tcPr>
            <w:tcW w:w="7058" w:type="dxa"/>
          </w:tcPr>
          <w:p w14:paraId="65EC91F8" w14:textId="77777777" w:rsidR="007A6190" w:rsidRDefault="007A6190" w:rsidP="00473267">
            <w:pPr>
              <w:autoSpaceDE w:val="0"/>
              <w:autoSpaceDN w:val="0"/>
              <w:adjustRightInd w:val="0"/>
              <w:spacing w:line="360" w:lineRule="auto"/>
              <w:ind w:left="38"/>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305AC96B" wp14:editId="25EDD654">
                  <wp:extent cx="4729434" cy="2322286"/>
                  <wp:effectExtent l="0" t="0" r="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825739" cy="2369574"/>
                          </a:xfrm>
                          <a:prstGeom prst="rect">
                            <a:avLst/>
                          </a:prstGeom>
                          <a:noFill/>
                          <a:ln>
                            <a:noFill/>
                          </a:ln>
                        </pic:spPr>
                      </pic:pic>
                    </a:graphicData>
                  </a:graphic>
                </wp:inline>
              </w:drawing>
            </w:r>
          </w:p>
        </w:tc>
      </w:tr>
    </w:tbl>
    <w:p w14:paraId="479B1B59" w14:textId="77777777" w:rsidR="007A6190" w:rsidRDefault="007A6190" w:rsidP="007A6190">
      <w:pPr>
        <w:autoSpaceDE w:val="0"/>
        <w:autoSpaceDN w:val="0"/>
        <w:adjustRightInd w:val="0"/>
        <w:spacing w:line="360" w:lineRule="auto"/>
        <w:rPr>
          <w:rFonts w:cstheme="minorHAnsi"/>
          <w:b/>
          <w:sz w:val="24"/>
          <w:szCs w:val="24"/>
        </w:rPr>
      </w:pPr>
      <w:r>
        <w:rPr>
          <w:rFonts w:cstheme="minorHAnsi"/>
          <w:sz w:val="24"/>
          <w:szCs w:val="24"/>
        </w:rPr>
        <w:t>Source: Own study, data analyzed using IBM SPSS Statistics (Version 26). Predictive analytics software.</w:t>
      </w:r>
    </w:p>
    <w:p w14:paraId="360C7C90" w14:textId="1F69ADF0" w:rsidR="007A6190" w:rsidRPr="00942A32" w:rsidRDefault="007A6190" w:rsidP="00942A32">
      <w:pPr>
        <w:autoSpaceDE w:val="0"/>
        <w:autoSpaceDN w:val="0"/>
        <w:adjustRightInd w:val="0"/>
        <w:spacing w:line="240" w:lineRule="auto"/>
        <w:ind w:left="-142"/>
        <w:rPr>
          <w:rFonts w:cstheme="minorHAnsi"/>
          <w:b/>
          <w:sz w:val="32"/>
          <w:szCs w:val="32"/>
        </w:rPr>
      </w:pPr>
      <w:r w:rsidRPr="00942A32">
        <w:rPr>
          <w:rFonts w:cstheme="minorHAnsi"/>
          <w:sz w:val="32"/>
          <w:szCs w:val="32"/>
        </w:rPr>
        <w:t xml:space="preserve">Figure 4.4.0 - above illustrates a pictorial representation to the respondent's answering “yes” to the question “Has the Business suffered loss of Customers As A Result of COVID-19?” at a proportion of (70.21%) and “No” The business has not suffered loss of customers as a Result of COVID-19 at (29.8%) </w:t>
      </w:r>
    </w:p>
    <w:p w14:paraId="181381DF" w14:textId="61C12DCF" w:rsidR="007A6190" w:rsidRPr="00942A32" w:rsidRDefault="007A6190" w:rsidP="007A6190">
      <w:pPr>
        <w:autoSpaceDE w:val="0"/>
        <w:autoSpaceDN w:val="0"/>
        <w:adjustRightInd w:val="0"/>
        <w:spacing w:line="240" w:lineRule="auto"/>
        <w:ind w:left="-142"/>
        <w:rPr>
          <w:rFonts w:cstheme="minorHAnsi"/>
          <w:b/>
          <w:sz w:val="32"/>
          <w:szCs w:val="32"/>
          <w:u w:val="single"/>
        </w:rPr>
      </w:pPr>
      <w:r w:rsidRPr="00942A32">
        <w:rPr>
          <w:rFonts w:cstheme="minorHAnsi"/>
          <w:sz w:val="32"/>
          <w:szCs w:val="32"/>
        </w:rPr>
        <w:t xml:space="preserve">The “yes” proportion in Figure 4.4.0 above indicates </w:t>
      </w:r>
      <w:r w:rsidR="00EB2AD3">
        <w:rPr>
          <w:rFonts w:cstheme="minorHAnsi"/>
          <w:sz w:val="32"/>
          <w:szCs w:val="32"/>
        </w:rPr>
        <w:t xml:space="preserve">that </w:t>
      </w:r>
      <w:r w:rsidR="0012252D" w:rsidRPr="00942A32">
        <w:rPr>
          <w:rFonts w:cstheme="minorHAnsi"/>
          <w:bCs/>
          <w:sz w:val="32"/>
          <w:szCs w:val="32"/>
        </w:rPr>
        <w:t>fast-food restaurants</w:t>
      </w:r>
      <w:r w:rsidR="0012252D" w:rsidRPr="00942A32">
        <w:rPr>
          <w:rFonts w:cstheme="minorHAnsi"/>
          <w:sz w:val="32"/>
          <w:szCs w:val="32"/>
        </w:rPr>
        <w:t xml:space="preserve"> and </w:t>
      </w:r>
      <w:r w:rsidR="0012252D" w:rsidRPr="00942A32">
        <w:rPr>
          <w:rFonts w:cstheme="minorHAnsi"/>
          <w:bCs/>
          <w:sz w:val="32"/>
          <w:szCs w:val="32"/>
        </w:rPr>
        <w:t>convenience stores</w:t>
      </w:r>
      <w:r w:rsidR="0012252D" w:rsidRPr="00942A32">
        <w:rPr>
          <w:rFonts w:cstheme="minorHAnsi"/>
          <w:sz w:val="32"/>
          <w:szCs w:val="32"/>
        </w:rPr>
        <w:t xml:space="preserve"> </w:t>
      </w:r>
      <w:r w:rsidRPr="00942A32">
        <w:rPr>
          <w:rFonts w:cstheme="minorHAnsi"/>
          <w:sz w:val="32"/>
          <w:szCs w:val="32"/>
        </w:rPr>
        <w:t xml:space="preserve">in Wolverhampton were significantly impacted by the pandemic. In my opinion, I </w:t>
      </w:r>
      <w:r w:rsidR="00EB2AD3">
        <w:rPr>
          <w:rFonts w:cstheme="minorHAnsi"/>
          <w:sz w:val="32"/>
          <w:szCs w:val="32"/>
        </w:rPr>
        <w:t xml:space="preserve">say </w:t>
      </w:r>
      <w:r w:rsidRPr="00942A32">
        <w:rPr>
          <w:rFonts w:cstheme="minorHAnsi"/>
          <w:sz w:val="32"/>
          <w:szCs w:val="32"/>
        </w:rPr>
        <w:t xml:space="preserve">businesses in and around Wolverhampton suffered loss </w:t>
      </w:r>
      <w:r w:rsidR="00EB2AD3">
        <w:rPr>
          <w:rFonts w:cstheme="minorHAnsi"/>
          <w:sz w:val="32"/>
          <w:szCs w:val="32"/>
        </w:rPr>
        <w:t>to</w:t>
      </w:r>
      <w:r w:rsidRPr="00942A32">
        <w:rPr>
          <w:rFonts w:cstheme="minorHAnsi"/>
          <w:sz w:val="32"/>
          <w:szCs w:val="32"/>
        </w:rPr>
        <w:t xml:space="preserve"> customers as a result of COVID-19.</w:t>
      </w:r>
    </w:p>
    <w:p w14:paraId="3F6A0E85" w14:textId="77777777" w:rsidR="007A6190" w:rsidRPr="00942A32" w:rsidRDefault="007A6190" w:rsidP="007A6190">
      <w:pPr>
        <w:autoSpaceDE w:val="0"/>
        <w:autoSpaceDN w:val="0"/>
        <w:adjustRightInd w:val="0"/>
        <w:spacing w:line="360" w:lineRule="auto"/>
        <w:rPr>
          <w:rFonts w:cstheme="minorHAnsi"/>
          <w:b/>
          <w:sz w:val="32"/>
          <w:szCs w:val="32"/>
        </w:rPr>
      </w:pPr>
    </w:p>
    <w:p w14:paraId="62BBDB3B" w14:textId="71E9D87F" w:rsidR="007A6190" w:rsidRDefault="007A6190" w:rsidP="007A6190">
      <w:pPr>
        <w:autoSpaceDE w:val="0"/>
        <w:autoSpaceDN w:val="0"/>
        <w:adjustRightInd w:val="0"/>
        <w:spacing w:line="360" w:lineRule="auto"/>
        <w:rPr>
          <w:rFonts w:cstheme="minorHAnsi"/>
          <w:b/>
          <w:sz w:val="24"/>
          <w:szCs w:val="24"/>
        </w:rPr>
      </w:pPr>
    </w:p>
    <w:p w14:paraId="33237A1F" w14:textId="7310C602" w:rsidR="00942A32" w:rsidRDefault="00942A32" w:rsidP="007A6190">
      <w:pPr>
        <w:autoSpaceDE w:val="0"/>
        <w:autoSpaceDN w:val="0"/>
        <w:adjustRightInd w:val="0"/>
        <w:spacing w:line="360" w:lineRule="auto"/>
        <w:rPr>
          <w:rFonts w:cstheme="minorHAnsi"/>
          <w:b/>
          <w:sz w:val="24"/>
          <w:szCs w:val="24"/>
        </w:rPr>
      </w:pPr>
    </w:p>
    <w:p w14:paraId="7A8027D0" w14:textId="4EB5EF79" w:rsidR="00942A32" w:rsidRDefault="00942A32" w:rsidP="007A6190">
      <w:pPr>
        <w:autoSpaceDE w:val="0"/>
        <w:autoSpaceDN w:val="0"/>
        <w:adjustRightInd w:val="0"/>
        <w:spacing w:line="360" w:lineRule="auto"/>
        <w:rPr>
          <w:rFonts w:ascii="Times New Roman" w:hAnsi="Times New Roman" w:cs="Times New Roman"/>
          <w:b/>
          <w:sz w:val="24"/>
          <w:szCs w:val="24"/>
        </w:rPr>
      </w:pPr>
    </w:p>
    <w:p w14:paraId="34B0DE88" w14:textId="0055DEA1" w:rsidR="00942A32" w:rsidRDefault="00942A32" w:rsidP="007A6190">
      <w:pPr>
        <w:autoSpaceDE w:val="0"/>
        <w:autoSpaceDN w:val="0"/>
        <w:adjustRightInd w:val="0"/>
        <w:spacing w:line="360" w:lineRule="auto"/>
        <w:rPr>
          <w:rFonts w:ascii="Times New Roman" w:hAnsi="Times New Roman" w:cs="Times New Roman"/>
          <w:b/>
          <w:sz w:val="24"/>
          <w:szCs w:val="24"/>
        </w:rPr>
      </w:pPr>
    </w:p>
    <w:p w14:paraId="794A6415" w14:textId="35EE702B" w:rsidR="00942A32" w:rsidRDefault="00942A32" w:rsidP="007A6190">
      <w:pPr>
        <w:autoSpaceDE w:val="0"/>
        <w:autoSpaceDN w:val="0"/>
        <w:adjustRightInd w:val="0"/>
        <w:spacing w:line="360" w:lineRule="auto"/>
        <w:rPr>
          <w:rFonts w:ascii="Times New Roman" w:hAnsi="Times New Roman" w:cs="Times New Roman"/>
          <w:b/>
          <w:sz w:val="24"/>
          <w:szCs w:val="24"/>
        </w:rPr>
      </w:pPr>
    </w:p>
    <w:p w14:paraId="1751F11F" w14:textId="7C0026B5" w:rsidR="00942A32" w:rsidRDefault="00942A32" w:rsidP="007A6190">
      <w:pPr>
        <w:autoSpaceDE w:val="0"/>
        <w:autoSpaceDN w:val="0"/>
        <w:adjustRightInd w:val="0"/>
        <w:spacing w:line="360" w:lineRule="auto"/>
        <w:rPr>
          <w:rFonts w:ascii="Times New Roman" w:hAnsi="Times New Roman" w:cs="Times New Roman"/>
          <w:b/>
          <w:sz w:val="24"/>
          <w:szCs w:val="24"/>
        </w:rPr>
      </w:pPr>
    </w:p>
    <w:p w14:paraId="2CD9DA7A" w14:textId="3C9F4360" w:rsidR="00AE5507" w:rsidRDefault="00AE5507" w:rsidP="007A6190">
      <w:pPr>
        <w:autoSpaceDE w:val="0"/>
        <w:autoSpaceDN w:val="0"/>
        <w:adjustRightInd w:val="0"/>
        <w:spacing w:line="360" w:lineRule="auto"/>
        <w:rPr>
          <w:rFonts w:ascii="Times New Roman" w:hAnsi="Times New Roman" w:cs="Times New Roman"/>
          <w:b/>
          <w:sz w:val="24"/>
          <w:szCs w:val="24"/>
        </w:rPr>
      </w:pPr>
    </w:p>
    <w:p w14:paraId="44E89789" w14:textId="77777777" w:rsidR="00AE5507" w:rsidRPr="002B50C5" w:rsidRDefault="00AE5507" w:rsidP="007A6190">
      <w:pPr>
        <w:autoSpaceDE w:val="0"/>
        <w:autoSpaceDN w:val="0"/>
        <w:adjustRightInd w:val="0"/>
        <w:spacing w:line="360" w:lineRule="auto"/>
        <w:rPr>
          <w:rFonts w:ascii="Times New Roman" w:hAnsi="Times New Roman" w:cs="Times New Roman"/>
          <w:b/>
          <w:sz w:val="24"/>
          <w:szCs w:val="24"/>
        </w:rPr>
      </w:pPr>
    </w:p>
    <w:p w14:paraId="4977608B" w14:textId="77777777" w:rsidR="007A6190" w:rsidRPr="0074427D" w:rsidRDefault="007A6190" w:rsidP="008B4DDD">
      <w:pPr>
        <w:spacing w:line="240" w:lineRule="auto"/>
        <w:ind w:left="-426"/>
        <w:rPr>
          <w:rFonts w:cstheme="minorHAnsi"/>
          <w:b/>
          <w:bCs/>
          <w:sz w:val="32"/>
          <w:szCs w:val="32"/>
        </w:rPr>
      </w:pPr>
      <w:r w:rsidRPr="0074427D">
        <w:rPr>
          <w:rFonts w:cstheme="minorHAnsi"/>
          <w:b/>
          <w:bCs/>
          <w:sz w:val="32"/>
          <w:szCs w:val="32"/>
        </w:rPr>
        <w:lastRenderedPageBreak/>
        <w:t>Figure 4.4.1 -Clustered Bar Graph of Has The Business Suffered Loss Of Customers As A Result Of COVID 19? By Town</w:t>
      </w:r>
    </w:p>
    <w:tbl>
      <w:tblPr>
        <w:tblW w:w="10596" w:type="dxa"/>
        <w:tblInd w:w="-436" w:type="dxa"/>
        <w:tblBorders>
          <w:insideH w:val="single" w:sz="8" w:space="0" w:color="auto"/>
          <w:insideV w:val="single" w:sz="8" w:space="0" w:color="auto"/>
        </w:tblBorders>
        <w:tblLook w:val="0000" w:firstRow="0" w:lastRow="0" w:firstColumn="0" w:lastColumn="0" w:noHBand="0" w:noVBand="0"/>
      </w:tblPr>
      <w:tblGrid>
        <w:gridCol w:w="10596"/>
      </w:tblGrid>
      <w:tr w:rsidR="007A6190" w14:paraId="24C81BC4" w14:textId="77777777" w:rsidTr="008B4DDD">
        <w:trPr>
          <w:trHeight w:val="5026"/>
        </w:trPr>
        <w:tc>
          <w:tcPr>
            <w:tcW w:w="10596" w:type="dxa"/>
            <w:tcBorders>
              <w:top w:val="single" w:sz="8" w:space="0" w:color="auto"/>
              <w:left w:val="single" w:sz="8" w:space="0" w:color="auto"/>
              <w:bottom w:val="single" w:sz="8" w:space="0" w:color="auto"/>
              <w:right w:val="single" w:sz="8" w:space="0" w:color="auto"/>
            </w:tcBorders>
          </w:tcPr>
          <w:p w14:paraId="0B00479D" w14:textId="7434B094" w:rsidR="00942A32" w:rsidRDefault="007A6190" w:rsidP="00942A32">
            <w:pPr>
              <w:autoSpaceDE w:val="0"/>
              <w:autoSpaceDN w:val="0"/>
              <w:adjustRightInd w:val="0"/>
              <w:spacing w:line="24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304420CB" wp14:editId="4A7F67D4">
                  <wp:extent cx="6587522" cy="3650511"/>
                  <wp:effectExtent l="0" t="0" r="381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683475" cy="3703684"/>
                          </a:xfrm>
                          <a:prstGeom prst="rect">
                            <a:avLst/>
                          </a:prstGeom>
                          <a:noFill/>
                          <a:ln>
                            <a:noFill/>
                          </a:ln>
                        </pic:spPr>
                      </pic:pic>
                    </a:graphicData>
                  </a:graphic>
                </wp:inline>
              </w:drawing>
            </w:r>
          </w:p>
        </w:tc>
      </w:tr>
    </w:tbl>
    <w:p w14:paraId="2BDDFDDA" w14:textId="77777777" w:rsidR="007A6190" w:rsidRDefault="007A6190" w:rsidP="008B4DDD">
      <w:pPr>
        <w:autoSpaceDE w:val="0"/>
        <w:autoSpaceDN w:val="0"/>
        <w:adjustRightInd w:val="0"/>
        <w:spacing w:line="480" w:lineRule="auto"/>
        <w:ind w:left="-567" w:firstLine="141"/>
        <w:rPr>
          <w:rFonts w:ascii="Times New Roman" w:hAnsi="Times New Roman" w:cs="Times New Roman"/>
          <w:b/>
          <w:sz w:val="24"/>
          <w:szCs w:val="24"/>
        </w:rPr>
      </w:pPr>
      <w:r>
        <w:rPr>
          <w:rFonts w:cstheme="minorHAnsi"/>
          <w:sz w:val="24"/>
          <w:szCs w:val="24"/>
        </w:rPr>
        <w:t>Source: Own study, data analyzed using IBM SPSS Statistics (Version 26). Predictive analytics software.</w:t>
      </w:r>
    </w:p>
    <w:p w14:paraId="7E607141" w14:textId="77777777" w:rsidR="007A6190" w:rsidRPr="00942A32" w:rsidRDefault="007A6190" w:rsidP="008B4DDD">
      <w:pPr>
        <w:autoSpaceDE w:val="0"/>
        <w:autoSpaceDN w:val="0"/>
        <w:adjustRightInd w:val="0"/>
        <w:spacing w:line="240" w:lineRule="auto"/>
        <w:ind w:left="-426"/>
        <w:rPr>
          <w:rFonts w:cstheme="minorHAnsi"/>
          <w:b/>
          <w:sz w:val="32"/>
          <w:szCs w:val="32"/>
        </w:rPr>
      </w:pPr>
      <w:r w:rsidRPr="00942A32">
        <w:rPr>
          <w:rFonts w:cstheme="minorHAnsi"/>
          <w:sz w:val="32"/>
          <w:szCs w:val="32"/>
        </w:rPr>
        <w:t>The percentage in each bar of the graph in Figure 4.3.2 represents the % count to the question “Has the Business Suffered Loss of Customers As A Result  of COVID 19?” by Town and a clustering (Yes and No) category on the X axis.</w:t>
      </w:r>
    </w:p>
    <w:p w14:paraId="54E5BB61" w14:textId="055B18B7" w:rsidR="007A6190" w:rsidRPr="00942A32" w:rsidRDefault="007A6190" w:rsidP="008B4DDD">
      <w:pPr>
        <w:autoSpaceDE w:val="0"/>
        <w:autoSpaceDN w:val="0"/>
        <w:adjustRightInd w:val="0"/>
        <w:spacing w:line="240" w:lineRule="auto"/>
        <w:ind w:left="-426"/>
        <w:rPr>
          <w:rFonts w:cstheme="minorHAnsi"/>
          <w:b/>
          <w:sz w:val="32"/>
          <w:szCs w:val="32"/>
        </w:rPr>
      </w:pPr>
      <w:r w:rsidRPr="00942A32">
        <w:rPr>
          <w:rFonts w:cstheme="minorHAnsi"/>
          <w:sz w:val="32"/>
          <w:szCs w:val="32"/>
        </w:rPr>
        <w:t xml:space="preserve">My opinion </w:t>
      </w:r>
      <w:r w:rsidR="00EB2AD3">
        <w:rPr>
          <w:rFonts w:cstheme="minorHAnsi"/>
          <w:sz w:val="32"/>
          <w:szCs w:val="32"/>
        </w:rPr>
        <w:t>of</w:t>
      </w:r>
      <w:r w:rsidRPr="00942A32">
        <w:rPr>
          <w:rFonts w:cstheme="minorHAnsi"/>
          <w:sz w:val="32"/>
          <w:szCs w:val="32"/>
        </w:rPr>
        <w:t xml:space="preserve"> the graphical computation of Figure 4.3.2 above is, the Yes response rate to Wolverhampton at 42.55% suggests the Municipality of Wolverhampton had a </w:t>
      </w:r>
      <w:r w:rsidR="00EB2AD3">
        <w:rPr>
          <w:rFonts w:cstheme="minorHAnsi"/>
          <w:sz w:val="32"/>
          <w:szCs w:val="32"/>
        </w:rPr>
        <w:t>more significant</w:t>
      </w:r>
      <w:r w:rsidRPr="00942A32">
        <w:rPr>
          <w:rFonts w:cstheme="minorHAnsi"/>
          <w:sz w:val="32"/>
          <w:szCs w:val="32"/>
        </w:rPr>
        <w:t xml:space="preserve"> effect than Birmingham of 27.66%. Based on the computation using IBM, it can</w:t>
      </w:r>
      <w:r w:rsidR="00EB2AD3">
        <w:rPr>
          <w:rFonts w:cstheme="minorHAnsi"/>
          <w:sz w:val="32"/>
          <w:szCs w:val="32"/>
        </w:rPr>
        <w:t xml:space="preserve"> </w:t>
      </w:r>
      <w:r w:rsidRPr="00942A32">
        <w:rPr>
          <w:rFonts w:cstheme="minorHAnsi"/>
          <w:sz w:val="32"/>
          <w:szCs w:val="32"/>
        </w:rPr>
        <w:t>summarize that fast</w:t>
      </w:r>
      <w:r w:rsidR="00EB2AD3">
        <w:rPr>
          <w:rFonts w:cstheme="minorHAnsi"/>
          <w:sz w:val="32"/>
          <w:szCs w:val="32"/>
        </w:rPr>
        <w:t>-</w:t>
      </w:r>
      <w:r w:rsidRPr="00942A32">
        <w:rPr>
          <w:rFonts w:cstheme="minorHAnsi"/>
          <w:sz w:val="32"/>
          <w:szCs w:val="32"/>
        </w:rPr>
        <w:t xml:space="preserve">food restaurants and convenience stores in and around the Wolverhampton municipality suffered a </w:t>
      </w:r>
      <w:r w:rsidR="00EB2AD3">
        <w:rPr>
          <w:rFonts w:cstheme="minorHAnsi"/>
          <w:sz w:val="32"/>
          <w:szCs w:val="32"/>
        </w:rPr>
        <w:t>more significant</w:t>
      </w:r>
      <w:r w:rsidRPr="00942A32">
        <w:rPr>
          <w:rFonts w:cstheme="minorHAnsi"/>
          <w:sz w:val="32"/>
          <w:szCs w:val="32"/>
        </w:rPr>
        <w:t xml:space="preserve"> loss of customers than Birmingham due to the effect of </w:t>
      </w:r>
      <w:r w:rsidR="00EB2AD3">
        <w:rPr>
          <w:rFonts w:cstheme="minorHAnsi"/>
          <w:sz w:val="32"/>
          <w:szCs w:val="32"/>
        </w:rPr>
        <w:t>the</w:t>
      </w:r>
      <w:r w:rsidRPr="00942A32">
        <w:rPr>
          <w:rFonts w:cstheme="minorHAnsi"/>
          <w:sz w:val="32"/>
          <w:szCs w:val="32"/>
        </w:rPr>
        <w:t xml:space="preserve"> COVID 19 pandemic.</w:t>
      </w:r>
    </w:p>
    <w:p w14:paraId="7FB0E9D0" w14:textId="77777777" w:rsidR="007A6190" w:rsidRDefault="007A6190" w:rsidP="008B4DDD">
      <w:pPr>
        <w:pStyle w:val="Text-small"/>
        <w:spacing w:line="360" w:lineRule="auto"/>
        <w:ind w:left="-426"/>
        <w:rPr>
          <w:rFonts w:eastAsia="Meiryo" w:cstheme="minorHAnsi"/>
          <w:sz w:val="32"/>
          <w:szCs w:val="32"/>
          <w:lang w:val="en-GB"/>
        </w:rPr>
      </w:pPr>
    </w:p>
    <w:p w14:paraId="4106BDBC" w14:textId="77777777" w:rsidR="007A6190" w:rsidRDefault="007A6190" w:rsidP="007A6190">
      <w:pPr>
        <w:pStyle w:val="Text-small"/>
        <w:spacing w:line="360" w:lineRule="auto"/>
        <w:ind w:left="-426"/>
        <w:rPr>
          <w:rFonts w:eastAsia="Meiryo" w:cstheme="minorHAnsi"/>
          <w:sz w:val="32"/>
          <w:szCs w:val="32"/>
          <w:lang w:val="en-GB"/>
        </w:rPr>
      </w:pPr>
    </w:p>
    <w:p w14:paraId="18B0FA69" w14:textId="29EFE9C8" w:rsidR="007A6190" w:rsidRDefault="007A6190" w:rsidP="0082495E">
      <w:pPr>
        <w:pStyle w:val="Text-small"/>
        <w:spacing w:line="360" w:lineRule="auto"/>
        <w:rPr>
          <w:rFonts w:eastAsia="Meiryo" w:cstheme="minorHAnsi"/>
          <w:sz w:val="32"/>
          <w:szCs w:val="32"/>
          <w:lang w:val="en-GB"/>
        </w:rPr>
      </w:pPr>
    </w:p>
    <w:p w14:paraId="73E87432" w14:textId="77777777" w:rsidR="00BA7DF1" w:rsidRDefault="00BA7DF1" w:rsidP="0082495E">
      <w:pPr>
        <w:pStyle w:val="Text-small"/>
        <w:spacing w:line="360" w:lineRule="auto"/>
        <w:rPr>
          <w:rFonts w:eastAsia="Meiryo" w:cstheme="minorHAnsi"/>
          <w:sz w:val="32"/>
          <w:szCs w:val="32"/>
          <w:lang w:val="en-GB"/>
        </w:rPr>
      </w:pPr>
    </w:p>
    <w:p w14:paraId="2A59F6DA" w14:textId="77777777" w:rsidR="00942A32" w:rsidRPr="0074427D" w:rsidRDefault="00942A32" w:rsidP="008B4DDD">
      <w:pPr>
        <w:autoSpaceDE w:val="0"/>
        <w:autoSpaceDN w:val="0"/>
        <w:adjustRightInd w:val="0"/>
        <w:spacing w:line="240" w:lineRule="auto"/>
        <w:ind w:left="-426"/>
        <w:rPr>
          <w:rFonts w:cstheme="minorHAnsi"/>
          <w:b/>
          <w:sz w:val="32"/>
          <w:szCs w:val="32"/>
        </w:rPr>
      </w:pPr>
      <w:r w:rsidRPr="0012252D">
        <w:rPr>
          <w:rFonts w:cstheme="minorHAnsi"/>
          <w:b/>
          <w:sz w:val="32"/>
          <w:szCs w:val="32"/>
        </w:rPr>
        <w:lastRenderedPageBreak/>
        <w:t xml:space="preserve">Figure 4.4.2 </w:t>
      </w:r>
      <w:r w:rsidRPr="0074427D">
        <w:rPr>
          <w:rFonts w:cstheme="minorHAnsi"/>
          <w:b/>
          <w:sz w:val="32"/>
          <w:szCs w:val="32"/>
        </w:rPr>
        <w:t>- Clustered Bar Graph of Has The Business Suffered Loss Of Customers As A Result Of COVID 19? by Small Businesses</w:t>
      </w:r>
    </w:p>
    <w:tbl>
      <w:tblPr>
        <w:tblW w:w="10349" w:type="dxa"/>
        <w:tblInd w:w="-436"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000" w:firstRow="0" w:lastRow="0" w:firstColumn="0" w:lastColumn="0" w:noHBand="0" w:noVBand="0"/>
      </w:tblPr>
      <w:tblGrid>
        <w:gridCol w:w="10622"/>
      </w:tblGrid>
      <w:tr w:rsidR="00942A32" w14:paraId="0721A095" w14:textId="77777777" w:rsidTr="008B4DDD">
        <w:trPr>
          <w:trHeight w:val="5829"/>
        </w:trPr>
        <w:tc>
          <w:tcPr>
            <w:tcW w:w="10349" w:type="dxa"/>
          </w:tcPr>
          <w:p w14:paraId="585FC822" w14:textId="77777777" w:rsidR="00942A32" w:rsidRDefault="00942A32" w:rsidP="00473267">
            <w:pPr>
              <w:autoSpaceDE w:val="0"/>
              <w:autoSpaceDN w:val="0"/>
              <w:adjustRightInd w:val="0"/>
              <w:spacing w:line="24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069AD82A" wp14:editId="59A6D0F2">
                  <wp:extent cx="6638794" cy="353187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669770" cy="3548350"/>
                          </a:xfrm>
                          <a:prstGeom prst="rect">
                            <a:avLst/>
                          </a:prstGeom>
                          <a:noFill/>
                          <a:ln>
                            <a:noFill/>
                          </a:ln>
                        </pic:spPr>
                      </pic:pic>
                    </a:graphicData>
                  </a:graphic>
                </wp:inline>
              </w:drawing>
            </w:r>
          </w:p>
          <w:p w14:paraId="6D8DB05E" w14:textId="77777777" w:rsidR="00942A32" w:rsidRDefault="00942A32" w:rsidP="00473267">
            <w:pPr>
              <w:autoSpaceDE w:val="0"/>
              <w:autoSpaceDN w:val="0"/>
              <w:adjustRightInd w:val="0"/>
              <w:spacing w:line="240" w:lineRule="auto"/>
              <w:rPr>
                <w:rFonts w:ascii="Times New Roman" w:hAnsi="Times New Roman" w:cs="Times New Roman"/>
                <w:b/>
                <w:sz w:val="24"/>
                <w:szCs w:val="24"/>
              </w:rPr>
            </w:pPr>
          </w:p>
          <w:p w14:paraId="6FB3F531" w14:textId="77777777" w:rsidR="00942A32" w:rsidRDefault="00942A32" w:rsidP="00473267">
            <w:pPr>
              <w:autoSpaceDE w:val="0"/>
              <w:autoSpaceDN w:val="0"/>
              <w:adjustRightInd w:val="0"/>
              <w:spacing w:line="400" w:lineRule="atLeast"/>
              <w:rPr>
                <w:rFonts w:ascii="Times New Roman" w:hAnsi="Times New Roman" w:cs="Times New Roman"/>
                <w:b/>
                <w:sz w:val="24"/>
                <w:szCs w:val="24"/>
              </w:rPr>
            </w:pPr>
          </w:p>
          <w:p w14:paraId="65D23A21" w14:textId="77777777" w:rsidR="00942A32" w:rsidRDefault="00942A32" w:rsidP="00473267">
            <w:pPr>
              <w:autoSpaceDE w:val="0"/>
              <w:autoSpaceDN w:val="0"/>
              <w:adjustRightInd w:val="0"/>
              <w:spacing w:line="480" w:lineRule="auto"/>
              <w:ind w:left="65"/>
              <w:rPr>
                <w:rFonts w:ascii="Times New Roman" w:hAnsi="Times New Roman" w:cs="Times New Roman"/>
                <w:b/>
                <w:sz w:val="24"/>
                <w:szCs w:val="24"/>
              </w:rPr>
            </w:pPr>
          </w:p>
          <w:p w14:paraId="4D0D0264" w14:textId="77777777" w:rsidR="00942A32" w:rsidRDefault="00942A32" w:rsidP="00473267">
            <w:pPr>
              <w:autoSpaceDE w:val="0"/>
              <w:autoSpaceDN w:val="0"/>
              <w:adjustRightInd w:val="0"/>
              <w:spacing w:line="480" w:lineRule="auto"/>
              <w:ind w:left="65"/>
              <w:rPr>
                <w:rFonts w:ascii="Times New Roman" w:hAnsi="Times New Roman" w:cs="Times New Roman"/>
                <w:b/>
                <w:sz w:val="24"/>
                <w:szCs w:val="24"/>
              </w:rPr>
            </w:pPr>
          </w:p>
        </w:tc>
      </w:tr>
    </w:tbl>
    <w:p w14:paraId="6C342521" w14:textId="37BE9A80" w:rsidR="00BA7DF1" w:rsidRPr="00EB2AD3" w:rsidRDefault="00942A32" w:rsidP="008B4DDD">
      <w:pPr>
        <w:autoSpaceDE w:val="0"/>
        <w:autoSpaceDN w:val="0"/>
        <w:adjustRightInd w:val="0"/>
        <w:spacing w:line="480" w:lineRule="auto"/>
        <w:ind w:left="-426"/>
        <w:rPr>
          <w:rFonts w:cstheme="minorHAnsi"/>
          <w:sz w:val="24"/>
          <w:szCs w:val="24"/>
        </w:rPr>
      </w:pPr>
      <w:r w:rsidRPr="00EB2AD3">
        <w:rPr>
          <w:rFonts w:cstheme="minorHAnsi"/>
          <w:sz w:val="24"/>
          <w:szCs w:val="24"/>
        </w:rPr>
        <w:t>Source: Own study, data analyzed using IBM SPSS Statistics (Version 26). Predictive analytics software</w:t>
      </w:r>
    </w:p>
    <w:p w14:paraId="42348CB0" w14:textId="7B21AA10" w:rsidR="00942A32" w:rsidRPr="00EB2AD3" w:rsidRDefault="00942A32" w:rsidP="008B4DDD">
      <w:pPr>
        <w:autoSpaceDE w:val="0"/>
        <w:autoSpaceDN w:val="0"/>
        <w:adjustRightInd w:val="0"/>
        <w:spacing w:line="240" w:lineRule="auto"/>
        <w:ind w:left="-426"/>
        <w:rPr>
          <w:rFonts w:cstheme="minorHAnsi"/>
          <w:bCs/>
          <w:sz w:val="32"/>
          <w:szCs w:val="32"/>
        </w:rPr>
      </w:pPr>
      <w:r w:rsidRPr="00EB2AD3">
        <w:rPr>
          <w:rFonts w:cstheme="minorHAnsi"/>
          <w:sz w:val="32"/>
          <w:szCs w:val="32"/>
        </w:rPr>
        <w:t>The percentage in each bar of the graph in Figure 4.</w:t>
      </w:r>
      <w:r w:rsidR="0012252D" w:rsidRPr="00EB2AD3">
        <w:rPr>
          <w:rFonts w:cstheme="minorHAnsi"/>
          <w:sz w:val="32"/>
          <w:szCs w:val="32"/>
        </w:rPr>
        <w:t>4</w:t>
      </w:r>
      <w:r w:rsidRPr="00EB2AD3">
        <w:rPr>
          <w:rFonts w:cstheme="minorHAnsi"/>
          <w:sz w:val="32"/>
          <w:szCs w:val="32"/>
        </w:rPr>
        <w:t>.</w:t>
      </w:r>
      <w:r w:rsidR="0012252D" w:rsidRPr="00EB2AD3">
        <w:rPr>
          <w:rFonts w:cstheme="minorHAnsi"/>
          <w:sz w:val="32"/>
          <w:szCs w:val="32"/>
        </w:rPr>
        <w:t>2</w:t>
      </w:r>
      <w:r w:rsidRPr="00EB2AD3">
        <w:rPr>
          <w:rFonts w:cstheme="minorHAnsi"/>
          <w:sz w:val="32"/>
          <w:szCs w:val="32"/>
        </w:rPr>
        <w:t xml:space="preserve"> represents the % count on the Y-axis and a clustering (Yes and No) category on the X-axis. To the question “Has the Business Suffered Loss of Customers As A Result of COVID 19?” by </w:t>
      </w:r>
      <w:r w:rsidR="00BA7DF1" w:rsidRPr="00EB2AD3">
        <w:rPr>
          <w:rFonts w:cstheme="minorHAnsi"/>
          <w:sz w:val="32"/>
          <w:szCs w:val="32"/>
        </w:rPr>
        <w:t>S</w:t>
      </w:r>
      <w:r w:rsidRPr="00EB2AD3">
        <w:rPr>
          <w:rFonts w:cstheme="minorHAnsi"/>
          <w:sz w:val="32"/>
          <w:szCs w:val="32"/>
        </w:rPr>
        <w:t xml:space="preserve">mall </w:t>
      </w:r>
      <w:r w:rsidR="00BA7DF1" w:rsidRPr="00EB2AD3">
        <w:rPr>
          <w:rFonts w:cstheme="minorHAnsi"/>
          <w:sz w:val="32"/>
          <w:szCs w:val="32"/>
        </w:rPr>
        <w:t>B</w:t>
      </w:r>
      <w:r w:rsidRPr="00EB2AD3">
        <w:rPr>
          <w:rFonts w:cstheme="minorHAnsi"/>
          <w:sz w:val="32"/>
          <w:szCs w:val="32"/>
        </w:rPr>
        <w:t>usiness classifications of fast-food restaurants and convenience stores.</w:t>
      </w:r>
      <w:bookmarkStart w:id="24" w:name="_Hlk70913716"/>
      <w:r w:rsidR="00BA7DF1" w:rsidRPr="00EB2AD3">
        <w:rPr>
          <w:rFonts w:cstheme="minorHAnsi"/>
          <w:sz w:val="32"/>
          <w:szCs w:val="32"/>
        </w:rPr>
        <w:t xml:space="preserve">  This </w:t>
      </w:r>
      <w:r w:rsidR="00EB2AD3" w:rsidRPr="00EB2AD3">
        <w:rPr>
          <w:rFonts w:cstheme="minorHAnsi"/>
          <w:sz w:val="32"/>
          <w:szCs w:val="32"/>
        </w:rPr>
        <w:t>can summarize that convenience stores recorded a more significant loss of customers, suggesting that</w:t>
      </w:r>
      <w:r w:rsidRPr="00EB2AD3">
        <w:rPr>
          <w:rFonts w:cstheme="minorHAnsi"/>
          <w:sz w:val="32"/>
          <w:szCs w:val="32"/>
        </w:rPr>
        <w:t xml:space="preserve"> convenience stores in and around Wolverhampton noticed</w:t>
      </w:r>
      <w:r w:rsidRPr="00EB2AD3">
        <w:rPr>
          <w:rFonts w:cstheme="minorHAnsi"/>
          <w:sz w:val="32"/>
          <w:szCs w:val="32"/>
        </w:rPr>
        <w:t xml:space="preserve"> </w:t>
      </w:r>
      <w:r w:rsidRPr="00EB2AD3">
        <w:rPr>
          <w:rFonts w:cstheme="minorHAnsi"/>
          <w:sz w:val="32"/>
          <w:szCs w:val="32"/>
        </w:rPr>
        <w:t xml:space="preserve">the sudden decline in the number of customers coming in and out of various shops at the time of COVID 19. </w:t>
      </w:r>
      <w:bookmarkEnd w:id="24"/>
    </w:p>
    <w:p w14:paraId="0CD0C9DA" w14:textId="25F80ACF" w:rsidR="0082495E" w:rsidRDefault="0082495E" w:rsidP="0074427D">
      <w:pPr>
        <w:spacing w:line="240" w:lineRule="auto"/>
        <w:ind w:left="-709"/>
        <w:rPr>
          <w:rFonts w:cstheme="minorHAnsi"/>
          <w:b/>
          <w:sz w:val="32"/>
          <w:szCs w:val="32"/>
        </w:rPr>
      </w:pPr>
    </w:p>
    <w:p w14:paraId="083AD113" w14:textId="77777777" w:rsidR="0082495E" w:rsidRDefault="0082495E" w:rsidP="00BA7DF1">
      <w:pPr>
        <w:spacing w:line="240" w:lineRule="auto"/>
        <w:rPr>
          <w:rFonts w:cstheme="minorHAnsi"/>
          <w:b/>
          <w:sz w:val="32"/>
          <w:szCs w:val="32"/>
        </w:rPr>
      </w:pPr>
    </w:p>
    <w:p w14:paraId="12C8F1DA" w14:textId="4B6F4F1C" w:rsidR="0074427D" w:rsidRDefault="00942A32" w:rsidP="008B4DDD">
      <w:pPr>
        <w:spacing w:line="240" w:lineRule="auto"/>
        <w:ind w:left="-284" w:hanging="142"/>
        <w:rPr>
          <w:rFonts w:cstheme="minorHAnsi"/>
          <w:b/>
          <w:sz w:val="32"/>
          <w:szCs w:val="32"/>
        </w:rPr>
      </w:pPr>
      <w:r w:rsidRPr="0074427D">
        <w:rPr>
          <w:rFonts w:cstheme="minorHAnsi"/>
          <w:b/>
          <w:sz w:val="32"/>
          <w:szCs w:val="32"/>
        </w:rPr>
        <w:lastRenderedPageBreak/>
        <w:t>4.9   Hypothesis I</w:t>
      </w:r>
      <w:bookmarkStart w:id="25" w:name="_Hlk70652380"/>
    </w:p>
    <w:p w14:paraId="475E5D67" w14:textId="6B616768" w:rsidR="00942A32" w:rsidRPr="0074427D" w:rsidRDefault="00942A32" w:rsidP="008B4DDD">
      <w:pPr>
        <w:spacing w:line="240" w:lineRule="auto"/>
        <w:ind w:left="-567" w:firstLine="141"/>
        <w:rPr>
          <w:rFonts w:cstheme="minorHAnsi"/>
          <w:b/>
          <w:sz w:val="32"/>
          <w:szCs w:val="32"/>
        </w:rPr>
      </w:pPr>
      <w:r w:rsidRPr="0074427D">
        <w:rPr>
          <w:rFonts w:cs="Arial"/>
          <w:b/>
          <w:sz w:val="32"/>
          <w:szCs w:val="32"/>
        </w:rPr>
        <w:t>Table 4.2 Non-Parametric (Mann Whitney U Test)-</w:t>
      </w:r>
      <w:r w:rsidRPr="0074427D">
        <w:rPr>
          <w:rFonts w:cstheme="minorHAnsi"/>
          <w:b/>
          <w:sz w:val="32"/>
          <w:szCs w:val="32"/>
        </w:rPr>
        <w:t xml:space="preserve"> Hypothesis I</w:t>
      </w:r>
    </w:p>
    <w:tbl>
      <w:tblPr>
        <w:tblStyle w:val="TableGrid"/>
        <w:tblpPr w:leftFromText="180" w:rightFromText="180" w:vertAnchor="text" w:horzAnchor="page" w:tblpX="802" w:tblpY="151"/>
        <w:tblW w:w="1021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969"/>
        <w:gridCol w:w="6232"/>
        <w:gridCol w:w="10"/>
      </w:tblGrid>
      <w:tr w:rsidR="00942A32" w:rsidRPr="00E16AD8" w14:paraId="1C63580E" w14:textId="77777777" w:rsidTr="008B4DDD">
        <w:tc>
          <w:tcPr>
            <w:tcW w:w="3969" w:type="dxa"/>
            <w:tcBorders>
              <w:top w:val="single" w:sz="4" w:space="0" w:color="auto"/>
              <w:left w:val="single" w:sz="4" w:space="0" w:color="auto"/>
            </w:tcBorders>
            <w:hideMark/>
          </w:tcPr>
          <w:p w14:paraId="0A320E97" w14:textId="77777777" w:rsidR="00942A32" w:rsidRPr="00E16AD8" w:rsidRDefault="00942A32" w:rsidP="008B4DDD">
            <w:pPr>
              <w:ind w:left="142" w:firstLine="22"/>
              <w:rPr>
                <w:b/>
                <w:bCs/>
                <w:sz w:val="24"/>
              </w:rPr>
            </w:pPr>
            <w:r w:rsidRPr="00E16AD8">
              <w:rPr>
                <w:bCs/>
                <w:sz w:val="24"/>
              </w:rPr>
              <w:t xml:space="preserve">Null Hypothesis </w:t>
            </w:r>
          </w:p>
        </w:tc>
        <w:tc>
          <w:tcPr>
            <w:tcW w:w="6242" w:type="dxa"/>
            <w:gridSpan w:val="2"/>
            <w:tcBorders>
              <w:top w:val="single" w:sz="4" w:space="0" w:color="auto"/>
              <w:right w:val="single" w:sz="4" w:space="0" w:color="auto"/>
            </w:tcBorders>
            <w:hideMark/>
          </w:tcPr>
          <w:p w14:paraId="3D6665FC" w14:textId="77777777" w:rsidR="00942A32" w:rsidRPr="00E16AD8" w:rsidRDefault="00942A32" w:rsidP="008B4DDD">
            <w:pPr>
              <w:ind w:left="142"/>
              <w:rPr>
                <w:rFonts w:cstheme="minorHAnsi"/>
                <w:b/>
                <w:bCs/>
                <w:sz w:val="24"/>
              </w:rPr>
            </w:pPr>
            <m:oMath>
              <m:sSub>
                <m:sSubPr>
                  <m:ctrlPr>
                    <w:rPr>
                      <w:rFonts w:ascii="Cambria Math" w:hAnsi="Cambria Math" w:cstheme="minorHAnsi"/>
                      <w:bCs/>
                      <w:i/>
                      <w:sz w:val="24"/>
                    </w:rPr>
                  </m:ctrlPr>
                </m:sSubPr>
                <m:e>
                  <m:r>
                    <m:rPr>
                      <m:sty m:val="bi"/>
                    </m:rPr>
                    <w:rPr>
                      <w:rFonts w:ascii="Cambria Math" w:hAnsi="Cambria Math" w:cstheme="minorHAnsi"/>
                      <w:sz w:val="24"/>
                    </w:rPr>
                    <m:t>H</m:t>
                  </m:r>
                </m:e>
                <m:sub>
                  <m:r>
                    <m:rPr>
                      <m:sty m:val="bi"/>
                    </m:rPr>
                    <w:rPr>
                      <w:rFonts w:ascii="Cambria Math" w:hAnsi="Cambria Math" w:cstheme="minorHAnsi"/>
                      <w:sz w:val="24"/>
                    </w:rPr>
                    <m:t xml:space="preserve">o </m:t>
                  </m:r>
                </m:sub>
              </m:sSub>
              <m:r>
                <m:rPr>
                  <m:sty m:val="bi"/>
                </m:rPr>
                <w:rPr>
                  <w:rFonts w:ascii="Cambria Math" w:hAnsi="Cambria Math" w:cstheme="minorHAnsi"/>
                  <w:sz w:val="24"/>
                </w:rPr>
                <m:t>:</m:t>
              </m:r>
            </m:oMath>
            <w:r w:rsidRPr="00E16AD8">
              <w:rPr>
                <w:rFonts w:cstheme="minorHAnsi"/>
                <w:bCs/>
                <w:sz w:val="24"/>
              </w:rPr>
              <w:t xml:space="preserve">  </w:t>
            </w:r>
            <w:bookmarkStart w:id="26" w:name="_Hlk70818733"/>
            <w:r w:rsidRPr="00E16AD8">
              <w:rPr>
                <w:rFonts w:cstheme="minorHAnsi"/>
                <w:bCs/>
                <w:sz w:val="24"/>
              </w:rPr>
              <w:t xml:space="preserve">Has COVID 19 Had Any Major Impact On The Financial </w:t>
            </w:r>
            <w:r>
              <w:rPr>
                <w:rFonts w:cstheme="minorHAnsi"/>
                <w:bCs/>
                <w:sz w:val="24"/>
              </w:rPr>
              <w:t>P</w:t>
            </w:r>
            <w:r w:rsidRPr="00E16AD8">
              <w:rPr>
                <w:rFonts w:cstheme="minorHAnsi"/>
                <w:bCs/>
                <w:sz w:val="24"/>
              </w:rPr>
              <w:t xml:space="preserve">erformance Of Your Shop? </w:t>
            </w:r>
            <w:bookmarkEnd w:id="26"/>
            <w:r>
              <w:rPr>
                <w:rFonts w:cstheme="minorHAnsi"/>
                <w:bCs/>
                <w:sz w:val="24"/>
              </w:rPr>
              <w:t>I</w:t>
            </w:r>
            <w:r w:rsidRPr="00E16AD8">
              <w:rPr>
                <w:rFonts w:cstheme="minorHAnsi"/>
                <w:bCs/>
                <w:sz w:val="24"/>
              </w:rPr>
              <w:t>s the same across categories of Town.</w:t>
            </w:r>
          </w:p>
        </w:tc>
      </w:tr>
      <w:tr w:rsidR="00942A32" w:rsidRPr="00E16AD8" w14:paraId="626885B0" w14:textId="77777777" w:rsidTr="008B4DDD">
        <w:tc>
          <w:tcPr>
            <w:tcW w:w="3969" w:type="dxa"/>
            <w:tcBorders>
              <w:left w:val="single" w:sz="4" w:space="0" w:color="auto"/>
            </w:tcBorders>
          </w:tcPr>
          <w:p w14:paraId="2A35CCF5" w14:textId="77777777" w:rsidR="00942A32" w:rsidRPr="00E16AD8" w:rsidRDefault="00942A32" w:rsidP="008B4DDD">
            <w:pPr>
              <w:ind w:left="142"/>
              <w:rPr>
                <w:b/>
                <w:bCs/>
                <w:sz w:val="24"/>
              </w:rPr>
            </w:pPr>
          </w:p>
        </w:tc>
        <w:tc>
          <w:tcPr>
            <w:tcW w:w="6242" w:type="dxa"/>
            <w:gridSpan w:val="2"/>
            <w:tcBorders>
              <w:right w:val="single" w:sz="4" w:space="0" w:color="auto"/>
            </w:tcBorders>
          </w:tcPr>
          <w:p w14:paraId="6D048B7F" w14:textId="77777777" w:rsidR="00942A32" w:rsidRPr="00E16AD8" w:rsidRDefault="00942A32" w:rsidP="008B4DDD">
            <w:pPr>
              <w:ind w:left="142"/>
              <w:rPr>
                <w:rFonts w:ascii="Calibri" w:eastAsia="Calibri" w:hAnsi="Calibri" w:cs="Times New Roman"/>
                <w:b/>
                <w:bCs/>
                <w:sz w:val="24"/>
              </w:rPr>
            </w:pPr>
          </w:p>
        </w:tc>
      </w:tr>
      <w:tr w:rsidR="00942A32" w:rsidRPr="00E16AD8" w14:paraId="32605DBB" w14:textId="77777777" w:rsidTr="008B4DDD">
        <w:tc>
          <w:tcPr>
            <w:tcW w:w="3969" w:type="dxa"/>
            <w:tcBorders>
              <w:left w:val="single" w:sz="4" w:space="0" w:color="auto"/>
              <w:bottom w:val="single" w:sz="4" w:space="0" w:color="auto"/>
            </w:tcBorders>
            <w:hideMark/>
          </w:tcPr>
          <w:p w14:paraId="5EDDA932" w14:textId="77777777" w:rsidR="00942A32" w:rsidRPr="00E16AD8" w:rsidRDefault="00942A32" w:rsidP="008B4DDD">
            <w:pPr>
              <w:ind w:left="142"/>
              <w:rPr>
                <w:b/>
                <w:bCs/>
                <w:sz w:val="24"/>
              </w:rPr>
            </w:pPr>
            <w:r w:rsidRPr="00E16AD8">
              <w:rPr>
                <w:bCs/>
                <w:sz w:val="24"/>
              </w:rPr>
              <w:t>Alternative Hypothesis</w:t>
            </w:r>
          </w:p>
        </w:tc>
        <w:tc>
          <w:tcPr>
            <w:tcW w:w="6242" w:type="dxa"/>
            <w:gridSpan w:val="2"/>
            <w:tcBorders>
              <w:bottom w:val="single" w:sz="4" w:space="0" w:color="auto"/>
              <w:right w:val="single" w:sz="4" w:space="0" w:color="auto"/>
            </w:tcBorders>
            <w:hideMark/>
          </w:tcPr>
          <w:p w14:paraId="78B0D175" w14:textId="77777777" w:rsidR="00942A32" w:rsidRPr="00E16AD8" w:rsidRDefault="00942A32" w:rsidP="008B4DDD">
            <w:pPr>
              <w:ind w:left="142"/>
              <w:rPr>
                <w:rFonts w:cstheme="minorHAnsi"/>
                <w:b/>
                <w:bCs/>
                <w:sz w:val="24"/>
              </w:rPr>
            </w:pPr>
            <m:oMath>
              <m:sSub>
                <m:sSubPr>
                  <m:ctrlPr>
                    <w:rPr>
                      <w:rFonts w:ascii="Cambria Math" w:hAnsi="Cambria Math" w:cstheme="minorHAnsi"/>
                      <w:bCs/>
                      <w:i/>
                      <w:sz w:val="24"/>
                    </w:rPr>
                  </m:ctrlPr>
                </m:sSubPr>
                <m:e>
                  <m:r>
                    <m:rPr>
                      <m:sty m:val="bi"/>
                    </m:rPr>
                    <w:rPr>
                      <w:rFonts w:ascii="Cambria Math" w:hAnsi="Cambria Math" w:cstheme="minorHAnsi"/>
                      <w:sz w:val="24"/>
                    </w:rPr>
                    <m:t>H</m:t>
                  </m:r>
                </m:e>
                <m:sub>
                  <m:r>
                    <m:rPr>
                      <m:sty m:val="bi"/>
                    </m:rPr>
                    <w:rPr>
                      <w:rFonts w:ascii="Cambria Math" w:hAnsi="Cambria Math" w:cstheme="minorHAnsi"/>
                      <w:sz w:val="24"/>
                    </w:rPr>
                    <m:t>a</m:t>
                  </m:r>
                </m:sub>
              </m:sSub>
              <m:r>
                <m:rPr>
                  <m:sty m:val="bi"/>
                </m:rPr>
                <w:rPr>
                  <w:rFonts w:ascii="Cambria Math" w:hAnsi="Cambria Math" w:cstheme="minorHAnsi"/>
                  <w:sz w:val="24"/>
                </w:rPr>
                <m:t xml:space="preserve">:  </m:t>
              </m:r>
              <m:r>
                <m:rPr>
                  <m:sty m:val="b"/>
                </m:rPr>
                <w:rPr>
                  <w:rFonts w:ascii="Cambria Math" w:hAnsi="Cambria Math" w:cstheme="minorHAnsi"/>
                  <w:sz w:val="24"/>
                </w:rPr>
                <m:t>H</m:t>
              </m:r>
            </m:oMath>
            <w:r w:rsidRPr="00E16AD8">
              <w:rPr>
                <w:rFonts w:cstheme="minorHAnsi"/>
                <w:bCs/>
                <w:sz w:val="24"/>
              </w:rPr>
              <w:t xml:space="preserve">as COVID 19 had Any Major </w:t>
            </w:r>
            <w:r>
              <w:rPr>
                <w:rFonts w:cstheme="minorHAnsi"/>
                <w:bCs/>
                <w:sz w:val="24"/>
              </w:rPr>
              <w:t>I</w:t>
            </w:r>
            <w:r w:rsidRPr="00E16AD8">
              <w:rPr>
                <w:rFonts w:cstheme="minorHAnsi"/>
                <w:bCs/>
                <w:sz w:val="24"/>
              </w:rPr>
              <w:t xml:space="preserve">mpact On The Financial </w:t>
            </w:r>
            <w:r>
              <w:rPr>
                <w:rFonts w:cstheme="minorHAnsi"/>
                <w:bCs/>
                <w:sz w:val="24"/>
              </w:rPr>
              <w:t>P</w:t>
            </w:r>
            <w:r w:rsidRPr="00E16AD8">
              <w:rPr>
                <w:rFonts w:cstheme="minorHAnsi"/>
                <w:bCs/>
                <w:sz w:val="24"/>
              </w:rPr>
              <w:t>erformance Of  Your Shop? Is different across categories of Town</w:t>
            </w:r>
          </w:p>
        </w:tc>
      </w:tr>
      <w:tr w:rsidR="00942A32" w:rsidRPr="0082495E" w14:paraId="53ED0EE1" w14:textId="77777777" w:rsidTr="008B4DDD">
        <w:trPr>
          <w:gridAfter w:val="1"/>
          <w:wAfter w:w="10" w:type="dxa"/>
        </w:trPr>
        <w:tc>
          <w:tcPr>
            <w:tcW w:w="10201" w:type="dxa"/>
            <w:gridSpan w:val="2"/>
            <w:tcBorders>
              <w:top w:val="single" w:sz="4" w:space="0" w:color="auto"/>
            </w:tcBorders>
          </w:tcPr>
          <w:p w14:paraId="35F89BE3" w14:textId="17A7BFE7" w:rsidR="00942A32" w:rsidRPr="0082495E" w:rsidRDefault="00942A32" w:rsidP="008B4DDD">
            <w:pPr>
              <w:ind w:left="-121"/>
              <w:rPr>
                <w:rFonts w:ascii="Calibri" w:eastAsia="Calibri" w:hAnsi="Calibri" w:cs="Times New Roman"/>
                <w:b/>
                <w:bCs/>
                <w:sz w:val="28"/>
                <w:szCs w:val="28"/>
              </w:rPr>
            </w:pPr>
            <w:r w:rsidRPr="0082495E">
              <w:rPr>
                <w:rFonts w:cstheme="minorHAnsi"/>
                <w:sz w:val="28"/>
                <w:szCs w:val="28"/>
              </w:rPr>
              <w:t xml:space="preserve">Source: </w:t>
            </w:r>
            <w:r w:rsidR="00BA7DF1">
              <w:rPr>
                <w:rFonts w:cstheme="minorHAnsi"/>
                <w:sz w:val="28"/>
                <w:szCs w:val="28"/>
              </w:rPr>
              <w:t>o</w:t>
            </w:r>
            <w:r w:rsidRPr="0082495E">
              <w:rPr>
                <w:rFonts w:cstheme="minorHAnsi"/>
                <w:sz w:val="28"/>
                <w:szCs w:val="28"/>
              </w:rPr>
              <w:t>wn study, data analyzed using IBM SPSS Statistics (Version 26). Predictive analytics software.</w:t>
            </w:r>
          </w:p>
          <w:p w14:paraId="7D161923" w14:textId="77777777" w:rsidR="00942A32" w:rsidRPr="0082495E" w:rsidRDefault="00942A32" w:rsidP="008B4DDD">
            <w:pPr>
              <w:rPr>
                <w:rFonts w:ascii="Calibri" w:eastAsia="Calibri" w:hAnsi="Calibri" w:cs="Times New Roman"/>
                <w:b/>
                <w:bCs/>
                <w:sz w:val="28"/>
                <w:szCs w:val="28"/>
              </w:rPr>
            </w:pPr>
          </w:p>
          <w:p w14:paraId="53CF5497" w14:textId="77777777" w:rsidR="00942A32" w:rsidRPr="0082495E" w:rsidRDefault="00942A32" w:rsidP="008B4DDD">
            <w:pPr>
              <w:rPr>
                <w:rFonts w:ascii="Calibri" w:eastAsia="Calibri" w:hAnsi="Calibri" w:cs="Times New Roman"/>
                <w:b/>
                <w:bCs/>
                <w:sz w:val="28"/>
                <w:szCs w:val="28"/>
              </w:rPr>
            </w:pPr>
            <w:r w:rsidRPr="0082495E">
              <w:rPr>
                <w:rFonts w:ascii="Calibri" w:eastAsia="Calibri" w:hAnsi="Calibri" w:cs="Times New Roman"/>
                <w:b/>
                <w:bCs/>
                <w:sz w:val="28"/>
                <w:szCs w:val="28"/>
              </w:rPr>
              <w:t>Table 4.2.1 Inferential Statistics-</w:t>
            </w:r>
            <w:r w:rsidRPr="0082495E">
              <w:rPr>
                <w:rFonts w:cstheme="minorHAnsi"/>
                <w:b/>
                <w:bCs/>
                <w:sz w:val="28"/>
                <w:szCs w:val="28"/>
              </w:rPr>
              <w:t xml:space="preserve"> Hypothesis  I</w:t>
            </w:r>
          </w:p>
        </w:tc>
      </w:tr>
    </w:tbl>
    <w:tbl>
      <w:tblPr>
        <w:tblW w:w="10572" w:type="dxa"/>
        <w:tblInd w:w="-4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63"/>
        <w:gridCol w:w="3324"/>
        <w:gridCol w:w="3183"/>
        <w:gridCol w:w="1591"/>
        <w:gridCol w:w="1711"/>
      </w:tblGrid>
      <w:tr w:rsidR="00942A32" w:rsidRPr="00E16AD8" w14:paraId="31CDE845" w14:textId="77777777" w:rsidTr="008B4DDD">
        <w:trPr>
          <w:cantSplit/>
          <w:trHeight w:val="680"/>
        </w:trPr>
        <w:tc>
          <w:tcPr>
            <w:tcW w:w="763" w:type="dxa"/>
            <w:tcBorders>
              <w:top w:val="single" w:sz="8" w:space="0" w:color="152935"/>
              <w:left w:val="single" w:sz="8" w:space="0" w:color="152935"/>
              <w:bottom w:val="single" w:sz="8" w:space="0" w:color="152935"/>
              <w:right w:val="nil"/>
            </w:tcBorders>
            <w:shd w:val="clear" w:color="auto" w:fill="FFFFFF"/>
            <w:vAlign w:val="bottom"/>
          </w:tcPr>
          <w:p w14:paraId="2DE2F0E0" w14:textId="77777777" w:rsidR="00942A32" w:rsidRPr="00E16AD8" w:rsidRDefault="00942A32" w:rsidP="00473267">
            <w:pPr>
              <w:autoSpaceDE w:val="0"/>
              <w:autoSpaceDN w:val="0"/>
              <w:adjustRightInd w:val="0"/>
              <w:spacing w:line="480" w:lineRule="auto"/>
              <w:rPr>
                <w:rFonts w:cstheme="minorHAnsi"/>
                <w:b/>
                <w:bCs/>
                <w:sz w:val="24"/>
                <w:szCs w:val="24"/>
              </w:rPr>
            </w:pPr>
          </w:p>
        </w:tc>
        <w:tc>
          <w:tcPr>
            <w:tcW w:w="3324" w:type="dxa"/>
            <w:tcBorders>
              <w:top w:val="single" w:sz="8" w:space="0" w:color="152935"/>
              <w:left w:val="nil"/>
              <w:bottom w:val="single" w:sz="8" w:space="0" w:color="152935"/>
              <w:right w:val="nil"/>
            </w:tcBorders>
            <w:shd w:val="clear" w:color="auto" w:fill="FFFFFF"/>
            <w:vAlign w:val="bottom"/>
            <w:hideMark/>
          </w:tcPr>
          <w:p w14:paraId="763F93B8" w14:textId="77777777" w:rsidR="00942A32" w:rsidRPr="00E16AD8" w:rsidRDefault="00942A32" w:rsidP="00473267">
            <w:pPr>
              <w:autoSpaceDE w:val="0"/>
              <w:autoSpaceDN w:val="0"/>
              <w:adjustRightInd w:val="0"/>
              <w:spacing w:line="480" w:lineRule="auto"/>
              <w:ind w:left="60" w:right="60"/>
              <w:jc w:val="center"/>
              <w:rPr>
                <w:rFonts w:cstheme="minorHAnsi"/>
                <w:b/>
                <w:bCs/>
                <w:sz w:val="24"/>
                <w:szCs w:val="24"/>
              </w:rPr>
            </w:pPr>
            <w:r w:rsidRPr="00E16AD8">
              <w:rPr>
                <w:rFonts w:cstheme="minorHAnsi"/>
                <w:bCs/>
                <w:sz w:val="24"/>
                <w:szCs w:val="24"/>
              </w:rPr>
              <w:t>Null Hypothesis</w:t>
            </w:r>
          </w:p>
        </w:tc>
        <w:tc>
          <w:tcPr>
            <w:tcW w:w="3183" w:type="dxa"/>
            <w:tcBorders>
              <w:top w:val="single" w:sz="8" w:space="0" w:color="152935"/>
              <w:left w:val="nil"/>
              <w:bottom w:val="single" w:sz="8" w:space="0" w:color="152935"/>
              <w:right w:val="nil"/>
            </w:tcBorders>
            <w:shd w:val="clear" w:color="auto" w:fill="FFFFFF"/>
            <w:vAlign w:val="bottom"/>
            <w:hideMark/>
          </w:tcPr>
          <w:p w14:paraId="0012EB97" w14:textId="77777777" w:rsidR="00942A32" w:rsidRPr="00E16AD8" w:rsidRDefault="00942A32" w:rsidP="00473267">
            <w:pPr>
              <w:autoSpaceDE w:val="0"/>
              <w:autoSpaceDN w:val="0"/>
              <w:adjustRightInd w:val="0"/>
              <w:spacing w:line="480" w:lineRule="auto"/>
              <w:ind w:left="60" w:right="60"/>
              <w:jc w:val="center"/>
              <w:rPr>
                <w:rFonts w:cstheme="minorHAnsi"/>
                <w:b/>
                <w:bCs/>
                <w:sz w:val="24"/>
                <w:szCs w:val="24"/>
              </w:rPr>
            </w:pPr>
            <w:r w:rsidRPr="00E16AD8">
              <w:rPr>
                <w:rFonts w:cstheme="minorHAnsi"/>
                <w:bCs/>
                <w:sz w:val="24"/>
                <w:szCs w:val="24"/>
              </w:rPr>
              <w:t>Test</w:t>
            </w:r>
          </w:p>
        </w:tc>
        <w:tc>
          <w:tcPr>
            <w:tcW w:w="1591" w:type="dxa"/>
            <w:tcBorders>
              <w:top w:val="single" w:sz="8" w:space="0" w:color="152935"/>
              <w:left w:val="nil"/>
              <w:bottom w:val="single" w:sz="8" w:space="0" w:color="152935"/>
              <w:right w:val="nil"/>
            </w:tcBorders>
            <w:shd w:val="clear" w:color="auto" w:fill="FFFFFF"/>
            <w:vAlign w:val="bottom"/>
            <w:hideMark/>
          </w:tcPr>
          <w:p w14:paraId="70E4A923" w14:textId="77777777" w:rsidR="00942A32" w:rsidRPr="00E16AD8" w:rsidRDefault="00942A32" w:rsidP="00473267">
            <w:pPr>
              <w:autoSpaceDE w:val="0"/>
              <w:autoSpaceDN w:val="0"/>
              <w:adjustRightInd w:val="0"/>
              <w:spacing w:line="480" w:lineRule="auto"/>
              <w:ind w:left="60" w:right="60"/>
              <w:jc w:val="center"/>
              <w:rPr>
                <w:rFonts w:cstheme="minorHAnsi"/>
                <w:b/>
                <w:bCs/>
                <w:sz w:val="24"/>
                <w:szCs w:val="24"/>
              </w:rPr>
            </w:pPr>
            <w:r w:rsidRPr="00E16AD8">
              <w:rPr>
                <w:rFonts w:cstheme="minorHAnsi"/>
                <w:bCs/>
                <w:sz w:val="24"/>
                <w:szCs w:val="24"/>
              </w:rPr>
              <w:t>Sig.</w:t>
            </w:r>
          </w:p>
        </w:tc>
        <w:tc>
          <w:tcPr>
            <w:tcW w:w="1708" w:type="dxa"/>
            <w:tcBorders>
              <w:top w:val="single" w:sz="8" w:space="0" w:color="152935"/>
              <w:left w:val="nil"/>
              <w:bottom w:val="single" w:sz="8" w:space="0" w:color="152935"/>
              <w:right w:val="single" w:sz="8" w:space="0" w:color="152935"/>
            </w:tcBorders>
            <w:shd w:val="clear" w:color="auto" w:fill="FFFFFF"/>
            <w:vAlign w:val="bottom"/>
            <w:hideMark/>
          </w:tcPr>
          <w:p w14:paraId="0F39A725" w14:textId="77777777" w:rsidR="00942A32" w:rsidRPr="00E16AD8" w:rsidRDefault="00942A32" w:rsidP="00473267">
            <w:pPr>
              <w:autoSpaceDE w:val="0"/>
              <w:autoSpaceDN w:val="0"/>
              <w:adjustRightInd w:val="0"/>
              <w:spacing w:line="480" w:lineRule="auto"/>
              <w:ind w:left="60" w:right="60"/>
              <w:jc w:val="center"/>
              <w:rPr>
                <w:rFonts w:cstheme="minorHAnsi"/>
                <w:b/>
                <w:bCs/>
                <w:sz w:val="24"/>
                <w:szCs w:val="24"/>
              </w:rPr>
            </w:pPr>
            <w:r w:rsidRPr="00E16AD8">
              <w:rPr>
                <w:rFonts w:cstheme="minorHAnsi"/>
                <w:bCs/>
                <w:sz w:val="24"/>
                <w:szCs w:val="24"/>
              </w:rPr>
              <w:t>Decision</w:t>
            </w:r>
          </w:p>
        </w:tc>
      </w:tr>
      <w:tr w:rsidR="00942A32" w:rsidRPr="00E16AD8" w14:paraId="0E4C4CCD" w14:textId="77777777" w:rsidTr="008B4DDD">
        <w:trPr>
          <w:cantSplit/>
          <w:trHeight w:val="2342"/>
        </w:trPr>
        <w:tc>
          <w:tcPr>
            <w:tcW w:w="763" w:type="dxa"/>
            <w:tcBorders>
              <w:top w:val="single" w:sz="8" w:space="0" w:color="152935"/>
              <w:left w:val="single" w:sz="8" w:space="0" w:color="152935"/>
              <w:bottom w:val="single" w:sz="8" w:space="0" w:color="152935"/>
              <w:right w:val="nil"/>
            </w:tcBorders>
            <w:shd w:val="clear" w:color="auto" w:fill="E0E0E0"/>
            <w:hideMark/>
          </w:tcPr>
          <w:p w14:paraId="435470E3" w14:textId="77777777" w:rsidR="00942A32" w:rsidRPr="00E16AD8" w:rsidRDefault="00942A32" w:rsidP="00473267">
            <w:pPr>
              <w:autoSpaceDE w:val="0"/>
              <w:autoSpaceDN w:val="0"/>
              <w:adjustRightInd w:val="0"/>
              <w:spacing w:line="480" w:lineRule="auto"/>
              <w:ind w:left="60" w:right="60"/>
              <w:rPr>
                <w:rFonts w:cstheme="minorHAnsi"/>
                <w:b/>
                <w:bCs/>
                <w:sz w:val="24"/>
                <w:szCs w:val="24"/>
              </w:rPr>
            </w:pPr>
            <w:r w:rsidRPr="00E16AD8">
              <w:rPr>
                <w:rFonts w:cstheme="minorHAnsi"/>
                <w:bCs/>
                <w:sz w:val="24"/>
                <w:szCs w:val="24"/>
              </w:rPr>
              <w:t>1</w:t>
            </w:r>
          </w:p>
        </w:tc>
        <w:tc>
          <w:tcPr>
            <w:tcW w:w="3324" w:type="dxa"/>
            <w:tcBorders>
              <w:top w:val="single" w:sz="8" w:space="0" w:color="152935"/>
              <w:left w:val="nil"/>
              <w:bottom w:val="single" w:sz="8" w:space="0" w:color="152935"/>
              <w:right w:val="nil"/>
            </w:tcBorders>
            <w:shd w:val="clear" w:color="auto" w:fill="FFFFFF"/>
            <w:hideMark/>
          </w:tcPr>
          <w:p w14:paraId="197B9BCB" w14:textId="77777777" w:rsidR="00942A32" w:rsidRPr="00E16AD8" w:rsidRDefault="00942A32" w:rsidP="00473267">
            <w:pPr>
              <w:autoSpaceDE w:val="0"/>
              <w:autoSpaceDN w:val="0"/>
              <w:adjustRightInd w:val="0"/>
              <w:spacing w:line="480" w:lineRule="auto"/>
              <w:ind w:left="60" w:right="60"/>
              <w:rPr>
                <w:rFonts w:cstheme="minorHAnsi"/>
                <w:b/>
                <w:bCs/>
                <w:sz w:val="24"/>
                <w:szCs w:val="24"/>
              </w:rPr>
            </w:pPr>
            <w:r w:rsidRPr="00E16AD8">
              <w:rPr>
                <w:rFonts w:cstheme="minorHAnsi"/>
                <w:bCs/>
                <w:sz w:val="24"/>
                <w:szCs w:val="24"/>
              </w:rPr>
              <w:t xml:space="preserve">The distribution of Has COVID 19 Had Any Major Impact On The Financial Performance Of Your Shop? is the same across </w:t>
            </w:r>
            <w:r>
              <w:rPr>
                <w:rFonts w:cstheme="minorHAnsi"/>
                <w:bCs/>
                <w:sz w:val="24"/>
                <w:szCs w:val="24"/>
              </w:rPr>
              <w:t>Town categories</w:t>
            </w:r>
            <w:r w:rsidRPr="00E16AD8">
              <w:rPr>
                <w:rFonts w:cstheme="minorHAnsi"/>
                <w:bCs/>
                <w:sz w:val="24"/>
                <w:szCs w:val="24"/>
              </w:rPr>
              <w:t>.</w:t>
            </w:r>
          </w:p>
        </w:tc>
        <w:tc>
          <w:tcPr>
            <w:tcW w:w="3183" w:type="dxa"/>
            <w:tcBorders>
              <w:top w:val="single" w:sz="8" w:space="0" w:color="152935"/>
              <w:left w:val="nil"/>
              <w:bottom w:val="single" w:sz="8" w:space="0" w:color="152935"/>
              <w:right w:val="nil"/>
            </w:tcBorders>
            <w:shd w:val="clear" w:color="auto" w:fill="FFFFFF"/>
            <w:hideMark/>
          </w:tcPr>
          <w:p w14:paraId="361480BB" w14:textId="77777777" w:rsidR="00942A32" w:rsidRPr="00E16AD8" w:rsidRDefault="00942A32" w:rsidP="00473267">
            <w:pPr>
              <w:autoSpaceDE w:val="0"/>
              <w:autoSpaceDN w:val="0"/>
              <w:adjustRightInd w:val="0"/>
              <w:spacing w:line="240" w:lineRule="auto"/>
              <w:ind w:left="60" w:right="60"/>
              <w:jc w:val="center"/>
              <w:rPr>
                <w:rFonts w:cstheme="minorHAnsi"/>
                <w:b/>
                <w:bCs/>
                <w:sz w:val="24"/>
                <w:szCs w:val="24"/>
              </w:rPr>
            </w:pPr>
            <w:r w:rsidRPr="00E16AD8">
              <w:rPr>
                <w:rFonts w:cstheme="minorHAnsi"/>
                <w:bCs/>
                <w:sz w:val="24"/>
                <w:szCs w:val="24"/>
              </w:rPr>
              <w:t>Independent-Samples Mann-Whitney U Test</w:t>
            </w:r>
          </w:p>
        </w:tc>
        <w:tc>
          <w:tcPr>
            <w:tcW w:w="1591" w:type="dxa"/>
            <w:tcBorders>
              <w:top w:val="single" w:sz="8" w:space="0" w:color="152935"/>
              <w:left w:val="nil"/>
              <w:bottom w:val="single" w:sz="8" w:space="0" w:color="152935"/>
              <w:right w:val="nil"/>
            </w:tcBorders>
            <w:shd w:val="clear" w:color="auto" w:fill="FFFFFF"/>
            <w:hideMark/>
          </w:tcPr>
          <w:p w14:paraId="4B9B526F" w14:textId="77777777" w:rsidR="00942A32" w:rsidRPr="00E16AD8" w:rsidRDefault="00942A32" w:rsidP="00473267">
            <w:pPr>
              <w:autoSpaceDE w:val="0"/>
              <w:autoSpaceDN w:val="0"/>
              <w:adjustRightInd w:val="0"/>
              <w:spacing w:line="480" w:lineRule="auto"/>
              <w:ind w:left="60" w:right="60"/>
              <w:jc w:val="center"/>
              <w:rPr>
                <w:rFonts w:cstheme="minorHAnsi"/>
                <w:b/>
                <w:bCs/>
                <w:sz w:val="24"/>
                <w:szCs w:val="24"/>
              </w:rPr>
            </w:pPr>
            <w:r w:rsidRPr="00E16AD8">
              <w:rPr>
                <w:rFonts w:cstheme="minorHAnsi"/>
                <w:bCs/>
                <w:sz w:val="24"/>
                <w:szCs w:val="24"/>
              </w:rPr>
              <w:t>.973</w:t>
            </w:r>
          </w:p>
        </w:tc>
        <w:tc>
          <w:tcPr>
            <w:tcW w:w="1708" w:type="dxa"/>
            <w:tcBorders>
              <w:top w:val="single" w:sz="8" w:space="0" w:color="152935"/>
              <w:left w:val="nil"/>
              <w:bottom w:val="single" w:sz="8" w:space="0" w:color="152935"/>
              <w:right w:val="single" w:sz="8" w:space="0" w:color="152935"/>
            </w:tcBorders>
            <w:shd w:val="clear" w:color="auto" w:fill="FFFFFF"/>
            <w:hideMark/>
          </w:tcPr>
          <w:p w14:paraId="20B657A0" w14:textId="77777777" w:rsidR="00942A32" w:rsidRPr="00E16AD8" w:rsidRDefault="00942A32" w:rsidP="00473267">
            <w:pPr>
              <w:autoSpaceDE w:val="0"/>
              <w:autoSpaceDN w:val="0"/>
              <w:adjustRightInd w:val="0"/>
              <w:spacing w:line="240" w:lineRule="auto"/>
              <w:ind w:left="60" w:right="60"/>
              <w:jc w:val="right"/>
              <w:rPr>
                <w:rFonts w:cstheme="minorHAnsi"/>
                <w:b/>
                <w:bCs/>
                <w:sz w:val="24"/>
                <w:szCs w:val="24"/>
              </w:rPr>
            </w:pPr>
            <w:r w:rsidRPr="00E16AD8">
              <w:rPr>
                <w:rFonts w:cstheme="minorHAnsi"/>
                <w:bCs/>
                <w:sz w:val="24"/>
                <w:szCs w:val="24"/>
              </w:rPr>
              <w:t>Retain the null hypothesis.</w:t>
            </w:r>
          </w:p>
        </w:tc>
      </w:tr>
      <w:tr w:rsidR="00942A32" w:rsidRPr="0082495E" w14:paraId="2DA069AB" w14:textId="77777777" w:rsidTr="008B4DDD">
        <w:trPr>
          <w:cantSplit/>
          <w:trHeight w:val="393"/>
        </w:trPr>
        <w:tc>
          <w:tcPr>
            <w:tcW w:w="10572" w:type="dxa"/>
            <w:gridSpan w:val="5"/>
            <w:tcBorders>
              <w:top w:val="single" w:sz="8" w:space="0" w:color="152935"/>
              <w:left w:val="nil"/>
              <w:bottom w:val="nil"/>
              <w:right w:val="nil"/>
            </w:tcBorders>
            <w:shd w:val="clear" w:color="auto" w:fill="FFFFFF"/>
            <w:hideMark/>
          </w:tcPr>
          <w:p w14:paraId="202B0661" w14:textId="77777777" w:rsidR="00942A32" w:rsidRPr="0082495E" w:rsidRDefault="00942A32" w:rsidP="00473267">
            <w:pPr>
              <w:autoSpaceDE w:val="0"/>
              <w:autoSpaceDN w:val="0"/>
              <w:adjustRightInd w:val="0"/>
              <w:spacing w:line="240" w:lineRule="auto"/>
              <w:ind w:left="60" w:right="60"/>
              <w:rPr>
                <w:rFonts w:cstheme="minorHAnsi"/>
                <w:b/>
                <w:bCs/>
              </w:rPr>
            </w:pPr>
            <w:r w:rsidRPr="0082495E">
              <w:rPr>
                <w:rFonts w:cstheme="minorHAnsi"/>
                <w:bCs/>
              </w:rPr>
              <w:t>Asymptotic significances are displayed. The significance level is .050.</w:t>
            </w:r>
          </w:p>
        </w:tc>
      </w:tr>
      <w:tr w:rsidR="00942A32" w:rsidRPr="0082495E" w14:paraId="614DE59F" w14:textId="77777777" w:rsidTr="008B4DDD">
        <w:trPr>
          <w:cantSplit/>
          <w:trHeight w:val="751"/>
        </w:trPr>
        <w:tc>
          <w:tcPr>
            <w:tcW w:w="10572" w:type="dxa"/>
            <w:gridSpan w:val="5"/>
            <w:tcBorders>
              <w:top w:val="nil"/>
              <w:left w:val="nil"/>
              <w:bottom w:val="nil"/>
              <w:right w:val="nil"/>
            </w:tcBorders>
            <w:shd w:val="clear" w:color="auto" w:fill="FFFFFF"/>
            <w:hideMark/>
          </w:tcPr>
          <w:p w14:paraId="7E0281F6" w14:textId="77777777" w:rsidR="00942A32" w:rsidRPr="0082495E" w:rsidRDefault="00942A32" w:rsidP="00942A32">
            <w:pPr>
              <w:pStyle w:val="ListParagraph"/>
              <w:numPr>
                <w:ilvl w:val="0"/>
                <w:numId w:val="41"/>
              </w:numPr>
              <w:autoSpaceDE w:val="0"/>
              <w:autoSpaceDN w:val="0"/>
              <w:adjustRightInd w:val="0"/>
              <w:spacing w:after="80" w:line="240" w:lineRule="auto"/>
              <w:ind w:right="60"/>
              <w:rPr>
                <w:rFonts w:cstheme="minorHAnsi"/>
                <w:bCs/>
              </w:rPr>
            </w:pPr>
            <w:r w:rsidRPr="0082495E">
              <w:rPr>
                <w:rFonts w:cstheme="minorHAnsi"/>
                <w:bCs/>
              </w:rPr>
              <w:t>Computed using the maximum number of runs when breaking inter-group ties among the records.</w:t>
            </w:r>
          </w:p>
          <w:p w14:paraId="4140A717" w14:textId="08070660" w:rsidR="00942A32" w:rsidRPr="0082495E" w:rsidRDefault="00942A32" w:rsidP="00942A32">
            <w:pPr>
              <w:pStyle w:val="ListParagraph"/>
              <w:numPr>
                <w:ilvl w:val="0"/>
                <w:numId w:val="41"/>
              </w:numPr>
              <w:autoSpaceDE w:val="0"/>
              <w:autoSpaceDN w:val="0"/>
              <w:adjustRightInd w:val="0"/>
              <w:spacing w:after="80" w:line="240" w:lineRule="auto"/>
              <w:ind w:right="60"/>
              <w:rPr>
                <w:rFonts w:cstheme="minorHAnsi"/>
                <w:bCs/>
              </w:rPr>
            </w:pPr>
            <w:r w:rsidRPr="0082495E">
              <w:rPr>
                <w:rFonts w:cstheme="minorHAnsi"/>
                <w:bCs/>
              </w:rPr>
              <w:t xml:space="preserve">Source: </w:t>
            </w:r>
            <w:r w:rsidR="0012252D">
              <w:rPr>
                <w:rFonts w:cstheme="minorHAnsi"/>
                <w:bCs/>
              </w:rPr>
              <w:t>o</w:t>
            </w:r>
            <w:r w:rsidRPr="0082495E">
              <w:rPr>
                <w:rFonts w:cstheme="minorHAnsi"/>
                <w:bCs/>
              </w:rPr>
              <w:t>wn study, data analyzed using IBM SPSS Statistics (Version 26). Predictive analytics software.</w:t>
            </w:r>
          </w:p>
          <w:p w14:paraId="6856E669" w14:textId="77777777" w:rsidR="00942A32" w:rsidRPr="0082495E" w:rsidRDefault="00942A32" w:rsidP="00473267">
            <w:pPr>
              <w:pStyle w:val="ListParagraph"/>
              <w:autoSpaceDE w:val="0"/>
              <w:autoSpaceDN w:val="0"/>
              <w:adjustRightInd w:val="0"/>
              <w:ind w:left="-4" w:right="60"/>
              <w:rPr>
                <w:rFonts w:cstheme="minorHAnsi"/>
                <w:bCs/>
              </w:rPr>
            </w:pPr>
          </w:p>
          <w:p w14:paraId="68D227CD" w14:textId="77777777" w:rsidR="00942A32" w:rsidRPr="0082495E" w:rsidRDefault="00942A32" w:rsidP="00473267">
            <w:pPr>
              <w:pStyle w:val="ListParagraph"/>
              <w:autoSpaceDE w:val="0"/>
              <w:autoSpaceDN w:val="0"/>
              <w:adjustRightInd w:val="0"/>
              <w:ind w:left="-4" w:right="60"/>
              <w:rPr>
                <w:rFonts w:cstheme="minorHAnsi"/>
                <w:bCs/>
              </w:rPr>
            </w:pPr>
          </w:p>
        </w:tc>
      </w:tr>
    </w:tbl>
    <w:p w14:paraId="0B7F966A" w14:textId="77777777" w:rsidR="0082495E" w:rsidRPr="0082495E" w:rsidRDefault="00942A32" w:rsidP="0082495E">
      <w:pPr>
        <w:autoSpaceDE w:val="0"/>
        <w:autoSpaceDN w:val="0"/>
        <w:adjustRightInd w:val="0"/>
        <w:spacing w:line="480" w:lineRule="auto"/>
        <w:ind w:left="-567"/>
        <w:rPr>
          <w:rFonts w:cstheme="minorHAnsi"/>
          <w:b/>
          <w:bCs/>
          <w:sz w:val="28"/>
          <w:szCs w:val="28"/>
          <w:u w:val="single"/>
        </w:rPr>
      </w:pPr>
      <w:r>
        <w:rPr>
          <w:rFonts w:cstheme="minorHAnsi"/>
          <w:szCs w:val="28"/>
        </w:rPr>
        <w:t xml:space="preserve"> </w:t>
      </w:r>
      <w:r w:rsidR="0082495E" w:rsidRPr="0082495E">
        <w:rPr>
          <w:rFonts w:cstheme="minorHAnsi"/>
          <w:b/>
          <w:bCs/>
          <w:sz w:val="28"/>
          <w:szCs w:val="28"/>
          <w:u w:val="single"/>
        </w:rPr>
        <w:t xml:space="preserve">Decision rule </w:t>
      </w:r>
    </w:p>
    <w:p w14:paraId="38BA2358" w14:textId="20ACFE00" w:rsidR="0082495E" w:rsidRPr="00BA7DF1" w:rsidRDefault="0082495E" w:rsidP="0082495E">
      <w:pPr>
        <w:shd w:val="clear" w:color="auto" w:fill="FFFFFF"/>
        <w:spacing w:line="240" w:lineRule="auto"/>
        <w:rPr>
          <w:rFonts w:ascii="Arial" w:eastAsia="Times New Roman" w:hAnsi="Arial" w:cs="Arial"/>
          <w:sz w:val="24"/>
          <w:szCs w:val="24"/>
          <w:lang w:eastAsia="en-GB"/>
        </w:rPr>
      </w:pPr>
      <w:r w:rsidRPr="007C05A7">
        <w:rPr>
          <w:rFonts w:ascii="Arial" w:eastAsia="Times New Roman" w:hAnsi="Arial" w:cs="Arial"/>
          <w:sz w:val="24"/>
          <w:szCs w:val="24"/>
          <w:lang w:eastAsia="en-GB"/>
        </w:rPr>
        <w:t>The p-value,</w:t>
      </w:r>
      <w:r w:rsidRPr="00BA7DF1">
        <w:rPr>
          <w:rFonts w:ascii="Arial" w:eastAsia="Times New Roman" w:hAnsi="Arial" w:cs="Arial"/>
          <w:sz w:val="24"/>
          <w:szCs w:val="24"/>
          <w:lang w:eastAsia="en-GB"/>
        </w:rPr>
        <w:t xml:space="preserve"> </w:t>
      </w:r>
      <w:r w:rsidRPr="007C05A7">
        <w:rPr>
          <w:rFonts w:ascii="Arial" w:eastAsia="Times New Roman" w:hAnsi="Arial" w:cs="Arial"/>
          <w:sz w:val="24"/>
          <w:szCs w:val="24"/>
          <w:lang w:eastAsia="en-GB"/>
        </w:rPr>
        <w:t>determined by conducting the statistical test, is then compared to a predetermined value ‘alpha’</w:t>
      </w:r>
      <w:r w:rsidRPr="00BA7DF1">
        <w:rPr>
          <w:rFonts w:ascii="Arial" w:eastAsia="Times New Roman" w:hAnsi="Arial" w:cs="Arial"/>
          <w:sz w:val="24"/>
          <w:szCs w:val="24"/>
          <w:lang w:eastAsia="en-GB"/>
        </w:rPr>
        <w:t xml:space="preserve"> (</w:t>
      </w:r>
      <m:oMath>
        <m:r>
          <w:rPr>
            <w:rFonts w:ascii="Cambria Math" w:eastAsia="Meiryo" w:hAnsi="Cambria Math" w:cstheme="minorHAnsi"/>
            <w:sz w:val="24"/>
            <w:szCs w:val="24"/>
          </w:rPr>
          <m:t>α)</m:t>
        </m:r>
      </m:oMath>
      <w:r w:rsidRPr="007C05A7">
        <w:rPr>
          <w:rFonts w:ascii="Arial" w:eastAsia="Times New Roman" w:hAnsi="Arial" w:cs="Arial"/>
          <w:sz w:val="24"/>
          <w:szCs w:val="24"/>
          <w:lang w:eastAsia="en-GB"/>
        </w:rPr>
        <w:t xml:space="preserve"> which is often taken as 0.05.</w:t>
      </w:r>
    </w:p>
    <w:p w14:paraId="5FCB9888" w14:textId="470062F5" w:rsidR="0082495E" w:rsidRPr="00BA7DF1" w:rsidRDefault="0082495E" w:rsidP="0082495E">
      <w:pPr>
        <w:shd w:val="clear" w:color="auto" w:fill="FFFFFF"/>
        <w:spacing w:line="240" w:lineRule="auto"/>
        <w:rPr>
          <w:rFonts w:ascii="Arial" w:eastAsia="Times New Roman" w:hAnsi="Arial" w:cs="Arial"/>
          <w:sz w:val="24"/>
          <w:szCs w:val="24"/>
          <w:lang w:eastAsia="en-GB"/>
        </w:rPr>
      </w:pPr>
      <w:r w:rsidRPr="007C05A7">
        <w:rPr>
          <w:rFonts w:ascii="Arial" w:eastAsia="Times New Roman" w:hAnsi="Arial" w:cs="Arial"/>
          <w:sz w:val="24"/>
          <w:szCs w:val="24"/>
          <w:lang w:eastAsia="en-GB"/>
        </w:rPr>
        <w:t>The decision rule is: if the p-value for the test is less than 0.05, we reject the null hypothesis, but if it is greater than or equal to 0.05, we fail to reject the null hypothesis.</w:t>
      </w:r>
      <w:r w:rsidR="00BA7DF1" w:rsidRPr="00BA7DF1">
        <w:rPr>
          <w:rFonts w:ascii="Arial" w:eastAsia="Times New Roman" w:hAnsi="Arial" w:cs="Arial"/>
          <w:sz w:val="24"/>
          <w:szCs w:val="24"/>
          <w:lang w:eastAsia="en-GB"/>
        </w:rPr>
        <w:t xml:space="preserve"> </w:t>
      </w:r>
      <w:r w:rsidRPr="00BA7DF1">
        <w:rPr>
          <w:rFonts w:ascii="Arial" w:eastAsia="Times New Roman" w:hAnsi="Arial" w:cs="Arial"/>
          <w:sz w:val="24"/>
          <w:szCs w:val="24"/>
          <w:lang w:eastAsia="en-GB"/>
        </w:rPr>
        <w:t xml:space="preserve">The </w:t>
      </w:r>
      <w:r w:rsidR="00EB2AD3">
        <w:rPr>
          <w:rFonts w:ascii="Arial" w:eastAsia="Times New Roman" w:hAnsi="Arial" w:cs="Arial"/>
          <w:sz w:val="24"/>
          <w:szCs w:val="24"/>
          <w:lang w:eastAsia="en-GB"/>
        </w:rPr>
        <w:t>significance level</w:t>
      </w:r>
      <w:r w:rsidRPr="00BA7DF1">
        <w:rPr>
          <w:rFonts w:ascii="Arial" w:eastAsia="Times New Roman" w:hAnsi="Arial" w:cs="Arial"/>
          <w:sz w:val="24"/>
          <w:szCs w:val="24"/>
          <w:lang w:eastAsia="en-GB"/>
        </w:rPr>
        <w:t xml:space="preserve"> to the distribution above in Table 4.</w:t>
      </w:r>
      <w:r w:rsidRPr="00BA7DF1">
        <w:rPr>
          <w:rFonts w:ascii="Arial" w:eastAsia="Times New Roman" w:hAnsi="Arial" w:cs="Arial"/>
          <w:sz w:val="24"/>
          <w:szCs w:val="24"/>
          <w:lang w:eastAsia="en-GB"/>
        </w:rPr>
        <w:t>2</w:t>
      </w:r>
      <w:r w:rsidRPr="00BA7DF1">
        <w:rPr>
          <w:rFonts w:ascii="Arial" w:eastAsia="Times New Roman" w:hAnsi="Arial" w:cs="Arial"/>
          <w:sz w:val="24"/>
          <w:szCs w:val="24"/>
          <w:lang w:eastAsia="en-GB"/>
        </w:rPr>
        <w:t xml:space="preserve">.1 is to retain the </w:t>
      </w:r>
      <w:r w:rsidR="00BA7DF1" w:rsidRPr="00BA7DF1">
        <w:rPr>
          <w:rFonts w:ascii="Arial" w:eastAsia="Times New Roman" w:hAnsi="Arial" w:cs="Arial"/>
          <w:sz w:val="24"/>
          <w:szCs w:val="24"/>
          <w:lang w:eastAsia="en-GB"/>
        </w:rPr>
        <w:t>n</w:t>
      </w:r>
      <w:r w:rsidRPr="00BA7DF1">
        <w:rPr>
          <w:rFonts w:ascii="Arial" w:eastAsia="Times New Roman" w:hAnsi="Arial" w:cs="Arial"/>
          <w:sz w:val="24"/>
          <w:szCs w:val="24"/>
          <w:lang w:eastAsia="en-GB"/>
        </w:rPr>
        <w:t>ull hypothesis given the level of significance value of 0.</w:t>
      </w:r>
      <w:r w:rsidRPr="00BA7DF1">
        <w:rPr>
          <w:rFonts w:ascii="Arial" w:eastAsia="Times New Roman" w:hAnsi="Arial" w:cs="Arial"/>
          <w:sz w:val="24"/>
          <w:szCs w:val="24"/>
          <w:lang w:eastAsia="en-GB"/>
        </w:rPr>
        <w:t xml:space="preserve">973 </w:t>
      </w:r>
      <w:r w:rsidRPr="00BA7DF1">
        <w:rPr>
          <w:rFonts w:ascii="Arial" w:eastAsia="Times New Roman" w:hAnsi="Arial" w:cs="Arial"/>
          <w:sz w:val="24"/>
          <w:szCs w:val="24"/>
          <w:lang w:eastAsia="en-GB"/>
        </w:rPr>
        <w:t>computed. Which is greater than the predetermined value.</w:t>
      </w:r>
      <w:bookmarkEnd w:id="25"/>
    </w:p>
    <w:p w14:paraId="243BA476" w14:textId="01878004" w:rsidR="0082495E" w:rsidRDefault="00BA7DF1" w:rsidP="00BA7DF1">
      <w:pPr>
        <w:spacing w:line="240" w:lineRule="auto"/>
        <w:jc w:val="center"/>
        <w:rPr>
          <w:rFonts w:cstheme="minorHAnsi"/>
          <w:sz w:val="28"/>
          <w:szCs w:val="28"/>
          <w:vertAlign w:val="subscript"/>
        </w:rPr>
      </w:pPr>
      <w:r w:rsidRPr="00BA7DF1">
        <w:rPr>
          <w:rFonts w:cstheme="minorHAnsi"/>
          <w:sz w:val="28"/>
          <w:szCs w:val="28"/>
        </w:rPr>
        <w:t xml:space="preserve"> Sig.  =  0.973 &gt;  0.05, Accept H</w:t>
      </w:r>
      <w:r w:rsidRPr="00BA7DF1">
        <w:rPr>
          <w:rFonts w:cstheme="minorHAnsi"/>
          <w:sz w:val="28"/>
          <w:szCs w:val="28"/>
          <w:vertAlign w:val="subscript"/>
        </w:rPr>
        <w:t>o</w:t>
      </w:r>
    </w:p>
    <w:p w14:paraId="4646D4B9" w14:textId="1979C5EE" w:rsidR="00BA7DF1" w:rsidRDefault="00BA7DF1" w:rsidP="00BA7DF1">
      <w:pPr>
        <w:spacing w:line="240" w:lineRule="auto"/>
        <w:jc w:val="center"/>
        <w:rPr>
          <w:rFonts w:cstheme="minorHAnsi"/>
          <w:sz w:val="28"/>
          <w:szCs w:val="28"/>
        </w:rPr>
      </w:pPr>
    </w:p>
    <w:p w14:paraId="6FAAFA19" w14:textId="77777777" w:rsidR="00BA7DF1" w:rsidRPr="00BA7DF1" w:rsidRDefault="00BA7DF1" w:rsidP="00BA7DF1">
      <w:pPr>
        <w:spacing w:line="240" w:lineRule="auto"/>
        <w:jc w:val="center"/>
        <w:rPr>
          <w:rFonts w:cstheme="minorHAnsi"/>
          <w:sz w:val="28"/>
          <w:szCs w:val="28"/>
        </w:rPr>
      </w:pPr>
    </w:p>
    <w:p w14:paraId="20F9C144" w14:textId="5C202BE2" w:rsidR="00942A32" w:rsidRPr="0074427D" w:rsidRDefault="00942A32" w:rsidP="0082495E">
      <w:pPr>
        <w:spacing w:line="240" w:lineRule="auto"/>
        <w:ind w:left="-567"/>
        <w:rPr>
          <w:rFonts w:cstheme="minorHAnsi"/>
          <w:b/>
          <w:sz w:val="32"/>
          <w:szCs w:val="32"/>
        </w:rPr>
      </w:pPr>
      <w:r w:rsidRPr="0074427D">
        <w:rPr>
          <w:rFonts w:cstheme="minorHAnsi"/>
          <w:b/>
          <w:sz w:val="32"/>
          <w:szCs w:val="32"/>
        </w:rPr>
        <w:lastRenderedPageBreak/>
        <w:t>4.10   Hypothesis II</w:t>
      </w:r>
    </w:p>
    <w:p w14:paraId="28780214" w14:textId="77777777" w:rsidR="00942A32" w:rsidRPr="0074427D" w:rsidRDefault="00942A32" w:rsidP="0082495E">
      <w:pPr>
        <w:spacing w:line="240" w:lineRule="auto"/>
        <w:ind w:left="-567"/>
        <w:rPr>
          <w:rFonts w:cstheme="minorHAnsi"/>
          <w:b/>
          <w:sz w:val="32"/>
          <w:szCs w:val="32"/>
        </w:rPr>
      </w:pPr>
      <w:r w:rsidRPr="0074427D">
        <w:rPr>
          <w:rFonts w:ascii="Calibri" w:hAnsi="Calibri" w:cs="Calibri"/>
          <w:b/>
          <w:sz w:val="32"/>
          <w:szCs w:val="32"/>
        </w:rPr>
        <w:t xml:space="preserve">Table 4.3   Non-Parametric (Mann Whitney U Test)- Hypothesis </w:t>
      </w:r>
      <w:r w:rsidRPr="0074427D">
        <w:rPr>
          <w:rFonts w:cstheme="minorHAnsi"/>
          <w:b/>
          <w:sz w:val="32"/>
          <w:szCs w:val="32"/>
        </w:rPr>
        <w:t>II</w:t>
      </w:r>
      <w:r w:rsidRPr="0074427D">
        <w:rPr>
          <w:rFonts w:ascii="Calibri" w:hAnsi="Calibri" w:cs="Calibri"/>
          <w:b/>
          <w:sz w:val="32"/>
          <w:szCs w:val="32"/>
        </w:rPr>
        <w:t xml:space="preserve"> </w:t>
      </w:r>
    </w:p>
    <w:tbl>
      <w:tblPr>
        <w:tblStyle w:val="TableGrid"/>
        <w:tblpPr w:leftFromText="180" w:rightFromText="180" w:vertAnchor="text" w:horzAnchor="page" w:tblpX="659" w:tblpY="151"/>
        <w:tblW w:w="10201" w:type="dxa"/>
        <w:tblBorders>
          <w:insideH w:val="none" w:sz="0" w:space="0" w:color="auto"/>
          <w:insideV w:val="none" w:sz="0" w:space="0" w:color="auto"/>
        </w:tblBorders>
        <w:tblLook w:val="04A0" w:firstRow="1" w:lastRow="0" w:firstColumn="1" w:lastColumn="0" w:noHBand="0" w:noVBand="1"/>
      </w:tblPr>
      <w:tblGrid>
        <w:gridCol w:w="3681"/>
        <w:gridCol w:w="6520"/>
      </w:tblGrid>
      <w:tr w:rsidR="00942A32" w:rsidRPr="00EF3B61" w14:paraId="29EEF3EF" w14:textId="77777777" w:rsidTr="0082495E">
        <w:tc>
          <w:tcPr>
            <w:tcW w:w="3681" w:type="dxa"/>
          </w:tcPr>
          <w:p w14:paraId="1EF491D5" w14:textId="77777777" w:rsidR="00942A32" w:rsidRPr="0012252D" w:rsidRDefault="00942A32" w:rsidP="0082495E">
            <w:pPr>
              <w:ind w:firstLine="22"/>
              <w:rPr>
                <w:bCs/>
                <w:szCs w:val="28"/>
              </w:rPr>
            </w:pPr>
            <w:bookmarkStart w:id="27" w:name="_Hlk70386936"/>
            <w:r w:rsidRPr="0012252D">
              <w:rPr>
                <w:bCs/>
                <w:szCs w:val="28"/>
              </w:rPr>
              <w:t xml:space="preserve">Null Hypothesis </w:t>
            </w:r>
          </w:p>
        </w:tc>
        <w:tc>
          <w:tcPr>
            <w:tcW w:w="6520" w:type="dxa"/>
          </w:tcPr>
          <w:p w14:paraId="278B66AE" w14:textId="157AFF37" w:rsidR="00942A32" w:rsidRPr="0012252D" w:rsidRDefault="00942A32" w:rsidP="0082495E">
            <w:pPr>
              <w:rPr>
                <w:bCs/>
                <w:szCs w:val="28"/>
              </w:rPr>
            </w:pPr>
            <m:oMath>
              <m:sSub>
                <m:sSubPr>
                  <m:ctrlPr>
                    <w:rPr>
                      <w:rFonts w:ascii="Cambria Math" w:hAnsi="Cambria Math" w:cstheme="minorHAnsi"/>
                      <w:bCs/>
                      <w:i/>
                      <w:szCs w:val="28"/>
                    </w:rPr>
                  </m:ctrlPr>
                </m:sSubPr>
                <m:e>
                  <m:r>
                    <w:rPr>
                      <w:rFonts w:ascii="Cambria Math" w:hAnsi="Cambria Math" w:cstheme="minorHAnsi"/>
                      <w:szCs w:val="28"/>
                    </w:rPr>
                    <m:t>H</m:t>
                  </m:r>
                </m:e>
                <m:sub>
                  <m:r>
                    <w:rPr>
                      <w:rFonts w:ascii="Cambria Math" w:hAnsi="Cambria Math" w:cstheme="minorHAnsi"/>
                      <w:szCs w:val="28"/>
                    </w:rPr>
                    <m:t xml:space="preserve">o </m:t>
                  </m:r>
                </m:sub>
              </m:sSub>
              <m:r>
                <w:rPr>
                  <w:rFonts w:ascii="Cambria Math" w:hAnsi="Cambria Math" w:cstheme="minorHAnsi"/>
                  <w:szCs w:val="28"/>
                </w:rPr>
                <m:t>:</m:t>
              </m:r>
            </m:oMath>
            <w:r w:rsidRPr="0012252D">
              <w:rPr>
                <w:rFonts w:cstheme="minorHAnsi"/>
                <w:bCs/>
                <w:szCs w:val="28"/>
              </w:rPr>
              <w:t xml:space="preserve">  Did  COVID 19  Impact Your Shop's Opening Hours? Is the same across categories of Town</w:t>
            </w:r>
          </w:p>
        </w:tc>
      </w:tr>
      <w:tr w:rsidR="00942A32" w:rsidRPr="00EF3B61" w14:paraId="2DE19342" w14:textId="77777777" w:rsidTr="0082495E">
        <w:tc>
          <w:tcPr>
            <w:tcW w:w="3681" w:type="dxa"/>
          </w:tcPr>
          <w:p w14:paraId="4F10DFAE" w14:textId="77777777" w:rsidR="00942A32" w:rsidRPr="0012252D" w:rsidRDefault="00942A32" w:rsidP="0082495E">
            <w:pPr>
              <w:rPr>
                <w:bCs/>
                <w:szCs w:val="28"/>
              </w:rPr>
            </w:pPr>
            <w:r w:rsidRPr="0012252D">
              <w:rPr>
                <w:bCs/>
                <w:szCs w:val="28"/>
              </w:rPr>
              <w:t>Alternative Hypothesis</w:t>
            </w:r>
          </w:p>
        </w:tc>
        <w:tc>
          <w:tcPr>
            <w:tcW w:w="6520" w:type="dxa"/>
          </w:tcPr>
          <w:p w14:paraId="5561F778" w14:textId="1CECAEE4" w:rsidR="00942A32" w:rsidRPr="0012252D" w:rsidRDefault="00942A32" w:rsidP="0082495E">
            <w:pPr>
              <w:rPr>
                <w:rFonts w:cstheme="minorHAnsi"/>
                <w:bCs/>
                <w:szCs w:val="28"/>
              </w:rPr>
            </w:pPr>
            <m:oMath>
              <m:sSub>
                <m:sSubPr>
                  <m:ctrlPr>
                    <w:rPr>
                      <w:rFonts w:ascii="Cambria Math" w:hAnsi="Cambria Math" w:cstheme="minorHAnsi"/>
                      <w:bCs/>
                      <w:i/>
                      <w:szCs w:val="28"/>
                    </w:rPr>
                  </m:ctrlPr>
                </m:sSubPr>
                <m:e>
                  <m:r>
                    <w:rPr>
                      <w:rFonts w:ascii="Cambria Math" w:hAnsi="Cambria Math" w:cstheme="minorHAnsi"/>
                      <w:szCs w:val="28"/>
                    </w:rPr>
                    <m:t>H</m:t>
                  </m:r>
                </m:e>
                <m:sub>
                  <m:r>
                    <w:rPr>
                      <w:rFonts w:ascii="Cambria Math" w:hAnsi="Cambria Math" w:cstheme="minorHAnsi"/>
                      <w:szCs w:val="28"/>
                    </w:rPr>
                    <m:t>a</m:t>
                  </m:r>
                </m:sub>
              </m:sSub>
              <m:r>
                <w:rPr>
                  <w:rFonts w:ascii="Cambria Math" w:hAnsi="Cambria Math" w:cstheme="minorHAnsi"/>
                  <w:szCs w:val="28"/>
                </w:rPr>
                <m:t xml:space="preserve">:   </m:t>
              </m:r>
            </m:oMath>
            <w:r w:rsidRPr="0012252D">
              <w:rPr>
                <w:rFonts w:cstheme="minorHAnsi"/>
                <w:bCs/>
                <w:szCs w:val="28"/>
              </w:rPr>
              <w:t>Did  COVID 19  Impact Your Shop's Opening Hours? Is different across categories of Town</w:t>
            </w:r>
          </w:p>
          <w:p w14:paraId="2A5F8798" w14:textId="77777777" w:rsidR="00942A32" w:rsidRPr="0012252D" w:rsidRDefault="00942A32" w:rsidP="0082495E">
            <w:pPr>
              <w:ind w:left="-3646"/>
              <w:rPr>
                <w:bCs/>
                <w:szCs w:val="28"/>
              </w:rPr>
            </w:pPr>
          </w:p>
        </w:tc>
      </w:tr>
    </w:tbl>
    <w:bookmarkEnd w:id="27"/>
    <w:p w14:paraId="41DB17EE" w14:textId="7E5004F2" w:rsidR="00942A32" w:rsidRPr="0082495E" w:rsidRDefault="0082495E" w:rsidP="0082495E">
      <w:pPr>
        <w:ind w:left="-567"/>
        <w:rPr>
          <w:rFonts w:ascii="Calibri" w:eastAsia="Calibri" w:hAnsi="Calibri" w:cs="Times New Roman"/>
          <w:b/>
          <w:bCs/>
          <w:sz w:val="32"/>
          <w:szCs w:val="32"/>
        </w:rPr>
      </w:pPr>
      <w:r>
        <w:rPr>
          <w:rFonts w:cstheme="minorHAnsi"/>
          <w:sz w:val="24"/>
          <w:szCs w:val="24"/>
        </w:rPr>
        <w:t xml:space="preserve">Source: </w:t>
      </w:r>
      <w:r w:rsidR="0012252D">
        <w:rPr>
          <w:rFonts w:cstheme="minorHAnsi"/>
          <w:sz w:val="24"/>
          <w:szCs w:val="24"/>
        </w:rPr>
        <w:t>o</w:t>
      </w:r>
      <w:r>
        <w:rPr>
          <w:rFonts w:cstheme="minorHAnsi"/>
          <w:sz w:val="24"/>
          <w:szCs w:val="24"/>
        </w:rPr>
        <w:t>wn study, data analyzed using IBM SPSS Statistics (Version 26). Predictive analytics software.</w:t>
      </w:r>
    </w:p>
    <w:tbl>
      <w:tblPr>
        <w:tblpPr w:leftFromText="180" w:rightFromText="180" w:vertAnchor="text" w:horzAnchor="margin" w:tblpX="-567" w:tblpY="72"/>
        <w:tblW w:w="106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6"/>
        <w:gridCol w:w="2556"/>
        <w:gridCol w:w="806"/>
        <w:gridCol w:w="874"/>
        <w:gridCol w:w="1270"/>
        <w:gridCol w:w="1218"/>
        <w:gridCol w:w="1680"/>
        <w:gridCol w:w="1422"/>
      </w:tblGrid>
      <w:tr w:rsidR="00942A32" w:rsidRPr="00EF3B61" w14:paraId="4AB29CC7" w14:textId="77777777" w:rsidTr="00942A32">
        <w:trPr>
          <w:cantSplit/>
          <w:trHeight w:val="140"/>
        </w:trPr>
        <w:tc>
          <w:tcPr>
            <w:tcW w:w="10632" w:type="dxa"/>
            <w:gridSpan w:val="8"/>
            <w:tcBorders>
              <w:top w:val="nil"/>
              <w:left w:val="nil"/>
              <w:bottom w:val="single" w:sz="8" w:space="0" w:color="auto"/>
              <w:right w:val="nil"/>
            </w:tcBorders>
            <w:shd w:val="clear" w:color="auto" w:fill="FFFFFF"/>
            <w:vAlign w:val="center"/>
          </w:tcPr>
          <w:p w14:paraId="0D31CDD8" w14:textId="77777777" w:rsidR="00942A32" w:rsidRPr="0074427D" w:rsidRDefault="00942A32" w:rsidP="00942A32">
            <w:pPr>
              <w:autoSpaceDE w:val="0"/>
              <w:autoSpaceDN w:val="0"/>
              <w:adjustRightInd w:val="0"/>
              <w:spacing w:line="240" w:lineRule="auto"/>
              <w:ind w:right="60"/>
              <w:rPr>
                <w:rFonts w:ascii="Arial" w:hAnsi="Arial" w:cs="Arial"/>
                <w:b/>
                <w:bCs/>
                <w:sz w:val="32"/>
                <w:szCs w:val="32"/>
              </w:rPr>
            </w:pPr>
            <w:bookmarkStart w:id="28" w:name="_Hlk70387503"/>
            <w:r w:rsidRPr="0074427D">
              <w:rPr>
                <w:rFonts w:ascii="Calibri" w:eastAsia="Calibri" w:hAnsi="Calibri" w:cs="Times New Roman"/>
                <w:b/>
                <w:bCs/>
                <w:sz w:val="32"/>
                <w:szCs w:val="32"/>
              </w:rPr>
              <w:t xml:space="preserve">Table 4.3.1  Inferential Statistics - </w:t>
            </w:r>
            <w:r w:rsidRPr="0074427D">
              <w:rPr>
                <w:rFonts w:ascii="Calibri" w:hAnsi="Calibri" w:cs="Calibri"/>
                <w:b/>
                <w:bCs/>
                <w:sz w:val="32"/>
                <w:szCs w:val="32"/>
              </w:rPr>
              <w:t xml:space="preserve">Hypothesis </w:t>
            </w:r>
            <w:r w:rsidRPr="0074427D">
              <w:rPr>
                <w:rFonts w:cstheme="minorHAnsi"/>
                <w:b/>
                <w:bCs/>
                <w:sz w:val="32"/>
                <w:szCs w:val="32"/>
              </w:rPr>
              <w:t>II</w:t>
            </w:r>
          </w:p>
        </w:tc>
      </w:tr>
      <w:tr w:rsidR="00942A32" w:rsidRPr="00EF3B61" w14:paraId="7D2BDEA3" w14:textId="77777777" w:rsidTr="00942A32">
        <w:trPr>
          <w:cantSplit/>
        </w:trPr>
        <w:tc>
          <w:tcPr>
            <w:tcW w:w="806" w:type="dxa"/>
            <w:tcBorders>
              <w:top w:val="single" w:sz="8" w:space="0" w:color="auto"/>
              <w:left w:val="single" w:sz="8" w:space="0" w:color="auto"/>
              <w:bottom w:val="nil"/>
              <w:right w:val="nil"/>
            </w:tcBorders>
            <w:shd w:val="clear" w:color="auto" w:fill="FFFFFF"/>
            <w:vAlign w:val="bottom"/>
          </w:tcPr>
          <w:p w14:paraId="413558CE" w14:textId="77777777" w:rsidR="00942A32" w:rsidRPr="00EF3B61" w:rsidRDefault="00942A32" w:rsidP="00942A32">
            <w:pPr>
              <w:autoSpaceDE w:val="0"/>
              <w:autoSpaceDN w:val="0"/>
              <w:adjustRightInd w:val="0"/>
              <w:spacing w:line="480" w:lineRule="auto"/>
              <w:rPr>
                <w:rFonts w:ascii="Times New Roman" w:hAnsi="Times New Roman" w:cs="Times New Roman"/>
                <w:b/>
                <w:sz w:val="24"/>
                <w:szCs w:val="24"/>
              </w:rPr>
            </w:pPr>
          </w:p>
        </w:tc>
        <w:tc>
          <w:tcPr>
            <w:tcW w:w="3362" w:type="dxa"/>
            <w:gridSpan w:val="2"/>
            <w:tcBorders>
              <w:top w:val="single" w:sz="8" w:space="0" w:color="auto"/>
              <w:left w:val="nil"/>
              <w:bottom w:val="single" w:sz="8" w:space="0" w:color="auto"/>
              <w:right w:val="nil"/>
            </w:tcBorders>
            <w:shd w:val="clear" w:color="auto" w:fill="FFFFFF"/>
            <w:vAlign w:val="bottom"/>
          </w:tcPr>
          <w:p w14:paraId="369CC0DC" w14:textId="77777777" w:rsidR="00942A32" w:rsidRPr="00EF3B61" w:rsidRDefault="00942A32" w:rsidP="00942A32">
            <w:pPr>
              <w:autoSpaceDE w:val="0"/>
              <w:autoSpaceDN w:val="0"/>
              <w:adjustRightInd w:val="0"/>
              <w:spacing w:line="480" w:lineRule="auto"/>
              <w:ind w:left="60" w:right="60"/>
              <w:jc w:val="center"/>
              <w:rPr>
                <w:rFonts w:ascii="Arial" w:hAnsi="Arial" w:cs="Arial"/>
                <w:b/>
                <w:sz w:val="18"/>
                <w:szCs w:val="18"/>
              </w:rPr>
            </w:pPr>
            <w:r w:rsidRPr="00EF3B61">
              <w:rPr>
                <w:rFonts w:ascii="Arial" w:hAnsi="Arial" w:cs="Arial"/>
                <w:sz w:val="18"/>
                <w:szCs w:val="18"/>
              </w:rPr>
              <w:t>Null Hypothesis</w:t>
            </w:r>
          </w:p>
        </w:tc>
        <w:tc>
          <w:tcPr>
            <w:tcW w:w="3362" w:type="dxa"/>
            <w:gridSpan w:val="3"/>
            <w:tcBorders>
              <w:top w:val="single" w:sz="8" w:space="0" w:color="auto"/>
              <w:left w:val="nil"/>
              <w:bottom w:val="single" w:sz="8" w:space="0" w:color="auto"/>
              <w:right w:val="nil"/>
            </w:tcBorders>
            <w:shd w:val="clear" w:color="auto" w:fill="FFFFFF"/>
            <w:vAlign w:val="bottom"/>
          </w:tcPr>
          <w:p w14:paraId="369F9296" w14:textId="77777777" w:rsidR="00942A32" w:rsidRPr="00EF3B61" w:rsidRDefault="00942A32" w:rsidP="00942A32">
            <w:pPr>
              <w:autoSpaceDE w:val="0"/>
              <w:autoSpaceDN w:val="0"/>
              <w:adjustRightInd w:val="0"/>
              <w:spacing w:line="480" w:lineRule="auto"/>
              <w:ind w:left="60" w:right="60"/>
              <w:jc w:val="center"/>
              <w:rPr>
                <w:rFonts w:ascii="Arial" w:hAnsi="Arial" w:cs="Arial"/>
                <w:b/>
                <w:sz w:val="18"/>
                <w:szCs w:val="18"/>
              </w:rPr>
            </w:pPr>
            <w:r w:rsidRPr="00EF3B61">
              <w:rPr>
                <w:rFonts w:ascii="Arial" w:hAnsi="Arial" w:cs="Arial"/>
                <w:sz w:val="18"/>
                <w:szCs w:val="18"/>
              </w:rPr>
              <w:t>Test</w:t>
            </w:r>
          </w:p>
        </w:tc>
        <w:tc>
          <w:tcPr>
            <w:tcW w:w="1680" w:type="dxa"/>
            <w:tcBorders>
              <w:top w:val="single" w:sz="8" w:space="0" w:color="auto"/>
              <w:left w:val="nil"/>
              <w:bottom w:val="single" w:sz="8" w:space="0" w:color="auto"/>
              <w:right w:val="nil"/>
            </w:tcBorders>
            <w:shd w:val="clear" w:color="auto" w:fill="FFFFFF"/>
            <w:vAlign w:val="bottom"/>
          </w:tcPr>
          <w:p w14:paraId="22C75617" w14:textId="77777777" w:rsidR="00942A32" w:rsidRPr="00EF3B61" w:rsidRDefault="00942A32" w:rsidP="00942A32">
            <w:pPr>
              <w:autoSpaceDE w:val="0"/>
              <w:autoSpaceDN w:val="0"/>
              <w:adjustRightInd w:val="0"/>
              <w:spacing w:line="480" w:lineRule="auto"/>
              <w:ind w:left="60" w:right="60"/>
              <w:jc w:val="center"/>
              <w:rPr>
                <w:rFonts w:ascii="Arial" w:hAnsi="Arial" w:cs="Arial"/>
                <w:b/>
                <w:sz w:val="18"/>
                <w:szCs w:val="18"/>
              </w:rPr>
            </w:pPr>
            <w:r w:rsidRPr="00EF3B61">
              <w:rPr>
                <w:rFonts w:ascii="Arial" w:hAnsi="Arial" w:cs="Arial"/>
                <w:sz w:val="18"/>
                <w:szCs w:val="18"/>
              </w:rPr>
              <w:t>Sig.</w:t>
            </w:r>
          </w:p>
        </w:tc>
        <w:tc>
          <w:tcPr>
            <w:tcW w:w="1422" w:type="dxa"/>
            <w:tcBorders>
              <w:top w:val="single" w:sz="8" w:space="0" w:color="auto"/>
              <w:left w:val="nil"/>
              <w:bottom w:val="single" w:sz="8" w:space="0" w:color="auto"/>
              <w:right w:val="single" w:sz="8" w:space="0" w:color="auto"/>
            </w:tcBorders>
            <w:shd w:val="clear" w:color="auto" w:fill="FFFFFF"/>
            <w:vAlign w:val="bottom"/>
          </w:tcPr>
          <w:p w14:paraId="543E82C7" w14:textId="77777777" w:rsidR="00942A32" w:rsidRPr="00EF3B61" w:rsidRDefault="00942A32" w:rsidP="00942A32">
            <w:pPr>
              <w:autoSpaceDE w:val="0"/>
              <w:autoSpaceDN w:val="0"/>
              <w:adjustRightInd w:val="0"/>
              <w:spacing w:line="480" w:lineRule="auto"/>
              <w:ind w:left="60" w:right="60"/>
              <w:rPr>
                <w:rFonts w:ascii="Arial" w:hAnsi="Arial" w:cs="Arial"/>
                <w:b/>
                <w:sz w:val="18"/>
                <w:szCs w:val="18"/>
              </w:rPr>
            </w:pPr>
            <w:r w:rsidRPr="00EF3B61">
              <w:rPr>
                <w:rFonts w:ascii="Arial" w:hAnsi="Arial" w:cs="Arial"/>
                <w:sz w:val="18"/>
                <w:szCs w:val="18"/>
              </w:rPr>
              <w:t>Decision</w:t>
            </w:r>
          </w:p>
        </w:tc>
      </w:tr>
      <w:tr w:rsidR="00942A32" w:rsidRPr="00EF3B61" w14:paraId="30E8C0DC" w14:textId="77777777" w:rsidTr="00942A32">
        <w:trPr>
          <w:cantSplit/>
        </w:trPr>
        <w:tc>
          <w:tcPr>
            <w:tcW w:w="806" w:type="dxa"/>
            <w:tcBorders>
              <w:top w:val="single" w:sz="8" w:space="0" w:color="auto"/>
              <w:left w:val="single" w:sz="8" w:space="0" w:color="auto"/>
              <w:bottom w:val="single" w:sz="8" w:space="0" w:color="auto"/>
              <w:right w:val="nil"/>
            </w:tcBorders>
            <w:shd w:val="clear" w:color="auto" w:fill="E0E0E0"/>
          </w:tcPr>
          <w:p w14:paraId="170904F5" w14:textId="77777777" w:rsidR="00942A32" w:rsidRPr="00EF3B61" w:rsidRDefault="00942A32" w:rsidP="00942A32">
            <w:pPr>
              <w:autoSpaceDE w:val="0"/>
              <w:autoSpaceDN w:val="0"/>
              <w:adjustRightInd w:val="0"/>
              <w:spacing w:line="480" w:lineRule="auto"/>
              <w:ind w:left="60" w:right="60"/>
              <w:rPr>
                <w:rFonts w:ascii="Arial" w:hAnsi="Arial" w:cs="Arial"/>
                <w:b/>
                <w:sz w:val="18"/>
                <w:szCs w:val="18"/>
              </w:rPr>
            </w:pPr>
            <w:r>
              <w:rPr>
                <w:rFonts w:ascii="Arial" w:hAnsi="Arial" w:cs="Arial"/>
                <w:sz w:val="18"/>
                <w:szCs w:val="18"/>
              </w:rPr>
              <w:t>1</w:t>
            </w:r>
          </w:p>
        </w:tc>
        <w:tc>
          <w:tcPr>
            <w:tcW w:w="3362" w:type="dxa"/>
            <w:gridSpan w:val="2"/>
            <w:tcBorders>
              <w:top w:val="single" w:sz="8" w:space="0" w:color="auto"/>
              <w:left w:val="nil"/>
              <w:bottom w:val="single" w:sz="8" w:space="0" w:color="auto"/>
              <w:right w:val="nil"/>
            </w:tcBorders>
            <w:shd w:val="clear" w:color="auto" w:fill="FFFFFF"/>
          </w:tcPr>
          <w:p w14:paraId="500FFAA7" w14:textId="77777777" w:rsidR="00942A32" w:rsidRPr="00EF3B61" w:rsidRDefault="00942A32" w:rsidP="00942A32">
            <w:pPr>
              <w:autoSpaceDE w:val="0"/>
              <w:autoSpaceDN w:val="0"/>
              <w:adjustRightInd w:val="0"/>
              <w:spacing w:line="480" w:lineRule="auto"/>
              <w:ind w:left="60" w:right="60"/>
              <w:rPr>
                <w:rFonts w:ascii="Arial" w:hAnsi="Arial" w:cs="Arial"/>
                <w:b/>
                <w:sz w:val="18"/>
                <w:szCs w:val="18"/>
              </w:rPr>
            </w:pPr>
            <w:r w:rsidRPr="00EF3B61">
              <w:rPr>
                <w:rFonts w:ascii="Arial" w:hAnsi="Arial" w:cs="Arial"/>
                <w:sz w:val="18"/>
                <w:szCs w:val="18"/>
              </w:rPr>
              <w:t>The distribution of Did COVID 19 Impact Your Shop's Opening Hours? is the same across categories of Town.</w:t>
            </w:r>
          </w:p>
        </w:tc>
        <w:tc>
          <w:tcPr>
            <w:tcW w:w="3362" w:type="dxa"/>
            <w:gridSpan w:val="3"/>
            <w:tcBorders>
              <w:top w:val="single" w:sz="8" w:space="0" w:color="auto"/>
              <w:left w:val="nil"/>
              <w:bottom w:val="single" w:sz="8" w:space="0" w:color="auto"/>
              <w:right w:val="nil"/>
            </w:tcBorders>
            <w:shd w:val="clear" w:color="auto" w:fill="FFFFFF"/>
          </w:tcPr>
          <w:p w14:paraId="100FB5BB" w14:textId="77777777" w:rsidR="00942A32" w:rsidRPr="00EF3B61" w:rsidRDefault="00942A32" w:rsidP="00942A32">
            <w:pPr>
              <w:autoSpaceDE w:val="0"/>
              <w:autoSpaceDN w:val="0"/>
              <w:adjustRightInd w:val="0"/>
              <w:spacing w:line="480" w:lineRule="auto"/>
              <w:ind w:left="60" w:right="60"/>
              <w:rPr>
                <w:rFonts w:ascii="Arial" w:hAnsi="Arial" w:cs="Arial"/>
                <w:b/>
                <w:sz w:val="18"/>
                <w:szCs w:val="18"/>
              </w:rPr>
            </w:pPr>
            <w:r w:rsidRPr="00EF3B61">
              <w:rPr>
                <w:rFonts w:ascii="Arial" w:hAnsi="Arial" w:cs="Arial"/>
                <w:sz w:val="18"/>
                <w:szCs w:val="18"/>
              </w:rPr>
              <w:t>Independent-Samples Mann-Whitney U Test</w:t>
            </w:r>
          </w:p>
        </w:tc>
        <w:tc>
          <w:tcPr>
            <w:tcW w:w="1680" w:type="dxa"/>
            <w:tcBorders>
              <w:top w:val="single" w:sz="8" w:space="0" w:color="auto"/>
              <w:left w:val="nil"/>
              <w:bottom w:val="single" w:sz="8" w:space="0" w:color="auto"/>
              <w:right w:val="nil"/>
            </w:tcBorders>
            <w:shd w:val="clear" w:color="auto" w:fill="FFFFFF"/>
          </w:tcPr>
          <w:p w14:paraId="45BB9156" w14:textId="77777777" w:rsidR="00942A32" w:rsidRPr="00EF3B61" w:rsidRDefault="00942A32" w:rsidP="00942A32">
            <w:pPr>
              <w:autoSpaceDE w:val="0"/>
              <w:autoSpaceDN w:val="0"/>
              <w:adjustRightInd w:val="0"/>
              <w:spacing w:line="480" w:lineRule="auto"/>
              <w:ind w:left="60" w:right="60"/>
              <w:jc w:val="center"/>
              <w:rPr>
                <w:rFonts w:ascii="Arial" w:hAnsi="Arial" w:cs="Arial"/>
                <w:b/>
                <w:sz w:val="18"/>
                <w:szCs w:val="18"/>
              </w:rPr>
            </w:pPr>
            <w:r w:rsidRPr="00EF3B61">
              <w:rPr>
                <w:rFonts w:ascii="Arial" w:hAnsi="Arial" w:cs="Arial"/>
                <w:sz w:val="18"/>
                <w:szCs w:val="18"/>
              </w:rPr>
              <w:t>.836</w:t>
            </w:r>
          </w:p>
        </w:tc>
        <w:tc>
          <w:tcPr>
            <w:tcW w:w="1422" w:type="dxa"/>
            <w:tcBorders>
              <w:top w:val="single" w:sz="8" w:space="0" w:color="auto"/>
              <w:left w:val="nil"/>
              <w:bottom w:val="single" w:sz="8" w:space="0" w:color="auto"/>
              <w:right w:val="single" w:sz="8" w:space="0" w:color="auto"/>
            </w:tcBorders>
            <w:shd w:val="clear" w:color="auto" w:fill="FFFFFF"/>
          </w:tcPr>
          <w:p w14:paraId="47C3783E" w14:textId="77777777" w:rsidR="00942A32" w:rsidRPr="00EF3B61" w:rsidRDefault="00942A32" w:rsidP="00942A32">
            <w:pPr>
              <w:autoSpaceDE w:val="0"/>
              <w:autoSpaceDN w:val="0"/>
              <w:adjustRightInd w:val="0"/>
              <w:spacing w:line="480" w:lineRule="auto"/>
              <w:ind w:left="60" w:right="60"/>
              <w:rPr>
                <w:rFonts w:ascii="Arial" w:hAnsi="Arial" w:cs="Arial"/>
                <w:b/>
                <w:sz w:val="18"/>
                <w:szCs w:val="18"/>
              </w:rPr>
            </w:pPr>
            <w:r w:rsidRPr="00EF3B61">
              <w:rPr>
                <w:rFonts w:ascii="Arial" w:hAnsi="Arial" w:cs="Arial"/>
                <w:sz w:val="18"/>
                <w:szCs w:val="18"/>
              </w:rPr>
              <w:t>Retain the null hypothesis.</w:t>
            </w:r>
          </w:p>
        </w:tc>
      </w:tr>
      <w:tr w:rsidR="00942A32" w:rsidRPr="00EF3B61" w14:paraId="31F4DBA3" w14:textId="77777777" w:rsidTr="00942A32">
        <w:trPr>
          <w:gridAfter w:val="3"/>
          <w:wAfter w:w="4320" w:type="dxa"/>
          <w:cantSplit/>
        </w:trPr>
        <w:tc>
          <w:tcPr>
            <w:tcW w:w="3362" w:type="dxa"/>
            <w:gridSpan w:val="2"/>
            <w:tcBorders>
              <w:top w:val="single" w:sz="8" w:space="0" w:color="auto"/>
              <w:left w:val="nil"/>
              <w:bottom w:val="nil"/>
              <w:right w:val="nil"/>
            </w:tcBorders>
            <w:shd w:val="clear" w:color="auto" w:fill="FFFFFF"/>
          </w:tcPr>
          <w:p w14:paraId="6C3B85B2" w14:textId="77777777" w:rsidR="00942A32" w:rsidRPr="00EF3B61" w:rsidRDefault="00942A32" w:rsidP="00942A32">
            <w:pPr>
              <w:autoSpaceDE w:val="0"/>
              <w:autoSpaceDN w:val="0"/>
              <w:adjustRightInd w:val="0"/>
              <w:spacing w:line="240" w:lineRule="auto"/>
              <w:ind w:right="60"/>
              <w:rPr>
                <w:rFonts w:ascii="Arial" w:hAnsi="Arial" w:cs="Arial"/>
                <w:b/>
                <w:sz w:val="18"/>
                <w:szCs w:val="18"/>
              </w:rPr>
            </w:pPr>
          </w:p>
        </w:tc>
        <w:tc>
          <w:tcPr>
            <w:tcW w:w="1680" w:type="dxa"/>
            <w:gridSpan w:val="2"/>
            <w:tcBorders>
              <w:top w:val="single" w:sz="8" w:space="0" w:color="auto"/>
              <w:left w:val="nil"/>
              <w:bottom w:val="nil"/>
              <w:right w:val="nil"/>
            </w:tcBorders>
            <w:shd w:val="clear" w:color="auto" w:fill="FFFFFF"/>
          </w:tcPr>
          <w:p w14:paraId="4284EC55" w14:textId="77777777" w:rsidR="00942A32" w:rsidRPr="00EF3B61" w:rsidRDefault="00942A32" w:rsidP="00942A32">
            <w:pPr>
              <w:autoSpaceDE w:val="0"/>
              <w:autoSpaceDN w:val="0"/>
              <w:adjustRightInd w:val="0"/>
              <w:spacing w:line="240" w:lineRule="auto"/>
              <w:ind w:left="60" w:right="60"/>
              <w:jc w:val="right"/>
              <w:rPr>
                <w:rFonts w:ascii="Arial" w:hAnsi="Arial" w:cs="Arial"/>
                <w:b/>
                <w:sz w:val="18"/>
                <w:szCs w:val="18"/>
              </w:rPr>
            </w:pPr>
          </w:p>
        </w:tc>
        <w:tc>
          <w:tcPr>
            <w:tcW w:w="1270" w:type="dxa"/>
            <w:tcBorders>
              <w:top w:val="single" w:sz="8" w:space="0" w:color="auto"/>
              <w:left w:val="nil"/>
              <w:bottom w:val="nil"/>
              <w:right w:val="nil"/>
            </w:tcBorders>
            <w:shd w:val="clear" w:color="auto" w:fill="FFFFFF"/>
          </w:tcPr>
          <w:p w14:paraId="006B5DA9" w14:textId="77777777" w:rsidR="00942A32" w:rsidRPr="00EF3B61" w:rsidRDefault="00942A32" w:rsidP="00942A32">
            <w:pPr>
              <w:autoSpaceDE w:val="0"/>
              <w:autoSpaceDN w:val="0"/>
              <w:adjustRightInd w:val="0"/>
              <w:spacing w:line="240" w:lineRule="auto"/>
              <w:ind w:left="60" w:right="60"/>
              <w:rPr>
                <w:rFonts w:ascii="Arial" w:hAnsi="Arial" w:cs="Arial"/>
                <w:b/>
                <w:sz w:val="18"/>
                <w:szCs w:val="18"/>
              </w:rPr>
            </w:pPr>
          </w:p>
        </w:tc>
      </w:tr>
      <w:tr w:rsidR="00942A32" w:rsidRPr="0082495E" w14:paraId="6013624C" w14:textId="77777777" w:rsidTr="00942A32">
        <w:trPr>
          <w:cantSplit/>
        </w:trPr>
        <w:tc>
          <w:tcPr>
            <w:tcW w:w="10632" w:type="dxa"/>
            <w:gridSpan w:val="8"/>
            <w:tcBorders>
              <w:top w:val="nil"/>
              <w:left w:val="nil"/>
              <w:bottom w:val="nil"/>
              <w:right w:val="nil"/>
            </w:tcBorders>
            <w:shd w:val="clear" w:color="auto" w:fill="FFFFFF"/>
          </w:tcPr>
          <w:p w14:paraId="199ABB62" w14:textId="77777777" w:rsidR="00942A32" w:rsidRPr="0082495E" w:rsidRDefault="00942A32" w:rsidP="00942A32">
            <w:pPr>
              <w:autoSpaceDE w:val="0"/>
              <w:autoSpaceDN w:val="0"/>
              <w:adjustRightInd w:val="0"/>
              <w:spacing w:line="240" w:lineRule="auto"/>
              <w:ind w:right="60"/>
              <w:rPr>
                <w:rFonts w:ascii="Arial" w:hAnsi="Arial" w:cs="Arial"/>
                <w:b/>
                <w:sz w:val="24"/>
                <w:szCs w:val="24"/>
              </w:rPr>
            </w:pPr>
            <w:r w:rsidRPr="0082495E">
              <w:rPr>
                <w:rFonts w:ascii="Arial" w:hAnsi="Arial" w:cs="Arial"/>
                <w:sz w:val="24"/>
                <w:szCs w:val="24"/>
              </w:rPr>
              <w:t>Asymptotic significances are displayed. The significance level is .050.</w:t>
            </w:r>
          </w:p>
        </w:tc>
      </w:tr>
      <w:tr w:rsidR="00942A32" w:rsidRPr="0082495E" w14:paraId="6F34B9D3" w14:textId="77777777" w:rsidTr="00942A32">
        <w:trPr>
          <w:cantSplit/>
        </w:trPr>
        <w:tc>
          <w:tcPr>
            <w:tcW w:w="10632" w:type="dxa"/>
            <w:gridSpan w:val="8"/>
            <w:tcBorders>
              <w:top w:val="nil"/>
              <w:left w:val="nil"/>
              <w:bottom w:val="nil"/>
              <w:right w:val="nil"/>
            </w:tcBorders>
            <w:shd w:val="clear" w:color="auto" w:fill="FFFFFF"/>
          </w:tcPr>
          <w:p w14:paraId="62AEEEF0" w14:textId="77777777" w:rsidR="00942A32" w:rsidRPr="00BA7DF1" w:rsidRDefault="00942A32" w:rsidP="00942A32">
            <w:pPr>
              <w:pStyle w:val="ListParagraph"/>
              <w:numPr>
                <w:ilvl w:val="0"/>
                <w:numId w:val="42"/>
              </w:numPr>
              <w:autoSpaceDE w:val="0"/>
              <w:autoSpaceDN w:val="0"/>
              <w:adjustRightInd w:val="0"/>
              <w:spacing w:after="80" w:line="240" w:lineRule="auto"/>
              <w:ind w:right="60"/>
              <w:rPr>
                <w:rFonts w:ascii="Arial" w:hAnsi="Arial" w:cs="Arial"/>
                <w:sz w:val="24"/>
                <w:szCs w:val="24"/>
              </w:rPr>
            </w:pPr>
            <w:r w:rsidRPr="00BA7DF1">
              <w:rPr>
                <w:rFonts w:ascii="Arial" w:hAnsi="Arial" w:cs="Arial"/>
                <w:sz w:val="24"/>
                <w:szCs w:val="24"/>
              </w:rPr>
              <w:t>Computed using the maximum number of runs when breaking inter-group ties among the records.</w:t>
            </w:r>
          </w:p>
          <w:p w14:paraId="6C114FF1" w14:textId="06DBF82C" w:rsidR="00942A32" w:rsidRPr="00BA7DF1" w:rsidRDefault="00942A32" w:rsidP="00942A32">
            <w:pPr>
              <w:pStyle w:val="ListParagraph"/>
              <w:numPr>
                <w:ilvl w:val="0"/>
                <w:numId w:val="42"/>
              </w:numPr>
              <w:autoSpaceDE w:val="0"/>
              <w:autoSpaceDN w:val="0"/>
              <w:adjustRightInd w:val="0"/>
              <w:spacing w:after="80" w:line="240" w:lineRule="auto"/>
              <w:ind w:right="60"/>
              <w:rPr>
                <w:rFonts w:ascii="Arial" w:hAnsi="Arial" w:cs="Arial"/>
                <w:bCs/>
                <w:sz w:val="24"/>
                <w:szCs w:val="24"/>
              </w:rPr>
            </w:pPr>
            <w:r w:rsidRPr="00BA7DF1">
              <w:rPr>
                <w:rFonts w:cstheme="minorHAnsi"/>
                <w:bCs/>
                <w:sz w:val="24"/>
                <w:szCs w:val="24"/>
              </w:rPr>
              <w:t xml:space="preserve">Source: </w:t>
            </w:r>
            <w:r w:rsidR="00BA7DF1" w:rsidRPr="00BA7DF1">
              <w:rPr>
                <w:rFonts w:cstheme="minorHAnsi"/>
                <w:bCs/>
                <w:sz w:val="24"/>
                <w:szCs w:val="24"/>
              </w:rPr>
              <w:t>o</w:t>
            </w:r>
            <w:r w:rsidRPr="00BA7DF1">
              <w:rPr>
                <w:rFonts w:cstheme="minorHAnsi"/>
                <w:bCs/>
                <w:sz w:val="24"/>
                <w:szCs w:val="24"/>
              </w:rPr>
              <w:t>wn study, data analyzed using IBM SPSS Statistics (Version 26). Predictive analytics software.</w:t>
            </w:r>
          </w:p>
        </w:tc>
      </w:tr>
      <w:tr w:rsidR="00942A32" w:rsidRPr="00EF3B61" w14:paraId="59423ECF" w14:textId="77777777" w:rsidTr="00942A32">
        <w:trPr>
          <w:cantSplit/>
        </w:trPr>
        <w:tc>
          <w:tcPr>
            <w:tcW w:w="10632" w:type="dxa"/>
            <w:gridSpan w:val="8"/>
            <w:tcBorders>
              <w:top w:val="nil"/>
              <w:left w:val="nil"/>
              <w:bottom w:val="nil"/>
              <w:right w:val="nil"/>
            </w:tcBorders>
            <w:shd w:val="clear" w:color="auto" w:fill="FFFFFF"/>
          </w:tcPr>
          <w:p w14:paraId="54C9B56F" w14:textId="77777777" w:rsidR="00942A32" w:rsidRPr="00BA7DF1" w:rsidRDefault="00942A32" w:rsidP="00942A32">
            <w:pPr>
              <w:autoSpaceDE w:val="0"/>
              <w:autoSpaceDN w:val="0"/>
              <w:adjustRightInd w:val="0"/>
              <w:spacing w:line="240" w:lineRule="auto"/>
              <w:ind w:left="60" w:right="60"/>
              <w:rPr>
                <w:rFonts w:ascii="Arial" w:hAnsi="Arial" w:cs="Arial"/>
                <w:b/>
                <w:sz w:val="18"/>
                <w:szCs w:val="18"/>
              </w:rPr>
            </w:pPr>
          </w:p>
        </w:tc>
      </w:tr>
    </w:tbl>
    <w:bookmarkEnd w:id="28"/>
    <w:p w14:paraId="31285875" w14:textId="77777777" w:rsidR="0082495E" w:rsidRPr="0082495E" w:rsidRDefault="0082495E" w:rsidP="0082495E">
      <w:pPr>
        <w:autoSpaceDE w:val="0"/>
        <w:autoSpaceDN w:val="0"/>
        <w:adjustRightInd w:val="0"/>
        <w:spacing w:line="480" w:lineRule="auto"/>
        <w:ind w:left="-567"/>
        <w:rPr>
          <w:rFonts w:cstheme="minorHAnsi"/>
          <w:b/>
          <w:bCs/>
          <w:sz w:val="28"/>
          <w:szCs w:val="28"/>
          <w:u w:val="single"/>
        </w:rPr>
      </w:pPr>
      <w:r w:rsidRPr="0082495E">
        <w:rPr>
          <w:rFonts w:cstheme="minorHAnsi"/>
          <w:b/>
          <w:bCs/>
          <w:sz w:val="28"/>
          <w:szCs w:val="28"/>
          <w:u w:val="single"/>
        </w:rPr>
        <w:t xml:space="preserve">Decision rule </w:t>
      </w:r>
    </w:p>
    <w:p w14:paraId="0168D2BD" w14:textId="2DD26861" w:rsidR="0082495E" w:rsidRPr="007C05A7" w:rsidRDefault="0082495E" w:rsidP="0082495E">
      <w:pPr>
        <w:shd w:val="clear" w:color="auto" w:fill="FFFFFF"/>
        <w:spacing w:line="240" w:lineRule="auto"/>
        <w:rPr>
          <w:rFonts w:ascii="Arial" w:eastAsia="Times New Roman" w:hAnsi="Arial" w:cs="Arial"/>
          <w:color w:val="000000"/>
          <w:sz w:val="28"/>
          <w:szCs w:val="28"/>
          <w:lang w:eastAsia="en-GB"/>
        </w:rPr>
      </w:pPr>
      <w:r w:rsidRPr="007C05A7">
        <w:rPr>
          <w:rFonts w:ascii="Arial" w:eastAsia="Times New Roman" w:hAnsi="Arial" w:cs="Arial"/>
          <w:color w:val="000000"/>
          <w:sz w:val="28"/>
          <w:szCs w:val="28"/>
          <w:lang w:eastAsia="en-GB"/>
        </w:rPr>
        <w:t>The p-value,</w:t>
      </w:r>
      <w:r w:rsidRPr="0012252D">
        <w:rPr>
          <w:rFonts w:ascii="Arial" w:eastAsia="Times New Roman" w:hAnsi="Arial" w:cs="Arial"/>
          <w:color w:val="000000"/>
          <w:sz w:val="28"/>
          <w:szCs w:val="28"/>
          <w:lang w:eastAsia="en-GB"/>
        </w:rPr>
        <w:t xml:space="preserve"> </w:t>
      </w:r>
      <w:r w:rsidRPr="007C05A7">
        <w:rPr>
          <w:rFonts w:ascii="Arial" w:eastAsia="Times New Roman" w:hAnsi="Arial" w:cs="Arial"/>
          <w:color w:val="000000"/>
          <w:sz w:val="28"/>
          <w:szCs w:val="28"/>
          <w:lang w:eastAsia="en-GB"/>
        </w:rPr>
        <w:t>determined by conducting the statistical test, is then compared to a predetermined value ‘alpha’</w:t>
      </w:r>
      <w:r w:rsidRPr="0012252D">
        <w:rPr>
          <w:rFonts w:ascii="Arial" w:eastAsia="Times New Roman" w:hAnsi="Arial" w:cs="Arial"/>
          <w:color w:val="000000"/>
          <w:sz w:val="28"/>
          <w:szCs w:val="28"/>
          <w:lang w:eastAsia="en-GB"/>
        </w:rPr>
        <w:t xml:space="preserve"> (</w:t>
      </w:r>
      <m:oMath>
        <m:r>
          <w:rPr>
            <w:rFonts w:ascii="Cambria Math" w:eastAsia="Meiryo" w:hAnsi="Cambria Math" w:cstheme="minorHAnsi"/>
            <w:sz w:val="28"/>
            <w:szCs w:val="28"/>
          </w:rPr>
          <m:t>α)</m:t>
        </m:r>
      </m:oMath>
      <w:r w:rsidRPr="007C05A7">
        <w:rPr>
          <w:rFonts w:ascii="Arial" w:eastAsia="Times New Roman" w:hAnsi="Arial" w:cs="Arial"/>
          <w:color w:val="000000"/>
          <w:sz w:val="28"/>
          <w:szCs w:val="28"/>
          <w:lang w:eastAsia="en-GB"/>
        </w:rPr>
        <w:t xml:space="preserve"> which is often taken as 0.05.</w:t>
      </w:r>
    </w:p>
    <w:p w14:paraId="2D695947" w14:textId="77777777" w:rsidR="0082495E" w:rsidRPr="0012252D" w:rsidRDefault="0082495E" w:rsidP="0082495E">
      <w:pPr>
        <w:shd w:val="clear" w:color="auto" w:fill="FFFFFF"/>
        <w:spacing w:line="240" w:lineRule="auto"/>
        <w:rPr>
          <w:rFonts w:ascii="Arial" w:eastAsia="Times New Roman" w:hAnsi="Arial" w:cs="Arial"/>
          <w:color w:val="000000"/>
          <w:sz w:val="28"/>
          <w:szCs w:val="28"/>
          <w:lang w:eastAsia="en-GB"/>
        </w:rPr>
      </w:pPr>
      <w:r w:rsidRPr="007C05A7">
        <w:rPr>
          <w:rFonts w:ascii="Arial" w:eastAsia="Times New Roman" w:hAnsi="Arial" w:cs="Arial"/>
          <w:color w:val="000000"/>
          <w:sz w:val="28"/>
          <w:szCs w:val="28"/>
          <w:lang w:eastAsia="en-GB"/>
        </w:rPr>
        <w:t>The decision rule is: if the p-value for the test is less than 0.05, we reject the null hypothesis, but if it is greater than or equal to 0.05, we fail to reject the null hypothesis.</w:t>
      </w:r>
    </w:p>
    <w:p w14:paraId="3D92D09C" w14:textId="79610722" w:rsidR="0082495E" w:rsidRPr="007C05A7" w:rsidRDefault="0082495E" w:rsidP="0082495E">
      <w:pPr>
        <w:shd w:val="clear" w:color="auto" w:fill="FFFFFF"/>
        <w:spacing w:line="240" w:lineRule="auto"/>
        <w:rPr>
          <w:rFonts w:ascii="Arial" w:eastAsia="Times New Roman" w:hAnsi="Arial" w:cs="Arial"/>
          <w:color w:val="000000"/>
          <w:sz w:val="28"/>
          <w:szCs w:val="28"/>
          <w:lang w:eastAsia="en-GB"/>
        </w:rPr>
      </w:pPr>
      <w:r w:rsidRPr="0012252D">
        <w:rPr>
          <w:rFonts w:ascii="Arial" w:eastAsia="Times New Roman" w:hAnsi="Arial" w:cs="Arial"/>
          <w:color w:val="000000"/>
          <w:sz w:val="28"/>
          <w:szCs w:val="28"/>
          <w:lang w:eastAsia="en-GB"/>
        </w:rPr>
        <w:t xml:space="preserve">The </w:t>
      </w:r>
      <w:r w:rsidR="00EB2AD3">
        <w:rPr>
          <w:rFonts w:ascii="Arial" w:eastAsia="Times New Roman" w:hAnsi="Arial" w:cs="Arial"/>
          <w:color w:val="000000"/>
          <w:sz w:val="28"/>
          <w:szCs w:val="28"/>
          <w:lang w:eastAsia="en-GB"/>
        </w:rPr>
        <w:t>significance level</w:t>
      </w:r>
      <w:r w:rsidRPr="0012252D">
        <w:rPr>
          <w:rFonts w:ascii="Arial" w:eastAsia="Times New Roman" w:hAnsi="Arial" w:cs="Arial"/>
          <w:color w:val="000000"/>
          <w:sz w:val="28"/>
          <w:szCs w:val="28"/>
          <w:lang w:eastAsia="en-GB"/>
        </w:rPr>
        <w:t xml:space="preserve"> to the distribution above in Table 4.</w:t>
      </w:r>
      <w:r w:rsidRPr="0012252D">
        <w:rPr>
          <w:rFonts w:ascii="Arial" w:eastAsia="Times New Roman" w:hAnsi="Arial" w:cs="Arial"/>
          <w:color w:val="000000"/>
          <w:sz w:val="28"/>
          <w:szCs w:val="28"/>
          <w:lang w:eastAsia="en-GB"/>
        </w:rPr>
        <w:t>3</w:t>
      </w:r>
      <w:r w:rsidRPr="0012252D">
        <w:rPr>
          <w:rFonts w:ascii="Arial" w:eastAsia="Times New Roman" w:hAnsi="Arial" w:cs="Arial"/>
          <w:color w:val="000000"/>
          <w:sz w:val="28"/>
          <w:szCs w:val="28"/>
          <w:lang w:eastAsia="en-GB"/>
        </w:rPr>
        <w:t xml:space="preserve">.1 is to retain the </w:t>
      </w:r>
      <w:r w:rsidR="00BA7DF1" w:rsidRPr="0012252D">
        <w:rPr>
          <w:rFonts w:ascii="Arial" w:eastAsia="Times New Roman" w:hAnsi="Arial" w:cs="Arial"/>
          <w:color w:val="000000"/>
          <w:sz w:val="28"/>
          <w:szCs w:val="28"/>
          <w:lang w:eastAsia="en-GB"/>
        </w:rPr>
        <w:t>n</w:t>
      </w:r>
      <w:r w:rsidRPr="0012252D">
        <w:rPr>
          <w:rFonts w:ascii="Arial" w:eastAsia="Times New Roman" w:hAnsi="Arial" w:cs="Arial"/>
          <w:color w:val="000000"/>
          <w:sz w:val="28"/>
          <w:szCs w:val="28"/>
          <w:lang w:eastAsia="en-GB"/>
        </w:rPr>
        <w:t>ull hypothesis given the level of significance value of 0.</w:t>
      </w:r>
      <w:r w:rsidRPr="0012252D">
        <w:rPr>
          <w:rFonts w:ascii="Arial" w:eastAsia="Times New Roman" w:hAnsi="Arial" w:cs="Arial"/>
          <w:color w:val="000000"/>
          <w:sz w:val="28"/>
          <w:szCs w:val="28"/>
          <w:lang w:eastAsia="en-GB"/>
        </w:rPr>
        <w:t>8</w:t>
      </w:r>
      <w:r w:rsidRPr="0012252D">
        <w:rPr>
          <w:rFonts w:ascii="Arial" w:eastAsia="Times New Roman" w:hAnsi="Arial" w:cs="Arial"/>
          <w:color w:val="000000"/>
          <w:sz w:val="28"/>
          <w:szCs w:val="28"/>
          <w:lang w:eastAsia="en-GB"/>
        </w:rPr>
        <w:t>3</w:t>
      </w:r>
      <w:r w:rsidRPr="0012252D">
        <w:rPr>
          <w:rFonts w:ascii="Arial" w:eastAsia="Times New Roman" w:hAnsi="Arial" w:cs="Arial"/>
          <w:color w:val="000000"/>
          <w:sz w:val="28"/>
          <w:szCs w:val="28"/>
          <w:lang w:eastAsia="en-GB"/>
        </w:rPr>
        <w:t>6</w:t>
      </w:r>
      <w:r w:rsidRPr="0012252D">
        <w:rPr>
          <w:rFonts w:ascii="Arial" w:eastAsia="Times New Roman" w:hAnsi="Arial" w:cs="Arial"/>
          <w:color w:val="000000"/>
          <w:sz w:val="28"/>
          <w:szCs w:val="28"/>
          <w:lang w:eastAsia="en-GB"/>
        </w:rPr>
        <w:t xml:space="preserve"> computed</w:t>
      </w:r>
      <w:r w:rsidR="0012252D">
        <w:rPr>
          <w:rFonts w:ascii="Arial" w:eastAsia="Times New Roman" w:hAnsi="Arial" w:cs="Arial"/>
          <w:color w:val="000000"/>
          <w:sz w:val="28"/>
          <w:szCs w:val="28"/>
          <w:lang w:eastAsia="en-GB"/>
        </w:rPr>
        <w:t>, w</w:t>
      </w:r>
      <w:r w:rsidRPr="0012252D">
        <w:rPr>
          <w:rFonts w:ascii="Arial" w:eastAsia="Times New Roman" w:hAnsi="Arial" w:cs="Arial"/>
          <w:color w:val="000000"/>
          <w:sz w:val="28"/>
          <w:szCs w:val="28"/>
          <w:lang w:eastAsia="en-GB"/>
        </w:rPr>
        <w:t>hich is greater than the predetermined value.</w:t>
      </w:r>
    </w:p>
    <w:p w14:paraId="265B8AB0" w14:textId="6C83110B" w:rsidR="00BA7DF1" w:rsidRPr="0012252D" w:rsidRDefault="00BA7DF1" w:rsidP="00BA7DF1">
      <w:pPr>
        <w:spacing w:line="240" w:lineRule="auto"/>
        <w:jc w:val="center"/>
        <w:rPr>
          <w:rFonts w:cstheme="minorHAnsi"/>
          <w:sz w:val="28"/>
          <w:szCs w:val="28"/>
        </w:rPr>
      </w:pPr>
      <w:r w:rsidRPr="0012252D">
        <w:rPr>
          <w:rFonts w:cstheme="minorHAnsi"/>
          <w:sz w:val="28"/>
          <w:szCs w:val="28"/>
        </w:rPr>
        <w:t>Sig.  =  0.</w:t>
      </w:r>
      <w:r w:rsidRPr="0012252D">
        <w:rPr>
          <w:rFonts w:cstheme="minorHAnsi"/>
          <w:sz w:val="28"/>
          <w:szCs w:val="28"/>
        </w:rPr>
        <w:t>836</w:t>
      </w:r>
      <w:r w:rsidRPr="0012252D">
        <w:rPr>
          <w:rFonts w:cstheme="minorHAnsi"/>
          <w:sz w:val="28"/>
          <w:szCs w:val="28"/>
        </w:rPr>
        <w:t xml:space="preserve"> &gt;  0.05, Accept H</w:t>
      </w:r>
      <w:r w:rsidRPr="0012252D">
        <w:rPr>
          <w:rFonts w:cstheme="minorHAnsi"/>
          <w:sz w:val="28"/>
          <w:szCs w:val="28"/>
          <w:vertAlign w:val="subscript"/>
        </w:rPr>
        <w:t>o</w:t>
      </w:r>
    </w:p>
    <w:p w14:paraId="4459D184" w14:textId="77777777" w:rsidR="0082495E" w:rsidRPr="0012252D" w:rsidRDefault="0082495E" w:rsidP="00BA7DF1">
      <w:pPr>
        <w:autoSpaceDE w:val="0"/>
        <w:autoSpaceDN w:val="0"/>
        <w:adjustRightInd w:val="0"/>
        <w:spacing w:line="480" w:lineRule="auto"/>
        <w:jc w:val="center"/>
        <w:rPr>
          <w:rFonts w:cstheme="minorHAnsi"/>
          <w:szCs w:val="28"/>
        </w:rPr>
      </w:pPr>
    </w:p>
    <w:p w14:paraId="5D708315" w14:textId="77777777" w:rsidR="00942A32" w:rsidRDefault="00942A32" w:rsidP="00942A32">
      <w:pPr>
        <w:autoSpaceDE w:val="0"/>
        <w:autoSpaceDN w:val="0"/>
        <w:adjustRightInd w:val="0"/>
        <w:spacing w:line="480" w:lineRule="auto"/>
        <w:rPr>
          <w:rFonts w:ascii="Calibri" w:hAnsi="Calibri" w:cs="Calibri"/>
          <w:b/>
          <w:sz w:val="26"/>
          <w:szCs w:val="26"/>
        </w:rPr>
      </w:pPr>
    </w:p>
    <w:p w14:paraId="449F512D" w14:textId="77777777" w:rsidR="008B4DDD" w:rsidRDefault="008B4DDD"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35C5E31B" w14:textId="77777777" w:rsidR="00942A32" w:rsidRPr="0074427D" w:rsidRDefault="00942A32" w:rsidP="00942A32">
      <w:pPr>
        <w:spacing w:line="240" w:lineRule="auto"/>
        <w:ind w:left="-426" w:hanging="141"/>
        <w:rPr>
          <w:rFonts w:cstheme="minorHAnsi"/>
          <w:b/>
          <w:bCs/>
          <w:sz w:val="32"/>
          <w:szCs w:val="32"/>
        </w:rPr>
      </w:pPr>
      <w:bookmarkStart w:id="29" w:name="_Hlk70389017"/>
      <w:r w:rsidRPr="0074427D">
        <w:rPr>
          <w:rFonts w:cstheme="minorHAnsi"/>
          <w:b/>
          <w:bCs/>
          <w:sz w:val="32"/>
          <w:szCs w:val="32"/>
        </w:rPr>
        <w:lastRenderedPageBreak/>
        <w:t>4.11    Hypothesis III</w:t>
      </w:r>
    </w:p>
    <w:tbl>
      <w:tblPr>
        <w:tblStyle w:val="TableGrid"/>
        <w:tblpPr w:leftFromText="180" w:rightFromText="180" w:vertAnchor="text" w:horzAnchor="page" w:tblpX="694" w:tblpY="421"/>
        <w:tblW w:w="10196" w:type="dxa"/>
        <w:tblBorders>
          <w:insideH w:val="none" w:sz="0" w:space="0" w:color="auto"/>
          <w:insideV w:val="none" w:sz="0" w:space="0" w:color="auto"/>
        </w:tblBorders>
        <w:tblLook w:val="04A0" w:firstRow="1" w:lastRow="0" w:firstColumn="1" w:lastColumn="0" w:noHBand="0" w:noVBand="1"/>
      </w:tblPr>
      <w:tblGrid>
        <w:gridCol w:w="3681"/>
        <w:gridCol w:w="6515"/>
      </w:tblGrid>
      <w:tr w:rsidR="00942A32" w:rsidRPr="00EF3B61" w14:paraId="24E58575" w14:textId="77777777" w:rsidTr="008B4DDD">
        <w:tc>
          <w:tcPr>
            <w:tcW w:w="3681" w:type="dxa"/>
          </w:tcPr>
          <w:p w14:paraId="03A65442" w14:textId="77777777" w:rsidR="00942A32" w:rsidRPr="00EF3B61" w:rsidRDefault="00942A32" w:rsidP="008B4DDD">
            <w:pPr>
              <w:rPr>
                <w:b/>
                <w:bCs/>
                <w:sz w:val="32"/>
                <w:szCs w:val="32"/>
              </w:rPr>
            </w:pPr>
            <w:bookmarkStart w:id="30" w:name="_Hlk70388980"/>
            <w:bookmarkEnd w:id="29"/>
            <w:r w:rsidRPr="00EF3B61">
              <w:rPr>
                <w:bCs/>
                <w:sz w:val="32"/>
                <w:szCs w:val="32"/>
              </w:rPr>
              <w:t xml:space="preserve">Null Hypothesis </w:t>
            </w:r>
          </w:p>
        </w:tc>
        <w:tc>
          <w:tcPr>
            <w:tcW w:w="6515" w:type="dxa"/>
          </w:tcPr>
          <w:p w14:paraId="1EFB2C77" w14:textId="2266E33D" w:rsidR="00942A32" w:rsidRPr="0012252D" w:rsidRDefault="00942A32" w:rsidP="008B4DDD">
            <m:oMath>
              <m:sSub>
                <m:sSubPr>
                  <m:ctrlPr>
                    <w:rPr>
                      <w:rFonts w:ascii="Cambria Math" w:hAnsi="Cambria Math" w:cstheme="minorHAnsi"/>
                      <w:i/>
                      <w:sz w:val="32"/>
                      <w:szCs w:val="32"/>
                    </w:rPr>
                  </m:ctrlPr>
                </m:sSubPr>
                <m:e>
                  <m:r>
                    <w:rPr>
                      <w:rFonts w:ascii="Cambria Math" w:hAnsi="Cambria Math" w:cstheme="minorHAnsi"/>
                      <w:sz w:val="32"/>
                      <w:szCs w:val="32"/>
                    </w:rPr>
                    <m:t>H</m:t>
                  </m:r>
                </m:e>
                <m:sub>
                  <m:r>
                    <w:rPr>
                      <w:rFonts w:ascii="Cambria Math" w:hAnsi="Cambria Math" w:cstheme="minorHAnsi"/>
                      <w:sz w:val="32"/>
                      <w:szCs w:val="32"/>
                    </w:rPr>
                    <m:t xml:space="preserve">o </m:t>
                  </m:r>
                </m:sub>
              </m:sSub>
              <m:r>
                <w:rPr>
                  <w:rFonts w:ascii="Cambria Math" w:hAnsi="Cambria Math" w:cstheme="minorHAnsi"/>
                  <w:sz w:val="32"/>
                  <w:szCs w:val="32"/>
                </w:rPr>
                <m:t>:</m:t>
              </m:r>
            </m:oMath>
            <w:r w:rsidRPr="0012252D">
              <w:rPr>
                <w:rFonts w:cstheme="minorHAnsi"/>
                <w:sz w:val="32"/>
                <w:szCs w:val="32"/>
              </w:rPr>
              <w:t xml:space="preserve">  Has The Business Suffered Loss Of Customers As A Result Of COVID 19? Is the same across categories of Town</w:t>
            </w:r>
          </w:p>
        </w:tc>
      </w:tr>
      <w:tr w:rsidR="00942A32" w:rsidRPr="00EF3B61" w14:paraId="5C805D29" w14:textId="77777777" w:rsidTr="008B4DDD">
        <w:tc>
          <w:tcPr>
            <w:tcW w:w="3681" w:type="dxa"/>
          </w:tcPr>
          <w:p w14:paraId="143DA423" w14:textId="77777777" w:rsidR="00942A32" w:rsidRPr="00EF3B61" w:rsidRDefault="00942A32" w:rsidP="008B4DDD">
            <w:pPr>
              <w:rPr>
                <w:b/>
                <w:bCs/>
                <w:sz w:val="32"/>
                <w:szCs w:val="32"/>
              </w:rPr>
            </w:pPr>
            <w:r w:rsidRPr="00EF3B61">
              <w:rPr>
                <w:bCs/>
                <w:sz w:val="32"/>
                <w:szCs w:val="32"/>
              </w:rPr>
              <w:t>Alternative Hypothesis</w:t>
            </w:r>
          </w:p>
        </w:tc>
        <w:tc>
          <w:tcPr>
            <w:tcW w:w="6515" w:type="dxa"/>
          </w:tcPr>
          <w:p w14:paraId="1BCE82E5" w14:textId="61A69AEF" w:rsidR="00942A32" w:rsidRPr="0012252D" w:rsidRDefault="00942A32" w:rsidP="008B4DDD">
            <m:oMath>
              <m:sSub>
                <m:sSubPr>
                  <m:ctrlPr>
                    <w:rPr>
                      <w:rFonts w:ascii="Cambria Math" w:hAnsi="Cambria Math" w:cstheme="minorHAnsi"/>
                      <w:i/>
                      <w:sz w:val="32"/>
                      <w:szCs w:val="32"/>
                    </w:rPr>
                  </m:ctrlPr>
                </m:sSubPr>
                <m:e>
                  <m:r>
                    <w:rPr>
                      <w:rFonts w:ascii="Cambria Math" w:hAnsi="Cambria Math" w:cstheme="minorHAnsi"/>
                      <w:sz w:val="32"/>
                      <w:szCs w:val="32"/>
                    </w:rPr>
                    <m:t>H</m:t>
                  </m:r>
                </m:e>
                <m:sub>
                  <m:r>
                    <w:rPr>
                      <w:rFonts w:ascii="Cambria Math" w:hAnsi="Cambria Math" w:cstheme="minorHAnsi"/>
                      <w:sz w:val="32"/>
                      <w:szCs w:val="32"/>
                    </w:rPr>
                    <m:t>a</m:t>
                  </m:r>
                </m:sub>
              </m:sSub>
              <m:r>
                <w:rPr>
                  <w:rFonts w:ascii="Cambria Math" w:hAnsi="Cambria Math" w:cstheme="minorHAnsi"/>
                  <w:sz w:val="32"/>
                  <w:szCs w:val="32"/>
                </w:rPr>
                <m:t xml:space="preserve">:  </m:t>
              </m:r>
            </m:oMath>
            <w:r w:rsidRPr="0012252D">
              <w:rPr>
                <w:rFonts w:cstheme="minorHAnsi"/>
                <w:sz w:val="32"/>
                <w:szCs w:val="32"/>
              </w:rPr>
              <w:t>Has The Business Suffered Loss Of Customers As A Result Of COVID 19? Is different across categories of Town</w:t>
            </w:r>
          </w:p>
        </w:tc>
      </w:tr>
    </w:tbl>
    <w:bookmarkEnd w:id="30"/>
    <w:p w14:paraId="4382E328" w14:textId="77777777" w:rsidR="00942A32" w:rsidRPr="0074427D" w:rsidRDefault="00942A32" w:rsidP="00942A32">
      <w:pPr>
        <w:spacing w:line="240" w:lineRule="auto"/>
        <w:ind w:left="-284" w:hanging="283"/>
        <w:rPr>
          <w:rFonts w:cstheme="minorHAnsi"/>
          <w:b/>
          <w:sz w:val="32"/>
          <w:szCs w:val="32"/>
        </w:rPr>
      </w:pPr>
      <w:r w:rsidRPr="0074427D">
        <w:rPr>
          <w:rFonts w:ascii="Calibri" w:hAnsi="Calibri" w:cs="Calibri"/>
          <w:b/>
          <w:sz w:val="32"/>
          <w:szCs w:val="32"/>
        </w:rPr>
        <w:t xml:space="preserve">Table 4.4   Non-Parametric (Mann Whitney U Test)- </w:t>
      </w:r>
      <w:r w:rsidRPr="0074427D">
        <w:rPr>
          <w:rFonts w:cstheme="minorHAnsi"/>
          <w:b/>
          <w:sz w:val="32"/>
          <w:szCs w:val="32"/>
        </w:rPr>
        <w:t>Hypothesis III</w:t>
      </w:r>
    </w:p>
    <w:p w14:paraId="7AD4AC7B" w14:textId="020C0C12" w:rsidR="00942A32" w:rsidRPr="00EF3B61" w:rsidRDefault="00942A32" w:rsidP="0082495E">
      <w:pPr>
        <w:autoSpaceDE w:val="0"/>
        <w:autoSpaceDN w:val="0"/>
        <w:adjustRightInd w:val="0"/>
        <w:spacing w:line="240" w:lineRule="auto"/>
        <w:ind w:left="-567"/>
        <w:rPr>
          <w:rFonts w:ascii="Times New Roman" w:hAnsi="Times New Roman" w:cs="Times New Roman"/>
          <w:b/>
          <w:sz w:val="24"/>
          <w:szCs w:val="24"/>
        </w:rPr>
      </w:pPr>
      <w:r>
        <w:rPr>
          <w:rFonts w:cstheme="minorHAnsi"/>
          <w:sz w:val="24"/>
          <w:szCs w:val="24"/>
        </w:rPr>
        <w:t xml:space="preserve">Source: </w:t>
      </w:r>
      <w:r w:rsidR="00BA7DF1">
        <w:rPr>
          <w:rFonts w:cstheme="minorHAnsi"/>
          <w:sz w:val="24"/>
          <w:szCs w:val="24"/>
        </w:rPr>
        <w:t>o</w:t>
      </w:r>
      <w:r>
        <w:rPr>
          <w:rFonts w:cstheme="minorHAnsi"/>
          <w:sz w:val="24"/>
          <w:szCs w:val="24"/>
        </w:rPr>
        <w:t>wn study, data analyzed using IBM SPSS Statistics (Version 26). Predictive analytics software.</w:t>
      </w:r>
    </w:p>
    <w:tbl>
      <w:tblPr>
        <w:tblW w:w="10348" w:type="dxa"/>
        <w:tblInd w:w="-5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6"/>
        <w:gridCol w:w="3362"/>
        <w:gridCol w:w="3629"/>
        <w:gridCol w:w="1401"/>
        <w:gridCol w:w="1150"/>
      </w:tblGrid>
      <w:tr w:rsidR="00942A32" w:rsidRPr="00EF3B61" w14:paraId="681895E2" w14:textId="77777777" w:rsidTr="00BA7DF1">
        <w:trPr>
          <w:cantSplit/>
        </w:trPr>
        <w:tc>
          <w:tcPr>
            <w:tcW w:w="10348" w:type="dxa"/>
            <w:gridSpan w:val="5"/>
            <w:tcBorders>
              <w:top w:val="nil"/>
              <w:left w:val="nil"/>
              <w:bottom w:val="single" w:sz="8" w:space="0" w:color="152935"/>
              <w:right w:val="nil"/>
            </w:tcBorders>
            <w:shd w:val="clear" w:color="auto" w:fill="FFFFFF"/>
            <w:vAlign w:val="center"/>
          </w:tcPr>
          <w:p w14:paraId="4BE9EC3C" w14:textId="77777777" w:rsidR="00942A32" w:rsidRPr="0074427D" w:rsidRDefault="00942A32" w:rsidP="00473267">
            <w:pPr>
              <w:spacing w:line="240" w:lineRule="auto"/>
              <w:rPr>
                <w:rFonts w:cstheme="minorHAnsi"/>
                <w:b/>
                <w:bCs/>
                <w:sz w:val="32"/>
                <w:szCs w:val="32"/>
              </w:rPr>
            </w:pPr>
            <w:bookmarkStart w:id="31" w:name="_Hlk70389153"/>
            <w:r w:rsidRPr="0074427D">
              <w:rPr>
                <w:b/>
                <w:bCs/>
                <w:sz w:val="32"/>
                <w:szCs w:val="32"/>
              </w:rPr>
              <w:t xml:space="preserve">Table 4.4.1  </w:t>
            </w:r>
            <w:r w:rsidRPr="0074427D">
              <w:rPr>
                <w:rFonts w:ascii="Calibri" w:eastAsia="Calibri" w:hAnsi="Calibri" w:cs="Times New Roman"/>
                <w:b/>
                <w:bCs/>
                <w:sz w:val="32"/>
                <w:szCs w:val="32"/>
              </w:rPr>
              <w:t xml:space="preserve">Inferential Statistics- </w:t>
            </w:r>
            <w:r w:rsidRPr="0074427D">
              <w:rPr>
                <w:rFonts w:cstheme="minorHAnsi"/>
                <w:b/>
                <w:bCs/>
                <w:sz w:val="32"/>
                <w:szCs w:val="32"/>
              </w:rPr>
              <w:t>Hypothesis III</w:t>
            </w:r>
          </w:p>
        </w:tc>
      </w:tr>
      <w:tr w:rsidR="00942A32" w:rsidRPr="00EF3B61" w14:paraId="2ED83B94" w14:textId="77777777" w:rsidTr="00BA7DF1">
        <w:trPr>
          <w:cantSplit/>
        </w:trPr>
        <w:tc>
          <w:tcPr>
            <w:tcW w:w="806" w:type="dxa"/>
            <w:tcBorders>
              <w:top w:val="single" w:sz="8" w:space="0" w:color="152935"/>
              <w:left w:val="single" w:sz="8" w:space="0" w:color="152935"/>
              <w:bottom w:val="single" w:sz="8" w:space="0" w:color="auto"/>
              <w:right w:val="nil"/>
            </w:tcBorders>
            <w:shd w:val="clear" w:color="auto" w:fill="FFFFFF"/>
            <w:vAlign w:val="bottom"/>
          </w:tcPr>
          <w:p w14:paraId="123AE203" w14:textId="77777777" w:rsidR="00942A32" w:rsidRPr="00EF3B61" w:rsidRDefault="00942A32" w:rsidP="0082495E">
            <w:pPr>
              <w:autoSpaceDE w:val="0"/>
              <w:autoSpaceDN w:val="0"/>
              <w:adjustRightInd w:val="0"/>
              <w:spacing w:line="480" w:lineRule="auto"/>
              <w:ind w:left="-12" w:firstLine="12"/>
              <w:rPr>
                <w:rFonts w:ascii="Times New Roman" w:hAnsi="Times New Roman" w:cs="Times New Roman"/>
                <w:b/>
                <w:sz w:val="24"/>
                <w:szCs w:val="24"/>
              </w:rPr>
            </w:pPr>
          </w:p>
        </w:tc>
        <w:tc>
          <w:tcPr>
            <w:tcW w:w="3362" w:type="dxa"/>
            <w:tcBorders>
              <w:top w:val="single" w:sz="8" w:space="0" w:color="152935"/>
              <w:left w:val="nil"/>
              <w:bottom w:val="single" w:sz="8" w:space="0" w:color="auto"/>
              <w:right w:val="nil"/>
            </w:tcBorders>
            <w:shd w:val="clear" w:color="auto" w:fill="FFFFFF"/>
            <w:vAlign w:val="bottom"/>
          </w:tcPr>
          <w:p w14:paraId="77FD3792" w14:textId="77777777" w:rsidR="00942A32" w:rsidRPr="008962CE" w:rsidRDefault="00942A32" w:rsidP="00473267">
            <w:pPr>
              <w:autoSpaceDE w:val="0"/>
              <w:autoSpaceDN w:val="0"/>
              <w:adjustRightInd w:val="0"/>
              <w:spacing w:line="480" w:lineRule="auto"/>
              <w:ind w:left="60" w:right="60"/>
              <w:jc w:val="center"/>
              <w:rPr>
                <w:rFonts w:cstheme="minorHAnsi"/>
                <w:b/>
                <w:sz w:val="24"/>
                <w:szCs w:val="24"/>
              </w:rPr>
            </w:pPr>
            <w:r w:rsidRPr="008962CE">
              <w:rPr>
                <w:rFonts w:cstheme="minorHAnsi"/>
                <w:sz w:val="24"/>
                <w:szCs w:val="24"/>
              </w:rPr>
              <w:t>Null Hypothesis</w:t>
            </w:r>
          </w:p>
        </w:tc>
        <w:tc>
          <w:tcPr>
            <w:tcW w:w="3629" w:type="dxa"/>
            <w:tcBorders>
              <w:top w:val="single" w:sz="8" w:space="0" w:color="152935"/>
              <w:left w:val="nil"/>
              <w:bottom w:val="single" w:sz="8" w:space="0" w:color="auto"/>
              <w:right w:val="nil"/>
            </w:tcBorders>
            <w:shd w:val="clear" w:color="auto" w:fill="FFFFFF"/>
            <w:vAlign w:val="bottom"/>
          </w:tcPr>
          <w:p w14:paraId="4849DBDE" w14:textId="77777777" w:rsidR="00942A32" w:rsidRPr="008962CE" w:rsidRDefault="00942A32" w:rsidP="00473267">
            <w:pPr>
              <w:autoSpaceDE w:val="0"/>
              <w:autoSpaceDN w:val="0"/>
              <w:adjustRightInd w:val="0"/>
              <w:spacing w:line="480" w:lineRule="auto"/>
              <w:ind w:left="60" w:right="60"/>
              <w:jc w:val="center"/>
              <w:rPr>
                <w:rFonts w:cstheme="minorHAnsi"/>
                <w:b/>
                <w:sz w:val="24"/>
                <w:szCs w:val="24"/>
              </w:rPr>
            </w:pPr>
            <w:r w:rsidRPr="008962CE">
              <w:rPr>
                <w:rFonts w:cstheme="minorHAnsi"/>
                <w:sz w:val="24"/>
                <w:szCs w:val="24"/>
              </w:rPr>
              <w:t>Test</w:t>
            </w:r>
          </w:p>
        </w:tc>
        <w:tc>
          <w:tcPr>
            <w:tcW w:w="1401" w:type="dxa"/>
            <w:tcBorders>
              <w:top w:val="single" w:sz="8" w:space="0" w:color="152935"/>
              <w:left w:val="nil"/>
              <w:bottom w:val="single" w:sz="8" w:space="0" w:color="auto"/>
              <w:right w:val="nil"/>
            </w:tcBorders>
            <w:shd w:val="clear" w:color="auto" w:fill="FFFFFF"/>
            <w:vAlign w:val="bottom"/>
          </w:tcPr>
          <w:p w14:paraId="5484A8FE" w14:textId="77777777" w:rsidR="00942A32" w:rsidRPr="008962CE" w:rsidRDefault="00942A32" w:rsidP="00473267">
            <w:pPr>
              <w:autoSpaceDE w:val="0"/>
              <w:autoSpaceDN w:val="0"/>
              <w:adjustRightInd w:val="0"/>
              <w:spacing w:line="480" w:lineRule="auto"/>
              <w:ind w:left="60" w:right="60"/>
              <w:jc w:val="center"/>
              <w:rPr>
                <w:rFonts w:cstheme="minorHAnsi"/>
                <w:b/>
                <w:sz w:val="24"/>
                <w:szCs w:val="24"/>
              </w:rPr>
            </w:pPr>
            <w:r w:rsidRPr="008962CE">
              <w:rPr>
                <w:rFonts w:cstheme="minorHAnsi"/>
                <w:sz w:val="24"/>
                <w:szCs w:val="24"/>
              </w:rPr>
              <w:t>Sig.</w:t>
            </w:r>
          </w:p>
        </w:tc>
        <w:tc>
          <w:tcPr>
            <w:tcW w:w="1150" w:type="dxa"/>
            <w:tcBorders>
              <w:top w:val="single" w:sz="8" w:space="0" w:color="152935"/>
              <w:left w:val="nil"/>
              <w:bottom w:val="single" w:sz="8" w:space="0" w:color="auto"/>
              <w:right w:val="single" w:sz="8" w:space="0" w:color="152935"/>
            </w:tcBorders>
            <w:shd w:val="clear" w:color="auto" w:fill="FFFFFF"/>
            <w:vAlign w:val="bottom"/>
          </w:tcPr>
          <w:p w14:paraId="0053EDD9" w14:textId="77777777" w:rsidR="00942A32" w:rsidRPr="008962CE" w:rsidRDefault="00942A32" w:rsidP="00473267">
            <w:pPr>
              <w:autoSpaceDE w:val="0"/>
              <w:autoSpaceDN w:val="0"/>
              <w:adjustRightInd w:val="0"/>
              <w:spacing w:line="480" w:lineRule="auto"/>
              <w:ind w:left="60" w:right="60"/>
              <w:jc w:val="center"/>
              <w:rPr>
                <w:rFonts w:cstheme="minorHAnsi"/>
                <w:b/>
                <w:sz w:val="24"/>
                <w:szCs w:val="24"/>
              </w:rPr>
            </w:pPr>
            <w:r w:rsidRPr="008962CE">
              <w:rPr>
                <w:rFonts w:cstheme="minorHAnsi"/>
                <w:sz w:val="24"/>
                <w:szCs w:val="24"/>
              </w:rPr>
              <w:t>Decision</w:t>
            </w:r>
          </w:p>
        </w:tc>
      </w:tr>
      <w:tr w:rsidR="00942A32" w:rsidRPr="00EF3B61" w14:paraId="3E2E0304" w14:textId="77777777" w:rsidTr="00BA7DF1">
        <w:trPr>
          <w:cantSplit/>
        </w:trPr>
        <w:tc>
          <w:tcPr>
            <w:tcW w:w="806" w:type="dxa"/>
            <w:tcBorders>
              <w:top w:val="single" w:sz="8" w:space="0" w:color="auto"/>
              <w:left w:val="single" w:sz="8" w:space="0" w:color="auto"/>
              <w:bottom w:val="single" w:sz="8" w:space="0" w:color="auto"/>
              <w:right w:val="nil"/>
            </w:tcBorders>
            <w:shd w:val="clear" w:color="auto" w:fill="E0E0E0"/>
          </w:tcPr>
          <w:p w14:paraId="38727AE1" w14:textId="77777777" w:rsidR="00942A32" w:rsidRPr="008962CE" w:rsidRDefault="00942A32" w:rsidP="00473267">
            <w:pPr>
              <w:autoSpaceDE w:val="0"/>
              <w:autoSpaceDN w:val="0"/>
              <w:adjustRightInd w:val="0"/>
              <w:spacing w:line="480" w:lineRule="auto"/>
              <w:ind w:left="60" w:right="60"/>
              <w:rPr>
                <w:rFonts w:cstheme="minorHAnsi"/>
                <w:b/>
                <w:szCs w:val="28"/>
              </w:rPr>
            </w:pPr>
            <w:r w:rsidRPr="008962CE">
              <w:rPr>
                <w:rFonts w:cstheme="minorHAnsi"/>
                <w:szCs w:val="28"/>
              </w:rPr>
              <w:t>1</w:t>
            </w:r>
          </w:p>
        </w:tc>
        <w:tc>
          <w:tcPr>
            <w:tcW w:w="3362" w:type="dxa"/>
            <w:tcBorders>
              <w:top w:val="single" w:sz="8" w:space="0" w:color="auto"/>
              <w:left w:val="nil"/>
              <w:bottom w:val="single" w:sz="8" w:space="0" w:color="auto"/>
              <w:right w:val="nil"/>
            </w:tcBorders>
            <w:shd w:val="clear" w:color="auto" w:fill="FFFFFF"/>
          </w:tcPr>
          <w:p w14:paraId="1AE0D0FF" w14:textId="77777777" w:rsidR="00942A32" w:rsidRPr="008962CE" w:rsidRDefault="00942A32" w:rsidP="00473267">
            <w:pPr>
              <w:autoSpaceDE w:val="0"/>
              <w:autoSpaceDN w:val="0"/>
              <w:adjustRightInd w:val="0"/>
              <w:spacing w:line="480" w:lineRule="auto"/>
              <w:ind w:left="60" w:right="60"/>
              <w:rPr>
                <w:rFonts w:cstheme="minorHAnsi"/>
                <w:b/>
                <w:szCs w:val="28"/>
              </w:rPr>
            </w:pPr>
            <w:r w:rsidRPr="008962CE">
              <w:rPr>
                <w:rFonts w:cstheme="minorHAnsi"/>
                <w:szCs w:val="28"/>
              </w:rPr>
              <w:t>The distribution of Has The Business Suffered Loss Of Customers As A Result Of COVID 19? is the same across categories of Town.</w:t>
            </w:r>
          </w:p>
        </w:tc>
        <w:tc>
          <w:tcPr>
            <w:tcW w:w="3629" w:type="dxa"/>
            <w:tcBorders>
              <w:top w:val="single" w:sz="8" w:space="0" w:color="auto"/>
              <w:left w:val="nil"/>
              <w:bottom w:val="single" w:sz="8" w:space="0" w:color="auto"/>
              <w:right w:val="nil"/>
            </w:tcBorders>
            <w:shd w:val="clear" w:color="auto" w:fill="FFFFFF"/>
          </w:tcPr>
          <w:p w14:paraId="3DBE9683" w14:textId="77777777" w:rsidR="00942A32" w:rsidRPr="008962CE" w:rsidRDefault="00942A32" w:rsidP="00473267">
            <w:pPr>
              <w:autoSpaceDE w:val="0"/>
              <w:autoSpaceDN w:val="0"/>
              <w:adjustRightInd w:val="0"/>
              <w:spacing w:line="240" w:lineRule="auto"/>
              <w:ind w:left="60" w:right="60"/>
              <w:rPr>
                <w:rFonts w:cstheme="minorHAnsi"/>
                <w:b/>
                <w:szCs w:val="28"/>
              </w:rPr>
            </w:pPr>
            <w:r w:rsidRPr="008962CE">
              <w:rPr>
                <w:rFonts w:cstheme="minorHAnsi"/>
                <w:szCs w:val="28"/>
              </w:rPr>
              <w:t>Independent-Samples Mann-Whitney U Test</w:t>
            </w:r>
          </w:p>
        </w:tc>
        <w:tc>
          <w:tcPr>
            <w:tcW w:w="1401" w:type="dxa"/>
            <w:tcBorders>
              <w:top w:val="single" w:sz="8" w:space="0" w:color="auto"/>
              <w:left w:val="nil"/>
              <w:bottom w:val="single" w:sz="8" w:space="0" w:color="auto"/>
              <w:right w:val="nil"/>
            </w:tcBorders>
            <w:shd w:val="clear" w:color="auto" w:fill="FFFFFF"/>
          </w:tcPr>
          <w:p w14:paraId="53A0EB31" w14:textId="77777777" w:rsidR="00942A32" w:rsidRPr="008962CE" w:rsidRDefault="00942A32" w:rsidP="00473267">
            <w:pPr>
              <w:autoSpaceDE w:val="0"/>
              <w:autoSpaceDN w:val="0"/>
              <w:adjustRightInd w:val="0"/>
              <w:spacing w:line="480" w:lineRule="auto"/>
              <w:ind w:left="60" w:right="60"/>
              <w:jc w:val="center"/>
              <w:rPr>
                <w:rFonts w:cstheme="minorHAnsi"/>
                <w:b/>
                <w:szCs w:val="28"/>
              </w:rPr>
            </w:pPr>
            <w:r w:rsidRPr="008962CE">
              <w:rPr>
                <w:rFonts w:cstheme="minorHAnsi"/>
                <w:szCs w:val="28"/>
              </w:rPr>
              <w:t>.814</w:t>
            </w:r>
          </w:p>
        </w:tc>
        <w:tc>
          <w:tcPr>
            <w:tcW w:w="1150" w:type="dxa"/>
            <w:tcBorders>
              <w:top w:val="single" w:sz="8" w:space="0" w:color="auto"/>
              <w:left w:val="nil"/>
              <w:bottom w:val="single" w:sz="8" w:space="0" w:color="auto"/>
              <w:right w:val="single" w:sz="8" w:space="0" w:color="auto"/>
            </w:tcBorders>
            <w:shd w:val="clear" w:color="auto" w:fill="FFFFFF"/>
          </w:tcPr>
          <w:p w14:paraId="5F6B9B34" w14:textId="77777777" w:rsidR="00942A32" w:rsidRPr="008962CE" w:rsidRDefault="00942A32" w:rsidP="00473267">
            <w:pPr>
              <w:autoSpaceDE w:val="0"/>
              <w:autoSpaceDN w:val="0"/>
              <w:adjustRightInd w:val="0"/>
              <w:spacing w:line="240" w:lineRule="auto"/>
              <w:ind w:left="60" w:right="60"/>
              <w:jc w:val="center"/>
              <w:rPr>
                <w:rFonts w:cstheme="minorHAnsi"/>
                <w:b/>
                <w:szCs w:val="28"/>
              </w:rPr>
            </w:pPr>
            <w:r w:rsidRPr="008962CE">
              <w:rPr>
                <w:rFonts w:cstheme="minorHAnsi"/>
                <w:szCs w:val="28"/>
              </w:rPr>
              <w:t>Retain the null hypothesis.</w:t>
            </w:r>
          </w:p>
        </w:tc>
      </w:tr>
      <w:tr w:rsidR="00BA7DF1" w:rsidRPr="00BA7DF1" w14:paraId="747B5B64" w14:textId="77777777" w:rsidTr="00BA7DF1">
        <w:trPr>
          <w:cantSplit/>
        </w:trPr>
        <w:tc>
          <w:tcPr>
            <w:tcW w:w="10348" w:type="dxa"/>
            <w:gridSpan w:val="5"/>
            <w:tcBorders>
              <w:top w:val="single" w:sz="8" w:space="0" w:color="auto"/>
              <w:left w:val="nil"/>
              <w:bottom w:val="nil"/>
              <w:right w:val="nil"/>
            </w:tcBorders>
            <w:shd w:val="clear" w:color="auto" w:fill="FFFFFF"/>
          </w:tcPr>
          <w:p w14:paraId="0636843A" w14:textId="77777777" w:rsidR="00942A32" w:rsidRPr="00BA7DF1" w:rsidRDefault="00942A32" w:rsidP="00473267">
            <w:pPr>
              <w:autoSpaceDE w:val="0"/>
              <w:autoSpaceDN w:val="0"/>
              <w:adjustRightInd w:val="0"/>
              <w:spacing w:line="240" w:lineRule="auto"/>
              <w:ind w:left="60" w:right="60"/>
              <w:rPr>
                <w:rFonts w:cstheme="minorHAnsi"/>
                <w:b/>
                <w:szCs w:val="28"/>
              </w:rPr>
            </w:pPr>
            <w:r w:rsidRPr="00BA7DF1">
              <w:rPr>
                <w:rFonts w:cstheme="minorHAnsi"/>
                <w:szCs w:val="28"/>
              </w:rPr>
              <w:t>Asymptotic significances are displayed. The significance level is .050.</w:t>
            </w:r>
          </w:p>
        </w:tc>
      </w:tr>
      <w:tr w:rsidR="00BA7DF1" w:rsidRPr="00BA7DF1" w14:paraId="027B3E0B" w14:textId="77777777" w:rsidTr="00BA7DF1">
        <w:trPr>
          <w:cantSplit/>
        </w:trPr>
        <w:tc>
          <w:tcPr>
            <w:tcW w:w="10348" w:type="dxa"/>
            <w:gridSpan w:val="5"/>
            <w:tcBorders>
              <w:top w:val="nil"/>
              <w:left w:val="nil"/>
              <w:bottom w:val="nil"/>
              <w:right w:val="nil"/>
            </w:tcBorders>
            <w:shd w:val="clear" w:color="auto" w:fill="FFFFFF"/>
          </w:tcPr>
          <w:p w14:paraId="3B6DFF9E" w14:textId="77777777" w:rsidR="00942A32" w:rsidRPr="00BA7DF1" w:rsidRDefault="00942A32" w:rsidP="00942A32">
            <w:pPr>
              <w:pStyle w:val="ListParagraph"/>
              <w:numPr>
                <w:ilvl w:val="0"/>
                <w:numId w:val="43"/>
              </w:numPr>
              <w:autoSpaceDE w:val="0"/>
              <w:autoSpaceDN w:val="0"/>
              <w:adjustRightInd w:val="0"/>
              <w:spacing w:after="80" w:line="240" w:lineRule="auto"/>
              <w:ind w:right="60"/>
              <w:rPr>
                <w:rFonts w:cstheme="minorHAnsi"/>
                <w:szCs w:val="28"/>
              </w:rPr>
            </w:pPr>
            <w:r w:rsidRPr="00BA7DF1">
              <w:rPr>
                <w:rFonts w:cstheme="minorHAnsi"/>
                <w:szCs w:val="28"/>
              </w:rPr>
              <w:t>Computed using the maximum number of runs when breaking inter-group ties among the records.</w:t>
            </w:r>
          </w:p>
          <w:p w14:paraId="05F426A5" w14:textId="4EDE506B" w:rsidR="00942A32" w:rsidRPr="00BA7DF1" w:rsidRDefault="00942A32" w:rsidP="00942A32">
            <w:pPr>
              <w:pStyle w:val="ListParagraph"/>
              <w:numPr>
                <w:ilvl w:val="0"/>
                <w:numId w:val="43"/>
              </w:numPr>
              <w:autoSpaceDE w:val="0"/>
              <w:autoSpaceDN w:val="0"/>
              <w:adjustRightInd w:val="0"/>
              <w:spacing w:after="80" w:line="240" w:lineRule="auto"/>
              <w:ind w:right="60"/>
              <w:rPr>
                <w:rFonts w:cstheme="minorHAnsi"/>
                <w:bCs/>
                <w:szCs w:val="28"/>
              </w:rPr>
            </w:pPr>
            <w:r w:rsidRPr="00BA7DF1">
              <w:rPr>
                <w:rFonts w:cstheme="minorHAnsi"/>
                <w:bCs/>
                <w:sz w:val="24"/>
                <w:szCs w:val="24"/>
              </w:rPr>
              <w:t xml:space="preserve">Source: </w:t>
            </w:r>
            <w:r w:rsidR="0012252D">
              <w:rPr>
                <w:rFonts w:cstheme="minorHAnsi"/>
                <w:bCs/>
                <w:sz w:val="24"/>
                <w:szCs w:val="24"/>
              </w:rPr>
              <w:t>o</w:t>
            </w:r>
            <w:r w:rsidRPr="00BA7DF1">
              <w:rPr>
                <w:rFonts w:cstheme="minorHAnsi"/>
                <w:bCs/>
                <w:sz w:val="24"/>
                <w:szCs w:val="24"/>
              </w:rPr>
              <w:t>wn study, data analyzed using IBM SPSS Statistics (Version 26). Predictive analytics software.</w:t>
            </w:r>
          </w:p>
        </w:tc>
      </w:tr>
    </w:tbl>
    <w:bookmarkEnd w:id="31"/>
    <w:p w14:paraId="4E8B8BFB" w14:textId="77777777" w:rsidR="00BA7DF1" w:rsidRPr="0082495E" w:rsidRDefault="00BA7DF1" w:rsidP="00BA7DF1">
      <w:pPr>
        <w:autoSpaceDE w:val="0"/>
        <w:autoSpaceDN w:val="0"/>
        <w:adjustRightInd w:val="0"/>
        <w:spacing w:line="480" w:lineRule="auto"/>
        <w:ind w:left="-567"/>
        <w:rPr>
          <w:rFonts w:cstheme="minorHAnsi"/>
          <w:b/>
          <w:bCs/>
          <w:sz w:val="28"/>
          <w:szCs w:val="28"/>
          <w:u w:val="single"/>
        </w:rPr>
      </w:pPr>
      <w:r w:rsidRPr="0082495E">
        <w:rPr>
          <w:rFonts w:cstheme="minorHAnsi"/>
          <w:b/>
          <w:bCs/>
          <w:sz w:val="28"/>
          <w:szCs w:val="28"/>
          <w:u w:val="single"/>
        </w:rPr>
        <w:t xml:space="preserve">Decision rule </w:t>
      </w:r>
    </w:p>
    <w:p w14:paraId="5A86024F" w14:textId="3EFE1009" w:rsidR="00BA7DF1" w:rsidRPr="007C05A7" w:rsidRDefault="00BA7DF1" w:rsidP="00BA7DF1">
      <w:pPr>
        <w:shd w:val="clear" w:color="auto" w:fill="FFFFFF"/>
        <w:spacing w:line="240" w:lineRule="auto"/>
        <w:rPr>
          <w:rFonts w:ascii="Arial" w:eastAsia="Times New Roman" w:hAnsi="Arial" w:cs="Arial"/>
          <w:color w:val="000000"/>
          <w:sz w:val="28"/>
          <w:szCs w:val="28"/>
          <w:lang w:eastAsia="en-GB"/>
        </w:rPr>
      </w:pPr>
      <w:r w:rsidRPr="007C05A7">
        <w:rPr>
          <w:rFonts w:ascii="Arial" w:eastAsia="Times New Roman" w:hAnsi="Arial" w:cs="Arial"/>
          <w:color w:val="000000"/>
          <w:sz w:val="28"/>
          <w:szCs w:val="28"/>
          <w:lang w:eastAsia="en-GB"/>
        </w:rPr>
        <w:t>The p-value,</w:t>
      </w:r>
      <w:r w:rsidRPr="0082495E">
        <w:rPr>
          <w:rFonts w:ascii="Arial" w:eastAsia="Times New Roman" w:hAnsi="Arial" w:cs="Arial"/>
          <w:color w:val="000000"/>
          <w:sz w:val="28"/>
          <w:szCs w:val="28"/>
          <w:lang w:eastAsia="en-GB"/>
        </w:rPr>
        <w:t xml:space="preserve"> </w:t>
      </w:r>
      <w:r w:rsidRPr="007C05A7">
        <w:rPr>
          <w:rFonts w:ascii="Arial" w:eastAsia="Times New Roman" w:hAnsi="Arial" w:cs="Arial"/>
          <w:color w:val="000000"/>
          <w:sz w:val="28"/>
          <w:szCs w:val="28"/>
          <w:lang w:eastAsia="en-GB"/>
        </w:rPr>
        <w:t>determined by conducting the statistical test, is then compared to a predetermined value ‘alpha’</w:t>
      </w:r>
      <w:r w:rsidRPr="0082495E">
        <w:rPr>
          <w:rFonts w:ascii="Arial" w:eastAsia="Times New Roman" w:hAnsi="Arial" w:cs="Arial"/>
          <w:color w:val="000000"/>
          <w:sz w:val="28"/>
          <w:szCs w:val="28"/>
          <w:lang w:eastAsia="en-GB"/>
        </w:rPr>
        <w:t xml:space="preserve"> (</w:t>
      </w:r>
      <m:oMath>
        <m:r>
          <w:rPr>
            <w:rFonts w:ascii="Cambria Math" w:eastAsia="Meiryo" w:hAnsi="Cambria Math" w:cstheme="minorHAnsi"/>
            <w:sz w:val="28"/>
            <w:szCs w:val="28"/>
          </w:rPr>
          <m:t>α)</m:t>
        </m:r>
      </m:oMath>
      <w:r w:rsidRPr="007C05A7">
        <w:rPr>
          <w:rFonts w:ascii="Arial" w:eastAsia="Times New Roman" w:hAnsi="Arial" w:cs="Arial"/>
          <w:color w:val="000000"/>
          <w:sz w:val="28"/>
          <w:szCs w:val="28"/>
          <w:lang w:eastAsia="en-GB"/>
        </w:rPr>
        <w:t xml:space="preserve"> which is often taken as 0.05.</w:t>
      </w:r>
    </w:p>
    <w:p w14:paraId="621380A4" w14:textId="77777777" w:rsidR="00BA7DF1" w:rsidRPr="0082495E" w:rsidRDefault="00BA7DF1" w:rsidP="00BA7DF1">
      <w:pPr>
        <w:shd w:val="clear" w:color="auto" w:fill="FFFFFF"/>
        <w:spacing w:line="240" w:lineRule="auto"/>
        <w:rPr>
          <w:rFonts w:ascii="Arial" w:eastAsia="Times New Roman" w:hAnsi="Arial" w:cs="Arial"/>
          <w:color w:val="000000"/>
          <w:sz w:val="28"/>
          <w:szCs w:val="28"/>
          <w:lang w:eastAsia="en-GB"/>
        </w:rPr>
      </w:pPr>
      <w:r w:rsidRPr="007C05A7">
        <w:rPr>
          <w:rFonts w:ascii="Arial" w:eastAsia="Times New Roman" w:hAnsi="Arial" w:cs="Arial"/>
          <w:color w:val="000000"/>
          <w:sz w:val="28"/>
          <w:szCs w:val="28"/>
          <w:lang w:eastAsia="en-GB"/>
        </w:rPr>
        <w:t>The decision rule is: if the p-value for the test is less than 0.05, we reject the null hypothesis, but if it is greater than or equal to 0.05, we fail to reject the null hypothesis.</w:t>
      </w:r>
    </w:p>
    <w:p w14:paraId="213AFBA8" w14:textId="5A30A1BF" w:rsidR="00BA7DF1" w:rsidRPr="007C05A7" w:rsidRDefault="00BA7DF1" w:rsidP="00BA7DF1">
      <w:pPr>
        <w:shd w:val="clear" w:color="auto" w:fill="FFFFFF"/>
        <w:spacing w:line="240" w:lineRule="auto"/>
        <w:rPr>
          <w:rFonts w:ascii="Arial" w:eastAsia="Times New Roman" w:hAnsi="Arial" w:cs="Arial"/>
          <w:color w:val="000000"/>
          <w:sz w:val="28"/>
          <w:szCs w:val="28"/>
          <w:lang w:eastAsia="en-GB"/>
        </w:rPr>
      </w:pPr>
      <w:r w:rsidRPr="0082495E">
        <w:rPr>
          <w:rFonts w:ascii="Arial" w:eastAsia="Times New Roman" w:hAnsi="Arial" w:cs="Arial"/>
          <w:color w:val="000000"/>
          <w:sz w:val="28"/>
          <w:szCs w:val="28"/>
          <w:lang w:eastAsia="en-GB"/>
        </w:rPr>
        <w:t xml:space="preserve">The </w:t>
      </w:r>
      <w:r w:rsidR="00EB2AD3">
        <w:rPr>
          <w:rFonts w:ascii="Arial" w:eastAsia="Times New Roman" w:hAnsi="Arial" w:cs="Arial"/>
          <w:color w:val="000000"/>
          <w:sz w:val="28"/>
          <w:szCs w:val="28"/>
          <w:lang w:eastAsia="en-GB"/>
        </w:rPr>
        <w:t>significance level</w:t>
      </w:r>
      <w:r w:rsidRPr="0082495E">
        <w:rPr>
          <w:rFonts w:ascii="Arial" w:eastAsia="Times New Roman" w:hAnsi="Arial" w:cs="Arial"/>
          <w:color w:val="000000"/>
          <w:sz w:val="28"/>
          <w:szCs w:val="28"/>
          <w:lang w:eastAsia="en-GB"/>
        </w:rPr>
        <w:t xml:space="preserve"> to the distribution above in Table 4.</w:t>
      </w:r>
      <w:r>
        <w:rPr>
          <w:rFonts w:ascii="Arial" w:eastAsia="Times New Roman" w:hAnsi="Arial" w:cs="Arial"/>
          <w:color w:val="000000"/>
          <w:sz w:val="28"/>
          <w:szCs w:val="28"/>
          <w:lang w:eastAsia="en-GB"/>
        </w:rPr>
        <w:t>4</w:t>
      </w:r>
      <w:r w:rsidRPr="0082495E">
        <w:rPr>
          <w:rFonts w:ascii="Arial" w:eastAsia="Times New Roman" w:hAnsi="Arial" w:cs="Arial"/>
          <w:color w:val="000000"/>
          <w:sz w:val="28"/>
          <w:szCs w:val="28"/>
          <w:lang w:eastAsia="en-GB"/>
        </w:rPr>
        <w:t xml:space="preserve">.1 is to retain the </w:t>
      </w:r>
      <w:r>
        <w:rPr>
          <w:rFonts w:ascii="Arial" w:eastAsia="Times New Roman" w:hAnsi="Arial" w:cs="Arial"/>
          <w:color w:val="000000"/>
          <w:sz w:val="28"/>
          <w:szCs w:val="28"/>
          <w:lang w:eastAsia="en-GB"/>
        </w:rPr>
        <w:t>n</w:t>
      </w:r>
      <w:r w:rsidRPr="0082495E">
        <w:rPr>
          <w:rFonts w:ascii="Arial" w:eastAsia="Times New Roman" w:hAnsi="Arial" w:cs="Arial"/>
          <w:color w:val="000000"/>
          <w:sz w:val="28"/>
          <w:szCs w:val="28"/>
          <w:lang w:eastAsia="en-GB"/>
        </w:rPr>
        <w:t>ull hypothesis given the level of significance value of 0.</w:t>
      </w:r>
      <w:r>
        <w:rPr>
          <w:rFonts w:ascii="Arial" w:eastAsia="Times New Roman" w:hAnsi="Arial" w:cs="Arial"/>
          <w:color w:val="000000"/>
          <w:sz w:val="28"/>
          <w:szCs w:val="28"/>
          <w:lang w:eastAsia="en-GB"/>
        </w:rPr>
        <w:t>8</w:t>
      </w:r>
      <w:r w:rsidRPr="0082495E">
        <w:rPr>
          <w:rFonts w:ascii="Arial" w:eastAsia="Times New Roman" w:hAnsi="Arial" w:cs="Arial"/>
          <w:color w:val="000000"/>
          <w:sz w:val="28"/>
          <w:szCs w:val="28"/>
          <w:lang w:eastAsia="en-GB"/>
        </w:rPr>
        <w:t>3</w:t>
      </w:r>
      <w:r>
        <w:rPr>
          <w:rFonts w:ascii="Arial" w:eastAsia="Times New Roman" w:hAnsi="Arial" w:cs="Arial"/>
          <w:color w:val="000000"/>
          <w:sz w:val="28"/>
          <w:szCs w:val="28"/>
          <w:lang w:eastAsia="en-GB"/>
        </w:rPr>
        <w:t>6</w:t>
      </w:r>
      <w:r w:rsidRPr="0082495E">
        <w:rPr>
          <w:rFonts w:ascii="Arial" w:eastAsia="Times New Roman" w:hAnsi="Arial" w:cs="Arial"/>
          <w:color w:val="000000"/>
          <w:sz w:val="28"/>
          <w:szCs w:val="28"/>
          <w:lang w:eastAsia="en-GB"/>
        </w:rPr>
        <w:t xml:space="preserve"> computed</w:t>
      </w:r>
      <w:r w:rsidR="0012252D">
        <w:rPr>
          <w:rFonts w:ascii="Arial" w:eastAsia="Times New Roman" w:hAnsi="Arial" w:cs="Arial"/>
          <w:color w:val="000000"/>
          <w:sz w:val="28"/>
          <w:szCs w:val="28"/>
          <w:lang w:eastAsia="en-GB"/>
        </w:rPr>
        <w:t>, w</w:t>
      </w:r>
      <w:r w:rsidRPr="0082495E">
        <w:rPr>
          <w:rFonts w:ascii="Arial" w:eastAsia="Times New Roman" w:hAnsi="Arial" w:cs="Arial"/>
          <w:color w:val="000000"/>
          <w:sz w:val="28"/>
          <w:szCs w:val="28"/>
          <w:lang w:eastAsia="en-GB"/>
        </w:rPr>
        <w:t>hich is greater than the predetermined value.</w:t>
      </w:r>
    </w:p>
    <w:p w14:paraId="6ED51AF8" w14:textId="1B2A72AF" w:rsidR="00BA7DF1" w:rsidRPr="00BA7DF1" w:rsidRDefault="00BA7DF1" w:rsidP="00BA7DF1">
      <w:pPr>
        <w:spacing w:line="240" w:lineRule="auto"/>
        <w:jc w:val="center"/>
        <w:rPr>
          <w:rFonts w:cstheme="minorHAnsi"/>
          <w:sz w:val="28"/>
          <w:szCs w:val="28"/>
        </w:rPr>
      </w:pPr>
      <w:r w:rsidRPr="00BA7DF1">
        <w:rPr>
          <w:rFonts w:cstheme="minorHAnsi"/>
          <w:sz w:val="28"/>
          <w:szCs w:val="28"/>
        </w:rPr>
        <w:t>Sig.  =  0.</w:t>
      </w:r>
      <w:r>
        <w:rPr>
          <w:rFonts w:cstheme="minorHAnsi"/>
          <w:sz w:val="28"/>
          <w:szCs w:val="28"/>
        </w:rPr>
        <w:t>8</w:t>
      </w:r>
      <w:r>
        <w:rPr>
          <w:rFonts w:cstheme="minorHAnsi"/>
          <w:sz w:val="28"/>
          <w:szCs w:val="28"/>
        </w:rPr>
        <w:t>14</w:t>
      </w:r>
      <w:r w:rsidRPr="00BA7DF1">
        <w:rPr>
          <w:rFonts w:cstheme="minorHAnsi"/>
          <w:sz w:val="28"/>
          <w:szCs w:val="28"/>
        </w:rPr>
        <w:t xml:space="preserve"> &gt;  0.05, Accept H</w:t>
      </w:r>
      <w:r w:rsidRPr="00BA7DF1">
        <w:rPr>
          <w:rFonts w:cstheme="minorHAnsi"/>
          <w:sz w:val="28"/>
          <w:szCs w:val="28"/>
          <w:vertAlign w:val="subscript"/>
        </w:rPr>
        <w:t>o</w:t>
      </w:r>
    </w:p>
    <w:p w14:paraId="549ADF63" w14:textId="0DF7E62E" w:rsidR="008B4DDD" w:rsidRDefault="008B4DDD" w:rsidP="00942A32">
      <w:pPr>
        <w:autoSpaceDE w:val="0"/>
        <w:autoSpaceDN w:val="0"/>
        <w:adjustRightInd w:val="0"/>
        <w:spacing w:line="480" w:lineRule="auto"/>
        <w:rPr>
          <w:rFonts w:ascii="Calibri" w:hAnsi="Calibri" w:cs="Calibri"/>
          <w:bCs/>
          <w:sz w:val="26"/>
          <w:szCs w:val="26"/>
        </w:rPr>
      </w:pPr>
    </w:p>
    <w:p w14:paraId="7A463E16" w14:textId="77777777" w:rsidR="00EB2AD3" w:rsidRDefault="00EB2AD3" w:rsidP="00942A32">
      <w:pPr>
        <w:autoSpaceDE w:val="0"/>
        <w:autoSpaceDN w:val="0"/>
        <w:adjustRightInd w:val="0"/>
        <w:spacing w:line="480" w:lineRule="auto"/>
        <w:rPr>
          <w:rFonts w:cstheme="minorHAnsi"/>
          <w:bCs/>
          <w:szCs w:val="28"/>
        </w:rPr>
      </w:pPr>
    </w:p>
    <w:p w14:paraId="371167FB" w14:textId="5AC66586" w:rsidR="0012252D" w:rsidRPr="00EB2AD3" w:rsidRDefault="00BA7DF1" w:rsidP="00EB2AD3">
      <w:pPr>
        <w:autoSpaceDE w:val="0"/>
        <w:autoSpaceDN w:val="0"/>
        <w:adjustRightInd w:val="0"/>
        <w:spacing w:line="240" w:lineRule="auto"/>
        <w:jc w:val="center"/>
        <w:rPr>
          <w:rFonts w:cstheme="minorHAnsi"/>
          <w:b/>
        </w:rPr>
      </w:pPr>
      <w:r w:rsidRPr="00EB2AD3">
        <w:rPr>
          <w:rFonts w:cstheme="minorHAnsi"/>
          <w:b/>
        </w:rPr>
        <w:t>DISCUSSION</w:t>
      </w:r>
    </w:p>
    <w:p w14:paraId="1112B0E9" w14:textId="77029F71" w:rsidR="0012252D" w:rsidRPr="0012252D" w:rsidRDefault="0012252D" w:rsidP="0012252D">
      <w:r w:rsidRPr="0012252D">
        <w:t>From the findings presented in chapter 4,</w:t>
      </w:r>
      <w:r>
        <w:t xml:space="preserve"> </w:t>
      </w:r>
      <w:r w:rsidRPr="0012252D">
        <w:t>it can be</w:t>
      </w:r>
      <w:r w:rsidR="00EB2AD3">
        <w:t xml:space="preserve"> said that </w:t>
      </w:r>
      <w:r w:rsidRPr="0012252D">
        <w:t>th</w:t>
      </w:r>
      <w:r>
        <w:t xml:space="preserve">e effect on </w:t>
      </w:r>
      <w:r w:rsidR="00EB2AD3">
        <w:t>fast-food restaurants and convenience stores</w:t>
      </w:r>
      <w:r>
        <w:t xml:space="preserve"> in areas such</w:t>
      </w:r>
      <w:r w:rsidR="00EB2AD3">
        <w:t xml:space="preserve"> as </w:t>
      </w:r>
      <w:r w:rsidRPr="0012252D">
        <w:t>financial performance,  shops opening hours</w:t>
      </w:r>
      <w:r w:rsidR="00EB2AD3">
        <w:t>,</w:t>
      </w:r>
      <w:r w:rsidRPr="0012252D">
        <w:t xml:space="preserve"> and loss of customers</w:t>
      </w:r>
      <w:r w:rsidR="00EB2AD3">
        <w:t xml:space="preserve"> was the event of </w:t>
      </w:r>
      <w:r w:rsidRPr="0012252D">
        <w:t>covid 19 pandemic</w:t>
      </w:r>
      <w:r>
        <w:t>s.</w:t>
      </w:r>
    </w:p>
    <w:p w14:paraId="1E444A24" w14:textId="75FC1205" w:rsidR="00EB2AD3" w:rsidRDefault="0012252D" w:rsidP="0012252D">
      <w:r w:rsidRPr="0012252D">
        <w:t>The research questions</w:t>
      </w:r>
      <w:r w:rsidR="00EB2AD3">
        <w:t xml:space="preserve"> from</w:t>
      </w:r>
      <w:r w:rsidRPr="0012252D">
        <w:t xml:space="preserve"> Chapter 1 ha</w:t>
      </w:r>
      <w:r>
        <w:t>ve</w:t>
      </w:r>
      <w:r w:rsidRPr="0012252D">
        <w:t xml:space="preserve"> been</w:t>
      </w:r>
      <w:r>
        <w:t xml:space="preserve"> truly reflective of the population of Wolverhampton and Birmingham. The result infers the general indication that COVID 19 did have a </w:t>
      </w:r>
      <w:r w:rsidR="00EB2AD3">
        <w:t>significant</w:t>
      </w:r>
      <w:r>
        <w:t xml:space="preserve"> effect on </w:t>
      </w:r>
      <w:r w:rsidR="00EB2AD3">
        <w:t xml:space="preserve">fast-food restaurants and convenience stores </w:t>
      </w:r>
    </w:p>
    <w:p w14:paraId="683AB7ED" w14:textId="2C516DCA" w:rsidR="0012252D" w:rsidRPr="0012252D" w:rsidRDefault="0012252D" w:rsidP="0012252D">
      <w:r>
        <w:t>R</w:t>
      </w:r>
      <w:r w:rsidRPr="0012252D">
        <w:t>epeated analy</w:t>
      </w:r>
      <w:r>
        <w:t>sis</w:t>
      </w:r>
      <w:r w:rsidR="00EB2AD3">
        <w:t xml:space="preserve"> was </w:t>
      </w:r>
      <w:r>
        <w:t>computed,</w:t>
      </w:r>
      <w:r w:rsidRPr="0012252D">
        <w:t xml:space="preserve"> and the overall result</w:t>
      </w:r>
      <w:r>
        <w:t xml:space="preserve"> leads to the conclusion that COVID 19 did have</w:t>
      </w:r>
      <w:r w:rsidRPr="0012252D">
        <w:t xml:space="preserve"> a negative impact</w:t>
      </w:r>
      <w:r>
        <w:t xml:space="preserve"> on most businesses</w:t>
      </w:r>
      <w:r w:rsidRPr="0012252D">
        <w:t xml:space="preserve"> in and around</w:t>
      </w:r>
      <w:r>
        <w:t xml:space="preserve"> the </w:t>
      </w:r>
      <w:r w:rsidRPr="0012252D">
        <w:t>Wolverhampton and Birmingham municipality.</w:t>
      </w:r>
    </w:p>
    <w:p w14:paraId="4E87CD84" w14:textId="06236974" w:rsidR="0012252D" w:rsidRDefault="0012252D" w:rsidP="0012252D">
      <w:r w:rsidRPr="0012252D">
        <w:t>This is in line with most literature written in recent time</w:t>
      </w:r>
      <w:r>
        <w:t>s</w:t>
      </w:r>
      <w:r w:rsidRPr="0012252D">
        <w:t xml:space="preserve"> about the economic impact of COVID-19 on small businesses </w:t>
      </w:r>
      <w:r w:rsidR="00EB2AD3">
        <w:t>globally</w:t>
      </w:r>
      <w:r w:rsidRPr="0012252D">
        <w:t>, in the UK</w:t>
      </w:r>
      <w:r>
        <w:t>,</w:t>
      </w:r>
      <w:r w:rsidRPr="0012252D">
        <w:t xml:space="preserve"> and within the researched population. Most businesses ha</w:t>
      </w:r>
      <w:r>
        <w:t>ve</w:t>
      </w:r>
      <w:r w:rsidRPr="0012252D">
        <w:t xml:space="preserve"> suffered a significant loss to </w:t>
      </w:r>
      <w:r>
        <w:t xml:space="preserve">the </w:t>
      </w:r>
      <w:r w:rsidRPr="0012252D">
        <w:t xml:space="preserve">COVID-19 pandemic. A decline in shop performance has been recorded, slow growth with </w:t>
      </w:r>
      <w:r>
        <w:t xml:space="preserve">the </w:t>
      </w:r>
      <w:r w:rsidRPr="0012252D">
        <w:t>enterprise has been identified, changes to the working pattern</w:t>
      </w:r>
      <w:r w:rsidR="00EB2AD3">
        <w:t xml:space="preserve"> in administration </w:t>
      </w:r>
      <w:r w:rsidRPr="0012252D">
        <w:t>ha</w:t>
      </w:r>
      <w:r>
        <w:t>ve</w:t>
      </w:r>
      <w:r w:rsidRPr="0012252D">
        <w:t xml:space="preserve"> also been a thing </w:t>
      </w:r>
      <w:r>
        <w:t>o</w:t>
      </w:r>
      <w:r w:rsidRPr="0012252D">
        <w:t>f concern, and most businesses ha</w:t>
      </w:r>
      <w:r>
        <w:t>ve</w:t>
      </w:r>
      <w:r w:rsidRPr="0012252D">
        <w:t xml:space="preserve"> recorded a </w:t>
      </w:r>
      <w:r w:rsidR="00EB2AD3">
        <w:t>considerabl</w:t>
      </w:r>
      <w:r w:rsidRPr="0012252D">
        <w:t xml:space="preserve">e drop </w:t>
      </w:r>
      <w:r>
        <w:t>in</w:t>
      </w:r>
      <w:r w:rsidRPr="0012252D">
        <w:t xml:space="preserve"> their customers. It has brought about a change </w:t>
      </w:r>
      <w:r>
        <w:t>in</w:t>
      </w:r>
      <w:r w:rsidRPr="0012252D">
        <w:t xml:space="preserve"> relationships with suppliers, business engagements, and the need to seek extra fund</w:t>
      </w:r>
      <w:r>
        <w:t>s</w:t>
      </w:r>
      <w:r w:rsidRPr="0012252D">
        <w:t xml:space="preserve"> to keep bus</w:t>
      </w:r>
      <w:r>
        <w:t>inesses going.</w:t>
      </w:r>
      <w:r w:rsidRPr="0012252D">
        <w:t xml:space="preserve"> </w:t>
      </w:r>
    </w:p>
    <w:p w14:paraId="436975F0" w14:textId="31A7225A" w:rsidR="0012252D" w:rsidRDefault="0012252D" w:rsidP="0012252D">
      <w:r>
        <w:t>Some of the limitations to the study was the relatively small number of respondents that took part in the field exercise; this was as a result of the ongoing pandemic, which is slowly getting</w:t>
      </w:r>
      <w:r w:rsidR="00EB2AD3">
        <w:t xml:space="preserve"> businesses</w:t>
      </w:r>
      <w:r>
        <w:t xml:space="preserve"> back to normal; participant to the survey were of a selected category due to the nature of business classification examined</w:t>
      </w:r>
      <w:r w:rsidR="00EB2AD3">
        <w:t xml:space="preserve"> and the research under study</w:t>
      </w:r>
      <w:r>
        <w:t>.</w:t>
      </w:r>
    </w:p>
    <w:p w14:paraId="11BC6588" w14:textId="0BAF8171" w:rsidR="0012252D" w:rsidRPr="0012252D" w:rsidRDefault="0012252D" w:rsidP="0012252D">
      <w:r>
        <w:t xml:space="preserve">Overall, I </w:t>
      </w:r>
      <w:r w:rsidR="00EB2AD3">
        <w:t>believe</w:t>
      </w:r>
      <w:r>
        <w:t xml:space="preserve"> that the impact of COVID 19 on </w:t>
      </w:r>
      <w:r w:rsidR="00EB2AD3">
        <w:t xml:space="preserve">fast-food restaurants and convenience stores </w:t>
      </w:r>
      <w:r>
        <w:t>has been</w:t>
      </w:r>
      <w:r w:rsidR="00EB2AD3">
        <w:t xml:space="preserve"> devastating</w:t>
      </w:r>
      <w:r>
        <w:t>, and it might take a while for fast-food restaurants and convenience stores to get back to normal business activities and record significant</w:t>
      </w:r>
      <w:r w:rsidR="00EB2AD3">
        <w:t xml:space="preserve"> growth to</w:t>
      </w:r>
      <w:r>
        <w:t xml:space="preserve"> financial performance </w:t>
      </w:r>
      <w:r w:rsidR="00EB2AD3">
        <w:t>in</w:t>
      </w:r>
      <w:r>
        <w:t xml:space="preserve"> their shop.</w:t>
      </w:r>
    </w:p>
    <w:p w14:paraId="675C60AD" w14:textId="00EE82A2" w:rsidR="0012252D" w:rsidRPr="00EB2AD3" w:rsidRDefault="008B4DDD" w:rsidP="00EB2AD3">
      <w:pPr>
        <w:spacing w:line="240" w:lineRule="auto"/>
        <w:jc w:val="center"/>
        <w:rPr>
          <w:b/>
          <w:bCs/>
        </w:rPr>
      </w:pPr>
      <w:r w:rsidRPr="00EB2AD3">
        <w:rPr>
          <w:b/>
          <w:bCs/>
        </w:rPr>
        <w:t>CONCLUSION</w:t>
      </w:r>
    </w:p>
    <w:p w14:paraId="3544F048" w14:textId="490B324C" w:rsidR="00942A32" w:rsidRPr="00EB2AD3" w:rsidRDefault="0012252D" w:rsidP="00EB2AD3">
      <w:pPr>
        <w:spacing w:line="240" w:lineRule="auto"/>
      </w:pPr>
      <w:r w:rsidRPr="00EB2AD3">
        <w:t>I like to conclude by saying COVID-19 ha</w:t>
      </w:r>
      <w:r w:rsidR="00EB2AD3" w:rsidRPr="00EB2AD3">
        <w:t>d</w:t>
      </w:r>
      <w:r w:rsidRPr="00EB2AD3">
        <w:t xml:space="preserve"> a </w:t>
      </w:r>
      <w:r w:rsidR="00EB2AD3">
        <w:t>significant</w:t>
      </w:r>
      <w:r w:rsidRPr="00EB2AD3">
        <w:t xml:space="preserve"> effect on fast</w:t>
      </w:r>
      <w:r w:rsidR="00EB2AD3" w:rsidRPr="00EB2AD3">
        <w:t>-</w:t>
      </w:r>
      <w:r w:rsidRPr="00EB2AD3">
        <w:t xml:space="preserve">food </w:t>
      </w:r>
      <w:r w:rsidR="00EB2AD3" w:rsidRPr="00EB2AD3">
        <w:t>restaurants</w:t>
      </w:r>
      <w:r w:rsidRPr="00EB2AD3">
        <w:t xml:space="preserve"> and convenience stores in Wolverhampton and Birmingham</w:t>
      </w:r>
      <w:r w:rsidR="00EB2AD3" w:rsidRPr="00EB2AD3">
        <w:t>,</w:t>
      </w:r>
      <w:r w:rsidRPr="00EB2AD3">
        <w:t xml:space="preserve"> which is in line with the research question” THE EFFECTS OF COVID-19 ON FAST FOOD RESTAURANTS AND CONVENI</w:t>
      </w:r>
      <w:r w:rsidR="00EB2AD3" w:rsidRPr="00EB2AD3">
        <w:t>E</w:t>
      </w:r>
      <w:r w:rsidRPr="00EB2AD3">
        <w:t>NCE STORES”</w:t>
      </w:r>
      <w:r w:rsidR="00EB2AD3" w:rsidRPr="00EB2AD3">
        <w:t>.</w:t>
      </w:r>
    </w:p>
    <w:p w14:paraId="39C7F7CA" w14:textId="4779CB50" w:rsidR="00942A32" w:rsidRDefault="00942A32" w:rsidP="00942A32">
      <w:pPr>
        <w:spacing w:line="480" w:lineRule="auto"/>
      </w:pPr>
    </w:p>
    <w:p w14:paraId="2679881E" w14:textId="1F67A863" w:rsidR="00942A32" w:rsidRDefault="00942A32" w:rsidP="00942A32">
      <w:pPr>
        <w:spacing w:line="480" w:lineRule="auto"/>
      </w:pPr>
    </w:p>
    <w:p w14:paraId="66B3AE5C" w14:textId="47ACFBEC" w:rsidR="00942A32" w:rsidRDefault="00942A32" w:rsidP="00942A32">
      <w:pPr>
        <w:spacing w:line="480" w:lineRule="auto"/>
      </w:pPr>
    </w:p>
    <w:p w14:paraId="5249666C" w14:textId="64EB2755" w:rsidR="00EB2AD3" w:rsidRDefault="00EB2AD3" w:rsidP="00942A32">
      <w:pPr>
        <w:spacing w:line="480" w:lineRule="auto"/>
      </w:pPr>
    </w:p>
    <w:p w14:paraId="2C50C983" w14:textId="77777777" w:rsidR="00EB2AD3" w:rsidRDefault="00EB2AD3" w:rsidP="00942A32">
      <w:pPr>
        <w:spacing w:line="480" w:lineRule="auto"/>
      </w:pPr>
    </w:p>
    <w:p w14:paraId="09ACD565" w14:textId="46834913" w:rsidR="00942A32" w:rsidRDefault="00942A32" w:rsidP="00942A32">
      <w:pPr>
        <w:spacing w:line="480" w:lineRule="auto"/>
      </w:pPr>
    </w:p>
    <w:p w14:paraId="35973F63" w14:textId="06677882" w:rsidR="00942A32" w:rsidRDefault="00942A32" w:rsidP="00942A32">
      <w:pPr>
        <w:spacing w:line="480" w:lineRule="auto"/>
      </w:pPr>
    </w:p>
    <w:p w14:paraId="04291791" w14:textId="77777777" w:rsidR="0082495E" w:rsidRPr="00EF3B61" w:rsidRDefault="0082495E" w:rsidP="00942A32">
      <w:pPr>
        <w:spacing w:line="480" w:lineRule="auto"/>
      </w:pPr>
    </w:p>
    <w:p w14:paraId="12B60600" w14:textId="77777777" w:rsidR="00942A32" w:rsidRPr="00BA7DF1" w:rsidRDefault="00942A32" w:rsidP="00942A32">
      <w:pPr>
        <w:spacing w:line="480" w:lineRule="auto"/>
        <w:jc w:val="center"/>
        <w:rPr>
          <w:b/>
          <w:sz w:val="32"/>
          <w:szCs w:val="32"/>
        </w:rPr>
      </w:pPr>
      <w:r w:rsidRPr="00BA7DF1">
        <w:rPr>
          <w:b/>
          <w:sz w:val="32"/>
          <w:szCs w:val="32"/>
        </w:rPr>
        <w:t>REFERENCES</w:t>
      </w:r>
    </w:p>
    <w:p w14:paraId="5D1FE894" w14:textId="0C1CA4AD" w:rsidR="00942A32" w:rsidRPr="00BA7DF1" w:rsidRDefault="008B4DDD" w:rsidP="00E648E5">
      <w:pPr>
        <w:spacing w:line="480" w:lineRule="auto"/>
        <w:rPr>
          <w:b/>
          <w:sz w:val="32"/>
          <w:szCs w:val="32"/>
        </w:rPr>
      </w:pPr>
      <w:r w:rsidRPr="00BA7DF1">
        <w:rPr>
          <w:b/>
          <w:sz w:val="32"/>
          <w:szCs w:val="32"/>
        </w:rPr>
        <w:t>BOOK REFERENCE</w:t>
      </w:r>
    </w:p>
    <w:p w14:paraId="2C2A66AF" w14:textId="5F12DA47" w:rsidR="00942A32" w:rsidRPr="00942A32" w:rsidRDefault="00942A32" w:rsidP="00942A32">
      <w:pPr>
        <w:pStyle w:val="Text-small"/>
        <w:numPr>
          <w:ilvl w:val="0"/>
          <w:numId w:val="44"/>
        </w:numPr>
        <w:rPr>
          <w:rFonts w:eastAsia="Meiryo" w:cstheme="minorHAnsi"/>
          <w:sz w:val="24"/>
          <w:szCs w:val="24"/>
        </w:rPr>
      </w:pPr>
      <w:r w:rsidRPr="00942A32">
        <w:rPr>
          <w:rFonts w:eastAsia="Meiryo" w:cstheme="minorHAnsi"/>
          <w:sz w:val="24"/>
          <w:szCs w:val="24"/>
        </w:rPr>
        <w:t>Hogg, R V. and Tanis, E A. (2001)</w:t>
      </w:r>
      <w:r w:rsidRPr="00942A32">
        <w:rPr>
          <w:rFonts w:eastAsia="Meiryo" w:cstheme="minorHAnsi"/>
          <w:i/>
          <w:iCs/>
          <w:sz w:val="24"/>
          <w:szCs w:val="24"/>
        </w:rPr>
        <w:t xml:space="preserve"> Probability and Statistical Inference 6</w:t>
      </w:r>
      <w:r w:rsidRPr="00942A32">
        <w:rPr>
          <w:rFonts w:eastAsia="Meiryo" w:cstheme="minorHAnsi"/>
          <w:i/>
          <w:iCs/>
          <w:sz w:val="24"/>
          <w:szCs w:val="24"/>
          <w:vertAlign w:val="superscript"/>
        </w:rPr>
        <w:t>th</w:t>
      </w:r>
      <w:r w:rsidRPr="00942A32">
        <w:rPr>
          <w:rFonts w:eastAsia="Meiryo" w:cstheme="minorHAnsi"/>
          <w:sz w:val="24"/>
          <w:szCs w:val="24"/>
        </w:rPr>
        <w:t xml:space="preserve"> ed, New Jersey: Macmillan, Inc.</w:t>
      </w:r>
    </w:p>
    <w:p w14:paraId="71B21725" w14:textId="77777777" w:rsidR="00942A32" w:rsidRPr="00942A32" w:rsidRDefault="00942A32" w:rsidP="00942A32">
      <w:pPr>
        <w:pStyle w:val="Text-small"/>
        <w:numPr>
          <w:ilvl w:val="0"/>
          <w:numId w:val="44"/>
        </w:numPr>
        <w:rPr>
          <w:rFonts w:cstheme="minorHAnsi"/>
          <w:sz w:val="24"/>
          <w:szCs w:val="24"/>
          <w:shd w:val="clear" w:color="auto" w:fill="FFFFFF"/>
        </w:rPr>
      </w:pPr>
      <w:r w:rsidRPr="00942A32">
        <w:rPr>
          <w:rFonts w:cstheme="minorHAnsi"/>
          <w:sz w:val="24"/>
          <w:szCs w:val="24"/>
        </w:rPr>
        <w:t xml:space="preserve">Malim, T. and Birch, A. (1997) </w:t>
      </w:r>
      <w:r w:rsidRPr="00942A32">
        <w:rPr>
          <w:rFonts w:cstheme="minorHAnsi"/>
          <w:i/>
          <w:iCs/>
          <w:sz w:val="24"/>
          <w:szCs w:val="24"/>
        </w:rPr>
        <w:t>Research Methods and Statistics</w:t>
      </w:r>
      <w:r w:rsidRPr="00942A32">
        <w:rPr>
          <w:rFonts w:cstheme="minorHAnsi"/>
          <w:sz w:val="24"/>
          <w:szCs w:val="24"/>
        </w:rPr>
        <w:t xml:space="preserve"> 1</w:t>
      </w:r>
      <w:r w:rsidRPr="00942A32">
        <w:rPr>
          <w:rFonts w:cstheme="minorHAnsi"/>
          <w:sz w:val="24"/>
          <w:szCs w:val="24"/>
          <w:vertAlign w:val="superscript"/>
        </w:rPr>
        <w:t>st</w:t>
      </w:r>
      <w:r w:rsidRPr="00942A32">
        <w:rPr>
          <w:rFonts w:cstheme="minorHAnsi"/>
          <w:sz w:val="24"/>
          <w:szCs w:val="24"/>
        </w:rPr>
        <w:t xml:space="preserve"> ed, Hampshire: Macmillan Press Ltd. pp1-2</w:t>
      </w:r>
    </w:p>
    <w:p w14:paraId="582EE2E5" w14:textId="77777777" w:rsidR="00942A32" w:rsidRPr="00942A32" w:rsidRDefault="00942A32" w:rsidP="00942A32">
      <w:pPr>
        <w:pStyle w:val="ListParagraph"/>
        <w:numPr>
          <w:ilvl w:val="0"/>
          <w:numId w:val="44"/>
        </w:numPr>
        <w:spacing w:after="80" w:line="240" w:lineRule="auto"/>
        <w:rPr>
          <w:rFonts w:cstheme="minorHAnsi"/>
          <w:bCs/>
          <w:sz w:val="24"/>
          <w:szCs w:val="24"/>
        </w:rPr>
      </w:pPr>
      <w:r w:rsidRPr="00942A32">
        <w:rPr>
          <w:rFonts w:cstheme="minorHAnsi"/>
          <w:bCs/>
          <w:sz w:val="24"/>
          <w:szCs w:val="24"/>
        </w:rPr>
        <w:t>Cherry, M. (2021) First Word, </w:t>
      </w:r>
      <w:r w:rsidRPr="00942A32">
        <w:rPr>
          <w:rFonts w:cstheme="minorHAnsi"/>
          <w:bCs/>
          <w:i/>
          <w:iCs/>
          <w:sz w:val="24"/>
          <w:szCs w:val="24"/>
        </w:rPr>
        <w:t>first voice</w:t>
      </w:r>
      <w:r w:rsidRPr="00942A32">
        <w:rPr>
          <w:rFonts w:cstheme="minorHAnsi"/>
          <w:bCs/>
          <w:sz w:val="24"/>
          <w:szCs w:val="24"/>
        </w:rPr>
        <w:t>, February-May2021 p4. Available at: firstvoice.fsb.org.uk (Accessed: 01/04/2021). </w:t>
      </w:r>
    </w:p>
    <w:p w14:paraId="19C36028" w14:textId="77777777" w:rsidR="00942A32" w:rsidRPr="00942A32" w:rsidRDefault="00942A32" w:rsidP="00942A32">
      <w:pPr>
        <w:pStyle w:val="ListParagraph"/>
        <w:numPr>
          <w:ilvl w:val="0"/>
          <w:numId w:val="44"/>
        </w:numPr>
        <w:spacing w:after="80" w:line="240" w:lineRule="auto"/>
        <w:rPr>
          <w:rStyle w:val="Hyperlink"/>
          <w:rFonts w:cstheme="minorHAnsi"/>
          <w:color w:val="auto"/>
          <w:sz w:val="24"/>
          <w:szCs w:val="24"/>
          <w:lang w:val="fr-FR"/>
        </w:rPr>
      </w:pPr>
      <w:r w:rsidRPr="00942A32">
        <w:rPr>
          <w:rFonts w:cstheme="minorHAnsi"/>
          <w:sz w:val="24"/>
          <w:szCs w:val="24"/>
          <w:shd w:val="clear" w:color="auto" w:fill="FFFFFF"/>
        </w:rPr>
        <w:t>Salkind, N. J. (2010). </w:t>
      </w:r>
      <w:r w:rsidRPr="00942A32">
        <w:rPr>
          <w:rStyle w:val="Emphasis"/>
          <w:rFonts w:cstheme="minorHAnsi"/>
          <w:shd w:val="clear" w:color="auto" w:fill="FFFFFF"/>
        </w:rPr>
        <w:t>Encyclopedia of research design</w:t>
      </w:r>
      <w:r w:rsidRPr="00942A32">
        <w:rPr>
          <w:rFonts w:cstheme="minorHAnsi"/>
          <w:sz w:val="24"/>
          <w:szCs w:val="24"/>
          <w:shd w:val="clear" w:color="auto" w:fill="FFFFFF"/>
        </w:rPr>
        <w:t xml:space="preserve"> (Vols. 1-0). </w:t>
      </w:r>
      <w:r w:rsidRPr="00942A32">
        <w:rPr>
          <w:rFonts w:cstheme="minorHAnsi"/>
          <w:sz w:val="24"/>
          <w:szCs w:val="24"/>
          <w:shd w:val="clear" w:color="auto" w:fill="FFFFFF"/>
          <w:lang w:val="fr-FR"/>
        </w:rPr>
        <w:t>Thousand Oaks, CA : SAGE Publications, Inc. doi: 10.4135/9781412961288</w:t>
      </w:r>
    </w:p>
    <w:p w14:paraId="774CA6C2" w14:textId="77777777" w:rsidR="00942A32" w:rsidRPr="00942A32" w:rsidRDefault="00942A32" w:rsidP="00942A32">
      <w:pPr>
        <w:pStyle w:val="ListParagraph"/>
        <w:numPr>
          <w:ilvl w:val="0"/>
          <w:numId w:val="44"/>
        </w:numPr>
        <w:spacing w:after="80" w:line="240" w:lineRule="auto"/>
        <w:rPr>
          <w:rFonts w:cstheme="minorHAnsi"/>
          <w:bCs/>
          <w:sz w:val="24"/>
          <w:szCs w:val="24"/>
        </w:rPr>
      </w:pPr>
      <w:r w:rsidRPr="00942A32">
        <w:rPr>
          <w:rFonts w:cstheme="minorHAnsi"/>
          <w:bCs/>
          <w:sz w:val="24"/>
          <w:szCs w:val="24"/>
        </w:rPr>
        <w:t>Panik, M J. (2012) Statistical Inference (A Short Course). New Jersey: John Wiley &amp; Sons, Inc.</w:t>
      </w:r>
    </w:p>
    <w:p w14:paraId="52A66493" w14:textId="77777777" w:rsidR="00942A32" w:rsidRPr="00942A32" w:rsidRDefault="00942A32" w:rsidP="00942A32">
      <w:pPr>
        <w:pStyle w:val="ListParagraph"/>
        <w:numPr>
          <w:ilvl w:val="0"/>
          <w:numId w:val="44"/>
        </w:numPr>
        <w:spacing w:after="80" w:line="240" w:lineRule="auto"/>
        <w:rPr>
          <w:rFonts w:cstheme="minorHAnsi"/>
          <w:bCs/>
          <w:sz w:val="24"/>
          <w:szCs w:val="24"/>
        </w:rPr>
      </w:pPr>
      <w:r w:rsidRPr="00942A32">
        <w:rPr>
          <w:rFonts w:cstheme="minorHAnsi"/>
          <w:bCs/>
          <w:sz w:val="24"/>
          <w:szCs w:val="24"/>
        </w:rPr>
        <w:t xml:space="preserve">Holcomb, Z C. (2016) </w:t>
      </w:r>
      <w:r w:rsidRPr="00942A32">
        <w:rPr>
          <w:rFonts w:cstheme="minorHAnsi"/>
          <w:bCs/>
          <w:i/>
          <w:iCs/>
          <w:sz w:val="24"/>
          <w:szCs w:val="24"/>
        </w:rPr>
        <w:t>Fundamentals of Descriptive Statistics</w:t>
      </w:r>
      <w:r w:rsidRPr="00942A32">
        <w:rPr>
          <w:rFonts w:cstheme="minorHAnsi"/>
          <w:bCs/>
          <w:sz w:val="24"/>
          <w:szCs w:val="24"/>
        </w:rPr>
        <w:t>. New York: Routledge.p2</w:t>
      </w:r>
    </w:p>
    <w:p w14:paraId="546D3E3B" w14:textId="77777777" w:rsidR="00942A32" w:rsidRPr="00942A32" w:rsidRDefault="00942A32" w:rsidP="00942A32">
      <w:pPr>
        <w:pStyle w:val="ListParagraph"/>
        <w:numPr>
          <w:ilvl w:val="0"/>
          <w:numId w:val="44"/>
        </w:numPr>
        <w:spacing w:after="80" w:line="240" w:lineRule="auto"/>
        <w:rPr>
          <w:rFonts w:cstheme="minorHAnsi"/>
          <w:bCs/>
          <w:sz w:val="24"/>
          <w:szCs w:val="24"/>
        </w:rPr>
      </w:pPr>
      <w:r w:rsidRPr="00942A32">
        <w:rPr>
          <w:rFonts w:cstheme="minorHAnsi"/>
          <w:bCs/>
          <w:sz w:val="24"/>
          <w:szCs w:val="24"/>
        </w:rPr>
        <w:t xml:space="preserve">Ashley, D L. (2017) </w:t>
      </w:r>
      <w:r w:rsidRPr="00942A32">
        <w:rPr>
          <w:rFonts w:cstheme="minorHAnsi"/>
          <w:bCs/>
          <w:i/>
          <w:iCs/>
          <w:sz w:val="24"/>
          <w:szCs w:val="24"/>
        </w:rPr>
        <w:t>Research Methods &amp;Methodologies in Education</w:t>
      </w:r>
      <w:r w:rsidRPr="00942A32">
        <w:rPr>
          <w:rFonts w:cstheme="minorHAnsi"/>
          <w:bCs/>
          <w:sz w:val="24"/>
          <w:szCs w:val="24"/>
        </w:rPr>
        <w:t xml:space="preserve"> 2</w:t>
      </w:r>
      <w:r w:rsidRPr="00942A32">
        <w:rPr>
          <w:rFonts w:cstheme="minorHAnsi"/>
          <w:bCs/>
          <w:sz w:val="24"/>
          <w:szCs w:val="24"/>
          <w:vertAlign w:val="superscript"/>
        </w:rPr>
        <w:t>nd</w:t>
      </w:r>
      <w:r w:rsidRPr="00942A32">
        <w:rPr>
          <w:rFonts w:cstheme="minorHAnsi"/>
          <w:bCs/>
          <w:sz w:val="24"/>
          <w:szCs w:val="24"/>
        </w:rPr>
        <w:t xml:space="preserve"> ed, London: SAGE Publishing. p36</w:t>
      </w:r>
    </w:p>
    <w:p w14:paraId="7DF94DAC" w14:textId="77777777" w:rsidR="00942A32" w:rsidRPr="00942A32" w:rsidRDefault="00942A32" w:rsidP="00942A32">
      <w:pPr>
        <w:pStyle w:val="Text-small"/>
        <w:numPr>
          <w:ilvl w:val="0"/>
          <w:numId w:val="44"/>
        </w:numPr>
        <w:rPr>
          <w:rFonts w:cstheme="minorHAnsi"/>
          <w:sz w:val="24"/>
          <w:szCs w:val="24"/>
          <w:shd w:val="clear" w:color="auto" w:fill="FFFFFF"/>
        </w:rPr>
      </w:pPr>
      <w:r w:rsidRPr="00942A32">
        <w:rPr>
          <w:rFonts w:cstheme="minorHAnsi"/>
          <w:sz w:val="24"/>
          <w:szCs w:val="24"/>
        </w:rPr>
        <w:t xml:space="preserve">Malim, T and Birch, A (1997) </w:t>
      </w:r>
      <w:r w:rsidRPr="00942A32">
        <w:rPr>
          <w:rFonts w:cstheme="minorHAnsi"/>
          <w:i/>
          <w:iCs/>
          <w:sz w:val="24"/>
          <w:szCs w:val="24"/>
        </w:rPr>
        <w:t>Research Methods and Statistics</w:t>
      </w:r>
      <w:r w:rsidRPr="00942A32">
        <w:rPr>
          <w:rFonts w:cstheme="minorHAnsi"/>
          <w:sz w:val="24"/>
          <w:szCs w:val="24"/>
        </w:rPr>
        <w:t xml:space="preserve"> 1</w:t>
      </w:r>
      <w:r w:rsidRPr="00942A32">
        <w:rPr>
          <w:rFonts w:cstheme="minorHAnsi"/>
          <w:sz w:val="24"/>
          <w:szCs w:val="24"/>
          <w:vertAlign w:val="superscript"/>
        </w:rPr>
        <w:t>st</w:t>
      </w:r>
      <w:r w:rsidRPr="00942A32">
        <w:rPr>
          <w:rFonts w:cstheme="minorHAnsi"/>
          <w:sz w:val="24"/>
          <w:szCs w:val="24"/>
        </w:rPr>
        <w:t xml:space="preserve"> ed, Hampshire: Macmillan Press Ltd. p139</w:t>
      </w:r>
    </w:p>
    <w:p w14:paraId="6025C36E" w14:textId="39EC7775" w:rsidR="00942A32" w:rsidRPr="00942A32" w:rsidRDefault="00942A32" w:rsidP="00942A32">
      <w:pPr>
        <w:pStyle w:val="Text-small"/>
        <w:numPr>
          <w:ilvl w:val="0"/>
          <w:numId w:val="44"/>
        </w:numPr>
        <w:rPr>
          <w:rFonts w:cstheme="minorHAnsi"/>
          <w:sz w:val="24"/>
          <w:szCs w:val="24"/>
          <w:shd w:val="clear" w:color="auto" w:fill="FFFFFF"/>
        </w:rPr>
      </w:pPr>
      <w:r w:rsidRPr="00942A32">
        <w:rPr>
          <w:rFonts w:cstheme="minorHAnsi"/>
          <w:sz w:val="24"/>
          <w:szCs w:val="24"/>
        </w:rPr>
        <w:t xml:space="preserve">Lamb C </w:t>
      </w:r>
      <w:r w:rsidR="008B4DDD">
        <w:rPr>
          <w:rFonts w:cstheme="minorHAnsi"/>
          <w:sz w:val="24"/>
          <w:szCs w:val="24"/>
        </w:rPr>
        <w:t xml:space="preserve">W., </w:t>
      </w:r>
      <w:r w:rsidRPr="00942A32">
        <w:rPr>
          <w:rFonts w:cstheme="minorHAnsi"/>
          <w:sz w:val="24"/>
          <w:szCs w:val="24"/>
        </w:rPr>
        <w:t>Hair J</w:t>
      </w:r>
      <w:r w:rsidR="008B4DDD">
        <w:rPr>
          <w:rFonts w:cstheme="minorHAnsi"/>
          <w:sz w:val="24"/>
          <w:szCs w:val="24"/>
        </w:rPr>
        <w:t xml:space="preserve">., </w:t>
      </w:r>
      <w:r w:rsidRPr="00942A32">
        <w:rPr>
          <w:rFonts w:cstheme="minorHAnsi"/>
          <w:sz w:val="24"/>
          <w:szCs w:val="24"/>
        </w:rPr>
        <w:t>and McDaniel C</w:t>
      </w:r>
      <w:r w:rsidR="008B4DDD">
        <w:rPr>
          <w:rFonts w:cstheme="minorHAnsi"/>
          <w:sz w:val="24"/>
          <w:szCs w:val="24"/>
        </w:rPr>
        <w:t>.</w:t>
      </w:r>
      <w:r w:rsidRPr="00942A32">
        <w:rPr>
          <w:rFonts w:cstheme="minorHAnsi"/>
          <w:sz w:val="24"/>
          <w:szCs w:val="24"/>
        </w:rPr>
        <w:t xml:space="preserve"> (2013) </w:t>
      </w:r>
      <w:r w:rsidRPr="00942A32">
        <w:rPr>
          <w:rFonts w:cstheme="minorHAnsi"/>
          <w:i/>
          <w:iCs/>
          <w:sz w:val="24"/>
          <w:szCs w:val="24"/>
        </w:rPr>
        <w:t>Marketing</w:t>
      </w:r>
      <w:r w:rsidRPr="00942A32">
        <w:rPr>
          <w:rFonts w:cstheme="minorHAnsi"/>
          <w:sz w:val="24"/>
          <w:szCs w:val="24"/>
        </w:rPr>
        <w:t xml:space="preserve"> 12</w:t>
      </w:r>
      <w:r w:rsidRPr="00942A32">
        <w:rPr>
          <w:rFonts w:cstheme="minorHAnsi"/>
          <w:sz w:val="24"/>
          <w:szCs w:val="24"/>
          <w:vertAlign w:val="superscript"/>
        </w:rPr>
        <w:t>th</w:t>
      </w:r>
      <w:r w:rsidRPr="00942A32">
        <w:rPr>
          <w:rFonts w:cstheme="minorHAnsi"/>
          <w:sz w:val="24"/>
          <w:szCs w:val="24"/>
        </w:rPr>
        <w:t xml:space="preserve"> ed, Ohio: SOUTH-WESTERN CENGAGE Learning. p538</w:t>
      </w:r>
    </w:p>
    <w:p w14:paraId="23C74E38" w14:textId="77777777" w:rsidR="00942A32" w:rsidRPr="00942A32" w:rsidRDefault="00942A32" w:rsidP="00942A32">
      <w:pPr>
        <w:pStyle w:val="Text-small"/>
        <w:numPr>
          <w:ilvl w:val="0"/>
          <w:numId w:val="44"/>
        </w:numPr>
        <w:rPr>
          <w:rFonts w:cstheme="minorHAnsi"/>
          <w:sz w:val="24"/>
          <w:szCs w:val="24"/>
          <w:shd w:val="clear" w:color="auto" w:fill="FFFFFF"/>
        </w:rPr>
      </w:pPr>
      <w:r w:rsidRPr="00942A32">
        <w:rPr>
          <w:rFonts w:cstheme="minorHAnsi"/>
          <w:sz w:val="24"/>
          <w:szCs w:val="24"/>
        </w:rPr>
        <w:t xml:space="preserve">Malim, T and Birch, A (1997) </w:t>
      </w:r>
      <w:r w:rsidRPr="00942A32">
        <w:rPr>
          <w:rFonts w:cstheme="minorHAnsi"/>
          <w:i/>
          <w:iCs/>
          <w:sz w:val="24"/>
          <w:szCs w:val="24"/>
        </w:rPr>
        <w:t>Research Methods and Statistics</w:t>
      </w:r>
      <w:r w:rsidRPr="00942A32">
        <w:rPr>
          <w:rFonts w:cstheme="minorHAnsi"/>
          <w:sz w:val="24"/>
          <w:szCs w:val="24"/>
        </w:rPr>
        <w:t xml:space="preserve"> 1</w:t>
      </w:r>
      <w:r w:rsidRPr="00942A32">
        <w:rPr>
          <w:rFonts w:cstheme="minorHAnsi"/>
          <w:sz w:val="24"/>
          <w:szCs w:val="24"/>
          <w:vertAlign w:val="superscript"/>
        </w:rPr>
        <w:t>st</w:t>
      </w:r>
      <w:r w:rsidRPr="00942A32">
        <w:rPr>
          <w:rFonts w:cstheme="minorHAnsi"/>
          <w:sz w:val="24"/>
          <w:szCs w:val="24"/>
        </w:rPr>
        <w:t xml:space="preserve"> ed, Hampshire: Macmillan Press Ltd. p140</w:t>
      </w:r>
    </w:p>
    <w:p w14:paraId="30108C77" w14:textId="77777777" w:rsidR="00942A32" w:rsidRPr="00942A32" w:rsidRDefault="00942A32" w:rsidP="00942A32">
      <w:pPr>
        <w:pStyle w:val="Text-small"/>
        <w:numPr>
          <w:ilvl w:val="0"/>
          <w:numId w:val="44"/>
        </w:numPr>
        <w:rPr>
          <w:rFonts w:eastAsia="Meiryo" w:cstheme="minorHAnsi"/>
          <w:sz w:val="24"/>
          <w:szCs w:val="24"/>
        </w:rPr>
      </w:pPr>
      <w:r w:rsidRPr="00942A32">
        <w:rPr>
          <w:rFonts w:eastAsia="Meiryo" w:cstheme="minorHAnsi"/>
          <w:sz w:val="24"/>
          <w:szCs w:val="24"/>
        </w:rPr>
        <w:t>Hogg, R V. and Tanis, E A. (2001)</w:t>
      </w:r>
      <w:r w:rsidRPr="00942A32">
        <w:rPr>
          <w:rFonts w:eastAsia="Meiryo" w:cstheme="minorHAnsi"/>
          <w:i/>
          <w:iCs/>
          <w:sz w:val="24"/>
          <w:szCs w:val="24"/>
        </w:rPr>
        <w:t xml:space="preserve"> Probability and Statistical Inference 6</w:t>
      </w:r>
      <w:r w:rsidRPr="00942A32">
        <w:rPr>
          <w:rFonts w:eastAsia="Meiryo" w:cstheme="minorHAnsi"/>
          <w:i/>
          <w:iCs/>
          <w:sz w:val="24"/>
          <w:szCs w:val="24"/>
          <w:vertAlign w:val="superscript"/>
        </w:rPr>
        <w:t>th</w:t>
      </w:r>
      <w:r w:rsidRPr="00942A32">
        <w:rPr>
          <w:rFonts w:eastAsia="Meiryo" w:cstheme="minorHAnsi"/>
          <w:sz w:val="24"/>
          <w:szCs w:val="24"/>
        </w:rPr>
        <w:t xml:space="preserve"> ed, New Jersey: Macmillan, Inc. p429</w:t>
      </w:r>
    </w:p>
    <w:p w14:paraId="05E98E12" w14:textId="77777777" w:rsidR="00942A32" w:rsidRPr="00942A32" w:rsidRDefault="00942A32" w:rsidP="00942A32">
      <w:pPr>
        <w:pStyle w:val="Text-small"/>
        <w:numPr>
          <w:ilvl w:val="0"/>
          <w:numId w:val="44"/>
        </w:numPr>
        <w:rPr>
          <w:rFonts w:eastAsia="Meiryo" w:cstheme="minorHAnsi"/>
          <w:sz w:val="24"/>
          <w:szCs w:val="24"/>
        </w:rPr>
      </w:pPr>
      <w:r w:rsidRPr="00942A32">
        <w:rPr>
          <w:rFonts w:eastAsia="Meiryo" w:cstheme="minorHAnsi"/>
          <w:sz w:val="24"/>
          <w:szCs w:val="24"/>
        </w:rPr>
        <w:t>Corder, G W., and Foreman, D I. (2009)</w:t>
      </w:r>
      <w:r w:rsidRPr="00942A32">
        <w:rPr>
          <w:rFonts w:eastAsia="Meiryo" w:cstheme="minorHAnsi"/>
          <w:i/>
          <w:iCs/>
          <w:sz w:val="24"/>
          <w:szCs w:val="24"/>
        </w:rPr>
        <w:t xml:space="preserve"> Nonparametric Statistics for Non-Statisticians (A STEP-BY-STEP APPROACH).</w:t>
      </w:r>
      <w:r w:rsidRPr="00942A32">
        <w:rPr>
          <w:rFonts w:eastAsia="Meiryo" w:cstheme="minorHAnsi"/>
          <w:sz w:val="24"/>
          <w:szCs w:val="24"/>
        </w:rPr>
        <w:t xml:space="preserve"> New Jersey: John Wiley &amp; Sons, Inc.</w:t>
      </w:r>
    </w:p>
    <w:p w14:paraId="6BFBFE09" w14:textId="77777777" w:rsidR="00942A32" w:rsidRPr="00942A32" w:rsidRDefault="00942A32" w:rsidP="00942A32">
      <w:pPr>
        <w:pStyle w:val="Text-small"/>
        <w:numPr>
          <w:ilvl w:val="0"/>
          <w:numId w:val="44"/>
        </w:numPr>
        <w:rPr>
          <w:rFonts w:eastAsia="Meiryo" w:cstheme="minorHAnsi"/>
          <w:sz w:val="24"/>
          <w:szCs w:val="24"/>
        </w:rPr>
      </w:pPr>
      <w:r w:rsidRPr="00942A32">
        <w:rPr>
          <w:rFonts w:eastAsia="Meiryo" w:cstheme="minorHAnsi"/>
          <w:sz w:val="24"/>
          <w:szCs w:val="24"/>
        </w:rPr>
        <w:t>Hogg, R V. and Tanis, E A. (2001)</w:t>
      </w:r>
      <w:r w:rsidRPr="00942A32">
        <w:rPr>
          <w:rFonts w:eastAsia="Meiryo" w:cstheme="minorHAnsi"/>
          <w:i/>
          <w:iCs/>
          <w:sz w:val="24"/>
          <w:szCs w:val="24"/>
        </w:rPr>
        <w:t xml:space="preserve"> Probability and Statistical Inference 6</w:t>
      </w:r>
      <w:r w:rsidRPr="00942A32">
        <w:rPr>
          <w:rFonts w:eastAsia="Meiryo" w:cstheme="minorHAnsi"/>
          <w:i/>
          <w:iCs/>
          <w:sz w:val="24"/>
          <w:szCs w:val="24"/>
          <w:vertAlign w:val="superscript"/>
        </w:rPr>
        <w:t>th</w:t>
      </w:r>
      <w:r w:rsidRPr="00942A32">
        <w:rPr>
          <w:rFonts w:eastAsia="Meiryo" w:cstheme="minorHAnsi"/>
          <w:sz w:val="24"/>
          <w:szCs w:val="24"/>
        </w:rPr>
        <w:t xml:space="preserve"> ed, New Jersey: Macmillan, Inc. p427</w:t>
      </w:r>
    </w:p>
    <w:p w14:paraId="3D4D93A2" w14:textId="77777777" w:rsidR="00942A32" w:rsidRPr="00942A32" w:rsidRDefault="00942A32" w:rsidP="00942A32">
      <w:pPr>
        <w:pStyle w:val="Text-small"/>
        <w:numPr>
          <w:ilvl w:val="0"/>
          <w:numId w:val="44"/>
        </w:numPr>
        <w:rPr>
          <w:rFonts w:eastAsia="Meiryo" w:cstheme="minorHAnsi"/>
          <w:sz w:val="24"/>
          <w:szCs w:val="24"/>
        </w:rPr>
      </w:pPr>
      <w:r w:rsidRPr="00942A32">
        <w:rPr>
          <w:rFonts w:eastAsia="Meiryo" w:cstheme="minorHAnsi"/>
          <w:sz w:val="24"/>
          <w:szCs w:val="24"/>
        </w:rPr>
        <w:t>Hogg, R V. and Tanis, E A. (2001)</w:t>
      </w:r>
      <w:r w:rsidRPr="00942A32">
        <w:rPr>
          <w:rFonts w:eastAsia="Meiryo" w:cstheme="minorHAnsi"/>
          <w:i/>
          <w:iCs/>
          <w:sz w:val="24"/>
          <w:szCs w:val="24"/>
        </w:rPr>
        <w:t xml:space="preserve"> Probability and Statistical Inference 6</w:t>
      </w:r>
      <w:r w:rsidRPr="00942A32">
        <w:rPr>
          <w:rFonts w:eastAsia="Meiryo" w:cstheme="minorHAnsi"/>
          <w:i/>
          <w:iCs/>
          <w:sz w:val="24"/>
          <w:szCs w:val="24"/>
          <w:vertAlign w:val="superscript"/>
        </w:rPr>
        <w:t>th</w:t>
      </w:r>
      <w:r w:rsidRPr="00942A32">
        <w:rPr>
          <w:rFonts w:eastAsia="Meiryo" w:cstheme="minorHAnsi"/>
          <w:sz w:val="24"/>
          <w:szCs w:val="24"/>
        </w:rPr>
        <w:t xml:space="preserve"> ed, New Jersey: Macmillan, Inc. p439</w:t>
      </w:r>
    </w:p>
    <w:p w14:paraId="0F579D07" w14:textId="77777777" w:rsidR="00942A32" w:rsidRPr="00942A32" w:rsidRDefault="00942A32" w:rsidP="00942A32">
      <w:pPr>
        <w:pStyle w:val="Text-small"/>
        <w:spacing w:line="480" w:lineRule="auto"/>
        <w:rPr>
          <w:rFonts w:cstheme="minorHAnsi"/>
          <w:sz w:val="24"/>
          <w:szCs w:val="24"/>
          <w:shd w:val="clear" w:color="auto" w:fill="FFFFFF"/>
        </w:rPr>
      </w:pPr>
    </w:p>
    <w:p w14:paraId="2F2FCAD1" w14:textId="77777777" w:rsidR="00942A32" w:rsidRPr="00EF3B61" w:rsidRDefault="00942A32" w:rsidP="00942A32">
      <w:pPr>
        <w:spacing w:line="480" w:lineRule="auto"/>
        <w:rPr>
          <w:rFonts w:cstheme="minorHAnsi"/>
          <w:sz w:val="24"/>
          <w:szCs w:val="24"/>
        </w:rPr>
      </w:pPr>
    </w:p>
    <w:p w14:paraId="57849362" w14:textId="77777777" w:rsidR="00942A32" w:rsidRPr="00EF3B61" w:rsidRDefault="00942A32" w:rsidP="00942A32">
      <w:pPr>
        <w:spacing w:line="480" w:lineRule="auto"/>
      </w:pPr>
    </w:p>
    <w:p w14:paraId="1417002E" w14:textId="77777777" w:rsidR="00942A32" w:rsidRPr="00EF3B61" w:rsidRDefault="00942A32" w:rsidP="00942A32">
      <w:pPr>
        <w:spacing w:line="480" w:lineRule="auto"/>
      </w:pPr>
    </w:p>
    <w:p w14:paraId="516E9590" w14:textId="77777777" w:rsidR="00942A32" w:rsidRPr="00EF3B61" w:rsidRDefault="00942A32" w:rsidP="00942A32">
      <w:pPr>
        <w:spacing w:line="480" w:lineRule="auto"/>
      </w:pPr>
    </w:p>
    <w:p w14:paraId="1A6C9FA3" w14:textId="77777777" w:rsidR="00942A32" w:rsidRDefault="00942A32" w:rsidP="00942A32">
      <w:pPr>
        <w:spacing w:line="480" w:lineRule="auto"/>
      </w:pPr>
    </w:p>
    <w:p w14:paraId="19BBF2C6" w14:textId="5A5D4B6D" w:rsidR="00BA7DF1" w:rsidRDefault="00BA7DF1" w:rsidP="00942A32">
      <w:pPr>
        <w:spacing w:line="480" w:lineRule="auto"/>
      </w:pPr>
    </w:p>
    <w:p w14:paraId="482388F6" w14:textId="77777777" w:rsidR="00BA7DF1" w:rsidRPr="00EF3B61" w:rsidRDefault="00BA7DF1" w:rsidP="00942A32">
      <w:pPr>
        <w:spacing w:line="480" w:lineRule="auto"/>
      </w:pPr>
    </w:p>
    <w:p w14:paraId="105CBD72" w14:textId="18AC531F" w:rsidR="00942A32" w:rsidRPr="00BA7DF1" w:rsidRDefault="008B4DDD" w:rsidP="00942A32">
      <w:pPr>
        <w:spacing w:line="480" w:lineRule="auto"/>
        <w:rPr>
          <w:b/>
          <w:bCs/>
          <w:sz w:val="32"/>
          <w:szCs w:val="32"/>
        </w:rPr>
      </w:pPr>
      <w:r w:rsidRPr="00BA7DF1">
        <w:rPr>
          <w:b/>
          <w:bCs/>
          <w:sz w:val="32"/>
          <w:szCs w:val="32"/>
        </w:rPr>
        <w:t>WEB REFERENCES</w:t>
      </w:r>
    </w:p>
    <w:p w14:paraId="50DC6BF8" w14:textId="77777777" w:rsidR="00942A32" w:rsidRPr="00942A32" w:rsidRDefault="00942A32" w:rsidP="00942A32">
      <w:pPr>
        <w:pStyle w:val="ListParagraph"/>
        <w:numPr>
          <w:ilvl w:val="0"/>
          <w:numId w:val="45"/>
        </w:numPr>
        <w:spacing w:line="240" w:lineRule="auto"/>
        <w:rPr>
          <w:sz w:val="24"/>
          <w:szCs w:val="24"/>
        </w:rPr>
      </w:pPr>
      <w:bookmarkStart w:id="32" w:name="_Hlk68150649"/>
      <w:r w:rsidRPr="00942A32">
        <w:rPr>
          <w:sz w:val="24"/>
          <w:szCs w:val="24"/>
        </w:rPr>
        <w:t xml:space="preserve">WHO (2020) </w:t>
      </w:r>
      <w:r w:rsidRPr="00942A32">
        <w:rPr>
          <w:rFonts w:cs="Arial"/>
          <w:i/>
          <w:iCs/>
          <w:sz w:val="24"/>
          <w:szCs w:val="24"/>
        </w:rPr>
        <w:t>Statement on the second meeting of the International Health Regulations (2005) Emergency Committee regarding the outbreak of novel coronavirus (2019-nCoV)</w:t>
      </w:r>
      <w:r w:rsidRPr="00942A32">
        <w:rPr>
          <w:sz w:val="24"/>
          <w:szCs w:val="24"/>
        </w:rPr>
        <w:t xml:space="preserve"> [online] Available from </w:t>
      </w:r>
      <w:hyperlink r:id="rId60" w:history="1">
        <w:r w:rsidRPr="00942A32">
          <w:rPr>
            <w:rStyle w:val="Hyperlink"/>
            <w:color w:val="auto"/>
            <w:sz w:val="24"/>
            <w:szCs w:val="24"/>
          </w:rPr>
          <w:t>Statement on the second meeting of the International Health Regulations (2005) Emergency Committee regarding the outbreak of novel coronavirus (2019-nCoV) (who.int)</w:t>
        </w:r>
      </w:hyperlink>
      <w:r w:rsidRPr="00942A32">
        <w:rPr>
          <w:sz w:val="24"/>
          <w:szCs w:val="24"/>
        </w:rPr>
        <w:t xml:space="preserve"> [Accessed 31/03/2021]</w:t>
      </w:r>
    </w:p>
    <w:bookmarkEnd w:id="32"/>
    <w:p w14:paraId="3326F3B8" w14:textId="77777777" w:rsidR="00942A32" w:rsidRPr="00942A32" w:rsidRDefault="00942A32" w:rsidP="00942A32">
      <w:pPr>
        <w:pStyle w:val="ListParagraph"/>
        <w:numPr>
          <w:ilvl w:val="0"/>
          <w:numId w:val="45"/>
        </w:numPr>
        <w:spacing w:after="80" w:line="240" w:lineRule="auto"/>
        <w:rPr>
          <w:sz w:val="24"/>
          <w:szCs w:val="24"/>
        </w:rPr>
      </w:pPr>
      <w:r w:rsidRPr="00942A32">
        <w:rPr>
          <w:sz w:val="24"/>
          <w:szCs w:val="24"/>
        </w:rPr>
        <w:t>Public Health England (2021)</w:t>
      </w:r>
      <w:r w:rsidRPr="00942A32">
        <w:rPr>
          <w:i/>
          <w:iCs/>
          <w:sz w:val="24"/>
          <w:szCs w:val="24"/>
        </w:rPr>
        <w:t xml:space="preserve"> COVID-19: epidemiology, virology and clinical features </w:t>
      </w:r>
      <w:r w:rsidRPr="00942A32">
        <w:rPr>
          <w:sz w:val="24"/>
          <w:szCs w:val="24"/>
        </w:rPr>
        <w:t xml:space="preserve">[online] Available from </w:t>
      </w:r>
      <w:hyperlink r:id="rId61" w:history="1">
        <w:r w:rsidRPr="00942A32">
          <w:rPr>
            <w:rStyle w:val="Hyperlink"/>
            <w:color w:val="auto"/>
            <w:sz w:val="24"/>
            <w:szCs w:val="24"/>
          </w:rPr>
          <w:t>COVID-19: epidemiology, virology and clinical features - GOV.UK (www.gov.uk)</w:t>
        </w:r>
      </w:hyperlink>
      <w:r w:rsidRPr="00942A32">
        <w:rPr>
          <w:sz w:val="24"/>
          <w:szCs w:val="24"/>
        </w:rPr>
        <w:t xml:space="preserve"> [Accessed 02/04/2021]</w:t>
      </w:r>
    </w:p>
    <w:p w14:paraId="78609F86" w14:textId="77777777" w:rsidR="00942A32" w:rsidRPr="00942A32" w:rsidRDefault="00942A32" w:rsidP="00942A32">
      <w:pPr>
        <w:pStyle w:val="Heading1"/>
        <w:numPr>
          <w:ilvl w:val="0"/>
          <w:numId w:val="45"/>
        </w:numPr>
        <w:shd w:val="clear" w:color="auto" w:fill="FFFFFF"/>
        <w:spacing w:before="0" w:after="0" w:line="240" w:lineRule="auto"/>
        <w:rPr>
          <w:rFonts w:asciiTheme="minorHAnsi" w:eastAsia="Times New Roman" w:hAnsiTheme="minorHAnsi" w:cstheme="minorHAnsi"/>
          <w:b w:val="0"/>
          <w:bCs/>
          <w:color w:val="auto"/>
          <w:sz w:val="24"/>
          <w:szCs w:val="24"/>
          <w:u w:val="single"/>
        </w:rPr>
      </w:pPr>
      <w:r w:rsidRPr="00942A32">
        <w:rPr>
          <w:rFonts w:asciiTheme="minorHAnsi" w:hAnsiTheme="minorHAnsi" w:cstheme="minorHAnsi"/>
          <w:b w:val="0"/>
          <w:bCs/>
          <w:color w:val="auto"/>
          <w:sz w:val="24"/>
          <w:szCs w:val="24"/>
        </w:rPr>
        <w:t xml:space="preserve">Nenty H J (2009) </w:t>
      </w:r>
      <w:r w:rsidRPr="00942A32">
        <w:rPr>
          <w:rFonts w:asciiTheme="minorHAnsi" w:hAnsiTheme="minorHAnsi" w:cstheme="minorHAnsi"/>
          <w:b w:val="0"/>
          <w:bCs/>
          <w:i/>
          <w:iCs/>
          <w:color w:val="auto"/>
          <w:sz w:val="24"/>
          <w:szCs w:val="24"/>
        </w:rPr>
        <w:t>Writing a Quantitative Research Thesis</w:t>
      </w:r>
      <w:r w:rsidRPr="00942A32">
        <w:rPr>
          <w:rFonts w:asciiTheme="minorHAnsi" w:hAnsiTheme="minorHAnsi" w:cstheme="minorHAnsi"/>
          <w:b w:val="0"/>
          <w:bCs/>
          <w:color w:val="auto"/>
          <w:sz w:val="24"/>
          <w:szCs w:val="24"/>
        </w:rPr>
        <w:t xml:space="preserve"> [online] Available from </w:t>
      </w:r>
      <w:hyperlink r:id="rId62" w:history="1">
        <w:r w:rsidRPr="00942A32">
          <w:rPr>
            <w:rStyle w:val="Hyperlink"/>
            <w:rFonts w:asciiTheme="minorHAnsi" w:hAnsiTheme="minorHAnsi" w:cstheme="minorHAnsi"/>
            <w:b w:val="0"/>
            <w:bCs/>
            <w:color w:val="auto"/>
            <w:sz w:val="24"/>
            <w:szCs w:val="24"/>
          </w:rPr>
          <w:t>(PDF) Writing a Quantitative Research Thesis (researchgate.net)</w:t>
        </w:r>
      </w:hyperlink>
      <w:r w:rsidRPr="00942A32">
        <w:rPr>
          <w:rFonts w:asciiTheme="minorHAnsi" w:hAnsiTheme="minorHAnsi" w:cstheme="minorHAnsi"/>
          <w:b w:val="0"/>
          <w:bCs/>
          <w:color w:val="auto"/>
          <w:sz w:val="24"/>
          <w:szCs w:val="24"/>
        </w:rPr>
        <w:t>1(6) pp19-31.doi:</w:t>
      </w:r>
      <w:hyperlink r:id="rId63" w:history="1">
        <w:r w:rsidRPr="00942A32">
          <w:rPr>
            <w:rStyle w:val="Hyperlink"/>
            <w:rFonts w:asciiTheme="minorHAnsi" w:hAnsiTheme="minorHAnsi" w:cstheme="minorHAnsi"/>
            <w:b w:val="0"/>
            <w:bCs/>
            <w:color w:val="auto"/>
            <w:sz w:val="24"/>
            <w:szCs w:val="24"/>
          </w:rPr>
          <w:t>https://www.researchgate.net/deref/http%3A%2F%2Fdx.doi.org%2F10.1080%2F09751122.2009.11889972</w:t>
        </w:r>
      </w:hyperlink>
    </w:p>
    <w:p w14:paraId="2DD4D509" w14:textId="77777777" w:rsidR="00942A32" w:rsidRPr="00942A32" w:rsidRDefault="00942A32" w:rsidP="00942A32">
      <w:pPr>
        <w:pStyle w:val="Heading1"/>
        <w:numPr>
          <w:ilvl w:val="0"/>
          <w:numId w:val="45"/>
        </w:numPr>
        <w:shd w:val="clear" w:color="auto" w:fill="FFFFFF"/>
        <w:spacing w:before="0" w:after="0" w:line="240" w:lineRule="auto"/>
        <w:rPr>
          <w:rFonts w:asciiTheme="minorHAnsi" w:eastAsia="Times New Roman" w:hAnsiTheme="minorHAnsi" w:cstheme="minorHAnsi"/>
          <w:b w:val="0"/>
          <w:bCs/>
          <w:color w:val="auto"/>
          <w:sz w:val="24"/>
          <w:szCs w:val="24"/>
        </w:rPr>
      </w:pPr>
      <w:r w:rsidRPr="00942A32">
        <w:rPr>
          <w:rFonts w:asciiTheme="minorHAnsi" w:hAnsiTheme="minorHAnsi" w:cstheme="minorHAnsi"/>
          <w:b w:val="0"/>
          <w:bCs/>
          <w:color w:val="auto"/>
          <w:sz w:val="24"/>
          <w:szCs w:val="24"/>
        </w:rPr>
        <w:t xml:space="preserve">COVID-19 </w:t>
      </w:r>
      <w:r w:rsidRPr="00942A32">
        <w:rPr>
          <w:rFonts w:asciiTheme="minorHAnsi" w:hAnsiTheme="minorHAnsi" w:cstheme="minorHAnsi"/>
          <w:b w:val="0"/>
          <w:bCs/>
          <w:i/>
          <w:iCs/>
          <w:color w:val="auto"/>
          <w:sz w:val="24"/>
          <w:szCs w:val="24"/>
        </w:rPr>
        <w:t>Coronavirus (COVID-19) statistics</w:t>
      </w:r>
      <w:r w:rsidRPr="00942A32">
        <w:rPr>
          <w:rFonts w:asciiTheme="minorHAnsi" w:hAnsiTheme="minorHAnsi" w:cstheme="minorHAnsi"/>
          <w:b w:val="0"/>
          <w:bCs/>
          <w:color w:val="auto"/>
          <w:sz w:val="24"/>
          <w:szCs w:val="24"/>
        </w:rPr>
        <w:t xml:space="preserve"> [online] Available from </w:t>
      </w:r>
      <w:hyperlink r:id="rId64" w:history="1">
        <w:r w:rsidRPr="00942A32">
          <w:rPr>
            <w:rStyle w:val="Hyperlink"/>
            <w:rFonts w:asciiTheme="minorHAnsi" w:hAnsiTheme="minorHAnsi"/>
            <w:b w:val="0"/>
            <w:bCs/>
            <w:color w:val="auto"/>
            <w:sz w:val="24"/>
            <w:szCs w:val="24"/>
          </w:rPr>
          <w:t>coronavirus map globally - Bing</w:t>
        </w:r>
      </w:hyperlink>
      <w:r w:rsidRPr="00942A32">
        <w:rPr>
          <w:rFonts w:asciiTheme="minorHAnsi" w:hAnsiTheme="minorHAnsi"/>
          <w:b w:val="0"/>
          <w:bCs/>
          <w:color w:val="auto"/>
          <w:sz w:val="24"/>
          <w:szCs w:val="24"/>
        </w:rPr>
        <w:t xml:space="preserve"> [Accessed 02/04/2021]</w:t>
      </w:r>
    </w:p>
    <w:p w14:paraId="58FD8FC3" w14:textId="77777777" w:rsidR="00942A32" w:rsidRPr="00942A32" w:rsidRDefault="00942A32" w:rsidP="00942A32">
      <w:pPr>
        <w:pStyle w:val="Heading1"/>
        <w:numPr>
          <w:ilvl w:val="0"/>
          <w:numId w:val="45"/>
        </w:numPr>
        <w:shd w:val="clear" w:color="auto" w:fill="FFFFFF"/>
        <w:spacing w:before="0" w:after="0" w:line="240" w:lineRule="auto"/>
        <w:rPr>
          <w:rFonts w:asciiTheme="minorHAnsi" w:eastAsia="Times New Roman" w:hAnsiTheme="minorHAnsi" w:cstheme="minorHAnsi"/>
          <w:b w:val="0"/>
          <w:bCs/>
          <w:color w:val="auto"/>
          <w:sz w:val="24"/>
          <w:szCs w:val="24"/>
        </w:rPr>
      </w:pPr>
      <w:r w:rsidRPr="00942A32">
        <w:rPr>
          <w:rFonts w:asciiTheme="minorHAnsi" w:hAnsiTheme="minorHAnsi" w:cstheme="minorHAnsi"/>
          <w:b w:val="0"/>
          <w:bCs/>
          <w:color w:val="auto"/>
          <w:sz w:val="24"/>
          <w:szCs w:val="24"/>
        </w:rPr>
        <w:t xml:space="preserve">Chris Ockenhouse, Chris Gast, Renee Holt, Jorge Flores (2020). </w:t>
      </w:r>
      <w:r w:rsidRPr="00942A32">
        <w:rPr>
          <w:rFonts w:asciiTheme="minorHAnsi" w:hAnsiTheme="minorHAnsi" w:cstheme="minorHAnsi"/>
          <w:b w:val="0"/>
          <w:bCs/>
          <w:i/>
          <w:iCs/>
          <w:color w:val="auto"/>
          <w:sz w:val="24"/>
          <w:szCs w:val="24"/>
        </w:rPr>
        <w:t xml:space="preserve">Background and Rationale (Part 1 of Phase 3 study of Vaccine Candidate for COVID-19) </w:t>
      </w:r>
      <w:r w:rsidRPr="00942A32">
        <w:rPr>
          <w:rFonts w:asciiTheme="minorHAnsi" w:hAnsiTheme="minorHAnsi" w:cstheme="minorHAnsi"/>
          <w:b w:val="0"/>
          <w:bCs/>
          <w:color w:val="auto"/>
          <w:sz w:val="24"/>
          <w:szCs w:val="24"/>
        </w:rPr>
        <w:t xml:space="preserve">[online] Available at protocols.io doi:dx.doi.org/10.17504/protocols.io.bj5tkq6n </w:t>
      </w:r>
    </w:p>
    <w:p w14:paraId="12810F59" w14:textId="77777777" w:rsidR="00942A32" w:rsidRPr="00942A32" w:rsidRDefault="00942A32" w:rsidP="00942A32">
      <w:pPr>
        <w:pStyle w:val="Heading1"/>
        <w:numPr>
          <w:ilvl w:val="0"/>
          <w:numId w:val="45"/>
        </w:numPr>
        <w:shd w:val="clear" w:color="auto" w:fill="FFFFFF"/>
        <w:spacing w:before="0" w:after="0" w:line="240" w:lineRule="auto"/>
        <w:rPr>
          <w:rFonts w:asciiTheme="minorHAnsi" w:eastAsia="Times New Roman" w:hAnsiTheme="minorHAnsi" w:cstheme="minorHAnsi"/>
          <w:b w:val="0"/>
          <w:bCs/>
          <w:color w:val="auto"/>
          <w:sz w:val="24"/>
          <w:szCs w:val="24"/>
        </w:rPr>
      </w:pPr>
      <w:r w:rsidRPr="00942A32">
        <w:rPr>
          <w:rFonts w:asciiTheme="minorHAnsi" w:hAnsiTheme="minorHAnsi" w:cstheme="minorHAnsi"/>
          <w:b w:val="0"/>
          <w:bCs/>
          <w:color w:val="auto"/>
          <w:sz w:val="24"/>
          <w:szCs w:val="24"/>
        </w:rPr>
        <w:t xml:space="preserve">Wikipedia (2021) </w:t>
      </w:r>
      <w:r w:rsidRPr="00942A32">
        <w:rPr>
          <w:rFonts w:asciiTheme="minorHAnsi" w:hAnsiTheme="minorHAnsi" w:cstheme="minorHAnsi"/>
          <w:b w:val="0"/>
          <w:bCs/>
          <w:i/>
          <w:iCs/>
          <w:color w:val="auto"/>
          <w:sz w:val="24"/>
          <w:szCs w:val="24"/>
        </w:rPr>
        <w:t>Wolverhampton</w:t>
      </w:r>
      <w:r w:rsidRPr="00942A32">
        <w:rPr>
          <w:rFonts w:asciiTheme="minorHAnsi" w:hAnsiTheme="minorHAnsi" w:cstheme="minorHAnsi"/>
          <w:b w:val="0"/>
          <w:bCs/>
          <w:color w:val="auto"/>
          <w:sz w:val="24"/>
          <w:szCs w:val="24"/>
        </w:rPr>
        <w:t xml:space="preserve"> [online] Available from </w:t>
      </w:r>
      <w:hyperlink r:id="rId65" w:history="1">
        <w:r w:rsidRPr="00942A32">
          <w:rPr>
            <w:rStyle w:val="Hyperlink"/>
            <w:rFonts w:asciiTheme="minorHAnsi" w:hAnsiTheme="minorHAnsi" w:cstheme="minorHAnsi"/>
            <w:b w:val="0"/>
            <w:bCs/>
            <w:color w:val="auto"/>
            <w:sz w:val="24"/>
            <w:szCs w:val="24"/>
          </w:rPr>
          <w:t>Wolverhampton - Wikipedia</w:t>
        </w:r>
      </w:hyperlink>
      <w:r w:rsidRPr="00942A32">
        <w:rPr>
          <w:rFonts w:asciiTheme="minorHAnsi" w:eastAsia="Times New Roman" w:hAnsiTheme="minorHAnsi" w:cstheme="minorHAnsi"/>
          <w:b w:val="0"/>
          <w:bCs/>
          <w:color w:val="auto"/>
          <w:sz w:val="24"/>
          <w:szCs w:val="24"/>
        </w:rPr>
        <w:t xml:space="preserve"> [Accessed 03/04/2021]</w:t>
      </w:r>
    </w:p>
    <w:p w14:paraId="7C368532" w14:textId="77777777" w:rsidR="00942A32" w:rsidRPr="00942A32" w:rsidRDefault="00942A32" w:rsidP="00942A32">
      <w:pPr>
        <w:pStyle w:val="Heading1"/>
        <w:numPr>
          <w:ilvl w:val="0"/>
          <w:numId w:val="45"/>
        </w:numPr>
        <w:shd w:val="clear" w:color="auto" w:fill="FFFFFF"/>
        <w:spacing w:before="0" w:after="0" w:line="240" w:lineRule="auto"/>
        <w:rPr>
          <w:rFonts w:asciiTheme="minorHAnsi" w:eastAsia="Times New Roman" w:hAnsiTheme="minorHAnsi" w:cstheme="minorHAnsi"/>
          <w:b w:val="0"/>
          <w:bCs/>
          <w:color w:val="auto"/>
          <w:sz w:val="24"/>
          <w:szCs w:val="24"/>
        </w:rPr>
      </w:pPr>
      <w:r w:rsidRPr="00942A32">
        <w:rPr>
          <w:rFonts w:asciiTheme="minorHAnsi" w:eastAsia="Times New Roman" w:hAnsiTheme="minorHAnsi" w:cstheme="minorHAnsi"/>
          <w:b w:val="0"/>
          <w:bCs/>
          <w:color w:val="auto"/>
          <w:sz w:val="24"/>
          <w:szCs w:val="24"/>
        </w:rPr>
        <w:t xml:space="preserve">Wikipedia (2021) </w:t>
      </w:r>
      <w:r w:rsidRPr="00942A32">
        <w:rPr>
          <w:rFonts w:asciiTheme="minorHAnsi" w:eastAsia="Times New Roman" w:hAnsiTheme="minorHAnsi" w:cstheme="minorHAnsi"/>
          <w:b w:val="0"/>
          <w:bCs/>
          <w:i/>
          <w:iCs/>
          <w:color w:val="auto"/>
          <w:sz w:val="24"/>
          <w:szCs w:val="24"/>
        </w:rPr>
        <w:t>Birmingham</w:t>
      </w:r>
      <w:r w:rsidRPr="00942A32">
        <w:rPr>
          <w:rFonts w:asciiTheme="minorHAnsi" w:eastAsia="Times New Roman" w:hAnsiTheme="minorHAnsi" w:cstheme="minorHAnsi"/>
          <w:b w:val="0"/>
          <w:bCs/>
          <w:color w:val="auto"/>
          <w:sz w:val="24"/>
          <w:szCs w:val="24"/>
        </w:rPr>
        <w:t xml:space="preserve"> [online] Available from </w:t>
      </w:r>
      <w:hyperlink r:id="rId66" w:history="1">
        <w:r w:rsidRPr="00942A32">
          <w:rPr>
            <w:rStyle w:val="Hyperlink"/>
            <w:rFonts w:asciiTheme="minorHAnsi" w:hAnsiTheme="minorHAnsi" w:cstheme="minorHAnsi"/>
            <w:b w:val="0"/>
            <w:bCs/>
            <w:color w:val="auto"/>
            <w:sz w:val="24"/>
            <w:szCs w:val="24"/>
          </w:rPr>
          <w:t>Birmingham - Wikipedia</w:t>
        </w:r>
      </w:hyperlink>
      <w:r w:rsidRPr="00942A32">
        <w:rPr>
          <w:rFonts w:asciiTheme="minorHAnsi" w:hAnsiTheme="minorHAnsi" w:cstheme="minorHAnsi"/>
          <w:b w:val="0"/>
          <w:bCs/>
          <w:color w:val="auto"/>
          <w:sz w:val="24"/>
          <w:szCs w:val="24"/>
        </w:rPr>
        <w:t xml:space="preserve"> [Accessed 03/04/2021]</w:t>
      </w:r>
    </w:p>
    <w:p w14:paraId="52A0D463" w14:textId="77777777" w:rsidR="00942A32" w:rsidRPr="00942A32" w:rsidRDefault="00942A32" w:rsidP="00942A32">
      <w:pPr>
        <w:pStyle w:val="ListParagraph"/>
        <w:numPr>
          <w:ilvl w:val="0"/>
          <w:numId w:val="45"/>
        </w:numPr>
        <w:tabs>
          <w:tab w:val="left" w:pos="13153"/>
        </w:tabs>
        <w:spacing w:after="80" w:line="240" w:lineRule="auto"/>
        <w:rPr>
          <w:sz w:val="24"/>
          <w:szCs w:val="24"/>
        </w:rPr>
      </w:pPr>
      <w:r w:rsidRPr="00942A32">
        <w:rPr>
          <w:rFonts w:eastAsia="Times New Roman" w:cstheme="minorHAnsi"/>
          <w:bCs/>
          <w:sz w:val="24"/>
          <w:szCs w:val="24"/>
        </w:rPr>
        <w:t xml:space="preserve">GOV.UK (2021) </w:t>
      </w:r>
      <w:r w:rsidRPr="00942A32">
        <w:rPr>
          <w:rFonts w:eastAsia="Times New Roman" w:cstheme="minorHAnsi"/>
          <w:bCs/>
          <w:i/>
          <w:iCs/>
          <w:sz w:val="24"/>
          <w:szCs w:val="24"/>
        </w:rPr>
        <w:t>COVID-19 Response -Spring 2021</w:t>
      </w:r>
      <w:r w:rsidRPr="00942A32">
        <w:rPr>
          <w:rFonts w:eastAsia="Times New Roman" w:cstheme="minorHAnsi"/>
          <w:bCs/>
          <w:sz w:val="24"/>
          <w:szCs w:val="24"/>
        </w:rPr>
        <w:t xml:space="preserve">[online] Available from </w:t>
      </w:r>
      <w:hyperlink r:id="rId67" w:history="1">
        <w:r w:rsidRPr="00942A32">
          <w:rPr>
            <w:rStyle w:val="Hyperlink"/>
            <w:color w:val="auto"/>
            <w:sz w:val="24"/>
            <w:szCs w:val="24"/>
          </w:rPr>
          <w:t>COVID-19 Response - Spring 2021 - GOV.UK (www.gov.uk)</w:t>
        </w:r>
      </w:hyperlink>
      <w:r w:rsidRPr="00942A32">
        <w:rPr>
          <w:sz w:val="24"/>
          <w:szCs w:val="24"/>
        </w:rPr>
        <w:t xml:space="preserve"> [Accessed 05/04/2021]</w:t>
      </w:r>
    </w:p>
    <w:p w14:paraId="7F00B24D" w14:textId="77777777" w:rsidR="00942A32" w:rsidRPr="00942A32" w:rsidRDefault="00942A32" w:rsidP="00942A32">
      <w:pPr>
        <w:pStyle w:val="ListParagraph"/>
        <w:numPr>
          <w:ilvl w:val="0"/>
          <w:numId w:val="45"/>
        </w:numPr>
        <w:spacing w:after="80" w:line="240" w:lineRule="auto"/>
        <w:rPr>
          <w:rFonts w:cstheme="minorHAnsi"/>
          <w:bCs/>
          <w:sz w:val="24"/>
          <w:szCs w:val="24"/>
        </w:rPr>
      </w:pPr>
      <w:r w:rsidRPr="00942A32">
        <w:rPr>
          <w:rFonts w:cstheme="minorHAnsi"/>
          <w:bCs/>
          <w:sz w:val="24"/>
          <w:szCs w:val="24"/>
        </w:rPr>
        <w:t xml:space="preserve">FSB (2021) </w:t>
      </w:r>
      <w:r w:rsidRPr="00942A32">
        <w:rPr>
          <w:rFonts w:cstheme="minorHAnsi"/>
          <w:bCs/>
          <w:i/>
          <w:iCs/>
          <w:sz w:val="24"/>
          <w:szCs w:val="24"/>
        </w:rPr>
        <w:t>Back to Business</w:t>
      </w:r>
      <w:r w:rsidRPr="00942A32">
        <w:rPr>
          <w:rFonts w:cstheme="minorHAnsi"/>
          <w:bCs/>
          <w:sz w:val="24"/>
          <w:szCs w:val="24"/>
        </w:rPr>
        <w:t xml:space="preserve"> [online] Available from </w:t>
      </w:r>
      <w:hyperlink r:id="rId68" w:history="1">
        <w:r w:rsidRPr="00942A32">
          <w:rPr>
            <w:rStyle w:val="Hyperlink"/>
            <w:color w:val="auto"/>
          </w:rPr>
          <w:t>Back to Business | FSB, The Federation of Small Businesses</w:t>
        </w:r>
      </w:hyperlink>
      <w:r w:rsidRPr="00942A32">
        <w:t xml:space="preserve"> [Accessed 06/04/2021]</w:t>
      </w:r>
    </w:p>
    <w:p w14:paraId="58C53A18" w14:textId="77777777" w:rsidR="00942A32" w:rsidRPr="00942A32" w:rsidRDefault="00942A32" w:rsidP="00942A32">
      <w:pPr>
        <w:pStyle w:val="ListParagraph"/>
        <w:numPr>
          <w:ilvl w:val="0"/>
          <w:numId w:val="45"/>
        </w:numPr>
        <w:spacing w:after="80" w:line="240" w:lineRule="auto"/>
        <w:rPr>
          <w:rFonts w:cstheme="minorHAnsi"/>
          <w:bCs/>
          <w:sz w:val="24"/>
          <w:szCs w:val="24"/>
        </w:rPr>
      </w:pPr>
      <w:r w:rsidRPr="00942A32">
        <w:rPr>
          <w:rFonts w:cstheme="minorHAnsi"/>
          <w:bCs/>
          <w:sz w:val="24"/>
          <w:szCs w:val="24"/>
        </w:rPr>
        <w:t xml:space="preserve">Panik, M J. (2012) </w:t>
      </w:r>
      <w:r w:rsidRPr="00942A32">
        <w:rPr>
          <w:rFonts w:cstheme="minorHAnsi"/>
          <w:bCs/>
          <w:i/>
          <w:iCs/>
          <w:sz w:val="24"/>
          <w:szCs w:val="24"/>
        </w:rPr>
        <w:t>Statistical Inference (A Short Course)</w:t>
      </w:r>
      <w:r w:rsidRPr="00942A32">
        <w:rPr>
          <w:rFonts w:cstheme="minorHAnsi"/>
          <w:bCs/>
          <w:sz w:val="24"/>
          <w:szCs w:val="24"/>
        </w:rPr>
        <w:t xml:space="preserve"> [online] Available from </w:t>
      </w:r>
      <w:hyperlink r:id="rId69" w:history="1">
        <w:r w:rsidRPr="00942A32">
          <w:rPr>
            <w:rStyle w:val="Hyperlink"/>
            <w:color w:val="auto"/>
          </w:rPr>
          <w:t>Statistical Inference - Google Books</w:t>
        </w:r>
      </w:hyperlink>
      <w:r w:rsidRPr="00942A32">
        <w:t>[Accessed 06/04/2021]</w:t>
      </w:r>
    </w:p>
    <w:p w14:paraId="215289F4" w14:textId="77777777" w:rsidR="00942A32" w:rsidRPr="00942A32" w:rsidRDefault="00942A32" w:rsidP="00942A32">
      <w:pPr>
        <w:pStyle w:val="ListParagraph"/>
        <w:numPr>
          <w:ilvl w:val="0"/>
          <w:numId w:val="45"/>
        </w:numPr>
        <w:spacing w:after="80" w:line="240" w:lineRule="auto"/>
        <w:rPr>
          <w:rFonts w:cstheme="minorHAnsi"/>
          <w:bCs/>
          <w:sz w:val="24"/>
          <w:szCs w:val="24"/>
        </w:rPr>
      </w:pPr>
      <w:r w:rsidRPr="00942A32">
        <w:t xml:space="preserve">Panke, D. (2018) </w:t>
      </w:r>
      <w:r w:rsidRPr="00942A32">
        <w:rPr>
          <w:i/>
          <w:iCs/>
        </w:rPr>
        <w:t xml:space="preserve">Research Design and Method Selection (Making Good Choices in Social Sciences) </w:t>
      </w:r>
      <w:r w:rsidRPr="00942A32">
        <w:t xml:space="preserve">[online] Available from </w:t>
      </w:r>
      <w:hyperlink r:id="rId70" w:history="1">
        <w:r w:rsidRPr="00942A32">
          <w:rPr>
            <w:rStyle w:val="Hyperlink"/>
            <w:color w:val="auto"/>
          </w:rPr>
          <w:t>Research Design &amp; Method Selection - Google Books</w:t>
        </w:r>
      </w:hyperlink>
      <w:r w:rsidRPr="00942A32">
        <w:t xml:space="preserve"> [Accessed 07/04/2021] </w:t>
      </w:r>
    </w:p>
    <w:p w14:paraId="76832A4E" w14:textId="77777777" w:rsidR="00942A32" w:rsidRPr="00942A32" w:rsidRDefault="00942A32" w:rsidP="00942A32">
      <w:pPr>
        <w:pStyle w:val="ListParagraph"/>
        <w:numPr>
          <w:ilvl w:val="0"/>
          <w:numId w:val="45"/>
        </w:numPr>
        <w:spacing w:after="80" w:line="240" w:lineRule="auto"/>
        <w:rPr>
          <w:rFonts w:cstheme="minorHAnsi"/>
          <w:bCs/>
          <w:sz w:val="24"/>
          <w:szCs w:val="24"/>
        </w:rPr>
      </w:pPr>
      <w:r w:rsidRPr="00942A32">
        <w:rPr>
          <w:rFonts w:eastAsia="Times New Roman" w:cstheme="minorHAnsi"/>
          <w:bCs/>
          <w:sz w:val="24"/>
          <w:szCs w:val="24"/>
        </w:rPr>
        <w:t xml:space="preserve">Wikipedia (2021) </w:t>
      </w:r>
      <w:r w:rsidRPr="00942A32">
        <w:rPr>
          <w:rFonts w:eastAsia="Times New Roman" w:cstheme="minorHAnsi"/>
          <w:bCs/>
          <w:i/>
          <w:iCs/>
          <w:sz w:val="24"/>
          <w:szCs w:val="24"/>
        </w:rPr>
        <w:t>Sample (statistics)</w:t>
      </w:r>
      <w:r w:rsidRPr="00942A32">
        <w:rPr>
          <w:rFonts w:eastAsia="Times New Roman" w:cstheme="minorHAnsi"/>
          <w:bCs/>
          <w:sz w:val="24"/>
          <w:szCs w:val="24"/>
        </w:rPr>
        <w:t xml:space="preserve"> [online] Available from </w:t>
      </w:r>
      <w:hyperlink r:id="rId71" w:history="1">
        <w:r w:rsidRPr="00942A32">
          <w:rPr>
            <w:rStyle w:val="Hyperlink"/>
            <w:rFonts w:cstheme="minorHAnsi"/>
            <w:color w:val="auto"/>
            <w:sz w:val="24"/>
            <w:szCs w:val="24"/>
          </w:rPr>
          <w:t>Sample (statistics) - Wikipedia</w:t>
        </w:r>
      </w:hyperlink>
      <w:r w:rsidRPr="00942A32">
        <w:rPr>
          <w:rFonts w:eastAsia="Times New Roman" w:cstheme="minorHAnsi"/>
          <w:bCs/>
          <w:sz w:val="24"/>
          <w:szCs w:val="24"/>
        </w:rPr>
        <w:t xml:space="preserve"> [Accessed 07/04/2021]</w:t>
      </w:r>
    </w:p>
    <w:p w14:paraId="20FAFC48" w14:textId="77777777" w:rsidR="00942A32" w:rsidRPr="00942A32" w:rsidRDefault="00942A32" w:rsidP="00942A32">
      <w:pPr>
        <w:pStyle w:val="ListParagraph"/>
        <w:numPr>
          <w:ilvl w:val="0"/>
          <w:numId w:val="45"/>
        </w:numPr>
        <w:spacing w:after="80" w:line="240" w:lineRule="auto"/>
        <w:rPr>
          <w:rFonts w:cstheme="minorHAnsi"/>
          <w:bCs/>
          <w:sz w:val="24"/>
          <w:szCs w:val="24"/>
        </w:rPr>
      </w:pPr>
      <w:r w:rsidRPr="00942A32">
        <w:rPr>
          <w:rFonts w:eastAsia="Times New Roman" w:cstheme="minorHAnsi"/>
          <w:bCs/>
          <w:sz w:val="24"/>
          <w:szCs w:val="24"/>
        </w:rPr>
        <w:t xml:space="preserve">Hashemi, S. (2013) </w:t>
      </w:r>
      <w:r w:rsidRPr="00942A32">
        <w:rPr>
          <w:rFonts w:eastAsia="Times New Roman" w:cstheme="minorHAnsi"/>
          <w:bCs/>
          <w:i/>
          <w:iCs/>
          <w:sz w:val="24"/>
          <w:szCs w:val="24"/>
        </w:rPr>
        <w:t>Qualitative Research</w:t>
      </w:r>
      <w:r w:rsidRPr="00942A32">
        <w:rPr>
          <w:rFonts w:eastAsia="Times New Roman" w:cstheme="minorHAnsi"/>
          <w:bCs/>
          <w:sz w:val="24"/>
          <w:szCs w:val="24"/>
        </w:rPr>
        <w:t xml:space="preserve"> [online] Available from </w:t>
      </w:r>
      <w:hyperlink r:id="rId72" w:history="1">
        <w:r w:rsidRPr="00942A32">
          <w:rPr>
            <w:rStyle w:val="Hyperlink"/>
            <w:color w:val="auto"/>
          </w:rPr>
          <w:t>Syed Hashemi - qualitative research (slideshare.net)</w:t>
        </w:r>
      </w:hyperlink>
      <w:r w:rsidRPr="00942A32">
        <w:t xml:space="preserve"> [Accessed 08/04/2021]</w:t>
      </w:r>
    </w:p>
    <w:p w14:paraId="57AD1911" w14:textId="77777777" w:rsidR="00942A32" w:rsidRPr="00942A32" w:rsidRDefault="00942A32" w:rsidP="00942A32">
      <w:pPr>
        <w:pStyle w:val="ListParagraph"/>
        <w:numPr>
          <w:ilvl w:val="0"/>
          <w:numId w:val="45"/>
        </w:numPr>
        <w:spacing w:after="80" w:line="240" w:lineRule="auto"/>
        <w:rPr>
          <w:rFonts w:cstheme="minorHAnsi"/>
          <w:bCs/>
          <w:sz w:val="24"/>
          <w:szCs w:val="24"/>
        </w:rPr>
      </w:pPr>
      <w:r w:rsidRPr="00942A32">
        <w:rPr>
          <w:rFonts w:cstheme="minorHAnsi"/>
          <w:bCs/>
          <w:sz w:val="24"/>
          <w:szCs w:val="24"/>
        </w:rPr>
        <w:t xml:space="preserve">Allen, M. (2017) </w:t>
      </w:r>
      <w:r w:rsidRPr="00942A32">
        <w:rPr>
          <w:rFonts w:cstheme="minorHAnsi"/>
          <w:bCs/>
          <w:i/>
          <w:iCs/>
          <w:sz w:val="24"/>
          <w:szCs w:val="24"/>
        </w:rPr>
        <w:t>The SAGE Encyclopedia of Communication Research Methods</w:t>
      </w:r>
      <w:r w:rsidRPr="00942A32">
        <w:rPr>
          <w:rFonts w:cstheme="minorHAnsi"/>
          <w:bCs/>
          <w:sz w:val="24"/>
          <w:szCs w:val="24"/>
        </w:rPr>
        <w:t xml:space="preserve"> [online] Available from </w:t>
      </w:r>
      <w:hyperlink r:id="rId73" w:history="1">
        <w:r w:rsidRPr="00942A32">
          <w:rPr>
            <w:rStyle w:val="Hyperlink"/>
            <w:color w:val="auto"/>
          </w:rPr>
          <w:t>The SAGE Encyclopedia of Communication Research Methods - Google Books</w:t>
        </w:r>
      </w:hyperlink>
      <w:r w:rsidRPr="00942A32">
        <w:t xml:space="preserve"> [Accessed 08/04/2021]</w:t>
      </w:r>
    </w:p>
    <w:p w14:paraId="0354EC8D" w14:textId="0F9A3129" w:rsidR="00942A32" w:rsidRPr="008B4DDD" w:rsidRDefault="00942A32" w:rsidP="00942A32">
      <w:pPr>
        <w:pStyle w:val="Heading1"/>
        <w:numPr>
          <w:ilvl w:val="0"/>
          <w:numId w:val="45"/>
        </w:numPr>
        <w:shd w:val="clear" w:color="auto" w:fill="FFFFFF"/>
        <w:spacing w:before="0" w:after="0" w:line="240" w:lineRule="auto"/>
        <w:rPr>
          <w:rFonts w:asciiTheme="minorHAnsi" w:eastAsia="Times New Roman" w:hAnsiTheme="minorHAnsi" w:cstheme="minorHAnsi"/>
          <w:b w:val="0"/>
          <w:bCs/>
          <w:color w:val="auto"/>
          <w:sz w:val="24"/>
          <w:szCs w:val="24"/>
        </w:rPr>
      </w:pPr>
      <w:r w:rsidRPr="00942A32">
        <w:rPr>
          <w:rFonts w:asciiTheme="minorHAnsi" w:eastAsia="Times New Roman" w:hAnsiTheme="minorHAnsi" w:cstheme="minorHAnsi"/>
          <w:b w:val="0"/>
          <w:bCs/>
          <w:color w:val="auto"/>
          <w:sz w:val="24"/>
          <w:szCs w:val="24"/>
        </w:rPr>
        <w:lastRenderedPageBreak/>
        <w:t xml:space="preserve">Wikipedia (2021) </w:t>
      </w:r>
      <w:r w:rsidRPr="00942A32">
        <w:rPr>
          <w:rFonts w:asciiTheme="minorHAnsi" w:eastAsia="Times New Roman" w:hAnsiTheme="minorHAnsi" w:cstheme="minorHAnsi"/>
          <w:b w:val="0"/>
          <w:bCs/>
          <w:i/>
          <w:iCs/>
          <w:color w:val="auto"/>
          <w:sz w:val="24"/>
          <w:szCs w:val="24"/>
        </w:rPr>
        <w:t>Impact of the COVID-19 pandemic on the food industry- Shopping and spread of the coronavirus</w:t>
      </w:r>
      <w:r w:rsidRPr="00942A32">
        <w:rPr>
          <w:rFonts w:asciiTheme="minorHAnsi" w:eastAsia="Times New Roman" w:hAnsiTheme="minorHAnsi" w:cstheme="minorHAnsi"/>
          <w:b w:val="0"/>
          <w:bCs/>
          <w:color w:val="auto"/>
          <w:sz w:val="24"/>
          <w:szCs w:val="24"/>
        </w:rPr>
        <w:t xml:space="preserve"> [online] Available from</w:t>
      </w:r>
      <w:r w:rsidRPr="00942A32">
        <w:rPr>
          <w:rFonts w:asciiTheme="minorHAnsi" w:hAnsiTheme="minorHAnsi"/>
          <w:b w:val="0"/>
          <w:bCs/>
          <w:color w:val="auto"/>
          <w:sz w:val="24"/>
          <w:szCs w:val="24"/>
        </w:rPr>
        <w:t xml:space="preserve"> </w:t>
      </w:r>
      <w:hyperlink r:id="rId74" w:anchor="Shopping_and_spread_of_the_coronavirus" w:history="1">
        <w:r w:rsidRPr="00942A32">
          <w:rPr>
            <w:rStyle w:val="Hyperlink"/>
            <w:rFonts w:asciiTheme="minorHAnsi" w:hAnsiTheme="minorHAnsi"/>
            <w:b w:val="0"/>
            <w:bCs/>
            <w:color w:val="auto"/>
            <w:sz w:val="24"/>
            <w:szCs w:val="24"/>
          </w:rPr>
          <w:t>Impact of the COVID-19 pandemic on the food industry - Wikipedia</w:t>
        </w:r>
      </w:hyperlink>
      <w:r w:rsidRPr="00942A32">
        <w:rPr>
          <w:rFonts w:asciiTheme="minorHAnsi" w:hAnsiTheme="minorHAnsi" w:cstheme="minorHAnsi"/>
          <w:b w:val="0"/>
          <w:bCs/>
          <w:color w:val="auto"/>
          <w:sz w:val="24"/>
          <w:szCs w:val="24"/>
        </w:rPr>
        <w:t xml:space="preserve"> [Accessed 09/04/2021]</w:t>
      </w:r>
    </w:p>
    <w:p w14:paraId="5E8B4FDB" w14:textId="324E02E0" w:rsidR="008B4DDD" w:rsidRPr="008B4DDD" w:rsidRDefault="008B4DDD" w:rsidP="008B4DDD">
      <w:pPr>
        <w:pStyle w:val="ListParagraph"/>
        <w:numPr>
          <w:ilvl w:val="0"/>
          <w:numId w:val="45"/>
        </w:numPr>
        <w:rPr>
          <w:rFonts w:cstheme="minorHAnsi"/>
        </w:rPr>
      </w:pPr>
      <w:r w:rsidRPr="008B4DDD">
        <w:rPr>
          <w:rFonts w:eastAsia="Times New Roman" w:cstheme="minorHAnsi"/>
          <w:sz w:val="24"/>
          <w:szCs w:val="24"/>
        </w:rPr>
        <w:t>Lock S. (2021) Restaurant and mobile food service revenue in the United Kingdom (UK) 2008-2018 [online] Available from</w:t>
      </w:r>
      <w:r w:rsidRPr="008B4DDD">
        <w:rPr>
          <w:rFonts w:eastAsia="Times New Roman" w:cstheme="minorHAnsi"/>
          <w:sz w:val="24"/>
          <w:szCs w:val="24"/>
          <w:u w:val="single"/>
        </w:rPr>
        <w:t xml:space="preserve"> </w:t>
      </w:r>
      <w:bookmarkStart w:id="33" w:name="_Hlk71281639"/>
      <w:r w:rsidRPr="008B4DDD">
        <w:rPr>
          <w:u w:val="single"/>
        </w:rPr>
        <w:fldChar w:fldCharType="begin"/>
      </w:r>
      <w:r w:rsidRPr="008B4DDD">
        <w:rPr>
          <w:u w:val="single"/>
        </w:rPr>
        <w:instrText xml:space="preserve"> HYPERLINK "https://www.statista.com/statistics/558137/restaurant-and-mobile-food-services-business-turnover-uk/" </w:instrText>
      </w:r>
      <w:r w:rsidRPr="008B4DDD">
        <w:rPr>
          <w:u w:val="single"/>
        </w:rPr>
        <w:fldChar w:fldCharType="separate"/>
      </w:r>
      <w:r w:rsidRPr="008B4DDD">
        <w:rPr>
          <w:rStyle w:val="Hyperlink"/>
          <w:color w:val="auto"/>
        </w:rPr>
        <w:t xml:space="preserve">Restaurant and mobile food service turnover </w:t>
      </w:r>
      <w:bookmarkStart w:id="34" w:name="_Hlk71281705"/>
      <w:r w:rsidRPr="008B4DDD">
        <w:rPr>
          <w:rStyle w:val="Hyperlink"/>
          <w:color w:val="auto"/>
        </w:rPr>
        <w:t>2008-2018 | Statista</w:t>
      </w:r>
      <w:bookmarkEnd w:id="34"/>
      <w:r w:rsidRPr="008B4DDD">
        <w:rPr>
          <w:u w:val="single"/>
        </w:rPr>
        <w:fldChar w:fldCharType="end"/>
      </w:r>
      <w:r>
        <w:rPr>
          <w:u w:val="single"/>
        </w:rPr>
        <w:t xml:space="preserve"> </w:t>
      </w:r>
      <w:r w:rsidRPr="008B4DDD">
        <w:t>[Accessed 07/05/2021</w:t>
      </w:r>
      <w:bookmarkEnd w:id="33"/>
      <w:r>
        <w:t>]</w:t>
      </w:r>
    </w:p>
    <w:p w14:paraId="5E26A7F8" w14:textId="77777777" w:rsidR="00942A32" w:rsidRDefault="00942A32" w:rsidP="00942A32">
      <w:pPr>
        <w:spacing w:line="240" w:lineRule="auto"/>
        <w:rPr>
          <w:b/>
          <w:bCs/>
          <w:lang w:val="fr-FR"/>
        </w:rPr>
      </w:pPr>
      <w:r w:rsidRPr="00EF3B61">
        <w:rPr>
          <w:bCs/>
          <w:lang w:val="fr-FR"/>
        </w:rPr>
        <w:t>APPENDICE</w:t>
      </w:r>
      <w:r>
        <w:rPr>
          <w:bCs/>
          <w:lang w:val="fr-FR"/>
        </w:rPr>
        <w:t>S</w:t>
      </w:r>
    </w:p>
    <w:p w14:paraId="0C06C5B7" w14:textId="2E34805D" w:rsidR="00942A32" w:rsidRPr="00603543" w:rsidRDefault="00942A32" w:rsidP="00942A32">
      <w:pPr>
        <w:spacing w:line="240" w:lineRule="auto"/>
        <w:rPr>
          <w:bCs/>
        </w:rPr>
      </w:pPr>
      <w:r w:rsidRPr="00603543">
        <w:rPr>
          <w:bCs/>
        </w:rPr>
        <w:t>Appendix 1:   Article extract from first voice (Small firms borrowing to survive)</w:t>
      </w:r>
    </w:p>
    <w:p w14:paraId="2F2D407C" w14:textId="760FA092" w:rsidR="00942A32" w:rsidRPr="009D07EF" w:rsidRDefault="00942A32" w:rsidP="00942A32">
      <w:pPr>
        <w:spacing w:line="240" w:lineRule="auto"/>
        <w:rPr>
          <w:b/>
          <w:bCs/>
          <w:lang w:val="fr-FR"/>
        </w:rPr>
      </w:pPr>
      <w:r w:rsidRPr="00EF3B61">
        <w:rPr>
          <w:noProof/>
        </w:rPr>
        <w:drawing>
          <wp:inline distT="0" distB="0" distL="0" distR="0" wp14:anchorId="509004D6" wp14:editId="40167310">
            <wp:extent cx="6309360" cy="7051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6309360" cy="7051675"/>
                    </a:xfrm>
                    <a:prstGeom prst="rect">
                      <a:avLst/>
                    </a:prstGeom>
                  </pic:spPr>
                </pic:pic>
              </a:graphicData>
            </a:graphic>
          </wp:inline>
        </w:drawing>
      </w:r>
    </w:p>
    <w:p w14:paraId="52D9D532" w14:textId="09D4B8EF" w:rsidR="006201D3" w:rsidRPr="00942A32" w:rsidRDefault="006201D3" w:rsidP="00D02CC9">
      <w:pPr>
        <w:pStyle w:val="NormalWeb"/>
        <w:spacing w:before="0" w:beforeAutospacing="0" w:after="0" w:afterAutospacing="0" w:line="480" w:lineRule="auto"/>
        <w:textAlignment w:val="baseline"/>
        <w:rPr>
          <w:rFonts w:asciiTheme="minorHAnsi" w:hAnsiTheme="minorHAnsi" w:cstheme="minorHAnsi"/>
          <w:b/>
          <w:bCs/>
          <w:sz w:val="28"/>
          <w:szCs w:val="28"/>
          <w:lang w:val="fr-FR"/>
        </w:rPr>
      </w:pPr>
    </w:p>
    <w:p w14:paraId="613D4B2F" w14:textId="77777777" w:rsidR="00BA7DF1" w:rsidRDefault="00BA7DF1" w:rsidP="00D02CC9">
      <w:pPr>
        <w:pStyle w:val="NormalWeb"/>
        <w:spacing w:before="0" w:beforeAutospacing="0" w:after="0" w:afterAutospacing="0" w:line="480" w:lineRule="auto"/>
        <w:textAlignment w:val="baseline"/>
        <w:rPr>
          <w:rFonts w:asciiTheme="minorHAnsi" w:hAnsiTheme="minorHAnsi" w:cstheme="minorHAnsi"/>
          <w:b/>
          <w:bCs/>
          <w:sz w:val="28"/>
          <w:szCs w:val="28"/>
        </w:rPr>
      </w:pPr>
    </w:p>
    <w:p w14:paraId="740EDAD4" w14:textId="77777777" w:rsidR="008B4DDD" w:rsidRDefault="008B4DDD" w:rsidP="00942A32">
      <w:pPr>
        <w:spacing w:line="240" w:lineRule="auto"/>
        <w:rPr>
          <w:rStyle w:val="Hyperlink"/>
          <w:bCs/>
          <w:color w:val="auto"/>
          <w:sz w:val="28"/>
          <w:szCs w:val="28"/>
          <w:u w:val="none"/>
        </w:rPr>
      </w:pPr>
    </w:p>
    <w:p w14:paraId="32C64430" w14:textId="75D12895" w:rsidR="00942A32" w:rsidRPr="00BA7DF1" w:rsidRDefault="00942A32" w:rsidP="00942A32">
      <w:pPr>
        <w:spacing w:line="240" w:lineRule="auto"/>
        <w:rPr>
          <w:rStyle w:val="Hyperlink"/>
          <w:b/>
          <w:bCs/>
          <w:color w:val="auto"/>
          <w:sz w:val="28"/>
          <w:szCs w:val="28"/>
          <w:u w:val="none"/>
        </w:rPr>
      </w:pPr>
      <w:r w:rsidRPr="00BA7DF1">
        <w:rPr>
          <w:rStyle w:val="Hyperlink"/>
          <w:bCs/>
          <w:color w:val="auto"/>
          <w:sz w:val="28"/>
          <w:szCs w:val="28"/>
          <w:u w:val="none"/>
        </w:rPr>
        <w:t xml:space="preserve">Appendix 2: Research Questionnaire Wolverhampton </w:t>
      </w:r>
    </w:p>
    <w:p w14:paraId="7B32A858" w14:textId="77777777" w:rsidR="00942A32" w:rsidRPr="00EF3B61" w:rsidRDefault="00942A32" w:rsidP="00942A32">
      <w:pPr>
        <w:rPr>
          <w:rStyle w:val="Hyperlink"/>
          <w:b/>
          <w:bCs/>
        </w:rPr>
      </w:pPr>
      <w:r w:rsidRPr="00EF3B61">
        <w:rPr>
          <w:noProof/>
        </w:rPr>
        <w:drawing>
          <wp:inline distT="0" distB="0" distL="0" distR="0" wp14:anchorId="0D8D4722" wp14:editId="7FEE8F8E">
            <wp:extent cx="4895850" cy="7115175"/>
            <wp:effectExtent l="0" t="0" r="0"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895850" cy="7115175"/>
                    </a:xfrm>
                    <a:prstGeom prst="rect">
                      <a:avLst/>
                    </a:prstGeom>
                  </pic:spPr>
                </pic:pic>
              </a:graphicData>
            </a:graphic>
          </wp:inline>
        </w:drawing>
      </w:r>
    </w:p>
    <w:p w14:paraId="61714009" w14:textId="77777777" w:rsidR="00942A32" w:rsidRPr="00EF3B61" w:rsidRDefault="00942A32" w:rsidP="00942A32">
      <w:pPr>
        <w:rPr>
          <w:rStyle w:val="Hyperlink"/>
          <w:b/>
          <w:bCs/>
        </w:rPr>
      </w:pPr>
    </w:p>
    <w:p w14:paraId="50B29414" w14:textId="77777777" w:rsidR="00942A32" w:rsidRPr="00EF3B61" w:rsidRDefault="00942A32" w:rsidP="00942A32">
      <w:pPr>
        <w:rPr>
          <w:rStyle w:val="Hyperlink"/>
          <w:b/>
          <w:bCs/>
        </w:rPr>
      </w:pPr>
    </w:p>
    <w:p w14:paraId="6DE791F0" w14:textId="17D280EF" w:rsidR="00942A32" w:rsidRDefault="00942A32" w:rsidP="00942A32">
      <w:pPr>
        <w:rPr>
          <w:rStyle w:val="Hyperlink"/>
          <w:b/>
          <w:bCs/>
        </w:rPr>
      </w:pPr>
    </w:p>
    <w:p w14:paraId="01A92174" w14:textId="5074FD56" w:rsidR="00BA7DF1" w:rsidRDefault="00BA7DF1" w:rsidP="00942A32">
      <w:pPr>
        <w:rPr>
          <w:rStyle w:val="Hyperlink"/>
          <w:b/>
          <w:bCs/>
        </w:rPr>
      </w:pPr>
    </w:p>
    <w:p w14:paraId="3327ADCD" w14:textId="77777777" w:rsidR="00BA7DF1" w:rsidRDefault="00BA7DF1" w:rsidP="00942A32">
      <w:pPr>
        <w:rPr>
          <w:rStyle w:val="Hyperlink"/>
          <w:b/>
          <w:bCs/>
        </w:rPr>
      </w:pPr>
    </w:p>
    <w:p w14:paraId="2303A764" w14:textId="5E3962F8" w:rsidR="00942A32" w:rsidRDefault="00942A32" w:rsidP="00942A32">
      <w:pPr>
        <w:rPr>
          <w:rStyle w:val="Hyperlink"/>
          <w:b/>
          <w:bCs/>
        </w:rPr>
      </w:pPr>
    </w:p>
    <w:p w14:paraId="5A96B469" w14:textId="629404B2" w:rsidR="00942A32" w:rsidRDefault="00942A32" w:rsidP="00942A32">
      <w:pPr>
        <w:rPr>
          <w:rStyle w:val="Hyperlink"/>
          <w:b/>
          <w:bCs/>
        </w:rPr>
      </w:pPr>
    </w:p>
    <w:p w14:paraId="638517B9" w14:textId="77777777" w:rsidR="00942A32" w:rsidRPr="00EF3B61" w:rsidRDefault="00942A32" w:rsidP="00942A32">
      <w:pPr>
        <w:rPr>
          <w:rStyle w:val="Hyperlink"/>
          <w:b/>
          <w:bCs/>
        </w:rPr>
      </w:pPr>
    </w:p>
    <w:p w14:paraId="67D699BF" w14:textId="77777777" w:rsidR="00942A32" w:rsidRPr="00EF3B61" w:rsidRDefault="00942A32" w:rsidP="00942A32">
      <w:pPr>
        <w:rPr>
          <w:rStyle w:val="Hyperlink"/>
          <w:b/>
          <w:bCs/>
        </w:rPr>
      </w:pPr>
      <w:r w:rsidRPr="00EF3B61">
        <w:rPr>
          <w:noProof/>
        </w:rPr>
        <w:lastRenderedPageBreak/>
        <w:drawing>
          <wp:inline distT="0" distB="0" distL="0" distR="0" wp14:anchorId="7E06413B" wp14:editId="51015E02">
            <wp:extent cx="4914900" cy="714375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4914900" cy="7143750"/>
                    </a:xfrm>
                    <a:prstGeom prst="rect">
                      <a:avLst/>
                    </a:prstGeom>
                  </pic:spPr>
                </pic:pic>
              </a:graphicData>
            </a:graphic>
          </wp:inline>
        </w:drawing>
      </w:r>
    </w:p>
    <w:p w14:paraId="2ED53471" w14:textId="77777777" w:rsidR="00942A32" w:rsidRPr="00EF3B61" w:rsidRDefault="00942A32" w:rsidP="00942A32">
      <w:pPr>
        <w:rPr>
          <w:rStyle w:val="Hyperlink"/>
          <w:b/>
          <w:bCs/>
        </w:rPr>
      </w:pPr>
    </w:p>
    <w:p w14:paraId="29A95AAF" w14:textId="77777777" w:rsidR="00942A32" w:rsidRPr="00EF3B61" w:rsidRDefault="00942A32" w:rsidP="00942A32">
      <w:pPr>
        <w:rPr>
          <w:rStyle w:val="Hyperlink"/>
          <w:b/>
          <w:bCs/>
        </w:rPr>
      </w:pPr>
    </w:p>
    <w:p w14:paraId="6108BCF2" w14:textId="78EDFD36" w:rsidR="00942A32" w:rsidRDefault="00942A32" w:rsidP="00942A32">
      <w:pPr>
        <w:rPr>
          <w:rStyle w:val="Hyperlink"/>
          <w:b/>
          <w:bCs/>
          <w:sz w:val="32"/>
          <w:szCs w:val="32"/>
        </w:rPr>
      </w:pPr>
    </w:p>
    <w:p w14:paraId="5D17E6BE" w14:textId="77777777" w:rsidR="008B4DDD" w:rsidRPr="00BA7DF1" w:rsidRDefault="008B4DDD" w:rsidP="00942A32">
      <w:pPr>
        <w:rPr>
          <w:rStyle w:val="Hyperlink"/>
          <w:b/>
          <w:bCs/>
          <w:sz w:val="32"/>
          <w:szCs w:val="32"/>
        </w:rPr>
      </w:pPr>
    </w:p>
    <w:p w14:paraId="274573CC" w14:textId="77777777" w:rsidR="00942A32" w:rsidRPr="00BA7DF1" w:rsidRDefault="00942A32" w:rsidP="00942A32">
      <w:pPr>
        <w:spacing w:line="240" w:lineRule="auto"/>
        <w:rPr>
          <w:rStyle w:val="Hyperlink"/>
          <w:b/>
          <w:bCs/>
          <w:color w:val="auto"/>
          <w:sz w:val="32"/>
          <w:szCs w:val="32"/>
          <w:u w:val="none"/>
        </w:rPr>
      </w:pPr>
      <w:r w:rsidRPr="00BA7DF1">
        <w:rPr>
          <w:rStyle w:val="Hyperlink"/>
          <w:bCs/>
          <w:color w:val="auto"/>
          <w:sz w:val="32"/>
          <w:szCs w:val="32"/>
          <w:u w:val="none"/>
        </w:rPr>
        <w:t xml:space="preserve">Appendix 3: Research Questionnaire Birmingham </w:t>
      </w:r>
    </w:p>
    <w:p w14:paraId="2E781175" w14:textId="77777777" w:rsidR="00942A32" w:rsidRPr="00EF3B61" w:rsidRDefault="00942A32" w:rsidP="00942A32">
      <w:pPr>
        <w:rPr>
          <w:rStyle w:val="Hyperlink"/>
          <w:b/>
          <w:bCs/>
        </w:rPr>
      </w:pPr>
      <w:r w:rsidRPr="00EF3B61">
        <w:rPr>
          <w:noProof/>
        </w:rPr>
        <w:lastRenderedPageBreak/>
        <w:drawing>
          <wp:inline distT="0" distB="0" distL="0" distR="0" wp14:anchorId="3C804A05" wp14:editId="20A46CBF">
            <wp:extent cx="4219575" cy="6105525"/>
            <wp:effectExtent l="0" t="0" r="9525" b="952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219575" cy="6105525"/>
                    </a:xfrm>
                    <a:prstGeom prst="rect">
                      <a:avLst/>
                    </a:prstGeom>
                  </pic:spPr>
                </pic:pic>
              </a:graphicData>
            </a:graphic>
          </wp:inline>
        </w:drawing>
      </w:r>
    </w:p>
    <w:p w14:paraId="4F427FC2" w14:textId="77777777" w:rsidR="00942A32" w:rsidRPr="00EF3B61" w:rsidRDefault="00942A32" w:rsidP="00942A32">
      <w:pPr>
        <w:rPr>
          <w:rStyle w:val="Hyperlink"/>
          <w:b/>
          <w:bCs/>
        </w:rPr>
      </w:pPr>
    </w:p>
    <w:p w14:paraId="452C0F8A" w14:textId="77777777" w:rsidR="00942A32" w:rsidRPr="00EF3B61" w:rsidRDefault="00942A32" w:rsidP="00942A32">
      <w:pPr>
        <w:rPr>
          <w:rStyle w:val="Hyperlink"/>
          <w:b/>
          <w:bCs/>
        </w:rPr>
      </w:pPr>
    </w:p>
    <w:p w14:paraId="465D07B6" w14:textId="77777777" w:rsidR="00942A32" w:rsidRPr="00EF3B61" w:rsidRDefault="00942A32" w:rsidP="00942A32">
      <w:pPr>
        <w:rPr>
          <w:rStyle w:val="Hyperlink"/>
          <w:b/>
          <w:bCs/>
        </w:rPr>
      </w:pPr>
    </w:p>
    <w:p w14:paraId="79FD9E24" w14:textId="77777777" w:rsidR="00942A32" w:rsidRPr="00EF3B61" w:rsidRDefault="00942A32" w:rsidP="00942A32">
      <w:pPr>
        <w:rPr>
          <w:rStyle w:val="Hyperlink"/>
          <w:b/>
          <w:bCs/>
        </w:rPr>
      </w:pPr>
    </w:p>
    <w:p w14:paraId="11A8C0CB" w14:textId="77777777" w:rsidR="00942A32" w:rsidRPr="00EF3B61" w:rsidRDefault="00942A32" w:rsidP="00942A32">
      <w:pPr>
        <w:rPr>
          <w:rStyle w:val="Hyperlink"/>
          <w:b/>
          <w:bCs/>
        </w:rPr>
      </w:pPr>
    </w:p>
    <w:p w14:paraId="11F8ED03" w14:textId="77777777" w:rsidR="00942A32" w:rsidRPr="00EF3B61" w:rsidRDefault="00942A32" w:rsidP="00942A32">
      <w:pPr>
        <w:rPr>
          <w:rStyle w:val="Hyperlink"/>
          <w:b/>
          <w:bCs/>
        </w:rPr>
      </w:pPr>
    </w:p>
    <w:p w14:paraId="1A2C0183" w14:textId="501D000B" w:rsidR="00942A32" w:rsidRDefault="00942A32" w:rsidP="00942A32">
      <w:pPr>
        <w:rPr>
          <w:rStyle w:val="Hyperlink"/>
          <w:b/>
          <w:bCs/>
        </w:rPr>
      </w:pPr>
    </w:p>
    <w:p w14:paraId="1287B6C7" w14:textId="7B7BAA0F" w:rsidR="00BA7DF1" w:rsidRDefault="00BA7DF1" w:rsidP="00942A32">
      <w:pPr>
        <w:rPr>
          <w:rStyle w:val="Hyperlink"/>
          <w:b/>
          <w:bCs/>
        </w:rPr>
      </w:pPr>
    </w:p>
    <w:p w14:paraId="52380360" w14:textId="77777777" w:rsidR="00BA7DF1" w:rsidRPr="00EF3B61" w:rsidRDefault="00BA7DF1" w:rsidP="00942A32">
      <w:pPr>
        <w:rPr>
          <w:rStyle w:val="Hyperlink"/>
          <w:b/>
          <w:bCs/>
        </w:rPr>
      </w:pPr>
    </w:p>
    <w:p w14:paraId="666FB406" w14:textId="7538A7CE" w:rsidR="006201D3" w:rsidRPr="00603543" w:rsidRDefault="00942A32" w:rsidP="00603543">
      <w:pPr>
        <w:rPr>
          <w:b/>
          <w:bCs/>
          <w:color w:val="0000FF"/>
          <w:u w:val="single"/>
        </w:rPr>
      </w:pPr>
      <w:r w:rsidRPr="00EF3B61">
        <w:rPr>
          <w:noProof/>
        </w:rPr>
        <w:lastRenderedPageBreak/>
        <w:drawing>
          <wp:inline distT="0" distB="0" distL="0" distR="0" wp14:anchorId="273428F7" wp14:editId="57115BCA">
            <wp:extent cx="4210050" cy="6115050"/>
            <wp:effectExtent l="0" t="0" r="0" b="0"/>
            <wp:docPr id="81" name="Picture 81">
              <a:hlinkClick xmlns:a="http://schemas.openxmlformats.org/drawingml/2006/main" r:id="rId7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a:hlinkClick r:id="rId79"/>
                    </pic:cNvPr>
                    <pic:cNvPicPr/>
                  </pic:nvPicPr>
                  <pic:blipFill>
                    <a:blip r:embed="rId80"/>
                    <a:stretch>
                      <a:fillRect/>
                    </a:stretch>
                  </pic:blipFill>
                  <pic:spPr>
                    <a:xfrm>
                      <a:off x="0" y="0"/>
                      <a:ext cx="4210050" cy="6115050"/>
                    </a:xfrm>
                    <a:prstGeom prst="rect">
                      <a:avLst/>
                    </a:prstGeom>
                  </pic:spPr>
                </pic:pic>
              </a:graphicData>
            </a:graphic>
          </wp:inline>
        </w:drawing>
      </w:r>
    </w:p>
    <w:p w14:paraId="502A43EB" w14:textId="77777777" w:rsidR="00603543" w:rsidRDefault="00603543" w:rsidP="00603543">
      <w:pPr>
        <w:pStyle w:val="NormalWeb"/>
        <w:spacing w:before="0" w:beforeAutospacing="0" w:after="0" w:afterAutospacing="0"/>
        <w:textAlignment w:val="baseline"/>
        <w:rPr>
          <w:rFonts w:asciiTheme="minorHAnsi" w:hAnsiTheme="minorHAnsi" w:cstheme="minorHAnsi"/>
          <w:sz w:val="28"/>
          <w:szCs w:val="28"/>
        </w:rPr>
      </w:pPr>
    </w:p>
    <w:p w14:paraId="2BEDDC70" w14:textId="4032DA6B" w:rsidR="006201D3" w:rsidRDefault="00942A32" w:rsidP="00603543">
      <w:pPr>
        <w:pStyle w:val="NormalWeb"/>
        <w:spacing w:before="0" w:beforeAutospacing="0" w:after="0" w:afterAutospacing="0"/>
        <w:textAlignment w:val="baseline"/>
        <w:rPr>
          <w:rFonts w:asciiTheme="minorHAnsi" w:hAnsiTheme="minorHAnsi" w:cstheme="minorHAnsi"/>
          <w:sz w:val="28"/>
          <w:szCs w:val="28"/>
        </w:rPr>
      </w:pPr>
      <w:r>
        <w:rPr>
          <w:rFonts w:asciiTheme="minorHAnsi" w:hAnsiTheme="minorHAnsi" w:cstheme="minorHAnsi"/>
          <w:sz w:val="28"/>
          <w:szCs w:val="28"/>
        </w:rPr>
        <w:t xml:space="preserve"> Calculation : </w:t>
      </w:r>
      <w:hyperlink r:id="rId81" w:history="1">
        <w:r w:rsidRPr="00942A32">
          <w:rPr>
            <w:rStyle w:val="Hyperlink"/>
            <w:rFonts w:asciiTheme="minorHAnsi" w:hAnsiTheme="minorHAnsi" w:cstheme="minorHAnsi"/>
            <w:color w:val="auto"/>
            <w:sz w:val="28"/>
            <w:szCs w:val="28"/>
          </w:rPr>
          <w:t>Output1_MoyoistheBest.Final.spv</w:t>
        </w:r>
      </w:hyperlink>
    </w:p>
    <w:p w14:paraId="0D34F0B0" w14:textId="2F701B98" w:rsidR="00942A32" w:rsidRPr="00603543" w:rsidRDefault="00603543" w:rsidP="00603543">
      <w:pPr>
        <w:pStyle w:val="NormalWeb"/>
        <w:spacing w:before="0" w:beforeAutospacing="0" w:after="0" w:afterAutospacing="0"/>
        <w:textAlignment w:val="baseline"/>
        <w:rPr>
          <w:rFonts w:asciiTheme="minorHAnsi" w:hAnsiTheme="minorHAnsi" w:cstheme="minorHAnsi"/>
          <w:sz w:val="28"/>
          <w:szCs w:val="28"/>
        </w:rPr>
      </w:pPr>
      <w:r>
        <w:rPr>
          <w:rFonts w:asciiTheme="minorHAnsi" w:hAnsiTheme="minorHAnsi" w:cstheme="minorHAnsi"/>
          <w:sz w:val="28"/>
          <w:szCs w:val="28"/>
        </w:rPr>
        <w:t>SPSS File:</w:t>
      </w:r>
      <w:r w:rsidR="00942A32">
        <w:tab/>
      </w:r>
      <w:hyperlink r:id="rId82" w:history="1">
        <w:r w:rsidRPr="00603543">
          <w:rPr>
            <w:rStyle w:val="Hyperlink"/>
            <w:rFonts w:asciiTheme="minorHAnsi" w:hAnsiTheme="minorHAnsi" w:cstheme="minorHAnsi"/>
            <w:color w:val="auto"/>
          </w:rPr>
          <w:t>Raw Data COVID19QRM Module.2021.updated.sav</w:t>
        </w:r>
      </w:hyperlink>
    </w:p>
    <w:sectPr w:rsidR="00942A32" w:rsidRPr="00603543" w:rsidSect="00622091">
      <w:footerReference w:type="default" r:id="rId83"/>
      <w:footerReference w:type="first" r:id="rId84"/>
      <w:pgSz w:w="11906" w:h="16838"/>
      <w:pgMar w:top="0" w:right="566" w:bottom="1134" w:left="1134" w:header="397" w:footer="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E7BCD" w14:textId="77777777" w:rsidR="006D2E14" w:rsidRDefault="006D2E14" w:rsidP="00945787">
      <w:pPr>
        <w:spacing w:after="0" w:line="240" w:lineRule="auto"/>
      </w:pPr>
      <w:r>
        <w:separator/>
      </w:r>
    </w:p>
  </w:endnote>
  <w:endnote w:type="continuationSeparator" w:id="0">
    <w:p w14:paraId="537E082F" w14:textId="77777777" w:rsidR="006D2E14" w:rsidRDefault="006D2E14" w:rsidP="00945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Cond Light">
    <w:altName w:val="Arial Nova Cond Light"/>
    <w:charset w:val="00"/>
    <w:family w:val="swiss"/>
    <w:pitch w:val="variable"/>
    <w:sig w:usb0="2000028F" w:usb1="00000002" w:usb2="00000000" w:usb3="00000000" w:csb0="0000019F" w:csb1="00000000"/>
  </w:font>
  <w:font w:name="Meiryo">
    <w:charset w:val="80"/>
    <w:family w:val="swiss"/>
    <w:pitch w:val="variable"/>
    <w:sig w:usb0="E00002FF" w:usb1="6AC7FFFF" w:usb2="08000012" w:usb3="00000000" w:csb0="0002009F" w:csb1="00000000"/>
  </w:font>
  <w:font w:name="Arial Nova Cond">
    <w:charset w:val="00"/>
    <w:family w:val="swiss"/>
    <w:pitch w:val="variable"/>
    <w:sig w:usb0="2000028F" w:usb1="00000002"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1AA2B" w14:textId="77777777" w:rsidR="00622091" w:rsidRDefault="006220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80E0D" w14:textId="3987585E" w:rsidR="00F97541" w:rsidRDefault="00F97541" w:rsidP="0039291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AB9CC" w14:textId="5BA61C7F" w:rsidR="00D85304" w:rsidRDefault="00D85304">
    <w:pPr>
      <w:pStyle w:val="Footer"/>
      <w:jc w:val="center"/>
    </w:pPr>
  </w:p>
  <w:p w14:paraId="79FAE7A5" w14:textId="65860E2D" w:rsidR="00D85304" w:rsidRDefault="00D85304" w:rsidP="00D85304">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28E01" w14:textId="77777777" w:rsidR="00D85304" w:rsidRDefault="00D8530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CCE815E" w14:textId="77777777" w:rsidR="00D85304" w:rsidRDefault="00D85304" w:rsidP="00E21530">
    <w:pPr>
      <w:pStyle w:val="Footer"/>
      <w:jc w:val="center"/>
    </w:pPr>
  </w:p>
  <w:p w14:paraId="6203BC11" w14:textId="77777777" w:rsidR="00000000" w:rsidRDefault="006D2E14"/>
  <w:p w14:paraId="5DF829BB" w14:textId="77777777" w:rsidR="00000000" w:rsidRDefault="006D2E14"/>
  <w:p w14:paraId="0885468E" w14:textId="77777777" w:rsidR="00000000" w:rsidRDefault="006D2E14"/>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F64F7" w14:textId="77777777" w:rsidR="0039291C" w:rsidRDefault="0039291C">
    <w:pPr>
      <w:pStyle w:val="Footer"/>
      <w:jc w:val="center"/>
    </w:pPr>
    <w:r>
      <w:t>1</w:t>
    </w:r>
  </w:p>
  <w:p w14:paraId="6920FC4B" w14:textId="77777777" w:rsidR="0039291C" w:rsidRDefault="0039291C" w:rsidP="00D8530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6A387" w14:textId="77777777" w:rsidR="006D2E14" w:rsidRDefault="006D2E14" w:rsidP="00945787">
      <w:pPr>
        <w:spacing w:after="0" w:line="240" w:lineRule="auto"/>
      </w:pPr>
      <w:r>
        <w:separator/>
      </w:r>
    </w:p>
  </w:footnote>
  <w:footnote w:type="continuationSeparator" w:id="0">
    <w:p w14:paraId="579F7EFF" w14:textId="77777777" w:rsidR="006D2E14" w:rsidRDefault="006D2E14" w:rsidP="009457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92291" w14:textId="77777777" w:rsidR="00622091" w:rsidRDefault="006220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4DED5" w14:textId="77777777" w:rsidR="00622091" w:rsidRDefault="006220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49C31" w14:textId="77777777" w:rsidR="00F97541" w:rsidRDefault="00F97541">
    <w:pPr>
      <w:pStyle w:val="Header"/>
    </w:pPr>
  </w:p>
  <w:p w14:paraId="55FDD5AD" w14:textId="77777777" w:rsidR="00F97541" w:rsidRDefault="00F97541">
    <w:pPr>
      <w:pStyle w:val="Header"/>
    </w:pPr>
  </w:p>
  <w:p w14:paraId="12813655" w14:textId="77777777" w:rsidR="00F97541" w:rsidRDefault="00F97541">
    <w:pPr>
      <w:pStyle w:val="Header"/>
    </w:pPr>
  </w:p>
  <w:p w14:paraId="1156FB8A" w14:textId="09C1549B" w:rsidR="00F97541" w:rsidRDefault="00F97541">
    <w:pPr>
      <w:pStyle w:val="Header"/>
    </w:pPr>
  </w:p>
  <w:p w14:paraId="58D77E39" w14:textId="5E122839" w:rsidR="00F97541" w:rsidRDefault="00F97541">
    <w:pPr>
      <w:pStyle w:val="Header"/>
    </w:pPr>
  </w:p>
  <w:p w14:paraId="799DF28A" w14:textId="3B6E7E30" w:rsidR="00F97541" w:rsidRDefault="00F97541">
    <w:pPr>
      <w:pStyle w:val="Header"/>
    </w:pPr>
  </w:p>
  <w:p w14:paraId="2E2C1E17" w14:textId="77777777" w:rsidR="00F97541" w:rsidRDefault="00F975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151" type="#_x0000_t75" alt="A picture containing aircraft, airplane&#10;&#10;Description automatically generated" style="width:69.05pt;height:40.45pt;visibility:visible" o:bullet="t">
        <v:imagedata r:id="rId1" o:title="A picture containing aircraft, airplane&#10;&#10;Description automatically generated"/>
      </v:shape>
    </w:pict>
  </w:numPicBullet>
  <w:abstractNum w:abstractNumId="0" w15:restartNumberingAfterBreak="0">
    <w:nsid w:val="03423041"/>
    <w:multiLevelType w:val="hybridMultilevel"/>
    <w:tmpl w:val="B2AE4C3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4E2CA4"/>
    <w:multiLevelType w:val="hybridMultilevel"/>
    <w:tmpl w:val="FCD05CCE"/>
    <w:lvl w:ilvl="0" w:tplc="08090013">
      <w:start w:val="1"/>
      <w:numFmt w:val="upperRoman"/>
      <w:lvlText w:val="%1."/>
      <w:lvlJc w:val="righ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05641F"/>
    <w:multiLevelType w:val="hybridMultilevel"/>
    <w:tmpl w:val="A192CD3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280402"/>
    <w:multiLevelType w:val="hybridMultilevel"/>
    <w:tmpl w:val="F020A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A644DC"/>
    <w:multiLevelType w:val="multilevel"/>
    <w:tmpl w:val="BEC8AC5A"/>
    <w:lvl w:ilvl="0">
      <w:start w:val="1"/>
      <w:numFmt w:val="decimal"/>
      <w:lvlText w:val="%1"/>
      <w:lvlJc w:val="left"/>
      <w:pPr>
        <w:ind w:left="360" w:hanging="360"/>
      </w:pPr>
      <w:rPr>
        <w:rFonts w:hint="default"/>
        <w:sz w:val="16"/>
      </w:rPr>
    </w:lvl>
    <w:lvl w:ilvl="1">
      <w:start w:val="1"/>
      <w:numFmt w:val="decimal"/>
      <w:lvlText w:val="%1.%2"/>
      <w:lvlJc w:val="left"/>
      <w:pPr>
        <w:ind w:left="360" w:hanging="360"/>
      </w:pPr>
      <w:rPr>
        <w:rFonts w:hint="default"/>
        <w:sz w:val="16"/>
      </w:rPr>
    </w:lvl>
    <w:lvl w:ilvl="2">
      <w:start w:val="1"/>
      <w:numFmt w:val="decimal"/>
      <w:lvlText w:val="%1.%2.%3"/>
      <w:lvlJc w:val="left"/>
      <w:pPr>
        <w:ind w:left="720" w:hanging="720"/>
      </w:pPr>
      <w:rPr>
        <w:rFonts w:hint="default"/>
        <w:sz w:val="16"/>
      </w:rPr>
    </w:lvl>
    <w:lvl w:ilvl="3">
      <w:start w:val="1"/>
      <w:numFmt w:val="decimal"/>
      <w:lvlText w:val="%1.%2.%3.%4"/>
      <w:lvlJc w:val="left"/>
      <w:pPr>
        <w:ind w:left="720" w:hanging="720"/>
      </w:pPr>
      <w:rPr>
        <w:rFonts w:hint="default"/>
        <w:sz w:val="16"/>
      </w:rPr>
    </w:lvl>
    <w:lvl w:ilvl="4">
      <w:start w:val="1"/>
      <w:numFmt w:val="decimal"/>
      <w:lvlText w:val="%1.%2.%3.%4.%5"/>
      <w:lvlJc w:val="left"/>
      <w:pPr>
        <w:ind w:left="720" w:hanging="720"/>
      </w:pPr>
      <w:rPr>
        <w:rFonts w:hint="default"/>
        <w:sz w:val="16"/>
      </w:rPr>
    </w:lvl>
    <w:lvl w:ilvl="5">
      <w:start w:val="1"/>
      <w:numFmt w:val="decimal"/>
      <w:lvlText w:val="%1.%2.%3.%4.%5.%6"/>
      <w:lvlJc w:val="left"/>
      <w:pPr>
        <w:ind w:left="1080" w:hanging="1080"/>
      </w:pPr>
      <w:rPr>
        <w:rFonts w:hint="default"/>
        <w:sz w:val="16"/>
      </w:rPr>
    </w:lvl>
    <w:lvl w:ilvl="6">
      <w:start w:val="1"/>
      <w:numFmt w:val="decimal"/>
      <w:lvlText w:val="%1.%2.%3.%4.%5.%6.%7"/>
      <w:lvlJc w:val="left"/>
      <w:pPr>
        <w:ind w:left="1080" w:hanging="1080"/>
      </w:pPr>
      <w:rPr>
        <w:rFonts w:hint="default"/>
        <w:sz w:val="16"/>
      </w:rPr>
    </w:lvl>
    <w:lvl w:ilvl="7">
      <w:start w:val="1"/>
      <w:numFmt w:val="decimal"/>
      <w:lvlText w:val="%1.%2.%3.%4.%5.%6.%7.%8"/>
      <w:lvlJc w:val="left"/>
      <w:pPr>
        <w:ind w:left="1440" w:hanging="1440"/>
      </w:pPr>
      <w:rPr>
        <w:rFonts w:hint="default"/>
        <w:sz w:val="16"/>
      </w:rPr>
    </w:lvl>
    <w:lvl w:ilvl="8">
      <w:start w:val="1"/>
      <w:numFmt w:val="decimal"/>
      <w:lvlText w:val="%1.%2.%3.%4.%5.%6.%7.%8.%9"/>
      <w:lvlJc w:val="left"/>
      <w:pPr>
        <w:ind w:left="1440" w:hanging="1440"/>
      </w:pPr>
      <w:rPr>
        <w:rFonts w:hint="default"/>
        <w:sz w:val="16"/>
      </w:rPr>
    </w:lvl>
  </w:abstractNum>
  <w:abstractNum w:abstractNumId="5" w15:restartNumberingAfterBreak="0">
    <w:nsid w:val="161D7896"/>
    <w:multiLevelType w:val="hybridMultilevel"/>
    <w:tmpl w:val="6CC4F4F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584AA0"/>
    <w:multiLevelType w:val="hybridMultilevel"/>
    <w:tmpl w:val="2C3E9FC8"/>
    <w:lvl w:ilvl="0" w:tplc="3FEEE05A">
      <w:start w:val="1"/>
      <w:numFmt w:val="upperRoman"/>
      <w:lvlText w:val="%1."/>
      <w:lvlJc w:val="right"/>
      <w:pPr>
        <w:ind w:left="-131" w:hanging="360"/>
      </w:pPr>
      <w:rPr>
        <w:rFonts w:hint="default"/>
        <w:b w:val="0"/>
        <w:bCs/>
        <w:i w:val="0"/>
      </w:rPr>
    </w:lvl>
    <w:lvl w:ilvl="1" w:tplc="08090019" w:tentative="1">
      <w:start w:val="1"/>
      <w:numFmt w:val="lowerLetter"/>
      <w:lvlText w:val="%2."/>
      <w:lvlJc w:val="left"/>
      <w:pPr>
        <w:ind w:left="589" w:hanging="360"/>
      </w:pPr>
    </w:lvl>
    <w:lvl w:ilvl="2" w:tplc="0809001B" w:tentative="1">
      <w:start w:val="1"/>
      <w:numFmt w:val="lowerRoman"/>
      <w:lvlText w:val="%3."/>
      <w:lvlJc w:val="right"/>
      <w:pPr>
        <w:ind w:left="1309" w:hanging="180"/>
      </w:pPr>
    </w:lvl>
    <w:lvl w:ilvl="3" w:tplc="0809000F" w:tentative="1">
      <w:start w:val="1"/>
      <w:numFmt w:val="decimal"/>
      <w:lvlText w:val="%4."/>
      <w:lvlJc w:val="left"/>
      <w:pPr>
        <w:ind w:left="2029" w:hanging="360"/>
      </w:pPr>
    </w:lvl>
    <w:lvl w:ilvl="4" w:tplc="08090019" w:tentative="1">
      <w:start w:val="1"/>
      <w:numFmt w:val="lowerLetter"/>
      <w:lvlText w:val="%5."/>
      <w:lvlJc w:val="left"/>
      <w:pPr>
        <w:ind w:left="2749" w:hanging="360"/>
      </w:pPr>
    </w:lvl>
    <w:lvl w:ilvl="5" w:tplc="0809001B" w:tentative="1">
      <w:start w:val="1"/>
      <w:numFmt w:val="lowerRoman"/>
      <w:lvlText w:val="%6."/>
      <w:lvlJc w:val="right"/>
      <w:pPr>
        <w:ind w:left="3469" w:hanging="180"/>
      </w:pPr>
    </w:lvl>
    <w:lvl w:ilvl="6" w:tplc="0809000F" w:tentative="1">
      <w:start w:val="1"/>
      <w:numFmt w:val="decimal"/>
      <w:lvlText w:val="%7."/>
      <w:lvlJc w:val="left"/>
      <w:pPr>
        <w:ind w:left="4189" w:hanging="360"/>
      </w:pPr>
    </w:lvl>
    <w:lvl w:ilvl="7" w:tplc="08090019" w:tentative="1">
      <w:start w:val="1"/>
      <w:numFmt w:val="lowerLetter"/>
      <w:lvlText w:val="%8."/>
      <w:lvlJc w:val="left"/>
      <w:pPr>
        <w:ind w:left="4909" w:hanging="360"/>
      </w:pPr>
    </w:lvl>
    <w:lvl w:ilvl="8" w:tplc="0809001B" w:tentative="1">
      <w:start w:val="1"/>
      <w:numFmt w:val="lowerRoman"/>
      <w:lvlText w:val="%9."/>
      <w:lvlJc w:val="right"/>
      <w:pPr>
        <w:ind w:left="5629" w:hanging="180"/>
      </w:pPr>
    </w:lvl>
  </w:abstractNum>
  <w:abstractNum w:abstractNumId="7" w15:restartNumberingAfterBreak="0">
    <w:nsid w:val="1A654620"/>
    <w:multiLevelType w:val="hybridMultilevel"/>
    <w:tmpl w:val="D4C40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03440C"/>
    <w:multiLevelType w:val="hybridMultilevel"/>
    <w:tmpl w:val="7C7407C4"/>
    <w:lvl w:ilvl="0" w:tplc="0809000F">
      <w:start w:val="1"/>
      <w:numFmt w:val="decimal"/>
      <w:lvlText w:val="%1."/>
      <w:lvlJc w:val="left"/>
      <w:pPr>
        <w:ind w:left="360" w:hanging="360"/>
      </w:pPr>
      <w:rPr>
        <w:rFont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E8165C"/>
    <w:multiLevelType w:val="hybridMultilevel"/>
    <w:tmpl w:val="FBCA2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320E1E"/>
    <w:multiLevelType w:val="hybridMultilevel"/>
    <w:tmpl w:val="22CEA16A"/>
    <w:lvl w:ilvl="0" w:tplc="E42C06F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487045"/>
    <w:multiLevelType w:val="hybridMultilevel"/>
    <w:tmpl w:val="942A8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971826"/>
    <w:multiLevelType w:val="hybridMultilevel"/>
    <w:tmpl w:val="35FAF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8B1D71"/>
    <w:multiLevelType w:val="hybridMultilevel"/>
    <w:tmpl w:val="5A4C80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FB0A75"/>
    <w:multiLevelType w:val="multilevel"/>
    <w:tmpl w:val="69648526"/>
    <w:lvl w:ilvl="0">
      <w:start w:val="1"/>
      <w:numFmt w:val="upperRoman"/>
      <w:lvlText w:val="%1."/>
      <w:lvlJc w:val="right"/>
      <w:pPr>
        <w:ind w:left="589" w:hanging="360"/>
      </w:pPr>
    </w:lvl>
    <w:lvl w:ilvl="1">
      <w:start w:val="20"/>
      <w:numFmt w:val="decimal"/>
      <w:isLgl/>
      <w:lvlText w:val="%1.%2"/>
      <w:lvlJc w:val="left"/>
      <w:pPr>
        <w:ind w:left="3124" w:hanging="2895"/>
      </w:pPr>
      <w:rPr>
        <w:rFonts w:hint="default"/>
        <w:color w:val="auto"/>
      </w:rPr>
    </w:lvl>
    <w:lvl w:ilvl="2">
      <w:start w:val="1"/>
      <w:numFmt w:val="decimal"/>
      <w:isLgl/>
      <w:lvlText w:val="%1.%2.%3"/>
      <w:lvlJc w:val="left"/>
      <w:pPr>
        <w:ind w:left="3124" w:hanging="2895"/>
      </w:pPr>
      <w:rPr>
        <w:rFonts w:hint="default"/>
        <w:color w:val="auto"/>
      </w:rPr>
    </w:lvl>
    <w:lvl w:ilvl="3">
      <w:start w:val="1"/>
      <w:numFmt w:val="decimal"/>
      <w:isLgl/>
      <w:lvlText w:val="%1.%2.%3.%4"/>
      <w:lvlJc w:val="left"/>
      <w:pPr>
        <w:ind w:left="3124" w:hanging="2895"/>
      </w:pPr>
      <w:rPr>
        <w:rFonts w:hint="default"/>
        <w:color w:val="auto"/>
      </w:rPr>
    </w:lvl>
    <w:lvl w:ilvl="4">
      <w:start w:val="1"/>
      <w:numFmt w:val="decimal"/>
      <w:isLgl/>
      <w:lvlText w:val="%1.%2.%3.%4.%5"/>
      <w:lvlJc w:val="left"/>
      <w:pPr>
        <w:ind w:left="3124" w:hanging="2895"/>
      </w:pPr>
      <w:rPr>
        <w:rFonts w:hint="default"/>
        <w:color w:val="auto"/>
      </w:rPr>
    </w:lvl>
    <w:lvl w:ilvl="5">
      <w:start w:val="1"/>
      <w:numFmt w:val="decimal"/>
      <w:isLgl/>
      <w:lvlText w:val="%1.%2.%3.%4.%5.%6"/>
      <w:lvlJc w:val="left"/>
      <w:pPr>
        <w:ind w:left="3124" w:hanging="2895"/>
      </w:pPr>
      <w:rPr>
        <w:rFonts w:hint="default"/>
        <w:color w:val="auto"/>
      </w:rPr>
    </w:lvl>
    <w:lvl w:ilvl="6">
      <w:start w:val="1"/>
      <w:numFmt w:val="decimal"/>
      <w:isLgl/>
      <w:lvlText w:val="%1.%2.%3.%4.%5.%6.%7"/>
      <w:lvlJc w:val="left"/>
      <w:pPr>
        <w:ind w:left="3124" w:hanging="2895"/>
      </w:pPr>
      <w:rPr>
        <w:rFonts w:hint="default"/>
        <w:color w:val="auto"/>
      </w:rPr>
    </w:lvl>
    <w:lvl w:ilvl="7">
      <w:start w:val="1"/>
      <w:numFmt w:val="decimal"/>
      <w:isLgl/>
      <w:lvlText w:val="%1.%2.%3.%4.%5.%6.%7.%8"/>
      <w:lvlJc w:val="left"/>
      <w:pPr>
        <w:ind w:left="3124" w:hanging="2895"/>
      </w:pPr>
      <w:rPr>
        <w:rFonts w:hint="default"/>
        <w:color w:val="auto"/>
      </w:rPr>
    </w:lvl>
    <w:lvl w:ilvl="8">
      <w:start w:val="1"/>
      <w:numFmt w:val="decimal"/>
      <w:isLgl/>
      <w:lvlText w:val="%1.%2.%3.%4.%5.%6.%7.%8.%9"/>
      <w:lvlJc w:val="left"/>
      <w:pPr>
        <w:ind w:left="3124" w:hanging="2895"/>
      </w:pPr>
      <w:rPr>
        <w:rFonts w:hint="default"/>
        <w:color w:val="auto"/>
      </w:rPr>
    </w:lvl>
  </w:abstractNum>
  <w:abstractNum w:abstractNumId="15" w15:restartNumberingAfterBreak="0">
    <w:nsid w:val="2B703305"/>
    <w:multiLevelType w:val="hybridMultilevel"/>
    <w:tmpl w:val="F6C0EC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A93F6D"/>
    <w:multiLevelType w:val="multilevel"/>
    <w:tmpl w:val="E1FE7AD8"/>
    <w:lvl w:ilvl="0">
      <w:start w:val="1"/>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7" w15:restartNumberingAfterBreak="0">
    <w:nsid w:val="2DA021B2"/>
    <w:multiLevelType w:val="hybridMultilevel"/>
    <w:tmpl w:val="AF6EC03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E5B1B74"/>
    <w:multiLevelType w:val="hybridMultilevel"/>
    <w:tmpl w:val="D592BC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BD5AFF"/>
    <w:multiLevelType w:val="hybridMultilevel"/>
    <w:tmpl w:val="83F8535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7C3E32"/>
    <w:multiLevelType w:val="multilevel"/>
    <w:tmpl w:val="0EBEDD54"/>
    <w:lvl w:ilvl="0">
      <w:start w:val="1"/>
      <w:numFmt w:val="upperRoman"/>
      <w:lvlText w:val="%1."/>
      <w:lvlJc w:val="right"/>
      <w:pPr>
        <w:ind w:left="11" w:hanging="360"/>
      </w:pPr>
    </w:lvl>
    <w:lvl w:ilvl="1">
      <w:start w:val="1"/>
      <w:numFmt w:val="decimal"/>
      <w:isLgl/>
      <w:lvlText w:val="%1.%2"/>
      <w:lvlJc w:val="left"/>
      <w:pPr>
        <w:ind w:left="551" w:hanging="900"/>
      </w:pPr>
      <w:rPr>
        <w:rFonts w:hint="default"/>
      </w:rPr>
    </w:lvl>
    <w:lvl w:ilvl="2">
      <w:start w:val="1"/>
      <w:numFmt w:val="decimal"/>
      <w:isLgl/>
      <w:lvlText w:val="%1.%2.%3"/>
      <w:lvlJc w:val="left"/>
      <w:pPr>
        <w:ind w:left="551" w:hanging="900"/>
      </w:pPr>
      <w:rPr>
        <w:rFonts w:hint="default"/>
      </w:rPr>
    </w:lvl>
    <w:lvl w:ilvl="3">
      <w:start w:val="1"/>
      <w:numFmt w:val="decimal"/>
      <w:isLgl/>
      <w:lvlText w:val="%1.%2.%3.%4"/>
      <w:lvlJc w:val="left"/>
      <w:pPr>
        <w:ind w:left="551" w:hanging="900"/>
      </w:pPr>
      <w:rPr>
        <w:rFonts w:hint="default"/>
      </w:rPr>
    </w:lvl>
    <w:lvl w:ilvl="4">
      <w:start w:val="1"/>
      <w:numFmt w:val="decimal"/>
      <w:isLgl/>
      <w:lvlText w:val="%1.%2.%3.%4.%5"/>
      <w:lvlJc w:val="left"/>
      <w:pPr>
        <w:ind w:left="551" w:hanging="900"/>
      </w:pPr>
      <w:rPr>
        <w:rFonts w:hint="default"/>
      </w:rPr>
    </w:lvl>
    <w:lvl w:ilvl="5">
      <w:start w:val="1"/>
      <w:numFmt w:val="decimal"/>
      <w:isLgl/>
      <w:lvlText w:val="%1.%2.%3.%4.%5.%6"/>
      <w:lvlJc w:val="left"/>
      <w:pPr>
        <w:ind w:left="731" w:hanging="1080"/>
      </w:pPr>
      <w:rPr>
        <w:rFonts w:hint="default"/>
      </w:rPr>
    </w:lvl>
    <w:lvl w:ilvl="6">
      <w:start w:val="1"/>
      <w:numFmt w:val="decimal"/>
      <w:isLgl/>
      <w:lvlText w:val="%1.%2.%3.%4.%5.%6.%7"/>
      <w:lvlJc w:val="left"/>
      <w:pPr>
        <w:ind w:left="731" w:hanging="1080"/>
      </w:pPr>
      <w:rPr>
        <w:rFonts w:hint="default"/>
      </w:rPr>
    </w:lvl>
    <w:lvl w:ilvl="7">
      <w:start w:val="1"/>
      <w:numFmt w:val="decimal"/>
      <w:isLgl/>
      <w:lvlText w:val="%1.%2.%3.%4.%5.%6.%7.%8"/>
      <w:lvlJc w:val="left"/>
      <w:pPr>
        <w:ind w:left="1091" w:hanging="1440"/>
      </w:pPr>
      <w:rPr>
        <w:rFonts w:hint="default"/>
      </w:rPr>
    </w:lvl>
    <w:lvl w:ilvl="8">
      <w:start w:val="1"/>
      <w:numFmt w:val="decimal"/>
      <w:isLgl/>
      <w:lvlText w:val="%1.%2.%3.%4.%5.%6.%7.%8.%9"/>
      <w:lvlJc w:val="left"/>
      <w:pPr>
        <w:ind w:left="1091" w:hanging="1440"/>
      </w:pPr>
      <w:rPr>
        <w:rFonts w:hint="default"/>
      </w:rPr>
    </w:lvl>
  </w:abstractNum>
  <w:abstractNum w:abstractNumId="21" w15:restartNumberingAfterBreak="0">
    <w:nsid w:val="38A8527B"/>
    <w:multiLevelType w:val="hybridMultilevel"/>
    <w:tmpl w:val="E8A6DE24"/>
    <w:lvl w:ilvl="0" w:tplc="C340E8D6">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2" w15:restartNumberingAfterBreak="0">
    <w:nsid w:val="3ED129EC"/>
    <w:multiLevelType w:val="hybridMultilevel"/>
    <w:tmpl w:val="9F2CDFF0"/>
    <w:lvl w:ilvl="0" w:tplc="08090013">
      <w:start w:val="1"/>
      <w:numFmt w:val="upperRoman"/>
      <w:lvlText w:val="%1."/>
      <w:lvlJc w:val="right"/>
      <w:pPr>
        <w:ind w:left="720"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12E3CB4"/>
    <w:multiLevelType w:val="hybridMultilevel"/>
    <w:tmpl w:val="00B2F326"/>
    <w:lvl w:ilvl="0" w:tplc="08090001">
      <w:start w:val="1"/>
      <w:numFmt w:val="bullet"/>
      <w:lvlText w:val=""/>
      <w:lvlJc w:val="left"/>
      <w:pPr>
        <w:ind w:left="-131" w:hanging="360"/>
      </w:pPr>
      <w:rPr>
        <w:rFonts w:ascii="Symbol" w:hAnsi="Symbo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hint="default"/>
      </w:rPr>
    </w:lvl>
    <w:lvl w:ilvl="3" w:tplc="08090001" w:tentative="1">
      <w:start w:val="1"/>
      <w:numFmt w:val="bullet"/>
      <w:lvlText w:val=""/>
      <w:lvlJc w:val="left"/>
      <w:pPr>
        <w:ind w:left="2029" w:hanging="360"/>
      </w:pPr>
      <w:rPr>
        <w:rFonts w:ascii="Symbol" w:hAnsi="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hint="default"/>
      </w:rPr>
    </w:lvl>
    <w:lvl w:ilvl="6" w:tplc="08090001" w:tentative="1">
      <w:start w:val="1"/>
      <w:numFmt w:val="bullet"/>
      <w:lvlText w:val=""/>
      <w:lvlJc w:val="left"/>
      <w:pPr>
        <w:ind w:left="4189" w:hanging="360"/>
      </w:pPr>
      <w:rPr>
        <w:rFonts w:ascii="Symbol" w:hAnsi="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hint="default"/>
      </w:rPr>
    </w:lvl>
  </w:abstractNum>
  <w:abstractNum w:abstractNumId="24" w15:restartNumberingAfterBreak="0">
    <w:nsid w:val="447B65DF"/>
    <w:multiLevelType w:val="hybridMultilevel"/>
    <w:tmpl w:val="EABAA44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DD011B"/>
    <w:multiLevelType w:val="hybridMultilevel"/>
    <w:tmpl w:val="45CAB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2D6EA6"/>
    <w:multiLevelType w:val="multilevel"/>
    <w:tmpl w:val="62F611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64508EE"/>
    <w:multiLevelType w:val="hybridMultilevel"/>
    <w:tmpl w:val="A6EC52B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9477224"/>
    <w:multiLevelType w:val="hybridMultilevel"/>
    <w:tmpl w:val="3E92DE5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B658CB"/>
    <w:multiLevelType w:val="hybridMultilevel"/>
    <w:tmpl w:val="5936F14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C911281"/>
    <w:multiLevelType w:val="hybridMultilevel"/>
    <w:tmpl w:val="3572C110"/>
    <w:lvl w:ilvl="0" w:tplc="3388376C">
      <w:start w:val="1"/>
      <w:numFmt w:val="lowerRoman"/>
      <w:lvlText w:val="%1."/>
      <w:lvlJc w:val="right"/>
      <w:pPr>
        <w:ind w:left="-131" w:hanging="360"/>
      </w:pPr>
      <w:rPr>
        <w:rFonts w:hint="default"/>
        <w:b/>
        <w:i w:val="0"/>
      </w:rPr>
    </w:lvl>
    <w:lvl w:ilvl="1" w:tplc="08090019" w:tentative="1">
      <w:start w:val="1"/>
      <w:numFmt w:val="lowerLetter"/>
      <w:lvlText w:val="%2."/>
      <w:lvlJc w:val="left"/>
      <w:pPr>
        <w:ind w:left="589" w:hanging="360"/>
      </w:pPr>
    </w:lvl>
    <w:lvl w:ilvl="2" w:tplc="0809001B" w:tentative="1">
      <w:start w:val="1"/>
      <w:numFmt w:val="lowerRoman"/>
      <w:lvlText w:val="%3."/>
      <w:lvlJc w:val="right"/>
      <w:pPr>
        <w:ind w:left="1309" w:hanging="180"/>
      </w:pPr>
    </w:lvl>
    <w:lvl w:ilvl="3" w:tplc="0809000F" w:tentative="1">
      <w:start w:val="1"/>
      <w:numFmt w:val="decimal"/>
      <w:lvlText w:val="%4."/>
      <w:lvlJc w:val="left"/>
      <w:pPr>
        <w:ind w:left="2029" w:hanging="360"/>
      </w:pPr>
    </w:lvl>
    <w:lvl w:ilvl="4" w:tplc="08090019" w:tentative="1">
      <w:start w:val="1"/>
      <w:numFmt w:val="lowerLetter"/>
      <w:lvlText w:val="%5."/>
      <w:lvlJc w:val="left"/>
      <w:pPr>
        <w:ind w:left="2749" w:hanging="360"/>
      </w:pPr>
    </w:lvl>
    <w:lvl w:ilvl="5" w:tplc="0809001B" w:tentative="1">
      <w:start w:val="1"/>
      <w:numFmt w:val="lowerRoman"/>
      <w:lvlText w:val="%6."/>
      <w:lvlJc w:val="right"/>
      <w:pPr>
        <w:ind w:left="3469" w:hanging="180"/>
      </w:pPr>
    </w:lvl>
    <w:lvl w:ilvl="6" w:tplc="0809000F" w:tentative="1">
      <w:start w:val="1"/>
      <w:numFmt w:val="decimal"/>
      <w:lvlText w:val="%7."/>
      <w:lvlJc w:val="left"/>
      <w:pPr>
        <w:ind w:left="4189" w:hanging="360"/>
      </w:pPr>
    </w:lvl>
    <w:lvl w:ilvl="7" w:tplc="08090019" w:tentative="1">
      <w:start w:val="1"/>
      <w:numFmt w:val="lowerLetter"/>
      <w:lvlText w:val="%8."/>
      <w:lvlJc w:val="left"/>
      <w:pPr>
        <w:ind w:left="4909" w:hanging="360"/>
      </w:pPr>
    </w:lvl>
    <w:lvl w:ilvl="8" w:tplc="0809001B" w:tentative="1">
      <w:start w:val="1"/>
      <w:numFmt w:val="lowerRoman"/>
      <w:lvlText w:val="%9."/>
      <w:lvlJc w:val="right"/>
      <w:pPr>
        <w:ind w:left="5629" w:hanging="180"/>
      </w:pPr>
    </w:lvl>
  </w:abstractNum>
  <w:abstractNum w:abstractNumId="31" w15:restartNumberingAfterBreak="0">
    <w:nsid w:val="4CEB2848"/>
    <w:multiLevelType w:val="hybridMultilevel"/>
    <w:tmpl w:val="BC1C2688"/>
    <w:lvl w:ilvl="0" w:tplc="BCAA5CE8">
      <w:start w:val="1"/>
      <w:numFmt w:val="decimal"/>
      <w:lvlText w:val="%1)"/>
      <w:lvlJc w:val="left"/>
      <w:pPr>
        <w:ind w:left="555" w:hanging="360"/>
      </w:pPr>
      <w:rPr>
        <w:rFonts w:hint="default"/>
        <w:color w:val="auto"/>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32" w15:restartNumberingAfterBreak="0">
    <w:nsid w:val="4D2951EB"/>
    <w:multiLevelType w:val="hybridMultilevel"/>
    <w:tmpl w:val="A6EC52B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EB838EC"/>
    <w:multiLevelType w:val="hybridMultilevel"/>
    <w:tmpl w:val="DCEA8A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16F6714"/>
    <w:multiLevelType w:val="hybridMultilevel"/>
    <w:tmpl w:val="B2AE4C3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5864EDF"/>
    <w:multiLevelType w:val="hybridMultilevel"/>
    <w:tmpl w:val="1090D32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6CC2947"/>
    <w:multiLevelType w:val="hybridMultilevel"/>
    <w:tmpl w:val="8C2CFA3A"/>
    <w:lvl w:ilvl="0" w:tplc="08090013">
      <w:start w:val="1"/>
      <w:numFmt w:val="upperRoman"/>
      <w:lvlText w:val="%1."/>
      <w:lvlJc w:val="right"/>
      <w:pPr>
        <w:ind w:left="11" w:hanging="360"/>
      </w:pPr>
    </w:lvl>
    <w:lvl w:ilvl="1" w:tplc="08090019" w:tentative="1">
      <w:start w:val="1"/>
      <w:numFmt w:val="lowerLetter"/>
      <w:lvlText w:val="%2."/>
      <w:lvlJc w:val="left"/>
      <w:pPr>
        <w:ind w:left="731" w:hanging="360"/>
      </w:pPr>
    </w:lvl>
    <w:lvl w:ilvl="2" w:tplc="0809001B" w:tentative="1">
      <w:start w:val="1"/>
      <w:numFmt w:val="lowerRoman"/>
      <w:lvlText w:val="%3."/>
      <w:lvlJc w:val="right"/>
      <w:pPr>
        <w:ind w:left="1451" w:hanging="180"/>
      </w:pPr>
    </w:lvl>
    <w:lvl w:ilvl="3" w:tplc="0809000F" w:tentative="1">
      <w:start w:val="1"/>
      <w:numFmt w:val="decimal"/>
      <w:lvlText w:val="%4."/>
      <w:lvlJc w:val="left"/>
      <w:pPr>
        <w:ind w:left="2171" w:hanging="360"/>
      </w:pPr>
    </w:lvl>
    <w:lvl w:ilvl="4" w:tplc="08090019" w:tentative="1">
      <w:start w:val="1"/>
      <w:numFmt w:val="lowerLetter"/>
      <w:lvlText w:val="%5."/>
      <w:lvlJc w:val="left"/>
      <w:pPr>
        <w:ind w:left="2891" w:hanging="360"/>
      </w:pPr>
    </w:lvl>
    <w:lvl w:ilvl="5" w:tplc="0809001B" w:tentative="1">
      <w:start w:val="1"/>
      <w:numFmt w:val="lowerRoman"/>
      <w:lvlText w:val="%6."/>
      <w:lvlJc w:val="right"/>
      <w:pPr>
        <w:ind w:left="3611" w:hanging="180"/>
      </w:pPr>
    </w:lvl>
    <w:lvl w:ilvl="6" w:tplc="0809000F" w:tentative="1">
      <w:start w:val="1"/>
      <w:numFmt w:val="decimal"/>
      <w:lvlText w:val="%7."/>
      <w:lvlJc w:val="left"/>
      <w:pPr>
        <w:ind w:left="4331" w:hanging="360"/>
      </w:pPr>
    </w:lvl>
    <w:lvl w:ilvl="7" w:tplc="08090019" w:tentative="1">
      <w:start w:val="1"/>
      <w:numFmt w:val="lowerLetter"/>
      <w:lvlText w:val="%8."/>
      <w:lvlJc w:val="left"/>
      <w:pPr>
        <w:ind w:left="5051" w:hanging="360"/>
      </w:pPr>
    </w:lvl>
    <w:lvl w:ilvl="8" w:tplc="0809001B" w:tentative="1">
      <w:start w:val="1"/>
      <w:numFmt w:val="lowerRoman"/>
      <w:lvlText w:val="%9."/>
      <w:lvlJc w:val="right"/>
      <w:pPr>
        <w:ind w:left="5771" w:hanging="180"/>
      </w:pPr>
    </w:lvl>
  </w:abstractNum>
  <w:abstractNum w:abstractNumId="37" w15:restartNumberingAfterBreak="0">
    <w:nsid w:val="58C555F6"/>
    <w:multiLevelType w:val="multilevel"/>
    <w:tmpl w:val="2C400AA6"/>
    <w:lvl w:ilvl="0">
      <w:start w:val="1"/>
      <w:numFmt w:val="decimal"/>
      <w:lvlText w:val="%1"/>
      <w:lvlJc w:val="left"/>
      <w:pPr>
        <w:ind w:left="360" w:hanging="360"/>
      </w:pPr>
      <w:rPr>
        <w:rFonts w:hint="default"/>
      </w:rPr>
    </w:lvl>
    <w:lvl w:ilvl="1">
      <w:start w:val="1"/>
      <w:numFmt w:val="decimal"/>
      <w:lvlText w:val="%1.%2"/>
      <w:lvlJc w:val="left"/>
      <w:pPr>
        <w:ind w:left="254" w:hanging="360"/>
      </w:pPr>
      <w:rPr>
        <w:rFonts w:hint="default"/>
      </w:rPr>
    </w:lvl>
    <w:lvl w:ilvl="2">
      <w:start w:val="1"/>
      <w:numFmt w:val="decimal"/>
      <w:lvlText w:val="%1.%2.%3"/>
      <w:lvlJc w:val="left"/>
      <w:pPr>
        <w:ind w:left="508" w:hanging="720"/>
      </w:pPr>
      <w:rPr>
        <w:rFonts w:hint="default"/>
      </w:rPr>
    </w:lvl>
    <w:lvl w:ilvl="3">
      <w:start w:val="1"/>
      <w:numFmt w:val="decimal"/>
      <w:lvlText w:val="%1.%2.%3.%4"/>
      <w:lvlJc w:val="left"/>
      <w:pPr>
        <w:ind w:left="402" w:hanging="720"/>
      </w:pPr>
      <w:rPr>
        <w:rFonts w:hint="default"/>
      </w:rPr>
    </w:lvl>
    <w:lvl w:ilvl="4">
      <w:start w:val="1"/>
      <w:numFmt w:val="decimal"/>
      <w:lvlText w:val="%1.%2.%3.%4.%5"/>
      <w:lvlJc w:val="left"/>
      <w:pPr>
        <w:ind w:left="656" w:hanging="1080"/>
      </w:pPr>
      <w:rPr>
        <w:rFonts w:hint="default"/>
      </w:rPr>
    </w:lvl>
    <w:lvl w:ilvl="5">
      <w:start w:val="1"/>
      <w:numFmt w:val="decimal"/>
      <w:lvlText w:val="%1.%2.%3.%4.%5.%6"/>
      <w:lvlJc w:val="left"/>
      <w:pPr>
        <w:ind w:left="550" w:hanging="1080"/>
      </w:pPr>
      <w:rPr>
        <w:rFonts w:hint="default"/>
      </w:rPr>
    </w:lvl>
    <w:lvl w:ilvl="6">
      <w:start w:val="1"/>
      <w:numFmt w:val="decimal"/>
      <w:lvlText w:val="%1.%2.%3.%4.%5.%6.%7"/>
      <w:lvlJc w:val="left"/>
      <w:pPr>
        <w:ind w:left="804" w:hanging="1440"/>
      </w:pPr>
      <w:rPr>
        <w:rFonts w:hint="default"/>
      </w:rPr>
    </w:lvl>
    <w:lvl w:ilvl="7">
      <w:start w:val="1"/>
      <w:numFmt w:val="decimal"/>
      <w:lvlText w:val="%1.%2.%3.%4.%5.%6.%7.%8"/>
      <w:lvlJc w:val="left"/>
      <w:pPr>
        <w:ind w:left="698" w:hanging="1440"/>
      </w:pPr>
      <w:rPr>
        <w:rFonts w:hint="default"/>
      </w:rPr>
    </w:lvl>
    <w:lvl w:ilvl="8">
      <w:start w:val="1"/>
      <w:numFmt w:val="decimal"/>
      <w:lvlText w:val="%1.%2.%3.%4.%5.%6.%7.%8.%9"/>
      <w:lvlJc w:val="left"/>
      <w:pPr>
        <w:ind w:left="952" w:hanging="1800"/>
      </w:pPr>
      <w:rPr>
        <w:rFonts w:hint="default"/>
      </w:rPr>
    </w:lvl>
  </w:abstractNum>
  <w:abstractNum w:abstractNumId="38" w15:restartNumberingAfterBreak="0">
    <w:nsid w:val="5A831361"/>
    <w:multiLevelType w:val="hybridMultilevel"/>
    <w:tmpl w:val="E7AE93FA"/>
    <w:lvl w:ilvl="0" w:tplc="08090001">
      <w:start w:val="1"/>
      <w:numFmt w:val="bullet"/>
      <w:lvlText w:val=""/>
      <w:lvlJc w:val="left"/>
      <w:pPr>
        <w:ind w:left="11" w:hanging="360"/>
      </w:pPr>
      <w:rPr>
        <w:rFonts w:ascii="Symbol" w:hAnsi="Symbol" w:hint="default"/>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39" w15:restartNumberingAfterBreak="0">
    <w:nsid w:val="65257C10"/>
    <w:multiLevelType w:val="hybridMultilevel"/>
    <w:tmpl w:val="8160B55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92E68FE"/>
    <w:multiLevelType w:val="hybridMultilevel"/>
    <w:tmpl w:val="2AAC8B1A"/>
    <w:lvl w:ilvl="0" w:tplc="08090013">
      <w:start w:val="1"/>
      <w:numFmt w:val="upperRoman"/>
      <w:lvlText w:val="%1."/>
      <w:lvlJc w:val="right"/>
      <w:pPr>
        <w:ind w:left="-131" w:hanging="360"/>
      </w:pPr>
    </w:lvl>
    <w:lvl w:ilvl="1" w:tplc="08090019" w:tentative="1">
      <w:start w:val="1"/>
      <w:numFmt w:val="lowerLetter"/>
      <w:lvlText w:val="%2."/>
      <w:lvlJc w:val="left"/>
      <w:pPr>
        <w:ind w:left="589" w:hanging="360"/>
      </w:pPr>
    </w:lvl>
    <w:lvl w:ilvl="2" w:tplc="0809001B" w:tentative="1">
      <w:start w:val="1"/>
      <w:numFmt w:val="lowerRoman"/>
      <w:lvlText w:val="%3."/>
      <w:lvlJc w:val="right"/>
      <w:pPr>
        <w:ind w:left="1309" w:hanging="180"/>
      </w:pPr>
    </w:lvl>
    <w:lvl w:ilvl="3" w:tplc="0809000F" w:tentative="1">
      <w:start w:val="1"/>
      <w:numFmt w:val="decimal"/>
      <w:lvlText w:val="%4."/>
      <w:lvlJc w:val="left"/>
      <w:pPr>
        <w:ind w:left="2029" w:hanging="360"/>
      </w:pPr>
    </w:lvl>
    <w:lvl w:ilvl="4" w:tplc="08090019" w:tentative="1">
      <w:start w:val="1"/>
      <w:numFmt w:val="lowerLetter"/>
      <w:lvlText w:val="%5."/>
      <w:lvlJc w:val="left"/>
      <w:pPr>
        <w:ind w:left="2749" w:hanging="360"/>
      </w:pPr>
    </w:lvl>
    <w:lvl w:ilvl="5" w:tplc="0809001B" w:tentative="1">
      <w:start w:val="1"/>
      <w:numFmt w:val="lowerRoman"/>
      <w:lvlText w:val="%6."/>
      <w:lvlJc w:val="right"/>
      <w:pPr>
        <w:ind w:left="3469" w:hanging="180"/>
      </w:pPr>
    </w:lvl>
    <w:lvl w:ilvl="6" w:tplc="0809000F" w:tentative="1">
      <w:start w:val="1"/>
      <w:numFmt w:val="decimal"/>
      <w:lvlText w:val="%7."/>
      <w:lvlJc w:val="left"/>
      <w:pPr>
        <w:ind w:left="4189" w:hanging="360"/>
      </w:pPr>
    </w:lvl>
    <w:lvl w:ilvl="7" w:tplc="08090019" w:tentative="1">
      <w:start w:val="1"/>
      <w:numFmt w:val="lowerLetter"/>
      <w:lvlText w:val="%8."/>
      <w:lvlJc w:val="left"/>
      <w:pPr>
        <w:ind w:left="4909" w:hanging="360"/>
      </w:pPr>
    </w:lvl>
    <w:lvl w:ilvl="8" w:tplc="0809001B" w:tentative="1">
      <w:start w:val="1"/>
      <w:numFmt w:val="lowerRoman"/>
      <w:lvlText w:val="%9."/>
      <w:lvlJc w:val="right"/>
      <w:pPr>
        <w:ind w:left="5629" w:hanging="180"/>
      </w:pPr>
    </w:lvl>
  </w:abstractNum>
  <w:abstractNum w:abstractNumId="41" w15:restartNumberingAfterBreak="0">
    <w:nsid w:val="6B695F29"/>
    <w:multiLevelType w:val="hybridMultilevel"/>
    <w:tmpl w:val="B63ED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975F53"/>
    <w:multiLevelType w:val="hybridMultilevel"/>
    <w:tmpl w:val="94D4F67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CCC2006"/>
    <w:multiLevelType w:val="hybridMultilevel"/>
    <w:tmpl w:val="9FA651F6"/>
    <w:lvl w:ilvl="0" w:tplc="09287CFE">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4" w15:restartNumberingAfterBreak="0">
    <w:nsid w:val="72840A7E"/>
    <w:multiLevelType w:val="hybridMultilevel"/>
    <w:tmpl w:val="687A7CB2"/>
    <w:lvl w:ilvl="0" w:tplc="18B410F8">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5" w15:restartNumberingAfterBreak="0">
    <w:nsid w:val="73990961"/>
    <w:multiLevelType w:val="hybridMultilevel"/>
    <w:tmpl w:val="75969F32"/>
    <w:lvl w:ilvl="0" w:tplc="08090001">
      <w:start w:val="1"/>
      <w:numFmt w:val="bullet"/>
      <w:lvlText w:val=""/>
      <w:lvlJc w:val="left"/>
      <w:pPr>
        <w:ind w:left="-131" w:hanging="360"/>
      </w:pPr>
      <w:rPr>
        <w:rFonts w:ascii="Symbol" w:hAnsi="Symbo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hint="default"/>
      </w:rPr>
    </w:lvl>
    <w:lvl w:ilvl="3" w:tplc="08090001" w:tentative="1">
      <w:start w:val="1"/>
      <w:numFmt w:val="bullet"/>
      <w:lvlText w:val=""/>
      <w:lvlJc w:val="left"/>
      <w:pPr>
        <w:ind w:left="2029" w:hanging="360"/>
      </w:pPr>
      <w:rPr>
        <w:rFonts w:ascii="Symbol" w:hAnsi="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hint="default"/>
      </w:rPr>
    </w:lvl>
    <w:lvl w:ilvl="6" w:tplc="08090001" w:tentative="1">
      <w:start w:val="1"/>
      <w:numFmt w:val="bullet"/>
      <w:lvlText w:val=""/>
      <w:lvlJc w:val="left"/>
      <w:pPr>
        <w:ind w:left="4189" w:hanging="360"/>
      </w:pPr>
      <w:rPr>
        <w:rFonts w:ascii="Symbol" w:hAnsi="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hint="default"/>
      </w:rPr>
    </w:lvl>
  </w:abstractNum>
  <w:num w:numId="1">
    <w:abstractNumId w:val="26"/>
  </w:num>
  <w:num w:numId="2">
    <w:abstractNumId w:val="31"/>
  </w:num>
  <w:num w:numId="3">
    <w:abstractNumId w:val="38"/>
  </w:num>
  <w:num w:numId="4">
    <w:abstractNumId w:val="11"/>
  </w:num>
  <w:num w:numId="5">
    <w:abstractNumId w:val="33"/>
  </w:num>
  <w:num w:numId="6">
    <w:abstractNumId w:val="22"/>
  </w:num>
  <w:num w:numId="7">
    <w:abstractNumId w:val="35"/>
  </w:num>
  <w:num w:numId="8">
    <w:abstractNumId w:val="39"/>
  </w:num>
  <w:num w:numId="9">
    <w:abstractNumId w:val="32"/>
  </w:num>
  <w:num w:numId="10">
    <w:abstractNumId w:val="36"/>
  </w:num>
  <w:num w:numId="11">
    <w:abstractNumId w:val="0"/>
  </w:num>
  <w:num w:numId="12">
    <w:abstractNumId w:val="40"/>
  </w:num>
  <w:num w:numId="13">
    <w:abstractNumId w:val="30"/>
  </w:num>
  <w:num w:numId="14">
    <w:abstractNumId w:val="6"/>
  </w:num>
  <w:num w:numId="15">
    <w:abstractNumId w:val="14"/>
  </w:num>
  <w:num w:numId="16">
    <w:abstractNumId w:val="34"/>
  </w:num>
  <w:num w:numId="17">
    <w:abstractNumId w:val="20"/>
  </w:num>
  <w:num w:numId="18">
    <w:abstractNumId w:val="28"/>
  </w:num>
  <w:num w:numId="19">
    <w:abstractNumId w:val="42"/>
  </w:num>
  <w:num w:numId="20">
    <w:abstractNumId w:val="25"/>
  </w:num>
  <w:num w:numId="21">
    <w:abstractNumId w:val="1"/>
  </w:num>
  <w:num w:numId="22">
    <w:abstractNumId w:val="4"/>
  </w:num>
  <w:num w:numId="23">
    <w:abstractNumId w:val="27"/>
  </w:num>
  <w:num w:numId="24">
    <w:abstractNumId w:val="29"/>
  </w:num>
  <w:num w:numId="25">
    <w:abstractNumId w:val="10"/>
  </w:num>
  <w:num w:numId="26">
    <w:abstractNumId w:val="18"/>
  </w:num>
  <w:num w:numId="27">
    <w:abstractNumId w:val="15"/>
  </w:num>
  <w:num w:numId="28">
    <w:abstractNumId w:val="45"/>
  </w:num>
  <w:num w:numId="29">
    <w:abstractNumId w:val="23"/>
  </w:num>
  <w:num w:numId="30">
    <w:abstractNumId w:val="24"/>
  </w:num>
  <w:num w:numId="31">
    <w:abstractNumId w:val="12"/>
  </w:num>
  <w:num w:numId="32">
    <w:abstractNumId w:val="19"/>
  </w:num>
  <w:num w:numId="33">
    <w:abstractNumId w:val="8"/>
  </w:num>
  <w:num w:numId="34">
    <w:abstractNumId w:val="9"/>
  </w:num>
  <w:num w:numId="35">
    <w:abstractNumId w:val="37"/>
  </w:num>
  <w:num w:numId="36">
    <w:abstractNumId w:val="16"/>
  </w:num>
  <w:num w:numId="37">
    <w:abstractNumId w:val="13"/>
  </w:num>
  <w:num w:numId="38">
    <w:abstractNumId w:val="3"/>
  </w:num>
  <w:num w:numId="39">
    <w:abstractNumId w:val="41"/>
  </w:num>
  <w:num w:numId="40">
    <w:abstractNumId w:val="7"/>
  </w:num>
  <w:num w:numId="41">
    <w:abstractNumId w:val="21"/>
  </w:num>
  <w:num w:numId="42">
    <w:abstractNumId w:val="44"/>
  </w:num>
  <w:num w:numId="43">
    <w:abstractNumId w:val="43"/>
  </w:num>
  <w:num w:numId="44">
    <w:abstractNumId w:val="17"/>
  </w:num>
  <w:num w:numId="45">
    <w:abstractNumId w:val="5"/>
  </w:num>
  <w:num w:numId="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hideSpellingErrors/>
  <w:hideGrammaticalError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ztzQ3srS0NAUCCyUdpeDU4uLM/DyQAkPDWgBE+FN4LQAAAA=="/>
  </w:docVars>
  <w:rsids>
    <w:rsidRoot w:val="00B44D55"/>
    <w:rsid w:val="00000477"/>
    <w:rsid w:val="000008B3"/>
    <w:rsid w:val="000062AD"/>
    <w:rsid w:val="0000711D"/>
    <w:rsid w:val="00013662"/>
    <w:rsid w:val="000142E2"/>
    <w:rsid w:val="00014A35"/>
    <w:rsid w:val="00015C3C"/>
    <w:rsid w:val="00017B5D"/>
    <w:rsid w:val="0002150B"/>
    <w:rsid w:val="00023BAE"/>
    <w:rsid w:val="0002540B"/>
    <w:rsid w:val="00027CA4"/>
    <w:rsid w:val="00030645"/>
    <w:rsid w:val="0003148E"/>
    <w:rsid w:val="00032482"/>
    <w:rsid w:val="0003276A"/>
    <w:rsid w:val="00033B87"/>
    <w:rsid w:val="00034C73"/>
    <w:rsid w:val="00035102"/>
    <w:rsid w:val="00037399"/>
    <w:rsid w:val="000424BC"/>
    <w:rsid w:val="000432F9"/>
    <w:rsid w:val="000434D8"/>
    <w:rsid w:val="00053679"/>
    <w:rsid w:val="00053837"/>
    <w:rsid w:val="0006143F"/>
    <w:rsid w:val="00061B45"/>
    <w:rsid w:val="0006213C"/>
    <w:rsid w:val="000648D8"/>
    <w:rsid w:val="0006658F"/>
    <w:rsid w:val="00067E3A"/>
    <w:rsid w:val="00071098"/>
    <w:rsid w:val="0007380E"/>
    <w:rsid w:val="000738CD"/>
    <w:rsid w:val="00073CA2"/>
    <w:rsid w:val="00075817"/>
    <w:rsid w:val="000769F7"/>
    <w:rsid w:val="00077A9F"/>
    <w:rsid w:val="00082042"/>
    <w:rsid w:val="0008204A"/>
    <w:rsid w:val="00083340"/>
    <w:rsid w:val="00096753"/>
    <w:rsid w:val="000A1D10"/>
    <w:rsid w:val="000A3DA7"/>
    <w:rsid w:val="000A4804"/>
    <w:rsid w:val="000A78F3"/>
    <w:rsid w:val="000B1984"/>
    <w:rsid w:val="000B23ED"/>
    <w:rsid w:val="000B2622"/>
    <w:rsid w:val="000B2A08"/>
    <w:rsid w:val="000C0DEB"/>
    <w:rsid w:val="000C2B28"/>
    <w:rsid w:val="000C4896"/>
    <w:rsid w:val="000C4A27"/>
    <w:rsid w:val="000C53A6"/>
    <w:rsid w:val="000C6AA1"/>
    <w:rsid w:val="000D0A93"/>
    <w:rsid w:val="000D11EC"/>
    <w:rsid w:val="000D1CEA"/>
    <w:rsid w:val="000D32AB"/>
    <w:rsid w:val="000D352E"/>
    <w:rsid w:val="000D3776"/>
    <w:rsid w:val="000D451E"/>
    <w:rsid w:val="000D508B"/>
    <w:rsid w:val="000D6D0C"/>
    <w:rsid w:val="000D78A6"/>
    <w:rsid w:val="000E63A7"/>
    <w:rsid w:val="000F0452"/>
    <w:rsid w:val="000F09DA"/>
    <w:rsid w:val="000F1B8E"/>
    <w:rsid w:val="000F2B9A"/>
    <w:rsid w:val="000F318A"/>
    <w:rsid w:val="000F5B99"/>
    <w:rsid w:val="000F6305"/>
    <w:rsid w:val="00100DD4"/>
    <w:rsid w:val="00103543"/>
    <w:rsid w:val="00103AAB"/>
    <w:rsid w:val="00103ACA"/>
    <w:rsid w:val="00104199"/>
    <w:rsid w:val="0011227B"/>
    <w:rsid w:val="00112885"/>
    <w:rsid w:val="00113578"/>
    <w:rsid w:val="00114C87"/>
    <w:rsid w:val="00115395"/>
    <w:rsid w:val="00117688"/>
    <w:rsid w:val="001204CC"/>
    <w:rsid w:val="00120A28"/>
    <w:rsid w:val="00122080"/>
    <w:rsid w:val="0012252D"/>
    <w:rsid w:val="00123865"/>
    <w:rsid w:val="00123E0A"/>
    <w:rsid w:val="00126189"/>
    <w:rsid w:val="001272B0"/>
    <w:rsid w:val="00131E72"/>
    <w:rsid w:val="00133CF9"/>
    <w:rsid w:val="001349E5"/>
    <w:rsid w:val="00135281"/>
    <w:rsid w:val="0013782E"/>
    <w:rsid w:val="0014038F"/>
    <w:rsid w:val="001424F8"/>
    <w:rsid w:val="00146DB8"/>
    <w:rsid w:val="0015159E"/>
    <w:rsid w:val="0015210B"/>
    <w:rsid w:val="00156130"/>
    <w:rsid w:val="00157543"/>
    <w:rsid w:val="001636EA"/>
    <w:rsid w:val="00164F1A"/>
    <w:rsid w:val="00165A13"/>
    <w:rsid w:val="00165A62"/>
    <w:rsid w:val="00167043"/>
    <w:rsid w:val="00167773"/>
    <w:rsid w:val="00171590"/>
    <w:rsid w:val="001716EA"/>
    <w:rsid w:val="0017701A"/>
    <w:rsid w:val="001770F8"/>
    <w:rsid w:val="00184FEA"/>
    <w:rsid w:val="00185A90"/>
    <w:rsid w:val="00186193"/>
    <w:rsid w:val="00191BD9"/>
    <w:rsid w:val="00197DD8"/>
    <w:rsid w:val="001A141C"/>
    <w:rsid w:val="001A3CCA"/>
    <w:rsid w:val="001A3FB2"/>
    <w:rsid w:val="001A41C3"/>
    <w:rsid w:val="001A5B5E"/>
    <w:rsid w:val="001A5F67"/>
    <w:rsid w:val="001A657B"/>
    <w:rsid w:val="001A7D5B"/>
    <w:rsid w:val="001A7F48"/>
    <w:rsid w:val="001B017C"/>
    <w:rsid w:val="001B1067"/>
    <w:rsid w:val="001B1075"/>
    <w:rsid w:val="001B1B66"/>
    <w:rsid w:val="001B2360"/>
    <w:rsid w:val="001B3483"/>
    <w:rsid w:val="001B5072"/>
    <w:rsid w:val="001B7F35"/>
    <w:rsid w:val="001C0A35"/>
    <w:rsid w:val="001C21AD"/>
    <w:rsid w:val="001C2537"/>
    <w:rsid w:val="001C2D05"/>
    <w:rsid w:val="001C3CDB"/>
    <w:rsid w:val="001C675A"/>
    <w:rsid w:val="001D1C98"/>
    <w:rsid w:val="001D2010"/>
    <w:rsid w:val="001D22E3"/>
    <w:rsid w:val="001D6660"/>
    <w:rsid w:val="001D7185"/>
    <w:rsid w:val="001E16C1"/>
    <w:rsid w:val="001E630A"/>
    <w:rsid w:val="001F2C26"/>
    <w:rsid w:val="001F4DCB"/>
    <w:rsid w:val="00200DE1"/>
    <w:rsid w:val="00200F44"/>
    <w:rsid w:val="00201FEE"/>
    <w:rsid w:val="0020443E"/>
    <w:rsid w:val="00205915"/>
    <w:rsid w:val="00205CDE"/>
    <w:rsid w:val="00211DE8"/>
    <w:rsid w:val="00213B0F"/>
    <w:rsid w:val="00213F71"/>
    <w:rsid w:val="00216449"/>
    <w:rsid w:val="0022034D"/>
    <w:rsid w:val="00224C1B"/>
    <w:rsid w:val="0022609A"/>
    <w:rsid w:val="0022721A"/>
    <w:rsid w:val="00230700"/>
    <w:rsid w:val="00230870"/>
    <w:rsid w:val="00231091"/>
    <w:rsid w:val="00232502"/>
    <w:rsid w:val="002334CD"/>
    <w:rsid w:val="002336C8"/>
    <w:rsid w:val="002343AC"/>
    <w:rsid w:val="00236635"/>
    <w:rsid w:val="0023766B"/>
    <w:rsid w:val="002401EA"/>
    <w:rsid w:val="002428B6"/>
    <w:rsid w:val="00242FC3"/>
    <w:rsid w:val="0024305B"/>
    <w:rsid w:val="00243DE7"/>
    <w:rsid w:val="00244DDC"/>
    <w:rsid w:val="00246095"/>
    <w:rsid w:val="002464B9"/>
    <w:rsid w:val="002478BB"/>
    <w:rsid w:val="0025055A"/>
    <w:rsid w:val="002508B4"/>
    <w:rsid w:val="00255838"/>
    <w:rsid w:val="00256273"/>
    <w:rsid w:val="002565F4"/>
    <w:rsid w:val="0025701A"/>
    <w:rsid w:val="00257AF7"/>
    <w:rsid w:val="00261D40"/>
    <w:rsid w:val="0026496A"/>
    <w:rsid w:val="00265ACE"/>
    <w:rsid w:val="002664D7"/>
    <w:rsid w:val="00271537"/>
    <w:rsid w:val="0027162B"/>
    <w:rsid w:val="00271919"/>
    <w:rsid w:val="002720D5"/>
    <w:rsid w:val="00272984"/>
    <w:rsid w:val="00272CD0"/>
    <w:rsid w:val="00283483"/>
    <w:rsid w:val="0028363C"/>
    <w:rsid w:val="00283DA1"/>
    <w:rsid w:val="00284C71"/>
    <w:rsid w:val="00285B8C"/>
    <w:rsid w:val="00291050"/>
    <w:rsid w:val="0029195F"/>
    <w:rsid w:val="00294160"/>
    <w:rsid w:val="00294AED"/>
    <w:rsid w:val="00296F2A"/>
    <w:rsid w:val="002A1C9F"/>
    <w:rsid w:val="002A33FB"/>
    <w:rsid w:val="002A6F82"/>
    <w:rsid w:val="002A7434"/>
    <w:rsid w:val="002B01FB"/>
    <w:rsid w:val="002B4A54"/>
    <w:rsid w:val="002B4EB7"/>
    <w:rsid w:val="002B5C5D"/>
    <w:rsid w:val="002B79CF"/>
    <w:rsid w:val="002C31F3"/>
    <w:rsid w:val="002C582D"/>
    <w:rsid w:val="002C5BE8"/>
    <w:rsid w:val="002C725B"/>
    <w:rsid w:val="002C7DE3"/>
    <w:rsid w:val="002D149C"/>
    <w:rsid w:val="002D270A"/>
    <w:rsid w:val="002D3CD0"/>
    <w:rsid w:val="002D6C3D"/>
    <w:rsid w:val="002D7203"/>
    <w:rsid w:val="002D73E7"/>
    <w:rsid w:val="002F3A7C"/>
    <w:rsid w:val="002F4666"/>
    <w:rsid w:val="002F4711"/>
    <w:rsid w:val="002F4F35"/>
    <w:rsid w:val="002F6DA8"/>
    <w:rsid w:val="002F7497"/>
    <w:rsid w:val="0030577D"/>
    <w:rsid w:val="00314164"/>
    <w:rsid w:val="003156CB"/>
    <w:rsid w:val="00317B54"/>
    <w:rsid w:val="00325B07"/>
    <w:rsid w:val="00330F25"/>
    <w:rsid w:val="003311A9"/>
    <w:rsid w:val="00331664"/>
    <w:rsid w:val="0033227C"/>
    <w:rsid w:val="00335ECD"/>
    <w:rsid w:val="00336F68"/>
    <w:rsid w:val="0034067D"/>
    <w:rsid w:val="00344D5A"/>
    <w:rsid w:val="00344D6A"/>
    <w:rsid w:val="00345BF0"/>
    <w:rsid w:val="0035096B"/>
    <w:rsid w:val="00352287"/>
    <w:rsid w:val="003546DF"/>
    <w:rsid w:val="003566FF"/>
    <w:rsid w:val="00361A2E"/>
    <w:rsid w:val="00364159"/>
    <w:rsid w:val="0036663D"/>
    <w:rsid w:val="00367517"/>
    <w:rsid w:val="0037226E"/>
    <w:rsid w:val="00372DD6"/>
    <w:rsid w:val="00381C01"/>
    <w:rsid w:val="003824FF"/>
    <w:rsid w:val="003835B9"/>
    <w:rsid w:val="00384A3C"/>
    <w:rsid w:val="00385F1E"/>
    <w:rsid w:val="00386E49"/>
    <w:rsid w:val="00387FFD"/>
    <w:rsid w:val="00390353"/>
    <w:rsid w:val="0039035A"/>
    <w:rsid w:val="0039077A"/>
    <w:rsid w:val="003926DD"/>
    <w:rsid w:val="003928B2"/>
    <w:rsid w:val="0039291C"/>
    <w:rsid w:val="00393020"/>
    <w:rsid w:val="00395890"/>
    <w:rsid w:val="003966EE"/>
    <w:rsid w:val="00397013"/>
    <w:rsid w:val="00397F8C"/>
    <w:rsid w:val="003A3793"/>
    <w:rsid w:val="003A4900"/>
    <w:rsid w:val="003A4DFD"/>
    <w:rsid w:val="003A6510"/>
    <w:rsid w:val="003B24B6"/>
    <w:rsid w:val="003B2D35"/>
    <w:rsid w:val="003B2E19"/>
    <w:rsid w:val="003B38D9"/>
    <w:rsid w:val="003B4BEA"/>
    <w:rsid w:val="003B5413"/>
    <w:rsid w:val="003B62EC"/>
    <w:rsid w:val="003C0AD8"/>
    <w:rsid w:val="003C0CC7"/>
    <w:rsid w:val="003C1150"/>
    <w:rsid w:val="003C1396"/>
    <w:rsid w:val="003C3C5F"/>
    <w:rsid w:val="003D133D"/>
    <w:rsid w:val="003D29BF"/>
    <w:rsid w:val="003D2B76"/>
    <w:rsid w:val="003D3A8C"/>
    <w:rsid w:val="003D6249"/>
    <w:rsid w:val="003E0F42"/>
    <w:rsid w:val="003E3509"/>
    <w:rsid w:val="003E644C"/>
    <w:rsid w:val="003E6D5A"/>
    <w:rsid w:val="003E7831"/>
    <w:rsid w:val="003F2467"/>
    <w:rsid w:val="003F26C1"/>
    <w:rsid w:val="003F5FFF"/>
    <w:rsid w:val="003F7427"/>
    <w:rsid w:val="003F7CE1"/>
    <w:rsid w:val="00401EC7"/>
    <w:rsid w:val="004021B6"/>
    <w:rsid w:val="004032D6"/>
    <w:rsid w:val="00405DD8"/>
    <w:rsid w:val="0040664D"/>
    <w:rsid w:val="00407226"/>
    <w:rsid w:val="004118A1"/>
    <w:rsid w:val="0041427C"/>
    <w:rsid w:val="00421506"/>
    <w:rsid w:val="00424F2D"/>
    <w:rsid w:val="004304D0"/>
    <w:rsid w:val="004331D7"/>
    <w:rsid w:val="00435260"/>
    <w:rsid w:val="00440290"/>
    <w:rsid w:val="0044200F"/>
    <w:rsid w:val="00443DA9"/>
    <w:rsid w:val="004446C0"/>
    <w:rsid w:val="00445208"/>
    <w:rsid w:val="00447551"/>
    <w:rsid w:val="00450CA1"/>
    <w:rsid w:val="00451C67"/>
    <w:rsid w:val="00453794"/>
    <w:rsid w:val="00455B6B"/>
    <w:rsid w:val="00456A00"/>
    <w:rsid w:val="004601CE"/>
    <w:rsid w:val="004604DD"/>
    <w:rsid w:val="004623FC"/>
    <w:rsid w:val="00463436"/>
    <w:rsid w:val="00467C60"/>
    <w:rsid w:val="00471FDA"/>
    <w:rsid w:val="00472210"/>
    <w:rsid w:val="004740C8"/>
    <w:rsid w:val="00474B88"/>
    <w:rsid w:val="0047610E"/>
    <w:rsid w:val="00476C02"/>
    <w:rsid w:val="004772CB"/>
    <w:rsid w:val="0048142D"/>
    <w:rsid w:val="004816AF"/>
    <w:rsid w:val="00482D89"/>
    <w:rsid w:val="0048493A"/>
    <w:rsid w:val="004855E1"/>
    <w:rsid w:val="004863E9"/>
    <w:rsid w:val="004873FF"/>
    <w:rsid w:val="00492198"/>
    <w:rsid w:val="00492E80"/>
    <w:rsid w:val="0049417C"/>
    <w:rsid w:val="00494AD2"/>
    <w:rsid w:val="00494D4D"/>
    <w:rsid w:val="00495465"/>
    <w:rsid w:val="00497E24"/>
    <w:rsid w:val="004A1A7B"/>
    <w:rsid w:val="004A26ED"/>
    <w:rsid w:val="004A39AB"/>
    <w:rsid w:val="004A4ECA"/>
    <w:rsid w:val="004A5221"/>
    <w:rsid w:val="004A78E2"/>
    <w:rsid w:val="004B0BAC"/>
    <w:rsid w:val="004B173C"/>
    <w:rsid w:val="004B1A2F"/>
    <w:rsid w:val="004B4D75"/>
    <w:rsid w:val="004B5882"/>
    <w:rsid w:val="004B70AF"/>
    <w:rsid w:val="004C142A"/>
    <w:rsid w:val="004C3CE9"/>
    <w:rsid w:val="004C3F96"/>
    <w:rsid w:val="004C573D"/>
    <w:rsid w:val="004D1790"/>
    <w:rsid w:val="004D2868"/>
    <w:rsid w:val="004D2E26"/>
    <w:rsid w:val="004D6BAB"/>
    <w:rsid w:val="004D72B4"/>
    <w:rsid w:val="004E3176"/>
    <w:rsid w:val="004E31EF"/>
    <w:rsid w:val="004E450B"/>
    <w:rsid w:val="004E6BA8"/>
    <w:rsid w:val="004F20CF"/>
    <w:rsid w:val="004F464A"/>
    <w:rsid w:val="00500734"/>
    <w:rsid w:val="00504903"/>
    <w:rsid w:val="005055ED"/>
    <w:rsid w:val="0051072E"/>
    <w:rsid w:val="00511650"/>
    <w:rsid w:val="005129BD"/>
    <w:rsid w:val="00514700"/>
    <w:rsid w:val="00515843"/>
    <w:rsid w:val="005163AE"/>
    <w:rsid w:val="00523717"/>
    <w:rsid w:val="0052567D"/>
    <w:rsid w:val="00526DE2"/>
    <w:rsid w:val="005311F7"/>
    <w:rsid w:val="00531302"/>
    <w:rsid w:val="005347EA"/>
    <w:rsid w:val="00534FFB"/>
    <w:rsid w:val="00541604"/>
    <w:rsid w:val="005418DD"/>
    <w:rsid w:val="00541945"/>
    <w:rsid w:val="00542248"/>
    <w:rsid w:val="005429A4"/>
    <w:rsid w:val="0054305F"/>
    <w:rsid w:val="00550555"/>
    <w:rsid w:val="0055122D"/>
    <w:rsid w:val="00553F88"/>
    <w:rsid w:val="0055511D"/>
    <w:rsid w:val="00555830"/>
    <w:rsid w:val="00555D71"/>
    <w:rsid w:val="00556EAB"/>
    <w:rsid w:val="005576C6"/>
    <w:rsid w:val="005603AE"/>
    <w:rsid w:val="005618AA"/>
    <w:rsid w:val="00561EEC"/>
    <w:rsid w:val="00562338"/>
    <w:rsid w:val="005652C0"/>
    <w:rsid w:val="00566310"/>
    <w:rsid w:val="00566FE1"/>
    <w:rsid w:val="00571739"/>
    <w:rsid w:val="00573E51"/>
    <w:rsid w:val="00574088"/>
    <w:rsid w:val="00574C30"/>
    <w:rsid w:val="0057726F"/>
    <w:rsid w:val="00580FF8"/>
    <w:rsid w:val="00581D69"/>
    <w:rsid w:val="00583458"/>
    <w:rsid w:val="005869CF"/>
    <w:rsid w:val="00586F06"/>
    <w:rsid w:val="00587A8F"/>
    <w:rsid w:val="00593B51"/>
    <w:rsid w:val="00594D73"/>
    <w:rsid w:val="005972E7"/>
    <w:rsid w:val="005A15A0"/>
    <w:rsid w:val="005A22F6"/>
    <w:rsid w:val="005A23B0"/>
    <w:rsid w:val="005A281D"/>
    <w:rsid w:val="005A3249"/>
    <w:rsid w:val="005A43DB"/>
    <w:rsid w:val="005A637D"/>
    <w:rsid w:val="005A7530"/>
    <w:rsid w:val="005A764B"/>
    <w:rsid w:val="005A77CE"/>
    <w:rsid w:val="005A7B9B"/>
    <w:rsid w:val="005A7ED2"/>
    <w:rsid w:val="005B2474"/>
    <w:rsid w:val="005B58BD"/>
    <w:rsid w:val="005B5C65"/>
    <w:rsid w:val="005C0A13"/>
    <w:rsid w:val="005C0E59"/>
    <w:rsid w:val="005C0F02"/>
    <w:rsid w:val="005C179F"/>
    <w:rsid w:val="005C1824"/>
    <w:rsid w:val="005D26B2"/>
    <w:rsid w:val="005D2868"/>
    <w:rsid w:val="005D5C9B"/>
    <w:rsid w:val="005D6D1D"/>
    <w:rsid w:val="005E2017"/>
    <w:rsid w:val="005E297C"/>
    <w:rsid w:val="005E4590"/>
    <w:rsid w:val="005E7923"/>
    <w:rsid w:val="005F11ED"/>
    <w:rsid w:val="005F12FB"/>
    <w:rsid w:val="005F3926"/>
    <w:rsid w:val="005F3BB2"/>
    <w:rsid w:val="005F4AB8"/>
    <w:rsid w:val="005F4B70"/>
    <w:rsid w:val="005F57B9"/>
    <w:rsid w:val="0060083A"/>
    <w:rsid w:val="00600905"/>
    <w:rsid w:val="00600C6C"/>
    <w:rsid w:val="00600FD5"/>
    <w:rsid w:val="00601596"/>
    <w:rsid w:val="00603543"/>
    <w:rsid w:val="00604E80"/>
    <w:rsid w:val="006055D4"/>
    <w:rsid w:val="00606AB8"/>
    <w:rsid w:val="006130CF"/>
    <w:rsid w:val="00613442"/>
    <w:rsid w:val="006159C0"/>
    <w:rsid w:val="00616ECB"/>
    <w:rsid w:val="006201D3"/>
    <w:rsid w:val="00620AD9"/>
    <w:rsid w:val="00622091"/>
    <w:rsid w:val="00623FAA"/>
    <w:rsid w:val="0062407B"/>
    <w:rsid w:val="006259A5"/>
    <w:rsid w:val="00625B45"/>
    <w:rsid w:val="00627D5C"/>
    <w:rsid w:val="00631F97"/>
    <w:rsid w:val="00634B47"/>
    <w:rsid w:val="00636906"/>
    <w:rsid w:val="00637C6E"/>
    <w:rsid w:val="00640EE1"/>
    <w:rsid w:val="00644E2F"/>
    <w:rsid w:val="00645810"/>
    <w:rsid w:val="00647AD7"/>
    <w:rsid w:val="00653A0B"/>
    <w:rsid w:val="00655DFA"/>
    <w:rsid w:val="006616A8"/>
    <w:rsid w:val="0067258C"/>
    <w:rsid w:val="00673BA2"/>
    <w:rsid w:val="0067551E"/>
    <w:rsid w:val="00675EDF"/>
    <w:rsid w:val="006762D2"/>
    <w:rsid w:val="0068159A"/>
    <w:rsid w:val="00686DF8"/>
    <w:rsid w:val="00690340"/>
    <w:rsid w:val="006908E5"/>
    <w:rsid w:val="006924CD"/>
    <w:rsid w:val="006932E9"/>
    <w:rsid w:val="0069399F"/>
    <w:rsid w:val="0069488C"/>
    <w:rsid w:val="00694E39"/>
    <w:rsid w:val="00695311"/>
    <w:rsid w:val="006978AA"/>
    <w:rsid w:val="006A013B"/>
    <w:rsid w:val="006A1732"/>
    <w:rsid w:val="006A19E0"/>
    <w:rsid w:val="006A2752"/>
    <w:rsid w:val="006A2A02"/>
    <w:rsid w:val="006A3B22"/>
    <w:rsid w:val="006A4B06"/>
    <w:rsid w:val="006A6730"/>
    <w:rsid w:val="006A6AB4"/>
    <w:rsid w:val="006A7C87"/>
    <w:rsid w:val="006B1D05"/>
    <w:rsid w:val="006B2FF7"/>
    <w:rsid w:val="006B4445"/>
    <w:rsid w:val="006B4C28"/>
    <w:rsid w:val="006B570E"/>
    <w:rsid w:val="006C2450"/>
    <w:rsid w:val="006C5946"/>
    <w:rsid w:val="006D0B21"/>
    <w:rsid w:val="006D2E14"/>
    <w:rsid w:val="006D4982"/>
    <w:rsid w:val="006E44E7"/>
    <w:rsid w:val="006E6B64"/>
    <w:rsid w:val="006E74B9"/>
    <w:rsid w:val="006F250E"/>
    <w:rsid w:val="006F4C3F"/>
    <w:rsid w:val="006F7571"/>
    <w:rsid w:val="007010E4"/>
    <w:rsid w:val="00704682"/>
    <w:rsid w:val="0070742B"/>
    <w:rsid w:val="00707EEF"/>
    <w:rsid w:val="007115D3"/>
    <w:rsid w:val="0071163E"/>
    <w:rsid w:val="00711F4A"/>
    <w:rsid w:val="00714DB0"/>
    <w:rsid w:val="00716E91"/>
    <w:rsid w:val="00717669"/>
    <w:rsid w:val="00722B1F"/>
    <w:rsid w:val="0072626E"/>
    <w:rsid w:val="00735895"/>
    <w:rsid w:val="00737F9C"/>
    <w:rsid w:val="0074035C"/>
    <w:rsid w:val="00740E09"/>
    <w:rsid w:val="00743C6D"/>
    <w:rsid w:val="0074427D"/>
    <w:rsid w:val="00746C02"/>
    <w:rsid w:val="00753522"/>
    <w:rsid w:val="00756B58"/>
    <w:rsid w:val="00760836"/>
    <w:rsid w:val="00760E7F"/>
    <w:rsid w:val="00762119"/>
    <w:rsid w:val="00762288"/>
    <w:rsid w:val="007707AD"/>
    <w:rsid w:val="00771419"/>
    <w:rsid w:val="0077334D"/>
    <w:rsid w:val="00773EFC"/>
    <w:rsid w:val="00774E68"/>
    <w:rsid w:val="007814B5"/>
    <w:rsid w:val="00781B6E"/>
    <w:rsid w:val="007825EA"/>
    <w:rsid w:val="00782BEF"/>
    <w:rsid w:val="0078407B"/>
    <w:rsid w:val="00784EBD"/>
    <w:rsid w:val="0079059C"/>
    <w:rsid w:val="007920D3"/>
    <w:rsid w:val="00792E0A"/>
    <w:rsid w:val="007955DE"/>
    <w:rsid w:val="00795BAB"/>
    <w:rsid w:val="007A0006"/>
    <w:rsid w:val="007A1104"/>
    <w:rsid w:val="007A14A0"/>
    <w:rsid w:val="007A20B2"/>
    <w:rsid w:val="007A5D18"/>
    <w:rsid w:val="007A6190"/>
    <w:rsid w:val="007B23F5"/>
    <w:rsid w:val="007C1571"/>
    <w:rsid w:val="007C3F6A"/>
    <w:rsid w:val="007C48A5"/>
    <w:rsid w:val="007C5DFF"/>
    <w:rsid w:val="007D0E8D"/>
    <w:rsid w:val="007D2477"/>
    <w:rsid w:val="007D4673"/>
    <w:rsid w:val="007E22FF"/>
    <w:rsid w:val="007E4142"/>
    <w:rsid w:val="007E4ED2"/>
    <w:rsid w:val="007E57B5"/>
    <w:rsid w:val="007F0E2C"/>
    <w:rsid w:val="007F1318"/>
    <w:rsid w:val="007F2B47"/>
    <w:rsid w:val="007F33EC"/>
    <w:rsid w:val="007F41FE"/>
    <w:rsid w:val="007F6060"/>
    <w:rsid w:val="00800D32"/>
    <w:rsid w:val="00801B05"/>
    <w:rsid w:val="00802777"/>
    <w:rsid w:val="00804446"/>
    <w:rsid w:val="0080522E"/>
    <w:rsid w:val="008062E1"/>
    <w:rsid w:val="00812A2A"/>
    <w:rsid w:val="0081468C"/>
    <w:rsid w:val="00817FC2"/>
    <w:rsid w:val="008204A6"/>
    <w:rsid w:val="00820964"/>
    <w:rsid w:val="00821CCD"/>
    <w:rsid w:val="00821D55"/>
    <w:rsid w:val="00823F23"/>
    <w:rsid w:val="0082495E"/>
    <w:rsid w:val="00824E0F"/>
    <w:rsid w:val="00825209"/>
    <w:rsid w:val="00825D87"/>
    <w:rsid w:val="008306BF"/>
    <w:rsid w:val="00830D56"/>
    <w:rsid w:val="008328CE"/>
    <w:rsid w:val="00840DEB"/>
    <w:rsid w:val="00845ED5"/>
    <w:rsid w:val="008465A5"/>
    <w:rsid w:val="00851C1F"/>
    <w:rsid w:val="0085320F"/>
    <w:rsid w:val="00854535"/>
    <w:rsid w:val="00856203"/>
    <w:rsid w:val="00857098"/>
    <w:rsid w:val="008622D0"/>
    <w:rsid w:val="00864BD5"/>
    <w:rsid w:val="00867BEB"/>
    <w:rsid w:val="00870941"/>
    <w:rsid w:val="00871485"/>
    <w:rsid w:val="00872551"/>
    <w:rsid w:val="00873872"/>
    <w:rsid w:val="00873BE3"/>
    <w:rsid w:val="00877093"/>
    <w:rsid w:val="0088112D"/>
    <w:rsid w:val="00882347"/>
    <w:rsid w:val="00882DAC"/>
    <w:rsid w:val="0088653C"/>
    <w:rsid w:val="0088799D"/>
    <w:rsid w:val="0089049B"/>
    <w:rsid w:val="00891126"/>
    <w:rsid w:val="008926AD"/>
    <w:rsid w:val="00893108"/>
    <w:rsid w:val="00895B0A"/>
    <w:rsid w:val="00895CC2"/>
    <w:rsid w:val="008971E0"/>
    <w:rsid w:val="008976CC"/>
    <w:rsid w:val="008A3431"/>
    <w:rsid w:val="008A4099"/>
    <w:rsid w:val="008A5873"/>
    <w:rsid w:val="008A6571"/>
    <w:rsid w:val="008A6B2F"/>
    <w:rsid w:val="008B03C6"/>
    <w:rsid w:val="008B35B4"/>
    <w:rsid w:val="008B4DDD"/>
    <w:rsid w:val="008B731D"/>
    <w:rsid w:val="008C2C4E"/>
    <w:rsid w:val="008C6B26"/>
    <w:rsid w:val="008D08FB"/>
    <w:rsid w:val="008D3373"/>
    <w:rsid w:val="008D51D1"/>
    <w:rsid w:val="008D5BC9"/>
    <w:rsid w:val="008D6C2D"/>
    <w:rsid w:val="008D72EE"/>
    <w:rsid w:val="008E0057"/>
    <w:rsid w:val="008E25F6"/>
    <w:rsid w:val="008E6127"/>
    <w:rsid w:val="008E6EF4"/>
    <w:rsid w:val="008F4470"/>
    <w:rsid w:val="008F4577"/>
    <w:rsid w:val="008F61AD"/>
    <w:rsid w:val="008F7594"/>
    <w:rsid w:val="0090010F"/>
    <w:rsid w:val="00900AF1"/>
    <w:rsid w:val="009029DA"/>
    <w:rsid w:val="00903160"/>
    <w:rsid w:val="009134F1"/>
    <w:rsid w:val="009169DB"/>
    <w:rsid w:val="00921867"/>
    <w:rsid w:val="00921F95"/>
    <w:rsid w:val="009234E0"/>
    <w:rsid w:val="00923766"/>
    <w:rsid w:val="00924DE4"/>
    <w:rsid w:val="0092514E"/>
    <w:rsid w:val="00927826"/>
    <w:rsid w:val="00930228"/>
    <w:rsid w:val="00930B2F"/>
    <w:rsid w:val="00931974"/>
    <w:rsid w:val="00934463"/>
    <w:rsid w:val="00942A32"/>
    <w:rsid w:val="00944538"/>
    <w:rsid w:val="00945787"/>
    <w:rsid w:val="0094710B"/>
    <w:rsid w:val="0096349E"/>
    <w:rsid w:val="00963540"/>
    <w:rsid w:val="00973FB0"/>
    <w:rsid w:val="009751F7"/>
    <w:rsid w:val="00975886"/>
    <w:rsid w:val="00976F98"/>
    <w:rsid w:val="00977C3E"/>
    <w:rsid w:val="00977FF8"/>
    <w:rsid w:val="009811DC"/>
    <w:rsid w:val="009834E4"/>
    <w:rsid w:val="00987063"/>
    <w:rsid w:val="00995EB8"/>
    <w:rsid w:val="009A1D5B"/>
    <w:rsid w:val="009A1E57"/>
    <w:rsid w:val="009A3BEC"/>
    <w:rsid w:val="009A4D40"/>
    <w:rsid w:val="009A7F78"/>
    <w:rsid w:val="009B1685"/>
    <w:rsid w:val="009B31D1"/>
    <w:rsid w:val="009B4B6F"/>
    <w:rsid w:val="009C48B3"/>
    <w:rsid w:val="009C7AF8"/>
    <w:rsid w:val="009C7C99"/>
    <w:rsid w:val="009D60A9"/>
    <w:rsid w:val="009E0C55"/>
    <w:rsid w:val="009F2758"/>
    <w:rsid w:val="009F5E47"/>
    <w:rsid w:val="009F681A"/>
    <w:rsid w:val="009F7438"/>
    <w:rsid w:val="00A00D46"/>
    <w:rsid w:val="00A05D71"/>
    <w:rsid w:val="00A0674F"/>
    <w:rsid w:val="00A0676D"/>
    <w:rsid w:val="00A12E0A"/>
    <w:rsid w:val="00A14F6D"/>
    <w:rsid w:val="00A15FFC"/>
    <w:rsid w:val="00A21BCC"/>
    <w:rsid w:val="00A25F4D"/>
    <w:rsid w:val="00A30730"/>
    <w:rsid w:val="00A33B33"/>
    <w:rsid w:val="00A40544"/>
    <w:rsid w:val="00A4187B"/>
    <w:rsid w:val="00A419CE"/>
    <w:rsid w:val="00A443CE"/>
    <w:rsid w:val="00A50EFF"/>
    <w:rsid w:val="00A52AB8"/>
    <w:rsid w:val="00A616DA"/>
    <w:rsid w:val="00A639B8"/>
    <w:rsid w:val="00A653E4"/>
    <w:rsid w:val="00A65A5C"/>
    <w:rsid w:val="00A728A3"/>
    <w:rsid w:val="00A72AC7"/>
    <w:rsid w:val="00A74BDC"/>
    <w:rsid w:val="00A826A8"/>
    <w:rsid w:val="00A82B6F"/>
    <w:rsid w:val="00A83412"/>
    <w:rsid w:val="00A83E1C"/>
    <w:rsid w:val="00A87FF1"/>
    <w:rsid w:val="00A90762"/>
    <w:rsid w:val="00A91473"/>
    <w:rsid w:val="00A91B4F"/>
    <w:rsid w:val="00A9267C"/>
    <w:rsid w:val="00A93B43"/>
    <w:rsid w:val="00A93D92"/>
    <w:rsid w:val="00A93E75"/>
    <w:rsid w:val="00A93F02"/>
    <w:rsid w:val="00A9424D"/>
    <w:rsid w:val="00A94E99"/>
    <w:rsid w:val="00A961A5"/>
    <w:rsid w:val="00AA4766"/>
    <w:rsid w:val="00AA56B0"/>
    <w:rsid w:val="00AB0F2A"/>
    <w:rsid w:val="00AB37DD"/>
    <w:rsid w:val="00AB60B2"/>
    <w:rsid w:val="00AB69F7"/>
    <w:rsid w:val="00AC0981"/>
    <w:rsid w:val="00AC0CDF"/>
    <w:rsid w:val="00AC2B43"/>
    <w:rsid w:val="00AD3B2B"/>
    <w:rsid w:val="00AD538E"/>
    <w:rsid w:val="00AD6849"/>
    <w:rsid w:val="00AE0519"/>
    <w:rsid w:val="00AE0877"/>
    <w:rsid w:val="00AE1732"/>
    <w:rsid w:val="00AE5507"/>
    <w:rsid w:val="00AE670A"/>
    <w:rsid w:val="00AE7FFE"/>
    <w:rsid w:val="00AF2FF7"/>
    <w:rsid w:val="00AF416A"/>
    <w:rsid w:val="00AF64B5"/>
    <w:rsid w:val="00AF6A1A"/>
    <w:rsid w:val="00B0123A"/>
    <w:rsid w:val="00B0469B"/>
    <w:rsid w:val="00B06EC9"/>
    <w:rsid w:val="00B06F83"/>
    <w:rsid w:val="00B07FBE"/>
    <w:rsid w:val="00B1194F"/>
    <w:rsid w:val="00B138A3"/>
    <w:rsid w:val="00B13BC1"/>
    <w:rsid w:val="00B14439"/>
    <w:rsid w:val="00B14542"/>
    <w:rsid w:val="00B15A9D"/>
    <w:rsid w:val="00B172FD"/>
    <w:rsid w:val="00B25443"/>
    <w:rsid w:val="00B26684"/>
    <w:rsid w:val="00B30FC3"/>
    <w:rsid w:val="00B410EE"/>
    <w:rsid w:val="00B42C1D"/>
    <w:rsid w:val="00B44829"/>
    <w:rsid w:val="00B44D55"/>
    <w:rsid w:val="00B51449"/>
    <w:rsid w:val="00B51C94"/>
    <w:rsid w:val="00B51E69"/>
    <w:rsid w:val="00B536E7"/>
    <w:rsid w:val="00B54431"/>
    <w:rsid w:val="00B55577"/>
    <w:rsid w:val="00B56700"/>
    <w:rsid w:val="00B6262A"/>
    <w:rsid w:val="00B63333"/>
    <w:rsid w:val="00B6484E"/>
    <w:rsid w:val="00B65171"/>
    <w:rsid w:val="00B6633B"/>
    <w:rsid w:val="00B667FA"/>
    <w:rsid w:val="00B66834"/>
    <w:rsid w:val="00B679EA"/>
    <w:rsid w:val="00B72611"/>
    <w:rsid w:val="00B733B7"/>
    <w:rsid w:val="00B739CD"/>
    <w:rsid w:val="00B7408F"/>
    <w:rsid w:val="00B768C7"/>
    <w:rsid w:val="00B7798B"/>
    <w:rsid w:val="00B812F8"/>
    <w:rsid w:val="00B817B7"/>
    <w:rsid w:val="00B87638"/>
    <w:rsid w:val="00B90C4B"/>
    <w:rsid w:val="00B943BC"/>
    <w:rsid w:val="00BA16E4"/>
    <w:rsid w:val="00BA72E4"/>
    <w:rsid w:val="00BA7DF1"/>
    <w:rsid w:val="00BB0E2F"/>
    <w:rsid w:val="00BB3793"/>
    <w:rsid w:val="00BB3DD7"/>
    <w:rsid w:val="00BC12A5"/>
    <w:rsid w:val="00BC1859"/>
    <w:rsid w:val="00BC3F16"/>
    <w:rsid w:val="00BD14DA"/>
    <w:rsid w:val="00BD3829"/>
    <w:rsid w:val="00BD3AF7"/>
    <w:rsid w:val="00BD3BD9"/>
    <w:rsid w:val="00BD669B"/>
    <w:rsid w:val="00BD6D59"/>
    <w:rsid w:val="00BE170F"/>
    <w:rsid w:val="00BE529B"/>
    <w:rsid w:val="00BE5C60"/>
    <w:rsid w:val="00BF2778"/>
    <w:rsid w:val="00BF3D08"/>
    <w:rsid w:val="00BF5489"/>
    <w:rsid w:val="00BF770B"/>
    <w:rsid w:val="00C0320F"/>
    <w:rsid w:val="00C07475"/>
    <w:rsid w:val="00C10C97"/>
    <w:rsid w:val="00C114A3"/>
    <w:rsid w:val="00C12CD7"/>
    <w:rsid w:val="00C15C78"/>
    <w:rsid w:val="00C24976"/>
    <w:rsid w:val="00C24BAE"/>
    <w:rsid w:val="00C261A7"/>
    <w:rsid w:val="00C30C02"/>
    <w:rsid w:val="00C335E7"/>
    <w:rsid w:val="00C33BAD"/>
    <w:rsid w:val="00C33E67"/>
    <w:rsid w:val="00C34195"/>
    <w:rsid w:val="00C35BF9"/>
    <w:rsid w:val="00C370B9"/>
    <w:rsid w:val="00C41CFA"/>
    <w:rsid w:val="00C450B1"/>
    <w:rsid w:val="00C47073"/>
    <w:rsid w:val="00C4755E"/>
    <w:rsid w:val="00C50BA7"/>
    <w:rsid w:val="00C64C0E"/>
    <w:rsid w:val="00C64C73"/>
    <w:rsid w:val="00C675FD"/>
    <w:rsid w:val="00C71FD0"/>
    <w:rsid w:val="00C77665"/>
    <w:rsid w:val="00C776CA"/>
    <w:rsid w:val="00C81BC4"/>
    <w:rsid w:val="00C86921"/>
    <w:rsid w:val="00C86CF6"/>
    <w:rsid w:val="00C87F81"/>
    <w:rsid w:val="00C90909"/>
    <w:rsid w:val="00C91CF8"/>
    <w:rsid w:val="00C92312"/>
    <w:rsid w:val="00C9418B"/>
    <w:rsid w:val="00C94FB0"/>
    <w:rsid w:val="00C97C34"/>
    <w:rsid w:val="00CA32DF"/>
    <w:rsid w:val="00CA47EA"/>
    <w:rsid w:val="00CB793F"/>
    <w:rsid w:val="00CC0082"/>
    <w:rsid w:val="00CC743F"/>
    <w:rsid w:val="00CC7767"/>
    <w:rsid w:val="00CD28D0"/>
    <w:rsid w:val="00CD2C87"/>
    <w:rsid w:val="00CD5D95"/>
    <w:rsid w:val="00CE05EC"/>
    <w:rsid w:val="00CE569B"/>
    <w:rsid w:val="00CE57D1"/>
    <w:rsid w:val="00CE68E6"/>
    <w:rsid w:val="00CF287E"/>
    <w:rsid w:val="00CF4F52"/>
    <w:rsid w:val="00CF51C7"/>
    <w:rsid w:val="00CF5D42"/>
    <w:rsid w:val="00D02CC9"/>
    <w:rsid w:val="00D04ECB"/>
    <w:rsid w:val="00D075FF"/>
    <w:rsid w:val="00D10A26"/>
    <w:rsid w:val="00D13BF8"/>
    <w:rsid w:val="00D14574"/>
    <w:rsid w:val="00D14D42"/>
    <w:rsid w:val="00D15508"/>
    <w:rsid w:val="00D175A7"/>
    <w:rsid w:val="00D21189"/>
    <w:rsid w:val="00D2446B"/>
    <w:rsid w:val="00D25111"/>
    <w:rsid w:val="00D256EB"/>
    <w:rsid w:val="00D25724"/>
    <w:rsid w:val="00D25E94"/>
    <w:rsid w:val="00D27D28"/>
    <w:rsid w:val="00D304B7"/>
    <w:rsid w:val="00D30708"/>
    <w:rsid w:val="00D30CEF"/>
    <w:rsid w:val="00D34CC9"/>
    <w:rsid w:val="00D35AF1"/>
    <w:rsid w:val="00D36C9C"/>
    <w:rsid w:val="00D36CC1"/>
    <w:rsid w:val="00D43D57"/>
    <w:rsid w:val="00D444C3"/>
    <w:rsid w:val="00D478B8"/>
    <w:rsid w:val="00D503A8"/>
    <w:rsid w:val="00D50FEA"/>
    <w:rsid w:val="00D515D3"/>
    <w:rsid w:val="00D51752"/>
    <w:rsid w:val="00D53F66"/>
    <w:rsid w:val="00D551D3"/>
    <w:rsid w:val="00D56846"/>
    <w:rsid w:val="00D576F6"/>
    <w:rsid w:val="00D576FF"/>
    <w:rsid w:val="00D61185"/>
    <w:rsid w:val="00D640B9"/>
    <w:rsid w:val="00D64309"/>
    <w:rsid w:val="00D65D48"/>
    <w:rsid w:val="00D666E1"/>
    <w:rsid w:val="00D67D17"/>
    <w:rsid w:val="00D74CCC"/>
    <w:rsid w:val="00D76D08"/>
    <w:rsid w:val="00D76DA6"/>
    <w:rsid w:val="00D81A50"/>
    <w:rsid w:val="00D81A72"/>
    <w:rsid w:val="00D81CAC"/>
    <w:rsid w:val="00D81F2C"/>
    <w:rsid w:val="00D82401"/>
    <w:rsid w:val="00D828A6"/>
    <w:rsid w:val="00D84B7E"/>
    <w:rsid w:val="00D85304"/>
    <w:rsid w:val="00D85E32"/>
    <w:rsid w:val="00D863C9"/>
    <w:rsid w:val="00D8794D"/>
    <w:rsid w:val="00D87B22"/>
    <w:rsid w:val="00D9100A"/>
    <w:rsid w:val="00D913F5"/>
    <w:rsid w:val="00D9382E"/>
    <w:rsid w:val="00D95CC7"/>
    <w:rsid w:val="00D96A00"/>
    <w:rsid w:val="00DA0168"/>
    <w:rsid w:val="00DA026A"/>
    <w:rsid w:val="00DA2657"/>
    <w:rsid w:val="00DA328E"/>
    <w:rsid w:val="00DB0B03"/>
    <w:rsid w:val="00DB0B39"/>
    <w:rsid w:val="00DB0DF8"/>
    <w:rsid w:val="00DB272D"/>
    <w:rsid w:val="00DB4594"/>
    <w:rsid w:val="00DB460E"/>
    <w:rsid w:val="00DB614E"/>
    <w:rsid w:val="00DB7E13"/>
    <w:rsid w:val="00DC0C42"/>
    <w:rsid w:val="00DC6CE1"/>
    <w:rsid w:val="00DC7263"/>
    <w:rsid w:val="00DD364A"/>
    <w:rsid w:val="00DD7E7D"/>
    <w:rsid w:val="00DE0BE5"/>
    <w:rsid w:val="00DE32B9"/>
    <w:rsid w:val="00DE6C39"/>
    <w:rsid w:val="00DE7809"/>
    <w:rsid w:val="00DF2219"/>
    <w:rsid w:val="00DF2B2F"/>
    <w:rsid w:val="00DF370E"/>
    <w:rsid w:val="00DF4507"/>
    <w:rsid w:val="00DF4B40"/>
    <w:rsid w:val="00DF7A83"/>
    <w:rsid w:val="00E0163D"/>
    <w:rsid w:val="00E0280A"/>
    <w:rsid w:val="00E058E4"/>
    <w:rsid w:val="00E07621"/>
    <w:rsid w:val="00E138C6"/>
    <w:rsid w:val="00E14AEC"/>
    <w:rsid w:val="00E1688C"/>
    <w:rsid w:val="00E16A46"/>
    <w:rsid w:val="00E17662"/>
    <w:rsid w:val="00E17C9C"/>
    <w:rsid w:val="00E21530"/>
    <w:rsid w:val="00E228FA"/>
    <w:rsid w:val="00E2399E"/>
    <w:rsid w:val="00E279F6"/>
    <w:rsid w:val="00E27E42"/>
    <w:rsid w:val="00E30A9C"/>
    <w:rsid w:val="00E347B1"/>
    <w:rsid w:val="00E37290"/>
    <w:rsid w:val="00E3760F"/>
    <w:rsid w:val="00E4243D"/>
    <w:rsid w:val="00E44A30"/>
    <w:rsid w:val="00E53CBC"/>
    <w:rsid w:val="00E55A5C"/>
    <w:rsid w:val="00E56C85"/>
    <w:rsid w:val="00E62CFA"/>
    <w:rsid w:val="00E63F47"/>
    <w:rsid w:val="00E648E5"/>
    <w:rsid w:val="00E64C0B"/>
    <w:rsid w:val="00E71129"/>
    <w:rsid w:val="00E73A20"/>
    <w:rsid w:val="00E75008"/>
    <w:rsid w:val="00E7519A"/>
    <w:rsid w:val="00E75335"/>
    <w:rsid w:val="00E75984"/>
    <w:rsid w:val="00E77F08"/>
    <w:rsid w:val="00E80C0F"/>
    <w:rsid w:val="00E81F0C"/>
    <w:rsid w:val="00E83098"/>
    <w:rsid w:val="00E85493"/>
    <w:rsid w:val="00E9600F"/>
    <w:rsid w:val="00E96FF7"/>
    <w:rsid w:val="00E9726D"/>
    <w:rsid w:val="00E97645"/>
    <w:rsid w:val="00EA1428"/>
    <w:rsid w:val="00EA1590"/>
    <w:rsid w:val="00EA7D04"/>
    <w:rsid w:val="00EB259F"/>
    <w:rsid w:val="00EB2AD3"/>
    <w:rsid w:val="00EB3462"/>
    <w:rsid w:val="00EB4F51"/>
    <w:rsid w:val="00EB6CFE"/>
    <w:rsid w:val="00EB7F52"/>
    <w:rsid w:val="00EB7F69"/>
    <w:rsid w:val="00EC01F3"/>
    <w:rsid w:val="00EC076C"/>
    <w:rsid w:val="00EC5705"/>
    <w:rsid w:val="00EC5DF8"/>
    <w:rsid w:val="00EC604C"/>
    <w:rsid w:val="00EC783E"/>
    <w:rsid w:val="00EC7F64"/>
    <w:rsid w:val="00ED0A6D"/>
    <w:rsid w:val="00ED72A3"/>
    <w:rsid w:val="00ED75D3"/>
    <w:rsid w:val="00EE0361"/>
    <w:rsid w:val="00EE040B"/>
    <w:rsid w:val="00EE543D"/>
    <w:rsid w:val="00EE5BA2"/>
    <w:rsid w:val="00EF5D73"/>
    <w:rsid w:val="00EF7BB1"/>
    <w:rsid w:val="00F00065"/>
    <w:rsid w:val="00F003F3"/>
    <w:rsid w:val="00F039FF"/>
    <w:rsid w:val="00F03E31"/>
    <w:rsid w:val="00F04523"/>
    <w:rsid w:val="00F0501D"/>
    <w:rsid w:val="00F1571F"/>
    <w:rsid w:val="00F15CA2"/>
    <w:rsid w:val="00F1641D"/>
    <w:rsid w:val="00F201A3"/>
    <w:rsid w:val="00F257CC"/>
    <w:rsid w:val="00F26AC6"/>
    <w:rsid w:val="00F27C67"/>
    <w:rsid w:val="00F31537"/>
    <w:rsid w:val="00F412AD"/>
    <w:rsid w:val="00F4194F"/>
    <w:rsid w:val="00F41BF3"/>
    <w:rsid w:val="00F41E24"/>
    <w:rsid w:val="00F42BF8"/>
    <w:rsid w:val="00F44F60"/>
    <w:rsid w:val="00F503CE"/>
    <w:rsid w:val="00F5143A"/>
    <w:rsid w:val="00F51CD2"/>
    <w:rsid w:val="00F567B2"/>
    <w:rsid w:val="00F5730C"/>
    <w:rsid w:val="00F57837"/>
    <w:rsid w:val="00F611A1"/>
    <w:rsid w:val="00F731C3"/>
    <w:rsid w:val="00F734D3"/>
    <w:rsid w:val="00F7564E"/>
    <w:rsid w:val="00F76C59"/>
    <w:rsid w:val="00F802C3"/>
    <w:rsid w:val="00F80C2F"/>
    <w:rsid w:val="00F80FE3"/>
    <w:rsid w:val="00F85755"/>
    <w:rsid w:val="00F90DF3"/>
    <w:rsid w:val="00F91799"/>
    <w:rsid w:val="00F9382B"/>
    <w:rsid w:val="00F94B18"/>
    <w:rsid w:val="00F95525"/>
    <w:rsid w:val="00F962E0"/>
    <w:rsid w:val="00F97541"/>
    <w:rsid w:val="00FA252E"/>
    <w:rsid w:val="00FA2E43"/>
    <w:rsid w:val="00FA3425"/>
    <w:rsid w:val="00FA6A17"/>
    <w:rsid w:val="00FA6D07"/>
    <w:rsid w:val="00FB21E1"/>
    <w:rsid w:val="00FB2F79"/>
    <w:rsid w:val="00FB2F89"/>
    <w:rsid w:val="00FB33C4"/>
    <w:rsid w:val="00FB4C56"/>
    <w:rsid w:val="00FC14BE"/>
    <w:rsid w:val="00FC25BC"/>
    <w:rsid w:val="00FC27B2"/>
    <w:rsid w:val="00FC30BC"/>
    <w:rsid w:val="00FC3BB7"/>
    <w:rsid w:val="00FC4000"/>
    <w:rsid w:val="00FC5456"/>
    <w:rsid w:val="00FC5504"/>
    <w:rsid w:val="00FC5E58"/>
    <w:rsid w:val="00FC6C21"/>
    <w:rsid w:val="00FC707A"/>
    <w:rsid w:val="00FC737E"/>
    <w:rsid w:val="00FC73D2"/>
    <w:rsid w:val="00FC7720"/>
    <w:rsid w:val="00FD25DE"/>
    <w:rsid w:val="00FD2A1C"/>
    <w:rsid w:val="00FE246C"/>
    <w:rsid w:val="00FE30BA"/>
    <w:rsid w:val="00FE6E31"/>
    <w:rsid w:val="00FE7CB2"/>
    <w:rsid w:val="00FF165D"/>
    <w:rsid w:val="00FF20C2"/>
    <w:rsid w:val="00FF3669"/>
    <w:rsid w:val="00FF5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8ED9E03"/>
  <w15:chartTrackingRefBased/>
  <w15:docId w15:val="{79E0E13B-9EEB-4EFA-B390-BAD1FC03F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D2868"/>
    <w:pPr>
      <w:keepNext/>
      <w:spacing w:before="240" w:after="60" w:line="276" w:lineRule="auto"/>
      <w:outlineLvl w:val="0"/>
    </w:pPr>
    <w:rPr>
      <w:rFonts w:asciiTheme="majorHAnsi" w:eastAsiaTheme="majorEastAsia" w:hAnsiTheme="majorHAnsi" w:cstheme="majorBidi"/>
      <w:b/>
      <w:color w:val="323E4F" w:themeColor="text2" w:themeShade="BF"/>
      <w:kern w:val="28"/>
      <w:sz w:val="52"/>
      <w:szCs w:val="32"/>
      <w:lang w:val="en-US"/>
    </w:rPr>
  </w:style>
  <w:style w:type="paragraph" w:styleId="Heading2">
    <w:name w:val="heading 2"/>
    <w:basedOn w:val="Normal"/>
    <w:next w:val="Normal"/>
    <w:link w:val="Heading2Char"/>
    <w:uiPriority w:val="9"/>
    <w:semiHidden/>
    <w:unhideWhenUsed/>
    <w:qFormat/>
    <w:rsid w:val="000D11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23F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34C7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27C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2626E"/>
    <w:rPr>
      <w:color w:val="0000FF"/>
      <w:u w:val="single"/>
    </w:rPr>
  </w:style>
  <w:style w:type="paragraph" w:styleId="Title">
    <w:name w:val="Title"/>
    <w:basedOn w:val="Normal"/>
    <w:link w:val="TitleChar"/>
    <w:uiPriority w:val="1"/>
    <w:qFormat/>
    <w:rsid w:val="005D2868"/>
    <w:pPr>
      <w:spacing w:after="200" w:line="240" w:lineRule="auto"/>
    </w:pPr>
    <w:rPr>
      <w:rFonts w:asciiTheme="majorHAnsi" w:eastAsiaTheme="majorEastAsia" w:hAnsiTheme="majorHAnsi" w:cstheme="majorBidi"/>
      <w:b/>
      <w:bCs/>
      <w:color w:val="44546A" w:themeColor="text2"/>
      <w:sz w:val="72"/>
      <w:szCs w:val="52"/>
      <w:lang w:val="en-US"/>
    </w:rPr>
  </w:style>
  <w:style w:type="character" w:customStyle="1" w:styleId="TitleChar">
    <w:name w:val="Title Char"/>
    <w:basedOn w:val="DefaultParagraphFont"/>
    <w:link w:val="Title"/>
    <w:uiPriority w:val="1"/>
    <w:rsid w:val="005D2868"/>
    <w:rPr>
      <w:rFonts w:asciiTheme="majorHAnsi" w:eastAsiaTheme="majorEastAsia" w:hAnsiTheme="majorHAnsi" w:cstheme="majorBidi"/>
      <w:b/>
      <w:bCs/>
      <w:color w:val="44546A" w:themeColor="text2"/>
      <w:sz w:val="72"/>
      <w:szCs w:val="52"/>
      <w:lang w:val="en-US"/>
    </w:rPr>
  </w:style>
  <w:style w:type="paragraph" w:styleId="Subtitle">
    <w:name w:val="Subtitle"/>
    <w:basedOn w:val="Normal"/>
    <w:link w:val="SubtitleChar"/>
    <w:uiPriority w:val="2"/>
    <w:qFormat/>
    <w:rsid w:val="005D2868"/>
    <w:pPr>
      <w:framePr w:hSpace="180" w:wrap="around" w:vAnchor="text" w:hAnchor="margin" w:y="1167"/>
      <w:spacing w:after="0" w:line="276" w:lineRule="auto"/>
    </w:pPr>
    <w:rPr>
      <w:rFonts w:eastAsiaTheme="minorEastAsia"/>
      <w:caps/>
      <w:color w:val="44546A" w:themeColor="text2"/>
      <w:spacing w:val="20"/>
      <w:sz w:val="32"/>
      <w:lang w:val="en-US"/>
    </w:rPr>
  </w:style>
  <w:style w:type="character" w:customStyle="1" w:styleId="SubtitleChar">
    <w:name w:val="Subtitle Char"/>
    <w:basedOn w:val="DefaultParagraphFont"/>
    <w:link w:val="Subtitle"/>
    <w:uiPriority w:val="2"/>
    <w:rsid w:val="005D2868"/>
    <w:rPr>
      <w:rFonts w:eastAsiaTheme="minorEastAsia"/>
      <w:caps/>
      <w:color w:val="44546A" w:themeColor="text2"/>
      <w:spacing w:val="20"/>
      <w:sz w:val="32"/>
      <w:lang w:val="en-US"/>
    </w:rPr>
  </w:style>
  <w:style w:type="character" w:customStyle="1" w:styleId="Heading1Char">
    <w:name w:val="Heading 1 Char"/>
    <w:basedOn w:val="DefaultParagraphFont"/>
    <w:link w:val="Heading1"/>
    <w:uiPriority w:val="9"/>
    <w:rsid w:val="005D2868"/>
    <w:rPr>
      <w:rFonts w:asciiTheme="majorHAnsi" w:eastAsiaTheme="majorEastAsia" w:hAnsiTheme="majorHAnsi" w:cstheme="majorBidi"/>
      <w:b/>
      <w:color w:val="323E4F" w:themeColor="text2" w:themeShade="BF"/>
      <w:kern w:val="28"/>
      <w:sz w:val="52"/>
      <w:szCs w:val="32"/>
      <w:lang w:val="en-US"/>
    </w:rPr>
  </w:style>
  <w:style w:type="paragraph" w:customStyle="1" w:styleId="Content">
    <w:name w:val="Content"/>
    <w:basedOn w:val="Normal"/>
    <w:link w:val="ContentChar"/>
    <w:qFormat/>
    <w:rsid w:val="005D2868"/>
    <w:pPr>
      <w:spacing w:after="0" w:line="276" w:lineRule="auto"/>
    </w:pPr>
    <w:rPr>
      <w:rFonts w:eastAsiaTheme="minorEastAsia"/>
      <w:color w:val="44546A" w:themeColor="text2"/>
      <w:sz w:val="28"/>
      <w:lang w:val="en-US"/>
    </w:rPr>
  </w:style>
  <w:style w:type="character" w:customStyle="1" w:styleId="ContentChar">
    <w:name w:val="Content Char"/>
    <w:basedOn w:val="DefaultParagraphFont"/>
    <w:link w:val="Content"/>
    <w:rsid w:val="005D2868"/>
    <w:rPr>
      <w:rFonts w:eastAsiaTheme="minorEastAsia"/>
      <w:color w:val="44546A" w:themeColor="text2"/>
      <w:sz w:val="28"/>
      <w:lang w:val="en-US"/>
    </w:rPr>
  </w:style>
  <w:style w:type="paragraph" w:customStyle="1" w:styleId="Text-small">
    <w:name w:val="Text - small"/>
    <w:basedOn w:val="Normal"/>
    <w:qFormat/>
    <w:rsid w:val="005D2868"/>
    <w:pPr>
      <w:spacing w:after="120" w:line="240" w:lineRule="auto"/>
      <w:contextualSpacing/>
    </w:pPr>
    <w:rPr>
      <w:rFonts w:eastAsiaTheme="minorEastAsia"/>
      <w:sz w:val="18"/>
      <w:lang w:val="en-US" w:eastAsia="ja-JP"/>
    </w:rPr>
  </w:style>
  <w:style w:type="paragraph" w:styleId="TOC3">
    <w:name w:val="toc 3"/>
    <w:basedOn w:val="Normal"/>
    <w:next w:val="Normal"/>
    <w:autoRedefine/>
    <w:uiPriority w:val="39"/>
    <w:unhideWhenUsed/>
    <w:rsid w:val="005D2868"/>
    <w:pPr>
      <w:spacing w:after="0" w:line="240" w:lineRule="auto"/>
      <w:ind w:left="440"/>
    </w:pPr>
    <w:rPr>
      <w:i/>
      <w:iCs/>
      <w:sz w:val="20"/>
      <w:szCs w:val="20"/>
    </w:rPr>
  </w:style>
  <w:style w:type="paragraph" w:styleId="TOCHeading">
    <w:name w:val="TOC Heading"/>
    <w:basedOn w:val="Heading1"/>
    <w:next w:val="Normal"/>
    <w:uiPriority w:val="39"/>
    <w:unhideWhenUsed/>
    <w:qFormat/>
    <w:rsid w:val="005D2868"/>
    <w:pPr>
      <w:keepLines/>
      <w:spacing w:after="0" w:line="240" w:lineRule="auto"/>
      <w:outlineLvl w:val="9"/>
    </w:pPr>
    <w:rPr>
      <w:b w:val="0"/>
      <w:color w:val="2F5496" w:themeColor="accent1" w:themeShade="BF"/>
      <w:kern w:val="0"/>
      <w:sz w:val="32"/>
    </w:rPr>
  </w:style>
  <w:style w:type="paragraph" w:styleId="NormalWeb">
    <w:name w:val="Normal (Web)"/>
    <w:basedOn w:val="Normal"/>
    <w:uiPriority w:val="99"/>
    <w:unhideWhenUsed/>
    <w:rsid w:val="005D28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5D2868"/>
    <w:rPr>
      <w:rFonts w:ascii="Segoe UI" w:hAnsi="Segoe UI" w:cs="Segoe UI" w:hint="default"/>
      <w:color w:val="666666"/>
      <w:sz w:val="18"/>
      <w:szCs w:val="18"/>
    </w:rPr>
  </w:style>
  <w:style w:type="paragraph" w:customStyle="1" w:styleId="pf0">
    <w:name w:val="pf0"/>
    <w:basedOn w:val="Normal"/>
    <w:rsid w:val="005D286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1Light-Accent2">
    <w:name w:val="Grid Table 1 Light Accent 2"/>
    <w:basedOn w:val="TableNormal"/>
    <w:uiPriority w:val="46"/>
    <w:rsid w:val="000008B3"/>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945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787"/>
  </w:style>
  <w:style w:type="paragraph" w:styleId="Footer">
    <w:name w:val="footer"/>
    <w:basedOn w:val="Normal"/>
    <w:link w:val="FooterChar"/>
    <w:uiPriority w:val="99"/>
    <w:unhideWhenUsed/>
    <w:rsid w:val="00945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787"/>
  </w:style>
  <w:style w:type="character" w:styleId="FollowedHyperlink">
    <w:name w:val="FollowedHyperlink"/>
    <w:basedOn w:val="DefaultParagraphFont"/>
    <w:uiPriority w:val="99"/>
    <w:semiHidden/>
    <w:unhideWhenUsed/>
    <w:rsid w:val="000F1B8E"/>
    <w:rPr>
      <w:color w:val="954F72" w:themeColor="followedHyperlink"/>
      <w:u w:val="single"/>
    </w:rPr>
  </w:style>
  <w:style w:type="character" w:styleId="Strong">
    <w:name w:val="Strong"/>
    <w:basedOn w:val="DefaultParagraphFont"/>
    <w:uiPriority w:val="22"/>
    <w:qFormat/>
    <w:rsid w:val="000F1B8E"/>
    <w:rPr>
      <w:b/>
      <w:bCs/>
    </w:rPr>
  </w:style>
  <w:style w:type="paragraph" w:styleId="ListParagraph">
    <w:name w:val="List Paragraph"/>
    <w:basedOn w:val="Normal"/>
    <w:uiPriority w:val="34"/>
    <w:qFormat/>
    <w:rsid w:val="00F611A1"/>
    <w:pPr>
      <w:ind w:left="720"/>
      <w:contextualSpacing/>
    </w:pPr>
    <w:rPr>
      <w:lang w:val="en-US"/>
    </w:rPr>
  </w:style>
  <w:style w:type="character" w:styleId="PlaceholderText">
    <w:name w:val="Placeholder Text"/>
    <w:basedOn w:val="DefaultParagraphFont"/>
    <w:uiPriority w:val="99"/>
    <w:semiHidden/>
    <w:rsid w:val="00B56700"/>
    <w:rPr>
      <w:color w:val="808080"/>
    </w:rPr>
  </w:style>
  <w:style w:type="paragraph" w:styleId="FootnoteText">
    <w:name w:val="footnote text"/>
    <w:basedOn w:val="Normal"/>
    <w:link w:val="FootnoteTextChar"/>
    <w:uiPriority w:val="99"/>
    <w:unhideWhenUsed/>
    <w:rsid w:val="0035096B"/>
    <w:pPr>
      <w:spacing w:after="0" w:line="240" w:lineRule="auto"/>
    </w:pPr>
    <w:rPr>
      <w:sz w:val="20"/>
      <w:szCs w:val="20"/>
    </w:rPr>
  </w:style>
  <w:style w:type="character" w:customStyle="1" w:styleId="FootnoteTextChar">
    <w:name w:val="Footnote Text Char"/>
    <w:basedOn w:val="DefaultParagraphFont"/>
    <w:link w:val="FootnoteText"/>
    <w:uiPriority w:val="99"/>
    <w:rsid w:val="0035096B"/>
    <w:rPr>
      <w:sz w:val="20"/>
      <w:szCs w:val="20"/>
    </w:rPr>
  </w:style>
  <w:style w:type="character" w:styleId="FootnoteReference">
    <w:name w:val="footnote reference"/>
    <w:basedOn w:val="DefaultParagraphFont"/>
    <w:uiPriority w:val="99"/>
    <w:semiHidden/>
    <w:unhideWhenUsed/>
    <w:rsid w:val="0035096B"/>
    <w:rPr>
      <w:vertAlign w:val="superscript"/>
    </w:rPr>
  </w:style>
  <w:style w:type="paragraph" w:styleId="EndnoteText">
    <w:name w:val="endnote text"/>
    <w:basedOn w:val="Normal"/>
    <w:link w:val="EndnoteTextChar"/>
    <w:uiPriority w:val="99"/>
    <w:semiHidden/>
    <w:unhideWhenUsed/>
    <w:rsid w:val="0025583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55838"/>
    <w:rPr>
      <w:sz w:val="20"/>
      <w:szCs w:val="20"/>
    </w:rPr>
  </w:style>
  <w:style w:type="character" w:styleId="EndnoteReference">
    <w:name w:val="endnote reference"/>
    <w:basedOn w:val="DefaultParagraphFont"/>
    <w:uiPriority w:val="99"/>
    <w:semiHidden/>
    <w:unhideWhenUsed/>
    <w:rsid w:val="00255838"/>
    <w:rPr>
      <w:vertAlign w:val="superscript"/>
    </w:rPr>
  </w:style>
  <w:style w:type="table" w:customStyle="1" w:styleId="TableGrid1">
    <w:name w:val="Table Grid1"/>
    <w:basedOn w:val="TableNormal"/>
    <w:next w:val="TableGrid"/>
    <w:uiPriority w:val="39"/>
    <w:rsid w:val="00E55A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4"/>
    <w:rsid w:val="000D11EC"/>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23766B"/>
    <w:rPr>
      <w:i/>
      <w:iCs/>
    </w:rPr>
  </w:style>
  <w:style w:type="character" w:customStyle="1" w:styleId="Heading3Char">
    <w:name w:val="Heading 3 Char"/>
    <w:basedOn w:val="DefaultParagraphFont"/>
    <w:link w:val="Heading3"/>
    <w:uiPriority w:val="9"/>
    <w:semiHidden/>
    <w:rsid w:val="00623FAA"/>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0C4A27"/>
    <w:rPr>
      <w:color w:val="605E5C"/>
      <w:shd w:val="clear" w:color="auto" w:fill="E1DFDD"/>
    </w:rPr>
  </w:style>
  <w:style w:type="table" w:customStyle="1" w:styleId="TableGrid2">
    <w:name w:val="Table Grid2"/>
    <w:basedOn w:val="TableNormal"/>
    <w:next w:val="TableGrid"/>
    <w:uiPriority w:val="39"/>
    <w:rsid w:val="006130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034C73"/>
    <w:rPr>
      <w:rFonts w:asciiTheme="majorHAnsi" w:eastAsiaTheme="majorEastAsia" w:hAnsiTheme="majorHAnsi" w:cstheme="majorBidi"/>
      <w:i/>
      <w:iCs/>
      <w:color w:val="2F5496" w:themeColor="accent1" w:themeShade="BF"/>
    </w:rPr>
  </w:style>
  <w:style w:type="character" w:styleId="SubtleEmphasis">
    <w:name w:val="Subtle Emphasis"/>
    <w:basedOn w:val="DefaultParagraphFont"/>
    <w:uiPriority w:val="19"/>
    <w:qFormat/>
    <w:rsid w:val="00F97541"/>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85238">
      <w:bodyDiv w:val="1"/>
      <w:marLeft w:val="0"/>
      <w:marRight w:val="0"/>
      <w:marTop w:val="0"/>
      <w:marBottom w:val="0"/>
      <w:divBdr>
        <w:top w:val="none" w:sz="0" w:space="0" w:color="auto"/>
        <w:left w:val="none" w:sz="0" w:space="0" w:color="auto"/>
        <w:bottom w:val="none" w:sz="0" w:space="0" w:color="auto"/>
        <w:right w:val="none" w:sz="0" w:space="0" w:color="auto"/>
      </w:divBdr>
    </w:div>
    <w:div w:id="105396333">
      <w:bodyDiv w:val="1"/>
      <w:marLeft w:val="0"/>
      <w:marRight w:val="0"/>
      <w:marTop w:val="0"/>
      <w:marBottom w:val="0"/>
      <w:divBdr>
        <w:top w:val="none" w:sz="0" w:space="0" w:color="auto"/>
        <w:left w:val="none" w:sz="0" w:space="0" w:color="auto"/>
        <w:bottom w:val="none" w:sz="0" w:space="0" w:color="auto"/>
        <w:right w:val="none" w:sz="0" w:space="0" w:color="auto"/>
      </w:divBdr>
    </w:div>
    <w:div w:id="141587099">
      <w:bodyDiv w:val="1"/>
      <w:marLeft w:val="0"/>
      <w:marRight w:val="0"/>
      <w:marTop w:val="0"/>
      <w:marBottom w:val="0"/>
      <w:divBdr>
        <w:top w:val="none" w:sz="0" w:space="0" w:color="auto"/>
        <w:left w:val="none" w:sz="0" w:space="0" w:color="auto"/>
        <w:bottom w:val="none" w:sz="0" w:space="0" w:color="auto"/>
        <w:right w:val="none" w:sz="0" w:space="0" w:color="auto"/>
      </w:divBdr>
    </w:div>
    <w:div w:id="252131815">
      <w:bodyDiv w:val="1"/>
      <w:marLeft w:val="0"/>
      <w:marRight w:val="0"/>
      <w:marTop w:val="0"/>
      <w:marBottom w:val="0"/>
      <w:divBdr>
        <w:top w:val="none" w:sz="0" w:space="0" w:color="auto"/>
        <w:left w:val="none" w:sz="0" w:space="0" w:color="auto"/>
        <w:bottom w:val="none" w:sz="0" w:space="0" w:color="auto"/>
        <w:right w:val="none" w:sz="0" w:space="0" w:color="auto"/>
      </w:divBdr>
    </w:div>
    <w:div w:id="289021421">
      <w:bodyDiv w:val="1"/>
      <w:marLeft w:val="0"/>
      <w:marRight w:val="0"/>
      <w:marTop w:val="0"/>
      <w:marBottom w:val="0"/>
      <w:divBdr>
        <w:top w:val="none" w:sz="0" w:space="0" w:color="auto"/>
        <w:left w:val="none" w:sz="0" w:space="0" w:color="auto"/>
        <w:bottom w:val="none" w:sz="0" w:space="0" w:color="auto"/>
        <w:right w:val="none" w:sz="0" w:space="0" w:color="auto"/>
      </w:divBdr>
    </w:div>
    <w:div w:id="375088400">
      <w:bodyDiv w:val="1"/>
      <w:marLeft w:val="0"/>
      <w:marRight w:val="0"/>
      <w:marTop w:val="0"/>
      <w:marBottom w:val="0"/>
      <w:divBdr>
        <w:top w:val="none" w:sz="0" w:space="0" w:color="auto"/>
        <w:left w:val="none" w:sz="0" w:space="0" w:color="auto"/>
        <w:bottom w:val="none" w:sz="0" w:space="0" w:color="auto"/>
        <w:right w:val="none" w:sz="0" w:space="0" w:color="auto"/>
      </w:divBdr>
    </w:div>
    <w:div w:id="378479566">
      <w:bodyDiv w:val="1"/>
      <w:marLeft w:val="0"/>
      <w:marRight w:val="0"/>
      <w:marTop w:val="0"/>
      <w:marBottom w:val="0"/>
      <w:divBdr>
        <w:top w:val="none" w:sz="0" w:space="0" w:color="auto"/>
        <w:left w:val="none" w:sz="0" w:space="0" w:color="auto"/>
        <w:bottom w:val="none" w:sz="0" w:space="0" w:color="auto"/>
        <w:right w:val="none" w:sz="0" w:space="0" w:color="auto"/>
      </w:divBdr>
      <w:divsChild>
        <w:div w:id="1229652823">
          <w:marLeft w:val="0"/>
          <w:marRight w:val="0"/>
          <w:marTop w:val="0"/>
          <w:marBottom w:val="0"/>
          <w:divBdr>
            <w:top w:val="none" w:sz="0" w:space="0" w:color="auto"/>
            <w:left w:val="none" w:sz="0" w:space="0" w:color="auto"/>
            <w:bottom w:val="none" w:sz="0" w:space="0" w:color="auto"/>
            <w:right w:val="none" w:sz="0" w:space="0" w:color="auto"/>
          </w:divBdr>
        </w:div>
      </w:divsChild>
    </w:div>
    <w:div w:id="867959822">
      <w:bodyDiv w:val="1"/>
      <w:marLeft w:val="0"/>
      <w:marRight w:val="0"/>
      <w:marTop w:val="0"/>
      <w:marBottom w:val="0"/>
      <w:divBdr>
        <w:top w:val="none" w:sz="0" w:space="0" w:color="auto"/>
        <w:left w:val="none" w:sz="0" w:space="0" w:color="auto"/>
        <w:bottom w:val="none" w:sz="0" w:space="0" w:color="auto"/>
        <w:right w:val="none" w:sz="0" w:space="0" w:color="auto"/>
      </w:divBdr>
    </w:div>
    <w:div w:id="895093939">
      <w:bodyDiv w:val="1"/>
      <w:marLeft w:val="0"/>
      <w:marRight w:val="0"/>
      <w:marTop w:val="0"/>
      <w:marBottom w:val="0"/>
      <w:divBdr>
        <w:top w:val="none" w:sz="0" w:space="0" w:color="auto"/>
        <w:left w:val="none" w:sz="0" w:space="0" w:color="auto"/>
        <w:bottom w:val="none" w:sz="0" w:space="0" w:color="auto"/>
        <w:right w:val="none" w:sz="0" w:space="0" w:color="auto"/>
      </w:divBdr>
    </w:div>
    <w:div w:id="921791511">
      <w:bodyDiv w:val="1"/>
      <w:marLeft w:val="0"/>
      <w:marRight w:val="0"/>
      <w:marTop w:val="0"/>
      <w:marBottom w:val="0"/>
      <w:divBdr>
        <w:top w:val="none" w:sz="0" w:space="0" w:color="auto"/>
        <w:left w:val="none" w:sz="0" w:space="0" w:color="auto"/>
        <w:bottom w:val="none" w:sz="0" w:space="0" w:color="auto"/>
        <w:right w:val="none" w:sz="0" w:space="0" w:color="auto"/>
      </w:divBdr>
    </w:div>
    <w:div w:id="971596425">
      <w:bodyDiv w:val="1"/>
      <w:marLeft w:val="0"/>
      <w:marRight w:val="0"/>
      <w:marTop w:val="0"/>
      <w:marBottom w:val="0"/>
      <w:divBdr>
        <w:top w:val="none" w:sz="0" w:space="0" w:color="auto"/>
        <w:left w:val="none" w:sz="0" w:space="0" w:color="auto"/>
        <w:bottom w:val="none" w:sz="0" w:space="0" w:color="auto"/>
        <w:right w:val="none" w:sz="0" w:space="0" w:color="auto"/>
      </w:divBdr>
    </w:div>
    <w:div w:id="1186938880">
      <w:bodyDiv w:val="1"/>
      <w:marLeft w:val="0"/>
      <w:marRight w:val="0"/>
      <w:marTop w:val="0"/>
      <w:marBottom w:val="0"/>
      <w:divBdr>
        <w:top w:val="none" w:sz="0" w:space="0" w:color="auto"/>
        <w:left w:val="none" w:sz="0" w:space="0" w:color="auto"/>
        <w:bottom w:val="none" w:sz="0" w:space="0" w:color="auto"/>
        <w:right w:val="none" w:sz="0" w:space="0" w:color="auto"/>
      </w:divBdr>
    </w:div>
    <w:div w:id="1222593979">
      <w:bodyDiv w:val="1"/>
      <w:marLeft w:val="0"/>
      <w:marRight w:val="0"/>
      <w:marTop w:val="0"/>
      <w:marBottom w:val="0"/>
      <w:divBdr>
        <w:top w:val="none" w:sz="0" w:space="0" w:color="auto"/>
        <w:left w:val="none" w:sz="0" w:space="0" w:color="auto"/>
        <w:bottom w:val="none" w:sz="0" w:space="0" w:color="auto"/>
        <w:right w:val="none" w:sz="0" w:space="0" w:color="auto"/>
      </w:divBdr>
    </w:div>
    <w:div w:id="1231386503">
      <w:bodyDiv w:val="1"/>
      <w:marLeft w:val="0"/>
      <w:marRight w:val="0"/>
      <w:marTop w:val="0"/>
      <w:marBottom w:val="0"/>
      <w:divBdr>
        <w:top w:val="none" w:sz="0" w:space="0" w:color="auto"/>
        <w:left w:val="none" w:sz="0" w:space="0" w:color="auto"/>
        <w:bottom w:val="none" w:sz="0" w:space="0" w:color="auto"/>
        <w:right w:val="none" w:sz="0" w:space="0" w:color="auto"/>
      </w:divBdr>
    </w:div>
    <w:div w:id="1239751626">
      <w:bodyDiv w:val="1"/>
      <w:marLeft w:val="0"/>
      <w:marRight w:val="0"/>
      <w:marTop w:val="0"/>
      <w:marBottom w:val="0"/>
      <w:divBdr>
        <w:top w:val="none" w:sz="0" w:space="0" w:color="auto"/>
        <w:left w:val="none" w:sz="0" w:space="0" w:color="auto"/>
        <w:bottom w:val="none" w:sz="0" w:space="0" w:color="auto"/>
        <w:right w:val="none" w:sz="0" w:space="0" w:color="auto"/>
      </w:divBdr>
    </w:div>
    <w:div w:id="1725131039">
      <w:bodyDiv w:val="1"/>
      <w:marLeft w:val="0"/>
      <w:marRight w:val="0"/>
      <w:marTop w:val="0"/>
      <w:marBottom w:val="0"/>
      <w:divBdr>
        <w:top w:val="none" w:sz="0" w:space="0" w:color="auto"/>
        <w:left w:val="none" w:sz="0" w:space="0" w:color="auto"/>
        <w:bottom w:val="none" w:sz="0" w:space="0" w:color="auto"/>
        <w:right w:val="none" w:sz="0" w:space="0" w:color="auto"/>
      </w:divBdr>
    </w:div>
    <w:div w:id="1867211502">
      <w:bodyDiv w:val="1"/>
      <w:marLeft w:val="0"/>
      <w:marRight w:val="0"/>
      <w:marTop w:val="0"/>
      <w:marBottom w:val="0"/>
      <w:divBdr>
        <w:top w:val="none" w:sz="0" w:space="0" w:color="auto"/>
        <w:left w:val="none" w:sz="0" w:space="0" w:color="auto"/>
        <w:bottom w:val="none" w:sz="0" w:space="0" w:color="auto"/>
        <w:right w:val="none" w:sz="0" w:space="0" w:color="auto"/>
      </w:divBdr>
      <w:divsChild>
        <w:div w:id="146866966">
          <w:marLeft w:val="0"/>
          <w:marRight w:val="0"/>
          <w:marTop w:val="150"/>
          <w:marBottom w:val="0"/>
          <w:divBdr>
            <w:top w:val="none" w:sz="0" w:space="0" w:color="auto"/>
            <w:left w:val="none" w:sz="0" w:space="0" w:color="auto"/>
            <w:bottom w:val="none" w:sz="0" w:space="0" w:color="auto"/>
            <w:right w:val="none" w:sz="0" w:space="0" w:color="auto"/>
          </w:divBdr>
        </w:div>
        <w:div w:id="1342777924">
          <w:marLeft w:val="0"/>
          <w:marRight w:val="0"/>
          <w:marTop w:val="150"/>
          <w:marBottom w:val="0"/>
          <w:divBdr>
            <w:top w:val="none" w:sz="0" w:space="0" w:color="auto"/>
            <w:left w:val="none" w:sz="0" w:space="0" w:color="auto"/>
            <w:bottom w:val="none" w:sz="0" w:space="0" w:color="auto"/>
            <w:right w:val="none" w:sz="0" w:space="0" w:color="auto"/>
          </w:divBdr>
        </w:div>
      </w:divsChild>
    </w:div>
    <w:div w:id="1875266692">
      <w:bodyDiv w:val="1"/>
      <w:marLeft w:val="0"/>
      <w:marRight w:val="0"/>
      <w:marTop w:val="0"/>
      <w:marBottom w:val="0"/>
      <w:divBdr>
        <w:top w:val="none" w:sz="0" w:space="0" w:color="auto"/>
        <w:left w:val="none" w:sz="0" w:space="0" w:color="auto"/>
        <w:bottom w:val="none" w:sz="0" w:space="0" w:color="auto"/>
        <w:right w:val="none" w:sz="0" w:space="0" w:color="auto"/>
      </w:divBdr>
      <w:divsChild>
        <w:div w:id="463080989">
          <w:marLeft w:val="0"/>
          <w:marRight w:val="0"/>
          <w:marTop w:val="0"/>
          <w:marBottom w:val="0"/>
          <w:divBdr>
            <w:top w:val="none" w:sz="0" w:space="0" w:color="auto"/>
            <w:left w:val="none" w:sz="0" w:space="0" w:color="auto"/>
            <w:bottom w:val="none" w:sz="0" w:space="0" w:color="auto"/>
            <w:right w:val="none" w:sz="0" w:space="0" w:color="auto"/>
          </w:divBdr>
        </w:div>
      </w:divsChild>
    </w:div>
    <w:div w:id="1912811040">
      <w:bodyDiv w:val="1"/>
      <w:marLeft w:val="0"/>
      <w:marRight w:val="0"/>
      <w:marTop w:val="0"/>
      <w:marBottom w:val="0"/>
      <w:divBdr>
        <w:top w:val="none" w:sz="0" w:space="0" w:color="auto"/>
        <w:left w:val="none" w:sz="0" w:space="0" w:color="auto"/>
        <w:bottom w:val="none" w:sz="0" w:space="0" w:color="auto"/>
        <w:right w:val="none" w:sz="0" w:space="0" w:color="auto"/>
      </w:divBdr>
    </w:div>
    <w:div w:id="1983189918">
      <w:bodyDiv w:val="1"/>
      <w:marLeft w:val="0"/>
      <w:marRight w:val="0"/>
      <w:marTop w:val="0"/>
      <w:marBottom w:val="0"/>
      <w:divBdr>
        <w:top w:val="none" w:sz="0" w:space="0" w:color="auto"/>
        <w:left w:val="none" w:sz="0" w:space="0" w:color="auto"/>
        <w:bottom w:val="none" w:sz="0" w:space="0" w:color="auto"/>
        <w:right w:val="none" w:sz="0" w:space="0" w:color="auto"/>
      </w:divBdr>
    </w:div>
    <w:div w:id="2019574490">
      <w:bodyDiv w:val="1"/>
      <w:marLeft w:val="0"/>
      <w:marRight w:val="0"/>
      <w:marTop w:val="0"/>
      <w:marBottom w:val="0"/>
      <w:divBdr>
        <w:top w:val="none" w:sz="0" w:space="0" w:color="auto"/>
        <w:left w:val="none" w:sz="0" w:space="0" w:color="auto"/>
        <w:bottom w:val="none" w:sz="0" w:space="0" w:color="auto"/>
        <w:right w:val="none" w:sz="0" w:space="0" w:color="auto"/>
      </w:divBdr>
      <w:divsChild>
        <w:div w:id="685986738">
          <w:marLeft w:val="0"/>
          <w:marRight w:val="0"/>
          <w:marTop w:val="405"/>
          <w:marBottom w:val="0"/>
          <w:divBdr>
            <w:top w:val="none" w:sz="0" w:space="0" w:color="auto"/>
            <w:left w:val="none" w:sz="0" w:space="0" w:color="auto"/>
            <w:bottom w:val="none" w:sz="0" w:space="0" w:color="auto"/>
            <w:right w:val="none" w:sz="0" w:space="0" w:color="auto"/>
          </w:divBdr>
          <w:divsChild>
            <w:div w:id="932936534">
              <w:marLeft w:val="0"/>
              <w:marRight w:val="0"/>
              <w:marTop w:val="150"/>
              <w:marBottom w:val="0"/>
              <w:divBdr>
                <w:top w:val="none" w:sz="0" w:space="0" w:color="auto"/>
                <w:left w:val="none" w:sz="0" w:space="0" w:color="auto"/>
                <w:bottom w:val="none" w:sz="0" w:space="0" w:color="auto"/>
                <w:right w:val="none" w:sz="0" w:space="0" w:color="auto"/>
              </w:divBdr>
            </w:div>
            <w:div w:id="136127839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129857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wikipedia.org/wiki/Coronavirus_recession" TargetMode="External"/><Relationship Id="rId21" Type="http://schemas.openxmlformats.org/officeDocument/2006/relationships/image" Target="media/image4.png"/><Relationship Id="rId42" Type="http://schemas.openxmlformats.org/officeDocument/2006/relationships/image" Target="media/image18.png"/><Relationship Id="rId47" Type="http://schemas.openxmlformats.org/officeDocument/2006/relationships/image" Target="media/image23.png"/><Relationship Id="rId63" Type="http://schemas.openxmlformats.org/officeDocument/2006/relationships/hyperlink" Target="https://www.researchgate.net/deref/http%3A%2F%2Fdx.doi.org%2F10.1080%2F09751122.2009.11889972" TargetMode="External"/><Relationship Id="rId68" Type="http://schemas.openxmlformats.org/officeDocument/2006/relationships/hyperlink" Target="https://www.fsb.org.uk/campaign/back-to-business.html" TargetMode="External"/><Relationship Id="rId84" Type="http://schemas.openxmlformats.org/officeDocument/2006/relationships/footer" Target="footer5.xml"/><Relationship Id="rId16" Type="http://schemas.openxmlformats.org/officeDocument/2006/relationships/footer" Target="footer3.xml"/><Relationship Id="rId11" Type="http://schemas.openxmlformats.org/officeDocument/2006/relationships/header" Target="header1.xml"/><Relationship Id="rId32" Type="http://schemas.openxmlformats.org/officeDocument/2006/relationships/image" Target="media/image8.png"/><Relationship Id="rId37" Type="http://schemas.openxmlformats.org/officeDocument/2006/relationships/image" Target="media/image13.png"/><Relationship Id="rId53" Type="http://schemas.openxmlformats.org/officeDocument/2006/relationships/image" Target="media/image29.png"/><Relationship Id="rId58" Type="http://schemas.openxmlformats.org/officeDocument/2006/relationships/image" Target="media/image34.png"/><Relationship Id="rId74" Type="http://schemas.openxmlformats.org/officeDocument/2006/relationships/hyperlink" Target="https://en.wikipedia.org/wiki/Impact_of_the_COVID-19_pandemic_on_the_food_industry" TargetMode="External"/><Relationship Id="rId79" Type="http://schemas.openxmlformats.org/officeDocument/2006/relationships/hyperlink" Target="file:///D:\DBA%20Course%20work\ASUS%20Logo.png" TargetMode="External"/><Relationship Id="rId5" Type="http://schemas.openxmlformats.org/officeDocument/2006/relationships/webSettings" Target="webSettings.xml"/><Relationship Id="rId19" Type="http://schemas.openxmlformats.org/officeDocument/2006/relationships/hyperlink" Target="https://www.biorxiv.org/content/10.1101/2020.02.07.937862v1" TargetMode="External"/><Relationship Id="rId14" Type="http://schemas.openxmlformats.org/officeDocument/2006/relationships/footer" Target="footer2.xml"/><Relationship Id="rId22" Type="http://schemas.openxmlformats.org/officeDocument/2006/relationships/hyperlink" Target="https://en.wikipedia.org/wiki/COVID-19_pandemic" TargetMode="External"/><Relationship Id="rId27" Type="http://schemas.openxmlformats.org/officeDocument/2006/relationships/image" Target="media/image5.png"/><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image" Target="media/image24.png"/><Relationship Id="rId56" Type="http://schemas.openxmlformats.org/officeDocument/2006/relationships/image" Target="media/image32.png"/><Relationship Id="rId64" Type="http://schemas.openxmlformats.org/officeDocument/2006/relationships/hyperlink" Target="https://www.bing.com/search?q=coronavirus+map+globally&amp;cvid=f936cf0ac2b64bbd983f9ce886322556&amp;aqs=edge.0.69i59i450l7.107024601j0j1&amp;FORM=ANNTA1&amp;PC=W046" TargetMode="External"/><Relationship Id="rId69" Type="http://schemas.openxmlformats.org/officeDocument/2006/relationships/hyperlink" Target="https://www.google.co.uk/books/edition/Statistical_Inference/HP3SY3yUgZwC?hl=en&amp;gbpv=1&amp;dq=Statistical+Inference+(A+Short+Course).&amp;printsec=frontcover" TargetMode="External"/><Relationship Id="rId77" Type="http://schemas.openxmlformats.org/officeDocument/2006/relationships/image" Target="media/image38.png"/><Relationship Id="rId8" Type="http://schemas.openxmlformats.org/officeDocument/2006/relationships/image" Target="media/image2.jpg"/><Relationship Id="rId51" Type="http://schemas.openxmlformats.org/officeDocument/2006/relationships/image" Target="media/image27.png"/><Relationship Id="rId72" Type="http://schemas.openxmlformats.org/officeDocument/2006/relationships/hyperlink" Target="https://www.slideshare.net/MicrofinanceGateway/04-syed-hashemi-qualitative-research" TargetMode="External"/><Relationship Id="rId80" Type="http://schemas.openxmlformats.org/officeDocument/2006/relationships/image" Target="media/image40.png"/><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hyperlink" Target="http://www.who.int/csr/don/05-january-2020-pneumonia-of-unkown-cause-china/en/" TargetMode="External"/><Relationship Id="rId25" Type="http://schemas.openxmlformats.org/officeDocument/2006/relationships/hyperlink" Target="https://en.wikipedia.org/wiki/COVID-19_pandemic-related_famines" TargetMode="Externa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image" Target="media/image22.png"/><Relationship Id="rId59" Type="http://schemas.openxmlformats.org/officeDocument/2006/relationships/image" Target="media/image35.png"/><Relationship Id="rId67" Type="http://schemas.openxmlformats.org/officeDocument/2006/relationships/hyperlink" Target="https://www.gov.uk/government/publications/covid-19-response-spring-2021/covid-19-response-spring-2021" TargetMode="External"/><Relationship Id="rId20" Type="http://schemas.openxmlformats.org/officeDocument/2006/relationships/image" Target="media/image3.png"/><Relationship Id="rId41" Type="http://schemas.openxmlformats.org/officeDocument/2006/relationships/image" Target="media/image17.png"/><Relationship Id="rId54" Type="http://schemas.openxmlformats.org/officeDocument/2006/relationships/image" Target="media/image30.png"/><Relationship Id="rId62" Type="http://schemas.openxmlformats.org/officeDocument/2006/relationships/hyperlink" Target="https://www.researchgate.net/publication/267837935_Writing_a_Quantitative_Research_Thesis" TargetMode="External"/><Relationship Id="rId70" Type="http://schemas.openxmlformats.org/officeDocument/2006/relationships/hyperlink" Target="https://www.google.co.uk/books/edition/Research_Design_Method_Selection/DUhQDwAAQBAJ?hl=en&amp;gbpv=1&amp;dq=research+design+and+methodology&amp;printsec=frontcover" TargetMode="External"/><Relationship Id="rId75" Type="http://schemas.openxmlformats.org/officeDocument/2006/relationships/image" Target="media/image36.png"/><Relationship Id="rId83"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hyperlink" Target="https://en.wikipedia.org/wiki/Just-in-time_manufacturing" TargetMode="External"/><Relationship Id="rId28" Type="http://schemas.openxmlformats.org/officeDocument/2006/relationships/hyperlink" Target="https://www.statista.com/statistics/911448/growth-of-food-drink-venues-in-great-britain-uk-by-type/" TargetMode="External"/><Relationship Id="rId36" Type="http://schemas.openxmlformats.org/officeDocument/2006/relationships/image" Target="media/image12.png"/><Relationship Id="rId49" Type="http://schemas.openxmlformats.org/officeDocument/2006/relationships/image" Target="media/image25.png"/><Relationship Id="rId57" Type="http://schemas.openxmlformats.org/officeDocument/2006/relationships/image" Target="media/image33.png"/><Relationship Id="rId10" Type="http://schemas.openxmlformats.org/officeDocument/2006/relationships/hyperlink" Target="file:///D:\DBA%20Course%20work\Raw%20Data%20COVID19QRM%20Module.2021.updated.sav" TargetMode="External"/><Relationship Id="rId31" Type="http://schemas.openxmlformats.org/officeDocument/2006/relationships/image" Target="media/image7.png"/><Relationship Id="rId44" Type="http://schemas.openxmlformats.org/officeDocument/2006/relationships/image" Target="media/image20.png"/><Relationship Id="rId52" Type="http://schemas.openxmlformats.org/officeDocument/2006/relationships/image" Target="media/image28.png"/><Relationship Id="rId60" Type="http://schemas.openxmlformats.org/officeDocument/2006/relationships/hyperlink" Target="https://www.who.int/news/item/30-01-2020-statement-on-the-second-meeting-of-the-international-health-regulations-(2005)-emergency-committee-regarding-the-outbreak-of-novel-coronavirus-(2019-ncov)" TargetMode="External"/><Relationship Id="rId65" Type="http://schemas.openxmlformats.org/officeDocument/2006/relationships/hyperlink" Target="https://en.m.wikipedia.org/wiki/Wolverhampton" TargetMode="External"/><Relationship Id="rId73" Type="http://schemas.openxmlformats.org/officeDocument/2006/relationships/hyperlink" Target="https://www.google.co.uk/books/edition/The_SAGE_Encyclopedia_of_Communication_R/4GFCDgAAQBAJ?hl=en&amp;gbpv=1&amp;dq=primary+and+secondary+data+in+research&amp;printsec=frontcover" TargetMode="External"/><Relationship Id="rId78" Type="http://schemas.openxmlformats.org/officeDocument/2006/relationships/image" Target="media/image39.png"/><Relationship Id="rId81" Type="http://schemas.openxmlformats.org/officeDocument/2006/relationships/hyperlink" Target="file:///D:\DBA%20Course%20work\Output1_MoyoistheBest.Final.spv" TargetMode="External"/><Relationship Id="rId86"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file:///D:\DBA%20Course%20work\Output1_MoyoistheBest.Final.spv" TargetMode="External"/><Relationship Id="rId13" Type="http://schemas.openxmlformats.org/officeDocument/2006/relationships/footer" Target="footer1.xml"/><Relationship Id="rId18" Type="http://schemas.openxmlformats.org/officeDocument/2006/relationships/hyperlink" Target="http://www.who.int/csr/don/12-january-2020-novel-coronavirus-china/en/" TargetMode="External"/><Relationship Id="rId39" Type="http://schemas.openxmlformats.org/officeDocument/2006/relationships/image" Target="media/image15.png"/><Relationship Id="rId34" Type="http://schemas.openxmlformats.org/officeDocument/2006/relationships/image" Target="media/image10.png"/><Relationship Id="rId50" Type="http://schemas.openxmlformats.org/officeDocument/2006/relationships/image" Target="media/image26.png"/><Relationship Id="rId55" Type="http://schemas.openxmlformats.org/officeDocument/2006/relationships/image" Target="media/image31.png"/><Relationship Id="rId76" Type="http://schemas.openxmlformats.org/officeDocument/2006/relationships/image" Target="media/image37.png"/><Relationship Id="rId7" Type="http://schemas.openxmlformats.org/officeDocument/2006/relationships/endnotes" Target="endnotes.xml"/><Relationship Id="rId71" Type="http://schemas.openxmlformats.org/officeDocument/2006/relationships/hyperlink" Target="https://en.wikipedia.org/wiki/Sample_%28statistics%29" TargetMode="External"/><Relationship Id="rId2" Type="http://schemas.openxmlformats.org/officeDocument/2006/relationships/numbering" Target="numbering.xml"/><Relationship Id="rId29" Type="http://schemas.openxmlformats.org/officeDocument/2006/relationships/hyperlink" Target="https://www.statista.com/statistics/476530/annual-expenditure-on-catering-services-uk/" TargetMode="External"/><Relationship Id="rId24" Type="http://schemas.openxmlformats.org/officeDocument/2006/relationships/hyperlink" Target="https://en.wikipedia.org/wiki/United_Nations" TargetMode="External"/><Relationship Id="rId40" Type="http://schemas.openxmlformats.org/officeDocument/2006/relationships/image" Target="media/image16.png"/><Relationship Id="rId45" Type="http://schemas.openxmlformats.org/officeDocument/2006/relationships/image" Target="media/image21.png"/><Relationship Id="rId66" Type="http://schemas.openxmlformats.org/officeDocument/2006/relationships/hyperlink" Target="https://en.m.wikipedia.org/wiki/Birmingham" TargetMode="External"/><Relationship Id="rId87" Type="http://schemas.openxmlformats.org/officeDocument/2006/relationships/theme" Target="theme/theme1.xml"/><Relationship Id="rId61" Type="http://schemas.openxmlformats.org/officeDocument/2006/relationships/hyperlink" Target="https://www.gov.uk/government/publications/wuhan-novel-coronavirus-background-information/wuhan-novel-coronavirus-epidemiology-virology-and-clinical-features" TargetMode="External"/><Relationship Id="rId82" Type="http://schemas.openxmlformats.org/officeDocument/2006/relationships/hyperlink" Target="file:///D:\DBA%20Course%20work\Raw%20Data%20COVID19QRM%20Module.2021.updated.sav"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7AFE5FB91E2419ABD82E0C2AED34F39"/>
        <w:category>
          <w:name w:val="General"/>
          <w:gallery w:val="placeholder"/>
        </w:category>
        <w:types>
          <w:type w:val="bbPlcHdr"/>
        </w:types>
        <w:behaviors>
          <w:behavior w:val="content"/>
        </w:behaviors>
        <w:guid w:val="{B3DFF4D9-18FC-430B-BD36-32956D246D45}"/>
      </w:docPartPr>
      <w:docPartBody>
        <w:p w:rsidR="00000000" w:rsidRDefault="00A84FD8" w:rsidP="00A84FD8">
          <w:pPr>
            <w:pStyle w:val="C7AFE5FB91E2419ABD82E0C2AED34F39"/>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Cond Light">
    <w:altName w:val="Arial Nova Cond Light"/>
    <w:charset w:val="00"/>
    <w:family w:val="swiss"/>
    <w:pitch w:val="variable"/>
    <w:sig w:usb0="2000028F" w:usb1="00000002" w:usb2="00000000" w:usb3="00000000" w:csb0="0000019F" w:csb1="00000000"/>
  </w:font>
  <w:font w:name="Meiryo">
    <w:charset w:val="80"/>
    <w:family w:val="swiss"/>
    <w:pitch w:val="variable"/>
    <w:sig w:usb0="E00002FF" w:usb1="6AC7FFFF" w:usb2="08000012" w:usb3="00000000" w:csb0="0002009F" w:csb1="00000000"/>
  </w:font>
  <w:font w:name="Arial Nova Cond">
    <w:charset w:val="00"/>
    <w:family w:val="swiss"/>
    <w:pitch w:val="variable"/>
    <w:sig w:usb0="2000028F" w:usb1="00000002"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FD8"/>
    <w:rsid w:val="000C7AAF"/>
    <w:rsid w:val="00A84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AFE5FB91E2419ABD82E0C2AED34F39">
    <w:name w:val="C7AFE5FB91E2419ABD82E0C2AED34F39"/>
    <w:rsid w:val="00A84FD8"/>
  </w:style>
  <w:style w:type="paragraph" w:customStyle="1" w:styleId="F4E8231354714160950346029EA0661C">
    <w:name w:val="F4E8231354714160950346029EA0661C"/>
    <w:rsid w:val="00A84FD8"/>
  </w:style>
  <w:style w:type="paragraph" w:customStyle="1" w:styleId="C7BDD36E3A2A46D3B5EAA138AD0E5B82">
    <w:name w:val="C7BDD36E3A2A46D3B5EAA138AD0E5B82"/>
    <w:rsid w:val="00A84FD8"/>
  </w:style>
  <w:style w:type="paragraph" w:customStyle="1" w:styleId="12C49D9253FC41319B12AAD996D96F2E">
    <w:name w:val="12C49D9253FC41319B12AAD996D96F2E"/>
    <w:rsid w:val="00A84FD8"/>
  </w:style>
  <w:style w:type="paragraph" w:customStyle="1" w:styleId="9622E436D94B4B9E8EF75123B4A6D3F0">
    <w:name w:val="9622E436D94B4B9E8EF75123B4A6D3F0"/>
    <w:rsid w:val="00A84FD8"/>
  </w:style>
  <w:style w:type="paragraph" w:customStyle="1" w:styleId="DD885E12FC0C415A83A0B3022102272E">
    <w:name w:val="DD885E12FC0C415A83A0B3022102272E"/>
    <w:rsid w:val="00A84FD8"/>
  </w:style>
  <w:style w:type="character" w:styleId="Strong">
    <w:name w:val="Strong"/>
    <w:uiPriority w:val="10"/>
    <w:qFormat/>
    <w:rsid w:val="00A84FD8"/>
    <w:rPr>
      <w:b/>
      <w:bCs/>
    </w:rPr>
  </w:style>
  <w:style w:type="paragraph" w:customStyle="1" w:styleId="AF3DB2F5AC81440C9DF324090F5BAF60">
    <w:name w:val="AF3DB2F5AC81440C9DF324090F5BAF60"/>
    <w:rsid w:val="00A84FD8"/>
  </w:style>
  <w:style w:type="paragraph" w:customStyle="1" w:styleId="4A2252DDE03E445B9E395614E0F9CA38">
    <w:name w:val="4A2252DDE03E445B9E395614E0F9CA38"/>
    <w:rsid w:val="00A84FD8"/>
  </w:style>
  <w:style w:type="paragraph" w:customStyle="1" w:styleId="17805BD359AC48AE8EA124EC410847B5">
    <w:name w:val="17805BD359AC48AE8EA124EC410847B5"/>
    <w:rsid w:val="00A84FD8"/>
  </w:style>
  <w:style w:type="paragraph" w:customStyle="1" w:styleId="0612C6148DFB4637984764A5AB43F3FD">
    <w:name w:val="0612C6148DFB4637984764A5AB43F3FD"/>
    <w:rsid w:val="00A84FD8"/>
  </w:style>
  <w:style w:type="paragraph" w:customStyle="1" w:styleId="E55AF2D42ACA4D4F8AAC6B9F69026565">
    <w:name w:val="E55AF2D42ACA4D4F8AAC6B9F69026565"/>
    <w:rsid w:val="00A84FD8"/>
  </w:style>
  <w:style w:type="paragraph" w:customStyle="1" w:styleId="A90904E05A3140D1B789278BAAFDCA08">
    <w:name w:val="A90904E05A3140D1B789278BAAFDCA08"/>
    <w:rsid w:val="00A84FD8"/>
  </w:style>
  <w:style w:type="paragraph" w:customStyle="1" w:styleId="A1884F92C66B4799B2E8969D4B69DC36">
    <w:name w:val="A1884F92C66B4799B2E8969D4B69DC36"/>
    <w:rsid w:val="00A84FD8"/>
  </w:style>
  <w:style w:type="paragraph" w:customStyle="1" w:styleId="99E51FB4B03443C69909D4177DA081B1">
    <w:name w:val="99E51FB4B03443C69909D4177DA081B1"/>
    <w:rsid w:val="00A84FD8"/>
  </w:style>
  <w:style w:type="paragraph" w:customStyle="1" w:styleId="13B487C79CED4A319E09BCFCBA414B29">
    <w:name w:val="13B487C79CED4A319E09BCFCBA414B29"/>
    <w:rsid w:val="00A84FD8"/>
  </w:style>
  <w:style w:type="paragraph" w:customStyle="1" w:styleId="71747D90097442098CE483788B17FAC8">
    <w:name w:val="71747D90097442098CE483788B17FAC8"/>
    <w:rsid w:val="00A84FD8"/>
  </w:style>
  <w:style w:type="paragraph" w:customStyle="1" w:styleId="2FC006E20CE5425CACB0CE5F4813D26B">
    <w:name w:val="2FC006E20CE5425CACB0CE5F4813D26B"/>
    <w:rsid w:val="00A84FD8"/>
  </w:style>
  <w:style w:type="paragraph" w:customStyle="1" w:styleId="17F9C9D3685C482E97D262688E894C73">
    <w:name w:val="17F9C9D3685C482E97D262688E894C73"/>
    <w:rsid w:val="00A84FD8"/>
  </w:style>
  <w:style w:type="paragraph" w:customStyle="1" w:styleId="6707D40004BE45228F603B73E2CAFBE4">
    <w:name w:val="6707D40004BE45228F603B73E2CAFBE4"/>
    <w:rsid w:val="00A84FD8"/>
  </w:style>
  <w:style w:type="paragraph" w:customStyle="1" w:styleId="C4F3817C6FC4458AB91089AA9A4D695C">
    <w:name w:val="C4F3817C6FC4458AB91089AA9A4D695C"/>
    <w:rsid w:val="00A84FD8"/>
  </w:style>
  <w:style w:type="paragraph" w:customStyle="1" w:styleId="7809870294224590B019A371492F1768">
    <w:name w:val="7809870294224590B019A371492F1768"/>
    <w:rsid w:val="00A84FD8"/>
  </w:style>
  <w:style w:type="paragraph" w:customStyle="1" w:styleId="B50628BF2E7C4DA2B83F419D0E1F7249">
    <w:name w:val="B50628BF2E7C4DA2B83F419D0E1F7249"/>
    <w:rsid w:val="00A84FD8"/>
  </w:style>
  <w:style w:type="paragraph" w:customStyle="1" w:styleId="0A1448A1A7864041BC3CD0BAE553A98C">
    <w:name w:val="0A1448A1A7864041BC3CD0BAE553A98C"/>
    <w:rsid w:val="00A84FD8"/>
  </w:style>
  <w:style w:type="paragraph" w:customStyle="1" w:styleId="A2BD9AE8134C4EB78D21753D09D50C66">
    <w:name w:val="A2BD9AE8134C4EB78D21753D09D50C66"/>
    <w:rsid w:val="00A84FD8"/>
  </w:style>
  <w:style w:type="paragraph" w:customStyle="1" w:styleId="EB657FF14E59474CAA86EC1436329F4B">
    <w:name w:val="EB657FF14E59474CAA86EC1436329F4B"/>
    <w:rsid w:val="00A84FD8"/>
  </w:style>
  <w:style w:type="paragraph" w:customStyle="1" w:styleId="8B5C89D91B1F4870A1EEB214C993AB29">
    <w:name w:val="8B5C89D91B1F4870A1EEB214C993AB29"/>
    <w:rsid w:val="00A84FD8"/>
  </w:style>
  <w:style w:type="paragraph" w:customStyle="1" w:styleId="E1C97252A49D4AC490452818840B2F55">
    <w:name w:val="E1C97252A49D4AC490452818840B2F55"/>
    <w:rsid w:val="00A84FD8"/>
  </w:style>
  <w:style w:type="paragraph" w:customStyle="1" w:styleId="835BE484036A4D61982A7BBC22228A0C">
    <w:name w:val="835BE484036A4D61982A7BBC22228A0C"/>
    <w:rsid w:val="00A84FD8"/>
  </w:style>
  <w:style w:type="paragraph" w:customStyle="1" w:styleId="34A0FF85717740D8BFE500E5487D33E7">
    <w:name w:val="34A0FF85717740D8BFE500E5487D33E7"/>
    <w:rsid w:val="00A84FD8"/>
  </w:style>
  <w:style w:type="paragraph" w:customStyle="1" w:styleId="5C91C8DD511D4352B0A810B24A497CDA">
    <w:name w:val="5C91C8DD511D4352B0A810B24A497CDA"/>
    <w:rsid w:val="00A84FD8"/>
  </w:style>
  <w:style w:type="paragraph" w:customStyle="1" w:styleId="CB34A8BA09D34FC198716035EEC39573">
    <w:name w:val="CB34A8BA09D34FC198716035EEC39573"/>
    <w:rsid w:val="00A84FD8"/>
  </w:style>
  <w:style w:type="paragraph" w:customStyle="1" w:styleId="37E2414B13CE47B790BB99F4749401B6">
    <w:name w:val="37E2414B13CE47B790BB99F4749401B6"/>
    <w:rsid w:val="00A84FD8"/>
  </w:style>
  <w:style w:type="paragraph" w:customStyle="1" w:styleId="41E4304FCAE54130B5371C7BD168DB0D">
    <w:name w:val="41E4304FCAE54130B5371C7BD168DB0D"/>
    <w:rsid w:val="00A84FD8"/>
  </w:style>
  <w:style w:type="paragraph" w:customStyle="1" w:styleId="8C9A42A94B0C4540A54572C3339819FD">
    <w:name w:val="8C9A42A94B0C4540A54572C3339819FD"/>
    <w:rsid w:val="00A84FD8"/>
  </w:style>
  <w:style w:type="paragraph" w:customStyle="1" w:styleId="D3EDBF7F88C94F62A7274BB9C1376319">
    <w:name w:val="D3EDBF7F88C94F62A7274BB9C1376319"/>
    <w:rsid w:val="00A84FD8"/>
  </w:style>
  <w:style w:type="paragraph" w:customStyle="1" w:styleId="4E61E7B9EDAF40B29353498D3F7F6E99">
    <w:name w:val="4E61E7B9EDAF40B29353498D3F7F6E99"/>
    <w:rsid w:val="00A84FD8"/>
  </w:style>
  <w:style w:type="paragraph" w:customStyle="1" w:styleId="ACACEA8417244F3F9141F1D6434CD516">
    <w:name w:val="ACACEA8417244F3F9141F1D6434CD516"/>
    <w:rsid w:val="00A84FD8"/>
  </w:style>
  <w:style w:type="paragraph" w:customStyle="1" w:styleId="A70CABC861CB41619AC3957AB05CC662">
    <w:name w:val="A70CABC861CB41619AC3957AB05CC662"/>
    <w:rsid w:val="00A84FD8"/>
  </w:style>
  <w:style w:type="paragraph" w:customStyle="1" w:styleId="50750487008A412F8B16232DF023ED1F">
    <w:name w:val="50750487008A412F8B16232DF023ED1F"/>
    <w:rsid w:val="00A84FD8"/>
  </w:style>
  <w:style w:type="paragraph" w:customStyle="1" w:styleId="2C0F9198EB5C494CBB1A2E39E9CD061D">
    <w:name w:val="2C0F9198EB5C494CBB1A2E39E9CD061D"/>
    <w:rsid w:val="00A84F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ASU21</b:Tag>
    <b:SourceType>InternetSite</b:SourceType>
    <b:Guid>{C182BEF6-82AD-4CB9-8D8E-599FD58541AE}</b:Guid>
    <b:Author>
      <b:Author>
        <b:Corporate>ASUS</b:Corporate>
      </b:Author>
    </b:Author>
    <b:Title>ASUS Robotics and AI Center </b:Title>
    <b:Year>2021</b:Year>
    <b:YearAccessed>2021</b:YearAccessed>
    <b:MonthAccessed>March</b:MonthAccessed>
    <b:DayAccessed>15th</b:DayAccessed>
    <b:URL>https://www.araic.asus.com/#:~:text=The%20ASUS%20Robotics%20and%20AI%20Center%20is%20a,in%20the%20fields%20of%20robotics%20and%20artificial%20intelligence.</b:URL>
    <b:RefOrder>2</b:RefOrder>
  </b:Source>
  <b:Source>
    <b:Tag>Slo20</b:Tag>
    <b:SourceType>InternetSite</b:SourceType>
    <b:Guid>{8DEFD88A-874B-44C3-9761-BCF17605CD9E}</b:Guid>
    <b:LCID>en-GB</b:LCID>
    <b:Author>
      <b:Author>
        <b:Corporate>SloganList</b:Corporate>
      </b:Author>
    </b:Author>
    <b:Title>ASUS slogan</b:Title>
    <b:Year>2020</b:Year>
    <b:YearAccessed>2021</b:YearAccessed>
    <b:MonthAccessed>March</b:MonthAccessed>
    <b:DayAccessed>17</b:DayAccessed>
    <b:URL>https://www.sloganlist.com/Technology-slogans/ASUS-Slogans.html</b:URL>
    <b:RefOrder>1</b:RefOrder>
  </b:Source>
</b:Sources>
</file>

<file path=customXml/itemProps1.xml><?xml version="1.0" encoding="utf-8"?>
<ds:datastoreItem xmlns:ds="http://schemas.openxmlformats.org/officeDocument/2006/customXml" ds:itemID="{082619F1-4F4D-4BDA-8218-B5E24CC97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74</Pages>
  <Words>11037</Words>
  <Characters>60928</Characters>
  <Application>Microsoft Office Word</Application>
  <DocSecurity>0</DocSecurity>
  <Lines>2769</Lines>
  <Paragraphs>1285</Paragraphs>
  <ScaleCrop>false</ScaleCrop>
  <HeadingPairs>
    <vt:vector size="2" baseType="variant">
      <vt:variant>
        <vt:lpstr>Title</vt:lpstr>
      </vt:variant>
      <vt:variant>
        <vt:i4>1</vt:i4>
      </vt:variant>
    </vt:vector>
  </HeadingPairs>
  <TitlesOfParts>
    <vt:vector size="1" baseType="lpstr">
      <vt:lpstr>why is organisational structure important and how does structure itself become a source of competitive advantage?”</vt:lpstr>
    </vt:vector>
  </TitlesOfParts>
  <Company/>
  <LinksUpToDate>false</LinksUpToDate>
  <CharactersWithSpaces>70680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COVID 19 ON FAST FOOD RESTAURANTS AND CONVENIENCE STORES IN WOLVERHAMPTON AND BIRMINGHAM</dc:title>
  <dc:subject>2021    |TOBUN, Moyosore|</dc:subject>
  <dc:creator>Moyosore Tobun</dc:creator>
  <cp:keywords/>
  <dc:description/>
  <cp:lastModifiedBy>Moyosore Tobun</cp:lastModifiedBy>
  <cp:revision>158</cp:revision>
  <cp:lastPrinted>2021-03-28T08:11:00Z</cp:lastPrinted>
  <dcterms:created xsi:type="dcterms:W3CDTF">2021-05-07T02:45:00Z</dcterms:created>
  <dcterms:modified xsi:type="dcterms:W3CDTF">2021-05-07T17:10:00Z</dcterms:modified>
</cp:coreProperties>
</file>