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47705" w14:textId="202D48EC" w:rsidR="00140B1A" w:rsidRPr="00ED744A" w:rsidRDefault="00ED744A" w:rsidP="001E498A">
      <w:pPr>
        <w:spacing w:after="160" w:line="360" w:lineRule="auto"/>
        <w:jc w:val="center"/>
        <w:rPr>
          <w:rFonts w:ascii="Arial" w:hAnsi="Arial" w:cs="Arial"/>
          <w:bCs/>
          <w:caps/>
          <w:sz w:val="40"/>
          <w:szCs w:val="40"/>
        </w:rPr>
      </w:pPr>
      <w:r w:rsidRPr="00ED744A">
        <w:rPr>
          <w:rFonts w:ascii="Arial" w:hAnsi="Arial" w:cs="Arial"/>
          <w:bCs/>
          <w:caps/>
          <w:sz w:val="40"/>
          <w:szCs w:val="40"/>
        </w:rPr>
        <w:t>The rise of shoplifting in retail – A root cause analysis (RCA)</w:t>
      </w:r>
    </w:p>
    <w:p w14:paraId="2C417945" w14:textId="77777777" w:rsidR="00ED744A" w:rsidRPr="00ED744A" w:rsidRDefault="00ED744A" w:rsidP="001E498A">
      <w:pPr>
        <w:spacing w:after="160" w:line="360" w:lineRule="auto"/>
        <w:jc w:val="center"/>
        <w:rPr>
          <w:rFonts w:ascii="Arial" w:hAnsi="Arial" w:cs="Arial"/>
          <w:bCs/>
          <w:caps/>
          <w:sz w:val="40"/>
          <w:szCs w:val="40"/>
        </w:rPr>
      </w:pPr>
    </w:p>
    <w:p w14:paraId="72827928" w14:textId="156963AC" w:rsidR="00ED744A" w:rsidRPr="00ED744A" w:rsidRDefault="00ED744A" w:rsidP="001E498A">
      <w:pPr>
        <w:spacing w:after="160" w:line="360" w:lineRule="auto"/>
        <w:jc w:val="center"/>
        <w:rPr>
          <w:rFonts w:ascii="Arial" w:hAnsi="Arial" w:cs="Arial"/>
          <w:bCs/>
          <w:caps/>
          <w:sz w:val="40"/>
          <w:szCs w:val="40"/>
        </w:rPr>
      </w:pPr>
      <w:r w:rsidRPr="00ED744A">
        <w:rPr>
          <w:rFonts w:ascii="Arial" w:hAnsi="Arial" w:cs="Arial"/>
          <w:bCs/>
          <w:caps/>
          <w:sz w:val="40"/>
          <w:szCs w:val="40"/>
        </w:rPr>
        <w:t>Speaker notes</w:t>
      </w:r>
    </w:p>
    <w:p w14:paraId="3A898B2E" w14:textId="77777777" w:rsidR="00ED744A" w:rsidRDefault="00ED744A" w:rsidP="00ED744A">
      <w:pPr>
        <w:spacing w:after="160" w:line="259" w:lineRule="auto"/>
        <w:jc w:val="center"/>
        <w:rPr>
          <w:rFonts w:ascii="Arial" w:hAnsi="Arial" w:cs="Arial"/>
          <w:b/>
          <w:caps/>
          <w:sz w:val="40"/>
          <w:szCs w:val="40"/>
        </w:rPr>
      </w:pPr>
    </w:p>
    <w:p w14:paraId="16A635D2" w14:textId="77777777" w:rsidR="00ED744A" w:rsidRPr="00ED744A" w:rsidRDefault="00ED744A" w:rsidP="00ED744A">
      <w:pPr>
        <w:spacing w:after="160" w:line="259" w:lineRule="auto"/>
        <w:jc w:val="center"/>
        <w:rPr>
          <w:rFonts w:ascii="Arial" w:hAnsi="Arial" w:cs="Arial"/>
          <w:b/>
          <w:caps/>
          <w:sz w:val="40"/>
          <w:szCs w:val="40"/>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B68A148" w14:textId="77777777" w:rsidR="00ED744A" w:rsidRDefault="00ED744A" w:rsidP="00140B1A">
      <w:pPr>
        <w:spacing w:after="160" w:line="259" w:lineRule="auto"/>
        <w:jc w:val="center"/>
        <w:rPr>
          <w:rFonts w:ascii="Verdana" w:hAnsi="Verdana"/>
          <w:b/>
          <w:caps/>
          <w:sz w:val="18"/>
          <w:szCs w:val="18"/>
        </w:rPr>
      </w:pPr>
    </w:p>
    <w:p w14:paraId="74BFEDAE" w14:textId="77777777" w:rsidR="00ED744A" w:rsidRDefault="00ED744A" w:rsidP="00140B1A">
      <w:pPr>
        <w:spacing w:after="160" w:line="259" w:lineRule="auto"/>
        <w:jc w:val="center"/>
        <w:rPr>
          <w:rFonts w:ascii="Verdana" w:hAnsi="Verdana"/>
          <w:b/>
          <w:caps/>
          <w:sz w:val="18"/>
          <w:szCs w:val="18"/>
        </w:rPr>
      </w:pPr>
    </w:p>
    <w:p w14:paraId="74FB8DFA" w14:textId="77777777" w:rsidR="00ED744A" w:rsidRDefault="00ED744A" w:rsidP="00140B1A">
      <w:pPr>
        <w:spacing w:after="160" w:line="259" w:lineRule="auto"/>
        <w:jc w:val="center"/>
        <w:rPr>
          <w:rFonts w:ascii="Verdana" w:hAnsi="Verdana"/>
          <w:b/>
          <w:caps/>
          <w:sz w:val="18"/>
          <w:szCs w:val="18"/>
        </w:rPr>
      </w:pPr>
    </w:p>
    <w:p w14:paraId="0B73491E" w14:textId="77777777" w:rsidR="00140B1A" w:rsidRDefault="00140B1A" w:rsidP="00140B1A">
      <w:pPr>
        <w:spacing w:after="160" w:line="259" w:lineRule="auto"/>
        <w:rPr>
          <w:rFonts w:ascii="Verdana" w:hAnsi="Verdana"/>
          <w:b/>
          <w:caps/>
          <w:sz w:val="18"/>
          <w:szCs w:val="18"/>
        </w:rPr>
      </w:pPr>
    </w:p>
    <w:p w14:paraId="6D4D2C93" w14:textId="51306BDB" w:rsidR="00ED744A" w:rsidRPr="00ED744A" w:rsidRDefault="00140B1A" w:rsidP="001E498A">
      <w:pPr>
        <w:spacing w:after="160" w:line="360" w:lineRule="auto"/>
        <w:jc w:val="both"/>
        <w:rPr>
          <w:rFonts w:ascii="Arial" w:hAnsi="Arial" w:cs="Arial"/>
          <w:bCs/>
          <w:caps/>
          <w:sz w:val="24"/>
          <w:szCs w:val="24"/>
        </w:rPr>
      </w:pPr>
      <w:r w:rsidRPr="00ED744A">
        <w:rPr>
          <w:rFonts w:ascii="Arial" w:hAnsi="Arial" w:cs="Arial"/>
          <w:bCs/>
          <w:caps/>
          <w:sz w:val="24"/>
          <w:szCs w:val="24"/>
        </w:rPr>
        <w:t>MODULE NAME:</w:t>
      </w:r>
      <w:r w:rsidR="00ED744A" w:rsidRPr="00ED744A">
        <w:rPr>
          <w:rFonts w:ascii="Arial" w:hAnsi="Arial" w:cs="Arial"/>
          <w:bCs/>
          <w:sz w:val="24"/>
          <w:szCs w:val="24"/>
        </w:rPr>
        <w:t xml:space="preserve"> </w:t>
      </w:r>
      <w:r w:rsidR="00ED744A" w:rsidRPr="00ED744A">
        <w:rPr>
          <w:rFonts w:ascii="Arial" w:hAnsi="Arial" w:cs="Arial"/>
          <w:bCs/>
          <w:caps/>
          <w:sz w:val="24"/>
          <w:szCs w:val="24"/>
        </w:rPr>
        <w:t>Problem Solving and Innovation</w:t>
      </w:r>
    </w:p>
    <w:p w14:paraId="0E9196AA" w14:textId="4FC07CE9" w:rsidR="00140B1A" w:rsidRPr="00ED744A" w:rsidRDefault="00140B1A" w:rsidP="001E498A">
      <w:pPr>
        <w:spacing w:after="160" w:line="360" w:lineRule="auto"/>
        <w:jc w:val="both"/>
        <w:rPr>
          <w:rFonts w:ascii="Arial" w:hAnsi="Arial" w:cs="Arial"/>
          <w:bCs/>
          <w:caps/>
          <w:sz w:val="24"/>
          <w:szCs w:val="24"/>
        </w:rPr>
      </w:pPr>
      <w:r w:rsidRPr="00ED744A">
        <w:rPr>
          <w:rFonts w:ascii="Arial" w:hAnsi="Arial" w:cs="Arial"/>
          <w:bCs/>
          <w:caps/>
          <w:sz w:val="24"/>
          <w:szCs w:val="24"/>
        </w:rPr>
        <w:t>Student Name:</w:t>
      </w:r>
      <w:r w:rsidR="00ED744A" w:rsidRPr="00ED744A">
        <w:rPr>
          <w:rFonts w:ascii="Arial" w:hAnsi="Arial" w:cs="Arial"/>
          <w:bCs/>
          <w:caps/>
          <w:sz w:val="24"/>
          <w:szCs w:val="24"/>
        </w:rPr>
        <w:t xml:space="preserve"> Georgiana paula morosan (2418652)</w:t>
      </w:r>
    </w:p>
    <w:p w14:paraId="3E965432" w14:textId="77777777" w:rsidR="00140B1A" w:rsidRDefault="00140B1A" w:rsidP="001E498A">
      <w:pPr>
        <w:spacing w:after="160" w:line="360" w:lineRule="auto"/>
        <w:jc w:val="both"/>
        <w:rPr>
          <w:rFonts w:ascii="Arial" w:hAnsi="Arial" w:cs="Arial"/>
          <w:bCs/>
          <w:caps/>
          <w:sz w:val="24"/>
          <w:szCs w:val="24"/>
        </w:rPr>
      </w:pPr>
      <w:r w:rsidRPr="00ED744A">
        <w:rPr>
          <w:rFonts w:ascii="Arial" w:hAnsi="Arial" w:cs="Arial"/>
          <w:bCs/>
          <w:caps/>
          <w:sz w:val="24"/>
          <w:szCs w:val="24"/>
        </w:rPr>
        <w:t>Lecturer Name</w:t>
      </w:r>
      <w:r w:rsidR="00ED744A" w:rsidRPr="00ED744A">
        <w:rPr>
          <w:rFonts w:ascii="Arial" w:hAnsi="Arial" w:cs="Arial"/>
          <w:bCs/>
          <w:caps/>
          <w:sz w:val="24"/>
          <w:szCs w:val="24"/>
        </w:rPr>
        <w:t xml:space="preserve">: Rhiannon Akers  </w:t>
      </w:r>
    </w:p>
    <w:p w14:paraId="42A9A2BE" w14:textId="77777777" w:rsidR="00ED744A" w:rsidRDefault="00ED744A" w:rsidP="001E498A">
      <w:pPr>
        <w:spacing w:after="160" w:line="360" w:lineRule="auto"/>
        <w:jc w:val="both"/>
        <w:rPr>
          <w:rFonts w:ascii="Arial" w:hAnsi="Arial" w:cs="Arial"/>
          <w:bCs/>
          <w:caps/>
          <w:sz w:val="24"/>
          <w:szCs w:val="24"/>
        </w:rPr>
      </w:pPr>
    </w:p>
    <w:p w14:paraId="4EAE5295" w14:textId="36FD8764" w:rsidR="008746EE" w:rsidRDefault="00ED744A" w:rsidP="001E498A">
      <w:pPr>
        <w:spacing w:after="160" w:line="360" w:lineRule="auto"/>
        <w:jc w:val="both"/>
        <w:rPr>
          <w:rFonts w:ascii="Arial" w:hAnsi="Arial" w:cs="Arial"/>
          <w:bCs/>
          <w:caps/>
          <w:sz w:val="24"/>
          <w:szCs w:val="24"/>
        </w:rPr>
      </w:pPr>
      <w:r>
        <w:rPr>
          <w:rFonts w:ascii="Arial" w:hAnsi="Arial" w:cs="Arial"/>
          <w:bCs/>
          <w:caps/>
          <w:sz w:val="24"/>
          <w:szCs w:val="24"/>
        </w:rPr>
        <w:t>Word count: 5</w:t>
      </w:r>
      <w:r w:rsidR="002E1152">
        <w:rPr>
          <w:rFonts w:ascii="Arial" w:hAnsi="Arial" w:cs="Arial"/>
          <w:bCs/>
          <w:caps/>
          <w:sz w:val="24"/>
          <w:szCs w:val="24"/>
        </w:rPr>
        <w:t>21</w:t>
      </w:r>
    </w:p>
    <w:p w14:paraId="0CD4B10F" w14:textId="77777777" w:rsidR="002E1152" w:rsidRPr="001E498A" w:rsidRDefault="002E1152" w:rsidP="001E498A">
      <w:pPr>
        <w:spacing w:line="360" w:lineRule="auto"/>
        <w:jc w:val="both"/>
        <w:rPr>
          <w:rFonts w:ascii="Arial" w:hAnsi="Arial" w:cs="Arial"/>
          <w:sz w:val="24"/>
          <w:szCs w:val="24"/>
        </w:rPr>
      </w:pPr>
      <w:r w:rsidRPr="001E498A">
        <w:rPr>
          <w:rFonts w:ascii="Arial" w:hAnsi="Arial" w:cs="Arial"/>
          <w:sz w:val="24"/>
          <w:szCs w:val="24"/>
        </w:rPr>
        <w:lastRenderedPageBreak/>
        <w:t xml:space="preserve">Shoplifting is a major issue for retailers across the UK. Although it may appear to be an everyday occurrence to major retailers and high street businesses, with policies and procedures in place to protect staff and revenue, in comparison to small businesses the financial losses alone from theft can lead to financial vulnerability (Lawrie, 2024). The effect that theft has on small businesses include financial losses, safety risks for employees, and the challenge of dealing with the legal system all contribute to the issue. </w:t>
      </w:r>
    </w:p>
    <w:p w14:paraId="56993CC7" w14:textId="22A4BB8C" w:rsidR="002E1152" w:rsidRPr="001E498A" w:rsidRDefault="002E1152" w:rsidP="001E498A">
      <w:pPr>
        <w:spacing w:line="360" w:lineRule="auto"/>
        <w:jc w:val="both"/>
        <w:rPr>
          <w:rFonts w:ascii="Arial" w:hAnsi="Arial" w:cs="Arial"/>
          <w:sz w:val="24"/>
          <w:szCs w:val="24"/>
        </w:rPr>
      </w:pPr>
      <w:r w:rsidRPr="001E498A">
        <w:rPr>
          <w:rFonts w:ascii="Arial" w:hAnsi="Arial" w:cs="Arial"/>
          <w:sz w:val="24"/>
          <w:szCs w:val="24"/>
        </w:rPr>
        <w:t xml:space="preserve">One of the most immediate challenges of shoplifting is the financial losses. According to a survey carried out for the </w:t>
      </w:r>
      <w:r w:rsidRPr="001E498A">
        <w:rPr>
          <w:rFonts w:ascii="Arial" w:hAnsi="Arial" w:cs="Arial"/>
          <w:sz w:val="24"/>
          <w:szCs w:val="24"/>
        </w:rPr>
        <w:t>BBC in</w:t>
      </w:r>
      <w:r w:rsidRPr="001E498A">
        <w:rPr>
          <w:rFonts w:ascii="Arial" w:hAnsi="Arial" w:cs="Arial"/>
          <w:sz w:val="24"/>
          <w:szCs w:val="24"/>
        </w:rPr>
        <w:t xml:space="preserve"> 2024, shoplifting had increased from 3.7 million to 20.4 million reports and has cost businesses a massive £2 billion (Wilson, 2025). This shows that shoplifting is reaching new heights in the UK and is threatening businesses and their employees nationwide. It is important to note that this figure not only shows the financial losses but also additional costs such as new security measures. </w:t>
      </w:r>
    </w:p>
    <w:p w14:paraId="4FBD7E33" w14:textId="2CDC305F" w:rsidR="002E1152" w:rsidRPr="001E498A" w:rsidRDefault="002E1152" w:rsidP="001E498A">
      <w:pPr>
        <w:spacing w:line="360" w:lineRule="auto"/>
        <w:jc w:val="both"/>
        <w:rPr>
          <w:rFonts w:ascii="Arial" w:hAnsi="Arial" w:cs="Arial"/>
          <w:sz w:val="24"/>
          <w:szCs w:val="24"/>
        </w:rPr>
      </w:pPr>
      <w:r w:rsidRPr="001E498A">
        <w:rPr>
          <w:rFonts w:ascii="Arial" w:hAnsi="Arial" w:cs="Arial"/>
          <w:sz w:val="24"/>
          <w:szCs w:val="24"/>
        </w:rPr>
        <w:t>Owning a small business is enough of a challenge alone, but with the added threat of shoplifting it makes small, particularly new businesses vulnerable to theft (Reid et al., 2021</w:t>
      </w:r>
      <w:r w:rsidRPr="001E498A">
        <w:rPr>
          <w:rFonts w:ascii="Arial" w:hAnsi="Arial" w:cs="Arial"/>
          <w:sz w:val="24"/>
          <w:szCs w:val="24"/>
        </w:rPr>
        <w:t>)</w:t>
      </w:r>
      <w:r w:rsidRPr="001E498A">
        <w:rPr>
          <w:rFonts w:ascii="Arial" w:hAnsi="Arial" w:cs="Arial"/>
          <w:sz w:val="24"/>
          <w:szCs w:val="24"/>
        </w:rPr>
        <w:t xml:space="preserve">. Small businesses </w:t>
      </w:r>
      <w:r w:rsidRPr="001E498A">
        <w:rPr>
          <w:rFonts w:ascii="Arial" w:hAnsi="Arial" w:cs="Arial"/>
          <w:sz w:val="24"/>
          <w:szCs w:val="24"/>
        </w:rPr>
        <w:t>often</w:t>
      </w:r>
      <w:r w:rsidRPr="001E498A">
        <w:rPr>
          <w:rFonts w:ascii="Arial" w:hAnsi="Arial" w:cs="Arial"/>
          <w:sz w:val="24"/>
          <w:szCs w:val="24"/>
        </w:rPr>
        <w:t xml:space="preserve"> have thinner profit margins than larger businesses, meaning that when items are stolen it has an immediate effect on the business as it may not have the resources to recover from being targeted. Reports show that over the last two years shoplifting has drained more than £1,000 from over half of small business victims across England and Wales (Jones, 2023). Small businesses often also have limited resources to implement security measures to prevent further crime, the cost can add up quickly when adding security measures such as cameras, extra staff and alarms and a lot of small businesses may not be able to cope with the extra costs to keep their business safe (Smith, 2021). </w:t>
      </w:r>
    </w:p>
    <w:p w14:paraId="339F578D" w14:textId="77777777" w:rsidR="002E1152" w:rsidRPr="001E498A" w:rsidRDefault="002E1152" w:rsidP="001E498A">
      <w:pPr>
        <w:spacing w:line="360" w:lineRule="auto"/>
        <w:jc w:val="both"/>
        <w:rPr>
          <w:rFonts w:ascii="Arial" w:hAnsi="Arial" w:cs="Arial"/>
          <w:sz w:val="24"/>
          <w:szCs w:val="24"/>
        </w:rPr>
      </w:pPr>
      <w:r w:rsidRPr="001E498A">
        <w:rPr>
          <w:rFonts w:ascii="Arial" w:hAnsi="Arial" w:cs="Arial"/>
          <w:sz w:val="24"/>
          <w:szCs w:val="24"/>
        </w:rPr>
        <w:t xml:space="preserve">Employee safety is at the forefront of employment in the retail sector, however with shoplifting on the rise and hitting new records it can have effects on how safe employees feel at their job. In some cases, employees may challenge offenders if they catch them shoplifting, which can lead to violence if the offender feels threatened leaving the employee at risk of harm (Taylor, 2022). A lot of major retailers have adopted the ‘hands off’ approach, to let the shoplifting happen and not to get involved </w:t>
      </w:r>
      <w:r w:rsidRPr="001E498A">
        <w:rPr>
          <w:rFonts w:ascii="Arial" w:hAnsi="Arial" w:cs="Arial"/>
          <w:sz w:val="24"/>
          <w:szCs w:val="24"/>
        </w:rPr>
        <w:lastRenderedPageBreak/>
        <w:t xml:space="preserve">as it can reduce the risk of violence, however training may not always be implemented properly especially in smaller retailers (Potdar et al., 2019). </w:t>
      </w:r>
    </w:p>
    <w:p w14:paraId="02EE7AB8" w14:textId="16C88740" w:rsidR="002E1152" w:rsidRPr="001E498A" w:rsidRDefault="002E1152" w:rsidP="001E498A">
      <w:pPr>
        <w:spacing w:line="360" w:lineRule="auto"/>
        <w:jc w:val="both"/>
        <w:rPr>
          <w:rFonts w:ascii="Arial" w:hAnsi="Arial" w:cs="Arial"/>
          <w:sz w:val="24"/>
          <w:szCs w:val="24"/>
        </w:rPr>
      </w:pPr>
      <w:r w:rsidRPr="001E498A">
        <w:rPr>
          <w:rFonts w:ascii="Arial" w:hAnsi="Arial" w:cs="Arial"/>
          <w:sz w:val="24"/>
          <w:szCs w:val="24"/>
        </w:rPr>
        <w:t xml:space="preserve">Finally, legal system challenges could be argued to be one of the biggest challenges businesses face when dealing with the aftermath of shoplifting. A lot of offenders if caught shoplifting will not </w:t>
      </w:r>
      <w:r w:rsidRPr="001E498A">
        <w:rPr>
          <w:rFonts w:ascii="Arial" w:hAnsi="Arial" w:cs="Arial"/>
          <w:sz w:val="24"/>
          <w:szCs w:val="24"/>
        </w:rPr>
        <w:t>be prosecuted fairly</w:t>
      </w:r>
      <w:r w:rsidRPr="001E498A">
        <w:rPr>
          <w:rFonts w:ascii="Arial" w:hAnsi="Arial" w:cs="Arial"/>
          <w:sz w:val="24"/>
          <w:szCs w:val="24"/>
        </w:rPr>
        <w:t xml:space="preserve"> and many will only be served a warning if its their first offence, leaving the business with a massive loss and no real resolution (John Bahadur Lamb et al., 2024).  Due to the relaxed sentences to shoplifting, many offenders may continue to repeat offend as they know the repercussions are not to be feared (Taylor, Taylor and Unsworth, 2024). </w:t>
      </w:r>
    </w:p>
    <w:p w14:paraId="6C53FAFE" w14:textId="77777777" w:rsidR="004D251A" w:rsidRDefault="004D251A" w:rsidP="00177FD0">
      <w:pPr>
        <w:spacing w:line="360" w:lineRule="auto"/>
        <w:jc w:val="both"/>
        <w:rPr>
          <w:rFonts w:ascii="Arial" w:hAnsi="Arial" w:cs="Arial"/>
          <w:sz w:val="24"/>
          <w:szCs w:val="24"/>
        </w:rPr>
      </w:pPr>
    </w:p>
    <w:p w14:paraId="23624185" w14:textId="77777777" w:rsidR="004D251A" w:rsidRDefault="004D251A" w:rsidP="00177FD0">
      <w:pPr>
        <w:spacing w:line="360" w:lineRule="auto"/>
        <w:jc w:val="both"/>
        <w:rPr>
          <w:rFonts w:ascii="Arial" w:hAnsi="Arial" w:cs="Arial"/>
          <w:sz w:val="24"/>
          <w:szCs w:val="24"/>
        </w:rPr>
      </w:pPr>
    </w:p>
    <w:p w14:paraId="2107ACA9" w14:textId="77777777" w:rsidR="004D251A" w:rsidRDefault="004D251A" w:rsidP="00177FD0">
      <w:pPr>
        <w:spacing w:line="360" w:lineRule="auto"/>
        <w:jc w:val="both"/>
        <w:rPr>
          <w:rFonts w:ascii="Arial" w:hAnsi="Arial" w:cs="Arial"/>
          <w:sz w:val="24"/>
          <w:szCs w:val="24"/>
        </w:rPr>
      </w:pPr>
    </w:p>
    <w:p w14:paraId="0A5D3141" w14:textId="77777777" w:rsidR="004D251A" w:rsidRDefault="004D251A" w:rsidP="00177FD0">
      <w:pPr>
        <w:spacing w:line="360" w:lineRule="auto"/>
        <w:jc w:val="both"/>
        <w:rPr>
          <w:rFonts w:ascii="Arial" w:hAnsi="Arial" w:cs="Arial"/>
          <w:sz w:val="24"/>
          <w:szCs w:val="24"/>
        </w:rPr>
      </w:pPr>
    </w:p>
    <w:p w14:paraId="49132A79" w14:textId="77777777" w:rsidR="004D251A" w:rsidRDefault="004D251A" w:rsidP="00177FD0">
      <w:pPr>
        <w:spacing w:line="360" w:lineRule="auto"/>
        <w:jc w:val="both"/>
        <w:rPr>
          <w:rFonts w:ascii="Arial" w:hAnsi="Arial" w:cs="Arial"/>
          <w:sz w:val="24"/>
          <w:szCs w:val="24"/>
        </w:rPr>
      </w:pPr>
    </w:p>
    <w:p w14:paraId="6974DB86" w14:textId="77777777" w:rsidR="004D251A" w:rsidRDefault="004D251A" w:rsidP="00177FD0">
      <w:pPr>
        <w:spacing w:line="360" w:lineRule="auto"/>
        <w:jc w:val="both"/>
        <w:rPr>
          <w:rFonts w:ascii="Arial" w:hAnsi="Arial" w:cs="Arial"/>
          <w:sz w:val="24"/>
          <w:szCs w:val="24"/>
        </w:rPr>
      </w:pPr>
    </w:p>
    <w:p w14:paraId="52331978" w14:textId="77777777" w:rsidR="004D251A" w:rsidRDefault="004D251A" w:rsidP="00177FD0">
      <w:pPr>
        <w:spacing w:line="360" w:lineRule="auto"/>
        <w:jc w:val="both"/>
        <w:rPr>
          <w:rFonts w:ascii="Arial" w:hAnsi="Arial" w:cs="Arial"/>
          <w:sz w:val="24"/>
          <w:szCs w:val="24"/>
        </w:rPr>
      </w:pPr>
    </w:p>
    <w:p w14:paraId="74122F87" w14:textId="77777777" w:rsidR="004D251A" w:rsidRDefault="004D251A" w:rsidP="00177FD0">
      <w:pPr>
        <w:spacing w:line="360" w:lineRule="auto"/>
        <w:jc w:val="both"/>
        <w:rPr>
          <w:rFonts w:ascii="Arial" w:hAnsi="Arial" w:cs="Arial"/>
          <w:sz w:val="24"/>
          <w:szCs w:val="24"/>
        </w:rPr>
      </w:pPr>
    </w:p>
    <w:p w14:paraId="02B131FC" w14:textId="77777777" w:rsidR="004D251A" w:rsidRDefault="004D251A" w:rsidP="00177FD0">
      <w:pPr>
        <w:spacing w:line="360" w:lineRule="auto"/>
        <w:jc w:val="both"/>
        <w:rPr>
          <w:rFonts w:ascii="Arial" w:hAnsi="Arial" w:cs="Arial"/>
          <w:sz w:val="24"/>
          <w:szCs w:val="24"/>
        </w:rPr>
      </w:pPr>
    </w:p>
    <w:p w14:paraId="78A6DCD9" w14:textId="77777777" w:rsidR="004D251A" w:rsidRDefault="004D251A" w:rsidP="00177FD0">
      <w:pPr>
        <w:spacing w:line="360" w:lineRule="auto"/>
        <w:jc w:val="both"/>
        <w:rPr>
          <w:rFonts w:ascii="Arial" w:hAnsi="Arial" w:cs="Arial"/>
          <w:sz w:val="24"/>
          <w:szCs w:val="24"/>
        </w:rPr>
      </w:pPr>
    </w:p>
    <w:p w14:paraId="4C7F0F89" w14:textId="77777777" w:rsidR="004D251A" w:rsidRDefault="004D251A" w:rsidP="00177FD0">
      <w:pPr>
        <w:spacing w:line="360" w:lineRule="auto"/>
        <w:jc w:val="both"/>
        <w:rPr>
          <w:rFonts w:ascii="Arial" w:hAnsi="Arial" w:cs="Arial"/>
          <w:sz w:val="24"/>
          <w:szCs w:val="24"/>
        </w:rPr>
      </w:pPr>
    </w:p>
    <w:p w14:paraId="7988D5F4" w14:textId="77777777" w:rsidR="004D251A" w:rsidRDefault="004D251A" w:rsidP="00177FD0">
      <w:pPr>
        <w:spacing w:line="360" w:lineRule="auto"/>
        <w:jc w:val="both"/>
        <w:rPr>
          <w:rFonts w:ascii="Arial" w:hAnsi="Arial" w:cs="Arial"/>
          <w:sz w:val="24"/>
          <w:szCs w:val="24"/>
        </w:rPr>
      </w:pPr>
    </w:p>
    <w:p w14:paraId="32533342" w14:textId="77777777" w:rsidR="004D251A" w:rsidRDefault="004D251A" w:rsidP="00177FD0">
      <w:pPr>
        <w:spacing w:line="360" w:lineRule="auto"/>
        <w:jc w:val="both"/>
        <w:rPr>
          <w:rFonts w:ascii="Arial" w:hAnsi="Arial" w:cs="Arial"/>
          <w:sz w:val="24"/>
          <w:szCs w:val="24"/>
        </w:rPr>
      </w:pPr>
    </w:p>
    <w:p w14:paraId="4BC52225" w14:textId="77777777" w:rsidR="004D251A" w:rsidRDefault="004D251A" w:rsidP="00177FD0">
      <w:pPr>
        <w:spacing w:line="360" w:lineRule="auto"/>
        <w:jc w:val="both"/>
        <w:rPr>
          <w:rFonts w:ascii="Arial" w:hAnsi="Arial" w:cs="Arial"/>
          <w:sz w:val="24"/>
          <w:szCs w:val="24"/>
        </w:rPr>
      </w:pPr>
    </w:p>
    <w:p w14:paraId="138BC8FA" w14:textId="77777777" w:rsidR="004D251A" w:rsidRDefault="004D251A" w:rsidP="00177FD0">
      <w:pPr>
        <w:spacing w:line="360" w:lineRule="auto"/>
        <w:jc w:val="both"/>
        <w:rPr>
          <w:rFonts w:ascii="Arial" w:hAnsi="Arial" w:cs="Arial"/>
          <w:sz w:val="24"/>
          <w:szCs w:val="24"/>
        </w:rPr>
      </w:pPr>
    </w:p>
    <w:p w14:paraId="31012A46" w14:textId="77777777" w:rsidR="004D251A" w:rsidRDefault="004D251A" w:rsidP="00177FD0">
      <w:pPr>
        <w:spacing w:line="360" w:lineRule="auto"/>
        <w:jc w:val="both"/>
        <w:rPr>
          <w:rFonts w:ascii="Arial" w:hAnsi="Arial" w:cs="Arial"/>
          <w:sz w:val="24"/>
          <w:szCs w:val="24"/>
        </w:rPr>
      </w:pPr>
    </w:p>
    <w:p w14:paraId="68943B2A" w14:textId="1EFE99D3" w:rsidR="002E1152" w:rsidRDefault="002E1152" w:rsidP="001E498A">
      <w:pPr>
        <w:spacing w:line="360" w:lineRule="auto"/>
        <w:jc w:val="both"/>
        <w:rPr>
          <w:rFonts w:ascii="Arial" w:hAnsi="Arial" w:cs="Arial"/>
          <w:sz w:val="40"/>
          <w:szCs w:val="40"/>
        </w:rPr>
      </w:pPr>
      <w:r w:rsidRPr="002E1152">
        <w:rPr>
          <w:rFonts w:ascii="Arial" w:hAnsi="Arial" w:cs="Arial"/>
          <w:sz w:val="40"/>
          <w:szCs w:val="40"/>
        </w:rPr>
        <w:lastRenderedPageBreak/>
        <w:t>Reference List</w:t>
      </w:r>
    </w:p>
    <w:p w14:paraId="35140153" w14:textId="77777777" w:rsidR="00C764D9" w:rsidRDefault="00C764D9" w:rsidP="001E498A">
      <w:pPr>
        <w:spacing w:line="360" w:lineRule="auto"/>
        <w:jc w:val="both"/>
        <w:rPr>
          <w:rFonts w:ascii="Arial" w:hAnsi="Arial" w:cs="Arial"/>
          <w:sz w:val="24"/>
          <w:szCs w:val="24"/>
        </w:rPr>
      </w:pPr>
      <w:r w:rsidRPr="00C764D9">
        <w:rPr>
          <w:rFonts w:ascii="Arial" w:hAnsi="Arial" w:cs="Arial"/>
          <w:sz w:val="24"/>
          <w:szCs w:val="24"/>
        </w:rPr>
        <w:t xml:space="preserve">John Bahadur Lamb, Treadwell, J., Howe, N., Berry, G., </w:t>
      </w:r>
      <w:proofErr w:type="spellStart"/>
      <w:r w:rsidRPr="00C764D9">
        <w:rPr>
          <w:rFonts w:ascii="Arial" w:hAnsi="Arial" w:cs="Arial"/>
          <w:sz w:val="24"/>
          <w:szCs w:val="24"/>
        </w:rPr>
        <w:t>Plimley</w:t>
      </w:r>
      <w:proofErr w:type="spellEnd"/>
      <w:r w:rsidRPr="00C764D9">
        <w:rPr>
          <w:rFonts w:ascii="Arial" w:hAnsi="Arial" w:cs="Arial"/>
          <w:sz w:val="24"/>
          <w:szCs w:val="24"/>
        </w:rPr>
        <w:t xml:space="preserve">, S. and Bavin, K. (2024). ‘Everything Seems to Be Pushed onto the businesses’: Stakeholder Perceptions of the Policing of Business Crime in Staffordshire, United Kingdom. </w:t>
      </w:r>
      <w:r w:rsidRPr="00C764D9">
        <w:rPr>
          <w:rFonts w:ascii="Arial" w:hAnsi="Arial" w:cs="Arial"/>
          <w:i/>
          <w:iCs/>
          <w:sz w:val="24"/>
          <w:szCs w:val="24"/>
        </w:rPr>
        <w:t>Policing &amp; Society</w:t>
      </w:r>
      <w:r w:rsidRPr="00C764D9">
        <w:rPr>
          <w:rFonts w:ascii="Arial" w:hAnsi="Arial" w:cs="Arial"/>
          <w:sz w:val="24"/>
          <w:szCs w:val="24"/>
        </w:rPr>
        <w:t xml:space="preserve">, pp.1–12. </w:t>
      </w:r>
      <w:proofErr w:type="spellStart"/>
      <w:proofErr w:type="gramStart"/>
      <w:r w:rsidRPr="00C764D9">
        <w:rPr>
          <w:rFonts w:ascii="Arial" w:hAnsi="Arial" w:cs="Arial"/>
          <w:sz w:val="24"/>
          <w:szCs w:val="24"/>
        </w:rPr>
        <w:t>doi:https</w:t>
      </w:r>
      <w:proofErr w:type="spellEnd"/>
      <w:r w:rsidRPr="00C764D9">
        <w:rPr>
          <w:rFonts w:ascii="Arial" w:hAnsi="Arial" w:cs="Arial"/>
          <w:sz w:val="24"/>
          <w:szCs w:val="24"/>
        </w:rPr>
        <w:t>://doi.org/10.1080/10439463.2024.2362716</w:t>
      </w:r>
      <w:proofErr w:type="gramEnd"/>
      <w:r w:rsidRPr="00C764D9">
        <w:rPr>
          <w:rFonts w:ascii="Arial" w:hAnsi="Arial" w:cs="Arial"/>
          <w:sz w:val="24"/>
          <w:szCs w:val="24"/>
        </w:rPr>
        <w:t>.</w:t>
      </w:r>
    </w:p>
    <w:p w14:paraId="1FC9E57D" w14:textId="013B39D8" w:rsidR="001E498A" w:rsidRPr="00C764D9" w:rsidRDefault="001E498A" w:rsidP="001E498A">
      <w:pPr>
        <w:spacing w:line="360" w:lineRule="auto"/>
        <w:jc w:val="both"/>
        <w:rPr>
          <w:rFonts w:ascii="Arial" w:hAnsi="Arial" w:cs="Arial"/>
          <w:sz w:val="24"/>
          <w:szCs w:val="24"/>
        </w:rPr>
      </w:pPr>
      <w:r w:rsidRPr="00C764D9">
        <w:rPr>
          <w:rFonts w:ascii="Arial" w:hAnsi="Arial" w:cs="Arial"/>
          <w:sz w:val="24"/>
          <w:szCs w:val="24"/>
        </w:rPr>
        <w:t xml:space="preserve">Jones, A. (2023b). </w:t>
      </w:r>
      <w:r w:rsidRPr="00C764D9">
        <w:rPr>
          <w:rFonts w:ascii="Arial" w:hAnsi="Arial" w:cs="Arial"/>
          <w:i/>
          <w:iCs/>
          <w:sz w:val="24"/>
          <w:szCs w:val="24"/>
        </w:rPr>
        <w:t>Shoplifting Now among the Most Common Crime against Small Firms – Report</w:t>
      </w:r>
      <w:r w:rsidRPr="00C764D9">
        <w:rPr>
          <w:rFonts w:ascii="Arial" w:hAnsi="Arial" w:cs="Arial"/>
          <w:sz w:val="24"/>
          <w:szCs w:val="24"/>
        </w:rPr>
        <w:t>. [online] The Independent. Available at: https://www.independent.co.uk/business/shoplifting-now-among-the-most-common-crime-against-small-firms-report-b2463959.html [Accessed 11 Feb. 2025].</w:t>
      </w:r>
    </w:p>
    <w:p w14:paraId="68DBCD6A" w14:textId="1B724C72" w:rsidR="00C764D9" w:rsidRPr="001E498A" w:rsidRDefault="00C764D9" w:rsidP="001E498A">
      <w:pPr>
        <w:spacing w:line="360" w:lineRule="auto"/>
        <w:jc w:val="both"/>
        <w:rPr>
          <w:rFonts w:ascii="Arial" w:hAnsi="Arial" w:cs="Arial"/>
          <w:sz w:val="24"/>
          <w:szCs w:val="24"/>
        </w:rPr>
      </w:pPr>
      <w:r w:rsidRPr="00C764D9">
        <w:rPr>
          <w:rFonts w:ascii="Arial" w:hAnsi="Arial" w:cs="Arial"/>
          <w:sz w:val="24"/>
          <w:szCs w:val="24"/>
        </w:rPr>
        <w:t xml:space="preserve">Lawrie, E. (2024). Shoplifting Hits Record High in England and Wales. </w:t>
      </w:r>
      <w:r w:rsidRPr="00C764D9">
        <w:rPr>
          <w:rFonts w:ascii="Arial" w:hAnsi="Arial" w:cs="Arial"/>
          <w:i/>
          <w:iCs/>
          <w:sz w:val="24"/>
          <w:szCs w:val="24"/>
        </w:rPr>
        <w:t>BBC News</w:t>
      </w:r>
      <w:r w:rsidRPr="00C764D9">
        <w:rPr>
          <w:rFonts w:ascii="Arial" w:hAnsi="Arial" w:cs="Arial"/>
          <w:sz w:val="24"/>
          <w:szCs w:val="24"/>
        </w:rPr>
        <w:t>. [online] 25 Apr. Available at: https://www.bbc.co.uk/news/uk-68896845 [Accessed 6 Feb. 2025].</w:t>
      </w:r>
    </w:p>
    <w:p w14:paraId="3C3AB3E4" w14:textId="77777777" w:rsidR="00C764D9" w:rsidRPr="00C764D9" w:rsidRDefault="00C764D9" w:rsidP="001E498A">
      <w:pPr>
        <w:spacing w:line="360" w:lineRule="auto"/>
        <w:jc w:val="both"/>
        <w:rPr>
          <w:rFonts w:ascii="Arial" w:hAnsi="Arial" w:cs="Arial"/>
          <w:sz w:val="24"/>
          <w:szCs w:val="24"/>
        </w:rPr>
      </w:pPr>
      <w:r w:rsidRPr="00C764D9">
        <w:rPr>
          <w:rFonts w:ascii="Arial" w:hAnsi="Arial" w:cs="Arial"/>
          <w:sz w:val="24"/>
          <w:szCs w:val="24"/>
        </w:rPr>
        <w:t xml:space="preserve">Potdar, B., Garry, T., Guthrie, J. and </w:t>
      </w:r>
      <w:proofErr w:type="spellStart"/>
      <w:r w:rsidRPr="00C764D9">
        <w:rPr>
          <w:rFonts w:ascii="Arial" w:hAnsi="Arial" w:cs="Arial"/>
          <w:sz w:val="24"/>
          <w:szCs w:val="24"/>
        </w:rPr>
        <w:t>Gnoth</w:t>
      </w:r>
      <w:proofErr w:type="spellEnd"/>
      <w:r w:rsidRPr="00C764D9">
        <w:rPr>
          <w:rFonts w:ascii="Arial" w:hAnsi="Arial" w:cs="Arial"/>
          <w:sz w:val="24"/>
          <w:szCs w:val="24"/>
        </w:rPr>
        <w:t xml:space="preserve">, J. (2019). Yours truly: the Role of Organizational Commitment in Shoplifting Prevention. </w:t>
      </w:r>
      <w:r w:rsidRPr="00C764D9">
        <w:rPr>
          <w:rFonts w:ascii="Arial" w:hAnsi="Arial" w:cs="Arial"/>
          <w:i/>
          <w:iCs/>
          <w:sz w:val="24"/>
          <w:szCs w:val="24"/>
        </w:rPr>
        <w:t>International Journal of Retail &amp; Distribution Management</w:t>
      </w:r>
      <w:r w:rsidRPr="00C764D9">
        <w:rPr>
          <w:rFonts w:ascii="Arial" w:hAnsi="Arial" w:cs="Arial"/>
          <w:sz w:val="24"/>
          <w:szCs w:val="24"/>
        </w:rPr>
        <w:t xml:space="preserve">, ahead-of-print(ahead-of-print). </w:t>
      </w:r>
      <w:proofErr w:type="spellStart"/>
      <w:proofErr w:type="gramStart"/>
      <w:r w:rsidRPr="00C764D9">
        <w:rPr>
          <w:rFonts w:ascii="Arial" w:hAnsi="Arial" w:cs="Arial"/>
          <w:sz w:val="24"/>
          <w:szCs w:val="24"/>
        </w:rPr>
        <w:t>doi:https</w:t>
      </w:r>
      <w:proofErr w:type="spellEnd"/>
      <w:r w:rsidRPr="00C764D9">
        <w:rPr>
          <w:rFonts w:ascii="Arial" w:hAnsi="Arial" w:cs="Arial"/>
          <w:sz w:val="24"/>
          <w:szCs w:val="24"/>
        </w:rPr>
        <w:t>://doi.org/10.1108/ijrdm-04-2018-0073</w:t>
      </w:r>
      <w:proofErr w:type="gramEnd"/>
      <w:r w:rsidRPr="00C764D9">
        <w:rPr>
          <w:rFonts w:ascii="Arial" w:hAnsi="Arial" w:cs="Arial"/>
          <w:sz w:val="24"/>
          <w:szCs w:val="24"/>
        </w:rPr>
        <w:t>.</w:t>
      </w:r>
    </w:p>
    <w:p w14:paraId="61767885" w14:textId="77777777" w:rsidR="00C764D9" w:rsidRPr="001E498A" w:rsidRDefault="00C764D9" w:rsidP="001E498A">
      <w:pPr>
        <w:spacing w:line="360" w:lineRule="auto"/>
        <w:jc w:val="both"/>
        <w:rPr>
          <w:rFonts w:ascii="Arial" w:hAnsi="Arial" w:cs="Arial"/>
          <w:sz w:val="24"/>
          <w:szCs w:val="24"/>
        </w:rPr>
      </w:pPr>
      <w:r w:rsidRPr="00C764D9">
        <w:rPr>
          <w:rFonts w:ascii="Arial" w:hAnsi="Arial" w:cs="Arial"/>
          <w:sz w:val="24"/>
          <w:szCs w:val="24"/>
        </w:rPr>
        <w:t xml:space="preserve">Reid, S., Coleman, S., Vance, P., Kerr, D. and O’Neill, S. (2021). Using Social Signals to Predict Shoplifting: </w:t>
      </w:r>
      <w:proofErr w:type="gramStart"/>
      <w:r w:rsidRPr="00C764D9">
        <w:rPr>
          <w:rFonts w:ascii="Arial" w:hAnsi="Arial" w:cs="Arial"/>
          <w:sz w:val="24"/>
          <w:szCs w:val="24"/>
        </w:rPr>
        <w:t>a</w:t>
      </w:r>
      <w:proofErr w:type="gramEnd"/>
      <w:r w:rsidRPr="00C764D9">
        <w:rPr>
          <w:rFonts w:ascii="Arial" w:hAnsi="Arial" w:cs="Arial"/>
          <w:sz w:val="24"/>
          <w:szCs w:val="24"/>
        </w:rPr>
        <w:t xml:space="preserve"> Transparent Approach to a Sensitive Activity Analysis Problem. </w:t>
      </w:r>
      <w:r w:rsidRPr="00C764D9">
        <w:rPr>
          <w:rFonts w:ascii="Arial" w:hAnsi="Arial" w:cs="Arial"/>
          <w:i/>
          <w:iCs/>
          <w:sz w:val="24"/>
          <w:szCs w:val="24"/>
        </w:rPr>
        <w:t>Sensors (Basel, Switzerland)</w:t>
      </w:r>
      <w:r w:rsidRPr="00C764D9">
        <w:rPr>
          <w:rFonts w:ascii="Arial" w:hAnsi="Arial" w:cs="Arial"/>
          <w:sz w:val="24"/>
          <w:szCs w:val="24"/>
        </w:rPr>
        <w:t xml:space="preserve">, [online] 21(20), p.6812. </w:t>
      </w:r>
      <w:proofErr w:type="spellStart"/>
      <w:proofErr w:type="gramStart"/>
      <w:r w:rsidRPr="00C764D9">
        <w:rPr>
          <w:rFonts w:ascii="Arial" w:hAnsi="Arial" w:cs="Arial"/>
          <w:sz w:val="24"/>
          <w:szCs w:val="24"/>
        </w:rPr>
        <w:t>doi:https</w:t>
      </w:r>
      <w:proofErr w:type="spellEnd"/>
      <w:r w:rsidRPr="00C764D9">
        <w:rPr>
          <w:rFonts w:ascii="Arial" w:hAnsi="Arial" w:cs="Arial"/>
          <w:sz w:val="24"/>
          <w:szCs w:val="24"/>
        </w:rPr>
        <w:t>://doi.org/10.3390/s21206812</w:t>
      </w:r>
      <w:proofErr w:type="gramEnd"/>
      <w:r w:rsidRPr="00C764D9">
        <w:rPr>
          <w:rFonts w:ascii="Arial" w:hAnsi="Arial" w:cs="Arial"/>
          <w:sz w:val="24"/>
          <w:szCs w:val="24"/>
        </w:rPr>
        <w:t>.</w:t>
      </w:r>
    </w:p>
    <w:p w14:paraId="1B52B94F" w14:textId="77777777" w:rsidR="00C764D9" w:rsidRPr="00C764D9" w:rsidRDefault="00C764D9" w:rsidP="001E498A">
      <w:pPr>
        <w:spacing w:line="360" w:lineRule="auto"/>
        <w:jc w:val="both"/>
        <w:rPr>
          <w:rFonts w:ascii="Arial" w:hAnsi="Arial" w:cs="Arial"/>
          <w:sz w:val="24"/>
          <w:szCs w:val="24"/>
        </w:rPr>
      </w:pPr>
      <w:r w:rsidRPr="00C764D9">
        <w:rPr>
          <w:rFonts w:ascii="Arial" w:hAnsi="Arial" w:cs="Arial"/>
          <w:sz w:val="24"/>
          <w:szCs w:val="24"/>
        </w:rPr>
        <w:t xml:space="preserve">Smith, T.A. (2021). Investigations: Consumer Retail Shoplifting. </w:t>
      </w:r>
      <w:r w:rsidRPr="00C764D9">
        <w:rPr>
          <w:rFonts w:ascii="Arial" w:hAnsi="Arial" w:cs="Arial"/>
          <w:i/>
          <w:iCs/>
          <w:sz w:val="24"/>
          <w:szCs w:val="24"/>
        </w:rPr>
        <w:t>Springer eBooks</w:t>
      </w:r>
      <w:r w:rsidRPr="00C764D9">
        <w:rPr>
          <w:rFonts w:ascii="Arial" w:hAnsi="Arial" w:cs="Arial"/>
          <w:sz w:val="24"/>
          <w:szCs w:val="24"/>
        </w:rPr>
        <w:t xml:space="preserve">, pp.517–523. </w:t>
      </w:r>
      <w:proofErr w:type="spellStart"/>
      <w:proofErr w:type="gramStart"/>
      <w:r w:rsidRPr="00C764D9">
        <w:rPr>
          <w:rFonts w:ascii="Arial" w:hAnsi="Arial" w:cs="Arial"/>
          <w:sz w:val="24"/>
          <w:szCs w:val="24"/>
        </w:rPr>
        <w:t>doi:https</w:t>
      </w:r>
      <w:proofErr w:type="spellEnd"/>
      <w:r w:rsidRPr="00C764D9">
        <w:rPr>
          <w:rFonts w:ascii="Arial" w:hAnsi="Arial" w:cs="Arial"/>
          <w:sz w:val="24"/>
          <w:szCs w:val="24"/>
        </w:rPr>
        <w:t>://doi.org/10.1007/978-3-319-70488-3_172</w:t>
      </w:r>
      <w:proofErr w:type="gramEnd"/>
      <w:r w:rsidRPr="00C764D9">
        <w:rPr>
          <w:rFonts w:ascii="Arial" w:hAnsi="Arial" w:cs="Arial"/>
          <w:sz w:val="24"/>
          <w:szCs w:val="24"/>
        </w:rPr>
        <w:t>.</w:t>
      </w:r>
    </w:p>
    <w:p w14:paraId="0D2077F1" w14:textId="77777777" w:rsidR="001E498A" w:rsidRPr="001E498A" w:rsidRDefault="001E498A" w:rsidP="001E498A">
      <w:pPr>
        <w:spacing w:line="360" w:lineRule="auto"/>
        <w:jc w:val="both"/>
        <w:rPr>
          <w:rFonts w:ascii="Arial" w:hAnsi="Arial" w:cs="Arial"/>
          <w:sz w:val="24"/>
          <w:szCs w:val="24"/>
        </w:rPr>
      </w:pPr>
      <w:r w:rsidRPr="001E498A">
        <w:rPr>
          <w:rFonts w:ascii="Arial" w:hAnsi="Arial" w:cs="Arial"/>
          <w:sz w:val="24"/>
          <w:szCs w:val="24"/>
        </w:rPr>
        <w:t xml:space="preserve">Taylor, E. (2022). Violence against Shop Workers: Trends and Triggers in the United Kingdom. </w:t>
      </w:r>
      <w:r w:rsidRPr="001E498A">
        <w:rPr>
          <w:rFonts w:ascii="Arial" w:hAnsi="Arial" w:cs="Arial"/>
          <w:i/>
          <w:iCs/>
          <w:sz w:val="24"/>
          <w:szCs w:val="24"/>
        </w:rPr>
        <w:t>The Handbook of Security</w:t>
      </w:r>
      <w:r w:rsidRPr="001E498A">
        <w:rPr>
          <w:rFonts w:ascii="Arial" w:hAnsi="Arial" w:cs="Arial"/>
          <w:sz w:val="24"/>
          <w:szCs w:val="24"/>
        </w:rPr>
        <w:t xml:space="preserve">, pp.173–192. </w:t>
      </w:r>
      <w:proofErr w:type="spellStart"/>
      <w:proofErr w:type="gramStart"/>
      <w:r w:rsidRPr="001E498A">
        <w:rPr>
          <w:rFonts w:ascii="Arial" w:hAnsi="Arial" w:cs="Arial"/>
          <w:sz w:val="24"/>
          <w:szCs w:val="24"/>
        </w:rPr>
        <w:t>doi:https</w:t>
      </w:r>
      <w:proofErr w:type="spellEnd"/>
      <w:r w:rsidRPr="001E498A">
        <w:rPr>
          <w:rFonts w:ascii="Arial" w:hAnsi="Arial" w:cs="Arial"/>
          <w:sz w:val="24"/>
          <w:szCs w:val="24"/>
        </w:rPr>
        <w:t>://doi.org/10.1007/978-3-030-91735-7_9</w:t>
      </w:r>
      <w:proofErr w:type="gramEnd"/>
      <w:r w:rsidRPr="001E498A">
        <w:rPr>
          <w:rFonts w:ascii="Arial" w:hAnsi="Arial" w:cs="Arial"/>
          <w:sz w:val="24"/>
          <w:szCs w:val="24"/>
        </w:rPr>
        <w:t>.</w:t>
      </w:r>
    </w:p>
    <w:p w14:paraId="6DE0C04A" w14:textId="77777777" w:rsidR="001E498A" w:rsidRPr="001E498A" w:rsidRDefault="001E498A" w:rsidP="001E498A">
      <w:pPr>
        <w:spacing w:line="360" w:lineRule="auto"/>
        <w:jc w:val="both"/>
        <w:rPr>
          <w:rFonts w:ascii="Arial" w:hAnsi="Arial" w:cs="Arial"/>
          <w:sz w:val="24"/>
          <w:szCs w:val="24"/>
        </w:rPr>
      </w:pPr>
      <w:r w:rsidRPr="001E498A">
        <w:rPr>
          <w:rFonts w:ascii="Arial" w:hAnsi="Arial" w:cs="Arial"/>
          <w:sz w:val="24"/>
          <w:szCs w:val="24"/>
        </w:rPr>
        <w:t>Taylor, E., Taylor, J. and Unsworth, J. (2024). The Politics and Pitfalls of Policing High</w:t>
      </w:r>
      <w:r w:rsidRPr="001E498A">
        <w:rPr>
          <w:rFonts w:ascii="Cambria Math" w:hAnsi="Cambria Math" w:cs="Cambria Math"/>
          <w:sz w:val="24"/>
          <w:szCs w:val="24"/>
        </w:rPr>
        <w:t>‐</w:t>
      </w:r>
      <w:r w:rsidRPr="001E498A">
        <w:rPr>
          <w:rFonts w:ascii="Arial" w:hAnsi="Arial" w:cs="Arial"/>
          <w:sz w:val="24"/>
          <w:szCs w:val="24"/>
        </w:rPr>
        <w:t xml:space="preserve">Volume Crime: Responding to the Shoplifting Epidemic. </w:t>
      </w:r>
      <w:r w:rsidRPr="001E498A">
        <w:rPr>
          <w:rFonts w:ascii="Arial" w:hAnsi="Arial" w:cs="Arial"/>
          <w:i/>
          <w:iCs/>
          <w:sz w:val="24"/>
          <w:szCs w:val="24"/>
        </w:rPr>
        <w:t>Political Quarterly</w:t>
      </w:r>
      <w:r w:rsidRPr="001E498A">
        <w:rPr>
          <w:rFonts w:ascii="Arial" w:hAnsi="Arial" w:cs="Arial"/>
          <w:sz w:val="24"/>
          <w:szCs w:val="24"/>
        </w:rPr>
        <w:t xml:space="preserve">, 95(3). </w:t>
      </w:r>
      <w:proofErr w:type="spellStart"/>
      <w:proofErr w:type="gramStart"/>
      <w:r w:rsidRPr="001E498A">
        <w:rPr>
          <w:rFonts w:ascii="Arial" w:hAnsi="Arial" w:cs="Arial"/>
          <w:sz w:val="24"/>
          <w:szCs w:val="24"/>
        </w:rPr>
        <w:t>doi:https</w:t>
      </w:r>
      <w:proofErr w:type="spellEnd"/>
      <w:r w:rsidRPr="001E498A">
        <w:rPr>
          <w:rFonts w:ascii="Arial" w:hAnsi="Arial" w:cs="Arial"/>
          <w:sz w:val="24"/>
          <w:szCs w:val="24"/>
        </w:rPr>
        <w:t>://doi.org/10.1111/1467-923x.13432</w:t>
      </w:r>
      <w:proofErr w:type="gramEnd"/>
      <w:r w:rsidRPr="001E498A">
        <w:rPr>
          <w:rFonts w:ascii="Arial" w:hAnsi="Arial" w:cs="Arial"/>
          <w:sz w:val="24"/>
          <w:szCs w:val="24"/>
        </w:rPr>
        <w:t>.</w:t>
      </w:r>
    </w:p>
    <w:p w14:paraId="07F925AA" w14:textId="77777777" w:rsidR="001E498A" w:rsidRPr="001E498A" w:rsidRDefault="001E498A" w:rsidP="001E498A">
      <w:pPr>
        <w:spacing w:line="360" w:lineRule="auto"/>
        <w:jc w:val="both"/>
        <w:rPr>
          <w:rFonts w:ascii="Arial" w:hAnsi="Arial" w:cs="Arial"/>
          <w:sz w:val="24"/>
          <w:szCs w:val="24"/>
        </w:rPr>
      </w:pPr>
      <w:r w:rsidRPr="001E498A">
        <w:rPr>
          <w:rFonts w:ascii="Arial" w:hAnsi="Arial" w:cs="Arial"/>
          <w:sz w:val="24"/>
          <w:szCs w:val="24"/>
        </w:rPr>
        <w:lastRenderedPageBreak/>
        <w:t xml:space="preserve">Wilson, C. (2025). UK Shoplifting on the Rise and More brazen, New Survey Says. </w:t>
      </w:r>
      <w:r w:rsidRPr="001E498A">
        <w:rPr>
          <w:rFonts w:ascii="Arial" w:hAnsi="Arial" w:cs="Arial"/>
          <w:i/>
          <w:iCs/>
          <w:sz w:val="24"/>
          <w:szCs w:val="24"/>
        </w:rPr>
        <w:t>BBC News</w:t>
      </w:r>
      <w:r w:rsidRPr="001E498A">
        <w:rPr>
          <w:rFonts w:ascii="Arial" w:hAnsi="Arial" w:cs="Arial"/>
          <w:sz w:val="24"/>
          <w:szCs w:val="24"/>
        </w:rPr>
        <w:t>. [online] 30 Jan. Available at: https://www.bbc.co.uk/news/articles/cp82jvd3g54o [Accessed 9 Feb. 2025].</w:t>
      </w:r>
    </w:p>
    <w:p w14:paraId="265E58F5" w14:textId="77777777" w:rsidR="00C764D9" w:rsidRPr="00C764D9" w:rsidRDefault="00C764D9" w:rsidP="00C764D9">
      <w:pPr>
        <w:jc w:val="both"/>
        <w:rPr>
          <w:rFonts w:ascii="Arial" w:hAnsi="Arial" w:cs="Arial"/>
          <w:sz w:val="24"/>
          <w:szCs w:val="24"/>
        </w:rPr>
      </w:pPr>
    </w:p>
    <w:p w14:paraId="12E47AB4" w14:textId="77777777" w:rsidR="00C764D9" w:rsidRPr="00C764D9" w:rsidRDefault="00C764D9" w:rsidP="00C764D9">
      <w:pPr>
        <w:jc w:val="both"/>
        <w:rPr>
          <w:rFonts w:ascii="Arial" w:hAnsi="Arial" w:cs="Arial"/>
          <w:sz w:val="24"/>
          <w:szCs w:val="24"/>
        </w:rPr>
      </w:pPr>
    </w:p>
    <w:p w14:paraId="2746B076" w14:textId="73217749" w:rsidR="002E1152" w:rsidRPr="002E1152" w:rsidRDefault="002E1152" w:rsidP="002E1152">
      <w:pPr>
        <w:jc w:val="both"/>
        <w:rPr>
          <w:rFonts w:ascii="Arial" w:hAnsi="Arial" w:cs="Arial"/>
          <w:sz w:val="24"/>
          <w:szCs w:val="24"/>
        </w:rPr>
      </w:pPr>
    </w:p>
    <w:sectPr w:rsidR="002E1152" w:rsidRPr="002E11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945F7"/>
    <w:rsid w:val="000A58E1"/>
    <w:rsid w:val="0013245F"/>
    <w:rsid w:val="00140B1A"/>
    <w:rsid w:val="0016305B"/>
    <w:rsid w:val="00163340"/>
    <w:rsid w:val="00177FD0"/>
    <w:rsid w:val="001E498A"/>
    <w:rsid w:val="00292FBD"/>
    <w:rsid w:val="002E1152"/>
    <w:rsid w:val="002F7AD3"/>
    <w:rsid w:val="003432AD"/>
    <w:rsid w:val="003738B2"/>
    <w:rsid w:val="00392B6A"/>
    <w:rsid w:val="003B19D4"/>
    <w:rsid w:val="003F4CF0"/>
    <w:rsid w:val="004072FB"/>
    <w:rsid w:val="004D251A"/>
    <w:rsid w:val="004F3B15"/>
    <w:rsid w:val="005D1A79"/>
    <w:rsid w:val="00694832"/>
    <w:rsid w:val="006A2015"/>
    <w:rsid w:val="007051A9"/>
    <w:rsid w:val="00733E4E"/>
    <w:rsid w:val="00740432"/>
    <w:rsid w:val="007A5D10"/>
    <w:rsid w:val="00867AB9"/>
    <w:rsid w:val="008746EE"/>
    <w:rsid w:val="008976A4"/>
    <w:rsid w:val="008D6074"/>
    <w:rsid w:val="00902461"/>
    <w:rsid w:val="00993585"/>
    <w:rsid w:val="009B2143"/>
    <w:rsid w:val="00A255CD"/>
    <w:rsid w:val="00A64823"/>
    <w:rsid w:val="00A8612C"/>
    <w:rsid w:val="00A97BCC"/>
    <w:rsid w:val="00AD708D"/>
    <w:rsid w:val="00C24BC5"/>
    <w:rsid w:val="00C764D9"/>
    <w:rsid w:val="00C95BA6"/>
    <w:rsid w:val="00D04D05"/>
    <w:rsid w:val="00D974D9"/>
    <w:rsid w:val="00DC6BB6"/>
    <w:rsid w:val="00DF3AC6"/>
    <w:rsid w:val="00DF605A"/>
    <w:rsid w:val="00E92336"/>
    <w:rsid w:val="00E97B4F"/>
    <w:rsid w:val="00ED744A"/>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648847">
      <w:bodyDiv w:val="1"/>
      <w:marLeft w:val="0"/>
      <w:marRight w:val="0"/>
      <w:marTop w:val="0"/>
      <w:marBottom w:val="0"/>
      <w:divBdr>
        <w:top w:val="none" w:sz="0" w:space="0" w:color="auto"/>
        <w:left w:val="none" w:sz="0" w:space="0" w:color="auto"/>
        <w:bottom w:val="none" w:sz="0" w:space="0" w:color="auto"/>
        <w:right w:val="none" w:sz="0" w:space="0" w:color="auto"/>
      </w:divBdr>
      <w:divsChild>
        <w:div w:id="1254633565">
          <w:marLeft w:val="0"/>
          <w:marRight w:val="0"/>
          <w:marTop w:val="0"/>
          <w:marBottom w:val="0"/>
          <w:divBdr>
            <w:top w:val="none" w:sz="0" w:space="0" w:color="auto"/>
            <w:left w:val="none" w:sz="0" w:space="0" w:color="auto"/>
            <w:bottom w:val="none" w:sz="0" w:space="0" w:color="auto"/>
            <w:right w:val="none" w:sz="0" w:space="0" w:color="auto"/>
          </w:divBdr>
        </w:div>
      </w:divsChild>
    </w:div>
    <w:div w:id="92209660">
      <w:bodyDiv w:val="1"/>
      <w:marLeft w:val="0"/>
      <w:marRight w:val="0"/>
      <w:marTop w:val="0"/>
      <w:marBottom w:val="0"/>
      <w:divBdr>
        <w:top w:val="none" w:sz="0" w:space="0" w:color="auto"/>
        <w:left w:val="none" w:sz="0" w:space="0" w:color="auto"/>
        <w:bottom w:val="none" w:sz="0" w:space="0" w:color="auto"/>
        <w:right w:val="none" w:sz="0" w:space="0" w:color="auto"/>
      </w:divBdr>
      <w:divsChild>
        <w:div w:id="2096318979">
          <w:marLeft w:val="0"/>
          <w:marRight w:val="0"/>
          <w:marTop w:val="0"/>
          <w:marBottom w:val="0"/>
          <w:divBdr>
            <w:top w:val="none" w:sz="0" w:space="0" w:color="auto"/>
            <w:left w:val="none" w:sz="0" w:space="0" w:color="auto"/>
            <w:bottom w:val="none" w:sz="0" w:space="0" w:color="auto"/>
            <w:right w:val="none" w:sz="0" w:space="0" w:color="auto"/>
          </w:divBdr>
        </w:div>
      </w:divsChild>
    </w:div>
    <w:div w:id="213738216">
      <w:bodyDiv w:val="1"/>
      <w:marLeft w:val="0"/>
      <w:marRight w:val="0"/>
      <w:marTop w:val="0"/>
      <w:marBottom w:val="0"/>
      <w:divBdr>
        <w:top w:val="none" w:sz="0" w:space="0" w:color="auto"/>
        <w:left w:val="none" w:sz="0" w:space="0" w:color="auto"/>
        <w:bottom w:val="none" w:sz="0" w:space="0" w:color="auto"/>
        <w:right w:val="none" w:sz="0" w:space="0" w:color="auto"/>
      </w:divBdr>
    </w:div>
    <w:div w:id="338460414">
      <w:bodyDiv w:val="1"/>
      <w:marLeft w:val="0"/>
      <w:marRight w:val="0"/>
      <w:marTop w:val="0"/>
      <w:marBottom w:val="0"/>
      <w:divBdr>
        <w:top w:val="none" w:sz="0" w:space="0" w:color="auto"/>
        <w:left w:val="none" w:sz="0" w:space="0" w:color="auto"/>
        <w:bottom w:val="none" w:sz="0" w:space="0" w:color="auto"/>
        <w:right w:val="none" w:sz="0" w:space="0" w:color="auto"/>
      </w:divBdr>
      <w:divsChild>
        <w:div w:id="1020205135">
          <w:marLeft w:val="0"/>
          <w:marRight w:val="0"/>
          <w:marTop w:val="0"/>
          <w:marBottom w:val="0"/>
          <w:divBdr>
            <w:top w:val="none" w:sz="0" w:space="0" w:color="auto"/>
            <w:left w:val="none" w:sz="0" w:space="0" w:color="auto"/>
            <w:bottom w:val="none" w:sz="0" w:space="0" w:color="auto"/>
            <w:right w:val="none" w:sz="0" w:space="0" w:color="auto"/>
          </w:divBdr>
        </w:div>
      </w:divsChild>
    </w:div>
    <w:div w:id="397169025">
      <w:bodyDiv w:val="1"/>
      <w:marLeft w:val="0"/>
      <w:marRight w:val="0"/>
      <w:marTop w:val="0"/>
      <w:marBottom w:val="0"/>
      <w:divBdr>
        <w:top w:val="none" w:sz="0" w:space="0" w:color="auto"/>
        <w:left w:val="none" w:sz="0" w:space="0" w:color="auto"/>
        <w:bottom w:val="none" w:sz="0" w:space="0" w:color="auto"/>
        <w:right w:val="none" w:sz="0" w:space="0" w:color="auto"/>
      </w:divBdr>
      <w:divsChild>
        <w:div w:id="2024622816">
          <w:marLeft w:val="0"/>
          <w:marRight w:val="0"/>
          <w:marTop w:val="0"/>
          <w:marBottom w:val="0"/>
          <w:divBdr>
            <w:top w:val="none" w:sz="0" w:space="0" w:color="auto"/>
            <w:left w:val="none" w:sz="0" w:space="0" w:color="auto"/>
            <w:bottom w:val="none" w:sz="0" w:space="0" w:color="auto"/>
            <w:right w:val="none" w:sz="0" w:space="0" w:color="auto"/>
          </w:divBdr>
        </w:div>
      </w:divsChild>
    </w:div>
    <w:div w:id="466434335">
      <w:bodyDiv w:val="1"/>
      <w:marLeft w:val="0"/>
      <w:marRight w:val="0"/>
      <w:marTop w:val="0"/>
      <w:marBottom w:val="0"/>
      <w:divBdr>
        <w:top w:val="none" w:sz="0" w:space="0" w:color="auto"/>
        <w:left w:val="none" w:sz="0" w:space="0" w:color="auto"/>
        <w:bottom w:val="none" w:sz="0" w:space="0" w:color="auto"/>
        <w:right w:val="none" w:sz="0" w:space="0" w:color="auto"/>
      </w:divBdr>
      <w:divsChild>
        <w:div w:id="517085957">
          <w:marLeft w:val="0"/>
          <w:marRight w:val="0"/>
          <w:marTop w:val="0"/>
          <w:marBottom w:val="0"/>
          <w:divBdr>
            <w:top w:val="none" w:sz="0" w:space="0" w:color="auto"/>
            <w:left w:val="none" w:sz="0" w:space="0" w:color="auto"/>
            <w:bottom w:val="none" w:sz="0" w:space="0" w:color="auto"/>
            <w:right w:val="none" w:sz="0" w:space="0" w:color="auto"/>
          </w:divBdr>
        </w:div>
      </w:divsChild>
    </w:div>
    <w:div w:id="615791778">
      <w:bodyDiv w:val="1"/>
      <w:marLeft w:val="0"/>
      <w:marRight w:val="0"/>
      <w:marTop w:val="0"/>
      <w:marBottom w:val="0"/>
      <w:divBdr>
        <w:top w:val="none" w:sz="0" w:space="0" w:color="auto"/>
        <w:left w:val="none" w:sz="0" w:space="0" w:color="auto"/>
        <w:bottom w:val="none" w:sz="0" w:space="0" w:color="auto"/>
        <w:right w:val="none" w:sz="0" w:space="0" w:color="auto"/>
      </w:divBdr>
      <w:divsChild>
        <w:div w:id="1216046862">
          <w:marLeft w:val="0"/>
          <w:marRight w:val="0"/>
          <w:marTop w:val="0"/>
          <w:marBottom w:val="0"/>
          <w:divBdr>
            <w:top w:val="none" w:sz="0" w:space="0" w:color="auto"/>
            <w:left w:val="none" w:sz="0" w:space="0" w:color="auto"/>
            <w:bottom w:val="none" w:sz="0" w:space="0" w:color="auto"/>
            <w:right w:val="none" w:sz="0" w:space="0" w:color="auto"/>
          </w:divBdr>
        </w:div>
      </w:divsChild>
    </w:div>
    <w:div w:id="714158032">
      <w:bodyDiv w:val="1"/>
      <w:marLeft w:val="0"/>
      <w:marRight w:val="0"/>
      <w:marTop w:val="0"/>
      <w:marBottom w:val="0"/>
      <w:divBdr>
        <w:top w:val="none" w:sz="0" w:space="0" w:color="auto"/>
        <w:left w:val="none" w:sz="0" w:space="0" w:color="auto"/>
        <w:bottom w:val="none" w:sz="0" w:space="0" w:color="auto"/>
        <w:right w:val="none" w:sz="0" w:space="0" w:color="auto"/>
      </w:divBdr>
      <w:divsChild>
        <w:div w:id="69206594">
          <w:marLeft w:val="0"/>
          <w:marRight w:val="0"/>
          <w:marTop w:val="0"/>
          <w:marBottom w:val="0"/>
          <w:divBdr>
            <w:top w:val="none" w:sz="0" w:space="0" w:color="auto"/>
            <w:left w:val="none" w:sz="0" w:space="0" w:color="auto"/>
            <w:bottom w:val="none" w:sz="0" w:space="0" w:color="auto"/>
            <w:right w:val="none" w:sz="0" w:space="0" w:color="auto"/>
          </w:divBdr>
        </w:div>
      </w:divsChild>
    </w:div>
    <w:div w:id="981691311">
      <w:bodyDiv w:val="1"/>
      <w:marLeft w:val="0"/>
      <w:marRight w:val="0"/>
      <w:marTop w:val="0"/>
      <w:marBottom w:val="0"/>
      <w:divBdr>
        <w:top w:val="none" w:sz="0" w:space="0" w:color="auto"/>
        <w:left w:val="none" w:sz="0" w:space="0" w:color="auto"/>
        <w:bottom w:val="none" w:sz="0" w:space="0" w:color="auto"/>
        <w:right w:val="none" w:sz="0" w:space="0" w:color="auto"/>
      </w:divBdr>
    </w:div>
    <w:div w:id="1043215738">
      <w:bodyDiv w:val="1"/>
      <w:marLeft w:val="0"/>
      <w:marRight w:val="0"/>
      <w:marTop w:val="0"/>
      <w:marBottom w:val="0"/>
      <w:divBdr>
        <w:top w:val="none" w:sz="0" w:space="0" w:color="auto"/>
        <w:left w:val="none" w:sz="0" w:space="0" w:color="auto"/>
        <w:bottom w:val="none" w:sz="0" w:space="0" w:color="auto"/>
        <w:right w:val="none" w:sz="0" w:space="0" w:color="auto"/>
      </w:divBdr>
      <w:divsChild>
        <w:div w:id="1369145281">
          <w:marLeft w:val="0"/>
          <w:marRight w:val="0"/>
          <w:marTop w:val="0"/>
          <w:marBottom w:val="0"/>
          <w:divBdr>
            <w:top w:val="none" w:sz="0" w:space="0" w:color="auto"/>
            <w:left w:val="none" w:sz="0" w:space="0" w:color="auto"/>
            <w:bottom w:val="none" w:sz="0" w:space="0" w:color="auto"/>
            <w:right w:val="none" w:sz="0" w:space="0" w:color="auto"/>
          </w:divBdr>
        </w:div>
      </w:divsChild>
    </w:div>
    <w:div w:id="1150294729">
      <w:bodyDiv w:val="1"/>
      <w:marLeft w:val="0"/>
      <w:marRight w:val="0"/>
      <w:marTop w:val="0"/>
      <w:marBottom w:val="0"/>
      <w:divBdr>
        <w:top w:val="none" w:sz="0" w:space="0" w:color="auto"/>
        <w:left w:val="none" w:sz="0" w:space="0" w:color="auto"/>
        <w:bottom w:val="none" w:sz="0" w:space="0" w:color="auto"/>
        <w:right w:val="none" w:sz="0" w:space="0" w:color="auto"/>
      </w:divBdr>
      <w:divsChild>
        <w:div w:id="1394692747">
          <w:marLeft w:val="0"/>
          <w:marRight w:val="0"/>
          <w:marTop w:val="0"/>
          <w:marBottom w:val="0"/>
          <w:divBdr>
            <w:top w:val="none" w:sz="0" w:space="0" w:color="auto"/>
            <w:left w:val="none" w:sz="0" w:space="0" w:color="auto"/>
            <w:bottom w:val="none" w:sz="0" w:space="0" w:color="auto"/>
            <w:right w:val="none" w:sz="0" w:space="0" w:color="auto"/>
          </w:divBdr>
        </w:div>
      </w:divsChild>
    </w:div>
    <w:div w:id="1186559152">
      <w:bodyDiv w:val="1"/>
      <w:marLeft w:val="0"/>
      <w:marRight w:val="0"/>
      <w:marTop w:val="0"/>
      <w:marBottom w:val="0"/>
      <w:divBdr>
        <w:top w:val="none" w:sz="0" w:space="0" w:color="auto"/>
        <w:left w:val="none" w:sz="0" w:space="0" w:color="auto"/>
        <w:bottom w:val="none" w:sz="0" w:space="0" w:color="auto"/>
        <w:right w:val="none" w:sz="0" w:space="0" w:color="auto"/>
      </w:divBdr>
      <w:divsChild>
        <w:div w:id="1602570841">
          <w:marLeft w:val="0"/>
          <w:marRight w:val="0"/>
          <w:marTop w:val="0"/>
          <w:marBottom w:val="0"/>
          <w:divBdr>
            <w:top w:val="none" w:sz="0" w:space="0" w:color="auto"/>
            <w:left w:val="none" w:sz="0" w:space="0" w:color="auto"/>
            <w:bottom w:val="none" w:sz="0" w:space="0" w:color="auto"/>
            <w:right w:val="none" w:sz="0" w:space="0" w:color="auto"/>
          </w:divBdr>
        </w:div>
      </w:divsChild>
    </w:div>
    <w:div w:id="1222711733">
      <w:bodyDiv w:val="1"/>
      <w:marLeft w:val="0"/>
      <w:marRight w:val="0"/>
      <w:marTop w:val="0"/>
      <w:marBottom w:val="0"/>
      <w:divBdr>
        <w:top w:val="none" w:sz="0" w:space="0" w:color="auto"/>
        <w:left w:val="none" w:sz="0" w:space="0" w:color="auto"/>
        <w:bottom w:val="none" w:sz="0" w:space="0" w:color="auto"/>
        <w:right w:val="none" w:sz="0" w:space="0" w:color="auto"/>
      </w:divBdr>
      <w:divsChild>
        <w:div w:id="1354843319">
          <w:marLeft w:val="0"/>
          <w:marRight w:val="0"/>
          <w:marTop w:val="0"/>
          <w:marBottom w:val="0"/>
          <w:divBdr>
            <w:top w:val="none" w:sz="0" w:space="0" w:color="auto"/>
            <w:left w:val="none" w:sz="0" w:space="0" w:color="auto"/>
            <w:bottom w:val="none" w:sz="0" w:space="0" w:color="auto"/>
            <w:right w:val="none" w:sz="0" w:space="0" w:color="auto"/>
          </w:divBdr>
        </w:div>
      </w:divsChild>
    </w:div>
    <w:div w:id="1391804667">
      <w:bodyDiv w:val="1"/>
      <w:marLeft w:val="0"/>
      <w:marRight w:val="0"/>
      <w:marTop w:val="0"/>
      <w:marBottom w:val="0"/>
      <w:divBdr>
        <w:top w:val="none" w:sz="0" w:space="0" w:color="auto"/>
        <w:left w:val="none" w:sz="0" w:space="0" w:color="auto"/>
        <w:bottom w:val="none" w:sz="0" w:space="0" w:color="auto"/>
        <w:right w:val="none" w:sz="0" w:space="0" w:color="auto"/>
      </w:divBdr>
      <w:divsChild>
        <w:div w:id="1220896617">
          <w:marLeft w:val="0"/>
          <w:marRight w:val="0"/>
          <w:marTop w:val="0"/>
          <w:marBottom w:val="0"/>
          <w:divBdr>
            <w:top w:val="none" w:sz="0" w:space="0" w:color="auto"/>
            <w:left w:val="none" w:sz="0" w:space="0" w:color="auto"/>
            <w:bottom w:val="none" w:sz="0" w:space="0" w:color="auto"/>
            <w:right w:val="none" w:sz="0" w:space="0" w:color="auto"/>
          </w:divBdr>
        </w:div>
      </w:divsChild>
    </w:div>
    <w:div w:id="1463421941">
      <w:bodyDiv w:val="1"/>
      <w:marLeft w:val="0"/>
      <w:marRight w:val="0"/>
      <w:marTop w:val="0"/>
      <w:marBottom w:val="0"/>
      <w:divBdr>
        <w:top w:val="none" w:sz="0" w:space="0" w:color="auto"/>
        <w:left w:val="none" w:sz="0" w:space="0" w:color="auto"/>
        <w:bottom w:val="none" w:sz="0" w:space="0" w:color="auto"/>
        <w:right w:val="none" w:sz="0" w:space="0" w:color="auto"/>
      </w:divBdr>
      <w:divsChild>
        <w:div w:id="2068458474">
          <w:marLeft w:val="0"/>
          <w:marRight w:val="0"/>
          <w:marTop w:val="0"/>
          <w:marBottom w:val="0"/>
          <w:divBdr>
            <w:top w:val="none" w:sz="0" w:space="0" w:color="auto"/>
            <w:left w:val="none" w:sz="0" w:space="0" w:color="auto"/>
            <w:bottom w:val="none" w:sz="0" w:space="0" w:color="auto"/>
            <w:right w:val="none" w:sz="0" w:space="0" w:color="auto"/>
          </w:divBdr>
        </w:div>
      </w:divsChild>
    </w:div>
    <w:div w:id="1637178876">
      <w:bodyDiv w:val="1"/>
      <w:marLeft w:val="0"/>
      <w:marRight w:val="0"/>
      <w:marTop w:val="0"/>
      <w:marBottom w:val="0"/>
      <w:divBdr>
        <w:top w:val="none" w:sz="0" w:space="0" w:color="auto"/>
        <w:left w:val="none" w:sz="0" w:space="0" w:color="auto"/>
        <w:bottom w:val="none" w:sz="0" w:space="0" w:color="auto"/>
        <w:right w:val="none" w:sz="0" w:space="0" w:color="auto"/>
      </w:divBdr>
      <w:divsChild>
        <w:div w:id="1815834164">
          <w:marLeft w:val="0"/>
          <w:marRight w:val="0"/>
          <w:marTop w:val="0"/>
          <w:marBottom w:val="0"/>
          <w:divBdr>
            <w:top w:val="none" w:sz="0" w:space="0" w:color="auto"/>
            <w:left w:val="none" w:sz="0" w:space="0" w:color="auto"/>
            <w:bottom w:val="none" w:sz="0" w:space="0" w:color="auto"/>
            <w:right w:val="none" w:sz="0" w:space="0" w:color="auto"/>
          </w:divBdr>
        </w:div>
      </w:divsChild>
    </w:div>
    <w:div w:id="1675716632">
      <w:bodyDiv w:val="1"/>
      <w:marLeft w:val="0"/>
      <w:marRight w:val="0"/>
      <w:marTop w:val="0"/>
      <w:marBottom w:val="0"/>
      <w:divBdr>
        <w:top w:val="none" w:sz="0" w:space="0" w:color="auto"/>
        <w:left w:val="none" w:sz="0" w:space="0" w:color="auto"/>
        <w:bottom w:val="none" w:sz="0" w:space="0" w:color="auto"/>
        <w:right w:val="none" w:sz="0" w:space="0" w:color="auto"/>
      </w:divBdr>
      <w:divsChild>
        <w:div w:id="693000427">
          <w:marLeft w:val="0"/>
          <w:marRight w:val="0"/>
          <w:marTop w:val="0"/>
          <w:marBottom w:val="0"/>
          <w:divBdr>
            <w:top w:val="none" w:sz="0" w:space="0" w:color="auto"/>
            <w:left w:val="none" w:sz="0" w:space="0" w:color="auto"/>
            <w:bottom w:val="none" w:sz="0" w:space="0" w:color="auto"/>
            <w:right w:val="none" w:sz="0" w:space="0" w:color="auto"/>
          </w:divBdr>
        </w:div>
      </w:divsChild>
    </w:div>
    <w:div w:id="1680960431">
      <w:bodyDiv w:val="1"/>
      <w:marLeft w:val="0"/>
      <w:marRight w:val="0"/>
      <w:marTop w:val="0"/>
      <w:marBottom w:val="0"/>
      <w:divBdr>
        <w:top w:val="none" w:sz="0" w:space="0" w:color="auto"/>
        <w:left w:val="none" w:sz="0" w:space="0" w:color="auto"/>
        <w:bottom w:val="none" w:sz="0" w:space="0" w:color="auto"/>
        <w:right w:val="none" w:sz="0" w:space="0" w:color="auto"/>
      </w:divBdr>
      <w:divsChild>
        <w:div w:id="14162985">
          <w:marLeft w:val="0"/>
          <w:marRight w:val="0"/>
          <w:marTop w:val="0"/>
          <w:marBottom w:val="0"/>
          <w:divBdr>
            <w:top w:val="none" w:sz="0" w:space="0" w:color="auto"/>
            <w:left w:val="none" w:sz="0" w:space="0" w:color="auto"/>
            <w:bottom w:val="none" w:sz="0" w:space="0" w:color="auto"/>
            <w:right w:val="none" w:sz="0" w:space="0" w:color="auto"/>
          </w:divBdr>
        </w:div>
      </w:divsChild>
    </w:div>
    <w:div w:id="1774982282">
      <w:bodyDiv w:val="1"/>
      <w:marLeft w:val="0"/>
      <w:marRight w:val="0"/>
      <w:marTop w:val="0"/>
      <w:marBottom w:val="0"/>
      <w:divBdr>
        <w:top w:val="none" w:sz="0" w:space="0" w:color="auto"/>
        <w:left w:val="none" w:sz="0" w:space="0" w:color="auto"/>
        <w:bottom w:val="none" w:sz="0" w:space="0" w:color="auto"/>
        <w:right w:val="none" w:sz="0" w:space="0" w:color="auto"/>
      </w:divBdr>
      <w:divsChild>
        <w:div w:id="898632727">
          <w:marLeft w:val="0"/>
          <w:marRight w:val="0"/>
          <w:marTop w:val="0"/>
          <w:marBottom w:val="0"/>
          <w:divBdr>
            <w:top w:val="none" w:sz="0" w:space="0" w:color="auto"/>
            <w:left w:val="none" w:sz="0" w:space="0" w:color="auto"/>
            <w:bottom w:val="none" w:sz="0" w:space="0" w:color="auto"/>
            <w:right w:val="none" w:sz="0" w:space="0" w:color="auto"/>
          </w:divBdr>
        </w:div>
      </w:divsChild>
    </w:div>
    <w:div w:id="1779715263">
      <w:bodyDiv w:val="1"/>
      <w:marLeft w:val="0"/>
      <w:marRight w:val="0"/>
      <w:marTop w:val="0"/>
      <w:marBottom w:val="0"/>
      <w:divBdr>
        <w:top w:val="none" w:sz="0" w:space="0" w:color="auto"/>
        <w:left w:val="none" w:sz="0" w:space="0" w:color="auto"/>
        <w:bottom w:val="none" w:sz="0" w:space="0" w:color="auto"/>
        <w:right w:val="none" w:sz="0" w:space="0" w:color="auto"/>
      </w:divBdr>
      <w:divsChild>
        <w:div w:id="1688798107">
          <w:marLeft w:val="0"/>
          <w:marRight w:val="0"/>
          <w:marTop w:val="0"/>
          <w:marBottom w:val="0"/>
          <w:divBdr>
            <w:top w:val="none" w:sz="0" w:space="0" w:color="auto"/>
            <w:left w:val="none" w:sz="0" w:space="0" w:color="auto"/>
            <w:bottom w:val="none" w:sz="0" w:space="0" w:color="auto"/>
            <w:right w:val="none" w:sz="0" w:space="0" w:color="auto"/>
          </w:divBdr>
        </w:div>
      </w:divsChild>
    </w:div>
    <w:div w:id="1902642416">
      <w:bodyDiv w:val="1"/>
      <w:marLeft w:val="0"/>
      <w:marRight w:val="0"/>
      <w:marTop w:val="0"/>
      <w:marBottom w:val="0"/>
      <w:divBdr>
        <w:top w:val="none" w:sz="0" w:space="0" w:color="auto"/>
        <w:left w:val="none" w:sz="0" w:space="0" w:color="auto"/>
        <w:bottom w:val="none" w:sz="0" w:space="0" w:color="auto"/>
        <w:right w:val="none" w:sz="0" w:space="0" w:color="auto"/>
      </w:divBdr>
      <w:divsChild>
        <w:div w:id="1088042708">
          <w:marLeft w:val="0"/>
          <w:marRight w:val="0"/>
          <w:marTop w:val="0"/>
          <w:marBottom w:val="0"/>
          <w:divBdr>
            <w:top w:val="none" w:sz="0" w:space="0" w:color="auto"/>
            <w:left w:val="none" w:sz="0" w:space="0" w:color="auto"/>
            <w:bottom w:val="none" w:sz="0" w:space="0" w:color="auto"/>
            <w:right w:val="none" w:sz="0" w:space="0" w:color="auto"/>
          </w:divBdr>
        </w:div>
      </w:divsChild>
    </w:div>
    <w:div w:id="1930846852">
      <w:bodyDiv w:val="1"/>
      <w:marLeft w:val="0"/>
      <w:marRight w:val="0"/>
      <w:marTop w:val="0"/>
      <w:marBottom w:val="0"/>
      <w:divBdr>
        <w:top w:val="none" w:sz="0" w:space="0" w:color="auto"/>
        <w:left w:val="none" w:sz="0" w:space="0" w:color="auto"/>
        <w:bottom w:val="none" w:sz="0" w:space="0" w:color="auto"/>
        <w:right w:val="none" w:sz="0" w:space="0" w:color="auto"/>
      </w:divBdr>
      <w:divsChild>
        <w:div w:id="840122515">
          <w:marLeft w:val="0"/>
          <w:marRight w:val="0"/>
          <w:marTop w:val="0"/>
          <w:marBottom w:val="0"/>
          <w:divBdr>
            <w:top w:val="none" w:sz="0" w:space="0" w:color="auto"/>
            <w:left w:val="none" w:sz="0" w:space="0" w:color="auto"/>
            <w:bottom w:val="none" w:sz="0" w:space="0" w:color="auto"/>
            <w:right w:val="none" w:sz="0" w:space="0" w:color="auto"/>
          </w:divBdr>
        </w:div>
      </w:divsChild>
    </w:div>
    <w:div w:id="1980644448">
      <w:bodyDiv w:val="1"/>
      <w:marLeft w:val="0"/>
      <w:marRight w:val="0"/>
      <w:marTop w:val="0"/>
      <w:marBottom w:val="0"/>
      <w:divBdr>
        <w:top w:val="none" w:sz="0" w:space="0" w:color="auto"/>
        <w:left w:val="none" w:sz="0" w:space="0" w:color="auto"/>
        <w:bottom w:val="none" w:sz="0" w:space="0" w:color="auto"/>
        <w:right w:val="none" w:sz="0" w:space="0" w:color="auto"/>
      </w:divBdr>
      <w:divsChild>
        <w:div w:id="759721631">
          <w:marLeft w:val="0"/>
          <w:marRight w:val="0"/>
          <w:marTop w:val="0"/>
          <w:marBottom w:val="0"/>
          <w:divBdr>
            <w:top w:val="none" w:sz="0" w:space="0" w:color="auto"/>
            <w:left w:val="none" w:sz="0" w:space="0" w:color="auto"/>
            <w:bottom w:val="none" w:sz="0" w:space="0" w:color="auto"/>
            <w:right w:val="none" w:sz="0" w:space="0" w:color="auto"/>
          </w:divBdr>
        </w:div>
      </w:divsChild>
    </w:div>
    <w:div w:id="2022509867">
      <w:bodyDiv w:val="1"/>
      <w:marLeft w:val="0"/>
      <w:marRight w:val="0"/>
      <w:marTop w:val="0"/>
      <w:marBottom w:val="0"/>
      <w:divBdr>
        <w:top w:val="none" w:sz="0" w:space="0" w:color="auto"/>
        <w:left w:val="none" w:sz="0" w:space="0" w:color="auto"/>
        <w:bottom w:val="none" w:sz="0" w:space="0" w:color="auto"/>
        <w:right w:val="none" w:sz="0" w:space="0" w:color="auto"/>
      </w:divBdr>
      <w:divsChild>
        <w:div w:id="634720167">
          <w:marLeft w:val="0"/>
          <w:marRight w:val="0"/>
          <w:marTop w:val="0"/>
          <w:marBottom w:val="0"/>
          <w:divBdr>
            <w:top w:val="none" w:sz="0" w:space="0" w:color="auto"/>
            <w:left w:val="none" w:sz="0" w:space="0" w:color="auto"/>
            <w:bottom w:val="none" w:sz="0" w:space="0" w:color="auto"/>
            <w:right w:val="none" w:sz="0" w:space="0" w:color="auto"/>
          </w:divBdr>
        </w:div>
      </w:divsChild>
    </w:div>
    <w:div w:id="2033459216">
      <w:bodyDiv w:val="1"/>
      <w:marLeft w:val="0"/>
      <w:marRight w:val="0"/>
      <w:marTop w:val="0"/>
      <w:marBottom w:val="0"/>
      <w:divBdr>
        <w:top w:val="none" w:sz="0" w:space="0" w:color="auto"/>
        <w:left w:val="none" w:sz="0" w:space="0" w:color="auto"/>
        <w:bottom w:val="none" w:sz="0" w:space="0" w:color="auto"/>
        <w:right w:val="none" w:sz="0" w:space="0" w:color="auto"/>
      </w:divBdr>
      <w:divsChild>
        <w:div w:id="896085552">
          <w:marLeft w:val="0"/>
          <w:marRight w:val="0"/>
          <w:marTop w:val="0"/>
          <w:marBottom w:val="0"/>
          <w:divBdr>
            <w:top w:val="none" w:sz="0" w:space="0" w:color="auto"/>
            <w:left w:val="none" w:sz="0" w:space="0" w:color="auto"/>
            <w:bottom w:val="none" w:sz="0" w:space="0" w:color="auto"/>
            <w:right w:val="none" w:sz="0" w:space="0" w:color="auto"/>
          </w:divBdr>
        </w:div>
      </w:divsChild>
    </w:div>
    <w:div w:id="2052269562">
      <w:bodyDiv w:val="1"/>
      <w:marLeft w:val="0"/>
      <w:marRight w:val="0"/>
      <w:marTop w:val="0"/>
      <w:marBottom w:val="0"/>
      <w:divBdr>
        <w:top w:val="none" w:sz="0" w:space="0" w:color="auto"/>
        <w:left w:val="none" w:sz="0" w:space="0" w:color="auto"/>
        <w:bottom w:val="none" w:sz="0" w:space="0" w:color="auto"/>
        <w:right w:val="none" w:sz="0" w:space="0" w:color="auto"/>
      </w:divBdr>
      <w:divsChild>
        <w:div w:id="1077943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817</Words>
  <Characters>4658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Paula Morosan (2418652)</cp:lastModifiedBy>
  <cp:revision>2</cp:revision>
  <dcterms:created xsi:type="dcterms:W3CDTF">2025-02-14T19:00:00Z</dcterms:created>
  <dcterms:modified xsi:type="dcterms:W3CDTF">2025-02-14T19:00:00Z</dcterms:modified>
</cp:coreProperties>
</file>