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F3463"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Final Report</w:t>
      </w:r>
    </w:p>
    <w:p w14:paraId="1CA9B11A"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EB73AB" w:rsidRPr="00C2152E" w14:paraId="654E8DE7" w14:textId="77777777" w:rsidTr="00EB73AB">
        <w:trPr>
          <w:trHeight w:val="551"/>
        </w:trPr>
        <w:tc>
          <w:tcPr>
            <w:tcW w:w="2341" w:type="dxa"/>
            <w:shd w:val="clear" w:color="auto" w:fill="D9D9D9" w:themeFill="background1" w:themeFillShade="D9"/>
            <w:vAlign w:val="center"/>
          </w:tcPr>
          <w:p w14:paraId="34FC04F1"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35A6F4C5" w14:textId="3688D6E3" w:rsidR="00EB73AB" w:rsidRPr="00C36E57" w:rsidRDefault="00577FB4" w:rsidP="00EB73AB">
            <w:pPr>
              <w:rPr>
                <w:rFonts w:asciiTheme="minorHAnsi" w:hAnsiTheme="minorHAnsi" w:cstheme="minorHAnsi"/>
                <w:b/>
                <w:color w:val="000000" w:themeColor="text1"/>
              </w:rPr>
            </w:pPr>
            <w:r w:rsidRPr="00577FB4">
              <w:rPr>
                <w:rFonts w:asciiTheme="minorHAnsi" w:hAnsiTheme="minorHAnsi" w:cstheme="minorHAnsi"/>
                <w:b/>
                <w:color w:val="000000" w:themeColor="text1"/>
              </w:rPr>
              <w:t>Shrey Mukeshkumar Patel</w:t>
            </w:r>
          </w:p>
        </w:tc>
      </w:tr>
      <w:tr w:rsidR="00EB73AB" w:rsidRPr="00C2152E" w14:paraId="2F3153C2" w14:textId="77777777" w:rsidTr="00EB73AB">
        <w:trPr>
          <w:trHeight w:val="545"/>
        </w:trPr>
        <w:tc>
          <w:tcPr>
            <w:tcW w:w="2341" w:type="dxa"/>
            <w:shd w:val="clear" w:color="auto" w:fill="D9D9D9" w:themeFill="background1" w:themeFillShade="D9"/>
            <w:vAlign w:val="center"/>
          </w:tcPr>
          <w:p w14:paraId="11A6CD28"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DB58DEB" w14:textId="1E18D214" w:rsidR="00EB73AB" w:rsidRPr="00CA2302" w:rsidRDefault="001870A3" w:rsidP="00EB73AB">
            <w:pPr>
              <w:rPr>
                <w:rFonts w:asciiTheme="minorHAnsi" w:hAnsiTheme="minorHAnsi" w:cstheme="minorHAnsi"/>
                <w:b/>
                <w:color w:val="000000" w:themeColor="text1"/>
              </w:rPr>
            </w:pPr>
            <w:r w:rsidRPr="001870A3">
              <w:rPr>
                <w:rFonts w:asciiTheme="minorHAnsi" w:hAnsiTheme="minorHAnsi" w:cstheme="minorHAnsi"/>
                <w:b/>
                <w:color w:val="000000" w:themeColor="text1"/>
              </w:rPr>
              <w:t>Evaluating the Impact of Data Poisoning Attacks with Label Flipping and Mitigation Techniques on Machine Learning Model Robustness</w:t>
            </w:r>
          </w:p>
        </w:tc>
      </w:tr>
      <w:tr w:rsidR="00EB73AB" w:rsidRPr="00C2152E" w14:paraId="33BD1E26" w14:textId="77777777" w:rsidTr="00EB73AB">
        <w:trPr>
          <w:trHeight w:val="552"/>
        </w:trPr>
        <w:tc>
          <w:tcPr>
            <w:tcW w:w="2341" w:type="dxa"/>
            <w:shd w:val="clear" w:color="auto" w:fill="D9D9D9" w:themeFill="background1" w:themeFillShade="D9"/>
            <w:vAlign w:val="center"/>
          </w:tcPr>
          <w:p w14:paraId="1266FC3E"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A549237" w14:textId="0CC8DFDC" w:rsidR="00EB73AB" w:rsidRDefault="004D7902" w:rsidP="00EB73AB">
            <w:pPr>
              <w:rPr>
                <w:rFonts w:asciiTheme="minorHAnsi" w:hAnsiTheme="minorHAnsi" w:cstheme="minorHAnsi"/>
                <w:b/>
                <w:color w:val="000000" w:themeColor="text1"/>
              </w:rPr>
            </w:pPr>
            <w:r w:rsidRPr="004D7902">
              <w:rPr>
                <w:rFonts w:asciiTheme="minorHAnsi" w:hAnsiTheme="minorHAnsi" w:cstheme="minorHAnsi"/>
                <w:b/>
                <w:color w:val="000000" w:themeColor="text1"/>
              </w:rPr>
              <w:t>Anum</w:t>
            </w:r>
            <w:r>
              <w:rPr>
                <w:rFonts w:asciiTheme="minorHAnsi" w:hAnsiTheme="minorHAnsi" w:cstheme="minorHAnsi"/>
                <w:b/>
                <w:color w:val="000000" w:themeColor="text1"/>
              </w:rPr>
              <w:t xml:space="preserve"> Paracha</w:t>
            </w:r>
          </w:p>
        </w:tc>
      </w:tr>
      <w:tr w:rsidR="00EB73AB" w:rsidRPr="00C2152E" w14:paraId="2FFDD3E3" w14:textId="77777777" w:rsidTr="00EB73AB">
        <w:trPr>
          <w:trHeight w:val="564"/>
        </w:trPr>
        <w:tc>
          <w:tcPr>
            <w:tcW w:w="2341" w:type="dxa"/>
            <w:shd w:val="clear" w:color="auto" w:fill="D9D9D9" w:themeFill="background1" w:themeFillShade="D9"/>
            <w:vAlign w:val="center"/>
          </w:tcPr>
          <w:p w14:paraId="793A65BA"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3F4A919F" w14:textId="544E0E0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Dipo Dunsin</w:t>
            </w:r>
            <w:r w:rsidR="00557B3F">
              <w:rPr>
                <w:rFonts w:asciiTheme="minorHAnsi" w:hAnsiTheme="minorHAnsi" w:cstheme="minorHAnsi"/>
                <w:b/>
                <w:color w:val="000000" w:themeColor="text1"/>
              </w:rPr>
              <w:t xml:space="preserve"> </w:t>
            </w:r>
          </w:p>
        </w:tc>
      </w:tr>
      <w:tr w:rsidR="00EB73AB" w:rsidRPr="00C2152E" w14:paraId="32DB18D7" w14:textId="77777777" w:rsidTr="00EB73AB">
        <w:trPr>
          <w:trHeight w:val="1291"/>
        </w:trPr>
        <w:tc>
          <w:tcPr>
            <w:tcW w:w="2341" w:type="dxa"/>
            <w:shd w:val="clear" w:color="auto" w:fill="D9D9D9" w:themeFill="background1" w:themeFillShade="D9"/>
            <w:vAlign w:val="center"/>
          </w:tcPr>
          <w:p w14:paraId="37B66B74"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5841A628" w14:textId="3DCF3139" w:rsidR="00EB73AB" w:rsidRDefault="00EB73AB" w:rsidP="00EB73AB">
            <w:pPr>
              <w:spacing w:before="240"/>
              <w:rPr>
                <w:rFonts w:asciiTheme="minorHAnsi" w:hAnsiTheme="minorHAnsi" w:cstheme="minorHAnsi"/>
                <w:b/>
                <w:color w:val="000000" w:themeColor="text1"/>
              </w:rPr>
            </w:pPr>
            <w:r w:rsidRPr="00A15350">
              <w:rPr>
                <w:rFonts w:asciiTheme="minorHAnsi" w:hAnsiTheme="minorHAnsi" w:cstheme="minorHAnsi"/>
                <w:b/>
                <w:color w:val="000000" w:themeColor="text1"/>
              </w:rPr>
              <w:t>MSc Cyber Security and Digital Forensics</w:t>
            </w:r>
          </w:p>
        </w:tc>
      </w:tr>
      <w:tr w:rsidR="00EB73AB" w:rsidRPr="00C2152E" w14:paraId="526E7B7E" w14:textId="77777777" w:rsidTr="00EB73AB">
        <w:trPr>
          <w:trHeight w:val="1140"/>
        </w:trPr>
        <w:tc>
          <w:tcPr>
            <w:tcW w:w="2341" w:type="dxa"/>
            <w:shd w:val="clear" w:color="auto" w:fill="D9D9D9" w:themeFill="background1" w:themeFillShade="D9"/>
            <w:vAlign w:val="center"/>
          </w:tcPr>
          <w:p w14:paraId="1A54B02C" w14:textId="77777777" w:rsidR="00EB73AB" w:rsidRDefault="00EB73AB" w:rsidP="00EB73AB">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5CE89BFB" w14:textId="50A02448" w:rsidR="00EB73AB" w:rsidRDefault="00EB73AB" w:rsidP="00EB73AB">
            <w:pPr>
              <w:rPr>
                <w:rFonts w:asciiTheme="minorHAnsi" w:hAnsiTheme="minorHAnsi" w:cstheme="minorHAnsi"/>
                <w:b/>
                <w:color w:val="000000" w:themeColor="text1"/>
              </w:rPr>
            </w:pPr>
            <w:r w:rsidRPr="00A15350">
              <w:rPr>
                <w:rFonts w:asciiTheme="minorHAnsi" w:hAnsiTheme="minorHAnsi" w:cstheme="minorHAnsi"/>
                <w:b/>
                <w:color w:val="000000" w:themeColor="text1"/>
              </w:rPr>
              <w:t>Development-based</w:t>
            </w:r>
          </w:p>
        </w:tc>
      </w:tr>
    </w:tbl>
    <w:p w14:paraId="73847792" w14:textId="77777777" w:rsidR="006363DD" w:rsidRPr="00C2152E" w:rsidRDefault="006363DD" w:rsidP="006363DD">
      <w:pPr>
        <w:rPr>
          <w:rFonts w:asciiTheme="minorHAnsi" w:hAnsiTheme="minorHAnsi" w:cstheme="minorHAnsi"/>
          <w:b/>
          <w:color w:val="000000" w:themeColor="text1"/>
        </w:rPr>
      </w:pPr>
    </w:p>
    <w:p w14:paraId="3BEC245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96C78BF" w14:textId="77777777" w:rsidTr="00C2152E">
        <w:tc>
          <w:tcPr>
            <w:tcW w:w="8494" w:type="dxa"/>
            <w:tcBorders>
              <w:top w:val="single" w:sz="4" w:space="0" w:color="000000"/>
              <w:left w:val="single" w:sz="4" w:space="0" w:color="000000"/>
              <w:bottom w:val="single" w:sz="4" w:space="0" w:color="000000"/>
            </w:tcBorders>
          </w:tcPr>
          <w:p w14:paraId="6D3ABA4D"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0A0B9F"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0116781" w14:textId="77777777" w:rsidTr="00C2152E">
        <w:tc>
          <w:tcPr>
            <w:tcW w:w="8494" w:type="dxa"/>
            <w:tcBorders>
              <w:top w:val="single" w:sz="4" w:space="0" w:color="000000"/>
              <w:left w:val="single" w:sz="4" w:space="0" w:color="000000"/>
              <w:bottom w:val="single" w:sz="4" w:space="0" w:color="000000"/>
            </w:tcBorders>
          </w:tcPr>
          <w:p w14:paraId="51613B1C"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1A2592FE" w14:textId="77777777" w:rsidR="004779D1" w:rsidRPr="00E22A47" w:rsidRDefault="004779D1" w:rsidP="00E22A47">
            <w:pPr>
              <w:rPr>
                <w:rFonts w:asciiTheme="minorHAnsi" w:hAnsiTheme="minorHAnsi"/>
                <w:color w:val="000000" w:themeColor="text1"/>
              </w:rPr>
            </w:pPr>
          </w:p>
          <w:p w14:paraId="47E03B8B" w14:textId="6FF575DB" w:rsidR="005A6C23" w:rsidRPr="00E22A47" w:rsidRDefault="005A6C23" w:rsidP="00E22A47">
            <w:pPr>
              <w:rPr>
                <w:rFonts w:asciiTheme="minorHAnsi" w:hAnsiTheme="minorHAnsi"/>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0059273B" w14:textId="77777777" w:rsidR="004779D1" w:rsidRDefault="004779D1" w:rsidP="00E22A47">
            <w:pPr>
              <w:snapToGrid w:val="0"/>
              <w:jc w:val="center"/>
              <w:rPr>
                <w:rFonts w:asciiTheme="minorHAnsi" w:hAnsiTheme="minorHAnsi"/>
                <w:color w:val="000000" w:themeColor="text1"/>
              </w:rPr>
            </w:pPr>
          </w:p>
          <w:p w14:paraId="7742ACD7" w14:textId="77777777" w:rsidR="00C6680A" w:rsidRDefault="00C6680A" w:rsidP="00E22A47">
            <w:pPr>
              <w:snapToGrid w:val="0"/>
              <w:jc w:val="center"/>
              <w:rPr>
                <w:rFonts w:asciiTheme="minorHAnsi" w:hAnsiTheme="minorHAnsi"/>
                <w:color w:val="000000" w:themeColor="text1"/>
              </w:rPr>
            </w:pPr>
          </w:p>
          <w:p w14:paraId="53EDACF7" w14:textId="6DCA04C3" w:rsidR="00C6680A" w:rsidRPr="00C2152E" w:rsidRDefault="00C6680A" w:rsidP="00E22A47">
            <w:pPr>
              <w:snapToGrid w:val="0"/>
              <w:jc w:val="center"/>
              <w:rPr>
                <w:rFonts w:asciiTheme="minorHAnsi" w:hAnsiTheme="minorHAnsi"/>
                <w:color w:val="000000" w:themeColor="text1"/>
              </w:rPr>
            </w:pPr>
          </w:p>
        </w:tc>
      </w:tr>
      <w:tr w:rsidR="004779D1" w:rsidRPr="00C2152E" w14:paraId="01C83FCB" w14:textId="77777777" w:rsidTr="00C2152E">
        <w:tc>
          <w:tcPr>
            <w:tcW w:w="8494" w:type="dxa"/>
            <w:tcBorders>
              <w:top w:val="single" w:sz="4" w:space="0" w:color="000000"/>
              <w:left w:val="single" w:sz="4" w:space="0" w:color="000000"/>
              <w:bottom w:val="single" w:sz="8" w:space="0" w:color="000000"/>
            </w:tcBorders>
          </w:tcPr>
          <w:p w14:paraId="16BCAFA9"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FAB9A2B" w14:textId="77777777" w:rsidR="004779D1" w:rsidRPr="00E22A47" w:rsidRDefault="004779D1" w:rsidP="00711A55">
            <w:pPr>
              <w:snapToGrid w:val="0"/>
              <w:rPr>
                <w:rFonts w:asciiTheme="minorHAnsi" w:hAnsiTheme="minorHAnsi"/>
                <w:b/>
                <w:color w:val="000000" w:themeColor="text1"/>
              </w:rPr>
            </w:pPr>
          </w:p>
          <w:p w14:paraId="020159F4" w14:textId="77777777" w:rsidR="00D0312B" w:rsidRDefault="00D0312B" w:rsidP="00D0312B">
            <w:pPr>
              <w:rPr>
                <w:rFonts w:asciiTheme="minorHAnsi" w:hAnsiTheme="minorHAnsi"/>
                <w:color w:val="000000" w:themeColor="text1"/>
              </w:rPr>
            </w:pPr>
            <w:r w:rsidRPr="005A6C23">
              <w:rPr>
                <w:rFonts w:asciiTheme="minorHAnsi" w:hAnsiTheme="minorHAnsi"/>
                <w:color w:val="000000" w:themeColor="text1"/>
              </w:rPr>
              <w:t xml:space="preserve">You have chosen a strong topic and built a clear practical project around it. The models, attack simulation and visual results give the work a solid base. To push this higher, you need to be more precise about what was actually implemented, especially around the mitigation techniques. The discussion also needs to go beyond reporting accuracy scores and explain why the models behaved differently. Cleaning up repetition, grammar and inconsistent figures would also make the report feel much more confident and professional. </w:t>
            </w:r>
          </w:p>
          <w:p w14:paraId="05A4A788" w14:textId="77777777" w:rsidR="004779D1" w:rsidRPr="00E22A47" w:rsidRDefault="004779D1" w:rsidP="00711A55">
            <w:pPr>
              <w:rPr>
                <w:rFonts w:asciiTheme="minorHAnsi" w:hAnsiTheme="minorHAnsi"/>
                <w:b/>
                <w:color w:val="000000" w:themeColor="text1"/>
              </w:rPr>
            </w:pPr>
          </w:p>
          <w:p w14:paraId="18BBB5C5" w14:textId="77777777" w:rsidR="004779D1" w:rsidRPr="00E22A47" w:rsidRDefault="004779D1" w:rsidP="00711A55">
            <w:pPr>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7439043B" w14:textId="77777777" w:rsidR="004779D1" w:rsidRDefault="004779D1" w:rsidP="00E22A47">
            <w:pPr>
              <w:snapToGrid w:val="0"/>
              <w:jc w:val="center"/>
              <w:rPr>
                <w:rFonts w:asciiTheme="minorHAnsi" w:hAnsiTheme="minorHAnsi"/>
                <w:color w:val="000000" w:themeColor="text1"/>
              </w:rPr>
            </w:pPr>
          </w:p>
          <w:p w14:paraId="4A643814" w14:textId="442C2D13" w:rsidR="00DC57A1" w:rsidRPr="00C2152E" w:rsidRDefault="00D0312B" w:rsidP="00E22A47">
            <w:pPr>
              <w:snapToGrid w:val="0"/>
              <w:jc w:val="center"/>
              <w:rPr>
                <w:rFonts w:asciiTheme="minorHAnsi" w:hAnsiTheme="minorHAnsi"/>
                <w:color w:val="000000" w:themeColor="text1"/>
              </w:rPr>
            </w:pPr>
            <w:r>
              <w:rPr>
                <w:rFonts w:asciiTheme="minorHAnsi" w:hAnsiTheme="minorHAnsi"/>
                <w:color w:val="000000" w:themeColor="text1"/>
              </w:rPr>
              <w:t>64</w:t>
            </w:r>
          </w:p>
        </w:tc>
      </w:tr>
      <w:tr w:rsidR="00C2152E" w:rsidRPr="00C2152E" w14:paraId="6FD77518" w14:textId="77777777" w:rsidTr="00C2152E">
        <w:trPr>
          <w:trHeight w:val="1876"/>
        </w:trPr>
        <w:tc>
          <w:tcPr>
            <w:tcW w:w="8494" w:type="dxa"/>
            <w:tcBorders>
              <w:top w:val="single" w:sz="4" w:space="0" w:color="000000"/>
              <w:left w:val="single" w:sz="4" w:space="0" w:color="000000"/>
              <w:bottom w:val="single" w:sz="8" w:space="0" w:color="000000"/>
            </w:tcBorders>
          </w:tcPr>
          <w:p w14:paraId="7A441121"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0521CA6" w14:textId="77777777" w:rsidR="00C2152E" w:rsidRPr="00E22A47" w:rsidRDefault="00C2152E" w:rsidP="00711A55">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0921C7E0" w14:textId="77777777" w:rsidR="00C2152E" w:rsidRDefault="00C2152E" w:rsidP="00E22A47">
            <w:pPr>
              <w:snapToGrid w:val="0"/>
              <w:jc w:val="center"/>
              <w:rPr>
                <w:rFonts w:asciiTheme="minorHAnsi" w:hAnsiTheme="minorHAnsi"/>
                <w:color w:val="000000" w:themeColor="text1"/>
              </w:rPr>
            </w:pPr>
          </w:p>
          <w:p w14:paraId="6FFD9F5C" w14:textId="43504670" w:rsidR="00DC57A1" w:rsidRPr="00C2152E" w:rsidRDefault="00DC57A1" w:rsidP="00DC57A1">
            <w:pPr>
              <w:snapToGrid w:val="0"/>
              <w:spacing w:line="360" w:lineRule="auto"/>
              <w:jc w:val="center"/>
              <w:rPr>
                <w:rFonts w:asciiTheme="minorHAnsi" w:hAnsiTheme="minorHAnsi"/>
                <w:color w:val="000000" w:themeColor="text1"/>
              </w:rPr>
            </w:pPr>
          </w:p>
        </w:tc>
      </w:tr>
    </w:tbl>
    <w:p w14:paraId="37B4107B" w14:textId="77777777" w:rsidR="004779D1" w:rsidRPr="00C2152E" w:rsidRDefault="004779D1" w:rsidP="004779D1">
      <w:pPr>
        <w:rPr>
          <w:rFonts w:asciiTheme="minorHAnsi" w:hAnsiTheme="minorHAnsi"/>
          <w:color w:val="000000" w:themeColor="text1"/>
        </w:rPr>
      </w:pPr>
    </w:p>
    <w:p w14:paraId="300DFB6E" w14:textId="77777777" w:rsidR="00D12564" w:rsidRDefault="00BB6B4F" w:rsidP="004779D1">
      <w:pPr>
        <w:rPr>
          <w:rFonts w:asciiTheme="minorHAnsi" w:hAnsiTheme="minorHAnsi"/>
          <w:color w:val="000000" w:themeColor="text1"/>
        </w:rPr>
      </w:pPr>
      <w:r>
        <w:rPr>
          <w:rFonts w:asciiTheme="minorHAnsi" w:hAnsiTheme="minorHAnsi"/>
          <w:color w:val="000000" w:themeColor="text1"/>
        </w:rPr>
        <w:t xml:space="preserve">                  </w:t>
      </w:r>
    </w:p>
    <w:p w14:paraId="11E914C8" w14:textId="18B03307" w:rsidR="004779D1" w:rsidRPr="00BB6B4F" w:rsidRDefault="00D12564" w:rsidP="004779D1">
      <w:pPr>
        <w:rPr>
          <w:rFonts w:asciiTheme="minorHAnsi" w:hAnsiTheme="minorHAnsi"/>
          <w:b/>
          <w:color w:val="000000" w:themeColor="text1"/>
        </w:rPr>
      </w:pPr>
      <w:r>
        <w:rPr>
          <w:rFonts w:asciiTheme="minorHAnsi" w:hAnsiTheme="minorHAnsi"/>
          <w:color w:val="000000" w:themeColor="text1"/>
        </w:rPr>
        <w:lastRenderedPageBreak/>
        <w:t xml:space="preserve">                       </w:t>
      </w:r>
      <w:r w:rsidR="00BB6B4F">
        <w:rPr>
          <w:rFonts w:asciiTheme="minorHAnsi" w:hAnsiTheme="minorHAnsi"/>
          <w:color w:val="000000" w:themeColor="text1"/>
        </w:rPr>
        <w:t xml:space="preserve">  </w:t>
      </w:r>
      <w:r w:rsidR="005863CA" w:rsidRPr="00BB6B4F">
        <w:rPr>
          <w:rFonts w:asciiTheme="minorHAnsi" w:hAnsiTheme="minorHAnsi"/>
          <w:b/>
          <w:color w:val="000000" w:themeColor="text1"/>
        </w:rPr>
        <w:t>Dr Dipo Dunsin</w:t>
      </w:r>
      <w:r w:rsidR="005863CA">
        <w:rPr>
          <w:rFonts w:asciiTheme="minorHAnsi" w:hAnsiTheme="minorHAnsi"/>
          <w:b/>
          <w:color w:val="000000" w:themeColor="text1"/>
        </w:rPr>
        <w:t xml:space="preserve">                                                                  21/06/2026</w:t>
      </w:r>
    </w:p>
    <w:p w14:paraId="5D2D0D8D" w14:textId="3578CC9C" w:rsidR="00E22A47" w:rsidRPr="00B34C75" w:rsidRDefault="0081137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246DBC15"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290E297E"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noWrap/>
            <w:vAlign w:val="bottom"/>
            <w:hideMark/>
          </w:tcPr>
          <w:p w14:paraId="20D52DA6"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noWrap/>
            <w:vAlign w:val="bottom"/>
            <w:hideMark/>
          </w:tcPr>
          <w:p w14:paraId="2D44FFBD"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noWrap/>
            <w:vAlign w:val="bottom"/>
            <w:hideMark/>
          </w:tcPr>
          <w:p w14:paraId="4B13C59C"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5090C43E"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5CC55ECE"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noWrap/>
            <w:vAlign w:val="bottom"/>
            <w:hideMark/>
          </w:tcPr>
          <w:p w14:paraId="1AD2EE5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98D22B6"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F5A8EDB"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E22A47">
              <w:t xml:space="preserve"> </w:t>
            </w:r>
            <w:r w:rsidR="00E22A47" w:rsidRPr="00E22A47">
              <w:rPr>
                <w:rFonts w:asciiTheme="minorHAnsi" w:hAnsiTheme="minorHAnsi"/>
                <w:b/>
                <w:color w:val="000000" w:themeColor="text1"/>
                <w:lang w:eastAsia="en-GB"/>
              </w:rPr>
              <w:t>Engagement with Literature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027375B"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B83890F"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702DC69C"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29376C"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34001A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DE40676"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36798A7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noWrap/>
            <w:vAlign w:val="center"/>
            <w:hideMark/>
          </w:tcPr>
          <w:p w14:paraId="6FC0E14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55900F0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129E5C0A"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603D97D7" w14:textId="330D580F" w:rsidR="008E023B" w:rsidRPr="00C2152E" w:rsidRDefault="008E023B" w:rsidP="00711A55">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35F6F364" w14:textId="0BC89EAC" w:rsidR="008E023B" w:rsidRPr="00C2152E" w:rsidRDefault="005863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r>
      <w:tr w:rsidR="008E023B" w:rsidRPr="00C2152E" w14:paraId="139C0B1B"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0FD8D37B"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noWrap/>
            <w:vAlign w:val="center"/>
            <w:hideMark/>
          </w:tcPr>
          <w:p w14:paraId="0C35DDC5"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09897801"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79CD82FF"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noWrap/>
            <w:vAlign w:val="center"/>
            <w:hideMark/>
          </w:tcPr>
          <w:p w14:paraId="5C275929" w14:textId="21F81616" w:rsidR="008E023B" w:rsidRPr="00C2152E" w:rsidRDefault="008E023B" w:rsidP="008E023B">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6C9462B8" w14:textId="17BDBB61" w:rsidR="008E023B" w:rsidRPr="00C2152E" w:rsidRDefault="002869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E023B" w:rsidRPr="00811371">
              <w:rPr>
                <w:rFonts w:asciiTheme="minorHAnsi" w:hAnsiTheme="minorHAnsi"/>
                <w:color w:val="000000" w:themeColor="text1"/>
                <w:lang w:eastAsia="en-GB"/>
              </w:rPr>
              <w:t>/15</w:t>
            </w:r>
          </w:p>
        </w:tc>
      </w:tr>
      <w:tr w:rsidR="008E023B" w:rsidRPr="00C2152E" w14:paraId="72D264C3" w14:textId="77777777" w:rsidTr="008E023B">
        <w:trPr>
          <w:trHeight w:val="3054"/>
        </w:trPr>
        <w:tc>
          <w:tcPr>
            <w:tcW w:w="9249" w:type="dxa"/>
            <w:gridSpan w:val="6"/>
            <w:tcBorders>
              <w:top w:val="nil"/>
              <w:left w:val="single" w:sz="8" w:space="0" w:color="auto"/>
              <w:bottom w:val="single" w:sz="4" w:space="0" w:color="auto"/>
              <w:right w:val="single" w:sz="8" w:space="0" w:color="auto"/>
            </w:tcBorders>
          </w:tcPr>
          <w:p w14:paraId="74B39BEF" w14:textId="77777777" w:rsidR="00E22A47" w:rsidRDefault="00E22A47">
            <w:pPr>
              <w:rPr>
                <w:rFonts w:asciiTheme="minorHAnsi" w:hAnsiTheme="minorHAnsi"/>
                <w:color w:val="000000" w:themeColor="text1"/>
                <w:lang w:eastAsia="en-GB"/>
              </w:rPr>
            </w:pPr>
          </w:p>
          <w:p w14:paraId="3E162691" w14:textId="2A70E88D" w:rsidR="005863CA" w:rsidRDefault="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287163" w:rsidRPr="00287163">
              <w:rPr>
                <w:rFonts w:asciiTheme="minorHAnsi" w:hAnsiTheme="minorHAnsi"/>
                <w:color w:val="000000" w:themeColor="text1"/>
                <w:lang w:eastAsia="en-GB"/>
              </w:rPr>
              <w:t>You cover relevant poisoning, sanitization and model-resilience work, but you need sharper comparison between studies and clearer links to your research gap throughout the review.</w:t>
            </w:r>
          </w:p>
        </w:tc>
      </w:tr>
      <w:tr w:rsidR="008E023B" w:rsidRPr="00C2152E" w14:paraId="636F41ED"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noWrap/>
            <w:vAlign w:val="bottom"/>
            <w:hideMark/>
          </w:tcPr>
          <w:p w14:paraId="0C706FC0"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noWrap/>
            <w:vAlign w:val="bottom"/>
            <w:hideMark/>
          </w:tcPr>
          <w:p w14:paraId="507BC33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noWrap/>
            <w:vAlign w:val="bottom"/>
            <w:hideMark/>
          </w:tcPr>
          <w:p w14:paraId="36FDAE4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3D13158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202DF06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noWrap/>
            <w:vAlign w:val="bottom"/>
            <w:hideMark/>
          </w:tcPr>
          <w:p w14:paraId="1D6C6BC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A332352"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E41076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E22A47" w:rsidRPr="00E22A47">
              <w:rPr>
                <w:rFonts w:asciiTheme="minorHAnsi" w:hAnsiTheme="minorHAnsi"/>
                <w:b/>
                <w:color w:val="000000" w:themeColor="text1"/>
                <w:lang w:eastAsia="en-GB"/>
              </w:rPr>
              <w:t>Knowledge and Understanding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FC4C564"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AD56D2A"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08C9A3F3"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AA363E4"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93BE7AA"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2E92932"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16DEF45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noWrap/>
            <w:vAlign w:val="center"/>
            <w:hideMark/>
          </w:tcPr>
          <w:p w14:paraId="025017F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noWrap/>
            <w:vAlign w:val="center"/>
            <w:hideMark/>
          </w:tcPr>
          <w:p w14:paraId="55B3B2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69D49213"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1AF4DA1E" w14:textId="45740D47" w:rsidR="008E023B" w:rsidRPr="00C2152E" w:rsidRDefault="008E023B" w:rsidP="00711A55">
            <w:pPr>
              <w:jc w:val="right"/>
              <w:rPr>
                <w:rFonts w:asciiTheme="minorHAnsi" w:hAnsiTheme="minorHAnsi"/>
                <w:color w:val="000000" w:themeColor="text1"/>
                <w:lang w:eastAsia="en-GB"/>
              </w:rPr>
            </w:pPr>
          </w:p>
        </w:tc>
        <w:tc>
          <w:tcPr>
            <w:tcW w:w="1568" w:type="dxa"/>
            <w:tcBorders>
              <w:top w:val="nil"/>
              <w:left w:val="nil"/>
              <w:bottom w:val="single" w:sz="4" w:space="0" w:color="auto"/>
              <w:right w:val="single" w:sz="8" w:space="0" w:color="auto"/>
            </w:tcBorders>
            <w:noWrap/>
            <w:vAlign w:val="center"/>
            <w:hideMark/>
          </w:tcPr>
          <w:p w14:paraId="3E606400" w14:textId="39CB2ADD" w:rsidR="008E023B" w:rsidRPr="00C2152E" w:rsidRDefault="002869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14:paraId="7730D1B3" w14:textId="77777777" w:rsidTr="00F90F9D">
        <w:trPr>
          <w:trHeight w:val="422"/>
        </w:trPr>
        <w:tc>
          <w:tcPr>
            <w:tcW w:w="2977" w:type="dxa"/>
            <w:tcBorders>
              <w:top w:val="nil"/>
              <w:left w:val="single" w:sz="8" w:space="0" w:color="auto"/>
              <w:bottom w:val="single" w:sz="4" w:space="0" w:color="auto"/>
              <w:right w:val="single" w:sz="4" w:space="0" w:color="auto"/>
            </w:tcBorders>
            <w:noWrap/>
            <w:vAlign w:val="center"/>
            <w:hideMark/>
          </w:tcPr>
          <w:p w14:paraId="15DE2ACC"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noWrap/>
            <w:vAlign w:val="center"/>
            <w:hideMark/>
          </w:tcPr>
          <w:p w14:paraId="071CA07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noWrap/>
            <w:vAlign w:val="center"/>
            <w:hideMark/>
          </w:tcPr>
          <w:p w14:paraId="7044AC3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1590135A"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534314E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4F86888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3B29F51E" w14:textId="77777777" w:rsidTr="008E023B">
        <w:trPr>
          <w:trHeight w:val="422"/>
        </w:trPr>
        <w:tc>
          <w:tcPr>
            <w:tcW w:w="2977" w:type="dxa"/>
            <w:tcBorders>
              <w:top w:val="nil"/>
              <w:left w:val="single" w:sz="8" w:space="0" w:color="auto"/>
              <w:bottom w:val="single" w:sz="4" w:space="0" w:color="auto"/>
              <w:right w:val="single" w:sz="4" w:space="0" w:color="auto"/>
            </w:tcBorders>
            <w:noWrap/>
            <w:vAlign w:val="center"/>
            <w:hideMark/>
          </w:tcPr>
          <w:p w14:paraId="26E9A96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noWrap/>
            <w:vAlign w:val="center"/>
            <w:hideMark/>
          </w:tcPr>
          <w:p w14:paraId="6D13B0B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noWrap/>
            <w:vAlign w:val="center"/>
            <w:hideMark/>
          </w:tcPr>
          <w:p w14:paraId="276EA14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5A2E5AD7"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3F5FC47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58010BAE" w14:textId="7E82D8AD" w:rsidR="008E023B" w:rsidRPr="00C2152E" w:rsidRDefault="002869BE" w:rsidP="008E023B">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14:paraId="7831E863" w14:textId="77777777"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68D27ACF" w14:textId="77777777" w:rsidR="00E22A47" w:rsidRDefault="00E22A47">
            <w:pPr>
              <w:rPr>
                <w:rFonts w:asciiTheme="minorHAnsi" w:hAnsiTheme="minorHAnsi"/>
                <w:color w:val="000000" w:themeColor="text1"/>
                <w:lang w:eastAsia="en-GB"/>
              </w:rPr>
            </w:pPr>
          </w:p>
          <w:p w14:paraId="3AFF88DA" w14:textId="484AA596" w:rsidR="005863CA" w:rsidRDefault="005863CA" w:rsidP="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287163" w:rsidRPr="00287163">
              <w:rPr>
                <w:rFonts w:asciiTheme="minorHAnsi" w:hAnsiTheme="minorHAnsi"/>
                <w:color w:val="000000" w:themeColor="text1"/>
                <w:lang w:eastAsia="en-GB"/>
              </w:rPr>
              <w:t>You understand the dataset, models and evaluation metrics, but your methodology needs tighter detail on sanitization, parameter choices and why each step matters for robustness.</w:t>
            </w:r>
          </w:p>
        </w:tc>
      </w:tr>
    </w:tbl>
    <w:p w14:paraId="2DAD0BF6" w14:textId="3AA26271" w:rsidR="00782CF2" w:rsidRPr="00C2152E" w:rsidRDefault="00782CF2">
      <w:pPr>
        <w:rPr>
          <w:color w:val="000000" w:themeColor="text1"/>
        </w:rPr>
      </w:pP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3E11C7C5" w14:textId="77777777" w:rsidTr="00624335">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2B0A8B8"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4" w:space="0" w:color="auto"/>
              <w:right w:val="single" w:sz="4" w:space="0" w:color="auto"/>
            </w:tcBorders>
            <w:noWrap/>
            <w:vAlign w:val="bottom"/>
            <w:hideMark/>
          </w:tcPr>
          <w:p w14:paraId="2E457835"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noWrap/>
            <w:vAlign w:val="bottom"/>
            <w:hideMark/>
          </w:tcPr>
          <w:p w14:paraId="3A21492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2A00CE24"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noWrap/>
            <w:vAlign w:val="bottom"/>
            <w:hideMark/>
          </w:tcPr>
          <w:p w14:paraId="7BF0F48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noWrap/>
            <w:vAlign w:val="bottom"/>
            <w:hideMark/>
          </w:tcPr>
          <w:p w14:paraId="65E284E9"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53D05FE4"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B29A456"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E22A47" w:rsidRPr="00E22A47">
              <w:rPr>
                <w:rFonts w:asciiTheme="minorHAnsi" w:hAnsiTheme="minorHAnsi"/>
                <w:b/>
                <w:color w:val="000000" w:themeColor="text1"/>
                <w:lang w:eastAsia="en-GB"/>
              </w:rPr>
              <w:t>Cognitive and Intellectual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79253EE"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3AA9F62"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23B16F36"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90420B7"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5E67EBDD"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3A239FA"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tcPr>
          <w:p w14:paraId="7BFB892A"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noWrap/>
            <w:vAlign w:val="center"/>
          </w:tcPr>
          <w:p w14:paraId="7BC9FA34"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noWrap/>
            <w:vAlign w:val="center"/>
          </w:tcPr>
          <w:p w14:paraId="0E90971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5C017DCF"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noWrap/>
            <w:vAlign w:val="center"/>
          </w:tcPr>
          <w:p w14:paraId="40446556"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noWrap/>
            <w:vAlign w:val="center"/>
          </w:tcPr>
          <w:p w14:paraId="1AF066BE"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38DEBF98"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5196F314"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noWrap/>
            <w:vAlign w:val="center"/>
            <w:hideMark/>
          </w:tcPr>
          <w:p w14:paraId="26F81624"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noWrap/>
            <w:vAlign w:val="center"/>
            <w:hideMark/>
          </w:tcPr>
          <w:p w14:paraId="16762EA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4EE9AD9D"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noWrap/>
            <w:vAlign w:val="center"/>
            <w:hideMark/>
          </w:tcPr>
          <w:p w14:paraId="75B64928" w14:textId="102E3AFB"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6D217DA9" w14:textId="57AB1D6A" w:rsidR="008E023B" w:rsidRPr="00C2152E" w:rsidRDefault="002869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14:paraId="437381FB"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54690628"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noWrap/>
            <w:vAlign w:val="center"/>
            <w:hideMark/>
          </w:tcPr>
          <w:p w14:paraId="5C1E0180"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noWrap/>
            <w:vAlign w:val="center"/>
            <w:hideMark/>
          </w:tcPr>
          <w:p w14:paraId="062C649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701BCD91"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noWrap/>
            <w:vAlign w:val="center"/>
            <w:hideMark/>
          </w:tcPr>
          <w:p w14:paraId="75AA3646" w14:textId="58996F05"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1DF10C59" w14:textId="279213E4" w:rsidR="008E023B" w:rsidRPr="00C2152E" w:rsidRDefault="0069385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E023B" w:rsidRPr="00811371">
              <w:rPr>
                <w:rFonts w:asciiTheme="minorHAnsi" w:hAnsiTheme="minorHAnsi"/>
                <w:color w:val="000000" w:themeColor="text1"/>
                <w:lang w:eastAsia="en-GB"/>
              </w:rPr>
              <w:t>/10</w:t>
            </w:r>
          </w:p>
        </w:tc>
      </w:tr>
      <w:tr w:rsidR="008E023B" w:rsidRPr="00C2152E" w14:paraId="44AABCE2" w14:textId="77777777" w:rsidTr="00624335">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383D7256" w14:textId="77777777" w:rsidR="00E22A47" w:rsidRDefault="00E22A47">
            <w:pPr>
              <w:rPr>
                <w:rFonts w:asciiTheme="minorHAnsi" w:hAnsiTheme="minorHAnsi"/>
                <w:color w:val="000000" w:themeColor="text1"/>
                <w:lang w:eastAsia="en-GB"/>
              </w:rPr>
            </w:pPr>
          </w:p>
          <w:p w14:paraId="76FD4B05" w14:textId="77777777" w:rsidR="005863CA" w:rsidRDefault="005863CA">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287163" w:rsidRPr="00287163">
              <w:rPr>
                <w:rFonts w:asciiTheme="minorHAnsi" w:hAnsiTheme="minorHAnsi"/>
                <w:color w:val="000000" w:themeColor="text1"/>
                <w:lang w:eastAsia="en-GB"/>
              </w:rPr>
              <w:t>You interpret the accuracy drops clearly, but you should question inconsistencies, compare models deeper, and explain what the findings mean beyond numbers for practical decisions.</w:t>
            </w:r>
          </w:p>
          <w:p w14:paraId="6E33FF3E" w14:textId="77777777" w:rsidR="00287163" w:rsidRDefault="00287163">
            <w:pPr>
              <w:rPr>
                <w:rFonts w:asciiTheme="minorHAnsi" w:hAnsiTheme="minorHAnsi"/>
                <w:color w:val="000000" w:themeColor="text1"/>
                <w:lang w:eastAsia="en-GB"/>
              </w:rPr>
            </w:pPr>
          </w:p>
          <w:p w14:paraId="5BD3D440" w14:textId="77777777" w:rsidR="00287163" w:rsidRDefault="00287163">
            <w:pPr>
              <w:rPr>
                <w:rFonts w:asciiTheme="minorHAnsi" w:hAnsiTheme="minorHAnsi"/>
                <w:color w:val="000000" w:themeColor="text1"/>
                <w:lang w:eastAsia="en-GB"/>
              </w:rPr>
            </w:pPr>
          </w:p>
          <w:p w14:paraId="68827649" w14:textId="77777777" w:rsidR="00287163" w:rsidRDefault="00287163">
            <w:pPr>
              <w:rPr>
                <w:rFonts w:asciiTheme="minorHAnsi" w:hAnsiTheme="minorHAnsi"/>
                <w:color w:val="000000" w:themeColor="text1"/>
                <w:lang w:eastAsia="en-GB"/>
              </w:rPr>
            </w:pPr>
          </w:p>
          <w:p w14:paraId="7000C2F5" w14:textId="77777777" w:rsidR="00287163" w:rsidRDefault="00287163">
            <w:pPr>
              <w:rPr>
                <w:rFonts w:asciiTheme="minorHAnsi" w:hAnsiTheme="minorHAnsi"/>
                <w:color w:val="000000" w:themeColor="text1"/>
                <w:lang w:eastAsia="en-GB"/>
              </w:rPr>
            </w:pPr>
          </w:p>
          <w:p w14:paraId="6844152E" w14:textId="77777777" w:rsidR="00287163" w:rsidRDefault="00287163">
            <w:pPr>
              <w:rPr>
                <w:rFonts w:asciiTheme="minorHAnsi" w:hAnsiTheme="minorHAnsi"/>
                <w:color w:val="000000" w:themeColor="text1"/>
                <w:lang w:eastAsia="en-GB"/>
              </w:rPr>
            </w:pPr>
          </w:p>
          <w:p w14:paraId="16ED805F" w14:textId="77777777" w:rsidR="00287163" w:rsidRDefault="00287163">
            <w:pPr>
              <w:rPr>
                <w:rFonts w:asciiTheme="minorHAnsi" w:hAnsiTheme="minorHAnsi"/>
                <w:color w:val="000000" w:themeColor="text1"/>
                <w:lang w:eastAsia="en-GB"/>
              </w:rPr>
            </w:pPr>
          </w:p>
          <w:p w14:paraId="30627D40" w14:textId="77777777" w:rsidR="00287163" w:rsidRDefault="00287163">
            <w:pPr>
              <w:rPr>
                <w:rFonts w:asciiTheme="minorHAnsi" w:hAnsiTheme="minorHAnsi"/>
                <w:color w:val="000000" w:themeColor="text1"/>
                <w:lang w:eastAsia="en-GB"/>
              </w:rPr>
            </w:pPr>
          </w:p>
          <w:p w14:paraId="4D6BD7B1" w14:textId="77777777" w:rsidR="00287163" w:rsidRDefault="00287163">
            <w:pPr>
              <w:rPr>
                <w:rFonts w:asciiTheme="minorHAnsi" w:hAnsiTheme="minorHAnsi"/>
                <w:color w:val="000000" w:themeColor="text1"/>
                <w:lang w:eastAsia="en-GB"/>
              </w:rPr>
            </w:pPr>
          </w:p>
          <w:p w14:paraId="3D3E7A2B" w14:textId="77777777" w:rsidR="00287163" w:rsidRDefault="00287163">
            <w:pPr>
              <w:rPr>
                <w:rFonts w:asciiTheme="minorHAnsi" w:hAnsiTheme="minorHAnsi"/>
                <w:color w:val="000000" w:themeColor="text1"/>
                <w:lang w:eastAsia="en-GB"/>
              </w:rPr>
            </w:pPr>
          </w:p>
          <w:p w14:paraId="20E1876F" w14:textId="77777777" w:rsidR="00287163" w:rsidRDefault="00287163">
            <w:pPr>
              <w:rPr>
                <w:rFonts w:asciiTheme="minorHAnsi" w:hAnsiTheme="minorHAnsi"/>
                <w:color w:val="000000" w:themeColor="text1"/>
                <w:lang w:eastAsia="en-GB"/>
              </w:rPr>
            </w:pPr>
          </w:p>
          <w:p w14:paraId="07156F91" w14:textId="77777777" w:rsidR="00287163" w:rsidRDefault="00287163">
            <w:pPr>
              <w:rPr>
                <w:rFonts w:asciiTheme="minorHAnsi" w:hAnsiTheme="minorHAnsi"/>
                <w:color w:val="000000" w:themeColor="text1"/>
                <w:lang w:eastAsia="en-GB"/>
              </w:rPr>
            </w:pPr>
          </w:p>
          <w:p w14:paraId="5C65B0AA" w14:textId="77777777" w:rsidR="00287163" w:rsidRDefault="00287163">
            <w:pPr>
              <w:rPr>
                <w:rFonts w:asciiTheme="minorHAnsi" w:hAnsiTheme="minorHAnsi"/>
                <w:color w:val="000000" w:themeColor="text1"/>
                <w:lang w:eastAsia="en-GB"/>
              </w:rPr>
            </w:pPr>
          </w:p>
          <w:p w14:paraId="4437634B" w14:textId="77777777" w:rsidR="00287163" w:rsidRDefault="00287163">
            <w:pPr>
              <w:rPr>
                <w:rFonts w:asciiTheme="minorHAnsi" w:hAnsiTheme="minorHAnsi"/>
                <w:color w:val="000000" w:themeColor="text1"/>
                <w:lang w:eastAsia="en-GB"/>
              </w:rPr>
            </w:pPr>
          </w:p>
          <w:p w14:paraId="7575D64A" w14:textId="27DDD6D1" w:rsidR="00287163" w:rsidRDefault="00287163">
            <w:pPr>
              <w:rPr>
                <w:rFonts w:asciiTheme="minorHAnsi" w:hAnsiTheme="minorHAnsi"/>
                <w:color w:val="000000" w:themeColor="text1"/>
                <w:lang w:eastAsia="en-GB"/>
              </w:rPr>
            </w:pPr>
          </w:p>
        </w:tc>
      </w:tr>
      <w:tr w:rsidR="008E023B" w:rsidRPr="00C2152E" w14:paraId="0FEE4434"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noWrap/>
            <w:vAlign w:val="bottom"/>
            <w:hideMark/>
          </w:tcPr>
          <w:p w14:paraId="651D086F"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noWrap/>
            <w:vAlign w:val="bottom"/>
            <w:hideMark/>
          </w:tcPr>
          <w:p w14:paraId="25D97E7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noWrap/>
            <w:vAlign w:val="bottom"/>
            <w:hideMark/>
          </w:tcPr>
          <w:p w14:paraId="23D5638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4C58637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noWrap/>
            <w:vAlign w:val="bottom"/>
            <w:hideMark/>
          </w:tcPr>
          <w:p w14:paraId="75ECF79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noWrap/>
            <w:vAlign w:val="bottom"/>
            <w:hideMark/>
          </w:tcPr>
          <w:p w14:paraId="1EE3458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6216E472" w14:textId="77777777" w:rsidTr="00624335">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2BB264E"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E22A47" w:rsidRPr="00E22A47">
              <w:rPr>
                <w:rFonts w:asciiTheme="minorHAnsi" w:hAnsiTheme="minorHAnsi"/>
                <w:b/>
                <w:color w:val="000000" w:themeColor="text1"/>
                <w:lang w:eastAsia="en-GB"/>
              </w:rPr>
              <w:t>Practical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20B946A5"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ED7E647"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3BAA36CB"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C04CD1C"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F3D69F7"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60BFEFF"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2346E0B4"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noWrap/>
            <w:vAlign w:val="center"/>
            <w:hideMark/>
          </w:tcPr>
          <w:p w14:paraId="7127137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noWrap/>
            <w:vAlign w:val="center"/>
            <w:hideMark/>
          </w:tcPr>
          <w:p w14:paraId="032266F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59D3F3B5"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33393D8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noWrap/>
            <w:vAlign w:val="center"/>
            <w:hideMark/>
          </w:tcPr>
          <w:p w14:paraId="35FA1532" w14:textId="064EEC55" w:rsidR="008E023B" w:rsidRPr="00C2152E" w:rsidRDefault="002869B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E023B" w:rsidRPr="00811371">
              <w:rPr>
                <w:rFonts w:asciiTheme="minorHAnsi" w:hAnsiTheme="minorHAnsi"/>
                <w:color w:val="000000" w:themeColor="text1"/>
                <w:lang w:eastAsia="en-GB"/>
              </w:rPr>
              <w:t>/15</w:t>
            </w:r>
          </w:p>
        </w:tc>
      </w:tr>
      <w:tr w:rsidR="008E023B" w:rsidRPr="00C2152E" w14:paraId="392EB327"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254262B1"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noWrap/>
            <w:vAlign w:val="center"/>
            <w:hideMark/>
          </w:tcPr>
          <w:p w14:paraId="7ED0E2E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noWrap/>
            <w:vAlign w:val="center"/>
            <w:hideMark/>
          </w:tcPr>
          <w:p w14:paraId="2E9DF0D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C2D4D08"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70F11F71" w14:textId="114509BB" w:rsidR="008E023B" w:rsidRPr="00C2152E" w:rsidRDefault="008E023B" w:rsidP="00711A55">
            <w:pPr>
              <w:jc w:val="right"/>
              <w:rPr>
                <w:rFonts w:asciiTheme="minorHAnsi" w:hAnsiTheme="minorHAnsi"/>
                <w:color w:val="000000" w:themeColor="text1"/>
                <w:lang w:eastAsia="en-GB"/>
              </w:rPr>
            </w:pPr>
          </w:p>
        </w:tc>
        <w:tc>
          <w:tcPr>
            <w:tcW w:w="1697" w:type="dxa"/>
            <w:tcBorders>
              <w:top w:val="nil"/>
              <w:left w:val="nil"/>
              <w:bottom w:val="single" w:sz="4" w:space="0" w:color="auto"/>
              <w:right w:val="single" w:sz="8" w:space="0" w:color="auto"/>
            </w:tcBorders>
            <w:noWrap/>
            <w:vAlign w:val="center"/>
            <w:hideMark/>
          </w:tcPr>
          <w:p w14:paraId="6D5035D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53609892" w14:textId="77777777" w:rsidTr="00624335">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55D2457A" w14:textId="77777777" w:rsidR="008E023B" w:rsidRDefault="008E023B" w:rsidP="00E22A47">
            <w:pPr>
              <w:rPr>
                <w:rFonts w:asciiTheme="minorHAnsi" w:hAnsiTheme="minorHAnsi"/>
                <w:color w:val="000000" w:themeColor="text1"/>
                <w:lang w:eastAsia="en-GB"/>
              </w:rPr>
            </w:pPr>
          </w:p>
          <w:p w14:paraId="242C525E" w14:textId="287A4D89" w:rsidR="005863CA" w:rsidRPr="00C2152E" w:rsidRDefault="005863CA" w:rsidP="00E22A47">
            <w:pPr>
              <w:rPr>
                <w:rFonts w:asciiTheme="minorHAnsi" w:hAnsiTheme="minorHAnsi"/>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287163" w:rsidRPr="00287163">
              <w:rPr>
                <w:rFonts w:asciiTheme="minorHAnsi" w:hAnsiTheme="minorHAnsi"/>
                <w:color w:val="000000" w:themeColor="text1"/>
                <w:lang w:eastAsia="en-GB"/>
              </w:rPr>
              <w:t>You built models, poisoning tests and visual outputs, but you need stronger evidence that Differential Privacy and Secure Aggregation were actually implemented successfully within code.</w:t>
            </w:r>
          </w:p>
        </w:tc>
      </w:tr>
      <w:tr w:rsidR="008E023B" w:rsidRPr="00C2152E" w14:paraId="36BBA859" w14:textId="77777777" w:rsidTr="00624335">
        <w:trPr>
          <w:trHeight w:val="422"/>
        </w:trPr>
        <w:tc>
          <w:tcPr>
            <w:tcW w:w="2593" w:type="dxa"/>
            <w:tcBorders>
              <w:top w:val="single" w:sz="4" w:space="0" w:color="auto"/>
              <w:left w:val="single" w:sz="8" w:space="0" w:color="auto"/>
              <w:bottom w:val="single" w:sz="4" w:space="0" w:color="auto"/>
              <w:right w:val="single" w:sz="4" w:space="0" w:color="auto"/>
            </w:tcBorders>
            <w:noWrap/>
            <w:vAlign w:val="bottom"/>
            <w:hideMark/>
          </w:tcPr>
          <w:p w14:paraId="3BC9EA43"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4" w:space="0" w:color="auto"/>
              <w:left w:val="nil"/>
              <w:bottom w:val="single" w:sz="4" w:space="0" w:color="auto"/>
              <w:right w:val="single" w:sz="4" w:space="0" w:color="auto"/>
            </w:tcBorders>
            <w:noWrap/>
            <w:vAlign w:val="bottom"/>
            <w:hideMark/>
          </w:tcPr>
          <w:p w14:paraId="4C2CE24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noWrap/>
            <w:vAlign w:val="bottom"/>
            <w:hideMark/>
          </w:tcPr>
          <w:p w14:paraId="70F1CB1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0709BAAE"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noWrap/>
            <w:vAlign w:val="bottom"/>
            <w:hideMark/>
          </w:tcPr>
          <w:p w14:paraId="1B4B600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noWrap/>
            <w:vAlign w:val="bottom"/>
            <w:hideMark/>
          </w:tcPr>
          <w:p w14:paraId="35AFDCF0"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C4B28F1" w14:textId="77777777" w:rsidTr="00624335">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8362AE8"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E22A47" w:rsidRPr="00E22A47">
              <w:rPr>
                <w:rFonts w:asciiTheme="minorHAnsi" w:hAnsiTheme="minorHAnsi"/>
                <w:b/>
                <w:color w:val="000000" w:themeColor="text1"/>
                <w:lang w:eastAsia="en-GB"/>
              </w:rPr>
              <w:t>Transferable Skills for Life and Professional Practice</w:t>
            </w:r>
          </w:p>
        </w:tc>
        <w:tc>
          <w:tcPr>
            <w:tcW w:w="1134" w:type="dxa"/>
            <w:tcBorders>
              <w:top w:val="single" w:sz="4" w:space="0" w:color="auto"/>
              <w:left w:val="nil"/>
              <w:bottom w:val="single" w:sz="4" w:space="0" w:color="auto"/>
              <w:right w:val="single" w:sz="4" w:space="0" w:color="auto"/>
            </w:tcBorders>
            <w:noWrap/>
            <w:vAlign w:val="center"/>
            <w:hideMark/>
          </w:tcPr>
          <w:p w14:paraId="3118F88C"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noWrap/>
            <w:vAlign w:val="center"/>
            <w:hideMark/>
          </w:tcPr>
          <w:p w14:paraId="2603ECC6"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7F9F4091"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noWrap/>
            <w:vAlign w:val="center"/>
            <w:hideMark/>
          </w:tcPr>
          <w:p w14:paraId="1B7CF64F"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noWrap/>
            <w:vAlign w:val="center"/>
            <w:hideMark/>
          </w:tcPr>
          <w:p w14:paraId="24020373"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4645C20B"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6A6EA168"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noWrap/>
            <w:vAlign w:val="center"/>
            <w:hideMark/>
          </w:tcPr>
          <w:p w14:paraId="3132F65D"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noWrap/>
            <w:vAlign w:val="center"/>
            <w:hideMark/>
          </w:tcPr>
          <w:p w14:paraId="0B2210A0"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34E47E80"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3CD5CD11" w14:textId="20930887" w:rsidR="00F90F9D" w:rsidRDefault="00F90F9D" w:rsidP="00F90F9D">
            <w:pPr>
              <w:jc w:val="right"/>
            </w:pPr>
          </w:p>
        </w:tc>
        <w:tc>
          <w:tcPr>
            <w:tcW w:w="1697" w:type="dxa"/>
            <w:tcBorders>
              <w:top w:val="nil"/>
              <w:left w:val="nil"/>
              <w:bottom w:val="single" w:sz="4" w:space="0" w:color="auto"/>
              <w:right w:val="single" w:sz="8" w:space="0" w:color="auto"/>
            </w:tcBorders>
            <w:noWrap/>
            <w:vAlign w:val="center"/>
            <w:hideMark/>
          </w:tcPr>
          <w:p w14:paraId="7128D379" w14:textId="08D1D237" w:rsidR="00F90F9D" w:rsidRDefault="002869BE" w:rsidP="00F90F9D">
            <w:pPr>
              <w:jc w:val="right"/>
            </w:pPr>
            <w:r>
              <w:rPr>
                <w:rFonts w:asciiTheme="minorHAnsi" w:hAnsiTheme="minorHAnsi"/>
                <w:color w:val="000000" w:themeColor="text1"/>
                <w:lang w:eastAsia="en-GB"/>
              </w:rPr>
              <w:t>3</w:t>
            </w:r>
            <w:r w:rsidR="00F90F9D" w:rsidRPr="00CF1B86">
              <w:rPr>
                <w:rFonts w:asciiTheme="minorHAnsi" w:hAnsiTheme="minorHAnsi"/>
                <w:color w:val="000000" w:themeColor="text1"/>
                <w:lang w:eastAsia="en-GB"/>
              </w:rPr>
              <w:t>/5</w:t>
            </w:r>
          </w:p>
        </w:tc>
      </w:tr>
      <w:tr w:rsidR="00F90F9D" w:rsidRPr="00C2152E" w14:paraId="01FA2805" w14:textId="77777777" w:rsidTr="00624335">
        <w:trPr>
          <w:trHeight w:val="422"/>
        </w:trPr>
        <w:tc>
          <w:tcPr>
            <w:tcW w:w="2593" w:type="dxa"/>
            <w:tcBorders>
              <w:top w:val="nil"/>
              <w:left w:val="single" w:sz="8" w:space="0" w:color="auto"/>
              <w:bottom w:val="single" w:sz="4" w:space="0" w:color="auto"/>
              <w:right w:val="single" w:sz="4" w:space="0" w:color="auto"/>
            </w:tcBorders>
            <w:noWrap/>
            <w:vAlign w:val="center"/>
            <w:hideMark/>
          </w:tcPr>
          <w:p w14:paraId="7D31E7D9"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noWrap/>
            <w:vAlign w:val="center"/>
            <w:hideMark/>
          </w:tcPr>
          <w:p w14:paraId="7E987773"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noWrap/>
            <w:vAlign w:val="center"/>
            <w:hideMark/>
          </w:tcPr>
          <w:p w14:paraId="3A2B6E4A"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2F32DBEF"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4D2C2B80" w14:textId="43BAE25C" w:rsidR="00F90F9D" w:rsidRDefault="00F90F9D" w:rsidP="00F90F9D">
            <w:pPr>
              <w:jc w:val="right"/>
            </w:pPr>
          </w:p>
        </w:tc>
        <w:tc>
          <w:tcPr>
            <w:tcW w:w="1697" w:type="dxa"/>
            <w:tcBorders>
              <w:top w:val="nil"/>
              <w:left w:val="nil"/>
              <w:bottom w:val="single" w:sz="4" w:space="0" w:color="auto"/>
              <w:right w:val="single" w:sz="8" w:space="0" w:color="auto"/>
            </w:tcBorders>
            <w:noWrap/>
            <w:vAlign w:val="center"/>
            <w:hideMark/>
          </w:tcPr>
          <w:p w14:paraId="328DB8E0" w14:textId="120BBF4C" w:rsidR="00F90F9D" w:rsidRDefault="001276F6"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r>
      <w:tr w:rsidR="00F90F9D" w:rsidRPr="00C2152E" w14:paraId="31B2E126" w14:textId="77777777" w:rsidTr="00624335">
        <w:trPr>
          <w:trHeight w:val="3347"/>
        </w:trPr>
        <w:tc>
          <w:tcPr>
            <w:tcW w:w="9255" w:type="dxa"/>
            <w:gridSpan w:val="6"/>
            <w:tcBorders>
              <w:top w:val="nil"/>
              <w:left w:val="single" w:sz="8" w:space="0" w:color="auto"/>
              <w:bottom w:val="single" w:sz="4" w:space="0" w:color="auto"/>
              <w:right w:val="single" w:sz="8" w:space="0" w:color="auto"/>
            </w:tcBorders>
          </w:tcPr>
          <w:p w14:paraId="2FA82FDC" w14:textId="77777777" w:rsidR="00F90F9D" w:rsidRDefault="00F90F9D" w:rsidP="00E22A47">
            <w:pPr>
              <w:rPr>
                <w:rFonts w:asciiTheme="minorHAnsi" w:hAnsiTheme="minorHAnsi"/>
                <w:b/>
                <w:color w:val="000000" w:themeColor="text1"/>
                <w:lang w:eastAsia="en-GB"/>
              </w:rPr>
            </w:pPr>
          </w:p>
          <w:p w14:paraId="0223C7C1" w14:textId="1908EAB2" w:rsidR="005863CA" w:rsidRDefault="005863CA" w:rsidP="005863CA">
            <w:pPr>
              <w:rPr>
                <w:rFonts w:asciiTheme="minorHAnsi" w:hAnsiTheme="minorHAnsi"/>
                <w:b/>
                <w:color w:val="000000" w:themeColor="text1"/>
                <w:lang w:eastAsia="en-GB"/>
              </w:rPr>
            </w:pPr>
            <w:r w:rsidRPr="005863CA">
              <w:rPr>
                <w:rFonts w:asciiTheme="minorHAnsi" w:hAnsiTheme="minorHAnsi"/>
                <w:b/>
                <w:color w:val="000000" w:themeColor="text1"/>
                <w:lang w:eastAsia="en-GB"/>
              </w:rPr>
              <w:t>Comment</w:t>
            </w:r>
            <w:r>
              <w:rPr>
                <w:rFonts w:asciiTheme="minorHAnsi" w:hAnsiTheme="minorHAnsi"/>
                <w:color w:val="000000" w:themeColor="text1"/>
                <w:lang w:eastAsia="en-GB"/>
              </w:rPr>
              <w:t xml:space="preserve">: </w:t>
            </w:r>
            <w:r w:rsidR="00287163" w:rsidRPr="00287163">
              <w:rPr>
                <w:rFonts w:asciiTheme="minorHAnsi" w:hAnsiTheme="minorHAnsi"/>
                <w:color w:val="000000" w:themeColor="text1"/>
                <w:lang w:eastAsia="en-GB"/>
              </w:rPr>
              <w:t>You show planning and learning awareness, but you could make reflection more honest by discussing specific setbacks, decisions and improvements from your workflow next time.</w:t>
            </w:r>
          </w:p>
        </w:tc>
      </w:tr>
      <w:tr w:rsidR="008E023B" w:rsidRPr="00C2152E" w14:paraId="7F7004A0" w14:textId="77777777" w:rsidTr="00624335">
        <w:trPr>
          <w:trHeight w:val="957"/>
        </w:trPr>
        <w:tc>
          <w:tcPr>
            <w:tcW w:w="2593" w:type="dxa"/>
            <w:tcBorders>
              <w:top w:val="single" w:sz="4" w:space="0" w:color="auto"/>
              <w:left w:val="single" w:sz="8" w:space="0" w:color="auto"/>
              <w:bottom w:val="single" w:sz="8" w:space="0" w:color="auto"/>
              <w:right w:val="single" w:sz="4" w:space="0" w:color="auto"/>
            </w:tcBorders>
            <w:noWrap/>
            <w:vAlign w:val="center"/>
            <w:hideMark/>
          </w:tcPr>
          <w:p w14:paraId="367444D3"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noWrap/>
            <w:vAlign w:val="center"/>
            <w:hideMark/>
          </w:tcPr>
          <w:p w14:paraId="25813137"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noWrap/>
            <w:vAlign w:val="center"/>
            <w:hideMark/>
          </w:tcPr>
          <w:p w14:paraId="6849C74C"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716F90EA"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noWrap/>
            <w:vAlign w:val="center"/>
            <w:hideMark/>
          </w:tcPr>
          <w:p w14:paraId="601746D5" w14:textId="738AA98D" w:rsidR="008E023B" w:rsidRPr="00C2152E" w:rsidRDefault="008E023B" w:rsidP="00711A55">
            <w:pPr>
              <w:jc w:val="right"/>
              <w:rPr>
                <w:rFonts w:asciiTheme="minorHAnsi" w:hAnsiTheme="minorHAnsi"/>
                <w:b/>
                <w:color w:val="000000" w:themeColor="text1"/>
                <w:lang w:eastAsia="en-GB"/>
              </w:rPr>
            </w:pPr>
          </w:p>
        </w:tc>
        <w:tc>
          <w:tcPr>
            <w:tcW w:w="1697" w:type="dxa"/>
            <w:tcBorders>
              <w:top w:val="single" w:sz="4" w:space="0" w:color="auto"/>
              <w:left w:val="nil"/>
              <w:bottom w:val="single" w:sz="8" w:space="0" w:color="auto"/>
              <w:right w:val="single" w:sz="8" w:space="0" w:color="auto"/>
            </w:tcBorders>
            <w:noWrap/>
            <w:vAlign w:val="center"/>
            <w:hideMark/>
          </w:tcPr>
          <w:p w14:paraId="780553E2" w14:textId="54BBAA6E" w:rsidR="008E023B" w:rsidRPr="00C2152E" w:rsidRDefault="0028716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64</w:t>
            </w:r>
            <w:r w:rsidR="008E023B" w:rsidRPr="00811371">
              <w:rPr>
                <w:rFonts w:asciiTheme="minorHAnsi" w:hAnsiTheme="minorHAnsi"/>
                <w:b/>
                <w:color w:val="000000" w:themeColor="text1"/>
                <w:lang w:eastAsia="en-GB"/>
              </w:rPr>
              <w:t>/100</w:t>
            </w:r>
          </w:p>
        </w:tc>
      </w:tr>
    </w:tbl>
    <w:p w14:paraId="076E7453" w14:textId="77777777" w:rsidR="004779D1" w:rsidRPr="00C2152E" w:rsidRDefault="004779D1" w:rsidP="004779D1">
      <w:pPr>
        <w:rPr>
          <w:rFonts w:asciiTheme="minorHAnsi" w:hAnsiTheme="minorHAnsi" w:cstheme="minorHAnsi"/>
          <w:b/>
          <w:color w:val="000000" w:themeColor="text1"/>
          <w:u w:val="single"/>
        </w:rPr>
      </w:pPr>
    </w:p>
    <w:p w14:paraId="337153EB" w14:textId="77777777" w:rsidR="004779D1" w:rsidRPr="00C2152E" w:rsidRDefault="004779D1" w:rsidP="004779D1">
      <w:pPr>
        <w:rPr>
          <w:rFonts w:asciiTheme="minorHAnsi" w:hAnsiTheme="minorHAnsi" w:cstheme="minorHAnsi"/>
          <w:b/>
          <w:color w:val="000000" w:themeColor="text1"/>
          <w:u w:val="single"/>
        </w:rPr>
      </w:pPr>
    </w:p>
    <w:p w14:paraId="1DAD27F4" w14:textId="77777777" w:rsidR="006363DD" w:rsidRPr="00C2152E" w:rsidRDefault="006363DD">
      <w:pPr>
        <w:rPr>
          <w:rFonts w:asciiTheme="minorHAnsi" w:hAnsiTheme="minorHAnsi"/>
          <w:color w:val="000000" w:themeColor="text1"/>
        </w:rPr>
      </w:pPr>
    </w:p>
    <w:p w14:paraId="16E27D5B" w14:textId="77777777" w:rsidR="006363DD" w:rsidRPr="00C2152E" w:rsidRDefault="006363DD">
      <w:pPr>
        <w:rPr>
          <w:rFonts w:asciiTheme="minorHAnsi" w:hAnsiTheme="minorHAnsi"/>
          <w:b/>
          <w:color w:val="000000" w:themeColor="text1"/>
        </w:rPr>
      </w:pPr>
    </w:p>
    <w:p w14:paraId="09EFCB01"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2BCC"/>
    <w:rsid w:val="0006611F"/>
    <w:rsid w:val="000C75E7"/>
    <w:rsid w:val="000F7A4A"/>
    <w:rsid w:val="00125730"/>
    <w:rsid w:val="001276F6"/>
    <w:rsid w:val="001870A3"/>
    <w:rsid w:val="001D0DDD"/>
    <w:rsid w:val="00242112"/>
    <w:rsid w:val="00253402"/>
    <w:rsid w:val="00284F79"/>
    <w:rsid w:val="002869BE"/>
    <w:rsid w:val="00287163"/>
    <w:rsid w:val="00313E6F"/>
    <w:rsid w:val="0035508A"/>
    <w:rsid w:val="003B3478"/>
    <w:rsid w:val="003E5437"/>
    <w:rsid w:val="003F049D"/>
    <w:rsid w:val="004779D1"/>
    <w:rsid w:val="004D7902"/>
    <w:rsid w:val="004E19E5"/>
    <w:rsid w:val="00542BAD"/>
    <w:rsid w:val="00557B3F"/>
    <w:rsid w:val="00576B2C"/>
    <w:rsid w:val="00577FB4"/>
    <w:rsid w:val="005863CA"/>
    <w:rsid w:val="00596AE3"/>
    <w:rsid w:val="005A4231"/>
    <w:rsid w:val="005A6C23"/>
    <w:rsid w:val="005C0F28"/>
    <w:rsid w:val="005C79DB"/>
    <w:rsid w:val="00624335"/>
    <w:rsid w:val="00634AAD"/>
    <w:rsid w:val="006363DD"/>
    <w:rsid w:val="00641616"/>
    <w:rsid w:val="006530D2"/>
    <w:rsid w:val="0066260E"/>
    <w:rsid w:val="006645F5"/>
    <w:rsid w:val="00693856"/>
    <w:rsid w:val="006A0CC9"/>
    <w:rsid w:val="006A6AEE"/>
    <w:rsid w:val="006E5ED2"/>
    <w:rsid w:val="00704BC2"/>
    <w:rsid w:val="00782CF2"/>
    <w:rsid w:val="007C2CCC"/>
    <w:rsid w:val="00811371"/>
    <w:rsid w:val="00866E85"/>
    <w:rsid w:val="00872208"/>
    <w:rsid w:val="0088466B"/>
    <w:rsid w:val="008B05C1"/>
    <w:rsid w:val="008B67FF"/>
    <w:rsid w:val="008D4A65"/>
    <w:rsid w:val="008E023B"/>
    <w:rsid w:val="00966207"/>
    <w:rsid w:val="009E78A6"/>
    <w:rsid w:val="009F2CA9"/>
    <w:rsid w:val="009F37CB"/>
    <w:rsid w:val="00A151E5"/>
    <w:rsid w:val="00A16A6A"/>
    <w:rsid w:val="00A736BA"/>
    <w:rsid w:val="00A940EC"/>
    <w:rsid w:val="00AB34FE"/>
    <w:rsid w:val="00AD7A1D"/>
    <w:rsid w:val="00B05F7C"/>
    <w:rsid w:val="00B27A16"/>
    <w:rsid w:val="00B34C75"/>
    <w:rsid w:val="00BB6B4F"/>
    <w:rsid w:val="00BB7EA0"/>
    <w:rsid w:val="00BF1B2D"/>
    <w:rsid w:val="00C2152E"/>
    <w:rsid w:val="00C36E57"/>
    <w:rsid w:val="00C60A27"/>
    <w:rsid w:val="00C6680A"/>
    <w:rsid w:val="00CA2302"/>
    <w:rsid w:val="00CB6808"/>
    <w:rsid w:val="00CC4C41"/>
    <w:rsid w:val="00CD2262"/>
    <w:rsid w:val="00CF3983"/>
    <w:rsid w:val="00D0312B"/>
    <w:rsid w:val="00D12564"/>
    <w:rsid w:val="00D460B7"/>
    <w:rsid w:val="00D75049"/>
    <w:rsid w:val="00D8308A"/>
    <w:rsid w:val="00D87BAB"/>
    <w:rsid w:val="00DC57A1"/>
    <w:rsid w:val="00E22A47"/>
    <w:rsid w:val="00E72A86"/>
    <w:rsid w:val="00E86553"/>
    <w:rsid w:val="00E95B26"/>
    <w:rsid w:val="00EB73AB"/>
    <w:rsid w:val="00EE0FE1"/>
    <w:rsid w:val="00EF4085"/>
    <w:rsid w:val="00F14758"/>
    <w:rsid w:val="00F861C1"/>
    <w:rsid w:val="00F90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8401"/>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488164">
      <w:bodyDiv w:val="1"/>
      <w:marLeft w:val="0"/>
      <w:marRight w:val="0"/>
      <w:marTop w:val="0"/>
      <w:marBottom w:val="0"/>
      <w:divBdr>
        <w:top w:val="none" w:sz="0" w:space="0" w:color="auto"/>
        <w:left w:val="none" w:sz="0" w:space="0" w:color="auto"/>
        <w:bottom w:val="none" w:sz="0" w:space="0" w:color="auto"/>
        <w:right w:val="none" w:sz="0" w:space="0" w:color="auto"/>
      </w:divBdr>
    </w:div>
    <w:div w:id="97629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Dipo Dunsin</cp:lastModifiedBy>
  <cp:revision>3</cp:revision>
  <cp:lastPrinted>2013-09-25T13:22:00Z</cp:lastPrinted>
  <dcterms:created xsi:type="dcterms:W3CDTF">2026-07-13T11:25:00Z</dcterms:created>
  <dcterms:modified xsi:type="dcterms:W3CDTF">2026-07-14T09:53:00Z</dcterms:modified>
</cp:coreProperties>
</file>