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p w14:paraId="23AE7267" w14:textId="7F98A727" w:rsidR="0076304E" w:rsidRPr="0076304E" w:rsidRDefault="001B0272" w:rsidP="0076304E">
      <w:pPr>
        <w:spacing w:line="360" w:lineRule="auto"/>
        <w:rPr>
          <w:rFonts w:ascii="Arial" w:hAnsi="Arial" w:cs="Arial"/>
          <w:sz w:val="22"/>
          <w:szCs w:val="22"/>
          <w:lang w:val="en-US"/>
        </w:rPr>
      </w:pPr>
      <w:r>
        <w:rPr>
          <w:rFonts w:ascii="Arial" w:hAnsi="Arial" w:cs="Arial"/>
          <w:noProof/>
          <w:sz w:val="22"/>
          <w:szCs w:val="22"/>
          <w:lang w:val="en-US"/>
        </w:rPr>
        <mc:AlternateContent>
          <mc:Choice Requires="wps">
            <w:drawing>
              <wp:anchor distT="0" distB="0" distL="114300" distR="114300" simplePos="0" relativeHeight="251725824" behindDoc="0" locked="0" layoutInCell="1" allowOverlap="1" wp14:anchorId="1E517E81" wp14:editId="0EE8CB4C">
                <wp:simplePos x="0" y="0"/>
                <wp:positionH relativeFrom="column">
                  <wp:posOffset>-605790</wp:posOffset>
                </wp:positionH>
                <wp:positionV relativeFrom="paragraph">
                  <wp:posOffset>-186919</wp:posOffset>
                </wp:positionV>
                <wp:extent cx="7017745" cy="6764356"/>
                <wp:effectExtent l="0" t="0" r="5715" b="5080"/>
                <wp:wrapNone/>
                <wp:docPr id="73367910" name="Text Box 38"/>
                <wp:cNvGraphicFramePr/>
                <a:graphic xmlns:a="http://schemas.openxmlformats.org/drawingml/2006/main">
                  <a:graphicData uri="http://schemas.microsoft.com/office/word/2010/wordprocessingShape">
                    <wps:wsp>
                      <wps:cNvSpPr txBox="1"/>
                      <wps:spPr>
                        <a:xfrm>
                          <a:off x="0" y="0"/>
                          <a:ext cx="7017745" cy="6764356"/>
                        </a:xfrm>
                        <a:prstGeom prst="rect">
                          <a:avLst/>
                        </a:prstGeom>
                        <a:solidFill>
                          <a:schemeClr val="lt1"/>
                        </a:solidFill>
                        <a:ln w="6350">
                          <a:noFill/>
                        </a:ln>
                      </wps:spPr>
                      <wps:txbx>
                        <w:txbxContent>
                          <w:p w14:paraId="5DE07B0E" w14:textId="68DB595A" w:rsidR="001B0272" w:rsidRDefault="001B0272">
                            <w:r>
                              <w:rPr>
                                <w:noProof/>
                              </w:rPr>
                              <w:drawing>
                                <wp:inline distT="0" distB="0" distL="0" distR="0" wp14:anchorId="41FFB979" wp14:editId="0A7B2064">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E517E81" id="_x0000_t202" coordsize="21600,21600" o:spt="202" path="m,l,21600r21600,l21600,xe">
                <v:stroke joinstyle="miter"/>
                <v:path gradientshapeok="t" o:connecttype="rect"/>
              </v:shapetype>
              <v:shape id="Text Box 38" o:spid="_x0000_s1026" type="#_x0000_t202" style="position:absolute;margin-left:-47.7pt;margin-top:-14.7pt;width:552.6pt;height:532.6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" fillcolor="white [3201]" stroked="f" strokeweight=".5pt">
                <v:textbox>
                  <w:txbxContent>
                    <w:p w14:paraId="5DE07B0E" w14:textId="68DB595A" w:rsidR="001B0272" w:rsidRDefault="001B0272">
                      <w:r>
                        <w:rPr>
                          <w:noProof/>
                        </w:rPr>
                        <w:drawing>
                          <wp:inline distT="0" distB="0" distL="0" distR="0" wp14:anchorId="41FFB979" wp14:editId="0A7B2064">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txbxContent>
                </v:textbox>
              </v:shape>
            </w:pict>
          </mc:Fallback>
        </mc:AlternateContent>
      </w:r>
      <w:r w:rsidR="00437C14">
        <w:rPr>
          <w:rFonts w:ascii="Arial" w:hAnsi="Arial" w:cs="Arial"/>
          <w:noProof/>
          <w:sz w:val="22"/>
          <w:szCs w:val="22"/>
          <w:lang w:val="en-US"/>
        </w:rPr>
        <mc:AlternateContent>
          <mc:Choice Requires="wps">
            <w:drawing>
              <wp:anchor distT="0" distB="0" distL="114300" distR="114300" simplePos="0" relativeHeight="251718656" behindDoc="1" locked="0" layoutInCell="1" allowOverlap="1" wp14:anchorId="1C6C7A8F" wp14:editId="19420A68">
                <wp:simplePos x="0" y="0"/>
                <wp:positionH relativeFrom="column">
                  <wp:posOffset>-914400</wp:posOffset>
                </wp:positionH>
                <wp:positionV relativeFrom="paragraph">
                  <wp:posOffset>-999460</wp:posOffset>
                </wp:positionV>
                <wp:extent cx="7560310" cy="10866474"/>
                <wp:effectExtent l="0" t="0" r="0" b="5080"/>
                <wp:wrapNone/>
                <wp:docPr id="317079861" name="Rectangle 30"/>
                <wp:cNvGraphicFramePr/>
                <a:graphic xmlns:a="http://schemas.openxmlformats.org/drawingml/2006/main">
                  <a:graphicData uri="http://schemas.microsoft.com/office/word/2010/wordprocessingShape">
                    <wps:wsp>
                      <wps:cNvSpPr/>
                      <wps:spPr>
                        <a:xfrm>
                          <a:off x="0" y="0"/>
                          <a:ext cx="7560310" cy="1086647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79120C" w14:textId="10EE9903" w:rsidR="00F65E47" w:rsidRPr="004D08BB" w:rsidRDefault="00F65E47" w:rsidP="00F65E47">
                            <w:pPr>
                              <w:rPr>
                                <w:color w:val="1F3864" w:themeColor="accent1" w:themeShade="8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6C7A8F" id="Rectangle 30" o:spid="_x0000_s1027" style="position:absolute;margin-left:-1in;margin-top:-78.7pt;width:595.3pt;height:855.65pt;z-index:-251597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" fillcolor="white [3212]" stroked="f" strokeweight="1pt">
                <v:textbox>
                  <w:txbxContent>
                    <w:p w14:paraId="2479120C" w14:textId="10EE9903" w:rsidR="00F65E47" w:rsidRPr="004D08BB" w:rsidRDefault="00F65E47" w:rsidP="00F65E47">
                      <w:pPr>
                        <w:rPr>
                          <w:color w:val="1F3864" w:themeColor="accent1" w:themeShade="80"/>
                          <w:lang w:val="en-US"/>
                        </w:rPr>
                      </w:pPr>
                    </w:p>
                  </w:txbxContent>
                </v:textbox>
              </v:rect>
            </w:pict>
          </mc:Fallback>
        </mc:AlternateContent>
      </w:r>
    </w:p>
    <w:p w14:paraId="086EE4B4" w14:textId="0CE43DF3" w:rsidR="0076304E" w:rsidRDefault="0076304E" w:rsidP="0076304E">
      <w:pPr>
        <w:spacing w:line="360" w:lineRule="auto"/>
        <w:rPr>
          <w:rFonts w:ascii="Arial" w:hAnsi="Arial" w:cs="Arial"/>
          <w:sz w:val="22"/>
          <w:szCs w:val="22"/>
          <w:lang w:val="en-US"/>
        </w:rPr>
      </w:pPr>
    </w:p>
    <w:p w14:paraId="5639D2E9" w14:textId="786F4E65" w:rsidR="00F91251" w:rsidRDefault="00F91251" w:rsidP="0076304E">
      <w:pPr>
        <w:spacing w:line="360" w:lineRule="auto"/>
        <w:rPr>
          <w:rFonts w:ascii="Arial" w:hAnsi="Arial" w:cs="Arial"/>
          <w:sz w:val="22"/>
          <w:szCs w:val="22"/>
          <w:lang w:val="en-US"/>
        </w:rPr>
      </w:pPr>
    </w:p>
    <w:p w14:paraId="22AB6C1C" w14:textId="3CB4688C" w:rsidR="00F91251" w:rsidRDefault="00F91251" w:rsidP="0076304E">
      <w:pPr>
        <w:spacing w:line="360" w:lineRule="auto"/>
        <w:rPr>
          <w:rFonts w:ascii="Arial" w:hAnsi="Arial" w:cs="Arial"/>
          <w:sz w:val="22"/>
          <w:szCs w:val="22"/>
          <w:lang w:val="en-US"/>
        </w:rPr>
      </w:pPr>
    </w:p>
    <w:p w14:paraId="520A1BE4" w14:textId="43A4B812" w:rsidR="00F91251" w:rsidRDefault="00F91251" w:rsidP="0076304E">
      <w:pPr>
        <w:spacing w:line="360" w:lineRule="auto"/>
        <w:rPr>
          <w:rFonts w:ascii="Arial" w:hAnsi="Arial" w:cs="Arial"/>
          <w:sz w:val="22"/>
          <w:szCs w:val="22"/>
          <w:lang w:val="en-US"/>
        </w:rPr>
      </w:pPr>
    </w:p>
    <w:p w14:paraId="7DE453EE" w14:textId="518455C5" w:rsidR="00F91251" w:rsidRDefault="00F91251" w:rsidP="0076304E">
      <w:pPr>
        <w:spacing w:line="360" w:lineRule="auto"/>
        <w:rPr>
          <w:rFonts w:ascii="Arial" w:hAnsi="Arial" w:cs="Arial"/>
          <w:sz w:val="22"/>
          <w:szCs w:val="22"/>
          <w:lang w:val="en-US"/>
        </w:rPr>
      </w:pPr>
    </w:p>
    <w:p w14:paraId="0DC13FE2" w14:textId="5CDB4AE5" w:rsidR="00F91251" w:rsidRDefault="003D7C0C" w:rsidP="0076304E">
      <w:pPr>
        <w:spacing w:line="360" w:lineRule="auto"/>
        <w:rPr>
          <w:rFonts w:ascii="Arial" w:hAnsi="Arial" w:cs="Arial"/>
          <w:sz w:val="22"/>
          <w:szCs w:val="22"/>
          <w:lang w:val="en-US"/>
        </w:rPr>
      </w:pPr>
      <w:r>
        <w:rPr>
          <w:rFonts w:ascii="Arial" w:hAnsi="Arial" w:cs="Arial"/>
          <w:noProof/>
          <w:sz w:val="22"/>
          <w:szCs w:val="22"/>
          <w:lang w:val="en-US"/>
        </w:rPr>
        <mc:AlternateContent>
          <mc:Choice Requires="wps">
            <w:drawing>
              <wp:anchor distT="0" distB="0" distL="114300" distR="114300" simplePos="0" relativeHeight="251726848" behindDoc="0" locked="0" layoutInCell="1" allowOverlap="1" wp14:anchorId="01A8E3BA" wp14:editId="5A052BBB">
                <wp:simplePos x="0" y="0"/>
                <wp:positionH relativeFrom="column">
                  <wp:posOffset>-153670</wp:posOffset>
                </wp:positionH>
                <wp:positionV relativeFrom="paragraph">
                  <wp:posOffset>217010</wp:posOffset>
                </wp:positionV>
                <wp:extent cx="6257007" cy="3977089"/>
                <wp:effectExtent l="0" t="0" r="4445" b="0"/>
                <wp:wrapNone/>
                <wp:docPr id="1071886904" name="Text Box 39"/>
                <wp:cNvGraphicFramePr/>
                <a:graphic xmlns:a="http://schemas.openxmlformats.org/drawingml/2006/main">
                  <a:graphicData uri="http://schemas.microsoft.com/office/word/2010/wordprocessingShape">
                    <wps:wsp>
                      <wps:cNvSpPr txBox="1"/>
                      <wps:spPr>
                        <a:xfrm>
                          <a:off x="0" y="0"/>
                          <a:ext cx="6257007" cy="3977089"/>
                        </a:xfrm>
                        <a:prstGeom prst="rect">
                          <a:avLst/>
                        </a:prstGeom>
                        <a:solidFill>
                          <a:schemeClr val="lt1"/>
                        </a:solidFill>
                        <a:ln w="6350">
                          <a:noFill/>
                        </a:ln>
                      </wps:spPr>
                      <wps:txbx>
                        <w:txbxContent>
                          <w:p w14:paraId="4D063157" w14:textId="0B06A40D" w:rsidR="001B0272" w:rsidRPr="00AA0FED" w:rsidRDefault="00DB372F" w:rsidP="00DB372F">
                            <w:pPr>
                              <w:jc w:val="center"/>
                              <w:rPr>
                                <w:rFonts w:ascii="Arial" w:hAnsi="Arial" w:cs="Arial"/>
                                <w:b/>
                                <w:bCs/>
                                <w:sz w:val="32"/>
                                <w:szCs w:val="32"/>
                                <w:u w:val="single"/>
                                <w:lang w:val="en-US"/>
                              </w:rPr>
                            </w:pPr>
                            <w:r w:rsidRPr="00AA0FED">
                              <w:rPr>
                                <w:rFonts w:ascii="Arial" w:hAnsi="Arial" w:cs="Arial"/>
                                <w:b/>
                                <w:bCs/>
                                <w:sz w:val="32"/>
                                <w:szCs w:val="32"/>
                                <w:u w:val="single"/>
                                <w:lang w:val="en-US"/>
                              </w:rPr>
                              <w:t>Portfolio – Two Tasks</w:t>
                            </w:r>
                          </w:p>
                          <w:p w14:paraId="0901D4EF" w14:textId="77777777" w:rsidR="00DB372F" w:rsidRDefault="00DB372F" w:rsidP="00DB372F">
                            <w:pPr>
                              <w:jc w:val="center"/>
                              <w:rPr>
                                <w:rFonts w:ascii="Arial" w:hAnsi="Arial" w:cs="Arial"/>
                                <w:b/>
                                <w:bCs/>
                                <w:sz w:val="32"/>
                                <w:szCs w:val="32"/>
                                <w:u w:val="single"/>
                                <w:lang w:val="en-US"/>
                              </w:rPr>
                            </w:pPr>
                          </w:p>
                          <w:p w14:paraId="1A55ED11" w14:textId="77777777" w:rsidR="00D66EC8" w:rsidRPr="00AA0FED" w:rsidRDefault="00D66EC8" w:rsidP="00DB372F">
                            <w:pPr>
                              <w:jc w:val="center"/>
                              <w:rPr>
                                <w:rFonts w:ascii="Arial" w:hAnsi="Arial" w:cs="Arial"/>
                                <w:b/>
                                <w:bCs/>
                                <w:sz w:val="32"/>
                                <w:szCs w:val="32"/>
                                <w:u w:val="single"/>
                                <w:lang w:val="en-US"/>
                              </w:rPr>
                            </w:pPr>
                          </w:p>
                          <w:p w14:paraId="4729E4CF" w14:textId="49027AFC" w:rsidR="00DB372F" w:rsidRPr="00AA0FED" w:rsidRDefault="00D64E14" w:rsidP="00DB372F">
                            <w:pPr>
                              <w:rPr>
                                <w:rFonts w:ascii="Arial" w:hAnsi="Arial" w:cs="Arial"/>
                                <w:sz w:val="32"/>
                                <w:szCs w:val="32"/>
                                <w:lang w:val="en-US"/>
                              </w:rPr>
                            </w:pPr>
                            <w:r w:rsidRPr="00AA0FED">
                              <w:rPr>
                                <w:rFonts w:ascii="Arial" w:hAnsi="Arial" w:cs="Arial"/>
                                <w:sz w:val="32"/>
                                <w:szCs w:val="32"/>
                                <w:lang w:val="en-US"/>
                              </w:rPr>
                              <w:t xml:space="preserve">Name: </w:t>
                            </w:r>
                            <w:proofErr w:type="spellStart"/>
                            <w:r w:rsidRPr="00AA0FED">
                              <w:rPr>
                                <w:rFonts w:ascii="Arial" w:hAnsi="Arial" w:cs="Arial"/>
                                <w:sz w:val="32"/>
                                <w:szCs w:val="32"/>
                                <w:lang w:val="en-US"/>
                              </w:rPr>
                              <w:t>Tasmia</w:t>
                            </w:r>
                            <w:proofErr w:type="spellEnd"/>
                            <w:r w:rsidRPr="00AA0FED">
                              <w:rPr>
                                <w:rFonts w:ascii="Arial" w:hAnsi="Arial" w:cs="Arial"/>
                                <w:sz w:val="32"/>
                                <w:szCs w:val="32"/>
                                <w:lang w:val="en-US"/>
                              </w:rPr>
                              <w:t xml:space="preserve"> Bibi</w:t>
                            </w:r>
                          </w:p>
                          <w:p w14:paraId="6606C660" w14:textId="77777777" w:rsidR="00AA0FED" w:rsidRDefault="00AA0FED" w:rsidP="00DB372F">
                            <w:pPr>
                              <w:rPr>
                                <w:rFonts w:ascii="Arial" w:hAnsi="Arial" w:cs="Arial"/>
                                <w:sz w:val="32"/>
                                <w:szCs w:val="32"/>
                                <w:lang w:val="en-US"/>
                              </w:rPr>
                            </w:pPr>
                          </w:p>
                          <w:p w14:paraId="030989DB" w14:textId="4B8C7239" w:rsidR="00D64E14" w:rsidRPr="00AA0FED" w:rsidRDefault="00D64E14" w:rsidP="00DB372F">
                            <w:pPr>
                              <w:rPr>
                                <w:rFonts w:ascii="Arial" w:hAnsi="Arial" w:cs="Arial"/>
                                <w:sz w:val="32"/>
                                <w:szCs w:val="32"/>
                                <w:lang w:val="en-US"/>
                              </w:rPr>
                            </w:pPr>
                            <w:r w:rsidRPr="00AA0FED">
                              <w:rPr>
                                <w:rFonts w:ascii="Arial" w:hAnsi="Arial" w:cs="Arial"/>
                                <w:sz w:val="32"/>
                                <w:szCs w:val="32"/>
                                <w:lang w:val="en-US"/>
                              </w:rPr>
                              <w:t>Student ID:</w:t>
                            </w:r>
                            <w:r w:rsidR="00BF3498" w:rsidRPr="00AA0FED">
                              <w:rPr>
                                <w:rFonts w:ascii="Arial" w:hAnsi="Arial" w:cs="Arial"/>
                                <w:sz w:val="32"/>
                                <w:szCs w:val="32"/>
                                <w:lang w:val="en-US"/>
                              </w:rPr>
                              <w:t xml:space="preserve"> 2435170</w:t>
                            </w:r>
                          </w:p>
                          <w:p w14:paraId="5A22FEB6" w14:textId="77777777" w:rsidR="00AA0FED" w:rsidRDefault="00AA0FED" w:rsidP="00DB372F">
                            <w:pPr>
                              <w:rPr>
                                <w:rFonts w:ascii="Arial" w:hAnsi="Arial" w:cs="Arial"/>
                                <w:sz w:val="32"/>
                                <w:szCs w:val="32"/>
                                <w:lang w:val="en-US"/>
                              </w:rPr>
                            </w:pPr>
                          </w:p>
                          <w:p w14:paraId="6DEBC851" w14:textId="2CF550A1" w:rsidR="00D64E14" w:rsidRPr="00AA0FED" w:rsidRDefault="00D64E14" w:rsidP="00DB372F">
                            <w:pPr>
                              <w:rPr>
                                <w:rFonts w:ascii="Arial" w:hAnsi="Arial" w:cs="Arial"/>
                                <w:sz w:val="32"/>
                                <w:szCs w:val="32"/>
                                <w:lang w:val="en-US"/>
                              </w:rPr>
                            </w:pPr>
                            <w:r w:rsidRPr="00AA0FED">
                              <w:rPr>
                                <w:rFonts w:ascii="Arial" w:hAnsi="Arial" w:cs="Arial"/>
                                <w:sz w:val="32"/>
                                <w:szCs w:val="32"/>
                                <w:lang w:val="en-US"/>
                              </w:rPr>
                              <w:t>Module Code:</w:t>
                            </w:r>
                            <w:r w:rsidR="00BF3498" w:rsidRPr="00AA0FED">
                              <w:rPr>
                                <w:rFonts w:ascii="Arial" w:hAnsi="Arial" w:cs="Arial"/>
                                <w:sz w:val="32"/>
                                <w:szCs w:val="32"/>
                                <w:lang w:val="en-US"/>
                              </w:rPr>
                              <w:t xml:space="preserve"> </w:t>
                            </w:r>
                            <w:r w:rsidR="00F9788B" w:rsidRPr="00AA0FED">
                              <w:rPr>
                                <w:rFonts w:ascii="Arial" w:hAnsi="Arial" w:cs="Arial"/>
                                <w:sz w:val="32"/>
                                <w:szCs w:val="32"/>
                                <w:lang w:val="en-US"/>
                              </w:rPr>
                              <w:t>LCHS4003</w:t>
                            </w:r>
                          </w:p>
                          <w:p w14:paraId="0E018FC7" w14:textId="77777777" w:rsidR="00AA0FED" w:rsidRDefault="00AA0FED" w:rsidP="00DB372F">
                            <w:pPr>
                              <w:rPr>
                                <w:rFonts w:ascii="Arial" w:hAnsi="Arial" w:cs="Arial"/>
                                <w:sz w:val="32"/>
                                <w:szCs w:val="32"/>
                                <w:lang w:val="en-US"/>
                              </w:rPr>
                            </w:pPr>
                          </w:p>
                          <w:p w14:paraId="0B2699D0" w14:textId="0B927E3D" w:rsidR="00D64E14" w:rsidRPr="00AA0FED" w:rsidRDefault="00D64E14" w:rsidP="00DB372F">
                            <w:pPr>
                              <w:rPr>
                                <w:rFonts w:ascii="Arial" w:hAnsi="Arial" w:cs="Arial"/>
                                <w:sz w:val="32"/>
                                <w:szCs w:val="32"/>
                                <w:lang w:val="en-US"/>
                              </w:rPr>
                            </w:pPr>
                            <w:r w:rsidRPr="00AA0FED">
                              <w:rPr>
                                <w:rFonts w:ascii="Arial" w:hAnsi="Arial" w:cs="Arial"/>
                                <w:sz w:val="32"/>
                                <w:szCs w:val="32"/>
                                <w:lang w:val="en-US"/>
                              </w:rPr>
                              <w:t>Module Title:</w:t>
                            </w:r>
                            <w:r w:rsidR="00F9788B" w:rsidRPr="00AA0FED">
                              <w:rPr>
                                <w:rFonts w:ascii="Arial" w:hAnsi="Arial" w:cs="Arial"/>
                                <w:sz w:val="32"/>
                                <w:szCs w:val="32"/>
                                <w:lang w:val="en-US"/>
                              </w:rPr>
                              <w:t xml:space="preserve"> </w:t>
                            </w:r>
                            <w:r w:rsidR="00AA235F" w:rsidRPr="00AA0FED">
                              <w:rPr>
                                <w:rFonts w:ascii="Arial" w:hAnsi="Arial" w:cs="Arial"/>
                                <w:sz w:val="32"/>
                                <w:szCs w:val="32"/>
                                <w:lang w:val="en-US"/>
                              </w:rPr>
                              <w:t>Introduction to Health and Social Care</w:t>
                            </w:r>
                          </w:p>
                          <w:p w14:paraId="21352315" w14:textId="77777777" w:rsidR="00AA0FED" w:rsidRDefault="00AA0FED" w:rsidP="00DB372F">
                            <w:pPr>
                              <w:rPr>
                                <w:rFonts w:ascii="Arial" w:hAnsi="Arial" w:cs="Arial"/>
                                <w:sz w:val="32"/>
                                <w:szCs w:val="32"/>
                                <w:lang w:val="en-US"/>
                              </w:rPr>
                            </w:pPr>
                          </w:p>
                          <w:p w14:paraId="737ABDE4" w14:textId="6CF57FCF" w:rsidR="00D64E14" w:rsidRPr="00AA0FED" w:rsidRDefault="00D64E14" w:rsidP="00DB372F">
                            <w:pPr>
                              <w:rPr>
                                <w:rFonts w:ascii="Arial" w:hAnsi="Arial" w:cs="Arial"/>
                                <w:sz w:val="32"/>
                                <w:szCs w:val="32"/>
                                <w:lang w:val="en-US"/>
                              </w:rPr>
                            </w:pPr>
                            <w:r w:rsidRPr="00AA0FED">
                              <w:rPr>
                                <w:rFonts w:ascii="Arial" w:hAnsi="Arial" w:cs="Arial"/>
                                <w:sz w:val="32"/>
                                <w:szCs w:val="32"/>
                                <w:lang w:val="en-US"/>
                              </w:rPr>
                              <w:t>Lecturer:</w:t>
                            </w:r>
                            <w:r w:rsidR="00AA235F" w:rsidRPr="00AA0FED">
                              <w:rPr>
                                <w:rFonts w:ascii="Arial" w:hAnsi="Arial" w:cs="Arial"/>
                                <w:sz w:val="32"/>
                                <w:szCs w:val="32"/>
                                <w:lang w:val="en-US"/>
                              </w:rPr>
                              <w:t xml:space="preserve"> </w:t>
                            </w:r>
                            <w:proofErr w:type="spellStart"/>
                            <w:r w:rsidR="009D17BB" w:rsidRPr="00AA0FED">
                              <w:rPr>
                                <w:rFonts w:ascii="Arial" w:hAnsi="Arial" w:cs="Arial"/>
                                <w:sz w:val="32"/>
                                <w:szCs w:val="32"/>
                                <w:lang w:val="en-US"/>
                              </w:rPr>
                              <w:t>Ms</w:t>
                            </w:r>
                            <w:proofErr w:type="spellEnd"/>
                            <w:r w:rsidR="009D17BB" w:rsidRPr="00AA0FED">
                              <w:rPr>
                                <w:rFonts w:ascii="Arial" w:hAnsi="Arial" w:cs="Arial"/>
                                <w:sz w:val="32"/>
                                <w:szCs w:val="32"/>
                                <w:lang w:val="en-US"/>
                              </w:rPr>
                              <w:t xml:space="preserve"> Debra Odeh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A8E3BA" id="Text Box 39" o:spid="_x0000_s1028" type="#_x0000_t202" style="position:absolute;margin-left:-12.1pt;margin-top:17.1pt;width:492.7pt;height:313.15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" fillcolor="white [3201]" stroked="f" strokeweight=".5pt">
                <v:textbox>
                  <w:txbxContent>
                    <w:p w14:paraId="4D063157" w14:textId="0B06A40D" w:rsidR="001B0272" w:rsidRPr="00AA0FED" w:rsidRDefault="00DB372F" w:rsidP="00DB372F">
                      <w:pPr>
                        <w:jc w:val="center"/>
                        <w:rPr>
                          <w:rFonts w:ascii="Arial" w:hAnsi="Arial" w:cs="Arial"/>
                          <w:b/>
                          <w:bCs/>
                          <w:sz w:val="32"/>
                          <w:szCs w:val="32"/>
                          <w:u w:val="single"/>
                          <w:lang w:val="en-US"/>
                        </w:rPr>
                      </w:pPr>
                      <w:r w:rsidRPr="00AA0FED">
                        <w:rPr>
                          <w:rFonts w:ascii="Arial" w:hAnsi="Arial" w:cs="Arial"/>
                          <w:b/>
                          <w:bCs/>
                          <w:sz w:val="32"/>
                          <w:szCs w:val="32"/>
                          <w:u w:val="single"/>
                          <w:lang w:val="en-US"/>
                        </w:rPr>
                        <w:t>Portfolio – Two Tasks</w:t>
                      </w:r>
                    </w:p>
                    <w:p w14:paraId="0901D4EF" w14:textId="77777777" w:rsidR="00DB372F" w:rsidRDefault="00DB372F" w:rsidP="00DB372F">
                      <w:pPr>
                        <w:jc w:val="center"/>
                        <w:rPr>
                          <w:rFonts w:ascii="Arial" w:hAnsi="Arial" w:cs="Arial"/>
                          <w:b/>
                          <w:bCs/>
                          <w:sz w:val="32"/>
                          <w:szCs w:val="32"/>
                          <w:u w:val="single"/>
                          <w:lang w:val="en-US"/>
                        </w:rPr>
                      </w:pPr>
                    </w:p>
                    <w:p w14:paraId="1A55ED11" w14:textId="77777777" w:rsidR="00D66EC8" w:rsidRPr="00AA0FED" w:rsidRDefault="00D66EC8" w:rsidP="00DB372F">
                      <w:pPr>
                        <w:jc w:val="center"/>
                        <w:rPr>
                          <w:rFonts w:ascii="Arial" w:hAnsi="Arial" w:cs="Arial"/>
                          <w:b/>
                          <w:bCs/>
                          <w:sz w:val="32"/>
                          <w:szCs w:val="32"/>
                          <w:u w:val="single"/>
                          <w:lang w:val="en-US"/>
                        </w:rPr>
                      </w:pPr>
                    </w:p>
                    <w:p w14:paraId="4729E4CF" w14:textId="49027AFC" w:rsidR="00DB372F" w:rsidRPr="00AA0FED" w:rsidRDefault="00D64E14" w:rsidP="00DB372F">
                      <w:pPr>
                        <w:rPr>
                          <w:rFonts w:ascii="Arial" w:hAnsi="Arial" w:cs="Arial"/>
                          <w:sz w:val="32"/>
                          <w:szCs w:val="32"/>
                          <w:lang w:val="en-US"/>
                        </w:rPr>
                      </w:pPr>
                      <w:r w:rsidRPr="00AA0FED">
                        <w:rPr>
                          <w:rFonts w:ascii="Arial" w:hAnsi="Arial" w:cs="Arial"/>
                          <w:sz w:val="32"/>
                          <w:szCs w:val="32"/>
                          <w:lang w:val="en-US"/>
                        </w:rPr>
                        <w:t xml:space="preserve">Name: </w:t>
                      </w:r>
                      <w:proofErr w:type="spellStart"/>
                      <w:r w:rsidRPr="00AA0FED">
                        <w:rPr>
                          <w:rFonts w:ascii="Arial" w:hAnsi="Arial" w:cs="Arial"/>
                          <w:sz w:val="32"/>
                          <w:szCs w:val="32"/>
                          <w:lang w:val="en-US"/>
                        </w:rPr>
                        <w:t>Tasmia</w:t>
                      </w:r>
                      <w:proofErr w:type="spellEnd"/>
                      <w:r w:rsidRPr="00AA0FED">
                        <w:rPr>
                          <w:rFonts w:ascii="Arial" w:hAnsi="Arial" w:cs="Arial"/>
                          <w:sz w:val="32"/>
                          <w:szCs w:val="32"/>
                          <w:lang w:val="en-US"/>
                        </w:rPr>
                        <w:t xml:space="preserve"> Bibi</w:t>
                      </w:r>
                    </w:p>
                    <w:p w14:paraId="6606C660" w14:textId="77777777" w:rsidR="00AA0FED" w:rsidRDefault="00AA0FED" w:rsidP="00DB372F">
                      <w:pPr>
                        <w:rPr>
                          <w:rFonts w:ascii="Arial" w:hAnsi="Arial" w:cs="Arial"/>
                          <w:sz w:val="32"/>
                          <w:szCs w:val="32"/>
                          <w:lang w:val="en-US"/>
                        </w:rPr>
                      </w:pPr>
                    </w:p>
                    <w:p w14:paraId="030989DB" w14:textId="4B8C7239" w:rsidR="00D64E14" w:rsidRPr="00AA0FED" w:rsidRDefault="00D64E14" w:rsidP="00DB372F">
                      <w:pPr>
                        <w:rPr>
                          <w:rFonts w:ascii="Arial" w:hAnsi="Arial" w:cs="Arial"/>
                          <w:sz w:val="32"/>
                          <w:szCs w:val="32"/>
                          <w:lang w:val="en-US"/>
                        </w:rPr>
                      </w:pPr>
                      <w:r w:rsidRPr="00AA0FED">
                        <w:rPr>
                          <w:rFonts w:ascii="Arial" w:hAnsi="Arial" w:cs="Arial"/>
                          <w:sz w:val="32"/>
                          <w:szCs w:val="32"/>
                          <w:lang w:val="en-US"/>
                        </w:rPr>
                        <w:t>Student ID:</w:t>
                      </w:r>
                      <w:r w:rsidR="00BF3498" w:rsidRPr="00AA0FED">
                        <w:rPr>
                          <w:rFonts w:ascii="Arial" w:hAnsi="Arial" w:cs="Arial"/>
                          <w:sz w:val="32"/>
                          <w:szCs w:val="32"/>
                          <w:lang w:val="en-US"/>
                        </w:rPr>
                        <w:t xml:space="preserve"> 2435170</w:t>
                      </w:r>
                    </w:p>
                    <w:p w14:paraId="5A22FEB6" w14:textId="77777777" w:rsidR="00AA0FED" w:rsidRDefault="00AA0FED" w:rsidP="00DB372F">
                      <w:pPr>
                        <w:rPr>
                          <w:rFonts w:ascii="Arial" w:hAnsi="Arial" w:cs="Arial"/>
                          <w:sz w:val="32"/>
                          <w:szCs w:val="32"/>
                          <w:lang w:val="en-US"/>
                        </w:rPr>
                      </w:pPr>
                    </w:p>
                    <w:p w14:paraId="6DEBC851" w14:textId="2CF550A1" w:rsidR="00D64E14" w:rsidRPr="00AA0FED" w:rsidRDefault="00D64E14" w:rsidP="00DB372F">
                      <w:pPr>
                        <w:rPr>
                          <w:rFonts w:ascii="Arial" w:hAnsi="Arial" w:cs="Arial"/>
                          <w:sz w:val="32"/>
                          <w:szCs w:val="32"/>
                          <w:lang w:val="en-US"/>
                        </w:rPr>
                      </w:pPr>
                      <w:r w:rsidRPr="00AA0FED">
                        <w:rPr>
                          <w:rFonts w:ascii="Arial" w:hAnsi="Arial" w:cs="Arial"/>
                          <w:sz w:val="32"/>
                          <w:szCs w:val="32"/>
                          <w:lang w:val="en-US"/>
                        </w:rPr>
                        <w:t>Module Code:</w:t>
                      </w:r>
                      <w:r w:rsidR="00BF3498" w:rsidRPr="00AA0FED">
                        <w:rPr>
                          <w:rFonts w:ascii="Arial" w:hAnsi="Arial" w:cs="Arial"/>
                          <w:sz w:val="32"/>
                          <w:szCs w:val="32"/>
                          <w:lang w:val="en-US"/>
                        </w:rPr>
                        <w:t xml:space="preserve"> </w:t>
                      </w:r>
                      <w:r w:rsidR="00F9788B" w:rsidRPr="00AA0FED">
                        <w:rPr>
                          <w:rFonts w:ascii="Arial" w:hAnsi="Arial" w:cs="Arial"/>
                          <w:sz w:val="32"/>
                          <w:szCs w:val="32"/>
                          <w:lang w:val="en-US"/>
                        </w:rPr>
                        <w:t>LCHS4003</w:t>
                      </w:r>
                    </w:p>
                    <w:p w14:paraId="0E018FC7" w14:textId="77777777" w:rsidR="00AA0FED" w:rsidRDefault="00AA0FED" w:rsidP="00DB372F">
                      <w:pPr>
                        <w:rPr>
                          <w:rFonts w:ascii="Arial" w:hAnsi="Arial" w:cs="Arial"/>
                          <w:sz w:val="32"/>
                          <w:szCs w:val="32"/>
                          <w:lang w:val="en-US"/>
                        </w:rPr>
                      </w:pPr>
                    </w:p>
                    <w:p w14:paraId="0B2699D0" w14:textId="0B927E3D" w:rsidR="00D64E14" w:rsidRPr="00AA0FED" w:rsidRDefault="00D64E14" w:rsidP="00DB372F">
                      <w:pPr>
                        <w:rPr>
                          <w:rFonts w:ascii="Arial" w:hAnsi="Arial" w:cs="Arial"/>
                          <w:sz w:val="32"/>
                          <w:szCs w:val="32"/>
                          <w:lang w:val="en-US"/>
                        </w:rPr>
                      </w:pPr>
                      <w:r w:rsidRPr="00AA0FED">
                        <w:rPr>
                          <w:rFonts w:ascii="Arial" w:hAnsi="Arial" w:cs="Arial"/>
                          <w:sz w:val="32"/>
                          <w:szCs w:val="32"/>
                          <w:lang w:val="en-US"/>
                        </w:rPr>
                        <w:t>Module Title:</w:t>
                      </w:r>
                      <w:r w:rsidR="00F9788B" w:rsidRPr="00AA0FED">
                        <w:rPr>
                          <w:rFonts w:ascii="Arial" w:hAnsi="Arial" w:cs="Arial"/>
                          <w:sz w:val="32"/>
                          <w:szCs w:val="32"/>
                          <w:lang w:val="en-US"/>
                        </w:rPr>
                        <w:t xml:space="preserve"> </w:t>
                      </w:r>
                      <w:r w:rsidR="00AA235F" w:rsidRPr="00AA0FED">
                        <w:rPr>
                          <w:rFonts w:ascii="Arial" w:hAnsi="Arial" w:cs="Arial"/>
                          <w:sz w:val="32"/>
                          <w:szCs w:val="32"/>
                          <w:lang w:val="en-US"/>
                        </w:rPr>
                        <w:t>Introduction to Health and Social Care</w:t>
                      </w:r>
                    </w:p>
                    <w:p w14:paraId="21352315" w14:textId="77777777" w:rsidR="00AA0FED" w:rsidRDefault="00AA0FED" w:rsidP="00DB372F">
                      <w:pPr>
                        <w:rPr>
                          <w:rFonts w:ascii="Arial" w:hAnsi="Arial" w:cs="Arial"/>
                          <w:sz w:val="32"/>
                          <w:szCs w:val="32"/>
                          <w:lang w:val="en-US"/>
                        </w:rPr>
                      </w:pPr>
                    </w:p>
                    <w:p w14:paraId="737ABDE4" w14:textId="6CF57FCF" w:rsidR="00D64E14" w:rsidRPr="00AA0FED" w:rsidRDefault="00D64E14" w:rsidP="00DB372F">
                      <w:pPr>
                        <w:rPr>
                          <w:rFonts w:ascii="Arial" w:hAnsi="Arial" w:cs="Arial"/>
                          <w:sz w:val="32"/>
                          <w:szCs w:val="32"/>
                          <w:lang w:val="en-US"/>
                        </w:rPr>
                      </w:pPr>
                      <w:r w:rsidRPr="00AA0FED">
                        <w:rPr>
                          <w:rFonts w:ascii="Arial" w:hAnsi="Arial" w:cs="Arial"/>
                          <w:sz w:val="32"/>
                          <w:szCs w:val="32"/>
                          <w:lang w:val="en-US"/>
                        </w:rPr>
                        <w:t>Lecturer:</w:t>
                      </w:r>
                      <w:r w:rsidR="00AA235F" w:rsidRPr="00AA0FED">
                        <w:rPr>
                          <w:rFonts w:ascii="Arial" w:hAnsi="Arial" w:cs="Arial"/>
                          <w:sz w:val="32"/>
                          <w:szCs w:val="32"/>
                          <w:lang w:val="en-US"/>
                        </w:rPr>
                        <w:t xml:space="preserve"> </w:t>
                      </w:r>
                      <w:proofErr w:type="spellStart"/>
                      <w:r w:rsidR="009D17BB" w:rsidRPr="00AA0FED">
                        <w:rPr>
                          <w:rFonts w:ascii="Arial" w:hAnsi="Arial" w:cs="Arial"/>
                          <w:sz w:val="32"/>
                          <w:szCs w:val="32"/>
                          <w:lang w:val="en-US"/>
                        </w:rPr>
                        <w:t>Ms</w:t>
                      </w:r>
                      <w:proofErr w:type="spellEnd"/>
                      <w:r w:rsidR="009D17BB" w:rsidRPr="00AA0FED">
                        <w:rPr>
                          <w:rFonts w:ascii="Arial" w:hAnsi="Arial" w:cs="Arial"/>
                          <w:sz w:val="32"/>
                          <w:szCs w:val="32"/>
                          <w:lang w:val="en-US"/>
                        </w:rPr>
                        <w:t xml:space="preserve"> Debra Odeh</w:t>
                      </w:r>
                    </w:p>
                  </w:txbxContent>
                </v:textbox>
              </v:shape>
            </w:pict>
          </mc:Fallback>
        </mc:AlternateContent>
      </w:r>
    </w:p>
    <w:p w14:paraId="5CDCCE6E" w14:textId="39986D67" w:rsidR="00F91251" w:rsidRDefault="00F91251" w:rsidP="0076304E">
      <w:pPr>
        <w:spacing w:line="360" w:lineRule="auto"/>
        <w:rPr>
          <w:rFonts w:ascii="Arial" w:hAnsi="Arial" w:cs="Arial"/>
          <w:sz w:val="22"/>
          <w:szCs w:val="22"/>
          <w:lang w:val="en-US"/>
        </w:rPr>
      </w:pPr>
    </w:p>
    <w:p w14:paraId="6F948141" w14:textId="1332183F" w:rsidR="00F91251" w:rsidRDefault="00F91251" w:rsidP="0076304E">
      <w:pPr>
        <w:spacing w:line="360" w:lineRule="auto"/>
        <w:rPr>
          <w:rFonts w:ascii="Arial" w:hAnsi="Arial" w:cs="Arial"/>
          <w:sz w:val="22"/>
          <w:szCs w:val="22"/>
          <w:lang w:val="en-US"/>
        </w:rPr>
      </w:pPr>
    </w:p>
    <w:p w14:paraId="4D145B1F" w14:textId="7D935F3D" w:rsidR="00F91251" w:rsidRDefault="00F91251" w:rsidP="0076304E">
      <w:pPr>
        <w:spacing w:line="360" w:lineRule="auto"/>
        <w:rPr>
          <w:rFonts w:ascii="Arial" w:hAnsi="Arial" w:cs="Arial"/>
          <w:sz w:val="22"/>
          <w:szCs w:val="22"/>
          <w:lang w:val="en-US"/>
        </w:rPr>
      </w:pPr>
    </w:p>
    <w:p w14:paraId="7CB7D2DC" w14:textId="1E262726" w:rsidR="00F91251" w:rsidRDefault="00F91251" w:rsidP="0076304E">
      <w:pPr>
        <w:spacing w:line="360" w:lineRule="auto"/>
        <w:rPr>
          <w:rFonts w:ascii="Arial" w:hAnsi="Arial" w:cs="Arial"/>
          <w:sz w:val="22"/>
          <w:szCs w:val="22"/>
          <w:lang w:val="en-US"/>
        </w:rPr>
      </w:pPr>
    </w:p>
    <w:p w14:paraId="0495A916" w14:textId="178E5C26" w:rsidR="00F91251" w:rsidRDefault="00F91251" w:rsidP="0076304E">
      <w:pPr>
        <w:spacing w:line="360" w:lineRule="auto"/>
        <w:rPr>
          <w:rFonts w:ascii="Arial" w:hAnsi="Arial" w:cs="Arial"/>
          <w:sz w:val="22"/>
          <w:szCs w:val="22"/>
          <w:lang w:val="en-US"/>
        </w:rPr>
      </w:pPr>
    </w:p>
    <w:p w14:paraId="042856E0" w14:textId="0B25549B" w:rsidR="001D1899" w:rsidRDefault="001D1899" w:rsidP="0076304E">
      <w:pPr>
        <w:spacing w:line="360" w:lineRule="auto"/>
        <w:rPr>
          <w:rFonts w:ascii="Arial" w:hAnsi="Arial" w:cs="Arial"/>
          <w:sz w:val="22"/>
          <w:szCs w:val="22"/>
          <w:lang w:val="en-US"/>
        </w:rPr>
      </w:pPr>
    </w:p>
    <w:p w14:paraId="7E9BFAED" w14:textId="3D0A01C8" w:rsidR="00F91251" w:rsidRDefault="00F91251" w:rsidP="0076304E">
      <w:pPr>
        <w:spacing w:line="360" w:lineRule="auto"/>
        <w:rPr>
          <w:rFonts w:ascii="Arial" w:hAnsi="Arial" w:cs="Arial"/>
          <w:sz w:val="22"/>
          <w:szCs w:val="22"/>
          <w:lang w:val="en-US"/>
        </w:rPr>
      </w:pPr>
    </w:p>
    <w:p w14:paraId="6C6AA09B" w14:textId="6B7C67BC" w:rsidR="00F91251" w:rsidRDefault="00F91251" w:rsidP="0076304E">
      <w:pPr>
        <w:spacing w:line="360" w:lineRule="auto"/>
        <w:rPr>
          <w:rFonts w:ascii="Arial" w:hAnsi="Arial" w:cs="Arial"/>
          <w:sz w:val="22"/>
          <w:szCs w:val="22"/>
          <w:lang w:val="en-US"/>
        </w:rPr>
      </w:pPr>
    </w:p>
    <w:p w14:paraId="0CD4A6C3" w14:textId="48D334B3" w:rsidR="00F91251" w:rsidRDefault="00F91251" w:rsidP="0076304E">
      <w:pPr>
        <w:spacing w:line="360" w:lineRule="auto"/>
        <w:rPr>
          <w:rFonts w:ascii="Arial" w:hAnsi="Arial" w:cs="Arial"/>
          <w:sz w:val="22"/>
          <w:szCs w:val="22"/>
          <w:lang w:val="en-US"/>
        </w:rPr>
      </w:pPr>
    </w:p>
    <w:p w14:paraId="39DC4384" w14:textId="6F88CB55" w:rsidR="00F91251" w:rsidRDefault="00F91251" w:rsidP="0076304E">
      <w:pPr>
        <w:spacing w:line="360" w:lineRule="auto"/>
        <w:rPr>
          <w:rFonts w:ascii="Arial" w:hAnsi="Arial" w:cs="Arial"/>
          <w:sz w:val="22"/>
          <w:szCs w:val="22"/>
          <w:lang w:val="en-US"/>
        </w:rPr>
      </w:pPr>
    </w:p>
    <w:p w14:paraId="53ACF3F0" w14:textId="041594A8" w:rsidR="00F91251" w:rsidRDefault="00F91251" w:rsidP="0076304E">
      <w:pPr>
        <w:spacing w:line="360" w:lineRule="auto"/>
        <w:rPr>
          <w:rFonts w:ascii="Arial" w:hAnsi="Arial" w:cs="Arial"/>
          <w:sz w:val="22"/>
          <w:szCs w:val="22"/>
          <w:lang w:val="en-US"/>
        </w:rPr>
      </w:pPr>
    </w:p>
    <w:p w14:paraId="6BF5BFB6" w14:textId="7B84AEC7" w:rsidR="00F91251" w:rsidRDefault="00F91251" w:rsidP="0076304E">
      <w:pPr>
        <w:spacing w:line="360" w:lineRule="auto"/>
        <w:rPr>
          <w:rFonts w:ascii="Arial" w:hAnsi="Arial" w:cs="Arial"/>
          <w:sz w:val="22"/>
          <w:szCs w:val="22"/>
          <w:lang w:val="en-US"/>
        </w:rPr>
      </w:pPr>
    </w:p>
    <w:p w14:paraId="2209AF18" w14:textId="203D8034" w:rsidR="00F91251" w:rsidRDefault="00F91251" w:rsidP="0076304E">
      <w:pPr>
        <w:spacing w:line="360" w:lineRule="auto"/>
        <w:rPr>
          <w:rFonts w:ascii="Arial" w:hAnsi="Arial" w:cs="Arial"/>
          <w:sz w:val="22"/>
          <w:szCs w:val="22"/>
          <w:lang w:val="en-US"/>
        </w:rPr>
      </w:pPr>
    </w:p>
    <w:p w14:paraId="50EC3B19" w14:textId="1E144E51" w:rsidR="00F91251" w:rsidRDefault="00F91251" w:rsidP="0076304E">
      <w:pPr>
        <w:spacing w:line="360" w:lineRule="auto"/>
        <w:rPr>
          <w:rFonts w:ascii="Arial" w:hAnsi="Arial" w:cs="Arial"/>
          <w:sz w:val="22"/>
          <w:szCs w:val="22"/>
          <w:lang w:val="en-US"/>
        </w:rPr>
      </w:pPr>
    </w:p>
    <w:p w14:paraId="5B07AEF8" w14:textId="77D17139" w:rsidR="00F91251" w:rsidRDefault="00F91251" w:rsidP="0076304E">
      <w:pPr>
        <w:spacing w:line="360" w:lineRule="auto"/>
        <w:rPr>
          <w:rFonts w:ascii="Arial" w:hAnsi="Arial" w:cs="Arial"/>
          <w:sz w:val="22"/>
          <w:szCs w:val="22"/>
          <w:lang w:val="en-US"/>
        </w:rPr>
      </w:pPr>
    </w:p>
    <w:p w14:paraId="5FAFF2F8" w14:textId="1B0B6ADE" w:rsidR="00F91251" w:rsidRDefault="00F91251" w:rsidP="0076304E">
      <w:pPr>
        <w:spacing w:line="360" w:lineRule="auto"/>
        <w:rPr>
          <w:rFonts w:ascii="Arial" w:hAnsi="Arial" w:cs="Arial"/>
          <w:sz w:val="22"/>
          <w:szCs w:val="22"/>
          <w:lang w:val="en-US"/>
        </w:rPr>
      </w:pPr>
    </w:p>
    <w:p w14:paraId="7EED0C5D" w14:textId="1B2D6331" w:rsidR="00F91251" w:rsidRDefault="00F91251" w:rsidP="0076304E">
      <w:pPr>
        <w:spacing w:line="360" w:lineRule="auto"/>
        <w:rPr>
          <w:rFonts w:ascii="Arial" w:hAnsi="Arial" w:cs="Arial"/>
          <w:sz w:val="22"/>
          <w:szCs w:val="22"/>
          <w:lang w:val="en-US"/>
        </w:rPr>
      </w:pPr>
    </w:p>
    <w:p w14:paraId="0E1D20F1" w14:textId="1C833252" w:rsidR="00F91251" w:rsidRDefault="00F91251" w:rsidP="0076304E">
      <w:pPr>
        <w:spacing w:line="360" w:lineRule="auto"/>
        <w:rPr>
          <w:rFonts w:ascii="Arial" w:hAnsi="Arial" w:cs="Arial"/>
          <w:sz w:val="22"/>
          <w:szCs w:val="22"/>
          <w:lang w:val="en-US"/>
        </w:rPr>
      </w:pPr>
    </w:p>
    <w:p w14:paraId="301D0D6A" w14:textId="668A2FF7" w:rsidR="00F91251" w:rsidRDefault="00F91251" w:rsidP="0076304E">
      <w:pPr>
        <w:spacing w:line="360" w:lineRule="auto"/>
        <w:rPr>
          <w:rFonts w:ascii="Arial" w:hAnsi="Arial" w:cs="Arial"/>
          <w:sz w:val="22"/>
          <w:szCs w:val="22"/>
          <w:lang w:val="en-US"/>
        </w:rPr>
      </w:pPr>
    </w:p>
    <w:p w14:paraId="23C9954B" w14:textId="51B5467C" w:rsidR="00F91251" w:rsidRDefault="00F91251" w:rsidP="0076304E">
      <w:pPr>
        <w:spacing w:line="360" w:lineRule="auto"/>
        <w:rPr>
          <w:rFonts w:ascii="Arial" w:hAnsi="Arial" w:cs="Arial"/>
          <w:sz w:val="22"/>
          <w:szCs w:val="22"/>
          <w:lang w:val="en-US"/>
        </w:rPr>
      </w:pPr>
    </w:p>
    <w:p w14:paraId="18DE4B14" w14:textId="4E958B7C" w:rsidR="00F91251" w:rsidRDefault="00F91251" w:rsidP="0076304E">
      <w:pPr>
        <w:spacing w:line="360" w:lineRule="auto"/>
        <w:rPr>
          <w:rFonts w:ascii="Arial" w:hAnsi="Arial" w:cs="Arial"/>
          <w:sz w:val="22"/>
          <w:szCs w:val="22"/>
          <w:lang w:val="en-US"/>
        </w:rPr>
      </w:pPr>
    </w:p>
    <w:p w14:paraId="5F392049" w14:textId="49EDFEF9" w:rsidR="00F91251" w:rsidRDefault="00F91251" w:rsidP="0076304E">
      <w:pPr>
        <w:spacing w:line="360" w:lineRule="auto"/>
        <w:rPr>
          <w:rFonts w:ascii="Arial" w:hAnsi="Arial" w:cs="Arial"/>
          <w:sz w:val="22"/>
          <w:szCs w:val="22"/>
          <w:lang w:val="en-US"/>
        </w:rPr>
      </w:pPr>
    </w:p>
    <w:p w14:paraId="4E571903" w14:textId="4120453D" w:rsidR="00F91251" w:rsidRDefault="00F91251" w:rsidP="0076304E">
      <w:pPr>
        <w:spacing w:line="360" w:lineRule="auto"/>
        <w:rPr>
          <w:rFonts w:ascii="Arial" w:hAnsi="Arial" w:cs="Arial"/>
          <w:sz w:val="22"/>
          <w:szCs w:val="22"/>
          <w:lang w:val="en-US"/>
        </w:rPr>
      </w:pPr>
    </w:p>
    <w:p w14:paraId="5F3E97F8" w14:textId="7E0034EE" w:rsidR="00F91251" w:rsidRDefault="00F91251" w:rsidP="0076304E">
      <w:pPr>
        <w:spacing w:line="360" w:lineRule="auto"/>
        <w:rPr>
          <w:rFonts w:ascii="Arial" w:hAnsi="Arial" w:cs="Arial"/>
          <w:sz w:val="22"/>
          <w:szCs w:val="22"/>
          <w:lang w:val="en-US"/>
        </w:rPr>
      </w:pPr>
    </w:p>
    <w:p w14:paraId="0F8FC6F3" w14:textId="55207695" w:rsidR="00F91251" w:rsidRDefault="00F91251" w:rsidP="0076304E">
      <w:pPr>
        <w:spacing w:line="360" w:lineRule="auto"/>
        <w:rPr>
          <w:rFonts w:ascii="Arial" w:hAnsi="Arial" w:cs="Arial"/>
          <w:sz w:val="22"/>
          <w:szCs w:val="22"/>
          <w:lang w:val="en-US"/>
        </w:rPr>
      </w:pPr>
    </w:p>
    <w:p w14:paraId="5BAAD071" w14:textId="503ED7BA" w:rsidR="00F91251" w:rsidRPr="0076304E" w:rsidRDefault="00F91251" w:rsidP="0076304E">
      <w:pPr>
        <w:spacing w:line="360" w:lineRule="auto"/>
        <w:rPr>
          <w:rFonts w:ascii="Arial" w:hAnsi="Arial" w:cs="Arial"/>
          <w:sz w:val="22"/>
          <w:szCs w:val="22"/>
          <w:lang w:val="en-US"/>
        </w:rPr>
      </w:pPr>
    </w:p>
    <w:p w14:paraId="5BE1FF12" w14:textId="0DD3D761" w:rsidR="00122334" w:rsidRPr="00A04BFD" w:rsidRDefault="00122334" w:rsidP="00A04BFD">
      <w:pPr>
        <w:rPr>
          <w:rFonts w:cstheme="minorHAnsi"/>
          <w:b/>
          <w:bCs/>
          <w:sz w:val="22"/>
          <w:szCs w:val="22"/>
          <w:u w:val="single"/>
          <w:lang w:val="en-US"/>
        </w:rPr>
      </w:pPr>
    </w:p>
    <w:p w14:paraId="500BF59E" w14:textId="38DFEF4A" w:rsidR="001251D8" w:rsidRDefault="001251D8" w:rsidP="001251D8">
      <w:pPr>
        <w:rPr>
          <w:rFonts w:cstheme="minorHAnsi"/>
          <w:b/>
          <w:bCs/>
          <w:sz w:val="22"/>
          <w:szCs w:val="22"/>
          <w:u w:val="single"/>
          <w:lang w:val="en-US"/>
        </w:rPr>
      </w:pPr>
    </w:p>
    <w:p w14:paraId="5F27CB46" w14:textId="27647266" w:rsidR="00704DB9" w:rsidRPr="001251D8" w:rsidRDefault="00704DB9" w:rsidP="001251D8">
      <w:pPr>
        <w:rPr>
          <w:rFonts w:cstheme="minorHAnsi"/>
          <w:b/>
          <w:bCs/>
          <w:sz w:val="22"/>
          <w:szCs w:val="22"/>
          <w:u w:val="single"/>
          <w:lang w:val="en-US"/>
        </w:rPr>
      </w:pPr>
    </w:p>
    <w:p w14:paraId="7B2A26EA" w14:textId="4EF66061"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A03459F" w14:textId="6A3A2DCA"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8D82070" w14:textId="6CAC7B2B" w:rsidR="00104EDC" w:rsidRDefault="00F11A50" w:rsidP="00704DB9">
      <w:pPr>
        <w:pStyle w:val="paragraph"/>
        <w:spacing w:before="0" w:beforeAutospacing="0" w:after="0" w:afterAutospacing="0"/>
        <w:jc w:val="both"/>
        <w:textAlignment w:val="baseline"/>
        <w:rPr>
          <w:rFonts w:ascii="Arial" w:hAnsi="Arial" w:cs="Arial"/>
          <w:b/>
          <w:bCs/>
          <w:sz w:val="22"/>
          <w:szCs w:val="22"/>
          <w:u w:val="single"/>
          <w:lang w:val="en-US"/>
        </w:rPr>
      </w:pPr>
      <w:r>
        <w:rPr>
          <w:noProof/>
        </w:rPr>
        <w:lastRenderedPageBreak/>
        <w:drawing>
          <wp:anchor distT="0" distB="0" distL="114300" distR="114300" simplePos="0" relativeHeight="251697152" behindDoc="0" locked="0" layoutInCell="1" allowOverlap="1" wp14:anchorId="2E4C0F93" wp14:editId="247947C5">
            <wp:simplePos x="0" y="0"/>
            <wp:positionH relativeFrom="column">
              <wp:posOffset>3016885</wp:posOffset>
            </wp:positionH>
            <wp:positionV relativeFrom="paragraph">
              <wp:posOffset>-52694</wp:posOffset>
            </wp:positionV>
            <wp:extent cx="3628417" cy="1454785"/>
            <wp:effectExtent l="0" t="0" r="3810" b="5715"/>
            <wp:wrapNone/>
            <wp:docPr id="1356447343" name="Picture 21" descr="QA: Portsmouth hospital ambulance queues better, paramedics say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A: Portsmouth hospital ambulance queues better, paramedics say - BBC New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28417" cy="1454785"/>
                    </a:xfrm>
                    <a:prstGeom prst="rect">
                      <a:avLst/>
                    </a:prstGeom>
                    <a:noFill/>
                    <a:ln>
                      <a:noFill/>
                    </a:ln>
                  </pic:spPr>
                </pic:pic>
              </a:graphicData>
            </a:graphic>
            <wp14:sizeRelH relativeFrom="page">
              <wp14:pctWidth>0</wp14:pctWidth>
            </wp14:sizeRelH>
            <wp14:sizeRelV relativeFrom="page">
              <wp14:pctHeight>0</wp14:pctHeight>
            </wp14:sizeRelV>
          </wp:anchor>
        </w:drawing>
      </w:r>
      <w:r w:rsidR="00090A5A">
        <w:rPr>
          <w:rFonts w:ascii="Calibri" w:hAnsi="Calibri" w:cs="Calibri"/>
          <w:b/>
          <w:bCs/>
          <w:noProof/>
          <w:sz w:val="21"/>
          <w:szCs w:val="21"/>
          <w:lang w:val="en-US"/>
        </w:rPr>
        <mc:AlternateContent>
          <mc:Choice Requires="wps">
            <w:drawing>
              <wp:anchor distT="0" distB="0" distL="114300" distR="114300" simplePos="0" relativeHeight="251659264" behindDoc="0" locked="0" layoutInCell="1" allowOverlap="1" wp14:anchorId="79031904" wp14:editId="256C7156">
                <wp:simplePos x="0" y="0"/>
                <wp:positionH relativeFrom="column">
                  <wp:posOffset>-913954</wp:posOffset>
                </wp:positionH>
                <wp:positionV relativeFrom="paragraph">
                  <wp:posOffset>-972117</wp:posOffset>
                </wp:positionV>
                <wp:extent cx="3861435" cy="3356043"/>
                <wp:effectExtent l="0" t="0" r="12065" b="9525"/>
                <wp:wrapNone/>
                <wp:docPr id="1791477480" name="Text Box 1"/>
                <wp:cNvGraphicFramePr/>
                <a:graphic xmlns:a="http://schemas.openxmlformats.org/drawingml/2006/main">
                  <a:graphicData uri="http://schemas.microsoft.com/office/word/2010/wordprocessingShape">
                    <wps:wsp>
                      <wps:cNvSpPr txBox="1"/>
                      <wps:spPr>
                        <a:xfrm>
                          <a:off x="0" y="0"/>
                          <a:ext cx="3861435" cy="3356043"/>
                        </a:xfrm>
                        <a:prstGeom prst="rect">
                          <a:avLst/>
                        </a:prstGeom>
                        <a:solidFill>
                          <a:schemeClr val="bg1">
                            <a:lumMod val="85000"/>
                          </a:schemeClr>
                        </a:solidFill>
                        <a:ln w="6350">
                          <a:solidFill>
                            <a:prstClr val="black"/>
                          </a:solidFill>
                        </a:ln>
                      </wps:spPr>
                      <wps:txbx>
                        <w:txbxContent>
                          <w:p w14:paraId="6D7D8A28" w14:textId="002023FF" w:rsidR="000C12E9" w:rsidRPr="007F3807" w:rsidRDefault="00325B40" w:rsidP="005F68C6">
                            <w:pPr>
                              <w:jc w:val="center"/>
                              <w:rPr>
                                <w:rFonts w:ascii="Calibri" w:hAnsi="Calibri" w:cs="Calibri"/>
                                <w:b/>
                                <w:bCs/>
                                <w:color w:val="002060"/>
                                <w:u w:val="single"/>
                                <w:lang w:val="en-US"/>
                              </w:rPr>
                            </w:pPr>
                            <w:r w:rsidRPr="007F3807">
                              <w:rPr>
                                <w:rFonts w:ascii="Calibri" w:hAnsi="Calibri" w:cs="Calibri"/>
                                <w:b/>
                                <w:bCs/>
                                <w:color w:val="002060"/>
                                <w:u w:val="single"/>
                                <w:lang w:val="en-US"/>
                              </w:rPr>
                              <w:t>INTRODUCTION:</w:t>
                            </w:r>
                          </w:p>
                          <w:p w14:paraId="65F24BDE" w14:textId="77777777" w:rsidR="008B1135" w:rsidRPr="007F3807" w:rsidRDefault="008B1135" w:rsidP="000C12E9">
                            <w:pPr>
                              <w:rPr>
                                <w:rFonts w:ascii="Calibri" w:hAnsi="Calibri" w:cs="Calibri"/>
                                <w:color w:val="002060"/>
                                <w:sz w:val="20"/>
                                <w:szCs w:val="20"/>
                                <w:lang w:val="en-US"/>
                              </w:rPr>
                            </w:pPr>
                          </w:p>
                          <w:p w14:paraId="042A1EDD" w14:textId="20D6A7DB" w:rsidR="000C12E9" w:rsidRPr="00896CBA" w:rsidRDefault="000C12E9" w:rsidP="000C12E9">
                            <w:pPr>
                              <w:rPr>
                                <w:rFonts w:ascii="Calibri" w:hAnsi="Calibri" w:cs="Calibri"/>
                                <w:b/>
                                <w:bCs/>
                                <w:color w:val="002060"/>
                                <w:sz w:val="20"/>
                                <w:szCs w:val="20"/>
                                <w:lang w:val="en-US"/>
                              </w:rPr>
                            </w:pPr>
                            <w:r w:rsidRPr="00896CBA">
                              <w:rPr>
                                <w:rFonts w:ascii="Calibri" w:hAnsi="Calibri" w:cs="Calibri"/>
                                <w:b/>
                                <w:bCs/>
                                <w:color w:val="002060"/>
                                <w:sz w:val="20"/>
                                <w:szCs w:val="20"/>
                                <w:lang w:val="en-US"/>
                              </w:rPr>
                              <w:t xml:space="preserve">Ambulance services are at the heart of the urgent and emergency care system (NHS, 2023). They are essential in preserving lives and have a significant impact on directing patients to hospitals. They play a pivotal role in saving lives and has a massive influence on the flow of patients to hospitals. The core role of any NHS ambulance service will always be to provide an emergency response to those with a life-threatening health need and to major incidents. As the first responder in most emergencies, the ambulance service is a crucial part of the NHS. </w:t>
                            </w:r>
                          </w:p>
                          <w:p w14:paraId="5EEEC15A" w14:textId="77777777" w:rsidR="000C12E9" w:rsidRPr="00896CBA" w:rsidRDefault="000C12E9" w:rsidP="000C12E9">
                            <w:pPr>
                              <w:rPr>
                                <w:rFonts w:ascii="Calibri" w:hAnsi="Calibri" w:cs="Calibri"/>
                                <w:b/>
                                <w:bCs/>
                                <w:color w:val="002060"/>
                                <w:sz w:val="20"/>
                                <w:szCs w:val="20"/>
                                <w:lang w:val="en-US"/>
                              </w:rPr>
                            </w:pPr>
                          </w:p>
                          <w:p w14:paraId="087C74F6" w14:textId="77777777" w:rsidR="000C12E9" w:rsidRPr="00896CBA" w:rsidRDefault="000C12E9" w:rsidP="000C12E9">
                            <w:pPr>
                              <w:rPr>
                                <w:rFonts w:ascii="Calibri" w:hAnsi="Calibri" w:cs="Calibri"/>
                                <w:b/>
                                <w:bCs/>
                                <w:color w:val="002060"/>
                                <w:sz w:val="20"/>
                                <w:szCs w:val="20"/>
                                <w:lang w:val="en-US"/>
                              </w:rPr>
                            </w:pPr>
                            <w:r w:rsidRPr="00896CBA">
                              <w:rPr>
                                <w:rFonts w:ascii="Calibri" w:hAnsi="Calibri" w:cs="Calibri"/>
                                <w:b/>
                                <w:bCs/>
                                <w:color w:val="002060"/>
                                <w:sz w:val="20"/>
                                <w:szCs w:val="20"/>
                                <w:lang w:val="en-US"/>
                              </w:rPr>
                              <w:t>Paramedics and emergency medical technicians are highly skilled professionals who can execute advanced clinical procedures at the scene of an emergency, such as managing airways, defibrillation, providing critical medication, and delivering one-to-one care. Ambulance services also contribute to the wider healthcare network by assessing emergency calls, coordinating care with hospitals to ensure patients receive effective care, and provide clinical support over the phone. Consequently, this makes ambulance services a crucial part of the UK’s health system.</w:t>
                            </w:r>
                          </w:p>
                          <w:p w14:paraId="33B2F0C4" w14:textId="77777777" w:rsidR="000C12E9" w:rsidRDefault="000C12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31904" id="Text Box 1" o:spid="_x0000_s1029" type="#_x0000_t202" style="position:absolute;left:0;text-align:left;margin-left:-71.95pt;margin-top:-76.55pt;width:304.05pt;height:26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" fillcolor="#d8d8d8 [2732]" strokeweight=".5pt">
                <v:textbox>
                  <w:txbxContent>
                    <w:p w14:paraId="6D7D8A28" w14:textId="002023FF" w:rsidR="000C12E9" w:rsidRPr="007F3807" w:rsidRDefault="00325B40" w:rsidP="005F68C6">
                      <w:pPr>
                        <w:jc w:val="center"/>
                        <w:rPr>
                          <w:rFonts w:ascii="Calibri" w:hAnsi="Calibri" w:cs="Calibri"/>
                          <w:b/>
                          <w:bCs/>
                          <w:color w:val="002060"/>
                          <w:u w:val="single"/>
                          <w:lang w:val="en-US"/>
                        </w:rPr>
                      </w:pPr>
                      <w:r w:rsidRPr="007F3807">
                        <w:rPr>
                          <w:rFonts w:ascii="Calibri" w:hAnsi="Calibri" w:cs="Calibri"/>
                          <w:b/>
                          <w:bCs/>
                          <w:color w:val="002060"/>
                          <w:u w:val="single"/>
                          <w:lang w:val="en-US"/>
                        </w:rPr>
                        <w:t>INTRODUCTION:</w:t>
                      </w:r>
                    </w:p>
                    <w:p w14:paraId="65F24BDE" w14:textId="77777777" w:rsidR="008B1135" w:rsidRPr="007F3807" w:rsidRDefault="008B1135" w:rsidP="000C12E9">
                      <w:pPr>
                        <w:rPr>
                          <w:rFonts w:ascii="Calibri" w:hAnsi="Calibri" w:cs="Calibri"/>
                          <w:color w:val="002060"/>
                          <w:sz w:val="20"/>
                          <w:szCs w:val="20"/>
                          <w:lang w:val="en-US"/>
                        </w:rPr>
                      </w:pPr>
                    </w:p>
                    <w:p w14:paraId="042A1EDD" w14:textId="20D6A7DB" w:rsidR="000C12E9" w:rsidRPr="00896CBA" w:rsidRDefault="000C12E9" w:rsidP="000C12E9">
                      <w:pPr>
                        <w:rPr>
                          <w:rFonts w:ascii="Calibri" w:hAnsi="Calibri" w:cs="Calibri"/>
                          <w:b/>
                          <w:bCs/>
                          <w:color w:val="002060"/>
                          <w:sz w:val="20"/>
                          <w:szCs w:val="20"/>
                          <w:lang w:val="en-US"/>
                        </w:rPr>
                      </w:pPr>
                      <w:r w:rsidRPr="00896CBA">
                        <w:rPr>
                          <w:rFonts w:ascii="Calibri" w:hAnsi="Calibri" w:cs="Calibri"/>
                          <w:b/>
                          <w:bCs/>
                          <w:color w:val="002060"/>
                          <w:sz w:val="20"/>
                          <w:szCs w:val="20"/>
                          <w:lang w:val="en-US"/>
                        </w:rPr>
                        <w:t xml:space="preserve">Ambulance services are at the heart of the urgent and emergency care system (NHS, 2023). They are essential in preserving lives and have a significant impact on directing patients to hospitals. They play a pivotal role in saving lives and has a massive influence on the flow of patients to hospitals. The core role of any NHS ambulance service will always be to provide an emergency response to those with a life-threatening health need and to major incidents. As the first responder in most emergencies, the ambulance service is a crucial part of the NHS. </w:t>
                      </w:r>
                    </w:p>
                    <w:p w14:paraId="5EEEC15A" w14:textId="77777777" w:rsidR="000C12E9" w:rsidRPr="00896CBA" w:rsidRDefault="000C12E9" w:rsidP="000C12E9">
                      <w:pPr>
                        <w:rPr>
                          <w:rFonts w:ascii="Calibri" w:hAnsi="Calibri" w:cs="Calibri"/>
                          <w:b/>
                          <w:bCs/>
                          <w:color w:val="002060"/>
                          <w:sz w:val="20"/>
                          <w:szCs w:val="20"/>
                          <w:lang w:val="en-US"/>
                        </w:rPr>
                      </w:pPr>
                    </w:p>
                    <w:p w14:paraId="087C74F6" w14:textId="77777777" w:rsidR="000C12E9" w:rsidRPr="00896CBA" w:rsidRDefault="000C12E9" w:rsidP="000C12E9">
                      <w:pPr>
                        <w:rPr>
                          <w:rFonts w:ascii="Calibri" w:hAnsi="Calibri" w:cs="Calibri"/>
                          <w:b/>
                          <w:bCs/>
                          <w:color w:val="002060"/>
                          <w:sz w:val="20"/>
                          <w:szCs w:val="20"/>
                          <w:lang w:val="en-US"/>
                        </w:rPr>
                      </w:pPr>
                      <w:r w:rsidRPr="00896CBA">
                        <w:rPr>
                          <w:rFonts w:ascii="Calibri" w:hAnsi="Calibri" w:cs="Calibri"/>
                          <w:b/>
                          <w:bCs/>
                          <w:color w:val="002060"/>
                          <w:sz w:val="20"/>
                          <w:szCs w:val="20"/>
                          <w:lang w:val="en-US"/>
                        </w:rPr>
                        <w:t>Paramedics and emergency medical technicians are highly skilled professionals who can execute advanced clinical procedures at the scene of an emergency, such as managing airways, defibrillation, providing critical medication, and delivering one-to-one care. Ambulance services also contribute to the wider healthcare network by assessing emergency calls, coordinating care with hospitals to ensure patients receive effective care, and provide clinical support over the phone. Consequently, this makes ambulance services a crucial part of the UK’s health system.</w:t>
                      </w:r>
                    </w:p>
                    <w:p w14:paraId="33B2F0C4" w14:textId="77777777" w:rsidR="000C12E9" w:rsidRDefault="000C12E9"/>
                  </w:txbxContent>
                </v:textbox>
              </v:shape>
            </w:pict>
          </mc:Fallback>
        </mc:AlternateContent>
      </w:r>
      <w:r w:rsidR="00B7327E">
        <w:rPr>
          <w:rFonts w:ascii="Calibri" w:hAnsi="Calibri" w:cs="Calibri"/>
          <w:b/>
          <w:bCs/>
          <w:noProof/>
          <w:sz w:val="21"/>
          <w:szCs w:val="21"/>
          <w:lang w:val="en-US"/>
        </w:rPr>
        <mc:AlternateContent>
          <mc:Choice Requires="wps">
            <w:drawing>
              <wp:anchor distT="0" distB="0" distL="114300" distR="114300" simplePos="0" relativeHeight="251715584" behindDoc="0" locked="0" layoutInCell="1" allowOverlap="1" wp14:anchorId="6CD1F21E" wp14:editId="344BB978">
                <wp:simplePos x="0" y="0"/>
                <wp:positionH relativeFrom="column">
                  <wp:posOffset>2942590</wp:posOffset>
                </wp:positionH>
                <wp:positionV relativeFrom="paragraph">
                  <wp:posOffset>-917832</wp:posOffset>
                </wp:positionV>
                <wp:extent cx="3775075" cy="925830"/>
                <wp:effectExtent l="0" t="0" r="0" b="0"/>
                <wp:wrapNone/>
                <wp:docPr id="852152039" name="Text Box 29"/>
                <wp:cNvGraphicFramePr/>
                <a:graphic xmlns:a="http://schemas.openxmlformats.org/drawingml/2006/main">
                  <a:graphicData uri="http://schemas.microsoft.com/office/word/2010/wordprocessingShape">
                    <wps:wsp>
                      <wps:cNvSpPr txBox="1"/>
                      <wps:spPr>
                        <a:xfrm>
                          <a:off x="0" y="0"/>
                          <a:ext cx="3775075" cy="925830"/>
                        </a:xfrm>
                        <a:prstGeom prst="rect">
                          <a:avLst/>
                        </a:prstGeom>
                        <a:noFill/>
                        <a:ln w="6350">
                          <a:noFill/>
                        </a:ln>
                      </wps:spPr>
                      <wps:txbx>
                        <w:txbxContent>
                          <w:p w14:paraId="03183233" w14:textId="69AA16C2" w:rsidR="0065429D" w:rsidRPr="00E00B1D" w:rsidRDefault="0065429D">
                            <w:pPr>
                              <w:rPr>
                                <w:rFonts w:ascii="Cambria" w:hAnsi="Cambria"/>
                                <w:b/>
                                <w:bCs/>
                                <w:color w:val="538135" w:themeColor="accent6" w:themeShade="BF"/>
                                <w:sz w:val="52"/>
                                <w:szCs w:val="52"/>
                                <w:u w:val="single"/>
                                <w:lang w:val="en-US"/>
                              </w:rPr>
                            </w:pPr>
                            <w:r w:rsidRPr="00E00B1D">
                              <w:rPr>
                                <w:rFonts w:ascii="Apple Braille" w:hAnsi="Apple Braille"/>
                                <w:b/>
                                <w:bCs/>
                                <w:color w:val="538135" w:themeColor="accent6" w:themeShade="BF"/>
                                <w:sz w:val="52"/>
                                <w:szCs w:val="52"/>
                                <w:u w:val="single"/>
                                <w:lang w:val="en-US"/>
                              </w:rPr>
                              <w:t>Ambulance Services in the United Kingdo</w:t>
                            </w:r>
                            <w:r w:rsidR="00471060" w:rsidRPr="00E00B1D">
                              <w:rPr>
                                <w:rFonts w:ascii="Cambria" w:hAnsi="Cambria"/>
                                <w:b/>
                                <w:bCs/>
                                <w:color w:val="538135" w:themeColor="accent6" w:themeShade="BF"/>
                                <w:sz w:val="52"/>
                                <w:szCs w:val="52"/>
                                <w:u w:val="single"/>
                                <w:lang w:val="en-US"/>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1F21E" id="Text Box 29" o:spid="_x0000_s1030" type="#_x0000_t202" style="position:absolute;left:0;text-align:left;margin-left:231.7pt;margin-top:-72.25pt;width:297.25pt;height:72.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" filled="f" stroked="f" strokeweight=".5pt">
                <v:textbox>
                  <w:txbxContent>
                    <w:p w14:paraId="03183233" w14:textId="69AA16C2" w:rsidR="0065429D" w:rsidRPr="00E00B1D" w:rsidRDefault="0065429D">
                      <w:pPr>
                        <w:rPr>
                          <w:rFonts w:ascii="Cambria" w:hAnsi="Cambria"/>
                          <w:b/>
                          <w:bCs/>
                          <w:color w:val="538135" w:themeColor="accent6" w:themeShade="BF"/>
                          <w:sz w:val="52"/>
                          <w:szCs w:val="52"/>
                          <w:u w:val="single"/>
                          <w:lang w:val="en-US"/>
                        </w:rPr>
                      </w:pPr>
                      <w:r w:rsidRPr="00E00B1D">
                        <w:rPr>
                          <w:rFonts w:ascii="Apple Braille" w:hAnsi="Apple Braille"/>
                          <w:b/>
                          <w:bCs/>
                          <w:color w:val="538135" w:themeColor="accent6" w:themeShade="BF"/>
                          <w:sz w:val="52"/>
                          <w:szCs w:val="52"/>
                          <w:u w:val="single"/>
                          <w:lang w:val="en-US"/>
                        </w:rPr>
                        <w:t>Ambulance Services in the United Kingdo</w:t>
                      </w:r>
                      <w:r w:rsidR="00471060" w:rsidRPr="00E00B1D">
                        <w:rPr>
                          <w:rFonts w:ascii="Cambria" w:hAnsi="Cambria"/>
                          <w:b/>
                          <w:bCs/>
                          <w:color w:val="538135" w:themeColor="accent6" w:themeShade="BF"/>
                          <w:sz w:val="52"/>
                          <w:szCs w:val="52"/>
                          <w:u w:val="single"/>
                          <w:lang w:val="en-US"/>
                        </w:rPr>
                        <w:t>m</w:t>
                      </w:r>
                    </w:p>
                  </w:txbxContent>
                </v:textbox>
              </v:shape>
            </w:pict>
          </mc:Fallback>
        </mc:AlternateContent>
      </w:r>
    </w:p>
    <w:p w14:paraId="1DE5B3D6" w14:textId="3DB8A19F"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CD7BDD7" w14:textId="01B6D52B"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B55D853" w14:textId="08952059"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4E2EA41" w14:textId="1E30C7B5"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E839602" w14:textId="32CC353F"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18BE62F" w14:textId="2F005634"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EE18CF0" w14:textId="2383B4C8"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36DA9C4" w14:textId="2ACCFCD9" w:rsidR="00104EDC" w:rsidRDefault="003F6464" w:rsidP="00704DB9">
      <w:pPr>
        <w:pStyle w:val="paragraph"/>
        <w:spacing w:before="0" w:beforeAutospacing="0" w:after="0" w:afterAutospacing="0"/>
        <w:jc w:val="both"/>
        <w:textAlignment w:val="baseline"/>
        <w:rPr>
          <w:rFonts w:ascii="Arial" w:hAnsi="Arial" w:cs="Arial"/>
          <w:b/>
          <w:bCs/>
          <w:sz w:val="22"/>
          <w:szCs w:val="22"/>
          <w:u w:val="single"/>
          <w:lang w:val="en-US"/>
        </w:rPr>
      </w:pPr>
      <w:r>
        <w:rPr>
          <w:b/>
          <w:bCs/>
          <w:noProof/>
          <w:sz w:val="28"/>
          <w:szCs w:val="28"/>
          <w:u w:val="single"/>
          <w:lang w:val="en-US"/>
        </w:rPr>
        <mc:AlternateContent>
          <mc:Choice Requires="wps">
            <w:drawing>
              <wp:anchor distT="0" distB="0" distL="114300" distR="114300" simplePos="0" relativeHeight="251664384" behindDoc="0" locked="0" layoutInCell="1" allowOverlap="1" wp14:anchorId="5D11C6C4" wp14:editId="444CD4D1">
                <wp:simplePos x="0" y="0"/>
                <wp:positionH relativeFrom="column">
                  <wp:posOffset>2951544</wp:posOffset>
                </wp:positionH>
                <wp:positionV relativeFrom="paragraph">
                  <wp:posOffset>115298</wp:posOffset>
                </wp:positionV>
                <wp:extent cx="3760470" cy="3217762"/>
                <wp:effectExtent l="0" t="0" r="11430" b="8255"/>
                <wp:wrapNone/>
                <wp:docPr id="1047196950" name="Text Box 2"/>
                <wp:cNvGraphicFramePr/>
                <a:graphic xmlns:a="http://schemas.openxmlformats.org/drawingml/2006/main">
                  <a:graphicData uri="http://schemas.microsoft.com/office/word/2010/wordprocessingShape">
                    <wps:wsp>
                      <wps:cNvSpPr txBox="1"/>
                      <wps:spPr>
                        <a:xfrm>
                          <a:off x="0" y="0"/>
                          <a:ext cx="3760470" cy="3217762"/>
                        </a:xfrm>
                        <a:prstGeom prst="rect">
                          <a:avLst/>
                        </a:prstGeom>
                        <a:solidFill>
                          <a:schemeClr val="bg1">
                            <a:lumMod val="85000"/>
                          </a:schemeClr>
                        </a:solidFill>
                        <a:ln w="6350">
                          <a:solidFill>
                            <a:prstClr val="black"/>
                          </a:solidFill>
                        </a:ln>
                      </wps:spPr>
                      <wps:txbx>
                        <w:txbxContent>
                          <w:p w14:paraId="63171B78" w14:textId="2BFF49FC" w:rsidR="0073233F" w:rsidRPr="00896CBA" w:rsidRDefault="0073233F" w:rsidP="005F68C6">
                            <w:pPr>
                              <w:jc w:val="center"/>
                              <w:rPr>
                                <w:rFonts w:cstheme="minorHAnsi"/>
                                <w:b/>
                                <w:bCs/>
                                <w:color w:val="002060"/>
                                <w:u w:val="single"/>
                                <w:lang w:val="en-US"/>
                              </w:rPr>
                            </w:pPr>
                            <w:r w:rsidRPr="00896CBA">
                              <w:rPr>
                                <w:rFonts w:cstheme="minorHAnsi"/>
                                <w:b/>
                                <w:bCs/>
                                <w:color w:val="002060"/>
                                <w:u w:val="single"/>
                                <w:lang w:val="en-US"/>
                              </w:rPr>
                              <w:t>C</w:t>
                            </w:r>
                            <w:r w:rsidR="00325B40" w:rsidRPr="00896CBA">
                              <w:rPr>
                                <w:rFonts w:cstheme="minorHAnsi"/>
                                <w:b/>
                                <w:bCs/>
                                <w:color w:val="002060"/>
                                <w:u w:val="single"/>
                                <w:lang w:val="en-US"/>
                              </w:rPr>
                              <w:t>URRENT FUNCTION OF THE SERVICE:</w:t>
                            </w:r>
                          </w:p>
                          <w:p w14:paraId="0885AC87" w14:textId="77777777" w:rsidR="0073233F" w:rsidRPr="00896CBA" w:rsidRDefault="0073233F" w:rsidP="0073233F">
                            <w:pPr>
                              <w:rPr>
                                <w:rFonts w:cstheme="minorHAnsi"/>
                                <w:b/>
                                <w:bCs/>
                                <w:color w:val="002060"/>
                                <w:sz w:val="20"/>
                                <w:szCs w:val="20"/>
                                <w:lang w:val="en-US"/>
                              </w:rPr>
                            </w:pPr>
                          </w:p>
                          <w:p w14:paraId="0B387A08" w14:textId="77777777" w:rsidR="0073233F" w:rsidRPr="00896CBA" w:rsidRDefault="0073233F" w:rsidP="0073233F">
                            <w:pPr>
                              <w:rPr>
                                <w:rFonts w:cstheme="minorHAnsi"/>
                                <w:b/>
                                <w:bCs/>
                                <w:color w:val="002060"/>
                                <w:sz w:val="20"/>
                                <w:szCs w:val="20"/>
                                <w:lang w:val="en-US"/>
                              </w:rPr>
                            </w:pPr>
                            <w:r w:rsidRPr="00896CBA">
                              <w:rPr>
                                <w:rFonts w:cstheme="minorHAnsi"/>
                                <w:b/>
                                <w:bCs/>
                                <w:color w:val="002060"/>
                                <w:sz w:val="20"/>
                                <w:szCs w:val="20"/>
                                <w:lang w:val="en-US"/>
                              </w:rPr>
                              <w:t xml:space="preserve">The NHS Ambulance Trusts deliver ambulance services across the UK. England, Scotland, Northern Island and Wales each have their own ambulance organisations which work closely with other emergency services, healthcare providers and hospitals. </w:t>
                            </w:r>
                          </w:p>
                          <w:p w14:paraId="10AE4739" w14:textId="77777777" w:rsidR="0073233F" w:rsidRPr="00896CBA" w:rsidRDefault="0073233F" w:rsidP="0073233F">
                            <w:pPr>
                              <w:rPr>
                                <w:rFonts w:cstheme="minorHAnsi"/>
                                <w:b/>
                                <w:bCs/>
                                <w:color w:val="002060"/>
                                <w:sz w:val="20"/>
                                <w:szCs w:val="20"/>
                                <w:lang w:val="en-US"/>
                              </w:rPr>
                            </w:pPr>
                          </w:p>
                          <w:p w14:paraId="08EEFFAC" w14:textId="77777777" w:rsidR="0073233F" w:rsidRPr="00896CBA" w:rsidRDefault="0073233F" w:rsidP="0073233F">
                            <w:pPr>
                              <w:rPr>
                                <w:rFonts w:cstheme="minorHAnsi"/>
                                <w:b/>
                                <w:bCs/>
                                <w:color w:val="002060"/>
                                <w:sz w:val="20"/>
                                <w:szCs w:val="20"/>
                                <w:lang w:val="en-US"/>
                              </w:rPr>
                            </w:pPr>
                            <w:r w:rsidRPr="00896CBA">
                              <w:rPr>
                                <w:rFonts w:cstheme="minorHAnsi"/>
                                <w:b/>
                                <w:bCs/>
                                <w:color w:val="002060"/>
                                <w:sz w:val="20"/>
                                <w:szCs w:val="20"/>
                                <w:lang w:val="en-US"/>
                              </w:rPr>
                              <w:t>Key Functions:</w:t>
                            </w:r>
                          </w:p>
                          <w:p w14:paraId="28E80103" w14:textId="77777777" w:rsidR="00A85332" w:rsidRPr="00896CBA" w:rsidRDefault="0073233F" w:rsidP="00A85332">
                            <w:pPr>
                              <w:pStyle w:val="ListParagraph"/>
                              <w:numPr>
                                <w:ilvl w:val="0"/>
                                <w:numId w:val="6"/>
                              </w:numPr>
                              <w:rPr>
                                <w:rFonts w:cstheme="minorHAnsi"/>
                                <w:b/>
                                <w:bCs/>
                                <w:color w:val="002060"/>
                                <w:sz w:val="20"/>
                                <w:szCs w:val="20"/>
                                <w:lang w:val="en-US"/>
                              </w:rPr>
                            </w:pPr>
                            <w:r w:rsidRPr="00896CBA">
                              <w:rPr>
                                <w:rFonts w:cstheme="minorHAnsi"/>
                                <w:b/>
                                <w:bCs/>
                                <w:color w:val="002060"/>
                                <w:sz w:val="20"/>
                                <w:szCs w:val="20"/>
                                <w:lang w:val="en-US"/>
                              </w:rPr>
                              <w:t>999 emergency response – when 999 is dialed, calls are triaged using a developed clinical prioritization system. Life-threatening emergencies which need immediate help such as cardiac arrest, stroke, major bleed receive the quickest response.</w:t>
                            </w:r>
                          </w:p>
                          <w:p w14:paraId="1D3D9A6C" w14:textId="77777777" w:rsidR="00A85332" w:rsidRPr="00896CBA" w:rsidRDefault="0073233F" w:rsidP="00A85332">
                            <w:pPr>
                              <w:pStyle w:val="ListParagraph"/>
                              <w:numPr>
                                <w:ilvl w:val="0"/>
                                <w:numId w:val="6"/>
                              </w:numPr>
                              <w:rPr>
                                <w:rFonts w:cstheme="minorHAnsi"/>
                                <w:b/>
                                <w:bCs/>
                                <w:color w:val="002060"/>
                                <w:sz w:val="20"/>
                                <w:szCs w:val="20"/>
                                <w:lang w:val="en-US"/>
                              </w:rPr>
                            </w:pPr>
                            <w:r w:rsidRPr="00896CBA">
                              <w:rPr>
                                <w:rFonts w:cstheme="minorHAnsi"/>
                                <w:b/>
                                <w:bCs/>
                                <w:color w:val="002060"/>
                                <w:sz w:val="20"/>
                                <w:szCs w:val="20"/>
                                <w:lang w:val="en-US"/>
                              </w:rPr>
                              <w:t xml:space="preserve">On-Scene treatment – Paramedics are skilled in performing advanced interventions like defibrillation, pain relief, sepsis recognition and airway management in patient homes or have them referred to community services. </w:t>
                            </w:r>
                          </w:p>
                          <w:p w14:paraId="64E657C4" w14:textId="08EA3D48" w:rsidR="0073233F" w:rsidRPr="00896CBA" w:rsidRDefault="0073233F" w:rsidP="00A85332">
                            <w:pPr>
                              <w:pStyle w:val="ListParagraph"/>
                              <w:numPr>
                                <w:ilvl w:val="0"/>
                                <w:numId w:val="6"/>
                              </w:numPr>
                              <w:rPr>
                                <w:rFonts w:cstheme="minorHAnsi"/>
                                <w:b/>
                                <w:bCs/>
                                <w:color w:val="002060"/>
                                <w:sz w:val="20"/>
                                <w:szCs w:val="20"/>
                                <w:lang w:val="en-US"/>
                              </w:rPr>
                            </w:pPr>
                            <w:r w:rsidRPr="00896CBA">
                              <w:rPr>
                                <w:rFonts w:cstheme="minorHAnsi"/>
                                <w:b/>
                                <w:bCs/>
                                <w:color w:val="002060"/>
                                <w:sz w:val="20"/>
                                <w:szCs w:val="20"/>
                                <w:lang w:val="en-US"/>
                              </w:rPr>
                              <w:t xml:space="preserve">Specialised Response Units – SRUs include air ambulance helicopters, rapid response units and hazardous area response team (HART). </w:t>
                            </w:r>
                          </w:p>
                          <w:p w14:paraId="2AB59A65" w14:textId="77777777" w:rsidR="0073233F" w:rsidRPr="00896CBA" w:rsidRDefault="007323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1C6C4" id="Text Box 2" o:spid="_x0000_s1031" type="#_x0000_t202" style="position:absolute;left:0;text-align:left;margin-left:232.4pt;margin-top:9.1pt;width:296.1pt;height:25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" fillcolor="#d8d8d8 [2732]" strokeweight=".5pt">
                <v:textbox>
                  <w:txbxContent>
                    <w:p w14:paraId="63171B78" w14:textId="2BFF49FC" w:rsidR="0073233F" w:rsidRPr="00896CBA" w:rsidRDefault="0073233F" w:rsidP="005F68C6">
                      <w:pPr>
                        <w:jc w:val="center"/>
                        <w:rPr>
                          <w:rFonts w:cstheme="minorHAnsi"/>
                          <w:b/>
                          <w:bCs/>
                          <w:color w:val="002060"/>
                          <w:u w:val="single"/>
                          <w:lang w:val="en-US"/>
                        </w:rPr>
                      </w:pPr>
                      <w:r w:rsidRPr="00896CBA">
                        <w:rPr>
                          <w:rFonts w:cstheme="minorHAnsi"/>
                          <w:b/>
                          <w:bCs/>
                          <w:color w:val="002060"/>
                          <w:u w:val="single"/>
                          <w:lang w:val="en-US"/>
                        </w:rPr>
                        <w:t>C</w:t>
                      </w:r>
                      <w:r w:rsidR="00325B40" w:rsidRPr="00896CBA">
                        <w:rPr>
                          <w:rFonts w:cstheme="minorHAnsi"/>
                          <w:b/>
                          <w:bCs/>
                          <w:color w:val="002060"/>
                          <w:u w:val="single"/>
                          <w:lang w:val="en-US"/>
                        </w:rPr>
                        <w:t>URRENT FUNCTION OF THE SERVICE:</w:t>
                      </w:r>
                    </w:p>
                    <w:p w14:paraId="0885AC87" w14:textId="77777777" w:rsidR="0073233F" w:rsidRPr="00896CBA" w:rsidRDefault="0073233F" w:rsidP="0073233F">
                      <w:pPr>
                        <w:rPr>
                          <w:rFonts w:cstheme="minorHAnsi"/>
                          <w:b/>
                          <w:bCs/>
                          <w:color w:val="002060"/>
                          <w:sz w:val="20"/>
                          <w:szCs w:val="20"/>
                          <w:lang w:val="en-US"/>
                        </w:rPr>
                      </w:pPr>
                    </w:p>
                    <w:p w14:paraId="0B387A08" w14:textId="77777777" w:rsidR="0073233F" w:rsidRPr="00896CBA" w:rsidRDefault="0073233F" w:rsidP="0073233F">
                      <w:pPr>
                        <w:rPr>
                          <w:rFonts w:cstheme="minorHAnsi"/>
                          <w:b/>
                          <w:bCs/>
                          <w:color w:val="002060"/>
                          <w:sz w:val="20"/>
                          <w:szCs w:val="20"/>
                          <w:lang w:val="en-US"/>
                        </w:rPr>
                      </w:pPr>
                      <w:r w:rsidRPr="00896CBA">
                        <w:rPr>
                          <w:rFonts w:cstheme="minorHAnsi"/>
                          <w:b/>
                          <w:bCs/>
                          <w:color w:val="002060"/>
                          <w:sz w:val="20"/>
                          <w:szCs w:val="20"/>
                          <w:lang w:val="en-US"/>
                        </w:rPr>
                        <w:t xml:space="preserve">The NHS Ambulance Trusts deliver ambulance services across the UK. England, Scotland, Northern Island and Wales each have their own ambulance organisations which work closely with other emergency services, healthcare providers and hospitals. </w:t>
                      </w:r>
                    </w:p>
                    <w:p w14:paraId="10AE4739" w14:textId="77777777" w:rsidR="0073233F" w:rsidRPr="00896CBA" w:rsidRDefault="0073233F" w:rsidP="0073233F">
                      <w:pPr>
                        <w:rPr>
                          <w:rFonts w:cstheme="minorHAnsi"/>
                          <w:b/>
                          <w:bCs/>
                          <w:color w:val="002060"/>
                          <w:sz w:val="20"/>
                          <w:szCs w:val="20"/>
                          <w:lang w:val="en-US"/>
                        </w:rPr>
                      </w:pPr>
                    </w:p>
                    <w:p w14:paraId="08EEFFAC" w14:textId="77777777" w:rsidR="0073233F" w:rsidRPr="00896CBA" w:rsidRDefault="0073233F" w:rsidP="0073233F">
                      <w:pPr>
                        <w:rPr>
                          <w:rFonts w:cstheme="minorHAnsi"/>
                          <w:b/>
                          <w:bCs/>
                          <w:color w:val="002060"/>
                          <w:sz w:val="20"/>
                          <w:szCs w:val="20"/>
                          <w:lang w:val="en-US"/>
                        </w:rPr>
                      </w:pPr>
                      <w:r w:rsidRPr="00896CBA">
                        <w:rPr>
                          <w:rFonts w:cstheme="minorHAnsi"/>
                          <w:b/>
                          <w:bCs/>
                          <w:color w:val="002060"/>
                          <w:sz w:val="20"/>
                          <w:szCs w:val="20"/>
                          <w:lang w:val="en-US"/>
                        </w:rPr>
                        <w:t>Key Functions:</w:t>
                      </w:r>
                    </w:p>
                    <w:p w14:paraId="28E80103" w14:textId="77777777" w:rsidR="00A85332" w:rsidRPr="00896CBA" w:rsidRDefault="0073233F" w:rsidP="00A85332">
                      <w:pPr>
                        <w:pStyle w:val="ListParagraph"/>
                        <w:numPr>
                          <w:ilvl w:val="0"/>
                          <w:numId w:val="6"/>
                        </w:numPr>
                        <w:rPr>
                          <w:rFonts w:cstheme="minorHAnsi"/>
                          <w:b/>
                          <w:bCs/>
                          <w:color w:val="002060"/>
                          <w:sz w:val="20"/>
                          <w:szCs w:val="20"/>
                          <w:lang w:val="en-US"/>
                        </w:rPr>
                      </w:pPr>
                      <w:r w:rsidRPr="00896CBA">
                        <w:rPr>
                          <w:rFonts w:cstheme="minorHAnsi"/>
                          <w:b/>
                          <w:bCs/>
                          <w:color w:val="002060"/>
                          <w:sz w:val="20"/>
                          <w:szCs w:val="20"/>
                          <w:lang w:val="en-US"/>
                        </w:rPr>
                        <w:t>999 emergency response – when 999 is dialed, calls are triaged using a developed clinical prioritization system. Life-threatening emergencies which need immediate help such as cardiac arrest, stroke, major bleed receive the quickest response.</w:t>
                      </w:r>
                    </w:p>
                    <w:p w14:paraId="1D3D9A6C" w14:textId="77777777" w:rsidR="00A85332" w:rsidRPr="00896CBA" w:rsidRDefault="0073233F" w:rsidP="00A85332">
                      <w:pPr>
                        <w:pStyle w:val="ListParagraph"/>
                        <w:numPr>
                          <w:ilvl w:val="0"/>
                          <w:numId w:val="6"/>
                        </w:numPr>
                        <w:rPr>
                          <w:rFonts w:cstheme="minorHAnsi"/>
                          <w:b/>
                          <w:bCs/>
                          <w:color w:val="002060"/>
                          <w:sz w:val="20"/>
                          <w:szCs w:val="20"/>
                          <w:lang w:val="en-US"/>
                        </w:rPr>
                      </w:pPr>
                      <w:r w:rsidRPr="00896CBA">
                        <w:rPr>
                          <w:rFonts w:cstheme="minorHAnsi"/>
                          <w:b/>
                          <w:bCs/>
                          <w:color w:val="002060"/>
                          <w:sz w:val="20"/>
                          <w:szCs w:val="20"/>
                          <w:lang w:val="en-US"/>
                        </w:rPr>
                        <w:t xml:space="preserve">On-Scene treatment – Paramedics are skilled in performing advanced interventions like defibrillation, pain relief, sepsis recognition and airway management in patient homes or have them referred to community services. </w:t>
                      </w:r>
                    </w:p>
                    <w:p w14:paraId="64E657C4" w14:textId="08EA3D48" w:rsidR="0073233F" w:rsidRPr="00896CBA" w:rsidRDefault="0073233F" w:rsidP="00A85332">
                      <w:pPr>
                        <w:pStyle w:val="ListParagraph"/>
                        <w:numPr>
                          <w:ilvl w:val="0"/>
                          <w:numId w:val="6"/>
                        </w:numPr>
                        <w:rPr>
                          <w:rFonts w:cstheme="minorHAnsi"/>
                          <w:b/>
                          <w:bCs/>
                          <w:color w:val="002060"/>
                          <w:sz w:val="20"/>
                          <w:szCs w:val="20"/>
                          <w:lang w:val="en-US"/>
                        </w:rPr>
                      </w:pPr>
                      <w:r w:rsidRPr="00896CBA">
                        <w:rPr>
                          <w:rFonts w:cstheme="minorHAnsi"/>
                          <w:b/>
                          <w:bCs/>
                          <w:color w:val="002060"/>
                          <w:sz w:val="20"/>
                          <w:szCs w:val="20"/>
                          <w:lang w:val="en-US"/>
                        </w:rPr>
                        <w:t xml:space="preserve">Specialised Response Units – SRUs include air ambulance helicopters, rapid response units and hazardous area response team (HART). </w:t>
                      </w:r>
                    </w:p>
                    <w:p w14:paraId="2AB59A65" w14:textId="77777777" w:rsidR="0073233F" w:rsidRPr="00896CBA" w:rsidRDefault="0073233F"/>
                  </w:txbxContent>
                </v:textbox>
              </v:shape>
            </w:pict>
          </mc:Fallback>
        </mc:AlternateContent>
      </w:r>
    </w:p>
    <w:p w14:paraId="1AABA9D4" w14:textId="56418660"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82276C1" w14:textId="3F144549"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C49C7FB" w14:textId="3624909C"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44F0A89" w14:textId="5FB07D68"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F03F35B" w14:textId="4B44C5BF"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7E47031" w14:textId="5736C6D1" w:rsidR="00104EDC" w:rsidRDefault="00271C18" w:rsidP="00704DB9">
      <w:pPr>
        <w:pStyle w:val="paragraph"/>
        <w:spacing w:before="0" w:beforeAutospacing="0" w:after="0" w:afterAutospacing="0"/>
        <w:jc w:val="both"/>
        <w:textAlignment w:val="baseline"/>
        <w:rPr>
          <w:rFonts w:ascii="Arial" w:hAnsi="Arial" w:cs="Arial"/>
          <w:b/>
          <w:bCs/>
          <w:sz w:val="22"/>
          <w:szCs w:val="22"/>
          <w:u w:val="single"/>
          <w:lang w:val="en-US"/>
        </w:rPr>
      </w:pPr>
      <w:r>
        <w:rPr>
          <w:noProof/>
        </w:rPr>
        <mc:AlternateContent>
          <mc:Choice Requires="wps">
            <w:drawing>
              <wp:anchor distT="0" distB="0" distL="114300" distR="114300" simplePos="0" relativeHeight="251667456" behindDoc="0" locked="0" layoutInCell="1" allowOverlap="1" wp14:anchorId="500D009A" wp14:editId="312E2712">
                <wp:simplePos x="0" y="0"/>
                <wp:positionH relativeFrom="column">
                  <wp:posOffset>372745</wp:posOffset>
                </wp:positionH>
                <wp:positionV relativeFrom="paragraph">
                  <wp:posOffset>129540</wp:posOffset>
                </wp:positionV>
                <wp:extent cx="1145540" cy="304800"/>
                <wp:effectExtent l="0" t="0" r="10160" b="12700"/>
                <wp:wrapSquare wrapText="bothSides"/>
                <wp:docPr id="1320056897" name="Text Box 1"/>
                <wp:cNvGraphicFramePr/>
                <a:graphic xmlns:a="http://schemas.openxmlformats.org/drawingml/2006/main">
                  <a:graphicData uri="http://schemas.microsoft.com/office/word/2010/wordprocessingShape">
                    <wps:wsp>
                      <wps:cNvSpPr txBox="1"/>
                      <wps:spPr>
                        <a:xfrm>
                          <a:off x="0" y="0"/>
                          <a:ext cx="1145540" cy="304800"/>
                        </a:xfrm>
                        <a:prstGeom prst="rect">
                          <a:avLst/>
                        </a:prstGeom>
                        <a:noFill/>
                        <a:ln w="6350">
                          <a:solidFill>
                            <a:prstClr val="black"/>
                          </a:solidFill>
                        </a:ln>
                      </wps:spPr>
                      <wps:txbx>
                        <w:txbxContent>
                          <w:p w14:paraId="127D7D68" w14:textId="0CAB56BB" w:rsidR="00950BA4" w:rsidRPr="00626884" w:rsidRDefault="005710B7" w:rsidP="007B23A7">
                            <w:pPr>
                              <w:spacing w:line="360" w:lineRule="auto"/>
                              <w:jc w:val="center"/>
                              <w:rPr>
                                <w:rFonts w:cstheme="minorHAnsi"/>
                                <w:b/>
                                <w:bCs/>
                                <w:color w:val="1F3864" w:themeColor="accent1" w:themeShade="80"/>
                                <w:u w:val="single"/>
                                <w:lang w:val="en-US"/>
                              </w:rPr>
                            </w:pPr>
                            <w:r>
                              <w:rPr>
                                <w:rFonts w:cstheme="minorHAnsi"/>
                                <w:b/>
                                <w:bCs/>
                                <w:color w:val="1F3864" w:themeColor="accent1" w:themeShade="80"/>
                                <w:u w:val="single"/>
                                <w:lang w:val="en-US"/>
                              </w:rPr>
                              <w:t>HISTORY</w:t>
                            </w:r>
                            <w:r w:rsidR="00E85FB2">
                              <w:rPr>
                                <w:rFonts w:cstheme="minorHAnsi"/>
                                <w:b/>
                                <w:bCs/>
                                <w:color w:val="1F3864" w:themeColor="accent1" w:themeShade="80"/>
                                <w:u w:val="single"/>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D009A" id="_x0000_s1032" type="#_x0000_t202" style="position:absolute;left:0;text-align:left;margin-left:29.35pt;margin-top:10.2pt;width:90.2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" filled="f" strokeweight=".5pt">
                <v:fill o:detectmouseclick="t"/>
                <v:textbox>
                  <w:txbxContent>
                    <w:p w14:paraId="127D7D68" w14:textId="0CAB56BB" w:rsidR="00950BA4" w:rsidRPr="00626884" w:rsidRDefault="005710B7" w:rsidP="007B23A7">
                      <w:pPr>
                        <w:spacing w:line="360" w:lineRule="auto"/>
                        <w:jc w:val="center"/>
                        <w:rPr>
                          <w:rFonts w:cstheme="minorHAnsi"/>
                          <w:b/>
                          <w:bCs/>
                          <w:color w:val="1F3864" w:themeColor="accent1" w:themeShade="80"/>
                          <w:u w:val="single"/>
                          <w:lang w:val="en-US"/>
                        </w:rPr>
                      </w:pPr>
                      <w:r>
                        <w:rPr>
                          <w:rFonts w:cstheme="minorHAnsi"/>
                          <w:b/>
                          <w:bCs/>
                          <w:color w:val="1F3864" w:themeColor="accent1" w:themeShade="80"/>
                          <w:u w:val="single"/>
                          <w:lang w:val="en-US"/>
                        </w:rPr>
                        <w:t>HISTORY</w:t>
                      </w:r>
                      <w:r w:rsidR="00E85FB2">
                        <w:rPr>
                          <w:rFonts w:cstheme="minorHAnsi"/>
                          <w:b/>
                          <w:bCs/>
                          <w:color w:val="1F3864" w:themeColor="accent1" w:themeShade="80"/>
                          <w:u w:val="single"/>
                          <w:lang w:val="en-US"/>
                        </w:rPr>
                        <w:t>:</w:t>
                      </w:r>
                    </w:p>
                  </w:txbxContent>
                </v:textbox>
                <w10:wrap type="square"/>
              </v:shape>
            </w:pict>
          </mc:Fallback>
        </mc:AlternateContent>
      </w:r>
    </w:p>
    <w:p w14:paraId="2B00B46A" w14:textId="006F40F4"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9FE295F" w14:textId="36AAF8C5"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83840" behindDoc="0" locked="0" layoutInCell="1" allowOverlap="1" wp14:anchorId="0C1C0C03" wp14:editId="521F0CA0">
                <wp:simplePos x="0" y="0"/>
                <wp:positionH relativeFrom="column">
                  <wp:posOffset>929439</wp:posOffset>
                </wp:positionH>
                <wp:positionV relativeFrom="paragraph">
                  <wp:posOffset>137996</wp:posOffset>
                </wp:positionV>
                <wp:extent cx="65984" cy="5953328"/>
                <wp:effectExtent l="0" t="0" r="23495" b="15875"/>
                <wp:wrapNone/>
                <wp:docPr id="1796571672" name="Straight Connector 13"/>
                <wp:cNvGraphicFramePr/>
                <a:graphic xmlns:a="http://schemas.openxmlformats.org/drawingml/2006/main">
                  <a:graphicData uri="http://schemas.microsoft.com/office/word/2010/wordprocessingShape">
                    <wps:wsp>
                      <wps:cNvCnPr/>
                      <wps:spPr>
                        <a:xfrm flipH="1">
                          <a:off x="0" y="0"/>
                          <a:ext cx="65984" cy="59533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9F7A82" id="Straight Connector 13"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2pt,10.85pt" to="78.4pt,479.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" strokecolor="#4472c4 [3204]" strokeweight=".5pt">
                <v:stroke joinstyle="miter"/>
              </v:line>
            </w:pict>
          </mc:Fallback>
        </mc:AlternateContent>
      </w:r>
      <w:r w:rsidR="00271C18">
        <w:rPr>
          <w:rFonts w:ascii="Arial" w:hAnsi="Arial" w:cs="Arial"/>
          <w:noProof/>
          <w:sz w:val="22"/>
          <w:szCs w:val="22"/>
          <w:lang w:val="en-US"/>
        </w:rPr>
        <mc:AlternateContent>
          <mc:Choice Requires="wps">
            <w:drawing>
              <wp:anchor distT="0" distB="0" distL="114300" distR="114300" simplePos="0" relativeHeight="251717632" behindDoc="0" locked="0" layoutInCell="1" allowOverlap="1" wp14:anchorId="45F73008" wp14:editId="5E0D2E76">
                <wp:simplePos x="0" y="0"/>
                <wp:positionH relativeFrom="column">
                  <wp:posOffset>-982494</wp:posOffset>
                </wp:positionH>
                <wp:positionV relativeFrom="paragraph">
                  <wp:posOffset>143537</wp:posOffset>
                </wp:positionV>
                <wp:extent cx="1906392" cy="720090"/>
                <wp:effectExtent l="0" t="0" r="11430" b="16510"/>
                <wp:wrapNone/>
                <wp:docPr id="1698573118" name="Text Box 12"/>
                <wp:cNvGraphicFramePr/>
                <a:graphic xmlns:a="http://schemas.openxmlformats.org/drawingml/2006/main">
                  <a:graphicData uri="http://schemas.microsoft.com/office/word/2010/wordprocessingShape">
                    <wps:wsp>
                      <wps:cNvSpPr txBox="1"/>
                      <wps:spPr>
                        <a:xfrm>
                          <a:off x="0" y="0"/>
                          <a:ext cx="1906392" cy="720090"/>
                        </a:xfrm>
                        <a:prstGeom prst="rect">
                          <a:avLst/>
                        </a:prstGeom>
                        <a:solidFill>
                          <a:schemeClr val="accent1"/>
                        </a:solidFill>
                        <a:ln w="6350">
                          <a:solidFill>
                            <a:schemeClr val="bg1"/>
                          </a:solidFill>
                        </a:ln>
                      </wps:spPr>
                      <wps:txbx>
                        <w:txbxContent>
                          <w:p w14:paraId="4A6CECF3" w14:textId="0327B4AA" w:rsidR="0072308A" w:rsidRPr="00F44B77" w:rsidRDefault="0072308A" w:rsidP="0072308A">
                            <w:pPr>
                              <w:jc w:val="center"/>
                              <w:rPr>
                                <w:rFonts w:cstheme="minorHAnsi"/>
                                <w:b/>
                                <w:bCs/>
                                <w:shd w:val="clear" w:color="auto" w:fill="FFFFFF"/>
                              </w:rPr>
                            </w:pPr>
                            <w:r w:rsidRPr="0072308A">
                              <w:rPr>
                                <w:rFonts w:cstheme="minorHAnsi"/>
                                <w:b/>
                                <w:bCs/>
                                <w:highlight w:val="lightGray"/>
                                <w:shd w:val="clear" w:color="auto" w:fill="FFFFFF"/>
                              </w:rPr>
                              <w:t>1</w:t>
                            </w:r>
                            <w:r w:rsidRPr="008A245A">
                              <w:rPr>
                                <w:rFonts w:cstheme="minorHAnsi"/>
                                <w:b/>
                                <w:bCs/>
                                <w:highlight w:val="lightGray"/>
                                <w:shd w:val="clear" w:color="auto" w:fill="FFFFFF"/>
                              </w:rPr>
                              <w:t>8</w:t>
                            </w:r>
                            <w:r w:rsidR="008A245A" w:rsidRPr="008A245A">
                              <w:rPr>
                                <w:rFonts w:cstheme="minorHAnsi"/>
                                <w:b/>
                                <w:bCs/>
                                <w:highlight w:val="lightGray"/>
                                <w:shd w:val="clear" w:color="auto" w:fill="FFFFFF"/>
                              </w:rPr>
                              <w:t>77</w:t>
                            </w:r>
                          </w:p>
                          <w:p w14:paraId="4FCB00B7" w14:textId="49139668" w:rsidR="0072308A" w:rsidRPr="0072308A" w:rsidRDefault="0072308A" w:rsidP="0072308A">
                            <w:pPr>
                              <w:rPr>
                                <w:rFonts w:cstheme="minorHAnsi"/>
                                <w:color w:val="FFFFFF" w:themeColor="background1"/>
                                <w:sz w:val="18"/>
                                <w:szCs w:val="18"/>
                                <w:lang w:val="en-US"/>
                              </w:rPr>
                            </w:pPr>
                            <w:r w:rsidRPr="0072308A">
                              <w:rPr>
                                <w:rFonts w:cstheme="minorHAnsi"/>
                                <w:color w:val="FFFFFF" w:themeColor="background1"/>
                                <w:sz w:val="18"/>
                                <w:szCs w:val="18"/>
                                <w:lang w:val="en-US"/>
                              </w:rPr>
                              <w:t>St Johns A</w:t>
                            </w:r>
                            <w:r>
                              <w:rPr>
                                <w:rFonts w:cstheme="minorHAnsi"/>
                                <w:color w:val="FFFFFF" w:themeColor="background1"/>
                                <w:sz w:val="18"/>
                                <w:szCs w:val="18"/>
                                <w:lang w:val="en-US"/>
                              </w:rPr>
                              <w:t>mbulance was founded</w:t>
                            </w:r>
                            <w:r w:rsidR="00636F4F">
                              <w:rPr>
                                <w:rFonts w:cstheme="minorHAnsi"/>
                                <w:color w:val="FFFFFF" w:themeColor="background1"/>
                                <w:sz w:val="18"/>
                                <w:szCs w:val="18"/>
                                <w:lang w:val="en-US"/>
                              </w:rPr>
                              <w:t>, training</w:t>
                            </w:r>
                            <w:r w:rsidR="00EB57B6">
                              <w:rPr>
                                <w:rFonts w:cstheme="minorHAnsi"/>
                                <w:color w:val="FFFFFF" w:themeColor="background1"/>
                                <w:sz w:val="18"/>
                                <w:szCs w:val="18"/>
                                <w:lang w:val="en-US"/>
                              </w:rPr>
                              <w:t xml:space="preserve"> volunteers in first aid and patient transport.</w:t>
                            </w:r>
                          </w:p>
                          <w:p w14:paraId="39E74F89" w14:textId="77777777" w:rsidR="0072308A" w:rsidRDefault="0072308A" w:rsidP="0072308A">
                            <w:pPr>
                              <w:spacing w:line="360" w:lineRule="auto"/>
                              <w:rPr>
                                <w:rFonts w:ascii="Arial" w:hAnsi="Arial" w:cs="Arial"/>
                                <w:sz w:val="22"/>
                                <w:szCs w:val="22"/>
                                <w:lang w:val="en-US"/>
                              </w:rPr>
                            </w:pPr>
                          </w:p>
                          <w:p w14:paraId="79E3198D" w14:textId="77777777" w:rsidR="0072308A" w:rsidRDefault="0072308A" w:rsidP="007230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73008" id="Text Box 12" o:spid="_x0000_s1033" type="#_x0000_t202" style="position:absolute;left:0;text-align:left;margin-left:-77.35pt;margin-top:11.3pt;width:150.1pt;height:5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" fillcolor="#4472c4 [3204]" strokecolor="white [3212]" strokeweight=".5pt">
                <v:textbox>
                  <w:txbxContent>
                    <w:p w14:paraId="4A6CECF3" w14:textId="0327B4AA" w:rsidR="0072308A" w:rsidRPr="00F44B77" w:rsidRDefault="0072308A" w:rsidP="0072308A">
                      <w:pPr>
                        <w:jc w:val="center"/>
                        <w:rPr>
                          <w:rFonts w:cstheme="minorHAnsi"/>
                          <w:b/>
                          <w:bCs/>
                          <w:shd w:val="clear" w:color="auto" w:fill="FFFFFF"/>
                        </w:rPr>
                      </w:pPr>
                      <w:r w:rsidRPr="0072308A">
                        <w:rPr>
                          <w:rFonts w:cstheme="minorHAnsi"/>
                          <w:b/>
                          <w:bCs/>
                          <w:highlight w:val="lightGray"/>
                          <w:shd w:val="clear" w:color="auto" w:fill="FFFFFF"/>
                        </w:rPr>
                        <w:t>1</w:t>
                      </w:r>
                      <w:r w:rsidRPr="008A245A">
                        <w:rPr>
                          <w:rFonts w:cstheme="minorHAnsi"/>
                          <w:b/>
                          <w:bCs/>
                          <w:highlight w:val="lightGray"/>
                          <w:shd w:val="clear" w:color="auto" w:fill="FFFFFF"/>
                        </w:rPr>
                        <w:t>8</w:t>
                      </w:r>
                      <w:r w:rsidR="008A245A" w:rsidRPr="008A245A">
                        <w:rPr>
                          <w:rFonts w:cstheme="minorHAnsi"/>
                          <w:b/>
                          <w:bCs/>
                          <w:highlight w:val="lightGray"/>
                          <w:shd w:val="clear" w:color="auto" w:fill="FFFFFF"/>
                        </w:rPr>
                        <w:t>77</w:t>
                      </w:r>
                    </w:p>
                    <w:p w14:paraId="4FCB00B7" w14:textId="49139668" w:rsidR="0072308A" w:rsidRPr="0072308A" w:rsidRDefault="0072308A" w:rsidP="0072308A">
                      <w:pPr>
                        <w:rPr>
                          <w:rFonts w:cstheme="minorHAnsi"/>
                          <w:color w:val="FFFFFF" w:themeColor="background1"/>
                          <w:sz w:val="18"/>
                          <w:szCs w:val="18"/>
                          <w:lang w:val="en-US"/>
                        </w:rPr>
                      </w:pPr>
                      <w:r w:rsidRPr="0072308A">
                        <w:rPr>
                          <w:rFonts w:cstheme="minorHAnsi"/>
                          <w:color w:val="FFFFFF" w:themeColor="background1"/>
                          <w:sz w:val="18"/>
                          <w:szCs w:val="18"/>
                          <w:lang w:val="en-US"/>
                        </w:rPr>
                        <w:t>St Johns A</w:t>
                      </w:r>
                      <w:r>
                        <w:rPr>
                          <w:rFonts w:cstheme="minorHAnsi"/>
                          <w:color w:val="FFFFFF" w:themeColor="background1"/>
                          <w:sz w:val="18"/>
                          <w:szCs w:val="18"/>
                          <w:lang w:val="en-US"/>
                        </w:rPr>
                        <w:t>mbulance was founded</w:t>
                      </w:r>
                      <w:r w:rsidR="00636F4F">
                        <w:rPr>
                          <w:rFonts w:cstheme="minorHAnsi"/>
                          <w:color w:val="FFFFFF" w:themeColor="background1"/>
                          <w:sz w:val="18"/>
                          <w:szCs w:val="18"/>
                          <w:lang w:val="en-US"/>
                        </w:rPr>
                        <w:t>, training</w:t>
                      </w:r>
                      <w:r w:rsidR="00EB57B6">
                        <w:rPr>
                          <w:rFonts w:cstheme="minorHAnsi"/>
                          <w:color w:val="FFFFFF" w:themeColor="background1"/>
                          <w:sz w:val="18"/>
                          <w:szCs w:val="18"/>
                          <w:lang w:val="en-US"/>
                        </w:rPr>
                        <w:t xml:space="preserve"> volunteers in first aid and patient transport.</w:t>
                      </w:r>
                    </w:p>
                    <w:p w14:paraId="39E74F89" w14:textId="77777777" w:rsidR="0072308A" w:rsidRDefault="0072308A" w:rsidP="0072308A">
                      <w:pPr>
                        <w:spacing w:line="360" w:lineRule="auto"/>
                        <w:rPr>
                          <w:rFonts w:ascii="Arial" w:hAnsi="Arial" w:cs="Arial"/>
                          <w:sz w:val="22"/>
                          <w:szCs w:val="22"/>
                          <w:lang w:val="en-US"/>
                        </w:rPr>
                      </w:pPr>
                    </w:p>
                    <w:p w14:paraId="79E3198D" w14:textId="77777777" w:rsidR="0072308A" w:rsidRDefault="0072308A" w:rsidP="0072308A"/>
                  </w:txbxContent>
                </v:textbox>
              </v:shape>
            </w:pict>
          </mc:Fallback>
        </mc:AlternateContent>
      </w:r>
    </w:p>
    <w:p w14:paraId="4B539106" w14:textId="42A57336"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107D58B" w14:textId="43AF08C9"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070058B" w14:textId="2CF0E01C"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70528" behindDoc="0" locked="0" layoutInCell="1" allowOverlap="1" wp14:anchorId="4D2C0055" wp14:editId="0EE30227">
                <wp:simplePos x="0" y="0"/>
                <wp:positionH relativeFrom="column">
                  <wp:posOffset>1021080</wp:posOffset>
                </wp:positionH>
                <wp:positionV relativeFrom="paragraph">
                  <wp:posOffset>59784</wp:posOffset>
                </wp:positionV>
                <wp:extent cx="1711960" cy="709930"/>
                <wp:effectExtent l="0" t="0" r="15240" b="13970"/>
                <wp:wrapNone/>
                <wp:docPr id="645916784" name="Text Box 12"/>
                <wp:cNvGraphicFramePr/>
                <a:graphic xmlns:a="http://schemas.openxmlformats.org/drawingml/2006/main">
                  <a:graphicData uri="http://schemas.microsoft.com/office/word/2010/wordprocessingShape">
                    <wps:wsp>
                      <wps:cNvSpPr txBox="1"/>
                      <wps:spPr>
                        <a:xfrm>
                          <a:off x="0" y="0"/>
                          <a:ext cx="1711960" cy="709930"/>
                        </a:xfrm>
                        <a:prstGeom prst="rect">
                          <a:avLst/>
                        </a:prstGeom>
                        <a:solidFill>
                          <a:schemeClr val="accent1"/>
                        </a:solidFill>
                        <a:ln w="6350">
                          <a:solidFill>
                            <a:schemeClr val="bg1"/>
                          </a:solidFill>
                        </a:ln>
                      </wps:spPr>
                      <wps:txbx>
                        <w:txbxContent>
                          <w:p w14:paraId="5F138C48" w14:textId="7B1BF310" w:rsidR="007E40D7" w:rsidRPr="00F44B77" w:rsidRDefault="007E40D7" w:rsidP="007E40D7">
                            <w:pPr>
                              <w:jc w:val="center"/>
                              <w:rPr>
                                <w:rFonts w:cstheme="minorHAnsi"/>
                                <w:b/>
                                <w:bCs/>
                                <w:shd w:val="clear" w:color="auto" w:fill="FFFFFF"/>
                              </w:rPr>
                            </w:pPr>
                            <w:r w:rsidRPr="0072308A">
                              <w:rPr>
                                <w:rFonts w:cstheme="minorHAnsi"/>
                                <w:b/>
                                <w:bCs/>
                                <w:highlight w:val="lightGray"/>
                                <w:shd w:val="clear" w:color="auto" w:fill="FFFFFF"/>
                              </w:rPr>
                              <w:t>18</w:t>
                            </w:r>
                            <w:r w:rsidR="00D74074" w:rsidRPr="0072308A">
                              <w:rPr>
                                <w:rFonts w:cstheme="minorHAnsi"/>
                                <w:b/>
                                <w:bCs/>
                                <w:highlight w:val="lightGray"/>
                                <w:shd w:val="clear" w:color="auto" w:fill="FFFFFF"/>
                              </w:rPr>
                              <w:t>82</w:t>
                            </w:r>
                          </w:p>
                          <w:p w14:paraId="5C5C6546" w14:textId="36776EC5" w:rsidR="00D74074" w:rsidRPr="0072308A" w:rsidRDefault="00D74074" w:rsidP="00D74074">
                            <w:pPr>
                              <w:rPr>
                                <w:rFonts w:cstheme="minorHAnsi"/>
                                <w:color w:val="FFFFFF" w:themeColor="background1"/>
                                <w:sz w:val="18"/>
                                <w:szCs w:val="18"/>
                                <w:lang w:val="en-US"/>
                              </w:rPr>
                            </w:pPr>
                            <w:r w:rsidRPr="0072308A">
                              <w:rPr>
                                <w:rFonts w:cstheme="minorHAnsi"/>
                                <w:color w:val="FFFFFF" w:themeColor="background1"/>
                                <w:sz w:val="18"/>
                                <w:szCs w:val="18"/>
                                <w:lang w:val="en-US"/>
                              </w:rPr>
                              <w:t xml:space="preserve">St Johns Ambulance Association established the Invalid Transport </w:t>
                            </w:r>
                            <w:r w:rsidR="00F90B0C" w:rsidRPr="0072308A">
                              <w:rPr>
                                <w:rFonts w:cstheme="minorHAnsi"/>
                                <w:color w:val="FFFFFF" w:themeColor="background1"/>
                                <w:sz w:val="18"/>
                                <w:szCs w:val="18"/>
                                <w:lang w:val="en-US"/>
                              </w:rPr>
                              <w:t>Corps</w:t>
                            </w:r>
                            <w:r w:rsidRPr="0072308A">
                              <w:rPr>
                                <w:rFonts w:cstheme="minorHAnsi"/>
                                <w:color w:val="FFFFFF" w:themeColor="background1"/>
                                <w:sz w:val="18"/>
                                <w:szCs w:val="18"/>
                                <w:lang w:val="en-US"/>
                              </w:rPr>
                              <w:t xml:space="preserve"> at no cost for the needy</w:t>
                            </w:r>
                          </w:p>
                          <w:p w14:paraId="00568CCB" w14:textId="77777777" w:rsidR="007E40D7" w:rsidRDefault="007E40D7" w:rsidP="007E40D7">
                            <w:pPr>
                              <w:spacing w:line="360" w:lineRule="auto"/>
                              <w:rPr>
                                <w:rFonts w:ascii="Arial" w:hAnsi="Arial" w:cs="Arial"/>
                                <w:sz w:val="22"/>
                                <w:szCs w:val="22"/>
                                <w:lang w:val="en-US"/>
                              </w:rPr>
                            </w:pPr>
                          </w:p>
                          <w:p w14:paraId="1363ED4A" w14:textId="77777777" w:rsidR="007E40D7" w:rsidRDefault="007E40D7" w:rsidP="007E40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C0055" id="_x0000_s1034" type="#_x0000_t202" style="position:absolute;left:0;text-align:left;margin-left:80.4pt;margin-top:4.7pt;width:134.8pt;height:5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" fillcolor="#4472c4 [3204]" strokecolor="white [3212]" strokeweight=".5pt">
                <v:textbox>
                  <w:txbxContent>
                    <w:p w14:paraId="5F138C48" w14:textId="7B1BF310" w:rsidR="007E40D7" w:rsidRPr="00F44B77" w:rsidRDefault="007E40D7" w:rsidP="007E40D7">
                      <w:pPr>
                        <w:jc w:val="center"/>
                        <w:rPr>
                          <w:rFonts w:cstheme="minorHAnsi"/>
                          <w:b/>
                          <w:bCs/>
                          <w:shd w:val="clear" w:color="auto" w:fill="FFFFFF"/>
                        </w:rPr>
                      </w:pPr>
                      <w:r w:rsidRPr="0072308A">
                        <w:rPr>
                          <w:rFonts w:cstheme="minorHAnsi"/>
                          <w:b/>
                          <w:bCs/>
                          <w:highlight w:val="lightGray"/>
                          <w:shd w:val="clear" w:color="auto" w:fill="FFFFFF"/>
                        </w:rPr>
                        <w:t>18</w:t>
                      </w:r>
                      <w:r w:rsidR="00D74074" w:rsidRPr="0072308A">
                        <w:rPr>
                          <w:rFonts w:cstheme="minorHAnsi"/>
                          <w:b/>
                          <w:bCs/>
                          <w:highlight w:val="lightGray"/>
                          <w:shd w:val="clear" w:color="auto" w:fill="FFFFFF"/>
                        </w:rPr>
                        <w:t>82</w:t>
                      </w:r>
                    </w:p>
                    <w:p w14:paraId="5C5C6546" w14:textId="36776EC5" w:rsidR="00D74074" w:rsidRPr="0072308A" w:rsidRDefault="00D74074" w:rsidP="00D74074">
                      <w:pPr>
                        <w:rPr>
                          <w:rFonts w:cstheme="minorHAnsi"/>
                          <w:color w:val="FFFFFF" w:themeColor="background1"/>
                          <w:sz w:val="18"/>
                          <w:szCs w:val="18"/>
                          <w:lang w:val="en-US"/>
                        </w:rPr>
                      </w:pPr>
                      <w:r w:rsidRPr="0072308A">
                        <w:rPr>
                          <w:rFonts w:cstheme="minorHAnsi"/>
                          <w:color w:val="FFFFFF" w:themeColor="background1"/>
                          <w:sz w:val="18"/>
                          <w:szCs w:val="18"/>
                          <w:lang w:val="en-US"/>
                        </w:rPr>
                        <w:t xml:space="preserve">St Johns Ambulance Association established the Invalid Transport </w:t>
                      </w:r>
                      <w:r w:rsidR="00F90B0C" w:rsidRPr="0072308A">
                        <w:rPr>
                          <w:rFonts w:cstheme="minorHAnsi"/>
                          <w:color w:val="FFFFFF" w:themeColor="background1"/>
                          <w:sz w:val="18"/>
                          <w:szCs w:val="18"/>
                          <w:lang w:val="en-US"/>
                        </w:rPr>
                        <w:t>Corps</w:t>
                      </w:r>
                      <w:r w:rsidRPr="0072308A">
                        <w:rPr>
                          <w:rFonts w:cstheme="minorHAnsi"/>
                          <w:color w:val="FFFFFF" w:themeColor="background1"/>
                          <w:sz w:val="18"/>
                          <w:szCs w:val="18"/>
                          <w:lang w:val="en-US"/>
                        </w:rPr>
                        <w:t xml:space="preserve"> at no cost for the needy</w:t>
                      </w:r>
                    </w:p>
                    <w:p w14:paraId="00568CCB" w14:textId="77777777" w:rsidR="007E40D7" w:rsidRDefault="007E40D7" w:rsidP="007E40D7">
                      <w:pPr>
                        <w:spacing w:line="360" w:lineRule="auto"/>
                        <w:rPr>
                          <w:rFonts w:ascii="Arial" w:hAnsi="Arial" w:cs="Arial"/>
                          <w:sz w:val="22"/>
                          <w:szCs w:val="22"/>
                          <w:lang w:val="en-US"/>
                        </w:rPr>
                      </w:pPr>
                    </w:p>
                    <w:p w14:paraId="1363ED4A" w14:textId="77777777" w:rsidR="007E40D7" w:rsidRDefault="007E40D7" w:rsidP="007E40D7"/>
                  </w:txbxContent>
                </v:textbox>
              </v:shape>
            </w:pict>
          </mc:Fallback>
        </mc:AlternateContent>
      </w:r>
    </w:p>
    <w:p w14:paraId="32E921BD" w14:textId="5977BEC4"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A4FCD52" w14:textId="7806D589"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72576" behindDoc="0" locked="0" layoutInCell="1" allowOverlap="1" wp14:anchorId="2FFA3CA8" wp14:editId="23E8D718">
                <wp:simplePos x="0" y="0"/>
                <wp:positionH relativeFrom="column">
                  <wp:posOffset>-914400</wp:posOffset>
                </wp:positionH>
                <wp:positionV relativeFrom="paragraph">
                  <wp:posOffset>234626</wp:posOffset>
                </wp:positionV>
                <wp:extent cx="1838095" cy="554477"/>
                <wp:effectExtent l="0" t="0" r="16510" b="17145"/>
                <wp:wrapNone/>
                <wp:docPr id="1287844117" name="Text Box 12"/>
                <wp:cNvGraphicFramePr/>
                <a:graphic xmlns:a="http://schemas.openxmlformats.org/drawingml/2006/main">
                  <a:graphicData uri="http://schemas.microsoft.com/office/word/2010/wordprocessingShape">
                    <wps:wsp>
                      <wps:cNvSpPr txBox="1"/>
                      <wps:spPr>
                        <a:xfrm>
                          <a:off x="0" y="0"/>
                          <a:ext cx="1838095" cy="554477"/>
                        </a:xfrm>
                        <a:prstGeom prst="rect">
                          <a:avLst/>
                        </a:prstGeom>
                        <a:solidFill>
                          <a:schemeClr val="accent1"/>
                        </a:solidFill>
                        <a:ln w="6350">
                          <a:solidFill>
                            <a:schemeClr val="bg1"/>
                          </a:solidFill>
                        </a:ln>
                      </wps:spPr>
                      <wps:txbx>
                        <w:txbxContent>
                          <w:p w14:paraId="6BA9C97A" w14:textId="6A3E2E85" w:rsidR="00D74074" w:rsidRPr="00F44B77" w:rsidRDefault="00D74074" w:rsidP="00D74074">
                            <w:pPr>
                              <w:jc w:val="center"/>
                              <w:rPr>
                                <w:rFonts w:cstheme="minorHAnsi"/>
                                <w:b/>
                                <w:bCs/>
                                <w:shd w:val="clear" w:color="auto" w:fill="FFFFFF"/>
                              </w:rPr>
                            </w:pPr>
                            <w:r w:rsidRPr="0072308A">
                              <w:rPr>
                                <w:rFonts w:cstheme="minorHAnsi"/>
                                <w:b/>
                                <w:bCs/>
                                <w:highlight w:val="lightGray"/>
                                <w:shd w:val="clear" w:color="auto" w:fill="FFFFFF"/>
                              </w:rPr>
                              <w:t>18</w:t>
                            </w:r>
                            <w:r w:rsidR="00E915B1" w:rsidRPr="0072308A">
                              <w:rPr>
                                <w:rFonts w:cstheme="minorHAnsi"/>
                                <w:b/>
                                <w:bCs/>
                                <w:highlight w:val="lightGray"/>
                                <w:shd w:val="clear" w:color="auto" w:fill="FFFFFF"/>
                              </w:rPr>
                              <w:t>87</w:t>
                            </w:r>
                          </w:p>
                          <w:p w14:paraId="7351FA74" w14:textId="6080313D" w:rsidR="00D74074" w:rsidRPr="0072308A" w:rsidRDefault="00E915B1" w:rsidP="00E915B1">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It was renamed the St Johns Ambulance Brigade</w:t>
                            </w:r>
                          </w:p>
                          <w:p w14:paraId="2B023AA3" w14:textId="77777777" w:rsidR="00D74074" w:rsidRDefault="00D74074" w:rsidP="00D74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A3CA8" id="_x0000_s1035" type="#_x0000_t202" style="position:absolute;left:0;text-align:left;margin-left:-1in;margin-top:18.45pt;width:144.75pt;height:43.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" fillcolor="#4472c4 [3204]" strokecolor="white [3212]" strokeweight=".5pt">
                <v:textbox>
                  <w:txbxContent>
                    <w:p w14:paraId="6BA9C97A" w14:textId="6A3E2E85" w:rsidR="00D74074" w:rsidRPr="00F44B77" w:rsidRDefault="00D74074" w:rsidP="00D74074">
                      <w:pPr>
                        <w:jc w:val="center"/>
                        <w:rPr>
                          <w:rFonts w:cstheme="minorHAnsi"/>
                          <w:b/>
                          <w:bCs/>
                          <w:shd w:val="clear" w:color="auto" w:fill="FFFFFF"/>
                        </w:rPr>
                      </w:pPr>
                      <w:r w:rsidRPr="0072308A">
                        <w:rPr>
                          <w:rFonts w:cstheme="minorHAnsi"/>
                          <w:b/>
                          <w:bCs/>
                          <w:highlight w:val="lightGray"/>
                          <w:shd w:val="clear" w:color="auto" w:fill="FFFFFF"/>
                        </w:rPr>
                        <w:t>18</w:t>
                      </w:r>
                      <w:r w:rsidR="00E915B1" w:rsidRPr="0072308A">
                        <w:rPr>
                          <w:rFonts w:cstheme="minorHAnsi"/>
                          <w:b/>
                          <w:bCs/>
                          <w:highlight w:val="lightGray"/>
                          <w:shd w:val="clear" w:color="auto" w:fill="FFFFFF"/>
                        </w:rPr>
                        <w:t>87</w:t>
                      </w:r>
                    </w:p>
                    <w:p w14:paraId="7351FA74" w14:textId="6080313D" w:rsidR="00D74074" w:rsidRPr="0072308A" w:rsidRDefault="00E915B1" w:rsidP="00E915B1">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It was renamed the St Johns Ambulance Brigade</w:t>
                      </w:r>
                    </w:p>
                    <w:p w14:paraId="2B023AA3" w14:textId="77777777" w:rsidR="00D74074" w:rsidRDefault="00D74074" w:rsidP="00D74074"/>
                  </w:txbxContent>
                </v:textbox>
              </v:shape>
            </w:pict>
          </mc:Fallback>
        </mc:AlternateContent>
      </w:r>
    </w:p>
    <w:p w14:paraId="63124E53" w14:textId="5ED46218"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594C945" w14:textId="72D8D12B"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4F2D6F4" w14:textId="73043CEF"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6658921" w14:textId="74B1D2AC"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74624" behindDoc="0" locked="0" layoutInCell="1" allowOverlap="1" wp14:anchorId="55E10062" wp14:editId="4C214619">
                <wp:simplePos x="0" y="0"/>
                <wp:positionH relativeFrom="column">
                  <wp:posOffset>1008380</wp:posOffset>
                </wp:positionH>
                <wp:positionV relativeFrom="paragraph">
                  <wp:posOffset>36168</wp:posOffset>
                </wp:positionV>
                <wp:extent cx="1711960" cy="699770"/>
                <wp:effectExtent l="0" t="0" r="15240" b="11430"/>
                <wp:wrapNone/>
                <wp:docPr id="319903991" name="Text Box 12"/>
                <wp:cNvGraphicFramePr/>
                <a:graphic xmlns:a="http://schemas.openxmlformats.org/drawingml/2006/main">
                  <a:graphicData uri="http://schemas.microsoft.com/office/word/2010/wordprocessingShape">
                    <wps:wsp>
                      <wps:cNvSpPr txBox="1"/>
                      <wps:spPr>
                        <a:xfrm>
                          <a:off x="0" y="0"/>
                          <a:ext cx="1711960" cy="699770"/>
                        </a:xfrm>
                        <a:prstGeom prst="rect">
                          <a:avLst/>
                        </a:prstGeom>
                        <a:solidFill>
                          <a:schemeClr val="accent1"/>
                        </a:solidFill>
                        <a:ln w="6350">
                          <a:solidFill>
                            <a:schemeClr val="bg1"/>
                          </a:solidFill>
                        </a:ln>
                      </wps:spPr>
                      <wps:txbx>
                        <w:txbxContent>
                          <w:p w14:paraId="1C2429F9" w14:textId="5C0F5FC4" w:rsidR="00D74074" w:rsidRPr="00F44B77" w:rsidRDefault="00D74074" w:rsidP="0072308A">
                            <w:pPr>
                              <w:jc w:val="center"/>
                              <w:rPr>
                                <w:rFonts w:cstheme="minorHAnsi"/>
                                <w:b/>
                                <w:bCs/>
                                <w:shd w:val="clear" w:color="auto" w:fill="FFFFFF"/>
                              </w:rPr>
                            </w:pPr>
                            <w:r w:rsidRPr="0072308A">
                              <w:rPr>
                                <w:rFonts w:cstheme="minorHAnsi"/>
                                <w:b/>
                                <w:bCs/>
                                <w:highlight w:val="lightGray"/>
                                <w:shd w:val="clear" w:color="auto" w:fill="FFFFFF"/>
                              </w:rPr>
                              <w:t>1</w:t>
                            </w:r>
                            <w:r w:rsidR="00625C8A" w:rsidRPr="0072308A">
                              <w:rPr>
                                <w:rFonts w:cstheme="minorHAnsi"/>
                                <w:b/>
                                <w:bCs/>
                                <w:highlight w:val="lightGray"/>
                                <w:shd w:val="clear" w:color="auto" w:fill="FFFFFF"/>
                              </w:rPr>
                              <w:t>912</w:t>
                            </w:r>
                          </w:p>
                          <w:p w14:paraId="4DCF83F5" w14:textId="310D0C8C" w:rsidR="00D74074" w:rsidRPr="0072308A" w:rsidRDefault="00625C8A" w:rsidP="00625C8A">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Shift from horse-drawn to motorized vehicles, improving response times</w:t>
                            </w:r>
                            <w:r w:rsidR="00874E0F" w:rsidRPr="0072308A">
                              <w:rPr>
                                <w:rFonts w:cstheme="minorHAnsi"/>
                                <w:color w:val="FFFFFF" w:themeColor="background1"/>
                                <w:sz w:val="18"/>
                                <w:szCs w:val="18"/>
                                <w:lang w:val="en-US"/>
                              </w:rPr>
                              <w:t>.</w:t>
                            </w:r>
                          </w:p>
                          <w:p w14:paraId="2D0626F2" w14:textId="77777777" w:rsidR="00D74074" w:rsidRDefault="00D74074" w:rsidP="00D74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10062" id="_x0000_s1036" type="#_x0000_t202" style="position:absolute;left:0;text-align:left;margin-left:79.4pt;margin-top:2.85pt;width:134.8pt;height:5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" fillcolor="#4472c4 [3204]" strokecolor="white [3212]" strokeweight=".5pt">
                <v:textbox>
                  <w:txbxContent>
                    <w:p w14:paraId="1C2429F9" w14:textId="5C0F5FC4" w:rsidR="00D74074" w:rsidRPr="00F44B77" w:rsidRDefault="00D74074" w:rsidP="0072308A">
                      <w:pPr>
                        <w:jc w:val="center"/>
                        <w:rPr>
                          <w:rFonts w:cstheme="minorHAnsi"/>
                          <w:b/>
                          <w:bCs/>
                          <w:shd w:val="clear" w:color="auto" w:fill="FFFFFF"/>
                        </w:rPr>
                      </w:pPr>
                      <w:r w:rsidRPr="0072308A">
                        <w:rPr>
                          <w:rFonts w:cstheme="minorHAnsi"/>
                          <w:b/>
                          <w:bCs/>
                          <w:highlight w:val="lightGray"/>
                          <w:shd w:val="clear" w:color="auto" w:fill="FFFFFF"/>
                        </w:rPr>
                        <w:t>1</w:t>
                      </w:r>
                      <w:r w:rsidR="00625C8A" w:rsidRPr="0072308A">
                        <w:rPr>
                          <w:rFonts w:cstheme="minorHAnsi"/>
                          <w:b/>
                          <w:bCs/>
                          <w:highlight w:val="lightGray"/>
                          <w:shd w:val="clear" w:color="auto" w:fill="FFFFFF"/>
                        </w:rPr>
                        <w:t>912</w:t>
                      </w:r>
                    </w:p>
                    <w:p w14:paraId="4DCF83F5" w14:textId="310D0C8C" w:rsidR="00D74074" w:rsidRPr="0072308A" w:rsidRDefault="00625C8A" w:rsidP="00625C8A">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Shift from horse-drawn to motorized vehicles, improving response times</w:t>
                      </w:r>
                      <w:r w:rsidR="00874E0F" w:rsidRPr="0072308A">
                        <w:rPr>
                          <w:rFonts w:cstheme="minorHAnsi"/>
                          <w:color w:val="FFFFFF" w:themeColor="background1"/>
                          <w:sz w:val="18"/>
                          <w:szCs w:val="18"/>
                          <w:lang w:val="en-US"/>
                        </w:rPr>
                        <w:t>.</w:t>
                      </w:r>
                    </w:p>
                    <w:p w14:paraId="2D0626F2" w14:textId="77777777" w:rsidR="00D74074" w:rsidRDefault="00D74074" w:rsidP="00D74074"/>
                  </w:txbxContent>
                </v:textbox>
              </v:shape>
            </w:pict>
          </mc:Fallback>
        </mc:AlternateContent>
      </w:r>
    </w:p>
    <w:p w14:paraId="2B463CCA" w14:textId="23820869"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76672" behindDoc="0" locked="0" layoutInCell="1" allowOverlap="1" wp14:anchorId="5F033DE3" wp14:editId="06CDB69C">
                <wp:simplePos x="0" y="0"/>
                <wp:positionH relativeFrom="column">
                  <wp:posOffset>-894946</wp:posOffset>
                </wp:positionH>
                <wp:positionV relativeFrom="paragraph">
                  <wp:posOffset>191324</wp:posOffset>
                </wp:positionV>
                <wp:extent cx="1818843" cy="865505"/>
                <wp:effectExtent l="0" t="0" r="10160" b="10795"/>
                <wp:wrapNone/>
                <wp:docPr id="781086276" name="Text Box 12"/>
                <wp:cNvGraphicFramePr/>
                <a:graphic xmlns:a="http://schemas.openxmlformats.org/drawingml/2006/main">
                  <a:graphicData uri="http://schemas.microsoft.com/office/word/2010/wordprocessingShape">
                    <wps:wsp>
                      <wps:cNvSpPr txBox="1"/>
                      <wps:spPr>
                        <a:xfrm>
                          <a:off x="0" y="0"/>
                          <a:ext cx="1818843" cy="865505"/>
                        </a:xfrm>
                        <a:prstGeom prst="rect">
                          <a:avLst/>
                        </a:prstGeom>
                        <a:solidFill>
                          <a:schemeClr val="accent1"/>
                        </a:solidFill>
                        <a:ln w="6350">
                          <a:solidFill>
                            <a:schemeClr val="bg1"/>
                          </a:solidFill>
                        </a:ln>
                      </wps:spPr>
                      <wps:txbx>
                        <w:txbxContent>
                          <w:p w14:paraId="18602821" w14:textId="7F6EAC6C" w:rsidR="00D74074" w:rsidRPr="00F44B77" w:rsidRDefault="00D74074" w:rsidP="00D74074">
                            <w:pPr>
                              <w:jc w:val="center"/>
                              <w:rPr>
                                <w:rFonts w:cstheme="minorHAnsi"/>
                                <w:b/>
                                <w:bCs/>
                                <w:shd w:val="clear" w:color="auto" w:fill="FFFFFF"/>
                              </w:rPr>
                            </w:pPr>
                            <w:r w:rsidRPr="0072308A">
                              <w:rPr>
                                <w:rFonts w:cstheme="minorHAnsi"/>
                                <w:b/>
                                <w:bCs/>
                                <w:highlight w:val="lightGray"/>
                                <w:shd w:val="clear" w:color="auto" w:fill="FFFFFF"/>
                              </w:rPr>
                              <w:t>1</w:t>
                            </w:r>
                            <w:r w:rsidR="00625C8A" w:rsidRPr="0072308A">
                              <w:rPr>
                                <w:rFonts w:cstheme="minorHAnsi"/>
                                <w:b/>
                                <w:bCs/>
                                <w:highlight w:val="lightGray"/>
                                <w:shd w:val="clear" w:color="auto" w:fill="FFFFFF"/>
                              </w:rPr>
                              <w:t>918</w:t>
                            </w:r>
                            <w:r w:rsidR="00AF3231" w:rsidRPr="0072308A">
                              <w:rPr>
                                <w:rFonts w:cstheme="minorHAnsi"/>
                                <w:b/>
                                <w:bCs/>
                                <w:highlight w:val="lightGray"/>
                                <w:shd w:val="clear" w:color="auto" w:fill="FFFFFF"/>
                              </w:rPr>
                              <w:t xml:space="preserve"> - 1937</w:t>
                            </w:r>
                          </w:p>
                          <w:p w14:paraId="0B90B76D" w14:textId="10268E2D" w:rsidR="00D74074" w:rsidRPr="0072308A" w:rsidRDefault="00AF3231" w:rsidP="00AF3231">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 xml:space="preserve">Ambulance roles expanded </w:t>
                            </w:r>
                            <w:r w:rsidR="00AC2554" w:rsidRPr="0072308A">
                              <w:rPr>
                                <w:rFonts w:cstheme="minorHAnsi"/>
                                <w:color w:val="FFFFFF" w:themeColor="background1"/>
                                <w:sz w:val="18"/>
                                <w:szCs w:val="18"/>
                                <w:lang w:val="en-US"/>
                              </w:rPr>
                              <w:t>in</w:t>
                            </w:r>
                            <w:r w:rsidRPr="0072308A">
                              <w:rPr>
                                <w:rFonts w:cstheme="minorHAnsi"/>
                                <w:color w:val="FFFFFF" w:themeColor="background1"/>
                                <w:sz w:val="18"/>
                                <w:szCs w:val="18"/>
                                <w:lang w:val="en-US"/>
                              </w:rPr>
                              <w:t xml:space="preserve"> WWI and WW2</w:t>
                            </w:r>
                          </w:p>
                          <w:p w14:paraId="49D99216" w14:textId="76D5E4DE" w:rsidR="00D74074" w:rsidRPr="0072308A" w:rsidRDefault="00AF3231" w:rsidP="00D74074">
                            <w:pPr>
                              <w:rPr>
                                <w:color w:val="FFFFFF" w:themeColor="background1"/>
                                <w:sz w:val="20"/>
                                <w:szCs w:val="20"/>
                              </w:rPr>
                            </w:pPr>
                            <w:r w:rsidRPr="0072308A">
                              <w:rPr>
                                <w:rFonts w:cstheme="minorHAnsi"/>
                                <w:color w:val="FFFFFF" w:themeColor="background1"/>
                                <w:sz w:val="18"/>
                                <w:szCs w:val="18"/>
                                <w:lang w:val="en-US"/>
                              </w:rPr>
                              <w:t>999 telephone number was introduced</w:t>
                            </w:r>
                            <w:r w:rsidR="00874E0F" w:rsidRPr="0072308A">
                              <w:rPr>
                                <w:rFonts w:cstheme="minorHAnsi"/>
                                <w:color w:val="FFFFFF" w:themeColor="background1"/>
                                <w:sz w:val="18"/>
                                <w:szCs w:val="1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33DE3" id="_x0000_s1037" type="#_x0000_t202" style="position:absolute;left:0;text-align:left;margin-left:-70.45pt;margin-top:15.05pt;width:143.2pt;height:6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" fillcolor="#4472c4 [3204]" strokecolor="white [3212]" strokeweight=".5pt">
                <v:textbox>
                  <w:txbxContent>
                    <w:p w14:paraId="18602821" w14:textId="7F6EAC6C" w:rsidR="00D74074" w:rsidRPr="00F44B77" w:rsidRDefault="00D74074" w:rsidP="00D74074">
                      <w:pPr>
                        <w:jc w:val="center"/>
                        <w:rPr>
                          <w:rFonts w:cstheme="minorHAnsi"/>
                          <w:b/>
                          <w:bCs/>
                          <w:shd w:val="clear" w:color="auto" w:fill="FFFFFF"/>
                        </w:rPr>
                      </w:pPr>
                      <w:r w:rsidRPr="0072308A">
                        <w:rPr>
                          <w:rFonts w:cstheme="minorHAnsi"/>
                          <w:b/>
                          <w:bCs/>
                          <w:highlight w:val="lightGray"/>
                          <w:shd w:val="clear" w:color="auto" w:fill="FFFFFF"/>
                        </w:rPr>
                        <w:t>1</w:t>
                      </w:r>
                      <w:r w:rsidR="00625C8A" w:rsidRPr="0072308A">
                        <w:rPr>
                          <w:rFonts w:cstheme="minorHAnsi"/>
                          <w:b/>
                          <w:bCs/>
                          <w:highlight w:val="lightGray"/>
                          <w:shd w:val="clear" w:color="auto" w:fill="FFFFFF"/>
                        </w:rPr>
                        <w:t>918</w:t>
                      </w:r>
                      <w:r w:rsidR="00AF3231" w:rsidRPr="0072308A">
                        <w:rPr>
                          <w:rFonts w:cstheme="minorHAnsi"/>
                          <w:b/>
                          <w:bCs/>
                          <w:highlight w:val="lightGray"/>
                          <w:shd w:val="clear" w:color="auto" w:fill="FFFFFF"/>
                        </w:rPr>
                        <w:t xml:space="preserve"> - 1937</w:t>
                      </w:r>
                    </w:p>
                    <w:p w14:paraId="0B90B76D" w14:textId="10268E2D" w:rsidR="00D74074" w:rsidRPr="0072308A" w:rsidRDefault="00AF3231" w:rsidP="00AF3231">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 xml:space="preserve">Ambulance roles expanded </w:t>
                      </w:r>
                      <w:r w:rsidR="00AC2554" w:rsidRPr="0072308A">
                        <w:rPr>
                          <w:rFonts w:cstheme="minorHAnsi"/>
                          <w:color w:val="FFFFFF" w:themeColor="background1"/>
                          <w:sz w:val="18"/>
                          <w:szCs w:val="18"/>
                          <w:lang w:val="en-US"/>
                        </w:rPr>
                        <w:t>in</w:t>
                      </w:r>
                      <w:r w:rsidRPr="0072308A">
                        <w:rPr>
                          <w:rFonts w:cstheme="minorHAnsi"/>
                          <w:color w:val="FFFFFF" w:themeColor="background1"/>
                          <w:sz w:val="18"/>
                          <w:szCs w:val="18"/>
                          <w:lang w:val="en-US"/>
                        </w:rPr>
                        <w:t xml:space="preserve"> WWI and WW2</w:t>
                      </w:r>
                    </w:p>
                    <w:p w14:paraId="49D99216" w14:textId="76D5E4DE" w:rsidR="00D74074" w:rsidRPr="0072308A" w:rsidRDefault="00AF3231" w:rsidP="00D74074">
                      <w:pPr>
                        <w:rPr>
                          <w:color w:val="FFFFFF" w:themeColor="background1"/>
                          <w:sz w:val="20"/>
                          <w:szCs w:val="20"/>
                        </w:rPr>
                      </w:pPr>
                      <w:r w:rsidRPr="0072308A">
                        <w:rPr>
                          <w:rFonts w:cstheme="minorHAnsi"/>
                          <w:color w:val="FFFFFF" w:themeColor="background1"/>
                          <w:sz w:val="18"/>
                          <w:szCs w:val="18"/>
                          <w:lang w:val="en-US"/>
                        </w:rPr>
                        <w:t>999 telephone number was introduced</w:t>
                      </w:r>
                      <w:r w:rsidR="00874E0F" w:rsidRPr="0072308A">
                        <w:rPr>
                          <w:rFonts w:cstheme="minorHAnsi"/>
                          <w:color w:val="FFFFFF" w:themeColor="background1"/>
                          <w:sz w:val="18"/>
                          <w:szCs w:val="18"/>
                          <w:lang w:val="en-US"/>
                        </w:rPr>
                        <w:t>.</w:t>
                      </w:r>
                    </w:p>
                  </w:txbxContent>
                </v:textbox>
              </v:shape>
            </w:pict>
          </mc:Fallback>
        </mc:AlternateContent>
      </w:r>
    </w:p>
    <w:p w14:paraId="7419316F" w14:textId="3231D283"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A446709" w14:textId="5900AE19" w:rsidR="00104EDC" w:rsidRDefault="003F6464"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708416" behindDoc="0" locked="0" layoutInCell="1" allowOverlap="1" wp14:anchorId="488AE327" wp14:editId="3763841A">
                <wp:simplePos x="0" y="0"/>
                <wp:positionH relativeFrom="column">
                  <wp:posOffset>3220085</wp:posOffset>
                </wp:positionH>
                <wp:positionV relativeFrom="paragraph">
                  <wp:posOffset>122555</wp:posOffset>
                </wp:positionV>
                <wp:extent cx="3286125" cy="252730"/>
                <wp:effectExtent l="0" t="0" r="15875" b="13970"/>
                <wp:wrapNone/>
                <wp:docPr id="1727963646" name="Text Box 25"/>
                <wp:cNvGraphicFramePr/>
                <a:graphic xmlns:a="http://schemas.openxmlformats.org/drawingml/2006/main">
                  <a:graphicData uri="http://schemas.microsoft.com/office/word/2010/wordprocessingShape">
                    <wps:wsp>
                      <wps:cNvSpPr txBox="1"/>
                      <wps:spPr>
                        <a:xfrm>
                          <a:off x="0" y="0"/>
                          <a:ext cx="3286125" cy="252730"/>
                        </a:xfrm>
                        <a:prstGeom prst="rect">
                          <a:avLst/>
                        </a:prstGeom>
                        <a:noFill/>
                        <a:ln w="6350">
                          <a:solidFill>
                            <a:prstClr val="black"/>
                          </a:solidFill>
                        </a:ln>
                      </wps:spPr>
                      <wps:txbx>
                        <w:txbxContent>
                          <w:p w14:paraId="29C7BBC3" w14:textId="22A357FE" w:rsidR="00045605" w:rsidRPr="00847848" w:rsidRDefault="00045605">
                            <w:pPr>
                              <w:rPr>
                                <w:b/>
                                <w:bCs/>
                                <w:color w:val="1F3864" w:themeColor="accent1" w:themeShade="80"/>
                                <w:lang w:val="en-US"/>
                              </w:rPr>
                            </w:pPr>
                            <w:r w:rsidRPr="00847848">
                              <w:rPr>
                                <w:b/>
                                <w:bCs/>
                                <w:color w:val="1F3864" w:themeColor="accent1" w:themeShade="80"/>
                                <w:lang w:val="en-US"/>
                              </w:rPr>
                              <w:t>C</w:t>
                            </w:r>
                            <w:r w:rsidR="005F3367" w:rsidRPr="00847848">
                              <w:rPr>
                                <w:b/>
                                <w:bCs/>
                                <w:color w:val="1F3864" w:themeColor="accent1" w:themeShade="80"/>
                                <w:lang w:val="en-US"/>
                              </w:rPr>
                              <w:t>HALLENGES FACED BY AMBULANCE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AE327" id="Text Box 25" o:spid="_x0000_s1038" type="#_x0000_t202" style="position:absolute;left:0;text-align:left;margin-left:253.55pt;margin-top:9.65pt;width:258.75pt;height:19.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" filled="f" strokeweight=".5pt">
                <v:textbox>
                  <w:txbxContent>
                    <w:p w14:paraId="29C7BBC3" w14:textId="22A357FE" w:rsidR="00045605" w:rsidRPr="00847848" w:rsidRDefault="00045605">
                      <w:pPr>
                        <w:rPr>
                          <w:b/>
                          <w:bCs/>
                          <w:color w:val="1F3864" w:themeColor="accent1" w:themeShade="80"/>
                          <w:lang w:val="en-US"/>
                        </w:rPr>
                      </w:pPr>
                      <w:r w:rsidRPr="00847848">
                        <w:rPr>
                          <w:b/>
                          <w:bCs/>
                          <w:color w:val="1F3864" w:themeColor="accent1" w:themeShade="80"/>
                          <w:lang w:val="en-US"/>
                        </w:rPr>
                        <w:t>C</w:t>
                      </w:r>
                      <w:r w:rsidR="005F3367" w:rsidRPr="00847848">
                        <w:rPr>
                          <w:b/>
                          <w:bCs/>
                          <w:color w:val="1F3864" w:themeColor="accent1" w:themeShade="80"/>
                          <w:lang w:val="en-US"/>
                        </w:rPr>
                        <w:t>HALLENGES FACED BY AMBULANCE SERVICES</w:t>
                      </w:r>
                    </w:p>
                  </w:txbxContent>
                </v:textbox>
              </v:shape>
            </w:pict>
          </mc:Fallback>
        </mc:AlternateContent>
      </w:r>
    </w:p>
    <w:p w14:paraId="0EDCBFC7" w14:textId="37FBFC09"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D708D97" w14:textId="5452859E" w:rsidR="00104EDC" w:rsidRDefault="003F6464"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700224" behindDoc="0" locked="0" layoutInCell="1" allowOverlap="1" wp14:anchorId="6418D52B" wp14:editId="30EE08BF">
                <wp:simplePos x="0" y="0"/>
                <wp:positionH relativeFrom="column">
                  <wp:posOffset>4761303</wp:posOffset>
                </wp:positionH>
                <wp:positionV relativeFrom="paragraph">
                  <wp:posOffset>53710</wp:posOffset>
                </wp:positionV>
                <wp:extent cx="347241" cy="318770"/>
                <wp:effectExtent l="0" t="0" r="46990" b="36830"/>
                <wp:wrapNone/>
                <wp:docPr id="1476743062" name="Straight Arrow Connector 22"/>
                <wp:cNvGraphicFramePr/>
                <a:graphic xmlns:a="http://schemas.openxmlformats.org/drawingml/2006/main">
                  <a:graphicData uri="http://schemas.microsoft.com/office/word/2010/wordprocessingShape">
                    <wps:wsp>
                      <wps:cNvCnPr/>
                      <wps:spPr>
                        <a:xfrm>
                          <a:off x="0" y="0"/>
                          <a:ext cx="347241" cy="3187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748D63" id="_x0000_t32" coordsize="21600,21600" o:spt="32" o:oned="t" path="m,l21600,21600e" filled="f">
                <v:path arrowok="t" fillok="f" o:connecttype="none"/>
                <o:lock v:ext="edit" shapetype="t"/>
              </v:shapetype>
              <v:shape id="Straight Arrow Connector 22" o:spid="_x0000_s1026" type="#_x0000_t32" style="position:absolute;margin-left:374.9pt;margin-top:4.25pt;width:27.35pt;height:25.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" strokecolor="black [3200]" strokeweight=".5pt">
                <v:stroke endarrow="block" joinstyle="miter"/>
              </v:shape>
            </w:pict>
          </mc:Fallback>
        </mc:AlternateContent>
      </w:r>
      <w:r>
        <w:rPr>
          <w:rFonts w:ascii="Arial" w:hAnsi="Arial" w:cs="Arial"/>
          <w:noProof/>
          <w:sz w:val="22"/>
          <w:szCs w:val="22"/>
          <w:lang w:val="en-US"/>
        </w:rPr>
        <mc:AlternateContent>
          <mc:Choice Requires="wps">
            <w:drawing>
              <wp:anchor distT="0" distB="0" distL="114300" distR="114300" simplePos="0" relativeHeight="251698176" behindDoc="0" locked="0" layoutInCell="1" allowOverlap="1" wp14:anchorId="5809057C" wp14:editId="683FF55D">
                <wp:simplePos x="0" y="0"/>
                <wp:positionH relativeFrom="column">
                  <wp:posOffset>4349766</wp:posOffset>
                </wp:positionH>
                <wp:positionV relativeFrom="paragraph">
                  <wp:posOffset>54530</wp:posOffset>
                </wp:positionV>
                <wp:extent cx="407469" cy="319357"/>
                <wp:effectExtent l="25400" t="0" r="12065" b="36830"/>
                <wp:wrapNone/>
                <wp:docPr id="1416485093" name="Straight Arrow Connector 22"/>
                <wp:cNvGraphicFramePr/>
                <a:graphic xmlns:a="http://schemas.openxmlformats.org/drawingml/2006/main">
                  <a:graphicData uri="http://schemas.microsoft.com/office/word/2010/wordprocessingShape">
                    <wps:wsp>
                      <wps:cNvCnPr/>
                      <wps:spPr>
                        <a:xfrm flipH="1">
                          <a:off x="0" y="0"/>
                          <a:ext cx="407469" cy="31935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4FC672" id="Straight Arrow Connector 22" o:spid="_x0000_s1026" type="#_x0000_t32" style="position:absolute;margin-left:342.5pt;margin-top:4.3pt;width:32.1pt;height:25.1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" strokecolor="black [3200]" strokeweight=".5pt">
                <v:stroke endarrow="block" joinstyle="miter"/>
              </v:shape>
            </w:pict>
          </mc:Fallback>
        </mc:AlternateContent>
      </w:r>
      <w:r>
        <w:rPr>
          <w:rFonts w:ascii="Arial" w:hAnsi="Arial" w:cs="Arial"/>
          <w:noProof/>
          <w:sz w:val="22"/>
          <w:szCs w:val="22"/>
          <w:lang w:val="en-US"/>
        </w:rPr>
        <mc:AlternateContent>
          <mc:Choice Requires="wps">
            <w:drawing>
              <wp:anchor distT="0" distB="0" distL="114300" distR="114300" simplePos="0" relativeHeight="251696128" behindDoc="0" locked="0" layoutInCell="1" allowOverlap="1" wp14:anchorId="340D4826" wp14:editId="7B8FB4E4">
                <wp:simplePos x="0" y="0"/>
                <wp:positionH relativeFrom="column">
                  <wp:posOffset>2812391</wp:posOffset>
                </wp:positionH>
                <wp:positionV relativeFrom="paragraph">
                  <wp:posOffset>151821</wp:posOffset>
                </wp:positionV>
                <wp:extent cx="1492885" cy="377825"/>
                <wp:effectExtent l="0" t="0" r="18415" b="15875"/>
                <wp:wrapNone/>
                <wp:docPr id="289217991" name="Text Box 20"/>
                <wp:cNvGraphicFramePr/>
                <a:graphic xmlns:a="http://schemas.openxmlformats.org/drawingml/2006/main">
                  <a:graphicData uri="http://schemas.microsoft.com/office/word/2010/wordprocessingShape">
                    <wps:wsp>
                      <wps:cNvSpPr txBox="1"/>
                      <wps:spPr>
                        <a:xfrm>
                          <a:off x="0" y="0"/>
                          <a:ext cx="1492885" cy="377825"/>
                        </a:xfrm>
                        <a:prstGeom prst="rect">
                          <a:avLst/>
                        </a:prstGeom>
                        <a:solidFill>
                          <a:schemeClr val="accent6">
                            <a:lumMod val="60000"/>
                            <a:lumOff val="40000"/>
                          </a:schemeClr>
                        </a:solidFill>
                        <a:ln w="6350">
                          <a:solidFill>
                            <a:prstClr val="black"/>
                          </a:solidFill>
                        </a:ln>
                      </wps:spPr>
                      <wps:txbx>
                        <w:txbxContent>
                          <w:p w14:paraId="3CF9AA83" w14:textId="79DDDF4F" w:rsidR="00397DF2" w:rsidRPr="00626884" w:rsidRDefault="00397DF2">
                            <w:pPr>
                              <w:rPr>
                                <w:b/>
                                <w:bCs/>
                                <w:color w:val="000000" w:themeColor="text1"/>
                                <w:sz w:val="20"/>
                                <w:szCs w:val="20"/>
                                <w:u w:val="single"/>
                                <w:lang w:val="en-US"/>
                              </w:rPr>
                            </w:pPr>
                            <w:r w:rsidRPr="00626884">
                              <w:rPr>
                                <w:b/>
                                <w:bCs/>
                                <w:color w:val="000000" w:themeColor="text1"/>
                                <w:sz w:val="20"/>
                                <w:szCs w:val="20"/>
                                <w:u w:val="single"/>
                                <w:lang w:val="en-US"/>
                              </w:rPr>
                              <w:t xml:space="preserve">Increase Call Volume </w:t>
                            </w:r>
                            <w:r w:rsidR="00476B8E" w:rsidRPr="00626884">
                              <w:rPr>
                                <w:b/>
                                <w:bCs/>
                                <w:color w:val="000000" w:themeColor="text1"/>
                                <w:sz w:val="20"/>
                                <w:szCs w:val="20"/>
                                <w:u w:val="single"/>
                                <w:lang w:val="en-US"/>
                              </w:rPr>
                              <w:t>&amp;</w:t>
                            </w:r>
                            <w:r w:rsidRPr="00626884">
                              <w:rPr>
                                <w:b/>
                                <w:bCs/>
                                <w:color w:val="000000" w:themeColor="text1"/>
                                <w:sz w:val="20"/>
                                <w:szCs w:val="20"/>
                                <w:u w:val="single"/>
                                <w:lang w:val="en-US"/>
                              </w:rPr>
                              <w:t xml:space="preserve"> Demand 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D4826" id="Text Box 20" o:spid="_x0000_s1039" type="#_x0000_t202" style="position:absolute;left:0;text-align:left;margin-left:221.45pt;margin-top:11.95pt;width:117.55pt;height:29.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" fillcolor="#a8d08d [1945]" strokeweight=".5pt">
                <v:textbox>
                  <w:txbxContent>
                    <w:p w14:paraId="3CF9AA83" w14:textId="79DDDF4F" w:rsidR="00397DF2" w:rsidRPr="00626884" w:rsidRDefault="00397DF2">
                      <w:pPr>
                        <w:rPr>
                          <w:b/>
                          <w:bCs/>
                          <w:color w:val="000000" w:themeColor="text1"/>
                          <w:sz w:val="20"/>
                          <w:szCs w:val="20"/>
                          <w:u w:val="single"/>
                          <w:lang w:val="en-US"/>
                        </w:rPr>
                      </w:pPr>
                      <w:r w:rsidRPr="00626884">
                        <w:rPr>
                          <w:b/>
                          <w:bCs/>
                          <w:color w:val="000000" w:themeColor="text1"/>
                          <w:sz w:val="20"/>
                          <w:szCs w:val="20"/>
                          <w:u w:val="single"/>
                          <w:lang w:val="en-US"/>
                        </w:rPr>
                        <w:t xml:space="preserve">Increase Call Volume </w:t>
                      </w:r>
                      <w:r w:rsidR="00476B8E" w:rsidRPr="00626884">
                        <w:rPr>
                          <w:b/>
                          <w:bCs/>
                          <w:color w:val="000000" w:themeColor="text1"/>
                          <w:sz w:val="20"/>
                          <w:szCs w:val="20"/>
                          <w:u w:val="single"/>
                          <w:lang w:val="en-US"/>
                        </w:rPr>
                        <w:t>&amp;</w:t>
                      </w:r>
                      <w:r w:rsidRPr="00626884">
                        <w:rPr>
                          <w:b/>
                          <w:bCs/>
                          <w:color w:val="000000" w:themeColor="text1"/>
                          <w:sz w:val="20"/>
                          <w:szCs w:val="20"/>
                          <w:u w:val="single"/>
                          <w:lang w:val="en-US"/>
                        </w:rPr>
                        <w:t xml:space="preserve"> Demand Pressure</w:t>
                      </w:r>
                    </w:p>
                  </w:txbxContent>
                </v:textbox>
              </v:shape>
            </w:pict>
          </mc:Fallback>
        </mc:AlternateContent>
      </w:r>
    </w:p>
    <w:p w14:paraId="78DCE916" w14:textId="69BEB5D4" w:rsidR="00104EDC" w:rsidRDefault="003034DD"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95104" behindDoc="0" locked="0" layoutInCell="1" allowOverlap="1" wp14:anchorId="45EE742C" wp14:editId="0021D079">
                <wp:simplePos x="0" y="0"/>
                <wp:positionH relativeFrom="column">
                  <wp:posOffset>5171600</wp:posOffset>
                </wp:positionH>
                <wp:positionV relativeFrom="paragraph">
                  <wp:posOffset>5249</wp:posOffset>
                </wp:positionV>
                <wp:extent cx="1541145" cy="377825"/>
                <wp:effectExtent l="0" t="0" r="8255" b="15875"/>
                <wp:wrapNone/>
                <wp:docPr id="921879256" name="Text Box 19"/>
                <wp:cNvGraphicFramePr/>
                <a:graphic xmlns:a="http://schemas.openxmlformats.org/drawingml/2006/main">
                  <a:graphicData uri="http://schemas.microsoft.com/office/word/2010/wordprocessingShape">
                    <wps:wsp>
                      <wps:cNvSpPr txBox="1"/>
                      <wps:spPr>
                        <a:xfrm>
                          <a:off x="0" y="0"/>
                          <a:ext cx="1541145" cy="377825"/>
                        </a:xfrm>
                        <a:prstGeom prst="rect">
                          <a:avLst/>
                        </a:prstGeom>
                        <a:solidFill>
                          <a:schemeClr val="accent1">
                            <a:lumMod val="40000"/>
                            <a:lumOff val="60000"/>
                          </a:schemeClr>
                        </a:solidFill>
                        <a:ln w="6350">
                          <a:solidFill>
                            <a:prstClr val="black"/>
                          </a:solidFill>
                        </a:ln>
                      </wps:spPr>
                      <wps:txbx>
                        <w:txbxContent>
                          <w:p w14:paraId="0573126D" w14:textId="1E7FDD75" w:rsidR="00397DF2" w:rsidRPr="00626884" w:rsidRDefault="00397DF2">
                            <w:pPr>
                              <w:rPr>
                                <w:b/>
                                <w:bCs/>
                                <w:sz w:val="20"/>
                                <w:szCs w:val="20"/>
                                <w:u w:val="single"/>
                                <w:lang w:val="en-US"/>
                              </w:rPr>
                            </w:pPr>
                            <w:r w:rsidRPr="00626884">
                              <w:rPr>
                                <w:b/>
                                <w:bCs/>
                                <w:sz w:val="20"/>
                                <w:szCs w:val="20"/>
                                <w:u w:val="single"/>
                                <w:lang w:val="en-US"/>
                              </w:rPr>
                              <w:t xml:space="preserve">Workforce Recruitment </w:t>
                            </w:r>
                            <w:r w:rsidR="00476B8E" w:rsidRPr="00626884">
                              <w:rPr>
                                <w:b/>
                                <w:bCs/>
                                <w:sz w:val="20"/>
                                <w:szCs w:val="20"/>
                                <w:u w:val="single"/>
                                <w:lang w:val="en-US"/>
                              </w:rPr>
                              <w:t>&amp;</w:t>
                            </w:r>
                            <w:r w:rsidRPr="00626884">
                              <w:rPr>
                                <w:b/>
                                <w:bCs/>
                                <w:sz w:val="20"/>
                                <w:szCs w:val="20"/>
                                <w:u w:val="single"/>
                                <w:lang w:val="en-US"/>
                              </w:rPr>
                              <w:t xml:space="preserve"> Retention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E742C" id="Text Box 19" o:spid="_x0000_s1040" type="#_x0000_t202" style="position:absolute;left:0;text-align:left;margin-left:407.2pt;margin-top:.4pt;width:121.35pt;height:29.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" fillcolor="#b4c6e7 [1300]" strokeweight=".5pt">
                <v:textbox>
                  <w:txbxContent>
                    <w:p w14:paraId="0573126D" w14:textId="1E7FDD75" w:rsidR="00397DF2" w:rsidRPr="00626884" w:rsidRDefault="00397DF2">
                      <w:pPr>
                        <w:rPr>
                          <w:b/>
                          <w:bCs/>
                          <w:sz w:val="20"/>
                          <w:szCs w:val="20"/>
                          <w:u w:val="single"/>
                          <w:lang w:val="en-US"/>
                        </w:rPr>
                      </w:pPr>
                      <w:r w:rsidRPr="00626884">
                        <w:rPr>
                          <w:b/>
                          <w:bCs/>
                          <w:sz w:val="20"/>
                          <w:szCs w:val="20"/>
                          <w:u w:val="single"/>
                          <w:lang w:val="en-US"/>
                        </w:rPr>
                        <w:t xml:space="preserve">Workforce Recruitment </w:t>
                      </w:r>
                      <w:r w:rsidR="00476B8E" w:rsidRPr="00626884">
                        <w:rPr>
                          <w:b/>
                          <w:bCs/>
                          <w:sz w:val="20"/>
                          <w:szCs w:val="20"/>
                          <w:u w:val="single"/>
                          <w:lang w:val="en-US"/>
                        </w:rPr>
                        <w:t>&amp;</w:t>
                      </w:r>
                      <w:r w:rsidRPr="00626884">
                        <w:rPr>
                          <w:b/>
                          <w:bCs/>
                          <w:sz w:val="20"/>
                          <w:szCs w:val="20"/>
                          <w:u w:val="single"/>
                          <w:lang w:val="en-US"/>
                        </w:rPr>
                        <w:t xml:space="preserve"> Retention</w:t>
                      </w:r>
                    </w:p>
                  </w:txbxContent>
                </v:textbox>
              </v:shape>
            </w:pict>
          </mc:Fallback>
        </mc:AlternateContent>
      </w:r>
      <w:r w:rsidR="0008610B">
        <w:rPr>
          <w:rFonts w:ascii="Arial" w:hAnsi="Arial" w:cs="Arial"/>
          <w:noProof/>
          <w:sz w:val="22"/>
          <w:szCs w:val="22"/>
          <w:lang w:val="en-US"/>
        </w:rPr>
        <mc:AlternateContent>
          <mc:Choice Requires="wps">
            <w:drawing>
              <wp:anchor distT="0" distB="0" distL="114300" distR="114300" simplePos="0" relativeHeight="251678720" behindDoc="0" locked="0" layoutInCell="1" allowOverlap="1" wp14:anchorId="08E1B6FC" wp14:editId="431ED100">
                <wp:simplePos x="0" y="0"/>
                <wp:positionH relativeFrom="column">
                  <wp:posOffset>991870</wp:posOffset>
                </wp:positionH>
                <wp:positionV relativeFrom="paragraph">
                  <wp:posOffset>9525</wp:posOffset>
                </wp:positionV>
                <wp:extent cx="1711960" cy="699770"/>
                <wp:effectExtent l="0" t="0" r="15240" b="11430"/>
                <wp:wrapNone/>
                <wp:docPr id="1829262873" name="Text Box 12"/>
                <wp:cNvGraphicFramePr/>
                <a:graphic xmlns:a="http://schemas.openxmlformats.org/drawingml/2006/main">
                  <a:graphicData uri="http://schemas.microsoft.com/office/word/2010/wordprocessingShape">
                    <wps:wsp>
                      <wps:cNvSpPr txBox="1"/>
                      <wps:spPr>
                        <a:xfrm>
                          <a:off x="0" y="0"/>
                          <a:ext cx="1711960" cy="699770"/>
                        </a:xfrm>
                        <a:prstGeom prst="rect">
                          <a:avLst/>
                        </a:prstGeom>
                        <a:solidFill>
                          <a:schemeClr val="accent1"/>
                        </a:solidFill>
                        <a:ln w="6350">
                          <a:solidFill>
                            <a:schemeClr val="bg1"/>
                          </a:solidFill>
                        </a:ln>
                      </wps:spPr>
                      <wps:txbx>
                        <w:txbxContent>
                          <w:p w14:paraId="033A7EFB" w14:textId="4A35FCD1" w:rsidR="00D74074" w:rsidRPr="00F44B77" w:rsidRDefault="00D74074" w:rsidP="00D74074">
                            <w:pPr>
                              <w:jc w:val="center"/>
                              <w:rPr>
                                <w:rFonts w:cstheme="minorHAnsi"/>
                                <w:b/>
                                <w:bCs/>
                                <w:shd w:val="clear" w:color="auto" w:fill="FFFFFF"/>
                              </w:rPr>
                            </w:pPr>
                            <w:r w:rsidRPr="0072308A">
                              <w:rPr>
                                <w:rFonts w:cstheme="minorHAnsi"/>
                                <w:b/>
                                <w:bCs/>
                                <w:highlight w:val="lightGray"/>
                                <w:shd w:val="clear" w:color="auto" w:fill="FFFFFF"/>
                              </w:rPr>
                              <w:t>1</w:t>
                            </w:r>
                            <w:r w:rsidR="00AF3231" w:rsidRPr="0072308A">
                              <w:rPr>
                                <w:rFonts w:cstheme="minorHAnsi"/>
                                <w:b/>
                                <w:bCs/>
                                <w:highlight w:val="lightGray"/>
                                <w:shd w:val="clear" w:color="auto" w:fill="FFFFFF"/>
                              </w:rPr>
                              <w:t>946</w:t>
                            </w:r>
                          </w:p>
                          <w:p w14:paraId="2D7F8BBC" w14:textId="06BA1C14" w:rsidR="00D74074" w:rsidRPr="0072308A" w:rsidRDefault="00AF3231" w:rsidP="00AF3231">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NHS made ambulance services a national responsibility, free for all citizens</w:t>
                            </w:r>
                            <w:r w:rsidR="00874E0F" w:rsidRPr="0072308A">
                              <w:rPr>
                                <w:rFonts w:cstheme="minorHAnsi"/>
                                <w:color w:val="FFFFFF" w:themeColor="background1"/>
                                <w:sz w:val="18"/>
                                <w:szCs w:val="18"/>
                                <w:lang w:val="en-US"/>
                              </w:rPr>
                              <w:t>.</w:t>
                            </w:r>
                          </w:p>
                          <w:p w14:paraId="11207CE6" w14:textId="77777777" w:rsidR="00D74074" w:rsidRDefault="00D74074" w:rsidP="00D74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1B6FC" id="_x0000_s1041" type="#_x0000_t202" style="position:absolute;left:0;text-align:left;margin-left:78.1pt;margin-top:.75pt;width:134.8pt;height:55.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" fillcolor="#4472c4 [3204]" strokecolor="white [3212]" strokeweight=".5pt">
                <v:textbox>
                  <w:txbxContent>
                    <w:p w14:paraId="033A7EFB" w14:textId="4A35FCD1" w:rsidR="00D74074" w:rsidRPr="00F44B77" w:rsidRDefault="00D74074" w:rsidP="00D74074">
                      <w:pPr>
                        <w:jc w:val="center"/>
                        <w:rPr>
                          <w:rFonts w:cstheme="minorHAnsi"/>
                          <w:b/>
                          <w:bCs/>
                          <w:shd w:val="clear" w:color="auto" w:fill="FFFFFF"/>
                        </w:rPr>
                      </w:pPr>
                      <w:r w:rsidRPr="0072308A">
                        <w:rPr>
                          <w:rFonts w:cstheme="minorHAnsi"/>
                          <w:b/>
                          <w:bCs/>
                          <w:highlight w:val="lightGray"/>
                          <w:shd w:val="clear" w:color="auto" w:fill="FFFFFF"/>
                        </w:rPr>
                        <w:t>1</w:t>
                      </w:r>
                      <w:r w:rsidR="00AF3231" w:rsidRPr="0072308A">
                        <w:rPr>
                          <w:rFonts w:cstheme="minorHAnsi"/>
                          <w:b/>
                          <w:bCs/>
                          <w:highlight w:val="lightGray"/>
                          <w:shd w:val="clear" w:color="auto" w:fill="FFFFFF"/>
                        </w:rPr>
                        <w:t>946</w:t>
                      </w:r>
                    </w:p>
                    <w:p w14:paraId="2D7F8BBC" w14:textId="06BA1C14" w:rsidR="00D74074" w:rsidRPr="0072308A" w:rsidRDefault="00AF3231" w:rsidP="00AF3231">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NHS made ambulance services a national responsibility, free for all citizens</w:t>
                      </w:r>
                      <w:r w:rsidR="00874E0F" w:rsidRPr="0072308A">
                        <w:rPr>
                          <w:rFonts w:cstheme="minorHAnsi"/>
                          <w:color w:val="FFFFFF" w:themeColor="background1"/>
                          <w:sz w:val="18"/>
                          <w:szCs w:val="18"/>
                          <w:lang w:val="en-US"/>
                        </w:rPr>
                        <w:t>.</w:t>
                      </w:r>
                    </w:p>
                    <w:p w14:paraId="11207CE6" w14:textId="77777777" w:rsidR="00D74074" w:rsidRDefault="00D74074" w:rsidP="00D74074"/>
                  </w:txbxContent>
                </v:textbox>
              </v:shape>
            </w:pict>
          </mc:Fallback>
        </mc:AlternateContent>
      </w:r>
    </w:p>
    <w:p w14:paraId="30D0F0B3" w14:textId="35747E4C"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80768" behindDoc="0" locked="0" layoutInCell="1" allowOverlap="1" wp14:anchorId="3FBA4169" wp14:editId="04D0C2F9">
                <wp:simplePos x="0" y="0"/>
                <wp:positionH relativeFrom="column">
                  <wp:posOffset>-894946</wp:posOffset>
                </wp:positionH>
                <wp:positionV relativeFrom="paragraph">
                  <wp:posOffset>277981</wp:posOffset>
                </wp:positionV>
                <wp:extent cx="1818235" cy="836295"/>
                <wp:effectExtent l="0" t="0" r="10795" b="14605"/>
                <wp:wrapNone/>
                <wp:docPr id="1073560939" name="Text Box 12"/>
                <wp:cNvGraphicFramePr/>
                <a:graphic xmlns:a="http://schemas.openxmlformats.org/drawingml/2006/main">
                  <a:graphicData uri="http://schemas.microsoft.com/office/word/2010/wordprocessingShape">
                    <wps:wsp>
                      <wps:cNvSpPr txBox="1"/>
                      <wps:spPr>
                        <a:xfrm>
                          <a:off x="0" y="0"/>
                          <a:ext cx="1818235" cy="836295"/>
                        </a:xfrm>
                        <a:prstGeom prst="rect">
                          <a:avLst/>
                        </a:prstGeom>
                        <a:solidFill>
                          <a:schemeClr val="accent1"/>
                        </a:solidFill>
                        <a:ln w="6350">
                          <a:solidFill>
                            <a:schemeClr val="bg1"/>
                          </a:solidFill>
                        </a:ln>
                      </wps:spPr>
                      <wps:txbx>
                        <w:txbxContent>
                          <w:p w14:paraId="5B118486" w14:textId="69B20617" w:rsidR="00D74074" w:rsidRPr="00F44B77" w:rsidRDefault="00D74074" w:rsidP="0072308A">
                            <w:pPr>
                              <w:jc w:val="center"/>
                              <w:rPr>
                                <w:rFonts w:cstheme="minorHAnsi"/>
                                <w:b/>
                                <w:bCs/>
                                <w:shd w:val="clear" w:color="auto" w:fill="FFFFFF"/>
                              </w:rPr>
                            </w:pPr>
                            <w:r w:rsidRPr="0072308A">
                              <w:rPr>
                                <w:rFonts w:cstheme="minorHAnsi"/>
                                <w:b/>
                                <w:bCs/>
                                <w:highlight w:val="lightGray"/>
                                <w:shd w:val="clear" w:color="auto" w:fill="FFFFFF"/>
                              </w:rPr>
                              <w:t>1</w:t>
                            </w:r>
                            <w:r w:rsidR="005526D4" w:rsidRPr="0072308A">
                              <w:rPr>
                                <w:rFonts w:cstheme="minorHAnsi"/>
                                <w:b/>
                                <w:bCs/>
                                <w:highlight w:val="lightGray"/>
                                <w:shd w:val="clear" w:color="auto" w:fill="FFFFFF"/>
                              </w:rPr>
                              <w:t>9</w:t>
                            </w:r>
                            <w:r w:rsidR="003949E5" w:rsidRPr="0072308A">
                              <w:rPr>
                                <w:rFonts w:cstheme="minorHAnsi"/>
                                <w:b/>
                                <w:bCs/>
                                <w:highlight w:val="lightGray"/>
                                <w:shd w:val="clear" w:color="auto" w:fill="FFFFFF"/>
                              </w:rPr>
                              <w:t>64</w:t>
                            </w:r>
                          </w:p>
                          <w:p w14:paraId="457A5029" w14:textId="10DC848E" w:rsidR="00D74074" w:rsidRPr="0072308A" w:rsidRDefault="003949E5" w:rsidP="003949E5">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The Millar report recommends the ambulance services should give treatment</w:t>
                            </w:r>
                            <w:r w:rsidR="00AC5FFC" w:rsidRPr="0072308A">
                              <w:rPr>
                                <w:rFonts w:cstheme="minorHAnsi"/>
                                <w:color w:val="FFFFFF" w:themeColor="background1"/>
                                <w:sz w:val="18"/>
                                <w:szCs w:val="18"/>
                                <w:lang w:val="en-US"/>
                              </w:rPr>
                              <w:t xml:space="preserve"> and transport patients to hospital</w:t>
                            </w:r>
                            <w:r w:rsidR="00874E0F" w:rsidRPr="0072308A">
                              <w:rPr>
                                <w:rFonts w:cstheme="minorHAnsi"/>
                                <w:color w:val="FFFFFF" w:themeColor="background1"/>
                                <w:sz w:val="18"/>
                                <w:szCs w:val="18"/>
                                <w:lang w:val="en-US"/>
                              </w:rPr>
                              <w:t>.</w:t>
                            </w:r>
                          </w:p>
                          <w:p w14:paraId="006207FF" w14:textId="77777777" w:rsidR="00D74074" w:rsidRDefault="00D74074" w:rsidP="00D74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A4169" id="_x0000_s1042" type="#_x0000_t202" style="position:absolute;left:0;text-align:left;margin-left:-70.45pt;margin-top:21.9pt;width:143.15pt;height:65.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" fillcolor="#4472c4 [3204]" strokecolor="white [3212]" strokeweight=".5pt">
                <v:textbox>
                  <w:txbxContent>
                    <w:p w14:paraId="5B118486" w14:textId="69B20617" w:rsidR="00D74074" w:rsidRPr="00F44B77" w:rsidRDefault="00D74074" w:rsidP="0072308A">
                      <w:pPr>
                        <w:jc w:val="center"/>
                        <w:rPr>
                          <w:rFonts w:cstheme="minorHAnsi"/>
                          <w:b/>
                          <w:bCs/>
                          <w:shd w:val="clear" w:color="auto" w:fill="FFFFFF"/>
                        </w:rPr>
                      </w:pPr>
                      <w:r w:rsidRPr="0072308A">
                        <w:rPr>
                          <w:rFonts w:cstheme="minorHAnsi"/>
                          <w:b/>
                          <w:bCs/>
                          <w:highlight w:val="lightGray"/>
                          <w:shd w:val="clear" w:color="auto" w:fill="FFFFFF"/>
                        </w:rPr>
                        <w:t>1</w:t>
                      </w:r>
                      <w:r w:rsidR="005526D4" w:rsidRPr="0072308A">
                        <w:rPr>
                          <w:rFonts w:cstheme="minorHAnsi"/>
                          <w:b/>
                          <w:bCs/>
                          <w:highlight w:val="lightGray"/>
                          <w:shd w:val="clear" w:color="auto" w:fill="FFFFFF"/>
                        </w:rPr>
                        <w:t>9</w:t>
                      </w:r>
                      <w:r w:rsidR="003949E5" w:rsidRPr="0072308A">
                        <w:rPr>
                          <w:rFonts w:cstheme="minorHAnsi"/>
                          <w:b/>
                          <w:bCs/>
                          <w:highlight w:val="lightGray"/>
                          <w:shd w:val="clear" w:color="auto" w:fill="FFFFFF"/>
                        </w:rPr>
                        <w:t>64</w:t>
                      </w:r>
                    </w:p>
                    <w:p w14:paraId="457A5029" w14:textId="10DC848E" w:rsidR="00D74074" w:rsidRPr="0072308A" w:rsidRDefault="003949E5" w:rsidP="003949E5">
                      <w:pPr>
                        <w:rPr>
                          <w:rFonts w:ascii="Arial" w:hAnsi="Arial" w:cs="Arial"/>
                          <w:color w:val="FFFFFF" w:themeColor="background1"/>
                          <w:sz w:val="18"/>
                          <w:szCs w:val="18"/>
                          <w:lang w:val="en-US"/>
                        </w:rPr>
                      </w:pPr>
                      <w:r w:rsidRPr="0072308A">
                        <w:rPr>
                          <w:rFonts w:cstheme="minorHAnsi"/>
                          <w:color w:val="FFFFFF" w:themeColor="background1"/>
                          <w:sz w:val="18"/>
                          <w:szCs w:val="18"/>
                          <w:lang w:val="en-US"/>
                        </w:rPr>
                        <w:t>The Millar report recommends the ambulance services should give treatment</w:t>
                      </w:r>
                      <w:r w:rsidR="00AC5FFC" w:rsidRPr="0072308A">
                        <w:rPr>
                          <w:rFonts w:cstheme="minorHAnsi"/>
                          <w:color w:val="FFFFFF" w:themeColor="background1"/>
                          <w:sz w:val="18"/>
                          <w:szCs w:val="18"/>
                          <w:lang w:val="en-US"/>
                        </w:rPr>
                        <w:t xml:space="preserve"> and transport patients to hospital</w:t>
                      </w:r>
                      <w:r w:rsidR="00874E0F" w:rsidRPr="0072308A">
                        <w:rPr>
                          <w:rFonts w:cstheme="minorHAnsi"/>
                          <w:color w:val="FFFFFF" w:themeColor="background1"/>
                          <w:sz w:val="18"/>
                          <w:szCs w:val="18"/>
                          <w:lang w:val="en-US"/>
                        </w:rPr>
                        <w:t>.</w:t>
                      </w:r>
                    </w:p>
                    <w:p w14:paraId="006207FF" w14:textId="77777777" w:rsidR="00D74074" w:rsidRDefault="00D74074" w:rsidP="00D74074"/>
                  </w:txbxContent>
                </v:textbox>
              </v:shape>
            </w:pict>
          </mc:Fallback>
        </mc:AlternateContent>
      </w:r>
    </w:p>
    <w:p w14:paraId="023398A0" w14:textId="56E624F7" w:rsidR="00104EDC" w:rsidRDefault="00AF7CB2"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704320" behindDoc="0" locked="0" layoutInCell="1" allowOverlap="1" wp14:anchorId="10A3B6D7" wp14:editId="4A2F91D0">
                <wp:simplePos x="0" y="0"/>
                <wp:positionH relativeFrom="column">
                  <wp:posOffset>4578399</wp:posOffset>
                </wp:positionH>
                <wp:positionV relativeFrom="paragraph">
                  <wp:posOffset>114838</wp:posOffset>
                </wp:positionV>
                <wp:extent cx="2136921" cy="2039816"/>
                <wp:effectExtent l="0" t="0" r="9525" b="17780"/>
                <wp:wrapNone/>
                <wp:docPr id="1459582553" name="Text Box 20"/>
                <wp:cNvGraphicFramePr/>
                <a:graphic xmlns:a="http://schemas.openxmlformats.org/drawingml/2006/main">
                  <a:graphicData uri="http://schemas.microsoft.com/office/word/2010/wordprocessingShape">
                    <wps:wsp>
                      <wps:cNvSpPr txBox="1"/>
                      <wps:spPr>
                        <a:xfrm>
                          <a:off x="0" y="0"/>
                          <a:ext cx="2136921" cy="2039816"/>
                        </a:xfrm>
                        <a:prstGeom prst="rect">
                          <a:avLst/>
                        </a:prstGeom>
                        <a:solidFill>
                          <a:schemeClr val="accent1">
                            <a:lumMod val="40000"/>
                            <a:lumOff val="60000"/>
                          </a:schemeClr>
                        </a:solidFill>
                        <a:ln w="6350">
                          <a:solidFill>
                            <a:prstClr val="black"/>
                          </a:solidFill>
                        </a:ln>
                      </wps:spPr>
                      <wps:txbx>
                        <w:txbxContent>
                          <w:p w14:paraId="67891ED0" w14:textId="164F3534" w:rsidR="00B34FC2" w:rsidRDefault="009B5957" w:rsidP="009B5957">
                            <w:pPr>
                              <w:rPr>
                                <w:b/>
                                <w:bCs/>
                                <w:sz w:val="18"/>
                                <w:szCs w:val="18"/>
                                <w:lang w:val="en-US"/>
                              </w:rPr>
                            </w:pPr>
                            <w:r w:rsidRPr="00896CBA">
                              <w:rPr>
                                <w:b/>
                                <w:bCs/>
                                <w:sz w:val="18"/>
                                <w:szCs w:val="18"/>
                                <w:lang w:val="en-US"/>
                              </w:rPr>
                              <w:t>Another</w:t>
                            </w:r>
                            <w:r w:rsidR="00672B40" w:rsidRPr="00896CBA">
                              <w:rPr>
                                <w:b/>
                                <w:bCs/>
                                <w:sz w:val="18"/>
                                <w:szCs w:val="18"/>
                                <w:lang w:val="en-US"/>
                              </w:rPr>
                              <w:t xml:space="preserve"> </w:t>
                            </w:r>
                            <w:r w:rsidRPr="00896CBA">
                              <w:rPr>
                                <w:b/>
                                <w:bCs/>
                                <w:sz w:val="18"/>
                                <w:szCs w:val="18"/>
                                <w:lang w:val="en-US"/>
                              </w:rPr>
                              <w:t xml:space="preserve">challenge is the recruitment and retention of a skilled workforce. </w:t>
                            </w:r>
                          </w:p>
                          <w:p w14:paraId="4EB3AC33" w14:textId="6B3D25D5" w:rsidR="009B5957" w:rsidRPr="00896CBA" w:rsidRDefault="009B5957" w:rsidP="009B5957">
                            <w:pPr>
                              <w:rPr>
                                <w:b/>
                                <w:bCs/>
                                <w:sz w:val="18"/>
                                <w:szCs w:val="18"/>
                                <w:lang w:val="en-US"/>
                              </w:rPr>
                            </w:pPr>
                            <w:r w:rsidRPr="00896CBA">
                              <w:rPr>
                                <w:b/>
                                <w:bCs/>
                                <w:sz w:val="18"/>
                                <w:szCs w:val="18"/>
                                <w:lang w:val="en-US"/>
                              </w:rPr>
                              <w:t xml:space="preserve">A paramedic or emergency medical technician (EMT) has evolved over recent years with an increase in clinical expectations, expanded skills, and public demand for the highest quality pre-hospital care. Although this is beneficial for staff and patients, it has caused growing pressure on staff, making recruitment and long-term jobs an issue. Without improvement in workload management and support, ambulance services will continue to face challenges. </w:t>
                            </w:r>
                          </w:p>
                          <w:p w14:paraId="50939CF4" w14:textId="2764523D" w:rsidR="00BD77F0" w:rsidRPr="00D40D40" w:rsidRDefault="00BD77F0" w:rsidP="00BD77F0">
                            <w:pPr>
                              <w:rPr>
                                <w:sz w:val="19"/>
                                <w:szCs w:val="19"/>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3B6D7" id="_x0000_s1043" type="#_x0000_t202" style="position:absolute;left:0;text-align:left;margin-left:360.5pt;margin-top:9.05pt;width:168.25pt;height:160.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" fillcolor="#b4c6e7 [1300]" strokeweight=".5pt">
                <v:textbox>
                  <w:txbxContent>
                    <w:p w14:paraId="67891ED0" w14:textId="164F3534" w:rsidR="00B34FC2" w:rsidRDefault="009B5957" w:rsidP="009B5957">
                      <w:pPr>
                        <w:rPr>
                          <w:b/>
                          <w:bCs/>
                          <w:sz w:val="18"/>
                          <w:szCs w:val="18"/>
                          <w:lang w:val="en-US"/>
                        </w:rPr>
                      </w:pPr>
                      <w:r w:rsidRPr="00896CBA">
                        <w:rPr>
                          <w:b/>
                          <w:bCs/>
                          <w:sz w:val="18"/>
                          <w:szCs w:val="18"/>
                          <w:lang w:val="en-US"/>
                        </w:rPr>
                        <w:t>Another</w:t>
                      </w:r>
                      <w:r w:rsidR="00672B40" w:rsidRPr="00896CBA">
                        <w:rPr>
                          <w:b/>
                          <w:bCs/>
                          <w:sz w:val="18"/>
                          <w:szCs w:val="18"/>
                          <w:lang w:val="en-US"/>
                        </w:rPr>
                        <w:t xml:space="preserve"> </w:t>
                      </w:r>
                      <w:r w:rsidRPr="00896CBA">
                        <w:rPr>
                          <w:b/>
                          <w:bCs/>
                          <w:sz w:val="18"/>
                          <w:szCs w:val="18"/>
                          <w:lang w:val="en-US"/>
                        </w:rPr>
                        <w:t xml:space="preserve">challenge is the recruitment and retention of a skilled workforce. </w:t>
                      </w:r>
                    </w:p>
                    <w:p w14:paraId="4EB3AC33" w14:textId="6B3D25D5" w:rsidR="009B5957" w:rsidRPr="00896CBA" w:rsidRDefault="009B5957" w:rsidP="009B5957">
                      <w:pPr>
                        <w:rPr>
                          <w:b/>
                          <w:bCs/>
                          <w:sz w:val="18"/>
                          <w:szCs w:val="18"/>
                          <w:lang w:val="en-US"/>
                        </w:rPr>
                      </w:pPr>
                      <w:r w:rsidRPr="00896CBA">
                        <w:rPr>
                          <w:b/>
                          <w:bCs/>
                          <w:sz w:val="18"/>
                          <w:szCs w:val="18"/>
                          <w:lang w:val="en-US"/>
                        </w:rPr>
                        <w:t xml:space="preserve">A paramedic or emergency medical technician (EMT) has evolved over recent years with an increase in clinical expectations, expanded skills, and public demand for the highest quality pre-hospital care. Although this is beneficial for staff and patients, it has caused growing pressure on staff, making recruitment and long-term jobs an issue. Without improvement in workload management and support, ambulance services will continue to face challenges. </w:t>
                      </w:r>
                    </w:p>
                    <w:p w14:paraId="50939CF4" w14:textId="2764523D" w:rsidR="00BD77F0" w:rsidRPr="00D40D40" w:rsidRDefault="00BD77F0" w:rsidP="00BD77F0">
                      <w:pPr>
                        <w:rPr>
                          <w:sz w:val="19"/>
                          <w:szCs w:val="19"/>
                          <w:lang w:val="en-US"/>
                        </w:rPr>
                      </w:pPr>
                    </w:p>
                  </w:txbxContent>
                </v:textbox>
              </v:shape>
            </w:pict>
          </mc:Fallback>
        </mc:AlternateContent>
      </w:r>
      <w:r w:rsidR="003F6464">
        <w:rPr>
          <w:rFonts w:ascii="Arial" w:hAnsi="Arial" w:cs="Arial"/>
          <w:noProof/>
          <w:sz w:val="22"/>
          <w:szCs w:val="22"/>
          <w:lang w:val="en-US"/>
        </w:rPr>
        <mc:AlternateContent>
          <mc:Choice Requires="wps">
            <w:drawing>
              <wp:anchor distT="0" distB="0" distL="114300" distR="114300" simplePos="0" relativeHeight="251702272" behindDoc="0" locked="0" layoutInCell="1" allowOverlap="1" wp14:anchorId="0D7C599F" wp14:editId="63A86656">
                <wp:simplePos x="0" y="0"/>
                <wp:positionH relativeFrom="column">
                  <wp:posOffset>2722098</wp:posOffset>
                </wp:positionH>
                <wp:positionV relativeFrom="paragraph">
                  <wp:posOffset>86946</wp:posOffset>
                </wp:positionV>
                <wp:extent cx="1821180" cy="2032244"/>
                <wp:effectExtent l="0" t="0" r="7620" b="12700"/>
                <wp:wrapNone/>
                <wp:docPr id="2038452127" name="Text Box 20"/>
                <wp:cNvGraphicFramePr/>
                <a:graphic xmlns:a="http://schemas.openxmlformats.org/drawingml/2006/main">
                  <a:graphicData uri="http://schemas.microsoft.com/office/word/2010/wordprocessingShape">
                    <wps:wsp>
                      <wps:cNvSpPr txBox="1"/>
                      <wps:spPr>
                        <a:xfrm>
                          <a:off x="0" y="0"/>
                          <a:ext cx="1821180" cy="2032244"/>
                        </a:xfrm>
                        <a:prstGeom prst="rect">
                          <a:avLst/>
                        </a:prstGeom>
                        <a:solidFill>
                          <a:schemeClr val="accent6">
                            <a:lumMod val="60000"/>
                            <a:lumOff val="40000"/>
                          </a:schemeClr>
                        </a:solidFill>
                        <a:ln w="6350">
                          <a:solidFill>
                            <a:prstClr val="black"/>
                          </a:solidFill>
                        </a:ln>
                      </wps:spPr>
                      <wps:txbx>
                        <w:txbxContent>
                          <w:p w14:paraId="6F2F9905" w14:textId="6A711763" w:rsidR="008D610B" w:rsidRPr="00896CBA" w:rsidRDefault="00D40D40" w:rsidP="008D610B">
                            <w:pPr>
                              <w:rPr>
                                <w:b/>
                                <w:bCs/>
                                <w:sz w:val="18"/>
                                <w:szCs w:val="18"/>
                                <w:lang w:val="en-US"/>
                              </w:rPr>
                            </w:pPr>
                            <w:r w:rsidRPr="00896CBA">
                              <w:rPr>
                                <w:b/>
                                <w:bCs/>
                                <w:sz w:val="18"/>
                                <w:szCs w:val="18"/>
                                <w:lang w:val="en-US"/>
                              </w:rPr>
                              <w:t xml:space="preserve">One challenge faced by ambulance services is the rise in demand. According to NHS England (2024), emergency calls have increased year by year with over 10 million 999 calls made annually, around 828,345 monthly, averaging to 26,721 calls daily in January 2024. </w:t>
                            </w:r>
                            <w:r w:rsidR="000947E4">
                              <w:rPr>
                                <w:b/>
                                <w:bCs/>
                                <w:sz w:val="18"/>
                                <w:szCs w:val="18"/>
                                <w:lang w:val="en-US"/>
                              </w:rPr>
                              <w:t>L</w:t>
                            </w:r>
                            <w:r w:rsidRPr="00896CBA">
                              <w:rPr>
                                <w:b/>
                                <w:bCs/>
                                <w:sz w:val="18"/>
                                <w:szCs w:val="18"/>
                                <w:lang w:val="en-US"/>
                              </w:rPr>
                              <w:t xml:space="preserve">imited access to healthcare services and chronic disease creates a cycle of pressure which affects the delivery of services and patient </w:t>
                            </w:r>
                            <w:r w:rsidR="00BD77F0" w:rsidRPr="00896CBA">
                              <w:rPr>
                                <w:b/>
                                <w:bCs/>
                                <w:sz w:val="18"/>
                                <w:szCs w:val="18"/>
                                <w:lang w:val="en-US"/>
                              </w:rPr>
                              <w:t xml:space="preserve">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C599F" id="_x0000_s1044" type="#_x0000_t202" style="position:absolute;left:0;text-align:left;margin-left:214.35pt;margin-top:6.85pt;width:143.4pt;height:16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" fillcolor="#a8d08d [1945]" strokeweight=".5pt">
                <v:textbox>
                  <w:txbxContent>
                    <w:p w14:paraId="6F2F9905" w14:textId="6A711763" w:rsidR="008D610B" w:rsidRPr="00896CBA" w:rsidRDefault="00D40D40" w:rsidP="008D610B">
                      <w:pPr>
                        <w:rPr>
                          <w:b/>
                          <w:bCs/>
                          <w:sz w:val="18"/>
                          <w:szCs w:val="18"/>
                          <w:lang w:val="en-US"/>
                        </w:rPr>
                      </w:pPr>
                      <w:r w:rsidRPr="00896CBA">
                        <w:rPr>
                          <w:b/>
                          <w:bCs/>
                          <w:sz w:val="18"/>
                          <w:szCs w:val="18"/>
                          <w:lang w:val="en-US"/>
                        </w:rPr>
                        <w:t xml:space="preserve">One challenge faced by ambulance services is the rise in demand. According to NHS England (2024), emergency calls have increased year by year with over 10 million 999 calls made annually, around 828,345 monthly, averaging to 26,721 calls daily in January 2024. </w:t>
                      </w:r>
                      <w:r w:rsidR="000947E4">
                        <w:rPr>
                          <w:b/>
                          <w:bCs/>
                          <w:sz w:val="18"/>
                          <w:szCs w:val="18"/>
                          <w:lang w:val="en-US"/>
                        </w:rPr>
                        <w:t>L</w:t>
                      </w:r>
                      <w:r w:rsidRPr="00896CBA">
                        <w:rPr>
                          <w:b/>
                          <w:bCs/>
                          <w:sz w:val="18"/>
                          <w:szCs w:val="18"/>
                          <w:lang w:val="en-US"/>
                        </w:rPr>
                        <w:t xml:space="preserve">imited access to healthcare services and chronic disease creates a cycle of pressure which affects the delivery of services and patient </w:t>
                      </w:r>
                      <w:r w:rsidR="00BD77F0" w:rsidRPr="00896CBA">
                        <w:rPr>
                          <w:b/>
                          <w:bCs/>
                          <w:sz w:val="18"/>
                          <w:szCs w:val="18"/>
                          <w:lang w:val="en-US"/>
                        </w:rPr>
                        <w:t xml:space="preserve">well-being. </w:t>
                      </w:r>
                    </w:p>
                  </w:txbxContent>
                </v:textbox>
              </v:shape>
            </w:pict>
          </mc:Fallback>
        </mc:AlternateContent>
      </w:r>
    </w:p>
    <w:p w14:paraId="227A7B26" w14:textId="5C5D079B"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1BD88CE" w14:textId="319C2AFD"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F8CA52D" w14:textId="256F67B1"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CFB8AE7" w14:textId="2220748F"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82816" behindDoc="0" locked="0" layoutInCell="1" allowOverlap="1" wp14:anchorId="32EDF954" wp14:editId="66703A28">
                <wp:simplePos x="0" y="0"/>
                <wp:positionH relativeFrom="column">
                  <wp:posOffset>993398</wp:posOffset>
                </wp:positionH>
                <wp:positionV relativeFrom="paragraph">
                  <wp:posOffset>18415</wp:posOffset>
                </wp:positionV>
                <wp:extent cx="1692505" cy="880533"/>
                <wp:effectExtent l="0" t="0" r="9525" b="8890"/>
                <wp:wrapNone/>
                <wp:docPr id="1546549814" name="Text Box 12"/>
                <wp:cNvGraphicFramePr/>
                <a:graphic xmlns:a="http://schemas.openxmlformats.org/drawingml/2006/main">
                  <a:graphicData uri="http://schemas.microsoft.com/office/word/2010/wordprocessingShape">
                    <wps:wsp>
                      <wps:cNvSpPr txBox="1"/>
                      <wps:spPr>
                        <a:xfrm>
                          <a:off x="0" y="0"/>
                          <a:ext cx="1692505" cy="880533"/>
                        </a:xfrm>
                        <a:prstGeom prst="rect">
                          <a:avLst/>
                        </a:prstGeom>
                        <a:solidFill>
                          <a:schemeClr val="accent1"/>
                        </a:solidFill>
                        <a:ln w="6350">
                          <a:solidFill>
                            <a:schemeClr val="bg1"/>
                          </a:solidFill>
                        </a:ln>
                      </wps:spPr>
                      <wps:txbx>
                        <w:txbxContent>
                          <w:p w14:paraId="45906FC2" w14:textId="47CD2AFA" w:rsidR="00AD13C3" w:rsidRPr="00F44B77" w:rsidRDefault="00AD13C3" w:rsidP="0072308A">
                            <w:pPr>
                              <w:jc w:val="center"/>
                              <w:rPr>
                                <w:rFonts w:cstheme="minorHAnsi"/>
                                <w:b/>
                                <w:bCs/>
                                <w:color w:val="000000" w:themeColor="text1"/>
                                <w:shd w:val="clear" w:color="auto" w:fill="FFFFFF"/>
                              </w:rPr>
                            </w:pPr>
                            <w:r w:rsidRPr="0072308A">
                              <w:rPr>
                                <w:rFonts w:cstheme="minorHAnsi"/>
                                <w:b/>
                                <w:bCs/>
                                <w:color w:val="000000" w:themeColor="text1"/>
                                <w:highlight w:val="lightGray"/>
                                <w:shd w:val="clear" w:color="auto" w:fill="FFFFFF"/>
                              </w:rPr>
                              <w:t>1970 - 1980</w:t>
                            </w:r>
                          </w:p>
                          <w:p w14:paraId="7FBE902A" w14:textId="1C7DB1C4" w:rsidR="002F6E25" w:rsidRPr="0072308A" w:rsidRDefault="002F6E25" w:rsidP="00AD13C3">
                            <w:pPr>
                              <w:rPr>
                                <w:rFonts w:cstheme="minorHAnsi"/>
                                <w:b/>
                                <w:bCs/>
                                <w:color w:val="FFFFFF" w:themeColor="background1"/>
                                <w:shd w:val="clear" w:color="auto" w:fill="FFFFFF"/>
                              </w:rPr>
                            </w:pPr>
                            <w:r w:rsidRPr="0072308A">
                              <w:rPr>
                                <w:rFonts w:cstheme="minorHAnsi"/>
                                <w:color w:val="FFFFFF" w:themeColor="background1"/>
                                <w:sz w:val="18"/>
                                <w:szCs w:val="18"/>
                                <w:lang w:val="en-US"/>
                              </w:rPr>
                              <w:t>Introduction of helicopters and motorbike</w:t>
                            </w:r>
                            <w:r w:rsidR="00AD13C3" w:rsidRPr="0072308A">
                              <w:rPr>
                                <w:rFonts w:cstheme="minorHAnsi"/>
                                <w:color w:val="FFFFFF" w:themeColor="background1"/>
                                <w:sz w:val="18"/>
                                <w:szCs w:val="18"/>
                                <w:lang w:val="en-US"/>
                              </w:rPr>
                              <w:t>s</w:t>
                            </w:r>
                            <w:r w:rsidRPr="0072308A">
                              <w:rPr>
                                <w:rFonts w:cstheme="minorHAnsi"/>
                                <w:color w:val="FFFFFF" w:themeColor="background1"/>
                                <w:sz w:val="18"/>
                                <w:szCs w:val="18"/>
                                <w:lang w:val="en-US"/>
                              </w:rPr>
                              <w:t xml:space="preserve"> </w:t>
                            </w:r>
                          </w:p>
                          <w:p w14:paraId="4CAD9A1C" w14:textId="77777777" w:rsidR="002F6E25" w:rsidRPr="0072308A" w:rsidRDefault="002F6E25" w:rsidP="00AD13C3">
                            <w:pPr>
                              <w:tabs>
                                <w:tab w:val="left" w:pos="938"/>
                              </w:tabs>
                              <w:rPr>
                                <w:rFonts w:cstheme="minorHAnsi"/>
                                <w:color w:val="FFFFFF" w:themeColor="background1"/>
                                <w:sz w:val="18"/>
                                <w:szCs w:val="18"/>
                                <w:lang w:val="en-US"/>
                              </w:rPr>
                            </w:pPr>
                            <w:r w:rsidRPr="0072308A">
                              <w:rPr>
                                <w:rFonts w:cstheme="minorHAnsi"/>
                                <w:color w:val="FFFFFF" w:themeColor="background1"/>
                                <w:sz w:val="18"/>
                                <w:szCs w:val="18"/>
                                <w:lang w:val="en-US"/>
                              </w:rPr>
                              <w:t xml:space="preserve">Defibrillators became portable and available on all ambulances. </w:t>
                            </w:r>
                          </w:p>
                          <w:p w14:paraId="0B65F6B3" w14:textId="77777777" w:rsidR="00D74074" w:rsidRPr="00AC2554" w:rsidRDefault="00D74074" w:rsidP="00D74074">
                            <w:pPr>
                              <w:spacing w:line="360" w:lineRule="auto"/>
                              <w:rPr>
                                <w:rFonts w:ascii="Arial" w:hAnsi="Arial" w:cs="Arial"/>
                                <w:color w:val="000000" w:themeColor="text1"/>
                                <w:sz w:val="22"/>
                                <w:szCs w:val="22"/>
                                <w:lang w:val="en-US"/>
                              </w:rPr>
                            </w:pPr>
                          </w:p>
                          <w:p w14:paraId="61B5EA1F" w14:textId="77777777" w:rsidR="00D74074" w:rsidRPr="00AC2554" w:rsidRDefault="00D74074" w:rsidP="00D74074">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DF954" id="_x0000_s1045" type="#_x0000_t202" style="position:absolute;left:0;text-align:left;margin-left:78.2pt;margin-top:1.45pt;width:133.25pt;height:69.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" fillcolor="#4472c4 [3204]" strokecolor="white [3212]" strokeweight=".5pt">
                <v:textbox>
                  <w:txbxContent>
                    <w:p w14:paraId="45906FC2" w14:textId="47CD2AFA" w:rsidR="00AD13C3" w:rsidRPr="00F44B77" w:rsidRDefault="00AD13C3" w:rsidP="0072308A">
                      <w:pPr>
                        <w:jc w:val="center"/>
                        <w:rPr>
                          <w:rFonts w:cstheme="minorHAnsi"/>
                          <w:b/>
                          <w:bCs/>
                          <w:color w:val="000000" w:themeColor="text1"/>
                          <w:shd w:val="clear" w:color="auto" w:fill="FFFFFF"/>
                        </w:rPr>
                      </w:pPr>
                      <w:r w:rsidRPr="0072308A">
                        <w:rPr>
                          <w:rFonts w:cstheme="minorHAnsi"/>
                          <w:b/>
                          <w:bCs/>
                          <w:color w:val="000000" w:themeColor="text1"/>
                          <w:highlight w:val="lightGray"/>
                          <w:shd w:val="clear" w:color="auto" w:fill="FFFFFF"/>
                        </w:rPr>
                        <w:t>1970 - 1980</w:t>
                      </w:r>
                    </w:p>
                    <w:p w14:paraId="7FBE902A" w14:textId="1C7DB1C4" w:rsidR="002F6E25" w:rsidRPr="0072308A" w:rsidRDefault="002F6E25" w:rsidP="00AD13C3">
                      <w:pPr>
                        <w:rPr>
                          <w:rFonts w:cstheme="minorHAnsi"/>
                          <w:b/>
                          <w:bCs/>
                          <w:color w:val="FFFFFF" w:themeColor="background1"/>
                          <w:shd w:val="clear" w:color="auto" w:fill="FFFFFF"/>
                        </w:rPr>
                      </w:pPr>
                      <w:r w:rsidRPr="0072308A">
                        <w:rPr>
                          <w:rFonts w:cstheme="minorHAnsi"/>
                          <w:color w:val="FFFFFF" w:themeColor="background1"/>
                          <w:sz w:val="18"/>
                          <w:szCs w:val="18"/>
                          <w:lang w:val="en-US"/>
                        </w:rPr>
                        <w:t>Introduction of helicopters and motorbike</w:t>
                      </w:r>
                      <w:r w:rsidR="00AD13C3" w:rsidRPr="0072308A">
                        <w:rPr>
                          <w:rFonts w:cstheme="minorHAnsi"/>
                          <w:color w:val="FFFFFF" w:themeColor="background1"/>
                          <w:sz w:val="18"/>
                          <w:szCs w:val="18"/>
                          <w:lang w:val="en-US"/>
                        </w:rPr>
                        <w:t>s</w:t>
                      </w:r>
                      <w:r w:rsidRPr="0072308A">
                        <w:rPr>
                          <w:rFonts w:cstheme="minorHAnsi"/>
                          <w:color w:val="FFFFFF" w:themeColor="background1"/>
                          <w:sz w:val="18"/>
                          <w:szCs w:val="18"/>
                          <w:lang w:val="en-US"/>
                        </w:rPr>
                        <w:t xml:space="preserve"> </w:t>
                      </w:r>
                    </w:p>
                    <w:p w14:paraId="4CAD9A1C" w14:textId="77777777" w:rsidR="002F6E25" w:rsidRPr="0072308A" w:rsidRDefault="002F6E25" w:rsidP="00AD13C3">
                      <w:pPr>
                        <w:tabs>
                          <w:tab w:val="left" w:pos="938"/>
                        </w:tabs>
                        <w:rPr>
                          <w:rFonts w:cstheme="minorHAnsi"/>
                          <w:color w:val="FFFFFF" w:themeColor="background1"/>
                          <w:sz w:val="18"/>
                          <w:szCs w:val="18"/>
                          <w:lang w:val="en-US"/>
                        </w:rPr>
                      </w:pPr>
                      <w:r w:rsidRPr="0072308A">
                        <w:rPr>
                          <w:rFonts w:cstheme="minorHAnsi"/>
                          <w:color w:val="FFFFFF" w:themeColor="background1"/>
                          <w:sz w:val="18"/>
                          <w:szCs w:val="18"/>
                          <w:lang w:val="en-US"/>
                        </w:rPr>
                        <w:t xml:space="preserve">Defibrillators became portable and available on all ambulances. </w:t>
                      </w:r>
                    </w:p>
                    <w:p w14:paraId="0B65F6B3" w14:textId="77777777" w:rsidR="00D74074" w:rsidRPr="00AC2554" w:rsidRDefault="00D74074" w:rsidP="00D74074">
                      <w:pPr>
                        <w:spacing w:line="360" w:lineRule="auto"/>
                        <w:rPr>
                          <w:rFonts w:ascii="Arial" w:hAnsi="Arial" w:cs="Arial"/>
                          <w:color w:val="000000" w:themeColor="text1"/>
                          <w:sz w:val="22"/>
                          <w:szCs w:val="22"/>
                          <w:lang w:val="en-US"/>
                        </w:rPr>
                      </w:pPr>
                    </w:p>
                    <w:p w14:paraId="61B5EA1F" w14:textId="77777777" w:rsidR="00D74074" w:rsidRPr="00AC2554" w:rsidRDefault="00D74074" w:rsidP="00D74074">
                      <w:pPr>
                        <w:rPr>
                          <w:color w:val="000000" w:themeColor="text1"/>
                        </w:rPr>
                      </w:pPr>
                    </w:p>
                  </w:txbxContent>
                </v:textbox>
              </v:shape>
            </w:pict>
          </mc:Fallback>
        </mc:AlternateContent>
      </w:r>
    </w:p>
    <w:p w14:paraId="6D0A22FE" w14:textId="40F908A9"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33DC88F" w14:textId="066E2952"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85888" behindDoc="0" locked="0" layoutInCell="1" allowOverlap="1" wp14:anchorId="14D2D0AE" wp14:editId="22AF8307">
                <wp:simplePos x="0" y="0"/>
                <wp:positionH relativeFrom="column">
                  <wp:posOffset>-885190</wp:posOffset>
                </wp:positionH>
                <wp:positionV relativeFrom="paragraph">
                  <wp:posOffset>164560</wp:posOffset>
                </wp:positionV>
                <wp:extent cx="1809345" cy="991235"/>
                <wp:effectExtent l="0" t="0" r="6985" b="12065"/>
                <wp:wrapNone/>
                <wp:docPr id="1753154322" name="Text Box 12"/>
                <wp:cNvGraphicFramePr/>
                <a:graphic xmlns:a="http://schemas.openxmlformats.org/drawingml/2006/main">
                  <a:graphicData uri="http://schemas.microsoft.com/office/word/2010/wordprocessingShape">
                    <wps:wsp>
                      <wps:cNvSpPr txBox="1"/>
                      <wps:spPr>
                        <a:xfrm>
                          <a:off x="0" y="0"/>
                          <a:ext cx="1809345" cy="991235"/>
                        </a:xfrm>
                        <a:prstGeom prst="rect">
                          <a:avLst/>
                        </a:prstGeom>
                        <a:solidFill>
                          <a:schemeClr val="accent1"/>
                        </a:solidFill>
                        <a:ln w="6350">
                          <a:solidFill>
                            <a:schemeClr val="bg1"/>
                          </a:solidFill>
                        </a:ln>
                      </wps:spPr>
                      <wps:txbx>
                        <w:txbxContent>
                          <w:p w14:paraId="41ADF056" w14:textId="2590C04A" w:rsidR="007A48CD" w:rsidRPr="00F44B77" w:rsidRDefault="007A48CD" w:rsidP="007A48CD">
                            <w:pPr>
                              <w:tabs>
                                <w:tab w:val="left" w:pos="938"/>
                              </w:tabs>
                              <w:jc w:val="center"/>
                              <w:rPr>
                                <w:rFonts w:cstheme="minorHAnsi"/>
                                <w:b/>
                                <w:bCs/>
                                <w:sz w:val="21"/>
                                <w:szCs w:val="21"/>
                                <w:lang w:val="en-US"/>
                              </w:rPr>
                            </w:pPr>
                            <w:r w:rsidRPr="0072308A">
                              <w:rPr>
                                <w:rFonts w:cstheme="minorHAnsi"/>
                                <w:b/>
                                <w:bCs/>
                                <w:highlight w:val="lightGray"/>
                                <w:lang w:val="en-US"/>
                              </w:rPr>
                              <w:t>2000 - 2010</w:t>
                            </w:r>
                          </w:p>
                          <w:p w14:paraId="7ADF5F3B" w14:textId="379747E5" w:rsidR="007A48CD" w:rsidRPr="0072308A" w:rsidRDefault="007A48CD" w:rsidP="007A48CD">
                            <w:pPr>
                              <w:tabs>
                                <w:tab w:val="left" w:pos="938"/>
                              </w:tabs>
                              <w:rPr>
                                <w:rFonts w:cstheme="minorHAnsi"/>
                                <w:color w:val="FFFFFF" w:themeColor="background1"/>
                                <w:sz w:val="18"/>
                                <w:szCs w:val="18"/>
                                <w:lang w:val="en-US"/>
                              </w:rPr>
                            </w:pPr>
                            <w:r w:rsidRPr="0072308A">
                              <w:rPr>
                                <w:rFonts w:cstheme="minorHAnsi"/>
                                <w:color w:val="FFFFFF" w:themeColor="background1"/>
                                <w:sz w:val="18"/>
                                <w:szCs w:val="18"/>
                                <w:lang w:val="en-US"/>
                              </w:rPr>
                              <w:t xml:space="preserve">Air ambulances and rapid response teams introduced. </w:t>
                            </w:r>
                          </w:p>
                          <w:p w14:paraId="665541E8" w14:textId="77777777" w:rsidR="007A48CD" w:rsidRPr="0072308A" w:rsidRDefault="007A48CD" w:rsidP="007A48CD">
                            <w:pPr>
                              <w:tabs>
                                <w:tab w:val="left" w:pos="938"/>
                              </w:tabs>
                              <w:rPr>
                                <w:rFonts w:cstheme="minorHAnsi"/>
                                <w:color w:val="FFFFFF" w:themeColor="background1"/>
                                <w:sz w:val="18"/>
                                <w:szCs w:val="18"/>
                                <w:lang w:val="en-US"/>
                              </w:rPr>
                            </w:pPr>
                            <w:r w:rsidRPr="0072308A">
                              <w:rPr>
                                <w:rFonts w:cstheme="minorHAnsi"/>
                                <w:color w:val="FFFFFF" w:themeColor="background1"/>
                                <w:sz w:val="18"/>
                                <w:szCs w:val="18"/>
                                <w:lang w:val="en-US"/>
                              </w:rPr>
                              <w:t>Paramedics gained more clinical skills, treating more patients on scene.</w:t>
                            </w:r>
                          </w:p>
                          <w:p w14:paraId="62BA9F42" w14:textId="77777777" w:rsidR="00AD13C3" w:rsidRPr="00AC2554" w:rsidRDefault="00AD13C3" w:rsidP="00AD13C3">
                            <w:pPr>
                              <w:spacing w:line="360" w:lineRule="auto"/>
                              <w:rPr>
                                <w:rFonts w:ascii="Arial" w:hAnsi="Arial" w:cs="Arial"/>
                                <w:color w:val="000000" w:themeColor="text1"/>
                                <w:sz w:val="22"/>
                                <w:szCs w:val="22"/>
                                <w:lang w:val="en-US"/>
                              </w:rPr>
                            </w:pPr>
                          </w:p>
                          <w:p w14:paraId="2C7C9BCB" w14:textId="77777777" w:rsidR="00AD13C3" w:rsidRPr="00AC2554" w:rsidRDefault="00AD13C3" w:rsidP="00AD13C3">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2D0AE" id="_x0000_s1046" type="#_x0000_t202" style="position:absolute;left:0;text-align:left;margin-left:-69.7pt;margin-top:12.95pt;width:142.45pt;height:7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" fillcolor="#4472c4 [3204]" strokecolor="white [3212]" strokeweight=".5pt">
                <v:textbox>
                  <w:txbxContent>
                    <w:p w14:paraId="41ADF056" w14:textId="2590C04A" w:rsidR="007A48CD" w:rsidRPr="00F44B77" w:rsidRDefault="007A48CD" w:rsidP="007A48CD">
                      <w:pPr>
                        <w:tabs>
                          <w:tab w:val="left" w:pos="938"/>
                        </w:tabs>
                        <w:jc w:val="center"/>
                        <w:rPr>
                          <w:rFonts w:cstheme="minorHAnsi"/>
                          <w:b/>
                          <w:bCs/>
                          <w:sz w:val="21"/>
                          <w:szCs w:val="21"/>
                          <w:lang w:val="en-US"/>
                        </w:rPr>
                      </w:pPr>
                      <w:r w:rsidRPr="0072308A">
                        <w:rPr>
                          <w:rFonts w:cstheme="minorHAnsi"/>
                          <w:b/>
                          <w:bCs/>
                          <w:highlight w:val="lightGray"/>
                          <w:lang w:val="en-US"/>
                        </w:rPr>
                        <w:t>2000 - 2010</w:t>
                      </w:r>
                    </w:p>
                    <w:p w14:paraId="7ADF5F3B" w14:textId="379747E5" w:rsidR="007A48CD" w:rsidRPr="0072308A" w:rsidRDefault="007A48CD" w:rsidP="007A48CD">
                      <w:pPr>
                        <w:tabs>
                          <w:tab w:val="left" w:pos="938"/>
                        </w:tabs>
                        <w:rPr>
                          <w:rFonts w:cstheme="minorHAnsi"/>
                          <w:color w:val="FFFFFF" w:themeColor="background1"/>
                          <w:sz w:val="18"/>
                          <w:szCs w:val="18"/>
                          <w:lang w:val="en-US"/>
                        </w:rPr>
                      </w:pPr>
                      <w:r w:rsidRPr="0072308A">
                        <w:rPr>
                          <w:rFonts w:cstheme="minorHAnsi"/>
                          <w:color w:val="FFFFFF" w:themeColor="background1"/>
                          <w:sz w:val="18"/>
                          <w:szCs w:val="18"/>
                          <w:lang w:val="en-US"/>
                        </w:rPr>
                        <w:t xml:space="preserve">Air ambulances and rapid response teams introduced. </w:t>
                      </w:r>
                    </w:p>
                    <w:p w14:paraId="665541E8" w14:textId="77777777" w:rsidR="007A48CD" w:rsidRPr="0072308A" w:rsidRDefault="007A48CD" w:rsidP="007A48CD">
                      <w:pPr>
                        <w:tabs>
                          <w:tab w:val="left" w:pos="938"/>
                        </w:tabs>
                        <w:rPr>
                          <w:rFonts w:cstheme="minorHAnsi"/>
                          <w:color w:val="FFFFFF" w:themeColor="background1"/>
                          <w:sz w:val="18"/>
                          <w:szCs w:val="18"/>
                          <w:lang w:val="en-US"/>
                        </w:rPr>
                      </w:pPr>
                      <w:r w:rsidRPr="0072308A">
                        <w:rPr>
                          <w:rFonts w:cstheme="minorHAnsi"/>
                          <w:color w:val="FFFFFF" w:themeColor="background1"/>
                          <w:sz w:val="18"/>
                          <w:szCs w:val="18"/>
                          <w:lang w:val="en-US"/>
                        </w:rPr>
                        <w:t>Paramedics gained more clinical skills, treating more patients on scene.</w:t>
                      </w:r>
                    </w:p>
                    <w:p w14:paraId="62BA9F42" w14:textId="77777777" w:rsidR="00AD13C3" w:rsidRPr="00AC2554" w:rsidRDefault="00AD13C3" w:rsidP="00AD13C3">
                      <w:pPr>
                        <w:spacing w:line="360" w:lineRule="auto"/>
                        <w:rPr>
                          <w:rFonts w:ascii="Arial" w:hAnsi="Arial" w:cs="Arial"/>
                          <w:color w:val="000000" w:themeColor="text1"/>
                          <w:sz w:val="22"/>
                          <w:szCs w:val="22"/>
                          <w:lang w:val="en-US"/>
                        </w:rPr>
                      </w:pPr>
                    </w:p>
                    <w:p w14:paraId="2C7C9BCB" w14:textId="77777777" w:rsidR="00AD13C3" w:rsidRPr="00AC2554" w:rsidRDefault="00AD13C3" w:rsidP="00AD13C3">
                      <w:pPr>
                        <w:rPr>
                          <w:color w:val="000000" w:themeColor="text1"/>
                        </w:rPr>
                      </w:pPr>
                    </w:p>
                  </w:txbxContent>
                </v:textbox>
              </v:shape>
            </w:pict>
          </mc:Fallback>
        </mc:AlternateContent>
      </w:r>
    </w:p>
    <w:p w14:paraId="6848441F" w14:textId="2FD09769"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4EE87CE" w14:textId="0A7BF1C6"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2CE2046" w14:textId="722CAA05"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5A620C8" w14:textId="03745B22" w:rsidR="00104EDC" w:rsidRDefault="0008610B"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687936" behindDoc="0" locked="0" layoutInCell="1" allowOverlap="1" wp14:anchorId="322D786D" wp14:editId="6A90F029">
                <wp:simplePos x="0" y="0"/>
                <wp:positionH relativeFrom="column">
                  <wp:posOffset>993888</wp:posOffset>
                </wp:positionH>
                <wp:positionV relativeFrom="paragraph">
                  <wp:posOffset>147425</wp:posOffset>
                </wp:positionV>
                <wp:extent cx="1692275" cy="563880"/>
                <wp:effectExtent l="0" t="0" r="0" b="0"/>
                <wp:wrapNone/>
                <wp:docPr id="2080421938" name="Text Box 12"/>
                <wp:cNvGraphicFramePr/>
                <a:graphic xmlns:a="http://schemas.openxmlformats.org/drawingml/2006/main">
                  <a:graphicData uri="http://schemas.microsoft.com/office/word/2010/wordprocessingShape">
                    <wps:wsp>
                      <wps:cNvSpPr txBox="1"/>
                      <wps:spPr>
                        <a:xfrm>
                          <a:off x="0" y="0"/>
                          <a:ext cx="1692275" cy="563880"/>
                        </a:xfrm>
                        <a:prstGeom prst="rect">
                          <a:avLst/>
                        </a:prstGeom>
                        <a:solidFill>
                          <a:schemeClr val="accent1"/>
                        </a:solidFill>
                        <a:ln w="6350">
                          <a:noFill/>
                        </a:ln>
                      </wps:spPr>
                      <wps:txbx>
                        <w:txbxContent>
                          <w:p w14:paraId="06354665" w14:textId="6D142DCB" w:rsidR="006A32D6" w:rsidRPr="00F44B77" w:rsidRDefault="0062618B" w:rsidP="0062618B">
                            <w:pPr>
                              <w:tabs>
                                <w:tab w:val="left" w:pos="938"/>
                              </w:tabs>
                              <w:rPr>
                                <w:rFonts w:cstheme="minorHAnsi"/>
                                <w:b/>
                                <w:bCs/>
                                <w:sz w:val="21"/>
                                <w:szCs w:val="21"/>
                                <w:lang w:val="en-US"/>
                                <w14:textOutline w14:w="9525" w14:cap="rnd" w14:cmpd="sng" w14:algn="ctr">
                                  <w14:noFill/>
                                  <w14:prstDash w14:val="solid"/>
                                  <w14:bevel/>
                                </w14:textOutline>
                              </w:rPr>
                            </w:pPr>
                            <w:r w:rsidRPr="00F44B77">
                              <w:rPr>
                                <w:rFonts w:cstheme="minorHAnsi"/>
                                <w:b/>
                                <w:bCs/>
                                <w:lang w:val="en-US"/>
                                <w14:textOutline w14:w="9525" w14:cap="rnd" w14:cmpd="sng" w14:algn="ctr">
                                  <w14:noFill/>
                                  <w14:prstDash w14:val="solid"/>
                                  <w14:bevel/>
                                </w14:textOutline>
                              </w:rPr>
                              <w:t xml:space="preserve">                </w:t>
                            </w:r>
                            <w:r w:rsidR="006A32D6" w:rsidRPr="0072308A">
                              <w:rPr>
                                <w:rFonts w:cstheme="minorHAnsi"/>
                                <w:b/>
                                <w:bCs/>
                                <w:highlight w:val="lightGray"/>
                                <w:lang w:val="en-US"/>
                                <w14:textOutline w14:w="9525" w14:cap="rnd" w14:cmpd="sng" w14:algn="ctr">
                                  <w14:noFill/>
                                  <w14:prstDash w14:val="solid"/>
                                  <w14:bevel/>
                                </w14:textOutline>
                              </w:rPr>
                              <w:t>2</w:t>
                            </w:r>
                            <w:r w:rsidR="006A32D6" w:rsidRPr="0072308A">
                              <w:rPr>
                                <w:rFonts w:cstheme="minorHAnsi"/>
                                <w:b/>
                                <w:bCs/>
                                <w:highlight w:val="lightGray"/>
                                <w:lang w:val="en-US"/>
                                <w14:textOutline w14:w="9525" w14:cap="rnd" w14:cmpd="sng" w14:algn="ctr">
                                  <w14:noFill/>
                                  <w14:prstDash w14:val="solid"/>
                                  <w14:bevel/>
                                </w14:textOutline>
                              </w:rPr>
                              <w:t>020</w:t>
                            </w:r>
                          </w:p>
                          <w:p w14:paraId="13B33371" w14:textId="0CF81E91" w:rsidR="006A32D6" w:rsidRPr="0072308A" w:rsidRDefault="006A32D6" w:rsidP="006A32D6">
                            <w:pPr>
                              <w:rPr>
                                <w:rFonts w:ascii="Arial" w:hAnsi="Arial" w:cs="Arial"/>
                                <w:color w:val="FFFFFF" w:themeColor="background1"/>
                                <w:sz w:val="18"/>
                                <w:szCs w:val="18"/>
                                <w:lang w:val="en-US"/>
                                <w14:textOutline w14:w="9525" w14:cap="rnd" w14:cmpd="sng" w14:algn="ctr">
                                  <w14:noFill/>
                                  <w14:prstDash w14:val="solid"/>
                                  <w14:bevel/>
                                </w14:textOutline>
                              </w:rPr>
                            </w:pPr>
                            <w:r w:rsidRPr="0072308A">
                              <w:rPr>
                                <w:rFonts w:cstheme="minorHAnsi"/>
                                <w:color w:val="FFFFFF" w:themeColor="background1"/>
                                <w:sz w:val="18"/>
                                <w:szCs w:val="18"/>
                                <w:lang w:val="en-US"/>
                                <w14:textOutline w14:w="9525" w14:cap="rnd" w14:cmpd="sng" w14:algn="ctr">
                                  <w14:noFill/>
                                  <w14:prstDash w14:val="solid"/>
                                  <w14:bevel/>
                                </w14:textOutline>
                              </w:rPr>
                              <w:t>COVID-19 increased pressure on staff and resources</w:t>
                            </w:r>
                          </w:p>
                          <w:p w14:paraId="5CC93897" w14:textId="77777777" w:rsidR="006A32D6" w:rsidRPr="00AC5FFC" w:rsidRDefault="006A32D6" w:rsidP="006A32D6">
                            <w:pPr>
                              <w:rPr>
                                <w:color w:val="000000" w:themeColor="text1"/>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D786D" id="_x0000_s1047" type="#_x0000_t202" style="position:absolute;left:0;text-align:left;margin-left:78.25pt;margin-top:11.6pt;width:133.25pt;height:44.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" fillcolor="#4472c4 [3204]" stroked="f" strokeweight=".5pt">
                <v:textbox>
                  <w:txbxContent>
                    <w:p w14:paraId="06354665" w14:textId="6D142DCB" w:rsidR="006A32D6" w:rsidRPr="00F44B77" w:rsidRDefault="0062618B" w:rsidP="0062618B">
                      <w:pPr>
                        <w:tabs>
                          <w:tab w:val="left" w:pos="938"/>
                        </w:tabs>
                        <w:rPr>
                          <w:rFonts w:cstheme="minorHAnsi"/>
                          <w:b/>
                          <w:bCs/>
                          <w:sz w:val="21"/>
                          <w:szCs w:val="21"/>
                          <w:lang w:val="en-US"/>
                          <w14:textOutline w14:w="9525" w14:cap="rnd" w14:cmpd="sng" w14:algn="ctr">
                            <w14:noFill/>
                            <w14:prstDash w14:val="solid"/>
                            <w14:bevel/>
                          </w14:textOutline>
                        </w:rPr>
                      </w:pPr>
                      <w:r w:rsidRPr="00F44B77">
                        <w:rPr>
                          <w:rFonts w:cstheme="minorHAnsi"/>
                          <w:b/>
                          <w:bCs/>
                          <w:lang w:val="en-US"/>
                          <w14:textOutline w14:w="9525" w14:cap="rnd" w14:cmpd="sng" w14:algn="ctr">
                            <w14:noFill/>
                            <w14:prstDash w14:val="solid"/>
                            <w14:bevel/>
                          </w14:textOutline>
                        </w:rPr>
                        <w:t xml:space="preserve">                </w:t>
                      </w:r>
                      <w:r w:rsidR="006A32D6" w:rsidRPr="0072308A">
                        <w:rPr>
                          <w:rFonts w:cstheme="minorHAnsi"/>
                          <w:b/>
                          <w:bCs/>
                          <w:highlight w:val="lightGray"/>
                          <w:lang w:val="en-US"/>
                          <w14:textOutline w14:w="9525" w14:cap="rnd" w14:cmpd="sng" w14:algn="ctr">
                            <w14:noFill/>
                            <w14:prstDash w14:val="solid"/>
                            <w14:bevel/>
                          </w14:textOutline>
                        </w:rPr>
                        <w:t>2</w:t>
                      </w:r>
                      <w:r w:rsidR="006A32D6" w:rsidRPr="0072308A">
                        <w:rPr>
                          <w:rFonts w:cstheme="minorHAnsi"/>
                          <w:b/>
                          <w:bCs/>
                          <w:highlight w:val="lightGray"/>
                          <w:lang w:val="en-US"/>
                          <w14:textOutline w14:w="9525" w14:cap="rnd" w14:cmpd="sng" w14:algn="ctr">
                            <w14:noFill/>
                            <w14:prstDash w14:val="solid"/>
                            <w14:bevel/>
                          </w14:textOutline>
                        </w:rPr>
                        <w:t>020</w:t>
                      </w:r>
                    </w:p>
                    <w:p w14:paraId="13B33371" w14:textId="0CF81E91" w:rsidR="006A32D6" w:rsidRPr="0072308A" w:rsidRDefault="006A32D6" w:rsidP="006A32D6">
                      <w:pPr>
                        <w:rPr>
                          <w:rFonts w:ascii="Arial" w:hAnsi="Arial" w:cs="Arial"/>
                          <w:color w:val="FFFFFF" w:themeColor="background1"/>
                          <w:sz w:val="18"/>
                          <w:szCs w:val="18"/>
                          <w:lang w:val="en-US"/>
                          <w14:textOutline w14:w="9525" w14:cap="rnd" w14:cmpd="sng" w14:algn="ctr">
                            <w14:noFill/>
                            <w14:prstDash w14:val="solid"/>
                            <w14:bevel/>
                          </w14:textOutline>
                        </w:rPr>
                      </w:pPr>
                      <w:r w:rsidRPr="0072308A">
                        <w:rPr>
                          <w:rFonts w:cstheme="minorHAnsi"/>
                          <w:color w:val="FFFFFF" w:themeColor="background1"/>
                          <w:sz w:val="18"/>
                          <w:szCs w:val="18"/>
                          <w:lang w:val="en-US"/>
                          <w14:textOutline w14:w="9525" w14:cap="rnd" w14:cmpd="sng" w14:algn="ctr">
                            <w14:noFill/>
                            <w14:prstDash w14:val="solid"/>
                            <w14:bevel/>
                          </w14:textOutline>
                        </w:rPr>
                        <w:t>COVID-19 increased pressure on staff and resources</w:t>
                      </w:r>
                    </w:p>
                    <w:p w14:paraId="5CC93897" w14:textId="77777777" w:rsidR="006A32D6" w:rsidRPr="00AC5FFC" w:rsidRDefault="006A32D6" w:rsidP="006A32D6">
                      <w:pPr>
                        <w:rPr>
                          <w:color w:val="000000" w:themeColor="text1"/>
                          <w14:textOutline w14:w="9525" w14:cap="rnd" w14:cmpd="sng" w14:algn="ctr">
                            <w14:noFill/>
                            <w14:prstDash w14:val="solid"/>
                            <w14:bevel/>
                          </w14:textOutline>
                        </w:rPr>
                      </w:pPr>
                    </w:p>
                  </w:txbxContent>
                </v:textbox>
              </v:shape>
            </w:pict>
          </mc:Fallback>
        </mc:AlternateContent>
      </w:r>
    </w:p>
    <w:p w14:paraId="0823183F" w14:textId="47BB1BF5"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F8A300A" w14:textId="5A22C88B"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003ED71" w14:textId="72AEF143" w:rsidR="00104EDC" w:rsidRDefault="00AF7CB2"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709440" behindDoc="0" locked="0" layoutInCell="1" allowOverlap="1" wp14:anchorId="490C8090" wp14:editId="450E2C51">
                <wp:simplePos x="0" y="0"/>
                <wp:positionH relativeFrom="column">
                  <wp:posOffset>3446438</wp:posOffset>
                </wp:positionH>
                <wp:positionV relativeFrom="paragraph">
                  <wp:posOffset>65699</wp:posOffset>
                </wp:positionV>
                <wp:extent cx="2132427" cy="234315"/>
                <wp:effectExtent l="0" t="0" r="13970" b="6985"/>
                <wp:wrapNone/>
                <wp:docPr id="1207032745" name="Text Box 27"/>
                <wp:cNvGraphicFramePr/>
                <a:graphic xmlns:a="http://schemas.openxmlformats.org/drawingml/2006/main">
                  <a:graphicData uri="http://schemas.microsoft.com/office/word/2010/wordprocessingShape">
                    <wps:wsp>
                      <wps:cNvSpPr txBox="1"/>
                      <wps:spPr>
                        <a:xfrm>
                          <a:off x="0" y="0"/>
                          <a:ext cx="2132427" cy="234315"/>
                        </a:xfrm>
                        <a:prstGeom prst="rect">
                          <a:avLst/>
                        </a:prstGeom>
                        <a:solidFill>
                          <a:schemeClr val="bg1">
                            <a:lumMod val="85000"/>
                          </a:schemeClr>
                        </a:solidFill>
                        <a:ln w="6350">
                          <a:solidFill>
                            <a:prstClr val="black"/>
                          </a:solidFill>
                        </a:ln>
                      </wps:spPr>
                      <wps:txbx>
                        <w:txbxContent>
                          <w:p w14:paraId="6756BFA6" w14:textId="314BA5F6" w:rsidR="008428E8" w:rsidRPr="001251D8" w:rsidRDefault="008428E8">
                            <w:pPr>
                              <w:rPr>
                                <w:b/>
                                <w:bCs/>
                                <w:color w:val="1F3864" w:themeColor="accent1" w:themeShade="80"/>
                                <w:sz w:val="20"/>
                                <w:szCs w:val="20"/>
                                <w:lang w:val="en-US"/>
                              </w:rPr>
                            </w:pPr>
                            <w:r w:rsidRPr="001251D8">
                              <w:rPr>
                                <w:b/>
                                <w:bCs/>
                                <w:color w:val="1F3864" w:themeColor="accent1" w:themeShade="80"/>
                                <w:sz w:val="20"/>
                                <w:szCs w:val="20"/>
                                <w:lang w:val="en-US"/>
                              </w:rPr>
                              <w:t>Fact</w:t>
                            </w:r>
                            <w:r w:rsidR="00D865D1">
                              <w:rPr>
                                <w:b/>
                                <w:bCs/>
                                <w:color w:val="1F3864" w:themeColor="accent1" w:themeShade="80"/>
                                <w:sz w:val="20"/>
                                <w:szCs w:val="20"/>
                                <w:lang w:val="en-US"/>
                              </w:rPr>
                              <w:t>or</w:t>
                            </w:r>
                            <w:r w:rsidRPr="001251D8">
                              <w:rPr>
                                <w:b/>
                                <w:bCs/>
                                <w:color w:val="1F3864" w:themeColor="accent1" w:themeShade="80"/>
                                <w:sz w:val="20"/>
                                <w:szCs w:val="20"/>
                                <w:lang w:val="en-US"/>
                              </w:rPr>
                              <w:t xml:space="preserve">s </w:t>
                            </w:r>
                            <w:r w:rsidR="00015CD1" w:rsidRPr="001251D8">
                              <w:rPr>
                                <w:b/>
                                <w:bCs/>
                                <w:color w:val="1F3864" w:themeColor="accent1" w:themeShade="80"/>
                                <w:sz w:val="20"/>
                                <w:szCs w:val="20"/>
                                <w:lang w:val="en-US"/>
                              </w:rPr>
                              <w:t>A</w:t>
                            </w:r>
                            <w:r w:rsidRPr="001251D8">
                              <w:rPr>
                                <w:b/>
                                <w:bCs/>
                                <w:color w:val="1F3864" w:themeColor="accent1" w:themeShade="80"/>
                                <w:sz w:val="20"/>
                                <w:szCs w:val="20"/>
                                <w:lang w:val="en-US"/>
                              </w:rPr>
                              <w:t xml:space="preserve">ffecting </w:t>
                            </w:r>
                            <w:r w:rsidR="00574642" w:rsidRPr="001251D8">
                              <w:rPr>
                                <w:b/>
                                <w:bCs/>
                                <w:color w:val="1F3864" w:themeColor="accent1" w:themeShade="80"/>
                                <w:sz w:val="20"/>
                                <w:szCs w:val="20"/>
                                <w:lang w:val="en-US"/>
                              </w:rPr>
                              <w:t>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C8090" id="Text Box 27" o:spid="_x0000_s1048" type="#_x0000_t202" style="position:absolute;left:0;text-align:left;margin-left:271.35pt;margin-top:5.15pt;width:167.9pt;height:18.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" fillcolor="#d8d8d8 [2732]" strokeweight=".5pt">
                <v:textbox>
                  <w:txbxContent>
                    <w:p w14:paraId="6756BFA6" w14:textId="314BA5F6" w:rsidR="008428E8" w:rsidRPr="001251D8" w:rsidRDefault="008428E8">
                      <w:pPr>
                        <w:rPr>
                          <w:b/>
                          <w:bCs/>
                          <w:color w:val="1F3864" w:themeColor="accent1" w:themeShade="80"/>
                          <w:sz w:val="20"/>
                          <w:szCs w:val="20"/>
                          <w:lang w:val="en-US"/>
                        </w:rPr>
                      </w:pPr>
                      <w:r w:rsidRPr="001251D8">
                        <w:rPr>
                          <w:b/>
                          <w:bCs/>
                          <w:color w:val="1F3864" w:themeColor="accent1" w:themeShade="80"/>
                          <w:sz w:val="20"/>
                          <w:szCs w:val="20"/>
                          <w:lang w:val="en-US"/>
                        </w:rPr>
                        <w:t>Fact</w:t>
                      </w:r>
                      <w:r w:rsidR="00D865D1">
                        <w:rPr>
                          <w:b/>
                          <w:bCs/>
                          <w:color w:val="1F3864" w:themeColor="accent1" w:themeShade="80"/>
                          <w:sz w:val="20"/>
                          <w:szCs w:val="20"/>
                          <w:lang w:val="en-US"/>
                        </w:rPr>
                        <w:t>or</w:t>
                      </w:r>
                      <w:r w:rsidRPr="001251D8">
                        <w:rPr>
                          <w:b/>
                          <w:bCs/>
                          <w:color w:val="1F3864" w:themeColor="accent1" w:themeShade="80"/>
                          <w:sz w:val="20"/>
                          <w:szCs w:val="20"/>
                          <w:lang w:val="en-US"/>
                        </w:rPr>
                        <w:t xml:space="preserve">s </w:t>
                      </w:r>
                      <w:r w:rsidR="00015CD1" w:rsidRPr="001251D8">
                        <w:rPr>
                          <w:b/>
                          <w:bCs/>
                          <w:color w:val="1F3864" w:themeColor="accent1" w:themeShade="80"/>
                          <w:sz w:val="20"/>
                          <w:szCs w:val="20"/>
                          <w:lang w:val="en-US"/>
                        </w:rPr>
                        <w:t>A</w:t>
                      </w:r>
                      <w:r w:rsidRPr="001251D8">
                        <w:rPr>
                          <w:b/>
                          <w:bCs/>
                          <w:color w:val="1F3864" w:themeColor="accent1" w:themeShade="80"/>
                          <w:sz w:val="20"/>
                          <w:szCs w:val="20"/>
                          <w:lang w:val="en-US"/>
                        </w:rPr>
                        <w:t xml:space="preserve">ffecting </w:t>
                      </w:r>
                      <w:r w:rsidR="00574642" w:rsidRPr="001251D8">
                        <w:rPr>
                          <w:b/>
                          <w:bCs/>
                          <w:color w:val="1F3864" w:themeColor="accent1" w:themeShade="80"/>
                          <w:sz w:val="20"/>
                          <w:szCs w:val="20"/>
                          <w:lang w:val="en-US"/>
                        </w:rPr>
                        <w:t>Challenges:</w:t>
                      </w:r>
                    </w:p>
                  </w:txbxContent>
                </v:textbox>
              </v:shape>
            </w:pict>
          </mc:Fallback>
        </mc:AlternateContent>
      </w:r>
      <w:r>
        <w:rPr>
          <w:rFonts w:ascii="Arial" w:hAnsi="Arial" w:cs="Arial"/>
          <w:noProof/>
          <w:sz w:val="22"/>
          <w:szCs w:val="22"/>
          <w:lang w:val="en-US"/>
        </w:rPr>
        <mc:AlternateContent>
          <mc:Choice Requires="wps">
            <w:drawing>
              <wp:anchor distT="0" distB="0" distL="114300" distR="114300" simplePos="0" relativeHeight="251713536" behindDoc="0" locked="0" layoutInCell="1" allowOverlap="1" wp14:anchorId="56945F7E" wp14:editId="0A2B48A1">
                <wp:simplePos x="0" y="0"/>
                <wp:positionH relativeFrom="column">
                  <wp:posOffset>5353929</wp:posOffset>
                </wp:positionH>
                <wp:positionV relativeFrom="paragraph">
                  <wp:posOffset>87483</wp:posOffset>
                </wp:positionV>
                <wp:extent cx="1349424" cy="2309740"/>
                <wp:effectExtent l="0" t="0" r="9525" b="14605"/>
                <wp:wrapNone/>
                <wp:docPr id="833617228" name="Text Box 24"/>
                <wp:cNvGraphicFramePr/>
                <a:graphic xmlns:a="http://schemas.openxmlformats.org/drawingml/2006/main">
                  <a:graphicData uri="http://schemas.microsoft.com/office/word/2010/wordprocessingShape">
                    <wps:wsp>
                      <wps:cNvSpPr txBox="1"/>
                      <wps:spPr>
                        <a:xfrm>
                          <a:off x="0" y="0"/>
                          <a:ext cx="1349424" cy="2309740"/>
                        </a:xfrm>
                        <a:prstGeom prst="rect">
                          <a:avLst/>
                        </a:prstGeom>
                        <a:solidFill>
                          <a:schemeClr val="accent1">
                            <a:lumMod val="40000"/>
                            <a:lumOff val="60000"/>
                          </a:schemeClr>
                        </a:solidFill>
                        <a:ln w="6350">
                          <a:solidFill>
                            <a:prstClr val="black"/>
                          </a:solidFill>
                        </a:ln>
                      </wps:spPr>
                      <wps:txbx>
                        <w:txbxContent>
                          <w:p w14:paraId="2EFD83AE" w14:textId="5E160733" w:rsidR="00187D09" w:rsidRPr="00896CBA" w:rsidRDefault="00187D09" w:rsidP="00187D09">
                            <w:pPr>
                              <w:rPr>
                                <w:b/>
                                <w:bCs/>
                                <w:sz w:val="17"/>
                                <w:szCs w:val="17"/>
                                <w:lang w:val="en-US"/>
                              </w:rPr>
                            </w:pPr>
                            <w:r w:rsidRPr="00626884">
                              <w:rPr>
                                <w:b/>
                                <w:bCs/>
                                <w:sz w:val="17"/>
                                <w:szCs w:val="17"/>
                                <w:highlight w:val="lightGray"/>
                                <w:lang w:val="en-US"/>
                              </w:rPr>
                              <w:t xml:space="preserve">High </w:t>
                            </w:r>
                            <w:r w:rsidR="00584B28" w:rsidRPr="00626884">
                              <w:rPr>
                                <w:b/>
                                <w:bCs/>
                                <w:sz w:val="17"/>
                                <w:szCs w:val="17"/>
                                <w:highlight w:val="lightGray"/>
                                <w:lang w:val="en-US"/>
                              </w:rPr>
                              <w:t>W</w:t>
                            </w:r>
                            <w:r w:rsidRPr="00626884">
                              <w:rPr>
                                <w:b/>
                                <w:bCs/>
                                <w:sz w:val="17"/>
                                <w:szCs w:val="17"/>
                                <w:highlight w:val="lightGray"/>
                                <w:lang w:val="en-US"/>
                              </w:rPr>
                              <w:t xml:space="preserve">orkload </w:t>
                            </w:r>
                            <w:r w:rsidR="00584B28" w:rsidRPr="00626884">
                              <w:rPr>
                                <w:b/>
                                <w:bCs/>
                                <w:sz w:val="17"/>
                                <w:szCs w:val="17"/>
                                <w:highlight w:val="lightGray"/>
                                <w:lang w:val="en-US"/>
                              </w:rPr>
                              <w:t>I</w:t>
                            </w:r>
                            <w:r w:rsidRPr="00626884">
                              <w:rPr>
                                <w:b/>
                                <w:bCs/>
                                <w:sz w:val="17"/>
                                <w:szCs w:val="17"/>
                                <w:highlight w:val="lightGray"/>
                                <w:lang w:val="en-US"/>
                              </w:rPr>
                              <w:t>ntensity</w:t>
                            </w:r>
                            <w:r w:rsidR="00584B28" w:rsidRPr="00626884">
                              <w:rPr>
                                <w:b/>
                                <w:bCs/>
                                <w:sz w:val="17"/>
                                <w:szCs w:val="17"/>
                                <w:highlight w:val="lightGray"/>
                                <w:lang w:val="en-US"/>
                              </w:rPr>
                              <w:t>:</w:t>
                            </w:r>
                            <w:r w:rsidRPr="00896CBA">
                              <w:rPr>
                                <w:b/>
                                <w:bCs/>
                                <w:sz w:val="17"/>
                                <w:szCs w:val="17"/>
                                <w:lang w:val="en-US"/>
                              </w:rPr>
                              <w:t xml:space="preserve"> Ambulance workers typically work long shifts of 12 hours, day, or night, with unpredictable breaks due to a high number of emergencies they are required to attend. Ambulance work is known to be physically and emotionally exhausting with increasing call volumes and frequent night shifts which lead to burnout</w:t>
                            </w:r>
                            <w:r w:rsidR="00ED09C9" w:rsidRPr="00896CBA">
                              <w:rPr>
                                <w:b/>
                                <w:bCs/>
                                <w:sz w:val="17"/>
                                <w:szCs w:val="17"/>
                                <w:lang w:val="en-US"/>
                              </w:rPr>
                              <w:t>.</w:t>
                            </w:r>
                          </w:p>
                          <w:p w14:paraId="223B682F" w14:textId="77777777" w:rsidR="007479A3" w:rsidRPr="00D86321" w:rsidRDefault="007479A3" w:rsidP="007479A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45F7E" id="Text Box 24" o:spid="_x0000_s1049" type="#_x0000_t202" style="position:absolute;left:0;text-align:left;margin-left:421.55pt;margin-top:6.9pt;width:106.25pt;height:181.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" fillcolor="#b4c6e7 [1300]" strokeweight=".5pt">
                <v:textbox>
                  <w:txbxContent>
                    <w:p w14:paraId="2EFD83AE" w14:textId="5E160733" w:rsidR="00187D09" w:rsidRPr="00896CBA" w:rsidRDefault="00187D09" w:rsidP="00187D09">
                      <w:pPr>
                        <w:rPr>
                          <w:b/>
                          <w:bCs/>
                          <w:sz w:val="17"/>
                          <w:szCs w:val="17"/>
                          <w:lang w:val="en-US"/>
                        </w:rPr>
                      </w:pPr>
                      <w:r w:rsidRPr="00626884">
                        <w:rPr>
                          <w:b/>
                          <w:bCs/>
                          <w:sz w:val="17"/>
                          <w:szCs w:val="17"/>
                          <w:highlight w:val="lightGray"/>
                          <w:lang w:val="en-US"/>
                        </w:rPr>
                        <w:t xml:space="preserve">High </w:t>
                      </w:r>
                      <w:r w:rsidR="00584B28" w:rsidRPr="00626884">
                        <w:rPr>
                          <w:b/>
                          <w:bCs/>
                          <w:sz w:val="17"/>
                          <w:szCs w:val="17"/>
                          <w:highlight w:val="lightGray"/>
                          <w:lang w:val="en-US"/>
                        </w:rPr>
                        <w:t>W</w:t>
                      </w:r>
                      <w:r w:rsidRPr="00626884">
                        <w:rPr>
                          <w:b/>
                          <w:bCs/>
                          <w:sz w:val="17"/>
                          <w:szCs w:val="17"/>
                          <w:highlight w:val="lightGray"/>
                          <w:lang w:val="en-US"/>
                        </w:rPr>
                        <w:t xml:space="preserve">orkload </w:t>
                      </w:r>
                      <w:r w:rsidR="00584B28" w:rsidRPr="00626884">
                        <w:rPr>
                          <w:b/>
                          <w:bCs/>
                          <w:sz w:val="17"/>
                          <w:szCs w:val="17"/>
                          <w:highlight w:val="lightGray"/>
                          <w:lang w:val="en-US"/>
                        </w:rPr>
                        <w:t>I</w:t>
                      </w:r>
                      <w:r w:rsidRPr="00626884">
                        <w:rPr>
                          <w:b/>
                          <w:bCs/>
                          <w:sz w:val="17"/>
                          <w:szCs w:val="17"/>
                          <w:highlight w:val="lightGray"/>
                          <w:lang w:val="en-US"/>
                        </w:rPr>
                        <w:t>ntensity</w:t>
                      </w:r>
                      <w:r w:rsidR="00584B28" w:rsidRPr="00626884">
                        <w:rPr>
                          <w:b/>
                          <w:bCs/>
                          <w:sz w:val="17"/>
                          <w:szCs w:val="17"/>
                          <w:highlight w:val="lightGray"/>
                          <w:lang w:val="en-US"/>
                        </w:rPr>
                        <w:t>:</w:t>
                      </w:r>
                      <w:r w:rsidRPr="00896CBA">
                        <w:rPr>
                          <w:b/>
                          <w:bCs/>
                          <w:sz w:val="17"/>
                          <w:szCs w:val="17"/>
                          <w:lang w:val="en-US"/>
                        </w:rPr>
                        <w:t xml:space="preserve"> Ambulance workers typically work long shifts of 12 hours, day, or night, with unpredictable breaks due to a high number of emergencies they are required to attend. Ambulance work is known to be physically and emotionally exhausting with increasing call volumes and frequent night shifts which lead to burnout</w:t>
                      </w:r>
                      <w:r w:rsidR="00ED09C9" w:rsidRPr="00896CBA">
                        <w:rPr>
                          <w:b/>
                          <w:bCs/>
                          <w:sz w:val="17"/>
                          <w:szCs w:val="17"/>
                          <w:lang w:val="en-US"/>
                        </w:rPr>
                        <w:t>.</w:t>
                      </w:r>
                    </w:p>
                    <w:p w14:paraId="223B682F" w14:textId="77777777" w:rsidR="007479A3" w:rsidRPr="00D86321" w:rsidRDefault="007479A3" w:rsidP="007479A3">
                      <w:pPr>
                        <w:rPr>
                          <w:sz w:val="18"/>
                          <w:szCs w:val="18"/>
                        </w:rPr>
                      </w:pPr>
                    </w:p>
                  </w:txbxContent>
                </v:textbox>
              </v:shape>
            </w:pict>
          </mc:Fallback>
        </mc:AlternateContent>
      </w:r>
    </w:p>
    <w:p w14:paraId="14FC72DE" w14:textId="186041C0" w:rsidR="00104EDC" w:rsidRDefault="00AF7CB2"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705344" behindDoc="0" locked="0" layoutInCell="1" allowOverlap="1" wp14:anchorId="4071A8E5" wp14:editId="76098586">
                <wp:simplePos x="0" y="0"/>
                <wp:positionH relativeFrom="column">
                  <wp:posOffset>1645920</wp:posOffset>
                </wp:positionH>
                <wp:positionV relativeFrom="paragraph">
                  <wp:posOffset>68678</wp:posOffset>
                </wp:positionV>
                <wp:extent cx="1294228" cy="2167890"/>
                <wp:effectExtent l="0" t="0" r="13970" b="16510"/>
                <wp:wrapNone/>
                <wp:docPr id="652883739" name="Text Box 24"/>
                <wp:cNvGraphicFramePr/>
                <a:graphic xmlns:a="http://schemas.openxmlformats.org/drawingml/2006/main">
                  <a:graphicData uri="http://schemas.microsoft.com/office/word/2010/wordprocessingShape">
                    <wps:wsp>
                      <wps:cNvSpPr txBox="1"/>
                      <wps:spPr>
                        <a:xfrm>
                          <a:off x="0" y="0"/>
                          <a:ext cx="1294228" cy="2167890"/>
                        </a:xfrm>
                        <a:prstGeom prst="rect">
                          <a:avLst/>
                        </a:prstGeom>
                        <a:solidFill>
                          <a:schemeClr val="accent6">
                            <a:lumMod val="60000"/>
                            <a:lumOff val="40000"/>
                          </a:schemeClr>
                        </a:solidFill>
                        <a:ln w="6350">
                          <a:solidFill>
                            <a:prstClr val="black"/>
                          </a:solidFill>
                        </a:ln>
                      </wps:spPr>
                      <wps:txbx>
                        <w:txbxContent>
                          <w:p w14:paraId="1EA87B12" w14:textId="3A9BCEF5" w:rsidR="00584B28" w:rsidRPr="00896CBA" w:rsidRDefault="00D86321">
                            <w:pPr>
                              <w:rPr>
                                <w:b/>
                                <w:bCs/>
                                <w:sz w:val="17"/>
                                <w:szCs w:val="17"/>
                                <w:lang w:val="en-US"/>
                              </w:rPr>
                            </w:pPr>
                            <w:r w:rsidRPr="001251D8">
                              <w:rPr>
                                <w:b/>
                                <w:bCs/>
                                <w:sz w:val="17"/>
                                <w:szCs w:val="17"/>
                                <w:highlight w:val="lightGray"/>
                                <w:lang w:val="en-US"/>
                              </w:rPr>
                              <w:t xml:space="preserve">Patients calling 999 for </w:t>
                            </w:r>
                            <w:r w:rsidR="00584B28" w:rsidRPr="001251D8">
                              <w:rPr>
                                <w:b/>
                                <w:bCs/>
                                <w:sz w:val="17"/>
                                <w:szCs w:val="17"/>
                                <w:highlight w:val="lightGray"/>
                                <w:lang w:val="en-US"/>
                              </w:rPr>
                              <w:t>U</w:t>
                            </w:r>
                            <w:r w:rsidRPr="001251D8">
                              <w:rPr>
                                <w:b/>
                                <w:bCs/>
                                <w:sz w:val="17"/>
                                <w:szCs w:val="17"/>
                                <w:highlight w:val="lightGray"/>
                                <w:lang w:val="en-US"/>
                              </w:rPr>
                              <w:t xml:space="preserve">rgent </w:t>
                            </w:r>
                            <w:r w:rsidR="00584B28" w:rsidRPr="001251D8">
                              <w:rPr>
                                <w:b/>
                                <w:bCs/>
                                <w:sz w:val="17"/>
                                <w:szCs w:val="17"/>
                                <w:highlight w:val="lightGray"/>
                                <w:lang w:val="en-US"/>
                              </w:rPr>
                              <w:t>H</w:t>
                            </w:r>
                            <w:r w:rsidRPr="001251D8">
                              <w:rPr>
                                <w:b/>
                                <w:bCs/>
                                <w:sz w:val="17"/>
                                <w:szCs w:val="17"/>
                                <w:highlight w:val="lightGray"/>
                                <w:lang w:val="en-US"/>
                              </w:rPr>
                              <w:t xml:space="preserve">elp as they cannot access their GP or </w:t>
                            </w:r>
                            <w:r w:rsidR="00584B28" w:rsidRPr="001251D8">
                              <w:rPr>
                                <w:b/>
                                <w:bCs/>
                                <w:sz w:val="17"/>
                                <w:szCs w:val="17"/>
                                <w:highlight w:val="lightGray"/>
                                <w:lang w:val="en-US"/>
                              </w:rPr>
                              <w:t>C</w:t>
                            </w:r>
                            <w:r w:rsidRPr="001251D8">
                              <w:rPr>
                                <w:b/>
                                <w:bCs/>
                                <w:sz w:val="17"/>
                                <w:szCs w:val="17"/>
                                <w:highlight w:val="lightGray"/>
                                <w:lang w:val="en-US"/>
                              </w:rPr>
                              <w:t xml:space="preserve">ommunity </w:t>
                            </w:r>
                            <w:r w:rsidR="00584B28" w:rsidRPr="001251D8">
                              <w:rPr>
                                <w:b/>
                                <w:bCs/>
                                <w:sz w:val="17"/>
                                <w:szCs w:val="17"/>
                                <w:highlight w:val="lightGray"/>
                                <w:lang w:val="en-US"/>
                              </w:rPr>
                              <w:t>H</w:t>
                            </w:r>
                            <w:r w:rsidRPr="001251D8">
                              <w:rPr>
                                <w:b/>
                                <w:bCs/>
                                <w:sz w:val="17"/>
                                <w:szCs w:val="17"/>
                                <w:highlight w:val="lightGray"/>
                                <w:lang w:val="en-US"/>
                              </w:rPr>
                              <w:t xml:space="preserve">ealthcare </w:t>
                            </w:r>
                            <w:r w:rsidR="00584B28" w:rsidRPr="001251D8">
                              <w:rPr>
                                <w:b/>
                                <w:bCs/>
                                <w:sz w:val="17"/>
                                <w:szCs w:val="17"/>
                                <w:highlight w:val="lightGray"/>
                                <w:lang w:val="en-US"/>
                              </w:rPr>
                              <w:t>S</w:t>
                            </w:r>
                            <w:r w:rsidRPr="001251D8">
                              <w:rPr>
                                <w:b/>
                                <w:bCs/>
                                <w:sz w:val="17"/>
                                <w:szCs w:val="17"/>
                                <w:highlight w:val="lightGray"/>
                                <w:lang w:val="en-US"/>
                              </w:rPr>
                              <w:t>ervices</w:t>
                            </w:r>
                            <w:r w:rsidR="00584B28" w:rsidRPr="001251D8">
                              <w:rPr>
                                <w:b/>
                                <w:bCs/>
                                <w:sz w:val="17"/>
                                <w:szCs w:val="17"/>
                                <w:highlight w:val="lightGray"/>
                                <w:lang w:val="en-US"/>
                              </w:rPr>
                              <w:t>:</w:t>
                            </w:r>
                          </w:p>
                          <w:p w14:paraId="3AE87DF6" w14:textId="48D23FD0" w:rsidR="00946ED3" w:rsidRPr="00896CBA" w:rsidRDefault="00584B28">
                            <w:pPr>
                              <w:rPr>
                                <w:b/>
                                <w:bCs/>
                                <w:sz w:val="17"/>
                                <w:szCs w:val="17"/>
                              </w:rPr>
                            </w:pPr>
                            <w:r w:rsidRPr="00896CBA">
                              <w:rPr>
                                <w:b/>
                                <w:bCs/>
                                <w:sz w:val="17"/>
                                <w:szCs w:val="17"/>
                                <w:lang w:val="en-US"/>
                              </w:rPr>
                              <w:t>Due to</w:t>
                            </w:r>
                            <w:r w:rsidR="00D86321" w:rsidRPr="00896CBA">
                              <w:rPr>
                                <w:b/>
                                <w:bCs/>
                                <w:sz w:val="17"/>
                                <w:szCs w:val="17"/>
                                <w:lang w:val="en-US"/>
                              </w:rPr>
                              <w:t xml:space="preserve"> difficulties </w:t>
                            </w:r>
                            <w:r w:rsidR="00F50047">
                              <w:rPr>
                                <w:b/>
                                <w:bCs/>
                                <w:sz w:val="17"/>
                                <w:szCs w:val="17"/>
                                <w:lang w:val="en-US"/>
                              </w:rPr>
                              <w:t>getting the</w:t>
                            </w:r>
                            <w:r w:rsidR="00D86321" w:rsidRPr="00896CBA">
                              <w:rPr>
                                <w:b/>
                                <w:bCs/>
                                <w:sz w:val="17"/>
                                <w:szCs w:val="17"/>
                                <w:lang w:val="en-US"/>
                              </w:rPr>
                              <w:t xml:space="preserve"> same-day GP appointments, it leaves the public with no choice but to call 999 for conditions that may not require an emergency response. This delays patients from getting resources they need</w:t>
                            </w:r>
                            <w:r w:rsidR="00ED09C9" w:rsidRPr="00896CBA">
                              <w:rPr>
                                <w:b/>
                                <w:bCs/>
                                <w:sz w:val="17"/>
                                <w:szCs w:val="17"/>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1A8E5" id="_x0000_s1050" type="#_x0000_t202" style="position:absolute;left:0;text-align:left;margin-left:129.6pt;margin-top:5.4pt;width:101.9pt;height:170.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" fillcolor="#a8d08d [1945]" strokeweight=".5pt">
                <v:textbox>
                  <w:txbxContent>
                    <w:p w14:paraId="1EA87B12" w14:textId="3A9BCEF5" w:rsidR="00584B28" w:rsidRPr="00896CBA" w:rsidRDefault="00D86321">
                      <w:pPr>
                        <w:rPr>
                          <w:b/>
                          <w:bCs/>
                          <w:sz w:val="17"/>
                          <w:szCs w:val="17"/>
                          <w:lang w:val="en-US"/>
                        </w:rPr>
                      </w:pPr>
                      <w:r w:rsidRPr="001251D8">
                        <w:rPr>
                          <w:b/>
                          <w:bCs/>
                          <w:sz w:val="17"/>
                          <w:szCs w:val="17"/>
                          <w:highlight w:val="lightGray"/>
                          <w:lang w:val="en-US"/>
                        </w:rPr>
                        <w:t xml:space="preserve">Patients calling 999 for </w:t>
                      </w:r>
                      <w:r w:rsidR="00584B28" w:rsidRPr="001251D8">
                        <w:rPr>
                          <w:b/>
                          <w:bCs/>
                          <w:sz w:val="17"/>
                          <w:szCs w:val="17"/>
                          <w:highlight w:val="lightGray"/>
                          <w:lang w:val="en-US"/>
                        </w:rPr>
                        <w:t>U</w:t>
                      </w:r>
                      <w:r w:rsidRPr="001251D8">
                        <w:rPr>
                          <w:b/>
                          <w:bCs/>
                          <w:sz w:val="17"/>
                          <w:szCs w:val="17"/>
                          <w:highlight w:val="lightGray"/>
                          <w:lang w:val="en-US"/>
                        </w:rPr>
                        <w:t xml:space="preserve">rgent </w:t>
                      </w:r>
                      <w:r w:rsidR="00584B28" w:rsidRPr="001251D8">
                        <w:rPr>
                          <w:b/>
                          <w:bCs/>
                          <w:sz w:val="17"/>
                          <w:szCs w:val="17"/>
                          <w:highlight w:val="lightGray"/>
                          <w:lang w:val="en-US"/>
                        </w:rPr>
                        <w:t>H</w:t>
                      </w:r>
                      <w:r w:rsidRPr="001251D8">
                        <w:rPr>
                          <w:b/>
                          <w:bCs/>
                          <w:sz w:val="17"/>
                          <w:szCs w:val="17"/>
                          <w:highlight w:val="lightGray"/>
                          <w:lang w:val="en-US"/>
                        </w:rPr>
                        <w:t xml:space="preserve">elp as they cannot access their GP or </w:t>
                      </w:r>
                      <w:r w:rsidR="00584B28" w:rsidRPr="001251D8">
                        <w:rPr>
                          <w:b/>
                          <w:bCs/>
                          <w:sz w:val="17"/>
                          <w:szCs w:val="17"/>
                          <w:highlight w:val="lightGray"/>
                          <w:lang w:val="en-US"/>
                        </w:rPr>
                        <w:t>C</w:t>
                      </w:r>
                      <w:r w:rsidRPr="001251D8">
                        <w:rPr>
                          <w:b/>
                          <w:bCs/>
                          <w:sz w:val="17"/>
                          <w:szCs w:val="17"/>
                          <w:highlight w:val="lightGray"/>
                          <w:lang w:val="en-US"/>
                        </w:rPr>
                        <w:t xml:space="preserve">ommunity </w:t>
                      </w:r>
                      <w:r w:rsidR="00584B28" w:rsidRPr="001251D8">
                        <w:rPr>
                          <w:b/>
                          <w:bCs/>
                          <w:sz w:val="17"/>
                          <w:szCs w:val="17"/>
                          <w:highlight w:val="lightGray"/>
                          <w:lang w:val="en-US"/>
                        </w:rPr>
                        <w:t>H</w:t>
                      </w:r>
                      <w:r w:rsidRPr="001251D8">
                        <w:rPr>
                          <w:b/>
                          <w:bCs/>
                          <w:sz w:val="17"/>
                          <w:szCs w:val="17"/>
                          <w:highlight w:val="lightGray"/>
                          <w:lang w:val="en-US"/>
                        </w:rPr>
                        <w:t xml:space="preserve">ealthcare </w:t>
                      </w:r>
                      <w:r w:rsidR="00584B28" w:rsidRPr="001251D8">
                        <w:rPr>
                          <w:b/>
                          <w:bCs/>
                          <w:sz w:val="17"/>
                          <w:szCs w:val="17"/>
                          <w:highlight w:val="lightGray"/>
                          <w:lang w:val="en-US"/>
                        </w:rPr>
                        <w:t>S</w:t>
                      </w:r>
                      <w:r w:rsidRPr="001251D8">
                        <w:rPr>
                          <w:b/>
                          <w:bCs/>
                          <w:sz w:val="17"/>
                          <w:szCs w:val="17"/>
                          <w:highlight w:val="lightGray"/>
                          <w:lang w:val="en-US"/>
                        </w:rPr>
                        <w:t>ervices</w:t>
                      </w:r>
                      <w:r w:rsidR="00584B28" w:rsidRPr="001251D8">
                        <w:rPr>
                          <w:b/>
                          <w:bCs/>
                          <w:sz w:val="17"/>
                          <w:szCs w:val="17"/>
                          <w:highlight w:val="lightGray"/>
                          <w:lang w:val="en-US"/>
                        </w:rPr>
                        <w:t>:</w:t>
                      </w:r>
                    </w:p>
                    <w:p w14:paraId="3AE87DF6" w14:textId="48D23FD0" w:rsidR="00946ED3" w:rsidRPr="00896CBA" w:rsidRDefault="00584B28">
                      <w:pPr>
                        <w:rPr>
                          <w:b/>
                          <w:bCs/>
                          <w:sz w:val="17"/>
                          <w:szCs w:val="17"/>
                        </w:rPr>
                      </w:pPr>
                      <w:r w:rsidRPr="00896CBA">
                        <w:rPr>
                          <w:b/>
                          <w:bCs/>
                          <w:sz w:val="17"/>
                          <w:szCs w:val="17"/>
                          <w:lang w:val="en-US"/>
                        </w:rPr>
                        <w:t>Due to</w:t>
                      </w:r>
                      <w:r w:rsidR="00D86321" w:rsidRPr="00896CBA">
                        <w:rPr>
                          <w:b/>
                          <w:bCs/>
                          <w:sz w:val="17"/>
                          <w:szCs w:val="17"/>
                          <w:lang w:val="en-US"/>
                        </w:rPr>
                        <w:t xml:space="preserve"> difficulties </w:t>
                      </w:r>
                      <w:r w:rsidR="00F50047">
                        <w:rPr>
                          <w:b/>
                          <w:bCs/>
                          <w:sz w:val="17"/>
                          <w:szCs w:val="17"/>
                          <w:lang w:val="en-US"/>
                        </w:rPr>
                        <w:t>getting the</w:t>
                      </w:r>
                      <w:r w:rsidR="00D86321" w:rsidRPr="00896CBA">
                        <w:rPr>
                          <w:b/>
                          <w:bCs/>
                          <w:sz w:val="17"/>
                          <w:szCs w:val="17"/>
                          <w:lang w:val="en-US"/>
                        </w:rPr>
                        <w:t xml:space="preserve"> same-day GP appointments, it leaves the public with no choice but to call 999 for conditions that may not require an emergency response. This delays patients from getting resources they need</w:t>
                      </w:r>
                      <w:r w:rsidR="00ED09C9" w:rsidRPr="00896CBA">
                        <w:rPr>
                          <w:b/>
                          <w:bCs/>
                          <w:sz w:val="17"/>
                          <w:szCs w:val="17"/>
                          <w:lang w:val="en-US"/>
                        </w:rPr>
                        <w:t>.</w:t>
                      </w:r>
                    </w:p>
                  </w:txbxContent>
                </v:textbox>
              </v:shape>
            </w:pict>
          </mc:Fallback>
        </mc:AlternateContent>
      </w:r>
      <w:r>
        <w:rPr>
          <w:rFonts w:ascii="Arial" w:hAnsi="Arial" w:cs="Arial"/>
          <w:noProof/>
          <w:sz w:val="22"/>
          <w:szCs w:val="22"/>
          <w:lang w:val="en-US"/>
        </w:rPr>
        <mc:AlternateContent>
          <mc:Choice Requires="wps">
            <w:drawing>
              <wp:anchor distT="0" distB="0" distL="114300" distR="114300" simplePos="0" relativeHeight="251707392" behindDoc="0" locked="0" layoutInCell="1" allowOverlap="1" wp14:anchorId="16C3C5B3" wp14:editId="5AB64F8E">
                <wp:simplePos x="0" y="0"/>
                <wp:positionH relativeFrom="column">
                  <wp:posOffset>2947182</wp:posOffset>
                </wp:positionH>
                <wp:positionV relativeFrom="paragraph">
                  <wp:posOffset>158945</wp:posOffset>
                </wp:positionV>
                <wp:extent cx="1330325" cy="2138290"/>
                <wp:effectExtent l="0" t="0" r="15875" b="8255"/>
                <wp:wrapNone/>
                <wp:docPr id="197027794" name="Text Box 24"/>
                <wp:cNvGraphicFramePr/>
                <a:graphic xmlns:a="http://schemas.openxmlformats.org/drawingml/2006/main">
                  <a:graphicData uri="http://schemas.microsoft.com/office/word/2010/wordprocessingShape">
                    <wps:wsp>
                      <wps:cNvSpPr txBox="1"/>
                      <wps:spPr>
                        <a:xfrm>
                          <a:off x="0" y="0"/>
                          <a:ext cx="1330325" cy="2138290"/>
                        </a:xfrm>
                        <a:prstGeom prst="rect">
                          <a:avLst/>
                        </a:prstGeom>
                        <a:solidFill>
                          <a:schemeClr val="accent6">
                            <a:lumMod val="60000"/>
                            <a:lumOff val="40000"/>
                          </a:schemeClr>
                        </a:solidFill>
                        <a:ln w="6350">
                          <a:solidFill>
                            <a:prstClr val="black"/>
                          </a:solidFill>
                        </a:ln>
                      </wps:spPr>
                      <wps:txbx>
                        <w:txbxContent>
                          <w:p w14:paraId="6DEEB037" w14:textId="1A42EDCB" w:rsidR="00584B28" w:rsidRPr="00896CBA" w:rsidRDefault="00D074BF" w:rsidP="00D074BF">
                            <w:pPr>
                              <w:rPr>
                                <w:b/>
                                <w:bCs/>
                                <w:sz w:val="17"/>
                                <w:szCs w:val="17"/>
                                <w:lang w:val="en-US"/>
                              </w:rPr>
                            </w:pPr>
                            <w:r w:rsidRPr="00626884">
                              <w:rPr>
                                <w:b/>
                                <w:bCs/>
                                <w:sz w:val="17"/>
                                <w:szCs w:val="17"/>
                                <w:highlight w:val="lightGray"/>
                                <w:lang w:val="en-US"/>
                              </w:rPr>
                              <w:t xml:space="preserve">UK’s </w:t>
                            </w:r>
                            <w:r w:rsidR="00584B28" w:rsidRPr="00626884">
                              <w:rPr>
                                <w:b/>
                                <w:bCs/>
                                <w:sz w:val="17"/>
                                <w:szCs w:val="17"/>
                                <w:highlight w:val="lightGray"/>
                                <w:lang w:val="en-US"/>
                              </w:rPr>
                              <w:t>A</w:t>
                            </w:r>
                            <w:r w:rsidRPr="00626884">
                              <w:rPr>
                                <w:b/>
                                <w:bCs/>
                                <w:sz w:val="17"/>
                                <w:szCs w:val="17"/>
                                <w:highlight w:val="lightGray"/>
                                <w:lang w:val="en-US"/>
                              </w:rPr>
                              <w:t xml:space="preserve">ging </w:t>
                            </w:r>
                            <w:r w:rsidR="00584B28" w:rsidRPr="00626884">
                              <w:rPr>
                                <w:b/>
                                <w:bCs/>
                                <w:sz w:val="17"/>
                                <w:szCs w:val="17"/>
                                <w:highlight w:val="lightGray"/>
                                <w:lang w:val="en-US"/>
                              </w:rPr>
                              <w:t>P</w:t>
                            </w:r>
                            <w:r w:rsidRPr="00626884">
                              <w:rPr>
                                <w:b/>
                                <w:bCs/>
                                <w:sz w:val="17"/>
                                <w:szCs w:val="17"/>
                                <w:highlight w:val="lightGray"/>
                                <w:lang w:val="en-US"/>
                              </w:rPr>
                              <w:t xml:space="preserve">opulation with </w:t>
                            </w:r>
                            <w:r w:rsidR="00584B28" w:rsidRPr="00626884">
                              <w:rPr>
                                <w:b/>
                                <w:bCs/>
                                <w:sz w:val="17"/>
                                <w:szCs w:val="17"/>
                                <w:highlight w:val="lightGray"/>
                                <w:lang w:val="en-US"/>
                              </w:rPr>
                              <w:t>M</w:t>
                            </w:r>
                            <w:r w:rsidRPr="00626884">
                              <w:rPr>
                                <w:b/>
                                <w:bCs/>
                                <w:sz w:val="17"/>
                                <w:szCs w:val="17"/>
                                <w:highlight w:val="lightGray"/>
                                <w:lang w:val="en-US"/>
                              </w:rPr>
                              <w:t xml:space="preserve">ultiple </w:t>
                            </w:r>
                            <w:r w:rsidR="00584B28" w:rsidRPr="00626884">
                              <w:rPr>
                                <w:b/>
                                <w:bCs/>
                                <w:sz w:val="17"/>
                                <w:szCs w:val="17"/>
                                <w:highlight w:val="lightGray"/>
                                <w:lang w:val="en-US"/>
                              </w:rPr>
                              <w:t>C</w:t>
                            </w:r>
                            <w:r w:rsidRPr="00626884">
                              <w:rPr>
                                <w:b/>
                                <w:bCs/>
                                <w:sz w:val="17"/>
                                <w:szCs w:val="17"/>
                                <w:highlight w:val="lightGray"/>
                                <w:lang w:val="en-US"/>
                              </w:rPr>
                              <w:t xml:space="preserve">hronic </w:t>
                            </w:r>
                            <w:r w:rsidR="00584B28" w:rsidRPr="00626884">
                              <w:rPr>
                                <w:b/>
                                <w:bCs/>
                                <w:sz w:val="17"/>
                                <w:szCs w:val="17"/>
                                <w:highlight w:val="lightGray"/>
                                <w:lang w:val="en-US"/>
                              </w:rPr>
                              <w:t>C</w:t>
                            </w:r>
                            <w:r w:rsidRPr="00626884">
                              <w:rPr>
                                <w:b/>
                                <w:bCs/>
                                <w:sz w:val="17"/>
                                <w:szCs w:val="17"/>
                                <w:highlight w:val="lightGray"/>
                                <w:lang w:val="en-US"/>
                              </w:rPr>
                              <w:t xml:space="preserve">onditions which needs </w:t>
                            </w:r>
                            <w:r w:rsidR="00584B28" w:rsidRPr="00626884">
                              <w:rPr>
                                <w:b/>
                                <w:bCs/>
                                <w:sz w:val="17"/>
                                <w:szCs w:val="17"/>
                                <w:highlight w:val="lightGray"/>
                                <w:lang w:val="en-US"/>
                              </w:rPr>
                              <w:t>E</w:t>
                            </w:r>
                            <w:r w:rsidRPr="00626884">
                              <w:rPr>
                                <w:b/>
                                <w:bCs/>
                                <w:sz w:val="17"/>
                                <w:szCs w:val="17"/>
                                <w:highlight w:val="lightGray"/>
                                <w:lang w:val="en-US"/>
                              </w:rPr>
                              <w:t xml:space="preserve">mergency </w:t>
                            </w:r>
                            <w:r w:rsidR="00584B28" w:rsidRPr="00626884">
                              <w:rPr>
                                <w:b/>
                                <w:bCs/>
                                <w:sz w:val="17"/>
                                <w:szCs w:val="17"/>
                                <w:highlight w:val="lightGray"/>
                                <w:lang w:val="en-US"/>
                              </w:rPr>
                              <w:t>A</w:t>
                            </w:r>
                            <w:r w:rsidRPr="00626884">
                              <w:rPr>
                                <w:b/>
                                <w:bCs/>
                                <w:sz w:val="17"/>
                                <w:szCs w:val="17"/>
                                <w:highlight w:val="lightGray"/>
                                <w:lang w:val="en-US"/>
                              </w:rPr>
                              <w:t>ssistance</w:t>
                            </w:r>
                            <w:r w:rsidR="00584B28" w:rsidRPr="00626884">
                              <w:rPr>
                                <w:b/>
                                <w:bCs/>
                                <w:sz w:val="17"/>
                                <w:szCs w:val="17"/>
                                <w:highlight w:val="lightGray"/>
                                <w:lang w:val="en-US"/>
                              </w:rPr>
                              <w:t>:</w:t>
                            </w:r>
                          </w:p>
                          <w:p w14:paraId="4750DAFD" w14:textId="1648AA30" w:rsidR="00D074BF" w:rsidRPr="00896CBA" w:rsidRDefault="00584B28" w:rsidP="00D074BF">
                            <w:pPr>
                              <w:rPr>
                                <w:b/>
                                <w:bCs/>
                                <w:sz w:val="17"/>
                                <w:szCs w:val="17"/>
                                <w:lang w:val="en-US"/>
                              </w:rPr>
                            </w:pPr>
                            <w:r w:rsidRPr="00896CBA">
                              <w:rPr>
                                <w:b/>
                                <w:bCs/>
                                <w:sz w:val="17"/>
                                <w:szCs w:val="17"/>
                                <w:lang w:val="en-US"/>
                              </w:rPr>
                              <w:t>O</w:t>
                            </w:r>
                            <w:r w:rsidR="00D074BF" w:rsidRPr="00896CBA">
                              <w:rPr>
                                <w:b/>
                                <w:bCs/>
                                <w:sz w:val="17"/>
                                <w:szCs w:val="17"/>
                                <w:lang w:val="en-US"/>
                              </w:rPr>
                              <w:t>lder adults</w:t>
                            </w:r>
                            <w:r w:rsidRPr="00896CBA">
                              <w:rPr>
                                <w:b/>
                                <w:bCs/>
                                <w:sz w:val="17"/>
                                <w:szCs w:val="17"/>
                                <w:lang w:val="en-US"/>
                              </w:rPr>
                              <w:t xml:space="preserve"> are </w:t>
                            </w:r>
                            <w:r w:rsidR="00D074BF" w:rsidRPr="00896CBA">
                              <w:rPr>
                                <w:b/>
                                <w:bCs/>
                                <w:sz w:val="17"/>
                                <w:szCs w:val="17"/>
                                <w:lang w:val="en-US"/>
                              </w:rPr>
                              <w:t>more likely to experience multiple long-term conditions such as COPD, diabetes, and respiratory illnesses. These complex health needs require urgent intervention which results in ambulance callouts.</w:t>
                            </w:r>
                          </w:p>
                          <w:p w14:paraId="501C6439" w14:textId="533042F1" w:rsidR="003815D4" w:rsidRPr="00D86321" w:rsidRDefault="003815D4" w:rsidP="003815D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3C5B3" id="_x0000_s1051" type="#_x0000_t202" style="position:absolute;left:0;text-align:left;margin-left:232.05pt;margin-top:12.5pt;width:104.75pt;height:168.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" fillcolor="#a8d08d [1945]" strokeweight=".5pt">
                <v:textbox>
                  <w:txbxContent>
                    <w:p w14:paraId="6DEEB037" w14:textId="1A42EDCB" w:rsidR="00584B28" w:rsidRPr="00896CBA" w:rsidRDefault="00D074BF" w:rsidP="00D074BF">
                      <w:pPr>
                        <w:rPr>
                          <w:b/>
                          <w:bCs/>
                          <w:sz w:val="17"/>
                          <w:szCs w:val="17"/>
                          <w:lang w:val="en-US"/>
                        </w:rPr>
                      </w:pPr>
                      <w:r w:rsidRPr="00626884">
                        <w:rPr>
                          <w:b/>
                          <w:bCs/>
                          <w:sz w:val="17"/>
                          <w:szCs w:val="17"/>
                          <w:highlight w:val="lightGray"/>
                          <w:lang w:val="en-US"/>
                        </w:rPr>
                        <w:t xml:space="preserve">UK’s </w:t>
                      </w:r>
                      <w:r w:rsidR="00584B28" w:rsidRPr="00626884">
                        <w:rPr>
                          <w:b/>
                          <w:bCs/>
                          <w:sz w:val="17"/>
                          <w:szCs w:val="17"/>
                          <w:highlight w:val="lightGray"/>
                          <w:lang w:val="en-US"/>
                        </w:rPr>
                        <w:t>A</w:t>
                      </w:r>
                      <w:r w:rsidRPr="00626884">
                        <w:rPr>
                          <w:b/>
                          <w:bCs/>
                          <w:sz w:val="17"/>
                          <w:szCs w:val="17"/>
                          <w:highlight w:val="lightGray"/>
                          <w:lang w:val="en-US"/>
                        </w:rPr>
                        <w:t xml:space="preserve">ging </w:t>
                      </w:r>
                      <w:r w:rsidR="00584B28" w:rsidRPr="00626884">
                        <w:rPr>
                          <w:b/>
                          <w:bCs/>
                          <w:sz w:val="17"/>
                          <w:szCs w:val="17"/>
                          <w:highlight w:val="lightGray"/>
                          <w:lang w:val="en-US"/>
                        </w:rPr>
                        <w:t>P</w:t>
                      </w:r>
                      <w:r w:rsidRPr="00626884">
                        <w:rPr>
                          <w:b/>
                          <w:bCs/>
                          <w:sz w:val="17"/>
                          <w:szCs w:val="17"/>
                          <w:highlight w:val="lightGray"/>
                          <w:lang w:val="en-US"/>
                        </w:rPr>
                        <w:t xml:space="preserve">opulation with </w:t>
                      </w:r>
                      <w:r w:rsidR="00584B28" w:rsidRPr="00626884">
                        <w:rPr>
                          <w:b/>
                          <w:bCs/>
                          <w:sz w:val="17"/>
                          <w:szCs w:val="17"/>
                          <w:highlight w:val="lightGray"/>
                          <w:lang w:val="en-US"/>
                        </w:rPr>
                        <w:t>M</w:t>
                      </w:r>
                      <w:r w:rsidRPr="00626884">
                        <w:rPr>
                          <w:b/>
                          <w:bCs/>
                          <w:sz w:val="17"/>
                          <w:szCs w:val="17"/>
                          <w:highlight w:val="lightGray"/>
                          <w:lang w:val="en-US"/>
                        </w:rPr>
                        <w:t xml:space="preserve">ultiple </w:t>
                      </w:r>
                      <w:r w:rsidR="00584B28" w:rsidRPr="00626884">
                        <w:rPr>
                          <w:b/>
                          <w:bCs/>
                          <w:sz w:val="17"/>
                          <w:szCs w:val="17"/>
                          <w:highlight w:val="lightGray"/>
                          <w:lang w:val="en-US"/>
                        </w:rPr>
                        <w:t>C</w:t>
                      </w:r>
                      <w:r w:rsidRPr="00626884">
                        <w:rPr>
                          <w:b/>
                          <w:bCs/>
                          <w:sz w:val="17"/>
                          <w:szCs w:val="17"/>
                          <w:highlight w:val="lightGray"/>
                          <w:lang w:val="en-US"/>
                        </w:rPr>
                        <w:t xml:space="preserve">hronic </w:t>
                      </w:r>
                      <w:r w:rsidR="00584B28" w:rsidRPr="00626884">
                        <w:rPr>
                          <w:b/>
                          <w:bCs/>
                          <w:sz w:val="17"/>
                          <w:szCs w:val="17"/>
                          <w:highlight w:val="lightGray"/>
                          <w:lang w:val="en-US"/>
                        </w:rPr>
                        <w:t>C</w:t>
                      </w:r>
                      <w:r w:rsidRPr="00626884">
                        <w:rPr>
                          <w:b/>
                          <w:bCs/>
                          <w:sz w:val="17"/>
                          <w:szCs w:val="17"/>
                          <w:highlight w:val="lightGray"/>
                          <w:lang w:val="en-US"/>
                        </w:rPr>
                        <w:t xml:space="preserve">onditions which needs </w:t>
                      </w:r>
                      <w:r w:rsidR="00584B28" w:rsidRPr="00626884">
                        <w:rPr>
                          <w:b/>
                          <w:bCs/>
                          <w:sz w:val="17"/>
                          <w:szCs w:val="17"/>
                          <w:highlight w:val="lightGray"/>
                          <w:lang w:val="en-US"/>
                        </w:rPr>
                        <w:t>E</w:t>
                      </w:r>
                      <w:r w:rsidRPr="00626884">
                        <w:rPr>
                          <w:b/>
                          <w:bCs/>
                          <w:sz w:val="17"/>
                          <w:szCs w:val="17"/>
                          <w:highlight w:val="lightGray"/>
                          <w:lang w:val="en-US"/>
                        </w:rPr>
                        <w:t xml:space="preserve">mergency </w:t>
                      </w:r>
                      <w:r w:rsidR="00584B28" w:rsidRPr="00626884">
                        <w:rPr>
                          <w:b/>
                          <w:bCs/>
                          <w:sz w:val="17"/>
                          <w:szCs w:val="17"/>
                          <w:highlight w:val="lightGray"/>
                          <w:lang w:val="en-US"/>
                        </w:rPr>
                        <w:t>A</w:t>
                      </w:r>
                      <w:r w:rsidRPr="00626884">
                        <w:rPr>
                          <w:b/>
                          <w:bCs/>
                          <w:sz w:val="17"/>
                          <w:szCs w:val="17"/>
                          <w:highlight w:val="lightGray"/>
                          <w:lang w:val="en-US"/>
                        </w:rPr>
                        <w:t>ssistance</w:t>
                      </w:r>
                      <w:r w:rsidR="00584B28" w:rsidRPr="00626884">
                        <w:rPr>
                          <w:b/>
                          <w:bCs/>
                          <w:sz w:val="17"/>
                          <w:szCs w:val="17"/>
                          <w:highlight w:val="lightGray"/>
                          <w:lang w:val="en-US"/>
                        </w:rPr>
                        <w:t>:</w:t>
                      </w:r>
                    </w:p>
                    <w:p w14:paraId="4750DAFD" w14:textId="1648AA30" w:rsidR="00D074BF" w:rsidRPr="00896CBA" w:rsidRDefault="00584B28" w:rsidP="00D074BF">
                      <w:pPr>
                        <w:rPr>
                          <w:b/>
                          <w:bCs/>
                          <w:sz w:val="17"/>
                          <w:szCs w:val="17"/>
                          <w:lang w:val="en-US"/>
                        </w:rPr>
                      </w:pPr>
                      <w:r w:rsidRPr="00896CBA">
                        <w:rPr>
                          <w:b/>
                          <w:bCs/>
                          <w:sz w:val="17"/>
                          <w:szCs w:val="17"/>
                          <w:lang w:val="en-US"/>
                        </w:rPr>
                        <w:t>O</w:t>
                      </w:r>
                      <w:r w:rsidR="00D074BF" w:rsidRPr="00896CBA">
                        <w:rPr>
                          <w:b/>
                          <w:bCs/>
                          <w:sz w:val="17"/>
                          <w:szCs w:val="17"/>
                          <w:lang w:val="en-US"/>
                        </w:rPr>
                        <w:t>lder adults</w:t>
                      </w:r>
                      <w:r w:rsidRPr="00896CBA">
                        <w:rPr>
                          <w:b/>
                          <w:bCs/>
                          <w:sz w:val="17"/>
                          <w:szCs w:val="17"/>
                          <w:lang w:val="en-US"/>
                        </w:rPr>
                        <w:t xml:space="preserve"> are </w:t>
                      </w:r>
                      <w:r w:rsidR="00D074BF" w:rsidRPr="00896CBA">
                        <w:rPr>
                          <w:b/>
                          <w:bCs/>
                          <w:sz w:val="17"/>
                          <w:szCs w:val="17"/>
                          <w:lang w:val="en-US"/>
                        </w:rPr>
                        <w:t>more likely to experience multiple long-term conditions such as COPD, diabetes, and respiratory illnesses. These complex health needs require urgent intervention which results in ambulance callouts.</w:t>
                      </w:r>
                    </w:p>
                    <w:p w14:paraId="501C6439" w14:textId="533042F1" w:rsidR="003815D4" w:rsidRPr="00D86321" w:rsidRDefault="003815D4" w:rsidP="003815D4">
                      <w:pPr>
                        <w:rPr>
                          <w:sz w:val="18"/>
                          <w:szCs w:val="18"/>
                        </w:rPr>
                      </w:pPr>
                    </w:p>
                  </w:txbxContent>
                </v:textbox>
              </v:shape>
            </w:pict>
          </mc:Fallback>
        </mc:AlternateContent>
      </w:r>
      <w:r w:rsidR="0008610B">
        <w:rPr>
          <w:rFonts w:ascii="Arial" w:hAnsi="Arial" w:cs="Arial"/>
          <w:noProof/>
          <w:sz w:val="22"/>
          <w:szCs w:val="22"/>
          <w:lang w:val="en-US"/>
        </w:rPr>
        <mc:AlternateContent>
          <mc:Choice Requires="wps">
            <w:drawing>
              <wp:anchor distT="0" distB="0" distL="114300" distR="114300" simplePos="0" relativeHeight="251689984" behindDoc="0" locked="0" layoutInCell="1" allowOverlap="1" wp14:anchorId="13D3E1FB" wp14:editId="42A2478D">
                <wp:simplePos x="0" y="0"/>
                <wp:positionH relativeFrom="column">
                  <wp:posOffset>-894715</wp:posOffset>
                </wp:positionH>
                <wp:positionV relativeFrom="paragraph">
                  <wp:posOffset>143578</wp:posOffset>
                </wp:positionV>
                <wp:extent cx="1818640" cy="816610"/>
                <wp:effectExtent l="0" t="0" r="10160" b="8890"/>
                <wp:wrapNone/>
                <wp:docPr id="847549368" name="Text Box 12"/>
                <wp:cNvGraphicFramePr/>
                <a:graphic xmlns:a="http://schemas.openxmlformats.org/drawingml/2006/main">
                  <a:graphicData uri="http://schemas.microsoft.com/office/word/2010/wordprocessingShape">
                    <wps:wsp>
                      <wps:cNvSpPr txBox="1"/>
                      <wps:spPr>
                        <a:xfrm>
                          <a:off x="0" y="0"/>
                          <a:ext cx="1818640" cy="816610"/>
                        </a:xfrm>
                        <a:prstGeom prst="rect">
                          <a:avLst/>
                        </a:prstGeom>
                        <a:solidFill>
                          <a:schemeClr val="accent1"/>
                        </a:solidFill>
                        <a:ln w="6350">
                          <a:solidFill>
                            <a:schemeClr val="bg1"/>
                          </a:solidFill>
                        </a:ln>
                      </wps:spPr>
                      <wps:txbx>
                        <w:txbxContent>
                          <w:p w14:paraId="2C3D7351" w14:textId="5C44DBD2" w:rsidR="00686598" w:rsidRPr="00F44B77" w:rsidRDefault="00686598" w:rsidP="00686598">
                            <w:pPr>
                              <w:tabs>
                                <w:tab w:val="left" w:pos="938"/>
                              </w:tabs>
                              <w:jc w:val="center"/>
                              <w:rPr>
                                <w:rFonts w:cstheme="minorHAnsi"/>
                                <w:b/>
                                <w:bCs/>
                                <w:sz w:val="21"/>
                                <w:szCs w:val="21"/>
                                <w:lang w:val="en-US"/>
                              </w:rPr>
                            </w:pPr>
                            <w:r w:rsidRPr="0072308A">
                              <w:rPr>
                                <w:rFonts w:cstheme="minorHAnsi"/>
                                <w:b/>
                                <w:bCs/>
                                <w:highlight w:val="lightGray"/>
                                <w:lang w:val="en-US"/>
                              </w:rPr>
                              <w:t>202</w:t>
                            </w:r>
                            <w:r w:rsidRPr="0072308A">
                              <w:rPr>
                                <w:rFonts w:cstheme="minorHAnsi"/>
                                <w:b/>
                                <w:bCs/>
                                <w:highlight w:val="lightGray"/>
                                <w:lang w:val="en-US"/>
                              </w:rPr>
                              <w:t>5</w:t>
                            </w:r>
                          </w:p>
                          <w:p w14:paraId="172C648A" w14:textId="77777777" w:rsidR="00E042B7" w:rsidRPr="0072308A" w:rsidRDefault="00E042B7" w:rsidP="00E042B7">
                            <w:pPr>
                              <w:tabs>
                                <w:tab w:val="left" w:pos="938"/>
                              </w:tabs>
                              <w:rPr>
                                <w:rFonts w:cstheme="minorHAnsi"/>
                                <w:color w:val="FFFFFF" w:themeColor="background1"/>
                                <w:sz w:val="18"/>
                                <w:szCs w:val="18"/>
                                <w:lang w:val="en-US"/>
                              </w:rPr>
                            </w:pPr>
                            <w:r w:rsidRPr="0072308A">
                              <w:rPr>
                                <w:rFonts w:cstheme="minorHAnsi"/>
                                <w:color w:val="FFFFFF" w:themeColor="background1"/>
                                <w:sz w:val="18"/>
                                <w:szCs w:val="18"/>
                                <w:lang w:val="en-US"/>
                              </w:rPr>
                              <w:t xml:space="preserve">Ambulance care combines advanced treatment and integrated teamwork across the </w:t>
                            </w:r>
                            <w:proofErr w:type="gramStart"/>
                            <w:r w:rsidRPr="0072308A">
                              <w:rPr>
                                <w:rFonts w:cstheme="minorHAnsi"/>
                                <w:color w:val="FFFFFF" w:themeColor="background1"/>
                                <w:sz w:val="18"/>
                                <w:szCs w:val="18"/>
                                <w:lang w:val="en-US"/>
                              </w:rPr>
                              <w:t>NHS</w:t>
                            </w:r>
                            <w:proofErr w:type="gramEnd"/>
                          </w:p>
                          <w:p w14:paraId="0F60BC12" w14:textId="77777777" w:rsidR="00686598" w:rsidRPr="00AC2554" w:rsidRDefault="00686598" w:rsidP="00686598">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3E1FB" id="_x0000_s1052" type="#_x0000_t202" style="position:absolute;left:0;text-align:left;margin-left:-70.45pt;margin-top:11.3pt;width:143.2pt;height:64.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" fillcolor="#4472c4 [3204]" strokecolor="white [3212]" strokeweight=".5pt">
                <v:textbox>
                  <w:txbxContent>
                    <w:p w14:paraId="2C3D7351" w14:textId="5C44DBD2" w:rsidR="00686598" w:rsidRPr="00F44B77" w:rsidRDefault="00686598" w:rsidP="00686598">
                      <w:pPr>
                        <w:tabs>
                          <w:tab w:val="left" w:pos="938"/>
                        </w:tabs>
                        <w:jc w:val="center"/>
                        <w:rPr>
                          <w:rFonts w:cstheme="minorHAnsi"/>
                          <w:b/>
                          <w:bCs/>
                          <w:sz w:val="21"/>
                          <w:szCs w:val="21"/>
                          <w:lang w:val="en-US"/>
                        </w:rPr>
                      </w:pPr>
                      <w:r w:rsidRPr="0072308A">
                        <w:rPr>
                          <w:rFonts w:cstheme="minorHAnsi"/>
                          <w:b/>
                          <w:bCs/>
                          <w:highlight w:val="lightGray"/>
                          <w:lang w:val="en-US"/>
                        </w:rPr>
                        <w:t>202</w:t>
                      </w:r>
                      <w:r w:rsidRPr="0072308A">
                        <w:rPr>
                          <w:rFonts w:cstheme="minorHAnsi"/>
                          <w:b/>
                          <w:bCs/>
                          <w:highlight w:val="lightGray"/>
                          <w:lang w:val="en-US"/>
                        </w:rPr>
                        <w:t>5</w:t>
                      </w:r>
                    </w:p>
                    <w:p w14:paraId="172C648A" w14:textId="77777777" w:rsidR="00E042B7" w:rsidRPr="0072308A" w:rsidRDefault="00E042B7" w:rsidP="00E042B7">
                      <w:pPr>
                        <w:tabs>
                          <w:tab w:val="left" w:pos="938"/>
                        </w:tabs>
                        <w:rPr>
                          <w:rFonts w:cstheme="minorHAnsi"/>
                          <w:color w:val="FFFFFF" w:themeColor="background1"/>
                          <w:sz w:val="18"/>
                          <w:szCs w:val="18"/>
                          <w:lang w:val="en-US"/>
                        </w:rPr>
                      </w:pPr>
                      <w:r w:rsidRPr="0072308A">
                        <w:rPr>
                          <w:rFonts w:cstheme="minorHAnsi"/>
                          <w:color w:val="FFFFFF" w:themeColor="background1"/>
                          <w:sz w:val="18"/>
                          <w:szCs w:val="18"/>
                          <w:lang w:val="en-US"/>
                        </w:rPr>
                        <w:t xml:space="preserve">Ambulance care combines advanced treatment and integrated teamwork across the </w:t>
                      </w:r>
                      <w:proofErr w:type="gramStart"/>
                      <w:r w:rsidRPr="0072308A">
                        <w:rPr>
                          <w:rFonts w:cstheme="minorHAnsi"/>
                          <w:color w:val="FFFFFF" w:themeColor="background1"/>
                          <w:sz w:val="18"/>
                          <w:szCs w:val="18"/>
                          <w:lang w:val="en-US"/>
                        </w:rPr>
                        <w:t>NHS</w:t>
                      </w:r>
                      <w:proofErr w:type="gramEnd"/>
                    </w:p>
                    <w:p w14:paraId="0F60BC12" w14:textId="77777777" w:rsidR="00686598" w:rsidRPr="00AC2554" w:rsidRDefault="00686598" w:rsidP="00686598">
                      <w:pPr>
                        <w:rPr>
                          <w:color w:val="000000" w:themeColor="text1"/>
                        </w:rPr>
                      </w:pPr>
                    </w:p>
                  </w:txbxContent>
                </v:textbox>
              </v:shape>
            </w:pict>
          </mc:Fallback>
        </mc:AlternateContent>
      </w:r>
    </w:p>
    <w:p w14:paraId="3945A115" w14:textId="4F01BA9D" w:rsidR="00104EDC" w:rsidRDefault="00AF7CB2"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noProof/>
          <w:sz w:val="22"/>
          <w:szCs w:val="22"/>
          <w:lang w:val="en-US"/>
        </w:rPr>
        <mc:AlternateContent>
          <mc:Choice Requires="wps">
            <w:drawing>
              <wp:anchor distT="0" distB="0" distL="114300" distR="114300" simplePos="0" relativeHeight="251711488" behindDoc="0" locked="0" layoutInCell="1" allowOverlap="1" wp14:anchorId="59F95E8D" wp14:editId="72E4E673">
                <wp:simplePos x="0" y="0"/>
                <wp:positionH relativeFrom="column">
                  <wp:posOffset>4224655</wp:posOffset>
                </wp:positionH>
                <wp:positionV relativeFrom="paragraph">
                  <wp:posOffset>3175</wp:posOffset>
                </wp:positionV>
                <wp:extent cx="1208405" cy="2048510"/>
                <wp:effectExtent l="0" t="0" r="10795" b="8890"/>
                <wp:wrapNone/>
                <wp:docPr id="1826358143" name="Text Box 24"/>
                <wp:cNvGraphicFramePr/>
                <a:graphic xmlns:a="http://schemas.openxmlformats.org/drawingml/2006/main">
                  <a:graphicData uri="http://schemas.microsoft.com/office/word/2010/wordprocessingShape">
                    <wps:wsp>
                      <wps:cNvSpPr txBox="1"/>
                      <wps:spPr>
                        <a:xfrm>
                          <a:off x="0" y="0"/>
                          <a:ext cx="1208405" cy="2048510"/>
                        </a:xfrm>
                        <a:prstGeom prst="rect">
                          <a:avLst/>
                        </a:prstGeom>
                        <a:solidFill>
                          <a:schemeClr val="accent1">
                            <a:lumMod val="40000"/>
                            <a:lumOff val="60000"/>
                          </a:schemeClr>
                        </a:solidFill>
                        <a:ln w="6350">
                          <a:solidFill>
                            <a:prstClr val="black"/>
                          </a:solidFill>
                        </a:ln>
                      </wps:spPr>
                      <wps:txbx>
                        <w:txbxContent>
                          <w:p w14:paraId="4E308E70" w14:textId="3A0C57C5" w:rsidR="00E17BA7" w:rsidRPr="00896CBA" w:rsidRDefault="00E17BA7" w:rsidP="00E17BA7">
                            <w:pPr>
                              <w:rPr>
                                <w:b/>
                                <w:bCs/>
                                <w:sz w:val="17"/>
                                <w:szCs w:val="17"/>
                                <w:lang w:val="en-US"/>
                              </w:rPr>
                            </w:pPr>
                            <w:r w:rsidRPr="00626884">
                              <w:rPr>
                                <w:b/>
                                <w:bCs/>
                                <w:sz w:val="17"/>
                                <w:szCs w:val="17"/>
                                <w:highlight w:val="lightGray"/>
                                <w:lang w:val="en-US"/>
                              </w:rPr>
                              <w:t xml:space="preserve">National </w:t>
                            </w:r>
                            <w:r w:rsidR="00810920" w:rsidRPr="00626884">
                              <w:rPr>
                                <w:b/>
                                <w:bCs/>
                                <w:sz w:val="17"/>
                                <w:szCs w:val="17"/>
                                <w:highlight w:val="lightGray"/>
                                <w:lang w:val="en-US"/>
                              </w:rPr>
                              <w:t>S</w:t>
                            </w:r>
                            <w:r w:rsidRPr="00626884">
                              <w:rPr>
                                <w:b/>
                                <w:bCs/>
                                <w:sz w:val="17"/>
                                <w:szCs w:val="17"/>
                                <w:highlight w:val="lightGray"/>
                                <w:lang w:val="en-US"/>
                              </w:rPr>
                              <w:t xml:space="preserve">hortages in </w:t>
                            </w:r>
                            <w:r w:rsidR="00810920" w:rsidRPr="00626884">
                              <w:rPr>
                                <w:b/>
                                <w:bCs/>
                                <w:sz w:val="17"/>
                                <w:szCs w:val="17"/>
                                <w:highlight w:val="lightGray"/>
                                <w:lang w:val="en-US"/>
                              </w:rPr>
                              <w:t>A</w:t>
                            </w:r>
                            <w:r w:rsidRPr="00626884">
                              <w:rPr>
                                <w:b/>
                                <w:bCs/>
                                <w:sz w:val="17"/>
                                <w:szCs w:val="17"/>
                                <w:highlight w:val="lightGray"/>
                                <w:lang w:val="en-US"/>
                              </w:rPr>
                              <w:t xml:space="preserve">mbulance </w:t>
                            </w:r>
                            <w:r w:rsidR="00810920" w:rsidRPr="00626884">
                              <w:rPr>
                                <w:b/>
                                <w:bCs/>
                                <w:sz w:val="17"/>
                                <w:szCs w:val="17"/>
                                <w:highlight w:val="lightGray"/>
                                <w:lang w:val="en-US"/>
                              </w:rPr>
                              <w:t>W</w:t>
                            </w:r>
                            <w:r w:rsidRPr="00626884">
                              <w:rPr>
                                <w:b/>
                                <w:bCs/>
                                <w:sz w:val="17"/>
                                <w:szCs w:val="17"/>
                                <w:highlight w:val="lightGray"/>
                                <w:lang w:val="en-US"/>
                              </w:rPr>
                              <w:t>orkforces</w:t>
                            </w:r>
                            <w:r w:rsidR="00584B28" w:rsidRPr="00626884">
                              <w:rPr>
                                <w:b/>
                                <w:bCs/>
                                <w:sz w:val="17"/>
                                <w:szCs w:val="17"/>
                                <w:highlight w:val="lightGray"/>
                                <w:lang w:val="en-US"/>
                              </w:rPr>
                              <w:t>:</w:t>
                            </w:r>
                            <w:r w:rsidRPr="00896CBA">
                              <w:rPr>
                                <w:b/>
                                <w:bCs/>
                                <w:sz w:val="17"/>
                                <w:szCs w:val="17"/>
                                <w:lang w:val="en-US"/>
                              </w:rPr>
                              <w:t xml:space="preserve"> According to the Association of Ambulance Chief Executives (AACE, 2024), a combination of growing population, </w:t>
                            </w:r>
                            <w:r w:rsidR="003F6464" w:rsidRPr="00896CBA">
                              <w:rPr>
                                <w:b/>
                                <w:bCs/>
                                <w:sz w:val="17"/>
                                <w:szCs w:val="17"/>
                                <w:lang w:val="en-US"/>
                              </w:rPr>
                              <w:t>added</w:t>
                            </w:r>
                            <w:r w:rsidRPr="00896CBA">
                              <w:rPr>
                                <w:b/>
                                <w:bCs/>
                                <w:sz w:val="17"/>
                                <w:szCs w:val="17"/>
                                <w:lang w:val="en-US"/>
                              </w:rPr>
                              <w:t xml:space="preserve"> absence levels and issues retaining staff has created </w:t>
                            </w:r>
                            <w:r w:rsidR="000602DA" w:rsidRPr="00896CBA">
                              <w:rPr>
                                <w:b/>
                                <w:bCs/>
                                <w:sz w:val="17"/>
                                <w:szCs w:val="17"/>
                                <w:lang w:val="en-US"/>
                              </w:rPr>
                              <w:t>issu</w:t>
                            </w:r>
                            <w:r w:rsidR="000602DA">
                              <w:rPr>
                                <w:b/>
                                <w:bCs/>
                                <w:sz w:val="17"/>
                                <w:szCs w:val="17"/>
                                <w:lang w:val="en-US"/>
                              </w:rPr>
                              <w:t>es</w:t>
                            </w:r>
                            <w:r w:rsidRPr="00896CBA">
                              <w:rPr>
                                <w:b/>
                                <w:bCs/>
                                <w:sz w:val="17"/>
                                <w:szCs w:val="17"/>
                                <w:lang w:val="en-US"/>
                              </w:rPr>
                              <w:t xml:space="preserve"> between patient needs and workforce capacity. </w:t>
                            </w:r>
                          </w:p>
                          <w:p w14:paraId="481AF1AB" w14:textId="6B9CACFD" w:rsidR="003E01AA" w:rsidRPr="00D86321" w:rsidRDefault="003E01AA" w:rsidP="003E01A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95E8D" id="_x0000_s1053" type="#_x0000_t202" style="position:absolute;left:0;text-align:left;margin-left:332.65pt;margin-top:.25pt;width:95.15pt;height:16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" fillcolor="#b4c6e7 [1300]" strokeweight=".5pt">
                <v:textbox>
                  <w:txbxContent>
                    <w:p w14:paraId="4E308E70" w14:textId="3A0C57C5" w:rsidR="00E17BA7" w:rsidRPr="00896CBA" w:rsidRDefault="00E17BA7" w:rsidP="00E17BA7">
                      <w:pPr>
                        <w:rPr>
                          <w:b/>
                          <w:bCs/>
                          <w:sz w:val="17"/>
                          <w:szCs w:val="17"/>
                          <w:lang w:val="en-US"/>
                        </w:rPr>
                      </w:pPr>
                      <w:r w:rsidRPr="00626884">
                        <w:rPr>
                          <w:b/>
                          <w:bCs/>
                          <w:sz w:val="17"/>
                          <w:szCs w:val="17"/>
                          <w:highlight w:val="lightGray"/>
                          <w:lang w:val="en-US"/>
                        </w:rPr>
                        <w:t xml:space="preserve">National </w:t>
                      </w:r>
                      <w:r w:rsidR="00810920" w:rsidRPr="00626884">
                        <w:rPr>
                          <w:b/>
                          <w:bCs/>
                          <w:sz w:val="17"/>
                          <w:szCs w:val="17"/>
                          <w:highlight w:val="lightGray"/>
                          <w:lang w:val="en-US"/>
                        </w:rPr>
                        <w:t>S</w:t>
                      </w:r>
                      <w:r w:rsidRPr="00626884">
                        <w:rPr>
                          <w:b/>
                          <w:bCs/>
                          <w:sz w:val="17"/>
                          <w:szCs w:val="17"/>
                          <w:highlight w:val="lightGray"/>
                          <w:lang w:val="en-US"/>
                        </w:rPr>
                        <w:t xml:space="preserve">hortages in </w:t>
                      </w:r>
                      <w:r w:rsidR="00810920" w:rsidRPr="00626884">
                        <w:rPr>
                          <w:b/>
                          <w:bCs/>
                          <w:sz w:val="17"/>
                          <w:szCs w:val="17"/>
                          <w:highlight w:val="lightGray"/>
                          <w:lang w:val="en-US"/>
                        </w:rPr>
                        <w:t>A</w:t>
                      </w:r>
                      <w:r w:rsidRPr="00626884">
                        <w:rPr>
                          <w:b/>
                          <w:bCs/>
                          <w:sz w:val="17"/>
                          <w:szCs w:val="17"/>
                          <w:highlight w:val="lightGray"/>
                          <w:lang w:val="en-US"/>
                        </w:rPr>
                        <w:t xml:space="preserve">mbulance </w:t>
                      </w:r>
                      <w:r w:rsidR="00810920" w:rsidRPr="00626884">
                        <w:rPr>
                          <w:b/>
                          <w:bCs/>
                          <w:sz w:val="17"/>
                          <w:szCs w:val="17"/>
                          <w:highlight w:val="lightGray"/>
                          <w:lang w:val="en-US"/>
                        </w:rPr>
                        <w:t>W</w:t>
                      </w:r>
                      <w:r w:rsidRPr="00626884">
                        <w:rPr>
                          <w:b/>
                          <w:bCs/>
                          <w:sz w:val="17"/>
                          <w:szCs w:val="17"/>
                          <w:highlight w:val="lightGray"/>
                          <w:lang w:val="en-US"/>
                        </w:rPr>
                        <w:t>orkforces</w:t>
                      </w:r>
                      <w:r w:rsidR="00584B28" w:rsidRPr="00626884">
                        <w:rPr>
                          <w:b/>
                          <w:bCs/>
                          <w:sz w:val="17"/>
                          <w:szCs w:val="17"/>
                          <w:highlight w:val="lightGray"/>
                          <w:lang w:val="en-US"/>
                        </w:rPr>
                        <w:t>:</w:t>
                      </w:r>
                      <w:r w:rsidRPr="00896CBA">
                        <w:rPr>
                          <w:b/>
                          <w:bCs/>
                          <w:sz w:val="17"/>
                          <w:szCs w:val="17"/>
                          <w:lang w:val="en-US"/>
                        </w:rPr>
                        <w:t xml:space="preserve"> According to the Association of Ambulance Chief Executives (AACE, 2024), a combination of growing population, </w:t>
                      </w:r>
                      <w:r w:rsidR="003F6464" w:rsidRPr="00896CBA">
                        <w:rPr>
                          <w:b/>
                          <w:bCs/>
                          <w:sz w:val="17"/>
                          <w:szCs w:val="17"/>
                          <w:lang w:val="en-US"/>
                        </w:rPr>
                        <w:t>added</w:t>
                      </w:r>
                      <w:r w:rsidRPr="00896CBA">
                        <w:rPr>
                          <w:b/>
                          <w:bCs/>
                          <w:sz w:val="17"/>
                          <w:szCs w:val="17"/>
                          <w:lang w:val="en-US"/>
                        </w:rPr>
                        <w:t xml:space="preserve"> absence levels and issues retaining staff has created </w:t>
                      </w:r>
                      <w:r w:rsidR="000602DA" w:rsidRPr="00896CBA">
                        <w:rPr>
                          <w:b/>
                          <w:bCs/>
                          <w:sz w:val="17"/>
                          <w:szCs w:val="17"/>
                          <w:lang w:val="en-US"/>
                        </w:rPr>
                        <w:t>issu</w:t>
                      </w:r>
                      <w:r w:rsidR="000602DA">
                        <w:rPr>
                          <w:b/>
                          <w:bCs/>
                          <w:sz w:val="17"/>
                          <w:szCs w:val="17"/>
                          <w:lang w:val="en-US"/>
                        </w:rPr>
                        <w:t>es</w:t>
                      </w:r>
                      <w:r w:rsidRPr="00896CBA">
                        <w:rPr>
                          <w:b/>
                          <w:bCs/>
                          <w:sz w:val="17"/>
                          <w:szCs w:val="17"/>
                          <w:lang w:val="en-US"/>
                        </w:rPr>
                        <w:t xml:space="preserve"> between patient needs and workforce capacity. </w:t>
                      </w:r>
                    </w:p>
                    <w:p w14:paraId="481AF1AB" w14:textId="6B9CACFD" w:rsidR="003E01AA" w:rsidRPr="00D86321" w:rsidRDefault="003E01AA" w:rsidP="003E01AA">
                      <w:pPr>
                        <w:rPr>
                          <w:sz w:val="18"/>
                          <w:szCs w:val="18"/>
                        </w:rPr>
                      </w:pPr>
                    </w:p>
                  </w:txbxContent>
                </v:textbox>
              </v:shape>
            </w:pict>
          </mc:Fallback>
        </mc:AlternateContent>
      </w:r>
    </w:p>
    <w:p w14:paraId="4CD9BA2E" w14:textId="1098BF07"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B56BC6E" w14:textId="1EA8B5AA"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123A07E" w14:textId="7730FA77"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DC524DC" w14:textId="5EB48B93" w:rsidR="00104EDC" w:rsidRDefault="003F6464" w:rsidP="00704DB9">
      <w:pPr>
        <w:pStyle w:val="paragraph"/>
        <w:spacing w:before="0" w:beforeAutospacing="0" w:after="0" w:afterAutospacing="0"/>
        <w:jc w:val="both"/>
        <w:textAlignment w:val="baseline"/>
        <w:rPr>
          <w:rFonts w:ascii="Arial" w:hAnsi="Arial" w:cs="Arial"/>
          <w:b/>
          <w:bCs/>
          <w:sz w:val="22"/>
          <w:szCs w:val="22"/>
          <w:u w:val="single"/>
          <w:lang w:val="en-US"/>
        </w:rPr>
      </w:pPr>
      <w:r>
        <w:rPr>
          <w:noProof/>
        </w:rPr>
        <w:drawing>
          <wp:anchor distT="0" distB="0" distL="114300" distR="114300" simplePos="0" relativeHeight="251714560" behindDoc="0" locked="0" layoutInCell="1" allowOverlap="1" wp14:anchorId="30196994" wp14:editId="0D84DFAB">
            <wp:simplePos x="0" y="0"/>
            <wp:positionH relativeFrom="column">
              <wp:posOffset>-890905</wp:posOffset>
            </wp:positionH>
            <wp:positionV relativeFrom="paragraph">
              <wp:posOffset>242840</wp:posOffset>
            </wp:positionV>
            <wp:extent cx="2406650" cy="1179406"/>
            <wp:effectExtent l="0" t="0" r="0" b="1905"/>
            <wp:wrapNone/>
            <wp:docPr id="1032438264" name="Picture 28" descr="Home - AI and Digital Regulations Service for health and soci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 AI and Digital Regulations Service for health and social c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6650" cy="11794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ACA7D" w14:textId="59459D68"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AC33AB4" w14:textId="77777777" w:rsidR="00104EDC" w:rsidRDefault="00104EDC"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72F083A" w14:textId="6AF88854" w:rsidR="00321BC7"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b/>
          <w:bCs/>
          <w:noProof/>
          <w:sz w:val="22"/>
          <w:szCs w:val="22"/>
          <w:u w:val="single"/>
          <w:lang w:val="en-US"/>
          <w14:ligatures w14:val="standardContextual"/>
        </w:rPr>
        <w:lastRenderedPageBreak/>
        <mc:AlternateContent>
          <mc:Choice Requires="wps">
            <w:drawing>
              <wp:anchor distT="0" distB="0" distL="114300" distR="114300" simplePos="0" relativeHeight="251720704" behindDoc="0" locked="0" layoutInCell="1" allowOverlap="1" wp14:anchorId="6D20886F" wp14:editId="47D49335">
                <wp:simplePos x="0" y="0"/>
                <wp:positionH relativeFrom="column">
                  <wp:posOffset>-9525</wp:posOffset>
                </wp:positionH>
                <wp:positionV relativeFrom="paragraph">
                  <wp:posOffset>-633730</wp:posOffset>
                </wp:positionV>
                <wp:extent cx="5983781" cy="10213675"/>
                <wp:effectExtent l="0" t="0" r="0" b="0"/>
                <wp:wrapNone/>
                <wp:docPr id="965205655" name="Text Box 33"/>
                <wp:cNvGraphicFramePr/>
                <a:graphic xmlns:a="http://schemas.openxmlformats.org/drawingml/2006/main">
                  <a:graphicData uri="http://schemas.microsoft.com/office/word/2010/wordprocessingShape">
                    <wps:wsp>
                      <wps:cNvSpPr txBox="1"/>
                      <wps:spPr>
                        <a:xfrm>
                          <a:off x="0" y="0"/>
                          <a:ext cx="5983781" cy="10213675"/>
                        </a:xfrm>
                        <a:prstGeom prst="rect">
                          <a:avLst/>
                        </a:prstGeom>
                        <a:solidFill>
                          <a:schemeClr val="lt1"/>
                        </a:solidFill>
                        <a:ln w="6350">
                          <a:noFill/>
                        </a:ln>
                      </wps:spPr>
                      <wps:txbx>
                        <w:txbxContent>
                          <w:p w14:paraId="6C5A1249" w14:textId="25B23121" w:rsidR="005702A5" w:rsidRPr="00DA2CBC" w:rsidRDefault="006B45BC" w:rsidP="00860234">
                            <w:pPr>
                              <w:pStyle w:val="paragraph"/>
                              <w:spacing w:before="0" w:beforeAutospacing="0" w:after="0" w:afterAutospacing="0" w:line="360" w:lineRule="auto"/>
                              <w:jc w:val="both"/>
                              <w:textAlignment w:val="baseline"/>
                              <w:rPr>
                                <w:rFonts w:ascii="Arial" w:hAnsi="Arial" w:cs="Arial"/>
                                <w:b/>
                                <w:bCs/>
                                <w:sz w:val="22"/>
                                <w:szCs w:val="22"/>
                                <w:lang w:val="en-US"/>
                              </w:rPr>
                            </w:pPr>
                            <w:r w:rsidRPr="00DA2CBC">
                              <w:rPr>
                                <w:rFonts w:ascii="Arial" w:hAnsi="Arial" w:cs="Arial"/>
                                <w:b/>
                                <w:bCs/>
                                <w:sz w:val="22"/>
                                <w:szCs w:val="22"/>
                                <w:lang w:val="en-US"/>
                              </w:rPr>
                              <w:t>Task 2:</w:t>
                            </w:r>
                            <w:r w:rsidR="00DA2CBC" w:rsidRPr="00DA2CBC">
                              <w:rPr>
                                <w:rFonts w:ascii="Arial" w:hAnsi="Arial" w:cs="Arial"/>
                                <w:b/>
                                <w:bCs/>
                                <w:sz w:val="22"/>
                                <w:szCs w:val="22"/>
                                <w:lang w:val="en-US"/>
                              </w:rPr>
                              <w:t xml:space="preserve"> Essay</w:t>
                            </w:r>
                          </w:p>
                          <w:p w14:paraId="1D41FEDC" w14:textId="77777777" w:rsidR="005702A5" w:rsidRDefault="005702A5" w:rsidP="00860234">
                            <w:pPr>
                              <w:pStyle w:val="paragraph"/>
                              <w:spacing w:before="0" w:beforeAutospacing="0" w:after="0" w:afterAutospacing="0" w:line="360" w:lineRule="auto"/>
                              <w:jc w:val="both"/>
                              <w:textAlignment w:val="baseline"/>
                              <w:rPr>
                                <w:rFonts w:ascii="Arial" w:hAnsi="Arial" w:cs="Arial"/>
                                <w:b/>
                                <w:bCs/>
                                <w:sz w:val="22"/>
                                <w:szCs w:val="22"/>
                                <w:u w:val="single"/>
                                <w:lang w:val="en-US"/>
                              </w:rPr>
                            </w:pPr>
                          </w:p>
                          <w:p w14:paraId="573CC976" w14:textId="12C7FD02" w:rsidR="00860234" w:rsidRPr="003D7C0C" w:rsidRDefault="00860234" w:rsidP="00931E3F">
                            <w:pPr>
                              <w:pStyle w:val="paragraph"/>
                              <w:spacing w:before="0" w:beforeAutospacing="0" w:after="0" w:afterAutospacing="0" w:line="360" w:lineRule="auto"/>
                              <w:textAlignment w:val="baseline"/>
                              <w:rPr>
                                <w:rFonts w:ascii="Arial" w:hAnsi="Arial" w:cs="Arial"/>
                                <w:b/>
                                <w:bCs/>
                                <w:color w:val="000000" w:themeColor="text1"/>
                                <w:sz w:val="22"/>
                                <w:szCs w:val="22"/>
                                <w:u w:val="single"/>
                                <w:lang w:val="en-US"/>
                              </w:rPr>
                            </w:pPr>
                            <w:r w:rsidRPr="003D7C0C">
                              <w:rPr>
                                <w:rFonts w:ascii="Arial" w:hAnsi="Arial" w:cs="Arial"/>
                                <w:b/>
                                <w:bCs/>
                                <w:color w:val="000000" w:themeColor="text1"/>
                                <w:sz w:val="22"/>
                                <w:szCs w:val="22"/>
                                <w:u w:val="single"/>
                                <w:lang w:val="en-US"/>
                              </w:rPr>
                              <w:t>Introduction:</w:t>
                            </w:r>
                          </w:p>
                          <w:p w14:paraId="52099905" w14:textId="07DAFC31" w:rsidR="00860234" w:rsidRPr="003D7C0C" w:rsidRDefault="00860234" w:rsidP="00931E3F">
                            <w:pPr>
                              <w:spacing w:line="360" w:lineRule="auto"/>
                              <w:rPr>
                                <w:rFonts w:ascii="Arial" w:eastAsia="Times New Roman" w:hAnsi="Arial" w:cs="Arial"/>
                                <w:b/>
                                <w:bCs/>
                                <w:color w:val="000000" w:themeColor="text1"/>
                                <w:kern w:val="0"/>
                                <w:sz w:val="22"/>
                                <w:szCs w:val="22"/>
                                <w:u w:val="single"/>
                                <w:lang w:val="en-US" w:eastAsia="zh-CN"/>
                                <w14:ligatures w14:val="none"/>
                              </w:rPr>
                            </w:pPr>
                            <w:r w:rsidRPr="003D7C0C">
                              <w:rPr>
                                <w:rFonts w:ascii="Arial" w:hAnsi="Arial" w:cs="Arial"/>
                                <w:color w:val="000000" w:themeColor="text1"/>
                                <w:sz w:val="22"/>
                                <w:szCs w:val="22"/>
                                <w:lang w:val="en-US"/>
                              </w:rPr>
                              <w:t>The National Health Service (NHS) is one of the most important institutions in the United Kingdom, playing a vital role to provide free healthcare to all at the time of treatment. It was introduced in 1948 to ensure everyone equal access to medical support, regardless of their finances. This essay explores the origins of the NHS, the historical context, key principles which lead to its creation and examine the current structure and how it operates in the modern society.</w:t>
                            </w:r>
                          </w:p>
                          <w:p w14:paraId="554036E6" w14:textId="77777777" w:rsidR="00860234" w:rsidRPr="003D7C0C" w:rsidRDefault="00860234" w:rsidP="00931E3F">
                            <w:pPr>
                              <w:spacing w:line="360" w:lineRule="auto"/>
                              <w:rPr>
                                <w:rFonts w:ascii="Arial" w:hAnsi="Arial" w:cs="Arial"/>
                                <w:color w:val="000000" w:themeColor="text1"/>
                                <w:sz w:val="22"/>
                                <w:szCs w:val="22"/>
                                <w:lang w:val="en-US"/>
                              </w:rPr>
                            </w:pPr>
                          </w:p>
                          <w:p w14:paraId="1B86E67B" w14:textId="77777777" w:rsidR="00860234" w:rsidRPr="003D7C0C" w:rsidRDefault="00860234" w:rsidP="00931E3F">
                            <w:pPr>
                              <w:spacing w:line="360" w:lineRule="auto"/>
                              <w:rPr>
                                <w:rFonts w:ascii="Arial" w:hAnsi="Arial" w:cs="Arial"/>
                                <w:b/>
                                <w:bCs/>
                                <w:color w:val="000000" w:themeColor="text1"/>
                                <w:sz w:val="22"/>
                                <w:szCs w:val="22"/>
                                <w:u w:val="single"/>
                                <w:lang w:val="en-US"/>
                              </w:rPr>
                            </w:pPr>
                            <w:r w:rsidRPr="003D7C0C">
                              <w:rPr>
                                <w:rFonts w:ascii="Arial" w:hAnsi="Arial" w:cs="Arial"/>
                                <w:b/>
                                <w:bCs/>
                                <w:color w:val="000000" w:themeColor="text1"/>
                                <w:sz w:val="22"/>
                                <w:szCs w:val="22"/>
                                <w:u w:val="single"/>
                                <w:lang w:val="en-US"/>
                              </w:rPr>
                              <w:t>Historical Context:</w:t>
                            </w:r>
                          </w:p>
                          <w:p w14:paraId="2144B6C1" w14:textId="7709951A" w:rsidR="00860234" w:rsidRPr="003D7C0C" w:rsidRDefault="00860234" w:rsidP="00931E3F">
                            <w:pPr>
                              <w:spacing w:line="360" w:lineRule="auto"/>
                              <w:rPr>
                                <w:rFonts w:ascii="Arial" w:hAnsi="Arial" w:cs="Arial"/>
                                <w:color w:val="000000" w:themeColor="text1"/>
                                <w:sz w:val="22"/>
                                <w:szCs w:val="22"/>
                                <w:lang w:val="en-US"/>
                              </w:rPr>
                            </w:pPr>
                            <w:r w:rsidRPr="003D7C0C">
                              <w:rPr>
                                <w:rFonts w:ascii="Arial" w:hAnsi="Arial" w:cs="Arial"/>
                                <w:color w:val="000000" w:themeColor="text1"/>
                                <w:sz w:val="22"/>
                                <w:szCs w:val="22"/>
                                <w:lang w:val="en-US"/>
                              </w:rPr>
                              <w:t>Before the National Health Service was formed, medical care in the United Kingdom was uneven and depended on personal income. Working-class families frequently went without treatment due to the cost, whereas wealthier individuals could afford private doctors and hospital care. Access to healthcare for working class individuals was largely limited to voluntary hospitals and charitable clinics that provided low-cost or free treatment.</w:t>
                            </w:r>
                          </w:p>
                          <w:p w14:paraId="6423DB2F" w14:textId="77777777" w:rsidR="00860234" w:rsidRPr="003D7C0C" w:rsidRDefault="00860234" w:rsidP="00931E3F">
                            <w:pPr>
                              <w:spacing w:line="360" w:lineRule="auto"/>
                              <w:rPr>
                                <w:rFonts w:ascii="Arial" w:hAnsi="Arial" w:cs="Arial"/>
                                <w:color w:val="000000" w:themeColor="text1"/>
                                <w:sz w:val="22"/>
                                <w:szCs w:val="22"/>
                                <w:lang w:val="en-US"/>
                              </w:rPr>
                            </w:pPr>
                          </w:p>
                          <w:p w14:paraId="4E9C8871" w14:textId="45A9F437" w:rsidR="00860234" w:rsidRPr="003D7C0C" w:rsidRDefault="00860234" w:rsidP="00931E3F">
                            <w:pPr>
                              <w:spacing w:line="360" w:lineRule="auto"/>
                              <w:rPr>
                                <w:rFonts w:ascii="Arial" w:hAnsi="Arial" w:cs="Arial"/>
                                <w:color w:val="000000" w:themeColor="text1"/>
                                <w:sz w:val="22"/>
                                <w:szCs w:val="22"/>
                                <w:lang w:val="en-US"/>
                              </w:rPr>
                            </w:pPr>
                            <w:r w:rsidRPr="003D7C0C">
                              <w:rPr>
                                <w:rFonts w:ascii="Arial" w:hAnsi="Arial" w:cs="Arial"/>
                                <w:color w:val="000000" w:themeColor="text1"/>
                                <w:sz w:val="22"/>
                                <w:szCs w:val="22"/>
                                <w:lang w:val="en-US"/>
                              </w:rPr>
                              <w:t>Since the access to healthcare was not universal before the formation of the NHS, serious illnesses led to debt and poverty for many families. During the Second World War (1939-1945), the scope of health insurance had been extended however it only covered half of the population and did not include hospital and specialist services, optical, dental, or hearing services (Clement, M. 2023). By experiencing the war, it brought attention to civilians about the inequalities in healthcare which strengthened the argument for government-funded healthcare for all.</w:t>
                            </w:r>
                          </w:p>
                          <w:p w14:paraId="662B463E" w14:textId="77777777" w:rsidR="00860234" w:rsidRPr="003D7C0C" w:rsidRDefault="00860234" w:rsidP="00931E3F">
                            <w:pPr>
                              <w:spacing w:line="360" w:lineRule="auto"/>
                              <w:rPr>
                                <w:rFonts w:ascii="Arial" w:hAnsi="Arial" w:cs="Arial"/>
                                <w:color w:val="000000" w:themeColor="text1"/>
                                <w:sz w:val="22"/>
                                <w:szCs w:val="22"/>
                                <w:lang w:val="en-US"/>
                              </w:rPr>
                            </w:pPr>
                          </w:p>
                          <w:p w14:paraId="2532A7A5" w14:textId="77777777" w:rsidR="00860234" w:rsidRPr="003D7C0C" w:rsidRDefault="00860234" w:rsidP="00931E3F">
                            <w:pPr>
                              <w:spacing w:line="360" w:lineRule="auto"/>
                              <w:rPr>
                                <w:rFonts w:ascii="Arial" w:hAnsi="Arial" w:cs="Arial"/>
                                <w:b/>
                                <w:bCs/>
                                <w:color w:val="000000" w:themeColor="text1"/>
                                <w:sz w:val="22"/>
                                <w:szCs w:val="22"/>
                                <w:u w:val="single"/>
                                <w:lang w:val="en-US"/>
                              </w:rPr>
                            </w:pPr>
                            <w:r w:rsidRPr="003D7C0C">
                              <w:rPr>
                                <w:rFonts w:ascii="Arial" w:hAnsi="Arial" w:cs="Arial"/>
                                <w:b/>
                                <w:bCs/>
                                <w:color w:val="000000" w:themeColor="text1"/>
                                <w:sz w:val="22"/>
                                <w:szCs w:val="22"/>
                                <w:u w:val="single"/>
                                <w:lang w:val="en-US"/>
                              </w:rPr>
                              <w:t>The Beveridge Report and Founding Principles:</w:t>
                            </w:r>
                          </w:p>
                          <w:p w14:paraId="235626BB" w14:textId="240ABFDE" w:rsidR="00860234" w:rsidRPr="003D7C0C" w:rsidRDefault="00860234" w:rsidP="00931E3F">
                            <w:pPr>
                              <w:spacing w:line="360" w:lineRule="auto"/>
                              <w:rPr>
                                <w:rFonts w:ascii="Arial" w:hAnsi="Arial" w:cs="Arial"/>
                                <w:color w:val="000000" w:themeColor="text1"/>
                                <w:sz w:val="22"/>
                                <w:szCs w:val="22"/>
                                <w:lang w:val="en-US"/>
                              </w:rPr>
                            </w:pPr>
                            <w:r w:rsidRPr="003D7C0C">
                              <w:rPr>
                                <w:rFonts w:ascii="Arial" w:hAnsi="Arial" w:cs="Arial"/>
                                <w:color w:val="000000" w:themeColor="text1"/>
                                <w:sz w:val="22"/>
                                <w:szCs w:val="22"/>
                                <w:lang w:val="en-US"/>
                              </w:rPr>
                              <w:t>Sir William Beveridge published a report named “The Beveridge Report” in 1942 which was aimed to remake Britain after the Second World War. His aim was to battle against what he called the "five giants” – idleness, ignorance, disease, squalor and want (UK Parliament, 2025). On the 5</w:t>
                            </w:r>
                            <w:r w:rsidRPr="003D7C0C">
                              <w:rPr>
                                <w:rFonts w:ascii="Arial" w:hAnsi="Arial" w:cs="Arial"/>
                                <w:color w:val="000000" w:themeColor="text1"/>
                                <w:sz w:val="22"/>
                                <w:szCs w:val="22"/>
                                <w:vertAlign w:val="superscript"/>
                                <w:lang w:val="en-US"/>
                              </w:rPr>
                              <w:t>th</w:t>
                            </w:r>
                            <w:r w:rsidRPr="003D7C0C">
                              <w:rPr>
                                <w:rFonts w:ascii="Arial" w:hAnsi="Arial" w:cs="Arial"/>
                                <w:color w:val="000000" w:themeColor="text1"/>
                                <w:sz w:val="22"/>
                                <w:szCs w:val="22"/>
                                <w:lang w:val="en-US"/>
                              </w:rPr>
                              <w:t xml:space="preserve"> of July 1948, less than six years after Beveridge’s report, the NHS begun (</w:t>
                            </w:r>
                            <w:proofErr w:type="spellStart"/>
                            <w:r w:rsidRPr="003D7C0C">
                              <w:rPr>
                                <w:rFonts w:ascii="Arial" w:hAnsi="Arial" w:cs="Arial"/>
                                <w:color w:val="000000" w:themeColor="text1"/>
                                <w:sz w:val="22"/>
                                <w:szCs w:val="22"/>
                                <w:lang w:val="en-US"/>
                              </w:rPr>
                              <w:t>Delamonthe</w:t>
                            </w:r>
                            <w:proofErr w:type="spellEnd"/>
                            <w:r w:rsidRPr="003D7C0C">
                              <w:rPr>
                                <w:rFonts w:ascii="Arial" w:hAnsi="Arial" w:cs="Arial"/>
                                <w:color w:val="000000" w:themeColor="text1"/>
                                <w:sz w:val="22"/>
                                <w:szCs w:val="22"/>
                                <w:lang w:val="en-US"/>
                              </w:rPr>
                              <w:t>, T. 2008).</w:t>
                            </w:r>
                          </w:p>
                          <w:p w14:paraId="3B1899D8" w14:textId="77777777" w:rsidR="00860234" w:rsidRPr="003D7C0C" w:rsidRDefault="00860234" w:rsidP="00931E3F">
                            <w:pPr>
                              <w:spacing w:line="360" w:lineRule="auto"/>
                              <w:rPr>
                                <w:rFonts w:ascii="Arial" w:hAnsi="Arial" w:cs="Arial"/>
                                <w:color w:val="000000" w:themeColor="text1"/>
                                <w:sz w:val="22"/>
                                <w:szCs w:val="22"/>
                                <w:lang w:val="en-US"/>
                              </w:rPr>
                            </w:pPr>
                          </w:p>
                          <w:p w14:paraId="39D2B901" w14:textId="4B6F71FA" w:rsidR="00860234" w:rsidRPr="003D7C0C" w:rsidRDefault="00860234" w:rsidP="00931E3F">
                            <w:pPr>
                              <w:spacing w:line="360" w:lineRule="auto"/>
                              <w:rPr>
                                <w:rFonts w:ascii="Arial" w:hAnsi="Arial" w:cs="Arial"/>
                                <w:color w:val="000000" w:themeColor="text1"/>
                                <w:sz w:val="22"/>
                                <w:szCs w:val="22"/>
                                <w:lang w:val="en-US"/>
                              </w:rPr>
                            </w:pPr>
                            <w:r w:rsidRPr="003D7C0C">
                              <w:rPr>
                                <w:rFonts w:ascii="Arial" w:hAnsi="Arial" w:cs="Arial"/>
                                <w:color w:val="000000" w:themeColor="text1"/>
                                <w:sz w:val="22"/>
                                <w:szCs w:val="22"/>
                                <w:lang w:val="en-US"/>
                              </w:rPr>
                              <w:t>When the NHS was launched by Aneurin Bevan, the Minister of Health, on July 5</w:t>
                            </w:r>
                            <w:r w:rsidRPr="003D7C0C">
                              <w:rPr>
                                <w:rFonts w:ascii="Arial" w:hAnsi="Arial" w:cs="Arial"/>
                                <w:color w:val="000000" w:themeColor="text1"/>
                                <w:sz w:val="22"/>
                                <w:szCs w:val="22"/>
                                <w:vertAlign w:val="superscript"/>
                                <w:lang w:val="en-US"/>
                              </w:rPr>
                              <w:t>th</w:t>
                            </w:r>
                            <w:proofErr w:type="gramStart"/>
                            <w:r w:rsidRPr="003D7C0C">
                              <w:rPr>
                                <w:rFonts w:ascii="Arial" w:hAnsi="Arial" w:cs="Arial"/>
                                <w:color w:val="000000" w:themeColor="text1"/>
                                <w:sz w:val="22"/>
                                <w:szCs w:val="22"/>
                                <w:lang w:val="en-US"/>
                              </w:rPr>
                              <w:t xml:space="preserve"> 1948</w:t>
                            </w:r>
                            <w:proofErr w:type="gramEnd"/>
                            <w:r w:rsidRPr="003D7C0C">
                              <w:rPr>
                                <w:rFonts w:ascii="Arial" w:hAnsi="Arial" w:cs="Arial"/>
                                <w:color w:val="000000" w:themeColor="text1"/>
                                <w:sz w:val="22"/>
                                <w:szCs w:val="22"/>
                                <w:lang w:val="en-US"/>
                              </w:rPr>
                              <w:t>, it was founded upon three core principles – it should be comprehensive and meet the needs of everyone, it should be universal and free of charge to all and lastly, it should be based upon clinical need and not the individuals ability to pay (Lister, J. 2023). Bevan was successful in uniting hospitals, GPs, and local health services under public ownership despite the disagreement from doctors and other healthcare workers.</w:t>
                            </w:r>
                          </w:p>
                          <w:p w14:paraId="409FAC95" w14:textId="77777777" w:rsidR="00860234" w:rsidRDefault="008602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20886F" id="Text Box 33" o:spid="_x0000_s1054" type="#_x0000_t202" style="position:absolute;left:0;text-align:left;margin-left:-.75pt;margin-top:-49.9pt;width:471.15pt;height:804.2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" fillcolor="white [3201]" stroked="f" strokeweight=".5pt">
                <v:textbox>
                  <w:txbxContent>
                    <w:p w14:paraId="6C5A1249" w14:textId="25B23121" w:rsidR="005702A5" w:rsidRPr="00DA2CBC" w:rsidRDefault="006B45BC" w:rsidP="00860234">
                      <w:pPr>
                        <w:pStyle w:val="paragraph"/>
                        <w:spacing w:before="0" w:beforeAutospacing="0" w:after="0" w:afterAutospacing="0" w:line="360" w:lineRule="auto"/>
                        <w:jc w:val="both"/>
                        <w:textAlignment w:val="baseline"/>
                        <w:rPr>
                          <w:rFonts w:ascii="Arial" w:hAnsi="Arial" w:cs="Arial"/>
                          <w:b/>
                          <w:bCs/>
                          <w:sz w:val="22"/>
                          <w:szCs w:val="22"/>
                          <w:lang w:val="en-US"/>
                        </w:rPr>
                      </w:pPr>
                      <w:r w:rsidRPr="00DA2CBC">
                        <w:rPr>
                          <w:rFonts w:ascii="Arial" w:hAnsi="Arial" w:cs="Arial"/>
                          <w:b/>
                          <w:bCs/>
                          <w:sz w:val="22"/>
                          <w:szCs w:val="22"/>
                          <w:lang w:val="en-US"/>
                        </w:rPr>
                        <w:t>Task 2:</w:t>
                      </w:r>
                      <w:r w:rsidR="00DA2CBC" w:rsidRPr="00DA2CBC">
                        <w:rPr>
                          <w:rFonts w:ascii="Arial" w:hAnsi="Arial" w:cs="Arial"/>
                          <w:b/>
                          <w:bCs/>
                          <w:sz w:val="22"/>
                          <w:szCs w:val="22"/>
                          <w:lang w:val="en-US"/>
                        </w:rPr>
                        <w:t xml:space="preserve"> Essay</w:t>
                      </w:r>
                    </w:p>
                    <w:p w14:paraId="1D41FEDC" w14:textId="77777777" w:rsidR="005702A5" w:rsidRDefault="005702A5" w:rsidP="00860234">
                      <w:pPr>
                        <w:pStyle w:val="paragraph"/>
                        <w:spacing w:before="0" w:beforeAutospacing="0" w:after="0" w:afterAutospacing="0" w:line="360" w:lineRule="auto"/>
                        <w:jc w:val="both"/>
                        <w:textAlignment w:val="baseline"/>
                        <w:rPr>
                          <w:rFonts w:ascii="Arial" w:hAnsi="Arial" w:cs="Arial"/>
                          <w:b/>
                          <w:bCs/>
                          <w:sz w:val="22"/>
                          <w:szCs w:val="22"/>
                          <w:u w:val="single"/>
                          <w:lang w:val="en-US"/>
                        </w:rPr>
                      </w:pPr>
                    </w:p>
                    <w:p w14:paraId="573CC976" w14:textId="12C7FD02" w:rsidR="00860234" w:rsidRPr="003D7C0C" w:rsidRDefault="00860234" w:rsidP="00931E3F">
                      <w:pPr>
                        <w:pStyle w:val="paragraph"/>
                        <w:spacing w:before="0" w:beforeAutospacing="0" w:after="0" w:afterAutospacing="0" w:line="360" w:lineRule="auto"/>
                        <w:textAlignment w:val="baseline"/>
                        <w:rPr>
                          <w:rFonts w:ascii="Arial" w:hAnsi="Arial" w:cs="Arial"/>
                          <w:b/>
                          <w:bCs/>
                          <w:color w:val="000000" w:themeColor="text1"/>
                          <w:sz w:val="22"/>
                          <w:szCs w:val="22"/>
                          <w:u w:val="single"/>
                          <w:lang w:val="en-US"/>
                        </w:rPr>
                      </w:pPr>
                      <w:r w:rsidRPr="003D7C0C">
                        <w:rPr>
                          <w:rFonts w:ascii="Arial" w:hAnsi="Arial" w:cs="Arial"/>
                          <w:b/>
                          <w:bCs/>
                          <w:color w:val="000000" w:themeColor="text1"/>
                          <w:sz w:val="22"/>
                          <w:szCs w:val="22"/>
                          <w:u w:val="single"/>
                          <w:lang w:val="en-US"/>
                        </w:rPr>
                        <w:t>Introduction:</w:t>
                      </w:r>
                    </w:p>
                    <w:p w14:paraId="52099905" w14:textId="07DAFC31" w:rsidR="00860234" w:rsidRPr="003D7C0C" w:rsidRDefault="00860234" w:rsidP="00931E3F">
                      <w:pPr>
                        <w:spacing w:line="360" w:lineRule="auto"/>
                        <w:rPr>
                          <w:rFonts w:ascii="Arial" w:eastAsia="Times New Roman" w:hAnsi="Arial" w:cs="Arial"/>
                          <w:b/>
                          <w:bCs/>
                          <w:color w:val="000000" w:themeColor="text1"/>
                          <w:kern w:val="0"/>
                          <w:sz w:val="22"/>
                          <w:szCs w:val="22"/>
                          <w:u w:val="single"/>
                          <w:lang w:val="en-US" w:eastAsia="zh-CN"/>
                          <w14:ligatures w14:val="none"/>
                        </w:rPr>
                      </w:pPr>
                      <w:r w:rsidRPr="003D7C0C">
                        <w:rPr>
                          <w:rFonts w:ascii="Arial" w:hAnsi="Arial" w:cs="Arial"/>
                          <w:color w:val="000000" w:themeColor="text1"/>
                          <w:sz w:val="22"/>
                          <w:szCs w:val="22"/>
                          <w:lang w:val="en-US"/>
                        </w:rPr>
                        <w:t>The National Health Service (NHS) is one of the most important institutions in the United Kingdom, playing a vital role to provide free healthcare to all at the time of treatment. It was introduced in 1948 to ensure everyone equal access to medical support, regardless of their finances. This essay explores the origins of the NHS, the historical context, key principles which lead to its creation and examine the current structure and how it operates in the modern society.</w:t>
                      </w:r>
                    </w:p>
                    <w:p w14:paraId="554036E6" w14:textId="77777777" w:rsidR="00860234" w:rsidRPr="003D7C0C" w:rsidRDefault="00860234" w:rsidP="00931E3F">
                      <w:pPr>
                        <w:spacing w:line="360" w:lineRule="auto"/>
                        <w:rPr>
                          <w:rFonts w:ascii="Arial" w:hAnsi="Arial" w:cs="Arial"/>
                          <w:color w:val="000000" w:themeColor="text1"/>
                          <w:sz w:val="22"/>
                          <w:szCs w:val="22"/>
                          <w:lang w:val="en-US"/>
                        </w:rPr>
                      </w:pPr>
                    </w:p>
                    <w:p w14:paraId="1B86E67B" w14:textId="77777777" w:rsidR="00860234" w:rsidRPr="003D7C0C" w:rsidRDefault="00860234" w:rsidP="00931E3F">
                      <w:pPr>
                        <w:spacing w:line="360" w:lineRule="auto"/>
                        <w:rPr>
                          <w:rFonts w:ascii="Arial" w:hAnsi="Arial" w:cs="Arial"/>
                          <w:b/>
                          <w:bCs/>
                          <w:color w:val="000000" w:themeColor="text1"/>
                          <w:sz w:val="22"/>
                          <w:szCs w:val="22"/>
                          <w:u w:val="single"/>
                          <w:lang w:val="en-US"/>
                        </w:rPr>
                      </w:pPr>
                      <w:r w:rsidRPr="003D7C0C">
                        <w:rPr>
                          <w:rFonts w:ascii="Arial" w:hAnsi="Arial" w:cs="Arial"/>
                          <w:b/>
                          <w:bCs/>
                          <w:color w:val="000000" w:themeColor="text1"/>
                          <w:sz w:val="22"/>
                          <w:szCs w:val="22"/>
                          <w:u w:val="single"/>
                          <w:lang w:val="en-US"/>
                        </w:rPr>
                        <w:t>Historical Context:</w:t>
                      </w:r>
                    </w:p>
                    <w:p w14:paraId="2144B6C1" w14:textId="7709951A" w:rsidR="00860234" w:rsidRPr="003D7C0C" w:rsidRDefault="00860234" w:rsidP="00931E3F">
                      <w:pPr>
                        <w:spacing w:line="360" w:lineRule="auto"/>
                        <w:rPr>
                          <w:rFonts w:ascii="Arial" w:hAnsi="Arial" w:cs="Arial"/>
                          <w:color w:val="000000" w:themeColor="text1"/>
                          <w:sz w:val="22"/>
                          <w:szCs w:val="22"/>
                          <w:lang w:val="en-US"/>
                        </w:rPr>
                      </w:pPr>
                      <w:r w:rsidRPr="003D7C0C">
                        <w:rPr>
                          <w:rFonts w:ascii="Arial" w:hAnsi="Arial" w:cs="Arial"/>
                          <w:color w:val="000000" w:themeColor="text1"/>
                          <w:sz w:val="22"/>
                          <w:szCs w:val="22"/>
                          <w:lang w:val="en-US"/>
                        </w:rPr>
                        <w:t>Before the National Health Service was formed, medical care in the United Kingdom was uneven and depended on personal income. Working-class families frequently went without treatment due to the cost, whereas wealthier individuals could afford private doctors and hospital care. Access to healthcare for working class individuals was largely limited to voluntary hospitals and charitable clinics that provided low-cost or free treatment.</w:t>
                      </w:r>
                    </w:p>
                    <w:p w14:paraId="6423DB2F" w14:textId="77777777" w:rsidR="00860234" w:rsidRPr="003D7C0C" w:rsidRDefault="00860234" w:rsidP="00931E3F">
                      <w:pPr>
                        <w:spacing w:line="360" w:lineRule="auto"/>
                        <w:rPr>
                          <w:rFonts w:ascii="Arial" w:hAnsi="Arial" w:cs="Arial"/>
                          <w:color w:val="000000" w:themeColor="text1"/>
                          <w:sz w:val="22"/>
                          <w:szCs w:val="22"/>
                          <w:lang w:val="en-US"/>
                        </w:rPr>
                      </w:pPr>
                    </w:p>
                    <w:p w14:paraId="4E9C8871" w14:textId="45A9F437" w:rsidR="00860234" w:rsidRPr="003D7C0C" w:rsidRDefault="00860234" w:rsidP="00931E3F">
                      <w:pPr>
                        <w:spacing w:line="360" w:lineRule="auto"/>
                        <w:rPr>
                          <w:rFonts w:ascii="Arial" w:hAnsi="Arial" w:cs="Arial"/>
                          <w:color w:val="000000" w:themeColor="text1"/>
                          <w:sz w:val="22"/>
                          <w:szCs w:val="22"/>
                          <w:lang w:val="en-US"/>
                        </w:rPr>
                      </w:pPr>
                      <w:r w:rsidRPr="003D7C0C">
                        <w:rPr>
                          <w:rFonts w:ascii="Arial" w:hAnsi="Arial" w:cs="Arial"/>
                          <w:color w:val="000000" w:themeColor="text1"/>
                          <w:sz w:val="22"/>
                          <w:szCs w:val="22"/>
                          <w:lang w:val="en-US"/>
                        </w:rPr>
                        <w:t>Since the access to healthcare was not universal before the formation of the NHS, serious illnesses led to debt and poverty for many families. During the Second World War (1939-1945), the scope of health insurance had been extended however it only covered half of the population and did not include hospital and specialist services, optical, dental, or hearing services (Clement, M. 2023). By experiencing the war, it brought attention to civilians about the inequalities in healthcare which strengthened the argument for government-funded healthcare for all.</w:t>
                      </w:r>
                    </w:p>
                    <w:p w14:paraId="662B463E" w14:textId="77777777" w:rsidR="00860234" w:rsidRPr="003D7C0C" w:rsidRDefault="00860234" w:rsidP="00931E3F">
                      <w:pPr>
                        <w:spacing w:line="360" w:lineRule="auto"/>
                        <w:rPr>
                          <w:rFonts w:ascii="Arial" w:hAnsi="Arial" w:cs="Arial"/>
                          <w:color w:val="000000" w:themeColor="text1"/>
                          <w:sz w:val="22"/>
                          <w:szCs w:val="22"/>
                          <w:lang w:val="en-US"/>
                        </w:rPr>
                      </w:pPr>
                    </w:p>
                    <w:p w14:paraId="2532A7A5" w14:textId="77777777" w:rsidR="00860234" w:rsidRPr="003D7C0C" w:rsidRDefault="00860234" w:rsidP="00931E3F">
                      <w:pPr>
                        <w:spacing w:line="360" w:lineRule="auto"/>
                        <w:rPr>
                          <w:rFonts w:ascii="Arial" w:hAnsi="Arial" w:cs="Arial"/>
                          <w:b/>
                          <w:bCs/>
                          <w:color w:val="000000" w:themeColor="text1"/>
                          <w:sz w:val="22"/>
                          <w:szCs w:val="22"/>
                          <w:u w:val="single"/>
                          <w:lang w:val="en-US"/>
                        </w:rPr>
                      </w:pPr>
                      <w:r w:rsidRPr="003D7C0C">
                        <w:rPr>
                          <w:rFonts w:ascii="Arial" w:hAnsi="Arial" w:cs="Arial"/>
                          <w:b/>
                          <w:bCs/>
                          <w:color w:val="000000" w:themeColor="text1"/>
                          <w:sz w:val="22"/>
                          <w:szCs w:val="22"/>
                          <w:u w:val="single"/>
                          <w:lang w:val="en-US"/>
                        </w:rPr>
                        <w:t>The Beveridge Report and Founding Principles:</w:t>
                      </w:r>
                    </w:p>
                    <w:p w14:paraId="235626BB" w14:textId="240ABFDE" w:rsidR="00860234" w:rsidRPr="003D7C0C" w:rsidRDefault="00860234" w:rsidP="00931E3F">
                      <w:pPr>
                        <w:spacing w:line="360" w:lineRule="auto"/>
                        <w:rPr>
                          <w:rFonts w:ascii="Arial" w:hAnsi="Arial" w:cs="Arial"/>
                          <w:color w:val="000000" w:themeColor="text1"/>
                          <w:sz w:val="22"/>
                          <w:szCs w:val="22"/>
                          <w:lang w:val="en-US"/>
                        </w:rPr>
                      </w:pPr>
                      <w:r w:rsidRPr="003D7C0C">
                        <w:rPr>
                          <w:rFonts w:ascii="Arial" w:hAnsi="Arial" w:cs="Arial"/>
                          <w:color w:val="000000" w:themeColor="text1"/>
                          <w:sz w:val="22"/>
                          <w:szCs w:val="22"/>
                          <w:lang w:val="en-US"/>
                        </w:rPr>
                        <w:t>Sir William Beveridge published a report named “The Beveridge Report” in 1942 which was aimed to remake Britain after the Second World War. His aim was to battle against what he called the "five giants” – idleness, ignorance, disease, squalor and want (UK Parliament, 2025). On the 5</w:t>
                      </w:r>
                      <w:r w:rsidRPr="003D7C0C">
                        <w:rPr>
                          <w:rFonts w:ascii="Arial" w:hAnsi="Arial" w:cs="Arial"/>
                          <w:color w:val="000000" w:themeColor="text1"/>
                          <w:sz w:val="22"/>
                          <w:szCs w:val="22"/>
                          <w:vertAlign w:val="superscript"/>
                          <w:lang w:val="en-US"/>
                        </w:rPr>
                        <w:t>th</w:t>
                      </w:r>
                      <w:r w:rsidRPr="003D7C0C">
                        <w:rPr>
                          <w:rFonts w:ascii="Arial" w:hAnsi="Arial" w:cs="Arial"/>
                          <w:color w:val="000000" w:themeColor="text1"/>
                          <w:sz w:val="22"/>
                          <w:szCs w:val="22"/>
                          <w:lang w:val="en-US"/>
                        </w:rPr>
                        <w:t xml:space="preserve"> of July 1948, less than six years after Beveridge’s report, the NHS begun (</w:t>
                      </w:r>
                      <w:proofErr w:type="spellStart"/>
                      <w:r w:rsidRPr="003D7C0C">
                        <w:rPr>
                          <w:rFonts w:ascii="Arial" w:hAnsi="Arial" w:cs="Arial"/>
                          <w:color w:val="000000" w:themeColor="text1"/>
                          <w:sz w:val="22"/>
                          <w:szCs w:val="22"/>
                          <w:lang w:val="en-US"/>
                        </w:rPr>
                        <w:t>Delamonthe</w:t>
                      </w:r>
                      <w:proofErr w:type="spellEnd"/>
                      <w:r w:rsidRPr="003D7C0C">
                        <w:rPr>
                          <w:rFonts w:ascii="Arial" w:hAnsi="Arial" w:cs="Arial"/>
                          <w:color w:val="000000" w:themeColor="text1"/>
                          <w:sz w:val="22"/>
                          <w:szCs w:val="22"/>
                          <w:lang w:val="en-US"/>
                        </w:rPr>
                        <w:t>, T. 2008).</w:t>
                      </w:r>
                    </w:p>
                    <w:p w14:paraId="3B1899D8" w14:textId="77777777" w:rsidR="00860234" w:rsidRPr="003D7C0C" w:rsidRDefault="00860234" w:rsidP="00931E3F">
                      <w:pPr>
                        <w:spacing w:line="360" w:lineRule="auto"/>
                        <w:rPr>
                          <w:rFonts w:ascii="Arial" w:hAnsi="Arial" w:cs="Arial"/>
                          <w:color w:val="000000" w:themeColor="text1"/>
                          <w:sz w:val="22"/>
                          <w:szCs w:val="22"/>
                          <w:lang w:val="en-US"/>
                        </w:rPr>
                      </w:pPr>
                    </w:p>
                    <w:p w14:paraId="39D2B901" w14:textId="4B6F71FA" w:rsidR="00860234" w:rsidRPr="003D7C0C" w:rsidRDefault="00860234" w:rsidP="00931E3F">
                      <w:pPr>
                        <w:spacing w:line="360" w:lineRule="auto"/>
                        <w:rPr>
                          <w:rFonts w:ascii="Arial" w:hAnsi="Arial" w:cs="Arial"/>
                          <w:color w:val="000000" w:themeColor="text1"/>
                          <w:sz w:val="22"/>
                          <w:szCs w:val="22"/>
                          <w:lang w:val="en-US"/>
                        </w:rPr>
                      </w:pPr>
                      <w:r w:rsidRPr="003D7C0C">
                        <w:rPr>
                          <w:rFonts w:ascii="Arial" w:hAnsi="Arial" w:cs="Arial"/>
                          <w:color w:val="000000" w:themeColor="text1"/>
                          <w:sz w:val="22"/>
                          <w:szCs w:val="22"/>
                          <w:lang w:val="en-US"/>
                        </w:rPr>
                        <w:t>When the NHS was launched by Aneurin Bevan, the Minister of Health, on July 5</w:t>
                      </w:r>
                      <w:r w:rsidRPr="003D7C0C">
                        <w:rPr>
                          <w:rFonts w:ascii="Arial" w:hAnsi="Arial" w:cs="Arial"/>
                          <w:color w:val="000000" w:themeColor="text1"/>
                          <w:sz w:val="22"/>
                          <w:szCs w:val="22"/>
                          <w:vertAlign w:val="superscript"/>
                          <w:lang w:val="en-US"/>
                        </w:rPr>
                        <w:t>th</w:t>
                      </w:r>
                      <w:proofErr w:type="gramStart"/>
                      <w:r w:rsidRPr="003D7C0C">
                        <w:rPr>
                          <w:rFonts w:ascii="Arial" w:hAnsi="Arial" w:cs="Arial"/>
                          <w:color w:val="000000" w:themeColor="text1"/>
                          <w:sz w:val="22"/>
                          <w:szCs w:val="22"/>
                          <w:lang w:val="en-US"/>
                        </w:rPr>
                        <w:t xml:space="preserve"> 1948</w:t>
                      </w:r>
                      <w:proofErr w:type="gramEnd"/>
                      <w:r w:rsidRPr="003D7C0C">
                        <w:rPr>
                          <w:rFonts w:ascii="Arial" w:hAnsi="Arial" w:cs="Arial"/>
                          <w:color w:val="000000" w:themeColor="text1"/>
                          <w:sz w:val="22"/>
                          <w:szCs w:val="22"/>
                          <w:lang w:val="en-US"/>
                        </w:rPr>
                        <w:t>, it was founded upon three core principles – it should be comprehensive and meet the needs of everyone, it should be universal and free of charge to all and lastly, it should be based upon clinical need and not the individuals ability to pay (Lister, J. 2023). Bevan was successful in uniting hospitals, GPs, and local health services under public ownership despite the disagreement from doctors and other healthcare workers.</w:t>
                      </w:r>
                    </w:p>
                    <w:p w14:paraId="409FAC95" w14:textId="77777777" w:rsidR="00860234" w:rsidRDefault="00860234"/>
                  </w:txbxContent>
                </v:textbox>
              </v:shape>
            </w:pict>
          </mc:Fallback>
        </mc:AlternateContent>
      </w:r>
      <w:r>
        <w:rPr>
          <w:rFonts w:ascii="Arial" w:hAnsi="Arial" w:cs="Arial"/>
          <w:b/>
          <w:bCs/>
          <w:noProof/>
          <w:sz w:val="22"/>
          <w:szCs w:val="22"/>
          <w:u w:val="single"/>
          <w:lang w:val="en-US"/>
          <w14:ligatures w14:val="standardContextual"/>
        </w:rPr>
        <mc:AlternateContent>
          <mc:Choice Requires="wps">
            <w:drawing>
              <wp:anchor distT="0" distB="0" distL="114300" distR="114300" simplePos="0" relativeHeight="251719680" behindDoc="0" locked="0" layoutInCell="1" allowOverlap="1" wp14:anchorId="3ECFF39E" wp14:editId="5D19CFC6">
                <wp:simplePos x="0" y="0"/>
                <wp:positionH relativeFrom="column">
                  <wp:posOffset>-1035050</wp:posOffset>
                </wp:positionH>
                <wp:positionV relativeFrom="paragraph">
                  <wp:posOffset>-3864610</wp:posOffset>
                </wp:positionV>
                <wp:extent cx="8388446" cy="13642364"/>
                <wp:effectExtent l="0" t="0" r="6350" b="0"/>
                <wp:wrapNone/>
                <wp:docPr id="401471075" name="Rectangle 32"/>
                <wp:cNvGraphicFramePr/>
                <a:graphic xmlns:a="http://schemas.openxmlformats.org/drawingml/2006/main">
                  <a:graphicData uri="http://schemas.microsoft.com/office/word/2010/wordprocessingShape">
                    <wps:wsp>
                      <wps:cNvSpPr/>
                      <wps:spPr>
                        <a:xfrm>
                          <a:off x="0" y="0"/>
                          <a:ext cx="8388446" cy="1364236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8E296" id="Rectangle 32" o:spid="_x0000_s1026" style="position:absolute;margin-left:-81.5pt;margin-top:-304.3pt;width:660.5pt;height:1074.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" fillcolor="white [3212]" stroked="f" strokeweight="1pt"/>
            </w:pict>
          </mc:Fallback>
        </mc:AlternateContent>
      </w:r>
    </w:p>
    <w:p w14:paraId="74242210"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20EC48C"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D801DFA"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64A1A32"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26E33B2"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BB74F8F"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16F825A"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5CE27B9"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6F6EE93"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5D6BB39"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E7B9528"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393C89E"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23529F1"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FA09BE1"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79F9481"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4755DFC"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AE8FB20"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610CD1A"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900067B"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50079A2"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9823424"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B0AB2E0"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0DCAB8A"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81767BE"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2C98B6D"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578AAF2"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B8C37F0"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5014E13"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B440E6E"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5032E00"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4FE14C2"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39C8B8D"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A82F669"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840048A"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B2F6F2E"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DCFDE9A"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D02DD61"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0395DAE"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83F2BF7"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409C2D9"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272D055"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DEEE3B7" w14:textId="77777777" w:rsidR="00321BC7" w:rsidRDefault="00321BC7"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DD64C9B"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8A8FD4E"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AD18CEF"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9B4134B"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65C0471"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AE39CFD"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2E3852D"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4EF6D15"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394C3EB"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BA7B5E4"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4A02B25"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6CA2DE6" w14:textId="77777777" w:rsidR="00133864" w:rsidRDefault="00133864"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184C7B1" w14:textId="7B5CC4A0"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r>
        <w:rPr>
          <w:rFonts w:ascii="Arial" w:hAnsi="Arial" w:cs="Arial"/>
          <w:b/>
          <w:bCs/>
          <w:noProof/>
          <w:sz w:val="22"/>
          <w:szCs w:val="22"/>
          <w:u w:val="single"/>
          <w:lang w:val="en-US"/>
          <w14:ligatures w14:val="standardContextual"/>
        </w:rPr>
        <w:lastRenderedPageBreak/>
        <mc:AlternateContent>
          <mc:Choice Requires="wps">
            <w:drawing>
              <wp:anchor distT="0" distB="0" distL="114300" distR="114300" simplePos="0" relativeHeight="251722752" behindDoc="0" locked="0" layoutInCell="1" allowOverlap="1" wp14:anchorId="30F030F3" wp14:editId="0233CEF5">
                <wp:simplePos x="0" y="0"/>
                <wp:positionH relativeFrom="column">
                  <wp:posOffset>-72428</wp:posOffset>
                </wp:positionH>
                <wp:positionV relativeFrom="paragraph">
                  <wp:posOffset>-217283</wp:posOffset>
                </wp:positionV>
                <wp:extent cx="5974753" cy="8863343"/>
                <wp:effectExtent l="0" t="0" r="0" b="1270"/>
                <wp:wrapNone/>
                <wp:docPr id="1830060315" name="Text Box 35"/>
                <wp:cNvGraphicFramePr/>
                <a:graphic xmlns:a="http://schemas.openxmlformats.org/drawingml/2006/main">
                  <a:graphicData uri="http://schemas.microsoft.com/office/word/2010/wordprocessingShape">
                    <wps:wsp>
                      <wps:cNvSpPr txBox="1"/>
                      <wps:spPr>
                        <a:xfrm>
                          <a:off x="0" y="0"/>
                          <a:ext cx="5974753" cy="8863343"/>
                        </a:xfrm>
                        <a:prstGeom prst="rect">
                          <a:avLst/>
                        </a:prstGeom>
                        <a:solidFill>
                          <a:schemeClr val="lt1"/>
                        </a:solidFill>
                        <a:ln w="6350">
                          <a:noFill/>
                        </a:ln>
                      </wps:spPr>
                      <wps:txbx>
                        <w:txbxContent>
                          <w:p w14:paraId="7CA7C02D" w14:textId="316D3BBA" w:rsidR="00B93D36" w:rsidRPr="00D66EC8" w:rsidRDefault="00B93D36" w:rsidP="00931E3F">
                            <w:pPr>
                              <w:spacing w:line="360" w:lineRule="auto"/>
                              <w:rPr>
                                <w:rFonts w:ascii="Arial" w:hAnsi="Arial" w:cs="Arial"/>
                                <w:b/>
                                <w:bCs/>
                                <w:color w:val="000000" w:themeColor="text1"/>
                                <w:sz w:val="22"/>
                                <w:szCs w:val="22"/>
                                <w:u w:val="single"/>
                                <w:lang w:val="en-US"/>
                              </w:rPr>
                            </w:pPr>
                            <w:r w:rsidRPr="00D66EC8">
                              <w:rPr>
                                <w:rFonts w:ascii="Arial" w:hAnsi="Arial" w:cs="Arial"/>
                                <w:b/>
                                <w:bCs/>
                                <w:color w:val="000000" w:themeColor="text1"/>
                                <w:sz w:val="22"/>
                                <w:szCs w:val="22"/>
                                <w:u w:val="single"/>
                                <w:lang w:val="en-US"/>
                              </w:rPr>
                              <w:t>Current Structure of the NHS:</w:t>
                            </w:r>
                          </w:p>
                          <w:p w14:paraId="4A848332" w14:textId="1EDAE63B" w:rsidR="00B93D36" w:rsidRPr="00D66EC8" w:rsidRDefault="00B93D36" w:rsidP="00931E3F">
                            <w:pPr>
                              <w:spacing w:line="360" w:lineRule="auto"/>
                              <w:rPr>
                                <w:rFonts w:ascii="Arial" w:hAnsi="Arial" w:cs="Arial"/>
                                <w:color w:val="000000" w:themeColor="text1"/>
                                <w:sz w:val="22"/>
                                <w:szCs w:val="22"/>
                                <w:lang w:val="en-US"/>
                              </w:rPr>
                            </w:pPr>
                            <w:r w:rsidRPr="00D66EC8">
                              <w:rPr>
                                <w:rFonts w:ascii="Arial" w:hAnsi="Arial" w:cs="Arial"/>
                                <w:color w:val="000000" w:themeColor="text1"/>
                                <w:sz w:val="22"/>
                                <w:szCs w:val="22"/>
                                <w:lang w:val="en-US"/>
                              </w:rPr>
                              <w:t xml:space="preserve">The NHS operates separately in England, Wales, Scotland, and Northern Ireland, each managing their own healthcare systems. NHS England are responsible for overseeing the funding, planning, transformation, delivery, and performance of the healthcare (NHS England, 2024). The NHS is mainly funded by staff costs, primary care, procurement, and non-NHS care (Arnold, S and Jefferies, D. 2025). Funding comes mainly from National Insurance and taxes which makes it one of the </w:t>
                            </w:r>
                            <w:r w:rsidR="00DA2CBC" w:rsidRPr="00D66EC8">
                              <w:rPr>
                                <w:rFonts w:ascii="Arial" w:hAnsi="Arial" w:cs="Arial"/>
                                <w:color w:val="000000" w:themeColor="text1"/>
                                <w:sz w:val="22"/>
                                <w:szCs w:val="22"/>
                                <w:lang w:val="en-US"/>
                              </w:rPr>
                              <w:t>world’s</w:t>
                            </w:r>
                            <w:r w:rsidRPr="00D66EC8">
                              <w:rPr>
                                <w:rFonts w:ascii="Arial" w:hAnsi="Arial" w:cs="Arial"/>
                                <w:color w:val="000000" w:themeColor="text1"/>
                                <w:sz w:val="22"/>
                                <w:szCs w:val="22"/>
                                <w:lang w:val="en-US"/>
                              </w:rPr>
                              <w:t xml:space="preserve"> largest publicly funded healthcare system. </w:t>
                            </w:r>
                          </w:p>
                          <w:p w14:paraId="58A9F0F3" w14:textId="77777777" w:rsidR="00B93D36" w:rsidRPr="00D66EC8" w:rsidRDefault="00B93D36" w:rsidP="00931E3F">
                            <w:pPr>
                              <w:spacing w:line="360" w:lineRule="auto"/>
                              <w:rPr>
                                <w:rFonts w:ascii="Arial" w:hAnsi="Arial" w:cs="Arial"/>
                                <w:b/>
                                <w:bCs/>
                                <w:color w:val="000000" w:themeColor="text1"/>
                                <w:sz w:val="22"/>
                                <w:szCs w:val="22"/>
                                <w:u w:val="single"/>
                                <w:lang w:val="en-US"/>
                              </w:rPr>
                            </w:pPr>
                          </w:p>
                          <w:p w14:paraId="0A8D87AD" w14:textId="77777777" w:rsidR="00B93D36" w:rsidRPr="00D66EC8" w:rsidRDefault="00B93D36" w:rsidP="00931E3F">
                            <w:pPr>
                              <w:spacing w:line="360" w:lineRule="auto"/>
                              <w:rPr>
                                <w:rFonts w:ascii="Arial" w:hAnsi="Arial" w:cs="Arial"/>
                                <w:b/>
                                <w:bCs/>
                                <w:color w:val="000000" w:themeColor="text1"/>
                                <w:sz w:val="22"/>
                                <w:szCs w:val="22"/>
                                <w:u w:val="single"/>
                                <w:lang w:val="en-US"/>
                              </w:rPr>
                            </w:pPr>
                            <w:r w:rsidRPr="00D66EC8">
                              <w:rPr>
                                <w:rFonts w:ascii="Arial" w:hAnsi="Arial" w:cs="Arial"/>
                                <w:b/>
                                <w:bCs/>
                                <w:color w:val="000000" w:themeColor="text1"/>
                                <w:sz w:val="22"/>
                                <w:szCs w:val="22"/>
                                <w:u w:val="single"/>
                                <w:lang w:val="en-US"/>
                              </w:rPr>
                              <w:t>Current Functioning and Key Challenges:</w:t>
                            </w:r>
                          </w:p>
                          <w:p w14:paraId="729AB2D0" w14:textId="77777777" w:rsidR="00B93D36" w:rsidRPr="00D66EC8" w:rsidRDefault="00B93D36" w:rsidP="00931E3F">
                            <w:pPr>
                              <w:spacing w:line="360" w:lineRule="auto"/>
                              <w:rPr>
                                <w:rFonts w:ascii="Arial" w:hAnsi="Arial" w:cs="Arial"/>
                                <w:color w:val="000000" w:themeColor="text1"/>
                                <w:sz w:val="22"/>
                                <w:szCs w:val="22"/>
                                <w:lang w:val="en-US"/>
                              </w:rPr>
                            </w:pPr>
                            <w:r w:rsidRPr="00D66EC8">
                              <w:rPr>
                                <w:rFonts w:ascii="Arial" w:hAnsi="Arial" w:cs="Arial"/>
                                <w:color w:val="000000" w:themeColor="text1"/>
                                <w:sz w:val="22"/>
                                <w:szCs w:val="22"/>
                                <w:lang w:val="en-US"/>
                              </w:rPr>
                              <w:t xml:space="preserve">The NHS continues to maintain its original aim of providing free and equal healthcare, however increasing pressure have affected their performance. Services have extra demand due to a higher number of patients with long-term illnesses and increased global life expectancy. Staff shortages and long waiting times for appointments are a key challenge the NHS deal with as it negatively affects both patients and professional. In addition, public concern has risen and questioned whether the hospital treatment and emergency care they receive is up to standard. Despite these issues, the NHS has made progress in community-based care and digital technology which shows how adaptable the NHS is within the modern healthcare system. </w:t>
                            </w:r>
                          </w:p>
                          <w:p w14:paraId="33CAD3E5" w14:textId="77777777" w:rsidR="00B93D36" w:rsidRPr="00D66EC8" w:rsidRDefault="00B93D36" w:rsidP="00931E3F">
                            <w:pPr>
                              <w:spacing w:line="360" w:lineRule="auto"/>
                              <w:rPr>
                                <w:rFonts w:ascii="Arial" w:hAnsi="Arial" w:cs="Arial"/>
                                <w:b/>
                                <w:bCs/>
                                <w:color w:val="000000" w:themeColor="text1"/>
                                <w:sz w:val="22"/>
                                <w:szCs w:val="22"/>
                                <w:u w:val="single"/>
                                <w:lang w:val="en-US"/>
                              </w:rPr>
                            </w:pPr>
                          </w:p>
                          <w:p w14:paraId="072FB543" w14:textId="77777777" w:rsidR="00B93D36" w:rsidRPr="00D66EC8" w:rsidRDefault="00B93D36" w:rsidP="00931E3F">
                            <w:pPr>
                              <w:spacing w:line="360" w:lineRule="auto"/>
                              <w:rPr>
                                <w:rFonts w:ascii="Arial" w:hAnsi="Arial" w:cs="Arial"/>
                                <w:b/>
                                <w:bCs/>
                                <w:color w:val="000000" w:themeColor="text1"/>
                                <w:sz w:val="22"/>
                                <w:szCs w:val="22"/>
                                <w:u w:val="single"/>
                                <w:lang w:val="en-US"/>
                              </w:rPr>
                            </w:pPr>
                            <w:r w:rsidRPr="00D66EC8">
                              <w:rPr>
                                <w:rFonts w:ascii="Arial" w:hAnsi="Arial" w:cs="Arial"/>
                                <w:b/>
                                <w:bCs/>
                                <w:color w:val="000000" w:themeColor="text1"/>
                                <w:sz w:val="22"/>
                                <w:szCs w:val="22"/>
                                <w:u w:val="single"/>
                                <w:lang w:val="en-US"/>
                              </w:rPr>
                              <w:t>Conclusion:</w:t>
                            </w:r>
                          </w:p>
                          <w:p w14:paraId="5E478E1E" w14:textId="4C49803D" w:rsidR="005702A5" w:rsidRPr="00D66EC8" w:rsidRDefault="00B93D36" w:rsidP="00931E3F">
                            <w:pPr>
                              <w:spacing w:line="360" w:lineRule="auto"/>
                              <w:rPr>
                                <w:color w:val="000000" w:themeColor="text1"/>
                              </w:rPr>
                            </w:pPr>
                            <w:r w:rsidRPr="00D66EC8">
                              <w:rPr>
                                <w:rFonts w:ascii="Arial" w:hAnsi="Arial" w:cs="Arial"/>
                                <w:color w:val="000000" w:themeColor="text1"/>
                                <w:sz w:val="22"/>
                                <w:szCs w:val="22"/>
                                <w:lang w:val="en-US"/>
                              </w:rPr>
                              <w:t xml:space="preserve">Established in 1948, the National Health Service aimed to ensure universal access to healthcare and to eliminate inequality, regardless of wealth. The post-war drive strongly influenced the development of the NHS to build a more supportive and fairer society. The NHS continues to face serious challenges, like staff shortages and financial strain. However, preserving its founding principles of equality and free access remains essential to preserve the NHS’s role </w:t>
                            </w:r>
                            <w:proofErr w:type="gramStart"/>
                            <w:r w:rsidRPr="00D66EC8">
                              <w:rPr>
                                <w:rFonts w:ascii="Arial" w:hAnsi="Arial" w:cs="Arial"/>
                                <w:color w:val="000000" w:themeColor="text1"/>
                                <w:sz w:val="22"/>
                                <w:szCs w:val="22"/>
                                <w:lang w:val="en-US"/>
                              </w:rPr>
                              <w:t>in today’s society</w:t>
                            </w:r>
                            <w:proofErr w:type="gramEnd"/>
                            <w:r w:rsidRPr="00D66EC8">
                              <w:rPr>
                                <w:rFonts w:ascii="Arial" w:hAnsi="Arial" w:cs="Arial"/>
                                <w:color w:val="000000" w:themeColor="text1"/>
                                <w:sz w:val="22"/>
                                <w:szCs w:val="22"/>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030F3" id="Text Box 35" o:spid="_x0000_s1055" type="#_x0000_t202" style="position:absolute;left:0;text-align:left;margin-left:-5.7pt;margin-top:-17.1pt;width:470.45pt;height:697.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" fillcolor="white [3201]" stroked="f" strokeweight=".5pt">
                <v:textbox>
                  <w:txbxContent>
                    <w:p w14:paraId="7CA7C02D" w14:textId="316D3BBA" w:rsidR="00B93D36" w:rsidRPr="00D66EC8" w:rsidRDefault="00B93D36" w:rsidP="00931E3F">
                      <w:pPr>
                        <w:spacing w:line="360" w:lineRule="auto"/>
                        <w:rPr>
                          <w:rFonts w:ascii="Arial" w:hAnsi="Arial" w:cs="Arial"/>
                          <w:b/>
                          <w:bCs/>
                          <w:color w:val="000000" w:themeColor="text1"/>
                          <w:sz w:val="22"/>
                          <w:szCs w:val="22"/>
                          <w:u w:val="single"/>
                          <w:lang w:val="en-US"/>
                        </w:rPr>
                      </w:pPr>
                      <w:r w:rsidRPr="00D66EC8">
                        <w:rPr>
                          <w:rFonts w:ascii="Arial" w:hAnsi="Arial" w:cs="Arial"/>
                          <w:b/>
                          <w:bCs/>
                          <w:color w:val="000000" w:themeColor="text1"/>
                          <w:sz w:val="22"/>
                          <w:szCs w:val="22"/>
                          <w:u w:val="single"/>
                          <w:lang w:val="en-US"/>
                        </w:rPr>
                        <w:t>Current Structure of the NHS:</w:t>
                      </w:r>
                    </w:p>
                    <w:p w14:paraId="4A848332" w14:textId="1EDAE63B" w:rsidR="00B93D36" w:rsidRPr="00D66EC8" w:rsidRDefault="00B93D36" w:rsidP="00931E3F">
                      <w:pPr>
                        <w:spacing w:line="360" w:lineRule="auto"/>
                        <w:rPr>
                          <w:rFonts w:ascii="Arial" w:hAnsi="Arial" w:cs="Arial"/>
                          <w:color w:val="000000" w:themeColor="text1"/>
                          <w:sz w:val="22"/>
                          <w:szCs w:val="22"/>
                          <w:lang w:val="en-US"/>
                        </w:rPr>
                      </w:pPr>
                      <w:r w:rsidRPr="00D66EC8">
                        <w:rPr>
                          <w:rFonts w:ascii="Arial" w:hAnsi="Arial" w:cs="Arial"/>
                          <w:color w:val="000000" w:themeColor="text1"/>
                          <w:sz w:val="22"/>
                          <w:szCs w:val="22"/>
                          <w:lang w:val="en-US"/>
                        </w:rPr>
                        <w:t xml:space="preserve">The NHS operates separately in England, Wales, Scotland, and Northern Ireland, each managing their own healthcare systems. NHS England are responsible for overseeing the funding, planning, transformation, delivery, and performance of the healthcare (NHS England, 2024). The NHS is mainly funded by staff costs, primary care, procurement, and non-NHS care (Arnold, S and Jefferies, D. 2025). Funding comes mainly from National Insurance and taxes which makes it one of the </w:t>
                      </w:r>
                      <w:r w:rsidR="00DA2CBC" w:rsidRPr="00D66EC8">
                        <w:rPr>
                          <w:rFonts w:ascii="Arial" w:hAnsi="Arial" w:cs="Arial"/>
                          <w:color w:val="000000" w:themeColor="text1"/>
                          <w:sz w:val="22"/>
                          <w:szCs w:val="22"/>
                          <w:lang w:val="en-US"/>
                        </w:rPr>
                        <w:t>world’s</w:t>
                      </w:r>
                      <w:r w:rsidRPr="00D66EC8">
                        <w:rPr>
                          <w:rFonts w:ascii="Arial" w:hAnsi="Arial" w:cs="Arial"/>
                          <w:color w:val="000000" w:themeColor="text1"/>
                          <w:sz w:val="22"/>
                          <w:szCs w:val="22"/>
                          <w:lang w:val="en-US"/>
                        </w:rPr>
                        <w:t xml:space="preserve"> largest publicly funded healthcare system. </w:t>
                      </w:r>
                    </w:p>
                    <w:p w14:paraId="58A9F0F3" w14:textId="77777777" w:rsidR="00B93D36" w:rsidRPr="00D66EC8" w:rsidRDefault="00B93D36" w:rsidP="00931E3F">
                      <w:pPr>
                        <w:spacing w:line="360" w:lineRule="auto"/>
                        <w:rPr>
                          <w:rFonts w:ascii="Arial" w:hAnsi="Arial" w:cs="Arial"/>
                          <w:b/>
                          <w:bCs/>
                          <w:color w:val="000000" w:themeColor="text1"/>
                          <w:sz w:val="22"/>
                          <w:szCs w:val="22"/>
                          <w:u w:val="single"/>
                          <w:lang w:val="en-US"/>
                        </w:rPr>
                      </w:pPr>
                    </w:p>
                    <w:p w14:paraId="0A8D87AD" w14:textId="77777777" w:rsidR="00B93D36" w:rsidRPr="00D66EC8" w:rsidRDefault="00B93D36" w:rsidP="00931E3F">
                      <w:pPr>
                        <w:spacing w:line="360" w:lineRule="auto"/>
                        <w:rPr>
                          <w:rFonts w:ascii="Arial" w:hAnsi="Arial" w:cs="Arial"/>
                          <w:b/>
                          <w:bCs/>
                          <w:color w:val="000000" w:themeColor="text1"/>
                          <w:sz w:val="22"/>
                          <w:szCs w:val="22"/>
                          <w:u w:val="single"/>
                          <w:lang w:val="en-US"/>
                        </w:rPr>
                      </w:pPr>
                      <w:r w:rsidRPr="00D66EC8">
                        <w:rPr>
                          <w:rFonts w:ascii="Arial" w:hAnsi="Arial" w:cs="Arial"/>
                          <w:b/>
                          <w:bCs/>
                          <w:color w:val="000000" w:themeColor="text1"/>
                          <w:sz w:val="22"/>
                          <w:szCs w:val="22"/>
                          <w:u w:val="single"/>
                          <w:lang w:val="en-US"/>
                        </w:rPr>
                        <w:t>Current Functioning and Key Challenges:</w:t>
                      </w:r>
                    </w:p>
                    <w:p w14:paraId="729AB2D0" w14:textId="77777777" w:rsidR="00B93D36" w:rsidRPr="00D66EC8" w:rsidRDefault="00B93D36" w:rsidP="00931E3F">
                      <w:pPr>
                        <w:spacing w:line="360" w:lineRule="auto"/>
                        <w:rPr>
                          <w:rFonts w:ascii="Arial" w:hAnsi="Arial" w:cs="Arial"/>
                          <w:color w:val="000000" w:themeColor="text1"/>
                          <w:sz w:val="22"/>
                          <w:szCs w:val="22"/>
                          <w:lang w:val="en-US"/>
                        </w:rPr>
                      </w:pPr>
                      <w:r w:rsidRPr="00D66EC8">
                        <w:rPr>
                          <w:rFonts w:ascii="Arial" w:hAnsi="Arial" w:cs="Arial"/>
                          <w:color w:val="000000" w:themeColor="text1"/>
                          <w:sz w:val="22"/>
                          <w:szCs w:val="22"/>
                          <w:lang w:val="en-US"/>
                        </w:rPr>
                        <w:t xml:space="preserve">The NHS continues to maintain its original aim of providing free and equal healthcare, however increasing pressure have affected their performance. Services have extra demand due to a higher number of patients with long-term illnesses and increased global life expectancy. Staff shortages and long waiting times for appointments are a key challenge the NHS deal with as it negatively affects both patients and professional. In addition, public concern has risen and questioned whether the hospital treatment and emergency care they receive is up to standard. Despite these issues, the NHS has made progress in community-based care and digital technology which shows how adaptable the NHS is within the modern healthcare system. </w:t>
                      </w:r>
                    </w:p>
                    <w:p w14:paraId="33CAD3E5" w14:textId="77777777" w:rsidR="00B93D36" w:rsidRPr="00D66EC8" w:rsidRDefault="00B93D36" w:rsidP="00931E3F">
                      <w:pPr>
                        <w:spacing w:line="360" w:lineRule="auto"/>
                        <w:rPr>
                          <w:rFonts w:ascii="Arial" w:hAnsi="Arial" w:cs="Arial"/>
                          <w:b/>
                          <w:bCs/>
                          <w:color w:val="000000" w:themeColor="text1"/>
                          <w:sz w:val="22"/>
                          <w:szCs w:val="22"/>
                          <w:u w:val="single"/>
                          <w:lang w:val="en-US"/>
                        </w:rPr>
                      </w:pPr>
                    </w:p>
                    <w:p w14:paraId="072FB543" w14:textId="77777777" w:rsidR="00B93D36" w:rsidRPr="00D66EC8" w:rsidRDefault="00B93D36" w:rsidP="00931E3F">
                      <w:pPr>
                        <w:spacing w:line="360" w:lineRule="auto"/>
                        <w:rPr>
                          <w:rFonts w:ascii="Arial" w:hAnsi="Arial" w:cs="Arial"/>
                          <w:b/>
                          <w:bCs/>
                          <w:color w:val="000000" w:themeColor="text1"/>
                          <w:sz w:val="22"/>
                          <w:szCs w:val="22"/>
                          <w:u w:val="single"/>
                          <w:lang w:val="en-US"/>
                        </w:rPr>
                      </w:pPr>
                      <w:r w:rsidRPr="00D66EC8">
                        <w:rPr>
                          <w:rFonts w:ascii="Arial" w:hAnsi="Arial" w:cs="Arial"/>
                          <w:b/>
                          <w:bCs/>
                          <w:color w:val="000000" w:themeColor="text1"/>
                          <w:sz w:val="22"/>
                          <w:szCs w:val="22"/>
                          <w:u w:val="single"/>
                          <w:lang w:val="en-US"/>
                        </w:rPr>
                        <w:t>Conclusion:</w:t>
                      </w:r>
                    </w:p>
                    <w:p w14:paraId="5E478E1E" w14:textId="4C49803D" w:rsidR="005702A5" w:rsidRPr="00D66EC8" w:rsidRDefault="00B93D36" w:rsidP="00931E3F">
                      <w:pPr>
                        <w:spacing w:line="360" w:lineRule="auto"/>
                        <w:rPr>
                          <w:color w:val="000000" w:themeColor="text1"/>
                        </w:rPr>
                      </w:pPr>
                      <w:r w:rsidRPr="00D66EC8">
                        <w:rPr>
                          <w:rFonts w:ascii="Arial" w:hAnsi="Arial" w:cs="Arial"/>
                          <w:color w:val="000000" w:themeColor="text1"/>
                          <w:sz w:val="22"/>
                          <w:szCs w:val="22"/>
                          <w:lang w:val="en-US"/>
                        </w:rPr>
                        <w:t xml:space="preserve">Established in 1948, the National Health Service aimed to ensure universal access to healthcare and to eliminate inequality, regardless of wealth. The post-war drive strongly influenced the development of the NHS to build a more supportive and fairer society. The NHS continues to face serious challenges, like staff shortages and financial strain. However, preserving its founding principles of equality and free access remains essential to preserve the NHS’s role </w:t>
                      </w:r>
                      <w:proofErr w:type="gramStart"/>
                      <w:r w:rsidRPr="00D66EC8">
                        <w:rPr>
                          <w:rFonts w:ascii="Arial" w:hAnsi="Arial" w:cs="Arial"/>
                          <w:color w:val="000000" w:themeColor="text1"/>
                          <w:sz w:val="22"/>
                          <w:szCs w:val="22"/>
                          <w:lang w:val="en-US"/>
                        </w:rPr>
                        <w:t>in today’s society</w:t>
                      </w:r>
                      <w:proofErr w:type="gramEnd"/>
                      <w:r w:rsidRPr="00D66EC8">
                        <w:rPr>
                          <w:rFonts w:ascii="Arial" w:hAnsi="Arial" w:cs="Arial"/>
                          <w:color w:val="000000" w:themeColor="text1"/>
                          <w:sz w:val="22"/>
                          <w:szCs w:val="22"/>
                          <w:lang w:val="en-US"/>
                        </w:rPr>
                        <w:t>.</w:t>
                      </w:r>
                    </w:p>
                  </w:txbxContent>
                </v:textbox>
              </v:shape>
            </w:pict>
          </mc:Fallback>
        </mc:AlternateContent>
      </w:r>
      <w:r>
        <w:rPr>
          <w:rFonts w:ascii="Arial" w:hAnsi="Arial" w:cs="Arial"/>
          <w:b/>
          <w:bCs/>
          <w:noProof/>
          <w:sz w:val="22"/>
          <w:szCs w:val="22"/>
          <w:u w:val="single"/>
          <w:lang w:val="en-US"/>
          <w14:ligatures w14:val="standardContextual"/>
        </w:rPr>
        <mc:AlternateContent>
          <mc:Choice Requires="wps">
            <w:drawing>
              <wp:anchor distT="0" distB="0" distL="114300" distR="114300" simplePos="0" relativeHeight="251721728" behindDoc="0" locked="0" layoutInCell="1" allowOverlap="1" wp14:anchorId="6DFED62C" wp14:editId="740A5436">
                <wp:simplePos x="0" y="0"/>
                <wp:positionH relativeFrom="column">
                  <wp:posOffset>-914400</wp:posOffset>
                </wp:positionH>
                <wp:positionV relativeFrom="paragraph">
                  <wp:posOffset>-914401</wp:posOffset>
                </wp:positionV>
                <wp:extent cx="7560310" cy="10755517"/>
                <wp:effectExtent l="0" t="0" r="0" b="1905"/>
                <wp:wrapNone/>
                <wp:docPr id="1299338539" name="Rectangle 34"/>
                <wp:cNvGraphicFramePr/>
                <a:graphic xmlns:a="http://schemas.openxmlformats.org/drawingml/2006/main">
                  <a:graphicData uri="http://schemas.microsoft.com/office/word/2010/wordprocessingShape">
                    <wps:wsp>
                      <wps:cNvSpPr/>
                      <wps:spPr>
                        <a:xfrm>
                          <a:off x="0" y="0"/>
                          <a:ext cx="7560310" cy="10755517"/>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318C51" id="Rectangle 34" o:spid="_x0000_s1026" style="position:absolute;margin-left:-1in;margin-top:-1in;width:595.3pt;height:846.9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" fillcolor="white [3212]" stroked="f" strokeweight="1pt"/>
            </w:pict>
          </mc:Fallback>
        </mc:AlternateContent>
      </w:r>
    </w:p>
    <w:p w14:paraId="311BFDA4"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F0296EE"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22BE431"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60FF2D4"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4363AFF"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83BDB83"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15ED7BA"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17940E5"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4839BFE"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71DE78A"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5555646"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305F4BA"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B9D6CB6"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B359AD7"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B522C78"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0FF9B3C"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40CA227"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733559D"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5C81F25"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2163B666"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A4D45BA"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F3F6F3E"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AC61662"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220F1F3"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4EE0AB4"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6E76A6C"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D033F4D"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FFD28E7"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96EC163"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C9561C5"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2AB2C74"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DE588F3"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40D7CDF"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AD5AAD0"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0BA90EE3"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3376A4A"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A5545CE"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2960B05"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7FC2838"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F438D98"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B4EEE0E"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33FEF251"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41F9741A"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D949562"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37467E5"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FC54BD1"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B73A9C4"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CAE15D7"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D128471"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1F26808A"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0F6DAB5"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5FEC062C"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6050C159" w14:textId="77777777" w:rsidR="005702A5" w:rsidRDefault="005702A5" w:rsidP="00704DB9">
      <w:pPr>
        <w:pStyle w:val="paragraph"/>
        <w:spacing w:before="0" w:beforeAutospacing="0" w:after="0" w:afterAutospacing="0"/>
        <w:jc w:val="both"/>
        <w:textAlignment w:val="baseline"/>
        <w:rPr>
          <w:rFonts w:ascii="Arial" w:hAnsi="Arial" w:cs="Arial"/>
          <w:b/>
          <w:bCs/>
          <w:sz w:val="22"/>
          <w:szCs w:val="22"/>
          <w:u w:val="single"/>
          <w:lang w:val="en-US"/>
        </w:rPr>
      </w:pPr>
    </w:p>
    <w:p w14:paraId="7286C800" w14:textId="77777777" w:rsidR="007157CF" w:rsidRDefault="007157CF" w:rsidP="00011CD4">
      <w:pPr>
        <w:rPr>
          <w:rFonts w:ascii="Arial" w:hAnsi="Arial" w:cs="Arial"/>
          <w:b/>
          <w:bCs/>
          <w:sz w:val="22"/>
          <w:szCs w:val="22"/>
          <w:u w:val="single"/>
          <w:lang w:val="en-US"/>
        </w:rPr>
      </w:pPr>
    </w:p>
    <w:p w14:paraId="29F359F3" w14:textId="4B4A65EE" w:rsidR="0078007D" w:rsidRDefault="0078007D" w:rsidP="00011CD4">
      <w:pPr>
        <w:rPr>
          <w:rFonts w:ascii="Arial" w:hAnsi="Arial" w:cs="Arial"/>
          <w:b/>
          <w:bCs/>
          <w:sz w:val="22"/>
          <w:szCs w:val="22"/>
          <w:u w:val="single"/>
          <w:lang w:val="en-US"/>
        </w:rPr>
      </w:pPr>
      <w:r>
        <w:rPr>
          <w:rFonts w:ascii="Arial" w:hAnsi="Arial" w:cs="Arial"/>
          <w:b/>
          <w:bCs/>
          <w:noProof/>
          <w:sz w:val="22"/>
          <w:szCs w:val="22"/>
          <w:u w:val="single"/>
          <w:lang w:val="en-US"/>
        </w:rPr>
        <w:lastRenderedPageBreak/>
        <mc:AlternateContent>
          <mc:Choice Requires="wps">
            <w:drawing>
              <wp:anchor distT="0" distB="0" distL="114300" distR="114300" simplePos="0" relativeHeight="251724800" behindDoc="0" locked="0" layoutInCell="1" allowOverlap="1" wp14:anchorId="003537B4" wp14:editId="16DD1AA4">
                <wp:simplePos x="0" y="0"/>
                <wp:positionH relativeFrom="column">
                  <wp:posOffset>-539750</wp:posOffset>
                </wp:positionH>
                <wp:positionV relativeFrom="paragraph">
                  <wp:posOffset>-594682</wp:posOffset>
                </wp:positionV>
                <wp:extent cx="6806397" cy="10300772"/>
                <wp:effectExtent l="0" t="0" r="1270" b="0"/>
                <wp:wrapNone/>
                <wp:docPr id="964179224" name="Text Box 37"/>
                <wp:cNvGraphicFramePr/>
                <a:graphic xmlns:a="http://schemas.openxmlformats.org/drawingml/2006/main">
                  <a:graphicData uri="http://schemas.microsoft.com/office/word/2010/wordprocessingShape">
                    <wps:wsp>
                      <wps:cNvSpPr txBox="1"/>
                      <wps:spPr>
                        <a:xfrm>
                          <a:off x="0" y="0"/>
                          <a:ext cx="6806397" cy="10300772"/>
                        </a:xfrm>
                        <a:prstGeom prst="rect">
                          <a:avLst/>
                        </a:prstGeom>
                        <a:solidFill>
                          <a:schemeClr val="lt1"/>
                        </a:solidFill>
                        <a:ln w="6350">
                          <a:noFill/>
                        </a:ln>
                      </wps:spPr>
                      <wps:txbx>
                        <w:txbxContent>
                          <w:p w14:paraId="02F13153" w14:textId="49094778" w:rsidR="00CC6786" w:rsidRPr="00BF552D" w:rsidRDefault="00CC6786" w:rsidP="0078007D">
                            <w:pPr>
                              <w:rPr>
                                <w:rFonts w:ascii="Arial" w:hAnsi="Arial" w:cs="Arial"/>
                                <w:b/>
                                <w:bCs/>
                                <w:sz w:val="22"/>
                                <w:szCs w:val="22"/>
                                <w:u w:val="single"/>
                                <w:lang w:val="en-US"/>
                              </w:rPr>
                            </w:pPr>
                            <w:r w:rsidRPr="00BF552D">
                              <w:rPr>
                                <w:rFonts w:ascii="Arial" w:hAnsi="Arial" w:cs="Arial"/>
                                <w:b/>
                                <w:bCs/>
                                <w:sz w:val="22"/>
                                <w:szCs w:val="22"/>
                                <w:u w:val="single"/>
                                <w:lang w:val="en-US"/>
                              </w:rPr>
                              <w:t xml:space="preserve">References: Task 1 </w:t>
                            </w:r>
                          </w:p>
                          <w:p w14:paraId="2077C5F9" w14:textId="77777777" w:rsidR="00CC6786" w:rsidRPr="00BF552D" w:rsidRDefault="00CC6786" w:rsidP="0078007D">
                            <w:pPr>
                              <w:rPr>
                                <w:rFonts w:ascii="Arial" w:hAnsi="Arial" w:cs="Arial"/>
                                <w:b/>
                                <w:bCs/>
                                <w:sz w:val="22"/>
                                <w:szCs w:val="22"/>
                                <w:u w:val="single"/>
                                <w:lang w:val="en-US"/>
                              </w:rPr>
                            </w:pPr>
                          </w:p>
                          <w:p w14:paraId="27C6EAB5"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NHS England (2023).</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NHS England» Ambulance</w:t>
                            </w:r>
                            <w:r w:rsidRPr="008870CB">
                              <w:rPr>
                                <w:rFonts w:ascii="Arial" w:hAnsi="Arial" w:cs="Arial"/>
                                <w:color w:val="000000"/>
                                <w:sz w:val="20"/>
                                <w:szCs w:val="20"/>
                              </w:rPr>
                              <w:t xml:space="preserve">. [online] www.england.nhs.uk. Available at: </w:t>
                            </w:r>
                            <w:hyperlink r:id="rId11" w:history="1">
                              <w:r w:rsidRPr="008870CB">
                                <w:rPr>
                                  <w:rStyle w:val="Hyperlink"/>
                                  <w:rFonts w:ascii="Arial" w:hAnsi="Arial" w:cs="Arial"/>
                                  <w:sz w:val="20"/>
                                  <w:szCs w:val="20"/>
                                </w:rPr>
                                <w:t>https://www.england.nhs.uk/urgent-emergency-care/improving-ambulance-services/</w:t>
                              </w:r>
                            </w:hyperlink>
                          </w:p>
                          <w:p w14:paraId="1526D78F"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sz w:val="20"/>
                                <w:szCs w:val="20"/>
                                <w:lang w:val="en-US"/>
                              </w:rPr>
                              <w:t xml:space="preserve">NGH: </w:t>
                            </w:r>
                            <w:r w:rsidRPr="008870CB">
                              <w:rPr>
                                <w:rFonts w:ascii="Arial" w:hAnsi="Arial" w:cs="Arial"/>
                                <w:color w:val="000000"/>
                                <w:sz w:val="20"/>
                                <w:szCs w:val="20"/>
                              </w:rPr>
                              <w:t>Northampton General Hospital (2016).</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The History of the Ambulance Service</w:t>
                            </w:r>
                            <w:r w:rsidRPr="008870CB">
                              <w:rPr>
                                <w:rFonts w:ascii="Arial" w:hAnsi="Arial" w:cs="Arial"/>
                                <w:color w:val="000000"/>
                                <w:sz w:val="20"/>
                                <w:szCs w:val="20"/>
                              </w:rPr>
                              <w:t xml:space="preserve">. [online] Available at: </w:t>
                            </w:r>
                            <w:hyperlink r:id="rId12" w:history="1">
                              <w:r w:rsidRPr="008870CB">
                                <w:rPr>
                                  <w:rStyle w:val="Hyperlink"/>
                                  <w:rFonts w:ascii="Arial" w:hAnsi="Arial" w:cs="Arial"/>
                                  <w:sz w:val="20"/>
                                  <w:szCs w:val="20"/>
                                </w:rPr>
                                <w:t>https://www.northamptongeneral.nhs.uk/About/OurHistory/History-of-Ambulance.pdf</w:t>
                              </w:r>
                            </w:hyperlink>
                          </w:p>
                          <w:p w14:paraId="0E283D1A"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Hutchinson, S. (2023).</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History of UK ambulance services | EMSUK LEARNING</w:t>
                            </w:r>
                            <w:r w:rsidRPr="008870CB">
                              <w:rPr>
                                <w:rFonts w:ascii="Arial" w:hAnsi="Arial" w:cs="Arial"/>
                                <w:color w:val="000000"/>
                                <w:sz w:val="20"/>
                                <w:szCs w:val="20"/>
                              </w:rPr>
                              <w:t xml:space="preserve">. [online] Emsuklearning.co.uk. Available at: </w:t>
                            </w:r>
                            <w:hyperlink r:id="rId13" w:history="1">
                              <w:r w:rsidRPr="008870CB">
                                <w:rPr>
                                  <w:rStyle w:val="Hyperlink"/>
                                  <w:rFonts w:ascii="Arial" w:hAnsi="Arial" w:cs="Arial"/>
                                  <w:sz w:val="20"/>
                                  <w:szCs w:val="20"/>
                                </w:rPr>
                                <w:t>https://www.emsuklearning.co.uk/history-of-uk-ambulance-services/</w:t>
                              </w:r>
                            </w:hyperlink>
                          </w:p>
                          <w:p w14:paraId="38BCD21B"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NHS England (2024).</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NHS England» Monthly operational statistics – February 2024</w:t>
                            </w:r>
                            <w:r w:rsidRPr="008870CB">
                              <w:rPr>
                                <w:rFonts w:ascii="Arial" w:hAnsi="Arial" w:cs="Arial"/>
                                <w:color w:val="000000"/>
                                <w:sz w:val="20"/>
                                <w:szCs w:val="20"/>
                              </w:rPr>
                              <w:t xml:space="preserve">. [online] www.england.nhs.uk. Available at: </w:t>
                            </w:r>
                            <w:hyperlink r:id="rId14" w:history="1">
                              <w:r w:rsidRPr="008870CB">
                                <w:rPr>
                                  <w:rStyle w:val="Hyperlink"/>
                                  <w:rFonts w:ascii="Arial" w:hAnsi="Arial" w:cs="Arial"/>
                                  <w:sz w:val="20"/>
                                  <w:szCs w:val="20"/>
                                </w:rPr>
                                <w:t>https://www.england.nhs.uk/long-read/monthly-operational-statistics-february-2024/</w:t>
                              </w:r>
                            </w:hyperlink>
                          </w:p>
                          <w:p w14:paraId="3ED53079"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Association of Ambulance Chief Executives (2024).</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A VISION FOR THE NHS AMBULANCE SECTOR in co-designing urgent and emergency care provision</w:t>
                            </w:r>
                            <w:r w:rsidRPr="008870CB">
                              <w:rPr>
                                <w:rFonts w:ascii="Arial" w:hAnsi="Arial" w:cs="Arial"/>
                                <w:color w:val="000000"/>
                                <w:sz w:val="20"/>
                                <w:szCs w:val="20"/>
                              </w:rPr>
                              <w:t xml:space="preserve">. [online] Available at: </w:t>
                            </w:r>
                            <w:hyperlink r:id="rId15" w:history="1">
                              <w:r w:rsidRPr="008870CB">
                                <w:rPr>
                                  <w:rStyle w:val="Hyperlink"/>
                                  <w:rFonts w:ascii="Arial" w:hAnsi="Arial" w:cs="Arial"/>
                                  <w:sz w:val="20"/>
                                  <w:szCs w:val="20"/>
                                </w:rPr>
                                <w:t>https://aace.org.uk/wp-content/uploads/2024/03/Ambulance24-vision-final.pdf</w:t>
                              </w:r>
                            </w:hyperlink>
                          </w:p>
                          <w:p w14:paraId="13B1638F"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 xml:space="preserve">NHS (2025). [online] Innovation.nhs.uk. Available at: </w:t>
                            </w:r>
                            <w:hyperlink r:id="rId16" w:history="1">
                              <w:r w:rsidRPr="008870CB">
                                <w:rPr>
                                  <w:rStyle w:val="Hyperlink"/>
                                  <w:rFonts w:ascii="Arial" w:hAnsi="Arial" w:cs="Arial"/>
                                  <w:sz w:val="20"/>
                                  <w:szCs w:val="20"/>
                                </w:rPr>
                                <w:t>https://www.digitalregulations.innovation.nhs.uk/media/image</w:t>
                              </w:r>
                              <w:r w:rsidRPr="008870CB">
                                <w:rPr>
                                  <w:rStyle w:val="Hyperlink"/>
                                  <w:rFonts w:ascii="Arial" w:hAnsi="Arial" w:cs="Arial"/>
                                  <w:sz w:val="20"/>
                                  <w:szCs w:val="20"/>
                                </w:rPr>
                                <w:t>s</w:t>
                              </w:r>
                              <w:r w:rsidRPr="008870CB">
                                <w:rPr>
                                  <w:rStyle w:val="Hyperlink"/>
                                  <w:rFonts w:ascii="Arial" w:hAnsi="Arial" w:cs="Arial"/>
                                  <w:sz w:val="20"/>
                                  <w:szCs w:val="20"/>
                                </w:rPr>
                                <w:t>/nhs-england-logo.2e16d0ba.fill-400x300.format-webp.webp</w:t>
                              </w:r>
                            </w:hyperlink>
                            <w:r w:rsidRPr="008870CB">
                              <w:rPr>
                                <w:rFonts w:ascii="Arial" w:hAnsi="Arial" w:cs="Arial"/>
                                <w:color w:val="000000"/>
                                <w:sz w:val="20"/>
                                <w:szCs w:val="20"/>
                              </w:rPr>
                              <w:t xml:space="preserve"> [Accessed 18 Oct. 2025].</w:t>
                            </w:r>
                          </w:p>
                          <w:p w14:paraId="2614030B" w14:textId="36A75E6D" w:rsidR="00CC6786"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 xml:space="preserve">BBC (2025). [online] Bbci.co.uk. Available at: </w:t>
                            </w:r>
                            <w:hyperlink r:id="rId17" w:history="1">
                              <w:r w:rsidRPr="008870CB">
                                <w:rPr>
                                  <w:rStyle w:val="Hyperlink"/>
                                  <w:rFonts w:ascii="Arial" w:hAnsi="Arial" w:cs="Arial"/>
                                  <w:sz w:val="20"/>
                                  <w:szCs w:val="20"/>
                                </w:rPr>
                                <w:t>https://ichef.bbci.co.uk/ace/standard/1600/cpsprodpb/9c49/live/c568d0a0-f844-11ef-b5bf-275f2ed</w:t>
                              </w:r>
                              <w:r w:rsidRPr="008870CB">
                                <w:rPr>
                                  <w:rStyle w:val="Hyperlink"/>
                                  <w:rFonts w:ascii="Arial" w:hAnsi="Arial" w:cs="Arial"/>
                                  <w:sz w:val="20"/>
                                  <w:szCs w:val="20"/>
                                </w:rPr>
                                <w:t>4</w:t>
                              </w:r>
                              <w:r w:rsidRPr="008870CB">
                                <w:rPr>
                                  <w:rStyle w:val="Hyperlink"/>
                                  <w:rFonts w:ascii="Arial" w:hAnsi="Arial" w:cs="Arial"/>
                                  <w:sz w:val="20"/>
                                  <w:szCs w:val="20"/>
                                </w:rPr>
                                <w:t>79cc.jpg</w:t>
                              </w:r>
                            </w:hyperlink>
                            <w:r w:rsidRPr="008870CB">
                              <w:rPr>
                                <w:rFonts w:ascii="Arial" w:hAnsi="Arial" w:cs="Arial"/>
                                <w:color w:val="000000"/>
                                <w:sz w:val="20"/>
                                <w:szCs w:val="20"/>
                              </w:rPr>
                              <w:t xml:space="preserve">  [Accessed 18 Oct. 2025]</w:t>
                            </w:r>
                          </w:p>
                          <w:p w14:paraId="2F23353A" w14:textId="77777777" w:rsidR="003D7C0C" w:rsidRDefault="003D7C0C" w:rsidP="0078007D">
                            <w:pPr>
                              <w:rPr>
                                <w:rFonts w:ascii="Arial" w:hAnsi="Arial" w:cs="Arial"/>
                                <w:b/>
                                <w:bCs/>
                                <w:sz w:val="22"/>
                                <w:szCs w:val="22"/>
                                <w:u w:val="single"/>
                                <w:lang w:val="en-US"/>
                              </w:rPr>
                            </w:pPr>
                          </w:p>
                          <w:p w14:paraId="5F176273" w14:textId="392A8453" w:rsidR="0078007D" w:rsidRPr="00CC6786" w:rsidRDefault="0078007D" w:rsidP="0078007D">
                            <w:pPr>
                              <w:rPr>
                                <w:rFonts w:ascii="Arial" w:hAnsi="Arial" w:cs="Arial"/>
                                <w:b/>
                                <w:bCs/>
                                <w:sz w:val="22"/>
                                <w:szCs w:val="22"/>
                                <w:u w:val="single"/>
                                <w:lang w:val="en-US"/>
                              </w:rPr>
                            </w:pPr>
                            <w:r w:rsidRPr="00CC6786">
                              <w:rPr>
                                <w:rFonts w:ascii="Arial" w:hAnsi="Arial" w:cs="Arial"/>
                                <w:b/>
                                <w:bCs/>
                                <w:sz w:val="22"/>
                                <w:szCs w:val="22"/>
                                <w:u w:val="single"/>
                                <w:lang w:val="en-US"/>
                              </w:rPr>
                              <w:t>References:</w:t>
                            </w:r>
                            <w:r w:rsidRPr="00CC6786">
                              <w:rPr>
                                <w:rFonts w:ascii="Arial" w:hAnsi="Arial" w:cs="Arial"/>
                                <w:b/>
                                <w:bCs/>
                                <w:sz w:val="22"/>
                                <w:szCs w:val="22"/>
                                <w:u w:val="single"/>
                                <w:lang w:val="en-US"/>
                              </w:rPr>
                              <w:t xml:space="preserve"> Task 2 </w:t>
                            </w:r>
                          </w:p>
                          <w:p w14:paraId="1F28B8E9" w14:textId="77777777" w:rsidR="0078007D" w:rsidRPr="00CC6786" w:rsidRDefault="0078007D" w:rsidP="0078007D">
                            <w:pPr>
                              <w:rPr>
                                <w:rFonts w:ascii="Arial" w:hAnsi="Arial" w:cs="Arial"/>
                                <w:sz w:val="22"/>
                                <w:szCs w:val="22"/>
                                <w:lang w:val="en-US"/>
                              </w:rPr>
                            </w:pPr>
                          </w:p>
                          <w:p w14:paraId="784A8208"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Clement, M. (2023).</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The founding of the NHS: 75 years on - History of government</w:t>
                            </w:r>
                            <w:r w:rsidRPr="00CC6786">
                              <w:rPr>
                                <w:rFonts w:ascii="Arial" w:hAnsi="Arial" w:cs="Arial"/>
                                <w:color w:val="000000"/>
                                <w:sz w:val="22"/>
                                <w:szCs w:val="22"/>
                              </w:rPr>
                              <w:t xml:space="preserve">. [online] history.blog.gov.uk. Available at: </w:t>
                            </w:r>
                            <w:hyperlink r:id="rId18" w:history="1">
                              <w:r w:rsidRPr="00CC6786">
                                <w:rPr>
                                  <w:rStyle w:val="Hyperlink"/>
                                  <w:rFonts w:ascii="Arial" w:hAnsi="Arial" w:cs="Arial"/>
                                  <w:sz w:val="22"/>
                                  <w:szCs w:val="22"/>
                                </w:rPr>
                                <w:t>https://history.blog.gov.uk/2023/07/13/the-founding-of-the-nhs-75-years-on/</w:t>
                              </w:r>
                            </w:hyperlink>
                          </w:p>
                          <w:p w14:paraId="5D6B605F"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UK Parliament (2025).</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1942 Beveridge Report</w:t>
                            </w:r>
                            <w:r w:rsidRPr="00CC6786">
                              <w:rPr>
                                <w:rFonts w:ascii="Arial" w:hAnsi="Arial" w:cs="Arial"/>
                                <w:color w:val="000000"/>
                                <w:sz w:val="22"/>
                                <w:szCs w:val="22"/>
                              </w:rPr>
                              <w:t xml:space="preserve">. [online] UK Parliament. Available at: </w:t>
                            </w:r>
                            <w:hyperlink r:id="rId19" w:history="1">
                              <w:r w:rsidRPr="00CC6786">
                                <w:rPr>
                                  <w:rStyle w:val="Hyperlink"/>
                                  <w:rFonts w:ascii="Arial" w:hAnsi="Arial" w:cs="Arial"/>
                                  <w:sz w:val="22"/>
                                  <w:szCs w:val="22"/>
                                </w:rPr>
                                <w:t>https://www.parliament.uk/about/living-heritage/transformingsociety/livinglearning/coll-9-health1/coll-9-health/</w:t>
                              </w:r>
                            </w:hyperlink>
                          </w:p>
                          <w:p w14:paraId="7B5CF2E7"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proofErr w:type="spellStart"/>
                            <w:r w:rsidRPr="00CC6786">
                              <w:rPr>
                                <w:rFonts w:ascii="Arial" w:hAnsi="Arial" w:cs="Arial"/>
                                <w:color w:val="000000"/>
                                <w:sz w:val="22"/>
                                <w:szCs w:val="22"/>
                              </w:rPr>
                              <w:t>Delamothe</w:t>
                            </w:r>
                            <w:proofErr w:type="spellEnd"/>
                            <w:r w:rsidRPr="00CC6786">
                              <w:rPr>
                                <w:rFonts w:ascii="Arial" w:hAnsi="Arial" w:cs="Arial"/>
                                <w:color w:val="000000"/>
                                <w:sz w:val="22"/>
                                <w:szCs w:val="22"/>
                              </w:rPr>
                              <w:t>, T. (2008). Founding Principles.</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BMJ</w:t>
                            </w:r>
                            <w:r w:rsidRPr="00CC6786">
                              <w:rPr>
                                <w:rFonts w:ascii="Arial" w:hAnsi="Arial" w:cs="Arial"/>
                                <w:color w:val="000000"/>
                                <w:sz w:val="22"/>
                                <w:szCs w:val="22"/>
                              </w:rPr>
                              <w:t xml:space="preserve">, [online] 336(7655), pp.1216–1218. Available at: </w:t>
                            </w:r>
                            <w:hyperlink r:id="rId20" w:history="1">
                              <w:r w:rsidRPr="00CC6786">
                                <w:rPr>
                                  <w:rStyle w:val="Hyperlink"/>
                                  <w:rFonts w:ascii="Arial" w:hAnsi="Arial" w:cs="Arial"/>
                                  <w:sz w:val="22"/>
                                  <w:szCs w:val="22"/>
                                </w:rPr>
                                <w:t>https://www.ncbi.nlm.nih.gov/pmc/articles/PMC2405823/</w:t>
                              </w:r>
                            </w:hyperlink>
                          </w:p>
                          <w:p w14:paraId="37DF7251"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Lister, J. (2023).</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Bevan’s Founding Principles for NHS Have Stood the Test of Time</w:t>
                            </w:r>
                            <w:r w:rsidRPr="00CC6786">
                              <w:rPr>
                                <w:rFonts w:ascii="Arial" w:hAnsi="Arial" w:cs="Arial"/>
                                <w:color w:val="000000"/>
                                <w:sz w:val="22"/>
                                <w:szCs w:val="22"/>
                              </w:rPr>
                              <w:t xml:space="preserve">. [online] Keep Our NHS Public. Available at: </w:t>
                            </w:r>
                            <w:hyperlink r:id="rId21" w:history="1">
                              <w:r w:rsidRPr="00CC6786">
                                <w:rPr>
                                  <w:rStyle w:val="Hyperlink"/>
                                  <w:rFonts w:ascii="Arial" w:hAnsi="Arial" w:cs="Arial"/>
                                  <w:sz w:val="22"/>
                                  <w:szCs w:val="22"/>
                                </w:rPr>
                                <w:t>https://keepournhspublic.com/bevans-founding-principles-for-nhs-have-stood-the-test-of-time/</w:t>
                              </w:r>
                            </w:hyperlink>
                          </w:p>
                          <w:p w14:paraId="12316492"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NHS England (2024).</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Structure of the NHS</w:t>
                            </w:r>
                            <w:r w:rsidRPr="00CC6786">
                              <w:rPr>
                                <w:rFonts w:ascii="Arial" w:hAnsi="Arial" w:cs="Arial"/>
                                <w:color w:val="000000"/>
                                <w:sz w:val="22"/>
                                <w:szCs w:val="22"/>
                              </w:rPr>
                              <w:t xml:space="preserve">. [online] www.england.nhs.uk. Available at: </w:t>
                            </w:r>
                            <w:hyperlink r:id="rId22" w:history="1">
                              <w:r w:rsidRPr="00CC6786">
                                <w:rPr>
                                  <w:rStyle w:val="Hyperlink"/>
                                  <w:rFonts w:ascii="Arial" w:hAnsi="Arial" w:cs="Arial"/>
                                  <w:sz w:val="22"/>
                                  <w:szCs w:val="22"/>
                                </w:rPr>
                                <w:t>https://www.england.nhs.uk/long-read/structure-of-the-nhs/</w:t>
                              </w:r>
                            </w:hyperlink>
                          </w:p>
                          <w:p w14:paraId="0BEBF209"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Arnold, S. and Jefferies, D. (2025).</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The NHS Budget and How It Has Changed</w:t>
                            </w:r>
                            <w:r w:rsidRPr="00CC6786">
                              <w:rPr>
                                <w:rFonts w:ascii="Arial" w:hAnsi="Arial" w:cs="Arial"/>
                                <w:color w:val="000000"/>
                                <w:sz w:val="22"/>
                                <w:szCs w:val="22"/>
                              </w:rPr>
                              <w:t xml:space="preserve">. [online] The King’s Fund. Available at: </w:t>
                            </w:r>
                            <w:hyperlink r:id="rId23" w:history="1">
                              <w:r w:rsidRPr="00CC6786">
                                <w:rPr>
                                  <w:rStyle w:val="Hyperlink"/>
                                  <w:rFonts w:ascii="Arial" w:hAnsi="Arial" w:cs="Arial"/>
                                  <w:sz w:val="22"/>
                                  <w:szCs w:val="22"/>
                                </w:rPr>
                                <w:t>https://www.kingsfund.org.uk/insight-and-analysis/data-and-charts/nhs-budget-nutshell</w:t>
                              </w:r>
                            </w:hyperlink>
                          </w:p>
                          <w:p w14:paraId="5CDC82F5" w14:textId="77777777" w:rsidR="0078007D" w:rsidRDefault="0078007D"/>
                          <w:p w14:paraId="6FA75713" w14:textId="77777777" w:rsidR="00CC6786" w:rsidRDefault="00CC67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537B4" id="Text Box 37" o:spid="_x0000_s1056" type="#_x0000_t202" style="position:absolute;margin-left:-42.5pt;margin-top:-46.85pt;width:535.95pt;height:811.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" fillcolor="white [3201]" stroked="f" strokeweight=".5pt">
                <v:textbox>
                  <w:txbxContent>
                    <w:p w14:paraId="02F13153" w14:textId="49094778" w:rsidR="00CC6786" w:rsidRPr="00BF552D" w:rsidRDefault="00CC6786" w:rsidP="0078007D">
                      <w:pPr>
                        <w:rPr>
                          <w:rFonts w:ascii="Arial" w:hAnsi="Arial" w:cs="Arial"/>
                          <w:b/>
                          <w:bCs/>
                          <w:sz w:val="22"/>
                          <w:szCs w:val="22"/>
                          <w:u w:val="single"/>
                          <w:lang w:val="en-US"/>
                        </w:rPr>
                      </w:pPr>
                      <w:r w:rsidRPr="00BF552D">
                        <w:rPr>
                          <w:rFonts w:ascii="Arial" w:hAnsi="Arial" w:cs="Arial"/>
                          <w:b/>
                          <w:bCs/>
                          <w:sz w:val="22"/>
                          <w:szCs w:val="22"/>
                          <w:u w:val="single"/>
                          <w:lang w:val="en-US"/>
                        </w:rPr>
                        <w:t xml:space="preserve">References: Task 1 </w:t>
                      </w:r>
                    </w:p>
                    <w:p w14:paraId="2077C5F9" w14:textId="77777777" w:rsidR="00CC6786" w:rsidRPr="00BF552D" w:rsidRDefault="00CC6786" w:rsidP="0078007D">
                      <w:pPr>
                        <w:rPr>
                          <w:rFonts w:ascii="Arial" w:hAnsi="Arial" w:cs="Arial"/>
                          <w:b/>
                          <w:bCs/>
                          <w:sz w:val="22"/>
                          <w:szCs w:val="22"/>
                          <w:u w:val="single"/>
                          <w:lang w:val="en-US"/>
                        </w:rPr>
                      </w:pPr>
                    </w:p>
                    <w:p w14:paraId="27C6EAB5"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NHS England (2023).</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NHS England» Ambulance</w:t>
                      </w:r>
                      <w:r w:rsidRPr="008870CB">
                        <w:rPr>
                          <w:rFonts w:ascii="Arial" w:hAnsi="Arial" w:cs="Arial"/>
                          <w:color w:val="000000"/>
                          <w:sz w:val="20"/>
                          <w:szCs w:val="20"/>
                        </w:rPr>
                        <w:t xml:space="preserve">. [online] www.england.nhs.uk. Available at: </w:t>
                      </w:r>
                      <w:hyperlink r:id="rId24" w:history="1">
                        <w:r w:rsidRPr="008870CB">
                          <w:rPr>
                            <w:rStyle w:val="Hyperlink"/>
                            <w:rFonts w:ascii="Arial" w:hAnsi="Arial" w:cs="Arial"/>
                            <w:sz w:val="20"/>
                            <w:szCs w:val="20"/>
                          </w:rPr>
                          <w:t>https://www.england.nhs.uk/urgent-emergency-care/improving-ambulance-services/</w:t>
                        </w:r>
                      </w:hyperlink>
                    </w:p>
                    <w:p w14:paraId="1526D78F"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sz w:val="20"/>
                          <w:szCs w:val="20"/>
                          <w:lang w:val="en-US"/>
                        </w:rPr>
                        <w:t xml:space="preserve">NGH: </w:t>
                      </w:r>
                      <w:r w:rsidRPr="008870CB">
                        <w:rPr>
                          <w:rFonts w:ascii="Arial" w:hAnsi="Arial" w:cs="Arial"/>
                          <w:color w:val="000000"/>
                          <w:sz w:val="20"/>
                          <w:szCs w:val="20"/>
                        </w:rPr>
                        <w:t>Northampton General Hospital (2016).</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The History of the Ambulance Service</w:t>
                      </w:r>
                      <w:r w:rsidRPr="008870CB">
                        <w:rPr>
                          <w:rFonts w:ascii="Arial" w:hAnsi="Arial" w:cs="Arial"/>
                          <w:color w:val="000000"/>
                          <w:sz w:val="20"/>
                          <w:szCs w:val="20"/>
                        </w:rPr>
                        <w:t xml:space="preserve">. [online] Available at: </w:t>
                      </w:r>
                      <w:hyperlink r:id="rId25" w:history="1">
                        <w:r w:rsidRPr="008870CB">
                          <w:rPr>
                            <w:rStyle w:val="Hyperlink"/>
                            <w:rFonts w:ascii="Arial" w:hAnsi="Arial" w:cs="Arial"/>
                            <w:sz w:val="20"/>
                            <w:szCs w:val="20"/>
                          </w:rPr>
                          <w:t>https://www.northamptongeneral.nhs.uk/About/OurHistory/History-of-Ambulance.pdf</w:t>
                        </w:r>
                      </w:hyperlink>
                    </w:p>
                    <w:p w14:paraId="0E283D1A"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Hutchinson, S. (2023).</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History of UK ambulance services | EMSUK LEARNING</w:t>
                      </w:r>
                      <w:r w:rsidRPr="008870CB">
                        <w:rPr>
                          <w:rFonts w:ascii="Arial" w:hAnsi="Arial" w:cs="Arial"/>
                          <w:color w:val="000000"/>
                          <w:sz w:val="20"/>
                          <w:szCs w:val="20"/>
                        </w:rPr>
                        <w:t xml:space="preserve">. [online] Emsuklearning.co.uk. Available at: </w:t>
                      </w:r>
                      <w:hyperlink r:id="rId26" w:history="1">
                        <w:r w:rsidRPr="008870CB">
                          <w:rPr>
                            <w:rStyle w:val="Hyperlink"/>
                            <w:rFonts w:ascii="Arial" w:hAnsi="Arial" w:cs="Arial"/>
                            <w:sz w:val="20"/>
                            <w:szCs w:val="20"/>
                          </w:rPr>
                          <w:t>https://www.emsuklearning.co.uk/history-of-uk-ambulance-services/</w:t>
                        </w:r>
                      </w:hyperlink>
                    </w:p>
                    <w:p w14:paraId="38BCD21B"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NHS England (2024).</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NHS England» Monthly operational statistics – February 2024</w:t>
                      </w:r>
                      <w:r w:rsidRPr="008870CB">
                        <w:rPr>
                          <w:rFonts w:ascii="Arial" w:hAnsi="Arial" w:cs="Arial"/>
                          <w:color w:val="000000"/>
                          <w:sz w:val="20"/>
                          <w:szCs w:val="20"/>
                        </w:rPr>
                        <w:t xml:space="preserve">. [online] www.england.nhs.uk. Available at: </w:t>
                      </w:r>
                      <w:hyperlink r:id="rId27" w:history="1">
                        <w:r w:rsidRPr="008870CB">
                          <w:rPr>
                            <w:rStyle w:val="Hyperlink"/>
                            <w:rFonts w:ascii="Arial" w:hAnsi="Arial" w:cs="Arial"/>
                            <w:sz w:val="20"/>
                            <w:szCs w:val="20"/>
                          </w:rPr>
                          <w:t>https://www.england.nhs.uk/long-read/monthly-operational-statistics-february-2024/</w:t>
                        </w:r>
                      </w:hyperlink>
                    </w:p>
                    <w:p w14:paraId="3ED53079"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Association of Ambulance Chief Executives (2024).</w:t>
                      </w:r>
                      <w:r w:rsidRPr="008870CB">
                        <w:rPr>
                          <w:rStyle w:val="apple-converted-space"/>
                          <w:rFonts w:ascii="Arial" w:hAnsi="Arial" w:cs="Arial"/>
                          <w:color w:val="000000"/>
                          <w:sz w:val="20"/>
                          <w:szCs w:val="20"/>
                        </w:rPr>
                        <w:t> </w:t>
                      </w:r>
                      <w:r w:rsidRPr="008870CB">
                        <w:rPr>
                          <w:rFonts w:ascii="Arial" w:hAnsi="Arial" w:cs="Arial"/>
                          <w:i/>
                          <w:iCs/>
                          <w:color w:val="000000"/>
                          <w:sz w:val="20"/>
                          <w:szCs w:val="20"/>
                        </w:rPr>
                        <w:t>A VISION FOR THE NHS AMBULANCE SECTOR in co-designing urgent and emergency care provision</w:t>
                      </w:r>
                      <w:r w:rsidRPr="008870CB">
                        <w:rPr>
                          <w:rFonts w:ascii="Arial" w:hAnsi="Arial" w:cs="Arial"/>
                          <w:color w:val="000000"/>
                          <w:sz w:val="20"/>
                          <w:szCs w:val="20"/>
                        </w:rPr>
                        <w:t xml:space="preserve">. [online] Available at: </w:t>
                      </w:r>
                      <w:hyperlink r:id="rId28" w:history="1">
                        <w:r w:rsidRPr="008870CB">
                          <w:rPr>
                            <w:rStyle w:val="Hyperlink"/>
                            <w:rFonts w:ascii="Arial" w:hAnsi="Arial" w:cs="Arial"/>
                            <w:sz w:val="20"/>
                            <w:szCs w:val="20"/>
                          </w:rPr>
                          <w:t>https://aace.org.uk/wp-content/uploads/2024/03/Ambulance24-vision-final.pdf</w:t>
                        </w:r>
                      </w:hyperlink>
                    </w:p>
                    <w:p w14:paraId="13B1638F" w14:textId="77777777" w:rsidR="00BF552D"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 xml:space="preserve">NHS (2025). [online] Innovation.nhs.uk. Available at: </w:t>
                      </w:r>
                      <w:hyperlink r:id="rId29" w:history="1">
                        <w:r w:rsidRPr="008870CB">
                          <w:rPr>
                            <w:rStyle w:val="Hyperlink"/>
                            <w:rFonts w:ascii="Arial" w:hAnsi="Arial" w:cs="Arial"/>
                            <w:sz w:val="20"/>
                            <w:szCs w:val="20"/>
                          </w:rPr>
                          <w:t>https://www.digitalregulations.innovation.nhs.uk/media/image</w:t>
                        </w:r>
                        <w:r w:rsidRPr="008870CB">
                          <w:rPr>
                            <w:rStyle w:val="Hyperlink"/>
                            <w:rFonts w:ascii="Arial" w:hAnsi="Arial" w:cs="Arial"/>
                            <w:sz w:val="20"/>
                            <w:szCs w:val="20"/>
                          </w:rPr>
                          <w:t>s</w:t>
                        </w:r>
                        <w:r w:rsidRPr="008870CB">
                          <w:rPr>
                            <w:rStyle w:val="Hyperlink"/>
                            <w:rFonts w:ascii="Arial" w:hAnsi="Arial" w:cs="Arial"/>
                            <w:sz w:val="20"/>
                            <w:szCs w:val="20"/>
                          </w:rPr>
                          <w:t>/nhs-england-logo.2e16d0ba.fill-400x300.format-webp.webp</w:t>
                        </w:r>
                      </w:hyperlink>
                      <w:r w:rsidRPr="008870CB">
                        <w:rPr>
                          <w:rFonts w:ascii="Arial" w:hAnsi="Arial" w:cs="Arial"/>
                          <w:color w:val="000000"/>
                          <w:sz w:val="20"/>
                          <w:szCs w:val="20"/>
                        </w:rPr>
                        <w:t xml:space="preserve"> [Accessed 18 Oct. 2025].</w:t>
                      </w:r>
                    </w:p>
                    <w:p w14:paraId="2614030B" w14:textId="36A75E6D" w:rsidR="00CC6786" w:rsidRPr="008870CB" w:rsidRDefault="00BF552D" w:rsidP="00276876">
                      <w:pPr>
                        <w:pStyle w:val="NormalWeb"/>
                        <w:spacing w:before="0" w:beforeAutospacing="0" w:after="240" w:afterAutospacing="0" w:line="360" w:lineRule="atLeast"/>
                        <w:rPr>
                          <w:rFonts w:ascii="Arial" w:hAnsi="Arial" w:cs="Arial"/>
                          <w:color w:val="000000"/>
                          <w:sz w:val="20"/>
                          <w:szCs w:val="20"/>
                        </w:rPr>
                      </w:pPr>
                      <w:r w:rsidRPr="008870CB">
                        <w:rPr>
                          <w:rFonts w:ascii="Arial" w:hAnsi="Arial" w:cs="Arial"/>
                          <w:color w:val="000000"/>
                          <w:sz w:val="20"/>
                          <w:szCs w:val="20"/>
                        </w:rPr>
                        <w:t xml:space="preserve">BBC (2025). [online] Bbci.co.uk. Available at: </w:t>
                      </w:r>
                      <w:hyperlink r:id="rId30" w:history="1">
                        <w:r w:rsidRPr="008870CB">
                          <w:rPr>
                            <w:rStyle w:val="Hyperlink"/>
                            <w:rFonts w:ascii="Arial" w:hAnsi="Arial" w:cs="Arial"/>
                            <w:sz w:val="20"/>
                            <w:szCs w:val="20"/>
                          </w:rPr>
                          <w:t>https://ichef.bbci.co.uk/ace/standard/1600/cpsprodpb/9c49/live/c568d0a0-f844-11ef-b5bf-275f2ed</w:t>
                        </w:r>
                        <w:r w:rsidRPr="008870CB">
                          <w:rPr>
                            <w:rStyle w:val="Hyperlink"/>
                            <w:rFonts w:ascii="Arial" w:hAnsi="Arial" w:cs="Arial"/>
                            <w:sz w:val="20"/>
                            <w:szCs w:val="20"/>
                          </w:rPr>
                          <w:t>4</w:t>
                        </w:r>
                        <w:r w:rsidRPr="008870CB">
                          <w:rPr>
                            <w:rStyle w:val="Hyperlink"/>
                            <w:rFonts w:ascii="Arial" w:hAnsi="Arial" w:cs="Arial"/>
                            <w:sz w:val="20"/>
                            <w:szCs w:val="20"/>
                          </w:rPr>
                          <w:t>79cc.jpg</w:t>
                        </w:r>
                      </w:hyperlink>
                      <w:r w:rsidRPr="008870CB">
                        <w:rPr>
                          <w:rFonts w:ascii="Arial" w:hAnsi="Arial" w:cs="Arial"/>
                          <w:color w:val="000000"/>
                          <w:sz w:val="20"/>
                          <w:szCs w:val="20"/>
                        </w:rPr>
                        <w:t xml:space="preserve">  [Accessed 18 Oct. 2025]</w:t>
                      </w:r>
                    </w:p>
                    <w:p w14:paraId="2F23353A" w14:textId="77777777" w:rsidR="003D7C0C" w:rsidRDefault="003D7C0C" w:rsidP="0078007D">
                      <w:pPr>
                        <w:rPr>
                          <w:rFonts w:ascii="Arial" w:hAnsi="Arial" w:cs="Arial"/>
                          <w:b/>
                          <w:bCs/>
                          <w:sz w:val="22"/>
                          <w:szCs w:val="22"/>
                          <w:u w:val="single"/>
                          <w:lang w:val="en-US"/>
                        </w:rPr>
                      </w:pPr>
                    </w:p>
                    <w:p w14:paraId="5F176273" w14:textId="392A8453" w:rsidR="0078007D" w:rsidRPr="00CC6786" w:rsidRDefault="0078007D" w:rsidP="0078007D">
                      <w:pPr>
                        <w:rPr>
                          <w:rFonts w:ascii="Arial" w:hAnsi="Arial" w:cs="Arial"/>
                          <w:b/>
                          <w:bCs/>
                          <w:sz w:val="22"/>
                          <w:szCs w:val="22"/>
                          <w:u w:val="single"/>
                          <w:lang w:val="en-US"/>
                        </w:rPr>
                      </w:pPr>
                      <w:r w:rsidRPr="00CC6786">
                        <w:rPr>
                          <w:rFonts w:ascii="Arial" w:hAnsi="Arial" w:cs="Arial"/>
                          <w:b/>
                          <w:bCs/>
                          <w:sz w:val="22"/>
                          <w:szCs w:val="22"/>
                          <w:u w:val="single"/>
                          <w:lang w:val="en-US"/>
                        </w:rPr>
                        <w:t>References:</w:t>
                      </w:r>
                      <w:r w:rsidRPr="00CC6786">
                        <w:rPr>
                          <w:rFonts w:ascii="Arial" w:hAnsi="Arial" w:cs="Arial"/>
                          <w:b/>
                          <w:bCs/>
                          <w:sz w:val="22"/>
                          <w:szCs w:val="22"/>
                          <w:u w:val="single"/>
                          <w:lang w:val="en-US"/>
                        </w:rPr>
                        <w:t xml:space="preserve"> Task 2 </w:t>
                      </w:r>
                    </w:p>
                    <w:p w14:paraId="1F28B8E9" w14:textId="77777777" w:rsidR="0078007D" w:rsidRPr="00CC6786" w:rsidRDefault="0078007D" w:rsidP="0078007D">
                      <w:pPr>
                        <w:rPr>
                          <w:rFonts w:ascii="Arial" w:hAnsi="Arial" w:cs="Arial"/>
                          <w:sz w:val="22"/>
                          <w:szCs w:val="22"/>
                          <w:lang w:val="en-US"/>
                        </w:rPr>
                      </w:pPr>
                    </w:p>
                    <w:p w14:paraId="784A8208"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Clement, M. (2023).</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The founding of the NHS: 75 years on - History of government</w:t>
                      </w:r>
                      <w:r w:rsidRPr="00CC6786">
                        <w:rPr>
                          <w:rFonts w:ascii="Arial" w:hAnsi="Arial" w:cs="Arial"/>
                          <w:color w:val="000000"/>
                          <w:sz w:val="22"/>
                          <w:szCs w:val="22"/>
                        </w:rPr>
                        <w:t xml:space="preserve">. [online] history.blog.gov.uk. Available at: </w:t>
                      </w:r>
                      <w:hyperlink r:id="rId31" w:history="1">
                        <w:r w:rsidRPr="00CC6786">
                          <w:rPr>
                            <w:rStyle w:val="Hyperlink"/>
                            <w:rFonts w:ascii="Arial" w:hAnsi="Arial" w:cs="Arial"/>
                            <w:sz w:val="22"/>
                            <w:szCs w:val="22"/>
                          </w:rPr>
                          <w:t>https://history.blog.gov.uk/2023/07/13/the-founding-of-the-nhs-75-years-on/</w:t>
                        </w:r>
                      </w:hyperlink>
                    </w:p>
                    <w:p w14:paraId="5D6B605F"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UK Parliament (2025).</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1942 Beveridge Report</w:t>
                      </w:r>
                      <w:r w:rsidRPr="00CC6786">
                        <w:rPr>
                          <w:rFonts w:ascii="Arial" w:hAnsi="Arial" w:cs="Arial"/>
                          <w:color w:val="000000"/>
                          <w:sz w:val="22"/>
                          <w:szCs w:val="22"/>
                        </w:rPr>
                        <w:t xml:space="preserve">. [online] UK Parliament. Available at: </w:t>
                      </w:r>
                      <w:hyperlink r:id="rId32" w:history="1">
                        <w:r w:rsidRPr="00CC6786">
                          <w:rPr>
                            <w:rStyle w:val="Hyperlink"/>
                            <w:rFonts w:ascii="Arial" w:hAnsi="Arial" w:cs="Arial"/>
                            <w:sz w:val="22"/>
                            <w:szCs w:val="22"/>
                          </w:rPr>
                          <w:t>https://www.parliament.uk/about/living-heritage/transformingsociety/livinglearning/coll-9-health1/coll-9-health/</w:t>
                        </w:r>
                      </w:hyperlink>
                    </w:p>
                    <w:p w14:paraId="7B5CF2E7"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proofErr w:type="spellStart"/>
                      <w:r w:rsidRPr="00CC6786">
                        <w:rPr>
                          <w:rFonts w:ascii="Arial" w:hAnsi="Arial" w:cs="Arial"/>
                          <w:color w:val="000000"/>
                          <w:sz w:val="22"/>
                          <w:szCs w:val="22"/>
                        </w:rPr>
                        <w:t>Delamothe</w:t>
                      </w:r>
                      <w:proofErr w:type="spellEnd"/>
                      <w:r w:rsidRPr="00CC6786">
                        <w:rPr>
                          <w:rFonts w:ascii="Arial" w:hAnsi="Arial" w:cs="Arial"/>
                          <w:color w:val="000000"/>
                          <w:sz w:val="22"/>
                          <w:szCs w:val="22"/>
                        </w:rPr>
                        <w:t>, T. (2008). Founding Principles.</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BMJ</w:t>
                      </w:r>
                      <w:r w:rsidRPr="00CC6786">
                        <w:rPr>
                          <w:rFonts w:ascii="Arial" w:hAnsi="Arial" w:cs="Arial"/>
                          <w:color w:val="000000"/>
                          <w:sz w:val="22"/>
                          <w:szCs w:val="22"/>
                        </w:rPr>
                        <w:t xml:space="preserve">, [online] 336(7655), pp.1216–1218. Available at: </w:t>
                      </w:r>
                      <w:hyperlink r:id="rId33" w:history="1">
                        <w:r w:rsidRPr="00CC6786">
                          <w:rPr>
                            <w:rStyle w:val="Hyperlink"/>
                            <w:rFonts w:ascii="Arial" w:hAnsi="Arial" w:cs="Arial"/>
                            <w:sz w:val="22"/>
                            <w:szCs w:val="22"/>
                          </w:rPr>
                          <w:t>https://www.ncbi.nlm.nih.gov/pmc/articles/PMC2405823/</w:t>
                        </w:r>
                      </w:hyperlink>
                    </w:p>
                    <w:p w14:paraId="37DF7251"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Lister, J. (2023).</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Bevan’s Founding Principles for NHS Have Stood the Test of Time</w:t>
                      </w:r>
                      <w:r w:rsidRPr="00CC6786">
                        <w:rPr>
                          <w:rFonts w:ascii="Arial" w:hAnsi="Arial" w:cs="Arial"/>
                          <w:color w:val="000000"/>
                          <w:sz w:val="22"/>
                          <w:szCs w:val="22"/>
                        </w:rPr>
                        <w:t xml:space="preserve">. [online] Keep Our NHS Public. Available at: </w:t>
                      </w:r>
                      <w:hyperlink r:id="rId34" w:history="1">
                        <w:r w:rsidRPr="00CC6786">
                          <w:rPr>
                            <w:rStyle w:val="Hyperlink"/>
                            <w:rFonts w:ascii="Arial" w:hAnsi="Arial" w:cs="Arial"/>
                            <w:sz w:val="22"/>
                            <w:szCs w:val="22"/>
                          </w:rPr>
                          <w:t>https://keepournhspublic.com/bevans-founding-principles-for-nhs-have-stood-the-test-of-time/</w:t>
                        </w:r>
                      </w:hyperlink>
                    </w:p>
                    <w:p w14:paraId="12316492"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NHS England (2024).</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Structure of the NHS</w:t>
                      </w:r>
                      <w:r w:rsidRPr="00CC6786">
                        <w:rPr>
                          <w:rFonts w:ascii="Arial" w:hAnsi="Arial" w:cs="Arial"/>
                          <w:color w:val="000000"/>
                          <w:sz w:val="22"/>
                          <w:szCs w:val="22"/>
                        </w:rPr>
                        <w:t xml:space="preserve">. [online] www.england.nhs.uk. Available at: </w:t>
                      </w:r>
                      <w:hyperlink r:id="rId35" w:history="1">
                        <w:r w:rsidRPr="00CC6786">
                          <w:rPr>
                            <w:rStyle w:val="Hyperlink"/>
                            <w:rFonts w:ascii="Arial" w:hAnsi="Arial" w:cs="Arial"/>
                            <w:sz w:val="22"/>
                            <w:szCs w:val="22"/>
                          </w:rPr>
                          <w:t>https://www.england.nhs.uk/long-read/structure-of-the-nhs/</w:t>
                        </w:r>
                      </w:hyperlink>
                    </w:p>
                    <w:p w14:paraId="0BEBF209" w14:textId="77777777" w:rsidR="0078007D" w:rsidRPr="00CC6786" w:rsidRDefault="0078007D" w:rsidP="0078007D">
                      <w:pPr>
                        <w:pStyle w:val="NormalWeb"/>
                        <w:spacing w:before="0" w:beforeAutospacing="0" w:after="240" w:afterAutospacing="0" w:line="360" w:lineRule="atLeast"/>
                        <w:rPr>
                          <w:rFonts w:ascii="Arial" w:hAnsi="Arial" w:cs="Arial"/>
                          <w:color w:val="000000"/>
                          <w:sz w:val="22"/>
                          <w:szCs w:val="22"/>
                        </w:rPr>
                      </w:pPr>
                      <w:r w:rsidRPr="00CC6786">
                        <w:rPr>
                          <w:rFonts w:ascii="Arial" w:hAnsi="Arial" w:cs="Arial"/>
                          <w:color w:val="000000"/>
                          <w:sz w:val="22"/>
                          <w:szCs w:val="22"/>
                        </w:rPr>
                        <w:t>Arnold, S. and Jefferies, D. (2025).</w:t>
                      </w:r>
                      <w:r w:rsidRPr="00CC6786">
                        <w:rPr>
                          <w:rStyle w:val="apple-converted-space"/>
                          <w:rFonts w:ascii="Arial" w:hAnsi="Arial" w:cs="Arial"/>
                          <w:color w:val="000000"/>
                          <w:sz w:val="22"/>
                          <w:szCs w:val="22"/>
                        </w:rPr>
                        <w:t> </w:t>
                      </w:r>
                      <w:r w:rsidRPr="00CC6786">
                        <w:rPr>
                          <w:rFonts w:ascii="Arial" w:hAnsi="Arial" w:cs="Arial"/>
                          <w:i/>
                          <w:iCs/>
                          <w:color w:val="000000"/>
                          <w:sz w:val="22"/>
                          <w:szCs w:val="22"/>
                        </w:rPr>
                        <w:t>The NHS Budget and How It Has Changed</w:t>
                      </w:r>
                      <w:r w:rsidRPr="00CC6786">
                        <w:rPr>
                          <w:rFonts w:ascii="Arial" w:hAnsi="Arial" w:cs="Arial"/>
                          <w:color w:val="000000"/>
                          <w:sz w:val="22"/>
                          <w:szCs w:val="22"/>
                        </w:rPr>
                        <w:t xml:space="preserve">. [online] The King’s Fund. Available at: </w:t>
                      </w:r>
                      <w:hyperlink r:id="rId36" w:history="1">
                        <w:r w:rsidRPr="00CC6786">
                          <w:rPr>
                            <w:rStyle w:val="Hyperlink"/>
                            <w:rFonts w:ascii="Arial" w:hAnsi="Arial" w:cs="Arial"/>
                            <w:sz w:val="22"/>
                            <w:szCs w:val="22"/>
                          </w:rPr>
                          <w:t>https://www.kingsfund.org.uk/insight-and-analysis/data-and-charts/nhs-budget-nutshell</w:t>
                        </w:r>
                      </w:hyperlink>
                    </w:p>
                    <w:p w14:paraId="5CDC82F5" w14:textId="77777777" w:rsidR="0078007D" w:rsidRDefault="0078007D"/>
                    <w:p w14:paraId="6FA75713" w14:textId="77777777" w:rsidR="00CC6786" w:rsidRDefault="00CC6786"/>
                  </w:txbxContent>
                </v:textbox>
              </v:shape>
            </w:pict>
          </mc:Fallback>
        </mc:AlternateContent>
      </w:r>
      <w:r>
        <w:rPr>
          <w:rFonts w:ascii="Arial" w:hAnsi="Arial" w:cs="Arial"/>
          <w:b/>
          <w:bCs/>
          <w:noProof/>
          <w:sz w:val="22"/>
          <w:szCs w:val="22"/>
          <w:u w:val="single"/>
          <w:lang w:val="en-US"/>
        </w:rPr>
        <mc:AlternateContent>
          <mc:Choice Requires="wps">
            <w:drawing>
              <wp:anchor distT="0" distB="0" distL="114300" distR="114300" simplePos="0" relativeHeight="251723776" behindDoc="0" locked="0" layoutInCell="1" allowOverlap="1" wp14:anchorId="39FBC420" wp14:editId="1F546621">
                <wp:simplePos x="0" y="0"/>
                <wp:positionH relativeFrom="column">
                  <wp:posOffset>-914400</wp:posOffset>
                </wp:positionH>
                <wp:positionV relativeFrom="paragraph">
                  <wp:posOffset>-914401</wp:posOffset>
                </wp:positionV>
                <wp:extent cx="7560310" cy="10855105"/>
                <wp:effectExtent l="0" t="0" r="8890" b="16510"/>
                <wp:wrapNone/>
                <wp:docPr id="2053823434" name="Rectangle 36"/>
                <wp:cNvGraphicFramePr/>
                <a:graphic xmlns:a="http://schemas.openxmlformats.org/drawingml/2006/main">
                  <a:graphicData uri="http://schemas.microsoft.com/office/word/2010/wordprocessingShape">
                    <wps:wsp>
                      <wps:cNvSpPr/>
                      <wps:spPr>
                        <a:xfrm>
                          <a:off x="0" y="0"/>
                          <a:ext cx="7560310" cy="1085510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0158AA" id="Rectangle 36" o:spid="_x0000_s1026" style="position:absolute;margin-left:-1in;margin-top:-1in;width:595.3pt;height:854.7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" fillcolor="white [3201]" strokecolor="#70ad47 [3209]" strokeweight="1pt"/>
            </w:pict>
          </mc:Fallback>
        </mc:AlternateContent>
      </w:r>
    </w:p>
    <w:p w14:paraId="476B3865" w14:textId="77777777" w:rsidR="0078007D" w:rsidRDefault="0078007D" w:rsidP="00011CD4">
      <w:pPr>
        <w:rPr>
          <w:rFonts w:ascii="Arial" w:hAnsi="Arial" w:cs="Arial"/>
          <w:b/>
          <w:bCs/>
          <w:sz w:val="22"/>
          <w:szCs w:val="22"/>
          <w:u w:val="single"/>
          <w:lang w:val="en-US"/>
        </w:rPr>
      </w:pPr>
    </w:p>
    <w:p w14:paraId="206B695F" w14:textId="77777777" w:rsidR="0078007D" w:rsidRDefault="0078007D" w:rsidP="00011CD4">
      <w:pPr>
        <w:rPr>
          <w:rFonts w:ascii="Arial" w:hAnsi="Arial" w:cs="Arial"/>
          <w:b/>
          <w:bCs/>
          <w:sz w:val="22"/>
          <w:szCs w:val="22"/>
          <w:u w:val="single"/>
          <w:lang w:val="en-US"/>
        </w:rPr>
      </w:pPr>
    </w:p>
    <w:p w14:paraId="0EC557C1" w14:textId="77777777" w:rsidR="0078007D" w:rsidRDefault="0078007D" w:rsidP="00011CD4">
      <w:pPr>
        <w:rPr>
          <w:rFonts w:ascii="Arial" w:hAnsi="Arial" w:cs="Arial"/>
          <w:b/>
          <w:bCs/>
          <w:sz w:val="22"/>
          <w:szCs w:val="22"/>
          <w:u w:val="single"/>
          <w:lang w:val="en-US"/>
        </w:rPr>
      </w:pPr>
    </w:p>
    <w:p w14:paraId="5978CAFE" w14:textId="77777777" w:rsidR="0078007D" w:rsidRDefault="0078007D" w:rsidP="00011CD4">
      <w:pPr>
        <w:rPr>
          <w:rFonts w:ascii="Arial" w:hAnsi="Arial" w:cs="Arial"/>
          <w:b/>
          <w:bCs/>
          <w:sz w:val="22"/>
          <w:szCs w:val="22"/>
          <w:u w:val="single"/>
          <w:lang w:val="en-US"/>
        </w:rPr>
      </w:pPr>
    </w:p>
    <w:p w14:paraId="3055AE6A" w14:textId="77777777" w:rsidR="0078007D" w:rsidRDefault="0078007D" w:rsidP="00011CD4">
      <w:pPr>
        <w:rPr>
          <w:rFonts w:ascii="Arial" w:hAnsi="Arial" w:cs="Arial"/>
          <w:b/>
          <w:bCs/>
          <w:sz w:val="22"/>
          <w:szCs w:val="22"/>
          <w:u w:val="single"/>
          <w:lang w:val="en-US"/>
        </w:rPr>
      </w:pPr>
    </w:p>
    <w:p w14:paraId="3AB6057A" w14:textId="77777777" w:rsidR="0078007D" w:rsidRDefault="0078007D" w:rsidP="00011CD4">
      <w:pPr>
        <w:rPr>
          <w:rFonts w:ascii="Arial" w:hAnsi="Arial" w:cs="Arial"/>
          <w:b/>
          <w:bCs/>
          <w:sz w:val="22"/>
          <w:szCs w:val="22"/>
          <w:u w:val="single"/>
          <w:lang w:val="en-US"/>
        </w:rPr>
      </w:pPr>
    </w:p>
    <w:p w14:paraId="488DCEA3" w14:textId="77777777" w:rsidR="0078007D" w:rsidRDefault="0078007D" w:rsidP="00011CD4">
      <w:pPr>
        <w:rPr>
          <w:rFonts w:ascii="Arial" w:hAnsi="Arial" w:cs="Arial"/>
          <w:b/>
          <w:bCs/>
          <w:sz w:val="22"/>
          <w:szCs w:val="22"/>
          <w:u w:val="single"/>
          <w:lang w:val="en-US"/>
        </w:rPr>
      </w:pPr>
    </w:p>
    <w:p w14:paraId="5B8D6860" w14:textId="77777777" w:rsidR="0078007D" w:rsidRDefault="0078007D" w:rsidP="00011CD4">
      <w:pPr>
        <w:rPr>
          <w:rFonts w:ascii="Arial" w:hAnsi="Arial" w:cs="Arial"/>
          <w:b/>
          <w:bCs/>
          <w:sz w:val="22"/>
          <w:szCs w:val="22"/>
          <w:u w:val="single"/>
          <w:lang w:val="en-US"/>
        </w:rPr>
      </w:pPr>
    </w:p>
    <w:p w14:paraId="61D765B8" w14:textId="77777777" w:rsidR="0078007D" w:rsidRDefault="0078007D" w:rsidP="00011CD4">
      <w:pPr>
        <w:rPr>
          <w:rFonts w:ascii="Arial" w:hAnsi="Arial" w:cs="Arial"/>
          <w:b/>
          <w:bCs/>
          <w:sz w:val="22"/>
          <w:szCs w:val="22"/>
          <w:u w:val="single"/>
          <w:lang w:val="en-US"/>
        </w:rPr>
      </w:pPr>
    </w:p>
    <w:p w14:paraId="2D621F2B" w14:textId="77777777" w:rsidR="0078007D" w:rsidRDefault="0078007D" w:rsidP="00011CD4">
      <w:pPr>
        <w:rPr>
          <w:rFonts w:ascii="Arial" w:hAnsi="Arial" w:cs="Arial"/>
          <w:b/>
          <w:bCs/>
          <w:sz w:val="22"/>
          <w:szCs w:val="22"/>
          <w:u w:val="single"/>
          <w:lang w:val="en-US"/>
        </w:rPr>
      </w:pPr>
    </w:p>
    <w:p w14:paraId="7F309911" w14:textId="77777777" w:rsidR="0078007D" w:rsidRDefault="0078007D" w:rsidP="00011CD4">
      <w:pPr>
        <w:rPr>
          <w:rFonts w:ascii="Arial" w:hAnsi="Arial" w:cs="Arial"/>
          <w:b/>
          <w:bCs/>
          <w:sz w:val="22"/>
          <w:szCs w:val="22"/>
          <w:u w:val="single"/>
          <w:lang w:val="en-US"/>
        </w:rPr>
      </w:pPr>
    </w:p>
    <w:p w14:paraId="21C08DEB" w14:textId="77777777" w:rsidR="0078007D" w:rsidRDefault="0078007D" w:rsidP="00011CD4">
      <w:pPr>
        <w:rPr>
          <w:rFonts w:ascii="Arial" w:hAnsi="Arial" w:cs="Arial"/>
          <w:b/>
          <w:bCs/>
          <w:sz w:val="22"/>
          <w:szCs w:val="22"/>
          <w:u w:val="single"/>
          <w:lang w:val="en-US"/>
        </w:rPr>
      </w:pPr>
    </w:p>
    <w:p w14:paraId="76818C01" w14:textId="77777777" w:rsidR="0078007D" w:rsidRDefault="0078007D" w:rsidP="00011CD4">
      <w:pPr>
        <w:rPr>
          <w:rFonts w:ascii="Arial" w:hAnsi="Arial" w:cs="Arial"/>
          <w:b/>
          <w:bCs/>
          <w:sz w:val="22"/>
          <w:szCs w:val="22"/>
          <w:u w:val="single"/>
          <w:lang w:val="en-US"/>
        </w:rPr>
      </w:pPr>
    </w:p>
    <w:p w14:paraId="07977B4E" w14:textId="77777777" w:rsidR="0078007D" w:rsidRDefault="0078007D" w:rsidP="00011CD4">
      <w:pPr>
        <w:rPr>
          <w:rFonts w:ascii="Arial" w:hAnsi="Arial" w:cs="Arial"/>
          <w:b/>
          <w:bCs/>
          <w:sz w:val="22"/>
          <w:szCs w:val="22"/>
          <w:u w:val="single"/>
          <w:lang w:val="en-US"/>
        </w:rPr>
      </w:pPr>
    </w:p>
    <w:p w14:paraId="2213EBC3" w14:textId="77777777" w:rsidR="0078007D" w:rsidRDefault="0078007D" w:rsidP="00011CD4">
      <w:pPr>
        <w:rPr>
          <w:rFonts w:ascii="Arial" w:hAnsi="Arial" w:cs="Arial"/>
          <w:b/>
          <w:bCs/>
          <w:sz w:val="22"/>
          <w:szCs w:val="22"/>
          <w:u w:val="single"/>
          <w:lang w:val="en-US"/>
        </w:rPr>
      </w:pPr>
    </w:p>
    <w:p w14:paraId="01CB2292" w14:textId="77777777" w:rsidR="0078007D" w:rsidRDefault="0078007D" w:rsidP="00011CD4">
      <w:pPr>
        <w:rPr>
          <w:rFonts w:ascii="Arial" w:hAnsi="Arial" w:cs="Arial"/>
          <w:b/>
          <w:bCs/>
          <w:sz w:val="22"/>
          <w:szCs w:val="22"/>
          <w:u w:val="single"/>
          <w:lang w:val="en-US"/>
        </w:rPr>
      </w:pPr>
    </w:p>
    <w:p w14:paraId="565FD9B7" w14:textId="77777777" w:rsidR="0078007D" w:rsidRDefault="0078007D" w:rsidP="00011CD4">
      <w:pPr>
        <w:rPr>
          <w:rFonts w:ascii="Arial" w:hAnsi="Arial" w:cs="Arial"/>
          <w:b/>
          <w:bCs/>
          <w:sz w:val="22"/>
          <w:szCs w:val="22"/>
          <w:u w:val="single"/>
          <w:lang w:val="en-US"/>
        </w:rPr>
      </w:pPr>
    </w:p>
    <w:p w14:paraId="6E640CA8" w14:textId="77777777" w:rsidR="0078007D" w:rsidRDefault="0078007D" w:rsidP="00011CD4">
      <w:pPr>
        <w:rPr>
          <w:rFonts w:ascii="Arial" w:hAnsi="Arial" w:cs="Arial"/>
          <w:b/>
          <w:bCs/>
          <w:sz w:val="22"/>
          <w:szCs w:val="22"/>
          <w:u w:val="single"/>
          <w:lang w:val="en-US"/>
        </w:rPr>
      </w:pPr>
    </w:p>
    <w:p w14:paraId="1EFA80C2" w14:textId="77777777" w:rsidR="0078007D" w:rsidRDefault="0078007D" w:rsidP="00011CD4">
      <w:pPr>
        <w:rPr>
          <w:rFonts w:ascii="Arial" w:hAnsi="Arial" w:cs="Arial"/>
          <w:b/>
          <w:bCs/>
          <w:sz w:val="22"/>
          <w:szCs w:val="22"/>
          <w:u w:val="single"/>
          <w:lang w:val="en-US"/>
        </w:rPr>
      </w:pPr>
    </w:p>
    <w:p w14:paraId="70E70682" w14:textId="77777777" w:rsidR="0078007D" w:rsidRDefault="0078007D" w:rsidP="00011CD4">
      <w:pPr>
        <w:rPr>
          <w:rFonts w:ascii="Arial" w:hAnsi="Arial" w:cs="Arial"/>
          <w:b/>
          <w:bCs/>
          <w:sz w:val="22"/>
          <w:szCs w:val="22"/>
          <w:u w:val="single"/>
          <w:lang w:val="en-US"/>
        </w:rPr>
      </w:pPr>
    </w:p>
    <w:p w14:paraId="73463D70" w14:textId="77777777" w:rsidR="0078007D" w:rsidRDefault="0078007D" w:rsidP="00011CD4">
      <w:pPr>
        <w:rPr>
          <w:rFonts w:ascii="Arial" w:hAnsi="Arial" w:cs="Arial"/>
          <w:b/>
          <w:bCs/>
          <w:sz w:val="22"/>
          <w:szCs w:val="22"/>
          <w:u w:val="single"/>
          <w:lang w:val="en-US"/>
        </w:rPr>
      </w:pPr>
    </w:p>
    <w:p w14:paraId="3E41C7C8" w14:textId="77777777" w:rsidR="0078007D" w:rsidRDefault="0078007D" w:rsidP="00011CD4">
      <w:pPr>
        <w:rPr>
          <w:rFonts w:ascii="Arial" w:hAnsi="Arial" w:cs="Arial"/>
          <w:b/>
          <w:bCs/>
          <w:sz w:val="22"/>
          <w:szCs w:val="22"/>
          <w:u w:val="single"/>
          <w:lang w:val="en-US"/>
        </w:rPr>
      </w:pPr>
    </w:p>
    <w:p w14:paraId="419AE997" w14:textId="77777777" w:rsidR="0078007D" w:rsidRDefault="0078007D" w:rsidP="00011CD4">
      <w:pPr>
        <w:rPr>
          <w:rFonts w:ascii="Arial" w:hAnsi="Arial" w:cs="Arial"/>
          <w:b/>
          <w:bCs/>
          <w:sz w:val="22"/>
          <w:szCs w:val="22"/>
          <w:u w:val="single"/>
          <w:lang w:val="en-US"/>
        </w:rPr>
      </w:pPr>
    </w:p>
    <w:p w14:paraId="730BFE7D" w14:textId="77777777" w:rsidR="0078007D" w:rsidRDefault="0078007D" w:rsidP="00011CD4">
      <w:pPr>
        <w:rPr>
          <w:rFonts w:ascii="Arial" w:hAnsi="Arial" w:cs="Arial"/>
          <w:b/>
          <w:bCs/>
          <w:sz w:val="22"/>
          <w:szCs w:val="22"/>
          <w:u w:val="single"/>
          <w:lang w:val="en-US"/>
        </w:rPr>
      </w:pPr>
    </w:p>
    <w:p w14:paraId="5A35CE9C" w14:textId="77777777" w:rsidR="0078007D" w:rsidRDefault="0078007D" w:rsidP="00011CD4">
      <w:pPr>
        <w:rPr>
          <w:rFonts w:ascii="Arial" w:hAnsi="Arial" w:cs="Arial"/>
          <w:b/>
          <w:bCs/>
          <w:sz w:val="22"/>
          <w:szCs w:val="22"/>
          <w:u w:val="single"/>
          <w:lang w:val="en-US"/>
        </w:rPr>
      </w:pPr>
    </w:p>
    <w:p w14:paraId="1BCC2EA1" w14:textId="77777777" w:rsidR="0078007D" w:rsidRDefault="0078007D" w:rsidP="00011CD4">
      <w:pPr>
        <w:rPr>
          <w:rFonts w:ascii="Arial" w:hAnsi="Arial" w:cs="Arial"/>
          <w:b/>
          <w:bCs/>
          <w:sz w:val="22"/>
          <w:szCs w:val="22"/>
          <w:u w:val="single"/>
          <w:lang w:val="en-US"/>
        </w:rPr>
      </w:pPr>
    </w:p>
    <w:p w14:paraId="53B468AF" w14:textId="77777777" w:rsidR="0078007D" w:rsidRDefault="0078007D" w:rsidP="00011CD4">
      <w:pPr>
        <w:rPr>
          <w:rFonts w:ascii="Arial" w:hAnsi="Arial" w:cs="Arial"/>
          <w:b/>
          <w:bCs/>
          <w:sz w:val="22"/>
          <w:szCs w:val="22"/>
          <w:u w:val="single"/>
          <w:lang w:val="en-US"/>
        </w:rPr>
      </w:pPr>
    </w:p>
    <w:p w14:paraId="481DE835" w14:textId="77777777" w:rsidR="0078007D" w:rsidRDefault="0078007D" w:rsidP="00011CD4">
      <w:pPr>
        <w:rPr>
          <w:rFonts w:ascii="Arial" w:hAnsi="Arial" w:cs="Arial"/>
          <w:b/>
          <w:bCs/>
          <w:sz w:val="22"/>
          <w:szCs w:val="22"/>
          <w:u w:val="single"/>
          <w:lang w:val="en-US"/>
        </w:rPr>
      </w:pPr>
    </w:p>
    <w:p w14:paraId="527ADD4A" w14:textId="77777777" w:rsidR="0078007D" w:rsidRDefault="0078007D" w:rsidP="00011CD4">
      <w:pPr>
        <w:rPr>
          <w:rFonts w:ascii="Arial" w:hAnsi="Arial" w:cs="Arial"/>
          <w:b/>
          <w:bCs/>
          <w:sz w:val="22"/>
          <w:szCs w:val="22"/>
          <w:u w:val="single"/>
          <w:lang w:val="en-US"/>
        </w:rPr>
      </w:pPr>
    </w:p>
    <w:p w14:paraId="5A5D886A" w14:textId="77777777" w:rsidR="0078007D" w:rsidRDefault="0078007D" w:rsidP="00011CD4">
      <w:pPr>
        <w:rPr>
          <w:rFonts w:ascii="Arial" w:hAnsi="Arial" w:cs="Arial"/>
          <w:b/>
          <w:bCs/>
          <w:sz w:val="22"/>
          <w:szCs w:val="22"/>
          <w:u w:val="single"/>
          <w:lang w:val="en-US"/>
        </w:rPr>
      </w:pPr>
    </w:p>
    <w:p w14:paraId="31BD36D5" w14:textId="77777777" w:rsidR="0078007D" w:rsidRDefault="0078007D" w:rsidP="00011CD4">
      <w:pPr>
        <w:rPr>
          <w:rFonts w:ascii="Arial" w:hAnsi="Arial" w:cs="Arial"/>
          <w:b/>
          <w:bCs/>
          <w:sz w:val="22"/>
          <w:szCs w:val="22"/>
          <w:u w:val="single"/>
          <w:lang w:val="en-US"/>
        </w:rPr>
      </w:pPr>
    </w:p>
    <w:p w14:paraId="263E0173" w14:textId="77777777" w:rsidR="0078007D" w:rsidRDefault="0078007D" w:rsidP="00011CD4">
      <w:pPr>
        <w:rPr>
          <w:rFonts w:ascii="Arial" w:hAnsi="Arial" w:cs="Arial"/>
          <w:b/>
          <w:bCs/>
          <w:sz w:val="22"/>
          <w:szCs w:val="22"/>
          <w:u w:val="single"/>
          <w:lang w:val="en-US"/>
        </w:rPr>
      </w:pPr>
    </w:p>
    <w:p w14:paraId="78626BA7" w14:textId="77777777" w:rsidR="0078007D" w:rsidRDefault="0078007D" w:rsidP="00011CD4">
      <w:pPr>
        <w:rPr>
          <w:rFonts w:ascii="Arial" w:hAnsi="Arial" w:cs="Arial"/>
          <w:b/>
          <w:bCs/>
          <w:sz w:val="22"/>
          <w:szCs w:val="22"/>
          <w:u w:val="single"/>
          <w:lang w:val="en-US"/>
        </w:rPr>
      </w:pPr>
    </w:p>
    <w:p w14:paraId="20F0A4B5" w14:textId="77777777" w:rsidR="0078007D" w:rsidRDefault="0078007D" w:rsidP="00011CD4">
      <w:pPr>
        <w:rPr>
          <w:rFonts w:ascii="Arial" w:hAnsi="Arial" w:cs="Arial"/>
          <w:b/>
          <w:bCs/>
          <w:sz w:val="22"/>
          <w:szCs w:val="22"/>
          <w:u w:val="single"/>
          <w:lang w:val="en-US"/>
        </w:rPr>
      </w:pPr>
    </w:p>
    <w:p w14:paraId="47A428E9" w14:textId="77777777" w:rsidR="0078007D" w:rsidRDefault="0078007D" w:rsidP="00011CD4">
      <w:pPr>
        <w:rPr>
          <w:rFonts w:ascii="Arial" w:hAnsi="Arial" w:cs="Arial"/>
          <w:b/>
          <w:bCs/>
          <w:sz w:val="22"/>
          <w:szCs w:val="22"/>
          <w:u w:val="single"/>
          <w:lang w:val="en-US"/>
        </w:rPr>
      </w:pPr>
    </w:p>
    <w:p w14:paraId="5C9DFB7A" w14:textId="77777777" w:rsidR="0078007D" w:rsidRDefault="0078007D" w:rsidP="00011CD4">
      <w:pPr>
        <w:rPr>
          <w:rFonts w:ascii="Arial" w:hAnsi="Arial" w:cs="Arial"/>
          <w:b/>
          <w:bCs/>
          <w:sz w:val="22"/>
          <w:szCs w:val="22"/>
          <w:u w:val="single"/>
          <w:lang w:val="en-US"/>
        </w:rPr>
      </w:pPr>
    </w:p>
    <w:p w14:paraId="33A4E51F" w14:textId="77777777" w:rsidR="0078007D" w:rsidRDefault="0078007D" w:rsidP="00011CD4">
      <w:pPr>
        <w:rPr>
          <w:rFonts w:ascii="Arial" w:hAnsi="Arial" w:cs="Arial"/>
          <w:b/>
          <w:bCs/>
          <w:sz w:val="22"/>
          <w:szCs w:val="22"/>
          <w:u w:val="single"/>
          <w:lang w:val="en-US"/>
        </w:rPr>
      </w:pPr>
    </w:p>
    <w:p w14:paraId="29A716F8" w14:textId="77777777" w:rsidR="0078007D" w:rsidRDefault="0078007D" w:rsidP="00011CD4">
      <w:pPr>
        <w:rPr>
          <w:rFonts w:ascii="Arial" w:hAnsi="Arial" w:cs="Arial"/>
          <w:b/>
          <w:bCs/>
          <w:sz w:val="22"/>
          <w:szCs w:val="22"/>
          <w:u w:val="single"/>
          <w:lang w:val="en-US"/>
        </w:rPr>
      </w:pPr>
    </w:p>
    <w:p w14:paraId="60B51115" w14:textId="77777777" w:rsidR="0078007D" w:rsidRDefault="0078007D" w:rsidP="00011CD4">
      <w:pPr>
        <w:rPr>
          <w:rFonts w:ascii="Arial" w:hAnsi="Arial" w:cs="Arial"/>
          <w:b/>
          <w:bCs/>
          <w:sz w:val="22"/>
          <w:szCs w:val="22"/>
          <w:u w:val="single"/>
          <w:lang w:val="en-US"/>
        </w:rPr>
      </w:pPr>
    </w:p>
    <w:p w14:paraId="1DEF61B2" w14:textId="77777777" w:rsidR="0078007D" w:rsidRDefault="0078007D" w:rsidP="00011CD4">
      <w:pPr>
        <w:rPr>
          <w:rFonts w:ascii="Arial" w:hAnsi="Arial" w:cs="Arial"/>
          <w:b/>
          <w:bCs/>
          <w:sz w:val="22"/>
          <w:szCs w:val="22"/>
          <w:u w:val="single"/>
          <w:lang w:val="en-US"/>
        </w:rPr>
      </w:pPr>
    </w:p>
    <w:p w14:paraId="6BDCB7FD" w14:textId="77777777" w:rsidR="0078007D" w:rsidRDefault="0078007D" w:rsidP="00011CD4">
      <w:pPr>
        <w:rPr>
          <w:rFonts w:ascii="Arial" w:hAnsi="Arial" w:cs="Arial"/>
          <w:b/>
          <w:bCs/>
          <w:sz w:val="22"/>
          <w:szCs w:val="22"/>
          <w:u w:val="single"/>
          <w:lang w:val="en-US"/>
        </w:rPr>
      </w:pPr>
    </w:p>
    <w:p w14:paraId="3512398C" w14:textId="77777777" w:rsidR="0078007D" w:rsidRDefault="0078007D" w:rsidP="00011CD4">
      <w:pPr>
        <w:rPr>
          <w:rFonts w:ascii="Arial" w:hAnsi="Arial" w:cs="Arial"/>
          <w:b/>
          <w:bCs/>
          <w:sz w:val="22"/>
          <w:szCs w:val="22"/>
          <w:u w:val="single"/>
          <w:lang w:val="en-US"/>
        </w:rPr>
      </w:pPr>
    </w:p>
    <w:p w14:paraId="1E50F79D" w14:textId="77777777" w:rsidR="0078007D" w:rsidRDefault="0078007D" w:rsidP="00011CD4">
      <w:pPr>
        <w:rPr>
          <w:rFonts w:ascii="Arial" w:hAnsi="Arial" w:cs="Arial"/>
          <w:b/>
          <w:bCs/>
          <w:sz w:val="22"/>
          <w:szCs w:val="22"/>
          <w:u w:val="single"/>
          <w:lang w:val="en-US"/>
        </w:rPr>
      </w:pPr>
    </w:p>
    <w:p w14:paraId="35878C1D" w14:textId="77777777" w:rsidR="0078007D" w:rsidRDefault="0078007D" w:rsidP="00011CD4">
      <w:pPr>
        <w:rPr>
          <w:rFonts w:ascii="Arial" w:hAnsi="Arial" w:cs="Arial"/>
          <w:b/>
          <w:bCs/>
          <w:sz w:val="22"/>
          <w:szCs w:val="22"/>
          <w:u w:val="single"/>
          <w:lang w:val="en-US"/>
        </w:rPr>
      </w:pPr>
    </w:p>
    <w:p w14:paraId="0CD41BF0" w14:textId="77777777" w:rsidR="0078007D" w:rsidRDefault="0078007D" w:rsidP="00011CD4">
      <w:pPr>
        <w:rPr>
          <w:rFonts w:ascii="Arial" w:hAnsi="Arial" w:cs="Arial"/>
          <w:b/>
          <w:bCs/>
          <w:sz w:val="22"/>
          <w:szCs w:val="22"/>
          <w:u w:val="single"/>
          <w:lang w:val="en-US"/>
        </w:rPr>
      </w:pPr>
    </w:p>
    <w:p w14:paraId="03AAEA64" w14:textId="77777777" w:rsidR="0078007D" w:rsidRDefault="0078007D" w:rsidP="00011CD4">
      <w:pPr>
        <w:rPr>
          <w:rFonts w:ascii="Arial" w:hAnsi="Arial" w:cs="Arial"/>
          <w:b/>
          <w:bCs/>
          <w:sz w:val="22"/>
          <w:szCs w:val="22"/>
          <w:u w:val="single"/>
          <w:lang w:val="en-US"/>
        </w:rPr>
      </w:pPr>
    </w:p>
    <w:p w14:paraId="37A64C4F" w14:textId="77777777" w:rsidR="0078007D" w:rsidRDefault="0078007D" w:rsidP="00011CD4">
      <w:pPr>
        <w:rPr>
          <w:rFonts w:ascii="Arial" w:hAnsi="Arial" w:cs="Arial"/>
          <w:b/>
          <w:bCs/>
          <w:sz w:val="22"/>
          <w:szCs w:val="22"/>
          <w:u w:val="single"/>
          <w:lang w:val="en-US"/>
        </w:rPr>
      </w:pPr>
    </w:p>
    <w:p w14:paraId="472F4F97" w14:textId="77777777" w:rsidR="0078007D" w:rsidRDefault="0078007D" w:rsidP="00011CD4">
      <w:pPr>
        <w:rPr>
          <w:rFonts w:ascii="Arial" w:hAnsi="Arial" w:cs="Arial"/>
          <w:b/>
          <w:bCs/>
          <w:sz w:val="22"/>
          <w:szCs w:val="22"/>
          <w:u w:val="single"/>
          <w:lang w:val="en-US"/>
        </w:rPr>
      </w:pPr>
    </w:p>
    <w:p w14:paraId="000EB248" w14:textId="77777777" w:rsidR="0078007D" w:rsidRDefault="0078007D" w:rsidP="00011CD4">
      <w:pPr>
        <w:rPr>
          <w:rFonts w:ascii="Arial" w:hAnsi="Arial" w:cs="Arial"/>
          <w:b/>
          <w:bCs/>
          <w:sz w:val="22"/>
          <w:szCs w:val="22"/>
          <w:u w:val="single"/>
          <w:lang w:val="en-US"/>
        </w:rPr>
      </w:pPr>
    </w:p>
    <w:p w14:paraId="1EFEE841" w14:textId="77777777" w:rsidR="0078007D" w:rsidRDefault="0078007D" w:rsidP="00011CD4">
      <w:pPr>
        <w:rPr>
          <w:rFonts w:ascii="Arial" w:hAnsi="Arial" w:cs="Arial"/>
          <w:b/>
          <w:bCs/>
          <w:sz w:val="22"/>
          <w:szCs w:val="22"/>
          <w:u w:val="single"/>
          <w:lang w:val="en-US"/>
        </w:rPr>
      </w:pPr>
    </w:p>
    <w:p w14:paraId="6E96D0C4" w14:textId="77777777" w:rsidR="00575C46" w:rsidRPr="00DC39C9" w:rsidRDefault="00575C46" w:rsidP="00011CD4">
      <w:pPr>
        <w:rPr>
          <w:rFonts w:cstheme="minorHAnsi"/>
          <w:sz w:val="22"/>
          <w:szCs w:val="22"/>
          <w:lang w:val="en-US"/>
        </w:rPr>
      </w:pPr>
    </w:p>
    <w:sectPr w:rsidR="00575C46" w:rsidRPr="00DC39C9" w:rsidSect="002D74F2">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F63C0" w14:textId="77777777" w:rsidR="001F332B" w:rsidRDefault="001F332B" w:rsidP="007A48CD">
      <w:r>
        <w:separator/>
      </w:r>
    </w:p>
  </w:endnote>
  <w:endnote w:type="continuationSeparator" w:id="0">
    <w:p w14:paraId="05637A6B" w14:textId="77777777" w:rsidR="001F332B" w:rsidRDefault="001F332B" w:rsidP="007A4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Braille">
    <w:panose1 w:val="05000000000000000000"/>
    <w:charset w:val="00"/>
    <w:family w:val="decorative"/>
    <w:pitch w:val="variable"/>
    <w:sig w:usb0="80000043" w:usb1="00000000"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5410427"/>
      <w:docPartObj>
        <w:docPartGallery w:val="Page Numbers (Bottom of Page)"/>
        <w:docPartUnique/>
      </w:docPartObj>
    </w:sdtPr>
    <w:sdtContent>
      <w:p w14:paraId="74372754" w14:textId="4CF0A2B3" w:rsidR="00003626" w:rsidRDefault="00003626" w:rsidP="003D7C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0A965D" w14:textId="77777777" w:rsidR="00003626" w:rsidRDefault="00003626" w:rsidP="000036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9582860"/>
      <w:docPartObj>
        <w:docPartGallery w:val="Page Numbers (Bottom of Page)"/>
        <w:docPartUnique/>
      </w:docPartObj>
    </w:sdtPr>
    <w:sdtContent>
      <w:p w14:paraId="1AEA6583" w14:textId="54A807E1" w:rsidR="003D7C0C" w:rsidRDefault="003D7C0C" w:rsidP="00320F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2AD581A" w14:textId="77777777" w:rsidR="00003626" w:rsidRDefault="00003626" w:rsidP="0000362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C94C7" w14:textId="77777777" w:rsidR="00F11A50" w:rsidRDefault="00F11A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372F1" w14:textId="77777777" w:rsidR="001F332B" w:rsidRDefault="001F332B" w:rsidP="007A48CD">
      <w:r>
        <w:separator/>
      </w:r>
    </w:p>
  </w:footnote>
  <w:footnote w:type="continuationSeparator" w:id="0">
    <w:p w14:paraId="21DC3471" w14:textId="77777777" w:rsidR="001F332B" w:rsidRDefault="001F332B" w:rsidP="007A4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7A2F4" w14:textId="77777777" w:rsidR="002D0D43" w:rsidRDefault="002D0D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12E76" w14:textId="77777777" w:rsidR="002D0D43" w:rsidRDefault="002D0D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7AAF8" w14:textId="77777777" w:rsidR="002D0D43" w:rsidRDefault="002D0D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45A0"/>
    <w:multiLevelType w:val="hybridMultilevel"/>
    <w:tmpl w:val="BA62B7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2DD7D83"/>
    <w:multiLevelType w:val="multilevel"/>
    <w:tmpl w:val="99FAAB62"/>
    <w:lvl w:ilvl="0">
      <w:start w:val="1970"/>
      <w:numFmt w:val="decimal"/>
      <w:lvlText w:val="%1"/>
      <w:lvlJc w:val="left"/>
      <w:pPr>
        <w:ind w:left="800" w:hanging="800"/>
      </w:pPr>
      <w:rPr>
        <w:rFonts w:hint="default"/>
      </w:rPr>
    </w:lvl>
    <w:lvl w:ilvl="1">
      <w:start w:val="80"/>
      <w:numFmt w:val="decimal"/>
      <w:lvlText w:val="%1-%2"/>
      <w:lvlJc w:val="left"/>
      <w:pPr>
        <w:ind w:left="800" w:hanging="800"/>
      </w:pPr>
      <w:rPr>
        <w:rFonts w:hint="default"/>
      </w:rPr>
    </w:lvl>
    <w:lvl w:ilvl="2">
      <w:start w:val="1"/>
      <w:numFmt w:val="decimal"/>
      <w:lvlText w:val="%1-%2.%3"/>
      <w:lvlJc w:val="left"/>
      <w:pPr>
        <w:ind w:left="800" w:hanging="800"/>
      </w:pPr>
      <w:rPr>
        <w:rFonts w:hint="default"/>
      </w:rPr>
    </w:lvl>
    <w:lvl w:ilvl="3">
      <w:start w:val="1"/>
      <w:numFmt w:val="decimal"/>
      <w:lvlText w:val="%1-%2.%3.%4"/>
      <w:lvlJc w:val="left"/>
      <w:pPr>
        <w:ind w:left="800" w:hanging="8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3D409D"/>
    <w:multiLevelType w:val="hybridMultilevel"/>
    <w:tmpl w:val="2BDC19BA"/>
    <w:lvl w:ilvl="0" w:tplc="634CB526">
      <w:start w:val="1970"/>
      <w:numFmt w:val="decimal"/>
      <w:lvlText w:val="%1"/>
      <w:lvlJc w:val="left"/>
      <w:pPr>
        <w:ind w:left="920" w:hanging="5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3C02CE"/>
    <w:multiLevelType w:val="hybridMultilevel"/>
    <w:tmpl w:val="356E31D6"/>
    <w:lvl w:ilvl="0" w:tplc="08D2B826">
      <w:start w:val="1970"/>
      <w:numFmt w:val="decimal"/>
      <w:lvlText w:val="%1"/>
      <w:lvlJc w:val="left"/>
      <w:pPr>
        <w:ind w:left="1480" w:hanging="560"/>
      </w:pPr>
      <w:rPr>
        <w:rFonts w:hint="default"/>
      </w:rPr>
    </w:lvl>
    <w:lvl w:ilvl="1" w:tplc="08090019" w:tentative="1">
      <w:start w:val="1"/>
      <w:numFmt w:val="lowerLetter"/>
      <w:lvlText w:val="%2."/>
      <w:lvlJc w:val="left"/>
      <w:pPr>
        <w:ind w:left="2000" w:hanging="360"/>
      </w:pPr>
    </w:lvl>
    <w:lvl w:ilvl="2" w:tplc="0809001B" w:tentative="1">
      <w:start w:val="1"/>
      <w:numFmt w:val="lowerRoman"/>
      <w:lvlText w:val="%3."/>
      <w:lvlJc w:val="right"/>
      <w:pPr>
        <w:ind w:left="2720" w:hanging="180"/>
      </w:pPr>
    </w:lvl>
    <w:lvl w:ilvl="3" w:tplc="0809000F" w:tentative="1">
      <w:start w:val="1"/>
      <w:numFmt w:val="decimal"/>
      <w:lvlText w:val="%4."/>
      <w:lvlJc w:val="left"/>
      <w:pPr>
        <w:ind w:left="3440" w:hanging="360"/>
      </w:pPr>
    </w:lvl>
    <w:lvl w:ilvl="4" w:tplc="08090019" w:tentative="1">
      <w:start w:val="1"/>
      <w:numFmt w:val="lowerLetter"/>
      <w:lvlText w:val="%5."/>
      <w:lvlJc w:val="left"/>
      <w:pPr>
        <w:ind w:left="4160" w:hanging="360"/>
      </w:pPr>
    </w:lvl>
    <w:lvl w:ilvl="5" w:tplc="0809001B" w:tentative="1">
      <w:start w:val="1"/>
      <w:numFmt w:val="lowerRoman"/>
      <w:lvlText w:val="%6."/>
      <w:lvlJc w:val="right"/>
      <w:pPr>
        <w:ind w:left="4880" w:hanging="180"/>
      </w:pPr>
    </w:lvl>
    <w:lvl w:ilvl="6" w:tplc="0809000F" w:tentative="1">
      <w:start w:val="1"/>
      <w:numFmt w:val="decimal"/>
      <w:lvlText w:val="%7."/>
      <w:lvlJc w:val="left"/>
      <w:pPr>
        <w:ind w:left="5600" w:hanging="360"/>
      </w:pPr>
    </w:lvl>
    <w:lvl w:ilvl="7" w:tplc="08090019" w:tentative="1">
      <w:start w:val="1"/>
      <w:numFmt w:val="lowerLetter"/>
      <w:lvlText w:val="%8."/>
      <w:lvlJc w:val="left"/>
      <w:pPr>
        <w:ind w:left="6320" w:hanging="360"/>
      </w:pPr>
    </w:lvl>
    <w:lvl w:ilvl="8" w:tplc="0809001B" w:tentative="1">
      <w:start w:val="1"/>
      <w:numFmt w:val="lowerRoman"/>
      <w:lvlText w:val="%9."/>
      <w:lvlJc w:val="right"/>
      <w:pPr>
        <w:ind w:left="7040" w:hanging="180"/>
      </w:pPr>
    </w:lvl>
  </w:abstractNum>
  <w:abstractNum w:abstractNumId="4" w15:restartNumberingAfterBreak="0">
    <w:nsid w:val="5AB51CDD"/>
    <w:multiLevelType w:val="hybridMultilevel"/>
    <w:tmpl w:val="141E0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E0E0557"/>
    <w:multiLevelType w:val="hybridMultilevel"/>
    <w:tmpl w:val="F43C6120"/>
    <w:lvl w:ilvl="0" w:tplc="B8BA583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3400D"/>
    <w:multiLevelType w:val="hybridMultilevel"/>
    <w:tmpl w:val="05747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C70E99"/>
    <w:multiLevelType w:val="hybridMultilevel"/>
    <w:tmpl w:val="7EDA0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F75E63"/>
    <w:multiLevelType w:val="hybridMultilevel"/>
    <w:tmpl w:val="0A5CE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9851323">
    <w:abstractNumId w:val="5"/>
  </w:num>
  <w:num w:numId="2" w16cid:durableId="348872219">
    <w:abstractNumId w:val="8"/>
  </w:num>
  <w:num w:numId="3" w16cid:durableId="525144627">
    <w:abstractNumId w:val="1"/>
  </w:num>
  <w:num w:numId="4" w16cid:durableId="1262831683">
    <w:abstractNumId w:val="0"/>
  </w:num>
  <w:num w:numId="5" w16cid:durableId="1482044111">
    <w:abstractNumId w:val="4"/>
  </w:num>
  <w:num w:numId="6" w16cid:durableId="2095780456">
    <w:abstractNumId w:val="6"/>
  </w:num>
  <w:num w:numId="7" w16cid:durableId="208348860">
    <w:abstractNumId w:val="2"/>
  </w:num>
  <w:num w:numId="8" w16cid:durableId="991179248">
    <w:abstractNumId w:val="3"/>
  </w:num>
  <w:num w:numId="9" w16cid:durableId="8237399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718"/>
    <w:rsid w:val="00001FE0"/>
    <w:rsid w:val="00003626"/>
    <w:rsid w:val="00006F58"/>
    <w:rsid w:val="00011CD4"/>
    <w:rsid w:val="00015759"/>
    <w:rsid w:val="00015CD1"/>
    <w:rsid w:val="0002699F"/>
    <w:rsid w:val="0002762A"/>
    <w:rsid w:val="00045605"/>
    <w:rsid w:val="00046D78"/>
    <w:rsid w:val="000470C5"/>
    <w:rsid w:val="000523B0"/>
    <w:rsid w:val="000602DA"/>
    <w:rsid w:val="000709F6"/>
    <w:rsid w:val="000850E3"/>
    <w:rsid w:val="0008610B"/>
    <w:rsid w:val="00090A5A"/>
    <w:rsid w:val="000947E4"/>
    <w:rsid w:val="000A2143"/>
    <w:rsid w:val="000A7B25"/>
    <w:rsid w:val="000B72DD"/>
    <w:rsid w:val="000C12E9"/>
    <w:rsid w:val="000C3C22"/>
    <w:rsid w:val="000D1577"/>
    <w:rsid w:val="000F311D"/>
    <w:rsid w:val="000F7242"/>
    <w:rsid w:val="00103277"/>
    <w:rsid w:val="00104EDC"/>
    <w:rsid w:val="001109CF"/>
    <w:rsid w:val="001137D7"/>
    <w:rsid w:val="00120BCC"/>
    <w:rsid w:val="00122334"/>
    <w:rsid w:val="001251D8"/>
    <w:rsid w:val="0013186B"/>
    <w:rsid w:val="00133864"/>
    <w:rsid w:val="001561F1"/>
    <w:rsid w:val="001571C1"/>
    <w:rsid w:val="001576CE"/>
    <w:rsid w:val="001848B1"/>
    <w:rsid w:val="00187D09"/>
    <w:rsid w:val="001B0272"/>
    <w:rsid w:val="001B520F"/>
    <w:rsid w:val="001B7F8E"/>
    <w:rsid w:val="001C5C7B"/>
    <w:rsid w:val="001D1899"/>
    <w:rsid w:val="001D394E"/>
    <w:rsid w:val="001D3BD1"/>
    <w:rsid w:val="001E6F7D"/>
    <w:rsid w:val="001F332B"/>
    <w:rsid w:val="00226881"/>
    <w:rsid w:val="00227AA2"/>
    <w:rsid w:val="00232A51"/>
    <w:rsid w:val="00242C18"/>
    <w:rsid w:val="00265928"/>
    <w:rsid w:val="00271469"/>
    <w:rsid w:val="00271C18"/>
    <w:rsid w:val="002751B1"/>
    <w:rsid w:val="00276876"/>
    <w:rsid w:val="00292F77"/>
    <w:rsid w:val="002B1A26"/>
    <w:rsid w:val="002C5D4C"/>
    <w:rsid w:val="002D0B95"/>
    <w:rsid w:val="002D0D43"/>
    <w:rsid w:val="002D53BC"/>
    <w:rsid w:val="002D74F2"/>
    <w:rsid w:val="002D7E72"/>
    <w:rsid w:val="002E24F3"/>
    <w:rsid w:val="002F0295"/>
    <w:rsid w:val="002F4CC8"/>
    <w:rsid w:val="002F6E25"/>
    <w:rsid w:val="002F76ED"/>
    <w:rsid w:val="003034DD"/>
    <w:rsid w:val="003064C2"/>
    <w:rsid w:val="00313A27"/>
    <w:rsid w:val="00317635"/>
    <w:rsid w:val="00321BC7"/>
    <w:rsid w:val="00325B40"/>
    <w:rsid w:val="003327E8"/>
    <w:rsid w:val="00340D7F"/>
    <w:rsid w:val="0034129F"/>
    <w:rsid w:val="003451E5"/>
    <w:rsid w:val="00350062"/>
    <w:rsid w:val="00355333"/>
    <w:rsid w:val="00363A55"/>
    <w:rsid w:val="00374775"/>
    <w:rsid w:val="00377731"/>
    <w:rsid w:val="003815D4"/>
    <w:rsid w:val="00383726"/>
    <w:rsid w:val="00384746"/>
    <w:rsid w:val="003949E5"/>
    <w:rsid w:val="00397DF2"/>
    <w:rsid w:val="003A109B"/>
    <w:rsid w:val="003A29C7"/>
    <w:rsid w:val="003A4CD8"/>
    <w:rsid w:val="003A667A"/>
    <w:rsid w:val="003D22C6"/>
    <w:rsid w:val="003D589A"/>
    <w:rsid w:val="003D7C0C"/>
    <w:rsid w:val="003E01AA"/>
    <w:rsid w:val="003E124C"/>
    <w:rsid w:val="003E7746"/>
    <w:rsid w:val="003E7AE0"/>
    <w:rsid w:val="003F17B8"/>
    <w:rsid w:val="003F2BB5"/>
    <w:rsid w:val="003F6464"/>
    <w:rsid w:val="00400404"/>
    <w:rsid w:val="00416D9F"/>
    <w:rsid w:val="004263DF"/>
    <w:rsid w:val="0042729E"/>
    <w:rsid w:val="00427E16"/>
    <w:rsid w:val="00437C14"/>
    <w:rsid w:val="004409AF"/>
    <w:rsid w:val="00441168"/>
    <w:rsid w:val="00471060"/>
    <w:rsid w:val="004769A3"/>
    <w:rsid w:val="00476B8E"/>
    <w:rsid w:val="00492552"/>
    <w:rsid w:val="00495DF7"/>
    <w:rsid w:val="004A73A1"/>
    <w:rsid w:val="004B02DC"/>
    <w:rsid w:val="004C1406"/>
    <w:rsid w:val="004C7FD1"/>
    <w:rsid w:val="004D08BB"/>
    <w:rsid w:val="004E100E"/>
    <w:rsid w:val="004E4952"/>
    <w:rsid w:val="004E5B33"/>
    <w:rsid w:val="004F174A"/>
    <w:rsid w:val="004F1B08"/>
    <w:rsid w:val="00504C3E"/>
    <w:rsid w:val="005052B1"/>
    <w:rsid w:val="00511A2C"/>
    <w:rsid w:val="00512065"/>
    <w:rsid w:val="0053285D"/>
    <w:rsid w:val="00533389"/>
    <w:rsid w:val="00536537"/>
    <w:rsid w:val="005526D4"/>
    <w:rsid w:val="0055293C"/>
    <w:rsid w:val="00552AA0"/>
    <w:rsid w:val="005574E7"/>
    <w:rsid w:val="005647C3"/>
    <w:rsid w:val="005702A5"/>
    <w:rsid w:val="005710B7"/>
    <w:rsid w:val="00574642"/>
    <w:rsid w:val="0057541D"/>
    <w:rsid w:val="00575C46"/>
    <w:rsid w:val="00584B28"/>
    <w:rsid w:val="00590DFE"/>
    <w:rsid w:val="005911A2"/>
    <w:rsid w:val="005A402E"/>
    <w:rsid w:val="005A45B7"/>
    <w:rsid w:val="005A4B50"/>
    <w:rsid w:val="005A6493"/>
    <w:rsid w:val="005A6C86"/>
    <w:rsid w:val="005B1127"/>
    <w:rsid w:val="005C70F3"/>
    <w:rsid w:val="005F3367"/>
    <w:rsid w:val="005F68C6"/>
    <w:rsid w:val="006037AB"/>
    <w:rsid w:val="00603877"/>
    <w:rsid w:val="00606B5E"/>
    <w:rsid w:val="00611FA3"/>
    <w:rsid w:val="00612F91"/>
    <w:rsid w:val="00616156"/>
    <w:rsid w:val="00625C8A"/>
    <w:rsid w:val="0062618B"/>
    <w:rsid w:val="00626884"/>
    <w:rsid w:val="00630FB4"/>
    <w:rsid w:val="00636F4F"/>
    <w:rsid w:val="00653637"/>
    <w:rsid w:val="0065429D"/>
    <w:rsid w:val="006571DF"/>
    <w:rsid w:val="00657CC9"/>
    <w:rsid w:val="00664F96"/>
    <w:rsid w:val="00667E8C"/>
    <w:rsid w:val="00672B40"/>
    <w:rsid w:val="00675CEA"/>
    <w:rsid w:val="00683B81"/>
    <w:rsid w:val="00686598"/>
    <w:rsid w:val="00690D63"/>
    <w:rsid w:val="0069128E"/>
    <w:rsid w:val="006A1207"/>
    <w:rsid w:val="006A32D6"/>
    <w:rsid w:val="006A7EB9"/>
    <w:rsid w:val="006B0BD9"/>
    <w:rsid w:val="006B45BC"/>
    <w:rsid w:val="006B4D1D"/>
    <w:rsid w:val="006C6536"/>
    <w:rsid w:val="006E5017"/>
    <w:rsid w:val="006F49A8"/>
    <w:rsid w:val="006F4A15"/>
    <w:rsid w:val="00704DB9"/>
    <w:rsid w:val="007157CF"/>
    <w:rsid w:val="0072308A"/>
    <w:rsid w:val="00723332"/>
    <w:rsid w:val="00725E4B"/>
    <w:rsid w:val="0073233F"/>
    <w:rsid w:val="007362FA"/>
    <w:rsid w:val="007479A3"/>
    <w:rsid w:val="0075005A"/>
    <w:rsid w:val="00750208"/>
    <w:rsid w:val="0075653F"/>
    <w:rsid w:val="0076304E"/>
    <w:rsid w:val="00767A70"/>
    <w:rsid w:val="00770D7F"/>
    <w:rsid w:val="0077147C"/>
    <w:rsid w:val="0077770F"/>
    <w:rsid w:val="0078007D"/>
    <w:rsid w:val="00781196"/>
    <w:rsid w:val="0079705F"/>
    <w:rsid w:val="007A48CD"/>
    <w:rsid w:val="007A7493"/>
    <w:rsid w:val="007B23A7"/>
    <w:rsid w:val="007B7803"/>
    <w:rsid w:val="007C01C1"/>
    <w:rsid w:val="007C3239"/>
    <w:rsid w:val="007E40D7"/>
    <w:rsid w:val="007F3807"/>
    <w:rsid w:val="007F4027"/>
    <w:rsid w:val="007F52EC"/>
    <w:rsid w:val="00802188"/>
    <w:rsid w:val="008029E4"/>
    <w:rsid w:val="00810920"/>
    <w:rsid w:val="008162F5"/>
    <w:rsid w:val="0082029A"/>
    <w:rsid w:val="008233C6"/>
    <w:rsid w:val="008350CD"/>
    <w:rsid w:val="008375F7"/>
    <w:rsid w:val="008428E8"/>
    <w:rsid w:val="0084405D"/>
    <w:rsid w:val="00847848"/>
    <w:rsid w:val="008560BC"/>
    <w:rsid w:val="00860234"/>
    <w:rsid w:val="008637CB"/>
    <w:rsid w:val="00874E0F"/>
    <w:rsid w:val="008763D4"/>
    <w:rsid w:val="00877925"/>
    <w:rsid w:val="00877BCA"/>
    <w:rsid w:val="00883765"/>
    <w:rsid w:val="008870CB"/>
    <w:rsid w:val="00887938"/>
    <w:rsid w:val="00896CBA"/>
    <w:rsid w:val="008A245A"/>
    <w:rsid w:val="008A4240"/>
    <w:rsid w:val="008B1135"/>
    <w:rsid w:val="008C0F6B"/>
    <w:rsid w:val="008C5487"/>
    <w:rsid w:val="008D305A"/>
    <w:rsid w:val="008D56BE"/>
    <w:rsid w:val="008D610B"/>
    <w:rsid w:val="008E3BB4"/>
    <w:rsid w:val="00904834"/>
    <w:rsid w:val="00906981"/>
    <w:rsid w:val="00914191"/>
    <w:rsid w:val="00917A19"/>
    <w:rsid w:val="0092424F"/>
    <w:rsid w:val="00925EE6"/>
    <w:rsid w:val="00931E3F"/>
    <w:rsid w:val="00941984"/>
    <w:rsid w:val="00946ED3"/>
    <w:rsid w:val="00950BA4"/>
    <w:rsid w:val="00967DB8"/>
    <w:rsid w:val="009956E5"/>
    <w:rsid w:val="009B5957"/>
    <w:rsid w:val="009B7074"/>
    <w:rsid w:val="009D17BB"/>
    <w:rsid w:val="009D24AE"/>
    <w:rsid w:val="009D61E5"/>
    <w:rsid w:val="009E1D36"/>
    <w:rsid w:val="009F4C6D"/>
    <w:rsid w:val="009F4FC5"/>
    <w:rsid w:val="00A007D4"/>
    <w:rsid w:val="00A02BD3"/>
    <w:rsid w:val="00A04138"/>
    <w:rsid w:val="00A04BFD"/>
    <w:rsid w:val="00A264DC"/>
    <w:rsid w:val="00A324B5"/>
    <w:rsid w:val="00A4209E"/>
    <w:rsid w:val="00A50B41"/>
    <w:rsid w:val="00A5370E"/>
    <w:rsid w:val="00A554C7"/>
    <w:rsid w:val="00A67749"/>
    <w:rsid w:val="00A67EE4"/>
    <w:rsid w:val="00A81DCD"/>
    <w:rsid w:val="00A85332"/>
    <w:rsid w:val="00A9135A"/>
    <w:rsid w:val="00AA02BA"/>
    <w:rsid w:val="00AA0FED"/>
    <w:rsid w:val="00AA235F"/>
    <w:rsid w:val="00AC2554"/>
    <w:rsid w:val="00AC5FFC"/>
    <w:rsid w:val="00AC674F"/>
    <w:rsid w:val="00AD13C3"/>
    <w:rsid w:val="00AF3231"/>
    <w:rsid w:val="00AF7CB2"/>
    <w:rsid w:val="00B01A3E"/>
    <w:rsid w:val="00B12E67"/>
    <w:rsid w:val="00B13A49"/>
    <w:rsid w:val="00B34FC2"/>
    <w:rsid w:val="00B607C2"/>
    <w:rsid w:val="00B7327E"/>
    <w:rsid w:val="00B812C8"/>
    <w:rsid w:val="00B81CBE"/>
    <w:rsid w:val="00B82EF9"/>
    <w:rsid w:val="00B90326"/>
    <w:rsid w:val="00B93D36"/>
    <w:rsid w:val="00B97D8F"/>
    <w:rsid w:val="00BB2B18"/>
    <w:rsid w:val="00BC6BDB"/>
    <w:rsid w:val="00BD77F0"/>
    <w:rsid w:val="00BE1163"/>
    <w:rsid w:val="00BF3498"/>
    <w:rsid w:val="00BF552D"/>
    <w:rsid w:val="00C01986"/>
    <w:rsid w:val="00C058AC"/>
    <w:rsid w:val="00C1337C"/>
    <w:rsid w:val="00C14ADE"/>
    <w:rsid w:val="00C162B2"/>
    <w:rsid w:val="00C20F28"/>
    <w:rsid w:val="00C43FBA"/>
    <w:rsid w:val="00C61A9B"/>
    <w:rsid w:val="00CB44DD"/>
    <w:rsid w:val="00CC6786"/>
    <w:rsid w:val="00CD4ACD"/>
    <w:rsid w:val="00CD5EEA"/>
    <w:rsid w:val="00D074BF"/>
    <w:rsid w:val="00D105B4"/>
    <w:rsid w:val="00D27520"/>
    <w:rsid w:val="00D326BE"/>
    <w:rsid w:val="00D3421A"/>
    <w:rsid w:val="00D40D40"/>
    <w:rsid w:val="00D4257F"/>
    <w:rsid w:val="00D47B92"/>
    <w:rsid w:val="00D50ADB"/>
    <w:rsid w:val="00D6456B"/>
    <w:rsid w:val="00D64E14"/>
    <w:rsid w:val="00D66EC8"/>
    <w:rsid w:val="00D7157F"/>
    <w:rsid w:val="00D74074"/>
    <w:rsid w:val="00D75CD0"/>
    <w:rsid w:val="00D75D94"/>
    <w:rsid w:val="00D83739"/>
    <w:rsid w:val="00D8530C"/>
    <w:rsid w:val="00D86321"/>
    <w:rsid w:val="00D865D1"/>
    <w:rsid w:val="00D96D74"/>
    <w:rsid w:val="00DA28FA"/>
    <w:rsid w:val="00DA2CBC"/>
    <w:rsid w:val="00DB0444"/>
    <w:rsid w:val="00DB0CB9"/>
    <w:rsid w:val="00DB372F"/>
    <w:rsid w:val="00DB7B5C"/>
    <w:rsid w:val="00DC39C9"/>
    <w:rsid w:val="00DD4117"/>
    <w:rsid w:val="00DE1219"/>
    <w:rsid w:val="00DF5C9D"/>
    <w:rsid w:val="00E00B1D"/>
    <w:rsid w:val="00E042B7"/>
    <w:rsid w:val="00E17BA7"/>
    <w:rsid w:val="00E221DB"/>
    <w:rsid w:val="00E23103"/>
    <w:rsid w:val="00E25B9D"/>
    <w:rsid w:val="00E27C9F"/>
    <w:rsid w:val="00E27D92"/>
    <w:rsid w:val="00E40C99"/>
    <w:rsid w:val="00E50020"/>
    <w:rsid w:val="00E747C9"/>
    <w:rsid w:val="00E7519D"/>
    <w:rsid w:val="00E7622E"/>
    <w:rsid w:val="00E84616"/>
    <w:rsid w:val="00E85FB2"/>
    <w:rsid w:val="00E915B1"/>
    <w:rsid w:val="00EA0145"/>
    <w:rsid w:val="00EB57B6"/>
    <w:rsid w:val="00EB6DAF"/>
    <w:rsid w:val="00EC6822"/>
    <w:rsid w:val="00ED09C9"/>
    <w:rsid w:val="00EE39DD"/>
    <w:rsid w:val="00EF465C"/>
    <w:rsid w:val="00F0272C"/>
    <w:rsid w:val="00F07F86"/>
    <w:rsid w:val="00F11A50"/>
    <w:rsid w:val="00F27643"/>
    <w:rsid w:val="00F3066A"/>
    <w:rsid w:val="00F44B77"/>
    <w:rsid w:val="00F47F43"/>
    <w:rsid w:val="00F50047"/>
    <w:rsid w:val="00F52B2C"/>
    <w:rsid w:val="00F544AA"/>
    <w:rsid w:val="00F624B9"/>
    <w:rsid w:val="00F65E47"/>
    <w:rsid w:val="00F71F1C"/>
    <w:rsid w:val="00F758AD"/>
    <w:rsid w:val="00F83BD5"/>
    <w:rsid w:val="00F90B0C"/>
    <w:rsid w:val="00F91251"/>
    <w:rsid w:val="00F9788B"/>
    <w:rsid w:val="00FA21BB"/>
    <w:rsid w:val="00FA4D58"/>
    <w:rsid w:val="00FB1718"/>
    <w:rsid w:val="00FB6E3E"/>
    <w:rsid w:val="00FC4C04"/>
    <w:rsid w:val="00FD52AF"/>
    <w:rsid w:val="00FD6E57"/>
    <w:rsid w:val="00FE0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0587B"/>
  <w15:chartTrackingRefBased/>
  <w15:docId w15:val="{C59D8DF5-E54F-0C41-A8FC-F908E06F6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04E"/>
    <w:pPr>
      <w:ind w:left="720"/>
      <w:contextualSpacing/>
    </w:pPr>
  </w:style>
  <w:style w:type="character" w:styleId="Hyperlink">
    <w:name w:val="Hyperlink"/>
    <w:basedOn w:val="DefaultParagraphFont"/>
    <w:uiPriority w:val="99"/>
    <w:unhideWhenUsed/>
    <w:rsid w:val="0076304E"/>
    <w:rPr>
      <w:color w:val="0563C1" w:themeColor="hyperlink"/>
      <w:u w:val="single"/>
    </w:rPr>
  </w:style>
  <w:style w:type="character" w:styleId="FollowedHyperlink">
    <w:name w:val="FollowedHyperlink"/>
    <w:basedOn w:val="DefaultParagraphFont"/>
    <w:uiPriority w:val="99"/>
    <w:semiHidden/>
    <w:unhideWhenUsed/>
    <w:rsid w:val="0076304E"/>
    <w:rPr>
      <w:color w:val="954F72" w:themeColor="followedHyperlink"/>
      <w:u w:val="single"/>
    </w:rPr>
  </w:style>
  <w:style w:type="paragraph" w:customStyle="1" w:styleId="paragraph">
    <w:name w:val="paragraph"/>
    <w:basedOn w:val="Normal"/>
    <w:rsid w:val="0042729E"/>
    <w:pPr>
      <w:spacing w:before="100" w:beforeAutospacing="1" w:after="100" w:afterAutospacing="1"/>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42729E"/>
  </w:style>
  <w:style w:type="character" w:customStyle="1" w:styleId="eop">
    <w:name w:val="eop"/>
    <w:basedOn w:val="DefaultParagraphFont"/>
    <w:rsid w:val="0042729E"/>
  </w:style>
  <w:style w:type="character" w:styleId="UnresolvedMention">
    <w:name w:val="Unresolved Mention"/>
    <w:basedOn w:val="DefaultParagraphFont"/>
    <w:uiPriority w:val="99"/>
    <w:semiHidden/>
    <w:unhideWhenUsed/>
    <w:rsid w:val="00575C46"/>
    <w:rPr>
      <w:color w:val="605E5C"/>
      <w:shd w:val="clear" w:color="auto" w:fill="E1DFDD"/>
    </w:rPr>
  </w:style>
  <w:style w:type="paragraph" w:styleId="NormalWeb">
    <w:name w:val="Normal (Web)"/>
    <w:basedOn w:val="Normal"/>
    <w:uiPriority w:val="99"/>
    <w:unhideWhenUsed/>
    <w:rsid w:val="00001FE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01FE0"/>
  </w:style>
  <w:style w:type="paragraph" w:styleId="Header">
    <w:name w:val="header"/>
    <w:basedOn w:val="Normal"/>
    <w:link w:val="HeaderChar"/>
    <w:uiPriority w:val="99"/>
    <w:unhideWhenUsed/>
    <w:rsid w:val="007A48CD"/>
    <w:pPr>
      <w:tabs>
        <w:tab w:val="center" w:pos="4513"/>
        <w:tab w:val="right" w:pos="9026"/>
      </w:tabs>
    </w:pPr>
  </w:style>
  <w:style w:type="character" w:customStyle="1" w:styleId="HeaderChar">
    <w:name w:val="Header Char"/>
    <w:basedOn w:val="DefaultParagraphFont"/>
    <w:link w:val="Header"/>
    <w:uiPriority w:val="99"/>
    <w:rsid w:val="007A48CD"/>
  </w:style>
  <w:style w:type="paragraph" w:styleId="Footer">
    <w:name w:val="footer"/>
    <w:basedOn w:val="Normal"/>
    <w:link w:val="FooterChar"/>
    <w:uiPriority w:val="99"/>
    <w:unhideWhenUsed/>
    <w:rsid w:val="007A48CD"/>
    <w:pPr>
      <w:tabs>
        <w:tab w:val="center" w:pos="4513"/>
        <w:tab w:val="right" w:pos="9026"/>
      </w:tabs>
    </w:pPr>
  </w:style>
  <w:style w:type="character" w:customStyle="1" w:styleId="FooterChar">
    <w:name w:val="Footer Char"/>
    <w:basedOn w:val="DefaultParagraphFont"/>
    <w:link w:val="Footer"/>
    <w:uiPriority w:val="99"/>
    <w:rsid w:val="007A48CD"/>
  </w:style>
  <w:style w:type="paragraph" w:styleId="Revision">
    <w:name w:val="Revision"/>
    <w:hidden/>
    <w:uiPriority w:val="99"/>
    <w:semiHidden/>
    <w:rsid w:val="00A007D4"/>
  </w:style>
  <w:style w:type="character" w:styleId="PageNumber">
    <w:name w:val="page number"/>
    <w:basedOn w:val="DefaultParagraphFont"/>
    <w:uiPriority w:val="99"/>
    <w:semiHidden/>
    <w:unhideWhenUsed/>
    <w:rsid w:val="00003626"/>
  </w:style>
  <w:style w:type="paragraph" w:styleId="NoSpacing">
    <w:name w:val="No Spacing"/>
    <w:uiPriority w:val="1"/>
    <w:qFormat/>
    <w:rsid w:val="002D7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3337">
      <w:bodyDiv w:val="1"/>
      <w:marLeft w:val="0"/>
      <w:marRight w:val="0"/>
      <w:marTop w:val="0"/>
      <w:marBottom w:val="0"/>
      <w:divBdr>
        <w:top w:val="none" w:sz="0" w:space="0" w:color="auto"/>
        <w:left w:val="none" w:sz="0" w:space="0" w:color="auto"/>
        <w:bottom w:val="none" w:sz="0" w:space="0" w:color="auto"/>
        <w:right w:val="none" w:sz="0" w:space="0" w:color="auto"/>
      </w:divBdr>
      <w:divsChild>
        <w:div w:id="1615096906">
          <w:marLeft w:val="0"/>
          <w:marRight w:val="0"/>
          <w:marTop w:val="0"/>
          <w:marBottom w:val="0"/>
          <w:divBdr>
            <w:top w:val="none" w:sz="0" w:space="0" w:color="auto"/>
            <w:left w:val="none" w:sz="0" w:space="0" w:color="auto"/>
            <w:bottom w:val="none" w:sz="0" w:space="0" w:color="auto"/>
            <w:right w:val="none" w:sz="0" w:space="0" w:color="auto"/>
          </w:divBdr>
        </w:div>
      </w:divsChild>
    </w:div>
    <w:div w:id="359284815">
      <w:bodyDiv w:val="1"/>
      <w:marLeft w:val="0"/>
      <w:marRight w:val="0"/>
      <w:marTop w:val="0"/>
      <w:marBottom w:val="0"/>
      <w:divBdr>
        <w:top w:val="none" w:sz="0" w:space="0" w:color="auto"/>
        <w:left w:val="none" w:sz="0" w:space="0" w:color="auto"/>
        <w:bottom w:val="none" w:sz="0" w:space="0" w:color="auto"/>
        <w:right w:val="none" w:sz="0" w:space="0" w:color="auto"/>
      </w:divBdr>
      <w:divsChild>
        <w:div w:id="289627567">
          <w:marLeft w:val="0"/>
          <w:marRight w:val="0"/>
          <w:marTop w:val="0"/>
          <w:marBottom w:val="0"/>
          <w:divBdr>
            <w:top w:val="none" w:sz="0" w:space="0" w:color="auto"/>
            <w:left w:val="none" w:sz="0" w:space="0" w:color="auto"/>
            <w:bottom w:val="none" w:sz="0" w:space="0" w:color="auto"/>
            <w:right w:val="none" w:sz="0" w:space="0" w:color="auto"/>
          </w:divBdr>
        </w:div>
      </w:divsChild>
    </w:div>
    <w:div w:id="684600571">
      <w:bodyDiv w:val="1"/>
      <w:marLeft w:val="0"/>
      <w:marRight w:val="0"/>
      <w:marTop w:val="0"/>
      <w:marBottom w:val="0"/>
      <w:divBdr>
        <w:top w:val="none" w:sz="0" w:space="0" w:color="auto"/>
        <w:left w:val="none" w:sz="0" w:space="0" w:color="auto"/>
        <w:bottom w:val="none" w:sz="0" w:space="0" w:color="auto"/>
        <w:right w:val="none" w:sz="0" w:space="0" w:color="auto"/>
      </w:divBdr>
      <w:divsChild>
        <w:div w:id="974216773">
          <w:marLeft w:val="0"/>
          <w:marRight w:val="0"/>
          <w:marTop w:val="0"/>
          <w:marBottom w:val="0"/>
          <w:divBdr>
            <w:top w:val="none" w:sz="0" w:space="0" w:color="auto"/>
            <w:left w:val="none" w:sz="0" w:space="0" w:color="auto"/>
            <w:bottom w:val="none" w:sz="0" w:space="0" w:color="auto"/>
            <w:right w:val="none" w:sz="0" w:space="0" w:color="auto"/>
          </w:divBdr>
        </w:div>
      </w:divsChild>
    </w:div>
    <w:div w:id="1407260651">
      <w:bodyDiv w:val="1"/>
      <w:marLeft w:val="0"/>
      <w:marRight w:val="0"/>
      <w:marTop w:val="0"/>
      <w:marBottom w:val="0"/>
      <w:divBdr>
        <w:top w:val="none" w:sz="0" w:space="0" w:color="auto"/>
        <w:left w:val="none" w:sz="0" w:space="0" w:color="auto"/>
        <w:bottom w:val="none" w:sz="0" w:space="0" w:color="auto"/>
        <w:right w:val="none" w:sz="0" w:space="0" w:color="auto"/>
      </w:divBdr>
      <w:divsChild>
        <w:div w:id="1332487436">
          <w:marLeft w:val="0"/>
          <w:marRight w:val="0"/>
          <w:marTop w:val="0"/>
          <w:marBottom w:val="0"/>
          <w:divBdr>
            <w:top w:val="none" w:sz="0" w:space="0" w:color="auto"/>
            <w:left w:val="none" w:sz="0" w:space="0" w:color="auto"/>
            <w:bottom w:val="none" w:sz="0" w:space="0" w:color="auto"/>
            <w:right w:val="none" w:sz="0" w:space="0" w:color="auto"/>
          </w:divBdr>
        </w:div>
      </w:divsChild>
    </w:div>
    <w:div w:id="1760715994">
      <w:bodyDiv w:val="1"/>
      <w:marLeft w:val="0"/>
      <w:marRight w:val="0"/>
      <w:marTop w:val="0"/>
      <w:marBottom w:val="0"/>
      <w:divBdr>
        <w:top w:val="none" w:sz="0" w:space="0" w:color="auto"/>
        <w:left w:val="none" w:sz="0" w:space="0" w:color="auto"/>
        <w:bottom w:val="none" w:sz="0" w:space="0" w:color="auto"/>
        <w:right w:val="none" w:sz="0" w:space="0" w:color="auto"/>
      </w:divBdr>
      <w:divsChild>
        <w:div w:id="259142412">
          <w:marLeft w:val="0"/>
          <w:marRight w:val="0"/>
          <w:marTop w:val="0"/>
          <w:marBottom w:val="0"/>
          <w:divBdr>
            <w:top w:val="none" w:sz="0" w:space="0" w:color="auto"/>
            <w:left w:val="none" w:sz="0" w:space="0" w:color="auto"/>
            <w:bottom w:val="none" w:sz="0" w:space="0" w:color="auto"/>
            <w:right w:val="none" w:sz="0" w:space="0" w:color="auto"/>
          </w:divBdr>
        </w:div>
      </w:divsChild>
    </w:div>
    <w:div w:id="2033218505">
      <w:bodyDiv w:val="1"/>
      <w:marLeft w:val="0"/>
      <w:marRight w:val="0"/>
      <w:marTop w:val="0"/>
      <w:marBottom w:val="0"/>
      <w:divBdr>
        <w:top w:val="none" w:sz="0" w:space="0" w:color="auto"/>
        <w:left w:val="none" w:sz="0" w:space="0" w:color="auto"/>
        <w:bottom w:val="none" w:sz="0" w:space="0" w:color="auto"/>
        <w:right w:val="none" w:sz="0" w:space="0" w:color="auto"/>
      </w:divBdr>
      <w:divsChild>
        <w:div w:id="1208686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suklearning.co.uk/history-of-uk-ambulance-services/" TargetMode="External"/><Relationship Id="rId18" Type="http://schemas.openxmlformats.org/officeDocument/2006/relationships/hyperlink" Target="https://history.blog.gov.uk/2023/07/13/the-founding-of-the-nhs-75-years-on/" TargetMode="External"/><Relationship Id="rId26" Type="http://schemas.openxmlformats.org/officeDocument/2006/relationships/hyperlink" Target="https://www.emsuklearning.co.uk/history-of-uk-ambulance-services/" TargetMode="External"/><Relationship Id="rId39" Type="http://schemas.openxmlformats.org/officeDocument/2006/relationships/footer" Target="footer1.xml"/><Relationship Id="rId21" Type="http://schemas.openxmlformats.org/officeDocument/2006/relationships/hyperlink" Target="https://keepournhspublic.com/bevans-founding-principles-for-nhs-have-stood-the-test-of-time/" TargetMode="External"/><Relationship Id="rId34" Type="http://schemas.openxmlformats.org/officeDocument/2006/relationships/hyperlink" Target="https://keepournhspublic.com/bevans-founding-principles-for-nhs-have-stood-the-test-of-time/"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igitalregulations.innovation.nhs.uk/media/images/nhs-england-logo.2e16d0ba.fill-400x300.format-webp.webp" TargetMode="External"/><Relationship Id="rId20" Type="http://schemas.openxmlformats.org/officeDocument/2006/relationships/hyperlink" Target="https://www.ncbi.nlm.nih.gov/pmc/articles/PMC2405823/" TargetMode="External"/><Relationship Id="rId29" Type="http://schemas.openxmlformats.org/officeDocument/2006/relationships/hyperlink" Target="https://www.digitalregulations.innovation.nhs.uk/media/images/nhs-england-logo.2e16d0ba.fill-400x300.format-webp.webp"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urgent-emergency-care/improving-ambulance-services/" TargetMode="External"/><Relationship Id="rId24" Type="http://schemas.openxmlformats.org/officeDocument/2006/relationships/hyperlink" Target="https://www.england.nhs.uk/urgent-emergency-care/improving-ambulance-services/" TargetMode="External"/><Relationship Id="rId32" Type="http://schemas.openxmlformats.org/officeDocument/2006/relationships/hyperlink" Target="https://www.parliament.uk/about/living-heritage/transformingsociety/livinglearning/coll-9-health1/coll-9-health/"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ace.org.uk/wp-content/uploads/2024/03/Ambulance24-vision-final.pdf" TargetMode="External"/><Relationship Id="rId23" Type="http://schemas.openxmlformats.org/officeDocument/2006/relationships/hyperlink" Target="https://www.kingsfund.org.uk/insight-and-analysis/data-and-charts/nhs-budget-nutshell" TargetMode="External"/><Relationship Id="rId28" Type="http://schemas.openxmlformats.org/officeDocument/2006/relationships/hyperlink" Target="https://aace.org.uk/wp-content/uploads/2024/03/Ambulance24-vision-final.pdf" TargetMode="External"/><Relationship Id="rId36" Type="http://schemas.openxmlformats.org/officeDocument/2006/relationships/hyperlink" Target="https://www.kingsfund.org.uk/insight-and-analysis/data-and-charts/nhs-budget-nutshell" TargetMode="External"/><Relationship Id="rId10" Type="http://schemas.openxmlformats.org/officeDocument/2006/relationships/image" Target="media/image3.jpeg"/><Relationship Id="rId19" Type="http://schemas.openxmlformats.org/officeDocument/2006/relationships/hyperlink" Target="https://www.parliament.uk/about/living-heritage/transformingsociety/livinglearning/coll-9-health1/coll-9-health/" TargetMode="External"/><Relationship Id="rId31" Type="http://schemas.openxmlformats.org/officeDocument/2006/relationships/hyperlink" Target="https://history.blog.gov.uk/2023/07/13/the-founding-of-the-nhs-75-years-on/"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ngland.nhs.uk/long-read/monthly-operational-statistics-february-2024/" TargetMode="External"/><Relationship Id="rId22" Type="http://schemas.openxmlformats.org/officeDocument/2006/relationships/hyperlink" Target="https://www.england.nhs.uk/long-read/structure-of-the-nhs/" TargetMode="External"/><Relationship Id="rId27" Type="http://schemas.openxmlformats.org/officeDocument/2006/relationships/hyperlink" Target="https://www.england.nhs.uk/long-read/monthly-operational-statistics-february-2024/" TargetMode="External"/><Relationship Id="rId30" Type="http://schemas.openxmlformats.org/officeDocument/2006/relationships/hyperlink" Target="https://ichef.bbci.co.uk/ace/standard/1600/cpsprodpb/9c49/live/c568d0a0-f844-11ef-b5bf-275f2ed479cc.jpg" TargetMode="External"/><Relationship Id="rId35" Type="http://schemas.openxmlformats.org/officeDocument/2006/relationships/hyperlink" Target="https://www.england.nhs.uk/long-read/structure-of-the-nhs/"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northamptongeneral.nhs.uk/About/OurHistory/History-of-Ambulance.pdf" TargetMode="External"/><Relationship Id="rId17" Type="http://schemas.openxmlformats.org/officeDocument/2006/relationships/hyperlink" Target="https://ichef.bbci.co.uk/ace/standard/1600/cpsprodpb/9c49/live/c568d0a0-f844-11ef-b5bf-275f2ed479cc.jpg" TargetMode="External"/><Relationship Id="rId25" Type="http://schemas.openxmlformats.org/officeDocument/2006/relationships/hyperlink" Target="https://www.northamptongeneral.nhs.uk/About/OurHistory/History-of-Ambulance.pdf" TargetMode="External"/><Relationship Id="rId33" Type="http://schemas.openxmlformats.org/officeDocument/2006/relationships/hyperlink" Target="https://www.ncbi.nlm.nih.gov/pmc/articles/PMC2405823/"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AED13-4870-7D43-BA7C-1A8B7CC76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747</TotalTime>
  <Pages>5</Pages>
  <Words>43</Words>
  <Characters>251</Characters>
  <Application>Microsoft Office Word</Application>
  <DocSecurity>0</DocSecurity>
  <Lines>8</Lines>
  <Paragraphs>2</Paragraphs>
  <ScaleCrop>false</ScaleCrop>
  <Company/>
  <LinksUpToDate>false</LinksUpToDate>
  <CharactersWithSpaces>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Tasmia Bibi (2435170)</dc:creator>
  <cp:keywords/>
  <dc:description/>
  <cp:lastModifiedBy>Tasmia Bibi (2435170)</cp:lastModifiedBy>
  <cp:revision>403</cp:revision>
  <dcterms:created xsi:type="dcterms:W3CDTF">2025-10-12T16:19:00Z</dcterms:created>
  <dcterms:modified xsi:type="dcterms:W3CDTF">2025-10-18T20:03:00Z</dcterms:modified>
</cp:coreProperties>
</file>