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FB899" w14:textId="521DBB68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Bailey, C and Beynon, L (2019) </w:t>
      </w:r>
      <w:r w:rsidRPr="00D777BD">
        <w:rPr>
          <w:rFonts w:ascii="Arial" w:hAnsi="Arial" w:cs="Arial"/>
          <w:i/>
          <w:iCs/>
          <w:sz w:val="28"/>
          <w:szCs w:val="28"/>
        </w:rPr>
        <w:t>Prevalence of severe childhood obesity in Wales UK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5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https://pubmed.ncbi.nlm.nih.gov/31808823/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25/02/2021)</w:t>
      </w:r>
    </w:p>
    <w:p w14:paraId="59AB691C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48099A40" w14:textId="1FEC3955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BBC (2013) </w:t>
      </w:r>
      <w:r w:rsidRPr="00D777BD">
        <w:rPr>
          <w:rFonts w:ascii="Arial" w:hAnsi="Arial" w:cs="Arial"/>
          <w:i/>
          <w:iCs/>
          <w:sz w:val="28"/>
          <w:szCs w:val="28"/>
        </w:rPr>
        <w:t>Abraham Maslow and the pyramid that beguiled business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6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https://www.bbc.co.uk/news/magazine-23902918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28/02/2021)</w:t>
      </w:r>
    </w:p>
    <w:p w14:paraId="44602368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336F6CD5" w14:textId="373B2918" w:rsidR="002557AD" w:rsidRDefault="002557AD" w:rsidP="00E22655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BBC (2019) </w:t>
      </w:r>
      <w:r w:rsidRPr="00D777BD">
        <w:rPr>
          <w:rFonts w:ascii="Arial" w:hAnsi="Arial" w:cs="Arial"/>
          <w:i/>
          <w:iCs/>
          <w:sz w:val="28"/>
          <w:szCs w:val="28"/>
        </w:rPr>
        <w:t>Severely obese welsh children numbers reach 1000 figures show</w:t>
      </w:r>
      <w:r w:rsidRPr="00D777BD">
        <w:rPr>
          <w:rFonts w:ascii="Arial" w:hAnsi="Arial" w:cs="Arial"/>
          <w:sz w:val="28"/>
          <w:szCs w:val="28"/>
        </w:rPr>
        <w:t xml:space="preserve"> Available at:  </w:t>
      </w:r>
      <w:hyperlink r:id="rId7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https://www.bbc.co.uk/news/uk-wales-47483203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25/02/2021)</w:t>
      </w:r>
    </w:p>
    <w:p w14:paraId="73A44F2A" w14:textId="77777777" w:rsidR="003D76C9" w:rsidRPr="00D777BD" w:rsidRDefault="003D76C9" w:rsidP="00E22655">
      <w:pPr>
        <w:rPr>
          <w:rFonts w:ascii="Arial" w:hAnsi="Arial" w:cs="Arial"/>
          <w:sz w:val="28"/>
          <w:szCs w:val="28"/>
        </w:rPr>
      </w:pPr>
    </w:p>
    <w:p w14:paraId="54AEEA37" w14:textId="017DE91C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Cambridge dictionary (no date) </w:t>
      </w:r>
      <w:r w:rsidRPr="00D777BD">
        <w:rPr>
          <w:rFonts w:ascii="Arial" w:hAnsi="Arial" w:cs="Arial"/>
          <w:i/>
          <w:iCs/>
          <w:sz w:val="28"/>
          <w:szCs w:val="28"/>
        </w:rPr>
        <w:t>Lifestyle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8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https://dictionary.cambridge.org/dictionary/english/lifestyle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19/02/2021) </w:t>
      </w:r>
    </w:p>
    <w:p w14:paraId="56648B8C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555C1AB8" w14:textId="6A4A526C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>Children’s commissioner for wales (2019)</w:t>
      </w:r>
      <w:r>
        <w:rPr>
          <w:rFonts w:ascii="Arial" w:hAnsi="Arial" w:cs="Arial"/>
          <w:sz w:val="28"/>
          <w:szCs w:val="28"/>
        </w:rPr>
        <w:t xml:space="preserve"> </w:t>
      </w:r>
      <w:r w:rsidRPr="00D777BD">
        <w:rPr>
          <w:rFonts w:ascii="Arial" w:hAnsi="Arial" w:cs="Arial"/>
          <w:i/>
          <w:iCs/>
          <w:sz w:val="28"/>
          <w:szCs w:val="28"/>
        </w:rPr>
        <w:t>A plan for children and young people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9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https://moodle.uwtsd.ac.uk/pluginfile.php/344056/mod_resource/content/0/Three-Year-Plan-19-22.pdf</w:t>
        </w:r>
      </w:hyperlink>
      <w:r w:rsidRPr="00D777BD">
        <w:rPr>
          <w:rFonts w:ascii="Arial" w:hAnsi="Arial" w:cs="Arial"/>
          <w:sz w:val="28"/>
          <w:szCs w:val="28"/>
        </w:rPr>
        <w:t xml:space="preserve">  (Accessed 22/02/2021)</w:t>
      </w:r>
    </w:p>
    <w:p w14:paraId="4048F95D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4979DD69" w14:textId="4A932F7D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Economic and Social Research Council (2021) </w:t>
      </w:r>
      <w:r w:rsidRPr="00D777BD">
        <w:rPr>
          <w:rFonts w:ascii="Arial" w:hAnsi="Arial" w:cs="Arial"/>
          <w:i/>
          <w:iCs/>
          <w:sz w:val="28"/>
          <w:szCs w:val="28"/>
        </w:rPr>
        <w:t>The Dahlgren-Whitehead rainbow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10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https://esrc.ukri.org/about-us/50-years-of-esrc/50-achievements/the-dahlgren-whitehead-rainbow/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22/02/2021) </w:t>
      </w:r>
    </w:p>
    <w:p w14:paraId="0B91ABED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632FD371" w14:textId="6E7D4A95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GOV.UK (2017) </w:t>
      </w:r>
      <w:r w:rsidRPr="00D777BD">
        <w:rPr>
          <w:rFonts w:ascii="Arial" w:hAnsi="Arial" w:cs="Arial"/>
          <w:i/>
          <w:iCs/>
          <w:sz w:val="28"/>
          <w:szCs w:val="28"/>
        </w:rPr>
        <w:t>Childhood Obesity: A plan for Action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11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https://www.gov.uk/government/publications/childhood-obesity-a-plan-for-action/childhood-obesity-a-plan-for-action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19/02/2021) </w:t>
      </w:r>
    </w:p>
    <w:p w14:paraId="57A32BC4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3CCF8F23" w14:textId="29D2DEF0" w:rsidR="002557AD" w:rsidRDefault="002557AD">
      <w:pPr>
        <w:rPr>
          <w:rFonts w:ascii="Arial" w:hAnsi="Arial" w:cs="Arial"/>
          <w:sz w:val="28"/>
          <w:szCs w:val="28"/>
        </w:rPr>
      </w:pPr>
      <w:proofErr w:type="spellStart"/>
      <w:r w:rsidRPr="00D777BD">
        <w:rPr>
          <w:rFonts w:ascii="Arial" w:hAnsi="Arial" w:cs="Arial"/>
          <w:sz w:val="28"/>
          <w:szCs w:val="28"/>
        </w:rPr>
        <w:t>Lemel</w:t>
      </w:r>
      <w:proofErr w:type="spellEnd"/>
      <w:r w:rsidRPr="00D777BD">
        <w:rPr>
          <w:rFonts w:ascii="Arial" w:hAnsi="Arial" w:cs="Arial"/>
          <w:sz w:val="28"/>
          <w:szCs w:val="28"/>
        </w:rPr>
        <w:t>, Y and Nagel, I (2019)</w:t>
      </w:r>
      <w:r>
        <w:rPr>
          <w:rFonts w:ascii="Arial" w:hAnsi="Arial" w:cs="Arial"/>
          <w:sz w:val="28"/>
          <w:szCs w:val="28"/>
        </w:rPr>
        <w:t xml:space="preserve"> </w:t>
      </w:r>
      <w:r w:rsidRPr="003B6FA2">
        <w:rPr>
          <w:rFonts w:ascii="Arial" w:hAnsi="Arial" w:cs="Arial"/>
          <w:i/>
          <w:iCs/>
          <w:sz w:val="28"/>
          <w:szCs w:val="28"/>
        </w:rPr>
        <w:t xml:space="preserve">The effects of parents’ lifestyle on their </w:t>
      </w:r>
      <w:proofErr w:type="spellStart"/>
      <w:r w:rsidRPr="003B6FA2">
        <w:rPr>
          <w:rFonts w:ascii="Arial" w:hAnsi="Arial" w:cs="Arial"/>
          <w:i/>
          <w:iCs/>
          <w:sz w:val="28"/>
          <w:szCs w:val="28"/>
        </w:rPr>
        <w:t>chidren’s</w:t>
      </w:r>
      <w:proofErr w:type="spellEnd"/>
      <w:r w:rsidRPr="003B6FA2">
        <w:rPr>
          <w:rFonts w:ascii="Arial" w:hAnsi="Arial" w:cs="Arial"/>
          <w:i/>
          <w:iCs/>
          <w:sz w:val="28"/>
          <w:szCs w:val="28"/>
        </w:rPr>
        <w:t xml:space="preserve"> status attainment and lifestyle in the Netherlands</w:t>
      </w:r>
      <w:r>
        <w:rPr>
          <w:rFonts w:ascii="Arial" w:hAnsi="Arial" w:cs="Arial"/>
          <w:sz w:val="28"/>
          <w:szCs w:val="28"/>
        </w:rPr>
        <w:t xml:space="preserve"> </w:t>
      </w:r>
      <w:r w:rsidRPr="00D777BD">
        <w:rPr>
          <w:rFonts w:ascii="Arial" w:hAnsi="Arial" w:cs="Arial"/>
          <w:sz w:val="28"/>
          <w:szCs w:val="28"/>
        </w:rPr>
        <w:t xml:space="preserve">Available at: </w:t>
      </w:r>
      <w:hyperlink r:id="rId12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https://www.sciencedirect.com/science/article/abs/pii/S0304422X18301864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28/02/2021) </w:t>
      </w:r>
    </w:p>
    <w:p w14:paraId="19BF63C6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01B2F993" w14:textId="5E635A73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Mental Health Foundation (2015) </w:t>
      </w:r>
      <w:r w:rsidRPr="00D777BD">
        <w:rPr>
          <w:rFonts w:ascii="Arial" w:hAnsi="Arial" w:cs="Arial"/>
          <w:i/>
          <w:iCs/>
          <w:sz w:val="28"/>
          <w:szCs w:val="28"/>
        </w:rPr>
        <w:t>What is wellbeing, how can we measure it and how can we support people to improve it?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13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https://www.mentalhealth.org.uk/blog/what-wellbeing-how-can-we-measure-it-and-how-can-we-support-people-improve-it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19/02/2021) </w:t>
      </w:r>
    </w:p>
    <w:p w14:paraId="2491DE79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4A1D374C" w14:textId="0B1082A1" w:rsidR="002557AD" w:rsidRDefault="002557AD" w:rsidP="00951CE2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NHS (2018) </w:t>
      </w:r>
      <w:r w:rsidRPr="00D777BD">
        <w:rPr>
          <w:rFonts w:ascii="Arial" w:hAnsi="Arial" w:cs="Arial"/>
          <w:i/>
          <w:iCs/>
          <w:sz w:val="28"/>
          <w:szCs w:val="28"/>
        </w:rPr>
        <w:t>Why 5 a Day?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14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https://www.nhs.uk/live-well/eat-well/why-5-a-day/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28/02/2021)</w:t>
      </w:r>
    </w:p>
    <w:p w14:paraId="13701695" w14:textId="77777777" w:rsidR="003D76C9" w:rsidRPr="00D777BD" w:rsidRDefault="003D76C9" w:rsidP="00951CE2">
      <w:pPr>
        <w:rPr>
          <w:rFonts w:ascii="Arial" w:hAnsi="Arial" w:cs="Arial"/>
          <w:sz w:val="28"/>
          <w:szCs w:val="28"/>
        </w:rPr>
      </w:pPr>
    </w:p>
    <w:p w14:paraId="5DDF2F9C" w14:textId="4E1F1F88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lastRenderedPageBreak/>
        <w:t xml:space="preserve">NHS (2019) </w:t>
      </w:r>
      <w:r w:rsidRPr="00D777BD">
        <w:rPr>
          <w:rFonts w:ascii="Arial" w:hAnsi="Arial" w:cs="Arial"/>
          <w:i/>
          <w:iCs/>
          <w:sz w:val="28"/>
          <w:szCs w:val="28"/>
        </w:rPr>
        <w:t>Obesity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15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https://www.nhs.uk/conditions/obesity/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16/02/2021)</w:t>
      </w:r>
    </w:p>
    <w:p w14:paraId="1B09703C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56324BB6" w14:textId="542380BE" w:rsidR="002557AD" w:rsidRDefault="002557AD" w:rsidP="00951CE2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NHS (2019) </w:t>
      </w:r>
      <w:r w:rsidRPr="00D777BD">
        <w:rPr>
          <w:rFonts w:ascii="Arial" w:hAnsi="Arial" w:cs="Arial"/>
          <w:i/>
          <w:iCs/>
          <w:sz w:val="28"/>
          <w:szCs w:val="28"/>
        </w:rPr>
        <w:t>The Eatwell Guide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16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https://www.nhs.uk/live-well/eat-well/the-eatwell-guide/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28/02/2021)</w:t>
      </w:r>
    </w:p>
    <w:p w14:paraId="710ED5C8" w14:textId="77777777" w:rsidR="003D76C9" w:rsidRPr="00D777BD" w:rsidRDefault="003D76C9" w:rsidP="00951CE2">
      <w:pPr>
        <w:rPr>
          <w:rFonts w:ascii="Arial" w:hAnsi="Arial" w:cs="Arial"/>
          <w:sz w:val="28"/>
          <w:szCs w:val="28"/>
        </w:rPr>
      </w:pPr>
    </w:p>
    <w:p w14:paraId="628F6F5D" w14:textId="129B79D5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NSPCC (2019) </w:t>
      </w:r>
      <w:r w:rsidRPr="00D777BD">
        <w:rPr>
          <w:rFonts w:ascii="Arial" w:hAnsi="Arial" w:cs="Arial"/>
          <w:i/>
          <w:iCs/>
          <w:sz w:val="28"/>
          <w:szCs w:val="28"/>
        </w:rPr>
        <w:t>Multi-agency working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17" w:anchor="article-top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https://learning.nspcc.org.uk/child-protection-system/multi-agency-working-child-protection#article-top</w:t>
        </w:r>
      </w:hyperlink>
      <w:r w:rsidRPr="00D777BD">
        <w:rPr>
          <w:rFonts w:ascii="Arial" w:hAnsi="Arial" w:cs="Arial"/>
          <w:sz w:val="28"/>
          <w:szCs w:val="28"/>
        </w:rPr>
        <w:t xml:space="preserve"> </w:t>
      </w:r>
      <w:r w:rsidR="003D76C9">
        <w:rPr>
          <w:rFonts w:ascii="Arial" w:hAnsi="Arial" w:cs="Arial"/>
          <w:sz w:val="28"/>
          <w:szCs w:val="28"/>
        </w:rPr>
        <w:t xml:space="preserve">(Accessed </w:t>
      </w:r>
      <w:r w:rsidR="00E52AFB">
        <w:rPr>
          <w:rFonts w:ascii="Arial" w:hAnsi="Arial" w:cs="Arial"/>
          <w:sz w:val="28"/>
          <w:szCs w:val="28"/>
        </w:rPr>
        <w:t>22/02//2021)</w:t>
      </w:r>
    </w:p>
    <w:p w14:paraId="7CC26733" w14:textId="77777777" w:rsidR="003D76C9" w:rsidRPr="00D777BD" w:rsidRDefault="003D76C9">
      <w:pPr>
        <w:rPr>
          <w:rFonts w:ascii="Arial" w:hAnsi="Arial" w:cs="Arial"/>
          <w:sz w:val="28"/>
          <w:szCs w:val="28"/>
        </w:rPr>
      </w:pPr>
    </w:p>
    <w:p w14:paraId="572C9967" w14:textId="77777777" w:rsidR="003D76C9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Nuffield trust (2021) </w:t>
      </w:r>
      <w:r w:rsidRPr="00D777BD">
        <w:rPr>
          <w:rFonts w:ascii="Arial" w:hAnsi="Arial" w:cs="Arial"/>
          <w:i/>
          <w:iCs/>
          <w:sz w:val="28"/>
          <w:szCs w:val="28"/>
        </w:rPr>
        <w:t>Obesity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18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https://www.nuffieldtrust.org.uk/resource/obesity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19/02/2021)</w:t>
      </w:r>
    </w:p>
    <w:p w14:paraId="33B0325B" w14:textId="48FE19B2" w:rsidR="002557AD" w:rsidRPr="00D777B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 </w:t>
      </w:r>
    </w:p>
    <w:p w14:paraId="0988924C" w14:textId="719DABFB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Public Health England (2017) </w:t>
      </w:r>
      <w:r w:rsidRPr="00D777BD">
        <w:rPr>
          <w:rFonts w:ascii="Arial" w:hAnsi="Arial" w:cs="Arial"/>
          <w:i/>
          <w:iCs/>
          <w:sz w:val="28"/>
          <w:szCs w:val="28"/>
        </w:rPr>
        <w:t>Chapter 6: Social Determinants of Health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19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https://www.gov.uk/government/publications/health-profile-for-england/chapter-6-social-determinants-of-health</w:t>
        </w:r>
      </w:hyperlink>
      <w:r w:rsidRPr="00D777B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(Accessed 25/02/2021)</w:t>
      </w:r>
    </w:p>
    <w:p w14:paraId="48DBA096" w14:textId="77777777" w:rsidR="00E52AFB" w:rsidRPr="00D777BD" w:rsidRDefault="00E52AFB">
      <w:pPr>
        <w:rPr>
          <w:rFonts w:ascii="Arial" w:hAnsi="Arial" w:cs="Arial"/>
          <w:sz w:val="28"/>
          <w:szCs w:val="28"/>
        </w:rPr>
      </w:pPr>
    </w:p>
    <w:p w14:paraId="57611ACA" w14:textId="2CAC839E" w:rsidR="002557AD" w:rsidRDefault="002557AD" w:rsidP="00951CE2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Public health England (2020) </w:t>
      </w:r>
      <w:r w:rsidRPr="00D777BD">
        <w:rPr>
          <w:rFonts w:ascii="Arial" w:hAnsi="Arial" w:cs="Arial"/>
          <w:i/>
          <w:iCs/>
          <w:sz w:val="28"/>
          <w:szCs w:val="28"/>
        </w:rPr>
        <w:t>Childhood obesity; applying all our health</w:t>
      </w:r>
      <w:r w:rsidRPr="00D777B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Available at: </w:t>
      </w:r>
      <w:hyperlink r:id="rId20" w:history="1">
        <w:r w:rsidRPr="00992534">
          <w:rPr>
            <w:rStyle w:val="Hyperlink"/>
            <w:rFonts w:ascii="Arial" w:hAnsi="Arial" w:cs="Arial"/>
            <w:sz w:val="28"/>
            <w:szCs w:val="28"/>
          </w:rPr>
          <w:t>https://www.gov.uk/government/publications/childhood-obesity-applying-all-our-health/childhood-obesity-applying-all-our-health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28/02/2021)</w:t>
      </w:r>
    </w:p>
    <w:p w14:paraId="7142182A" w14:textId="77777777" w:rsidR="00E52AFB" w:rsidRPr="00D777BD" w:rsidRDefault="00E52AFB" w:rsidP="00951CE2">
      <w:pPr>
        <w:rPr>
          <w:rFonts w:ascii="Arial" w:hAnsi="Arial" w:cs="Arial"/>
          <w:sz w:val="28"/>
          <w:szCs w:val="28"/>
        </w:rPr>
      </w:pPr>
    </w:p>
    <w:p w14:paraId="434DA587" w14:textId="0FA60650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Public Health Wales (no date) </w:t>
      </w:r>
      <w:r w:rsidRPr="00D777BD">
        <w:rPr>
          <w:rFonts w:ascii="Arial" w:hAnsi="Arial" w:cs="Arial"/>
          <w:i/>
          <w:iCs/>
          <w:sz w:val="28"/>
          <w:szCs w:val="28"/>
        </w:rPr>
        <w:t>Child Measurement Programme for Wales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21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https://phw.nhs.wales/services-and-teams/child-measurement-programme/</w:t>
        </w:r>
      </w:hyperlink>
      <w:r w:rsidRPr="00D777BD">
        <w:rPr>
          <w:rFonts w:ascii="Arial" w:hAnsi="Arial" w:cs="Arial"/>
          <w:sz w:val="28"/>
          <w:szCs w:val="28"/>
        </w:rPr>
        <w:t xml:space="preserve"> (23/02/2021) </w:t>
      </w:r>
    </w:p>
    <w:p w14:paraId="6F4CD2B2" w14:textId="77777777" w:rsidR="00E52AFB" w:rsidRPr="00D777BD" w:rsidRDefault="00E52AFB">
      <w:pPr>
        <w:rPr>
          <w:rFonts w:ascii="Arial" w:hAnsi="Arial" w:cs="Arial"/>
          <w:sz w:val="28"/>
          <w:szCs w:val="28"/>
        </w:rPr>
      </w:pPr>
    </w:p>
    <w:p w14:paraId="14D40656" w14:textId="713BFA3C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Public Health Wales (no date) </w:t>
      </w:r>
      <w:r w:rsidRPr="00D777BD">
        <w:rPr>
          <w:rFonts w:ascii="Arial" w:hAnsi="Arial" w:cs="Arial"/>
          <w:i/>
          <w:iCs/>
          <w:sz w:val="28"/>
          <w:szCs w:val="28"/>
        </w:rPr>
        <w:t>Obesity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22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https://phw.nhs.wales/topics/obesity/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25/02/2021)</w:t>
      </w:r>
    </w:p>
    <w:p w14:paraId="24FBCE81" w14:textId="77777777" w:rsidR="00E52AFB" w:rsidRPr="00D777BD" w:rsidRDefault="00E52AFB">
      <w:pPr>
        <w:rPr>
          <w:rFonts w:ascii="Arial" w:hAnsi="Arial" w:cs="Arial"/>
          <w:sz w:val="28"/>
          <w:szCs w:val="28"/>
        </w:rPr>
      </w:pPr>
    </w:p>
    <w:p w14:paraId="2503C000" w14:textId="71ED5146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Roberts, R. </w:t>
      </w:r>
      <w:r w:rsidRPr="003B6FA2">
        <w:rPr>
          <w:rFonts w:ascii="Arial" w:hAnsi="Arial" w:cs="Arial"/>
          <w:i/>
          <w:iCs/>
          <w:sz w:val="28"/>
          <w:szCs w:val="28"/>
        </w:rPr>
        <w:t>Wellbeing from Birth</w:t>
      </w:r>
      <w:r w:rsidRPr="00D777BD">
        <w:rPr>
          <w:rFonts w:ascii="Arial" w:hAnsi="Arial" w:cs="Arial"/>
          <w:sz w:val="28"/>
          <w:szCs w:val="28"/>
        </w:rPr>
        <w:t xml:space="preserve"> (2010) London: Sage Publications </w:t>
      </w:r>
    </w:p>
    <w:p w14:paraId="3853CD1C" w14:textId="77777777" w:rsidR="00E52AFB" w:rsidRPr="00D777BD" w:rsidRDefault="00E52AFB">
      <w:pPr>
        <w:rPr>
          <w:rFonts w:ascii="Arial" w:hAnsi="Arial" w:cs="Arial"/>
          <w:sz w:val="28"/>
          <w:szCs w:val="28"/>
        </w:rPr>
      </w:pPr>
    </w:p>
    <w:p w14:paraId="1BE980AA" w14:textId="6B2DE455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Santa Clara University (no date) </w:t>
      </w:r>
      <w:r w:rsidRPr="00D777BD">
        <w:rPr>
          <w:rFonts w:ascii="Arial" w:hAnsi="Arial" w:cs="Arial"/>
          <w:i/>
          <w:iCs/>
          <w:sz w:val="28"/>
          <w:szCs w:val="28"/>
        </w:rPr>
        <w:t>Theoretical Framework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23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https://www.scu.edu/oml/about-us/theoretical-framework/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27/02/2021) </w:t>
      </w:r>
    </w:p>
    <w:p w14:paraId="5A9D76EE" w14:textId="77777777" w:rsidR="00E52AFB" w:rsidRPr="00D777BD" w:rsidRDefault="00E52AFB">
      <w:pPr>
        <w:rPr>
          <w:rFonts w:ascii="Arial" w:hAnsi="Arial" w:cs="Arial"/>
          <w:sz w:val="28"/>
          <w:szCs w:val="28"/>
        </w:rPr>
      </w:pPr>
    </w:p>
    <w:p w14:paraId="67F9CA3B" w14:textId="65E87195" w:rsidR="002557AD" w:rsidRDefault="002557AD" w:rsidP="00951CE2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Swansea council (2020) </w:t>
      </w:r>
      <w:r w:rsidRPr="00D777BD">
        <w:rPr>
          <w:rFonts w:ascii="Arial" w:hAnsi="Arial" w:cs="Arial"/>
          <w:i/>
          <w:iCs/>
          <w:sz w:val="28"/>
          <w:szCs w:val="28"/>
        </w:rPr>
        <w:t>Apply for free school meals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24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https://www.swansea.gov.uk/applyfreeschoolmeals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28/02/2021)</w:t>
      </w:r>
    </w:p>
    <w:p w14:paraId="215A5B44" w14:textId="77777777" w:rsidR="00E52AFB" w:rsidRPr="00D777BD" w:rsidRDefault="00E52AFB" w:rsidP="00951CE2">
      <w:pPr>
        <w:rPr>
          <w:rFonts w:ascii="Arial" w:hAnsi="Arial" w:cs="Arial"/>
          <w:sz w:val="28"/>
          <w:szCs w:val="28"/>
        </w:rPr>
      </w:pPr>
    </w:p>
    <w:p w14:paraId="74D0166B" w14:textId="226BF607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The Daily Mile Foundation (no date) </w:t>
      </w:r>
      <w:r w:rsidRPr="00D777BD">
        <w:rPr>
          <w:rFonts w:ascii="Arial" w:hAnsi="Arial" w:cs="Arial"/>
          <w:i/>
          <w:iCs/>
          <w:sz w:val="28"/>
          <w:szCs w:val="28"/>
        </w:rPr>
        <w:t>about the daily mile</w:t>
      </w:r>
      <w:r w:rsidRPr="00D777BD">
        <w:rPr>
          <w:rFonts w:ascii="Arial" w:hAnsi="Arial" w:cs="Arial"/>
          <w:sz w:val="28"/>
          <w:szCs w:val="28"/>
        </w:rPr>
        <w:t xml:space="preserve"> Available at </w:t>
      </w:r>
      <w:hyperlink r:id="rId25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https://thedailymile.cymru/about/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28/02/2021)</w:t>
      </w:r>
    </w:p>
    <w:p w14:paraId="22CA3878" w14:textId="77777777" w:rsidR="00E52AFB" w:rsidRPr="00D777BD" w:rsidRDefault="00E52AFB">
      <w:pPr>
        <w:rPr>
          <w:rFonts w:ascii="Arial" w:hAnsi="Arial" w:cs="Arial"/>
          <w:sz w:val="28"/>
          <w:szCs w:val="28"/>
        </w:rPr>
      </w:pPr>
    </w:p>
    <w:p w14:paraId="6DF8F0AB" w14:textId="42E529D6" w:rsidR="002557A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lastRenderedPageBreak/>
        <w:t xml:space="preserve">Welsh Government (2019) </w:t>
      </w:r>
      <w:r w:rsidRPr="00D777BD">
        <w:rPr>
          <w:rFonts w:ascii="Arial" w:hAnsi="Arial" w:cs="Arial"/>
          <w:i/>
          <w:iCs/>
          <w:sz w:val="28"/>
          <w:szCs w:val="28"/>
        </w:rPr>
        <w:t>Healthy Lunchboxes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26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https://gov.wales/sites/default/files/publications/2019-02/healthy-lunchboxes-leaflet.pdf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25/02/2021)</w:t>
      </w:r>
    </w:p>
    <w:p w14:paraId="6C82D334" w14:textId="77777777" w:rsidR="00E52AFB" w:rsidRPr="00D777BD" w:rsidRDefault="00E52AFB">
      <w:pPr>
        <w:rPr>
          <w:rFonts w:ascii="Arial" w:hAnsi="Arial" w:cs="Arial"/>
          <w:sz w:val="28"/>
          <w:szCs w:val="28"/>
        </w:rPr>
      </w:pPr>
    </w:p>
    <w:p w14:paraId="0235BC3F" w14:textId="77777777" w:rsidR="002557AD" w:rsidRPr="00D777BD" w:rsidRDefault="002557AD">
      <w:pPr>
        <w:rPr>
          <w:rFonts w:ascii="Arial" w:hAnsi="Arial" w:cs="Arial"/>
          <w:sz w:val="28"/>
          <w:szCs w:val="28"/>
        </w:rPr>
      </w:pPr>
      <w:r w:rsidRPr="00D777BD">
        <w:rPr>
          <w:rFonts w:ascii="Arial" w:hAnsi="Arial" w:cs="Arial"/>
          <w:sz w:val="28"/>
          <w:szCs w:val="28"/>
        </w:rPr>
        <w:t xml:space="preserve">World Health Organisation (2021) </w:t>
      </w:r>
      <w:r w:rsidRPr="00D777BD">
        <w:rPr>
          <w:rFonts w:ascii="Arial" w:hAnsi="Arial" w:cs="Arial"/>
          <w:i/>
          <w:iCs/>
          <w:sz w:val="28"/>
          <w:szCs w:val="28"/>
        </w:rPr>
        <w:t>Constitution</w:t>
      </w:r>
      <w:r w:rsidRPr="00D777BD">
        <w:rPr>
          <w:rFonts w:ascii="Arial" w:hAnsi="Arial" w:cs="Arial"/>
          <w:sz w:val="28"/>
          <w:szCs w:val="28"/>
        </w:rPr>
        <w:t xml:space="preserve"> Available at: </w:t>
      </w:r>
      <w:hyperlink r:id="rId27" w:history="1">
        <w:r w:rsidRPr="00D777BD">
          <w:rPr>
            <w:rStyle w:val="Hyperlink"/>
            <w:rFonts w:ascii="Arial" w:hAnsi="Arial" w:cs="Arial"/>
            <w:sz w:val="28"/>
            <w:szCs w:val="28"/>
          </w:rPr>
          <w:t>https://www.who.int/about/who-we-are/constitution</w:t>
        </w:r>
      </w:hyperlink>
      <w:r w:rsidRPr="00D777BD">
        <w:rPr>
          <w:rFonts w:ascii="Arial" w:hAnsi="Arial" w:cs="Arial"/>
          <w:sz w:val="28"/>
          <w:szCs w:val="28"/>
        </w:rPr>
        <w:t xml:space="preserve"> (Accessed 19/02/2021)</w:t>
      </w:r>
    </w:p>
    <w:p w14:paraId="3878A8A8" w14:textId="07EB1924" w:rsidR="00AD4BE4" w:rsidRPr="00D777BD" w:rsidRDefault="00AD4BE4">
      <w:pPr>
        <w:rPr>
          <w:rFonts w:ascii="Arial" w:hAnsi="Arial" w:cs="Arial"/>
          <w:sz w:val="28"/>
          <w:szCs w:val="28"/>
        </w:rPr>
      </w:pPr>
    </w:p>
    <w:p w14:paraId="613020F7" w14:textId="0E6D87FD" w:rsidR="00AD4BE4" w:rsidRPr="00D777BD" w:rsidRDefault="00AD4BE4">
      <w:pPr>
        <w:rPr>
          <w:rFonts w:ascii="Arial" w:hAnsi="Arial" w:cs="Arial"/>
          <w:sz w:val="28"/>
          <w:szCs w:val="28"/>
        </w:rPr>
      </w:pPr>
    </w:p>
    <w:p w14:paraId="1B06A9BD" w14:textId="77777777" w:rsidR="00AD4BE4" w:rsidRPr="00D777BD" w:rsidRDefault="00AD4BE4">
      <w:pPr>
        <w:rPr>
          <w:rFonts w:ascii="Arial" w:hAnsi="Arial" w:cs="Arial"/>
          <w:sz w:val="28"/>
          <w:szCs w:val="28"/>
        </w:rPr>
      </w:pPr>
    </w:p>
    <w:sectPr w:rsidR="00AD4BE4" w:rsidRPr="00D77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9EC"/>
    <w:rsid w:val="00083FEA"/>
    <w:rsid w:val="000901DB"/>
    <w:rsid w:val="0009616D"/>
    <w:rsid w:val="000A3F9D"/>
    <w:rsid w:val="000C0CF3"/>
    <w:rsid w:val="0010377C"/>
    <w:rsid w:val="00103E52"/>
    <w:rsid w:val="001579EC"/>
    <w:rsid w:val="001745F9"/>
    <w:rsid w:val="001F604C"/>
    <w:rsid w:val="002557AD"/>
    <w:rsid w:val="00320174"/>
    <w:rsid w:val="0036075F"/>
    <w:rsid w:val="00367BE5"/>
    <w:rsid w:val="003A2F67"/>
    <w:rsid w:val="003B6FA2"/>
    <w:rsid w:val="003D5C7C"/>
    <w:rsid w:val="003D76C9"/>
    <w:rsid w:val="003F19F7"/>
    <w:rsid w:val="00400655"/>
    <w:rsid w:val="004233DA"/>
    <w:rsid w:val="00441DF4"/>
    <w:rsid w:val="00472C90"/>
    <w:rsid w:val="004743F3"/>
    <w:rsid w:val="00485CA8"/>
    <w:rsid w:val="004A1E76"/>
    <w:rsid w:val="004B32AE"/>
    <w:rsid w:val="004D4809"/>
    <w:rsid w:val="00536A68"/>
    <w:rsid w:val="00652B08"/>
    <w:rsid w:val="00682DA5"/>
    <w:rsid w:val="006A6AAC"/>
    <w:rsid w:val="006C1C58"/>
    <w:rsid w:val="006C516A"/>
    <w:rsid w:val="006E14A9"/>
    <w:rsid w:val="00711806"/>
    <w:rsid w:val="007349C3"/>
    <w:rsid w:val="007738A0"/>
    <w:rsid w:val="00777C38"/>
    <w:rsid w:val="00790AE8"/>
    <w:rsid w:val="00793771"/>
    <w:rsid w:val="007B2D86"/>
    <w:rsid w:val="007D5646"/>
    <w:rsid w:val="007D7DD5"/>
    <w:rsid w:val="0085244E"/>
    <w:rsid w:val="00884F73"/>
    <w:rsid w:val="00887188"/>
    <w:rsid w:val="008F0D39"/>
    <w:rsid w:val="00923D42"/>
    <w:rsid w:val="00954F66"/>
    <w:rsid w:val="00955550"/>
    <w:rsid w:val="00960CB7"/>
    <w:rsid w:val="00996867"/>
    <w:rsid w:val="009D222B"/>
    <w:rsid w:val="009D4B58"/>
    <w:rsid w:val="009D61CD"/>
    <w:rsid w:val="009E38D5"/>
    <w:rsid w:val="00A0356D"/>
    <w:rsid w:val="00A43C0C"/>
    <w:rsid w:val="00A67669"/>
    <w:rsid w:val="00A8079B"/>
    <w:rsid w:val="00A969B2"/>
    <w:rsid w:val="00AA0C5E"/>
    <w:rsid w:val="00AD4BE4"/>
    <w:rsid w:val="00AF7371"/>
    <w:rsid w:val="00B47883"/>
    <w:rsid w:val="00B572EE"/>
    <w:rsid w:val="00BA2AC7"/>
    <w:rsid w:val="00BD432F"/>
    <w:rsid w:val="00C03675"/>
    <w:rsid w:val="00C46456"/>
    <w:rsid w:val="00C67F36"/>
    <w:rsid w:val="00CB528A"/>
    <w:rsid w:val="00CB7C61"/>
    <w:rsid w:val="00CC4AEE"/>
    <w:rsid w:val="00CE4AFF"/>
    <w:rsid w:val="00D00F43"/>
    <w:rsid w:val="00D014F0"/>
    <w:rsid w:val="00D777BD"/>
    <w:rsid w:val="00D94C91"/>
    <w:rsid w:val="00DA6CC5"/>
    <w:rsid w:val="00DB4021"/>
    <w:rsid w:val="00DF3C6C"/>
    <w:rsid w:val="00E52AFB"/>
    <w:rsid w:val="00E8283D"/>
    <w:rsid w:val="00E93811"/>
    <w:rsid w:val="00EA0FDE"/>
    <w:rsid w:val="00EE3E98"/>
    <w:rsid w:val="00F11FCD"/>
    <w:rsid w:val="00F12C10"/>
    <w:rsid w:val="00F3373F"/>
    <w:rsid w:val="00F6060C"/>
    <w:rsid w:val="00F82D34"/>
    <w:rsid w:val="00F85197"/>
    <w:rsid w:val="00F87C81"/>
    <w:rsid w:val="00FB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B0AF0"/>
  <w15:chartTrackingRefBased/>
  <w15:docId w15:val="{E7D3072A-2DCF-DD47-B649-D1C339448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79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79E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07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lifestyle" TargetMode="External"/><Relationship Id="rId13" Type="http://schemas.openxmlformats.org/officeDocument/2006/relationships/hyperlink" Target="https://www.mentalhealth.org.uk/blog/what-wellbeing-how-can-we-measure-it-and-how-can-we-support-people-improve-it" TargetMode="External"/><Relationship Id="rId18" Type="http://schemas.openxmlformats.org/officeDocument/2006/relationships/hyperlink" Target="https://www.nuffieldtrust.org.uk/resource/obesity" TargetMode="External"/><Relationship Id="rId26" Type="http://schemas.openxmlformats.org/officeDocument/2006/relationships/hyperlink" Target="https://gov.wales/sites/default/files/publications/2019-02/healthy-lunchboxes-leaflet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hw.nhs.wales/services-and-teams/child-measurement-programme/" TargetMode="External"/><Relationship Id="rId7" Type="http://schemas.openxmlformats.org/officeDocument/2006/relationships/hyperlink" Target="https://www.bbc.co.uk/news/uk-wales-47483203" TargetMode="External"/><Relationship Id="rId12" Type="http://schemas.openxmlformats.org/officeDocument/2006/relationships/hyperlink" Target="https://www.sciencedirect.com/science/article/abs/pii/S0304422X18301864" TargetMode="External"/><Relationship Id="rId17" Type="http://schemas.openxmlformats.org/officeDocument/2006/relationships/hyperlink" Target="https://learning.nspcc.org.uk/child-protection-system/multi-agency-working-child-protection" TargetMode="External"/><Relationship Id="rId25" Type="http://schemas.openxmlformats.org/officeDocument/2006/relationships/hyperlink" Target="https://thedailymile.cymru/abou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live-well/eat-well/the-eatwell-guide/" TargetMode="External"/><Relationship Id="rId20" Type="http://schemas.openxmlformats.org/officeDocument/2006/relationships/hyperlink" Target="https://www.gov.uk/government/publications/childhood-obesity-applying-all-our-health/childhood-obesity-applying-all-our-health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magazine-23902918" TargetMode="External"/><Relationship Id="rId11" Type="http://schemas.openxmlformats.org/officeDocument/2006/relationships/hyperlink" Target="https://www.gov.uk/government/publications/childhood-obesity-a-plan-for-action/childhood-obesity-a-plan-for-action" TargetMode="External"/><Relationship Id="rId24" Type="http://schemas.openxmlformats.org/officeDocument/2006/relationships/hyperlink" Target="https://www.swansea.gov.uk/applyfreeschoolmeals" TargetMode="External"/><Relationship Id="rId5" Type="http://schemas.openxmlformats.org/officeDocument/2006/relationships/hyperlink" Target="https://pubmed.ncbi.nlm.nih.gov/31808823/" TargetMode="External"/><Relationship Id="rId15" Type="http://schemas.openxmlformats.org/officeDocument/2006/relationships/hyperlink" Target="https://www.nhs.uk/conditions/obesity/" TargetMode="External"/><Relationship Id="rId23" Type="http://schemas.openxmlformats.org/officeDocument/2006/relationships/hyperlink" Target="https://www.scu.edu/oml/about-us/theoretical-framework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src.ukri.org/about-us/50-years-of-esrc/50-achievements/the-dahlgren-whitehead-rainbow/" TargetMode="External"/><Relationship Id="rId19" Type="http://schemas.openxmlformats.org/officeDocument/2006/relationships/hyperlink" Target="https://www.gov.uk/government/publications/health-profile-for-england/chapter-6-social-determinants-of-healt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pluginfile.php/344056/mod_resource/content/0/Three-Year-Plan-19-22.pdf" TargetMode="External"/><Relationship Id="rId14" Type="http://schemas.openxmlformats.org/officeDocument/2006/relationships/hyperlink" Target="https://www.nhs.uk/live-well/eat-well/why-5-a-day/" TargetMode="External"/><Relationship Id="rId22" Type="http://schemas.openxmlformats.org/officeDocument/2006/relationships/hyperlink" Target="https://phw.nhs.wales/topics/obesity/" TargetMode="External"/><Relationship Id="rId27" Type="http://schemas.openxmlformats.org/officeDocument/2006/relationships/hyperlink" Target="https://www.who.int/about/who-we-are/constitu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4999</Characters>
  <Application>Microsoft Office Word</Application>
  <DocSecurity>0</DocSecurity>
  <Lines>41</Lines>
  <Paragraphs>11</Paragraphs>
  <ScaleCrop>false</ScaleCrop>
  <Company/>
  <LinksUpToDate>false</LinksUpToDate>
  <CharactersWithSpaces>5864</CharactersWithSpaces>
  <SharedDoc>false</SharedDoc>
  <HLinks>
    <vt:vector size="138" baseType="variant">
      <vt:variant>
        <vt:i4>4522057</vt:i4>
      </vt:variant>
      <vt:variant>
        <vt:i4>66</vt:i4>
      </vt:variant>
      <vt:variant>
        <vt:i4>0</vt:i4>
      </vt:variant>
      <vt:variant>
        <vt:i4>5</vt:i4>
      </vt:variant>
      <vt:variant>
        <vt:lpwstr>https://www.who.int/about/who-we-are/constitution</vt:lpwstr>
      </vt:variant>
      <vt:variant>
        <vt:lpwstr/>
      </vt:variant>
      <vt:variant>
        <vt:i4>5701701</vt:i4>
      </vt:variant>
      <vt:variant>
        <vt:i4>63</vt:i4>
      </vt:variant>
      <vt:variant>
        <vt:i4>0</vt:i4>
      </vt:variant>
      <vt:variant>
        <vt:i4>5</vt:i4>
      </vt:variant>
      <vt:variant>
        <vt:lpwstr>https://gov.wales/sites/default/files/publications/2019-02/healthy-lunchboxes-leaflet.pdf</vt:lpwstr>
      </vt:variant>
      <vt:variant>
        <vt:lpwstr/>
      </vt:variant>
      <vt:variant>
        <vt:i4>64</vt:i4>
      </vt:variant>
      <vt:variant>
        <vt:i4>60</vt:i4>
      </vt:variant>
      <vt:variant>
        <vt:i4>0</vt:i4>
      </vt:variant>
      <vt:variant>
        <vt:i4>5</vt:i4>
      </vt:variant>
      <vt:variant>
        <vt:lpwstr>https://thedailymile.cymru/about/</vt:lpwstr>
      </vt:variant>
      <vt:variant>
        <vt:lpwstr/>
      </vt:variant>
      <vt:variant>
        <vt:i4>2490476</vt:i4>
      </vt:variant>
      <vt:variant>
        <vt:i4>57</vt:i4>
      </vt:variant>
      <vt:variant>
        <vt:i4>0</vt:i4>
      </vt:variant>
      <vt:variant>
        <vt:i4>5</vt:i4>
      </vt:variant>
      <vt:variant>
        <vt:lpwstr>https://www.swansea.gov.uk/applyfreeschoolmeals</vt:lpwstr>
      </vt:variant>
      <vt:variant>
        <vt:lpwstr/>
      </vt:variant>
      <vt:variant>
        <vt:i4>3866664</vt:i4>
      </vt:variant>
      <vt:variant>
        <vt:i4>54</vt:i4>
      </vt:variant>
      <vt:variant>
        <vt:i4>0</vt:i4>
      </vt:variant>
      <vt:variant>
        <vt:i4>5</vt:i4>
      </vt:variant>
      <vt:variant>
        <vt:lpwstr>https://www.scu.edu/oml/about-us/theoretical-framework/</vt:lpwstr>
      </vt:variant>
      <vt:variant>
        <vt:lpwstr/>
      </vt:variant>
      <vt:variant>
        <vt:i4>5570591</vt:i4>
      </vt:variant>
      <vt:variant>
        <vt:i4>51</vt:i4>
      </vt:variant>
      <vt:variant>
        <vt:i4>0</vt:i4>
      </vt:variant>
      <vt:variant>
        <vt:i4>5</vt:i4>
      </vt:variant>
      <vt:variant>
        <vt:lpwstr>https://phw.nhs.wales/topics/obesity/</vt:lpwstr>
      </vt:variant>
      <vt:variant>
        <vt:lpwstr/>
      </vt:variant>
      <vt:variant>
        <vt:i4>6029324</vt:i4>
      </vt:variant>
      <vt:variant>
        <vt:i4>48</vt:i4>
      </vt:variant>
      <vt:variant>
        <vt:i4>0</vt:i4>
      </vt:variant>
      <vt:variant>
        <vt:i4>5</vt:i4>
      </vt:variant>
      <vt:variant>
        <vt:lpwstr>https://phw.nhs.wales/services-and-teams/child-measurement-programme/</vt:lpwstr>
      </vt:variant>
      <vt:variant>
        <vt:lpwstr/>
      </vt:variant>
      <vt:variant>
        <vt:i4>4128867</vt:i4>
      </vt:variant>
      <vt:variant>
        <vt:i4>45</vt:i4>
      </vt:variant>
      <vt:variant>
        <vt:i4>0</vt:i4>
      </vt:variant>
      <vt:variant>
        <vt:i4>5</vt:i4>
      </vt:variant>
      <vt:variant>
        <vt:lpwstr>https://www.gov.uk/government/publications/childhood-obesity-applying-all-our-health/childhood-obesity-applying-all-our-health</vt:lpwstr>
      </vt:variant>
      <vt:variant>
        <vt:lpwstr/>
      </vt:variant>
      <vt:variant>
        <vt:i4>262166</vt:i4>
      </vt:variant>
      <vt:variant>
        <vt:i4>42</vt:i4>
      </vt:variant>
      <vt:variant>
        <vt:i4>0</vt:i4>
      </vt:variant>
      <vt:variant>
        <vt:i4>5</vt:i4>
      </vt:variant>
      <vt:variant>
        <vt:lpwstr>https://www.gov.uk/government/publications/health-profile-for-england/chapter-6-social-determinants-of-health</vt:lpwstr>
      </vt:variant>
      <vt:variant>
        <vt:lpwstr/>
      </vt:variant>
      <vt:variant>
        <vt:i4>2031636</vt:i4>
      </vt:variant>
      <vt:variant>
        <vt:i4>39</vt:i4>
      </vt:variant>
      <vt:variant>
        <vt:i4>0</vt:i4>
      </vt:variant>
      <vt:variant>
        <vt:i4>5</vt:i4>
      </vt:variant>
      <vt:variant>
        <vt:lpwstr>https://www.nuffieldtrust.org.uk/resource/obesity</vt:lpwstr>
      </vt:variant>
      <vt:variant>
        <vt:lpwstr/>
      </vt:variant>
      <vt:variant>
        <vt:i4>4915215</vt:i4>
      </vt:variant>
      <vt:variant>
        <vt:i4>36</vt:i4>
      </vt:variant>
      <vt:variant>
        <vt:i4>0</vt:i4>
      </vt:variant>
      <vt:variant>
        <vt:i4>5</vt:i4>
      </vt:variant>
      <vt:variant>
        <vt:lpwstr>https://learning.nspcc.org.uk/child-protection-system/multi-agency-working-child-protection</vt:lpwstr>
      </vt:variant>
      <vt:variant>
        <vt:lpwstr>article-top</vt:lpwstr>
      </vt:variant>
      <vt:variant>
        <vt:i4>5373976</vt:i4>
      </vt:variant>
      <vt:variant>
        <vt:i4>33</vt:i4>
      </vt:variant>
      <vt:variant>
        <vt:i4>0</vt:i4>
      </vt:variant>
      <vt:variant>
        <vt:i4>5</vt:i4>
      </vt:variant>
      <vt:variant>
        <vt:lpwstr>https://www.nhs.uk/live-well/eat-well/the-eatwell-guide/</vt:lpwstr>
      </vt:variant>
      <vt:variant>
        <vt:lpwstr/>
      </vt:variant>
      <vt:variant>
        <vt:i4>6488190</vt:i4>
      </vt:variant>
      <vt:variant>
        <vt:i4>30</vt:i4>
      </vt:variant>
      <vt:variant>
        <vt:i4>0</vt:i4>
      </vt:variant>
      <vt:variant>
        <vt:i4>5</vt:i4>
      </vt:variant>
      <vt:variant>
        <vt:lpwstr>https://www.nhs.uk/conditions/obesity/</vt:lpwstr>
      </vt:variant>
      <vt:variant>
        <vt:lpwstr/>
      </vt:variant>
      <vt:variant>
        <vt:i4>7667773</vt:i4>
      </vt:variant>
      <vt:variant>
        <vt:i4>27</vt:i4>
      </vt:variant>
      <vt:variant>
        <vt:i4>0</vt:i4>
      </vt:variant>
      <vt:variant>
        <vt:i4>5</vt:i4>
      </vt:variant>
      <vt:variant>
        <vt:lpwstr>https://www.nhs.uk/live-well/eat-well/why-5-a-day/</vt:lpwstr>
      </vt:variant>
      <vt:variant>
        <vt:lpwstr/>
      </vt:variant>
      <vt:variant>
        <vt:i4>7602279</vt:i4>
      </vt:variant>
      <vt:variant>
        <vt:i4>24</vt:i4>
      </vt:variant>
      <vt:variant>
        <vt:i4>0</vt:i4>
      </vt:variant>
      <vt:variant>
        <vt:i4>5</vt:i4>
      </vt:variant>
      <vt:variant>
        <vt:lpwstr>https://www.mentalhealth.org.uk/blog/what-wellbeing-how-can-we-measure-it-and-how-can-we-support-people-improve-it</vt:lpwstr>
      </vt:variant>
      <vt:variant>
        <vt:lpwstr/>
      </vt:variant>
      <vt:variant>
        <vt:i4>2883616</vt:i4>
      </vt:variant>
      <vt:variant>
        <vt:i4>21</vt:i4>
      </vt:variant>
      <vt:variant>
        <vt:i4>0</vt:i4>
      </vt:variant>
      <vt:variant>
        <vt:i4>5</vt:i4>
      </vt:variant>
      <vt:variant>
        <vt:lpwstr>https://www.sciencedirect.com/science/article/abs/pii/S0304422X18301864</vt:lpwstr>
      </vt:variant>
      <vt:variant>
        <vt:lpwstr/>
      </vt:variant>
      <vt:variant>
        <vt:i4>4128867</vt:i4>
      </vt:variant>
      <vt:variant>
        <vt:i4>18</vt:i4>
      </vt:variant>
      <vt:variant>
        <vt:i4>0</vt:i4>
      </vt:variant>
      <vt:variant>
        <vt:i4>5</vt:i4>
      </vt:variant>
      <vt:variant>
        <vt:lpwstr>https://www.gov.uk/government/publications/childhood-obesity-a-plan-for-action/childhood-obesity-a-plan-for-action</vt:lpwstr>
      </vt:variant>
      <vt:variant>
        <vt:lpwstr/>
      </vt:variant>
      <vt:variant>
        <vt:i4>6750244</vt:i4>
      </vt:variant>
      <vt:variant>
        <vt:i4>15</vt:i4>
      </vt:variant>
      <vt:variant>
        <vt:i4>0</vt:i4>
      </vt:variant>
      <vt:variant>
        <vt:i4>5</vt:i4>
      </vt:variant>
      <vt:variant>
        <vt:lpwstr>https://esrc.ukri.org/about-us/50-years-of-esrc/50-achievements/the-dahlgren-whitehead-rainbow/</vt:lpwstr>
      </vt:variant>
      <vt:variant>
        <vt:lpwstr/>
      </vt:variant>
      <vt:variant>
        <vt:i4>852076</vt:i4>
      </vt:variant>
      <vt:variant>
        <vt:i4>12</vt:i4>
      </vt:variant>
      <vt:variant>
        <vt:i4>0</vt:i4>
      </vt:variant>
      <vt:variant>
        <vt:i4>5</vt:i4>
      </vt:variant>
      <vt:variant>
        <vt:lpwstr>https://moodle.uwtsd.ac.uk/pluginfile.php/344056/mod_resource/content/0/Three-Year-Plan-19-22.pdf</vt:lpwstr>
      </vt:variant>
      <vt:variant>
        <vt:lpwstr/>
      </vt:variant>
      <vt:variant>
        <vt:i4>1638411</vt:i4>
      </vt:variant>
      <vt:variant>
        <vt:i4>9</vt:i4>
      </vt:variant>
      <vt:variant>
        <vt:i4>0</vt:i4>
      </vt:variant>
      <vt:variant>
        <vt:i4>5</vt:i4>
      </vt:variant>
      <vt:variant>
        <vt:lpwstr>https://dictionary.cambridge.org/dictionary/english/lifestyle</vt:lpwstr>
      </vt:variant>
      <vt:variant>
        <vt:lpwstr/>
      </vt:variant>
      <vt:variant>
        <vt:i4>5767249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https://www.bbc.co.uk/news/uk-wales-47483203</vt:lpwstr>
      </vt:variant>
      <vt:variant>
        <vt:lpwstr/>
      </vt:variant>
      <vt:variant>
        <vt:i4>1441877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https://www.bbc.co.uk/news/magazine-23902918</vt:lpwstr>
      </vt:variant>
      <vt:variant>
        <vt:lpwstr/>
      </vt:variant>
      <vt:variant>
        <vt:i4>6</vt:i4>
      </vt:variant>
      <vt:variant>
        <vt:i4>0</vt:i4>
      </vt:variant>
      <vt:variant>
        <vt:i4>0</vt:i4>
      </vt:variant>
      <vt:variant>
        <vt:i4>5</vt:i4>
      </vt:variant>
      <vt:variant>
        <vt:lpwstr>https://pubmed.ncbi.nlm.nih.gov/31808823/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Holland</dc:creator>
  <cp:keywords/>
  <dc:description/>
  <cp:lastModifiedBy>Anna Holland</cp:lastModifiedBy>
  <cp:revision>2</cp:revision>
  <dcterms:created xsi:type="dcterms:W3CDTF">2021-02-28T20:05:00Z</dcterms:created>
  <dcterms:modified xsi:type="dcterms:W3CDTF">2021-02-28T20:05:00Z</dcterms:modified>
</cp:coreProperties>
</file>