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spacing w:lineRule="auto" w:line="360"/>
        <w:jc w:val="center"/>
        <w:rPr>
          <w:rFonts w:ascii="Times New Roman" w:hAnsi="Times New Roman" w:cs="Times New Roman"/>
          <w:b/>
          <w:b/>
          <w:bCs/>
          <w:color w:val="333333"/>
          <w:sz w:val="36"/>
          <w:szCs w:val="36"/>
          <w:u w:val="single"/>
        </w:rPr>
      </w:pPr>
      <w:r>
        <w:rPr>
          <w:rFonts w:cs="Times New Roman" w:ascii="Times New Roman" w:hAnsi="Times New Roman"/>
          <w:b/>
          <w:bCs/>
          <w:color w:val="333333"/>
          <w:sz w:val="36"/>
          <w:szCs w:val="36"/>
          <w:u w:val="single"/>
        </w:rPr>
      </w:r>
    </w:p>
    <w:p>
      <w:pPr>
        <w:pStyle w:val="Normal"/>
        <w:spacing w:lineRule="auto" w:line="360"/>
        <w:jc w:val="center"/>
        <w:rPr>
          <w:rFonts w:ascii="Times New Roman" w:hAnsi="Times New Roman" w:cs="Times New Roman"/>
          <w:b/>
          <w:b/>
          <w:bCs/>
          <w:color w:val="333333"/>
          <w:sz w:val="36"/>
          <w:szCs w:val="36"/>
          <w:u w:val="single"/>
        </w:rPr>
      </w:pPr>
      <w:r>
        <w:rPr>
          <w:rFonts w:cs="Times New Roman" w:ascii="Times New Roman" w:hAnsi="Times New Roman"/>
          <w:b/>
          <w:bCs/>
          <w:color w:val="333333"/>
          <w:sz w:val="36"/>
          <w:szCs w:val="36"/>
          <w:u w:val="single"/>
        </w:rPr>
      </w:r>
    </w:p>
    <w:p>
      <w:pPr>
        <w:pStyle w:val="Normal"/>
        <w:spacing w:lineRule="auto" w:line="360"/>
        <w:jc w:val="center"/>
        <w:rPr>
          <w:rFonts w:ascii="TiMES NEW ROMAN" w:hAnsi="TiMES NEW ROMAN" w:cs="TiMES NEW ROMAN"/>
          <w:b w:val="false"/>
          <w:b w:val="false"/>
          <w:bCs w:val="false"/>
          <w:sz w:val="36"/>
          <w:szCs w:val="36"/>
          <w:u w:val="none"/>
          <w:lang w:val="en-US" w:eastAsia="zh-CN" w:bidi="hi-IN"/>
        </w:rPr>
      </w:pPr>
      <w:r>
        <w:rPr>
          <w:rFonts w:cs="TiMES NEW ROMAN" w:ascii="TiMES NEW ROMAN" w:hAnsi="TiMES NEW ROMAN"/>
          <w:b w:val="false"/>
          <w:bCs w:val="false"/>
          <w:sz w:val="36"/>
          <w:szCs w:val="36"/>
          <w:u w:val="none"/>
          <w:lang w:val="en-US" w:eastAsia="zh-CN" w:bidi="hi-IN"/>
        </w:rPr>
        <w:t xml:space="preserve">The Global Business Environment </w:t>
      </w:r>
    </w:p>
    <w:p>
      <w:pPr>
        <w:pStyle w:val="Normal"/>
        <w:spacing w:lineRule="auto" w:line="360"/>
        <w:jc w:val="center"/>
        <w:rPr>
          <w:rFonts w:ascii="TiMES NEW ROMAN" w:hAnsi="TiMES NEW ROMAN" w:cs="TiMES NEW ROMAN"/>
          <w:b w:val="false"/>
          <w:b w:val="false"/>
          <w:bCs w:val="false"/>
          <w:sz w:val="36"/>
          <w:szCs w:val="36"/>
          <w:u w:val="none"/>
          <w:lang w:val="en-US" w:eastAsia="zh-CN" w:bidi="hi-IN"/>
        </w:rPr>
      </w:pPr>
      <w:r>
        <w:rPr>
          <w:rFonts w:cs="TiMES NEW ROMAN" w:ascii="TiMES NEW ROMAN" w:hAnsi="TiMES NEW ROMAN"/>
          <w:b w:val="false"/>
          <w:bCs w:val="false"/>
          <w:color w:val="333333"/>
          <w:sz w:val="36"/>
          <w:szCs w:val="36"/>
          <w:u w:val="none"/>
          <w:lang w:val="en-US" w:eastAsia="zh-CN" w:bidi="hi-IN"/>
        </w:rPr>
        <w:t xml:space="preserve">LCCB4005 </w:t>
      </w:r>
    </w:p>
    <w:p>
      <w:pPr>
        <w:pStyle w:val="Normal"/>
        <w:spacing w:lineRule="auto" w:line="360"/>
        <w:jc w:val="center"/>
        <w:rPr>
          <w:rFonts w:ascii="Times New Roman" w:hAnsi="Times New Roman" w:cs="Times New Roman"/>
          <w:b/>
          <w:b/>
          <w:bCs/>
          <w:color w:val="333333"/>
          <w:sz w:val="80"/>
          <w:szCs w:val="80"/>
          <w:u w:val="single"/>
        </w:rPr>
      </w:pPr>
      <w:r>
        <w:rPr>
          <w:rFonts w:cs="Times New Roman" w:ascii="Times New Roman" w:hAnsi="Times New Roman"/>
          <w:b/>
          <w:bCs/>
          <w:color w:val="333333"/>
          <w:sz w:val="80"/>
          <w:szCs w:val="80"/>
          <w:u w:val="single"/>
        </w:rPr>
      </w:r>
    </w:p>
    <w:p>
      <w:pPr>
        <w:pStyle w:val="Normal"/>
        <w:spacing w:lineRule="auto" w:line="360"/>
        <w:jc w:val="center"/>
        <w:rPr>
          <w:rFonts w:ascii="Times New Roman" w:hAnsi="Times New Roman" w:cs="Times New Roman"/>
          <w:b/>
          <w:b/>
          <w:bCs/>
          <w:color w:val="333333"/>
          <w:sz w:val="80"/>
          <w:szCs w:val="80"/>
          <w:u w:val="single"/>
        </w:rPr>
      </w:pPr>
      <w:r>
        <w:rPr>
          <w:rFonts w:cs="Times New Roman" w:ascii="Times New Roman" w:hAnsi="Times New Roman"/>
          <w:b/>
          <w:bCs/>
          <w:color w:val="333333"/>
          <w:sz w:val="80"/>
          <w:szCs w:val="80"/>
          <w:u w:val="single"/>
        </w:rPr>
      </w:r>
    </w:p>
    <w:p>
      <w:pPr>
        <w:pStyle w:val="Normal"/>
        <w:spacing w:lineRule="auto" w:line="360"/>
        <w:jc w:val="center"/>
        <w:rPr>
          <w:rFonts w:ascii="TiMES NEW ROMAN" w:hAnsi="TiMES NEW ROMAN" w:cs="TiMES NEW ROMAN"/>
          <w:b w:val="false"/>
          <w:b w:val="false"/>
          <w:bCs w:val="false"/>
          <w:sz w:val="40"/>
          <w:szCs w:val="40"/>
          <w:u w:val="none"/>
          <w:lang w:val="en-US" w:eastAsia="zh-CN" w:bidi="hi-IN"/>
        </w:rPr>
      </w:pPr>
      <w:r>
        <w:rPr>
          <w:rFonts w:cs="TiMES NEW ROMAN" w:ascii="TiMES NEW ROMAN" w:hAnsi="TiMES NEW ROMAN"/>
          <w:b w:val="false"/>
          <w:bCs w:val="false"/>
          <w:color w:val="333333"/>
          <w:sz w:val="40"/>
          <w:szCs w:val="40"/>
          <w:u w:val="none"/>
          <w:lang w:val="en-US" w:eastAsia="zh-CN" w:bidi="hi-IN"/>
        </w:rPr>
        <w:t>Environmental Analysis of Primark Plc</w:t>
      </w:r>
    </w:p>
    <w:p>
      <w:pPr>
        <w:pStyle w:val="Normal"/>
        <w:spacing w:lineRule="auto" w:line="360"/>
        <w:jc w:val="center"/>
        <w:rPr>
          <w:rFonts w:ascii="Times New Roman" w:hAnsi="Times New Roman" w:cs="Times New Roman"/>
          <w:b/>
          <w:b/>
          <w:bCs/>
          <w:color w:val="333333"/>
          <w:sz w:val="80"/>
          <w:szCs w:val="80"/>
          <w:u w:val="single"/>
        </w:rPr>
      </w:pPr>
      <w:r>
        <w:rPr>
          <w:rFonts w:cs="Times New Roman" w:ascii="Times New Roman" w:hAnsi="Times New Roman"/>
          <w:b/>
          <w:bCs/>
          <w:color w:val="333333"/>
          <w:sz w:val="80"/>
          <w:szCs w:val="80"/>
          <w:u w:val="single"/>
        </w:rPr>
      </w:r>
    </w:p>
    <w:p>
      <w:pPr>
        <w:pStyle w:val="Normal"/>
        <w:spacing w:lineRule="auto" w:line="360"/>
        <w:jc w:val="center"/>
        <w:rPr>
          <w:rFonts w:ascii="Times New Roman" w:hAnsi="Times New Roman" w:cs="Times New Roman"/>
          <w:b/>
          <w:b/>
          <w:bCs/>
          <w:color w:val="333333"/>
          <w:sz w:val="80"/>
          <w:szCs w:val="80"/>
          <w:u w:val="single"/>
        </w:rPr>
      </w:pPr>
      <w:r>
        <w:rPr>
          <w:rFonts w:cs="Times New Roman" w:ascii="Times New Roman" w:hAnsi="Times New Roman"/>
          <w:b/>
          <w:bCs/>
          <w:color w:val="333333"/>
          <w:sz w:val="80"/>
          <w:szCs w:val="80"/>
          <w:u w:val="single"/>
        </w:rPr>
      </w:r>
    </w:p>
    <w:p>
      <w:pPr>
        <w:pStyle w:val="Normal"/>
        <w:spacing w:lineRule="auto" w:line="360"/>
        <w:jc w:val="right"/>
        <w:rPr>
          <w:rFonts w:ascii="TiMES NEW ROMAN" w:hAnsi="TiMES NEW ROMAN" w:cs="TiMES NEW ROMAN"/>
          <w:b w:val="false"/>
          <w:b w:val="false"/>
          <w:bCs w:val="false"/>
          <w:sz w:val="28"/>
          <w:szCs w:val="28"/>
          <w:u w:val="none"/>
          <w:lang w:val="en-US" w:eastAsia="zh-CN" w:bidi="hi-IN"/>
        </w:rPr>
      </w:pPr>
      <w:r>
        <w:rPr>
          <w:rFonts w:cs="TiMES NEW ROMAN" w:ascii="TiMES NEW ROMAN" w:hAnsi="TiMES NEW ROMAN"/>
          <w:b w:val="false"/>
          <w:bCs w:val="false"/>
          <w:sz w:val="28"/>
          <w:szCs w:val="28"/>
          <w:u w:val="none"/>
          <w:lang w:val="en-US" w:eastAsia="zh-CN" w:bidi="hi-IN"/>
        </w:rPr>
        <w:t xml:space="preserve">Mladen Dinev                                                                                        Dr Rexon Nting </w:t>
      </w:r>
    </w:p>
    <w:p>
      <w:pPr>
        <w:pStyle w:val="Normal"/>
        <w:spacing w:lineRule="auto" w:line="360"/>
        <w:jc w:val="right"/>
        <w:rPr>
          <w:rFonts w:ascii="TiMES NEW ROMAN" w:hAnsi="TiMES NEW ROMAN" w:cs="TiMES NEW ROMAN"/>
          <w:b w:val="false"/>
          <w:b w:val="false"/>
          <w:bCs w:val="false"/>
          <w:sz w:val="28"/>
          <w:szCs w:val="28"/>
          <w:u w:val="none"/>
          <w:lang w:val="en-US" w:eastAsia="zh-CN" w:bidi="hi-IN"/>
        </w:rPr>
      </w:pPr>
      <w:r>
        <w:rPr>
          <w:rFonts w:cs="TiMES NEW ROMAN" w:ascii="TiMES NEW ROMAN" w:hAnsi="TiMES NEW ROMAN"/>
          <w:b w:val="false"/>
          <w:bCs w:val="false"/>
          <w:color w:val="333333"/>
          <w:sz w:val="28"/>
          <w:szCs w:val="28"/>
          <w:u w:val="none"/>
          <w:lang w:val="en-US" w:eastAsia="zh-CN" w:bidi="hi-IN"/>
        </w:rPr>
        <w:t>(2022657)                                                                                                      07/05/2021</w:t>
      </w:r>
    </w:p>
    <w:p>
      <w:pPr>
        <w:pStyle w:val="Normal"/>
        <w:spacing w:lineRule="auto" w:line="360"/>
        <w:jc w:val="center"/>
        <w:rPr>
          <w:rFonts w:ascii="Times New Roman" w:hAnsi="Times New Roman" w:cs="Times New Roman"/>
          <w:b/>
          <w:b/>
          <w:bCs/>
          <w:color w:val="333333"/>
          <w:sz w:val="80"/>
          <w:szCs w:val="80"/>
          <w:u w:val="single"/>
        </w:rPr>
      </w:pPr>
      <w:r>
        <w:rPr>
          <w:rFonts w:cs="Times New Roman" w:ascii="Times New Roman" w:hAnsi="Times New Roman"/>
          <w:b/>
          <w:bCs/>
          <w:color w:val="333333"/>
          <w:sz w:val="80"/>
          <w:szCs w:val="80"/>
          <w:u w:val="single"/>
        </w:rPr>
      </w:r>
    </w:p>
    <w:p>
      <w:pPr>
        <w:pStyle w:val="Normal"/>
        <w:spacing w:lineRule="auto" w:line="360"/>
        <w:jc w:val="center"/>
        <w:rPr>
          <w:rFonts w:ascii="Times New Roman" w:hAnsi="Times New Roman" w:cs="Times New Roman"/>
          <w:b/>
          <w:b/>
          <w:bCs/>
          <w:color w:val="333333"/>
          <w:sz w:val="80"/>
          <w:szCs w:val="80"/>
          <w:u w:val="single"/>
        </w:rPr>
      </w:pPr>
      <w:r>
        <w:rPr>
          <w:rFonts w:cs="Times New Roman" w:ascii="Times New Roman" w:hAnsi="Times New Roman"/>
          <w:b/>
          <w:bCs/>
          <w:color w:val="333333"/>
          <w:sz w:val="80"/>
          <w:szCs w:val="80"/>
          <w:u w:val="single"/>
        </w:rPr>
      </w:r>
    </w:p>
    <w:p>
      <w:pPr>
        <w:pStyle w:val="Caption"/>
        <w:jc w:val="center"/>
        <w:rPr>
          <w:rFonts w:ascii="Times New Roman" w:hAnsi="Times New Roman" w:cs="Times New Roman"/>
          <w:b/>
          <w:b/>
          <w:bCs/>
          <w:i w:val="false"/>
          <w:i w:val="false"/>
          <w:color w:val="333333"/>
          <w:sz w:val="32"/>
          <w:szCs w:val="80"/>
          <w:u w:val="single"/>
        </w:rPr>
      </w:pPr>
      <w:r>
        <w:rPr>
          <w:rFonts w:cs="Times New Roman" w:ascii="Times New Roman" w:hAnsi="Times New Roman"/>
          <w:b/>
          <w:bCs/>
          <w:i w:val="false"/>
          <w:color w:val="333333"/>
          <w:sz w:val="32"/>
          <w:szCs w:val="80"/>
          <w:u w:val="single"/>
        </w:rPr>
        <w:drawing>
          <wp:anchor behindDoc="0" distT="0" distB="0" distL="0" distR="0" simplePos="0" locked="0" layoutInCell="0" allowOverlap="1" relativeHeight="2">
            <wp:simplePos x="0" y="0"/>
            <wp:positionH relativeFrom="column">
              <wp:posOffset>2163445</wp:posOffset>
            </wp:positionH>
            <wp:positionV relativeFrom="paragraph">
              <wp:posOffset>16510</wp:posOffset>
            </wp:positionV>
            <wp:extent cx="1828800" cy="762000"/>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762000"/>
                    </a:xfrm>
                    <a:prstGeom prst="rect">
                      <a:avLst/>
                    </a:prstGeom>
                  </pic:spPr>
                </pic:pic>
              </a:graphicData>
            </a:graphic>
          </wp:anchor>
        </w:drawing>
      </w:r>
    </w:p>
    <w:p>
      <w:pPr>
        <w:pStyle w:val="Caption"/>
        <w:jc w:val="center"/>
        <w:rPr>
          <w:rFonts w:ascii="Times New Roman" w:hAnsi="Times New Roman" w:cs="Times New Roman"/>
          <w:b/>
          <w:b/>
          <w:i w:val="false"/>
          <w:i w:val="false"/>
          <w:sz w:val="32"/>
        </w:rPr>
      </w:pPr>
      <w:r>
        <w:rPr>
          <w:rFonts w:cs="Times New Roman" w:ascii="Times New Roman" w:hAnsi="Times New Roman"/>
          <w:b/>
          <w:i w:val="false"/>
          <w:sz w:val="32"/>
        </w:rPr>
      </w:r>
    </w:p>
    <w:p>
      <w:pPr>
        <w:pStyle w:val="Caption"/>
        <w:jc w:val="center"/>
        <w:rPr>
          <w:rFonts w:ascii="Times New Roman" w:hAnsi="Times New Roman" w:cs="Times New Roman"/>
          <w:b/>
          <w:b/>
          <w:i w:val="false"/>
          <w:i w:val="false"/>
          <w:sz w:val="32"/>
        </w:rPr>
      </w:pPr>
      <w:r>
        <w:rPr>
          <w:rFonts w:cs="Times New Roman" w:ascii="Times New Roman" w:hAnsi="Times New Roman"/>
          <w:b/>
          <w:i w:val="false"/>
          <w:sz w:val="32"/>
        </w:rPr>
      </w:r>
    </w:p>
    <w:p>
      <w:pPr>
        <w:pStyle w:val="Caption"/>
        <w:jc w:val="center"/>
        <w:rPr>
          <w:rFonts w:ascii="Times New Roman" w:hAnsi="Times New Roman" w:cs="Times New Roman"/>
          <w:b/>
          <w:b/>
          <w:i w:val="false"/>
          <w:i w:val="false"/>
          <w:sz w:val="32"/>
        </w:rPr>
      </w:pPr>
      <w:r>
        <w:rPr/>
      </w:r>
    </w:p>
    <w:p>
      <w:pPr>
        <w:pStyle w:val="Caption"/>
        <w:jc w:val="center"/>
        <w:rPr>
          <w:rFonts w:ascii="Times New Roman" w:hAnsi="Times New Roman" w:cs="Times New Roman"/>
          <w:b/>
          <w:b/>
          <w:i w:val="false"/>
          <w:i w:val="false"/>
          <w:sz w:val="32"/>
        </w:rPr>
      </w:pPr>
      <w:r>
        <w:rPr/>
      </w:r>
    </w:p>
    <w:p>
      <w:pPr>
        <w:pStyle w:val="Caption"/>
        <w:jc w:val="center"/>
        <w:rPr>
          <w:rFonts w:ascii="Times New Roman" w:hAnsi="Times New Roman" w:cs="Times New Roman"/>
          <w:b/>
          <w:b/>
          <w:i w:val="false"/>
          <w:i w:val="false"/>
          <w:sz w:val="32"/>
        </w:rPr>
      </w:pPr>
      <w:r>
        <w:rPr>
          <w:rFonts w:cs="Times New Roman" w:ascii="Times New Roman" w:hAnsi="Times New Roman"/>
          <w:b/>
          <w:i w:val="false"/>
          <w:sz w:val="32"/>
        </w:rPr>
        <w:t>TABLE OF CONTENT</w:t>
      </w:r>
    </w:p>
    <w:p>
      <w:pPr>
        <w:pStyle w:val="Caption"/>
        <w:jc w:val="center"/>
        <w:rPr>
          <w:rFonts w:ascii="Times New Roman" w:hAnsi="Times New Roman" w:cs="Times New Roman"/>
          <w:b/>
          <w:b/>
          <w:i w:val="false"/>
          <w:i w:val="false"/>
          <w:sz w:val="32"/>
        </w:rPr>
      </w:pPr>
      <w:r>
        <w:rPr>
          <w:rFonts w:cs="Times New Roman" w:ascii="Times New Roman" w:hAnsi="Times New Roman"/>
          <w:b/>
          <w:i w:val="false"/>
          <w:sz w:val="32"/>
        </w:rPr>
      </w:r>
    </w:p>
    <w:sdt>
      <w:sdtPr>
        <w:docPartObj>
          <w:docPartGallery w:val="Table of Contents"/>
          <w:docPartUnique w:val="true"/>
        </w:docPartObj>
      </w:sdtPr>
      <w:sdtContent>
        <w:p>
          <w:pPr>
            <w:pStyle w:val="Contents1"/>
            <w:tabs>
              <w:tab w:val="clear" w:pos="709"/>
              <w:tab w:val="right" w:pos="9628" w:leader="dot"/>
            </w:tabs>
            <w:rPr>
              <w:lang w:val="en-US" w:eastAsia="en-US"/>
            </w:rPr>
          </w:pPr>
          <w:r>
            <w:fldChar w:fldCharType="begin"/>
          </w:r>
          <w:r>
            <w:rPr>
              <w:webHidden/>
              <w:rStyle w:val="IndexLink"/>
              <w:i/>
              <w:rFonts w:cs="Times New Roman" w:ascii="Times New Roman" w:hAnsi="Times New Roman"/>
              <w:lang w:val="en-US" w:eastAsia="en-US"/>
            </w:rPr>
            <w:instrText> TOC \z \o "1-3" \u \h</w:instrText>
          </w:r>
          <w:r>
            <w:rPr>
              <w:webHidden/>
              <w:rStyle w:val="IndexLink"/>
              <w:i/>
              <w:rFonts w:cs="Times New Roman" w:ascii="Times New Roman" w:hAnsi="Times New Roman"/>
              <w:lang w:val="en-US" w:eastAsia="en-US"/>
            </w:rPr>
            <w:fldChar w:fldCharType="separate"/>
          </w:r>
          <w:hyperlink w:anchor="__RefHeading___Toc68995350">
            <w:r>
              <w:rPr>
                <w:webHidden/>
                <w:rStyle w:val="IndexLink"/>
                <w:rFonts w:cs="Times New Roman" w:ascii="Times New Roman" w:hAnsi="Times New Roman"/>
                <w:i/>
                <w:lang w:val="en-US" w:eastAsia="en-US"/>
              </w:rPr>
              <w:t>INTRODUCTION</w:t>
            </w:r>
            <w:r>
              <w:rPr>
                <w:rStyle w:val="IndexLink"/>
                <w:i/>
                <w:lang w:val="en-US" w:eastAsia="en-US"/>
              </w:rPr>
              <w:tab/>
            </w:r>
          </w:hyperlink>
          <w:r>
            <w:rPr>
              <w:i/>
              <w:lang w:val="en-US" w:eastAsia="en-US"/>
            </w:rPr>
            <w:t>3</w:t>
          </w:r>
        </w:p>
        <w:p>
          <w:pPr>
            <w:pStyle w:val="Contents1"/>
            <w:tabs>
              <w:tab w:val="clear" w:pos="709"/>
              <w:tab w:val="right" w:pos="9628" w:leader="dot"/>
            </w:tabs>
            <w:rPr>
              <w:lang w:val="en-US" w:eastAsia="en-US"/>
            </w:rPr>
          </w:pPr>
          <w:hyperlink w:anchor="__RefHeading___Toc68995351">
            <w:r>
              <w:rPr>
                <w:webHidden/>
                <w:rStyle w:val="IndexLink"/>
                <w:rFonts w:cs="Times New Roman" w:ascii="Times New Roman" w:hAnsi="Times New Roman"/>
                <w:lang w:val="en-US" w:eastAsia="en-US"/>
              </w:rPr>
              <w:t>TASK</w:t>
            </w:r>
            <w:r>
              <w:rPr>
                <w:rStyle w:val="IndexLink"/>
                <w:lang w:val="en-US" w:eastAsia="en-US"/>
              </w:rPr>
              <w:tab/>
            </w:r>
          </w:hyperlink>
          <w:r>
            <w:rPr>
              <w:lang w:val="en-US" w:eastAsia="en-US"/>
            </w:rPr>
            <w:t>3</w:t>
          </w:r>
        </w:p>
        <w:p>
          <w:pPr>
            <w:pStyle w:val="Contents2"/>
            <w:tabs>
              <w:tab w:val="clear" w:pos="709"/>
              <w:tab w:val="right" w:pos="9628" w:leader="dot"/>
            </w:tabs>
            <w:rPr>
              <w:lang w:val="en-US" w:eastAsia="en-US"/>
            </w:rPr>
          </w:pPr>
          <w:hyperlink w:anchor="__RefHeading___Toc68995352">
            <w:r>
              <w:rPr>
                <w:webHidden/>
                <w:rStyle w:val="IndexLink"/>
                <w:rFonts w:cs="Times New Roman" w:ascii="Times New Roman" w:hAnsi="Times New Roman"/>
                <w:lang w:val="en-US" w:eastAsia="en-US"/>
              </w:rPr>
              <w:t>A- Critically analyse changes that Primark Plc have made in last few years to their business model to self regulate and adopt of some of concerns raised by varied stakeholders</w:t>
            </w:r>
            <w:r>
              <w:rPr>
                <w:rStyle w:val="IndexLink"/>
                <w:lang w:val="en-US" w:eastAsia="en-US"/>
              </w:rPr>
              <w:tab/>
            </w:r>
          </w:hyperlink>
          <w:r>
            <w:rPr>
              <w:lang w:val="en-US" w:eastAsia="en-US"/>
            </w:rPr>
            <w:t>3</w:t>
          </w:r>
        </w:p>
        <w:p>
          <w:pPr>
            <w:pStyle w:val="Contents2"/>
            <w:tabs>
              <w:tab w:val="clear" w:pos="709"/>
              <w:tab w:val="right" w:pos="9628" w:leader="dot"/>
            </w:tabs>
            <w:rPr>
              <w:lang w:val="en-US" w:eastAsia="en-US"/>
            </w:rPr>
          </w:pPr>
          <w:hyperlink w:anchor="__RefHeading___Toc68995353">
            <w:r>
              <w:rPr>
                <w:webHidden/>
                <w:rStyle w:val="IndexLink"/>
                <w:rFonts w:cs="Times New Roman" w:ascii="Times New Roman" w:hAnsi="Times New Roman"/>
                <w:lang w:val="en-US" w:eastAsia="en-US"/>
              </w:rPr>
              <w:t>B- Critically examine when these changes have give firm some form of competiitve benefits position and any suggestions to manage company</w:t>
            </w:r>
            <w:r>
              <w:rPr>
                <w:rStyle w:val="IndexLink"/>
                <w:lang w:val="en-US" w:eastAsia="en-US"/>
              </w:rPr>
              <w:tab/>
            </w:r>
          </w:hyperlink>
          <w:r>
            <w:rPr>
              <w:lang w:val="en-US" w:eastAsia="en-US"/>
            </w:rPr>
            <w:t>5</w:t>
          </w:r>
        </w:p>
        <w:p>
          <w:pPr>
            <w:pStyle w:val="Contents1"/>
            <w:tabs>
              <w:tab w:val="clear" w:pos="709"/>
              <w:tab w:val="right" w:pos="9628" w:leader="dot"/>
            </w:tabs>
            <w:rPr>
              <w:lang w:val="en-US" w:eastAsia="en-US"/>
            </w:rPr>
          </w:pPr>
          <w:hyperlink w:anchor="__RefHeading___Toc68995354">
            <w:r>
              <w:rPr>
                <w:webHidden/>
                <w:rStyle w:val="IndexLink"/>
                <w:rFonts w:cs="Times New Roman" w:ascii="Times New Roman" w:hAnsi="Times New Roman"/>
                <w:lang w:val="en-US" w:eastAsia="en-US"/>
              </w:rPr>
              <w:t>CONCLUSION</w:t>
            </w:r>
            <w:r>
              <w:rPr>
                <w:rStyle w:val="IndexLink"/>
                <w:lang w:val="en-US" w:eastAsia="en-US"/>
              </w:rPr>
              <w:tab/>
            </w:r>
          </w:hyperlink>
          <w:r>
            <w:rPr>
              <w:lang w:val="en-US" w:eastAsia="en-US"/>
            </w:rPr>
            <w:t>7</w:t>
          </w:r>
        </w:p>
        <w:p>
          <w:pPr>
            <w:pStyle w:val="Contents1"/>
            <w:tabs>
              <w:tab w:val="clear" w:pos="709"/>
              <w:tab w:val="right" w:pos="9628" w:leader="dot"/>
            </w:tabs>
            <w:rPr>
              <w:lang w:val="en-US" w:eastAsia="en-US"/>
            </w:rPr>
          </w:pPr>
          <w:hyperlink w:anchor="__RefHeading___Toc68995355">
            <w:r>
              <w:rPr>
                <w:webHidden/>
                <w:rStyle w:val="IndexLink"/>
                <w:rFonts w:cs="Times New Roman" w:ascii="Times New Roman" w:hAnsi="Times New Roman"/>
                <w:lang w:val="en-US" w:eastAsia="en-US"/>
              </w:rPr>
              <w:t>REFERENCES</w:t>
            </w:r>
            <w:r>
              <w:rPr>
                <w:rStyle w:val="IndexLink"/>
                <w:lang w:val="en-US" w:eastAsia="en-US"/>
              </w:rPr>
              <w:tab/>
            </w:r>
          </w:hyperlink>
          <w:r>
            <w:rPr>
              <w:lang w:val="en-US" w:eastAsia="en-US"/>
            </w:rPr>
            <w:t>8</w:t>
          </w:r>
          <w:r>
            <w:rPr>
              <w:lang w:val="en-US" w:eastAsia="en-US"/>
            </w:rPr>
            <w:fldChar w:fldCharType="end"/>
          </w:r>
        </w:p>
      </w:sdtContent>
    </w:sdt>
    <w:p>
      <w:pPr>
        <w:pStyle w:val="Normal"/>
        <w:spacing w:lineRule="auto" w:line="360"/>
        <w:jc w:val="center"/>
        <w:rPr>
          <w:rFonts w:ascii="Times New Roman" w:hAnsi="Times New Roman" w:cs="Times New Roman"/>
          <w:b/>
          <w:b/>
          <w:bCs/>
          <w:color w:val="333333"/>
          <w:sz w:val="80"/>
          <w:szCs w:val="80"/>
          <w:u w:val="single"/>
          <w:lang w:val="en-US" w:eastAsia="en-US"/>
        </w:rPr>
      </w:pPr>
      <w:r>
        <w:rPr>
          <w:rFonts w:cs="Times New Roman" w:ascii="Times New Roman" w:hAnsi="Times New Roman"/>
          <w:b/>
          <w:bCs/>
          <w:color w:val="333333"/>
          <w:sz w:val="80"/>
          <w:szCs w:val="80"/>
          <w:u w:val="single"/>
          <w:lang w:val="en-US" w:eastAsia="en-US"/>
        </w:rPr>
      </w:r>
      <w:r>
        <w:br w:type="page"/>
      </w:r>
    </w:p>
    <w:p>
      <w:pPr>
        <w:pStyle w:val="Heading1"/>
        <w:spacing w:lineRule="auto" w:line="360"/>
        <w:rPr>
          <w:rFonts w:ascii="Times New Roman" w:hAnsi="Times New Roman" w:cs="Times New Roman"/>
          <w:sz w:val="28"/>
          <w:szCs w:val="28"/>
        </w:rPr>
      </w:pPr>
      <w:bookmarkStart w:id="0" w:name="__RefHeading___Toc68995350"/>
      <w:bookmarkEnd w:id="0"/>
      <w:r>
        <w:rPr>
          <w:rFonts w:cs="Times New Roman" w:ascii="Times New Roman" w:hAnsi="Times New Roman"/>
          <w:sz w:val="28"/>
          <w:szCs w:val="28"/>
        </w:rPr>
        <w:t>INTRODUCTION</w:t>
      </w:r>
    </w:p>
    <w:p>
      <w:pPr>
        <w:pStyle w:val="TextBody"/>
        <w:spacing w:lineRule="auto" w:line="360"/>
        <w:jc w:val="both"/>
        <w:rPr>
          <w:rFonts w:ascii="Times New Roman" w:hAnsi="Times New Roman" w:cs="Times New Roman"/>
          <w:sz w:val="28"/>
          <w:szCs w:val="28"/>
        </w:rPr>
      </w:pPr>
      <w:r>
        <w:rPr>
          <w:rFonts w:cs="Times New Roman" w:ascii="Times New Roman" w:hAnsi="Times New Roman"/>
          <w:sz w:val="28"/>
          <w:szCs w:val="28"/>
        </w:rPr>
        <w:tab/>
      </w:r>
      <w:r>
        <w:rPr>
          <w:rFonts w:cs="Times New Roman" w:ascii="Times New Roman" w:hAnsi="Times New Roman"/>
        </w:rPr>
        <w:t>Global business environment is defined as atmosphers in varied sovereign nations, with factors that influence decision making and other practices of management. It includes external and internal forces that impact business environment in varied manner. The current assignment will be based on Primark, which falls under catergory of leading fashion brands in the United Kingdom. The study will explain changes that firm have made in last certain years and adapt to some of concerned raised by key stakeholders. Furthermore, the report will justify when modifications will give organization some sort of competitive benefit position. Lastly, the assignment will clarify relevant recommendations in he context of managing firm.</w:t>
      </w:r>
    </w:p>
    <w:p>
      <w:pPr>
        <w:pStyle w:val="Heading1"/>
        <w:spacing w:lineRule="auto" w:line="360"/>
        <w:rPr>
          <w:rFonts w:ascii="Times New Roman" w:hAnsi="Times New Roman" w:cs="Times New Roman"/>
          <w:b w:val="false"/>
          <w:b w:val="false"/>
          <w:bCs w:val="false"/>
          <w:sz w:val="24"/>
          <w:szCs w:val="24"/>
          <w:u w:val="single"/>
        </w:rPr>
      </w:pPr>
      <w:bookmarkStart w:id="1" w:name="__RefHeading___Toc68995351"/>
      <w:bookmarkEnd w:id="1"/>
      <w:r>
        <w:rPr>
          <w:rFonts w:cs="Times New Roman" w:ascii="Times New Roman" w:hAnsi="Times New Roman"/>
          <w:sz w:val="28"/>
          <w:szCs w:val="28"/>
        </w:rPr>
        <w:t>TASK</w:t>
      </w:r>
    </w:p>
    <w:p>
      <w:pPr>
        <w:pStyle w:val="Heading2"/>
        <w:spacing w:lineRule="auto" w:line="360"/>
        <w:jc w:val="both"/>
        <w:rPr>
          <w:rFonts w:ascii="Times New Roman" w:hAnsi="Times New Roman" w:cs="Times New Roman"/>
          <w:sz w:val="24"/>
          <w:szCs w:val="24"/>
        </w:rPr>
      </w:pPr>
      <w:bookmarkStart w:id="2" w:name="__RefHeading___Toc68995352"/>
      <w:bookmarkEnd w:id="2"/>
      <w:r>
        <w:rPr>
          <w:rFonts w:cs="Times New Roman" w:ascii="Times New Roman" w:hAnsi="Times New Roman"/>
          <w:b w:val="false"/>
          <w:bCs w:val="false"/>
          <w:i w:val="false"/>
          <w:iCs w:val="false"/>
          <w:sz w:val="24"/>
          <w:szCs w:val="24"/>
          <w:u w:val="single"/>
        </w:rPr>
        <w:t>A- Critically analyse changes that Primark Plc have made in last few years to their business model to self regulate and adopt of some of concerns raised by varied stakeholders</w:t>
      </w:r>
    </w:p>
    <w:p>
      <w:pPr>
        <w:pStyle w:val="TextBody"/>
        <w:spacing w:lineRule="auto" w:line="360"/>
        <w:jc w:val="both"/>
        <w:rPr/>
      </w:pPr>
      <w:r>
        <w:rPr>
          <w:rFonts w:cs="Times New Roman" w:ascii="Times New Roman" w:hAnsi="Times New Roman"/>
          <w:b/>
          <w:bCs/>
          <w:i/>
          <w:iCs/>
        </w:rPr>
        <w:tab/>
      </w:r>
      <w:r>
        <w:rPr>
          <w:rFonts w:cs="Times New Roman" w:ascii="Times New Roman" w:hAnsi="Times New Roman"/>
        </w:rPr>
        <w:t xml:space="preserve">Primark is one of the most popular and leading fashion organizations in the United Kingdom. It have made many changes in last few years to its venture model to self regulate as well as adopt major concerns rasised by customers, government and workers who are included in list of business stakeholders. </w:t>
      </w:r>
    </w:p>
    <w:p>
      <w:pPr>
        <w:pStyle w:val="TextBody"/>
        <w:spacing w:lineRule="auto" w:line="360"/>
        <w:jc w:val="both"/>
        <w:rPr/>
      </w:pPr>
      <w:r>
        <w:rPr>
          <w:rFonts w:cs="Times New Roman" w:ascii="Times New Roman" w:hAnsi="Times New Roman"/>
        </w:rPr>
        <w:tab/>
        <w:t xml:space="preserve">The </w:t>
      </w:r>
      <w:r>
        <w:rPr>
          <w:rFonts w:cs="Times New Roman" w:ascii="Times New Roman" w:hAnsi="Times New Roman"/>
          <w:b/>
          <w:bCs/>
        </w:rPr>
        <w:t>first change</w:t>
      </w:r>
      <w:r>
        <w:rPr>
          <w:rFonts w:cs="Times New Roman" w:ascii="Times New Roman" w:hAnsi="Times New Roman"/>
        </w:rPr>
        <w:t xml:space="preserve"> that firm have made is related to technology, company in recent time switch to advance technology as it uses StoreSpace software to improve its productivity and deliver supply chain efficiency in effective and systematic manner (</w:t>
      </w:r>
      <w:r>
        <w:rPr>
          <w:rFonts w:cs="Times New Roman" w:ascii="Times New Roman" w:hAnsi="Times New Roman"/>
          <w:color w:val="222222"/>
        </w:rPr>
        <w:t>Alexander and Cano, 2020)</w:t>
      </w:r>
      <w:r>
        <w:rPr>
          <w:rFonts w:cs="Times New Roman" w:ascii="Times New Roman" w:hAnsi="Times New Roman"/>
        </w:rPr>
        <w:t>. Organization approach CA design servive to drive cost savings in its outlets planning and sales level equipment procurement. With the help of this service, management may make good utilize of space utilizing store space system at workplace. The best about this technology, it that it help to increase product sales, enable firm to optimize category space using model store and sales data to replan best performing outlets. This change bring a lot of benefits for its venture, in term of increasing profits margin and generating revenue, which is quite important to enhance in today's competitive environment.</w:t>
      </w:r>
    </w:p>
    <w:p>
      <w:pPr>
        <w:pStyle w:val="TextBody"/>
        <w:spacing w:lineRule="auto" w:line="360"/>
        <w:jc w:val="both"/>
        <w:rPr/>
      </w:pPr>
      <w:r>
        <w:rPr>
          <w:rFonts w:cs="Times New Roman" w:ascii="Times New Roman" w:hAnsi="Times New Roman"/>
        </w:rPr>
        <w:tab/>
        <w:t xml:space="preserve">Furthermore, along with above change, due to technology advancement as an external factor, firm have made </w:t>
      </w:r>
      <w:r>
        <w:rPr>
          <w:rFonts w:cs="Times New Roman" w:ascii="Times New Roman" w:hAnsi="Times New Roman"/>
          <w:b/>
          <w:bCs/>
        </w:rPr>
        <w:t>second modification</w:t>
      </w:r>
      <w:r>
        <w:rPr>
          <w:rFonts w:cs="Times New Roman" w:ascii="Times New Roman" w:hAnsi="Times New Roman"/>
        </w:rPr>
        <w:t xml:space="preserve"> in last few years in term of using social media channles to promote its venture and products at domestic and global level (</w:t>
      </w:r>
      <w:r>
        <w:rPr>
          <w:rFonts w:cs="Times New Roman" w:ascii="Times New Roman" w:hAnsi="Times New Roman"/>
          <w:color w:val="222222"/>
        </w:rPr>
        <w:t>Zollo and et.al., 2020</w:t>
      </w:r>
      <w:r>
        <w:rPr>
          <w:rFonts w:cs="Times New Roman" w:ascii="Times New Roman" w:hAnsi="Times New Roman"/>
        </w:rPr>
        <w:t>). It has been identified that earlier, company has introduced loyal schemes as an internal promotion tactic, but due to advancement in the context of technology and emerging digital marketing sources, firm has switched to use Instagram and Facebook. Both are covered under catgory of the most popular and leading promotional tools that has adopted and used by many companies in fashion industry. Primark utilize   Instagram by creating own page, where its marketers may update each information about exciting offers relate to clothes offer by company, in order to drive the attention of customers towards purchase.</w:t>
      </w:r>
    </w:p>
    <w:p>
      <w:pPr>
        <w:pStyle w:val="TextBody"/>
        <w:spacing w:lineRule="auto" w:line="360"/>
        <w:jc w:val="both"/>
        <w:rPr/>
      </w:pPr>
      <w:r>
        <w:rPr>
          <w:rFonts w:cs="Times New Roman" w:ascii="Times New Roman" w:hAnsi="Times New Roman"/>
        </w:rPr>
        <w:tab/>
        <w:t xml:space="preserve">In term of </w:t>
      </w:r>
      <w:r>
        <w:rPr>
          <w:rFonts w:cs="Times New Roman" w:ascii="Times New Roman" w:hAnsi="Times New Roman"/>
          <w:b/>
          <w:bCs/>
        </w:rPr>
        <w:t xml:space="preserve">third change, </w:t>
      </w:r>
      <w:r>
        <w:rPr>
          <w:rFonts w:cs="Times New Roman" w:ascii="Times New Roman" w:hAnsi="Times New Roman"/>
        </w:rPr>
        <w:t xml:space="preserve">Primark have made modification in its production system, due to emerging trends which may put negative impact on sale and success of ventures in fashion industry. Before taking any kind of decision in the context of manufacturing and selling clothes, company have change the way they work in form of conducting continuous market research which made it able to offer clothes according to current market trends. With the help this kind of change, firm may get a lot of benefits and gain competiitve edge as well. It offers clothes according to market trends related to kind, men and women. It is one of the major changes that organization have made and still keeping it, because it play vital role in progress and success of its venture. </w:t>
      </w:r>
    </w:p>
    <w:p>
      <w:pPr>
        <w:pStyle w:val="TextBody"/>
        <w:spacing w:lineRule="auto" w:line="360"/>
        <w:jc w:val="both"/>
        <w:rPr/>
      </w:pPr>
      <w:r>
        <w:rPr>
          <w:rFonts w:cs="Times New Roman" w:ascii="Times New Roman" w:hAnsi="Times New Roman"/>
        </w:rPr>
        <w:tab/>
        <w:t xml:space="preserve">Primark as leading fashion brand have adapt many changes according to the concerns raised by customers as key stakeholder. In recent time, customers seek to buy quality products especially clothes under budget, it is one of those concerns that they raise everytime. In term of considering this concern, company adopt </w:t>
      </w:r>
      <w:r>
        <w:rPr>
          <w:rFonts w:cs="Times New Roman" w:ascii="Times New Roman" w:hAnsi="Times New Roman"/>
          <w:b/>
          <w:bCs/>
        </w:rPr>
        <w:t xml:space="preserve">competitive pricing strategy </w:t>
      </w:r>
      <w:r>
        <w:rPr>
          <w:rFonts w:cs="Times New Roman" w:ascii="Times New Roman" w:hAnsi="Times New Roman"/>
        </w:rPr>
        <w:t>throughout it offer low cost items to its shoppers, which help management to satisfy each buyer and retain potential for longer time period (</w:t>
      </w:r>
      <w:r>
        <w:rPr>
          <w:rFonts w:cs="Times New Roman" w:ascii="Times New Roman" w:hAnsi="Times New Roman"/>
          <w:color w:val="222222"/>
        </w:rPr>
        <w:t>Gupta, Ivanov and Choi, 2021</w:t>
      </w:r>
      <w:r>
        <w:rPr>
          <w:rFonts w:cs="Times New Roman" w:ascii="Times New Roman" w:hAnsi="Times New Roman"/>
        </w:rPr>
        <w:t>). Organization adopt stratgy to fulfill the expectations of buyers, which play cricual role in succes and growth of its business.</w:t>
      </w:r>
    </w:p>
    <w:p>
      <w:pPr>
        <w:pStyle w:val="TextBody"/>
        <w:spacing w:lineRule="auto" w:line="360"/>
        <w:jc w:val="both"/>
        <w:rPr>
          <w:rFonts w:ascii="Times New Roman" w:hAnsi="Times New Roman" w:cs="Times New Roman"/>
        </w:rPr>
      </w:pPr>
      <w:r>
        <w:rPr>
          <w:rFonts w:cs="Times New Roman" w:ascii="Times New Roman" w:hAnsi="Times New Roman"/>
        </w:rPr>
        <w:tab/>
        <w:t xml:space="preserve">Fashion industry is noted as the second biggest polluting sector all around the world, because their varied garments distribution and manufacture process made environment polluted, which is not good for anyone including humand and animals as well. Government is another stakeolders that raised their concern in the context of environment safet and sustainability. Just because of, national and international authority concern for environmental pollution, Primak has taken steps towards making changes in production of garments for mens, and women's. They have taken initiative to utilize those colours that are made from natural elements, which reduce water pollution. </w:t>
      </w:r>
    </w:p>
    <w:p>
      <w:pPr>
        <w:pStyle w:val="TextBody"/>
        <w:spacing w:lineRule="auto" w:line="360"/>
        <w:jc w:val="both"/>
        <w:rPr/>
      </w:pPr>
      <w:r>
        <w:rPr>
          <w:rFonts w:cs="Times New Roman" w:ascii="Times New Roman" w:hAnsi="Times New Roman"/>
        </w:rPr>
        <w:tab/>
        <w:t>Along with this change, firm made more modifications in their current practices and strategies in last few years to business model to self regulate its venture, which is quite essential. Instead of using plastic packaging, company take initiative to utilize</w:t>
      </w:r>
      <w:r>
        <w:rPr>
          <w:rFonts w:cs="Times New Roman" w:ascii="Times New Roman" w:hAnsi="Times New Roman"/>
          <w:b/>
          <w:bCs/>
        </w:rPr>
        <w:t xml:space="preserve"> paper packaging</w:t>
      </w:r>
      <w:r>
        <w:rPr>
          <w:rFonts w:cs="Times New Roman" w:ascii="Times New Roman" w:hAnsi="Times New Roman"/>
        </w:rPr>
        <w:t xml:space="preserve"> for clothes and other products that it have made especially for target consumers (</w:t>
      </w:r>
      <w:r>
        <w:rPr>
          <w:rFonts w:cs="Times New Roman" w:ascii="Times New Roman" w:hAnsi="Times New Roman"/>
          <w:color w:val="222222"/>
        </w:rPr>
        <w:t>White and Lockyer, 2020</w:t>
      </w:r>
      <w:r>
        <w:rPr>
          <w:rFonts w:cs="Times New Roman" w:ascii="Times New Roman" w:hAnsi="Times New Roman"/>
        </w:rPr>
        <w:t>). By conducting this practice or adopting change in needs and expectations of government as well as consumers, company may boost its brand image in market. In term of using paper, firm have given its packaging a makeover, which help to gain the attention of those buyers who seek to retain with companies that has taken initiative to make environment free from any kind of pollution.</w:t>
      </w:r>
    </w:p>
    <w:p>
      <w:pPr>
        <w:pStyle w:val="TextBody"/>
        <w:spacing w:lineRule="auto" w:line="360"/>
        <w:jc w:val="both"/>
        <w:rPr>
          <w:rFonts w:ascii="Times New Roman" w:hAnsi="Times New Roman" w:cs="Times New Roman"/>
        </w:rPr>
      </w:pPr>
      <w:r>
        <w:rPr>
          <w:rFonts w:cs="Times New Roman" w:ascii="Times New Roman" w:hAnsi="Times New Roman"/>
        </w:rPr>
        <w:tab/>
        <w:t xml:space="preserve">In regard to labour expoliation, Primark has also taken action in term of improving working condition or environment at workplace where number of workers are performing together, in order to achieve set aim and objective of company. It is quite significant for any brand to take action in the context of same conern that may raise by the government and applicants as well who works from longer period in organizations just to made them successful and competitive. </w:t>
      </w:r>
    </w:p>
    <w:p>
      <w:pPr>
        <w:pStyle w:val="TextBody"/>
        <w:spacing w:lineRule="auto" w:line="360"/>
        <w:jc w:val="both"/>
        <w:rPr>
          <w:rFonts w:ascii="Times New Roman" w:hAnsi="Times New Roman" w:cs="Times New Roman"/>
          <w:u w:val="single"/>
        </w:rPr>
      </w:pPr>
      <w:r>
        <w:rPr>
          <w:rFonts w:cs="Times New Roman" w:ascii="Times New Roman" w:hAnsi="Times New Roman"/>
        </w:rPr>
        <w:tab/>
        <w:t>Concerned linked to labour exploitation may affect current management activities, in term of making changes at workplace by taking feedbacks from employees about their work and environment. By making above things happen and implemented into practical manner, Primark grab the attention of profitable investors (</w:t>
      </w:r>
      <w:r>
        <w:rPr>
          <w:rFonts w:cs="Times New Roman" w:ascii="Times New Roman" w:hAnsi="Times New Roman"/>
          <w:color w:val="222222"/>
        </w:rPr>
        <w:t>Tallentire and Steubing, 2020</w:t>
      </w:r>
      <w:r>
        <w:rPr>
          <w:rFonts w:cs="Times New Roman" w:ascii="Times New Roman" w:hAnsi="Times New Roman"/>
        </w:rPr>
        <w:t xml:space="preserve">). The best thing about this social media channel is that it help company to increased its consumer satisfaction and web traffic that is actually quite essential to enhance because it contribute to spread positive brand image. </w:t>
      </w:r>
    </w:p>
    <w:p>
      <w:pPr>
        <w:pStyle w:val="Heading2"/>
        <w:spacing w:lineRule="auto" w:line="360"/>
        <w:jc w:val="both"/>
        <w:rPr>
          <w:rFonts w:ascii="Times New Roman" w:hAnsi="Times New Roman" w:cs="Times New Roman"/>
          <w:b w:val="false"/>
          <w:b w:val="false"/>
          <w:bCs w:val="false"/>
          <w:i w:val="false"/>
          <w:i w:val="false"/>
          <w:iCs w:val="false"/>
          <w:sz w:val="24"/>
          <w:szCs w:val="24"/>
        </w:rPr>
      </w:pPr>
      <w:bookmarkStart w:id="3" w:name="__RefHeading___Toc68995353"/>
      <w:bookmarkEnd w:id="3"/>
      <w:r>
        <w:rPr>
          <w:rFonts w:cs="Times New Roman" w:ascii="Times New Roman" w:hAnsi="Times New Roman"/>
          <w:b w:val="false"/>
          <w:bCs w:val="false"/>
          <w:i w:val="false"/>
          <w:iCs w:val="false"/>
          <w:sz w:val="24"/>
          <w:szCs w:val="24"/>
          <w:u w:val="single"/>
        </w:rPr>
        <w:t>B- Critically examine when these changes have give firm some form of competiitve benefits position and any suggestions to manage company</w:t>
      </w:r>
    </w:p>
    <w:p>
      <w:pPr>
        <w:pStyle w:val="TextBody"/>
        <w:spacing w:lineRule="auto" w:line="360"/>
        <w:jc w:val="both"/>
        <w:rPr>
          <w:rFonts w:ascii="Times New Roman" w:hAnsi="Times New Roman" w:cs="Times New Roman"/>
        </w:rPr>
      </w:pPr>
      <w:r>
        <w:rPr>
          <w:rFonts w:cs="Times New Roman" w:ascii="Times New Roman" w:hAnsi="Times New Roman"/>
        </w:rPr>
        <w:tab/>
        <w:t xml:space="preserve">As discussed above, when Primark made above changes, it have given firm some form of competititive benefit position. For example, when firm use storespace software, it may lead to increase its productivity and operational effectiveness, which help to gain competitive advantages of firm in varied terms. It give power to company to manage supply chain, inventory and maximize product sale, which is not that easy to manage in effective and systematic manner. Furthermore, along with this benefit, when firm use Instagram to advertise its items, it may give specific competitive edge position, in term of generating brand awarness at international level, which may firms seek to generate. </w:t>
      </w:r>
    </w:p>
    <w:p>
      <w:pPr>
        <w:pStyle w:val="TextBody"/>
        <w:spacing w:lineRule="auto" w:line="360"/>
        <w:jc w:val="both"/>
        <w:rPr>
          <w:rFonts w:ascii="Times New Roman" w:hAnsi="Times New Roman" w:cs="Times New Roman"/>
        </w:rPr>
      </w:pPr>
      <w:r>
        <w:rPr>
          <w:rFonts w:cs="Times New Roman" w:ascii="Times New Roman" w:hAnsi="Times New Roman"/>
        </w:rPr>
        <w:tab/>
        <w:t xml:space="preserve">The using paper for packaging purpose, company have grab chance to build strong and unforgetable brand image in market, which made it able to retain shoppers and drive the attention of investors who seek to invest specific amount in profitable projects and sign business deal with those  organizations that has conducted CSR practices in effective manner. It allow firm to protect environment and nature from air, land and water pollution, which is quite significant to prevent as it impact wild and human life the most. It can be siad that, these changes permit company to be competitive forever in fashion industry. </w:t>
      </w:r>
    </w:p>
    <w:p>
      <w:pPr>
        <w:pStyle w:val="TextBody"/>
        <w:spacing w:lineRule="auto" w:line="360"/>
        <w:jc w:val="both"/>
        <w:rPr>
          <w:rFonts w:ascii="Times New Roman" w:hAnsi="Times New Roman" w:cs="Times New Roman"/>
          <w:b/>
          <w:b/>
          <w:bCs/>
          <w:shd w:fill="FFFF00" w:val="clear"/>
        </w:rPr>
      </w:pPr>
      <w:r>
        <w:rPr>
          <w:rFonts w:cs="Times New Roman" w:ascii="Times New Roman" w:hAnsi="Times New Roman"/>
        </w:rPr>
        <w:tab/>
        <w:t>Furthermore, each change have give Primark particular form of competitive advantage position, from which it may gain more benefits along with current. For example, my making changes at workplace and improving work area environment, firm may build good image in mind of workers and customers as well. As it allow management to retain skilled and talented workers who are able to contribute in gaining competitive edge and also support to achieve strategic aims. By taking initative to reduce labour exploitation, organization may build the strongest and most influencing image, which not one can beat.</w:t>
      </w:r>
    </w:p>
    <w:p>
      <w:pPr>
        <w:pStyle w:val="Normal"/>
        <w:spacing w:lineRule="auto" w:line="360"/>
        <w:jc w:val="both"/>
        <w:rPr>
          <w:rFonts w:ascii="Times New Roman" w:hAnsi="Times New Roman" w:cs="Times New Roman"/>
          <w:b/>
          <w:b/>
        </w:rPr>
      </w:pPr>
      <w:r>
        <w:rPr>
          <w:rFonts w:cs="Times New Roman" w:ascii="Times New Roman" w:hAnsi="Times New Roman"/>
          <w:b/>
        </w:rPr>
        <w:t>Recommendations</w:t>
      </w:r>
    </w:p>
    <w:p>
      <w:pPr>
        <w:pStyle w:val="Caption"/>
        <w:numPr>
          <w:ilvl w:val="0"/>
          <w:numId w:val="2"/>
        </w:numPr>
        <w:spacing w:lineRule="auto" w:line="360"/>
        <w:jc w:val="both"/>
        <w:rPr/>
      </w:pPr>
      <w:r>
        <w:rPr>
          <w:rFonts w:cs="Times New Roman" w:ascii="Times New Roman" w:hAnsi="Times New Roman"/>
          <w:i w:val="false"/>
        </w:rPr>
        <w:t>Primark for further strategic growth and functional expansion in business growth horizons, has varied scope for further developed efficacy towards productive competent domains by investing further on resource planning. It can be analysed that resource planning, as per latest competitive fashion industry parameters further bring on fundamental competent towards bringing best functional growth expertise actively. This further calls for new scale imperative expansion towards using best innovation in products, services for customers target market</w:t>
      </w:r>
      <w:r>
        <w:rPr>
          <w:rFonts w:cs="Times New Roman" w:ascii="Times New Roman" w:hAnsi="Times New Roman"/>
          <w:i w:val="false"/>
          <w:shd w:fill="FFFF00" w:val="clear"/>
        </w:rPr>
        <w:t>.</w:t>
      </w:r>
    </w:p>
    <w:p>
      <w:pPr>
        <w:pStyle w:val="Normal"/>
        <w:numPr>
          <w:ilvl w:val="0"/>
          <w:numId w:val="2"/>
        </w:numPr>
        <w:spacing w:lineRule="auto" w:line="360"/>
        <w:jc w:val="both"/>
        <w:rPr/>
      </w:pPr>
      <w:r>
        <w:rPr>
          <w:rFonts w:cs="Times New Roman" w:ascii="Times New Roman" w:hAnsi="Times New Roman"/>
        </w:rPr>
        <w:t>Primark further competently has scope to invest on human resource growth by functionally training rapidly, also bring on new scale growth horizons towards keeping up effective benchmarks productively. It can be also analysed that best training and development, must be actively worked on rapidly for bringing on functional growth domains and to upscale new creative diversifications. Fashion industry has been profoundly growing towards new varied horizons, at global domains where new skilled professional expertise is widely needed. There is also varied scale growth worked on for scaling up competent surging pace, towards wider fashionable products as per customers preference (</w:t>
      </w:r>
      <w:r>
        <w:rPr>
          <w:rFonts w:cs="Times New Roman" w:ascii="Times New Roman" w:hAnsi="Times New Roman"/>
          <w:color w:val="222222"/>
          <w:shd w:fill="FFFFFF" w:val="clear"/>
        </w:rPr>
        <w:t>Appleyar and Chesbrough, 2017).</w:t>
      </w:r>
    </w:p>
    <w:p>
      <w:pPr>
        <w:pStyle w:val="Normal"/>
        <w:numPr>
          <w:ilvl w:val="0"/>
          <w:numId w:val="2"/>
        </w:numPr>
        <w:spacing w:lineRule="auto" w:line="360"/>
        <w:jc w:val="both"/>
        <w:rPr>
          <w:rFonts w:ascii="Times New Roman" w:hAnsi="Times New Roman" w:cs="Times New Roman"/>
        </w:rPr>
      </w:pPr>
      <w:r>
        <w:rPr>
          <w:rFonts w:cs="Times New Roman" w:ascii="Times New Roman" w:hAnsi="Times New Roman"/>
        </w:rPr>
        <w:t>The fashion industry is also actively heading towards sustainable business planning , as per varied latest working scenarios where Primark has large scope for competent varied scale  CSR contributions. There should be further planning done towards sustainable products, new range of marketing  for larger stakeholders connectivity, higher specific customers expansion for varied surging pace. This also calls for keeping up affirmed business synergies towards new scale sustainable planning among services or technical growth  and functional goal oriented expertise professionally. It has been also found that Primark has been leveraging towards bringing  sustainable clothing standards, where  cost effective technologies are implemented functionally towards dynamic work growth efficacy.</w:t>
      </w:r>
    </w:p>
    <w:p>
      <w:pPr>
        <w:pStyle w:val="Normal"/>
        <w:numPr>
          <w:ilvl w:val="0"/>
          <w:numId w:val="2"/>
        </w:numPr>
        <w:spacing w:lineRule="auto" w:line="360"/>
        <w:jc w:val="both"/>
        <w:rPr/>
      </w:pPr>
      <w:r>
        <w:rPr>
          <w:rFonts w:cs="Times New Roman" w:ascii="Times New Roman" w:hAnsi="Times New Roman"/>
        </w:rPr>
        <w:t xml:space="preserve">Primark has also further scope to further invest on supply chain structure management, bring on best scale innovation and profound rise towards new large vision oriented domains towards varied keen productive horizons. It further calls for varied scale informative range of creative work standards,  which leverages varied revenue targets actively and also potentially integrate best functional planning. There shall be also focus evolved to bring on new range of working operational growth domains, by emphasizing competent scope marketing and functionally expand best competent scale growth rise.  This will upscale market targets rapidly, also bring on revenue rise towards functional growth domains for leveraging innovative business planning actively. It can be also keenly evolved that by heading towards customers satisfaction benchmarks, and larger scale working growth domains company will be able to expand commercially. </w:t>
      </w:r>
    </w:p>
    <w:p>
      <w:pPr>
        <w:pStyle w:val="Normal"/>
        <w:numPr>
          <w:ilvl w:val="0"/>
          <w:numId w:val="2"/>
        </w:numPr>
        <w:spacing w:lineRule="auto" w:line="360"/>
        <w:jc w:val="both"/>
        <w:rPr>
          <w:rFonts w:ascii="Times New Roman" w:hAnsi="Times New Roman" w:cs="Times New Roman"/>
        </w:rPr>
      </w:pPr>
      <w:r>
        <w:rPr>
          <w:rFonts w:cs="Times New Roman" w:ascii="Times New Roman" w:hAnsi="Times New Roman"/>
        </w:rPr>
        <w:t>Primarck has wide focus towards bringing best business divergence scope for leveraging towards latest fashion products, new innovative planned structure and also to evolve on varied scale functional growth  rapidly. This further calls up rapid rise towards strengthening innovation, creative rise in marketing and promotions at global domains and also calls for best  business management planning structure. Fashion industry functionally also brings on wide focus towards best products expansion, international business planning structure and to upheaval larger functional goals rapidly (</w:t>
      </w:r>
      <w:r>
        <w:rPr>
          <w:rFonts w:cs="Times New Roman" w:ascii="Times New Roman" w:hAnsi="Times New Roman"/>
          <w:color w:val="222222"/>
          <w:shd w:fill="FFFFFF" w:val="clear"/>
        </w:rPr>
        <w:t>Akter, Wamba and Childe, 2016).</w:t>
      </w:r>
    </w:p>
    <w:p>
      <w:pPr>
        <w:pStyle w:val="Heading1"/>
        <w:spacing w:lineRule="auto" w:line="360"/>
        <w:jc w:val="both"/>
        <w:rPr>
          <w:rFonts w:ascii="Times New Roman" w:hAnsi="Times New Roman" w:cs="Times New Roman"/>
          <w:sz w:val="24"/>
          <w:szCs w:val="24"/>
        </w:rPr>
      </w:pPr>
      <w:bookmarkStart w:id="4" w:name="__RefHeading___Toc68995354"/>
      <w:bookmarkEnd w:id="4"/>
      <w:r>
        <w:rPr>
          <w:rFonts w:cs="Times New Roman" w:ascii="Times New Roman" w:hAnsi="Times New Roman"/>
          <w:sz w:val="28"/>
          <w:szCs w:val="28"/>
        </w:rPr>
        <w:t>CONCLUSION</w:t>
      </w:r>
    </w:p>
    <w:p>
      <w:pPr>
        <w:pStyle w:val="TextBody"/>
        <w:spacing w:lineRule="auto" w:line="360"/>
        <w:jc w:val="both"/>
        <w:rPr>
          <w:rFonts w:ascii="Times New Roman" w:hAnsi="Times New Roman" w:cs="Times New Roman"/>
          <w:sz w:val="28"/>
          <w:szCs w:val="28"/>
        </w:rPr>
      </w:pPr>
      <w:r>
        <w:rPr>
          <w:rFonts w:cs="Times New Roman" w:ascii="Times New Roman" w:hAnsi="Times New Roman"/>
        </w:rPr>
        <w:tab/>
        <w:t>By summing up above discussion, it has been identified that by making changes within existing busienss practice and activities conducted by management, company has sustained for longer within fashion industry where it has grabed varied growth opportunities in relation to venture growth and unpredicted success. Furthermore, from above study, it has been concluded that organization has retained its potential buyers and attracted new customers as well, by considering the needs and concern of stakeholders and making changes accordingly. With the help of these valuable and beneficial changes, firm obtained many forms of competitive edge as it has increased its productivity and profitability.</w:t>
      </w:r>
    </w:p>
    <w:p>
      <w:pPr>
        <w:pStyle w:val="Heading1"/>
        <w:spacing w:lineRule="auto" w:line="360"/>
        <w:rPr>
          <w:rFonts w:ascii="Times New Roman" w:hAnsi="Times New Roman" w:cs="Times New Roman"/>
          <w:sz w:val="28"/>
          <w:szCs w:val="28"/>
        </w:rPr>
      </w:pPr>
      <w:r>
        <w:rPr>
          <w:rFonts w:cs="Times New Roman" w:ascii="Times New Roman" w:hAnsi="Times New Roman"/>
          <w:sz w:val="28"/>
          <w:szCs w:val="28"/>
        </w:rPr>
      </w:r>
      <w:r>
        <w:br w:type="page"/>
      </w:r>
    </w:p>
    <w:p>
      <w:pPr>
        <w:pStyle w:val="Heading1"/>
        <w:spacing w:lineRule="auto" w:line="360"/>
        <w:rPr>
          <w:rFonts w:ascii="Times New Roman" w:hAnsi="Times New Roman" w:cs="Times New Roman"/>
          <w:sz w:val="24"/>
          <w:szCs w:val="24"/>
          <w:u w:val="single"/>
        </w:rPr>
      </w:pPr>
      <w:bookmarkStart w:id="5" w:name="__RefHeading___Toc68995355"/>
      <w:bookmarkEnd w:id="5"/>
      <w:r>
        <w:rPr>
          <w:rFonts w:cs="Times New Roman" w:ascii="Times New Roman" w:hAnsi="Times New Roman"/>
          <w:sz w:val="28"/>
          <w:szCs w:val="28"/>
        </w:rPr>
        <w:t xml:space="preserve">REFERENCES </w:t>
      </w:r>
    </w:p>
    <w:p>
      <w:pPr>
        <w:pStyle w:val="TextBody"/>
        <w:spacing w:lineRule="auto" w:line="360"/>
        <w:rPr>
          <w:rFonts w:ascii="Times New Roman" w:hAnsi="Times New Roman" w:cs="Times New Roman"/>
          <w:u w:val="single"/>
        </w:rPr>
      </w:pPr>
      <w:r>
        <w:rPr>
          <w:rFonts w:cs="Times New Roman" w:ascii="Times New Roman" w:hAnsi="Times New Roman"/>
          <w:u w:val="single"/>
        </w:rPr>
        <w:t>Book and Journals</w:t>
      </w:r>
    </w:p>
    <w:p>
      <w:pPr>
        <w:pStyle w:val="Normal"/>
        <w:ind w:left="1170" w:hanging="1170"/>
        <w:jc w:val="both"/>
        <w:rPr/>
      </w:pPr>
      <w:r>
        <w:rPr>
          <w:rFonts w:cs="Times New Roman" w:ascii="Times New Roman" w:hAnsi="Times New Roman"/>
          <w:color w:val="222222"/>
          <w:shd w:fill="FFFFFF" w:val="clear"/>
        </w:rPr>
        <w:t>Akter, S., Wamba, S.F., and Childe, S.J., 2016. How to improve firm performance using big data analytics capability and business strategy alignment?. </w:t>
      </w:r>
      <w:r>
        <w:rPr>
          <w:rFonts w:cs="Times New Roman" w:ascii="Times New Roman" w:hAnsi="Times New Roman"/>
          <w:i/>
          <w:iCs/>
          <w:color w:val="222222"/>
          <w:shd w:fill="FFFFFF" w:val="clear"/>
        </w:rPr>
        <w:t>International Journal of Production Economics</w:t>
      </w:r>
      <w:r>
        <w:rPr>
          <w:rFonts w:cs="Times New Roman" w:ascii="Times New Roman" w:hAnsi="Times New Roman"/>
          <w:color w:val="222222"/>
          <w:shd w:fill="FFFFFF" w:val="clear"/>
        </w:rPr>
        <w:t>. </w:t>
      </w:r>
      <w:r>
        <w:rPr>
          <w:rFonts w:cs="Times New Roman" w:ascii="Times New Roman" w:hAnsi="Times New Roman"/>
          <w:iCs/>
          <w:color w:val="222222"/>
          <w:shd w:fill="FFFFFF" w:val="clear"/>
        </w:rPr>
        <w:t>182</w:t>
      </w:r>
      <w:r>
        <w:rPr>
          <w:rFonts w:cs="Times New Roman" w:ascii="Times New Roman" w:hAnsi="Times New Roman"/>
          <w:color w:val="222222"/>
          <w:shd w:fill="FFFFFF" w:val="clear"/>
        </w:rPr>
        <w:t>. pp.113-131.</w:t>
      </w:r>
    </w:p>
    <w:p>
      <w:pPr>
        <w:pStyle w:val="TextBody"/>
        <w:ind w:left="1440" w:hanging="1440"/>
        <w:jc w:val="both"/>
        <w:rPr/>
      </w:pPr>
      <w:r>
        <w:rPr>
          <w:rFonts w:cs="Times New Roman" w:ascii="Times New Roman" w:hAnsi="Times New Roman"/>
          <w:color w:val="222222"/>
        </w:rPr>
        <w:t>Alexander, B. and Cano, M.B., 2020. Store of the future: Towards a (re) invention and (re) imagination of physical store space in an omnichannel context. </w:t>
      </w:r>
      <w:r>
        <w:rPr>
          <w:rFonts w:cs="Times New Roman" w:ascii="Times New Roman" w:hAnsi="Times New Roman"/>
          <w:i/>
          <w:color w:val="222222"/>
        </w:rPr>
        <w:t>Journal of Retailing and Consumer Services</w:t>
      </w:r>
      <w:r>
        <w:rPr>
          <w:rFonts w:cs="Times New Roman" w:ascii="Times New Roman" w:hAnsi="Times New Roman"/>
          <w:color w:val="222222"/>
        </w:rPr>
        <w:t>. 55. p.101913.</w:t>
      </w:r>
    </w:p>
    <w:p>
      <w:pPr>
        <w:pStyle w:val="Normal"/>
        <w:ind w:left="1170" w:hanging="1170"/>
        <w:jc w:val="both"/>
        <w:rPr>
          <w:rFonts w:ascii="Times New Roman" w:hAnsi="Times New Roman" w:cs="Times New Roman"/>
          <w:b/>
          <w:b/>
          <w:i/>
          <w:i/>
        </w:rPr>
      </w:pPr>
      <w:r>
        <w:rPr>
          <w:rFonts w:cs="Times New Roman" w:ascii="Times New Roman" w:hAnsi="Times New Roman"/>
          <w:color w:val="222222"/>
          <w:shd w:fill="FFFFFF" w:val="clear"/>
        </w:rPr>
        <w:t>Appleyard, M. M. and Chesbrough, H.W., 2017. The dynamics of open strategy: from adoption to reversion. </w:t>
      </w:r>
      <w:r>
        <w:rPr>
          <w:rFonts w:cs="Times New Roman" w:ascii="Times New Roman" w:hAnsi="Times New Roman"/>
          <w:i/>
          <w:iCs/>
          <w:color w:val="222222"/>
          <w:shd w:fill="FFFFFF" w:val="clear"/>
        </w:rPr>
        <w:t>Long Range Planning</w:t>
      </w:r>
      <w:r>
        <w:rPr>
          <w:rFonts w:cs="Times New Roman" w:ascii="Times New Roman" w:hAnsi="Times New Roman"/>
          <w:color w:val="222222"/>
          <w:shd w:fill="FFFFFF" w:val="clear"/>
        </w:rPr>
        <w:t xml:space="preserve">. </w:t>
      </w:r>
      <w:r>
        <w:rPr>
          <w:rFonts w:cs="Times New Roman" w:ascii="Times New Roman" w:hAnsi="Times New Roman"/>
          <w:iCs/>
          <w:color w:val="222222"/>
          <w:shd w:fill="FFFFFF" w:val="clear"/>
        </w:rPr>
        <w:t>50</w:t>
      </w:r>
      <w:r>
        <w:rPr>
          <w:rFonts w:cs="Times New Roman" w:ascii="Times New Roman" w:hAnsi="Times New Roman"/>
          <w:color w:val="222222"/>
          <w:shd w:fill="FFFFFF" w:val="clear"/>
        </w:rPr>
        <w:t>(3). pp.310-321.</w:t>
      </w:r>
    </w:p>
    <w:p>
      <w:pPr>
        <w:pStyle w:val="TextBody"/>
        <w:ind w:left="1440" w:hanging="1440"/>
        <w:jc w:val="both"/>
        <w:rPr/>
      </w:pPr>
      <w:r>
        <w:rPr>
          <w:rFonts w:cs="Times New Roman" w:ascii="Times New Roman" w:hAnsi="Times New Roman"/>
          <w:color w:val="222222"/>
        </w:rPr>
        <w:t>Gupta, V., Ivanov, D. and Choi, T.M., 2021. Competitive pricing of substitute products under supply disruption. </w:t>
      </w:r>
      <w:r>
        <w:rPr>
          <w:rFonts w:cs="Times New Roman" w:ascii="Times New Roman" w:hAnsi="Times New Roman"/>
          <w:i/>
          <w:color w:val="222222"/>
        </w:rPr>
        <w:t>Omega</w:t>
      </w:r>
      <w:r>
        <w:rPr>
          <w:rFonts w:cs="Times New Roman" w:ascii="Times New Roman" w:hAnsi="Times New Roman"/>
          <w:color w:val="222222"/>
        </w:rPr>
        <w:t>. 101. p.102279.</w:t>
      </w:r>
    </w:p>
    <w:p>
      <w:pPr>
        <w:pStyle w:val="TextBody"/>
        <w:ind w:left="1440" w:hanging="1440"/>
        <w:jc w:val="both"/>
        <w:rPr/>
      </w:pPr>
      <w:r>
        <w:rPr>
          <w:rFonts w:cs="Times New Roman" w:ascii="Times New Roman" w:hAnsi="Times New Roman"/>
          <w:color w:val="222222"/>
        </w:rPr>
        <w:t>Tallentire, C.W. and Steubing, B., 2020. The environmental benefits of improving packaging waste collection in Europe. </w:t>
      </w:r>
      <w:r>
        <w:rPr>
          <w:rFonts w:cs="Times New Roman" w:ascii="Times New Roman" w:hAnsi="Times New Roman"/>
          <w:i/>
          <w:color w:val="222222"/>
        </w:rPr>
        <w:t>Waste Management</w:t>
      </w:r>
      <w:r>
        <w:rPr>
          <w:rFonts w:cs="Times New Roman" w:ascii="Times New Roman" w:hAnsi="Times New Roman"/>
          <w:color w:val="222222"/>
        </w:rPr>
        <w:t>. 103. pp.426-436.</w:t>
      </w:r>
    </w:p>
    <w:p>
      <w:pPr>
        <w:pStyle w:val="TextBody"/>
        <w:ind w:left="1440" w:hanging="1440"/>
        <w:jc w:val="both"/>
        <w:rPr/>
      </w:pPr>
      <w:r>
        <w:rPr>
          <w:rFonts w:cs="Times New Roman" w:ascii="Times New Roman" w:hAnsi="Times New Roman"/>
          <w:color w:val="222222"/>
        </w:rPr>
        <w:t>White, A. and Lockyer, S., 2020. Removing plastic packaging from fresh produce–what’s the impact?. </w:t>
      </w:r>
      <w:r>
        <w:rPr>
          <w:rFonts w:cs="Times New Roman" w:ascii="Times New Roman" w:hAnsi="Times New Roman"/>
          <w:i/>
          <w:color w:val="222222"/>
        </w:rPr>
        <w:t>Nutrition Bulletin</w:t>
      </w:r>
      <w:r>
        <w:rPr>
          <w:rFonts w:cs="Times New Roman" w:ascii="Times New Roman" w:hAnsi="Times New Roman"/>
          <w:color w:val="222222"/>
        </w:rPr>
        <w:t>. 45(1). pp.35-50.</w:t>
      </w:r>
    </w:p>
    <w:p>
      <w:pPr>
        <w:pStyle w:val="TextBody"/>
        <w:spacing w:before="0" w:after="120"/>
        <w:ind w:left="1440" w:hanging="1440"/>
        <w:jc w:val="both"/>
        <w:rPr/>
      </w:pPr>
      <w:r>
        <w:rPr>
          <w:rFonts w:cs="Times New Roman" w:ascii="Times New Roman" w:hAnsi="Times New Roman"/>
          <w:color w:val="222222"/>
        </w:rPr>
        <w:t>Zollo, L. and et.al., 2020. Unpacking the relationship between social media marketing and brand equity: The mediating role of consumers’ benefits and experience. </w:t>
      </w:r>
      <w:r>
        <w:rPr>
          <w:rFonts w:cs="Times New Roman" w:ascii="Times New Roman" w:hAnsi="Times New Roman"/>
          <w:i/>
          <w:color w:val="222222"/>
        </w:rPr>
        <w:t>Journal of Business Research</w:t>
      </w:r>
      <w:r>
        <w:rPr>
          <w:rFonts w:cs="Times New Roman" w:ascii="Times New Roman" w:hAnsi="Times New Roman"/>
          <w:color w:val="222222"/>
        </w:rPr>
        <w:t>. 117. pp.256-267.</w:t>
      </w:r>
    </w:p>
    <w:sectPr>
      <w:type w:val="nextPage"/>
      <w:pgSz w:w="11906" w:h="16838"/>
      <w:pgMar w:left="1134" w:right="1134"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nos">
    <w:altName w:val="MS PMincho"/>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Arimo">
    <w:altName w:val="arial"/>
    <w:charset w:val="00"/>
    <w:family w:val="roman"/>
    <w:pitch w:val="variable"/>
  </w:font>
  <w:font w:name="TiMES NEW ROMAN">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432" w:hanging="432"/>
      </w:pPr>
    </w:lvl>
    <w:lvl w:ilvl="1">
      <w:start w:val="1"/>
      <w:pStyle w:val="Heading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0"/>
        </w:tabs>
        <w:ind w:left="720" w:hanging="360"/>
      </w:pPr>
      <w:rPr>
        <w:rFonts w:ascii="Symbol" w:hAnsi="Symbol" w:cs="Symbol" w:hint="default"/>
        <w:shd w:fill="FFFF00" w:val="clear"/>
        <w:color w:val="2222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2"/>
  </w:num>
</w:numbering>
</file>

<file path=word/settings.xml><?xml version="1.0" encoding="utf-8"?>
<w:settings xmlns:w="http://schemas.openxmlformats.org/wordprocessingml/2006/main">
  <w:zoom w:percent="86"/>
  <w:displayBackgroundShape/>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Tinos;MS PMincho" w:hAnsi="Tinos;MS PMincho" w:eastAsia="Droid Sans Fallback;MS Mincho" w:cs="DejaVu Sans;MS Mincho"/>
      <w:color w:val="auto"/>
      <w:kern w:val="2"/>
      <w:sz w:val="24"/>
      <w:szCs w:val="24"/>
      <w:lang w:val="en-IN" w:eastAsia="zh-CN" w:bidi="hi-IN"/>
    </w:rPr>
  </w:style>
  <w:style w:type="paragraph" w:styleId="Heading1">
    <w:name w:val="Heading 1"/>
    <w:basedOn w:val="Heading"/>
    <w:next w:val="TextBody"/>
    <w:qFormat/>
    <w:pPr>
      <w:numPr>
        <w:ilvl w:val="0"/>
        <w:numId w:val="1"/>
      </w:numPr>
      <w:outlineLvl w:val="0"/>
    </w:pPr>
    <w:rPr>
      <w:b/>
      <w:bCs/>
      <w:sz w:val="32"/>
      <w:szCs w:val="32"/>
    </w:rPr>
  </w:style>
  <w:style w:type="paragraph" w:styleId="Heading2">
    <w:name w:val="Heading 2"/>
    <w:basedOn w:val="Heading"/>
    <w:next w:val="TextBody"/>
    <w:qFormat/>
    <w:pPr>
      <w:numPr>
        <w:ilvl w:val="1"/>
        <w:numId w:val="1"/>
      </w:numPr>
      <w:outlineLvl w:val="1"/>
    </w:pPr>
    <w:rPr>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cs="Symbol"/>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ascii="Symbol" w:hAnsi="Symbol" w:cs="Symbol"/>
      <w:color w:val="222222"/>
      <w:shd w:fill="FFFF00" w:val="clear"/>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DefaultParagraphFont">
    <w:name w:val="Default Paragraph Font"/>
    <w:qFormat/>
    <w:rPr/>
  </w:style>
  <w:style w:type="character" w:styleId="InternetLink">
    <w:name w:val="Hyperlink"/>
    <w:basedOn w:val="DefaultParagraphFont"/>
    <w:rPr>
      <w:color w:val="0000FF"/>
      <w:u w:val="single"/>
    </w:rPr>
  </w:style>
  <w:style w:type="character" w:styleId="IndexLink">
    <w:name w:val="Index Link"/>
    <w:qFormat/>
    <w:rPr/>
  </w:style>
  <w:style w:type="paragraph" w:styleId="Heading">
    <w:name w:val="Heading"/>
    <w:basedOn w:val="Normal"/>
    <w:next w:val="TextBody"/>
    <w:qFormat/>
    <w:pPr>
      <w:keepNext w:val="true"/>
      <w:spacing w:before="240" w:after="120"/>
    </w:pPr>
    <w:rPr>
      <w:rFonts w:ascii="Arimo;Arial Unicode MS" w:hAnsi="Arimo;Arial Unicode MS" w:eastAsia="Droid Sans Fallback;MS Mincho" w:cs="DejaVu Sans;MS Mincho"/>
      <w:sz w:val="28"/>
      <w:szCs w:val="28"/>
    </w:rPr>
  </w:style>
  <w:style w:type="paragraph" w:styleId="TextBody">
    <w:name w:val="Body Text"/>
    <w:basedOn w:val="Normal"/>
    <w:pPr>
      <w:spacing w:before="0" w:after="120"/>
    </w:pPr>
    <w:rPr/>
  </w:style>
  <w:style w:type="paragraph" w:styleId="List">
    <w:name w:val="List"/>
    <w:basedOn w:val="TextBody"/>
    <w:pPr/>
    <w:rPr>
      <w:rFonts w:cs="DejaVu Sans;MS Mincho"/>
    </w:rPr>
  </w:style>
  <w:style w:type="paragraph" w:styleId="Caption">
    <w:name w:val="Caption"/>
    <w:basedOn w:val="Normal"/>
    <w:qFormat/>
    <w:pPr>
      <w:suppressLineNumbers/>
      <w:spacing w:before="120" w:after="120"/>
    </w:pPr>
    <w:rPr>
      <w:rFonts w:cs="DejaVu Sans;MS Mincho"/>
      <w:i/>
      <w:iCs/>
      <w:sz w:val="24"/>
      <w:szCs w:val="24"/>
    </w:rPr>
  </w:style>
  <w:style w:type="paragraph" w:styleId="Index">
    <w:name w:val="Index"/>
    <w:basedOn w:val="Normal"/>
    <w:qFormat/>
    <w:pPr>
      <w:suppressLineNumbers/>
    </w:pPr>
    <w:rPr>
      <w:rFonts w:cs="DejaVu Sans;MS Mincho"/>
    </w:rPr>
  </w:style>
  <w:style w:type="paragraph" w:styleId="Contents1">
    <w:name w:val="TOC 1"/>
    <w:basedOn w:val="Normal"/>
    <w:next w:val="Normal"/>
    <w:pPr/>
    <w:rPr>
      <w:rFonts w:cs="Mangal"/>
      <w:szCs w:val="21"/>
    </w:rPr>
  </w:style>
  <w:style w:type="paragraph" w:styleId="Contents2">
    <w:name w:val="TOC 2"/>
    <w:basedOn w:val="Normal"/>
    <w:next w:val="Normal"/>
    <w:pPr>
      <w:ind w:left="240" w:hanging="0"/>
    </w:pPr>
    <w:rPr>
      <w:rFonts w:cs="Mangal"/>
      <w:szCs w:val="21"/>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62</TotalTime>
  <Application>LibreOffice/7.1.2.2$Windows_X86_64 LibreOffice_project/8a45595d069ef5570103caea1b71cc9d82b2aae4</Application>
  <AppVersion>15.0000</AppVersion>
  <Pages>8</Pages>
  <Words>2269</Words>
  <Characters>12706</Characters>
  <CharactersWithSpaces>15156</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2021-04-11T10:18:00Z</dcterms:created>
  <dc:creator>ns</dc:creator>
  <dc:description/>
  <dc:language>en-US</dc:language>
  <cp:lastModifiedBy/>
  <dcterms:modified xsi:type="dcterms:W3CDTF">2021-05-07T14:16:07Z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file>