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97CFF9" w14:textId="7B32DF3E" w:rsidR="008C5456" w:rsidRPr="00FB2D22" w:rsidRDefault="008C5456" w:rsidP="00FB2D22">
      <w:pPr>
        <w:jc w:val="center"/>
        <w:rPr>
          <w:sz w:val="28"/>
          <w:szCs w:val="28"/>
        </w:rPr>
      </w:pPr>
      <w:r w:rsidRPr="00FB2D22">
        <w:rPr>
          <w:sz w:val="28"/>
          <w:szCs w:val="28"/>
        </w:rPr>
        <w:t>Stress Analysis and Dynamics</w:t>
      </w:r>
      <w:r w:rsidR="00E044CA" w:rsidRPr="00FB2D22">
        <w:rPr>
          <w:sz w:val="28"/>
          <w:szCs w:val="28"/>
        </w:rPr>
        <w:t>.</w:t>
      </w:r>
    </w:p>
    <w:p w14:paraId="22BB3247" w14:textId="71B2DFBB" w:rsidR="00E044CA" w:rsidRPr="00FB2D22" w:rsidRDefault="00E044CA" w:rsidP="00FB2D22">
      <w:pPr>
        <w:jc w:val="center"/>
        <w:rPr>
          <w:sz w:val="28"/>
          <w:szCs w:val="28"/>
        </w:rPr>
      </w:pPr>
      <w:r w:rsidRPr="00FB2D22">
        <w:rPr>
          <w:b/>
          <w:bCs/>
          <w:sz w:val="28"/>
          <w:szCs w:val="28"/>
        </w:rPr>
        <w:t>ACMA5010</w:t>
      </w:r>
    </w:p>
    <w:p w14:paraId="77903300" w14:textId="77777777" w:rsidR="00FB2D22" w:rsidRDefault="00E044CA" w:rsidP="00FB2D22">
      <w:pPr>
        <w:jc w:val="center"/>
        <w:rPr>
          <w:b/>
          <w:bCs/>
          <w:sz w:val="28"/>
          <w:szCs w:val="28"/>
        </w:rPr>
      </w:pPr>
      <w:r w:rsidRPr="00FB2D22">
        <w:rPr>
          <w:b/>
          <w:bCs/>
          <w:sz w:val="28"/>
          <w:szCs w:val="28"/>
        </w:rPr>
        <w:t>Analysis and Simulation of a Centrifugal Clutch</w:t>
      </w:r>
    </w:p>
    <w:p w14:paraId="06A44974" w14:textId="72018806" w:rsidR="00E044CA" w:rsidRPr="00FB2D22" w:rsidRDefault="00000000" w:rsidP="00FB2D22">
      <w:pPr>
        <w:jc w:val="center"/>
        <w:rPr>
          <w:sz w:val="28"/>
          <w:szCs w:val="28"/>
        </w:rPr>
      </w:pPr>
      <w:r>
        <w:rPr>
          <w:sz w:val="28"/>
          <w:szCs w:val="28"/>
        </w:rPr>
        <w:pict w14:anchorId="3FCC464A">
          <v:rect id="_x0000_i1025" style="width:0;height:1.5pt" o:hralign="center" o:hrstd="t" o:hr="t" fillcolor="#a0a0a0" stroked="f"/>
        </w:pict>
      </w:r>
    </w:p>
    <w:p w14:paraId="5D615CD2" w14:textId="77777777" w:rsidR="00E044CA" w:rsidRDefault="00E044CA"/>
    <w:p w14:paraId="3F735004" w14:textId="77777777" w:rsidR="008C5456" w:rsidRDefault="008C5456"/>
    <w:p w14:paraId="10222D9D" w14:textId="77777777" w:rsidR="00321F82" w:rsidRDefault="00321F82"/>
    <w:p w14:paraId="541B95EC" w14:textId="3B83881D" w:rsidR="00321F82" w:rsidRDefault="00E044CA" w:rsidP="00FB2D22">
      <w:pPr>
        <w:jc w:val="center"/>
      </w:pPr>
      <w:r w:rsidRPr="00E044CA">
        <w:rPr>
          <w:b/>
          <w:bCs/>
        </w:rPr>
        <w:br/>
      </w:r>
      <w:r w:rsidR="00FB2D22" w:rsidRPr="00FB2D22">
        <w:rPr>
          <w:noProof/>
        </w:rPr>
        <w:drawing>
          <wp:inline distT="0" distB="0" distL="0" distR="0" wp14:anchorId="40099AC0" wp14:editId="40C571FD">
            <wp:extent cx="4447309" cy="2487284"/>
            <wp:effectExtent l="0" t="0" r="0" b="8890"/>
            <wp:docPr id="502311179" name="Picture 1" descr="A logo of a university of w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311179" name="Picture 1" descr="A logo of a university of wales&#10;&#10;Description automatically generated"/>
                    <pic:cNvPicPr/>
                  </pic:nvPicPr>
                  <pic:blipFill>
                    <a:blip r:embed="rId8"/>
                    <a:stretch>
                      <a:fillRect/>
                    </a:stretch>
                  </pic:blipFill>
                  <pic:spPr>
                    <a:xfrm>
                      <a:off x="0" y="0"/>
                      <a:ext cx="4457868" cy="2493189"/>
                    </a:xfrm>
                    <a:prstGeom prst="rect">
                      <a:avLst/>
                    </a:prstGeom>
                  </pic:spPr>
                </pic:pic>
              </a:graphicData>
            </a:graphic>
          </wp:inline>
        </w:drawing>
      </w:r>
    </w:p>
    <w:p w14:paraId="34577E23" w14:textId="77777777" w:rsidR="00321F82" w:rsidRDefault="00321F82"/>
    <w:p w14:paraId="520E29FE" w14:textId="77777777" w:rsidR="00321F82" w:rsidRDefault="00321F82"/>
    <w:p w14:paraId="4DE61D03" w14:textId="77777777" w:rsidR="00FB2D22" w:rsidRDefault="00FB2D22" w:rsidP="00FB2D22">
      <w:pPr>
        <w:jc w:val="center"/>
        <w:rPr>
          <w:sz w:val="44"/>
          <w:szCs w:val="44"/>
        </w:rPr>
      </w:pPr>
      <w:r w:rsidRPr="00FB2D22">
        <w:rPr>
          <w:sz w:val="44"/>
          <w:szCs w:val="44"/>
        </w:rPr>
        <w:t>James Wybron</w:t>
      </w:r>
    </w:p>
    <w:p w14:paraId="0322838C" w14:textId="584DACB2" w:rsidR="00321F82" w:rsidRPr="00FB2D22" w:rsidRDefault="00000000" w:rsidP="00FB2D22">
      <w:pPr>
        <w:jc w:val="center"/>
        <w:rPr>
          <w:sz w:val="44"/>
          <w:szCs w:val="44"/>
        </w:rPr>
      </w:pPr>
      <w:r>
        <w:rPr>
          <w:sz w:val="28"/>
          <w:szCs w:val="28"/>
        </w:rPr>
        <w:pict w14:anchorId="767742E1">
          <v:rect id="_x0000_i1026" style="width:0;height:1.5pt" o:hralign="center" o:hrstd="t" o:hr="t" fillcolor="#a0a0a0" stroked="f"/>
        </w:pict>
      </w:r>
    </w:p>
    <w:p w14:paraId="256C953C" w14:textId="77777777" w:rsidR="00321F82" w:rsidRDefault="00321F82"/>
    <w:p w14:paraId="65B3A8BB" w14:textId="77777777" w:rsidR="00321F82" w:rsidRDefault="00321F82"/>
    <w:p w14:paraId="63E032CD" w14:textId="77777777" w:rsidR="00321F82" w:rsidRDefault="00321F82"/>
    <w:p w14:paraId="3144C6D2" w14:textId="77777777" w:rsidR="00321F82" w:rsidRDefault="00321F82"/>
    <w:p w14:paraId="3A54A864" w14:textId="77777777" w:rsidR="00321F82" w:rsidRDefault="00321F82"/>
    <w:p w14:paraId="378E4AA9" w14:textId="77777777" w:rsidR="00321F82" w:rsidRDefault="00321F82"/>
    <w:p w14:paraId="02475621" w14:textId="77777777" w:rsidR="00321F82" w:rsidRDefault="00321F82"/>
    <w:sdt>
      <w:sdtPr>
        <w:rPr>
          <w:caps w:val="0"/>
          <w:color w:val="auto"/>
          <w:spacing w:val="0"/>
          <w:sz w:val="20"/>
          <w:szCs w:val="20"/>
        </w:rPr>
        <w:id w:val="280229307"/>
        <w:docPartObj>
          <w:docPartGallery w:val="Table of Contents"/>
          <w:docPartUnique/>
        </w:docPartObj>
      </w:sdtPr>
      <w:sdtEndPr>
        <w:rPr>
          <w:b/>
          <w:bCs/>
          <w:noProof/>
        </w:rPr>
      </w:sdtEndPr>
      <w:sdtContent>
        <w:p w14:paraId="5F2AB76F" w14:textId="2F83BDF3" w:rsidR="00E044CA" w:rsidRDefault="00E044CA">
          <w:pPr>
            <w:pStyle w:val="TOCHeading"/>
          </w:pPr>
          <w:r>
            <w:t>Table of Contents</w:t>
          </w:r>
        </w:p>
        <w:p w14:paraId="04D2711C" w14:textId="0D9ECB15" w:rsidR="00594EBB" w:rsidRDefault="00E044CA">
          <w:pPr>
            <w:pStyle w:val="TOC1"/>
            <w:tabs>
              <w:tab w:val="right" w:leader="dot" w:pos="9016"/>
            </w:tabs>
            <w:rPr>
              <w:noProof/>
              <w:kern w:val="2"/>
              <w:sz w:val="24"/>
              <w:szCs w:val="24"/>
              <w:lang w:val="en-US"/>
              <w14:ligatures w14:val="standardContextual"/>
            </w:rPr>
          </w:pPr>
          <w:r>
            <w:fldChar w:fldCharType="begin"/>
          </w:r>
          <w:r>
            <w:instrText xml:space="preserve"> TOC \o "1-3" \h \z \u </w:instrText>
          </w:r>
          <w:r>
            <w:fldChar w:fldCharType="separate"/>
          </w:r>
          <w:hyperlink w:anchor="_Toc182181156" w:history="1">
            <w:r w:rsidR="00594EBB" w:rsidRPr="00250EC4">
              <w:rPr>
                <w:rStyle w:val="Hyperlink"/>
                <w:noProof/>
              </w:rPr>
              <w:t>Table of figures.</w:t>
            </w:r>
            <w:r w:rsidR="00594EBB">
              <w:rPr>
                <w:noProof/>
                <w:webHidden/>
              </w:rPr>
              <w:tab/>
            </w:r>
            <w:r w:rsidR="00594EBB">
              <w:rPr>
                <w:noProof/>
                <w:webHidden/>
              </w:rPr>
              <w:fldChar w:fldCharType="begin"/>
            </w:r>
            <w:r w:rsidR="00594EBB">
              <w:rPr>
                <w:noProof/>
                <w:webHidden/>
              </w:rPr>
              <w:instrText xml:space="preserve"> PAGEREF _Toc182181156 \h </w:instrText>
            </w:r>
            <w:r w:rsidR="00594EBB">
              <w:rPr>
                <w:noProof/>
                <w:webHidden/>
              </w:rPr>
            </w:r>
            <w:r w:rsidR="00594EBB">
              <w:rPr>
                <w:noProof/>
                <w:webHidden/>
              </w:rPr>
              <w:fldChar w:fldCharType="separate"/>
            </w:r>
            <w:r w:rsidR="00594EBB">
              <w:rPr>
                <w:noProof/>
                <w:webHidden/>
              </w:rPr>
              <w:t>3</w:t>
            </w:r>
            <w:r w:rsidR="00594EBB">
              <w:rPr>
                <w:noProof/>
                <w:webHidden/>
              </w:rPr>
              <w:fldChar w:fldCharType="end"/>
            </w:r>
          </w:hyperlink>
        </w:p>
        <w:p w14:paraId="1849DF78" w14:textId="3AC2B37D" w:rsidR="00594EBB" w:rsidRDefault="00594EBB">
          <w:pPr>
            <w:pStyle w:val="TOC1"/>
            <w:tabs>
              <w:tab w:val="right" w:leader="dot" w:pos="9016"/>
            </w:tabs>
            <w:rPr>
              <w:noProof/>
              <w:kern w:val="2"/>
              <w:sz w:val="24"/>
              <w:szCs w:val="24"/>
              <w:lang w:val="en-US"/>
              <w14:ligatures w14:val="standardContextual"/>
            </w:rPr>
          </w:pPr>
          <w:hyperlink w:anchor="_Toc182181157" w:history="1">
            <w:r w:rsidRPr="00250EC4">
              <w:rPr>
                <w:rStyle w:val="Hyperlink"/>
                <w:noProof/>
              </w:rPr>
              <w:t>Introduction.</w:t>
            </w:r>
            <w:r>
              <w:rPr>
                <w:noProof/>
                <w:webHidden/>
              </w:rPr>
              <w:tab/>
            </w:r>
            <w:r>
              <w:rPr>
                <w:noProof/>
                <w:webHidden/>
              </w:rPr>
              <w:fldChar w:fldCharType="begin"/>
            </w:r>
            <w:r>
              <w:rPr>
                <w:noProof/>
                <w:webHidden/>
              </w:rPr>
              <w:instrText xml:space="preserve"> PAGEREF _Toc182181157 \h </w:instrText>
            </w:r>
            <w:r>
              <w:rPr>
                <w:noProof/>
                <w:webHidden/>
              </w:rPr>
            </w:r>
            <w:r>
              <w:rPr>
                <w:noProof/>
                <w:webHidden/>
              </w:rPr>
              <w:fldChar w:fldCharType="separate"/>
            </w:r>
            <w:r>
              <w:rPr>
                <w:noProof/>
                <w:webHidden/>
              </w:rPr>
              <w:t>4</w:t>
            </w:r>
            <w:r>
              <w:rPr>
                <w:noProof/>
                <w:webHidden/>
              </w:rPr>
              <w:fldChar w:fldCharType="end"/>
            </w:r>
          </w:hyperlink>
        </w:p>
        <w:p w14:paraId="650EBD15" w14:textId="77BCC21B" w:rsidR="00594EBB" w:rsidRDefault="00594EBB">
          <w:pPr>
            <w:pStyle w:val="TOC1"/>
            <w:tabs>
              <w:tab w:val="right" w:leader="dot" w:pos="9016"/>
            </w:tabs>
            <w:rPr>
              <w:noProof/>
              <w:kern w:val="2"/>
              <w:sz w:val="24"/>
              <w:szCs w:val="24"/>
              <w:lang w:val="en-US"/>
              <w14:ligatures w14:val="standardContextual"/>
            </w:rPr>
          </w:pPr>
          <w:hyperlink w:anchor="_Toc182181158" w:history="1">
            <w:r w:rsidRPr="00250EC4">
              <w:rPr>
                <w:rStyle w:val="Hyperlink"/>
                <w:noProof/>
              </w:rPr>
              <w:t>Task A.</w:t>
            </w:r>
            <w:r>
              <w:rPr>
                <w:noProof/>
                <w:webHidden/>
              </w:rPr>
              <w:tab/>
            </w:r>
            <w:r>
              <w:rPr>
                <w:noProof/>
                <w:webHidden/>
              </w:rPr>
              <w:fldChar w:fldCharType="begin"/>
            </w:r>
            <w:r>
              <w:rPr>
                <w:noProof/>
                <w:webHidden/>
              </w:rPr>
              <w:instrText xml:space="preserve"> PAGEREF _Toc182181158 \h </w:instrText>
            </w:r>
            <w:r>
              <w:rPr>
                <w:noProof/>
                <w:webHidden/>
              </w:rPr>
            </w:r>
            <w:r>
              <w:rPr>
                <w:noProof/>
                <w:webHidden/>
              </w:rPr>
              <w:fldChar w:fldCharType="separate"/>
            </w:r>
            <w:r>
              <w:rPr>
                <w:noProof/>
                <w:webHidden/>
              </w:rPr>
              <w:t>5</w:t>
            </w:r>
            <w:r>
              <w:rPr>
                <w:noProof/>
                <w:webHidden/>
              </w:rPr>
              <w:fldChar w:fldCharType="end"/>
            </w:r>
          </w:hyperlink>
        </w:p>
        <w:p w14:paraId="0178BB34" w14:textId="3E9221F8" w:rsidR="00594EBB" w:rsidRDefault="00594EBB">
          <w:pPr>
            <w:pStyle w:val="TOC1"/>
            <w:tabs>
              <w:tab w:val="right" w:leader="dot" w:pos="9016"/>
            </w:tabs>
            <w:rPr>
              <w:noProof/>
              <w:kern w:val="2"/>
              <w:sz w:val="24"/>
              <w:szCs w:val="24"/>
              <w:lang w:val="en-US"/>
              <w14:ligatures w14:val="standardContextual"/>
            </w:rPr>
          </w:pPr>
          <w:hyperlink w:anchor="_Toc182181159" w:history="1">
            <w:r w:rsidRPr="00250EC4">
              <w:rPr>
                <w:rStyle w:val="Hyperlink"/>
                <w:noProof/>
                <w:lang w:val="en-US"/>
              </w:rPr>
              <w:t>Choice of Materials for the production of clutches.</w:t>
            </w:r>
            <w:r>
              <w:rPr>
                <w:noProof/>
                <w:webHidden/>
              </w:rPr>
              <w:tab/>
            </w:r>
            <w:r>
              <w:rPr>
                <w:noProof/>
                <w:webHidden/>
              </w:rPr>
              <w:fldChar w:fldCharType="begin"/>
            </w:r>
            <w:r>
              <w:rPr>
                <w:noProof/>
                <w:webHidden/>
              </w:rPr>
              <w:instrText xml:space="preserve"> PAGEREF _Toc182181159 \h </w:instrText>
            </w:r>
            <w:r>
              <w:rPr>
                <w:noProof/>
                <w:webHidden/>
              </w:rPr>
            </w:r>
            <w:r>
              <w:rPr>
                <w:noProof/>
                <w:webHidden/>
              </w:rPr>
              <w:fldChar w:fldCharType="separate"/>
            </w:r>
            <w:r>
              <w:rPr>
                <w:noProof/>
                <w:webHidden/>
              </w:rPr>
              <w:t>7</w:t>
            </w:r>
            <w:r>
              <w:rPr>
                <w:noProof/>
                <w:webHidden/>
              </w:rPr>
              <w:fldChar w:fldCharType="end"/>
            </w:r>
          </w:hyperlink>
        </w:p>
        <w:p w14:paraId="0FB274F0" w14:textId="2DCBCBDD" w:rsidR="00594EBB" w:rsidRDefault="00594EBB">
          <w:pPr>
            <w:pStyle w:val="TOC1"/>
            <w:tabs>
              <w:tab w:val="right" w:leader="dot" w:pos="9016"/>
            </w:tabs>
            <w:rPr>
              <w:noProof/>
              <w:kern w:val="2"/>
              <w:sz w:val="24"/>
              <w:szCs w:val="24"/>
              <w:lang w:val="en-US"/>
              <w14:ligatures w14:val="standardContextual"/>
            </w:rPr>
          </w:pPr>
          <w:hyperlink w:anchor="_Toc182181160" w:history="1">
            <w:r w:rsidRPr="00250EC4">
              <w:rPr>
                <w:rStyle w:val="Hyperlink"/>
                <w:noProof/>
                <w:lang w:val="en-US"/>
              </w:rPr>
              <w:t>Typical Applications and Operating Conditions</w:t>
            </w:r>
            <w:r>
              <w:rPr>
                <w:noProof/>
                <w:webHidden/>
              </w:rPr>
              <w:tab/>
            </w:r>
            <w:r>
              <w:rPr>
                <w:noProof/>
                <w:webHidden/>
              </w:rPr>
              <w:fldChar w:fldCharType="begin"/>
            </w:r>
            <w:r>
              <w:rPr>
                <w:noProof/>
                <w:webHidden/>
              </w:rPr>
              <w:instrText xml:space="preserve"> PAGEREF _Toc182181160 \h </w:instrText>
            </w:r>
            <w:r>
              <w:rPr>
                <w:noProof/>
                <w:webHidden/>
              </w:rPr>
            </w:r>
            <w:r>
              <w:rPr>
                <w:noProof/>
                <w:webHidden/>
              </w:rPr>
              <w:fldChar w:fldCharType="separate"/>
            </w:r>
            <w:r>
              <w:rPr>
                <w:noProof/>
                <w:webHidden/>
              </w:rPr>
              <w:t>8</w:t>
            </w:r>
            <w:r>
              <w:rPr>
                <w:noProof/>
                <w:webHidden/>
              </w:rPr>
              <w:fldChar w:fldCharType="end"/>
            </w:r>
          </w:hyperlink>
        </w:p>
        <w:p w14:paraId="4C3CD3C2" w14:textId="02C7B9BF" w:rsidR="00594EBB" w:rsidRDefault="00594EBB">
          <w:pPr>
            <w:pStyle w:val="TOC1"/>
            <w:tabs>
              <w:tab w:val="right" w:leader="dot" w:pos="9016"/>
            </w:tabs>
            <w:rPr>
              <w:noProof/>
              <w:kern w:val="2"/>
              <w:sz w:val="24"/>
              <w:szCs w:val="24"/>
              <w:lang w:val="en-US"/>
              <w14:ligatures w14:val="standardContextual"/>
            </w:rPr>
          </w:pPr>
          <w:hyperlink w:anchor="_Toc182181161" w:history="1">
            <w:r w:rsidRPr="00250EC4">
              <w:rPr>
                <w:rStyle w:val="Hyperlink"/>
                <w:noProof/>
                <w:lang w:val="en-US"/>
              </w:rPr>
              <w:t>Advantages of Centrifugal Clutches</w:t>
            </w:r>
            <w:r>
              <w:rPr>
                <w:noProof/>
                <w:webHidden/>
              </w:rPr>
              <w:tab/>
            </w:r>
            <w:r>
              <w:rPr>
                <w:noProof/>
                <w:webHidden/>
              </w:rPr>
              <w:fldChar w:fldCharType="begin"/>
            </w:r>
            <w:r>
              <w:rPr>
                <w:noProof/>
                <w:webHidden/>
              </w:rPr>
              <w:instrText xml:space="preserve"> PAGEREF _Toc182181161 \h </w:instrText>
            </w:r>
            <w:r>
              <w:rPr>
                <w:noProof/>
                <w:webHidden/>
              </w:rPr>
            </w:r>
            <w:r>
              <w:rPr>
                <w:noProof/>
                <w:webHidden/>
              </w:rPr>
              <w:fldChar w:fldCharType="separate"/>
            </w:r>
            <w:r>
              <w:rPr>
                <w:noProof/>
                <w:webHidden/>
              </w:rPr>
              <w:t>9</w:t>
            </w:r>
            <w:r>
              <w:rPr>
                <w:noProof/>
                <w:webHidden/>
              </w:rPr>
              <w:fldChar w:fldCharType="end"/>
            </w:r>
          </w:hyperlink>
        </w:p>
        <w:p w14:paraId="5494A423" w14:textId="56A7738B" w:rsidR="00594EBB" w:rsidRDefault="00594EBB">
          <w:pPr>
            <w:pStyle w:val="TOC1"/>
            <w:tabs>
              <w:tab w:val="right" w:leader="dot" w:pos="9016"/>
            </w:tabs>
            <w:rPr>
              <w:noProof/>
              <w:kern w:val="2"/>
              <w:sz w:val="24"/>
              <w:szCs w:val="24"/>
              <w:lang w:val="en-US"/>
              <w14:ligatures w14:val="standardContextual"/>
            </w:rPr>
          </w:pPr>
          <w:hyperlink w:anchor="_Toc182181162" w:history="1">
            <w:r w:rsidRPr="00250EC4">
              <w:rPr>
                <w:rStyle w:val="Hyperlink"/>
                <w:noProof/>
                <w:lang w:val="en-US"/>
              </w:rPr>
              <w:t>Electromagnetic Clutches in Modern Automation</w:t>
            </w:r>
            <w:r>
              <w:rPr>
                <w:noProof/>
                <w:webHidden/>
              </w:rPr>
              <w:tab/>
            </w:r>
            <w:r>
              <w:rPr>
                <w:noProof/>
                <w:webHidden/>
              </w:rPr>
              <w:fldChar w:fldCharType="begin"/>
            </w:r>
            <w:r>
              <w:rPr>
                <w:noProof/>
                <w:webHidden/>
              </w:rPr>
              <w:instrText xml:space="preserve"> PAGEREF _Toc182181162 \h </w:instrText>
            </w:r>
            <w:r>
              <w:rPr>
                <w:noProof/>
                <w:webHidden/>
              </w:rPr>
            </w:r>
            <w:r>
              <w:rPr>
                <w:noProof/>
                <w:webHidden/>
              </w:rPr>
              <w:fldChar w:fldCharType="separate"/>
            </w:r>
            <w:r>
              <w:rPr>
                <w:noProof/>
                <w:webHidden/>
              </w:rPr>
              <w:t>9</w:t>
            </w:r>
            <w:r>
              <w:rPr>
                <w:noProof/>
                <w:webHidden/>
              </w:rPr>
              <w:fldChar w:fldCharType="end"/>
            </w:r>
          </w:hyperlink>
        </w:p>
        <w:p w14:paraId="6569AF06" w14:textId="69EF1C5C" w:rsidR="00594EBB" w:rsidRDefault="00594EBB">
          <w:pPr>
            <w:pStyle w:val="TOC1"/>
            <w:tabs>
              <w:tab w:val="right" w:leader="dot" w:pos="9016"/>
            </w:tabs>
            <w:rPr>
              <w:noProof/>
              <w:kern w:val="2"/>
              <w:sz w:val="24"/>
              <w:szCs w:val="24"/>
              <w:lang w:val="en-US"/>
              <w14:ligatures w14:val="standardContextual"/>
            </w:rPr>
          </w:pPr>
          <w:hyperlink w:anchor="_Toc182181163" w:history="1">
            <w:r w:rsidRPr="00250EC4">
              <w:rPr>
                <w:rStyle w:val="Hyperlink"/>
                <w:noProof/>
                <w:lang w:val="en-US"/>
              </w:rPr>
              <w:t>Advantages in Manufacturing Automation</w:t>
            </w:r>
            <w:r>
              <w:rPr>
                <w:noProof/>
                <w:webHidden/>
              </w:rPr>
              <w:tab/>
            </w:r>
            <w:r>
              <w:rPr>
                <w:noProof/>
                <w:webHidden/>
              </w:rPr>
              <w:fldChar w:fldCharType="begin"/>
            </w:r>
            <w:r>
              <w:rPr>
                <w:noProof/>
                <w:webHidden/>
              </w:rPr>
              <w:instrText xml:space="preserve"> PAGEREF _Toc182181163 \h </w:instrText>
            </w:r>
            <w:r>
              <w:rPr>
                <w:noProof/>
                <w:webHidden/>
              </w:rPr>
            </w:r>
            <w:r>
              <w:rPr>
                <w:noProof/>
                <w:webHidden/>
              </w:rPr>
              <w:fldChar w:fldCharType="separate"/>
            </w:r>
            <w:r>
              <w:rPr>
                <w:noProof/>
                <w:webHidden/>
              </w:rPr>
              <w:t>10</w:t>
            </w:r>
            <w:r>
              <w:rPr>
                <w:noProof/>
                <w:webHidden/>
              </w:rPr>
              <w:fldChar w:fldCharType="end"/>
            </w:r>
          </w:hyperlink>
        </w:p>
        <w:p w14:paraId="226C70FE" w14:textId="6F38009B" w:rsidR="00594EBB" w:rsidRDefault="00594EBB">
          <w:pPr>
            <w:pStyle w:val="TOC1"/>
            <w:tabs>
              <w:tab w:val="right" w:leader="dot" w:pos="9016"/>
            </w:tabs>
            <w:rPr>
              <w:noProof/>
              <w:kern w:val="2"/>
              <w:sz w:val="24"/>
              <w:szCs w:val="24"/>
              <w:lang w:val="en-US"/>
              <w14:ligatures w14:val="standardContextual"/>
            </w:rPr>
          </w:pPr>
          <w:hyperlink w:anchor="_Toc182181164" w:history="1">
            <w:r w:rsidRPr="00250EC4">
              <w:rPr>
                <w:rStyle w:val="Hyperlink"/>
                <w:noProof/>
                <w:lang w:val="en-US"/>
              </w:rPr>
              <w:t>Application in Modern Manufacturing Processes</w:t>
            </w:r>
            <w:r>
              <w:rPr>
                <w:noProof/>
                <w:webHidden/>
              </w:rPr>
              <w:tab/>
            </w:r>
            <w:r>
              <w:rPr>
                <w:noProof/>
                <w:webHidden/>
              </w:rPr>
              <w:fldChar w:fldCharType="begin"/>
            </w:r>
            <w:r>
              <w:rPr>
                <w:noProof/>
                <w:webHidden/>
              </w:rPr>
              <w:instrText xml:space="preserve"> PAGEREF _Toc182181164 \h </w:instrText>
            </w:r>
            <w:r>
              <w:rPr>
                <w:noProof/>
                <w:webHidden/>
              </w:rPr>
            </w:r>
            <w:r>
              <w:rPr>
                <w:noProof/>
                <w:webHidden/>
              </w:rPr>
              <w:fldChar w:fldCharType="separate"/>
            </w:r>
            <w:r>
              <w:rPr>
                <w:noProof/>
                <w:webHidden/>
              </w:rPr>
              <w:t>10</w:t>
            </w:r>
            <w:r>
              <w:rPr>
                <w:noProof/>
                <w:webHidden/>
              </w:rPr>
              <w:fldChar w:fldCharType="end"/>
            </w:r>
          </w:hyperlink>
        </w:p>
        <w:p w14:paraId="353784C2" w14:textId="2456ED7A" w:rsidR="00594EBB" w:rsidRDefault="00594EBB">
          <w:pPr>
            <w:pStyle w:val="TOC1"/>
            <w:tabs>
              <w:tab w:val="right" w:leader="dot" w:pos="9016"/>
            </w:tabs>
            <w:rPr>
              <w:noProof/>
              <w:kern w:val="2"/>
              <w:sz w:val="24"/>
              <w:szCs w:val="24"/>
              <w:lang w:val="en-US"/>
              <w14:ligatures w14:val="standardContextual"/>
            </w:rPr>
          </w:pPr>
          <w:hyperlink w:anchor="_Toc182181165" w:history="1">
            <w:r w:rsidRPr="00250EC4">
              <w:rPr>
                <w:rStyle w:val="Hyperlink"/>
                <w:noProof/>
              </w:rPr>
              <w:t>Task B.</w:t>
            </w:r>
            <w:r>
              <w:rPr>
                <w:noProof/>
                <w:webHidden/>
              </w:rPr>
              <w:tab/>
            </w:r>
            <w:r>
              <w:rPr>
                <w:noProof/>
                <w:webHidden/>
              </w:rPr>
              <w:fldChar w:fldCharType="begin"/>
            </w:r>
            <w:r>
              <w:rPr>
                <w:noProof/>
                <w:webHidden/>
              </w:rPr>
              <w:instrText xml:space="preserve"> PAGEREF _Toc182181165 \h </w:instrText>
            </w:r>
            <w:r>
              <w:rPr>
                <w:noProof/>
                <w:webHidden/>
              </w:rPr>
            </w:r>
            <w:r>
              <w:rPr>
                <w:noProof/>
                <w:webHidden/>
              </w:rPr>
              <w:fldChar w:fldCharType="separate"/>
            </w:r>
            <w:r>
              <w:rPr>
                <w:noProof/>
                <w:webHidden/>
              </w:rPr>
              <w:t>11</w:t>
            </w:r>
            <w:r>
              <w:rPr>
                <w:noProof/>
                <w:webHidden/>
              </w:rPr>
              <w:fldChar w:fldCharType="end"/>
            </w:r>
          </w:hyperlink>
        </w:p>
        <w:p w14:paraId="2DECE111" w14:textId="27875004" w:rsidR="00594EBB" w:rsidRDefault="00594EBB">
          <w:pPr>
            <w:pStyle w:val="TOC2"/>
            <w:tabs>
              <w:tab w:val="right" w:leader="dot" w:pos="9016"/>
            </w:tabs>
            <w:rPr>
              <w:noProof/>
              <w:kern w:val="2"/>
              <w:sz w:val="24"/>
              <w:szCs w:val="24"/>
              <w:lang w:val="en-US"/>
              <w14:ligatures w14:val="standardContextual"/>
            </w:rPr>
          </w:pPr>
          <w:hyperlink w:anchor="_Toc182181166" w:history="1">
            <w:r w:rsidRPr="00250EC4">
              <w:rPr>
                <w:rStyle w:val="Hyperlink"/>
                <w:noProof/>
              </w:rPr>
              <w:t>Question 1.</w:t>
            </w:r>
            <w:r>
              <w:rPr>
                <w:noProof/>
                <w:webHidden/>
              </w:rPr>
              <w:tab/>
            </w:r>
            <w:r>
              <w:rPr>
                <w:noProof/>
                <w:webHidden/>
              </w:rPr>
              <w:fldChar w:fldCharType="begin"/>
            </w:r>
            <w:r>
              <w:rPr>
                <w:noProof/>
                <w:webHidden/>
              </w:rPr>
              <w:instrText xml:space="preserve"> PAGEREF _Toc182181166 \h </w:instrText>
            </w:r>
            <w:r>
              <w:rPr>
                <w:noProof/>
                <w:webHidden/>
              </w:rPr>
            </w:r>
            <w:r>
              <w:rPr>
                <w:noProof/>
                <w:webHidden/>
              </w:rPr>
              <w:fldChar w:fldCharType="separate"/>
            </w:r>
            <w:r>
              <w:rPr>
                <w:noProof/>
                <w:webHidden/>
              </w:rPr>
              <w:t>11</w:t>
            </w:r>
            <w:r>
              <w:rPr>
                <w:noProof/>
                <w:webHidden/>
              </w:rPr>
              <w:fldChar w:fldCharType="end"/>
            </w:r>
          </w:hyperlink>
        </w:p>
        <w:p w14:paraId="738313CD" w14:textId="528B16C8" w:rsidR="00594EBB" w:rsidRDefault="00594EBB">
          <w:pPr>
            <w:pStyle w:val="TOC1"/>
            <w:tabs>
              <w:tab w:val="right" w:leader="dot" w:pos="9016"/>
            </w:tabs>
            <w:rPr>
              <w:noProof/>
              <w:kern w:val="2"/>
              <w:sz w:val="24"/>
              <w:szCs w:val="24"/>
              <w:lang w:val="en-US"/>
              <w14:ligatures w14:val="standardContextual"/>
            </w:rPr>
          </w:pPr>
          <w:hyperlink w:anchor="_Toc182181167" w:history="1">
            <w:r w:rsidRPr="00250EC4">
              <w:rPr>
                <w:rStyle w:val="Hyperlink"/>
                <w:noProof/>
              </w:rPr>
              <w:t>question 2</w:t>
            </w:r>
            <w:r>
              <w:rPr>
                <w:noProof/>
                <w:webHidden/>
              </w:rPr>
              <w:tab/>
            </w:r>
            <w:r>
              <w:rPr>
                <w:noProof/>
                <w:webHidden/>
              </w:rPr>
              <w:fldChar w:fldCharType="begin"/>
            </w:r>
            <w:r>
              <w:rPr>
                <w:noProof/>
                <w:webHidden/>
              </w:rPr>
              <w:instrText xml:space="preserve"> PAGEREF _Toc182181167 \h </w:instrText>
            </w:r>
            <w:r>
              <w:rPr>
                <w:noProof/>
                <w:webHidden/>
              </w:rPr>
            </w:r>
            <w:r>
              <w:rPr>
                <w:noProof/>
                <w:webHidden/>
              </w:rPr>
              <w:fldChar w:fldCharType="separate"/>
            </w:r>
            <w:r>
              <w:rPr>
                <w:noProof/>
                <w:webHidden/>
              </w:rPr>
              <w:t>11</w:t>
            </w:r>
            <w:r>
              <w:rPr>
                <w:noProof/>
                <w:webHidden/>
              </w:rPr>
              <w:fldChar w:fldCharType="end"/>
            </w:r>
          </w:hyperlink>
        </w:p>
        <w:p w14:paraId="069B9C62" w14:textId="2608A7B2" w:rsidR="00594EBB" w:rsidRDefault="00594EBB">
          <w:pPr>
            <w:pStyle w:val="TOC1"/>
            <w:tabs>
              <w:tab w:val="right" w:leader="dot" w:pos="9016"/>
            </w:tabs>
            <w:rPr>
              <w:noProof/>
              <w:kern w:val="2"/>
              <w:sz w:val="24"/>
              <w:szCs w:val="24"/>
              <w:lang w:val="en-US"/>
              <w14:ligatures w14:val="standardContextual"/>
            </w:rPr>
          </w:pPr>
          <w:hyperlink w:anchor="_Toc182181168" w:history="1">
            <w:r w:rsidRPr="00250EC4">
              <w:rPr>
                <w:rStyle w:val="Hyperlink"/>
                <w:rFonts w:eastAsia="Times New Roman"/>
                <w:noProof/>
                <w:lang w:val="en-US"/>
              </w:rPr>
              <w:t>QUESTION 3</w:t>
            </w:r>
            <w:r>
              <w:rPr>
                <w:noProof/>
                <w:webHidden/>
              </w:rPr>
              <w:tab/>
            </w:r>
            <w:r>
              <w:rPr>
                <w:noProof/>
                <w:webHidden/>
              </w:rPr>
              <w:fldChar w:fldCharType="begin"/>
            </w:r>
            <w:r>
              <w:rPr>
                <w:noProof/>
                <w:webHidden/>
              </w:rPr>
              <w:instrText xml:space="preserve"> PAGEREF _Toc182181168 \h </w:instrText>
            </w:r>
            <w:r>
              <w:rPr>
                <w:noProof/>
                <w:webHidden/>
              </w:rPr>
            </w:r>
            <w:r>
              <w:rPr>
                <w:noProof/>
                <w:webHidden/>
              </w:rPr>
              <w:fldChar w:fldCharType="separate"/>
            </w:r>
            <w:r>
              <w:rPr>
                <w:noProof/>
                <w:webHidden/>
              </w:rPr>
              <w:t>12</w:t>
            </w:r>
            <w:r>
              <w:rPr>
                <w:noProof/>
                <w:webHidden/>
              </w:rPr>
              <w:fldChar w:fldCharType="end"/>
            </w:r>
          </w:hyperlink>
        </w:p>
        <w:p w14:paraId="1ACB074A" w14:textId="4BD587A6" w:rsidR="00594EBB" w:rsidRDefault="00594EBB">
          <w:pPr>
            <w:pStyle w:val="TOC1"/>
            <w:tabs>
              <w:tab w:val="right" w:leader="dot" w:pos="9016"/>
            </w:tabs>
            <w:rPr>
              <w:noProof/>
              <w:kern w:val="2"/>
              <w:sz w:val="24"/>
              <w:szCs w:val="24"/>
              <w:lang w:val="en-US"/>
              <w14:ligatures w14:val="standardContextual"/>
            </w:rPr>
          </w:pPr>
          <w:hyperlink w:anchor="_Toc182181169" w:history="1">
            <w:r w:rsidRPr="00250EC4">
              <w:rPr>
                <w:rStyle w:val="Hyperlink"/>
                <w:noProof/>
              </w:rPr>
              <w:t>QUESTION 4</w:t>
            </w:r>
            <w:r>
              <w:rPr>
                <w:noProof/>
                <w:webHidden/>
              </w:rPr>
              <w:tab/>
            </w:r>
            <w:r>
              <w:rPr>
                <w:noProof/>
                <w:webHidden/>
              </w:rPr>
              <w:fldChar w:fldCharType="begin"/>
            </w:r>
            <w:r>
              <w:rPr>
                <w:noProof/>
                <w:webHidden/>
              </w:rPr>
              <w:instrText xml:space="preserve"> PAGEREF _Toc182181169 \h </w:instrText>
            </w:r>
            <w:r>
              <w:rPr>
                <w:noProof/>
                <w:webHidden/>
              </w:rPr>
            </w:r>
            <w:r>
              <w:rPr>
                <w:noProof/>
                <w:webHidden/>
              </w:rPr>
              <w:fldChar w:fldCharType="separate"/>
            </w:r>
            <w:r>
              <w:rPr>
                <w:noProof/>
                <w:webHidden/>
              </w:rPr>
              <w:t>14</w:t>
            </w:r>
            <w:r>
              <w:rPr>
                <w:noProof/>
                <w:webHidden/>
              </w:rPr>
              <w:fldChar w:fldCharType="end"/>
            </w:r>
          </w:hyperlink>
        </w:p>
        <w:p w14:paraId="79E35162" w14:textId="42E54060" w:rsidR="00594EBB" w:rsidRDefault="00594EBB">
          <w:pPr>
            <w:pStyle w:val="TOC1"/>
            <w:tabs>
              <w:tab w:val="right" w:leader="dot" w:pos="9016"/>
            </w:tabs>
            <w:rPr>
              <w:noProof/>
              <w:kern w:val="2"/>
              <w:sz w:val="24"/>
              <w:szCs w:val="24"/>
              <w:lang w:val="en-US"/>
              <w14:ligatures w14:val="standardContextual"/>
            </w:rPr>
          </w:pPr>
          <w:hyperlink w:anchor="_Toc182181170" w:history="1">
            <w:r w:rsidRPr="00250EC4">
              <w:rPr>
                <w:rStyle w:val="Hyperlink"/>
                <w:noProof/>
              </w:rPr>
              <w:t>QUESTION 5</w:t>
            </w:r>
            <w:r>
              <w:rPr>
                <w:noProof/>
                <w:webHidden/>
              </w:rPr>
              <w:tab/>
            </w:r>
            <w:r>
              <w:rPr>
                <w:noProof/>
                <w:webHidden/>
              </w:rPr>
              <w:fldChar w:fldCharType="begin"/>
            </w:r>
            <w:r>
              <w:rPr>
                <w:noProof/>
                <w:webHidden/>
              </w:rPr>
              <w:instrText xml:space="preserve"> PAGEREF _Toc182181170 \h </w:instrText>
            </w:r>
            <w:r>
              <w:rPr>
                <w:noProof/>
                <w:webHidden/>
              </w:rPr>
            </w:r>
            <w:r>
              <w:rPr>
                <w:noProof/>
                <w:webHidden/>
              </w:rPr>
              <w:fldChar w:fldCharType="separate"/>
            </w:r>
            <w:r>
              <w:rPr>
                <w:noProof/>
                <w:webHidden/>
              </w:rPr>
              <w:t>15</w:t>
            </w:r>
            <w:r>
              <w:rPr>
                <w:noProof/>
                <w:webHidden/>
              </w:rPr>
              <w:fldChar w:fldCharType="end"/>
            </w:r>
          </w:hyperlink>
        </w:p>
        <w:p w14:paraId="20B622F3" w14:textId="53A80CB5" w:rsidR="00594EBB" w:rsidRDefault="00594EBB">
          <w:pPr>
            <w:pStyle w:val="TOC1"/>
            <w:tabs>
              <w:tab w:val="right" w:leader="dot" w:pos="9016"/>
            </w:tabs>
            <w:rPr>
              <w:noProof/>
              <w:kern w:val="2"/>
              <w:sz w:val="24"/>
              <w:szCs w:val="24"/>
              <w:lang w:val="en-US"/>
              <w14:ligatures w14:val="standardContextual"/>
            </w:rPr>
          </w:pPr>
          <w:hyperlink w:anchor="_Toc182181171" w:history="1">
            <w:r w:rsidRPr="00250EC4">
              <w:rPr>
                <w:rStyle w:val="Hyperlink"/>
                <w:noProof/>
              </w:rPr>
              <w:t>qUESTION 6</w:t>
            </w:r>
            <w:r>
              <w:rPr>
                <w:noProof/>
                <w:webHidden/>
              </w:rPr>
              <w:tab/>
            </w:r>
            <w:r>
              <w:rPr>
                <w:noProof/>
                <w:webHidden/>
              </w:rPr>
              <w:fldChar w:fldCharType="begin"/>
            </w:r>
            <w:r>
              <w:rPr>
                <w:noProof/>
                <w:webHidden/>
              </w:rPr>
              <w:instrText xml:space="preserve"> PAGEREF _Toc182181171 \h </w:instrText>
            </w:r>
            <w:r>
              <w:rPr>
                <w:noProof/>
                <w:webHidden/>
              </w:rPr>
            </w:r>
            <w:r>
              <w:rPr>
                <w:noProof/>
                <w:webHidden/>
              </w:rPr>
              <w:fldChar w:fldCharType="separate"/>
            </w:r>
            <w:r>
              <w:rPr>
                <w:noProof/>
                <w:webHidden/>
              </w:rPr>
              <w:t>16</w:t>
            </w:r>
            <w:r>
              <w:rPr>
                <w:noProof/>
                <w:webHidden/>
              </w:rPr>
              <w:fldChar w:fldCharType="end"/>
            </w:r>
          </w:hyperlink>
        </w:p>
        <w:p w14:paraId="066791FB" w14:textId="5E1828EA" w:rsidR="00594EBB" w:rsidRDefault="00594EBB">
          <w:pPr>
            <w:pStyle w:val="TOC1"/>
            <w:tabs>
              <w:tab w:val="right" w:leader="dot" w:pos="9016"/>
            </w:tabs>
            <w:rPr>
              <w:noProof/>
              <w:kern w:val="2"/>
              <w:sz w:val="24"/>
              <w:szCs w:val="24"/>
              <w:lang w:val="en-US"/>
              <w14:ligatures w14:val="standardContextual"/>
            </w:rPr>
          </w:pPr>
          <w:hyperlink w:anchor="_Toc182181172" w:history="1">
            <w:r w:rsidRPr="00250EC4">
              <w:rPr>
                <w:rStyle w:val="Hyperlink"/>
                <w:noProof/>
              </w:rPr>
              <w:t>qUESTION 7</w:t>
            </w:r>
            <w:r>
              <w:rPr>
                <w:noProof/>
                <w:webHidden/>
              </w:rPr>
              <w:tab/>
            </w:r>
            <w:r>
              <w:rPr>
                <w:noProof/>
                <w:webHidden/>
              </w:rPr>
              <w:fldChar w:fldCharType="begin"/>
            </w:r>
            <w:r>
              <w:rPr>
                <w:noProof/>
                <w:webHidden/>
              </w:rPr>
              <w:instrText xml:space="preserve"> PAGEREF _Toc182181172 \h </w:instrText>
            </w:r>
            <w:r>
              <w:rPr>
                <w:noProof/>
                <w:webHidden/>
              </w:rPr>
            </w:r>
            <w:r>
              <w:rPr>
                <w:noProof/>
                <w:webHidden/>
              </w:rPr>
              <w:fldChar w:fldCharType="separate"/>
            </w:r>
            <w:r>
              <w:rPr>
                <w:noProof/>
                <w:webHidden/>
              </w:rPr>
              <w:t>18</w:t>
            </w:r>
            <w:r>
              <w:rPr>
                <w:noProof/>
                <w:webHidden/>
              </w:rPr>
              <w:fldChar w:fldCharType="end"/>
            </w:r>
          </w:hyperlink>
        </w:p>
        <w:p w14:paraId="4E580B85" w14:textId="52A4DF16" w:rsidR="00594EBB" w:rsidRDefault="00594EBB">
          <w:pPr>
            <w:pStyle w:val="TOC1"/>
            <w:tabs>
              <w:tab w:val="right" w:leader="dot" w:pos="9016"/>
            </w:tabs>
            <w:rPr>
              <w:noProof/>
              <w:kern w:val="2"/>
              <w:sz w:val="24"/>
              <w:szCs w:val="24"/>
              <w:lang w:val="en-US"/>
              <w14:ligatures w14:val="standardContextual"/>
            </w:rPr>
          </w:pPr>
          <w:hyperlink w:anchor="_Toc182181173" w:history="1">
            <w:r w:rsidRPr="00250EC4">
              <w:rPr>
                <w:rStyle w:val="Hyperlink"/>
                <w:noProof/>
              </w:rPr>
              <w:t>QUESTION 8</w:t>
            </w:r>
            <w:r>
              <w:rPr>
                <w:noProof/>
                <w:webHidden/>
              </w:rPr>
              <w:tab/>
            </w:r>
            <w:r>
              <w:rPr>
                <w:noProof/>
                <w:webHidden/>
              </w:rPr>
              <w:fldChar w:fldCharType="begin"/>
            </w:r>
            <w:r>
              <w:rPr>
                <w:noProof/>
                <w:webHidden/>
              </w:rPr>
              <w:instrText xml:space="preserve"> PAGEREF _Toc182181173 \h </w:instrText>
            </w:r>
            <w:r>
              <w:rPr>
                <w:noProof/>
                <w:webHidden/>
              </w:rPr>
            </w:r>
            <w:r>
              <w:rPr>
                <w:noProof/>
                <w:webHidden/>
              </w:rPr>
              <w:fldChar w:fldCharType="separate"/>
            </w:r>
            <w:r>
              <w:rPr>
                <w:noProof/>
                <w:webHidden/>
              </w:rPr>
              <w:t>19</w:t>
            </w:r>
            <w:r>
              <w:rPr>
                <w:noProof/>
                <w:webHidden/>
              </w:rPr>
              <w:fldChar w:fldCharType="end"/>
            </w:r>
          </w:hyperlink>
        </w:p>
        <w:p w14:paraId="22BED625" w14:textId="7140AC35" w:rsidR="00594EBB" w:rsidRDefault="00594EBB">
          <w:pPr>
            <w:pStyle w:val="TOC1"/>
            <w:tabs>
              <w:tab w:val="right" w:leader="dot" w:pos="9016"/>
            </w:tabs>
            <w:rPr>
              <w:noProof/>
              <w:kern w:val="2"/>
              <w:sz w:val="24"/>
              <w:szCs w:val="24"/>
              <w:lang w:val="en-US"/>
              <w14:ligatures w14:val="standardContextual"/>
            </w:rPr>
          </w:pPr>
          <w:hyperlink w:anchor="_Toc182181174" w:history="1">
            <w:r w:rsidRPr="00250EC4">
              <w:rPr>
                <w:rStyle w:val="Hyperlink"/>
                <w:noProof/>
              </w:rPr>
              <w:t>Conclusion.</w:t>
            </w:r>
            <w:r>
              <w:rPr>
                <w:noProof/>
                <w:webHidden/>
              </w:rPr>
              <w:tab/>
            </w:r>
            <w:r>
              <w:rPr>
                <w:noProof/>
                <w:webHidden/>
              </w:rPr>
              <w:fldChar w:fldCharType="begin"/>
            </w:r>
            <w:r>
              <w:rPr>
                <w:noProof/>
                <w:webHidden/>
              </w:rPr>
              <w:instrText xml:space="preserve"> PAGEREF _Toc182181174 \h </w:instrText>
            </w:r>
            <w:r>
              <w:rPr>
                <w:noProof/>
                <w:webHidden/>
              </w:rPr>
            </w:r>
            <w:r>
              <w:rPr>
                <w:noProof/>
                <w:webHidden/>
              </w:rPr>
              <w:fldChar w:fldCharType="separate"/>
            </w:r>
            <w:r>
              <w:rPr>
                <w:noProof/>
                <w:webHidden/>
              </w:rPr>
              <w:t>20</w:t>
            </w:r>
            <w:r>
              <w:rPr>
                <w:noProof/>
                <w:webHidden/>
              </w:rPr>
              <w:fldChar w:fldCharType="end"/>
            </w:r>
          </w:hyperlink>
        </w:p>
        <w:p w14:paraId="0E2A0157" w14:textId="544FC4E5" w:rsidR="00594EBB" w:rsidRDefault="00594EBB">
          <w:pPr>
            <w:pStyle w:val="TOC1"/>
            <w:tabs>
              <w:tab w:val="right" w:leader="dot" w:pos="9016"/>
            </w:tabs>
            <w:rPr>
              <w:noProof/>
              <w:kern w:val="2"/>
              <w:sz w:val="24"/>
              <w:szCs w:val="24"/>
              <w:lang w:val="en-US"/>
              <w14:ligatures w14:val="standardContextual"/>
            </w:rPr>
          </w:pPr>
          <w:hyperlink w:anchor="_Toc182181175" w:history="1">
            <w:r w:rsidRPr="00250EC4">
              <w:rPr>
                <w:rStyle w:val="Hyperlink"/>
                <w:noProof/>
                <w:lang w:val="en-US"/>
              </w:rPr>
              <w:t>Bibliography</w:t>
            </w:r>
            <w:r>
              <w:rPr>
                <w:noProof/>
                <w:webHidden/>
              </w:rPr>
              <w:tab/>
            </w:r>
            <w:r>
              <w:rPr>
                <w:noProof/>
                <w:webHidden/>
              </w:rPr>
              <w:fldChar w:fldCharType="begin"/>
            </w:r>
            <w:r>
              <w:rPr>
                <w:noProof/>
                <w:webHidden/>
              </w:rPr>
              <w:instrText xml:space="preserve"> PAGEREF _Toc182181175 \h </w:instrText>
            </w:r>
            <w:r>
              <w:rPr>
                <w:noProof/>
                <w:webHidden/>
              </w:rPr>
            </w:r>
            <w:r>
              <w:rPr>
                <w:noProof/>
                <w:webHidden/>
              </w:rPr>
              <w:fldChar w:fldCharType="separate"/>
            </w:r>
            <w:r>
              <w:rPr>
                <w:noProof/>
                <w:webHidden/>
              </w:rPr>
              <w:t>21</w:t>
            </w:r>
            <w:r>
              <w:rPr>
                <w:noProof/>
                <w:webHidden/>
              </w:rPr>
              <w:fldChar w:fldCharType="end"/>
            </w:r>
          </w:hyperlink>
        </w:p>
        <w:p w14:paraId="04CC0DF2" w14:textId="7C822D69" w:rsidR="00E044CA" w:rsidRDefault="00E044CA">
          <w:r>
            <w:rPr>
              <w:b/>
              <w:bCs/>
              <w:noProof/>
            </w:rPr>
            <w:fldChar w:fldCharType="end"/>
          </w:r>
        </w:p>
      </w:sdtContent>
    </w:sdt>
    <w:p w14:paraId="28A9F21B" w14:textId="77777777" w:rsidR="00321F82" w:rsidRDefault="00321F82"/>
    <w:p w14:paraId="1B8919FB" w14:textId="77777777" w:rsidR="00E044CA" w:rsidRDefault="00E044CA"/>
    <w:p w14:paraId="73218226" w14:textId="77777777" w:rsidR="00E044CA" w:rsidRDefault="00E044CA"/>
    <w:p w14:paraId="545C7F33" w14:textId="77777777" w:rsidR="00E044CA" w:rsidRDefault="00E044CA"/>
    <w:p w14:paraId="4788D7F2" w14:textId="77777777" w:rsidR="00E044CA" w:rsidRDefault="00E044CA"/>
    <w:p w14:paraId="5ED768AA" w14:textId="77777777" w:rsidR="00E044CA" w:rsidRDefault="00E044CA"/>
    <w:p w14:paraId="240C3531" w14:textId="77777777" w:rsidR="0036464F" w:rsidRDefault="0036464F"/>
    <w:p w14:paraId="3A10B83B" w14:textId="77777777" w:rsidR="0036464F" w:rsidRDefault="0036464F"/>
    <w:p w14:paraId="6106364C" w14:textId="77777777" w:rsidR="0036464F" w:rsidRDefault="0036464F"/>
    <w:p w14:paraId="1E674686" w14:textId="77777777" w:rsidR="0036464F" w:rsidRDefault="0036464F"/>
    <w:p w14:paraId="432761C4" w14:textId="77777777" w:rsidR="00E044CA" w:rsidRDefault="00E044CA"/>
    <w:p w14:paraId="4907E7C9" w14:textId="3461BEC6" w:rsidR="00171BE2" w:rsidRDefault="00171BE2" w:rsidP="00171BE2">
      <w:pPr>
        <w:pStyle w:val="Heading1"/>
      </w:pPr>
      <w:bookmarkStart w:id="0" w:name="_Toc182181156"/>
      <w:r>
        <w:lastRenderedPageBreak/>
        <w:t>Table of figures.</w:t>
      </w:r>
      <w:bookmarkEnd w:id="0"/>
    </w:p>
    <w:p w14:paraId="5116A8A9" w14:textId="6FE429FC" w:rsidR="00171BE2" w:rsidRDefault="00171BE2">
      <w:pPr>
        <w:pStyle w:val="TableofFigures"/>
        <w:tabs>
          <w:tab w:val="right" w:leader="dot" w:pos="9016"/>
        </w:tabs>
        <w:rPr>
          <w:noProof/>
        </w:rPr>
      </w:pPr>
      <w:r>
        <w:fldChar w:fldCharType="begin"/>
      </w:r>
      <w:r>
        <w:instrText xml:space="preserve"> TOC \h \z \c "Figure" </w:instrText>
      </w:r>
      <w:r>
        <w:fldChar w:fldCharType="separate"/>
      </w:r>
      <w:hyperlink w:anchor="_Toc182179715" w:history="1">
        <w:r w:rsidRPr="00776C3F">
          <w:rPr>
            <w:rStyle w:val="Hyperlink"/>
            <w:noProof/>
          </w:rPr>
          <w:t>Figure 1 - Image of an early centrifugal clutch internal, taken from an early OEM manual</w:t>
        </w:r>
        <w:r>
          <w:rPr>
            <w:noProof/>
            <w:webHidden/>
          </w:rPr>
          <w:tab/>
        </w:r>
        <w:r>
          <w:rPr>
            <w:noProof/>
            <w:webHidden/>
          </w:rPr>
          <w:fldChar w:fldCharType="begin"/>
        </w:r>
        <w:r>
          <w:rPr>
            <w:noProof/>
            <w:webHidden/>
          </w:rPr>
          <w:instrText xml:space="preserve"> PAGEREF _Toc182179715 \h </w:instrText>
        </w:r>
        <w:r>
          <w:rPr>
            <w:noProof/>
            <w:webHidden/>
          </w:rPr>
        </w:r>
        <w:r>
          <w:rPr>
            <w:noProof/>
            <w:webHidden/>
          </w:rPr>
          <w:fldChar w:fldCharType="separate"/>
        </w:r>
        <w:r>
          <w:rPr>
            <w:noProof/>
            <w:webHidden/>
          </w:rPr>
          <w:t>5</w:t>
        </w:r>
        <w:r>
          <w:rPr>
            <w:noProof/>
            <w:webHidden/>
          </w:rPr>
          <w:fldChar w:fldCharType="end"/>
        </w:r>
      </w:hyperlink>
    </w:p>
    <w:p w14:paraId="6D513AED" w14:textId="12E7F912" w:rsidR="00171BE2" w:rsidRDefault="00171BE2">
      <w:pPr>
        <w:pStyle w:val="TableofFigures"/>
        <w:tabs>
          <w:tab w:val="right" w:leader="dot" w:pos="9016"/>
        </w:tabs>
        <w:rPr>
          <w:noProof/>
        </w:rPr>
      </w:pPr>
      <w:hyperlink w:anchor="_Toc182179716" w:history="1">
        <w:r w:rsidRPr="00776C3F">
          <w:rPr>
            <w:rStyle w:val="Hyperlink"/>
            <w:noProof/>
          </w:rPr>
          <w:t>Figure 2 - Image of the detailed component list of the internal parts of a centrifugal clutch</w:t>
        </w:r>
        <w:r>
          <w:rPr>
            <w:noProof/>
            <w:webHidden/>
          </w:rPr>
          <w:tab/>
        </w:r>
        <w:r>
          <w:rPr>
            <w:noProof/>
            <w:webHidden/>
          </w:rPr>
          <w:fldChar w:fldCharType="begin"/>
        </w:r>
        <w:r>
          <w:rPr>
            <w:noProof/>
            <w:webHidden/>
          </w:rPr>
          <w:instrText xml:space="preserve"> PAGEREF _Toc182179716 \h </w:instrText>
        </w:r>
        <w:r>
          <w:rPr>
            <w:noProof/>
            <w:webHidden/>
          </w:rPr>
        </w:r>
        <w:r>
          <w:rPr>
            <w:noProof/>
            <w:webHidden/>
          </w:rPr>
          <w:fldChar w:fldCharType="separate"/>
        </w:r>
        <w:r>
          <w:rPr>
            <w:noProof/>
            <w:webHidden/>
          </w:rPr>
          <w:t>6</w:t>
        </w:r>
        <w:r>
          <w:rPr>
            <w:noProof/>
            <w:webHidden/>
          </w:rPr>
          <w:fldChar w:fldCharType="end"/>
        </w:r>
      </w:hyperlink>
    </w:p>
    <w:p w14:paraId="604E86A3" w14:textId="3EF0953D" w:rsidR="00171BE2" w:rsidRDefault="00171BE2">
      <w:pPr>
        <w:pStyle w:val="TableofFigures"/>
        <w:tabs>
          <w:tab w:val="right" w:leader="dot" w:pos="9016"/>
        </w:tabs>
        <w:rPr>
          <w:noProof/>
        </w:rPr>
      </w:pPr>
      <w:hyperlink w:anchor="_Toc182179717" w:history="1">
        <w:r w:rsidRPr="00776C3F">
          <w:rPr>
            <w:rStyle w:val="Hyperlink"/>
            <w:noProof/>
          </w:rPr>
          <w:t>Figure 3 - Asbestos based clutch friction plates that have been used in the past but are now banned in most countries</w:t>
        </w:r>
        <w:r>
          <w:rPr>
            <w:noProof/>
            <w:webHidden/>
          </w:rPr>
          <w:tab/>
        </w:r>
        <w:r>
          <w:rPr>
            <w:noProof/>
            <w:webHidden/>
          </w:rPr>
          <w:fldChar w:fldCharType="begin"/>
        </w:r>
        <w:r>
          <w:rPr>
            <w:noProof/>
            <w:webHidden/>
          </w:rPr>
          <w:instrText xml:space="preserve"> PAGEREF _Toc182179717 \h </w:instrText>
        </w:r>
        <w:r>
          <w:rPr>
            <w:noProof/>
            <w:webHidden/>
          </w:rPr>
        </w:r>
        <w:r>
          <w:rPr>
            <w:noProof/>
            <w:webHidden/>
          </w:rPr>
          <w:fldChar w:fldCharType="separate"/>
        </w:r>
        <w:r>
          <w:rPr>
            <w:noProof/>
            <w:webHidden/>
          </w:rPr>
          <w:t>7</w:t>
        </w:r>
        <w:r>
          <w:rPr>
            <w:noProof/>
            <w:webHidden/>
          </w:rPr>
          <w:fldChar w:fldCharType="end"/>
        </w:r>
      </w:hyperlink>
    </w:p>
    <w:p w14:paraId="3F9014D3" w14:textId="668C95EB" w:rsidR="00171BE2" w:rsidRDefault="00171BE2">
      <w:pPr>
        <w:pStyle w:val="TableofFigures"/>
        <w:tabs>
          <w:tab w:val="right" w:leader="dot" w:pos="9016"/>
        </w:tabs>
        <w:rPr>
          <w:noProof/>
        </w:rPr>
      </w:pPr>
      <w:hyperlink w:anchor="_Toc182179718" w:history="1">
        <w:r w:rsidRPr="00776C3F">
          <w:rPr>
            <w:rStyle w:val="Hyperlink"/>
            <w:noProof/>
          </w:rPr>
          <w:t>Figure 4 - OEM manual from thermoid showing the contents of asbestos being present in their product.</w:t>
        </w:r>
        <w:r>
          <w:rPr>
            <w:noProof/>
            <w:webHidden/>
          </w:rPr>
          <w:tab/>
        </w:r>
        <w:r>
          <w:rPr>
            <w:noProof/>
            <w:webHidden/>
          </w:rPr>
          <w:fldChar w:fldCharType="begin"/>
        </w:r>
        <w:r>
          <w:rPr>
            <w:noProof/>
            <w:webHidden/>
          </w:rPr>
          <w:instrText xml:space="preserve"> PAGEREF _Toc182179718 \h </w:instrText>
        </w:r>
        <w:r>
          <w:rPr>
            <w:noProof/>
            <w:webHidden/>
          </w:rPr>
        </w:r>
        <w:r>
          <w:rPr>
            <w:noProof/>
            <w:webHidden/>
          </w:rPr>
          <w:fldChar w:fldCharType="separate"/>
        </w:r>
        <w:r>
          <w:rPr>
            <w:noProof/>
            <w:webHidden/>
          </w:rPr>
          <w:t>7</w:t>
        </w:r>
        <w:r>
          <w:rPr>
            <w:noProof/>
            <w:webHidden/>
          </w:rPr>
          <w:fldChar w:fldCharType="end"/>
        </w:r>
      </w:hyperlink>
    </w:p>
    <w:p w14:paraId="157BB4ED" w14:textId="4C06FC77" w:rsidR="00171BE2" w:rsidRDefault="00171BE2">
      <w:pPr>
        <w:pStyle w:val="TableofFigures"/>
        <w:tabs>
          <w:tab w:val="right" w:leader="dot" w:pos="9016"/>
        </w:tabs>
        <w:rPr>
          <w:noProof/>
        </w:rPr>
      </w:pPr>
      <w:hyperlink w:anchor="_Toc182179719" w:history="1">
        <w:r w:rsidRPr="00776C3F">
          <w:rPr>
            <w:rStyle w:val="Hyperlink"/>
            <w:noProof/>
          </w:rPr>
          <w:t>Figure 5 - The brake down to component level for a electromagnetic clutch</w:t>
        </w:r>
        <w:r>
          <w:rPr>
            <w:noProof/>
            <w:webHidden/>
          </w:rPr>
          <w:tab/>
        </w:r>
        <w:r>
          <w:rPr>
            <w:noProof/>
            <w:webHidden/>
          </w:rPr>
          <w:fldChar w:fldCharType="begin"/>
        </w:r>
        <w:r>
          <w:rPr>
            <w:noProof/>
            <w:webHidden/>
          </w:rPr>
          <w:instrText xml:space="preserve"> PAGEREF _Toc182179719 \h </w:instrText>
        </w:r>
        <w:r>
          <w:rPr>
            <w:noProof/>
            <w:webHidden/>
          </w:rPr>
        </w:r>
        <w:r>
          <w:rPr>
            <w:noProof/>
            <w:webHidden/>
          </w:rPr>
          <w:fldChar w:fldCharType="separate"/>
        </w:r>
        <w:r>
          <w:rPr>
            <w:noProof/>
            <w:webHidden/>
          </w:rPr>
          <w:t>9</w:t>
        </w:r>
        <w:r>
          <w:rPr>
            <w:noProof/>
            <w:webHidden/>
          </w:rPr>
          <w:fldChar w:fldCharType="end"/>
        </w:r>
      </w:hyperlink>
    </w:p>
    <w:p w14:paraId="45D8AC82" w14:textId="08B30CE9" w:rsidR="00171BE2" w:rsidRDefault="00171BE2">
      <w:pPr>
        <w:pStyle w:val="TableofFigures"/>
        <w:tabs>
          <w:tab w:val="right" w:leader="dot" w:pos="9016"/>
        </w:tabs>
        <w:rPr>
          <w:noProof/>
        </w:rPr>
      </w:pPr>
      <w:hyperlink w:anchor="_Toc182179720" w:history="1">
        <w:r w:rsidRPr="00776C3F">
          <w:rPr>
            <w:rStyle w:val="Hyperlink"/>
            <w:noProof/>
          </w:rPr>
          <w:t>Figure 6 - Diagram that has been annotated to show the requirements to close the 9mm gap to clutch face friction lining</w:t>
        </w:r>
        <w:r>
          <w:rPr>
            <w:noProof/>
            <w:webHidden/>
          </w:rPr>
          <w:tab/>
        </w:r>
        <w:r>
          <w:rPr>
            <w:noProof/>
            <w:webHidden/>
          </w:rPr>
          <w:fldChar w:fldCharType="begin"/>
        </w:r>
        <w:r>
          <w:rPr>
            <w:noProof/>
            <w:webHidden/>
          </w:rPr>
          <w:instrText xml:space="preserve"> PAGEREF _Toc182179720 \h </w:instrText>
        </w:r>
        <w:r>
          <w:rPr>
            <w:noProof/>
            <w:webHidden/>
          </w:rPr>
        </w:r>
        <w:r>
          <w:rPr>
            <w:noProof/>
            <w:webHidden/>
          </w:rPr>
          <w:fldChar w:fldCharType="separate"/>
        </w:r>
        <w:r>
          <w:rPr>
            <w:noProof/>
            <w:webHidden/>
          </w:rPr>
          <w:t>11</w:t>
        </w:r>
        <w:r>
          <w:rPr>
            <w:noProof/>
            <w:webHidden/>
          </w:rPr>
          <w:fldChar w:fldCharType="end"/>
        </w:r>
      </w:hyperlink>
    </w:p>
    <w:p w14:paraId="245ECAD9" w14:textId="2C184D9D" w:rsidR="00171BE2" w:rsidRDefault="00171BE2">
      <w:pPr>
        <w:pStyle w:val="TableofFigures"/>
        <w:tabs>
          <w:tab w:val="right" w:leader="dot" w:pos="9016"/>
        </w:tabs>
        <w:rPr>
          <w:noProof/>
        </w:rPr>
      </w:pPr>
      <w:hyperlink w:anchor="_Toc182179721" w:history="1">
        <w:r w:rsidRPr="00776C3F">
          <w:rPr>
            <w:rStyle w:val="Hyperlink"/>
            <w:noProof/>
          </w:rPr>
          <w:t>Figure 7 - Calculations for question 2.</w:t>
        </w:r>
        <w:r>
          <w:rPr>
            <w:noProof/>
            <w:webHidden/>
          </w:rPr>
          <w:tab/>
        </w:r>
        <w:r>
          <w:rPr>
            <w:noProof/>
            <w:webHidden/>
          </w:rPr>
          <w:fldChar w:fldCharType="begin"/>
        </w:r>
        <w:r>
          <w:rPr>
            <w:noProof/>
            <w:webHidden/>
          </w:rPr>
          <w:instrText xml:space="preserve"> PAGEREF _Toc182179721 \h </w:instrText>
        </w:r>
        <w:r>
          <w:rPr>
            <w:noProof/>
            <w:webHidden/>
          </w:rPr>
        </w:r>
        <w:r>
          <w:rPr>
            <w:noProof/>
            <w:webHidden/>
          </w:rPr>
          <w:fldChar w:fldCharType="separate"/>
        </w:r>
        <w:r>
          <w:rPr>
            <w:noProof/>
            <w:webHidden/>
          </w:rPr>
          <w:t>12</w:t>
        </w:r>
        <w:r>
          <w:rPr>
            <w:noProof/>
            <w:webHidden/>
          </w:rPr>
          <w:fldChar w:fldCharType="end"/>
        </w:r>
      </w:hyperlink>
    </w:p>
    <w:p w14:paraId="6398B594" w14:textId="65D4D205" w:rsidR="00171BE2" w:rsidRDefault="00171BE2">
      <w:pPr>
        <w:pStyle w:val="TableofFigures"/>
        <w:tabs>
          <w:tab w:val="right" w:leader="dot" w:pos="9016"/>
        </w:tabs>
        <w:rPr>
          <w:noProof/>
        </w:rPr>
      </w:pPr>
      <w:hyperlink w:anchor="_Toc182179722" w:history="1">
        <w:r w:rsidRPr="00776C3F">
          <w:rPr>
            <w:rStyle w:val="Hyperlink"/>
            <w:noProof/>
          </w:rPr>
          <w:t>Figure 8 - Calculations for question 3.</w:t>
        </w:r>
        <w:r>
          <w:rPr>
            <w:noProof/>
            <w:webHidden/>
          </w:rPr>
          <w:tab/>
        </w:r>
        <w:r>
          <w:rPr>
            <w:noProof/>
            <w:webHidden/>
          </w:rPr>
          <w:fldChar w:fldCharType="begin"/>
        </w:r>
        <w:r>
          <w:rPr>
            <w:noProof/>
            <w:webHidden/>
          </w:rPr>
          <w:instrText xml:space="preserve"> PAGEREF _Toc182179722 \h </w:instrText>
        </w:r>
        <w:r>
          <w:rPr>
            <w:noProof/>
            <w:webHidden/>
          </w:rPr>
        </w:r>
        <w:r>
          <w:rPr>
            <w:noProof/>
            <w:webHidden/>
          </w:rPr>
          <w:fldChar w:fldCharType="separate"/>
        </w:r>
        <w:r>
          <w:rPr>
            <w:noProof/>
            <w:webHidden/>
          </w:rPr>
          <w:t>13</w:t>
        </w:r>
        <w:r>
          <w:rPr>
            <w:noProof/>
            <w:webHidden/>
          </w:rPr>
          <w:fldChar w:fldCharType="end"/>
        </w:r>
      </w:hyperlink>
    </w:p>
    <w:p w14:paraId="747AEB4B" w14:textId="15F56778" w:rsidR="00171BE2" w:rsidRDefault="00171BE2">
      <w:pPr>
        <w:pStyle w:val="TableofFigures"/>
        <w:tabs>
          <w:tab w:val="right" w:leader="dot" w:pos="9016"/>
        </w:tabs>
        <w:rPr>
          <w:noProof/>
        </w:rPr>
      </w:pPr>
      <w:hyperlink w:anchor="_Toc182179723" w:history="1">
        <w:r w:rsidRPr="00776C3F">
          <w:rPr>
            <w:rStyle w:val="Hyperlink"/>
            <w:noProof/>
          </w:rPr>
          <w:t>Figure 9 - Calculations for question 4.</w:t>
        </w:r>
        <w:r>
          <w:rPr>
            <w:noProof/>
            <w:webHidden/>
          </w:rPr>
          <w:tab/>
        </w:r>
        <w:r>
          <w:rPr>
            <w:noProof/>
            <w:webHidden/>
          </w:rPr>
          <w:fldChar w:fldCharType="begin"/>
        </w:r>
        <w:r>
          <w:rPr>
            <w:noProof/>
            <w:webHidden/>
          </w:rPr>
          <w:instrText xml:space="preserve"> PAGEREF _Toc182179723 \h </w:instrText>
        </w:r>
        <w:r>
          <w:rPr>
            <w:noProof/>
            <w:webHidden/>
          </w:rPr>
        </w:r>
        <w:r>
          <w:rPr>
            <w:noProof/>
            <w:webHidden/>
          </w:rPr>
          <w:fldChar w:fldCharType="separate"/>
        </w:r>
        <w:r>
          <w:rPr>
            <w:noProof/>
            <w:webHidden/>
          </w:rPr>
          <w:t>14</w:t>
        </w:r>
        <w:r>
          <w:rPr>
            <w:noProof/>
            <w:webHidden/>
          </w:rPr>
          <w:fldChar w:fldCharType="end"/>
        </w:r>
      </w:hyperlink>
    </w:p>
    <w:p w14:paraId="2AA1981B" w14:textId="66FA3C54" w:rsidR="00171BE2" w:rsidRDefault="00171BE2">
      <w:pPr>
        <w:pStyle w:val="TableofFigures"/>
        <w:tabs>
          <w:tab w:val="right" w:leader="dot" w:pos="9016"/>
        </w:tabs>
        <w:rPr>
          <w:noProof/>
        </w:rPr>
      </w:pPr>
      <w:hyperlink w:anchor="_Toc182179724" w:history="1">
        <w:r w:rsidRPr="00776C3F">
          <w:rPr>
            <w:rStyle w:val="Hyperlink"/>
            <w:noProof/>
          </w:rPr>
          <w:t>Figure 10 - Initial tabulated formulas to be able to calculate the torque at et RPM increments.</w:t>
        </w:r>
        <w:r>
          <w:rPr>
            <w:noProof/>
            <w:webHidden/>
          </w:rPr>
          <w:tab/>
        </w:r>
        <w:r>
          <w:rPr>
            <w:noProof/>
            <w:webHidden/>
          </w:rPr>
          <w:fldChar w:fldCharType="begin"/>
        </w:r>
        <w:r>
          <w:rPr>
            <w:noProof/>
            <w:webHidden/>
          </w:rPr>
          <w:instrText xml:space="preserve"> PAGEREF _Toc182179724 \h </w:instrText>
        </w:r>
        <w:r>
          <w:rPr>
            <w:noProof/>
            <w:webHidden/>
          </w:rPr>
        </w:r>
        <w:r>
          <w:rPr>
            <w:noProof/>
            <w:webHidden/>
          </w:rPr>
          <w:fldChar w:fldCharType="separate"/>
        </w:r>
        <w:r>
          <w:rPr>
            <w:noProof/>
            <w:webHidden/>
          </w:rPr>
          <w:t>15</w:t>
        </w:r>
        <w:r>
          <w:rPr>
            <w:noProof/>
            <w:webHidden/>
          </w:rPr>
          <w:fldChar w:fldCharType="end"/>
        </w:r>
      </w:hyperlink>
    </w:p>
    <w:p w14:paraId="14550107" w14:textId="5D211146" w:rsidR="00171BE2" w:rsidRDefault="00171BE2">
      <w:pPr>
        <w:pStyle w:val="TableofFigures"/>
        <w:tabs>
          <w:tab w:val="right" w:leader="dot" w:pos="9016"/>
        </w:tabs>
        <w:rPr>
          <w:noProof/>
        </w:rPr>
      </w:pPr>
      <w:hyperlink w:anchor="_Toc182179725" w:history="1">
        <w:r w:rsidRPr="00776C3F">
          <w:rPr>
            <w:rStyle w:val="Hyperlink"/>
            <w:noProof/>
          </w:rPr>
          <w:t>Figure 11 - Reduced tabulated values for clarity when plotting the required results of torque against RPM with a coeficent of 0.35</w:t>
        </w:r>
        <w:r>
          <w:rPr>
            <w:noProof/>
            <w:webHidden/>
          </w:rPr>
          <w:tab/>
        </w:r>
        <w:r>
          <w:rPr>
            <w:noProof/>
            <w:webHidden/>
          </w:rPr>
          <w:fldChar w:fldCharType="begin"/>
        </w:r>
        <w:r>
          <w:rPr>
            <w:noProof/>
            <w:webHidden/>
          </w:rPr>
          <w:instrText xml:space="preserve"> PAGEREF _Toc182179725 \h </w:instrText>
        </w:r>
        <w:r>
          <w:rPr>
            <w:noProof/>
            <w:webHidden/>
          </w:rPr>
        </w:r>
        <w:r>
          <w:rPr>
            <w:noProof/>
            <w:webHidden/>
          </w:rPr>
          <w:fldChar w:fldCharType="separate"/>
        </w:r>
        <w:r>
          <w:rPr>
            <w:noProof/>
            <w:webHidden/>
          </w:rPr>
          <w:t>15</w:t>
        </w:r>
        <w:r>
          <w:rPr>
            <w:noProof/>
            <w:webHidden/>
          </w:rPr>
          <w:fldChar w:fldCharType="end"/>
        </w:r>
      </w:hyperlink>
    </w:p>
    <w:p w14:paraId="1C152C62" w14:textId="11789CB2" w:rsidR="00171BE2" w:rsidRDefault="00171BE2">
      <w:pPr>
        <w:pStyle w:val="TableofFigures"/>
        <w:tabs>
          <w:tab w:val="right" w:leader="dot" w:pos="9016"/>
        </w:tabs>
        <w:rPr>
          <w:noProof/>
        </w:rPr>
      </w:pPr>
      <w:hyperlink w:anchor="_Toc182179726" w:history="1">
        <w:r w:rsidRPr="00776C3F">
          <w:rPr>
            <w:rStyle w:val="Hyperlink"/>
            <w:noProof/>
          </w:rPr>
          <w:t>Figure 12 - Graphical representation of the coefficient of 0.35</w:t>
        </w:r>
        <w:r>
          <w:rPr>
            <w:noProof/>
            <w:webHidden/>
          </w:rPr>
          <w:tab/>
        </w:r>
        <w:r>
          <w:rPr>
            <w:noProof/>
            <w:webHidden/>
          </w:rPr>
          <w:fldChar w:fldCharType="begin"/>
        </w:r>
        <w:r>
          <w:rPr>
            <w:noProof/>
            <w:webHidden/>
          </w:rPr>
          <w:instrText xml:space="preserve"> PAGEREF _Toc182179726 \h </w:instrText>
        </w:r>
        <w:r>
          <w:rPr>
            <w:noProof/>
            <w:webHidden/>
          </w:rPr>
        </w:r>
        <w:r>
          <w:rPr>
            <w:noProof/>
            <w:webHidden/>
          </w:rPr>
          <w:fldChar w:fldCharType="separate"/>
        </w:r>
        <w:r>
          <w:rPr>
            <w:noProof/>
            <w:webHidden/>
          </w:rPr>
          <w:t>15</w:t>
        </w:r>
        <w:r>
          <w:rPr>
            <w:noProof/>
            <w:webHidden/>
          </w:rPr>
          <w:fldChar w:fldCharType="end"/>
        </w:r>
      </w:hyperlink>
    </w:p>
    <w:p w14:paraId="73545FF9" w14:textId="1291E34D" w:rsidR="00171BE2" w:rsidRDefault="00171BE2">
      <w:pPr>
        <w:pStyle w:val="TableofFigures"/>
        <w:tabs>
          <w:tab w:val="right" w:leader="dot" w:pos="9016"/>
        </w:tabs>
        <w:rPr>
          <w:noProof/>
        </w:rPr>
      </w:pPr>
      <w:hyperlink w:anchor="_Toc182179727" w:history="1">
        <w:r w:rsidRPr="00776C3F">
          <w:rPr>
            <w:rStyle w:val="Hyperlink"/>
            <w:noProof/>
          </w:rPr>
          <w:t>Figure 13 - Tabulated results for the coefficients of 0.30, 0.35 and 0.40 respectively.</w:t>
        </w:r>
        <w:r>
          <w:rPr>
            <w:noProof/>
            <w:webHidden/>
          </w:rPr>
          <w:tab/>
        </w:r>
        <w:r>
          <w:rPr>
            <w:noProof/>
            <w:webHidden/>
          </w:rPr>
          <w:fldChar w:fldCharType="begin"/>
        </w:r>
        <w:r>
          <w:rPr>
            <w:noProof/>
            <w:webHidden/>
          </w:rPr>
          <w:instrText xml:space="preserve"> PAGEREF _Toc182179727 \h </w:instrText>
        </w:r>
        <w:r>
          <w:rPr>
            <w:noProof/>
            <w:webHidden/>
          </w:rPr>
        </w:r>
        <w:r>
          <w:rPr>
            <w:noProof/>
            <w:webHidden/>
          </w:rPr>
          <w:fldChar w:fldCharType="separate"/>
        </w:r>
        <w:r>
          <w:rPr>
            <w:noProof/>
            <w:webHidden/>
          </w:rPr>
          <w:t>16</w:t>
        </w:r>
        <w:r>
          <w:rPr>
            <w:noProof/>
            <w:webHidden/>
          </w:rPr>
          <w:fldChar w:fldCharType="end"/>
        </w:r>
      </w:hyperlink>
    </w:p>
    <w:p w14:paraId="06F2D264" w14:textId="09A391CF" w:rsidR="00171BE2" w:rsidRDefault="00171BE2">
      <w:pPr>
        <w:pStyle w:val="TableofFigures"/>
        <w:tabs>
          <w:tab w:val="right" w:leader="dot" w:pos="9016"/>
        </w:tabs>
        <w:rPr>
          <w:noProof/>
        </w:rPr>
      </w:pPr>
      <w:hyperlink w:anchor="_Toc182179728" w:history="1">
        <w:r w:rsidRPr="00776C3F">
          <w:rPr>
            <w:rStyle w:val="Hyperlink"/>
            <w:noProof/>
          </w:rPr>
          <w:t>Figure 14 - Graphical representation of the results for all 3 coefficients calculated</w:t>
        </w:r>
        <w:r>
          <w:rPr>
            <w:noProof/>
            <w:webHidden/>
          </w:rPr>
          <w:tab/>
        </w:r>
        <w:r>
          <w:rPr>
            <w:noProof/>
            <w:webHidden/>
          </w:rPr>
          <w:fldChar w:fldCharType="begin"/>
        </w:r>
        <w:r>
          <w:rPr>
            <w:noProof/>
            <w:webHidden/>
          </w:rPr>
          <w:instrText xml:space="preserve"> PAGEREF _Toc182179728 \h </w:instrText>
        </w:r>
        <w:r>
          <w:rPr>
            <w:noProof/>
            <w:webHidden/>
          </w:rPr>
        </w:r>
        <w:r>
          <w:rPr>
            <w:noProof/>
            <w:webHidden/>
          </w:rPr>
          <w:fldChar w:fldCharType="separate"/>
        </w:r>
        <w:r>
          <w:rPr>
            <w:noProof/>
            <w:webHidden/>
          </w:rPr>
          <w:t>17</w:t>
        </w:r>
        <w:r>
          <w:rPr>
            <w:noProof/>
            <w:webHidden/>
          </w:rPr>
          <w:fldChar w:fldCharType="end"/>
        </w:r>
      </w:hyperlink>
    </w:p>
    <w:p w14:paraId="2C7DEE6B" w14:textId="7374D035" w:rsidR="00171BE2" w:rsidRDefault="00171BE2">
      <w:pPr>
        <w:pStyle w:val="TableofFigures"/>
        <w:tabs>
          <w:tab w:val="right" w:leader="dot" w:pos="9016"/>
        </w:tabs>
        <w:rPr>
          <w:noProof/>
        </w:rPr>
      </w:pPr>
      <w:hyperlink w:anchor="_Toc182179729" w:history="1">
        <w:r w:rsidRPr="00776C3F">
          <w:rPr>
            <w:rStyle w:val="Hyperlink"/>
            <w:noProof/>
          </w:rPr>
          <w:t>Figure 15 - Calculations for question 7.</w:t>
        </w:r>
        <w:r>
          <w:rPr>
            <w:noProof/>
            <w:webHidden/>
          </w:rPr>
          <w:tab/>
        </w:r>
        <w:r>
          <w:rPr>
            <w:noProof/>
            <w:webHidden/>
          </w:rPr>
          <w:fldChar w:fldCharType="begin"/>
        </w:r>
        <w:r>
          <w:rPr>
            <w:noProof/>
            <w:webHidden/>
          </w:rPr>
          <w:instrText xml:space="preserve"> PAGEREF _Toc182179729 \h </w:instrText>
        </w:r>
        <w:r>
          <w:rPr>
            <w:noProof/>
            <w:webHidden/>
          </w:rPr>
        </w:r>
        <w:r>
          <w:rPr>
            <w:noProof/>
            <w:webHidden/>
          </w:rPr>
          <w:fldChar w:fldCharType="separate"/>
        </w:r>
        <w:r>
          <w:rPr>
            <w:noProof/>
            <w:webHidden/>
          </w:rPr>
          <w:t>18</w:t>
        </w:r>
        <w:r>
          <w:rPr>
            <w:noProof/>
            <w:webHidden/>
          </w:rPr>
          <w:fldChar w:fldCharType="end"/>
        </w:r>
      </w:hyperlink>
    </w:p>
    <w:p w14:paraId="7630392A" w14:textId="537682F2" w:rsidR="00171BE2" w:rsidRDefault="00171BE2">
      <w:pPr>
        <w:pStyle w:val="TableofFigures"/>
        <w:tabs>
          <w:tab w:val="right" w:leader="dot" w:pos="9016"/>
        </w:tabs>
        <w:rPr>
          <w:noProof/>
        </w:rPr>
      </w:pPr>
      <w:hyperlink w:anchor="_Toc182179730" w:history="1">
        <w:r w:rsidRPr="00776C3F">
          <w:rPr>
            <w:rStyle w:val="Hyperlink"/>
            <w:noProof/>
          </w:rPr>
          <w:t>Figure 16 - Calculations for question 8.</w:t>
        </w:r>
        <w:r>
          <w:rPr>
            <w:noProof/>
            <w:webHidden/>
          </w:rPr>
          <w:tab/>
        </w:r>
        <w:r>
          <w:rPr>
            <w:noProof/>
            <w:webHidden/>
          </w:rPr>
          <w:fldChar w:fldCharType="begin"/>
        </w:r>
        <w:r>
          <w:rPr>
            <w:noProof/>
            <w:webHidden/>
          </w:rPr>
          <w:instrText xml:space="preserve"> PAGEREF _Toc182179730 \h </w:instrText>
        </w:r>
        <w:r>
          <w:rPr>
            <w:noProof/>
            <w:webHidden/>
          </w:rPr>
        </w:r>
        <w:r>
          <w:rPr>
            <w:noProof/>
            <w:webHidden/>
          </w:rPr>
          <w:fldChar w:fldCharType="separate"/>
        </w:r>
        <w:r>
          <w:rPr>
            <w:noProof/>
            <w:webHidden/>
          </w:rPr>
          <w:t>19</w:t>
        </w:r>
        <w:r>
          <w:rPr>
            <w:noProof/>
            <w:webHidden/>
          </w:rPr>
          <w:fldChar w:fldCharType="end"/>
        </w:r>
      </w:hyperlink>
    </w:p>
    <w:p w14:paraId="69971356" w14:textId="330DE63D" w:rsidR="00E044CA" w:rsidRDefault="00171BE2">
      <w:r>
        <w:fldChar w:fldCharType="end"/>
      </w:r>
    </w:p>
    <w:p w14:paraId="58A09E5B" w14:textId="77777777" w:rsidR="00171BE2" w:rsidRDefault="00171BE2"/>
    <w:p w14:paraId="713D091A" w14:textId="77777777" w:rsidR="00171BE2" w:rsidRDefault="00171BE2"/>
    <w:p w14:paraId="79FD001B" w14:textId="77777777" w:rsidR="00171BE2" w:rsidRDefault="00171BE2"/>
    <w:p w14:paraId="45579A93" w14:textId="77777777" w:rsidR="00171BE2" w:rsidRDefault="00171BE2"/>
    <w:p w14:paraId="352FEA40" w14:textId="77777777" w:rsidR="00171BE2" w:rsidRDefault="00171BE2"/>
    <w:p w14:paraId="4583032C" w14:textId="77777777" w:rsidR="00171BE2" w:rsidRDefault="00171BE2"/>
    <w:p w14:paraId="62959E2E" w14:textId="77777777" w:rsidR="00171BE2" w:rsidRDefault="00171BE2"/>
    <w:p w14:paraId="198534F0" w14:textId="77777777" w:rsidR="00171BE2" w:rsidRDefault="00171BE2"/>
    <w:p w14:paraId="45FE4B23" w14:textId="77777777" w:rsidR="00171BE2" w:rsidRDefault="00171BE2"/>
    <w:p w14:paraId="7C15C77A" w14:textId="77777777" w:rsidR="00171BE2" w:rsidRDefault="00171BE2"/>
    <w:p w14:paraId="00F348D7" w14:textId="77777777" w:rsidR="00171BE2" w:rsidRDefault="00171BE2"/>
    <w:p w14:paraId="2F9B140A" w14:textId="77777777" w:rsidR="00171BE2" w:rsidRDefault="00171BE2"/>
    <w:p w14:paraId="1EC49CB2" w14:textId="07DD959A" w:rsidR="00BB688B" w:rsidRDefault="00BB688B" w:rsidP="00321F82">
      <w:pPr>
        <w:pStyle w:val="Heading1"/>
      </w:pPr>
      <w:bookmarkStart w:id="1" w:name="_Toc182181157"/>
      <w:r>
        <w:lastRenderedPageBreak/>
        <w:t>Introduction.</w:t>
      </w:r>
      <w:bookmarkEnd w:id="1"/>
    </w:p>
    <w:p w14:paraId="67B65153" w14:textId="77777777" w:rsidR="00E044CA" w:rsidRDefault="00E044CA" w:rsidP="00E044CA"/>
    <w:p w14:paraId="0EBA342D" w14:textId="4CE20CD3" w:rsidR="009B5D97" w:rsidRPr="009B5D97" w:rsidRDefault="009B5D97" w:rsidP="009B5D97">
      <w:pPr>
        <w:rPr>
          <w:lang w:val="en-US"/>
        </w:rPr>
      </w:pPr>
      <w:r w:rsidRPr="009B5D97">
        <w:rPr>
          <w:lang w:val="en-US"/>
        </w:rPr>
        <w:t xml:space="preserve">While now commonly replaced by fluid mechanical clutches, centrifugal clutches found in small motor equipment have a history spanning only the last century. This </w:t>
      </w:r>
      <w:r>
        <w:rPr>
          <w:lang w:val="en-US"/>
        </w:rPr>
        <w:t>assignment</w:t>
      </w:r>
      <w:r w:rsidRPr="009B5D97">
        <w:rPr>
          <w:lang w:val="en-US"/>
        </w:rPr>
        <w:t xml:space="preserve"> will explore the evolution of the centrifugal friction clutch, examining its design, materials, applications, and operating conditions. Additionally, it will consider the benefits of centrifugal clutches and analyse the contemporary use of electromagnetic clutches in automated manufacturing.</w:t>
      </w:r>
    </w:p>
    <w:p w14:paraId="47C6D7B9" w14:textId="77777777" w:rsidR="00E044CA" w:rsidRDefault="00E044CA" w:rsidP="00E044CA"/>
    <w:p w14:paraId="0F74F42A" w14:textId="77777777" w:rsidR="00E044CA" w:rsidRDefault="00E044CA" w:rsidP="00E044CA"/>
    <w:p w14:paraId="4A47B1A2" w14:textId="77777777" w:rsidR="00E044CA" w:rsidRDefault="00E044CA" w:rsidP="00E044CA"/>
    <w:p w14:paraId="47C5A335" w14:textId="77777777" w:rsidR="00E044CA" w:rsidRDefault="00E044CA" w:rsidP="00E044CA"/>
    <w:p w14:paraId="690A7B77" w14:textId="77777777" w:rsidR="00E044CA" w:rsidRDefault="00E044CA" w:rsidP="00E044CA"/>
    <w:p w14:paraId="0188A410" w14:textId="77777777" w:rsidR="00E044CA" w:rsidRDefault="00E044CA" w:rsidP="00E044CA"/>
    <w:p w14:paraId="205E8DC5" w14:textId="77777777" w:rsidR="00E044CA" w:rsidRDefault="00E044CA" w:rsidP="00E044CA"/>
    <w:p w14:paraId="2E1BE906" w14:textId="77777777" w:rsidR="00E044CA" w:rsidRDefault="00E044CA" w:rsidP="00E044CA"/>
    <w:p w14:paraId="1F1F46A1" w14:textId="77777777" w:rsidR="00E044CA" w:rsidRDefault="00E044CA" w:rsidP="00E044CA"/>
    <w:p w14:paraId="3198D5F4" w14:textId="77777777" w:rsidR="00E044CA" w:rsidRDefault="00E044CA" w:rsidP="00E044CA"/>
    <w:p w14:paraId="7F5A6A08" w14:textId="77777777" w:rsidR="00E044CA" w:rsidRDefault="00E044CA" w:rsidP="00E044CA"/>
    <w:p w14:paraId="5BCEEA2A" w14:textId="77777777" w:rsidR="00E044CA" w:rsidRDefault="00E044CA" w:rsidP="00E044CA"/>
    <w:p w14:paraId="3758D4A4" w14:textId="77777777" w:rsidR="00E044CA" w:rsidRDefault="00E044CA" w:rsidP="00E044CA"/>
    <w:p w14:paraId="3B9BC23E" w14:textId="77777777" w:rsidR="00E044CA" w:rsidRDefault="00E044CA" w:rsidP="00E044CA"/>
    <w:p w14:paraId="429EE301" w14:textId="77777777" w:rsidR="00E044CA" w:rsidRDefault="00E044CA" w:rsidP="00E044CA"/>
    <w:p w14:paraId="5564403A" w14:textId="77777777" w:rsidR="00E044CA" w:rsidRDefault="00E044CA" w:rsidP="00E044CA"/>
    <w:p w14:paraId="74863207" w14:textId="77777777" w:rsidR="00E044CA" w:rsidRDefault="00E044CA" w:rsidP="00E044CA"/>
    <w:p w14:paraId="6214147D" w14:textId="77777777" w:rsidR="00E044CA" w:rsidRDefault="00E044CA" w:rsidP="00E044CA"/>
    <w:p w14:paraId="6B232525" w14:textId="77777777" w:rsidR="00E044CA" w:rsidRDefault="00E044CA" w:rsidP="00E044CA"/>
    <w:p w14:paraId="5C7302DD" w14:textId="77777777" w:rsidR="00E044CA" w:rsidRDefault="00E044CA" w:rsidP="00E044CA"/>
    <w:p w14:paraId="4C46D12F" w14:textId="77777777" w:rsidR="00E044CA" w:rsidRDefault="00E044CA" w:rsidP="00E044CA"/>
    <w:p w14:paraId="7DF848E5" w14:textId="77777777" w:rsidR="00E044CA" w:rsidRDefault="00E044CA" w:rsidP="00E044CA"/>
    <w:p w14:paraId="6E0C0DC7" w14:textId="77777777" w:rsidR="00E044CA" w:rsidRDefault="00E044CA" w:rsidP="00E044CA"/>
    <w:p w14:paraId="5450FFD0" w14:textId="77777777" w:rsidR="00E044CA" w:rsidRDefault="00E044CA" w:rsidP="00E044CA"/>
    <w:p w14:paraId="0F989D96" w14:textId="77BC143B" w:rsidR="008C5456" w:rsidRDefault="008C5456" w:rsidP="00321F82">
      <w:pPr>
        <w:pStyle w:val="Heading1"/>
      </w:pPr>
      <w:bookmarkStart w:id="2" w:name="_Toc182181158"/>
      <w:r>
        <w:lastRenderedPageBreak/>
        <w:t>Task A.</w:t>
      </w:r>
      <w:bookmarkEnd w:id="2"/>
    </w:p>
    <w:p w14:paraId="661A75A0" w14:textId="77777777" w:rsidR="008C5456" w:rsidRDefault="008C5456"/>
    <w:p w14:paraId="5FEFA4F5" w14:textId="1B2EFFF8" w:rsidR="00D870BE" w:rsidRPr="0091798D" w:rsidRDefault="00D870BE" w:rsidP="00D870BE">
      <w:pPr>
        <w:rPr>
          <w:lang w:val="en-US"/>
        </w:rPr>
      </w:pPr>
      <w:r w:rsidRPr="0091798D">
        <w:rPr>
          <w:lang w:val="en-US"/>
        </w:rPr>
        <w:t>Centrifugal and Electromagnetic Clutches in Modern Applications</w:t>
      </w:r>
    </w:p>
    <w:p w14:paraId="079841EB" w14:textId="2DD2973D" w:rsidR="00D870BE" w:rsidRDefault="00D870BE" w:rsidP="00D870BE">
      <w:pPr>
        <w:rPr>
          <w:lang w:val="en-US"/>
        </w:rPr>
      </w:pPr>
      <w:r w:rsidRPr="0091798D">
        <w:rPr>
          <w:lang w:val="en-US"/>
        </w:rPr>
        <w:t>Although centrifugal clutches applied in small motor equipment have only been used within the last century, they offered a significant step towards automation</w:t>
      </w:r>
      <w:r>
        <w:rPr>
          <w:lang w:val="en-US"/>
        </w:rPr>
        <w:t xml:space="preserve"> for other industries also including the rail and automotive</w:t>
      </w:r>
      <w:r w:rsidRPr="0091798D">
        <w:rPr>
          <w:lang w:val="en-US"/>
        </w:rPr>
        <w:t>.</w:t>
      </w:r>
    </w:p>
    <w:p w14:paraId="772591F6" w14:textId="3A8D4BB7" w:rsidR="00D870BE" w:rsidRDefault="00D870BE" w:rsidP="00D870BE">
      <w:r>
        <w:t xml:space="preserve">The centrifugal clutch has been used in the rail industry for the best part of over one hundred and sixty years just before 1858. However, the use of the first automative centrifugal clutch was some thirty years later and patented in the USA in 1898. Below </w:t>
      </w:r>
      <w:r w:rsidR="00E044CA">
        <w:t>is</w:t>
      </w:r>
      <w:r>
        <w:t xml:space="preserve"> a list of notable dates in relation to the advancement and patents of the centrifugal clutch’s history.</w:t>
      </w:r>
      <w:sdt>
        <w:sdtPr>
          <w:id w:val="-723758259"/>
          <w:citation/>
        </w:sdtPr>
        <w:sdtContent>
          <w:r w:rsidR="00C04330">
            <w:fldChar w:fldCharType="begin"/>
          </w:r>
          <w:r w:rsidR="00C04330">
            <w:instrText xml:space="preserve"> CITATION BLM22 \l 2057 </w:instrText>
          </w:r>
          <w:r w:rsidR="00C04330">
            <w:fldChar w:fldCharType="separate"/>
          </w:r>
          <w:r w:rsidR="00C04330">
            <w:rPr>
              <w:noProof/>
            </w:rPr>
            <w:t xml:space="preserve"> </w:t>
          </w:r>
          <w:r w:rsidR="00C04330" w:rsidRPr="00C04330">
            <w:rPr>
              <w:noProof/>
            </w:rPr>
            <w:t>(BLM, 2022)</w:t>
          </w:r>
          <w:r w:rsidR="00C04330">
            <w:fldChar w:fldCharType="end"/>
          </w:r>
        </w:sdtContent>
      </w:sdt>
    </w:p>
    <w:p w14:paraId="775D700B" w14:textId="77777777" w:rsidR="00D870BE" w:rsidRDefault="00D870BE" w:rsidP="00D870BE"/>
    <w:p w14:paraId="56A04291" w14:textId="77777777" w:rsidR="00D870BE" w:rsidRDefault="00D870BE" w:rsidP="00D870BE">
      <w:r>
        <w:t>*1899 – A Patent issued for the centrifugal clutch as associated with that of electrical driven motors.</w:t>
      </w:r>
    </w:p>
    <w:p w14:paraId="5D269628" w14:textId="77777777" w:rsidR="00D870BE" w:rsidRDefault="00D870BE" w:rsidP="00D870BE">
      <w:r>
        <w:t>*1934 – A design for a toy automatic clutch was published in Meccano magazine.</w:t>
      </w:r>
    </w:p>
    <w:p w14:paraId="2C5B626F" w14:textId="77777777" w:rsidR="00D870BE" w:rsidRDefault="00D870BE" w:rsidP="00D870BE">
      <w:r>
        <w:t xml:space="preserve">*1936 – Armstrong </w:t>
      </w:r>
      <w:proofErr w:type="spellStart"/>
      <w:r>
        <w:t>Suddley</w:t>
      </w:r>
      <w:proofErr w:type="spellEnd"/>
      <w:r>
        <w:t xml:space="preserve"> cars began to feature the automatic centrifugal clutch.</w:t>
      </w:r>
    </w:p>
    <w:p w14:paraId="48DC175D" w14:textId="77777777" w:rsidR="00D870BE" w:rsidRDefault="00D870BE" w:rsidP="00D870BE">
      <w:pPr>
        <w:rPr>
          <w:lang w:val="en-US"/>
        </w:rPr>
      </w:pPr>
      <w:r>
        <w:t>1940 – Thomas Fogarty invented a centrifugal clutch for small motor applications.</w:t>
      </w:r>
    </w:p>
    <w:p w14:paraId="3E7918DC" w14:textId="77777777" w:rsidR="00D870BE" w:rsidRDefault="00D870BE" w:rsidP="00D870BE">
      <w:pPr>
        <w:rPr>
          <w:lang w:val="en-US"/>
        </w:rPr>
      </w:pPr>
      <w:r>
        <w:rPr>
          <w:lang w:val="en-US"/>
        </w:rPr>
        <w:t>This paper</w:t>
      </w:r>
      <w:r w:rsidRPr="0091798D">
        <w:rPr>
          <w:lang w:val="en-US"/>
        </w:rPr>
        <w:t xml:space="preserve"> will discuss the development of the centrifugal friction clutch, including its operating principles, material selection, and typical applications. It will then examine the advantages of centrifugal clutches and, finally, explore the application of electromagnetic clutches in modern manufacturing automation.</w:t>
      </w:r>
    </w:p>
    <w:p w14:paraId="7D3405E5" w14:textId="119D302C" w:rsidR="00451F3F" w:rsidRDefault="00451F3F" w:rsidP="00D870BE">
      <w:pPr>
        <w:rPr>
          <w:lang w:val="en-US"/>
        </w:rPr>
      </w:pPr>
      <w:r>
        <w:rPr>
          <w:noProof/>
        </w:rPr>
        <w:drawing>
          <wp:inline distT="0" distB="0" distL="0" distR="0" wp14:anchorId="3110D858" wp14:editId="2D46C3FF">
            <wp:extent cx="3609109" cy="2315572"/>
            <wp:effectExtent l="0" t="0" r="0" b="8890"/>
            <wp:docPr id="124213704" name="Picture 3" descr="The How and Why of Centrifugal Clutches - BLM Automatic Clu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How and Why of Centrifugal Clutches - BLM Automatic Clutc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14718" cy="2319171"/>
                    </a:xfrm>
                    <a:prstGeom prst="rect">
                      <a:avLst/>
                    </a:prstGeom>
                    <a:noFill/>
                    <a:ln>
                      <a:noFill/>
                    </a:ln>
                  </pic:spPr>
                </pic:pic>
              </a:graphicData>
            </a:graphic>
          </wp:inline>
        </w:drawing>
      </w:r>
    </w:p>
    <w:p w14:paraId="20A1EE46" w14:textId="42C8EDBC" w:rsidR="00451F3F" w:rsidRDefault="00451F3F" w:rsidP="00451F3F">
      <w:pPr>
        <w:pStyle w:val="Caption"/>
        <w:rPr>
          <w:lang w:val="en-US"/>
        </w:rPr>
      </w:pPr>
      <w:bookmarkStart w:id="3" w:name="_Toc182179715"/>
      <w:r>
        <w:t xml:space="preserve">Figure </w:t>
      </w:r>
      <w:fldSimple w:instr=" SEQ Figure \* ARABIC ">
        <w:r w:rsidR="00CF2186">
          <w:rPr>
            <w:noProof/>
          </w:rPr>
          <w:t>1</w:t>
        </w:r>
      </w:fldSimple>
      <w:r>
        <w:t xml:space="preserve"> - Image of an early centrifugal clutch internal, taken from an early OEM manual</w:t>
      </w:r>
      <w:bookmarkEnd w:id="3"/>
    </w:p>
    <w:p w14:paraId="591774E2" w14:textId="20AB71EB" w:rsidR="00451F3F" w:rsidRDefault="00000000" w:rsidP="00D870BE">
      <w:pPr>
        <w:rPr>
          <w:lang w:val="en-US"/>
        </w:rPr>
      </w:pPr>
      <w:sdt>
        <w:sdtPr>
          <w:rPr>
            <w:lang w:val="en-US"/>
          </w:rPr>
          <w:id w:val="-1130630392"/>
          <w:citation/>
        </w:sdtPr>
        <w:sdtContent>
          <w:r w:rsidR="00451F3F">
            <w:rPr>
              <w:lang w:val="en-US"/>
            </w:rPr>
            <w:fldChar w:fldCharType="begin"/>
          </w:r>
          <w:r w:rsidR="00451F3F">
            <w:instrText xml:space="preserve"> CITATION BLM22 \l 2057 </w:instrText>
          </w:r>
          <w:r w:rsidR="00451F3F">
            <w:rPr>
              <w:lang w:val="en-US"/>
            </w:rPr>
            <w:fldChar w:fldCharType="separate"/>
          </w:r>
          <w:r w:rsidR="00451F3F" w:rsidRPr="00451F3F">
            <w:rPr>
              <w:noProof/>
            </w:rPr>
            <w:t>(BLM, 2022)</w:t>
          </w:r>
          <w:r w:rsidR="00451F3F">
            <w:rPr>
              <w:lang w:val="en-US"/>
            </w:rPr>
            <w:fldChar w:fldCharType="end"/>
          </w:r>
        </w:sdtContent>
      </w:sdt>
    </w:p>
    <w:p w14:paraId="24F59AF9" w14:textId="77777777" w:rsidR="00451F3F" w:rsidRPr="0091798D" w:rsidRDefault="00451F3F" w:rsidP="00D870BE">
      <w:pPr>
        <w:rPr>
          <w:lang w:val="en-US"/>
        </w:rPr>
      </w:pPr>
    </w:p>
    <w:p w14:paraId="057E0591" w14:textId="77777777" w:rsidR="00451F3F" w:rsidRDefault="00451F3F" w:rsidP="00D870BE">
      <w:pPr>
        <w:rPr>
          <w:b/>
          <w:bCs/>
          <w:u w:val="single"/>
          <w:lang w:val="en-US"/>
        </w:rPr>
      </w:pPr>
    </w:p>
    <w:p w14:paraId="29AAD466" w14:textId="77777777" w:rsidR="00451F3F" w:rsidRDefault="00451F3F" w:rsidP="00D870BE">
      <w:pPr>
        <w:rPr>
          <w:b/>
          <w:bCs/>
          <w:u w:val="single"/>
          <w:lang w:val="en-US"/>
        </w:rPr>
      </w:pPr>
    </w:p>
    <w:p w14:paraId="46BB941A" w14:textId="4EA84D50" w:rsidR="00D870BE" w:rsidRPr="00E044CA" w:rsidRDefault="00D870BE" w:rsidP="00D870BE">
      <w:pPr>
        <w:rPr>
          <w:b/>
          <w:bCs/>
          <w:u w:val="single"/>
          <w:lang w:val="en-US"/>
        </w:rPr>
      </w:pPr>
      <w:r w:rsidRPr="00E044CA">
        <w:rPr>
          <w:b/>
          <w:bCs/>
          <w:u w:val="single"/>
          <w:lang w:val="en-US"/>
        </w:rPr>
        <w:lastRenderedPageBreak/>
        <w:t>Development of the Centrifugal Friction Clutch</w:t>
      </w:r>
    </w:p>
    <w:p w14:paraId="5D3AC2E4" w14:textId="77777777" w:rsidR="00D870BE" w:rsidRPr="00E044CA" w:rsidRDefault="00D870BE" w:rsidP="00D870BE">
      <w:pPr>
        <w:rPr>
          <w:b/>
          <w:bCs/>
          <w:u w:val="single"/>
          <w:lang w:val="en-US"/>
        </w:rPr>
      </w:pPr>
      <w:r w:rsidRPr="00E044CA">
        <w:rPr>
          <w:b/>
          <w:bCs/>
          <w:u w:val="single"/>
          <w:lang w:val="en-US"/>
        </w:rPr>
        <w:t>How a Centrifugal Clutch Works</w:t>
      </w:r>
    </w:p>
    <w:p w14:paraId="32538064" w14:textId="1ECD2A17" w:rsidR="00D870BE" w:rsidRDefault="00D870BE" w:rsidP="00D870BE">
      <w:pPr>
        <w:rPr>
          <w:lang w:val="en-US"/>
        </w:rPr>
      </w:pPr>
      <w:r w:rsidRPr="0091798D">
        <w:rPr>
          <w:lang w:val="en-US"/>
        </w:rPr>
        <w:t>A centrifugal clutch automatically engages and disengages the connection between a driving shaft (typically connected to an engine) and a driven shaft (connected to the load) based on the rotational speed of the driving shaft. This eliminates the need for manual clutch operation.</w:t>
      </w:r>
      <w:sdt>
        <w:sdtPr>
          <w:rPr>
            <w:lang w:val="en-US"/>
          </w:rPr>
          <w:id w:val="1035461496"/>
          <w:citation/>
        </w:sdtPr>
        <w:sdtContent>
          <w:r w:rsidR="00F62D9B">
            <w:rPr>
              <w:lang w:val="en-US"/>
            </w:rPr>
            <w:fldChar w:fldCharType="begin"/>
          </w:r>
          <w:r w:rsidR="00F62D9B">
            <w:instrText xml:space="preserve"> CITATION Gou17 \l 2057 </w:instrText>
          </w:r>
          <w:r w:rsidR="00F62D9B">
            <w:rPr>
              <w:lang w:val="en-US"/>
            </w:rPr>
            <w:fldChar w:fldCharType="separate"/>
          </w:r>
          <w:r w:rsidR="00F62D9B">
            <w:rPr>
              <w:noProof/>
            </w:rPr>
            <w:t xml:space="preserve"> </w:t>
          </w:r>
          <w:r w:rsidR="00F62D9B" w:rsidRPr="00F62D9B">
            <w:rPr>
              <w:noProof/>
            </w:rPr>
            <w:t>(Goud, 2017)</w:t>
          </w:r>
          <w:r w:rsidR="00F62D9B">
            <w:rPr>
              <w:lang w:val="en-US"/>
            </w:rPr>
            <w:fldChar w:fldCharType="end"/>
          </w:r>
        </w:sdtContent>
      </w:sdt>
      <w:r w:rsidR="002C5AFE">
        <w:rPr>
          <w:lang w:val="en-US"/>
        </w:rPr>
        <w:t xml:space="preserve"> </w:t>
      </w:r>
      <w:r w:rsidRPr="0091798D">
        <w:rPr>
          <w:lang w:val="en-US"/>
        </w:rPr>
        <w:t xml:space="preserve"> At low speeds, the clutch remains disengaged, allowing the engine to idle without driving the load. Only when the engine speed reaches a predetermined level (the engagement speed) does the clutch engage, transmitting power to the load.</w:t>
      </w:r>
      <w:r w:rsidR="002B57E6">
        <w:rPr>
          <w:lang w:val="en-US"/>
        </w:rPr>
        <w:t xml:space="preserve"> </w:t>
      </w:r>
      <w:r w:rsidR="00F62D9B">
        <w:rPr>
          <w:lang w:val="en-US"/>
        </w:rPr>
        <w:t xml:space="preserve"> </w:t>
      </w:r>
      <w:sdt>
        <w:sdtPr>
          <w:rPr>
            <w:lang w:val="en-US"/>
          </w:rPr>
          <w:id w:val="318466410"/>
          <w:citation/>
        </w:sdtPr>
        <w:sdtContent>
          <w:r w:rsidR="00F62D9B">
            <w:rPr>
              <w:lang w:val="en-US"/>
            </w:rPr>
            <w:fldChar w:fldCharType="begin"/>
          </w:r>
          <w:r w:rsidR="00F62D9B">
            <w:instrText xml:space="preserve"> CITATION Fre72 \l 2057 </w:instrText>
          </w:r>
          <w:r w:rsidR="00F62D9B">
            <w:rPr>
              <w:lang w:val="en-US"/>
            </w:rPr>
            <w:fldChar w:fldCharType="separate"/>
          </w:r>
          <w:r w:rsidR="00F62D9B" w:rsidRPr="00F62D9B">
            <w:rPr>
              <w:noProof/>
            </w:rPr>
            <w:t>(Frederick, 1972)</w:t>
          </w:r>
          <w:r w:rsidR="00F62D9B">
            <w:rPr>
              <w:lang w:val="en-US"/>
            </w:rPr>
            <w:fldChar w:fldCharType="end"/>
          </w:r>
        </w:sdtContent>
      </w:sdt>
    </w:p>
    <w:p w14:paraId="5121B73A" w14:textId="77777777" w:rsidR="00D870BE" w:rsidRDefault="00D870BE" w:rsidP="00D870BE">
      <w:pPr>
        <w:rPr>
          <w:lang w:val="en-US"/>
        </w:rPr>
      </w:pPr>
    </w:p>
    <w:p w14:paraId="439175A6" w14:textId="5CE44EB0" w:rsidR="00D870BE" w:rsidRDefault="00D47A6E" w:rsidP="00B01663">
      <w:pPr>
        <w:jc w:val="center"/>
        <w:rPr>
          <w:lang w:val="en-US"/>
        </w:rPr>
      </w:pPr>
      <w:r>
        <w:rPr>
          <w:noProof/>
        </w:rPr>
        <w:drawing>
          <wp:inline distT="0" distB="0" distL="0" distR="0" wp14:anchorId="2D2ED613" wp14:editId="63696213">
            <wp:extent cx="4516755" cy="2468245"/>
            <wp:effectExtent l="0" t="0" r="0" b="8255"/>
            <wp:docPr id="1882245397" name="Picture 1" descr="What is Centrifugal Clutch? Working, Diagram, Construc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Centrifugal Clutch? Working, Diagram, Construction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16755" cy="2468245"/>
                    </a:xfrm>
                    <a:prstGeom prst="rect">
                      <a:avLst/>
                    </a:prstGeom>
                    <a:noFill/>
                    <a:ln>
                      <a:noFill/>
                    </a:ln>
                  </pic:spPr>
                </pic:pic>
              </a:graphicData>
            </a:graphic>
          </wp:inline>
        </w:drawing>
      </w:r>
    </w:p>
    <w:p w14:paraId="214925B0" w14:textId="3CC9C1E2" w:rsidR="00451F3F" w:rsidRPr="0091798D" w:rsidRDefault="00451F3F" w:rsidP="00451F3F">
      <w:pPr>
        <w:pStyle w:val="Caption"/>
        <w:rPr>
          <w:lang w:val="en-US"/>
        </w:rPr>
      </w:pPr>
      <w:bookmarkStart w:id="4" w:name="_Toc182179716"/>
      <w:r>
        <w:t xml:space="preserve">Figure </w:t>
      </w:r>
      <w:fldSimple w:instr=" SEQ Figure \* ARABIC ">
        <w:r w:rsidR="00CF2186">
          <w:rPr>
            <w:noProof/>
          </w:rPr>
          <w:t>2</w:t>
        </w:r>
      </w:fldSimple>
      <w:r>
        <w:t xml:space="preserve"> - Image of the detailed component list of the internal parts of a centrifugal clutch</w:t>
      </w:r>
      <w:bookmarkEnd w:id="4"/>
    </w:p>
    <w:p w14:paraId="3ECFC39F" w14:textId="27AA70F1" w:rsidR="00D870BE" w:rsidRPr="0091798D" w:rsidRDefault="00D870BE" w:rsidP="00D870BE">
      <w:pPr>
        <w:rPr>
          <w:lang w:val="en-US"/>
        </w:rPr>
      </w:pPr>
      <w:r w:rsidRPr="0091798D">
        <w:rPr>
          <w:lang w:val="en-US"/>
        </w:rPr>
        <w:t>This automatic operation is achieved through the interplay of several key components:</w:t>
      </w:r>
      <w:sdt>
        <w:sdtPr>
          <w:rPr>
            <w:lang w:val="en-US"/>
          </w:rPr>
          <w:id w:val="1114717860"/>
          <w:citation/>
        </w:sdtPr>
        <w:sdtContent>
          <w:r w:rsidR="00C04330">
            <w:rPr>
              <w:lang w:val="en-US"/>
            </w:rPr>
            <w:fldChar w:fldCharType="begin"/>
          </w:r>
          <w:r w:rsidR="00C04330">
            <w:instrText xml:space="preserve"> CITATION BLM22 \l 2057 </w:instrText>
          </w:r>
          <w:r w:rsidR="00C04330">
            <w:rPr>
              <w:lang w:val="en-US"/>
            </w:rPr>
            <w:fldChar w:fldCharType="separate"/>
          </w:r>
          <w:r w:rsidR="00C04330">
            <w:rPr>
              <w:noProof/>
            </w:rPr>
            <w:t xml:space="preserve"> </w:t>
          </w:r>
          <w:r w:rsidR="00C04330" w:rsidRPr="00C04330">
            <w:rPr>
              <w:noProof/>
            </w:rPr>
            <w:t>(BLM, 2022)</w:t>
          </w:r>
          <w:r w:rsidR="00C04330">
            <w:rPr>
              <w:lang w:val="en-US"/>
            </w:rPr>
            <w:fldChar w:fldCharType="end"/>
          </w:r>
        </w:sdtContent>
      </w:sdt>
    </w:p>
    <w:p w14:paraId="059B9BB6" w14:textId="77777777" w:rsidR="006D2576" w:rsidRDefault="00D870BE" w:rsidP="00D870BE">
      <w:pPr>
        <w:rPr>
          <w:b/>
          <w:bCs/>
          <w:lang w:val="en-US"/>
        </w:rPr>
      </w:pPr>
      <w:r w:rsidRPr="0091798D">
        <w:rPr>
          <w:b/>
          <w:bCs/>
          <w:lang w:val="en-US"/>
        </w:rPr>
        <w:t>Shoes</w:t>
      </w:r>
      <w:r w:rsidR="006D2576">
        <w:rPr>
          <w:b/>
          <w:bCs/>
          <w:lang w:val="en-US"/>
        </w:rPr>
        <w:t>.</w:t>
      </w:r>
    </w:p>
    <w:p w14:paraId="19C8DECB" w14:textId="1655BCC5" w:rsidR="00D870BE" w:rsidRPr="0091798D" w:rsidRDefault="00D870BE" w:rsidP="00D870BE">
      <w:pPr>
        <w:rPr>
          <w:lang w:val="en-US"/>
        </w:rPr>
      </w:pPr>
      <w:r w:rsidRPr="0091798D">
        <w:rPr>
          <w:lang w:val="en-US"/>
        </w:rPr>
        <w:t>Sliding components within the clutch, equipped with friction linings</w:t>
      </w:r>
      <w:r w:rsidR="006D2576">
        <w:rPr>
          <w:lang w:val="en-US"/>
        </w:rPr>
        <w:t xml:space="preserve"> that </w:t>
      </w:r>
      <w:proofErr w:type="gramStart"/>
      <w:r w:rsidR="006D2576">
        <w:rPr>
          <w:lang w:val="en-US"/>
        </w:rPr>
        <w:t>make contact with</w:t>
      </w:r>
      <w:proofErr w:type="gramEnd"/>
      <w:r w:rsidR="006D2576">
        <w:rPr>
          <w:lang w:val="en-US"/>
        </w:rPr>
        <w:t xml:space="preserve"> the face</w:t>
      </w:r>
      <w:r w:rsidRPr="0091798D">
        <w:rPr>
          <w:lang w:val="en-US"/>
        </w:rPr>
        <w:t>.</w:t>
      </w:r>
    </w:p>
    <w:p w14:paraId="4069A40B" w14:textId="77777777" w:rsidR="006D2576" w:rsidRDefault="00D870BE" w:rsidP="00D870BE">
      <w:pPr>
        <w:rPr>
          <w:lang w:val="en-US"/>
        </w:rPr>
      </w:pPr>
      <w:r w:rsidRPr="0091798D">
        <w:rPr>
          <w:b/>
          <w:bCs/>
          <w:lang w:val="en-US"/>
        </w:rPr>
        <w:t>Springs:</w:t>
      </w:r>
      <w:r w:rsidRPr="0091798D">
        <w:rPr>
          <w:lang w:val="en-US"/>
        </w:rPr>
        <w:t xml:space="preserve"> </w:t>
      </w:r>
    </w:p>
    <w:p w14:paraId="0E999A80" w14:textId="72377C59" w:rsidR="00D870BE" w:rsidRPr="0091798D" w:rsidRDefault="00D870BE" w:rsidP="00D870BE">
      <w:pPr>
        <w:rPr>
          <w:lang w:val="en-US"/>
        </w:rPr>
      </w:pPr>
      <w:r w:rsidRPr="0091798D">
        <w:rPr>
          <w:lang w:val="en-US"/>
        </w:rPr>
        <w:t>These exert force to disengage the clutch at lower speeds</w:t>
      </w:r>
      <w:r w:rsidR="006D2576">
        <w:rPr>
          <w:lang w:val="en-US"/>
        </w:rPr>
        <w:t xml:space="preserve"> and are overcome at higher centrifugal speeds</w:t>
      </w:r>
      <w:r w:rsidRPr="0091798D">
        <w:rPr>
          <w:lang w:val="en-US"/>
        </w:rPr>
        <w:t>.</w:t>
      </w:r>
    </w:p>
    <w:p w14:paraId="0AFCD487" w14:textId="7010B3FA" w:rsidR="006D2576" w:rsidRDefault="00D870BE" w:rsidP="00D870BE">
      <w:pPr>
        <w:rPr>
          <w:b/>
          <w:bCs/>
          <w:lang w:val="en-US"/>
        </w:rPr>
      </w:pPr>
      <w:r w:rsidRPr="0091798D">
        <w:rPr>
          <w:b/>
          <w:bCs/>
          <w:lang w:val="en-US"/>
        </w:rPr>
        <w:t>Spider or Guides</w:t>
      </w:r>
      <w:r w:rsidR="006D2576">
        <w:rPr>
          <w:b/>
          <w:bCs/>
          <w:lang w:val="en-US"/>
        </w:rPr>
        <w:t>.</w:t>
      </w:r>
    </w:p>
    <w:p w14:paraId="76395B50" w14:textId="55AA57AB" w:rsidR="00D870BE" w:rsidRPr="006D2576" w:rsidRDefault="00D870BE" w:rsidP="00D870BE">
      <w:pPr>
        <w:rPr>
          <w:b/>
          <w:bCs/>
          <w:lang w:val="en-US"/>
        </w:rPr>
      </w:pPr>
      <w:r w:rsidRPr="0091798D">
        <w:rPr>
          <w:lang w:val="en-US"/>
        </w:rPr>
        <w:t>Located on the driving shaft, they hold the shoes and their respective springs.</w:t>
      </w:r>
    </w:p>
    <w:p w14:paraId="48721AF9" w14:textId="77777777" w:rsidR="006D2576" w:rsidRDefault="00D870BE" w:rsidP="00D870BE">
      <w:pPr>
        <w:rPr>
          <w:b/>
          <w:bCs/>
          <w:lang w:val="en-US"/>
        </w:rPr>
      </w:pPr>
      <w:r w:rsidRPr="0091798D">
        <w:rPr>
          <w:b/>
          <w:bCs/>
          <w:lang w:val="en-US"/>
        </w:rPr>
        <w:t>Friction Lining</w:t>
      </w:r>
    </w:p>
    <w:p w14:paraId="3A438F31" w14:textId="02F22659" w:rsidR="00D870BE" w:rsidRPr="0091798D" w:rsidRDefault="00D870BE" w:rsidP="00D870BE">
      <w:pPr>
        <w:rPr>
          <w:lang w:val="en-US"/>
        </w:rPr>
      </w:pPr>
      <w:r w:rsidRPr="0091798D">
        <w:rPr>
          <w:lang w:val="en-US"/>
        </w:rPr>
        <w:t>Found on the outer surface of the shoes, these engage with the drum to transmit torque.</w:t>
      </w:r>
    </w:p>
    <w:p w14:paraId="443FEE76" w14:textId="350DB092" w:rsidR="006D2576" w:rsidRDefault="00D870BE" w:rsidP="00D870BE">
      <w:pPr>
        <w:rPr>
          <w:lang w:val="en-US"/>
        </w:rPr>
      </w:pPr>
      <w:r w:rsidRPr="0091798D">
        <w:rPr>
          <w:b/>
          <w:bCs/>
          <w:lang w:val="en-US"/>
        </w:rPr>
        <w:t>Drum</w:t>
      </w:r>
      <w:r w:rsidR="00387DC3">
        <w:rPr>
          <w:b/>
          <w:bCs/>
          <w:lang w:val="en-US"/>
        </w:rPr>
        <w:t>.</w:t>
      </w:r>
    </w:p>
    <w:p w14:paraId="4CD9113C" w14:textId="3FD48641" w:rsidR="00D870BE" w:rsidRPr="0091798D" w:rsidRDefault="00D870BE" w:rsidP="00D870BE">
      <w:pPr>
        <w:rPr>
          <w:lang w:val="en-US"/>
        </w:rPr>
      </w:pPr>
      <w:r w:rsidRPr="0091798D">
        <w:rPr>
          <w:lang w:val="en-US"/>
        </w:rPr>
        <w:t>Encloses the clutch components and is connected to the driven shaft.</w:t>
      </w:r>
    </w:p>
    <w:p w14:paraId="34F8FC88" w14:textId="2B476789" w:rsidR="00D870BE" w:rsidRPr="0091798D" w:rsidRDefault="00D870BE" w:rsidP="00D870BE">
      <w:pPr>
        <w:rPr>
          <w:lang w:val="en-US"/>
        </w:rPr>
      </w:pPr>
      <w:r w:rsidRPr="0091798D">
        <w:rPr>
          <w:lang w:val="en-US"/>
        </w:rPr>
        <w:t xml:space="preserve">The operation </w:t>
      </w:r>
      <w:r w:rsidR="00B01663">
        <w:rPr>
          <w:lang w:val="en-US"/>
        </w:rPr>
        <w:t xml:space="preserve">is achieved in stages which have been broken down in the following paragraph. </w:t>
      </w:r>
      <w:r w:rsidRPr="0091798D">
        <w:rPr>
          <w:lang w:val="en-US"/>
        </w:rPr>
        <w:t xml:space="preserve">At low speeds, the springs hold the shoes inward. The shoes don't contact the drum, and the clutch remains </w:t>
      </w:r>
      <w:r w:rsidRPr="0091798D">
        <w:rPr>
          <w:lang w:val="en-US"/>
        </w:rPr>
        <w:lastRenderedPageBreak/>
        <w:t>disengaged.</w:t>
      </w:r>
      <w:r w:rsidR="00B01663">
        <w:rPr>
          <w:lang w:val="en-US"/>
        </w:rPr>
        <w:t xml:space="preserve"> </w:t>
      </w:r>
      <w:r w:rsidRPr="0091798D">
        <w:rPr>
          <w:lang w:val="en-US"/>
        </w:rPr>
        <w:t>As the driving shaft rotates</w:t>
      </w:r>
      <w:r w:rsidR="00B01663">
        <w:rPr>
          <w:lang w:val="en-US"/>
        </w:rPr>
        <w:t xml:space="preserve"> and the speed increases</w:t>
      </w:r>
      <w:r w:rsidRPr="0091798D">
        <w:rPr>
          <w:lang w:val="en-US"/>
        </w:rPr>
        <w:t xml:space="preserve">, the shoes begin to rotate as well. The centrifugal force acting on the shoes increases with </w:t>
      </w:r>
      <w:proofErr w:type="gramStart"/>
      <w:r w:rsidRPr="0091798D">
        <w:rPr>
          <w:lang w:val="en-US"/>
        </w:rPr>
        <w:t>the rotational</w:t>
      </w:r>
      <w:proofErr w:type="gramEnd"/>
      <w:r w:rsidRPr="0091798D">
        <w:rPr>
          <w:lang w:val="en-US"/>
        </w:rPr>
        <w:t xml:space="preserve"> speed. When the centrifugal force overcomes the spring force, the shoes are pushed outwards.</w:t>
      </w:r>
      <w:r w:rsidR="00EF31F6">
        <w:rPr>
          <w:lang w:val="en-US"/>
        </w:rPr>
        <w:t xml:space="preserve"> </w:t>
      </w:r>
      <w:r w:rsidRPr="0091798D">
        <w:rPr>
          <w:lang w:val="en-US"/>
        </w:rPr>
        <w:t>The friction linings on the shoes contact the inner surface of the drum.</w:t>
      </w:r>
      <w:r w:rsidR="007B2285">
        <w:rPr>
          <w:lang w:val="en-US"/>
        </w:rPr>
        <w:t xml:space="preserve"> </w:t>
      </w:r>
      <w:r w:rsidRPr="0091798D">
        <w:rPr>
          <w:lang w:val="en-US"/>
        </w:rPr>
        <w:t>The friction between the shoes and the drum transmits torque from the driving shaft to the driven shaft.</w:t>
      </w:r>
      <w:r w:rsidR="00171BE2">
        <w:rPr>
          <w:lang w:val="en-US"/>
        </w:rPr>
        <w:t xml:space="preserve"> </w:t>
      </w:r>
      <w:sdt>
        <w:sdtPr>
          <w:rPr>
            <w:lang w:val="en-US"/>
          </w:rPr>
          <w:id w:val="-1582742440"/>
          <w:citation/>
        </w:sdtPr>
        <w:sdtContent>
          <w:r w:rsidR="00171BE2">
            <w:rPr>
              <w:lang w:val="en-US"/>
            </w:rPr>
            <w:fldChar w:fldCharType="begin"/>
          </w:r>
          <w:r w:rsidR="00171BE2">
            <w:instrText xml:space="preserve"> CITATION Abu03 \l 2057 </w:instrText>
          </w:r>
          <w:r w:rsidR="00171BE2">
            <w:rPr>
              <w:lang w:val="en-US"/>
            </w:rPr>
            <w:fldChar w:fldCharType="separate"/>
          </w:r>
          <w:r w:rsidR="00171BE2" w:rsidRPr="00171BE2">
            <w:rPr>
              <w:noProof/>
            </w:rPr>
            <w:t>(Abusamra, et al., 2003)</w:t>
          </w:r>
          <w:r w:rsidR="00171BE2">
            <w:rPr>
              <w:lang w:val="en-US"/>
            </w:rPr>
            <w:fldChar w:fldCharType="end"/>
          </w:r>
        </w:sdtContent>
      </w:sdt>
    </w:p>
    <w:p w14:paraId="4F38B2CE" w14:textId="072E1197" w:rsidR="00D870BE" w:rsidRDefault="00D870BE" w:rsidP="00D870BE">
      <w:pPr>
        <w:rPr>
          <w:lang w:val="en-US"/>
        </w:rPr>
      </w:pPr>
      <w:r w:rsidRPr="0091798D">
        <w:rPr>
          <w:lang w:val="en-US"/>
        </w:rPr>
        <w:t>As the driving shaft speed decreases, the centrifugal force diminishes, allowing the springs to pull the shoes back inward, disengaging the clutch.</w:t>
      </w:r>
      <w:r w:rsidR="00171BE2">
        <w:rPr>
          <w:lang w:val="en-US"/>
        </w:rPr>
        <w:t xml:space="preserve"> </w:t>
      </w:r>
      <w:sdt>
        <w:sdtPr>
          <w:rPr>
            <w:lang w:val="en-US"/>
          </w:rPr>
          <w:id w:val="70698739"/>
          <w:citation/>
        </w:sdtPr>
        <w:sdtContent>
          <w:r w:rsidR="00171BE2">
            <w:rPr>
              <w:lang w:val="en-US"/>
            </w:rPr>
            <w:fldChar w:fldCharType="begin"/>
          </w:r>
          <w:r w:rsidR="00171BE2">
            <w:instrText xml:space="preserve"> CITATION Abu03 \l 2057 </w:instrText>
          </w:r>
          <w:r w:rsidR="00171BE2">
            <w:rPr>
              <w:lang w:val="en-US"/>
            </w:rPr>
            <w:fldChar w:fldCharType="separate"/>
          </w:r>
          <w:r w:rsidR="00171BE2" w:rsidRPr="00171BE2">
            <w:rPr>
              <w:noProof/>
            </w:rPr>
            <w:t>(Abusamra, et al., 2003)</w:t>
          </w:r>
          <w:r w:rsidR="00171BE2">
            <w:rPr>
              <w:lang w:val="en-US"/>
            </w:rPr>
            <w:fldChar w:fldCharType="end"/>
          </w:r>
        </w:sdtContent>
      </w:sdt>
    </w:p>
    <w:p w14:paraId="1AFB2D53" w14:textId="77777777" w:rsidR="00E044CA" w:rsidRDefault="00E044CA" w:rsidP="00D870BE">
      <w:pPr>
        <w:rPr>
          <w:lang w:val="en-US"/>
        </w:rPr>
      </w:pPr>
    </w:p>
    <w:p w14:paraId="6063C41C" w14:textId="77777777" w:rsidR="00E044CA" w:rsidRPr="0091798D" w:rsidRDefault="00E044CA" w:rsidP="00D870BE">
      <w:pPr>
        <w:rPr>
          <w:lang w:val="en-US"/>
        </w:rPr>
      </w:pPr>
    </w:p>
    <w:p w14:paraId="31B2846D" w14:textId="77777777" w:rsidR="00387DC3" w:rsidRDefault="00387DC3" w:rsidP="006D2576">
      <w:pPr>
        <w:pStyle w:val="Heading1"/>
        <w:rPr>
          <w:lang w:val="en-US"/>
        </w:rPr>
      </w:pPr>
    </w:p>
    <w:p w14:paraId="4D305FD4" w14:textId="693BAEEC" w:rsidR="00D870BE" w:rsidRPr="0091798D" w:rsidRDefault="00D870BE" w:rsidP="006D2576">
      <w:pPr>
        <w:pStyle w:val="Heading1"/>
        <w:rPr>
          <w:lang w:val="en-US"/>
        </w:rPr>
      </w:pPr>
      <w:bookmarkStart w:id="5" w:name="_Toc182181159"/>
      <w:r w:rsidRPr="0091798D">
        <w:rPr>
          <w:lang w:val="en-US"/>
        </w:rPr>
        <w:t>Choice of Materials</w:t>
      </w:r>
      <w:r w:rsidR="007B2285">
        <w:rPr>
          <w:lang w:val="en-US"/>
        </w:rPr>
        <w:t xml:space="preserve"> for the production of clutches.</w:t>
      </w:r>
      <w:bookmarkEnd w:id="5"/>
    </w:p>
    <w:p w14:paraId="04C880EB" w14:textId="552ED8EC" w:rsidR="00D870BE" w:rsidRPr="0091798D" w:rsidRDefault="00D870BE" w:rsidP="00D870BE">
      <w:pPr>
        <w:rPr>
          <w:lang w:val="en-US"/>
        </w:rPr>
      </w:pPr>
      <w:r w:rsidRPr="0091798D">
        <w:rPr>
          <w:lang w:val="en-US"/>
        </w:rPr>
        <w:t>The materials used for the different components of a centrifugal clutch are chosen to ensure durability and efficient operation under various conditions</w:t>
      </w:r>
      <w:r w:rsidR="00D47A6E">
        <w:rPr>
          <w:lang w:val="en-US"/>
        </w:rPr>
        <w:t>.</w:t>
      </w:r>
      <w:r w:rsidR="007B2285">
        <w:rPr>
          <w:lang w:val="en-US"/>
        </w:rPr>
        <w:t xml:space="preserve"> The shoes for example are often made</w:t>
      </w:r>
      <w:r w:rsidRPr="0091798D">
        <w:rPr>
          <w:lang w:val="en-US"/>
        </w:rPr>
        <w:t xml:space="preserve"> from robust materials like steel or cast iron, which can withstand the high centrifugal forces generated during operation.</w:t>
      </w:r>
      <w:r w:rsidR="002C5AFE">
        <w:rPr>
          <w:lang w:val="en-US"/>
        </w:rPr>
        <w:t xml:space="preserve"> </w:t>
      </w:r>
      <w:r w:rsidR="0068250D">
        <w:rPr>
          <w:lang w:val="en-US"/>
        </w:rPr>
        <w:t xml:space="preserve"> </w:t>
      </w:r>
      <w:sdt>
        <w:sdtPr>
          <w:rPr>
            <w:lang w:val="en-US"/>
          </w:rPr>
          <w:id w:val="-560100095"/>
          <w:citation/>
        </w:sdtPr>
        <w:sdtContent>
          <w:r w:rsidR="0068250D">
            <w:rPr>
              <w:lang w:val="en-US"/>
            </w:rPr>
            <w:fldChar w:fldCharType="begin"/>
          </w:r>
          <w:r w:rsidR="0068250D">
            <w:instrText xml:space="preserve"> CITATION LiT15 \l 2057 </w:instrText>
          </w:r>
          <w:r w:rsidR="0068250D">
            <w:rPr>
              <w:lang w:val="en-US"/>
            </w:rPr>
            <w:fldChar w:fldCharType="separate"/>
          </w:r>
          <w:r w:rsidR="0068250D" w:rsidRPr="0068250D">
            <w:rPr>
              <w:noProof/>
            </w:rPr>
            <w:t>(Li, 2015)</w:t>
          </w:r>
          <w:r w:rsidR="0068250D">
            <w:rPr>
              <w:lang w:val="en-US"/>
            </w:rPr>
            <w:fldChar w:fldCharType="end"/>
          </w:r>
        </w:sdtContent>
      </w:sdt>
    </w:p>
    <w:p w14:paraId="1B066CB9" w14:textId="06D9772A" w:rsidR="00D870BE" w:rsidRDefault="00D870BE" w:rsidP="00D870BE">
      <w:pPr>
        <w:rPr>
          <w:lang w:val="en-US"/>
        </w:rPr>
      </w:pPr>
      <w:r w:rsidRPr="0091798D">
        <w:rPr>
          <w:b/>
          <w:bCs/>
          <w:lang w:val="en-US"/>
        </w:rPr>
        <w:t>Linings:</w:t>
      </w:r>
      <w:r w:rsidRPr="0091798D">
        <w:rPr>
          <w:lang w:val="en-US"/>
        </w:rPr>
        <w:t xml:space="preserve"> These require materials with high friction coefficients to effectively transmit torque. Asbestos-based linings were common in the past, but due to health concerns, they have been replaced by non-asbestos organic materials</w:t>
      </w:r>
      <w:r w:rsidR="00D47A6E">
        <w:rPr>
          <w:lang w:val="en-US"/>
        </w:rPr>
        <w:t xml:space="preserve"> such as Kevlar and </w:t>
      </w:r>
      <w:r w:rsidR="00451F3F">
        <w:rPr>
          <w:lang w:val="en-US"/>
        </w:rPr>
        <w:t>fiberglass</w:t>
      </w:r>
      <w:r w:rsidRPr="0091798D">
        <w:rPr>
          <w:lang w:val="en-US"/>
        </w:rPr>
        <w:t>.</w:t>
      </w:r>
      <w:r w:rsidR="00D47A6E">
        <w:rPr>
          <w:lang w:val="en-US"/>
        </w:rPr>
        <w:t xml:space="preserve">  Th</w:t>
      </w:r>
      <w:r w:rsidR="00DD69C5">
        <w:rPr>
          <w:lang w:val="en-US"/>
        </w:rPr>
        <w:t>e</w:t>
      </w:r>
      <w:r w:rsidR="00D47A6E">
        <w:rPr>
          <w:lang w:val="en-US"/>
        </w:rPr>
        <w:t xml:space="preserve"> </w:t>
      </w:r>
      <w:r w:rsidR="00DD69C5">
        <w:rPr>
          <w:lang w:val="en-US"/>
        </w:rPr>
        <w:t>w</w:t>
      </w:r>
      <w:r w:rsidR="00D47A6E">
        <w:rPr>
          <w:lang w:val="en-US"/>
        </w:rPr>
        <w:t xml:space="preserve">ear would cause the asbestos fibers to be released causing horrendous health conditions such as mesothelioma and other asbestos related diseases. </w:t>
      </w:r>
      <w:r w:rsidR="00DD69C5">
        <w:rPr>
          <w:lang w:val="en-US"/>
        </w:rPr>
        <w:t xml:space="preserve">Asbestos was banned in the </w:t>
      </w:r>
      <w:r w:rsidR="00DD69C5" w:rsidRPr="00DD69C5">
        <w:t>UK at the end of 1999, with the official cut-off date often cited as 2000. From late November 1999, it became illegal to buy, sell, import, or export any materials containing asbestos.</w:t>
      </w:r>
      <w:r w:rsidR="00DD69C5">
        <w:t xml:space="preserve"> However,</w:t>
      </w:r>
      <w:r w:rsidR="00856D57">
        <w:t xml:space="preserve"> as per SCH </w:t>
      </w:r>
      <w:r w:rsidR="00856D57" w:rsidRPr="00856D57">
        <w:t>environmental</w:t>
      </w:r>
      <w:r w:rsidR="00856D57">
        <w:t xml:space="preserve"> </w:t>
      </w:r>
      <w:r w:rsidR="00856D57" w:rsidRPr="00856D57">
        <w:t>surveys</w:t>
      </w:r>
      <w:r w:rsidR="00DD69C5">
        <w:t xml:space="preserve"> there are some countries who still </w:t>
      </w:r>
      <w:r w:rsidR="00856D57">
        <w:t>use an</w:t>
      </w:r>
      <w:r w:rsidR="00DD69C5">
        <w:t xml:space="preserve"> implement asbestos in some of their </w:t>
      </w:r>
      <w:proofErr w:type="gramStart"/>
      <w:r w:rsidR="00DD69C5">
        <w:t>products</w:t>
      </w:r>
      <w:r w:rsidR="00856D57">
        <w:t xml:space="preserve"> </w:t>
      </w:r>
      <w:r w:rsidR="00DD69C5">
        <w:t>.</w:t>
      </w:r>
      <w:proofErr w:type="gramEnd"/>
      <w:r w:rsidR="00DD69C5">
        <w:t xml:space="preserve"> </w:t>
      </w:r>
      <w:sdt>
        <w:sdtPr>
          <w:id w:val="1237982754"/>
          <w:citation/>
        </w:sdtPr>
        <w:sdtContent>
          <w:r w:rsidR="00DD69C5">
            <w:fldChar w:fldCharType="begin"/>
          </w:r>
          <w:r w:rsidR="00DD69C5">
            <w:instrText xml:space="preserve"> CITATION SCH24 \l 2057 </w:instrText>
          </w:r>
          <w:r w:rsidR="00DD69C5">
            <w:fldChar w:fldCharType="separate"/>
          </w:r>
          <w:r w:rsidR="00DD69C5" w:rsidRPr="00DD69C5">
            <w:rPr>
              <w:noProof/>
            </w:rPr>
            <w:t>(Ltd, 2024)</w:t>
          </w:r>
          <w:r w:rsidR="00DD69C5">
            <w:fldChar w:fldCharType="end"/>
          </w:r>
        </w:sdtContent>
      </w:sdt>
    </w:p>
    <w:p w14:paraId="6F29596F" w14:textId="36602605" w:rsidR="00D47A6E" w:rsidRDefault="00D47A6E" w:rsidP="00D870BE">
      <w:pPr>
        <w:rPr>
          <w:lang w:val="en-US"/>
        </w:rPr>
      </w:pPr>
      <w:r>
        <w:rPr>
          <w:noProof/>
        </w:rPr>
        <w:drawing>
          <wp:inline distT="0" distB="0" distL="0" distR="0" wp14:anchorId="66A01BA2" wp14:editId="726EE49F">
            <wp:extent cx="3684460" cy="2057400"/>
            <wp:effectExtent l="0" t="0" r="0" b="0"/>
            <wp:docPr id="260769651" name="Picture 2" descr="Asbestos Millboard Clutch Facings at Best Price in Mumbai - ID: 38678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bestos Millboard Clutch Facings at Best Price in Mumbai - ID: 386782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5617" cy="2074798"/>
                    </a:xfrm>
                    <a:prstGeom prst="rect">
                      <a:avLst/>
                    </a:prstGeom>
                    <a:noFill/>
                    <a:ln>
                      <a:noFill/>
                    </a:ln>
                  </pic:spPr>
                </pic:pic>
              </a:graphicData>
            </a:graphic>
          </wp:inline>
        </w:drawing>
      </w:r>
      <w:r w:rsidR="00856D57">
        <w:rPr>
          <w:lang w:val="en-US"/>
        </w:rPr>
        <w:t xml:space="preserve">    </w:t>
      </w:r>
    </w:p>
    <w:p w14:paraId="43467519" w14:textId="5326966D" w:rsidR="00451F3F" w:rsidRDefault="00451F3F" w:rsidP="00451F3F">
      <w:pPr>
        <w:pStyle w:val="Caption"/>
        <w:rPr>
          <w:lang w:val="en-US"/>
        </w:rPr>
      </w:pPr>
      <w:bookmarkStart w:id="6" w:name="_Toc182179717"/>
      <w:r>
        <w:t xml:space="preserve">Figure </w:t>
      </w:r>
      <w:fldSimple w:instr=" SEQ Figure \* ARABIC ">
        <w:r w:rsidR="00CF2186">
          <w:rPr>
            <w:noProof/>
          </w:rPr>
          <w:t>3</w:t>
        </w:r>
      </w:fldSimple>
      <w:r>
        <w:t xml:space="preserve"> - Asbestos based clutch friction plates that have been used in the past but are now banned in most countries</w:t>
      </w:r>
      <w:bookmarkEnd w:id="6"/>
    </w:p>
    <w:p w14:paraId="6085B545" w14:textId="5EED0381" w:rsidR="00D870BE" w:rsidRDefault="00451F3F" w:rsidP="00D870BE">
      <w:pPr>
        <w:rPr>
          <w:lang w:val="en-US"/>
        </w:rPr>
      </w:pPr>
      <w:r w:rsidRPr="00856D57">
        <w:rPr>
          <w:noProof/>
          <w:lang w:val="en-US"/>
        </w:rPr>
        <w:lastRenderedPageBreak/>
        <w:drawing>
          <wp:inline distT="0" distB="0" distL="0" distR="0" wp14:anchorId="45AC4913" wp14:editId="7D7C363D">
            <wp:extent cx="1358900" cy="1628032"/>
            <wp:effectExtent l="0" t="0" r="0" b="0"/>
            <wp:docPr id="646414930" name="Picture 1" descr="A red and black label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414930" name="Picture 1" descr="A red and black label with white text&#10;&#10;Description automatically generated"/>
                    <pic:cNvPicPr/>
                  </pic:nvPicPr>
                  <pic:blipFill>
                    <a:blip r:embed="rId12"/>
                    <a:stretch>
                      <a:fillRect/>
                    </a:stretch>
                  </pic:blipFill>
                  <pic:spPr>
                    <a:xfrm>
                      <a:off x="0" y="0"/>
                      <a:ext cx="1371757" cy="1643435"/>
                    </a:xfrm>
                    <a:prstGeom prst="rect">
                      <a:avLst/>
                    </a:prstGeom>
                  </pic:spPr>
                </pic:pic>
              </a:graphicData>
            </a:graphic>
          </wp:inline>
        </w:drawing>
      </w:r>
    </w:p>
    <w:p w14:paraId="40A687AC" w14:textId="2C346DF6" w:rsidR="00451F3F" w:rsidRPr="0091798D" w:rsidRDefault="00451F3F" w:rsidP="00451F3F">
      <w:pPr>
        <w:pStyle w:val="Caption"/>
        <w:rPr>
          <w:lang w:val="en-US"/>
        </w:rPr>
      </w:pPr>
      <w:bookmarkStart w:id="7" w:name="_Toc182179718"/>
      <w:r>
        <w:t xml:space="preserve">Figure </w:t>
      </w:r>
      <w:fldSimple w:instr=" SEQ Figure \* ARABIC ">
        <w:r w:rsidR="00CF2186">
          <w:rPr>
            <w:noProof/>
          </w:rPr>
          <w:t>4</w:t>
        </w:r>
      </w:fldSimple>
      <w:r>
        <w:t xml:space="preserve"> - OEM </w:t>
      </w:r>
      <w:r w:rsidR="00A66437">
        <w:t>manual</w:t>
      </w:r>
      <w:r>
        <w:t xml:space="preserve"> from thermoid showing the contents of asbestos being present in their product.</w:t>
      </w:r>
      <w:bookmarkEnd w:id="7"/>
    </w:p>
    <w:p w14:paraId="23C7227B" w14:textId="0E99FA4B" w:rsidR="006D2576" w:rsidRDefault="00D870BE" w:rsidP="00D870BE">
      <w:pPr>
        <w:rPr>
          <w:lang w:val="en-US"/>
        </w:rPr>
      </w:pPr>
      <w:proofErr w:type="gramStart"/>
      <w:r w:rsidRPr="0091798D">
        <w:rPr>
          <w:b/>
          <w:bCs/>
          <w:lang w:val="en-US"/>
        </w:rPr>
        <w:t>Springs:</w:t>
      </w:r>
      <w:r w:rsidR="006D2576">
        <w:rPr>
          <w:lang w:val="en-US"/>
        </w:rPr>
        <w:t>.</w:t>
      </w:r>
      <w:proofErr w:type="gramEnd"/>
    </w:p>
    <w:p w14:paraId="7015AEE8" w14:textId="28A0831D" w:rsidR="00D870BE" w:rsidRPr="0091798D" w:rsidRDefault="00D870BE" w:rsidP="00D870BE">
      <w:pPr>
        <w:rPr>
          <w:lang w:val="en-US"/>
        </w:rPr>
      </w:pPr>
      <w:r w:rsidRPr="0091798D">
        <w:rPr>
          <w:lang w:val="en-US"/>
        </w:rPr>
        <w:t>Typically made from steel for their strength and resilience</w:t>
      </w:r>
      <w:r w:rsidR="006D2576">
        <w:rPr>
          <w:lang w:val="en-US"/>
        </w:rPr>
        <w:t>, they can become fatigued from regular extension and compression over time</w:t>
      </w:r>
      <w:r w:rsidRPr="0091798D">
        <w:rPr>
          <w:lang w:val="en-US"/>
        </w:rPr>
        <w:t>.</w:t>
      </w:r>
    </w:p>
    <w:p w14:paraId="30EF8223" w14:textId="77777777" w:rsidR="006D2576" w:rsidRDefault="00D870BE" w:rsidP="00D870BE">
      <w:pPr>
        <w:rPr>
          <w:b/>
          <w:bCs/>
          <w:lang w:val="en-US"/>
        </w:rPr>
      </w:pPr>
      <w:r w:rsidRPr="0091798D">
        <w:rPr>
          <w:b/>
          <w:bCs/>
          <w:lang w:val="en-US"/>
        </w:rPr>
        <w:t>Housing</w:t>
      </w:r>
      <w:r w:rsidR="006D2576">
        <w:rPr>
          <w:b/>
          <w:bCs/>
          <w:lang w:val="en-US"/>
        </w:rPr>
        <w:t>.</w:t>
      </w:r>
    </w:p>
    <w:p w14:paraId="0AE3E116" w14:textId="1D28A2DA" w:rsidR="00D870BE" w:rsidRDefault="00D870BE" w:rsidP="00D870BE">
      <w:pPr>
        <w:rPr>
          <w:lang w:val="en-US"/>
        </w:rPr>
      </w:pPr>
      <w:r w:rsidRPr="0091798D">
        <w:rPr>
          <w:lang w:val="en-US"/>
        </w:rPr>
        <w:t xml:space="preserve">Can be constructed from </w:t>
      </w:r>
      <w:r w:rsidR="00856D57" w:rsidRPr="0091798D">
        <w:rPr>
          <w:lang w:val="en-US"/>
        </w:rPr>
        <w:t>alumin</w:t>
      </w:r>
      <w:r w:rsidR="00856D57">
        <w:rPr>
          <w:lang w:val="en-US"/>
        </w:rPr>
        <w:t>i</w:t>
      </w:r>
      <w:r w:rsidR="00856D57" w:rsidRPr="0091798D">
        <w:rPr>
          <w:lang w:val="en-US"/>
        </w:rPr>
        <w:t>um</w:t>
      </w:r>
      <w:r w:rsidRPr="0091798D">
        <w:rPr>
          <w:lang w:val="en-US"/>
        </w:rPr>
        <w:t xml:space="preserve"> for lightweight applications or steel for heavier-duty use.</w:t>
      </w:r>
      <w:r w:rsidR="0068250D">
        <w:rPr>
          <w:lang w:val="en-US"/>
        </w:rPr>
        <w:t xml:space="preserve"> </w:t>
      </w:r>
      <w:sdt>
        <w:sdtPr>
          <w:rPr>
            <w:lang w:val="en-US"/>
          </w:rPr>
          <w:id w:val="288248385"/>
          <w:citation/>
        </w:sdtPr>
        <w:sdtContent>
          <w:r w:rsidR="0068250D">
            <w:rPr>
              <w:lang w:val="en-US"/>
            </w:rPr>
            <w:fldChar w:fldCharType="begin"/>
          </w:r>
          <w:r w:rsidR="0068250D">
            <w:instrText xml:space="preserve"> CITATION Pur14 \l 2057 </w:instrText>
          </w:r>
          <w:r w:rsidR="0068250D">
            <w:rPr>
              <w:lang w:val="en-US"/>
            </w:rPr>
            <w:fldChar w:fldCharType="separate"/>
          </w:r>
          <w:r w:rsidR="0068250D" w:rsidRPr="0068250D">
            <w:rPr>
              <w:noProof/>
            </w:rPr>
            <w:t>(Purohit, 2014)</w:t>
          </w:r>
          <w:r w:rsidR="0068250D">
            <w:rPr>
              <w:lang w:val="en-US"/>
            </w:rPr>
            <w:fldChar w:fldCharType="end"/>
          </w:r>
        </w:sdtContent>
      </w:sdt>
    </w:p>
    <w:p w14:paraId="36791308" w14:textId="77777777" w:rsidR="007B2285" w:rsidRDefault="007B2285" w:rsidP="00D870BE">
      <w:pPr>
        <w:rPr>
          <w:lang w:val="en-US"/>
        </w:rPr>
      </w:pPr>
    </w:p>
    <w:p w14:paraId="633EC48F" w14:textId="77777777" w:rsidR="00D870BE" w:rsidRPr="0091798D" w:rsidRDefault="00D870BE" w:rsidP="00387DC3">
      <w:pPr>
        <w:pStyle w:val="Heading1"/>
        <w:rPr>
          <w:lang w:val="en-US"/>
        </w:rPr>
      </w:pPr>
      <w:bookmarkStart w:id="8" w:name="_Toc182181160"/>
      <w:r w:rsidRPr="0091798D">
        <w:rPr>
          <w:lang w:val="en-US"/>
        </w:rPr>
        <w:t>Typical Applications and Operating Conditions</w:t>
      </w:r>
      <w:bookmarkEnd w:id="8"/>
    </w:p>
    <w:p w14:paraId="4E5B633A" w14:textId="77777777" w:rsidR="002C5AFE" w:rsidRDefault="00D870BE" w:rsidP="00D870BE">
      <w:pPr>
        <w:rPr>
          <w:lang w:val="en-US"/>
        </w:rPr>
      </w:pPr>
      <w:r w:rsidRPr="0091798D">
        <w:rPr>
          <w:lang w:val="en-US"/>
        </w:rPr>
        <w:t>Centrifugal clutches are well-suited for situations where the load has high starting inertia and the ability to avoid engine stalling is important.</w:t>
      </w:r>
      <w:r w:rsidR="00EF31F6">
        <w:rPr>
          <w:lang w:val="en-US"/>
        </w:rPr>
        <w:t xml:space="preserve"> </w:t>
      </w:r>
      <w:r w:rsidRPr="0091798D">
        <w:rPr>
          <w:lang w:val="en-US"/>
        </w:rPr>
        <w:t>They are frequently found in machinery driven by small petrol or diesel engines.</w:t>
      </w:r>
    </w:p>
    <w:p w14:paraId="0E77CB4A" w14:textId="35A67821" w:rsidR="00D870BE" w:rsidRPr="0091798D" w:rsidRDefault="00D870BE" w:rsidP="00D870BE">
      <w:pPr>
        <w:rPr>
          <w:lang w:val="en-US"/>
        </w:rPr>
      </w:pPr>
      <w:r w:rsidRPr="0091798D">
        <w:rPr>
          <w:lang w:val="en-US"/>
        </w:rPr>
        <w:t xml:space="preserve"> Typical applications include:</w:t>
      </w:r>
    </w:p>
    <w:p w14:paraId="3B3E3064" w14:textId="542C0057" w:rsidR="00D870BE" w:rsidRPr="0091798D" w:rsidRDefault="00D870BE" w:rsidP="00D870BE">
      <w:pPr>
        <w:rPr>
          <w:lang w:val="en-US"/>
        </w:rPr>
      </w:pPr>
      <w:r w:rsidRPr="0091798D">
        <w:rPr>
          <w:b/>
          <w:bCs/>
          <w:lang w:val="en-US"/>
        </w:rPr>
        <w:t>Construction Equipment:</w:t>
      </w:r>
      <w:r w:rsidRPr="0091798D">
        <w:rPr>
          <w:lang w:val="en-US"/>
        </w:rPr>
        <w:t xml:space="preserve"> Vibratory plate compactors, rammers, concrete finishers, and compact road cleaners.</w:t>
      </w:r>
    </w:p>
    <w:p w14:paraId="133442EB" w14:textId="56A69ED2" w:rsidR="006D2576" w:rsidRDefault="00D870BE" w:rsidP="00D870BE">
      <w:pPr>
        <w:rPr>
          <w:lang w:val="en-US"/>
        </w:rPr>
      </w:pPr>
      <w:r w:rsidRPr="0091798D">
        <w:rPr>
          <w:b/>
          <w:bCs/>
          <w:lang w:val="en-US"/>
        </w:rPr>
        <w:t>Ground</w:t>
      </w:r>
      <w:r w:rsidR="006D2576">
        <w:rPr>
          <w:b/>
          <w:bCs/>
          <w:lang w:val="en-US"/>
        </w:rPr>
        <w:t xml:space="preserve"> </w:t>
      </w:r>
      <w:r w:rsidRPr="0091798D">
        <w:rPr>
          <w:b/>
          <w:bCs/>
          <w:lang w:val="en-US"/>
        </w:rPr>
        <w:t>care Equipment</w:t>
      </w:r>
      <w:r w:rsidR="006D2576">
        <w:rPr>
          <w:b/>
          <w:bCs/>
          <w:lang w:val="en-US"/>
        </w:rPr>
        <w:t xml:space="preserve"> horticultural.</w:t>
      </w:r>
    </w:p>
    <w:p w14:paraId="507A50D9" w14:textId="1AAE24E9" w:rsidR="00D870BE" w:rsidRPr="0091798D" w:rsidRDefault="00D870BE" w:rsidP="00D870BE">
      <w:pPr>
        <w:rPr>
          <w:lang w:val="en-US"/>
        </w:rPr>
      </w:pPr>
      <w:r w:rsidRPr="0091798D">
        <w:rPr>
          <w:lang w:val="en-US"/>
        </w:rPr>
        <w:t>Rotary and flail mowers, turf cutters, and scarifiers.</w:t>
      </w:r>
    </w:p>
    <w:p w14:paraId="73B32E8B" w14:textId="78755B53" w:rsidR="006D2576" w:rsidRDefault="00D870BE" w:rsidP="00D870BE">
      <w:pPr>
        <w:rPr>
          <w:lang w:val="en-US"/>
        </w:rPr>
      </w:pPr>
      <w:r w:rsidRPr="0091798D">
        <w:rPr>
          <w:b/>
          <w:bCs/>
          <w:lang w:val="en-US"/>
        </w:rPr>
        <w:t>Other Applications</w:t>
      </w:r>
      <w:r w:rsidR="006D2576">
        <w:rPr>
          <w:b/>
          <w:bCs/>
          <w:lang w:val="en-US"/>
        </w:rPr>
        <w:t>.</w:t>
      </w:r>
    </w:p>
    <w:p w14:paraId="7F7C764F" w14:textId="6F8FB95B" w:rsidR="00D870BE" w:rsidRPr="0091798D" w:rsidRDefault="00D870BE" w:rsidP="00D870BE">
      <w:pPr>
        <w:rPr>
          <w:lang w:val="en-US"/>
        </w:rPr>
      </w:pPr>
      <w:r w:rsidRPr="0091798D">
        <w:rPr>
          <w:lang w:val="en-US"/>
        </w:rPr>
        <w:t>Go-karts, woodchippers, milling cutters, transport refrigeration units, and mobile water pumps.</w:t>
      </w:r>
    </w:p>
    <w:p w14:paraId="2A9E9EC5" w14:textId="7F4AB391" w:rsidR="00D870BE" w:rsidRPr="0091798D" w:rsidRDefault="00D870BE" w:rsidP="00D870BE">
      <w:pPr>
        <w:rPr>
          <w:lang w:val="en-US"/>
        </w:rPr>
      </w:pPr>
      <w:r w:rsidRPr="0091798D">
        <w:rPr>
          <w:b/>
          <w:bCs/>
          <w:lang w:val="en-US"/>
        </w:rPr>
        <w:t>Operating Conditions:</w:t>
      </w:r>
    </w:p>
    <w:p w14:paraId="4BE5F650" w14:textId="77777777" w:rsidR="006D2576" w:rsidRDefault="00D870BE" w:rsidP="00D870BE">
      <w:pPr>
        <w:rPr>
          <w:b/>
          <w:bCs/>
          <w:lang w:val="en-US"/>
        </w:rPr>
      </w:pPr>
      <w:r w:rsidRPr="0091798D">
        <w:rPr>
          <w:b/>
          <w:bCs/>
          <w:lang w:val="en-US"/>
        </w:rPr>
        <w:t>Engagement Speed</w:t>
      </w:r>
      <w:r w:rsidR="006D2576">
        <w:rPr>
          <w:b/>
          <w:bCs/>
          <w:lang w:val="en-US"/>
        </w:rPr>
        <w:t>.</w:t>
      </w:r>
    </w:p>
    <w:p w14:paraId="3507ACC2" w14:textId="1D68E2D7" w:rsidR="00D870BE" w:rsidRPr="0091798D" w:rsidRDefault="00D870BE" w:rsidP="00D870BE">
      <w:pPr>
        <w:rPr>
          <w:lang w:val="en-US"/>
        </w:rPr>
      </w:pPr>
      <w:r w:rsidRPr="0091798D">
        <w:rPr>
          <w:lang w:val="en-US"/>
        </w:rPr>
        <w:t xml:space="preserve"> This is predetermined by the spring tension and the mass of the shoes.</w:t>
      </w:r>
    </w:p>
    <w:p w14:paraId="360D5E45" w14:textId="77777777" w:rsidR="006D2576" w:rsidRDefault="00D870BE" w:rsidP="00D870BE">
      <w:pPr>
        <w:rPr>
          <w:b/>
          <w:bCs/>
          <w:lang w:val="en-US"/>
        </w:rPr>
      </w:pPr>
      <w:r w:rsidRPr="0091798D">
        <w:rPr>
          <w:b/>
          <w:bCs/>
          <w:lang w:val="en-US"/>
        </w:rPr>
        <w:t>Temperature</w:t>
      </w:r>
      <w:r w:rsidR="006D2576">
        <w:rPr>
          <w:b/>
          <w:bCs/>
          <w:lang w:val="en-US"/>
        </w:rPr>
        <w:t>.</w:t>
      </w:r>
    </w:p>
    <w:p w14:paraId="528626CC" w14:textId="435412A1" w:rsidR="00D870BE" w:rsidRPr="0091798D" w:rsidRDefault="00D870BE" w:rsidP="00D870BE">
      <w:pPr>
        <w:rPr>
          <w:lang w:val="en-US"/>
        </w:rPr>
      </w:pPr>
      <w:r w:rsidRPr="0091798D">
        <w:rPr>
          <w:lang w:val="en-US"/>
        </w:rPr>
        <w:t xml:space="preserve"> Operational temperature needs to remain within the limits of the friction material and any lubrication used.</w:t>
      </w:r>
      <w:r w:rsidR="00EF31F6">
        <w:rPr>
          <w:lang w:val="en-US"/>
        </w:rPr>
        <w:t xml:space="preserve"> </w:t>
      </w:r>
      <w:r w:rsidRPr="0091798D">
        <w:rPr>
          <w:lang w:val="en-US"/>
        </w:rPr>
        <w:t>Special high-temperature grease is often used.</w:t>
      </w:r>
    </w:p>
    <w:p w14:paraId="2603EA58" w14:textId="77777777" w:rsidR="006D2576" w:rsidRDefault="00D870BE" w:rsidP="00D870BE">
      <w:pPr>
        <w:rPr>
          <w:b/>
          <w:bCs/>
          <w:lang w:val="en-US"/>
        </w:rPr>
      </w:pPr>
      <w:r w:rsidRPr="0091798D">
        <w:rPr>
          <w:b/>
          <w:bCs/>
          <w:lang w:val="en-US"/>
        </w:rPr>
        <w:t>Environment</w:t>
      </w:r>
      <w:r w:rsidR="006D2576">
        <w:rPr>
          <w:b/>
          <w:bCs/>
          <w:lang w:val="en-US"/>
        </w:rPr>
        <w:t>.</w:t>
      </w:r>
    </w:p>
    <w:p w14:paraId="7F8B3BAC" w14:textId="1BB07AE7" w:rsidR="00D870BE" w:rsidRPr="0091798D" w:rsidRDefault="00D870BE" w:rsidP="00D870BE">
      <w:pPr>
        <w:rPr>
          <w:lang w:val="en-US"/>
        </w:rPr>
      </w:pPr>
      <w:r w:rsidRPr="0091798D">
        <w:rPr>
          <w:lang w:val="en-US"/>
        </w:rPr>
        <w:lastRenderedPageBreak/>
        <w:t xml:space="preserve"> Depending on the application, the clutch may need to be protected against environmental factors like dust and moisture.</w:t>
      </w:r>
    </w:p>
    <w:p w14:paraId="1B7D24FB" w14:textId="77777777" w:rsidR="00D870BE" w:rsidRPr="0091798D" w:rsidRDefault="00D870BE" w:rsidP="006D2576">
      <w:pPr>
        <w:pStyle w:val="Heading1"/>
        <w:rPr>
          <w:lang w:val="en-US"/>
        </w:rPr>
      </w:pPr>
      <w:bookmarkStart w:id="9" w:name="_Toc182181161"/>
      <w:r w:rsidRPr="0091798D">
        <w:rPr>
          <w:lang w:val="en-US"/>
        </w:rPr>
        <w:t>Advantages of Centrifugal Clutches</w:t>
      </w:r>
      <w:bookmarkEnd w:id="9"/>
    </w:p>
    <w:p w14:paraId="4AC06671" w14:textId="66BDE177" w:rsidR="00D870BE" w:rsidRPr="0091798D" w:rsidRDefault="006D2576" w:rsidP="00D870BE">
      <w:pPr>
        <w:rPr>
          <w:lang w:val="en-US"/>
        </w:rPr>
      </w:pPr>
      <w:r>
        <w:rPr>
          <w:lang w:val="en-US"/>
        </w:rPr>
        <w:t>There are multiple</w:t>
      </w:r>
      <w:r w:rsidR="00D870BE" w:rsidRPr="0091798D">
        <w:rPr>
          <w:lang w:val="en-US"/>
        </w:rPr>
        <w:t xml:space="preserve"> advantages</w:t>
      </w:r>
      <w:r>
        <w:rPr>
          <w:lang w:val="en-US"/>
        </w:rPr>
        <w:t xml:space="preserve"> that</w:t>
      </w:r>
      <w:r w:rsidR="00D870BE" w:rsidRPr="0091798D">
        <w:rPr>
          <w:lang w:val="en-US"/>
        </w:rPr>
        <w:t xml:space="preserve"> make centrifugal clutches suitable for their specific applications</w:t>
      </w:r>
      <w:r>
        <w:rPr>
          <w:lang w:val="en-US"/>
        </w:rPr>
        <w:t>.</w:t>
      </w:r>
    </w:p>
    <w:p w14:paraId="3A0B581A" w14:textId="22FA8EB9" w:rsidR="00D870BE" w:rsidRPr="0091798D" w:rsidRDefault="00D870BE" w:rsidP="00D870BE">
      <w:pPr>
        <w:rPr>
          <w:lang w:val="en-US"/>
        </w:rPr>
      </w:pPr>
      <w:r w:rsidRPr="0091798D">
        <w:rPr>
          <w:b/>
          <w:bCs/>
          <w:lang w:val="en-US"/>
        </w:rPr>
        <w:t>Automatic Operation:</w:t>
      </w:r>
      <w:r w:rsidRPr="0091798D">
        <w:rPr>
          <w:lang w:val="en-US"/>
        </w:rPr>
        <w:t xml:space="preserve"> Eliminates the need for manual clutch control, simplifying operation, especially for inexperienced users.</w:t>
      </w:r>
      <w:r w:rsidR="002C5AFE">
        <w:rPr>
          <w:lang w:val="en-US"/>
        </w:rPr>
        <w:t xml:space="preserve"> </w:t>
      </w:r>
    </w:p>
    <w:p w14:paraId="0408E3FE" w14:textId="397A4E44" w:rsidR="00D870BE" w:rsidRPr="0091798D" w:rsidRDefault="00D870BE" w:rsidP="00D870BE">
      <w:pPr>
        <w:rPr>
          <w:lang w:val="en-US"/>
        </w:rPr>
      </w:pPr>
      <w:r w:rsidRPr="0091798D">
        <w:rPr>
          <w:b/>
          <w:bCs/>
          <w:lang w:val="en-US"/>
        </w:rPr>
        <w:t>Smooth Engagement:</w:t>
      </w:r>
      <w:r w:rsidRPr="0091798D">
        <w:rPr>
          <w:lang w:val="en-US"/>
        </w:rPr>
        <w:t xml:space="preserve"> The gradual engagement of the centrifugal clutch helps prevent sudden jerks and reduces stress on the engine and drivetrain.</w:t>
      </w:r>
    </w:p>
    <w:p w14:paraId="1E59DB33" w14:textId="7880992E" w:rsidR="00D870BE" w:rsidRPr="0091798D" w:rsidRDefault="00D870BE" w:rsidP="00D870BE">
      <w:pPr>
        <w:rPr>
          <w:lang w:val="en-US"/>
        </w:rPr>
      </w:pPr>
      <w:r w:rsidRPr="0091798D">
        <w:rPr>
          <w:b/>
          <w:bCs/>
          <w:lang w:val="en-US"/>
        </w:rPr>
        <w:t>Protection Against Stalling:</w:t>
      </w:r>
      <w:r w:rsidRPr="0091798D">
        <w:rPr>
          <w:lang w:val="en-US"/>
        </w:rPr>
        <w:t xml:space="preserve"> Enables the engine to continue running even when the output shaft is stopped or slowed down, preventing stalling. This is particularly beneficial for equipment like lawnmowers or chainsaws.</w:t>
      </w:r>
      <w:r w:rsidR="002C5AFE">
        <w:rPr>
          <w:lang w:val="en-US"/>
        </w:rPr>
        <w:t xml:space="preserve"> </w:t>
      </w:r>
      <w:sdt>
        <w:sdtPr>
          <w:rPr>
            <w:lang w:val="en-US"/>
          </w:rPr>
          <w:id w:val="1122581132"/>
          <w:citation/>
        </w:sdtPr>
        <w:sdtContent>
          <w:r w:rsidR="002C5AFE">
            <w:rPr>
              <w:lang w:val="en-US"/>
            </w:rPr>
            <w:fldChar w:fldCharType="begin"/>
          </w:r>
          <w:r w:rsidR="002C5AFE">
            <w:instrText xml:space="preserve"> CITATION Kim05 \l 2057 </w:instrText>
          </w:r>
          <w:r w:rsidR="002C5AFE">
            <w:rPr>
              <w:lang w:val="en-US"/>
            </w:rPr>
            <w:fldChar w:fldCharType="separate"/>
          </w:r>
          <w:r w:rsidR="002C5AFE" w:rsidRPr="002C5AFE">
            <w:rPr>
              <w:noProof/>
            </w:rPr>
            <w:t>(Kimura, 2005)</w:t>
          </w:r>
          <w:r w:rsidR="002C5AFE">
            <w:rPr>
              <w:lang w:val="en-US"/>
            </w:rPr>
            <w:fldChar w:fldCharType="end"/>
          </w:r>
        </w:sdtContent>
      </w:sdt>
    </w:p>
    <w:p w14:paraId="783AED98" w14:textId="028EB451" w:rsidR="00D870BE" w:rsidRPr="0091798D" w:rsidRDefault="00D870BE" w:rsidP="00D870BE">
      <w:pPr>
        <w:rPr>
          <w:lang w:val="en-US"/>
        </w:rPr>
      </w:pPr>
      <w:r w:rsidRPr="0091798D">
        <w:rPr>
          <w:b/>
          <w:bCs/>
          <w:lang w:val="en-US"/>
        </w:rPr>
        <w:t>Cost-Effectiveness:</w:t>
      </w:r>
      <w:r w:rsidRPr="0091798D">
        <w:rPr>
          <w:lang w:val="en-US"/>
        </w:rPr>
        <w:t xml:space="preserve"> Centrifugal clutches are generally simpler and more cost-effective to manufacture compared to other clutch types.</w:t>
      </w:r>
    </w:p>
    <w:p w14:paraId="07B9D7A9" w14:textId="77777777" w:rsidR="00D870BE" w:rsidRPr="0091798D" w:rsidRDefault="00D870BE" w:rsidP="00387DC3">
      <w:pPr>
        <w:pStyle w:val="Heading1"/>
        <w:rPr>
          <w:lang w:val="en-US"/>
        </w:rPr>
      </w:pPr>
      <w:bookmarkStart w:id="10" w:name="_Toc182181162"/>
      <w:r w:rsidRPr="0091798D">
        <w:rPr>
          <w:lang w:val="en-US"/>
        </w:rPr>
        <w:t>Electromagnetic Clutches in Modern Automation</w:t>
      </w:r>
      <w:bookmarkEnd w:id="10"/>
    </w:p>
    <w:p w14:paraId="7F93102F" w14:textId="77777777" w:rsidR="00D870BE" w:rsidRPr="0091798D" w:rsidRDefault="00D870BE" w:rsidP="00D870BE">
      <w:pPr>
        <w:rPr>
          <w:lang w:val="en-US"/>
        </w:rPr>
      </w:pPr>
      <w:r w:rsidRPr="0091798D">
        <w:rPr>
          <w:lang w:val="en-US"/>
        </w:rPr>
        <w:t>Electromagnetic clutches, leveraging the principles of electromagnetism, have become essential components in modern manufacturing automation. Their ability to provide precise control, rapid response, and remote operation has made them indispensable in various industrial processes.</w:t>
      </w:r>
    </w:p>
    <w:p w14:paraId="47E0D834" w14:textId="77777777" w:rsidR="00D870BE" w:rsidRPr="0091798D" w:rsidRDefault="00D870BE" w:rsidP="00D870BE">
      <w:pPr>
        <w:rPr>
          <w:lang w:val="en-US"/>
        </w:rPr>
      </w:pPr>
      <w:r w:rsidRPr="0091798D">
        <w:rPr>
          <w:lang w:val="en-US"/>
        </w:rPr>
        <w:t>Principles of Operation</w:t>
      </w:r>
    </w:p>
    <w:p w14:paraId="17D329EB" w14:textId="56618A2A" w:rsidR="00D870BE" w:rsidRDefault="00D870BE" w:rsidP="00D870BE">
      <w:pPr>
        <w:rPr>
          <w:lang w:val="en-US"/>
        </w:rPr>
      </w:pPr>
      <w:r w:rsidRPr="0091798D">
        <w:rPr>
          <w:lang w:val="en-US"/>
        </w:rPr>
        <w:t>Electromagnetic clutches operate by utilising an electromagnet</w:t>
      </w:r>
      <w:r w:rsidR="00124103">
        <w:rPr>
          <w:lang w:val="en-US"/>
        </w:rPr>
        <w:t>, simply by</w:t>
      </w:r>
      <w:r w:rsidR="00EF31F6">
        <w:rPr>
          <w:lang w:val="en-US"/>
        </w:rPr>
        <w:t xml:space="preserve"> </w:t>
      </w:r>
      <w:r w:rsidR="00124103">
        <w:rPr>
          <w:lang w:val="en-US"/>
        </w:rPr>
        <w:t>switch</w:t>
      </w:r>
      <w:r w:rsidR="00EF31F6">
        <w:rPr>
          <w:lang w:val="en-US"/>
        </w:rPr>
        <w:t>ing</w:t>
      </w:r>
      <w:r w:rsidR="00124103">
        <w:rPr>
          <w:lang w:val="en-US"/>
        </w:rPr>
        <w:t xml:space="preserve"> off it</w:t>
      </w:r>
      <w:r w:rsidR="00EF31F6">
        <w:rPr>
          <w:lang w:val="en-US"/>
        </w:rPr>
        <w:t>s</w:t>
      </w:r>
      <w:r w:rsidR="00124103">
        <w:rPr>
          <w:lang w:val="en-US"/>
        </w:rPr>
        <w:t xml:space="preserve"> magnetic field with the supply of voltage</w:t>
      </w:r>
      <w:r w:rsidRPr="0091798D">
        <w:rPr>
          <w:lang w:val="en-US"/>
        </w:rPr>
        <w:t>. When an electric current is passed through the coil of the electromagnet, it generates a magnetic field that attracts a ferrous armature.</w:t>
      </w:r>
      <w:r w:rsidR="00A22E1A">
        <w:rPr>
          <w:lang w:val="en-US"/>
        </w:rPr>
        <w:t xml:space="preserve"> </w:t>
      </w:r>
      <w:sdt>
        <w:sdtPr>
          <w:rPr>
            <w:lang w:val="en-US"/>
          </w:rPr>
          <w:id w:val="1868561219"/>
          <w:citation/>
        </w:sdtPr>
        <w:sdtContent>
          <w:r w:rsidR="00A22E1A">
            <w:rPr>
              <w:lang w:val="en-US"/>
            </w:rPr>
            <w:fldChar w:fldCharType="begin"/>
          </w:r>
          <w:r w:rsidR="00A22E1A">
            <w:instrText xml:space="preserve"> CITATION Cho20 \l 2057 </w:instrText>
          </w:r>
          <w:r w:rsidR="00A22E1A">
            <w:rPr>
              <w:lang w:val="en-US"/>
            </w:rPr>
            <w:fldChar w:fldCharType="separate"/>
          </w:r>
          <w:r w:rsidR="00A22E1A" w:rsidRPr="00A22E1A">
            <w:rPr>
              <w:noProof/>
            </w:rPr>
            <w:t>(Chowdhary, 2020)</w:t>
          </w:r>
          <w:r w:rsidR="00A22E1A">
            <w:rPr>
              <w:lang w:val="en-US"/>
            </w:rPr>
            <w:fldChar w:fldCharType="end"/>
          </w:r>
        </w:sdtContent>
      </w:sdt>
      <w:r w:rsidRPr="0091798D">
        <w:rPr>
          <w:lang w:val="en-US"/>
        </w:rPr>
        <w:t xml:space="preserve"> This attraction pulls the armature into contact with the rotor, engaging the clutch. This engagement enables the transmission of torque between the driving and driven shafts. When the current is removed, the magnetic field collapses, allowing the armature to disengage from the rotor, thus disengaging the clutch.</w:t>
      </w:r>
      <w:r w:rsidR="0068250D">
        <w:rPr>
          <w:lang w:val="en-US"/>
        </w:rPr>
        <w:t xml:space="preserve"> </w:t>
      </w:r>
      <w:sdt>
        <w:sdtPr>
          <w:rPr>
            <w:lang w:val="en-US"/>
          </w:rPr>
          <w:id w:val="-1924175431"/>
          <w:citation/>
        </w:sdtPr>
        <w:sdtContent>
          <w:r w:rsidR="0068250D">
            <w:rPr>
              <w:lang w:val="en-US"/>
            </w:rPr>
            <w:fldChar w:fldCharType="begin"/>
          </w:r>
          <w:r w:rsidR="0068250D">
            <w:instrText xml:space="preserve"> CITATION Cho20 \l 2057 </w:instrText>
          </w:r>
          <w:r w:rsidR="0068250D">
            <w:rPr>
              <w:lang w:val="en-US"/>
            </w:rPr>
            <w:fldChar w:fldCharType="separate"/>
          </w:r>
          <w:r w:rsidR="0068250D" w:rsidRPr="0068250D">
            <w:rPr>
              <w:noProof/>
            </w:rPr>
            <w:t>(Chowdhary, 2020)</w:t>
          </w:r>
          <w:r w:rsidR="0068250D">
            <w:rPr>
              <w:lang w:val="en-US"/>
            </w:rPr>
            <w:fldChar w:fldCharType="end"/>
          </w:r>
        </w:sdtContent>
      </w:sdt>
    </w:p>
    <w:p w14:paraId="776BB828" w14:textId="7C45E053" w:rsidR="00856D57" w:rsidRDefault="00C04330" w:rsidP="00D870BE">
      <w:pPr>
        <w:rPr>
          <w:lang w:val="en-US"/>
        </w:rPr>
      </w:pPr>
      <w:r>
        <w:rPr>
          <w:noProof/>
        </w:rPr>
        <w:drawing>
          <wp:inline distT="0" distB="0" distL="0" distR="0" wp14:anchorId="702ADC67" wp14:editId="25E83A40">
            <wp:extent cx="4845050" cy="2468689"/>
            <wp:effectExtent l="0" t="0" r="0" b="8255"/>
            <wp:docPr id="608441164" name="Picture 4" descr="Electromagnetic Clu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lectromagnetic Clutc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48394" cy="2470393"/>
                    </a:xfrm>
                    <a:prstGeom prst="rect">
                      <a:avLst/>
                    </a:prstGeom>
                    <a:noFill/>
                    <a:ln>
                      <a:noFill/>
                    </a:ln>
                  </pic:spPr>
                </pic:pic>
              </a:graphicData>
            </a:graphic>
          </wp:inline>
        </w:drawing>
      </w:r>
    </w:p>
    <w:p w14:paraId="2D7C170E" w14:textId="51F169FE" w:rsidR="00451F3F" w:rsidRDefault="00451F3F" w:rsidP="00451F3F">
      <w:pPr>
        <w:pStyle w:val="Caption"/>
        <w:rPr>
          <w:lang w:val="en-US"/>
        </w:rPr>
      </w:pPr>
      <w:bookmarkStart w:id="11" w:name="_Toc182179719"/>
      <w:r>
        <w:t xml:space="preserve">Figure </w:t>
      </w:r>
      <w:fldSimple w:instr=" SEQ Figure \* ARABIC ">
        <w:r w:rsidR="00CF2186">
          <w:rPr>
            <w:noProof/>
          </w:rPr>
          <w:t>5</w:t>
        </w:r>
      </w:fldSimple>
      <w:r>
        <w:t xml:space="preserve"> - The brake down to component level for </w:t>
      </w:r>
      <w:proofErr w:type="spellStart"/>
      <w:proofErr w:type="gramStart"/>
      <w:r>
        <w:t>a</w:t>
      </w:r>
      <w:proofErr w:type="spellEnd"/>
      <w:proofErr w:type="gramEnd"/>
      <w:r>
        <w:t xml:space="preserve"> electromagnetic clutch</w:t>
      </w:r>
      <w:bookmarkEnd w:id="11"/>
      <w:r w:rsidR="00A22E1A">
        <w:t xml:space="preserve"> </w:t>
      </w:r>
      <w:r w:rsidR="00C04330">
        <w:t xml:space="preserve"> </w:t>
      </w:r>
      <w:sdt>
        <w:sdtPr>
          <w:id w:val="1921520684"/>
          <w:citation/>
        </w:sdtPr>
        <w:sdtContent>
          <w:r w:rsidR="00C04330">
            <w:fldChar w:fldCharType="begin"/>
          </w:r>
          <w:r w:rsidR="00C04330">
            <w:instrText xml:space="preserve"> CITATION sem24 \l 2057 </w:instrText>
          </w:r>
          <w:r w:rsidR="00C04330">
            <w:fldChar w:fldCharType="separate"/>
          </w:r>
          <w:r w:rsidR="00C04330" w:rsidRPr="00C04330">
            <w:rPr>
              <w:noProof/>
            </w:rPr>
            <w:t>(seminarsonly, April 2024)</w:t>
          </w:r>
          <w:r w:rsidR="00C04330">
            <w:fldChar w:fldCharType="end"/>
          </w:r>
        </w:sdtContent>
      </w:sdt>
    </w:p>
    <w:p w14:paraId="1AFBECD9" w14:textId="0144CF9C" w:rsidR="00D870BE" w:rsidRPr="0091798D" w:rsidRDefault="00D870BE" w:rsidP="00387DC3">
      <w:pPr>
        <w:pStyle w:val="Heading1"/>
        <w:rPr>
          <w:lang w:val="en-US"/>
        </w:rPr>
      </w:pPr>
      <w:bookmarkStart w:id="12" w:name="_Toc182181163"/>
      <w:r w:rsidRPr="0091798D">
        <w:rPr>
          <w:lang w:val="en-US"/>
        </w:rPr>
        <w:lastRenderedPageBreak/>
        <w:t>Advantages in Manufacturing Automation</w:t>
      </w:r>
      <w:bookmarkEnd w:id="12"/>
    </w:p>
    <w:p w14:paraId="725706F0" w14:textId="0D659018" w:rsidR="00D870BE" w:rsidRPr="0091798D" w:rsidRDefault="00D870BE" w:rsidP="00D870BE">
      <w:pPr>
        <w:rPr>
          <w:lang w:val="en-US"/>
        </w:rPr>
      </w:pPr>
      <w:r w:rsidRPr="0091798D">
        <w:rPr>
          <w:lang w:val="en-US"/>
        </w:rPr>
        <w:t>Electromagnetic clutches offer several key benefits in manufacturing automation:</w:t>
      </w:r>
      <w:sdt>
        <w:sdtPr>
          <w:rPr>
            <w:lang w:val="en-US"/>
          </w:rPr>
          <w:id w:val="721646248"/>
          <w:citation/>
        </w:sdtPr>
        <w:sdtContent>
          <w:r w:rsidR="002C5AFE">
            <w:rPr>
              <w:lang w:val="en-US"/>
            </w:rPr>
            <w:fldChar w:fldCharType="begin"/>
          </w:r>
          <w:r w:rsidR="002C5AFE">
            <w:instrText xml:space="preserve"> CITATION Cam13 \l 2057 </w:instrText>
          </w:r>
          <w:r w:rsidR="002C5AFE">
            <w:rPr>
              <w:lang w:val="en-US"/>
            </w:rPr>
            <w:fldChar w:fldCharType="separate"/>
          </w:r>
          <w:r w:rsidR="002C5AFE">
            <w:rPr>
              <w:noProof/>
            </w:rPr>
            <w:t xml:space="preserve"> </w:t>
          </w:r>
          <w:r w:rsidR="002C5AFE" w:rsidRPr="002C5AFE">
            <w:rPr>
              <w:noProof/>
            </w:rPr>
            <w:t>(Camilleri, et al., 2013)</w:t>
          </w:r>
          <w:r w:rsidR="002C5AFE">
            <w:rPr>
              <w:lang w:val="en-US"/>
            </w:rPr>
            <w:fldChar w:fldCharType="end"/>
          </w:r>
        </w:sdtContent>
      </w:sdt>
      <w:sdt>
        <w:sdtPr>
          <w:rPr>
            <w:lang w:val="en-US"/>
          </w:rPr>
          <w:id w:val="-720893253"/>
          <w:citation/>
        </w:sdtPr>
        <w:sdtContent>
          <w:r w:rsidR="002B57E6">
            <w:rPr>
              <w:lang w:val="en-US"/>
            </w:rPr>
            <w:fldChar w:fldCharType="begin"/>
          </w:r>
          <w:r w:rsidR="002B57E6">
            <w:instrText xml:space="preserve"> CITATION Osa88 \l 2057 </w:instrText>
          </w:r>
          <w:r w:rsidR="002B57E6">
            <w:rPr>
              <w:lang w:val="en-US"/>
            </w:rPr>
            <w:fldChar w:fldCharType="separate"/>
          </w:r>
          <w:r w:rsidR="002B57E6">
            <w:rPr>
              <w:noProof/>
            </w:rPr>
            <w:t xml:space="preserve"> </w:t>
          </w:r>
          <w:r w:rsidR="002B57E6" w:rsidRPr="002B57E6">
            <w:rPr>
              <w:noProof/>
            </w:rPr>
            <w:t>(Osawa, 1988)</w:t>
          </w:r>
          <w:r w:rsidR="002B57E6">
            <w:rPr>
              <w:lang w:val="en-US"/>
            </w:rPr>
            <w:fldChar w:fldCharType="end"/>
          </w:r>
        </w:sdtContent>
      </w:sdt>
    </w:p>
    <w:p w14:paraId="3D4EE1BC" w14:textId="2B502E83" w:rsidR="00D870BE" w:rsidRPr="0091798D" w:rsidRDefault="00D870BE" w:rsidP="00D870BE">
      <w:pPr>
        <w:rPr>
          <w:lang w:val="en-US"/>
        </w:rPr>
      </w:pPr>
      <w:r w:rsidRPr="0091798D">
        <w:rPr>
          <w:b/>
          <w:bCs/>
          <w:lang w:val="en-US"/>
        </w:rPr>
        <w:t>Precise Control:</w:t>
      </w:r>
      <w:r w:rsidRPr="0091798D">
        <w:rPr>
          <w:lang w:val="en-US"/>
        </w:rPr>
        <w:t xml:space="preserve"> Electromagnetic clutches allow for highly accurate and repeatable control of motion and positioning, essential for precise manufacturing operations</w:t>
      </w:r>
      <w:r w:rsidR="00B01663">
        <w:rPr>
          <w:lang w:val="en-US"/>
        </w:rPr>
        <w:t>, such as repetitive high precision parts</w:t>
      </w:r>
      <w:r w:rsidRPr="0091798D">
        <w:rPr>
          <w:lang w:val="en-US"/>
        </w:rPr>
        <w:t>.</w:t>
      </w:r>
    </w:p>
    <w:p w14:paraId="4DAC8A1A" w14:textId="155D99F8" w:rsidR="00D870BE" w:rsidRPr="0091798D" w:rsidRDefault="00D870BE" w:rsidP="00D870BE">
      <w:pPr>
        <w:rPr>
          <w:lang w:val="en-US"/>
        </w:rPr>
      </w:pPr>
      <w:r w:rsidRPr="0091798D">
        <w:rPr>
          <w:b/>
          <w:bCs/>
          <w:lang w:val="en-US"/>
        </w:rPr>
        <w:t>Fast Response Times:</w:t>
      </w:r>
      <w:r w:rsidRPr="0091798D">
        <w:rPr>
          <w:lang w:val="en-US"/>
        </w:rPr>
        <w:t xml:space="preserve"> These clutches can engage and disengage extremely quickly, significantly improving cycle times in automated processes.</w:t>
      </w:r>
    </w:p>
    <w:p w14:paraId="4248CF07" w14:textId="171A6B3B" w:rsidR="00D870BE" w:rsidRPr="0091798D" w:rsidRDefault="00D870BE" w:rsidP="00D870BE">
      <w:pPr>
        <w:rPr>
          <w:lang w:val="en-US"/>
        </w:rPr>
      </w:pPr>
      <w:r w:rsidRPr="0091798D">
        <w:rPr>
          <w:b/>
          <w:bCs/>
          <w:lang w:val="en-US"/>
        </w:rPr>
        <w:t>Remote Actuation:</w:t>
      </w:r>
      <w:r w:rsidRPr="0091798D">
        <w:rPr>
          <w:lang w:val="en-US"/>
        </w:rPr>
        <w:t xml:space="preserve"> The ability to control electromagnetic clutches electronically makes them easy to integrate into automated systems, enabling centralised control and programming.</w:t>
      </w:r>
      <w:r w:rsidR="00171BE2">
        <w:rPr>
          <w:lang w:val="en-US"/>
        </w:rPr>
        <w:t xml:space="preserve"> </w:t>
      </w:r>
      <w:sdt>
        <w:sdtPr>
          <w:rPr>
            <w:lang w:val="en-US"/>
          </w:rPr>
          <w:id w:val="2046567501"/>
          <w:citation/>
        </w:sdtPr>
        <w:sdtContent>
          <w:r w:rsidR="00171BE2">
            <w:rPr>
              <w:lang w:val="en-US"/>
            </w:rPr>
            <w:fldChar w:fldCharType="begin"/>
          </w:r>
          <w:r w:rsidR="00171BE2">
            <w:instrText xml:space="preserve"> CITATION Cho20 \l 2057 </w:instrText>
          </w:r>
          <w:r w:rsidR="00171BE2">
            <w:rPr>
              <w:lang w:val="en-US"/>
            </w:rPr>
            <w:fldChar w:fldCharType="separate"/>
          </w:r>
          <w:r w:rsidR="00171BE2" w:rsidRPr="00171BE2">
            <w:rPr>
              <w:noProof/>
            </w:rPr>
            <w:t>(Chowdhary, 2020)</w:t>
          </w:r>
          <w:r w:rsidR="00171BE2">
            <w:rPr>
              <w:lang w:val="en-US"/>
            </w:rPr>
            <w:fldChar w:fldCharType="end"/>
          </w:r>
        </w:sdtContent>
      </w:sdt>
    </w:p>
    <w:p w14:paraId="7E3B0898" w14:textId="3810AFBE" w:rsidR="00D870BE" w:rsidRPr="0091798D" w:rsidRDefault="00D870BE" w:rsidP="00D870BE">
      <w:pPr>
        <w:rPr>
          <w:lang w:val="en-US"/>
        </w:rPr>
      </w:pPr>
      <w:r w:rsidRPr="0091798D">
        <w:rPr>
          <w:b/>
          <w:bCs/>
          <w:lang w:val="en-US"/>
        </w:rPr>
        <w:t>Clean and Quiet Operation:</w:t>
      </w:r>
      <w:r w:rsidRPr="0091798D">
        <w:rPr>
          <w:lang w:val="en-US"/>
        </w:rPr>
        <w:t xml:space="preserve"> Their operation doesn't produce noise or particulate contamination, making them ideal for environments with specific requirements for cleanliness and noise levels.</w:t>
      </w:r>
      <w:r w:rsidR="00171BE2">
        <w:rPr>
          <w:lang w:val="en-US"/>
        </w:rPr>
        <w:t xml:space="preserve"> </w:t>
      </w:r>
      <w:sdt>
        <w:sdtPr>
          <w:rPr>
            <w:lang w:val="en-US"/>
          </w:rPr>
          <w:id w:val="-1673329267"/>
          <w:citation/>
        </w:sdtPr>
        <w:sdtContent>
          <w:r w:rsidR="00171BE2">
            <w:rPr>
              <w:lang w:val="en-US"/>
            </w:rPr>
            <w:fldChar w:fldCharType="begin"/>
          </w:r>
          <w:r w:rsidR="00171BE2">
            <w:instrText xml:space="preserve"> CITATION Cho20 \l 2057 </w:instrText>
          </w:r>
          <w:r w:rsidR="00171BE2">
            <w:rPr>
              <w:lang w:val="en-US"/>
            </w:rPr>
            <w:fldChar w:fldCharType="separate"/>
          </w:r>
          <w:r w:rsidR="00171BE2" w:rsidRPr="00171BE2">
            <w:rPr>
              <w:noProof/>
            </w:rPr>
            <w:t>(Chowdhary, 2020)</w:t>
          </w:r>
          <w:r w:rsidR="00171BE2">
            <w:rPr>
              <w:lang w:val="en-US"/>
            </w:rPr>
            <w:fldChar w:fldCharType="end"/>
          </w:r>
        </w:sdtContent>
      </w:sdt>
    </w:p>
    <w:p w14:paraId="6A25DE3C" w14:textId="77777777" w:rsidR="00124103" w:rsidRDefault="00124103" w:rsidP="00D870BE">
      <w:pPr>
        <w:rPr>
          <w:lang w:val="en-US"/>
        </w:rPr>
      </w:pPr>
    </w:p>
    <w:p w14:paraId="39C5B33E" w14:textId="67C7683C" w:rsidR="00D870BE" w:rsidRPr="0091798D" w:rsidRDefault="00D870BE" w:rsidP="00387DC3">
      <w:pPr>
        <w:pStyle w:val="Heading1"/>
        <w:rPr>
          <w:lang w:val="en-US"/>
        </w:rPr>
      </w:pPr>
      <w:bookmarkStart w:id="13" w:name="_Toc182181164"/>
      <w:r w:rsidRPr="0091798D">
        <w:rPr>
          <w:lang w:val="en-US"/>
        </w:rPr>
        <w:t>Application in Modern Manufacturing Processes</w:t>
      </w:r>
      <w:bookmarkEnd w:id="13"/>
    </w:p>
    <w:p w14:paraId="1A2EDCD7" w14:textId="25987011" w:rsidR="00D870BE" w:rsidRPr="0091798D" w:rsidRDefault="00D870BE" w:rsidP="00D870BE">
      <w:pPr>
        <w:rPr>
          <w:lang w:val="en-US"/>
        </w:rPr>
      </w:pPr>
      <w:r w:rsidRPr="0091798D">
        <w:rPr>
          <w:lang w:val="en-US"/>
        </w:rPr>
        <w:t>The versatility and advantages of electromagnetic clutches have led to their adoption in various manufacturing processes:</w:t>
      </w:r>
    </w:p>
    <w:p w14:paraId="707641D5" w14:textId="549FF1DD" w:rsidR="00D870BE" w:rsidRPr="0091798D" w:rsidRDefault="00D870BE" w:rsidP="00D870BE">
      <w:pPr>
        <w:rPr>
          <w:lang w:val="en-US"/>
        </w:rPr>
      </w:pPr>
      <w:r w:rsidRPr="0091798D">
        <w:rPr>
          <w:b/>
          <w:bCs/>
          <w:lang w:val="en-US"/>
        </w:rPr>
        <w:t>Packaging Machinery:</w:t>
      </w:r>
      <w:r w:rsidRPr="0091798D">
        <w:rPr>
          <w:lang w:val="en-US"/>
        </w:rPr>
        <w:t xml:space="preserve"> Used for controlling the precise feeding and indexing of packaging materials.25</w:t>
      </w:r>
    </w:p>
    <w:p w14:paraId="3E4C57F7" w14:textId="49FFC9B5" w:rsidR="00D870BE" w:rsidRPr="0091798D" w:rsidRDefault="00D870BE" w:rsidP="00D870BE">
      <w:pPr>
        <w:rPr>
          <w:lang w:val="en-US"/>
        </w:rPr>
      </w:pPr>
      <w:r w:rsidRPr="0091798D">
        <w:rPr>
          <w:b/>
          <w:bCs/>
          <w:lang w:val="en-US"/>
        </w:rPr>
        <w:t>Printing Presses:</w:t>
      </w:r>
      <w:r w:rsidRPr="0091798D">
        <w:rPr>
          <w:lang w:val="en-US"/>
        </w:rPr>
        <w:t xml:space="preserve"> Enable accurate control of paper feed mechanisms and the engagement of printing rollers, critical for high-quality printing.</w:t>
      </w:r>
    </w:p>
    <w:p w14:paraId="0FA14897" w14:textId="505D18F1" w:rsidR="00D870BE" w:rsidRPr="0091798D" w:rsidRDefault="00D870BE" w:rsidP="00D870BE">
      <w:pPr>
        <w:rPr>
          <w:lang w:val="en-US"/>
        </w:rPr>
      </w:pPr>
      <w:r w:rsidRPr="0091798D">
        <w:rPr>
          <w:b/>
          <w:bCs/>
          <w:lang w:val="en-US"/>
        </w:rPr>
        <w:t>Robotics:</w:t>
      </w:r>
      <w:r w:rsidRPr="0091798D">
        <w:rPr>
          <w:lang w:val="en-US"/>
        </w:rPr>
        <w:t xml:space="preserve"> Employed in robotic arms and joints to control their movements with accuracy and repeatability.</w:t>
      </w:r>
    </w:p>
    <w:p w14:paraId="6763CE59" w14:textId="77777777" w:rsidR="00124103" w:rsidRDefault="00D870BE" w:rsidP="00D870BE">
      <w:pPr>
        <w:rPr>
          <w:b/>
          <w:bCs/>
          <w:lang w:val="en-US"/>
        </w:rPr>
      </w:pPr>
      <w:r w:rsidRPr="0091798D">
        <w:rPr>
          <w:b/>
          <w:bCs/>
          <w:lang w:val="en-US"/>
        </w:rPr>
        <w:t>Machine Tools</w:t>
      </w:r>
    </w:p>
    <w:p w14:paraId="440E479D" w14:textId="7CA45DE5" w:rsidR="00D870BE" w:rsidRPr="0091798D" w:rsidRDefault="00D870BE" w:rsidP="00D870BE">
      <w:pPr>
        <w:rPr>
          <w:lang w:val="en-US"/>
        </w:rPr>
      </w:pPr>
      <w:r w:rsidRPr="0091798D">
        <w:rPr>
          <w:lang w:val="en-US"/>
        </w:rPr>
        <w:t xml:space="preserve"> Facilitate the engagement and disengagement of spindles and tool changers in CNC machines and other machine tools.</w:t>
      </w:r>
    </w:p>
    <w:p w14:paraId="72DE25A7" w14:textId="7B922DCF" w:rsidR="00D870BE" w:rsidRPr="0091798D" w:rsidRDefault="00D870BE" w:rsidP="00D870BE">
      <w:pPr>
        <w:rPr>
          <w:lang w:val="en-US"/>
        </w:rPr>
      </w:pPr>
      <w:r w:rsidRPr="0091798D">
        <w:rPr>
          <w:b/>
          <w:bCs/>
          <w:lang w:val="en-US"/>
        </w:rPr>
        <w:t>Conveyor Systems:</w:t>
      </w:r>
      <w:r w:rsidRPr="0091798D">
        <w:rPr>
          <w:lang w:val="en-US"/>
        </w:rPr>
        <w:t xml:space="preserve"> Allow for smooth starting and stopping of conveyor belts, ensuring efficient material handling</w:t>
      </w:r>
      <w:r w:rsidR="006D2576">
        <w:rPr>
          <w:lang w:val="en-US"/>
        </w:rPr>
        <w:t xml:space="preserve"> to prevent juddering of material and </w:t>
      </w:r>
      <w:r w:rsidR="00124103">
        <w:rPr>
          <w:lang w:val="en-US"/>
        </w:rPr>
        <w:t>inrush demand damage to gearboxes and associated equipment</w:t>
      </w:r>
      <w:r w:rsidRPr="0091798D">
        <w:rPr>
          <w:lang w:val="en-US"/>
        </w:rPr>
        <w:t>.</w:t>
      </w:r>
      <w:r w:rsidR="002C5AFE">
        <w:rPr>
          <w:lang w:val="en-US"/>
        </w:rPr>
        <w:t xml:space="preserve"> </w:t>
      </w:r>
      <w:sdt>
        <w:sdtPr>
          <w:rPr>
            <w:lang w:val="en-US"/>
          </w:rPr>
          <w:id w:val="149800610"/>
          <w:citation/>
        </w:sdtPr>
        <w:sdtContent>
          <w:r w:rsidR="002C5AFE">
            <w:rPr>
              <w:lang w:val="en-US"/>
            </w:rPr>
            <w:fldChar w:fldCharType="begin"/>
          </w:r>
          <w:r w:rsidR="002C5AFE">
            <w:instrText xml:space="preserve"> CITATION Kim05 \l 2057 </w:instrText>
          </w:r>
          <w:r w:rsidR="002C5AFE">
            <w:rPr>
              <w:lang w:val="en-US"/>
            </w:rPr>
            <w:fldChar w:fldCharType="separate"/>
          </w:r>
          <w:r w:rsidR="002C5AFE" w:rsidRPr="002C5AFE">
            <w:rPr>
              <w:noProof/>
            </w:rPr>
            <w:t>(Kimura, 2005)</w:t>
          </w:r>
          <w:r w:rsidR="002C5AFE">
            <w:rPr>
              <w:lang w:val="en-US"/>
            </w:rPr>
            <w:fldChar w:fldCharType="end"/>
          </w:r>
        </w:sdtContent>
      </w:sdt>
      <w:sdt>
        <w:sdtPr>
          <w:rPr>
            <w:lang w:val="en-US"/>
          </w:rPr>
          <w:id w:val="-782042737"/>
          <w:citation/>
        </w:sdtPr>
        <w:sdtContent>
          <w:r w:rsidR="00C04330">
            <w:rPr>
              <w:lang w:val="en-US"/>
            </w:rPr>
            <w:fldChar w:fldCharType="begin"/>
          </w:r>
          <w:r w:rsidR="00C04330">
            <w:instrText xml:space="preserve"> CITATION Cam13 \l 2057 </w:instrText>
          </w:r>
          <w:r w:rsidR="00C04330">
            <w:rPr>
              <w:lang w:val="en-US"/>
            </w:rPr>
            <w:fldChar w:fldCharType="separate"/>
          </w:r>
          <w:r w:rsidR="00C04330">
            <w:rPr>
              <w:noProof/>
            </w:rPr>
            <w:t xml:space="preserve"> </w:t>
          </w:r>
          <w:r w:rsidR="00C04330" w:rsidRPr="00C04330">
            <w:rPr>
              <w:noProof/>
            </w:rPr>
            <w:t>(Camilleri, et al., 2013)</w:t>
          </w:r>
          <w:r w:rsidR="00C04330">
            <w:rPr>
              <w:lang w:val="en-US"/>
            </w:rPr>
            <w:fldChar w:fldCharType="end"/>
          </w:r>
        </w:sdtContent>
      </w:sdt>
    </w:p>
    <w:p w14:paraId="4F576CC8" w14:textId="0C7333A7" w:rsidR="00D870BE" w:rsidRPr="0091798D" w:rsidRDefault="00D870BE" w:rsidP="00D870BE">
      <w:pPr>
        <w:rPr>
          <w:lang w:val="en-US"/>
        </w:rPr>
      </w:pPr>
    </w:p>
    <w:p w14:paraId="67F50AE6" w14:textId="19A20935" w:rsidR="00D870BE" w:rsidRPr="0091798D" w:rsidRDefault="006D2576" w:rsidP="00D870BE">
      <w:pPr>
        <w:rPr>
          <w:lang w:val="en-US"/>
        </w:rPr>
      </w:pPr>
      <w:r>
        <w:rPr>
          <w:lang w:val="en-US"/>
        </w:rPr>
        <w:t>The c</w:t>
      </w:r>
      <w:r w:rsidR="00D870BE" w:rsidRPr="0091798D">
        <w:rPr>
          <w:lang w:val="en-US"/>
        </w:rPr>
        <w:t xml:space="preserve">entrifugal clutch, with </w:t>
      </w:r>
      <w:r>
        <w:rPr>
          <w:lang w:val="en-US"/>
        </w:rPr>
        <w:t>its</w:t>
      </w:r>
      <w:r w:rsidR="00D870BE" w:rsidRPr="0091798D">
        <w:rPr>
          <w:lang w:val="en-US"/>
        </w:rPr>
        <w:t xml:space="preserve"> automatic operation and stall prevention capabilities, have found significant applications in small engine equipment over the last century. However, they are being gradually replaced by other clutch types in many applications. In contrast, electromagnetic clutches have become integral components of modern automation in the manufacturing sector. Their precision, speed, and remote controllability make them ideal for a wide range of industrial processes. As automation continues to advance in manufacturing, electromagnetic clutches will likely play an increasingly vital role in shaping the future of production</w:t>
      </w:r>
      <w:r>
        <w:rPr>
          <w:lang w:val="en-US"/>
        </w:rPr>
        <w:t xml:space="preserve"> such as the variable speed drive and encoder</w:t>
      </w:r>
      <w:r w:rsidR="00D870BE" w:rsidRPr="0091798D">
        <w:rPr>
          <w:lang w:val="en-US"/>
        </w:rPr>
        <w:t>.</w:t>
      </w:r>
      <w:r>
        <w:rPr>
          <w:lang w:val="en-US"/>
        </w:rPr>
        <w:t xml:space="preserve"> </w:t>
      </w:r>
    </w:p>
    <w:p w14:paraId="51CEF8E8" w14:textId="73DC27CC" w:rsidR="00FC3145" w:rsidRDefault="00FC3145"/>
    <w:p w14:paraId="51CF8346" w14:textId="77777777" w:rsidR="00FC3145" w:rsidRDefault="00FC3145"/>
    <w:p w14:paraId="161ADF00" w14:textId="5F1762A8" w:rsidR="00FC3145" w:rsidRDefault="00124103" w:rsidP="00321F82">
      <w:pPr>
        <w:pStyle w:val="Heading1"/>
      </w:pPr>
      <w:bookmarkStart w:id="14" w:name="_Toc182181165"/>
      <w:r>
        <w:t>T</w:t>
      </w:r>
      <w:r w:rsidR="00FC3145">
        <w:t>ask B.</w:t>
      </w:r>
      <w:bookmarkEnd w:id="14"/>
    </w:p>
    <w:p w14:paraId="2D03DD14" w14:textId="20E456CC" w:rsidR="00090310" w:rsidRDefault="00352898" w:rsidP="00352898">
      <w:pPr>
        <w:pStyle w:val="Heading2"/>
      </w:pPr>
      <w:bookmarkStart w:id="15" w:name="_Toc182181166"/>
      <w:r>
        <w:t>Question 1.</w:t>
      </w:r>
      <w:bookmarkEnd w:id="15"/>
    </w:p>
    <w:p w14:paraId="1B470EA0" w14:textId="636B78BD" w:rsidR="00090310" w:rsidRDefault="00090310" w:rsidP="00FC3145">
      <w:r>
        <w:t>Radius of the outer drum = R1 + Clearance + drum thickness</w:t>
      </w:r>
    </w:p>
    <w:p w14:paraId="1B3D4037" w14:textId="4A3F13BE" w:rsidR="00090310" w:rsidRDefault="00090310" w:rsidP="00FC3145">
      <w:r>
        <w:t>Radius of the outer drum = 95mm + 9mm + 4mm</w:t>
      </w:r>
    </w:p>
    <w:p w14:paraId="252FB470" w14:textId="1E7327B8" w:rsidR="00090310" w:rsidRDefault="00090310" w:rsidP="00FC3145">
      <w:r>
        <w:t>Radius of the outer drum = 108mm</w:t>
      </w:r>
    </w:p>
    <w:p w14:paraId="79CE9763" w14:textId="77777777" w:rsidR="00090310" w:rsidRDefault="00090310" w:rsidP="00FC3145"/>
    <w:p w14:paraId="6689DD0A" w14:textId="13526CEE" w:rsidR="00090310" w:rsidRDefault="00090310" w:rsidP="00FC3145">
      <w:r>
        <w:t>Diameter = Radius X 2</w:t>
      </w:r>
    </w:p>
    <w:p w14:paraId="448D2C24" w14:textId="10E6B6F6" w:rsidR="00090310" w:rsidRDefault="00090310" w:rsidP="00FC3145">
      <w:r>
        <w:t>Diameter = 108mm X 2</w:t>
      </w:r>
    </w:p>
    <w:p w14:paraId="3A1191A7" w14:textId="52C5EF0C" w:rsidR="00090310" w:rsidRPr="00090310" w:rsidRDefault="00090310" w:rsidP="003A0501">
      <w:pPr>
        <w:pBdr>
          <w:top w:val="single" w:sz="4" w:space="1" w:color="auto"/>
          <w:left w:val="single" w:sz="4" w:space="4" w:color="auto"/>
          <w:bottom w:val="single" w:sz="4" w:space="1" w:color="auto"/>
          <w:right w:val="single" w:sz="4" w:space="4" w:color="auto"/>
        </w:pBdr>
        <w:jc w:val="center"/>
      </w:pPr>
      <w:r>
        <w:t>Diameter = 216mm</w:t>
      </w:r>
      <w:r>
        <w:tab/>
      </w:r>
      <w:r>
        <w:tab/>
      </w:r>
      <w:r>
        <w:tab/>
        <w:t>Diameter = 0.216 Meters</w:t>
      </w:r>
    </w:p>
    <w:p w14:paraId="0F8338E7" w14:textId="1008C241" w:rsidR="00FC3145" w:rsidRDefault="00FC3145" w:rsidP="00FC3145"/>
    <w:p w14:paraId="5878E325" w14:textId="62BEFE69" w:rsidR="00352898" w:rsidRDefault="00352898" w:rsidP="00352898">
      <w:pPr>
        <w:pStyle w:val="Heading1"/>
      </w:pPr>
      <w:bookmarkStart w:id="16" w:name="_Toc182181167"/>
      <w:r>
        <w:t>question 2</w:t>
      </w:r>
      <w:bookmarkEnd w:id="16"/>
    </w:p>
    <w:p w14:paraId="629329D0" w14:textId="2000C456" w:rsidR="003A0501" w:rsidRDefault="003A0501" w:rsidP="003A0501">
      <w:pPr>
        <w:ind w:left="360"/>
      </w:pPr>
      <w:r>
        <w:t xml:space="preserve">To find the engagement speed of the centrifugal clutch, is the same as saying when the shoe overcomes the spring force. </w:t>
      </w:r>
      <w:proofErr w:type="gramStart"/>
      <w:r>
        <w:t>So</w:t>
      </w:r>
      <w:proofErr w:type="gramEnd"/>
      <w:r>
        <w:t xml:space="preserve"> they have to travel 9mm to touch inner drum case.</w:t>
      </w:r>
    </w:p>
    <w:p w14:paraId="2F7CC30C" w14:textId="77777777" w:rsidR="00CF2186" w:rsidRDefault="00124103" w:rsidP="00CF2186">
      <w:pPr>
        <w:keepNext/>
        <w:ind w:left="360"/>
      </w:pPr>
      <w:r w:rsidRPr="00124103">
        <w:rPr>
          <w:noProof/>
        </w:rPr>
        <w:drawing>
          <wp:inline distT="0" distB="0" distL="0" distR="0" wp14:anchorId="7ED3177F" wp14:editId="603BF6A2">
            <wp:extent cx="3262745" cy="3342650"/>
            <wp:effectExtent l="0" t="0" r="0" b="0"/>
            <wp:docPr id="1738156814" name="Picture 1" descr="A diagram of a cros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56814" name="Picture 1" descr="A diagram of a cross with text&#10;&#10;Description automatically generated"/>
                    <pic:cNvPicPr/>
                  </pic:nvPicPr>
                  <pic:blipFill>
                    <a:blip r:embed="rId14"/>
                    <a:stretch>
                      <a:fillRect/>
                    </a:stretch>
                  </pic:blipFill>
                  <pic:spPr>
                    <a:xfrm>
                      <a:off x="0" y="0"/>
                      <a:ext cx="3313501" cy="3394649"/>
                    </a:xfrm>
                    <a:prstGeom prst="rect">
                      <a:avLst/>
                    </a:prstGeom>
                  </pic:spPr>
                </pic:pic>
              </a:graphicData>
            </a:graphic>
          </wp:inline>
        </w:drawing>
      </w:r>
    </w:p>
    <w:p w14:paraId="2955A2AD" w14:textId="35D3032F" w:rsidR="00124103" w:rsidRDefault="00CF2186" w:rsidP="00CF2186">
      <w:pPr>
        <w:pStyle w:val="Caption"/>
      </w:pPr>
      <w:bookmarkStart w:id="17" w:name="_Toc182179720"/>
      <w:r>
        <w:t xml:space="preserve">Figure </w:t>
      </w:r>
      <w:fldSimple w:instr=" SEQ Figure \* ARABIC ">
        <w:r>
          <w:rPr>
            <w:noProof/>
          </w:rPr>
          <w:t>6</w:t>
        </w:r>
      </w:fldSimple>
      <w:r>
        <w:t xml:space="preserve"> - Diagram that has been annotated to show the requirements to close the 9mm gap to clutch face friction lining</w:t>
      </w:r>
      <w:bookmarkEnd w:id="17"/>
    </w:p>
    <w:p w14:paraId="3C9594CE" w14:textId="77777777" w:rsidR="00B00310" w:rsidRDefault="00B00310" w:rsidP="003A0501">
      <w:pPr>
        <w:ind w:left="360"/>
      </w:pPr>
    </w:p>
    <w:p w14:paraId="7782C403" w14:textId="77777777" w:rsidR="004B08AA" w:rsidRDefault="004B08AA" w:rsidP="003A0501">
      <w:pPr>
        <w:ind w:left="360"/>
      </w:pPr>
    </w:p>
    <w:p w14:paraId="2F71F87C" w14:textId="47EF90FF" w:rsidR="004B08AA" w:rsidRDefault="004B08AA" w:rsidP="004B08AA">
      <w:pPr>
        <w:ind w:left="360"/>
        <w:rPr>
          <w:lang w:val="en-US"/>
        </w:rPr>
      </w:pPr>
      <w:r w:rsidRPr="004B08AA">
        <w:rPr>
          <w:noProof/>
          <w:lang w:val="en-US"/>
        </w:rPr>
        <w:lastRenderedPageBreak/>
        <w:drawing>
          <wp:inline distT="0" distB="0" distL="0" distR="0" wp14:anchorId="3198012D" wp14:editId="24BACC92">
            <wp:extent cx="5282787" cy="7501467"/>
            <wp:effectExtent l="0" t="0" r="0" b="4445"/>
            <wp:docPr id="1149982899" name="Picture 2"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982899" name="Picture 2" descr="A piece of paper with writing on it&#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5888" t="5627" r="5494"/>
                    <a:stretch/>
                  </pic:blipFill>
                  <pic:spPr bwMode="auto">
                    <a:xfrm>
                      <a:off x="0" y="0"/>
                      <a:ext cx="5288074" cy="7508975"/>
                    </a:xfrm>
                    <a:prstGeom prst="rect">
                      <a:avLst/>
                    </a:prstGeom>
                    <a:noFill/>
                    <a:ln>
                      <a:noFill/>
                    </a:ln>
                    <a:extLst>
                      <a:ext uri="{53640926-AAD7-44D8-BBD7-CCE9431645EC}">
                        <a14:shadowObscured xmlns:a14="http://schemas.microsoft.com/office/drawing/2010/main"/>
                      </a:ext>
                    </a:extLst>
                  </pic:spPr>
                </pic:pic>
              </a:graphicData>
            </a:graphic>
          </wp:inline>
        </w:drawing>
      </w:r>
    </w:p>
    <w:p w14:paraId="7B600BA9" w14:textId="1C8EDCB4" w:rsidR="004B08AA" w:rsidRDefault="00CF2186" w:rsidP="00CF2186">
      <w:pPr>
        <w:pStyle w:val="Caption"/>
      </w:pPr>
      <w:bookmarkStart w:id="18" w:name="_Toc182179721"/>
      <w:r>
        <w:t xml:space="preserve">Figure </w:t>
      </w:r>
      <w:fldSimple w:instr=" SEQ Figure \* ARABIC ">
        <w:r>
          <w:rPr>
            <w:noProof/>
          </w:rPr>
          <w:t>7</w:t>
        </w:r>
      </w:fldSimple>
      <w:r>
        <w:t xml:space="preserve"> - Calculations for question 2.</w:t>
      </w:r>
      <w:bookmarkEnd w:id="18"/>
    </w:p>
    <w:p w14:paraId="04DC579B" w14:textId="77777777" w:rsidR="00CF2186" w:rsidRPr="00CF2186" w:rsidRDefault="00CF2186" w:rsidP="00CF2186"/>
    <w:p w14:paraId="07701C66" w14:textId="77777777" w:rsidR="004B08AA" w:rsidRDefault="004B08AA" w:rsidP="003A0501">
      <w:pPr>
        <w:ind w:left="360"/>
      </w:pPr>
    </w:p>
    <w:p w14:paraId="255221BD" w14:textId="01E096AB" w:rsidR="00B13C84" w:rsidRDefault="00352898" w:rsidP="00352898">
      <w:pPr>
        <w:pStyle w:val="Heading1"/>
        <w:rPr>
          <w:rFonts w:eastAsia="Times New Roman"/>
          <w:lang w:val="en-US"/>
        </w:rPr>
      </w:pPr>
      <w:bookmarkStart w:id="19" w:name="_Toc182181168"/>
      <w:r>
        <w:rPr>
          <w:rFonts w:eastAsia="Times New Roman"/>
          <w:lang w:val="en-US"/>
        </w:rPr>
        <w:t>QUESTION 3</w:t>
      </w:r>
      <w:bookmarkEnd w:id="19"/>
    </w:p>
    <w:p w14:paraId="0E94F936" w14:textId="64B341D5" w:rsidR="00B13C84" w:rsidRDefault="00B13C84" w:rsidP="00B13C84">
      <w:pPr>
        <w:spacing w:after="0" w:line="240" w:lineRule="auto"/>
        <w:jc w:val="center"/>
        <w:rPr>
          <w:rFonts w:ascii="Times New Roman" w:eastAsia="Times New Roman" w:hAnsi="Times New Roman" w:cs="Times New Roman"/>
          <w:sz w:val="24"/>
          <w:szCs w:val="24"/>
          <w:lang w:val="en-US"/>
        </w:rPr>
      </w:pPr>
      <w:r w:rsidRPr="00B13C84">
        <w:rPr>
          <w:noProof/>
          <w:lang w:val="en-US"/>
        </w:rPr>
        <w:lastRenderedPageBreak/>
        <w:drawing>
          <wp:inline distT="0" distB="0" distL="0" distR="0" wp14:anchorId="4BF16404" wp14:editId="7A9E449A">
            <wp:extent cx="5083629" cy="4603189"/>
            <wp:effectExtent l="0" t="0" r="3175" b="6985"/>
            <wp:docPr id="732214185" name="Picture 4"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214185" name="Picture 4" descr="A notebook with writing on it&#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9878" t="17236" r="1400" b="22512"/>
                    <a:stretch/>
                  </pic:blipFill>
                  <pic:spPr bwMode="auto">
                    <a:xfrm>
                      <a:off x="0" y="0"/>
                      <a:ext cx="5085139" cy="4604556"/>
                    </a:xfrm>
                    <a:prstGeom prst="rect">
                      <a:avLst/>
                    </a:prstGeom>
                    <a:noFill/>
                    <a:ln>
                      <a:noFill/>
                    </a:ln>
                    <a:extLst>
                      <a:ext uri="{53640926-AAD7-44D8-BBD7-CCE9431645EC}">
                        <a14:shadowObscured xmlns:a14="http://schemas.microsoft.com/office/drawing/2010/main"/>
                      </a:ext>
                    </a:extLst>
                  </pic:spPr>
                </pic:pic>
              </a:graphicData>
            </a:graphic>
          </wp:inline>
        </w:drawing>
      </w:r>
    </w:p>
    <w:p w14:paraId="3C53587D" w14:textId="77777777" w:rsidR="00B13C84" w:rsidRDefault="00B13C84" w:rsidP="00B13C84">
      <w:pPr>
        <w:spacing w:after="0" w:line="240" w:lineRule="auto"/>
        <w:rPr>
          <w:rFonts w:ascii="Times New Roman" w:eastAsia="Times New Roman" w:hAnsi="Times New Roman" w:cs="Times New Roman"/>
          <w:sz w:val="24"/>
          <w:szCs w:val="24"/>
          <w:lang w:val="en-US"/>
        </w:rPr>
      </w:pPr>
    </w:p>
    <w:p w14:paraId="315815F8" w14:textId="68B9DD6D" w:rsidR="00B13C84" w:rsidRPr="00B13C84" w:rsidRDefault="00CF2186" w:rsidP="00CF2186">
      <w:pPr>
        <w:pStyle w:val="Caption"/>
        <w:rPr>
          <w:rFonts w:ascii="Times New Roman" w:eastAsia="Times New Roman" w:hAnsi="Times New Roman" w:cs="Times New Roman"/>
          <w:sz w:val="24"/>
          <w:szCs w:val="24"/>
          <w:lang w:val="en-US"/>
        </w:rPr>
      </w:pPr>
      <w:bookmarkStart w:id="20" w:name="_Toc182179722"/>
      <w:r>
        <w:t xml:space="preserve">Figure </w:t>
      </w:r>
      <w:fldSimple w:instr=" SEQ Figure \* ARABIC ">
        <w:r>
          <w:rPr>
            <w:noProof/>
          </w:rPr>
          <w:t>8</w:t>
        </w:r>
      </w:fldSimple>
      <w:r>
        <w:t xml:space="preserve"> - Calculations for question 3.</w:t>
      </w:r>
      <w:bookmarkEnd w:id="20"/>
    </w:p>
    <w:p w14:paraId="070ADF11" w14:textId="316A2627" w:rsidR="00B13C84" w:rsidRDefault="00B13C84" w:rsidP="001E17B3">
      <w:pPr>
        <w:spacing w:after="0" w:line="240" w:lineRule="auto"/>
        <w:rPr>
          <w:rFonts w:ascii="Times New Roman" w:eastAsia="Times New Roman" w:hAnsi="Times New Roman" w:cs="Times New Roman"/>
          <w:sz w:val="24"/>
          <w:szCs w:val="24"/>
          <w:lang w:val="en-US"/>
        </w:rPr>
      </w:pPr>
    </w:p>
    <w:p w14:paraId="7B58698A" w14:textId="77777777" w:rsidR="001E17B3" w:rsidRDefault="001E17B3" w:rsidP="001E17B3">
      <w:pPr>
        <w:spacing w:after="0" w:line="240" w:lineRule="auto"/>
        <w:rPr>
          <w:rFonts w:ascii="Times New Roman" w:eastAsia="Times New Roman" w:hAnsi="Times New Roman" w:cs="Times New Roman"/>
          <w:sz w:val="24"/>
          <w:szCs w:val="24"/>
          <w:lang w:val="en-US"/>
        </w:rPr>
      </w:pPr>
    </w:p>
    <w:p w14:paraId="67A12406" w14:textId="77777777" w:rsidR="001E17B3" w:rsidRDefault="001E17B3" w:rsidP="001E17B3">
      <w:pPr>
        <w:spacing w:after="0" w:line="240" w:lineRule="auto"/>
        <w:rPr>
          <w:rFonts w:ascii="Times New Roman" w:eastAsia="Times New Roman" w:hAnsi="Times New Roman" w:cs="Times New Roman"/>
          <w:sz w:val="24"/>
          <w:szCs w:val="24"/>
          <w:lang w:val="en-US"/>
        </w:rPr>
      </w:pPr>
    </w:p>
    <w:p w14:paraId="2DC79168" w14:textId="77777777" w:rsidR="001E17B3" w:rsidRDefault="001E17B3" w:rsidP="001E17B3">
      <w:pPr>
        <w:spacing w:after="0" w:line="240" w:lineRule="auto"/>
        <w:rPr>
          <w:rFonts w:ascii="Times New Roman" w:eastAsia="Times New Roman" w:hAnsi="Times New Roman" w:cs="Times New Roman"/>
          <w:sz w:val="24"/>
          <w:szCs w:val="24"/>
          <w:lang w:val="en-US"/>
        </w:rPr>
      </w:pPr>
    </w:p>
    <w:p w14:paraId="23CAB046" w14:textId="77777777" w:rsidR="001E17B3" w:rsidRDefault="001E17B3" w:rsidP="001E17B3">
      <w:pPr>
        <w:spacing w:after="0" w:line="240" w:lineRule="auto"/>
        <w:rPr>
          <w:rFonts w:ascii="Times New Roman" w:eastAsia="Times New Roman" w:hAnsi="Times New Roman" w:cs="Times New Roman"/>
          <w:sz w:val="24"/>
          <w:szCs w:val="24"/>
          <w:lang w:val="en-US"/>
        </w:rPr>
      </w:pPr>
    </w:p>
    <w:p w14:paraId="71EFD487" w14:textId="77777777" w:rsidR="001E17B3" w:rsidRDefault="001E17B3" w:rsidP="001E17B3">
      <w:pPr>
        <w:spacing w:after="0" w:line="240" w:lineRule="auto"/>
        <w:rPr>
          <w:rFonts w:ascii="Times New Roman" w:eastAsia="Times New Roman" w:hAnsi="Times New Roman" w:cs="Times New Roman"/>
          <w:sz w:val="24"/>
          <w:szCs w:val="24"/>
          <w:lang w:val="en-US"/>
        </w:rPr>
      </w:pPr>
    </w:p>
    <w:p w14:paraId="02B0A7FB" w14:textId="77777777" w:rsidR="0036464F" w:rsidRDefault="0036464F" w:rsidP="001E17B3">
      <w:pPr>
        <w:spacing w:after="0" w:line="240" w:lineRule="auto"/>
        <w:rPr>
          <w:rFonts w:ascii="Times New Roman" w:eastAsia="Times New Roman" w:hAnsi="Times New Roman" w:cs="Times New Roman"/>
          <w:sz w:val="24"/>
          <w:szCs w:val="24"/>
          <w:lang w:val="en-US"/>
        </w:rPr>
      </w:pPr>
    </w:p>
    <w:p w14:paraId="14DE18FC" w14:textId="77777777" w:rsidR="0036464F" w:rsidRDefault="0036464F" w:rsidP="001E17B3">
      <w:pPr>
        <w:spacing w:after="0" w:line="240" w:lineRule="auto"/>
        <w:rPr>
          <w:rFonts w:ascii="Times New Roman" w:eastAsia="Times New Roman" w:hAnsi="Times New Roman" w:cs="Times New Roman"/>
          <w:sz w:val="24"/>
          <w:szCs w:val="24"/>
          <w:lang w:val="en-US"/>
        </w:rPr>
      </w:pPr>
    </w:p>
    <w:p w14:paraId="3FFFBE7E" w14:textId="77777777" w:rsidR="0036464F" w:rsidRDefault="0036464F" w:rsidP="001E17B3">
      <w:pPr>
        <w:spacing w:after="0" w:line="240" w:lineRule="auto"/>
        <w:rPr>
          <w:rFonts w:ascii="Times New Roman" w:eastAsia="Times New Roman" w:hAnsi="Times New Roman" w:cs="Times New Roman"/>
          <w:sz w:val="24"/>
          <w:szCs w:val="24"/>
          <w:lang w:val="en-US"/>
        </w:rPr>
      </w:pPr>
    </w:p>
    <w:p w14:paraId="149F925D" w14:textId="77777777" w:rsidR="001E17B3" w:rsidRDefault="001E17B3" w:rsidP="001E17B3">
      <w:pPr>
        <w:spacing w:after="0" w:line="240" w:lineRule="auto"/>
        <w:rPr>
          <w:rFonts w:ascii="Times New Roman" w:eastAsia="Times New Roman" w:hAnsi="Times New Roman" w:cs="Times New Roman"/>
          <w:sz w:val="24"/>
          <w:szCs w:val="24"/>
          <w:lang w:val="en-US"/>
        </w:rPr>
      </w:pPr>
    </w:p>
    <w:p w14:paraId="599EABC1" w14:textId="77777777" w:rsidR="001E17B3" w:rsidRDefault="001E17B3" w:rsidP="001E17B3">
      <w:pPr>
        <w:spacing w:after="0" w:line="240" w:lineRule="auto"/>
        <w:rPr>
          <w:rFonts w:ascii="Times New Roman" w:eastAsia="Times New Roman" w:hAnsi="Times New Roman" w:cs="Times New Roman"/>
          <w:sz w:val="24"/>
          <w:szCs w:val="24"/>
          <w:lang w:val="en-US"/>
        </w:rPr>
      </w:pPr>
    </w:p>
    <w:p w14:paraId="4793E697" w14:textId="77777777" w:rsidR="001E17B3" w:rsidRDefault="001E17B3" w:rsidP="001E17B3">
      <w:pPr>
        <w:spacing w:after="0" w:line="240" w:lineRule="auto"/>
        <w:rPr>
          <w:rFonts w:ascii="Times New Roman" w:eastAsia="Times New Roman" w:hAnsi="Times New Roman" w:cs="Times New Roman"/>
          <w:sz w:val="24"/>
          <w:szCs w:val="24"/>
          <w:lang w:val="en-US"/>
        </w:rPr>
      </w:pPr>
    </w:p>
    <w:p w14:paraId="3B16EF30" w14:textId="77777777" w:rsidR="001E17B3" w:rsidRDefault="001E17B3" w:rsidP="001E17B3">
      <w:pPr>
        <w:spacing w:after="0" w:line="240" w:lineRule="auto"/>
        <w:rPr>
          <w:rFonts w:ascii="Times New Roman" w:eastAsia="Times New Roman" w:hAnsi="Times New Roman" w:cs="Times New Roman"/>
          <w:sz w:val="24"/>
          <w:szCs w:val="24"/>
          <w:lang w:val="en-US"/>
        </w:rPr>
      </w:pPr>
    </w:p>
    <w:p w14:paraId="0E148B60" w14:textId="77777777" w:rsidR="001E17B3" w:rsidRDefault="001E17B3" w:rsidP="001E17B3">
      <w:pPr>
        <w:spacing w:after="0" w:line="240" w:lineRule="auto"/>
        <w:rPr>
          <w:rFonts w:ascii="Times New Roman" w:eastAsia="Times New Roman" w:hAnsi="Times New Roman" w:cs="Times New Roman"/>
          <w:sz w:val="24"/>
          <w:szCs w:val="24"/>
          <w:lang w:val="en-US"/>
        </w:rPr>
      </w:pPr>
    </w:p>
    <w:p w14:paraId="682061EA" w14:textId="77777777" w:rsidR="001E17B3" w:rsidRDefault="001E17B3" w:rsidP="001E17B3">
      <w:pPr>
        <w:spacing w:after="0" w:line="240" w:lineRule="auto"/>
        <w:rPr>
          <w:rFonts w:ascii="Times New Roman" w:eastAsia="Times New Roman" w:hAnsi="Times New Roman" w:cs="Times New Roman"/>
          <w:sz w:val="24"/>
          <w:szCs w:val="24"/>
          <w:lang w:val="en-US"/>
        </w:rPr>
      </w:pPr>
    </w:p>
    <w:p w14:paraId="49E06E19" w14:textId="13E531E9" w:rsidR="001E17B3" w:rsidRPr="001E17B3" w:rsidRDefault="00352898" w:rsidP="00352898">
      <w:pPr>
        <w:pStyle w:val="Heading1"/>
        <w:ind w:left="720"/>
      </w:pPr>
      <w:bookmarkStart w:id="21" w:name="_Toc182181169"/>
      <w:r>
        <w:lastRenderedPageBreak/>
        <w:t>QUESTION 4</w:t>
      </w:r>
      <w:bookmarkEnd w:id="21"/>
    </w:p>
    <w:p w14:paraId="4C7E44BE" w14:textId="6470F347" w:rsidR="001E17B3" w:rsidRPr="001E17B3" w:rsidRDefault="001E17B3" w:rsidP="001E17B3">
      <w:pPr>
        <w:pStyle w:val="ListParagraph"/>
        <w:spacing w:after="0" w:line="240" w:lineRule="auto"/>
        <w:rPr>
          <w:rFonts w:ascii="Times New Roman" w:eastAsia="Times New Roman" w:hAnsi="Times New Roman" w:cs="Times New Roman"/>
          <w:sz w:val="24"/>
          <w:szCs w:val="24"/>
          <w:lang w:val="en-US"/>
        </w:rPr>
      </w:pPr>
    </w:p>
    <w:p w14:paraId="782E5CAF" w14:textId="77777777" w:rsidR="00B13C84" w:rsidRDefault="00B13C84" w:rsidP="00B13C84"/>
    <w:p w14:paraId="022B8656" w14:textId="77777777" w:rsidR="00777AF6" w:rsidRDefault="00777AF6" w:rsidP="001E17B3">
      <w:pPr>
        <w:rPr>
          <w:lang w:val="en-US"/>
        </w:rPr>
      </w:pPr>
    </w:p>
    <w:p w14:paraId="4BF46CA0" w14:textId="7E1B8E35" w:rsidR="001E17B3" w:rsidRDefault="001E17B3" w:rsidP="001E17B3">
      <w:pPr>
        <w:rPr>
          <w:lang w:val="en-US"/>
        </w:rPr>
      </w:pPr>
      <w:r w:rsidRPr="001E17B3">
        <w:rPr>
          <w:noProof/>
          <w:lang w:val="en-US"/>
        </w:rPr>
        <w:drawing>
          <wp:inline distT="0" distB="0" distL="0" distR="0" wp14:anchorId="3260F06E" wp14:editId="3804A28C">
            <wp:extent cx="5917101" cy="6677891"/>
            <wp:effectExtent l="0" t="0" r="7620" b="8890"/>
            <wp:docPr id="1504626756" name="Picture 6"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626756" name="Picture 6" descr="A piece of paper with writing on it&#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3823" t="12465" r="4356" b="9816"/>
                    <a:stretch/>
                  </pic:blipFill>
                  <pic:spPr bwMode="auto">
                    <a:xfrm>
                      <a:off x="0" y="0"/>
                      <a:ext cx="5927619" cy="6689761"/>
                    </a:xfrm>
                    <a:prstGeom prst="rect">
                      <a:avLst/>
                    </a:prstGeom>
                    <a:noFill/>
                    <a:ln>
                      <a:noFill/>
                    </a:ln>
                    <a:extLst>
                      <a:ext uri="{53640926-AAD7-44D8-BBD7-CCE9431645EC}">
                        <a14:shadowObscured xmlns:a14="http://schemas.microsoft.com/office/drawing/2010/main"/>
                      </a:ext>
                    </a:extLst>
                  </pic:spPr>
                </pic:pic>
              </a:graphicData>
            </a:graphic>
          </wp:inline>
        </w:drawing>
      </w:r>
    </w:p>
    <w:p w14:paraId="102E1462" w14:textId="5F7FD377" w:rsidR="00777AF6" w:rsidRDefault="00CF2186" w:rsidP="00CF2186">
      <w:pPr>
        <w:pStyle w:val="Caption"/>
        <w:rPr>
          <w:lang w:val="en-US"/>
        </w:rPr>
      </w:pPr>
      <w:bookmarkStart w:id="22" w:name="_Toc182179723"/>
      <w:r>
        <w:t xml:space="preserve">Figure </w:t>
      </w:r>
      <w:fldSimple w:instr=" SEQ Figure \* ARABIC ">
        <w:r>
          <w:rPr>
            <w:noProof/>
          </w:rPr>
          <w:t>9</w:t>
        </w:r>
      </w:fldSimple>
      <w:r>
        <w:t xml:space="preserve"> - Calculations for question 4.</w:t>
      </w:r>
      <w:bookmarkEnd w:id="22"/>
    </w:p>
    <w:p w14:paraId="2A83D1FB" w14:textId="77777777" w:rsidR="00777AF6" w:rsidRDefault="00777AF6" w:rsidP="001E17B3">
      <w:pPr>
        <w:rPr>
          <w:lang w:val="en-US"/>
        </w:rPr>
      </w:pPr>
    </w:p>
    <w:p w14:paraId="2C8C0167" w14:textId="77777777" w:rsidR="0036464F" w:rsidRDefault="0036464F" w:rsidP="001E17B3">
      <w:pPr>
        <w:rPr>
          <w:lang w:val="en-US"/>
        </w:rPr>
      </w:pPr>
    </w:p>
    <w:p w14:paraId="39286E54" w14:textId="77777777" w:rsidR="0036464F" w:rsidRDefault="0036464F" w:rsidP="001E17B3">
      <w:pPr>
        <w:rPr>
          <w:lang w:val="en-US"/>
        </w:rPr>
      </w:pPr>
    </w:p>
    <w:p w14:paraId="1A383E9B" w14:textId="77777777" w:rsidR="00777AF6" w:rsidRDefault="00777AF6" w:rsidP="001E17B3">
      <w:pPr>
        <w:rPr>
          <w:lang w:val="en-US"/>
        </w:rPr>
      </w:pPr>
    </w:p>
    <w:p w14:paraId="6F1F7F71" w14:textId="256FEC51" w:rsidR="00213CBA" w:rsidRDefault="00352898" w:rsidP="00387DC3">
      <w:pPr>
        <w:pStyle w:val="Heading1"/>
      </w:pPr>
      <w:bookmarkStart w:id="23" w:name="_Toc182181170"/>
      <w:r>
        <w:t>QUESTION 5</w:t>
      </w:r>
      <w:bookmarkEnd w:id="23"/>
    </w:p>
    <w:p w14:paraId="58458AA0" w14:textId="77777777" w:rsidR="00387DC3" w:rsidRPr="00387DC3" w:rsidRDefault="00387DC3" w:rsidP="00387DC3"/>
    <w:p w14:paraId="292910EA" w14:textId="3F50BDFD" w:rsidR="00090310" w:rsidRDefault="00627CD6" w:rsidP="00FC3145">
      <w:r w:rsidRPr="00627CD6">
        <w:rPr>
          <w:noProof/>
        </w:rPr>
        <w:drawing>
          <wp:inline distT="0" distB="0" distL="0" distR="0" wp14:anchorId="179556CC" wp14:editId="02C6B9BE">
            <wp:extent cx="5731510" cy="911225"/>
            <wp:effectExtent l="0" t="0" r="2540" b="3175"/>
            <wp:docPr id="19418222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822277" name="Picture 1" descr="A screenshot of a computer&#10;&#10;Description automatically generated"/>
                    <pic:cNvPicPr/>
                  </pic:nvPicPr>
                  <pic:blipFill>
                    <a:blip r:embed="rId18"/>
                    <a:stretch>
                      <a:fillRect/>
                    </a:stretch>
                  </pic:blipFill>
                  <pic:spPr>
                    <a:xfrm>
                      <a:off x="0" y="0"/>
                      <a:ext cx="5731510" cy="911225"/>
                    </a:xfrm>
                    <a:prstGeom prst="rect">
                      <a:avLst/>
                    </a:prstGeom>
                  </pic:spPr>
                </pic:pic>
              </a:graphicData>
            </a:graphic>
          </wp:inline>
        </w:drawing>
      </w:r>
    </w:p>
    <w:p w14:paraId="32A9F7D4" w14:textId="379EB111" w:rsidR="00CF2186" w:rsidRDefault="00CF2186" w:rsidP="00CF2186">
      <w:pPr>
        <w:pStyle w:val="Caption"/>
      </w:pPr>
      <w:bookmarkStart w:id="24" w:name="_Toc182179724"/>
      <w:r>
        <w:t xml:space="preserve">Figure </w:t>
      </w:r>
      <w:fldSimple w:instr=" SEQ Figure \* ARABIC ">
        <w:r>
          <w:rPr>
            <w:noProof/>
          </w:rPr>
          <w:t>10</w:t>
        </w:r>
      </w:fldSimple>
      <w:r>
        <w:t xml:space="preserve"> - Initial tabulated formulas to be able to calculate the torque at et RPM increments.</w:t>
      </w:r>
      <w:bookmarkEnd w:id="24"/>
    </w:p>
    <w:p w14:paraId="76F860FE" w14:textId="5E24269C" w:rsidR="00FB2D22" w:rsidRDefault="00FB2D22" w:rsidP="00FB2D22">
      <w:pPr>
        <w:jc w:val="center"/>
      </w:pPr>
      <w:r w:rsidRPr="00FB2D22">
        <w:rPr>
          <w:noProof/>
        </w:rPr>
        <w:drawing>
          <wp:inline distT="0" distB="0" distL="0" distR="0" wp14:anchorId="2BEA0DD5" wp14:editId="5A74241E">
            <wp:extent cx="3215352" cy="1967345"/>
            <wp:effectExtent l="0" t="0" r="4445" b="0"/>
            <wp:docPr id="2073776908"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776908" name="Picture 1" descr="A table with numbers and text&#10;&#10;Description automatically generated"/>
                    <pic:cNvPicPr/>
                  </pic:nvPicPr>
                  <pic:blipFill>
                    <a:blip r:embed="rId19"/>
                    <a:stretch>
                      <a:fillRect/>
                    </a:stretch>
                  </pic:blipFill>
                  <pic:spPr>
                    <a:xfrm>
                      <a:off x="0" y="0"/>
                      <a:ext cx="3220583" cy="1970545"/>
                    </a:xfrm>
                    <a:prstGeom prst="rect">
                      <a:avLst/>
                    </a:prstGeom>
                  </pic:spPr>
                </pic:pic>
              </a:graphicData>
            </a:graphic>
          </wp:inline>
        </w:drawing>
      </w:r>
    </w:p>
    <w:p w14:paraId="25959C64" w14:textId="2E7A6C86" w:rsidR="00CF2186" w:rsidRDefault="00CF2186" w:rsidP="00CF2186">
      <w:pPr>
        <w:pStyle w:val="Caption"/>
      </w:pPr>
      <w:bookmarkStart w:id="25" w:name="_Toc182179725"/>
      <w:r>
        <w:t xml:space="preserve">Figure </w:t>
      </w:r>
      <w:fldSimple w:instr=" SEQ Figure \* ARABIC ">
        <w:r>
          <w:rPr>
            <w:noProof/>
          </w:rPr>
          <w:t>11</w:t>
        </w:r>
      </w:fldSimple>
      <w:r>
        <w:t xml:space="preserve"> - Reduced tabulated values for clarity when plotting the required results of torque against RPM with a </w:t>
      </w:r>
      <w:proofErr w:type="spellStart"/>
      <w:r>
        <w:t>coeficent</w:t>
      </w:r>
      <w:proofErr w:type="spellEnd"/>
      <w:r>
        <w:t xml:space="preserve"> of 0.35</w:t>
      </w:r>
      <w:bookmarkEnd w:id="25"/>
    </w:p>
    <w:p w14:paraId="1EC6536C" w14:textId="77777777" w:rsidR="00E044CA" w:rsidRDefault="00E044CA" w:rsidP="00FC3145"/>
    <w:p w14:paraId="34B37348" w14:textId="371232F6" w:rsidR="00E044CA" w:rsidRDefault="00FB2D22" w:rsidP="00FC3145">
      <w:r w:rsidRPr="00FB2D22">
        <w:rPr>
          <w:noProof/>
        </w:rPr>
        <w:drawing>
          <wp:inline distT="0" distB="0" distL="0" distR="0" wp14:anchorId="5039D8F7" wp14:editId="6213856E">
            <wp:extent cx="5731510" cy="2967990"/>
            <wp:effectExtent l="0" t="0" r="2540" b="3810"/>
            <wp:docPr id="1477936304" name="Picture 1" descr="A graph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936304" name="Picture 1" descr="A graph with a blue line&#10;&#10;Description automatically generated"/>
                    <pic:cNvPicPr/>
                  </pic:nvPicPr>
                  <pic:blipFill>
                    <a:blip r:embed="rId20"/>
                    <a:stretch>
                      <a:fillRect/>
                    </a:stretch>
                  </pic:blipFill>
                  <pic:spPr>
                    <a:xfrm>
                      <a:off x="0" y="0"/>
                      <a:ext cx="5731510" cy="2967990"/>
                    </a:xfrm>
                    <a:prstGeom prst="rect">
                      <a:avLst/>
                    </a:prstGeom>
                  </pic:spPr>
                </pic:pic>
              </a:graphicData>
            </a:graphic>
          </wp:inline>
        </w:drawing>
      </w:r>
    </w:p>
    <w:p w14:paraId="1F4044E1" w14:textId="2F3789F8" w:rsidR="00E044CA" w:rsidRDefault="00CF2186" w:rsidP="00CF2186">
      <w:pPr>
        <w:pStyle w:val="Caption"/>
      </w:pPr>
      <w:bookmarkStart w:id="26" w:name="_Toc182179726"/>
      <w:r>
        <w:t xml:space="preserve">Figure </w:t>
      </w:r>
      <w:fldSimple w:instr=" SEQ Figure \* ARABIC ">
        <w:r>
          <w:rPr>
            <w:noProof/>
          </w:rPr>
          <w:t>12</w:t>
        </w:r>
      </w:fldSimple>
      <w:r>
        <w:t xml:space="preserve"> - Graphical representation of the coefficient of 0.35</w:t>
      </w:r>
      <w:bookmarkEnd w:id="26"/>
    </w:p>
    <w:p w14:paraId="270BF9E7" w14:textId="5B3A8836" w:rsidR="00627CD6" w:rsidRDefault="00352898" w:rsidP="00352898">
      <w:pPr>
        <w:pStyle w:val="Heading1"/>
      </w:pPr>
      <w:bookmarkStart w:id="27" w:name="_Toc182181171"/>
      <w:r>
        <w:lastRenderedPageBreak/>
        <w:t>qUESTION 6</w:t>
      </w:r>
      <w:bookmarkEnd w:id="27"/>
    </w:p>
    <w:p w14:paraId="54AC9FF3" w14:textId="00FE3747" w:rsidR="008E7272" w:rsidRDefault="00DB5C1E" w:rsidP="008E7272">
      <w:r>
        <w:t>Firstly,</w:t>
      </w:r>
      <w:r w:rsidR="008E7272">
        <w:t xml:space="preserve"> we need to understand the term coefficient in terms to friction, a simplified version of this being that it is a numerical value that represents the frictional force between two </w:t>
      </w:r>
      <w:r w:rsidR="00B13C84">
        <w:t>surfaces</w:t>
      </w:r>
      <w:r w:rsidR="008E7272">
        <w:t xml:space="preserve"> when in contact. It is a numerical magnitude of representing how much one surface resists sliding over the other. There are two main forms of friction which are static and kinetic, the static force simply means how much force is going to be required to overcome the initial resistive force. For example, if an individual was to push a heavy box on the floor, the ground would require a large initial force to overcome the static friction of the rough floor surface.</w:t>
      </w:r>
    </w:p>
    <w:p w14:paraId="7D810803" w14:textId="08BA29D8" w:rsidR="008E7272" w:rsidRDefault="008E7272" w:rsidP="008E7272">
      <w:r>
        <w:t xml:space="preserve">There are also kinetic or dynamic force acting on an object as it is traveling in its path, </w:t>
      </w:r>
      <w:r w:rsidR="003560EB">
        <w:t>usually</w:t>
      </w:r>
      <w:r>
        <w:t xml:space="preserve"> the coefficient of friction for a moving object is typically less to keep an object moving than overcoming its starting initial coefficient.</w:t>
      </w:r>
    </w:p>
    <w:p w14:paraId="15D390A8" w14:textId="77777777" w:rsidR="00904EF1" w:rsidRDefault="00904EF1" w:rsidP="00FC3145"/>
    <w:p w14:paraId="5AEAE445" w14:textId="289D8762" w:rsidR="00904EF1" w:rsidRDefault="00904EF1" w:rsidP="00FC3145">
      <w:r w:rsidRPr="00904EF1">
        <w:rPr>
          <w:noProof/>
        </w:rPr>
        <w:drawing>
          <wp:inline distT="0" distB="0" distL="0" distR="0" wp14:anchorId="3E5F7113" wp14:editId="2EF5D6E1">
            <wp:extent cx="5731510" cy="1626870"/>
            <wp:effectExtent l="0" t="0" r="2540" b="0"/>
            <wp:docPr id="185076874" name="Picture 1" descr="A table with numbers and a few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76874" name="Picture 1" descr="A table with numbers and a few black text&#10;&#10;Description automatically generated with medium confidence"/>
                    <pic:cNvPicPr/>
                  </pic:nvPicPr>
                  <pic:blipFill>
                    <a:blip r:embed="rId21"/>
                    <a:stretch>
                      <a:fillRect/>
                    </a:stretch>
                  </pic:blipFill>
                  <pic:spPr>
                    <a:xfrm>
                      <a:off x="0" y="0"/>
                      <a:ext cx="5731510" cy="1626870"/>
                    </a:xfrm>
                    <a:prstGeom prst="rect">
                      <a:avLst/>
                    </a:prstGeom>
                  </pic:spPr>
                </pic:pic>
              </a:graphicData>
            </a:graphic>
          </wp:inline>
        </w:drawing>
      </w:r>
    </w:p>
    <w:p w14:paraId="2238EF49" w14:textId="04E6BE5B" w:rsidR="00904EF1" w:rsidRDefault="00CF2186" w:rsidP="00CF2186">
      <w:pPr>
        <w:pStyle w:val="Caption"/>
      </w:pPr>
      <w:bookmarkStart w:id="28" w:name="_Toc182179727"/>
      <w:r>
        <w:t xml:space="preserve">Figure </w:t>
      </w:r>
      <w:fldSimple w:instr=" SEQ Figure \* ARABIC ">
        <w:r>
          <w:rPr>
            <w:noProof/>
          </w:rPr>
          <w:t>13</w:t>
        </w:r>
      </w:fldSimple>
      <w:r>
        <w:t xml:space="preserve"> - Tabulated results for the coefficients of 0.30, 0.35 and 0.40 respectively.</w:t>
      </w:r>
      <w:bookmarkEnd w:id="28"/>
    </w:p>
    <w:p w14:paraId="4273E809" w14:textId="77AD1549" w:rsidR="00627CD6" w:rsidRDefault="00DB5C1E" w:rsidP="00FC3145">
      <w:r>
        <w:t xml:space="preserve">The tabulated data above shows a direct correlation between increasing the coefficient of friction and the magnitude of total torque. As the coefficient of friction was increased in increments of 0.5 the total torque increased. </w:t>
      </w:r>
    </w:p>
    <w:p w14:paraId="0684DE19" w14:textId="4B001F2B" w:rsidR="001E17B3" w:rsidRDefault="00AE3FD0" w:rsidP="00FC3145">
      <w:r w:rsidRPr="00AE3FD0">
        <w:rPr>
          <w:noProof/>
        </w:rPr>
        <w:drawing>
          <wp:inline distT="0" distB="0" distL="0" distR="0" wp14:anchorId="5EB88159" wp14:editId="0CD8534C">
            <wp:extent cx="5731510" cy="2761615"/>
            <wp:effectExtent l="0" t="0" r="2540" b="635"/>
            <wp:docPr id="676549643" name="Picture 1" descr="A graph with a line point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549643" name="Picture 1" descr="A graph with a line pointing up&#10;&#10;Description automatically generated"/>
                    <pic:cNvPicPr/>
                  </pic:nvPicPr>
                  <pic:blipFill>
                    <a:blip r:embed="rId22"/>
                    <a:stretch>
                      <a:fillRect/>
                    </a:stretch>
                  </pic:blipFill>
                  <pic:spPr>
                    <a:xfrm>
                      <a:off x="0" y="0"/>
                      <a:ext cx="5731510" cy="2761615"/>
                    </a:xfrm>
                    <a:prstGeom prst="rect">
                      <a:avLst/>
                    </a:prstGeom>
                  </pic:spPr>
                </pic:pic>
              </a:graphicData>
            </a:graphic>
          </wp:inline>
        </w:drawing>
      </w:r>
    </w:p>
    <w:p w14:paraId="3D321866" w14:textId="7EA6667A" w:rsidR="00CF2186" w:rsidRDefault="00CF2186" w:rsidP="00CF2186">
      <w:pPr>
        <w:pStyle w:val="Caption"/>
      </w:pPr>
      <w:bookmarkStart w:id="29" w:name="_Toc182179728"/>
      <w:r>
        <w:t xml:space="preserve">Figure </w:t>
      </w:r>
      <w:fldSimple w:instr=" SEQ Figure \* ARABIC ">
        <w:r>
          <w:rPr>
            <w:noProof/>
          </w:rPr>
          <w:t>14</w:t>
        </w:r>
      </w:fldSimple>
      <w:r>
        <w:t xml:space="preserve"> - Graphical representation of the results for all 3 coefficients calculated</w:t>
      </w:r>
      <w:bookmarkEnd w:id="29"/>
    </w:p>
    <w:p w14:paraId="399ED35B" w14:textId="77777777" w:rsidR="001E17B3" w:rsidRDefault="001E17B3" w:rsidP="00FC3145"/>
    <w:p w14:paraId="6C5CA6E1" w14:textId="0ECFD935" w:rsidR="00DB5C1E" w:rsidRDefault="00DB5C1E" w:rsidP="00FC3145">
      <w:r>
        <w:lastRenderedPageBreak/>
        <w:t xml:space="preserve">The increase in torque does not automatically mean there is less efficiency in the designed system. However, increased load resistance can reduce the efficiency due to frictional losses and the greater the amount of </w:t>
      </w:r>
      <w:r w:rsidR="003560EB">
        <w:t>friction</w:t>
      </w:r>
      <w:r>
        <w:t xml:space="preserve"> then potentially there is more heat being created.</w:t>
      </w:r>
    </w:p>
    <w:p w14:paraId="13C0C875" w14:textId="659422A1" w:rsidR="00266B0C" w:rsidRPr="00266B0C" w:rsidRDefault="00266B0C" w:rsidP="00266B0C">
      <w:pPr>
        <w:rPr>
          <w:lang w:val="en-US"/>
        </w:rPr>
      </w:pPr>
      <w:r w:rsidRPr="00266B0C">
        <w:rPr>
          <w:lang w:val="en-US"/>
        </w:rPr>
        <w:t xml:space="preserve">The sources illustrate a clear connection between </w:t>
      </w:r>
      <w:r w:rsidRPr="00266B0C">
        <w:rPr>
          <w:b/>
          <w:bCs/>
          <w:lang w:val="en-US"/>
        </w:rPr>
        <w:t>torque</w:t>
      </w:r>
      <w:r w:rsidRPr="00266B0C">
        <w:rPr>
          <w:lang w:val="en-US"/>
        </w:rPr>
        <w:t xml:space="preserve"> and the </w:t>
      </w:r>
      <w:r w:rsidRPr="00266B0C">
        <w:rPr>
          <w:b/>
          <w:bCs/>
          <w:lang w:val="en-US"/>
        </w:rPr>
        <w:t>coefficient of friction</w:t>
      </w:r>
      <w:r w:rsidRPr="00266B0C">
        <w:rPr>
          <w:lang w:val="en-US"/>
        </w:rPr>
        <w:t xml:space="preserve"> within the context of centrifugal clutches.</w:t>
      </w:r>
    </w:p>
    <w:p w14:paraId="7FE68680" w14:textId="0C77F6E4" w:rsidR="00266B0C" w:rsidRPr="00266B0C" w:rsidRDefault="00266B0C" w:rsidP="00266B0C">
      <w:pPr>
        <w:rPr>
          <w:lang w:val="en-US"/>
        </w:rPr>
      </w:pPr>
      <w:r w:rsidRPr="00266B0C">
        <w:rPr>
          <w:lang w:val="en-US"/>
        </w:rPr>
        <w:t>The torque transmitted by a centrifugal clutch largely depends on the friction between the clutch shoes and the dru</w:t>
      </w:r>
      <w:r w:rsidR="009B5D97">
        <w:rPr>
          <w:lang w:val="en-US"/>
        </w:rPr>
        <w:t>m</w:t>
      </w:r>
      <w:r w:rsidRPr="00266B0C">
        <w:rPr>
          <w:lang w:val="en-US"/>
        </w:rPr>
        <w:t>.</w:t>
      </w:r>
    </w:p>
    <w:p w14:paraId="50DF367D" w14:textId="7EA05294" w:rsidR="00266B0C" w:rsidRPr="00266B0C" w:rsidRDefault="00266B0C" w:rsidP="00266B0C">
      <w:pPr>
        <w:rPr>
          <w:lang w:val="en-US"/>
        </w:rPr>
      </w:pPr>
      <w:r w:rsidRPr="00266B0C">
        <w:rPr>
          <w:lang w:val="en-US"/>
        </w:rPr>
        <w:t>The friction material on the clutch shoes increases the friction between the surfaces, allowing for greater torque transmission.</w:t>
      </w:r>
    </w:p>
    <w:p w14:paraId="1E3A36C6" w14:textId="7147302A" w:rsidR="00266B0C" w:rsidRPr="00266B0C" w:rsidRDefault="00266B0C" w:rsidP="00266B0C">
      <w:pPr>
        <w:rPr>
          <w:lang w:val="en-US"/>
        </w:rPr>
      </w:pPr>
      <w:r w:rsidRPr="00266B0C">
        <w:rPr>
          <w:lang w:val="en-US"/>
        </w:rPr>
        <w:t xml:space="preserve">This frictional force is directly influenced by the </w:t>
      </w:r>
      <w:r w:rsidRPr="00266B0C">
        <w:rPr>
          <w:b/>
          <w:bCs/>
          <w:lang w:val="en-US"/>
        </w:rPr>
        <w:t>coefficient of friction</w:t>
      </w:r>
      <w:r w:rsidRPr="00266B0C">
        <w:rPr>
          <w:lang w:val="en-US"/>
        </w:rPr>
        <w:t xml:space="preserve"> between the materials used.</w:t>
      </w:r>
    </w:p>
    <w:p w14:paraId="7726AFDB" w14:textId="0E97BC28" w:rsidR="00266B0C" w:rsidRPr="00266B0C" w:rsidRDefault="00266B0C" w:rsidP="00266B0C">
      <w:pPr>
        <w:rPr>
          <w:lang w:val="en-US"/>
        </w:rPr>
      </w:pPr>
      <w:r w:rsidRPr="00266B0C">
        <w:rPr>
          <w:lang w:val="en-US"/>
        </w:rPr>
        <w:t>A higher coefficient of friction means a greater frictional force for a given normal force, resulting in a higher torque that can be transmitted.</w:t>
      </w:r>
      <w:r w:rsidR="00E044CA">
        <w:rPr>
          <w:lang w:val="en-US"/>
        </w:rPr>
        <w:t xml:space="preserve"> </w:t>
      </w:r>
      <w:r w:rsidRPr="00266B0C">
        <w:rPr>
          <w:lang w:val="en-US"/>
        </w:rPr>
        <w:t>For example</w:t>
      </w:r>
      <w:r w:rsidR="00E044CA">
        <w:rPr>
          <w:lang w:val="en-US"/>
        </w:rPr>
        <w:t>, i</w:t>
      </w:r>
      <w:r w:rsidRPr="00266B0C">
        <w:rPr>
          <w:lang w:val="en-US"/>
        </w:rPr>
        <w:t>n mobile clutch applications, friction material is often omitted to avoid swelling and reduced torque that can occur when the material gets wet.</w:t>
      </w:r>
    </w:p>
    <w:p w14:paraId="223550D5" w14:textId="530FA2F5" w:rsidR="00266B0C" w:rsidRPr="00266B0C" w:rsidRDefault="00266B0C" w:rsidP="00266B0C">
      <w:pPr>
        <w:rPr>
          <w:lang w:val="en-US"/>
        </w:rPr>
      </w:pPr>
      <w:r w:rsidRPr="00266B0C">
        <w:rPr>
          <w:lang w:val="en-US"/>
        </w:rPr>
        <w:t>Conversely, using a high coefficient friction material can increase the torque a clutch can transmit.</w:t>
      </w:r>
    </w:p>
    <w:p w14:paraId="726AC0FC" w14:textId="6E1A0C9E" w:rsidR="00266B0C" w:rsidRPr="00266B0C" w:rsidRDefault="00266B0C" w:rsidP="00266B0C">
      <w:pPr>
        <w:rPr>
          <w:lang w:val="en-US"/>
        </w:rPr>
      </w:pPr>
      <w:r w:rsidRPr="00266B0C">
        <w:rPr>
          <w:lang w:val="en-US"/>
        </w:rPr>
        <w:t>Essentially the relationship between torque and the coefficient of friction in a centrifugal clutch can be summarised as follows:</w:t>
      </w:r>
    </w:p>
    <w:p w14:paraId="047A79F0" w14:textId="77777777" w:rsidR="00266B0C" w:rsidRDefault="00266B0C" w:rsidP="00E044CA">
      <w:pPr>
        <w:pBdr>
          <w:top w:val="single" w:sz="4" w:space="1" w:color="auto"/>
          <w:left w:val="single" w:sz="4" w:space="4" w:color="auto"/>
          <w:bottom w:val="single" w:sz="4" w:space="1" w:color="auto"/>
          <w:right w:val="single" w:sz="4" w:space="4" w:color="auto"/>
        </w:pBdr>
        <w:jc w:val="center"/>
        <w:rPr>
          <w:b/>
          <w:bCs/>
          <w:lang w:val="en-US"/>
        </w:rPr>
      </w:pPr>
      <w:r w:rsidRPr="00266B0C">
        <w:rPr>
          <w:b/>
          <w:bCs/>
          <w:lang w:val="en-US"/>
        </w:rPr>
        <w:t>Higher Coefficient of Friction = Greater Frictional Force = Higher Torque Transmission</w:t>
      </w:r>
    </w:p>
    <w:p w14:paraId="7643675D" w14:textId="77777777" w:rsidR="00124103" w:rsidRDefault="00124103" w:rsidP="00266B0C">
      <w:pPr>
        <w:rPr>
          <w:b/>
          <w:bCs/>
          <w:lang w:val="en-US"/>
        </w:rPr>
      </w:pPr>
    </w:p>
    <w:p w14:paraId="1B32A52B" w14:textId="77777777" w:rsidR="00E044CA" w:rsidRDefault="00E044CA" w:rsidP="00266B0C">
      <w:pPr>
        <w:rPr>
          <w:b/>
          <w:bCs/>
          <w:lang w:val="en-US"/>
        </w:rPr>
      </w:pPr>
    </w:p>
    <w:p w14:paraId="231A431E" w14:textId="77777777" w:rsidR="00E044CA" w:rsidRDefault="00E044CA" w:rsidP="00266B0C">
      <w:pPr>
        <w:rPr>
          <w:b/>
          <w:bCs/>
          <w:lang w:val="en-US"/>
        </w:rPr>
      </w:pPr>
    </w:p>
    <w:p w14:paraId="30A0AD1B" w14:textId="77777777" w:rsidR="00352898" w:rsidRDefault="00352898" w:rsidP="00266B0C">
      <w:pPr>
        <w:rPr>
          <w:b/>
          <w:bCs/>
          <w:lang w:val="en-US"/>
        </w:rPr>
      </w:pPr>
    </w:p>
    <w:p w14:paraId="50B2344C" w14:textId="77777777" w:rsidR="00352898" w:rsidRDefault="00352898" w:rsidP="00266B0C">
      <w:pPr>
        <w:rPr>
          <w:b/>
          <w:bCs/>
          <w:lang w:val="en-US"/>
        </w:rPr>
      </w:pPr>
    </w:p>
    <w:p w14:paraId="473D0870" w14:textId="77777777" w:rsidR="00352898" w:rsidRDefault="00352898" w:rsidP="00266B0C">
      <w:pPr>
        <w:rPr>
          <w:b/>
          <w:bCs/>
          <w:lang w:val="en-US"/>
        </w:rPr>
      </w:pPr>
    </w:p>
    <w:p w14:paraId="4F40202C" w14:textId="77777777" w:rsidR="00352898" w:rsidRDefault="00352898" w:rsidP="00266B0C">
      <w:pPr>
        <w:rPr>
          <w:b/>
          <w:bCs/>
          <w:lang w:val="en-US"/>
        </w:rPr>
      </w:pPr>
    </w:p>
    <w:p w14:paraId="47CD1CDD" w14:textId="77777777" w:rsidR="00352898" w:rsidRDefault="00352898" w:rsidP="00266B0C">
      <w:pPr>
        <w:rPr>
          <w:b/>
          <w:bCs/>
          <w:lang w:val="en-US"/>
        </w:rPr>
      </w:pPr>
    </w:p>
    <w:p w14:paraId="7F710F9D" w14:textId="77777777" w:rsidR="00352898" w:rsidRDefault="00352898" w:rsidP="00266B0C">
      <w:pPr>
        <w:rPr>
          <w:b/>
          <w:bCs/>
          <w:lang w:val="en-US"/>
        </w:rPr>
      </w:pPr>
    </w:p>
    <w:p w14:paraId="19E40303" w14:textId="77777777" w:rsidR="00352898" w:rsidRDefault="00352898" w:rsidP="00266B0C">
      <w:pPr>
        <w:rPr>
          <w:b/>
          <w:bCs/>
          <w:lang w:val="en-US"/>
        </w:rPr>
      </w:pPr>
    </w:p>
    <w:p w14:paraId="4E682032" w14:textId="77777777" w:rsidR="00352898" w:rsidRDefault="00352898" w:rsidP="00266B0C">
      <w:pPr>
        <w:rPr>
          <w:b/>
          <w:bCs/>
          <w:lang w:val="en-US"/>
        </w:rPr>
      </w:pPr>
    </w:p>
    <w:p w14:paraId="44F37AC5" w14:textId="77777777" w:rsidR="00352898" w:rsidRDefault="00352898" w:rsidP="00266B0C">
      <w:pPr>
        <w:rPr>
          <w:b/>
          <w:bCs/>
          <w:lang w:val="en-US"/>
        </w:rPr>
      </w:pPr>
    </w:p>
    <w:p w14:paraId="2D4ADACB" w14:textId="77777777" w:rsidR="00352898" w:rsidRDefault="00352898" w:rsidP="00266B0C">
      <w:pPr>
        <w:rPr>
          <w:b/>
          <w:bCs/>
          <w:lang w:val="en-US"/>
        </w:rPr>
      </w:pPr>
    </w:p>
    <w:p w14:paraId="5A8398B2" w14:textId="77777777" w:rsidR="00352898" w:rsidRDefault="00352898" w:rsidP="00266B0C">
      <w:pPr>
        <w:rPr>
          <w:b/>
          <w:bCs/>
          <w:lang w:val="en-US"/>
        </w:rPr>
      </w:pPr>
    </w:p>
    <w:p w14:paraId="6FB36FD6" w14:textId="77777777" w:rsidR="00E044CA" w:rsidRDefault="00E044CA" w:rsidP="00266B0C">
      <w:pPr>
        <w:rPr>
          <w:b/>
          <w:bCs/>
          <w:lang w:val="en-US"/>
        </w:rPr>
      </w:pPr>
    </w:p>
    <w:p w14:paraId="6872846B" w14:textId="26E01F6D" w:rsidR="00124103" w:rsidRDefault="00352898" w:rsidP="00E044CA">
      <w:pPr>
        <w:pStyle w:val="Heading1"/>
        <w:rPr>
          <w:lang w:val="en-US"/>
        </w:rPr>
      </w:pPr>
      <w:bookmarkStart w:id="30" w:name="_Toc182181172"/>
      <w:r>
        <w:lastRenderedPageBreak/>
        <w:t>qUESTION 7</w:t>
      </w:r>
      <w:bookmarkEnd w:id="30"/>
      <w:r w:rsidR="00E044CA" w:rsidRPr="00E044CA">
        <w:t> </w:t>
      </w:r>
    </w:p>
    <w:p w14:paraId="417F7F74" w14:textId="77777777" w:rsidR="00AE3FD0" w:rsidRPr="00266B0C" w:rsidRDefault="00AE3FD0" w:rsidP="00266B0C">
      <w:pPr>
        <w:rPr>
          <w:lang w:val="en-US"/>
        </w:rPr>
      </w:pPr>
    </w:p>
    <w:p w14:paraId="59D50F49" w14:textId="77777777" w:rsidR="00777AF6" w:rsidRDefault="00777AF6" w:rsidP="00777AF6">
      <w:pPr>
        <w:rPr>
          <w:lang w:val="en-US"/>
        </w:rPr>
      </w:pPr>
    </w:p>
    <w:p w14:paraId="52B7D8CC" w14:textId="597E3571" w:rsidR="00777AF6" w:rsidRPr="00777AF6" w:rsidRDefault="00777AF6" w:rsidP="00777AF6">
      <w:pPr>
        <w:rPr>
          <w:lang w:val="en-US"/>
        </w:rPr>
      </w:pPr>
      <w:r w:rsidRPr="00777AF6">
        <w:rPr>
          <w:noProof/>
          <w:lang w:val="en-US"/>
        </w:rPr>
        <w:drawing>
          <wp:inline distT="0" distB="0" distL="0" distR="0" wp14:anchorId="334AAC11" wp14:editId="4850D3CC">
            <wp:extent cx="5569527" cy="6393428"/>
            <wp:effectExtent l="0" t="0" r="0" b="7620"/>
            <wp:docPr id="1262481020" name="Picture 8"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481020" name="Picture 8" descr="A piece of paper with writing on it&#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9806" t="8287" r="7092" b="7073"/>
                    <a:stretch/>
                  </pic:blipFill>
                  <pic:spPr bwMode="auto">
                    <a:xfrm>
                      <a:off x="0" y="0"/>
                      <a:ext cx="5576774" cy="6401747"/>
                    </a:xfrm>
                    <a:prstGeom prst="rect">
                      <a:avLst/>
                    </a:prstGeom>
                    <a:noFill/>
                    <a:ln>
                      <a:noFill/>
                    </a:ln>
                    <a:extLst>
                      <a:ext uri="{53640926-AAD7-44D8-BBD7-CCE9431645EC}">
                        <a14:shadowObscured xmlns:a14="http://schemas.microsoft.com/office/drawing/2010/main"/>
                      </a:ext>
                    </a:extLst>
                  </pic:spPr>
                </pic:pic>
              </a:graphicData>
            </a:graphic>
          </wp:inline>
        </w:drawing>
      </w:r>
    </w:p>
    <w:p w14:paraId="0ABC914B" w14:textId="55C78E4B" w:rsidR="00266B0C" w:rsidRDefault="00CF2186" w:rsidP="00CF2186">
      <w:pPr>
        <w:pStyle w:val="Caption"/>
      </w:pPr>
      <w:bookmarkStart w:id="31" w:name="_Toc182179729"/>
      <w:r>
        <w:t xml:space="preserve">Figure </w:t>
      </w:r>
      <w:fldSimple w:instr=" SEQ Figure \* ARABIC ">
        <w:r>
          <w:rPr>
            <w:noProof/>
          </w:rPr>
          <w:t>15</w:t>
        </w:r>
      </w:fldSimple>
      <w:r>
        <w:t xml:space="preserve"> - Calculations for question 7.</w:t>
      </w:r>
      <w:bookmarkEnd w:id="31"/>
    </w:p>
    <w:p w14:paraId="5CBEBA34" w14:textId="77777777" w:rsidR="00DB5C1E" w:rsidRDefault="00DB5C1E" w:rsidP="00FC3145"/>
    <w:p w14:paraId="5FDB8C73" w14:textId="15034060" w:rsidR="00627CD6" w:rsidRDefault="00627CD6" w:rsidP="00FC3145"/>
    <w:p w14:paraId="7D514C43" w14:textId="77777777" w:rsidR="0036464F" w:rsidRDefault="0036464F" w:rsidP="00FC3145"/>
    <w:p w14:paraId="4CD580A0" w14:textId="1B06B48E" w:rsidR="00E044CA" w:rsidRPr="00E044CA" w:rsidRDefault="00352898" w:rsidP="00E044CA">
      <w:pPr>
        <w:pStyle w:val="Heading1"/>
        <w:rPr>
          <w:lang w:val="en-US"/>
        </w:rPr>
      </w:pPr>
      <w:bookmarkStart w:id="32" w:name="_Toc182181173"/>
      <w:r>
        <w:lastRenderedPageBreak/>
        <w:t>QUESTION 8</w:t>
      </w:r>
      <w:bookmarkEnd w:id="32"/>
    </w:p>
    <w:p w14:paraId="5D7CB166" w14:textId="35B44D85" w:rsidR="00FC3145" w:rsidRDefault="00FC3145"/>
    <w:p w14:paraId="52B44D43" w14:textId="77777777" w:rsidR="00777AF6" w:rsidRDefault="00777AF6"/>
    <w:p w14:paraId="35BF235A" w14:textId="77777777" w:rsidR="00004889" w:rsidRDefault="00004889" w:rsidP="00004889">
      <w:pPr>
        <w:rPr>
          <w:lang w:val="en-US"/>
        </w:rPr>
      </w:pPr>
    </w:p>
    <w:p w14:paraId="1B4EF335" w14:textId="0B7F8287" w:rsidR="00004889" w:rsidRDefault="00004889" w:rsidP="00004889">
      <w:pPr>
        <w:rPr>
          <w:lang w:val="en-US"/>
        </w:rPr>
      </w:pPr>
      <w:r w:rsidRPr="00004889">
        <w:rPr>
          <w:noProof/>
          <w:lang w:val="en-US"/>
        </w:rPr>
        <w:drawing>
          <wp:inline distT="0" distB="0" distL="0" distR="0" wp14:anchorId="3140BAE7" wp14:editId="7BE857F2">
            <wp:extent cx="5818909" cy="6549866"/>
            <wp:effectExtent l="0" t="0" r="0" b="3810"/>
            <wp:docPr id="585449213" name="Picture 10"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449213" name="Picture 10" descr="A notebook with writing on it&#10;&#10;Description automatically generated"/>
                    <pic:cNvPicPr>
                      <a:picLocks noChangeAspect="1" noChangeArrowheads="1"/>
                    </pic:cNvPicPr>
                  </pic:nvPicPr>
                  <pic:blipFill rotWithShape="1">
                    <a:blip r:embed="rId24">
                      <a:extLst>
                        <a:ext uri="{28A0092B-C50C-407E-A947-70E740481C1C}">
                          <a14:useLocalDpi xmlns:a14="http://schemas.microsoft.com/office/drawing/2010/main" val="0"/>
                        </a:ext>
                      </a:extLst>
                    </a:blip>
                    <a:srcRect l="11846" t="13599" r="3544" b="14974"/>
                    <a:stretch/>
                  </pic:blipFill>
                  <pic:spPr bwMode="auto">
                    <a:xfrm>
                      <a:off x="0" y="0"/>
                      <a:ext cx="5831594" cy="6564144"/>
                    </a:xfrm>
                    <a:prstGeom prst="rect">
                      <a:avLst/>
                    </a:prstGeom>
                    <a:noFill/>
                    <a:ln>
                      <a:noFill/>
                    </a:ln>
                    <a:extLst>
                      <a:ext uri="{53640926-AAD7-44D8-BBD7-CCE9431645EC}">
                        <a14:shadowObscured xmlns:a14="http://schemas.microsoft.com/office/drawing/2010/main"/>
                      </a:ext>
                    </a:extLst>
                  </pic:spPr>
                </pic:pic>
              </a:graphicData>
            </a:graphic>
          </wp:inline>
        </w:drawing>
      </w:r>
    </w:p>
    <w:p w14:paraId="08098463" w14:textId="1208A084" w:rsidR="00E044CA" w:rsidRDefault="00CF2186" w:rsidP="00CF2186">
      <w:pPr>
        <w:pStyle w:val="Caption"/>
      </w:pPr>
      <w:bookmarkStart w:id="33" w:name="_Toc182179730"/>
      <w:r>
        <w:t xml:space="preserve">Figure </w:t>
      </w:r>
      <w:fldSimple w:instr=" SEQ Figure \* ARABIC ">
        <w:r>
          <w:rPr>
            <w:noProof/>
          </w:rPr>
          <w:t>16</w:t>
        </w:r>
      </w:fldSimple>
      <w:r>
        <w:t xml:space="preserve"> - Calculations for question 8.</w:t>
      </w:r>
      <w:bookmarkEnd w:id="33"/>
    </w:p>
    <w:p w14:paraId="7A12ABFF" w14:textId="77777777" w:rsidR="0036464F" w:rsidRDefault="0036464F" w:rsidP="0036464F"/>
    <w:p w14:paraId="4C796D70" w14:textId="77777777" w:rsidR="0036464F" w:rsidRPr="0036464F" w:rsidRDefault="0036464F" w:rsidP="0036464F"/>
    <w:p w14:paraId="71C46F92" w14:textId="4F49785C" w:rsidR="00C04330" w:rsidRDefault="00C04330" w:rsidP="001137B6">
      <w:pPr>
        <w:pStyle w:val="Heading1"/>
      </w:pPr>
      <w:bookmarkStart w:id="34" w:name="_Toc182181174"/>
      <w:r>
        <w:lastRenderedPageBreak/>
        <w:t>Conclusion.</w:t>
      </w:r>
      <w:bookmarkEnd w:id="34"/>
    </w:p>
    <w:p w14:paraId="6D2F172A" w14:textId="77777777" w:rsidR="00C04330" w:rsidRDefault="00C04330" w:rsidP="00C04330"/>
    <w:p w14:paraId="2AA4C337" w14:textId="4917FDF9" w:rsidR="00C04330" w:rsidRPr="001137B6" w:rsidRDefault="00C04330" w:rsidP="00C04330">
      <w:r w:rsidRPr="001137B6">
        <w:t xml:space="preserve">The centrifugal clutch has developed </w:t>
      </w:r>
      <w:r w:rsidR="001137B6" w:rsidRPr="001137B6">
        <w:t>greatly</w:t>
      </w:r>
      <w:r w:rsidRPr="001137B6">
        <w:t xml:space="preserve"> over the last century</w:t>
      </w:r>
      <w:r w:rsidR="001137B6" w:rsidRPr="001137B6">
        <w:t xml:space="preserve"> into a product that is taken for granted and </w:t>
      </w:r>
      <w:proofErr w:type="gramStart"/>
      <w:r w:rsidR="001137B6" w:rsidRPr="001137B6">
        <w:t>over looked</w:t>
      </w:r>
      <w:proofErr w:type="gramEnd"/>
      <w:r w:rsidR="001137B6" w:rsidRPr="001137B6">
        <w:t xml:space="preserve">. Its uses in every day conveniences to means of travel </w:t>
      </w:r>
      <w:proofErr w:type="gramStart"/>
      <w:r w:rsidR="001137B6" w:rsidRPr="001137B6">
        <w:t>are  true</w:t>
      </w:r>
      <w:proofErr w:type="gramEnd"/>
      <w:r w:rsidR="001137B6" w:rsidRPr="001137B6">
        <w:t xml:space="preserve"> testament to versatility in application with the electromagnetic clutch offering even more.</w:t>
      </w:r>
    </w:p>
    <w:p w14:paraId="4BC4756D" w14:textId="17C4769A" w:rsidR="001137B6" w:rsidRDefault="001137B6" w:rsidP="00C04330">
      <w:r w:rsidRPr="001137B6">
        <w:t>A centrifugal clutch engages automatically at a specific speed due to centrifugal force, making it ideal for applications where engagement is speed-dependent, such as in small engines and go-karts. An electromagnetic clutch, on the other hand, uses an electric current to control engagement, allowing precise, rapid control, and is commonly used in machinery requiring frequent and controlled engagement, such as automotive air conditioning compressors and industrial machines.</w:t>
      </w:r>
    </w:p>
    <w:p w14:paraId="7E4173D3" w14:textId="77777777" w:rsidR="001137B6" w:rsidRDefault="001137B6" w:rsidP="00C04330"/>
    <w:p w14:paraId="5B8B9265" w14:textId="77777777" w:rsidR="001137B6" w:rsidRDefault="001137B6" w:rsidP="00C04330"/>
    <w:p w14:paraId="78019F52" w14:textId="77777777" w:rsidR="001137B6" w:rsidRDefault="001137B6" w:rsidP="00C04330"/>
    <w:p w14:paraId="40996154" w14:textId="77777777" w:rsidR="001137B6" w:rsidRDefault="001137B6" w:rsidP="00C04330"/>
    <w:p w14:paraId="0E3BCB26" w14:textId="77777777" w:rsidR="001137B6" w:rsidRDefault="001137B6" w:rsidP="00C04330"/>
    <w:p w14:paraId="71A9FA6E" w14:textId="77777777" w:rsidR="001137B6" w:rsidRDefault="001137B6" w:rsidP="00C04330"/>
    <w:p w14:paraId="160D8075" w14:textId="77777777" w:rsidR="001137B6" w:rsidRDefault="001137B6" w:rsidP="00C04330"/>
    <w:p w14:paraId="3C006739" w14:textId="77777777" w:rsidR="001137B6" w:rsidRDefault="001137B6" w:rsidP="00C04330"/>
    <w:p w14:paraId="6131D2FC" w14:textId="77777777" w:rsidR="001137B6" w:rsidRDefault="001137B6" w:rsidP="00C04330"/>
    <w:p w14:paraId="493BECE0" w14:textId="77777777" w:rsidR="001137B6" w:rsidRDefault="001137B6" w:rsidP="00C04330"/>
    <w:p w14:paraId="2DEE93BE" w14:textId="77777777" w:rsidR="001137B6" w:rsidRDefault="001137B6" w:rsidP="00C04330"/>
    <w:p w14:paraId="7A383056" w14:textId="77777777" w:rsidR="001137B6" w:rsidRDefault="001137B6" w:rsidP="00C04330"/>
    <w:p w14:paraId="098EF327" w14:textId="77777777" w:rsidR="001137B6" w:rsidRDefault="001137B6" w:rsidP="00C04330"/>
    <w:p w14:paraId="0889BCBB" w14:textId="77777777" w:rsidR="001137B6" w:rsidRDefault="001137B6" w:rsidP="00C04330"/>
    <w:p w14:paraId="2BB605AC" w14:textId="77777777" w:rsidR="001137B6" w:rsidRDefault="001137B6" w:rsidP="00C04330"/>
    <w:p w14:paraId="20A7C3E8" w14:textId="77777777" w:rsidR="001137B6" w:rsidRDefault="001137B6" w:rsidP="00C04330"/>
    <w:p w14:paraId="059E44AD" w14:textId="77777777" w:rsidR="001137B6" w:rsidRDefault="001137B6" w:rsidP="00C04330"/>
    <w:p w14:paraId="3139273F" w14:textId="77777777" w:rsidR="001137B6" w:rsidRDefault="001137B6" w:rsidP="00C04330"/>
    <w:p w14:paraId="32E246FE" w14:textId="77777777" w:rsidR="001137B6" w:rsidRDefault="001137B6" w:rsidP="00C04330"/>
    <w:p w14:paraId="4497F9BF" w14:textId="77777777" w:rsidR="001137B6" w:rsidRPr="001137B6" w:rsidRDefault="001137B6" w:rsidP="00C04330"/>
    <w:p w14:paraId="5FE1D717" w14:textId="77777777" w:rsidR="001137B6" w:rsidRPr="00C04330" w:rsidRDefault="001137B6" w:rsidP="00C04330"/>
    <w:p w14:paraId="1E99B1E6" w14:textId="77777777" w:rsidR="00437368" w:rsidRPr="00437368" w:rsidRDefault="00437368" w:rsidP="00437368">
      <w:pPr>
        <w:pStyle w:val="Heading1"/>
        <w:rPr>
          <w:lang w:val="en-US"/>
        </w:rPr>
      </w:pPr>
      <w:bookmarkStart w:id="35" w:name="_Toc182181175"/>
      <w:r w:rsidRPr="00437368">
        <w:rPr>
          <w:lang w:val="en-US"/>
        </w:rPr>
        <w:lastRenderedPageBreak/>
        <w:t>Bibliography</w:t>
      </w:r>
      <w:bookmarkEnd w:id="35"/>
    </w:p>
    <w:p w14:paraId="094A843F" w14:textId="77777777" w:rsidR="00437368" w:rsidRPr="00437368" w:rsidRDefault="00437368" w:rsidP="00437368">
      <w:pPr>
        <w:rPr>
          <w:lang w:val="en-US"/>
        </w:rPr>
      </w:pPr>
      <w:r w:rsidRPr="00437368">
        <w:rPr>
          <w:b/>
          <w:bCs/>
          <w:lang w:val="en-US"/>
        </w:rPr>
        <w:t>Journal Articles</w:t>
      </w:r>
    </w:p>
    <w:p w14:paraId="0AC02780" w14:textId="21887E90" w:rsidR="00437368" w:rsidRPr="00437368" w:rsidRDefault="00437368" w:rsidP="00437368">
      <w:pPr>
        <w:rPr>
          <w:lang w:val="en-US"/>
        </w:rPr>
      </w:pPr>
    </w:p>
    <w:p w14:paraId="08B81F56" w14:textId="77777777" w:rsidR="00437368" w:rsidRPr="00437368" w:rsidRDefault="00437368" w:rsidP="00437368">
      <w:pPr>
        <w:rPr>
          <w:lang w:val="en-US"/>
        </w:rPr>
      </w:pPr>
      <w:r w:rsidRPr="00437368">
        <w:rPr>
          <w:lang w:val="en-US"/>
        </w:rPr>
        <w:t xml:space="preserve">Panchal, D., Patel, B. and Gohil, H., 2023. Experimental Investigation on Performance Characteristics of Dry Centrifugal Clutch with Grooved Friction Liners. </w:t>
      </w:r>
      <w:r w:rsidRPr="00437368">
        <w:rPr>
          <w:i/>
          <w:iCs/>
          <w:lang w:val="en-US"/>
        </w:rPr>
        <w:t>International Journal of Automotive and Mechanical Engineering</w:t>
      </w:r>
      <w:r w:rsidRPr="00437368">
        <w:rPr>
          <w:lang w:val="en-US"/>
        </w:rPr>
        <w:t>, 20(1), pp.10152–10164.</w:t>
      </w:r>
    </w:p>
    <w:p w14:paraId="29D4A661" w14:textId="2EFB044C" w:rsidR="00437368" w:rsidRPr="00437368" w:rsidRDefault="00437368" w:rsidP="00437368">
      <w:pPr>
        <w:rPr>
          <w:lang w:val="en-US"/>
        </w:rPr>
      </w:pPr>
      <w:r w:rsidRPr="00437368">
        <w:rPr>
          <w:b/>
          <w:bCs/>
          <w:lang w:val="en-US"/>
        </w:rPr>
        <w:t>Websites</w:t>
      </w:r>
    </w:p>
    <w:p w14:paraId="2FFD9A34" w14:textId="3B079157" w:rsidR="00437368" w:rsidRPr="00437368" w:rsidRDefault="00437368" w:rsidP="00437368">
      <w:pPr>
        <w:rPr>
          <w:lang w:val="en-US"/>
        </w:rPr>
      </w:pPr>
      <w:proofErr w:type="spellStart"/>
      <w:r w:rsidRPr="00437368">
        <w:rPr>
          <w:lang w:val="en-US"/>
        </w:rPr>
        <w:t>Lancereal</w:t>
      </w:r>
      <w:proofErr w:type="spellEnd"/>
      <w:r w:rsidRPr="00437368">
        <w:rPr>
          <w:lang w:val="en-US"/>
        </w:rPr>
        <w:t xml:space="preserve">, 2019. </w:t>
      </w:r>
      <w:r w:rsidRPr="00437368">
        <w:rPr>
          <w:i/>
          <w:iCs/>
          <w:lang w:val="en-US"/>
        </w:rPr>
        <w:t>Centrifugal Clutch Explained – An Engineer’s Guide to a Centrifugal Clutch</w:t>
      </w:r>
      <w:r w:rsidRPr="00437368">
        <w:rPr>
          <w:lang w:val="en-US"/>
        </w:rPr>
        <w:t xml:space="preserve">. [online] Available at: </w:t>
      </w:r>
      <w:hyperlink r:id="rId25" w:tgtFrame="_blank" w:history="1">
        <w:r w:rsidRPr="00437368">
          <w:rPr>
            <w:rStyle w:val="Hyperlink"/>
            <w:lang w:val="en-US"/>
          </w:rPr>
          <w:t>https://www.lancereal.com/insights/engineers-guide/centrifugal-clutch-explained</w:t>
        </w:r>
      </w:hyperlink>
      <w:r w:rsidRPr="00437368">
        <w:rPr>
          <w:lang w:val="en-US"/>
        </w:rPr>
        <w:t xml:space="preserve"> [Accessed 27 July 2023].</w:t>
      </w:r>
    </w:p>
    <w:p w14:paraId="51155280" w14:textId="693AF6D3" w:rsidR="00437368" w:rsidRPr="00437368" w:rsidRDefault="00437368" w:rsidP="00437368">
      <w:pPr>
        <w:rPr>
          <w:lang w:val="en-US"/>
        </w:rPr>
      </w:pPr>
      <w:r w:rsidRPr="00437368">
        <w:rPr>
          <w:lang w:val="en-US"/>
        </w:rPr>
        <w:t xml:space="preserve">Testbook.com, 2023. </w:t>
      </w:r>
      <w:r w:rsidRPr="00437368">
        <w:rPr>
          <w:i/>
          <w:iCs/>
          <w:lang w:val="en-US"/>
        </w:rPr>
        <w:t>Centrifugal Clutch: Know Diagram, Construction, Working, Advantages and Applications</w:t>
      </w:r>
      <w:r w:rsidRPr="00437368">
        <w:rPr>
          <w:lang w:val="en-US"/>
        </w:rPr>
        <w:t xml:space="preserve">. [online] Available at: </w:t>
      </w:r>
      <w:hyperlink r:id="rId26" w:tgtFrame="_blank" w:history="1">
        <w:r w:rsidRPr="00437368">
          <w:rPr>
            <w:rStyle w:val="Hyperlink"/>
            <w:lang w:val="en-US"/>
          </w:rPr>
          <w:t>https://testbook.com/blog/centrifugal-clutch/</w:t>
        </w:r>
      </w:hyperlink>
      <w:r w:rsidRPr="00437368">
        <w:rPr>
          <w:lang w:val="en-US"/>
        </w:rPr>
        <w:t xml:space="preserve"> [Accessed 27 July 2023].</w:t>
      </w:r>
    </w:p>
    <w:p w14:paraId="4E8FCA1E" w14:textId="4972BE3B" w:rsidR="00437368" w:rsidRPr="00437368" w:rsidRDefault="00437368" w:rsidP="00437368">
      <w:pPr>
        <w:rPr>
          <w:lang w:val="en-US"/>
        </w:rPr>
      </w:pPr>
      <w:r w:rsidRPr="00437368">
        <w:rPr>
          <w:lang w:val="en-US"/>
        </w:rPr>
        <w:t xml:space="preserve">Testbook.com, 2023. </w:t>
      </w:r>
      <w:r w:rsidRPr="00437368">
        <w:rPr>
          <w:i/>
          <w:iCs/>
          <w:lang w:val="en-US"/>
        </w:rPr>
        <w:t>Electromagnetic Clutch: Know Diagram, Working, Advantages, Disadvantages and Uses</w:t>
      </w:r>
      <w:r w:rsidRPr="00437368">
        <w:rPr>
          <w:lang w:val="en-US"/>
        </w:rPr>
        <w:t xml:space="preserve">. [online] Available at: </w:t>
      </w:r>
      <w:hyperlink r:id="rId27" w:tgtFrame="_blank" w:history="1">
        <w:r w:rsidRPr="00437368">
          <w:rPr>
            <w:rStyle w:val="Hyperlink"/>
            <w:lang w:val="en-US"/>
          </w:rPr>
          <w:t>https://testbook.com/blog/electromagnetic-clutch/</w:t>
        </w:r>
      </w:hyperlink>
      <w:r w:rsidRPr="00437368">
        <w:rPr>
          <w:lang w:val="en-US"/>
        </w:rPr>
        <w:t xml:space="preserve"> [Accessed 27 July 2023].</w:t>
      </w:r>
    </w:p>
    <w:p w14:paraId="130619E2" w14:textId="5030EC5B" w:rsidR="00437368" w:rsidRPr="00437368" w:rsidRDefault="00437368" w:rsidP="00437368">
      <w:pPr>
        <w:rPr>
          <w:lang w:val="en-US"/>
        </w:rPr>
      </w:pPr>
      <w:r w:rsidRPr="00437368">
        <w:rPr>
          <w:lang w:val="en-US"/>
        </w:rPr>
        <w:t xml:space="preserve">Ogura Clutch, n.d. </w:t>
      </w:r>
      <w:r w:rsidRPr="00437368">
        <w:rPr>
          <w:i/>
          <w:iCs/>
          <w:lang w:val="en-US"/>
        </w:rPr>
        <w:t>Electromagnetic Clutches - How they work</w:t>
      </w:r>
      <w:r w:rsidRPr="00437368">
        <w:rPr>
          <w:lang w:val="en-US"/>
        </w:rPr>
        <w:t xml:space="preserve">. [online] Available at: </w:t>
      </w:r>
      <w:hyperlink r:id="rId28" w:tgtFrame="_blank" w:history="1">
        <w:r w:rsidRPr="00437368">
          <w:rPr>
            <w:rStyle w:val="Hyperlink"/>
            <w:lang w:val="en-US"/>
          </w:rPr>
          <w:t>https://www.oguraclutch.com/electromagnetic-clutches</w:t>
        </w:r>
      </w:hyperlink>
      <w:r w:rsidRPr="00437368">
        <w:rPr>
          <w:lang w:val="en-US"/>
        </w:rPr>
        <w:t xml:space="preserve"> [Accessed 27 July 2023].</w:t>
      </w:r>
    </w:p>
    <w:p w14:paraId="7DE335A3" w14:textId="0C798E9B" w:rsidR="00437368" w:rsidRPr="00437368" w:rsidRDefault="00437368" w:rsidP="00437368">
      <w:pPr>
        <w:rPr>
          <w:lang w:val="en-US"/>
        </w:rPr>
      </w:pPr>
      <w:r w:rsidRPr="00437368">
        <w:rPr>
          <w:lang w:val="en-US"/>
        </w:rPr>
        <w:t xml:space="preserve">Ogura-clutch.com, n.d. </w:t>
      </w:r>
      <w:r w:rsidRPr="00437368">
        <w:rPr>
          <w:i/>
          <w:iCs/>
          <w:lang w:val="en-US"/>
        </w:rPr>
        <w:t>Electromagnetic Clutches and Brakes - Ogura Industrial Corp -</w:t>
      </w:r>
      <w:r w:rsidRPr="00437368">
        <w:rPr>
          <w:lang w:val="en-US"/>
        </w:rPr>
        <w:t xml:space="preserve">. [online] Available at: </w:t>
      </w:r>
      <w:hyperlink r:id="rId29" w:tgtFrame="_blank" w:history="1">
        <w:r w:rsidRPr="00437368">
          <w:rPr>
            <w:rStyle w:val="Hyperlink"/>
            <w:lang w:val="en-US"/>
          </w:rPr>
          <w:t>https://www.ogura-clutch.com/</w:t>
        </w:r>
      </w:hyperlink>
      <w:r w:rsidRPr="00437368">
        <w:rPr>
          <w:lang w:val="en-US"/>
        </w:rPr>
        <w:t xml:space="preserve"> [Accessed 27 July 2023].</w:t>
      </w:r>
    </w:p>
    <w:p w14:paraId="108DB71D" w14:textId="77777777" w:rsidR="00437368" w:rsidRPr="00437368" w:rsidRDefault="00437368" w:rsidP="00437368">
      <w:pPr>
        <w:rPr>
          <w:lang w:val="en-US"/>
        </w:rPr>
      </w:pPr>
      <w:r w:rsidRPr="00437368">
        <w:rPr>
          <w:lang w:val="en-US"/>
        </w:rPr>
        <w:t xml:space="preserve">JBJ Techniques Limited, n.d. </w:t>
      </w:r>
      <w:proofErr w:type="gramStart"/>
      <w:r w:rsidRPr="00437368">
        <w:rPr>
          <w:i/>
          <w:iCs/>
          <w:lang w:val="en-US"/>
        </w:rPr>
        <w:t>Electromagnetic-clutches</w:t>
      </w:r>
      <w:proofErr w:type="gramEnd"/>
      <w:r w:rsidRPr="00437368">
        <w:rPr>
          <w:lang w:val="en-US"/>
        </w:rPr>
        <w:t xml:space="preserve">. [online] Available at: </w:t>
      </w:r>
      <w:hyperlink r:id="rId30" w:tgtFrame="_blank" w:history="1">
        <w:r w:rsidRPr="00437368">
          <w:rPr>
            <w:rStyle w:val="Hyperlink"/>
            <w:lang w:val="en-US"/>
          </w:rPr>
          <w:t>https://www.jbj.co.uk/electromagnetic-clutches.html</w:t>
        </w:r>
      </w:hyperlink>
      <w:r w:rsidRPr="00437368">
        <w:rPr>
          <w:lang w:val="en-US"/>
        </w:rPr>
        <w:t xml:space="preserve"> [Accessed 27 July 2023].</w:t>
      </w:r>
    </w:p>
    <w:p w14:paraId="1F975913" w14:textId="4AAEE508" w:rsidR="00437368" w:rsidRPr="00437368" w:rsidRDefault="00437368" w:rsidP="00437368">
      <w:pPr>
        <w:rPr>
          <w:lang w:val="en-US"/>
        </w:rPr>
      </w:pPr>
      <w:r w:rsidRPr="00437368">
        <w:rPr>
          <w:b/>
          <w:bCs/>
          <w:lang w:val="en-US"/>
        </w:rPr>
        <w:t>Conference Papers</w:t>
      </w:r>
    </w:p>
    <w:p w14:paraId="343AA810" w14:textId="2393CCDF" w:rsidR="00437368" w:rsidRPr="00437368" w:rsidRDefault="00437368" w:rsidP="00437368">
      <w:pPr>
        <w:rPr>
          <w:lang w:val="en-US"/>
        </w:rPr>
      </w:pPr>
      <w:r w:rsidRPr="00437368">
        <w:rPr>
          <w:lang w:val="en-US"/>
        </w:rPr>
        <w:t xml:space="preserve">Pandit, S.V., Goud, C., Patil, M., Patil, G. and Patil, G., 2017. A Review on Centrifugal Clutch. In: </w:t>
      </w:r>
      <w:r w:rsidRPr="00437368">
        <w:rPr>
          <w:i/>
          <w:iCs/>
          <w:lang w:val="en-US"/>
        </w:rPr>
        <w:t>National Conference on Emerging Trends in Engineering and Technology</w:t>
      </w:r>
      <w:r w:rsidRPr="00437368">
        <w:rPr>
          <w:lang w:val="en-US"/>
        </w:rPr>
        <w:t xml:space="preserve">. Kolhapur, India: Bharati Vidyapeeth’s College of Engineering, </w:t>
      </w:r>
      <w:proofErr w:type="gramStart"/>
      <w:r w:rsidRPr="00437368">
        <w:rPr>
          <w:lang w:val="en-US"/>
        </w:rPr>
        <w:t>pp.A</w:t>
      </w:r>
      <w:proofErr w:type="gramEnd"/>
      <w:r w:rsidRPr="00437368">
        <w:rPr>
          <w:lang w:val="en-US"/>
        </w:rPr>
        <w:t>93–A97.</w:t>
      </w:r>
    </w:p>
    <w:p w14:paraId="494E2A94" w14:textId="77777777" w:rsidR="00437368" w:rsidRPr="00437368" w:rsidRDefault="00437368" w:rsidP="00437368">
      <w:pPr>
        <w:rPr>
          <w:lang w:val="en-US"/>
        </w:rPr>
      </w:pPr>
      <w:r w:rsidRPr="00437368">
        <w:rPr>
          <w:lang w:val="en-US"/>
        </w:rPr>
        <w:t xml:space="preserve">Raut, S.S. and Mali, D.P., 2020. Automatic Transmission Gearbox with Centrifugal Clutches. </w:t>
      </w:r>
      <w:r w:rsidRPr="00437368">
        <w:rPr>
          <w:i/>
          <w:iCs/>
          <w:lang w:val="en-US"/>
        </w:rPr>
        <w:t>International Journal of Research in Engineering and Technology</w:t>
      </w:r>
      <w:r w:rsidRPr="00437368">
        <w:rPr>
          <w:lang w:val="en-US"/>
        </w:rPr>
        <w:t xml:space="preserve">, [online] 1(3), pp.89–95. Available at: </w:t>
      </w:r>
      <w:hyperlink r:id="rId31" w:tgtFrame="_blank" w:history="1">
        <w:r w:rsidRPr="00437368">
          <w:rPr>
            <w:rStyle w:val="Hyperlink"/>
            <w:lang w:val="en-US"/>
          </w:rPr>
          <w:t>https://d1wqtxts1xzle7.cloudfront.net/41678013/AUTOMATIC_TRANSMISSION_GEARBOX_WITH_CENTRIFUGAL_CLUTCHES-libre.pdf?1453973170=&amp;response-content-disposition=inline%3B+filename%3DAUTOMATIC_TRANSMISSION_GEARBOX_WITH_CENT.pdf&amp;Expires=1731229928&amp;Signature=dc-4B2NzMzJVEj2LSWOjn8Ie042lyTMeBvc9dp6Vv7EXv75gI0dXZ9Dqs54Y-XL1yhhktMfHDmHY3NZpqGZYYzSK9~TbAegL4uEtJL8iqvTjClsSMyZ-aqUfPXKmsGNJd8cmqa0gESoAbIh1YXYn30I0kPQ-PSbNn2a~kvPAgez2jtt0vXreSo566IhNi98tpKAxm5B8G9bdoz0fYQl2dyf2KbFjSjqC0wj7CiQ~cm3lhOPF62G9tXaOD0KjukLsY4yld9pq15irsNaWAETpC2zWcxO8LgcQUl4DbsU7K92StbWUDHpUNJsRSErdU6V0GNOACce90ea1LbYrIR0kCw__&amp;Key-Pair-Id=APKAJLOHF5GGSLRBV4ZA</w:t>
        </w:r>
      </w:hyperlink>
      <w:r w:rsidRPr="00437368">
        <w:rPr>
          <w:lang w:val="en-US"/>
        </w:rPr>
        <w:t xml:space="preserve"> [Accessed 27 July 2023].</w:t>
      </w:r>
    </w:p>
    <w:p w14:paraId="45119C6B" w14:textId="14299D04" w:rsidR="00437368" w:rsidRPr="00437368" w:rsidRDefault="00437368" w:rsidP="00437368">
      <w:pPr>
        <w:rPr>
          <w:lang w:val="en-US"/>
        </w:rPr>
      </w:pPr>
      <w:r w:rsidRPr="00437368">
        <w:rPr>
          <w:b/>
          <w:bCs/>
          <w:lang w:val="en-US"/>
        </w:rPr>
        <w:t>Student Papers</w:t>
      </w:r>
    </w:p>
    <w:p w14:paraId="5CAA93DE" w14:textId="1A74CB08" w:rsidR="00437368" w:rsidRPr="00437368" w:rsidRDefault="00437368" w:rsidP="00437368">
      <w:pPr>
        <w:rPr>
          <w:lang w:val="en-US"/>
        </w:rPr>
      </w:pPr>
      <w:r w:rsidRPr="00437368">
        <w:rPr>
          <w:lang w:val="en-US"/>
        </w:rPr>
        <w:lastRenderedPageBreak/>
        <w:t xml:space="preserve">Chowdhary, A., Kumar, A. and Singh, S.K., 2020. Design and Analysis of an Electro-Magnetic Clutch. </w:t>
      </w:r>
      <w:r w:rsidRPr="00437368">
        <w:rPr>
          <w:i/>
          <w:iCs/>
          <w:lang w:val="en-US"/>
        </w:rPr>
        <w:t>International Journal of Progressive Research in Science and Engineering</w:t>
      </w:r>
      <w:r w:rsidRPr="00437368">
        <w:rPr>
          <w:lang w:val="en-US"/>
        </w:rPr>
        <w:t xml:space="preserve">, [online] 1(3), pp.89–95. Available at: </w:t>
      </w:r>
      <w:hyperlink r:id="rId32" w:tgtFrame="_blank" w:history="1">
        <w:r w:rsidRPr="00437368">
          <w:rPr>
            <w:rStyle w:val="Hyperlink"/>
            <w:lang w:val="en-US"/>
          </w:rPr>
          <w:t>https://d1wqtxts1xzle7.cloudfront.net/93544174/480713139-libre.pdf?1667411187=&amp;response-content-disposition=inline%3B+filename%3DDesign_and_Analysis_of_an_Electro_Magnet.pdf&amp;Expires=1731231095&amp;Signature=NFLhNWrAAoJxJJ18kZMOMzhKyLQGO8HV6xZF62O9DePsB~ZnncvkX4JNHZhQD68HpyKKf7jek0s6TfXe3e7cRIqDYGC9p61FY0NXaTNmXIDrPqGDeepdbQ6Im7b57EQIZRseCqc6e9uTmz3e7APRILP76L~M~Xk5fh9Muf6arpmMkPnPR22pOH1MTHDVmCMUo6YBAs8MG5Dbc9P5WLCrFfH7efxJQvWi6~KgwuCGxobwGptKmzUxcdijfsA0HcHUjT2n2D5QOEjFtHMhUSHIYVGg9iEKIx7gPJt4rJb4HqxZh6rv5OiVZUY2vockiZk-qtMiYQ3svYekCjn6AxhsKA__&amp;Key-Pair-Id=APKAJLOHF5GGSLRBV4ZA</w:t>
        </w:r>
      </w:hyperlink>
      <w:r w:rsidRPr="00437368">
        <w:rPr>
          <w:lang w:val="en-US"/>
        </w:rPr>
        <w:t xml:space="preserve"> [Accessed 27 July 2023].</w:t>
      </w:r>
    </w:p>
    <w:p w14:paraId="4DF36C40" w14:textId="77777777" w:rsidR="002B57E6" w:rsidRDefault="002B57E6" w:rsidP="00437368">
      <w:pPr>
        <w:rPr>
          <w:rFonts w:eastAsia="Times New Roman"/>
        </w:rPr>
      </w:pPr>
      <w:r>
        <w:rPr>
          <w:rFonts w:eastAsia="Times New Roman"/>
        </w:rPr>
        <w:t xml:space="preserve">"How does a Centrifugal Clutch work? What are the pros and cons?." 23 Sept. 2018, </w:t>
      </w:r>
      <w:hyperlink r:id="rId33" w:history="1">
        <w:r>
          <w:rPr>
            <w:rStyle w:val="Hyperlink"/>
            <w:rFonts w:eastAsia="Times New Roman"/>
          </w:rPr>
          <w:t>https://mechanical-engineering.com/centrifugal-clutch/</w:t>
        </w:r>
      </w:hyperlink>
      <w:r>
        <w:rPr>
          <w:rFonts w:eastAsia="Times New Roman"/>
        </w:rPr>
        <w:t>.</w:t>
      </w:r>
    </w:p>
    <w:p w14:paraId="22EF2A2E" w14:textId="77777777" w:rsidR="002B57E6" w:rsidRDefault="002B57E6" w:rsidP="00437368">
      <w:pPr>
        <w:rPr>
          <w:rFonts w:eastAsia="Times New Roman"/>
        </w:rPr>
      </w:pPr>
      <w:r>
        <w:rPr>
          <w:rFonts w:eastAsia="Times New Roman"/>
        </w:rPr>
        <w:t xml:space="preserve">"How Does </w:t>
      </w:r>
      <w:proofErr w:type="gramStart"/>
      <w:r>
        <w:rPr>
          <w:rFonts w:eastAsia="Times New Roman"/>
        </w:rPr>
        <w:t>A</w:t>
      </w:r>
      <w:proofErr w:type="gramEnd"/>
      <w:r>
        <w:rPr>
          <w:rFonts w:eastAsia="Times New Roman"/>
        </w:rPr>
        <w:t xml:space="preserve"> Centrifugal Clutch Work? What Are The Pros And Cons?." 24 Jan. 2023, </w:t>
      </w:r>
      <w:hyperlink r:id="rId34" w:history="1">
        <w:r>
          <w:rPr>
            <w:rStyle w:val="Hyperlink"/>
            <w:rFonts w:eastAsia="Times New Roman"/>
          </w:rPr>
          <w:t>https://www.engineeringdesigner.co.uk/how-does-a-centrifugal-clutch-work-what-are-the-pros-and-cons/</w:t>
        </w:r>
      </w:hyperlink>
      <w:r>
        <w:rPr>
          <w:rFonts w:eastAsia="Times New Roman"/>
        </w:rPr>
        <w:t>.</w:t>
      </w:r>
    </w:p>
    <w:p w14:paraId="18DF5A23" w14:textId="77777777" w:rsidR="002B57E6" w:rsidRDefault="002B57E6" w:rsidP="00437368">
      <w:pPr>
        <w:rPr>
          <w:rFonts w:eastAsia="Times New Roman"/>
        </w:rPr>
      </w:pPr>
      <w:r>
        <w:rPr>
          <w:rFonts w:eastAsia="Times New Roman"/>
        </w:rPr>
        <w:t xml:space="preserve">"Centrifugal Clutch: Construction, Working, Applications, Advantages ...." </w:t>
      </w:r>
      <w:hyperlink r:id="rId35" w:history="1">
        <w:r>
          <w:rPr>
            <w:rStyle w:val="Hyperlink"/>
            <w:rFonts w:eastAsia="Times New Roman"/>
          </w:rPr>
          <w:t>https://www.mechanicaleducation.com/what-is-centrifugal-clutche/</w:t>
        </w:r>
      </w:hyperlink>
      <w:r>
        <w:rPr>
          <w:rFonts w:eastAsia="Times New Roman"/>
        </w:rPr>
        <w:t>.</w:t>
      </w:r>
    </w:p>
    <w:p w14:paraId="6D550BD2" w14:textId="77777777" w:rsidR="002B57E6" w:rsidRDefault="002B57E6" w:rsidP="00437368">
      <w:pPr>
        <w:rPr>
          <w:rFonts w:eastAsia="Times New Roman"/>
        </w:rPr>
      </w:pPr>
      <w:r>
        <w:rPr>
          <w:rFonts w:eastAsia="Times New Roman"/>
        </w:rPr>
        <w:t xml:space="preserve">"What Is Centrifugal </w:t>
      </w:r>
      <w:proofErr w:type="gramStart"/>
      <w:r>
        <w:rPr>
          <w:rFonts w:eastAsia="Times New Roman"/>
        </w:rPr>
        <w:t>Clutch?-</w:t>
      </w:r>
      <w:proofErr w:type="gramEnd"/>
      <w:r>
        <w:rPr>
          <w:rFonts w:eastAsia="Times New Roman"/>
        </w:rPr>
        <w:t xml:space="preserve"> Definition, Parts, Working." </w:t>
      </w:r>
      <w:hyperlink r:id="rId36" w:history="1">
        <w:r>
          <w:rPr>
            <w:rStyle w:val="Hyperlink"/>
            <w:rFonts w:eastAsia="Times New Roman"/>
          </w:rPr>
          <w:t>https://www.theengineeringchoice.com/what-are-centrifugal-clutches/</w:t>
        </w:r>
      </w:hyperlink>
      <w:r>
        <w:rPr>
          <w:rFonts w:eastAsia="Times New Roman"/>
        </w:rPr>
        <w:t>.</w:t>
      </w:r>
    </w:p>
    <w:p w14:paraId="16F786EA" w14:textId="280884D3" w:rsidR="00437368" w:rsidRPr="00437368" w:rsidRDefault="00437368" w:rsidP="00437368">
      <w:pPr>
        <w:rPr>
          <w:lang w:val="en-US"/>
        </w:rPr>
      </w:pPr>
      <w:r w:rsidRPr="00437368">
        <w:rPr>
          <w:lang w:val="en-US"/>
        </w:rPr>
        <w:t xml:space="preserve">., 2017. Design Verification of Tractor Clutch Cover under High Centrifugal Effect. </w:t>
      </w:r>
      <w:r w:rsidRPr="00437368">
        <w:rPr>
          <w:i/>
          <w:iCs/>
          <w:lang w:val="en-US"/>
        </w:rPr>
        <w:t>International Journal of Automotive Science and Technology</w:t>
      </w:r>
      <w:r w:rsidRPr="00437368">
        <w:rPr>
          <w:lang w:val="en-US"/>
        </w:rPr>
        <w:t>, 1(1), pp.29–33.</w:t>
      </w:r>
    </w:p>
    <w:p w14:paraId="5F386900" w14:textId="77777777" w:rsidR="00E044CA" w:rsidRPr="00004889" w:rsidRDefault="00E044CA" w:rsidP="00004889">
      <w:pPr>
        <w:rPr>
          <w:lang w:val="en-US"/>
        </w:rPr>
      </w:pPr>
    </w:p>
    <w:p w14:paraId="57E81C68" w14:textId="77777777" w:rsidR="00777AF6" w:rsidRDefault="00777AF6"/>
    <w:p w14:paraId="332D0B1C" w14:textId="77777777" w:rsidR="00AC7534" w:rsidRDefault="00AC7534"/>
    <w:p w14:paraId="1BB44D13" w14:textId="77777777" w:rsidR="00AC7534" w:rsidRDefault="00AC7534"/>
    <w:sectPr w:rsidR="00AC7534">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91509B" w14:textId="77777777" w:rsidR="00E82B9A" w:rsidRDefault="00E82B9A" w:rsidP="00451F3F">
      <w:pPr>
        <w:spacing w:before="0" w:after="0" w:line="240" w:lineRule="auto"/>
      </w:pPr>
      <w:r>
        <w:separator/>
      </w:r>
    </w:p>
  </w:endnote>
  <w:endnote w:type="continuationSeparator" w:id="0">
    <w:p w14:paraId="643BD5B8" w14:textId="77777777" w:rsidR="00E82B9A" w:rsidRDefault="00E82B9A" w:rsidP="00451F3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D99529" w14:textId="1E3630C3" w:rsidR="000324C2" w:rsidRDefault="000324C2">
    <w:pPr>
      <w:pStyle w:val="Footer"/>
    </w:pPr>
    <w:r>
      <w:t>James Wybron 1103748</w:t>
    </w:r>
  </w:p>
  <w:p w14:paraId="17946464" w14:textId="77777777" w:rsidR="000324C2" w:rsidRDefault="000324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B7B832" w14:textId="77777777" w:rsidR="00E82B9A" w:rsidRDefault="00E82B9A" w:rsidP="00451F3F">
      <w:pPr>
        <w:spacing w:before="0" w:after="0" w:line="240" w:lineRule="auto"/>
      </w:pPr>
      <w:r>
        <w:separator/>
      </w:r>
    </w:p>
  </w:footnote>
  <w:footnote w:type="continuationSeparator" w:id="0">
    <w:p w14:paraId="2C6CC785" w14:textId="77777777" w:rsidR="00E82B9A" w:rsidRDefault="00E82B9A" w:rsidP="00451F3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8764661"/>
      <w:docPartObj>
        <w:docPartGallery w:val="Page Numbers (Top of Page)"/>
        <w:docPartUnique/>
      </w:docPartObj>
    </w:sdtPr>
    <w:sdtEndPr>
      <w:rPr>
        <w:noProof/>
      </w:rPr>
    </w:sdtEndPr>
    <w:sdtContent>
      <w:p w14:paraId="51B0F71B" w14:textId="32469E38" w:rsidR="000324C2" w:rsidRDefault="000324C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6E03D56" w14:textId="77777777" w:rsidR="000324C2" w:rsidRDefault="000324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C12198"/>
    <w:multiLevelType w:val="hybridMultilevel"/>
    <w:tmpl w:val="98AA380A"/>
    <w:lvl w:ilvl="0" w:tplc="FFFFFFFF">
      <w:start w:val="2"/>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A4D615B"/>
    <w:multiLevelType w:val="hybridMultilevel"/>
    <w:tmpl w:val="98AA380A"/>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51F5736"/>
    <w:multiLevelType w:val="multilevel"/>
    <w:tmpl w:val="0A18812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2E37221"/>
    <w:multiLevelType w:val="hybridMultilevel"/>
    <w:tmpl w:val="6B32E6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894235C"/>
    <w:multiLevelType w:val="hybridMultilevel"/>
    <w:tmpl w:val="C58C10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49465084">
    <w:abstractNumId w:val="4"/>
  </w:num>
  <w:num w:numId="2" w16cid:durableId="35661954">
    <w:abstractNumId w:val="1"/>
  </w:num>
  <w:num w:numId="3" w16cid:durableId="1947762673">
    <w:abstractNumId w:val="0"/>
  </w:num>
  <w:num w:numId="4" w16cid:durableId="471599789">
    <w:abstractNumId w:val="3"/>
  </w:num>
  <w:num w:numId="5" w16cid:durableId="3472239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456"/>
    <w:rsid w:val="00004889"/>
    <w:rsid w:val="000117B1"/>
    <w:rsid w:val="000324C2"/>
    <w:rsid w:val="00090310"/>
    <w:rsid w:val="001137B6"/>
    <w:rsid w:val="00117DF2"/>
    <w:rsid w:val="00124103"/>
    <w:rsid w:val="00167B50"/>
    <w:rsid w:val="00171BE2"/>
    <w:rsid w:val="001E17B3"/>
    <w:rsid w:val="002051F9"/>
    <w:rsid w:val="00213CBA"/>
    <w:rsid w:val="00253995"/>
    <w:rsid w:val="00266B0C"/>
    <w:rsid w:val="002B57E6"/>
    <w:rsid w:val="002C5AFE"/>
    <w:rsid w:val="00321F82"/>
    <w:rsid w:val="00352898"/>
    <w:rsid w:val="003560EB"/>
    <w:rsid w:val="0036464F"/>
    <w:rsid w:val="00387DC3"/>
    <w:rsid w:val="003A0501"/>
    <w:rsid w:val="00437368"/>
    <w:rsid w:val="00451F3F"/>
    <w:rsid w:val="00496A6A"/>
    <w:rsid w:val="004B08AA"/>
    <w:rsid w:val="00594EBB"/>
    <w:rsid w:val="00627CD6"/>
    <w:rsid w:val="0068250D"/>
    <w:rsid w:val="006B5D70"/>
    <w:rsid w:val="006D2576"/>
    <w:rsid w:val="00777AF6"/>
    <w:rsid w:val="007B2285"/>
    <w:rsid w:val="0081043A"/>
    <w:rsid w:val="00856D57"/>
    <w:rsid w:val="008972A0"/>
    <w:rsid w:val="008A0B9F"/>
    <w:rsid w:val="008A1691"/>
    <w:rsid w:val="008C041E"/>
    <w:rsid w:val="008C5456"/>
    <w:rsid w:val="008E7272"/>
    <w:rsid w:val="00904EF1"/>
    <w:rsid w:val="0091153A"/>
    <w:rsid w:val="009B5D97"/>
    <w:rsid w:val="009F1F88"/>
    <w:rsid w:val="00A22E1A"/>
    <w:rsid w:val="00A263FB"/>
    <w:rsid w:val="00A66437"/>
    <w:rsid w:val="00AC7534"/>
    <w:rsid w:val="00AE3FD0"/>
    <w:rsid w:val="00B00310"/>
    <w:rsid w:val="00B01663"/>
    <w:rsid w:val="00B13C84"/>
    <w:rsid w:val="00B41196"/>
    <w:rsid w:val="00BB688B"/>
    <w:rsid w:val="00C04330"/>
    <w:rsid w:val="00C17910"/>
    <w:rsid w:val="00CF2186"/>
    <w:rsid w:val="00D47A6E"/>
    <w:rsid w:val="00D870BE"/>
    <w:rsid w:val="00DB5C1E"/>
    <w:rsid w:val="00DD69C5"/>
    <w:rsid w:val="00E0251C"/>
    <w:rsid w:val="00E044CA"/>
    <w:rsid w:val="00E82B9A"/>
    <w:rsid w:val="00EF31F6"/>
    <w:rsid w:val="00F32B78"/>
    <w:rsid w:val="00F62D9B"/>
    <w:rsid w:val="00FB2D22"/>
    <w:rsid w:val="00FC3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B657A"/>
  <w15:chartTrackingRefBased/>
  <w15:docId w15:val="{69411439-3753-4C8D-BA1D-27DAE433C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4CA"/>
  </w:style>
  <w:style w:type="paragraph" w:styleId="Heading1">
    <w:name w:val="heading 1"/>
    <w:basedOn w:val="Normal"/>
    <w:next w:val="Normal"/>
    <w:link w:val="Heading1Char"/>
    <w:uiPriority w:val="9"/>
    <w:qFormat/>
    <w:rsid w:val="00E044CA"/>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044CA"/>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E044CA"/>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E044CA"/>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E044CA"/>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E044CA"/>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E044CA"/>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E044C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044C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4CA"/>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E044CA"/>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E044CA"/>
    <w:rPr>
      <w:caps/>
      <w:color w:val="0A2F40" w:themeColor="accent1" w:themeShade="7F"/>
      <w:spacing w:val="15"/>
    </w:rPr>
  </w:style>
  <w:style w:type="character" w:customStyle="1" w:styleId="Heading4Char">
    <w:name w:val="Heading 4 Char"/>
    <w:basedOn w:val="DefaultParagraphFont"/>
    <w:link w:val="Heading4"/>
    <w:uiPriority w:val="9"/>
    <w:semiHidden/>
    <w:rsid w:val="00E044CA"/>
    <w:rPr>
      <w:caps/>
      <w:color w:val="0F4761" w:themeColor="accent1" w:themeShade="BF"/>
      <w:spacing w:val="10"/>
    </w:rPr>
  </w:style>
  <w:style w:type="character" w:customStyle="1" w:styleId="Heading5Char">
    <w:name w:val="Heading 5 Char"/>
    <w:basedOn w:val="DefaultParagraphFont"/>
    <w:link w:val="Heading5"/>
    <w:uiPriority w:val="9"/>
    <w:semiHidden/>
    <w:rsid w:val="00E044CA"/>
    <w:rPr>
      <w:caps/>
      <w:color w:val="0F4761" w:themeColor="accent1" w:themeShade="BF"/>
      <w:spacing w:val="10"/>
    </w:rPr>
  </w:style>
  <w:style w:type="character" w:customStyle="1" w:styleId="Heading6Char">
    <w:name w:val="Heading 6 Char"/>
    <w:basedOn w:val="DefaultParagraphFont"/>
    <w:link w:val="Heading6"/>
    <w:uiPriority w:val="9"/>
    <w:semiHidden/>
    <w:rsid w:val="00E044CA"/>
    <w:rPr>
      <w:caps/>
      <w:color w:val="0F4761" w:themeColor="accent1" w:themeShade="BF"/>
      <w:spacing w:val="10"/>
    </w:rPr>
  </w:style>
  <w:style w:type="character" w:customStyle="1" w:styleId="Heading7Char">
    <w:name w:val="Heading 7 Char"/>
    <w:basedOn w:val="DefaultParagraphFont"/>
    <w:link w:val="Heading7"/>
    <w:uiPriority w:val="9"/>
    <w:semiHidden/>
    <w:rsid w:val="00E044CA"/>
    <w:rPr>
      <w:caps/>
      <w:color w:val="0F4761" w:themeColor="accent1" w:themeShade="BF"/>
      <w:spacing w:val="10"/>
    </w:rPr>
  </w:style>
  <w:style w:type="character" w:customStyle="1" w:styleId="Heading8Char">
    <w:name w:val="Heading 8 Char"/>
    <w:basedOn w:val="DefaultParagraphFont"/>
    <w:link w:val="Heading8"/>
    <w:uiPriority w:val="9"/>
    <w:semiHidden/>
    <w:rsid w:val="00E044CA"/>
    <w:rPr>
      <w:caps/>
      <w:spacing w:val="10"/>
      <w:sz w:val="18"/>
      <w:szCs w:val="18"/>
    </w:rPr>
  </w:style>
  <w:style w:type="character" w:customStyle="1" w:styleId="Heading9Char">
    <w:name w:val="Heading 9 Char"/>
    <w:basedOn w:val="DefaultParagraphFont"/>
    <w:link w:val="Heading9"/>
    <w:uiPriority w:val="9"/>
    <w:semiHidden/>
    <w:rsid w:val="00E044CA"/>
    <w:rPr>
      <w:i/>
      <w:iCs/>
      <w:caps/>
      <w:spacing w:val="10"/>
      <w:sz w:val="18"/>
      <w:szCs w:val="18"/>
    </w:rPr>
  </w:style>
  <w:style w:type="paragraph" w:styleId="Title">
    <w:name w:val="Title"/>
    <w:basedOn w:val="Normal"/>
    <w:next w:val="Normal"/>
    <w:link w:val="TitleChar"/>
    <w:uiPriority w:val="10"/>
    <w:qFormat/>
    <w:rsid w:val="00E044CA"/>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E044CA"/>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E044C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044CA"/>
    <w:rPr>
      <w:caps/>
      <w:color w:val="595959" w:themeColor="text1" w:themeTint="A6"/>
      <w:spacing w:val="10"/>
      <w:sz w:val="21"/>
      <w:szCs w:val="21"/>
    </w:rPr>
  </w:style>
  <w:style w:type="paragraph" w:styleId="Quote">
    <w:name w:val="Quote"/>
    <w:basedOn w:val="Normal"/>
    <w:next w:val="Normal"/>
    <w:link w:val="QuoteChar"/>
    <w:uiPriority w:val="29"/>
    <w:qFormat/>
    <w:rsid w:val="00E044CA"/>
    <w:rPr>
      <w:i/>
      <w:iCs/>
      <w:sz w:val="24"/>
      <w:szCs w:val="24"/>
    </w:rPr>
  </w:style>
  <w:style w:type="character" w:customStyle="1" w:styleId="QuoteChar">
    <w:name w:val="Quote Char"/>
    <w:basedOn w:val="DefaultParagraphFont"/>
    <w:link w:val="Quote"/>
    <w:uiPriority w:val="29"/>
    <w:rsid w:val="00E044CA"/>
    <w:rPr>
      <w:i/>
      <w:iCs/>
      <w:sz w:val="24"/>
      <w:szCs w:val="24"/>
    </w:rPr>
  </w:style>
  <w:style w:type="paragraph" w:styleId="ListParagraph">
    <w:name w:val="List Paragraph"/>
    <w:basedOn w:val="Normal"/>
    <w:uiPriority w:val="34"/>
    <w:qFormat/>
    <w:rsid w:val="008C5456"/>
    <w:pPr>
      <w:ind w:left="720"/>
      <w:contextualSpacing/>
    </w:pPr>
  </w:style>
  <w:style w:type="character" w:styleId="IntenseEmphasis">
    <w:name w:val="Intense Emphasis"/>
    <w:uiPriority w:val="21"/>
    <w:qFormat/>
    <w:rsid w:val="00E044CA"/>
    <w:rPr>
      <w:b/>
      <w:bCs/>
      <w:caps/>
      <w:color w:val="0A2F40" w:themeColor="accent1" w:themeShade="7F"/>
      <w:spacing w:val="10"/>
    </w:rPr>
  </w:style>
  <w:style w:type="paragraph" w:styleId="IntenseQuote">
    <w:name w:val="Intense Quote"/>
    <w:basedOn w:val="Normal"/>
    <w:next w:val="Normal"/>
    <w:link w:val="IntenseQuoteChar"/>
    <w:uiPriority w:val="30"/>
    <w:qFormat/>
    <w:rsid w:val="00E044CA"/>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E044CA"/>
    <w:rPr>
      <w:color w:val="156082" w:themeColor="accent1"/>
      <w:sz w:val="24"/>
      <w:szCs w:val="24"/>
    </w:rPr>
  </w:style>
  <w:style w:type="character" w:styleId="IntenseReference">
    <w:name w:val="Intense Reference"/>
    <w:uiPriority w:val="32"/>
    <w:qFormat/>
    <w:rsid w:val="00E044CA"/>
    <w:rPr>
      <w:b/>
      <w:bCs/>
      <w:i/>
      <w:iCs/>
      <w:caps/>
      <w:color w:val="156082" w:themeColor="accent1"/>
    </w:rPr>
  </w:style>
  <w:style w:type="character" w:styleId="PlaceholderText">
    <w:name w:val="Placeholder Text"/>
    <w:basedOn w:val="DefaultParagraphFont"/>
    <w:uiPriority w:val="99"/>
    <w:semiHidden/>
    <w:rsid w:val="00FC3145"/>
    <w:rPr>
      <w:color w:val="666666"/>
    </w:rPr>
  </w:style>
  <w:style w:type="paragraph" w:styleId="Caption">
    <w:name w:val="caption"/>
    <w:basedOn w:val="Normal"/>
    <w:next w:val="Normal"/>
    <w:uiPriority w:val="35"/>
    <w:unhideWhenUsed/>
    <w:qFormat/>
    <w:rsid w:val="00E044CA"/>
    <w:rPr>
      <w:b/>
      <w:bCs/>
      <w:color w:val="0F4761" w:themeColor="accent1" w:themeShade="BF"/>
      <w:sz w:val="16"/>
      <w:szCs w:val="16"/>
    </w:rPr>
  </w:style>
  <w:style w:type="character" w:styleId="Strong">
    <w:name w:val="Strong"/>
    <w:uiPriority w:val="22"/>
    <w:qFormat/>
    <w:rsid w:val="00E044CA"/>
    <w:rPr>
      <w:b/>
      <w:bCs/>
    </w:rPr>
  </w:style>
  <w:style w:type="character" w:styleId="Emphasis">
    <w:name w:val="Emphasis"/>
    <w:uiPriority w:val="20"/>
    <w:qFormat/>
    <w:rsid w:val="00E044CA"/>
    <w:rPr>
      <w:caps/>
      <w:color w:val="0A2F40" w:themeColor="accent1" w:themeShade="7F"/>
      <w:spacing w:val="5"/>
    </w:rPr>
  </w:style>
  <w:style w:type="paragraph" w:styleId="NoSpacing">
    <w:name w:val="No Spacing"/>
    <w:uiPriority w:val="1"/>
    <w:qFormat/>
    <w:rsid w:val="00E044CA"/>
    <w:pPr>
      <w:spacing w:after="0" w:line="240" w:lineRule="auto"/>
    </w:pPr>
  </w:style>
  <w:style w:type="character" w:styleId="SubtleEmphasis">
    <w:name w:val="Subtle Emphasis"/>
    <w:uiPriority w:val="19"/>
    <w:qFormat/>
    <w:rsid w:val="00E044CA"/>
    <w:rPr>
      <w:i/>
      <w:iCs/>
      <w:color w:val="0A2F40" w:themeColor="accent1" w:themeShade="7F"/>
    </w:rPr>
  </w:style>
  <w:style w:type="character" w:styleId="SubtleReference">
    <w:name w:val="Subtle Reference"/>
    <w:uiPriority w:val="31"/>
    <w:qFormat/>
    <w:rsid w:val="00E044CA"/>
    <w:rPr>
      <w:b/>
      <w:bCs/>
      <w:color w:val="156082" w:themeColor="accent1"/>
    </w:rPr>
  </w:style>
  <w:style w:type="character" w:styleId="BookTitle">
    <w:name w:val="Book Title"/>
    <w:uiPriority w:val="33"/>
    <w:qFormat/>
    <w:rsid w:val="00E044CA"/>
    <w:rPr>
      <w:b/>
      <w:bCs/>
      <w:i/>
      <w:iCs/>
      <w:spacing w:val="0"/>
    </w:rPr>
  </w:style>
  <w:style w:type="paragraph" w:styleId="TOCHeading">
    <w:name w:val="TOC Heading"/>
    <w:basedOn w:val="Heading1"/>
    <w:next w:val="Normal"/>
    <w:uiPriority w:val="39"/>
    <w:unhideWhenUsed/>
    <w:qFormat/>
    <w:rsid w:val="00E044CA"/>
    <w:pPr>
      <w:outlineLvl w:val="9"/>
    </w:pPr>
  </w:style>
  <w:style w:type="paragraph" w:styleId="TOC1">
    <w:name w:val="toc 1"/>
    <w:basedOn w:val="Normal"/>
    <w:next w:val="Normal"/>
    <w:autoRedefine/>
    <w:uiPriority w:val="39"/>
    <w:unhideWhenUsed/>
    <w:rsid w:val="00E044CA"/>
    <w:pPr>
      <w:spacing w:after="100"/>
    </w:pPr>
  </w:style>
  <w:style w:type="character" w:styleId="Hyperlink">
    <w:name w:val="Hyperlink"/>
    <w:basedOn w:val="DefaultParagraphFont"/>
    <w:uiPriority w:val="99"/>
    <w:unhideWhenUsed/>
    <w:rsid w:val="00E044CA"/>
    <w:rPr>
      <w:color w:val="467886" w:themeColor="hyperlink"/>
      <w:u w:val="single"/>
    </w:rPr>
  </w:style>
  <w:style w:type="character" w:styleId="UnresolvedMention">
    <w:name w:val="Unresolved Mention"/>
    <w:basedOn w:val="DefaultParagraphFont"/>
    <w:uiPriority w:val="99"/>
    <w:semiHidden/>
    <w:unhideWhenUsed/>
    <w:rsid w:val="00437368"/>
    <w:rPr>
      <w:color w:val="605E5C"/>
      <w:shd w:val="clear" w:color="auto" w:fill="E1DFDD"/>
    </w:rPr>
  </w:style>
  <w:style w:type="paragraph" w:styleId="FootnoteText">
    <w:name w:val="footnote text"/>
    <w:basedOn w:val="Normal"/>
    <w:link w:val="FootnoteTextChar"/>
    <w:uiPriority w:val="99"/>
    <w:semiHidden/>
    <w:unhideWhenUsed/>
    <w:rsid w:val="00451F3F"/>
    <w:pPr>
      <w:spacing w:before="0" w:after="0" w:line="240" w:lineRule="auto"/>
    </w:pPr>
  </w:style>
  <w:style w:type="character" w:customStyle="1" w:styleId="FootnoteTextChar">
    <w:name w:val="Footnote Text Char"/>
    <w:basedOn w:val="DefaultParagraphFont"/>
    <w:link w:val="FootnoteText"/>
    <w:uiPriority w:val="99"/>
    <w:semiHidden/>
    <w:rsid w:val="00451F3F"/>
  </w:style>
  <w:style w:type="character" w:styleId="FootnoteReference">
    <w:name w:val="footnote reference"/>
    <w:basedOn w:val="DefaultParagraphFont"/>
    <w:uiPriority w:val="99"/>
    <w:semiHidden/>
    <w:unhideWhenUsed/>
    <w:rsid w:val="00451F3F"/>
    <w:rPr>
      <w:vertAlign w:val="superscript"/>
    </w:rPr>
  </w:style>
  <w:style w:type="paragraph" w:styleId="Header">
    <w:name w:val="header"/>
    <w:basedOn w:val="Normal"/>
    <w:link w:val="HeaderChar"/>
    <w:uiPriority w:val="99"/>
    <w:unhideWhenUsed/>
    <w:rsid w:val="000324C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324C2"/>
  </w:style>
  <w:style w:type="paragraph" w:styleId="Footer">
    <w:name w:val="footer"/>
    <w:basedOn w:val="Normal"/>
    <w:link w:val="FooterChar"/>
    <w:uiPriority w:val="99"/>
    <w:unhideWhenUsed/>
    <w:rsid w:val="000324C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324C2"/>
  </w:style>
  <w:style w:type="paragraph" w:styleId="TableofFigures">
    <w:name w:val="table of figures"/>
    <w:basedOn w:val="Normal"/>
    <w:next w:val="Normal"/>
    <w:uiPriority w:val="99"/>
    <w:unhideWhenUsed/>
    <w:rsid w:val="00171BE2"/>
    <w:pPr>
      <w:spacing w:after="0"/>
    </w:pPr>
  </w:style>
  <w:style w:type="paragraph" w:styleId="TOC2">
    <w:name w:val="toc 2"/>
    <w:basedOn w:val="Normal"/>
    <w:next w:val="Normal"/>
    <w:autoRedefine/>
    <w:uiPriority w:val="39"/>
    <w:unhideWhenUsed/>
    <w:rsid w:val="0036464F"/>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474381">
      <w:bodyDiv w:val="1"/>
      <w:marLeft w:val="0"/>
      <w:marRight w:val="0"/>
      <w:marTop w:val="0"/>
      <w:marBottom w:val="0"/>
      <w:divBdr>
        <w:top w:val="none" w:sz="0" w:space="0" w:color="auto"/>
        <w:left w:val="none" w:sz="0" w:space="0" w:color="auto"/>
        <w:bottom w:val="none" w:sz="0" w:space="0" w:color="auto"/>
        <w:right w:val="none" w:sz="0" w:space="0" w:color="auto"/>
      </w:divBdr>
    </w:div>
    <w:div w:id="78258598">
      <w:bodyDiv w:val="1"/>
      <w:marLeft w:val="0"/>
      <w:marRight w:val="0"/>
      <w:marTop w:val="0"/>
      <w:marBottom w:val="0"/>
      <w:divBdr>
        <w:top w:val="none" w:sz="0" w:space="0" w:color="auto"/>
        <w:left w:val="none" w:sz="0" w:space="0" w:color="auto"/>
        <w:bottom w:val="none" w:sz="0" w:space="0" w:color="auto"/>
        <w:right w:val="none" w:sz="0" w:space="0" w:color="auto"/>
      </w:divBdr>
    </w:div>
    <w:div w:id="89398996">
      <w:bodyDiv w:val="1"/>
      <w:marLeft w:val="0"/>
      <w:marRight w:val="0"/>
      <w:marTop w:val="0"/>
      <w:marBottom w:val="0"/>
      <w:divBdr>
        <w:top w:val="none" w:sz="0" w:space="0" w:color="auto"/>
        <w:left w:val="none" w:sz="0" w:space="0" w:color="auto"/>
        <w:bottom w:val="none" w:sz="0" w:space="0" w:color="auto"/>
        <w:right w:val="none" w:sz="0" w:space="0" w:color="auto"/>
      </w:divBdr>
    </w:div>
    <w:div w:id="236474226">
      <w:bodyDiv w:val="1"/>
      <w:marLeft w:val="0"/>
      <w:marRight w:val="0"/>
      <w:marTop w:val="0"/>
      <w:marBottom w:val="0"/>
      <w:divBdr>
        <w:top w:val="none" w:sz="0" w:space="0" w:color="auto"/>
        <w:left w:val="none" w:sz="0" w:space="0" w:color="auto"/>
        <w:bottom w:val="none" w:sz="0" w:space="0" w:color="auto"/>
        <w:right w:val="none" w:sz="0" w:space="0" w:color="auto"/>
      </w:divBdr>
    </w:div>
    <w:div w:id="244073954">
      <w:bodyDiv w:val="1"/>
      <w:marLeft w:val="0"/>
      <w:marRight w:val="0"/>
      <w:marTop w:val="0"/>
      <w:marBottom w:val="0"/>
      <w:divBdr>
        <w:top w:val="none" w:sz="0" w:space="0" w:color="auto"/>
        <w:left w:val="none" w:sz="0" w:space="0" w:color="auto"/>
        <w:bottom w:val="none" w:sz="0" w:space="0" w:color="auto"/>
        <w:right w:val="none" w:sz="0" w:space="0" w:color="auto"/>
      </w:divBdr>
    </w:div>
    <w:div w:id="246153557">
      <w:bodyDiv w:val="1"/>
      <w:marLeft w:val="0"/>
      <w:marRight w:val="0"/>
      <w:marTop w:val="0"/>
      <w:marBottom w:val="0"/>
      <w:divBdr>
        <w:top w:val="none" w:sz="0" w:space="0" w:color="auto"/>
        <w:left w:val="none" w:sz="0" w:space="0" w:color="auto"/>
        <w:bottom w:val="none" w:sz="0" w:space="0" w:color="auto"/>
        <w:right w:val="none" w:sz="0" w:space="0" w:color="auto"/>
      </w:divBdr>
    </w:div>
    <w:div w:id="273902091">
      <w:bodyDiv w:val="1"/>
      <w:marLeft w:val="0"/>
      <w:marRight w:val="0"/>
      <w:marTop w:val="0"/>
      <w:marBottom w:val="0"/>
      <w:divBdr>
        <w:top w:val="none" w:sz="0" w:space="0" w:color="auto"/>
        <w:left w:val="none" w:sz="0" w:space="0" w:color="auto"/>
        <w:bottom w:val="none" w:sz="0" w:space="0" w:color="auto"/>
        <w:right w:val="none" w:sz="0" w:space="0" w:color="auto"/>
      </w:divBdr>
    </w:div>
    <w:div w:id="303320594">
      <w:bodyDiv w:val="1"/>
      <w:marLeft w:val="0"/>
      <w:marRight w:val="0"/>
      <w:marTop w:val="0"/>
      <w:marBottom w:val="0"/>
      <w:divBdr>
        <w:top w:val="none" w:sz="0" w:space="0" w:color="auto"/>
        <w:left w:val="none" w:sz="0" w:space="0" w:color="auto"/>
        <w:bottom w:val="none" w:sz="0" w:space="0" w:color="auto"/>
        <w:right w:val="none" w:sz="0" w:space="0" w:color="auto"/>
      </w:divBdr>
    </w:div>
    <w:div w:id="303782387">
      <w:bodyDiv w:val="1"/>
      <w:marLeft w:val="0"/>
      <w:marRight w:val="0"/>
      <w:marTop w:val="0"/>
      <w:marBottom w:val="0"/>
      <w:divBdr>
        <w:top w:val="none" w:sz="0" w:space="0" w:color="auto"/>
        <w:left w:val="none" w:sz="0" w:space="0" w:color="auto"/>
        <w:bottom w:val="none" w:sz="0" w:space="0" w:color="auto"/>
        <w:right w:val="none" w:sz="0" w:space="0" w:color="auto"/>
      </w:divBdr>
    </w:div>
    <w:div w:id="333386185">
      <w:bodyDiv w:val="1"/>
      <w:marLeft w:val="0"/>
      <w:marRight w:val="0"/>
      <w:marTop w:val="0"/>
      <w:marBottom w:val="0"/>
      <w:divBdr>
        <w:top w:val="none" w:sz="0" w:space="0" w:color="auto"/>
        <w:left w:val="none" w:sz="0" w:space="0" w:color="auto"/>
        <w:bottom w:val="none" w:sz="0" w:space="0" w:color="auto"/>
        <w:right w:val="none" w:sz="0" w:space="0" w:color="auto"/>
      </w:divBdr>
    </w:div>
    <w:div w:id="335230979">
      <w:bodyDiv w:val="1"/>
      <w:marLeft w:val="0"/>
      <w:marRight w:val="0"/>
      <w:marTop w:val="0"/>
      <w:marBottom w:val="0"/>
      <w:divBdr>
        <w:top w:val="none" w:sz="0" w:space="0" w:color="auto"/>
        <w:left w:val="none" w:sz="0" w:space="0" w:color="auto"/>
        <w:bottom w:val="none" w:sz="0" w:space="0" w:color="auto"/>
        <w:right w:val="none" w:sz="0" w:space="0" w:color="auto"/>
      </w:divBdr>
    </w:div>
    <w:div w:id="359865612">
      <w:bodyDiv w:val="1"/>
      <w:marLeft w:val="0"/>
      <w:marRight w:val="0"/>
      <w:marTop w:val="0"/>
      <w:marBottom w:val="0"/>
      <w:divBdr>
        <w:top w:val="none" w:sz="0" w:space="0" w:color="auto"/>
        <w:left w:val="none" w:sz="0" w:space="0" w:color="auto"/>
        <w:bottom w:val="none" w:sz="0" w:space="0" w:color="auto"/>
        <w:right w:val="none" w:sz="0" w:space="0" w:color="auto"/>
      </w:divBdr>
    </w:div>
    <w:div w:id="391392012">
      <w:bodyDiv w:val="1"/>
      <w:marLeft w:val="0"/>
      <w:marRight w:val="0"/>
      <w:marTop w:val="0"/>
      <w:marBottom w:val="0"/>
      <w:divBdr>
        <w:top w:val="none" w:sz="0" w:space="0" w:color="auto"/>
        <w:left w:val="none" w:sz="0" w:space="0" w:color="auto"/>
        <w:bottom w:val="none" w:sz="0" w:space="0" w:color="auto"/>
        <w:right w:val="none" w:sz="0" w:space="0" w:color="auto"/>
      </w:divBdr>
    </w:div>
    <w:div w:id="450830002">
      <w:bodyDiv w:val="1"/>
      <w:marLeft w:val="0"/>
      <w:marRight w:val="0"/>
      <w:marTop w:val="0"/>
      <w:marBottom w:val="0"/>
      <w:divBdr>
        <w:top w:val="none" w:sz="0" w:space="0" w:color="auto"/>
        <w:left w:val="none" w:sz="0" w:space="0" w:color="auto"/>
        <w:bottom w:val="none" w:sz="0" w:space="0" w:color="auto"/>
        <w:right w:val="none" w:sz="0" w:space="0" w:color="auto"/>
      </w:divBdr>
    </w:div>
    <w:div w:id="557673462">
      <w:bodyDiv w:val="1"/>
      <w:marLeft w:val="0"/>
      <w:marRight w:val="0"/>
      <w:marTop w:val="0"/>
      <w:marBottom w:val="0"/>
      <w:divBdr>
        <w:top w:val="none" w:sz="0" w:space="0" w:color="auto"/>
        <w:left w:val="none" w:sz="0" w:space="0" w:color="auto"/>
        <w:bottom w:val="none" w:sz="0" w:space="0" w:color="auto"/>
        <w:right w:val="none" w:sz="0" w:space="0" w:color="auto"/>
      </w:divBdr>
    </w:div>
    <w:div w:id="599530129">
      <w:bodyDiv w:val="1"/>
      <w:marLeft w:val="0"/>
      <w:marRight w:val="0"/>
      <w:marTop w:val="0"/>
      <w:marBottom w:val="0"/>
      <w:divBdr>
        <w:top w:val="none" w:sz="0" w:space="0" w:color="auto"/>
        <w:left w:val="none" w:sz="0" w:space="0" w:color="auto"/>
        <w:bottom w:val="none" w:sz="0" w:space="0" w:color="auto"/>
        <w:right w:val="none" w:sz="0" w:space="0" w:color="auto"/>
      </w:divBdr>
    </w:div>
    <w:div w:id="625046421">
      <w:bodyDiv w:val="1"/>
      <w:marLeft w:val="0"/>
      <w:marRight w:val="0"/>
      <w:marTop w:val="0"/>
      <w:marBottom w:val="0"/>
      <w:divBdr>
        <w:top w:val="none" w:sz="0" w:space="0" w:color="auto"/>
        <w:left w:val="none" w:sz="0" w:space="0" w:color="auto"/>
        <w:bottom w:val="none" w:sz="0" w:space="0" w:color="auto"/>
        <w:right w:val="none" w:sz="0" w:space="0" w:color="auto"/>
      </w:divBdr>
    </w:div>
    <w:div w:id="688144422">
      <w:bodyDiv w:val="1"/>
      <w:marLeft w:val="0"/>
      <w:marRight w:val="0"/>
      <w:marTop w:val="0"/>
      <w:marBottom w:val="0"/>
      <w:divBdr>
        <w:top w:val="none" w:sz="0" w:space="0" w:color="auto"/>
        <w:left w:val="none" w:sz="0" w:space="0" w:color="auto"/>
        <w:bottom w:val="none" w:sz="0" w:space="0" w:color="auto"/>
        <w:right w:val="none" w:sz="0" w:space="0" w:color="auto"/>
      </w:divBdr>
    </w:div>
    <w:div w:id="700056504">
      <w:bodyDiv w:val="1"/>
      <w:marLeft w:val="0"/>
      <w:marRight w:val="0"/>
      <w:marTop w:val="0"/>
      <w:marBottom w:val="0"/>
      <w:divBdr>
        <w:top w:val="none" w:sz="0" w:space="0" w:color="auto"/>
        <w:left w:val="none" w:sz="0" w:space="0" w:color="auto"/>
        <w:bottom w:val="none" w:sz="0" w:space="0" w:color="auto"/>
        <w:right w:val="none" w:sz="0" w:space="0" w:color="auto"/>
      </w:divBdr>
    </w:div>
    <w:div w:id="702097804">
      <w:bodyDiv w:val="1"/>
      <w:marLeft w:val="0"/>
      <w:marRight w:val="0"/>
      <w:marTop w:val="0"/>
      <w:marBottom w:val="0"/>
      <w:divBdr>
        <w:top w:val="none" w:sz="0" w:space="0" w:color="auto"/>
        <w:left w:val="none" w:sz="0" w:space="0" w:color="auto"/>
        <w:bottom w:val="none" w:sz="0" w:space="0" w:color="auto"/>
        <w:right w:val="none" w:sz="0" w:space="0" w:color="auto"/>
      </w:divBdr>
    </w:div>
    <w:div w:id="751004635">
      <w:bodyDiv w:val="1"/>
      <w:marLeft w:val="0"/>
      <w:marRight w:val="0"/>
      <w:marTop w:val="0"/>
      <w:marBottom w:val="0"/>
      <w:divBdr>
        <w:top w:val="none" w:sz="0" w:space="0" w:color="auto"/>
        <w:left w:val="none" w:sz="0" w:space="0" w:color="auto"/>
        <w:bottom w:val="none" w:sz="0" w:space="0" w:color="auto"/>
        <w:right w:val="none" w:sz="0" w:space="0" w:color="auto"/>
      </w:divBdr>
    </w:div>
    <w:div w:id="770589173">
      <w:bodyDiv w:val="1"/>
      <w:marLeft w:val="0"/>
      <w:marRight w:val="0"/>
      <w:marTop w:val="0"/>
      <w:marBottom w:val="0"/>
      <w:divBdr>
        <w:top w:val="none" w:sz="0" w:space="0" w:color="auto"/>
        <w:left w:val="none" w:sz="0" w:space="0" w:color="auto"/>
        <w:bottom w:val="none" w:sz="0" w:space="0" w:color="auto"/>
        <w:right w:val="none" w:sz="0" w:space="0" w:color="auto"/>
      </w:divBdr>
    </w:div>
    <w:div w:id="818351423">
      <w:bodyDiv w:val="1"/>
      <w:marLeft w:val="0"/>
      <w:marRight w:val="0"/>
      <w:marTop w:val="0"/>
      <w:marBottom w:val="0"/>
      <w:divBdr>
        <w:top w:val="none" w:sz="0" w:space="0" w:color="auto"/>
        <w:left w:val="none" w:sz="0" w:space="0" w:color="auto"/>
        <w:bottom w:val="none" w:sz="0" w:space="0" w:color="auto"/>
        <w:right w:val="none" w:sz="0" w:space="0" w:color="auto"/>
      </w:divBdr>
    </w:div>
    <w:div w:id="843863102">
      <w:bodyDiv w:val="1"/>
      <w:marLeft w:val="0"/>
      <w:marRight w:val="0"/>
      <w:marTop w:val="0"/>
      <w:marBottom w:val="0"/>
      <w:divBdr>
        <w:top w:val="none" w:sz="0" w:space="0" w:color="auto"/>
        <w:left w:val="none" w:sz="0" w:space="0" w:color="auto"/>
        <w:bottom w:val="none" w:sz="0" w:space="0" w:color="auto"/>
        <w:right w:val="none" w:sz="0" w:space="0" w:color="auto"/>
      </w:divBdr>
    </w:div>
    <w:div w:id="887227419">
      <w:bodyDiv w:val="1"/>
      <w:marLeft w:val="0"/>
      <w:marRight w:val="0"/>
      <w:marTop w:val="0"/>
      <w:marBottom w:val="0"/>
      <w:divBdr>
        <w:top w:val="none" w:sz="0" w:space="0" w:color="auto"/>
        <w:left w:val="none" w:sz="0" w:space="0" w:color="auto"/>
        <w:bottom w:val="none" w:sz="0" w:space="0" w:color="auto"/>
        <w:right w:val="none" w:sz="0" w:space="0" w:color="auto"/>
      </w:divBdr>
    </w:div>
    <w:div w:id="912160076">
      <w:bodyDiv w:val="1"/>
      <w:marLeft w:val="0"/>
      <w:marRight w:val="0"/>
      <w:marTop w:val="0"/>
      <w:marBottom w:val="0"/>
      <w:divBdr>
        <w:top w:val="none" w:sz="0" w:space="0" w:color="auto"/>
        <w:left w:val="none" w:sz="0" w:space="0" w:color="auto"/>
        <w:bottom w:val="none" w:sz="0" w:space="0" w:color="auto"/>
        <w:right w:val="none" w:sz="0" w:space="0" w:color="auto"/>
      </w:divBdr>
    </w:div>
    <w:div w:id="918559844">
      <w:bodyDiv w:val="1"/>
      <w:marLeft w:val="0"/>
      <w:marRight w:val="0"/>
      <w:marTop w:val="0"/>
      <w:marBottom w:val="0"/>
      <w:divBdr>
        <w:top w:val="none" w:sz="0" w:space="0" w:color="auto"/>
        <w:left w:val="none" w:sz="0" w:space="0" w:color="auto"/>
        <w:bottom w:val="none" w:sz="0" w:space="0" w:color="auto"/>
        <w:right w:val="none" w:sz="0" w:space="0" w:color="auto"/>
      </w:divBdr>
    </w:div>
    <w:div w:id="958338783">
      <w:bodyDiv w:val="1"/>
      <w:marLeft w:val="0"/>
      <w:marRight w:val="0"/>
      <w:marTop w:val="0"/>
      <w:marBottom w:val="0"/>
      <w:divBdr>
        <w:top w:val="none" w:sz="0" w:space="0" w:color="auto"/>
        <w:left w:val="none" w:sz="0" w:space="0" w:color="auto"/>
        <w:bottom w:val="none" w:sz="0" w:space="0" w:color="auto"/>
        <w:right w:val="none" w:sz="0" w:space="0" w:color="auto"/>
      </w:divBdr>
    </w:div>
    <w:div w:id="999456627">
      <w:bodyDiv w:val="1"/>
      <w:marLeft w:val="0"/>
      <w:marRight w:val="0"/>
      <w:marTop w:val="0"/>
      <w:marBottom w:val="0"/>
      <w:divBdr>
        <w:top w:val="none" w:sz="0" w:space="0" w:color="auto"/>
        <w:left w:val="none" w:sz="0" w:space="0" w:color="auto"/>
        <w:bottom w:val="none" w:sz="0" w:space="0" w:color="auto"/>
        <w:right w:val="none" w:sz="0" w:space="0" w:color="auto"/>
      </w:divBdr>
    </w:div>
    <w:div w:id="1002202193">
      <w:bodyDiv w:val="1"/>
      <w:marLeft w:val="0"/>
      <w:marRight w:val="0"/>
      <w:marTop w:val="0"/>
      <w:marBottom w:val="0"/>
      <w:divBdr>
        <w:top w:val="none" w:sz="0" w:space="0" w:color="auto"/>
        <w:left w:val="none" w:sz="0" w:space="0" w:color="auto"/>
        <w:bottom w:val="none" w:sz="0" w:space="0" w:color="auto"/>
        <w:right w:val="none" w:sz="0" w:space="0" w:color="auto"/>
      </w:divBdr>
      <w:divsChild>
        <w:div w:id="1197277685">
          <w:marLeft w:val="0"/>
          <w:marRight w:val="0"/>
          <w:marTop w:val="0"/>
          <w:marBottom w:val="0"/>
          <w:divBdr>
            <w:top w:val="none" w:sz="0" w:space="0" w:color="auto"/>
            <w:left w:val="none" w:sz="0" w:space="0" w:color="auto"/>
            <w:bottom w:val="none" w:sz="0" w:space="0" w:color="auto"/>
            <w:right w:val="none" w:sz="0" w:space="0" w:color="auto"/>
          </w:divBdr>
        </w:div>
        <w:div w:id="386993842">
          <w:marLeft w:val="0"/>
          <w:marRight w:val="0"/>
          <w:marTop w:val="0"/>
          <w:marBottom w:val="0"/>
          <w:divBdr>
            <w:top w:val="none" w:sz="0" w:space="0" w:color="auto"/>
            <w:left w:val="none" w:sz="0" w:space="0" w:color="auto"/>
            <w:bottom w:val="none" w:sz="0" w:space="0" w:color="auto"/>
            <w:right w:val="none" w:sz="0" w:space="0" w:color="auto"/>
          </w:divBdr>
        </w:div>
        <w:div w:id="1420445721">
          <w:marLeft w:val="0"/>
          <w:marRight w:val="0"/>
          <w:marTop w:val="0"/>
          <w:marBottom w:val="0"/>
          <w:divBdr>
            <w:top w:val="none" w:sz="0" w:space="0" w:color="auto"/>
            <w:left w:val="none" w:sz="0" w:space="0" w:color="auto"/>
            <w:bottom w:val="none" w:sz="0" w:space="0" w:color="auto"/>
            <w:right w:val="none" w:sz="0" w:space="0" w:color="auto"/>
          </w:divBdr>
        </w:div>
        <w:div w:id="271592957">
          <w:marLeft w:val="0"/>
          <w:marRight w:val="0"/>
          <w:marTop w:val="0"/>
          <w:marBottom w:val="0"/>
          <w:divBdr>
            <w:top w:val="none" w:sz="0" w:space="0" w:color="auto"/>
            <w:left w:val="none" w:sz="0" w:space="0" w:color="auto"/>
            <w:bottom w:val="none" w:sz="0" w:space="0" w:color="auto"/>
            <w:right w:val="none" w:sz="0" w:space="0" w:color="auto"/>
          </w:divBdr>
        </w:div>
        <w:div w:id="1701466816">
          <w:marLeft w:val="0"/>
          <w:marRight w:val="0"/>
          <w:marTop w:val="0"/>
          <w:marBottom w:val="0"/>
          <w:divBdr>
            <w:top w:val="none" w:sz="0" w:space="0" w:color="auto"/>
            <w:left w:val="none" w:sz="0" w:space="0" w:color="auto"/>
            <w:bottom w:val="none" w:sz="0" w:space="0" w:color="auto"/>
            <w:right w:val="none" w:sz="0" w:space="0" w:color="auto"/>
          </w:divBdr>
        </w:div>
        <w:div w:id="740910432">
          <w:marLeft w:val="0"/>
          <w:marRight w:val="0"/>
          <w:marTop w:val="0"/>
          <w:marBottom w:val="0"/>
          <w:divBdr>
            <w:top w:val="none" w:sz="0" w:space="0" w:color="auto"/>
            <w:left w:val="none" w:sz="0" w:space="0" w:color="auto"/>
            <w:bottom w:val="none" w:sz="0" w:space="0" w:color="auto"/>
            <w:right w:val="none" w:sz="0" w:space="0" w:color="auto"/>
          </w:divBdr>
        </w:div>
        <w:div w:id="853230311">
          <w:marLeft w:val="0"/>
          <w:marRight w:val="0"/>
          <w:marTop w:val="0"/>
          <w:marBottom w:val="0"/>
          <w:divBdr>
            <w:top w:val="none" w:sz="0" w:space="0" w:color="auto"/>
            <w:left w:val="none" w:sz="0" w:space="0" w:color="auto"/>
            <w:bottom w:val="none" w:sz="0" w:space="0" w:color="auto"/>
            <w:right w:val="none" w:sz="0" w:space="0" w:color="auto"/>
          </w:divBdr>
        </w:div>
        <w:div w:id="867181646">
          <w:marLeft w:val="0"/>
          <w:marRight w:val="0"/>
          <w:marTop w:val="0"/>
          <w:marBottom w:val="0"/>
          <w:divBdr>
            <w:top w:val="none" w:sz="0" w:space="0" w:color="auto"/>
            <w:left w:val="none" w:sz="0" w:space="0" w:color="auto"/>
            <w:bottom w:val="none" w:sz="0" w:space="0" w:color="auto"/>
            <w:right w:val="none" w:sz="0" w:space="0" w:color="auto"/>
          </w:divBdr>
        </w:div>
        <w:div w:id="1591155567">
          <w:marLeft w:val="0"/>
          <w:marRight w:val="0"/>
          <w:marTop w:val="0"/>
          <w:marBottom w:val="0"/>
          <w:divBdr>
            <w:top w:val="none" w:sz="0" w:space="0" w:color="auto"/>
            <w:left w:val="none" w:sz="0" w:space="0" w:color="auto"/>
            <w:bottom w:val="none" w:sz="0" w:space="0" w:color="auto"/>
            <w:right w:val="none" w:sz="0" w:space="0" w:color="auto"/>
          </w:divBdr>
        </w:div>
        <w:div w:id="181868934">
          <w:marLeft w:val="0"/>
          <w:marRight w:val="0"/>
          <w:marTop w:val="0"/>
          <w:marBottom w:val="0"/>
          <w:divBdr>
            <w:top w:val="none" w:sz="0" w:space="0" w:color="auto"/>
            <w:left w:val="none" w:sz="0" w:space="0" w:color="auto"/>
            <w:bottom w:val="none" w:sz="0" w:space="0" w:color="auto"/>
            <w:right w:val="none" w:sz="0" w:space="0" w:color="auto"/>
          </w:divBdr>
        </w:div>
        <w:div w:id="698043215">
          <w:marLeft w:val="0"/>
          <w:marRight w:val="0"/>
          <w:marTop w:val="0"/>
          <w:marBottom w:val="0"/>
          <w:divBdr>
            <w:top w:val="none" w:sz="0" w:space="0" w:color="auto"/>
            <w:left w:val="none" w:sz="0" w:space="0" w:color="auto"/>
            <w:bottom w:val="none" w:sz="0" w:space="0" w:color="auto"/>
            <w:right w:val="none" w:sz="0" w:space="0" w:color="auto"/>
          </w:divBdr>
        </w:div>
        <w:div w:id="761072635">
          <w:marLeft w:val="0"/>
          <w:marRight w:val="0"/>
          <w:marTop w:val="0"/>
          <w:marBottom w:val="0"/>
          <w:divBdr>
            <w:top w:val="none" w:sz="0" w:space="0" w:color="auto"/>
            <w:left w:val="none" w:sz="0" w:space="0" w:color="auto"/>
            <w:bottom w:val="none" w:sz="0" w:space="0" w:color="auto"/>
            <w:right w:val="none" w:sz="0" w:space="0" w:color="auto"/>
          </w:divBdr>
        </w:div>
        <w:div w:id="762341345">
          <w:marLeft w:val="0"/>
          <w:marRight w:val="0"/>
          <w:marTop w:val="0"/>
          <w:marBottom w:val="0"/>
          <w:divBdr>
            <w:top w:val="none" w:sz="0" w:space="0" w:color="auto"/>
            <w:left w:val="none" w:sz="0" w:space="0" w:color="auto"/>
            <w:bottom w:val="none" w:sz="0" w:space="0" w:color="auto"/>
            <w:right w:val="none" w:sz="0" w:space="0" w:color="auto"/>
          </w:divBdr>
        </w:div>
        <w:div w:id="1498767605">
          <w:marLeft w:val="0"/>
          <w:marRight w:val="0"/>
          <w:marTop w:val="0"/>
          <w:marBottom w:val="0"/>
          <w:divBdr>
            <w:top w:val="none" w:sz="0" w:space="0" w:color="auto"/>
            <w:left w:val="none" w:sz="0" w:space="0" w:color="auto"/>
            <w:bottom w:val="none" w:sz="0" w:space="0" w:color="auto"/>
            <w:right w:val="none" w:sz="0" w:space="0" w:color="auto"/>
          </w:divBdr>
        </w:div>
        <w:div w:id="1019357313">
          <w:marLeft w:val="0"/>
          <w:marRight w:val="0"/>
          <w:marTop w:val="0"/>
          <w:marBottom w:val="0"/>
          <w:divBdr>
            <w:top w:val="none" w:sz="0" w:space="0" w:color="auto"/>
            <w:left w:val="none" w:sz="0" w:space="0" w:color="auto"/>
            <w:bottom w:val="none" w:sz="0" w:space="0" w:color="auto"/>
            <w:right w:val="none" w:sz="0" w:space="0" w:color="auto"/>
          </w:divBdr>
        </w:div>
        <w:div w:id="2026051389">
          <w:marLeft w:val="0"/>
          <w:marRight w:val="0"/>
          <w:marTop w:val="0"/>
          <w:marBottom w:val="0"/>
          <w:divBdr>
            <w:top w:val="none" w:sz="0" w:space="0" w:color="auto"/>
            <w:left w:val="none" w:sz="0" w:space="0" w:color="auto"/>
            <w:bottom w:val="none" w:sz="0" w:space="0" w:color="auto"/>
            <w:right w:val="none" w:sz="0" w:space="0" w:color="auto"/>
          </w:divBdr>
        </w:div>
        <w:div w:id="196242917">
          <w:marLeft w:val="0"/>
          <w:marRight w:val="0"/>
          <w:marTop w:val="0"/>
          <w:marBottom w:val="0"/>
          <w:divBdr>
            <w:top w:val="none" w:sz="0" w:space="0" w:color="auto"/>
            <w:left w:val="none" w:sz="0" w:space="0" w:color="auto"/>
            <w:bottom w:val="none" w:sz="0" w:space="0" w:color="auto"/>
            <w:right w:val="none" w:sz="0" w:space="0" w:color="auto"/>
          </w:divBdr>
        </w:div>
        <w:div w:id="505437045">
          <w:marLeft w:val="0"/>
          <w:marRight w:val="0"/>
          <w:marTop w:val="0"/>
          <w:marBottom w:val="0"/>
          <w:divBdr>
            <w:top w:val="none" w:sz="0" w:space="0" w:color="auto"/>
            <w:left w:val="none" w:sz="0" w:space="0" w:color="auto"/>
            <w:bottom w:val="none" w:sz="0" w:space="0" w:color="auto"/>
            <w:right w:val="none" w:sz="0" w:space="0" w:color="auto"/>
          </w:divBdr>
        </w:div>
        <w:div w:id="917666122">
          <w:marLeft w:val="0"/>
          <w:marRight w:val="0"/>
          <w:marTop w:val="0"/>
          <w:marBottom w:val="0"/>
          <w:divBdr>
            <w:top w:val="none" w:sz="0" w:space="0" w:color="auto"/>
            <w:left w:val="none" w:sz="0" w:space="0" w:color="auto"/>
            <w:bottom w:val="none" w:sz="0" w:space="0" w:color="auto"/>
            <w:right w:val="none" w:sz="0" w:space="0" w:color="auto"/>
          </w:divBdr>
        </w:div>
        <w:div w:id="686754143">
          <w:marLeft w:val="0"/>
          <w:marRight w:val="0"/>
          <w:marTop w:val="0"/>
          <w:marBottom w:val="0"/>
          <w:divBdr>
            <w:top w:val="none" w:sz="0" w:space="0" w:color="auto"/>
            <w:left w:val="none" w:sz="0" w:space="0" w:color="auto"/>
            <w:bottom w:val="none" w:sz="0" w:space="0" w:color="auto"/>
            <w:right w:val="none" w:sz="0" w:space="0" w:color="auto"/>
          </w:divBdr>
        </w:div>
        <w:div w:id="197163854">
          <w:marLeft w:val="0"/>
          <w:marRight w:val="0"/>
          <w:marTop w:val="0"/>
          <w:marBottom w:val="0"/>
          <w:divBdr>
            <w:top w:val="none" w:sz="0" w:space="0" w:color="auto"/>
            <w:left w:val="none" w:sz="0" w:space="0" w:color="auto"/>
            <w:bottom w:val="none" w:sz="0" w:space="0" w:color="auto"/>
            <w:right w:val="none" w:sz="0" w:space="0" w:color="auto"/>
          </w:divBdr>
        </w:div>
        <w:div w:id="24410453">
          <w:marLeft w:val="0"/>
          <w:marRight w:val="0"/>
          <w:marTop w:val="0"/>
          <w:marBottom w:val="0"/>
          <w:divBdr>
            <w:top w:val="none" w:sz="0" w:space="0" w:color="auto"/>
            <w:left w:val="none" w:sz="0" w:space="0" w:color="auto"/>
            <w:bottom w:val="none" w:sz="0" w:space="0" w:color="auto"/>
            <w:right w:val="none" w:sz="0" w:space="0" w:color="auto"/>
          </w:divBdr>
        </w:div>
        <w:div w:id="1780492424">
          <w:marLeft w:val="0"/>
          <w:marRight w:val="0"/>
          <w:marTop w:val="0"/>
          <w:marBottom w:val="0"/>
          <w:divBdr>
            <w:top w:val="none" w:sz="0" w:space="0" w:color="auto"/>
            <w:left w:val="none" w:sz="0" w:space="0" w:color="auto"/>
            <w:bottom w:val="none" w:sz="0" w:space="0" w:color="auto"/>
            <w:right w:val="none" w:sz="0" w:space="0" w:color="auto"/>
          </w:divBdr>
        </w:div>
        <w:div w:id="1785270376">
          <w:marLeft w:val="0"/>
          <w:marRight w:val="0"/>
          <w:marTop w:val="0"/>
          <w:marBottom w:val="0"/>
          <w:divBdr>
            <w:top w:val="none" w:sz="0" w:space="0" w:color="auto"/>
            <w:left w:val="none" w:sz="0" w:space="0" w:color="auto"/>
            <w:bottom w:val="none" w:sz="0" w:space="0" w:color="auto"/>
            <w:right w:val="none" w:sz="0" w:space="0" w:color="auto"/>
          </w:divBdr>
        </w:div>
        <w:div w:id="1640570633">
          <w:marLeft w:val="0"/>
          <w:marRight w:val="0"/>
          <w:marTop w:val="0"/>
          <w:marBottom w:val="0"/>
          <w:divBdr>
            <w:top w:val="none" w:sz="0" w:space="0" w:color="auto"/>
            <w:left w:val="none" w:sz="0" w:space="0" w:color="auto"/>
            <w:bottom w:val="none" w:sz="0" w:space="0" w:color="auto"/>
            <w:right w:val="none" w:sz="0" w:space="0" w:color="auto"/>
          </w:divBdr>
        </w:div>
        <w:div w:id="864100896">
          <w:marLeft w:val="0"/>
          <w:marRight w:val="0"/>
          <w:marTop w:val="0"/>
          <w:marBottom w:val="0"/>
          <w:divBdr>
            <w:top w:val="none" w:sz="0" w:space="0" w:color="auto"/>
            <w:left w:val="none" w:sz="0" w:space="0" w:color="auto"/>
            <w:bottom w:val="none" w:sz="0" w:space="0" w:color="auto"/>
            <w:right w:val="none" w:sz="0" w:space="0" w:color="auto"/>
          </w:divBdr>
        </w:div>
        <w:div w:id="821970390">
          <w:marLeft w:val="0"/>
          <w:marRight w:val="0"/>
          <w:marTop w:val="0"/>
          <w:marBottom w:val="0"/>
          <w:divBdr>
            <w:top w:val="none" w:sz="0" w:space="0" w:color="auto"/>
            <w:left w:val="none" w:sz="0" w:space="0" w:color="auto"/>
            <w:bottom w:val="none" w:sz="0" w:space="0" w:color="auto"/>
            <w:right w:val="none" w:sz="0" w:space="0" w:color="auto"/>
          </w:divBdr>
        </w:div>
      </w:divsChild>
    </w:div>
    <w:div w:id="1032651621">
      <w:bodyDiv w:val="1"/>
      <w:marLeft w:val="0"/>
      <w:marRight w:val="0"/>
      <w:marTop w:val="0"/>
      <w:marBottom w:val="0"/>
      <w:divBdr>
        <w:top w:val="none" w:sz="0" w:space="0" w:color="auto"/>
        <w:left w:val="none" w:sz="0" w:space="0" w:color="auto"/>
        <w:bottom w:val="none" w:sz="0" w:space="0" w:color="auto"/>
        <w:right w:val="none" w:sz="0" w:space="0" w:color="auto"/>
      </w:divBdr>
      <w:divsChild>
        <w:div w:id="1089232423">
          <w:marLeft w:val="0"/>
          <w:marRight w:val="0"/>
          <w:marTop w:val="0"/>
          <w:marBottom w:val="0"/>
          <w:divBdr>
            <w:top w:val="none" w:sz="0" w:space="0" w:color="auto"/>
            <w:left w:val="none" w:sz="0" w:space="0" w:color="auto"/>
            <w:bottom w:val="none" w:sz="0" w:space="0" w:color="auto"/>
            <w:right w:val="none" w:sz="0" w:space="0" w:color="auto"/>
          </w:divBdr>
        </w:div>
        <w:div w:id="599337154">
          <w:marLeft w:val="0"/>
          <w:marRight w:val="0"/>
          <w:marTop w:val="0"/>
          <w:marBottom w:val="0"/>
          <w:divBdr>
            <w:top w:val="none" w:sz="0" w:space="0" w:color="auto"/>
            <w:left w:val="none" w:sz="0" w:space="0" w:color="auto"/>
            <w:bottom w:val="none" w:sz="0" w:space="0" w:color="auto"/>
            <w:right w:val="none" w:sz="0" w:space="0" w:color="auto"/>
          </w:divBdr>
        </w:div>
      </w:divsChild>
    </w:div>
    <w:div w:id="1040280291">
      <w:bodyDiv w:val="1"/>
      <w:marLeft w:val="0"/>
      <w:marRight w:val="0"/>
      <w:marTop w:val="0"/>
      <w:marBottom w:val="0"/>
      <w:divBdr>
        <w:top w:val="none" w:sz="0" w:space="0" w:color="auto"/>
        <w:left w:val="none" w:sz="0" w:space="0" w:color="auto"/>
        <w:bottom w:val="none" w:sz="0" w:space="0" w:color="auto"/>
        <w:right w:val="none" w:sz="0" w:space="0" w:color="auto"/>
      </w:divBdr>
    </w:div>
    <w:div w:id="1072267132">
      <w:bodyDiv w:val="1"/>
      <w:marLeft w:val="0"/>
      <w:marRight w:val="0"/>
      <w:marTop w:val="0"/>
      <w:marBottom w:val="0"/>
      <w:divBdr>
        <w:top w:val="none" w:sz="0" w:space="0" w:color="auto"/>
        <w:left w:val="none" w:sz="0" w:space="0" w:color="auto"/>
        <w:bottom w:val="none" w:sz="0" w:space="0" w:color="auto"/>
        <w:right w:val="none" w:sz="0" w:space="0" w:color="auto"/>
      </w:divBdr>
    </w:div>
    <w:div w:id="1105660678">
      <w:bodyDiv w:val="1"/>
      <w:marLeft w:val="0"/>
      <w:marRight w:val="0"/>
      <w:marTop w:val="0"/>
      <w:marBottom w:val="0"/>
      <w:divBdr>
        <w:top w:val="none" w:sz="0" w:space="0" w:color="auto"/>
        <w:left w:val="none" w:sz="0" w:space="0" w:color="auto"/>
        <w:bottom w:val="none" w:sz="0" w:space="0" w:color="auto"/>
        <w:right w:val="none" w:sz="0" w:space="0" w:color="auto"/>
      </w:divBdr>
    </w:div>
    <w:div w:id="1109395998">
      <w:bodyDiv w:val="1"/>
      <w:marLeft w:val="0"/>
      <w:marRight w:val="0"/>
      <w:marTop w:val="0"/>
      <w:marBottom w:val="0"/>
      <w:divBdr>
        <w:top w:val="none" w:sz="0" w:space="0" w:color="auto"/>
        <w:left w:val="none" w:sz="0" w:space="0" w:color="auto"/>
        <w:bottom w:val="none" w:sz="0" w:space="0" w:color="auto"/>
        <w:right w:val="none" w:sz="0" w:space="0" w:color="auto"/>
      </w:divBdr>
    </w:div>
    <w:div w:id="1110276141">
      <w:bodyDiv w:val="1"/>
      <w:marLeft w:val="0"/>
      <w:marRight w:val="0"/>
      <w:marTop w:val="0"/>
      <w:marBottom w:val="0"/>
      <w:divBdr>
        <w:top w:val="none" w:sz="0" w:space="0" w:color="auto"/>
        <w:left w:val="none" w:sz="0" w:space="0" w:color="auto"/>
        <w:bottom w:val="none" w:sz="0" w:space="0" w:color="auto"/>
        <w:right w:val="none" w:sz="0" w:space="0" w:color="auto"/>
      </w:divBdr>
    </w:div>
    <w:div w:id="1169249356">
      <w:bodyDiv w:val="1"/>
      <w:marLeft w:val="0"/>
      <w:marRight w:val="0"/>
      <w:marTop w:val="0"/>
      <w:marBottom w:val="0"/>
      <w:divBdr>
        <w:top w:val="none" w:sz="0" w:space="0" w:color="auto"/>
        <w:left w:val="none" w:sz="0" w:space="0" w:color="auto"/>
        <w:bottom w:val="none" w:sz="0" w:space="0" w:color="auto"/>
        <w:right w:val="none" w:sz="0" w:space="0" w:color="auto"/>
      </w:divBdr>
    </w:div>
    <w:div w:id="1217813095">
      <w:bodyDiv w:val="1"/>
      <w:marLeft w:val="0"/>
      <w:marRight w:val="0"/>
      <w:marTop w:val="0"/>
      <w:marBottom w:val="0"/>
      <w:divBdr>
        <w:top w:val="none" w:sz="0" w:space="0" w:color="auto"/>
        <w:left w:val="none" w:sz="0" w:space="0" w:color="auto"/>
        <w:bottom w:val="none" w:sz="0" w:space="0" w:color="auto"/>
        <w:right w:val="none" w:sz="0" w:space="0" w:color="auto"/>
      </w:divBdr>
    </w:div>
    <w:div w:id="1234511887">
      <w:bodyDiv w:val="1"/>
      <w:marLeft w:val="0"/>
      <w:marRight w:val="0"/>
      <w:marTop w:val="0"/>
      <w:marBottom w:val="0"/>
      <w:divBdr>
        <w:top w:val="none" w:sz="0" w:space="0" w:color="auto"/>
        <w:left w:val="none" w:sz="0" w:space="0" w:color="auto"/>
        <w:bottom w:val="none" w:sz="0" w:space="0" w:color="auto"/>
        <w:right w:val="none" w:sz="0" w:space="0" w:color="auto"/>
      </w:divBdr>
    </w:div>
    <w:div w:id="1267805936">
      <w:bodyDiv w:val="1"/>
      <w:marLeft w:val="0"/>
      <w:marRight w:val="0"/>
      <w:marTop w:val="0"/>
      <w:marBottom w:val="0"/>
      <w:divBdr>
        <w:top w:val="none" w:sz="0" w:space="0" w:color="auto"/>
        <w:left w:val="none" w:sz="0" w:space="0" w:color="auto"/>
        <w:bottom w:val="none" w:sz="0" w:space="0" w:color="auto"/>
        <w:right w:val="none" w:sz="0" w:space="0" w:color="auto"/>
      </w:divBdr>
    </w:div>
    <w:div w:id="1278292838">
      <w:bodyDiv w:val="1"/>
      <w:marLeft w:val="0"/>
      <w:marRight w:val="0"/>
      <w:marTop w:val="0"/>
      <w:marBottom w:val="0"/>
      <w:divBdr>
        <w:top w:val="none" w:sz="0" w:space="0" w:color="auto"/>
        <w:left w:val="none" w:sz="0" w:space="0" w:color="auto"/>
        <w:bottom w:val="none" w:sz="0" w:space="0" w:color="auto"/>
        <w:right w:val="none" w:sz="0" w:space="0" w:color="auto"/>
      </w:divBdr>
    </w:div>
    <w:div w:id="1306350834">
      <w:bodyDiv w:val="1"/>
      <w:marLeft w:val="0"/>
      <w:marRight w:val="0"/>
      <w:marTop w:val="0"/>
      <w:marBottom w:val="0"/>
      <w:divBdr>
        <w:top w:val="none" w:sz="0" w:space="0" w:color="auto"/>
        <w:left w:val="none" w:sz="0" w:space="0" w:color="auto"/>
        <w:bottom w:val="none" w:sz="0" w:space="0" w:color="auto"/>
        <w:right w:val="none" w:sz="0" w:space="0" w:color="auto"/>
      </w:divBdr>
      <w:divsChild>
        <w:div w:id="1185553889">
          <w:marLeft w:val="0"/>
          <w:marRight w:val="0"/>
          <w:marTop w:val="0"/>
          <w:marBottom w:val="0"/>
          <w:divBdr>
            <w:top w:val="none" w:sz="0" w:space="0" w:color="auto"/>
            <w:left w:val="none" w:sz="0" w:space="0" w:color="auto"/>
            <w:bottom w:val="none" w:sz="0" w:space="0" w:color="auto"/>
            <w:right w:val="none" w:sz="0" w:space="0" w:color="auto"/>
          </w:divBdr>
        </w:div>
        <w:div w:id="1058472918">
          <w:marLeft w:val="0"/>
          <w:marRight w:val="0"/>
          <w:marTop w:val="0"/>
          <w:marBottom w:val="0"/>
          <w:divBdr>
            <w:top w:val="none" w:sz="0" w:space="0" w:color="auto"/>
            <w:left w:val="none" w:sz="0" w:space="0" w:color="auto"/>
            <w:bottom w:val="none" w:sz="0" w:space="0" w:color="auto"/>
            <w:right w:val="none" w:sz="0" w:space="0" w:color="auto"/>
          </w:divBdr>
        </w:div>
        <w:div w:id="1138184422">
          <w:marLeft w:val="0"/>
          <w:marRight w:val="0"/>
          <w:marTop w:val="0"/>
          <w:marBottom w:val="0"/>
          <w:divBdr>
            <w:top w:val="none" w:sz="0" w:space="0" w:color="auto"/>
            <w:left w:val="none" w:sz="0" w:space="0" w:color="auto"/>
            <w:bottom w:val="none" w:sz="0" w:space="0" w:color="auto"/>
            <w:right w:val="none" w:sz="0" w:space="0" w:color="auto"/>
          </w:divBdr>
        </w:div>
        <w:div w:id="762608321">
          <w:marLeft w:val="0"/>
          <w:marRight w:val="0"/>
          <w:marTop w:val="0"/>
          <w:marBottom w:val="0"/>
          <w:divBdr>
            <w:top w:val="none" w:sz="0" w:space="0" w:color="auto"/>
            <w:left w:val="none" w:sz="0" w:space="0" w:color="auto"/>
            <w:bottom w:val="none" w:sz="0" w:space="0" w:color="auto"/>
            <w:right w:val="none" w:sz="0" w:space="0" w:color="auto"/>
          </w:divBdr>
        </w:div>
        <w:div w:id="1981030020">
          <w:marLeft w:val="0"/>
          <w:marRight w:val="0"/>
          <w:marTop w:val="0"/>
          <w:marBottom w:val="0"/>
          <w:divBdr>
            <w:top w:val="none" w:sz="0" w:space="0" w:color="auto"/>
            <w:left w:val="none" w:sz="0" w:space="0" w:color="auto"/>
            <w:bottom w:val="none" w:sz="0" w:space="0" w:color="auto"/>
            <w:right w:val="none" w:sz="0" w:space="0" w:color="auto"/>
          </w:divBdr>
        </w:div>
        <w:div w:id="1033310159">
          <w:marLeft w:val="0"/>
          <w:marRight w:val="0"/>
          <w:marTop w:val="0"/>
          <w:marBottom w:val="0"/>
          <w:divBdr>
            <w:top w:val="none" w:sz="0" w:space="0" w:color="auto"/>
            <w:left w:val="none" w:sz="0" w:space="0" w:color="auto"/>
            <w:bottom w:val="none" w:sz="0" w:space="0" w:color="auto"/>
            <w:right w:val="none" w:sz="0" w:space="0" w:color="auto"/>
          </w:divBdr>
        </w:div>
        <w:div w:id="349334744">
          <w:marLeft w:val="0"/>
          <w:marRight w:val="0"/>
          <w:marTop w:val="0"/>
          <w:marBottom w:val="0"/>
          <w:divBdr>
            <w:top w:val="none" w:sz="0" w:space="0" w:color="auto"/>
            <w:left w:val="none" w:sz="0" w:space="0" w:color="auto"/>
            <w:bottom w:val="none" w:sz="0" w:space="0" w:color="auto"/>
            <w:right w:val="none" w:sz="0" w:space="0" w:color="auto"/>
          </w:divBdr>
        </w:div>
        <w:div w:id="1248735323">
          <w:marLeft w:val="0"/>
          <w:marRight w:val="0"/>
          <w:marTop w:val="0"/>
          <w:marBottom w:val="0"/>
          <w:divBdr>
            <w:top w:val="none" w:sz="0" w:space="0" w:color="auto"/>
            <w:left w:val="none" w:sz="0" w:space="0" w:color="auto"/>
            <w:bottom w:val="none" w:sz="0" w:space="0" w:color="auto"/>
            <w:right w:val="none" w:sz="0" w:space="0" w:color="auto"/>
          </w:divBdr>
        </w:div>
        <w:div w:id="1011836642">
          <w:marLeft w:val="0"/>
          <w:marRight w:val="0"/>
          <w:marTop w:val="0"/>
          <w:marBottom w:val="0"/>
          <w:divBdr>
            <w:top w:val="none" w:sz="0" w:space="0" w:color="auto"/>
            <w:left w:val="none" w:sz="0" w:space="0" w:color="auto"/>
            <w:bottom w:val="none" w:sz="0" w:space="0" w:color="auto"/>
            <w:right w:val="none" w:sz="0" w:space="0" w:color="auto"/>
          </w:divBdr>
        </w:div>
        <w:div w:id="373701374">
          <w:marLeft w:val="0"/>
          <w:marRight w:val="0"/>
          <w:marTop w:val="0"/>
          <w:marBottom w:val="0"/>
          <w:divBdr>
            <w:top w:val="none" w:sz="0" w:space="0" w:color="auto"/>
            <w:left w:val="none" w:sz="0" w:space="0" w:color="auto"/>
            <w:bottom w:val="none" w:sz="0" w:space="0" w:color="auto"/>
            <w:right w:val="none" w:sz="0" w:space="0" w:color="auto"/>
          </w:divBdr>
        </w:div>
        <w:div w:id="1039939025">
          <w:marLeft w:val="0"/>
          <w:marRight w:val="0"/>
          <w:marTop w:val="0"/>
          <w:marBottom w:val="0"/>
          <w:divBdr>
            <w:top w:val="none" w:sz="0" w:space="0" w:color="auto"/>
            <w:left w:val="none" w:sz="0" w:space="0" w:color="auto"/>
            <w:bottom w:val="none" w:sz="0" w:space="0" w:color="auto"/>
            <w:right w:val="none" w:sz="0" w:space="0" w:color="auto"/>
          </w:divBdr>
        </w:div>
        <w:div w:id="748965614">
          <w:marLeft w:val="0"/>
          <w:marRight w:val="0"/>
          <w:marTop w:val="0"/>
          <w:marBottom w:val="0"/>
          <w:divBdr>
            <w:top w:val="none" w:sz="0" w:space="0" w:color="auto"/>
            <w:left w:val="none" w:sz="0" w:space="0" w:color="auto"/>
            <w:bottom w:val="none" w:sz="0" w:space="0" w:color="auto"/>
            <w:right w:val="none" w:sz="0" w:space="0" w:color="auto"/>
          </w:divBdr>
        </w:div>
        <w:div w:id="554896218">
          <w:marLeft w:val="0"/>
          <w:marRight w:val="0"/>
          <w:marTop w:val="0"/>
          <w:marBottom w:val="0"/>
          <w:divBdr>
            <w:top w:val="none" w:sz="0" w:space="0" w:color="auto"/>
            <w:left w:val="none" w:sz="0" w:space="0" w:color="auto"/>
            <w:bottom w:val="none" w:sz="0" w:space="0" w:color="auto"/>
            <w:right w:val="none" w:sz="0" w:space="0" w:color="auto"/>
          </w:divBdr>
        </w:div>
        <w:div w:id="2035378581">
          <w:marLeft w:val="0"/>
          <w:marRight w:val="0"/>
          <w:marTop w:val="0"/>
          <w:marBottom w:val="0"/>
          <w:divBdr>
            <w:top w:val="none" w:sz="0" w:space="0" w:color="auto"/>
            <w:left w:val="none" w:sz="0" w:space="0" w:color="auto"/>
            <w:bottom w:val="none" w:sz="0" w:space="0" w:color="auto"/>
            <w:right w:val="none" w:sz="0" w:space="0" w:color="auto"/>
          </w:divBdr>
        </w:div>
        <w:div w:id="468715446">
          <w:marLeft w:val="0"/>
          <w:marRight w:val="0"/>
          <w:marTop w:val="0"/>
          <w:marBottom w:val="0"/>
          <w:divBdr>
            <w:top w:val="none" w:sz="0" w:space="0" w:color="auto"/>
            <w:left w:val="none" w:sz="0" w:space="0" w:color="auto"/>
            <w:bottom w:val="none" w:sz="0" w:space="0" w:color="auto"/>
            <w:right w:val="none" w:sz="0" w:space="0" w:color="auto"/>
          </w:divBdr>
        </w:div>
        <w:div w:id="1850220755">
          <w:marLeft w:val="0"/>
          <w:marRight w:val="0"/>
          <w:marTop w:val="0"/>
          <w:marBottom w:val="0"/>
          <w:divBdr>
            <w:top w:val="none" w:sz="0" w:space="0" w:color="auto"/>
            <w:left w:val="none" w:sz="0" w:space="0" w:color="auto"/>
            <w:bottom w:val="none" w:sz="0" w:space="0" w:color="auto"/>
            <w:right w:val="none" w:sz="0" w:space="0" w:color="auto"/>
          </w:divBdr>
        </w:div>
        <w:div w:id="1162087298">
          <w:marLeft w:val="0"/>
          <w:marRight w:val="0"/>
          <w:marTop w:val="0"/>
          <w:marBottom w:val="0"/>
          <w:divBdr>
            <w:top w:val="none" w:sz="0" w:space="0" w:color="auto"/>
            <w:left w:val="none" w:sz="0" w:space="0" w:color="auto"/>
            <w:bottom w:val="none" w:sz="0" w:space="0" w:color="auto"/>
            <w:right w:val="none" w:sz="0" w:space="0" w:color="auto"/>
          </w:divBdr>
        </w:div>
        <w:div w:id="2129155953">
          <w:marLeft w:val="0"/>
          <w:marRight w:val="0"/>
          <w:marTop w:val="0"/>
          <w:marBottom w:val="0"/>
          <w:divBdr>
            <w:top w:val="none" w:sz="0" w:space="0" w:color="auto"/>
            <w:left w:val="none" w:sz="0" w:space="0" w:color="auto"/>
            <w:bottom w:val="none" w:sz="0" w:space="0" w:color="auto"/>
            <w:right w:val="none" w:sz="0" w:space="0" w:color="auto"/>
          </w:divBdr>
        </w:div>
        <w:div w:id="869296817">
          <w:marLeft w:val="0"/>
          <w:marRight w:val="0"/>
          <w:marTop w:val="0"/>
          <w:marBottom w:val="0"/>
          <w:divBdr>
            <w:top w:val="none" w:sz="0" w:space="0" w:color="auto"/>
            <w:left w:val="none" w:sz="0" w:space="0" w:color="auto"/>
            <w:bottom w:val="none" w:sz="0" w:space="0" w:color="auto"/>
            <w:right w:val="none" w:sz="0" w:space="0" w:color="auto"/>
          </w:divBdr>
        </w:div>
        <w:div w:id="725834333">
          <w:marLeft w:val="0"/>
          <w:marRight w:val="0"/>
          <w:marTop w:val="0"/>
          <w:marBottom w:val="0"/>
          <w:divBdr>
            <w:top w:val="none" w:sz="0" w:space="0" w:color="auto"/>
            <w:left w:val="none" w:sz="0" w:space="0" w:color="auto"/>
            <w:bottom w:val="none" w:sz="0" w:space="0" w:color="auto"/>
            <w:right w:val="none" w:sz="0" w:space="0" w:color="auto"/>
          </w:divBdr>
        </w:div>
        <w:div w:id="1171064204">
          <w:marLeft w:val="0"/>
          <w:marRight w:val="0"/>
          <w:marTop w:val="0"/>
          <w:marBottom w:val="0"/>
          <w:divBdr>
            <w:top w:val="none" w:sz="0" w:space="0" w:color="auto"/>
            <w:left w:val="none" w:sz="0" w:space="0" w:color="auto"/>
            <w:bottom w:val="none" w:sz="0" w:space="0" w:color="auto"/>
            <w:right w:val="none" w:sz="0" w:space="0" w:color="auto"/>
          </w:divBdr>
        </w:div>
        <w:div w:id="1384060690">
          <w:marLeft w:val="0"/>
          <w:marRight w:val="0"/>
          <w:marTop w:val="0"/>
          <w:marBottom w:val="0"/>
          <w:divBdr>
            <w:top w:val="none" w:sz="0" w:space="0" w:color="auto"/>
            <w:left w:val="none" w:sz="0" w:space="0" w:color="auto"/>
            <w:bottom w:val="none" w:sz="0" w:space="0" w:color="auto"/>
            <w:right w:val="none" w:sz="0" w:space="0" w:color="auto"/>
          </w:divBdr>
        </w:div>
        <w:div w:id="700253473">
          <w:marLeft w:val="0"/>
          <w:marRight w:val="0"/>
          <w:marTop w:val="0"/>
          <w:marBottom w:val="0"/>
          <w:divBdr>
            <w:top w:val="none" w:sz="0" w:space="0" w:color="auto"/>
            <w:left w:val="none" w:sz="0" w:space="0" w:color="auto"/>
            <w:bottom w:val="none" w:sz="0" w:space="0" w:color="auto"/>
            <w:right w:val="none" w:sz="0" w:space="0" w:color="auto"/>
          </w:divBdr>
        </w:div>
        <w:div w:id="1514565706">
          <w:marLeft w:val="0"/>
          <w:marRight w:val="0"/>
          <w:marTop w:val="0"/>
          <w:marBottom w:val="0"/>
          <w:divBdr>
            <w:top w:val="none" w:sz="0" w:space="0" w:color="auto"/>
            <w:left w:val="none" w:sz="0" w:space="0" w:color="auto"/>
            <w:bottom w:val="none" w:sz="0" w:space="0" w:color="auto"/>
            <w:right w:val="none" w:sz="0" w:space="0" w:color="auto"/>
          </w:divBdr>
        </w:div>
        <w:div w:id="1978486118">
          <w:marLeft w:val="0"/>
          <w:marRight w:val="0"/>
          <w:marTop w:val="0"/>
          <w:marBottom w:val="0"/>
          <w:divBdr>
            <w:top w:val="none" w:sz="0" w:space="0" w:color="auto"/>
            <w:left w:val="none" w:sz="0" w:space="0" w:color="auto"/>
            <w:bottom w:val="none" w:sz="0" w:space="0" w:color="auto"/>
            <w:right w:val="none" w:sz="0" w:space="0" w:color="auto"/>
          </w:divBdr>
        </w:div>
        <w:div w:id="1840845095">
          <w:marLeft w:val="0"/>
          <w:marRight w:val="0"/>
          <w:marTop w:val="0"/>
          <w:marBottom w:val="0"/>
          <w:divBdr>
            <w:top w:val="none" w:sz="0" w:space="0" w:color="auto"/>
            <w:left w:val="none" w:sz="0" w:space="0" w:color="auto"/>
            <w:bottom w:val="none" w:sz="0" w:space="0" w:color="auto"/>
            <w:right w:val="none" w:sz="0" w:space="0" w:color="auto"/>
          </w:divBdr>
        </w:div>
        <w:div w:id="613824454">
          <w:marLeft w:val="0"/>
          <w:marRight w:val="0"/>
          <w:marTop w:val="0"/>
          <w:marBottom w:val="0"/>
          <w:divBdr>
            <w:top w:val="none" w:sz="0" w:space="0" w:color="auto"/>
            <w:left w:val="none" w:sz="0" w:space="0" w:color="auto"/>
            <w:bottom w:val="none" w:sz="0" w:space="0" w:color="auto"/>
            <w:right w:val="none" w:sz="0" w:space="0" w:color="auto"/>
          </w:divBdr>
        </w:div>
      </w:divsChild>
    </w:div>
    <w:div w:id="1364089263">
      <w:bodyDiv w:val="1"/>
      <w:marLeft w:val="0"/>
      <w:marRight w:val="0"/>
      <w:marTop w:val="0"/>
      <w:marBottom w:val="0"/>
      <w:divBdr>
        <w:top w:val="none" w:sz="0" w:space="0" w:color="auto"/>
        <w:left w:val="none" w:sz="0" w:space="0" w:color="auto"/>
        <w:bottom w:val="none" w:sz="0" w:space="0" w:color="auto"/>
        <w:right w:val="none" w:sz="0" w:space="0" w:color="auto"/>
      </w:divBdr>
    </w:div>
    <w:div w:id="1374381659">
      <w:bodyDiv w:val="1"/>
      <w:marLeft w:val="0"/>
      <w:marRight w:val="0"/>
      <w:marTop w:val="0"/>
      <w:marBottom w:val="0"/>
      <w:divBdr>
        <w:top w:val="none" w:sz="0" w:space="0" w:color="auto"/>
        <w:left w:val="none" w:sz="0" w:space="0" w:color="auto"/>
        <w:bottom w:val="none" w:sz="0" w:space="0" w:color="auto"/>
        <w:right w:val="none" w:sz="0" w:space="0" w:color="auto"/>
      </w:divBdr>
    </w:div>
    <w:div w:id="1419987312">
      <w:bodyDiv w:val="1"/>
      <w:marLeft w:val="0"/>
      <w:marRight w:val="0"/>
      <w:marTop w:val="0"/>
      <w:marBottom w:val="0"/>
      <w:divBdr>
        <w:top w:val="none" w:sz="0" w:space="0" w:color="auto"/>
        <w:left w:val="none" w:sz="0" w:space="0" w:color="auto"/>
        <w:bottom w:val="none" w:sz="0" w:space="0" w:color="auto"/>
        <w:right w:val="none" w:sz="0" w:space="0" w:color="auto"/>
      </w:divBdr>
    </w:div>
    <w:div w:id="1452940114">
      <w:bodyDiv w:val="1"/>
      <w:marLeft w:val="0"/>
      <w:marRight w:val="0"/>
      <w:marTop w:val="0"/>
      <w:marBottom w:val="0"/>
      <w:divBdr>
        <w:top w:val="none" w:sz="0" w:space="0" w:color="auto"/>
        <w:left w:val="none" w:sz="0" w:space="0" w:color="auto"/>
        <w:bottom w:val="none" w:sz="0" w:space="0" w:color="auto"/>
        <w:right w:val="none" w:sz="0" w:space="0" w:color="auto"/>
      </w:divBdr>
    </w:div>
    <w:div w:id="1459952876">
      <w:bodyDiv w:val="1"/>
      <w:marLeft w:val="0"/>
      <w:marRight w:val="0"/>
      <w:marTop w:val="0"/>
      <w:marBottom w:val="0"/>
      <w:divBdr>
        <w:top w:val="none" w:sz="0" w:space="0" w:color="auto"/>
        <w:left w:val="none" w:sz="0" w:space="0" w:color="auto"/>
        <w:bottom w:val="none" w:sz="0" w:space="0" w:color="auto"/>
        <w:right w:val="none" w:sz="0" w:space="0" w:color="auto"/>
      </w:divBdr>
    </w:div>
    <w:div w:id="1506742758">
      <w:bodyDiv w:val="1"/>
      <w:marLeft w:val="0"/>
      <w:marRight w:val="0"/>
      <w:marTop w:val="0"/>
      <w:marBottom w:val="0"/>
      <w:divBdr>
        <w:top w:val="none" w:sz="0" w:space="0" w:color="auto"/>
        <w:left w:val="none" w:sz="0" w:space="0" w:color="auto"/>
        <w:bottom w:val="none" w:sz="0" w:space="0" w:color="auto"/>
        <w:right w:val="none" w:sz="0" w:space="0" w:color="auto"/>
      </w:divBdr>
    </w:div>
    <w:div w:id="1507673220">
      <w:bodyDiv w:val="1"/>
      <w:marLeft w:val="0"/>
      <w:marRight w:val="0"/>
      <w:marTop w:val="0"/>
      <w:marBottom w:val="0"/>
      <w:divBdr>
        <w:top w:val="none" w:sz="0" w:space="0" w:color="auto"/>
        <w:left w:val="none" w:sz="0" w:space="0" w:color="auto"/>
        <w:bottom w:val="none" w:sz="0" w:space="0" w:color="auto"/>
        <w:right w:val="none" w:sz="0" w:space="0" w:color="auto"/>
      </w:divBdr>
    </w:div>
    <w:div w:id="1526165222">
      <w:bodyDiv w:val="1"/>
      <w:marLeft w:val="0"/>
      <w:marRight w:val="0"/>
      <w:marTop w:val="0"/>
      <w:marBottom w:val="0"/>
      <w:divBdr>
        <w:top w:val="none" w:sz="0" w:space="0" w:color="auto"/>
        <w:left w:val="none" w:sz="0" w:space="0" w:color="auto"/>
        <w:bottom w:val="none" w:sz="0" w:space="0" w:color="auto"/>
        <w:right w:val="none" w:sz="0" w:space="0" w:color="auto"/>
      </w:divBdr>
      <w:divsChild>
        <w:div w:id="1645112605">
          <w:marLeft w:val="0"/>
          <w:marRight w:val="0"/>
          <w:marTop w:val="0"/>
          <w:marBottom w:val="0"/>
          <w:divBdr>
            <w:top w:val="none" w:sz="0" w:space="0" w:color="auto"/>
            <w:left w:val="none" w:sz="0" w:space="0" w:color="auto"/>
            <w:bottom w:val="none" w:sz="0" w:space="0" w:color="auto"/>
            <w:right w:val="none" w:sz="0" w:space="0" w:color="auto"/>
          </w:divBdr>
        </w:div>
        <w:div w:id="698435678">
          <w:marLeft w:val="0"/>
          <w:marRight w:val="0"/>
          <w:marTop w:val="0"/>
          <w:marBottom w:val="0"/>
          <w:divBdr>
            <w:top w:val="none" w:sz="0" w:space="0" w:color="auto"/>
            <w:left w:val="none" w:sz="0" w:space="0" w:color="auto"/>
            <w:bottom w:val="none" w:sz="0" w:space="0" w:color="auto"/>
            <w:right w:val="none" w:sz="0" w:space="0" w:color="auto"/>
          </w:divBdr>
        </w:div>
      </w:divsChild>
    </w:div>
    <w:div w:id="1679310264">
      <w:bodyDiv w:val="1"/>
      <w:marLeft w:val="0"/>
      <w:marRight w:val="0"/>
      <w:marTop w:val="0"/>
      <w:marBottom w:val="0"/>
      <w:divBdr>
        <w:top w:val="none" w:sz="0" w:space="0" w:color="auto"/>
        <w:left w:val="none" w:sz="0" w:space="0" w:color="auto"/>
        <w:bottom w:val="none" w:sz="0" w:space="0" w:color="auto"/>
        <w:right w:val="none" w:sz="0" w:space="0" w:color="auto"/>
      </w:divBdr>
    </w:div>
    <w:div w:id="1859462322">
      <w:bodyDiv w:val="1"/>
      <w:marLeft w:val="0"/>
      <w:marRight w:val="0"/>
      <w:marTop w:val="0"/>
      <w:marBottom w:val="0"/>
      <w:divBdr>
        <w:top w:val="none" w:sz="0" w:space="0" w:color="auto"/>
        <w:left w:val="none" w:sz="0" w:space="0" w:color="auto"/>
        <w:bottom w:val="none" w:sz="0" w:space="0" w:color="auto"/>
        <w:right w:val="none" w:sz="0" w:space="0" w:color="auto"/>
      </w:divBdr>
    </w:div>
    <w:div w:id="1885949508">
      <w:bodyDiv w:val="1"/>
      <w:marLeft w:val="0"/>
      <w:marRight w:val="0"/>
      <w:marTop w:val="0"/>
      <w:marBottom w:val="0"/>
      <w:divBdr>
        <w:top w:val="none" w:sz="0" w:space="0" w:color="auto"/>
        <w:left w:val="none" w:sz="0" w:space="0" w:color="auto"/>
        <w:bottom w:val="none" w:sz="0" w:space="0" w:color="auto"/>
        <w:right w:val="none" w:sz="0" w:space="0" w:color="auto"/>
      </w:divBdr>
      <w:divsChild>
        <w:div w:id="1258320399">
          <w:marLeft w:val="0"/>
          <w:marRight w:val="0"/>
          <w:marTop w:val="0"/>
          <w:marBottom w:val="0"/>
          <w:divBdr>
            <w:top w:val="none" w:sz="0" w:space="0" w:color="auto"/>
            <w:left w:val="none" w:sz="0" w:space="0" w:color="auto"/>
            <w:bottom w:val="none" w:sz="0" w:space="0" w:color="auto"/>
            <w:right w:val="none" w:sz="0" w:space="0" w:color="auto"/>
          </w:divBdr>
        </w:div>
        <w:div w:id="1693220635">
          <w:marLeft w:val="0"/>
          <w:marRight w:val="0"/>
          <w:marTop w:val="0"/>
          <w:marBottom w:val="0"/>
          <w:divBdr>
            <w:top w:val="none" w:sz="0" w:space="0" w:color="auto"/>
            <w:left w:val="none" w:sz="0" w:space="0" w:color="auto"/>
            <w:bottom w:val="none" w:sz="0" w:space="0" w:color="auto"/>
            <w:right w:val="none" w:sz="0" w:space="0" w:color="auto"/>
          </w:divBdr>
        </w:div>
        <w:div w:id="1778408487">
          <w:marLeft w:val="0"/>
          <w:marRight w:val="0"/>
          <w:marTop w:val="0"/>
          <w:marBottom w:val="0"/>
          <w:divBdr>
            <w:top w:val="none" w:sz="0" w:space="0" w:color="auto"/>
            <w:left w:val="none" w:sz="0" w:space="0" w:color="auto"/>
            <w:bottom w:val="none" w:sz="0" w:space="0" w:color="auto"/>
            <w:right w:val="none" w:sz="0" w:space="0" w:color="auto"/>
          </w:divBdr>
        </w:div>
        <w:div w:id="2021809689">
          <w:marLeft w:val="0"/>
          <w:marRight w:val="0"/>
          <w:marTop w:val="0"/>
          <w:marBottom w:val="0"/>
          <w:divBdr>
            <w:top w:val="none" w:sz="0" w:space="0" w:color="auto"/>
            <w:left w:val="none" w:sz="0" w:space="0" w:color="auto"/>
            <w:bottom w:val="none" w:sz="0" w:space="0" w:color="auto"/>
            <w:right w:val="none" w:sz="0" w:space="0" w:color="auto"/>
          </w:divBdr>
        </w:div>
        <w:div w:id="319308663">
          <w:marLeft w:val="0"/>
          <w:marRight w:val="0"/>
          <w:marTop w:val="0"/>
          <w:marBottom w:val="0"/>
          <w:divBdr>
            <w:top w:val="none" w:sz="0" w:space="0" w:color="auto"/>
            <w:left w:val="none" w:sz="0" w:space="0" w:color="auto"/>
            <w:bottom w:val="none" w:sz="0" w:space="0" w:color="auto"/>
            <w:right w:val="none" w:sz="0" w:space="0" w:color="auto"/>
          </w:divBdr>
        </w:div>
        <w:div w:id="1417747469">
          <w:marLeft w:val="0"/>
          <w:marRight w:val="0"/>
          <w:marTop w:val="0"/>
          <w:marBottom w:val="0"/>
          <w:divBdr>
            <w:top w:val="none" w:sz="0" w:space="0" w:color="auto"/>
            <w:left w:val="none" w:sz="0" w:space="0" w:color="auto"/>
            <w:bottom w:val="none" w:sz="0" w:space="0" w:color="auto"/>
            <w:right w:val="none" w:sz="0" w:space="0" w:color="auto"/>
          </w:divBdr>
        </w:div>
        <w:div w:id="848905276">
          <w:marLeft w:val="0"/>
          <w:marRight w:val="0"/>
          <w:marTop w:val="0"/>
          <w:marBottom w:val="0"/>
          <w:divBdr>
            <w:top w:val="none" w:sz="0" w:space="0" w:color="auto"/>
            <w:left w:val="none" w:sz="0" w:space="0" w:color="auto"/>
            <w:bottom w:val="none" w:sz="0" w:space="0" w:color="auto"/>
            <w:right w:val="none" w:sz="0" w:space="0" w:color="auto"/>
          </w:divBdr>
        </w:div>
        <w:div w:id="1111894681">
          <w:marLeft w:val="0"/>
          <w:marRight w:val="0"/>
          <w:marTop w:val="0"/>
          <w:marBottom w:val="0"/>
          <w:divBdr>
            <w:top w:val="none" w:sz="0" w:space="0" w:color="auto"/>
            <w:left w:val="none" w:sz="0" w:space="0" w:color="auto"/>
            <w:bottom w:val="none" w:sz="0" w:space="0" w:color="auto"/>
            <w:right w:val="none" w:sz="0" w:space="0" w:color="auto"/>
          </w:divBdr>
        </w:div>
        <w:div w:id="1121536891">
          <w:marLeft w:val="0"/>
          <w:marRight w:val="0"/>
          <w:marTop w:val="0"/>
          <w:marBottom w:val="0"/>
          <w:divBdr>
            <w:top w:val="none" w:sz="0" w:space="0" w:color="auto"/>
            <w:left w:val="none" w:sz="0" w:space="0" w:color="auto"/>
            <w:bottom w:val="none" w:sz="0" w:space="0" w:color="auto"/>
            <w:right w:val="none" w:sz="0" w:space="0" w:color="auto"/>
          </w:divBdr>
        </w:div>
        <w:div w:id="1246066892">
          <w:marLeft w:val="0"/>
          <w:marRight w:val="0"/>
          <w:marTop w:val="0"/>
          <w:marBottom w:val="0"/>
          <w:divBdr>
            <w:top w:val="none" w:sz="0" w:space="0" w:color="auto"/>
            <w:left w:val="none" w:sz="0" w:space="0" w:color="auto"/>
            <w:bottom w:val="none" w:sz="0" w:space="0" w:color="auto"/>
            <w:right w:val="none" w:sz="0" w:space="0" w:color="auto"/>
          </w:divBdr>
        </w:div>
        <w:div w:id="1254514245">
          <w:marLeft w:val="0"/>
          <w:marRight w:val="0"/>
          <w:marTop w:val="0"/>
          <w:marBottom w:val="0"/>
          <w:divBdr>
            <w:top w:val="none" w:sz="0" w:space="0" w:color="auto"/>
            <w:left w:val="none" w:sz="0" w:space="0" w:color="auto"/>
            <w:bottom w:val="none" w:sz="0" w:space="0" w:color="auto"/>
            <w:right w:val="none" w:sz="0" w:space="0" w:color="auto"/>
          </w:divBdr>
        </w:div>
        <w:div w:id="539978599">
          <w:marLeft w:val="0"/>
          <w:marRight w:val="0"/>
          <w:marTop w:val="0"/>
          <w:marBottom w:val="0"/>
          <w:divBdr>
            <w:top w:val="none" w:sz="0" w:space="0" w:color="auto"/>
            <w:left w:val="none" w:sz="0" w:space="0" w:color="auto"/>
            <w:bottom w:val="none" w:sz="0" w:space="0" w:color="auto"/>
            <w:right w:val="none" w:sz="0" w:space="0" w:color="auto"/>
          </w:divBdr>
        </w:div>
        <w:div w:id="1853302798">
          <w:marLeft w:val="0"/>
          <w:marRight w:val="0"/>
          <w:marTop w:val="0"/>
          <w:marBottom w:val="0"/>
          <w:divBdr>
            <w:top w:val="none" w:sz="0" w:space="0" w:color="auto"/>
            <w:left w:val="none" w:sz="0" w:space="0" w:color="auto"/>
            <w:bottom w:val="none" w:sz="0" w:space="0" w:color="auto"/>
            <w:right w:val="none" w:sz="0" w:space="0" w:color="auto"/>
          </w:divBdr>
        </w:div>
        <w:div w:id="1157723425">
          <w:marLeft w:val="0"/>
          <w:marRight w:val="0"/>
          <w:marTop w:val="0"/>
          <w:marBottom w:val="0"/>
          <w:divBdr>
            <w:top w:val="none" w:sz="0" w:space="0" w:color="auto"/>
            <w:left w:val="none" w:sz="0" w:space="0" w:color="auto"/>
            <w:bottom w:val="none" w:sz="0" w:space="0" w:color="auto"/>
            <w:right w:val="none" w:sz="0" w:space="0" w:color="auto"/>
          </w:divBdr>
        </w:div>
        <w:div w:id="584073850">
          <w:marLeft w:val="0"/>
          <w:marRight w:val="0"/>
          <w:marTop w:val="0"/>
          <w:marBottom w:val="0"/>
          <w:divBdr>
            <w:top w:val="none" w:sz="0" w:space="0" w:color="auto"/>
            <w:left w:val="none" w:sz="0" w:space="0" w:color="auto"/>
            <w:bottom w:val="none" w:sz="0" w:space="0" w:color="auto"/>
            <w:right w:val="none" w:sz="0" w:space="0" w:color="auto"/>
          </w:divBdr>
        </w:div>
      </w:divsChild>
    </w:div>
    <w:div w:id="1898738702">
      <w:bodyDiv w:val="1"/>
      <w:marLeft w:val="0"/>
      <w:marRight w:val="0"/>
      <w:marTop w:val="0"/>
      <w:marBottom w:val="0"/>
      <w:divBdr>
        <w:top w:val="none" w:sz="0" w:space="0" w:color="auto"/>
        <w:left w:val="none" w:sz="0" w:space="0" w:color="auto"/>
        <w:bottom w:val="none" w:sz="0" w:space="0" w:color="auto"/>
        <w:right w:val="none" w:sz="0" w:space="0" w:color="auto"/>
      </w:divBdr>
    </w:div>
    <w:div w:id="1924295072">
      <w:bodyDiv w:val="1"/>
      <w:marLeft w:val="0"/>
      <w:marRight w:val="0"/>
      <w:marTop w:val="0"/>
      <w:marBottom w:val="0"/>
      <w:divBdr>
        <w:top w:val="none" w:sz="0" w:space="0" w:color="auto"/>
        <w:left w:val="none" w:sz="0" w:space="0" w:color="auto"/>
        <w:bottom w:val="none" w:sz="0" w:space="0" w:color="auto"/>
        <w:right w:val="none" w:sz="0" w:space="0" w:color="auto"/>
      </w:divBdr>
    </w:div>
    <w:div w:id="1949073378">
      <w:bodyDiv w:val="1"/>
      <w:marLeft w:val="0"/>
      <w:marRight w:val="0"/>
      <w:marTop w:val="0"/>
      <w:marBottom w:val="0"/>
      <w:divBdr>
        <w:top w:val="none" w:sz="0" w:space="0" w:color="auto"/>
        <w:left w:val="none" w:sz="0" w:space="0" w:color="auto"/>
        <w:bottom w:val="none" w:sz="0" w:space="0" w:color="auto"/>
        <w:right w:val="none" w:sz="0" w:space="0" w:color="auto"/>
      </w:divBdr>
    </w:div>
    <w:div w:id="2064673532">
      <w:bodyDiv w:val="1"/>
      <w:marLeft w:val="0"/>
      <w:marRight w:val="0"/>
      <w:marTop w:val="0"/>
      <w:marBottom w:val="0"/>
      <w:divBdr>
        <w:top w:val="none" w:sz="0" w:space="0" w:color="auto"/>
        <w:left w:val="none" w:sz="0" w:space="0" w:color="auto"/>
        <w:bottom w:val="none" w:sz="0" w:space="0" w:color="auto"/>
        <w:right w:val="none" w:sz="0" w:space="0" w:color="auto"/>
      </w:divBdr>
    </w:div>
    <w:div w:id="2071270460">
      <w:bodyDiv w:val="1"/>
      <w:marLeft w:val="0"/>
      <w:marRight w:val="0"/>
      <w:marTop w:val="0"/>
      <w:marBottom w:val="0"/>
      <w:divBdr>
        <w:top w:val="none" w:sz="0" w:space="0" w:color="auto"/>
        <w:left w:val="none" w:sz="0" w:space="0" w:color="auto"/>
        <w:bottom w:val="none" w:sz="0" w:space="0" w:color="auto"/>
        <w:right w:val="none" w:sz="0" w:space="0" w:color="auto"/>
      </w:divBdr>
      <w:divsChild>
        <w:div w:id="946961801">
          <w:marLeft w:val="0"/>
          <w:marRight w:val="0"/>
          <w:marTop w:val="0"/>
          <w:marBottom w:val="0"/>
          <w:divBdr>
            <w:top w:val="none" w:sz="0" w:space="0" w:color="auto"/>
            <w:left w:val="none" w:sz="0" w:space="0" w:color="auto"/>
            <w:bottom w:val="none" w:sz="0" w:space="0" w:color="auto"/>
            <w:right w:val="none" w:sz="0" w:space="0" w:color="auto"/>
          </w:divBdr>
        </w:div>
        <w:div w:id="784039276">
          <w:marLeft w:val="0"/>
          <w:marRight w:val="0"/>
          <w:marTop w:val="0"/>
          <w:marBottom w:val="0"/>
          <w:divBdr>
            <w:top w:val="none" w:sz="0" w:space="0" w:color="auto"/>
            <w:left w:val="none" w:sz="0" w:space="0" w:color="auto"/>
            <w:bottom w:val="none" w:sz="0" w:space="0" w:color="auto"/>
            <w:right w:val="none" w:sz="0" w:space="0" w:color="auto"/>
          </w:divBdr>
        </w:div>
        <w:div w:id="1126586327">
          <w:marLeft w:val="0"/>
          <w:marRight w:val="0"/>
          <w:marTop w:val="0"/>
          <w:marBottom w:val="0"/>
          <w:divBdr>
            <w:top w:val="none" w:sz="0" w:space="0" w:color="auto"/>
            <w:left w:val="none" w:sz="0" w:space="0" w:color="auto"/>
            <w:bottom w:val="none" w:sz="0" w:space="0" w:color="auto"/>
            <w:right w:val="none" w:sz="0" w:space="0" w:color="auto"/>
          </w:divBdr>
        </w:div>
        <w:div w:id="1772163402">
          <w:marLeft w:val="0"/>
          <w:marRight w:val="0"/>
          <w:marTop w:val="0"/>
          <w:marBottom w:val="0"/>
          <w:divBdr>
            <w:top w:val="none" w:sz="0" w:space="0" w:color="auto"/>
            <w:left w:val="none" w:sz="0" w:space="0" w:color="auto"/>
            <w:bottom w:val="none" w:sz="0" w:space="0" w:color="auto"/>
            <w:right w:val="none" w:sz="0" w:space="0" w:color="auto"/>
          </w:divBdr>
        </w:div>
        <w:div w:id="1253660387">
          <w:marLeft w:val="0"/>
          <w:marRight w:val="0"/>
          <w:marTop w:val="0"/>
          <w:marBottom w:val="0"/>
          <w:divBdr>
            <w:top w:val="none" w:sz="0" w:space="0" w:color="auto"/>
            <w:left w:val="none" w:sz="0" w:space="0" w:color="auto"/>
            <w:bottom w:val="none" w:sz="0" w:space="0" w:color="auto"/>
            <w:right w:val="none" w:sz="0" w:space="0" w:color="auto"/>
          </w:divBdr>
        </w:div>
        <w:div w:id="1452821949">
          <w:marLeft w:val="0"/>
          <w:marRight w:val="0"/>
          <w:marTop w:val="0"/>
          <w:marBottom w:val="0"/>
          <w:divBdr>
            <w:top w:val="none" w:sz="0" w:space="0" w:color="auto"/>
            <w:left w:val="none" w:sz="0" w:space="0" w:color="auto"/>
            <w:bottom w:val="none" w:sz="0" w:space="0" w:color="auto"/>
            <w:right w:val="none" w:sz="0" w:space="0" w:color="auto"/>
          </w:divBdr>
        </w:div>
        <w:div w:id="1823497644">
          <w:marLeft w:val="0"/>
          <w:marRight w:val="0"/>
          <w:marTop w:val="0"/>
          <w:marBottom w:val="0"/>
          <w:divBdr>
            <w:top w:val="none" w:sz="0" w:space="0" w:color="auto"/>
            <w:left w:val="none" w:sz="0" w:space="0" w:color="auto"/>
            <w:bottom w:val="none" w:sz="0" w:space="0" w:color="auto"/>
            <w:right w:val="none" w:sz="0" w:space="0" w:color="auto"/>
          </w:divBdr>
        </w:div>
        <w:div w:id="697243948">
          <w:marLeft w:val="0"/>
          <w:marRight w:val="0"/>
          <w:marTop w:val="0"/>
          <w:marBottom w:val="0"/>
          <w:divBdr>
            <w:top w:val="none" w:sz="0" w:space="0" w:color="auto"/>
            <w:left w:val="none" w:sz="0" w:space="0" w:color="auto"/>
            <w:bottom w:val="none" w:sz="0" w:space="0" w:color="auto"/>
            <w:right w:val="none" w:sz="0" w:space="0" w:color="auto"/>
          </w:divBdr>
        </w:div>
        <w:div w:id="995761684">
          <w:marLeft w:val="0"/>
          <w:marRight w:val="0"/>
          <w:marTop w:val="0"/>
          <w:marBottom w:val="0"/>
          <w:divBdr>
            <w:top w:val="none" w:sz="0" w:space="0" w:color="auto"/>
            <w:left w:val="none" w:sz="0" w:space="0" w:color="auto"/>
            <w:bottom w:val="none" w:sz="0" w:space="0" w:color="auto"/>
            <w:right w:val="none" w:sz="0" w:space="0" w:color="auto"/>
          </w:divBdr>
        </w:div>
        <w:div w:id="82461441">
          <w:marLeft w:val="0"/>
          <w:marRight w:val="0"/>
          <w:marTop w:val="0"/>
          <w:marBottom w:val="0"/>
          <w:divBdr>
            <w:top w:val="none" w:sz="0" w:space="0" w:color="auto"/>
            <w:left w:val="none" w:sz="0" w:space="0" w:color="auto"/>
            <w:bottom w:val="none" w:sz="0" w:space="0" w:color="auto"/>
            <w:right w:val="none" w:sz="0" w:space="0" w:color="auto"/>
          </w:divBdr>
        </w:div>
        <w:div w:id="116293090">
          <w:marLeft w:val="0"/>
          <w:marRight w:val="0"/>
          <w:marTop w:val="0"/>
          <w:marBottom w:val="0"/>
          <w:divBdr>
            <w:top w:val="none" w:sz="0" w:space="0" w:color="auto"/>
            <w:left w:val="none" w:sz="0" w:space="0" w:color="auto"/>
            <w:bottom w:val="none" w:sz="0" w:space="0" w:color="auto"/>
            <w:right w:val="none" w:sz="0" w:space="0" w:color="auto"/>
          </w:divBdr>
        </w:div>
        <w:div w:id="1937058674">
          <w:marLeft w:val="0"/>
          <w:marRight w:val="0"/>
          <w:marTop w:val="0"/>
          <w:marBottom w:val="0"/>
          <w:divBdr>
            <w:top w:val="none" w:sz="0" w:space="0" w:color="auto"/>
            <w:left w:val="none" w:sz="0" w:space="0" w:color="auto"/>
            <w:bottom w:val="none" w:sz="0" w:space="0" w:color="auto"/>
            <w:right w:val="none" w:sz="0" w:space="0" w:color="auto"/>
          </w:divBdr>
        </w:div>
        <w:div w:id="1355306580">
          <w:marLeft w:val="0"/>
          <w:marRight w:val="0"/>
          <w:marTop w:val="0"/>
          <w:marBottom w:val="0"/>
          <w:divBdr>
            <w:top w:val="none" w:sz="0" w:space="0" w:color="auto"/>
            <w:left w:val="none" w:sz="0" w:space="0" w:color="auto"/>
            <w:bottom w:val="none" w:sz="0" w:space="0" w:color="auto"/>
            <w:right w:val="none" w:sz="0" w:space="0" w:color="auto"/>
          </w:divBdr>
        </w:div>
        <w:div w:id="1984308971">
          <w:marLeft w:val="0"/>
          <w:marRight w:val="0"/>
          <w:marTop w:val="0"/>
          <w:marBottom w:val="0"/>
          <w:divBdr>
            <w:top w:val="none" w:sz="0" w:space="0" w:color="auto"/>
            <w:left w:val="none" w:sz="0" w:space="0" w:color="auto"/>
            <w:bottom w:val="none" w:sz="0" w:space="0" w:color="auto"/>
            <w:right w:val="none" w:sz="0" w:space="0" w:color="auto"/>
          </w:divBdr>
        </w:div>
        <w:div w:id="6402334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testbook.com/blog/centrifugal-clutch/" TargetMode="External"/><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hyperlink" Target="https://www.engineeringdesigner.co.uk/how-does-a-centrifugal-clutch-work-what-are-the-pros-and-con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lancereal.com/insights/engineers-guide/centrifugal-clutch-explained" TargetMode="External"/><Relationship Id="rId33" Type="http://schemas.openxmlformats.org/officeDocument/2006/relationships/hyperlink" Target="https://mechanical-engineering.com/centrifugal-clutch/"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hyperlink" Target="https://www.ogura-clutch.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hyperlink" Target="https://d1wqtxts1xzle7.cloudfront.net/93544174/480713139-libre.pdf?1667411187=&amp;response-content-disposition=inline%3B+filename%3DDesign_and_Analysis_of_an_Electro_Magnet.pdf&amp;Expires=1731231095&amp;Signature=NFLhNWrAAoJxJJ18kZMOMzhKyLQGO8HV6xZF62O9DePsB~ZnncvkX4JNHZhQD68HpyKKf7jek0s6TfXe3e7cRIqDYGC9p61FY0NXaTNmXIDrPqGDeepdbQ6Im7b57EQIZRseCqc6e9uTmz3e7APRILP76L~M~Xk5fh9Muf6arpmMkPnPR22pOH1MTHDVmCMUo6YBAs8MG5Dbc9P5WLCrFfH7efxJQvWi6~KgwuCGxobwGptKmzUxcdijfsA0HcHUjT2n2D5QOEjFtHMhUSHIYVGg9iEKIx7gPJt4rJb4HqxZh6rv5OiVZUY2vockiZk-qtMiYQ3svYekCjn6AxhsKA__&amp;Key-Pair-Id=APKAJLOHF5GGSLRBV4ZA"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hyperlink" Target="https://www.oguraclutch.com/electromagnetic-clutches" TargetMode="External"/><Relationship Id="rId36" Type="http://schemas.openxmlformats.org/officeDocument/2006/relationships/hyperlink" Target="https://www.theengineeringchoice.com/what-are-centrifugal-clutches/"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d1wqtxts1xzle7.cloudfront.net/41678013/AUTOMATIC_TRANSMISSION_GEARBOX_WITH_CENTRIFUGAL_CLUTCHES-libre.pdf?1453973170=&amp;response-content-disposition=inline%3B+filename%3DAUTOMATIC_TRANSMISSION_GEARBOX_WITH_CENT.pdf&amp;Expires=1731229928&amp;Signature=dc-4B2NzMzJVEj2LSWOjn8Ie042lyTMeBvc9dp6Vv7EXv75gI0dXZ9Dqs54Y-XL1yhhktMfHDmHY3NZpqGZYYzSK9~TbAegL4uEtJL8iqvTjClsSMyZ-aqUfPXKmsGNJd8cmqa0gESoAbIh1YXYn30I0kPQ-PSbNn2a~kvPAgez2jtt0vXreSo566IhNi98tpKAxm5B8G9bdoz0fYQl2dyf2KbFjSjqC0wj7CiQ~cm3lhOPF62G9tXaOD0KjukLsY4yld9pq15irsNaWAETpC2zWcxO8LgcQUl4DbsU7K92StbWUDHpUNJsRSErdU6V0GNOACce90ea1LbYrIR0kCw__&amp;Key-Pair-Id=APKAJLOHF5GGSLRBV4ZA"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testbook.com/blog/electromagnetic-clutch/" TargetMode="External"/><Relationship Id="rId30" Type="http://schemas.openxmlformats.org/officeDocument/2006/relationships/hyperlink" Target="https://www.jbj.co.uk/electromagnetic-clutches.html" TargetMode="External"/><Relationship Id="rId35" Type="http://schemas.openxmlformats.org/officeDocument/2006/relationships/hyperlink" Target="https://www.mechanicaleducation.com/what-is-centrifugal-clutche/"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SCH24</b:Tag>
    <b:SourceType>InternetSite</b:SourceType>
    <b:Guid>{33026C70-E288-40A7-AEC3-D7796C4ABAEA}</b:Guid>
    <b:Title>schenvironmentalsurveys.co.uk/blog/when-was-asbestos-banned-in-the-uk</b:Title>
    <b:Year>2024</b:Year>
    <b:Author>
      <b:Author>
        <b:NameList>
          <b:Person>
            <b:Last>Ltd</b:Last>
            <b:First>SCH</b:First>
            <b:Middle>Environmental Surveys</b:Middle>
          </b:Person>
        </b:NameList>
      </b:Author>
    </b:Author>
    <b:YearAccessed>2024</b:YearAccessed>
    <b:MonthAccessed>October</b:MonthAccessed>
    <b:DayAccessed>10th</b:DayAccessed>
    <b:URL>https://www.schenvironmentalsurveys.co.uk/blog/when-was-asbestos-banned-in-the-uk</b:URL>
    <b:RefOrder>6</b:RefOrder>
  </b:Source>
  <b:Source>
    <b:Tag>Pan23</b:Tag>
    <b:SourceType>JournalArticle</b:SourceType>
    <b:Guid>{0AB75D5D-DF04-4C29-8BCE-4F8C915E9415}</b:Guid>
    <b:Author>
      <b:Author>
        <b:NameList>
          <b:Person>
            <b:Last>Panchal</b:Last>
            <b:First>D.,</b:First>
            <b:Middle>Patel, B. and Gohil, H.</b:Middle>
          </b:Person>
        </b:NameList>
      </b:Author>
    </b:Author>
    <b:Title>Experimental Investigation on Performance Characteristics of Dry Centrifugal Clutch with Grooved Friction Liners</b:Title>
    <b:Year>2023</b:Year>
    <b:JournalName>International Journal of Automotive and Mechanical Engineering</b:JournalName>
    <b:Pages>10152–10164</b:Pages>
    <b:Volume>1</b:Volume>
    <b:Issue>20</b:Issue>
    <b:RefOrder>13</b:RefOrder>
  </b:Source>
  <b:Source>
    <b:Tag>Abu03</b:Tag>
    <b:SourceType>InternetSite</b:SourceType>
    <b:Guid>{A424C1D2-3AF5-4BAD-8E9A-50B4752BB9C7}</b:Guid>
    <b:Author>
      <b:Author>
        <b:NameList xmlns:msxsl="urn:schemas-microsoft-com:xslt" xmlns:b="http://schemas.openxmlformats.org/officeDocument/2006/bibliography">
          <b:Person>
            <b:Last>Abusamra</b:Last>
            <b:First>Muneer</b:First>
            <b:Middle/>
          </b:Person>
          <b:Person>
            <b:Last>Muetzel</b:Last>
            <b:First>Ronald</b:First>
            <b:Middle>Peter</b:Middle>
          </b:Person>
          <b:Person>
            <b:Last>Devore</b:Last>
            <b:First>James</b:First>
            <b:Middle>Henry</b:Middle>
          </b:Person>
          <b:Person>
            <b:Last>Sayman</b:Last>
            <b:First>Robert</b:First>
            <b:Middle>Anthony</b:Middle>
          </b:Person>
        </b:NameList>
      </b:Author>
    </b:Author>
    <b:Title>Method and assembly for controlling a centrifugal clutch</b:Title>
    <b:InternetSiteTitle/>
    <b:ProductionCompany/>
    <b:Year>2003</b:Year>
    <b:Month/>
    <b:Day/>
    <b:YearAccessed>2024</b:YearAccessed>
    <b:MonthAccessed>11</b:MonthAccessed>
    <b:DayAccessed>10</b:DayAccessed>
    <b:URL>http://freepatentsonline.com/y2005/0121284.html</b:URL>
    <b:Version/>
    <b:ShortTitle/>
    <b:StandardNumber/>
    <b:Comments/>
    <b:Medium/>
    <b:DOI/>
    <b:RefOrder>4</b:RefOrder>
  </b:Source>
  <b:Source>
    <b:Tag>Kim05</b:Tag>
    <b:SourceType>InternetSite</b:SourceType>
    <b:Guid>{5A5F35BA-6EBF-4669-9787-65BA594340ED}</b:Guid>
    <b:Author>
      <b:Author>
        <b:NameList xmlns:msxsl="urn:schemas-microsoft-com:xslt" xmlns:b="http://schemas.openxmlformats.org/officeDocument/2006/bibliography">
          <b:Person>
            <b:Last>Kimura</b:Last>
            <b:First>Tetsuya</b:First>
            <b:Middle/>
          </b:Person>
        </b:NameList>
      </b:Author>
    </b:Author>
    <b:Title>A Study of Dry Centrifugal Clutch Judder</b:Title>
    <b:InternetSiteTitle/>
    <b:ProductionCompany/>
    <b:Year>2005</b:Year>
    <b:Month/>
    <b:Day/>
    <b:YearAccessed>2024</b:YearAccessed>
    <b:MonthAccessed>11</b:MonthAccessed>
    <b:DayAccessed>10</b:DayAccessed>
    <b:URL>https://sae.org/publications/technical-papers/content/2005-32-0057</b:URL>
    <b:Version/>
    <b:ShortTitle/>
    <b:StandardNumber/>
    <b:Comments/>
    <b:Medium/>
    <b:DOI/>
    <b:RefOrder>8</b:RefOrder>
  </b:Source>
  <b:Source>
    <b:Tag>Zin76</b:Tag>
    <b:SourceType>InternetSite</b:SourceType>
    <b:Guid>{1C48E02C-86F0-4DAB-9D3D-5F3F5B45F9F4}</b:Guid>
    <b:Author>
      <b:Author>
        <b:NameList xmlns:msxsl="urn:schemas-microsoft-com:xslt" xmlns:b="http://schemas.openxmlformats.org/officeDocument/2006/bibliography">
          <b:Person>
            <b:Last>Zindler</b:Last>
            <b:First>Hugh</b:First>
            <b:Middle>A.</b:Middle>
          </b:Person>
        </b:NameList>
      </b:Author>
    </b:Author>
    <b:Title>Progressively engaged centrifugal clutch</b:Title>
    <b:InternetSiteTitle/>
    <b:ProductionCompany/>
    <b:Year>1976</b:Year>
    <b:Month/>
    <b:Day/>
    <b:YearAccessed>2024</b:YearAccessed>
    <b:MonthAccessed>11</b:MonthAccessed>
    <b:DayAccessed>10</b:DayAccessed>
    <b:URL>http://freepatentsonline.com/3971463.html</b:URL>
    <b:Version/>
    <b:ShortTitle/>
    <b:StandardNumber/>
    <b:Comments/>
    <b:Medium/>
    <b:DOI/>
    <b:RefOrder>14</b:RefOrder>
  </b:Source>
  <b:Source>
    <b:Tag>Nit13</b:Tag>
    <b:SourceType>JournalArticle</b:SourceType>
    <b:Guid>{32EF1E87-2BC1-49DD-83E5-7747401B5F8D}</b:Guid>
    <b:Author>
      <b:Author>
        <b:NameList xmlns:msxsl="urn:schemas-microsoft-com:xslt" xmlns:b="http://schemas.openxmlformats.org/officeDocument/2006/bibliography">
          <b:Person>
            <b:Last>Nitinch</b:Last>
            <b:First/>
            <b:Middle/>
          </b:Person>
          <b:Person>
            <b:Last>Patel</b:Last>
            <b:First>ra</b:First>
            <b:Middle>R.</b:Middle>
          </b:Person>
          <b:Person>
            <b:Last>Dalwadi</b:Last>
            <b:First>Sanketkumar</b:First>
            <b:Middle/>
          </b:Person>
          <b:Person>
            <b:Last>Thakor</b:Last>
            <b:First>Vijay</b:First>
            <b:Middle/>
          </b:Person>
          <b:Person>
            <b:Last>Bamaniya</b:Last>
            <b:First>Manish</b:First>
            <b:Middle/>
          </b:Person>
        </b:NameList>
      </b:Author>
    </b:Author>
    <b:Title>DESIGN OF CENTRIFUGAL CLUTCH BY ALTERNATIVE APPROACHES USED IN DIFFERENT APPLICATIONS</b:Title>
    <b:JournalName>International Journal of Innovative Research in Science, Engineering and Technology</b:JournalName>
    <b:City/>
    <b:Year>2013</b:Year>
    <b:Month/>
    <b:Day/>
    <b:Pages>1234-1242</b:Pages>
    <b:Publisher/>
    <b:Volume>2</b:Volume>
    <b:Issue>4</b:Issue>
    <b:ShortTitle/>
    <b:StandardNumber/>
    <b:Comments/>
    <b:Medium/>
    <b:YearAccessed>2024</b:YearAccessed>
    <b:MonthAccessed>11</b:MonthAccessed>
    <b:DayAccessed>10</b:DayAccessed>
    <b:URL>http://rroij.com/open-access/design-of-centrifugal-clutch-by-alternative-approaches-used-in-different-applications.pdf</b:URL>
    <b:DOI/>
    <b:RefOrder>15</b:RefOrder>
  </b:Source>
  <b:Source>
    <b:Tag>叶宏杰14</b:Tag>
    <b:SourceType>InternetSite</b:SourceType>
    <b:Guid>{6E9FBA45-7880-46AA-8FA2-633302966A5E}</b:Guid>
    <b:Author>
      <b:Author>
        <b:NameList xmlns:msxsl="urn:schemas-microsoft-com:xslt" xmlns:b="http://schemas.openxmlformats.org/officeDocument/2006/bibliography">
          <b:Person>
            <b:Last>叶宏杰</b:Last>
            <b:First/>
            <b:Middle/>
          </b:Person>
        </b:NameList>
      </b:Author>
    </b:Author>
    <b:Title>Centrifugal clutch and speed-variable electric tool</b:Title>
    <b:InternetSiteTitle/>
    <b:ProductionCompany/>
    <b:Year>2014</b:Year>
    <b:Month/>
    <b:Day/>
    <b:YearAccessed>2024</b:YearAccessed>
    <b:MonthAccessed>11</b:MonthAccessed>
    <b:DayAccessed>10</b:DayAccessed>
    <b:URL>https://patents.google.com/patent/cn104373523a/en</b:URL>
    <b:Version/>
    <b:ShortTitle/>
    <b:StandardNumber/>
    <b:Comments/>
    <b:Medium/>
    <b:DOI/>
    <b:RefOrder>16</b:RefOrder>
  </b:Source>
  <b:Source>
    <b:Tag>Tri69</b:Tag>
    <b:SourceType>InternetSite</b:SourceType>
    <b:Guid>{2DF64006-D32B-498B-88E8-14A2ED8E3365}</b:Guid>
    <b:Author>
      <b:Author>
        <b:NameList xmlns:msxsl="urn:schemas-microsoft-com:xslt" xmlns:b="http://schemas.openxmlformats.org/officeDocument/2006/bibliography">
          <b:Person>
            <b:Last>Tridgell</b:Last>
            <b:First>C.</b:First>
            <b:Middle>W.</b:Middle>
          </b:Person>
        </b:NameList>
      </b:Author>
    </b:Author>
    <b:Title>Paper 3. Centrifugal Clutches for Automotive Use</b:Title>
    <b:InternetSiteTitle/>
    <b:ProductionCompany/>
    <b:Year>1969</b:Year>
    <b:Month/>
    <b:Day/>
    <b:YearAccessed>2024</b:YearAccessed>
    <b:MonthAccessed>11</b:MonthAccessed>
    <b:DayAccessed>10</b:DayAccessed>
    <b:URL>https://journals.sagepub.com/doi/abs/10.1243/pime_conf_1969_184_280_02</b:URL>
    <b:Version/>
    <b:ShortTitle/>
    <b:StandardNumber/>
    <b:Comments/>
    <b:Medium/>
    <b:DOI/>
    <b:RefOrder>17</b:RefOrder>
  </b:Source>
  <b:Source>
    <b:Tag>BLM22</b:Tag>
    <b:SourceType>InternetSite</b:SourceType>
    <b:Guid>{6B3DED81-AD03-4DBD-BCA0-7F3286ABB8F8}</b:Guid>
    <b:Author>
      <b:Author>
        <b:NameList>
          <b:Person>
            <b:Last>BLM</b:Last>
            <b:First>US</b:First>
            <b:Middle>Devision of</b:Middle>
          </b:Person>
        </b:NameList>
      </b:Author>
    </b:Author>
    <b:Title>https://www.centrifugalclutches.com/blog/the-how-and-why-of-centrifugal-clutches/</b:Title>
    <b:City>-</b:City>
    <b:Year>2022</b:Year>
    <b:YearAccessed>2024</b:YearAccessed>
    <b:MonthAccessed>October</b:MonthAccessed>
    <b:DayAccessed>20th</b:DayAccessed>
    <b:URL>https://www.centrifugalclutches.com/blog/the-how-and-why-of-centrifugal-clutches/</b:URL>
    <b:RefOrder>1</b:RefOrder>
  </b:Source>
  <b:Source>
    <b:Tag>Fre72</b:Tag>
    <b:SourceType>InternetSite</b:SourceType>
    <b:Guid>{8E08C6FA-3235-4235-AB6F-F36FF805D0CD}</b:Guid>
    <b:Author>
      <b:Author>
        <b:NameList xmlns:msxsl="urn:schemas-microsoft-com:xslt" xmlns:b="http://schemas.openxmlformats.org/officeDocument/2006/bibliography">
          <b:Person>
            <b:Last>Frederick</b:Last>
            <b:First>Henry</b:First>
            <b:Middle>Charles</b:Middle>
          </b:Person>
        </b:NameList>
      </b:Author>
    </b:Author>
    <b:Title>MULTIPLE SEGMENT CENTRIFUGAL CLUTCH</b:Title>
    <b:InternetSiteTitle/>
    <b:ProductionCompany/>
    <b:Year>1972</b:Year>
    <b:Month/>
    <b:Day/>
    <b:YearAccessed>2024</b:YearAccessed>
    <b:MonthAccessed>11</b:MonthAccessed>
    <b:DayAccessed>11</b:DayAccessed>
    <b:URL>https://patents.google.com/patent/us3640365a/en</b:URL>
    <b:Version/>
    <b:ShortTitle/>
    <b:StandardNumber/>
    <b:Comments/>
    <b:Medium/>
    <b:DOI/>
    <b:RefOrder>3</b:RefOrder>
  </b:Source>
  <b:Source>
    <b:Tag>Cam13</b:Tag>
    <b:SourceType>JournalArticle</b:SourceType>
    <b:Guid>{70073C0E-20B9-48BF-80B7-160222D22AB2}</b:Guid>
    <b:Author>
      <b:Author>
        <b:NameList xmlns:msxsl="urn:schemas-microsoft-com:xslt" xmlns:b="http://schemas.openxmlformats.org/officeDocument/2006/bibliography">
          <b:Person>
            <b:Last>Camilleri</b:Last>
            <b:First>Robert</b:First>
            <b:Middle/>
          </b:Person>
          <b:Person>
            <b:Last>Armstrong</b:Last>
            <b:First>Pete</b:First>
            <b:Middle/>
          </b:Person>
          <b:Person>
            <b:Last>Ewin</b:Last>
            <b:First>Nathan</b:First>
            <b:Middle/>
          </b:Person>
          <b:Person>
            <b:Last>Richardson</b:Last>
            <b:First>Robert</b:First>
            <b:Middle>R.</b:Middle>
          </b:Person>
          <b:Person>
            <b:Last>Howey</b:Last>
            <b:First>David</b:First>
            <b:Middle>A.</b:Middle>
          </b:Person>
          <b:Person>
            <b:Last>McCulloch</b:Last>
            <b:First>Malcolm</b:First>
            <b:Middle/>
          </b:Person>
        </b:NameList>
      </b:Author>
    </b:Author>
    <b:Title>The Value of a Clutch Mechanism in Electric Vehicles</b:Title>
    <b:JournalName>World Electric Vehicle Journal</b:JournalName>
    <b:City/>
    <b:Year>2013</b:Year>
    <b:Month/>
    <b:Day/>
    <b:Pages>696-706</b:Pages>
    <b:Publisher/>
    <b:Volume>6</b:Volume>
    <b:Issue>3</b:Issue>
    <b:ShortTitle/>
    <b:StandardNumber/>
    <b:Comments/>
    <b:Medium/>
    <b:YearAccessed>2024</b:YearAccessed>
    <b:MonthAccessed>11</b:MonthAccessed>
    <b:DayAccessed>11</b:DayAccessed>
    <b:URL>https://mdpi.com/2032-6653/6/3/696/pdf</b:URL>
    <b:DOI/>
    <b:RefOrder>11</b:RefOrder>
  </b:Source>
  <b:Source>
    <b:Tag>Osa88</b:Tag>
    <b:SourceType>InternetSite</b:SourceType>
    <b:Guid>{CF042D73-7CF5-47AC-A4C4-93799BC8A311}</b:Guid>
    <b:Author>
      <b:Author>
        <b:NameList xmlns:msxsl="urn:schemas-microsoft-com:xslt" xmlns:b="http://schemas.openxmlformats.org/officeDocument/2006/bibliography">
          <b:Person>
            <b:Last>Osawa</b:Last>
            <b:First>Masanori</b:First>
            <b:Middle/>
          </b:Person>
        </b:NameList>
      </b:Author>
    </b:Author>
    <b:Title>Electromagnetic spring clutch</b:Title>
    <b:InternetSiteTitle/>
    <b:ProductionCompany/>
    <b:Year>1988</b:Year>
    <b:Month/>
    <b:Day/>
    <b:YearAccessed>2024</b:YearAccessed>
    <b:MonthAccessed>11</b:MonthAccessed>
    <b:DayAccessed>11</b:DayAccessed>
    <b:URL>http://freepatentsonline.com/5090538.html</b:URL>
    <b:Version/>
    <b:ShortTitle/>
    <b:StandardNumber/>
    <b:Comments/>
    <b:Medium/>
    <b:DOI/>
    <b:RefOrder>12</b:RefOrder>
  </b:Source>
  <b:Source>
    <b:Tag>Ben79</b:Tag>
    <b:SourceType>InternetSite</b:SourceType>
    <b:Guid>{8F2C3891-388C-49C5-863F-CB12E4D86999}</b:Guid>
    <b:Author>
      <b:Author>
        <b:NameList xmlns:msxsl="urn:schemas-microsoft-com:xslt" xmlns:b="http://schemas.openxmlformats.org/officeDocument/2006/bibliography">
          <b:Person>
            <b:Last>Bennett</b:Last>
            <b:First>George</b:First>
            <b:Middle>Thomas</b:Middle>
          </b:Person>
          <b:Person>
            <b:Last>Brucken</b:Last>
            <b:First>Byron</b:First>
            <b:Middle>L.</b:Middle>
          </b:Person>
        </b:NameList>
      </b:Author>
    </b:Author>
    <b:Title>Electromagnetic rotating coil clutch</b:Title>
    <b:InternetSiteTitle/>
    <b:ProductionCompany/>
    <b:Year>1979</b:Year>
    <b:Month/>
    <b:Day/>
    <b:YearAccessed>2024</b:YearAccessed>
    <b:MonthAccessed>11</b:MonthAccessed>
    <b:DayAccessed>11</b:DayAccessed>
    <b:URL>http://freepatentsonline.com/4257508.html</b:URL>
    <b:Version/>
    <b:ShortTitle/>
    <b:StandardNumber/>
    <b:Comments/>
    <b:Medium/>
    <b:DOI/>
    <b:RefOrder>18</b:RefOrder>
  </b:Source>
  <b:Source>
    <b:Tag>LiT15</b:Tag>
    <b:SourceType>JournalArticle</b:SourceType>
    <b:Guid>{AAD009EC-E6F0-4B23-9596-EFCE2EEF4029}</b:Guid>
    <b:Title>Studies on centrifugal clutch of frictional lining materials</b:Title>
    <b:Year>2015</b:Year>
    <b:Author>
      <b:Author>
        <b:NameList>
          <b:Person>
            <b:Last>Li</b:Last>
            <b:First>T.C.,</b:First>
            <b:Middle>Huang, Y.W. and Lin, J.F.,</b:Middle>
          </b:Person>
        </b:NameList>
      </b:Author>
    </b:Author>
    <b:JournalName> Key Engineering Materials.</b:JournalName>
    <b:Pages>pp.39-44.</b:Pages>
    <b:Volume>1</b:Volume>
    <b:Issue>642</b:Issue>
    <b:RefOrder>5</b:RefOrder>
  </b:Source>
  <b:Source>
    <b:Tag>Pur14</b:Tag>
    <b:SourceType>JournalArticle</b:SourceType>
    <b:Guid>{5244740F-7757-4B76-A2A7-0467C6690B96}</b:Guid>
    <b:Author>
      <b:Author>
        <b:NameList>
          <b:Person>
            <b:Last>Purohit</b:Last>
            <b:First>R.,</b:First>
            <b:Middle>Khitoliya, P. and Koli, D.K</b:Middle>
          </b:Person>
        </b:NameList>
      </b:Author>
    </b:Author>
    <b:Title>Purohit, R., Khitoliya, P. and KolDesign and finite element analysis of an automotive clutch assembly. Procedia materials science, 6, pp.490-502.</b:Title>
    <b:JournalName>Procedia materials science</b:JournalName>
    <b:Year>2014</b:Year>
    <b:Pages>499-502</b:Pages>
    <b:Volume>6</b:Volume>
    <b:Issue>1</b:Issue>
    <b:RefOrder>7</b:RefOrder>
  </b:Source>
  <b:Source>
    <b:Tag>Cho20</b:Tag>
    <b:SourceType>JournalArticle</b:SourceType>
    <b:Guid>{9DE07EDE-B5CD-4130-849A-7AAA91B4C2C0}</b:Guid>
    <b:Author>
      <b:Author>
        <b:NameList>
          <b:Person>
            <b:Last>Chowdhary</b:Last>
            <b:First>A.,</b:First>
            <b:Middle>Kumar, A. and Singh, S.K.</b:Middle>
          </b:Person>
        </b:NameList>
      </b:Author>
    </b:Author>
    <b:Title>Design and analysis of an electro-magnetic clutch. </b:Title>
    <b:JournalName>International Journal of Progressive Research in Science and Engineering.</b:JournalName>
    <b:Year>2020</b:Year>
    <b:Pages>89-95</b:Pages>
    <b:Volume>1</b:Volume>
    <b:Issue>3</b:Issue>
    <b:RefOrder>9</b:RefOrder>
  </b:Source>
  <b:Source>
    <b:Tag>Gou17</b:Tag>
    <b:SourceType>Report</b:SourceType>
    <b:Guid>{3F21DAF7-4144-4AFF-9838-CDD4B341A92D}</b:Guid>
    <b:Title>A REVIEW ON CENTRIFUGAL CLUTCH.</b:Title>
    <b:Year>2017</b:Year>
    <b:Author>
      <b:Author>
        <b:NameList>
          <b:Person>
            <b:Last>Goud</b:Last>
            <b:First>S.P.C.,</b:First>
            <b:Middle>A</b:Middle>
          </b:Person>
        </b:NameList>
      </b:Author>
    </b:Author>
    <b:Publisher>- NATIONAL CONFERENCE ON EMERGING TRENDS IN ENGINEERING AND TECHNOLOGY</b:Publisher>
    <b:City>-</b:City>
    <b:RefOrder>2</b:RefOrder>
  </b:Source>
  <b:Source>
    <b:Tag>sem24</b:Tag>
    <b:SourceType>InternetSite</b:SourceType>
    <b:Guid>{03BBFFAA-C2AE-462F-A269-080C9AE49368}</b:Guid>
    <b:Title>seminarsonly</b:Title>
    <b:Year>April 2024</b:Year>
    <b:YearAccessed>2024</b:YearAccessed>
    <b:MonthAccessed>October</b:MonthAccessed>
    <b:DayAccessed>21st</b:DayAccessed>
    <b:URL>https://www.seminarsonly.com/mech%20&amp;%20auto/electromagnetic-clutch-system.php</b:URL>
    <b:Author>
      <b:Author>
        <b:NameList>
          <b:Person>
            <b:Last>seminarsonly</b:Last>
          </b:Person>
        </b:NameList>
      </b:Author>
    </b:Author>
    <b:RefOrder>10</b:RefOrder>
  </b:Source>
</b:Sources>
</file>

<file path=customXml/itemProps1.xml><?xml version="1.0" encoding="utf-8"?>
<ds:datastoreItem xmlns:ds="http://schemas.openxmlformats.org/officeDocument/2006/customXml" ds:itemID="{D258D2B9-8CAD-494B-9D9C-78555D6FA873}">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4070</Words>
  <Characters>23204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Wybron</dc:creator>
  <cp:keywords/>
  <dc:description/>
  <cp:lastModifiedBy>James Wybron</cp:lastModifiedBy>
  <cp:revision>6</cp:revision>
  <dcterms:created xsi:type="dcterms:W3CDTF">2024-11-11T01:28:00Z</dcterms:created>
  <dcterms:modified xsi:type="dcterms:W3CDTF">2024-11-11T01:32:00Z</dcterms:modified>
</cp:coreProperties>
</file>