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2BA5" w:rsidRPr="005B5DFE" w:rsidRDefault="005B5DFE" w:rsidP="005B5DFE">
      <w:pPr>
        <w:rPr>
          <w:rFonts w:ascii="Times New Roman" w:eastAsia="Times New Roman" w:hAnsi="Times New Roman" w:cs="Times New Roman"/>
          <w:b/>
          <w:color w:val="000000" w:themeColor="text1"/>
          <w:sz w:val="32"/>
          <w:szCs w:val="32"/>
        </w:rPr>
      </w:pPr>
      <w:r w:rsidRPr="005B5DFE">
        <w:rPr>
          <w:rFonts w:ascii="Times New Roman" w:eastAsia="Times New Roman" w:hAnsi="Times New Roman" w:cs="Times New Roman"/>
          <w:b/>
          <w:color w:val="000000" w:themeColor="text1"/>
          <w:sz w:val="32"/>
          <w:szCs w:val="32"/>
        </w:rPr>
        <w:t xml:space="preserve">                   UNIVERSITY OF WALES</w:t>
      </w:r>
    </w:p>
    <w:p w:rsidR="005B5DFE" w:rsidRPr="005B5DFE" w:rsidRDefault="005B5DFE" w:rsidP="005B5DFE">
      <w:pPr>
        <w:rPr>
          <w:rFonts w:ascii="Times New Roman" w:eastAsia="Times New Roman" w:hAnsi="Times New Roman" w:cs="Times New Roman"/>
          <w:b/>
          <w:color w:val="000000" w:themeColor="text1"/>
          <w:sz w:val="32"/>
          <w:szCs w:val="32"/>
        </w:rPr>
      </w:pPr>
      <w:r w:rsidRPr="005B5DFE">
        <w:rPr>
          <w:rFonts w:ascii="Times New Roman" w:eastAsia="Times New Roman" w:hAnsi="Times New Roman" w:cs="Times New Roman"/>
          <w:b/>
          <w:color w:val="000000" w:themeColor="text1"/>
          <w:sz w:val="32"/>
          <w:szCs w:val="32"/>
        </w:rPr>
        <w:t xml:space="preserve">    TRINITY SAINT DAVID</w:t>
      </w:r>
    </w:p>
    <w:p w:rsidR="005B5DFE" w:rsidRPr="005B5DFE" w:rsidRDefault="005B5DFE" w:rsidP="005B5DFE">
      <w:pPr>
        <w:rPr>
          <w:rFonts w:ascii="Times New Roman" w:eastAsia="Times New Roman" w:hAnsi="Times New Roman" w:cs="Times New Roman"/>
          <w:bCs/>
          <w:color w:val="000000" w:themeColor="text1"/>
          <w:sz w:val="32"/>
          <w:szCs w:val="32"/>
        </w:rPr>
      </w:pPr>
      <w:r w:rsidRPr="005B5DFE">
        <w:rPr>
          <w:rFonts w:ascii="Times New Roman" w:eastAsia="Times New Roman" w:hAnsi="Times New Roman" w:cs="Times New Roman"/>
          <w:bCs/>
          <w:color w:val="000000" w:themeColor="text1"/>
          <w:sz w:val="32"/>
          <w:szCs w:val="32"/>
        </w:rPr>
        <w:t xml:space="preserve">    </w:t>
      </w:r>
    </w:p>
    <w:p w:rsidR="005B5DFE" w:rsidRPr="005B5DFE" w:rsidRDefault="005B5DFE" w:rsidP="005B5DFE">
      <w:pPr>
        <w:rPr>
          <w:rFonts w:ascii="Times New Roman" w:eastAsia="Times New Roman" w:hAnsi="Times New Roman" w:cs="Times New Roman"/>
          <w:bCs/>
          <w:color w:val="000000" w:themeColor="text1"/>
          <w:sz w:val="32"/>
          <w:szCs w:val="32"/>
        </w:rPr>
      </w:pPr>
    </w:p>
    <w:p w:rsidR="005B5DFE" w:rsidRPr="005B5DFE" w:rsidRDefault="005B5DFE" w:rsidP="005B5DFE">
      <w:pPr>
        <w:rPr>
          <w:rFonts w:ascii="Times New Roman" w:eastAsia="Times New Roman" w:hAnsi="Times New Roman" w:cs="Times New Roman"/>
          <w:bCs/>
          <w:color w:val="000000" w:themeColor="text1"/>
          <w:sz w:val="32"/>
          <w:szCs w:val="32"/>
        </w:rPr>
      </w:pPr>
    </w:p>
    <w:p w:rsidR="005B5DFE" w:rsidRPr="00227C76" w:rsidRDefault="005B5DFE" w:rsidP="005B5DFE">
      <w:pPr>
        <w:rPr>
          <w:rFonts w:ascii="Times New Roman" w:eastAsia="Times New Roman" w:hAnsi="Times New Roman" w:cs="Times New Roman"/>
          <w:bCs/>
          <w:color w:val="000000" w:themeColor="text1"/>
          <w:sz w:val="28"/>
          <w:szCs w:val="28"/>
        </w:rPr>
      </w:pPr>
      <w:r w:rsidRPr="005B5DFE">
        <w:rPr>
          <w:rFonts w:ascii="Times New Roman" w:eastAsia="Times New Roman" w:hAnsi="Times New Roman" w:cs="Times New Roman"/>
          <w:bCs/>
          <w:color w:val="000000" w:themeColor="text1"/>
          <w:sz w:val="32"/>
          <w:szCs w:val="32"/>
        </w:rPr>
        <w:t xml:space="preserve">                </w:t>
      </w:r>
      <w:bookmarkStart w:id="0" w:name="_GoBack"/>
      <w:bookmarkEnd w:id="0"/>
      <w:r w:rsidRPr="005B5DFE">
        <w:rPr>
          <w:rFonts w:ascii="Times New Roman" w:eastAsia="Times New Roman" w:hAnsi="Times New Roman" w:cs="Times New Roman"/>
          <w:bCs/>
          <w:color w:val="000000" w:themeColor="text1"/>
          <w:sz w:val="32"/>
          <w:szCs w:val="32"/>
        </w:rPr>
        <w:t xml:space="preserve"> </w:t>
      </w:r>
      <w:proofErr w:type="gramStart"/>
      <w:r w:rsidRPr="00227C76">
        <w:rPr>
          <w:rFonts w:ascii="Times New Roman" w:eastAsia="Times New Roman" w:hAnsi="Times New Roman" w:cs="Times New Roman"/>
          <w:bCs/>
          <w:color w:val="000000" w:themeColor="text1"/>
          <w:sz w:val="28"/>
          <w:szCs w:val="28"/>
        </w:rPr>
        <w:t>STUDENT:ANTON</w:t>
      </w:r>
      <w:proofErr w:type="gramEnd"/>
      <w:r w:rsidRPr="00227C76">
        <w:rPr>
          <w:rFonts w:ascii="Times New Roman" w:eastAsia="Times New Roman" w:hAnsi="Times New Roman" w:cs="Times New Roman"/>
          <w:bCs/>
          <w:color w:val="000000" w:themeColor="text1"/>
          <w:sz w:val="28"/>
          <w:szCs w:val="28"/>
        </w:rPr>
        <w:t xml:space="preserve"> NICOLAE FLORENTIN</w:t>
      </w:r>
    </w:p>
    <w:p w:rsidR="005B5DFE" w:rsidRPr="00227C76" w:rsidRDefault="005B5DFE" w:rsidP="005B5DFE">
      <w:pPr>
        <w:rPr>
          <w:rFonts w:ascii="Times New Roman" w:eastAsia="Times New Roman" w:hAnsi="Times New Roman" w:cs="Times New Roman"/>
          <w:bCs/>
          <w:color w:val="000000" w:themeColor="text1"/>
          <w:sz w:val="28"/>
          <w:szCs w:val="28"/>
        </w:rPr>
      </w:pPr>
    </w:p>
    <w:p w:rsidR="005B5DFE" w:rsidRPr="00227C76" w:rsidRDefault="005B5DFE" w:rsidP="005B5DFE">
      <w:pPr>
        <w:rPr>
          <w:rFonts w:ascii="Times New Roman" w:eastAsia="Times New Roman" w:hAnsi="Times New Roman" w:cs="Times New Roman"/>
          <w:bCs/>
          <w:color w:val="000000" w:themeColor="text1"/>
          <w:sz w:val="28"/>
          <w:szCs w:val="28"/>
        </w:rPr>
      </w:pPr>
      <w:r w:rsidRPr="00227C76">
        <w:rPr>
          <w:rFonts w:ascii="Times New Roman" w:eastAsia="Times New Roman" w:hAnsi="Times New Roman" w:cs="Times New Roman"/>
          <w:bCs/>
          <w:color w:val="000000" w:themeColor="text1"/>
          <w:sz w:val="28"/>
          <w:szCs w:val="28"/>
        </w:rPr>
        <w:t xml:space="preserve">                   STUDENT NUMBER:1917120</w:t>
      </w:r>
    </w:p>
    <w:p w:rsidR="005B5DFE" w:rsidRPr="00227C76" w:rsidRDefault="005B5DFE" w:rsidP="005B5DFE">
      <w:pPr>
        <w:rPr>
          <w:rFonts w:ascii="Times New Roman" w:eastAsia="Times New Roman" w:hAnsi="Times New Roman" w:cs="Times New Roman"/>
          <w:bCs/>
          <w:color w:val="000000" w:themeColor="text1"/>
          <w:sz w:val="28"/>
          <w:szCs w:val="28"/>
        </w:rPr>
      </w:pPr>
    </w:p>
    <w:p w:rsidR="005B5DFE" w:rsidRPr="00227C76" w:rsidRDefault="005B5DFE" w:rsidP="005B5DFE">
      <w:pPr>
        <w:rPr>
          <w:rFonts w:ascii="Times New Roman" w:eastAsia="Times New Roman" w:hAnsi="Times New Roman" w:cs="Times New Roman"/>
          <w:bCs/>
          <w:color w:val="000000" w:themeColor="text1"/>
          <w:sz w:val="28"/>
          <w:szCs w:val="28"/>
        </w:rPr>
      </w:pPr>
      <w:r w:rsidRPr="00227C76">
        <w:rPr>
          <w:rFonts w:ascii="Times New Roman" w:eastAsia="Times New Roman" w:hAnsi="Times New Roman" w:cs="Times New Roman"/>
          <w:bCs/>
          <w:color w:val="000000" w:themeColor="text1"/>
          <w:sz w:val="28"/>
          <w:szCs w:val="28"/>
        </w:rPr>
        <w:t xml:space="preserve">                   </w:t>
      </w:r>
      <w:proofErr w:type="gramStart"/>
      <w:r w:rsidRPr="00227C76">
        <w:rPr>
          <w:rFonts w:ascii="Times New Roman" w:eastAsia="Times New Roman" w:hAnsi="Times New Roman" w:cs="Times New Roman"/>
          <w:bCs/>
          <w:color w:val="000000" w:themeColor="text1"/>
          <w:sz w:val="28"/>
          <w:szCs w:val="28"/>
        </w:rPr>
        <w:t>MODULE:COMMUNITY</w:t>
      </w:r>
      <w:proofErr w:type="gramEnd"/>
      <w:r w:rsidRPr="00227C76">
        <w:rPr>
          <w:rFonts w:ascii="Times New Roman" w:eastAsia="Times New Roman" w:hAnsi="Times New Roman" w:cs="Times New Roman"/>
          <w:bCs/>
          <w:color w:val="000000" w:themeColor="text1"/>
          <w:sz w:val="28"/>
          <w:szCs w:val="28"/>
        </w:rPr>
        <w:t xml:space="preserve"> ENGAGEMENT</w:t>
      </w:r>
    </w:p>
    <w:p w:rsidR="005B5DFE" w:rsidRPr="00227C76" w:rsidRDefault="005B5DFE" w:rsidP="005B5DFE">
      <w:pPr>
        <w:rPr>
          <w:rFonts w:ascii="Times New Roman" w:eastAsia="Times New Roman" w:hAnsi="Times New Roman" w:cs="Times New Roman"/>
          <w:bCs/>
          <w:color w:val="000000" w:themeColor="text1"/>
          <w:sz w:val="28"/>
          <w:szCs w:val="28"/>
        </w:rPr>
      </w:pPr>
    </w:p>
    <w:p w:rsidR="005B5DFE" w:rsidRPr="00227C76" w:rsidRDefault="005B5DFE" w:rsidP="005B5DFE">
      <w:pPr>
        <w:rPr>
          <w:rFonts w:ascii="Times New Roman" w:eastAsia="Times New Roman" w:hAnsi="Times New Roman" w:cs="Times New Roman"/>
          <w:bCs/>
          <w:color w:val="000000" w:themeColor="text1"/>
          <w:sz w:val="28"/>
          <w:szCs w:val="28"/>
        </w:rPr>
      </w:pPr>
      <w:r w:rsidRPr="00227C76">
        <w:rPr>
          <w:rFonts w:ascii="Times New Roman" w:eastAsia="Times New Roman" w:hAnsi="Times New Roman" w:cs="Times New Roman"/>
          <w:bCs/>
          <w:color w:val="000000" w:themeColor="text1"/>
          <w:sz w:val="28"/>
          <w:szCs w:val="28"/>
        </w:rPr>
        <w:t xml:space="preserve">                   LCBB4002-A1</w:t>
      </w:r>
    </w:p>
    <w:p w:rsidR="005B5DFE" w:rsidRPr="00227C76" w:rsidRDefault="005B5DFE" w:rsidP="005B5DFE">
      <w:pPr>
        <w:rPr>
          <w:rFonts w:ascii="Times New Roman" w:eastAsia="Times New Roman" w:hAnsi="Times New Roman" w:cs="Times New Roman"/>
          <w:bCs/>
          <w:color w:val="000000" w:themeColor="text1"/>
          <w:sz w:val="28"/>
          <w:szCs w:val="28"/>
        </w:rPr>
      </w:pPr>
    </w:p>
    <w:p w:rsidR="005B5DFE" w:rsidRPr="00227C76" w:rsidRDefault="005B5DFE" w:rsidP="005B5DFE">
      <w:pPr>
        <w:rPr>
          <w:rFonts w:ascii="Times New Roman" w:eastAsia="Times New Roman" w:hAnsi="Times New Roman" w:cs="Times New Roman"/>
          <w:bCs/>
          <w:color w:val="000000" w:themeColor="text1"/>
          <w:sz w:val="28"/>
          <w:szCs w:val="28"/>
        </w:rPr>
      </w:pPr>
      <w:r w:rsidRPr="00227C76">
        <w:rPr>
          <w:rFonts w:ascii="Times New Roman" w:eastAsia="Times New Roman" w:hAnsi="Times New Roman" w:cs="Times New Roman"/>
          <w:bCs/>
          <w:color w:val="000000" w:themeColor="text1"/>
          <w:sz w:val="28"/>
          <w:szCs w:val="28"/>
        </w:rPr>
        <w:t xml:space="preserve">                   LEVEL4/TERM 1 /GROUP 3</w:t>
      </w:r>
    </w:p>
    <w:p w:rsidR="005B5DFE" w:rsidRPr="00227C76" w:rsidRDefault="005B5DFE" w:rsidP="005B5DFE">
      <w:pPr>
        <w:rPr>
          <w:rFonts w:ascii="Times New Roman" w:eastAsia="Times New Roman" w:hAnsi="Times New Roman" w:cs="Times New Roman"/>
          <w:bCs/>
          <w:color w:val="000000" w:themeColor="text1"/>
          <w:sz w:val="28"/>
          <w:szCs w:val="28"/>
        </w:rPr>
      </w:pPr>
    </w:p>
    <w:p w:rsidR="005B5DFE" w:rsidRPr="00227C76" w:rsidRDefault="005B5DFE" w:rsidP="005B5DFE">
      <w:pPr>
        <w:rPr>
          <w:rFonts w:ascii="Times New Roman" w:eastAsia="Times New Roman" w:hAnsi="Times New Roman" w:cs="Times New Roman"/>
          <w:bCs/>
          <w:color w:val="000000" w:themeColor="text1"/>
          <w:sz w:val="28"/>
          <w:szCs w:val="28"/>
        </w:rPr>
      </w:pPr>
      <w:r w:rsidRPr="00227C76">
        <w:rPr>
          <w:rFonts w:ascii="Times New Roman" w:eastAsia="Times New Roman" w:hAnsi="Times New Roman" w:cs="Times New Roman"/>
          <w:bCs/>
          <w:color w:val="000000" w:themeColor="text1"/>
          <w:sz w:val="28"/>
          <w:szCs w:val="28"/>
        </w:rPr>
        <w:t xml:space="preserve">                   </w:t>
      </w:r>
      <w:proofErr w:type="gramStart"/>
      <w:r w:rsidRPr="00227C76">
        <w:rPr>
          <w:rFonts w:ascii="Times New Roman" w:eastAsia="Times New Roman" w:hAnsi="Times New Roman" w:cs="Times New Roman"/>
          <w:bCs/>
          <w:color w:val="000000" w:themeColor="text1"/>
          <w:sz w:val="28"/>
          <w:szCs w:val="28"/>
        </w:rPr>
        <w:t>LECTURER:MOLLY</w:t>
      </w:r>
      <w:proofErr w:type="gramEnd"/>
      <w:r w:rsidRPr="00227C76">
        <w:rPr>
          <w:rFonts w:ascii="Times New Roman" w:eastAsia="Times New Roman" w:hAnsi="Times New Roman" w:cs="Times New Roman"/>
          <w:bCs/>
          <w:color w:val="000000" w:themeColor="text1"/>
          <w:sz w:val="28"/>
          <w:szCs w:val="28"/>
        </w:rPr>
        <w:t xml:space="preserve"> JACK</w:t>
      </w:r>
    </w:p>
    <w:p w:rsidR="009B2BA5" w:rsidRPr="005B5DFE" w:rsidRDefault="009B2BA5" w:rsidP="009B2BA5">
      <w:pPr>
        <w:jc w:val="center"/>
        <w:rPr>
          <w:rFonts w:ascii="Times New Roman" w:eastAsia="Times New Roman" w:hAnsi="Times New Roman" w:cs="Times New Roman"/>
          <w:bCs/>
          <w:color w:val="000000" w:themeColor="text1"/>
          <w:sz w:val="32"/>
          <w:szCs w:val="32"/>
        </w:rPr>
      </w:pPr>
    </w:p>
    <w:p w:rsidR="009B2BA5" w:rsidRDefault="009B2BA5" w:rsidP="009B2BA5">
      <w:pPr>
        <w:jc w:val="center"/>
        <w:rPr>
          <w:rFonts w:ascii="Times New Roman" w:eastAsia="Times New Roman" w:hAnsi="Times New Roman" w:cs="Times New Roman"/>
          <w:b/>
          <w:color w:val="000000" w:themeColor="text1"/>
          <w:sz w:val="32"/>
          <w:szCs w:val="32"/>
        </w:rPr>
      </w:pPr>
    </w:p>
    <w:p w:rsidR="009B2BA5" w:rsidRDefault="009B2BA5" w:rsidP="009B2BA5">
      <w:pPr>
        <w:jc w:val="center"/>
        <w:rPr>
          <w:rFonts w:ascii="Times New Roman" w:eastAsia="Times New Roman" w:hAnsi="Times New Roman" w:cs="Times New Roman"/>
          <w:b/>
          <w:color w:val="000000" w:themeColor="text1"/>
          <w:sz w:val="32"/>
          <w:szCs w:val="32"/>
        </w:rPr>
      </w:pPr>
    </w:p>
    <w:p w:rsidR="009B2BA5" w:rsidRDefault="009B2BA5" w:rsidP="005B5DFE">
      <w:pPr>
        <w:rPr>
          <w:rFonts w:ascii="Times New Roman" w:eastAsia="Times New Roman" w:hAnsi="Times New Roman" w:cs="Times New Roman"/>
          <w:b/>
          <w:color w:val="000000" w:themeColor="text1"/>
          <w:sz w:val="32"/>
          <w:szCs w:val="32"/>
        </w:rPr>
      </w:pPr>
    </w:p>
    <w:p w:rsidR="009B2BA5" w:rsidRDefault="009B2BA5" w:rsidP="005B5DFE">
      <w:pPr>
        <w:rPr>
          <w:rFonts w:ascii="Times New Roman" w:eastAsia="Times New Roman" w:hAnsi="Times New Roman" w:cs="Times New Roman"/>
          <w:b/>
          <w:color w:val="000000" w:themeColor="text1"/>
          <w:sz w:val="32"/>
          <w:szCs w:val="32"/>
        </w:rPr>
      </w:pPr>
    </w:p>
    <w:p w:rsidR="009B2BA5" w:rsidRDefault="009B2BA5" w:rsidP="009B2BA5">
      <w:pPr>
        <w:jc w:val="center"/>
        <w:rPr>
          <w:rFonts w:ascii="Times New Roman" w:eastAsia="Times New Roman" w:hAnsi="Times New Roman" w:cs="Times New Roman"/>
          <w:b/>
          <w:color w:val="000000" w:themeColor="text1"/>
          <w:sz w:val="32"/>
          <w:szCs w:val="32"/>
        </w:rPr>
      </w:pPr>
    </w:p>
    <w:p w:rsidR="00AE1767" w:rsidRPr="009B2BA5" w:rsidRDefault="005B5DFE" w:rsidP="005B5DFE">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8B217D" w:rsidRPr="009B2BA5">
        <w:rPr>
          <w:rFonts w:ascii="Times New Roman" w:eastAsia="Times New Roman" w:hAnsi="Times New Roman" w:cs="Times New Roman"/>
          <w:b/>
          <w:color w:val="000000" w:themeColor="text1"/>
          <w:sz w:val="32"/>
          <w:szCs w:val="32"/>
        </w:rPr>
        <w:t>MARS</w:t>
      </w:r>
      <w:r w:rsidR="000A3232">
        <w:rPr>
          <w:rFonts w:ascii="Times New Roman" w:eastAsia="Times New Roman" w:hAnsi="Times New Roman" w:cs="Times New Roman"/>
          <w:b/>
          <w:color w:val="000000" w:themeColor="text1"/>
          <w:sz w:val="32"/>
          <w:szCs w:val="32"/>
        </w:rPr>
        <w:t xml:space="preserve"> WRIGLEY</w:t>
      </w:r>
      <w:r w:rsidR="008B217D" w:rsidRPr="009B2BA5">
        <w:rPr>
          <w:rFonts w:ascii="Times New Roman" w:eastAsia="Times New Roman" w:hAnsi="Times New Roman" w:cs="Times New Roman"/>
          <w:b/>
          <w:color w:val="000000" w:themeColor="text1"/>
          <w:sz w:val="32"/>
          <w:szCs w:val="32"/>
        </w:rPr>
        <w:t xml:space="preserve"> CHOCOLATE</w:t>
      </w:r>
    </w:p>
    <w:p w:rsidR="008B217D" w:rsidRDefault="008B217D">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9C24E8" w:rsidRPr="00AE1767" w:rsidRDefault="00DA27C7" w:rsidP="00AE1767">
      <w:pP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lastRenderedPageBreak/>
        <w:t>Executive Summary</w:t>
      </w:r>
    </w:p>
    <w:p w:rsidR="005E55B6" w:rsidRDefault="00DA27C7" w:rsidP="005B5DFE">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study has been made on the factor of the analysis of one of the well-known </w:t>
      </w:r>
      <w:proofErr w:type="gramStart"/>
      <w:r w:rsidRPr="00AE1767">
        <w:rPr>
          <w:rFonts w:ascii="Times New Roman" w:eastAsia="Times New Roman" w:hAnsi="Times New Roman" w:cs="Times New Roman"/>
          <w:color w:val="000000" w:themeColor="text1"/>
          <w:sz w:val="24"/>
          <w:szCs w:val="24"/>
        </w:rPr>
        <w:t>confectionery</w:t>
      </w:r>
      <w:proofErr w:type="gramEnd"/>
      <w:r w:rsidRPr="00AE1767">
        <w:rPr>
          <w:rFonts w:ascii="Times New Roman" w:eastAsia="Times New Roman" w:hAnsi="Times New Roman" w:cs="Times New Roman"/>
          <w:color w:val="000000" w:themeColor="text1"/>
          <w:sz w:val="24"/>
          <w:szCs w:val="24"/>
        </w:rPr>
        <w:t>, pet care and some of the other food products manufacturers known as Mars, situated in the region USA. In this study, some of the fundamental factors have been clearly described, such as the mission and the vision statement of the organization. The role of the employees, development and the training, importance of those practices. Along with that, the study also highlights the analysis of the organization by providing the SWOT analysis to support the explanation which will be d</w:t>
      </w:r>
      <w:r w:rsidR="005B5DFE">
        <w:rPr>
          <w:rFonts w:ascii="Times New Roman" w:eastAsia="Times New Roman" w:hAnsi="Times New Roman" w:cs="Times New Roman"/>
          <w:color w:val="000000" w:themeColor="text1"/>
          <w:sz w:val="24"/>
          <w:szCs w:val="24"/>
        </w:rPr>
        <w:t>o</w:t>
      </w:r>
      <w:r w:rsidRPr="00AE1767">
        <w:rPr>
          <w:rFonts w:ascii="Times New Roman" w:eastAsia="Times New Roman" w:hAnsi="Times New Roman" w:cs="Times New Roman"/>
          <w:color w:val="000000" w:themeColor="text1"/>
          <w:sz w:val="24"/>
          <w:szCs w:val="24"/>
        </w:rPr>
        <w:t>ne in this study.</w:t>
      </w:r>
      <w:r w:rsidR="005E55B6">
        <w:rPr>
          <w:rFonts w:ascii="Times New Roman" w:eastAsia="Times New Roman" w:hAnsi="Times New Roman" w:cs="Times New Roman"/>
          <w:color w:val="000000" w:themeColor="text1"/>
          <w:sz w:val="24"/>
          <w:szCs w:val="24"/>
        </w:rPr>
        <w:br w:type="page"/>
      </w:r>
    </w:p>
    <w:sdt>
      <w:sdtPr>
        <w:rPr>
          <w:rFonts w:ascii="Arial" w:eastAsia="Arial" w:hAnsi="Arial" w:cs="Arial"/>
          <w:b w:val="0"/>
          <w:bCs w:val="0"/>
          <w:color w:val="auto"/>
          <w:sz w:val="22"/>
          <w:szCs w:val="22"/>
          <w:lang w:val="en-GB"/>
        </w:rPr>
        <w:id w:val="160802220"/>
        <w:docPartObj>
          <w:docPartGallery w:val="Table of Contents"/>
          <w:docPartUnique/>
        </w:docPartObj>
      </w:sdtPr>
      <w:sdtEndPr/>
      <w:sdtContent>
        <w:p w:rsidR="005E55B6" w:rsidRDefault="005E55B6">
          <w:pPr>
            <w:pStyle w:val="TOCHeading"/>
          </w:pPr>
          <w:r>
            <w:t>Table of Contents</w:t>
          </w:r>
        </w:p>
        <w:p w:rsidR="005E55B6" w:rsidRDefault="005E55B6">
          <w:pPr>
            <w:pStyle w:val="TOC1"/>
            <w:tabs>
              <w:tab w:val="right" w:leader="dot" w:pos="9350"/>
            </w:tabs>
            <w:rPr>
              <w:noProof/>
            </w:rPr>
          </w:pPr>
          <w:r>
            <w:fldChar w:fldCharType="begin"/>
          </w:r>
          <w:r>
            <w:instrText xml:space="preserve"> TOC \o "1-3" \h \z \u </w:instrText>
          </w:r>
          <w:r>
            <w:fldChar w:fldCharType="separate"/>
          </w:r>
          <w:hyperlink w:anchor="_Toc36669183" w:history="1">
            <w:r w:rsidRPr="008D4A37">
              <w:rPr>
                <w:rStyle w:val="Hyperlink"/>
                <w:noProof/>
              </w:rPr>
              <w:t>Introduction</w:t>
            </w:r>
            <w:r>
              <w:rPr>
                <w:noProof/>
                <w:webHidden/>
              </w:rPr>
              <w:tab/>
            </w:r>
            <w:r>
              <w:rPr>
                <w:noProof/>
                <w:webHidden/>
              </w:rPr>
              <w:fldChar w:fldCharType="begin"/>
            </w:r>
            <w:r>
              <w:rPr>
                <w:noProof/>
                <w:webHidden/>
              </w:rPr>
              <w:instrText xml:space="preserve"> PAGEREF _Toc36669183 \h </w:instrText>
            </w:r>
            <w:r>
              <w:rPr>
                <w:noProof/>
                <w:webHidden/>
              </w:rPr>
            </w:r>
            <w:r>
              <w:rPr>
                <w:noProof/>
                <w:webHidden/>
              </w:rPr>
              <w:fldChar w:fldCharType="separate"/>
            </w:r>
            <w:r>
              <w:rPr>
                <w:noProof/>
                <w:webHidden/>
              </w:rPr>
              <w:t>4</w:t>
            </w:r>
            <w:r>
              <w:rPr>
                <w:noProof/>
                <w:webHidden/>
              </w:rPr>
              <w:fldChar w:fldCharType="end"/>
            </w:r>
          </w:hyperlink>
        </w:p>
        <w:p w:rsidR="005E55B6" w:rsidRDefault="00ED3A1B">
          <w:pPr>
            <w:pStyle w:val="TOC1"/>
            <w:tabs>
              <w:tab w:val="right" w:leader="dot" w:pos="9350"/>
            </w:tabs>
            <w:rPr>
              <w:noProof/>
            </w:rPr>
          </w:pPr>
          <w:hyperlink w:anchor="_Toc36669184" w:history="1">
            <w:r w:rsidR="005E55B6" w:rsidRPr="008D4A37">
              <w:rPr>
                <w:rStyle w:val="Hyperlink"/>
                <w:noProof/>
              </w:rPr>
              <w:t>Organisational analysis</w:t>
            </w:r>
            <w:r w:rsidR="005E55B6">
              <w:rPr>
                <w:noProof/>
                <w:webHidden/>
              </w:rPr>
              <w:tab/>
            </w:r>
            <w:r w:rsidR="005E55B6">
              <w:rPr>
                <w:noProof/>
                <w:webHidden/>
              </w:rPr>
              <w:fldChar w:fldCharType="begin"/>
            </w:r>
            <w:r w:rsidR="005E55B6">
              <w:rPr>
                <w:noProof/>
                <w:webHidden/>
              </w:rPr>
              <w:instrText xml:space="preserve"> PAGEREF _Toc36669184 \h </w:instrText>
            </w:r>
            <w:r w:rsidR="005E55B6">
              <w:rPr>
                <w:noProof/>
                <w:webHidden/>
              </w:rPr>
            </w:r>
            <w:r w:rsidR="005E55B6">
              <w:rPr>
                <w:noProof/>
                <w:webHidden/>
              </w:rPr>
              <w:fldChar w:fldCharType="separate"/>
            </w:r>
            <w:r w:rsidR="005E55B6">
              <w:rPr>
                <w:noProof/>
                <w:webHidden/>
              </w:rPr>
              <w:t>4</w:t>
            </w:r>
            <w:r w:rsidR="005E55B6">
              <w:rPr>
                <w:noProof/>
                <w:webHidden/>
              </w:rPr>
              <w:fldChar w:fldCharType="end"/>
            </w:r>
          </w:hyperlink>
        </w:p>
        <w:p w:rsidR="005E55B6" w:rsidRDefault="00ED3A1B" w:rsidP="005E55B6">
          <w:pPr>
            <w:pStyle w:val="TOC2"/>
            <w:rPr>
              <w:noProof/>
            </w:rPr>
          </w:pPr>
          <w:hyperlink w:anchor="_Toc36669185" w:history="1">
            <w:r w:rsidR="005E55B6" w:rsidRPr="008D4A37">
              <w:rPr>
                <w:rStyle w:val="Hyperlink"/>
                <w:noProof/>
              </w:rPr>
              <w:t>Structure and size of Mars Chocolate</w:t>
            </w:r>
            <w:r w:rsidR="005E55B6">
              <w:rPr>
                <w:noProof/>
                <w:webHidden/>
              </w:rPr>
              <w:tab/>
            </w:r>
            <w:r w:rsidR="005E55B6">
              <w:rPr>
                <w:noProof/>
                <w:webHidden/>
              </w:rPr>
              <w:fldChar w:fldCharType="begin"/>
            </w:r>
            <w:r w:rsidR="005E55B6">
              <w:rPr>
                <w:noProof/>
                <w:webHidden/>
              </w:rPr>
              <w:instrText xml:space="preserve"> PAGEREF _Toc36669185 \h </w:instrText>
            </w:r>
            <w:r w:rsidR="005E55B6">
              <w:rPr>
                <w:noProof/>
                <w:webHidden/>
              </w:rPr>
            </w:r>
            <w:r w:rsidR="005E55B6">
              <w:rPr>
                <w:noProof/>
                <w:webHidden/>
              </w:rPr>
              <w:fldChar w:fldCharType="separate"/>
            </w:r>
            <w:r w:rsidR="005E55B6">
              <w:rPr>
                <w:noProof/>
                <w:webHidden/>
              </w:rPr>
              <w:t>4</w:t>
            </w:r>
            <w:r w:rsidR="005E55B6">
              <w:rPr>
                <w:noProof/>
                <w:webHidden/>
              </w:rPr>
              <w:fldChar w:fldCharType="end"/>
            </w:r>
          </w:hyperlink>
        </w:p>
        <w:p w:rsidR="005E55B6" w:rsidRDefault="00ED3A1B" w:rsidP="005E55B6">
          <w:pPr>
            <w:pStyle w:val="TOC2"/>
            <w:rPr>
              <w:noProof/>
            </w:rPr>
          </w:pPr>
          <w:hyperlink w:anchor="_Toc36669186" w:history="1">
            <w:r w:rsidR="005E55B6" w:rsidRPr="008D4A37">
              <w:rPr>
                <w:rStyle w:val="Hyperlink"/>
                <w:noProof/>
              </w:rPr>
              <w:t>Goals</w:t>
            </w:r>
            <w:r w:rsidR="005E55B6">
              <w:rPr>
                <w:noProof/>
                <w:webHidden/>
              </w:rPr>
              <w:tab/>
            </w:r>
            <w:r w:rsidR="005E55B6">
              <w:rPr>
                <w:noProof/>
                <w:webHidden/>
              </w:rPr>
              <w:fldChar w:fldCharType="begin"/>
            </w:r>
            <w:r w:rsidR="005E55B6">
              <w:rPr>
                <w:noProof/>
                <w:webHidden/>
              </w:rPr>
              <w:instrText xml:space="preserve"> PAGEREF _Toc36669186 \h </w:instrText>
            </w:r>
            <w:r w:rsidR="005E55B6">
              <w:rPr>
                <w:noProof/>
                <w:webHidden/>
              </w:rPr>
            </w:r>
            <w:r w:rsidR="005E55B6">
              <w:rPr>
                <w:noProof/>
                <w:webHidden/>
              </w:rPr>
              <w:fldChar w:fldCharType="separate"/>
            </w:r>
            <w:r w:rsidR="005E55B6">
              <w:rPr>
                <w:noProof/>
                <w:webHidden/>
              </w:rPr>
              <w:t>5</w:t>
            </w:r>
            <w:r w:rsidR="005E55B6">
              <w:rPr>
                <w:noProof/>
                <w:webHidden/>
              </w:rPr>
              <w:fldChar w:fldCharType="end"/>
            </w:r>
          </w:hyperlink>
        </w:p>
        <w:p w:rsidR="005E55B6" w:rsidRDefault="00ED3A1B" w:rsidP="005E55B6">
          <w:pPr>
            <w:pStyle w:val="TOC2"/>
            <w:rPr>
              <w:noProof/>
            </w:rPr>
          </w:pPr>
          <w:hyperlink w:anchor="_Toc36669187" w:history="1">
            <w:r w:rsidR="005E55B6" w:rsidRPr="008D4A37">
              <w:rPr>
                <w:rStyle w:val="Hyperlink"/>
                <w:noProof/>
              </w:rPr>
              <w:t>Mission</w:t>
            </w:r>
            <w:r w:rsidR="005E55B6">
              <w:rPr>
                <w:noProof/>
                <w:webHidden/>
              </w:rPr>
              <w:tab/>
            </w:r>
            <w:r w:rsidR="005E55B6">
              <w:rPr>
                <w:noProof/>
                <w:webHidden/>
              </w:rPr>
              <w:fldChar w:fldCharType="begin"/>
            </w:r>
            <w:r w:rsidR="005E55B6">
              <w:rPr>
                <w:noProof/>
                <w:webHidden/>
              </w:rPr>
              <w:instrText xml:space="preserve"> PAGEREF _Toc36669187 \h </w:instrText>
            </w:r>
            <w:r w:rsidR="005E55B6">
              <w:rPr>
                <w:noProof/>
                <w:webHidden/>
              </w:rPr>
            </w:r>
            <w:r w:rsidR="005E55B6">
              <w:rPr>
                <w:noProof/>
                <w:webHidden/>
              </w:rPr>
              <w:fldChar w:fldCharType="separate"/>
            </w:r>
            <w:r w:rsidR="005E55B6">
              <w:rPr>
                <w:noProof/>
                <w:webHidden/>
              </w:rPr>
              <w:t>6</w:t>
            </w:r>
            <w:r w:rsidR="005E55B6">
              <w:rPr>
                <w:noProof/>
                <w:webHidden/>
              </w:rPr>
              <w:fldChar w:fldCharType="end"/>
            </w:r>
          </w:hyperlink>
        </w:p>
        <w:p w:rsidR="005E55B6" w:rsidRDefault="00ED3A1B" w:rsidP="005E55B6">
          <w:pPr>
            <w:pStyle w:val="TOC2"/>
            <w:rPr>
              <w:noProof/>
            </w:rPr>
          </w:pPr>
          <w:hyperlink w:anchor="_Toc36669188" w:history="1">
            <w:r w:rsidR="005E55B6" w:rsidRPr="008D4A37">
              <w:rPr>
                <w:rStyle w:val="Hyperlink"/>
                <w:noProof/>
              </w:rPr>
              <w:t>Values</w:t>
            </w:r>
            <w:r w:rsidR="005E55B6">
              <w:rPr>
                <w:noProof/>
                <w:webHidden/>
              </w:rPr>
              <w:tab/>
            </w:r>
            <w:r w:rsidR="005E55B6">
              <w:rPr>
                <w:noProof/>
                <w:webHidden/>
              </w:rPr>
              <w:fldChar w:fldCharType="begin"/>
            </w:r>
            <w:r w:rsidR="005E55B6">
              <w:rPr>
                <w:noProof/>
                <w:webHidden/>
              </w:rPr>
              <w:instrText xml:space="preserve"> PAGEREF _Toc36669188 \h </w:instrText>
            </w:r>
            <w:r w:rsidR="005E55B6">
              <w:rPr>
                <w:noProof/>
                <w:webHidden/>
              </w:rPr>
            </w:r>
            <w:r w:rsidR="005E55B6">
              <w:rPr>
                <w:noProof/>
                <w:webHidden/>
              </w:rPr>
              <w:fldChar w:fldCharType="separate"/>
            </w:r>
            <w:r w:rsidR="005E55B6">
              <w:rPr>
                <w:noProof/>
                <w:webHidden/>
              </w:rPr>
              <w:t>6</w:t>
            </w:r>
            <w:r w:rsidR="005E55B6">
              <w:rPr>
                <w:noProof/>
                <w:webHidden/>
              </w:rPr>
              <w:fldChar w:fldCharType="end"/>
            </w:r>
          </w:hyperlink>
        </w:p>
        <w:p w:rsidR="005E55B6" w:rsidRDefault="00ED3A1B" w:rsidP="005E55B6">
          <w:pPr>
            <w:pStyle w:val="TOC2"/>
            <w:rPr>
              <w:noProof/>
            </w:rPr>
          </w:pPr>
          <w:hyperlink w:anchor="_Toc36669189" w:history="1">
            <w:r w:rsidR="005E55B6" w:rsidRPr="008D4A37">
              <w:rPr>
                <w:rStyle w:val="Hyperlink"/>
                <w:noProof/>
              </w:rPr>
              <w:t>Customer identification and their expectation</w:t>
            </w:r>
            <w:r w:rsidR="005E55B6">
              <w:rPr>
                <w:noProof/>
                <w:webHidden/>
              </w:rPr>
              <w:tab/>
            </w:r>
            <w:r w:rsidR="005E55B6">
              <w:rPr>
                <w:noProof/>
                <w:webHidden/>
              </w:rPr>
              <w:fldChar w:fldCharType="begin"/>
            </w:r>
            <w:r w:rsidR="005E55B6">
              <w:rPr>
                <w:noProof/>
                <w:webHidden/>
              </w:rPr>
              <w:instrText xml:space="preserve"> PAGEREF _Toc36669189 \h </w:instrText>
            </w:r>
            <w:r w:rsidR="005E55B6">
              <w:rPr>
                <w:noProof/>
                <w:webHidden/>
              </w:rPr>
            </w:r>
            <w:r w:rsidR="005E55B6">
              <w:rPr>
                <w:noProof/>
                <w:webHidden/>
              </w:rPr>
              <w:fldChar w:fldCharType="separate"/>
            </w:r>
            <w:r w:rsidR="005E55B6">
              <w:rPr>
                <w:noProof/>
                <w:webHidden/>
              </w:rPr>
              <w:t>6</w:t>
            </w:r>
            <w:r w:rsidR="005E55B6">
              <w:rPr>
                <w:noProof/>
                <w:webHidden/>
              </w:rPr>
              <w:fldChar w:fldCharType="end"/>
            </w:r>
          </w:hyperlink>
        </w:p>
        <w:p w:rsidR="005E55B6" w:rsidRDefault="00ED3A1B" w:rsidP="005E55B6">
          <w:pPr>
            <w:pStyle w:val="TOC2"/>
            <w:rPr>
              <w:noProof/>
            </w:rPr>
          </w:pPr>
          <w:hyperlink w:anchor="_Toc36669190" w:history="1">
            <w:r w:rsidR="005E55B6" w:rsidRPr="008D4A37">
              <w:rPr>
                <w:rStyle w:val="Hyperlink"/>
                <w:noProof/>
              </w:rPr>
              <w:t>SWOT</w:t>
            </w:r>
            <w:r w:rsidR="005E55B6">
              <w:rPr>
                <w:noProof/>
                <w:webHidden/>
              </w:rPr>
              <w:tab/>
            </w:r>
            <w:r w:rsidR="005E55B6">
              <w:rPr>
                <w:noProof/>
                <w:webHidden/>
              </w:rPr>
              <w:fldChar w:fldCharType="begin"/>
            </w:r>
            <w:r w:rsidR="005E55B6">
              <w:rPr>
                <w:noProof/>
                <w:webHidden/>
              </w:rPr>
              <w:instrText xml:space="preserve"> PAGEREF _Toc36669190 \h </w:instrText>
            </w:r>
            <w:r w:rsidR="005E55B6">
              <w:rPr>
                <w:noProof/>
                <w:webHidden/>
              </w:rPr>
            </w:r>
            <w:r w:rsidR="005E55B6">
              <w:rPr>
                <w:noProof/>
                <w:webHidden/>
              </w:rPr>
              <w:fldChar w:fldCharType="separate"/>
            </w:r>
            <w:r w:rsidR="005E55B6">
              <w:rPr>
                <w:noProof/>
                <w:webHidden/>
              </w:rPr>
              <w:t>7</w:t>
            </w:r>
            <w:r w:rsidR="005E55B6">
              <w:rPr>
                <w:noProof/>
                <w:webHidden/>
              </w:rPr>
              <w:fldChar w:fldCharType="end"/>
            </w:r>
          </w:hyperlink>
        </w:p>
        <w:p w:rsidR="005E55B6" w:rsidRDefault="00ED3A1B" w:rsidP="005E55B6">
          <w:pPr>
            <w:pStyle w:val="TOC2"/>
            <w:rPr>
              <w:noProof/>
            </w:rPr>
          </w:pPr>
          <w:hyperlink w:anchor="_Toc36669191" w:history="1">
            <w:r w:rsidR="005E55B6" w:rsidRPr="008D4A37">
              <w:rPr>
                <w:rStyle w:val="Hyperlink"/>
                <w:noProof/>
              </w:rPr>
              <w:t>Employee Role</w:t>
            </w:r>
            <w:r w:rsidR="005E55B6">
              <w:rPr>
                <w:noProof/>
                <w:webHidden/>
              </w:rPr>
              <w:tab/>
            </w:r>
            <w:r w:rsidR="005E55B6">
              <w:rPr>
                <w:noProof/>
                <w:webHidden/>
              </w:rPr>
              <w:fldChar w:fldCharType="begin"/>
            </w:r>
            <w:r w:rsidR="005E55B6">
              <w:rPr>
                <w:noProof/>
                <w:webHidden/>
              </w:rPr>
              <w:instrText xml:space="preserve"> PAGEREF _Toc36669191 \h </w:instrText>
            </w:r>
            <w:r w:rsidR="005E55B6">
              <w:rPr>
                <w:noProof/>
                <w:webHidden/>
              </w:rPr>
            </w:r>
            <w:r w:rsidR="005E55B6">
              <w:rPr>
                <w:noProof/>
                <w:webHidden/>
              </w:rPr>
              <w:fldChar w:fldCharType="separate"/>
            </w:r>
            <w:r w:rsidR="005E55B6">
              <w:rPr>
                <w:noProof/>
                <w:webHidden/>
              </w:rPr>
              <w:t>9</w:t>
            </w:r>
            <w:r w:rsidR="005E55B6">
              <w:rPr>
                <w:noProof/>
                <w:webHidden/>
              </w:rPr>
              <w:fldChar w:fldCharType="end"/>
            </w:r>
          </w:hyperlink>
        </w:p>
        <w:p w:rsidR="005E55B6" w:rsidRDefault="00ED3A1B" w:rsidP="005E55B6">
          <w:pPr>
            <w:pStyle w:val="TOC2"/>
            <w:rPr>
              <w:noProof/>
            </w:rPr>
          </w:pPr>
          <w:hyperlink w:anchor="_Toc36669192" w:history="1">
            <w:r w:rsidR="005E55B6" w:rsidRPr="008D4A37">
              <w:rPr>
                <w:rStyle w:val="Hyperlink"/>
                <w:noProof/>
              </w:rPr>
              <w:t>Importance of training and development</w:t>
            </w:r>
            <w:r w:rsidR="005E55B6">
              <w:rPr>
                <w:noProof/>
                <w:webHidden/>
              </w:rPr>
              <w:tab/>
            </w:r>
            <w:r w:rsidR="005E55B6">
              <w:rPr>
                <w:noProof/>
                <w:webHidden/>
              </w:rPr>
              <w:fldChar w:fldCharType="begin"/>
            </w:r>
            <w:r w:rsidR="005E55B6">
              <w:rPr>
                <w:noProof/>
                <w:webHidden/>
              </w:rPr>
              <w:instrText xml:space="preserve"> PAGEREF _Toc36669192 \h </w:instrText>
            </w:r>
            <w:r w:rsidR="005E55B6">
              <w:rPr>
                <w:noProof/>
                <w:webHidden/>
              </w:rPr>
            </w:r>
            <w:r w:rsidR="005E55B6">
              <w:rPr>
                <w:noProof/>
                <w:webHidden/>
              </w:rPr>
              <w:fldChar w:fldCharType="separate"/>
            </w:r>
            <w:r w:rsidR="005E55B6">
              <w:rPr>
                <w:noProof/>
                <w:webHidden/>
              </w:rPr>
              <w:t>9</w:t>
            </w:r>
            <w:r w:rsidR="005E55B6">
              <w:rPr>
                <w:noProof/>
                <w:webHidden/>
              </w:rPr>
              <w:fldChar w:fldCharType="end"/>
            </w:r>
          </w:hyperlink>
        </w:p>
        <w:p w:rsidR="005E55B6" w:rsidRDefault="00ED3A1B" w:rsidP="005E55B6">
          <w:pPr>
            <w:pStyle w:val="TOC2"/>
            <w:rPr>
              <w:noProof/>
            </w:rPr>
          </w:pPr>
          <w:hyperlink w:anchor="_Toc36669193" w:history="1">
            <w:r w:rsidR="005E55B6" w:rsidRPr="008D4A37">
              <w:rPr>
                <w:rStyle w:val="Hyperlink"/>
                <w:noProof/>
              </w:rPr>
              <w:t>Selected role</w:t>
            </w:r>
            <w:r w:rsidR="005E55B6">
              <w:rPr>
                <w:noProof/>
                <w:webHidden/>
              </w:rPr>
              <w:tab/>
            </w:r>
            <w:r w:rsidR="005E55B6">
              <w:rPr>
                <w:noProof/>
                <w:webHidden/>
              </w:rPr>
              <w:fldChar w:fldCharType="begin"/>
            </w:r>
            <w:r w:rsidR="005E55B6">
              <w:rPr>
                <w:noProof/>
                <w:webHidden/>
              </w:rPr>
              <w:instrText xml:space="preserve"> PAGEREF _Toc36669193 \h </w:instrText>
            </w:r>
            <w:r w:rsidR="005E55B6">
              <w:rPr>
                <w:noProof/>
                <w:webHidden/>
              </w:rPr>
            </w:r>
            <w:r w:rsidR="005E55B6">
              <w:rPr>
                <w:noProof/>
                <w:webHidden/>
              </w:rPr>
              <w:fldChar w:fldCharType="separate"/>
            </w:r>
            <w:r w:rsidR="005E55B6">
              <w:rPr>
                <w:noProof/>
                <w:webHidden/>
              </w:rPr>
              <w:t>10</w:t>
            </w:r>
            <w:r w:rsidR="005E55B6">
              <w:rPr>
                <w:noProof/>
                <w:webHidden/>
              </w:rPr>
              <w:fldChar w:fldCharType="end"/>
            </w:r>
          </w:hyperlink>
        </w:p>
        <w:p w:rsidR="005E55B6" w:rsidRDefault="00ED3A1B" w:rsidP="005E55B6">
          <w:pPr>
            <w:pStyle w:val="TOC2"/>
            <w:rPr>
              <w:noProof/>
            </w:rPr>
          </w:pPr>
          <w:hyperlink w:anchor="_Toc36669194" w:history="1">
            <w:r w:rsidR="005E55B6" w:rsidRPr="008D4A37">
              <w:rPr>
                <w:rStyle w:val="Hyperlink"/>
                <w:noProof/>
              </w:rPr>
              <w:t>Required skills and knowledge</w:t>
            </w:r>
            <w:r w:rsidR="005E55B6">
              <w:rPr>
                <w:noProof/>
                <w:webHidden/>
              </w:rPr>
              <w:tab/>
            </w:r>
            <w:r w:rsidR="005E55B6">
              <w:rPr>
                <w:noProof/>
                <w:webHidden/>
              </w:rPr>
              <w:fldChar w:fldCharType="begin"/>
            </w:r>
            <w:r w:rsidR="005E55B6">
              <w:rPr>
                <w:noProof/>
                <w:webHidden/>
              </w:rPr>
              <w:instrText xml:space="preserve"> PAGEREF _Toc36669194 \h </w:instrText>
            </w:r>
            <w:r w:rsidR="005E55B6">
              <w:rPr>
                <w:noProof/>
                <w:webHidden/>
              </w:rPr>
            </w:r>
            <w:r w:rsidR="005E55B6">
              <w:rPr>
                <w:noProof/>
                <w:webHidden/>
              </w:rPr>
              <w:fldChar w:fldCharType="separate"/>
            </w:r>
            <w:r w:rsidR="005E55B6">
              <w:rPr>
                <w:noProof/>
                <w:webHidden/>
              </w:rPr>
              <w:t>11</w:t>
            </w:r>
            <w:r w:rsidR="005E55B6">
              <w:rPr>
                <w:noProof/>
                <w:webHidden/>
              </w:rPr>
              <w:fldChar w:fldCharType="end"/>
            </w:r>
          </w:hyperlink>
        </w:p>
        <w:p w:rsidR="005E55B6" w:rsidRDefault="00ED3A1B" w:rsidP="005E55B6">
          <w:pPr>
            <w:pStyle w:val="TOC2"/>
            <w:rPr>
              <w:noProof/>
            </w:rPr>
          </w:pPr>
          <w:hyperlink w:anchor="_Toc36669195" w:history="1">
            <w:r w:rsidR="005E55B6" w:rsidRPr="008D4A37">
              <w:rPr>
                <w:rStyle w:val="Hyperlink"/>
                <w:noProof/>
              </w:rPr>
              <w:t>Required training and development</w:t>
            </w:r>
            <w:r w:rsidR="005E55B6">
              <w:rPr>
                <w:noProof/>
                <w:webHidden/>
              </w:rPr>
              <w:tab/>
            </w:r>
            <w:r w:rsidR="005E55B6">
              <w:rPr>
                <w:noProof/>
                <w:webHidden/>
              </w:rPr>
              <w:fldChar w:fldCharType="begin"/>
            </w:r>
            <w:r w:rsidR="005E55B6">
              <w:rPr>
                <w:noProof/>
                <w:webHidden/>
              </w:rPr>
              <w:instrText xml:space="preserve"> PAGEREF _Toc36669195 \h </w:instrText>
            </w:r>
            <w:r w:rsidR="005E55B6">
              <w:rPr>
                <w:noProof/>
                <w:webHidden/>
              </w:rPr>
            </w:r>
            <w:r w:rsidR="005E55B6">
              <w:rPr>
                <w:noProof/>
                <w:webHidden/>
              </w:rPr>
              <w:fldChar w:fldCharType="separate"/>
            </w:r>
            <w:r w:rsidR="005E55B6">
              <w:rPr>
                <w:noProof/>
                <w:webHidden/>
              </w:rPr>
              <w:t>12</w:t>
            </w:r>
            <w:r w:rsidR="005E55B6">
              <w:rPr>
                <w:noProof/>
                <w:webHidden/>
              </w:rPr>
              <w:fldChar w:fldCharType="end"/>
            </w:r>
          </w:hyperlink>
        </w:p>
        <w:p w:rsidR="005E55B6" w:rsidRDefault="00ED3A1B" w:rsidP="005E55B6">
          <w:pPr>
            <w:pStyle w:val="TOC2"/>
            <w:rPr>
              <w:noProof/>
            </w:rPr>
          </w:pPr>
          <w:hyperlink w:anchor="_Toc36669196" w:history="1">
            <w:r w:rsidR="005E55B6" w:rsidRPr="008D4A37">
              <w:rPr>
                <w:rStyle w:val="Hyperlink"/>
                <w:noProof/>
              </w:rPr>
              <w:t>Findings</w:t>
            </w:r>
            <w:r w:rsidR="005E55B6">
              <w:rPr>
                <w:noProof/>
                <w:webHidden/>
              </w:rPr>
              <w:tab/>
            </w:r>
            <w:r w:rsidR="005E55B6">
              <w:rPr>
                <w:noProof/>
                <w:webHidden/>
              </w:rPr>
              <w:fldChar w:fldCharType="begin"/>
            </w:r>
            <w:r w:rsidR="005E55B6">
              <w:rPr>
                <w:noProof/>
                <w:webHidden/>
              </w:rPr>
              <w:instrText xml:space="preserve"> PAGEREF _Toc36669196 \h </w:instrText>
            </w:r>
            <w:r w:rsidR="005E55B6">
              <w:rPr>
                <w:noProof/>
                <w:webHidden/>
              </w:rPr>
            </w:r>
            <w:r w:rsidR="005E55B6">
              <w:rPr>
                <w:noProof/>
                <w:webHidden/>
              </w:rPr>
              <w:fldChar w:fldCharType="separate"/>
            </w:r>
            <w:r w:rsidR="005E55B6">
              <w:rPr>
                <w:noProof/>
                <w:webHidden/>
              </w:rPr>
              <w:t>12</w:t>
            </w:r>
            <w:r w:rsidR="005E55B6">
              <w:rPr>
                <w:noProof/>
                <w:webHidden/>
              </w:rPr>
              <w:fldChar w:fldCharType="end"/>
            </w:r>
          </w:hyperlink>
        </w:p>
        <w:p w:rsidR="005E55B6" w:rsidRDefault="00ED3A1B">
          <w:pPr>
            <w:pStyle w:val="TOC1"/>
            <w:tabs>
              <w:tab w:val="right" w:leader="dot" w:pos="9350"/>
            </w:tabs>
            <w:rPr>
              <w:noProof/>
            </w:rPr>
          </w:pPr>
          <w:hyperlink w:anchor="_Toc36669197" w:history="1">
            <w:r w:rsidR="005E55B6" w:rsidRPr="008D4A37">
              <w:rPr>
                <w:rStyle w:val="Hyperlink"/>
                <w:noProof/>
              </w:rPr>
              <w:t>Reflective evaluation</w:t>
            </w:r>
            <w:r w:rsidR="005E55B6">
              <w:rPr>
                <w:noProof/>
                <w:webHidden/>
              </w:rPr>
              <w:tab/>
            </w:r>
            <w:r w:rsidR="005E55B6">
              <w:rPr>
                <w:noProof/>
                <w:webHidden/>
              </w:rPr>
              <w:fldChar w:fldCharType="begin"/>
            </w:r>
            <w:r w:rsidR="005E55B6">
              <w:rPr>
                <w:noProof/>
                <w:webHidden/>
              </w:rPr>
              <w:instrText xml:space="preserve"> PAGEREF _Toc36669197 \h </w:instrText>
            </w:r>
            <w:r w:rsidR="005E55B6">
              <w:rPr>
                <w:noProof/>
                <w:webHidden/>
              </w:rPr>
            </w:r>
            <w:r w:rsidR="005E55B6">
              <w:rPr>
                <w:noProof/>
                <w:webHidden/>
              </w:rPr>
              <w:fldChar w:fldCharType="separate"/>
            </w:r>
            <w:r w:rsidR="005E55B6">
              <w:rPr>
                <w:noProof/>
                <w:webHidden/>
              </w:rPr>
              <w:t>12</w:t>
            </w:r>
            <w:r w:rsidR="005E55B6">
              <w:rPr>
                <w:noProof/>
                <w:webHidden/>
              </w:rPr>
              <w:fldChar w:fldCharType="end"/>
            </w:r>
          </w:hyperlink>
        </w:p>
        <w:p w:rsidR="005E55B6" w:rsidRDefault="00ED3A1B" w:rsidP="005E55B6">
          <w:pPr>
            <w:pStyle w:val="TOC2"/>
            <w:rPr>
              <w:noProof/>
            </w:rPr>
          </w:pPr>
          <w:hyperlink w:anchor="_Toc36669198" w:history="1">
            <w:r w:rsidR="005E55B6" w:rsidRPr="008D4A37">
              <w:rPr>
                <w:rStyle w:val="Hyperlink"/>
                <w:noProof/>
              </w:rPr>
              <w:t>Theoretical model and explain the nature and purpose of contemplative practices</w:t>
            </w:r>
            <w:r w:rsidR="005E55B6">
              <w:rPr>
                <w:noProof/>
                <w:webHidden/>
              </w:rPr>
              <w:tab/>
            </w:r>
            <w:r w:rsidR="005E55B6">
              <w:rPr>
                <w:noProof/>
                <w:webHidden/>
              </w:rPr>
              <w:fldChar w:fldCharType="begin"/>
            </w:r>
            <w:r w:rsidR="005E55B6">
              <w:rPr>
                <w:noProof/>
                <w:webHidden/>
              </w:rPr>
              <w:instrText xml:space="preserve"> PAGEREF _Toc36669198 \h </w:instrText>
            </w:r>
            <w:r w:rsidR="005E55B6">
              <w:rPr>
                <w:noProof/>
                <w:webHidden/>
              </w:rPr>
            </w:r>
            <w:r w:rsidR="005E55B6">
              <w:rPr>
                <w:noProof/>
                <w:webHidden/>
              </w:rPr>
              <w:fldChar w:fldCharType="separate"/>
            </w:r>
            <w:r w:rsidR="005E55B6">
              <w:rPr>
                <w:noProof/>
                <w:webHidden/>
              </w:rPr>
              <w:t>12</w:t>
            </w:r>
            <w:r w:rsidR="005E55B6">
              <w:rPr>
                <w:noProof/>
                <w:webHidden/>
              </w:rPr>
              <w:fldChar w:fldCharType="end"/>
            </w:r>
          </w:hyperlink>
        </w:p>
        <w:p w:rsidR="005E55B6" w:rsidRDefault="00ED3A1B" w:rsidP="005E55B6">
          <w:pPr>
            <w:pStyle w:val="TOC2"/>
            <w:rPr>
              <w:noProof/>
            </w:rPr>
          </w:pPr>
          <w:hyperlink w:anchor="_Toc36669199" w:history="1">
            <w:r w:rsidR="005E55B6" w:rsidRPr="008D4A37">
              <w:rPr>
                <w:rStyle w:val="Hyperlink"/>
                <w:noProof/>
              </w:rPr>
              <w:t>Reflection of personal experience of the company and related to the above point</w:t>
            </w:r>
            <w:r w:rsidR="005E55B6">
              <w:rPr>
                <w:noProof/>
                <w:webHidden/>
              </w:rPr>
              <w:tab/>
            </w:r>
            <w:r w:rsidR="005E55B6">
              <w:rPr>
                <w:noProof/>
                <w:webHidden/>
              </w:rPr>
              <w:fldChar w:fldCharType="begin"/>
            </w:r>
            <w:r w:rsidR="005E55B6">
              <w:rPr>
                <w:noProof/>
                <w:webHidden/>
              </w:rPr>
              <w:instrText xml:space="preserve"> PAGEREF _Toc36669199 \h </w:instrText>
            </w:r>
            <w:r w:rsidR="005E55B6">
              <w:rPr>
                <w:noProof/>
                <w:webHidden/>
              </w:rPr>
            </w:r>
            <w:r w:rsidR="005E55B6">
              <w:rPr>
                <w:noProof/>
                <w:webHidden/>
              </w:rPr>
              <w:fldChar w:fldCharType="separate"/>
            </w:r>
            <w:r w:rsidR="005E55B6">
              <w:rPr>
                <w:noProof/>
                <w:webHidden/>
              </w:rPr>
              <w:t>16</w:t>
            </w:r>
            <w:r w:rsidR="005E55B6">
              <w:rPr>
                <w:noProof/>
                <w:webHidden/>
              </w:rPr>
              <w:fldChar w:fldCharType="end"/>
            </w:r>
          </w:hyperlink>
        </w:p>
        <w:p w:rsidR="005E55B6" w:rsidRDefault="00ED3A1B" w:rsidP="005E55B6">
          <w:pPr>
            <w:pStyle w:val="TOC2"/>
            <w:rPr>
              <w:noProof/>
            </w:rPr>
          </w:pPr>
          <w:hyperlink w:anchor="_Toc36669200" w:history="1">
            <w:r w:rsidR="005E55B6" w:rsidRPr="008D4A37">
              <w:rPr>
                <w:rStyle w:val="Hyperlink"/>
                <w:noProof/>
              </w:rPr>
              <w:t>Reflection on the relationship between relevant theory and personal experience</w:t>
            </w:r>
            <w:r w:rsidR="005E55B6">
              <w:rPr>
                <w:noProof/>
                <w:webHidden/>
              </w:rPr>
              <w:tab/>
            </w:r>
            <w:r w:rsidR="005E55B6">
              <w:rPr>
                <w:noProof/>
                <w:webHidden/>
              </w:rPr>
              <w:fldChar w:fldCharType="begin"/>
            </w:r>
            <w:r w:rsidR="005E55B6">
              <w:rPr>
                <w:noProof/>
                <w:webHidden/>
              </w:rPr>
              <w:instrText xml:space="preserve"> PAGEREF _Toc36669200 \h </w:instrText>
            </w:r>
            <w:r w:rsidR="005E55B6">
              <w:rPr>
                <w:noProof/>
                <w:webHidden/>
              </w:rPr>
            </w:r>
            <w:r w:rsidR="005E55B6">
              <w:rPr>
                <w:noProof/>
                <w:webHidden/>
              </w:rPr>
              <w:fldChar w:fldCharType="separate"/>
            </w:r>
            <w:r w:rsidR="005E55B6">
              <w:rPr>
                <w:noProof/>
                <w:webHidden/>
              </w:rPr>
              <w:t>18</w:t>
            </w:r>
            <w:r w:rsidR="005E55B6">
              <w:rPr>
                <w:noProof/>
                <w:webHidden/>
              </w:rPr>
              <w:fldChar w:fldCharType="end"/>
            </w:r>
          </w:hyperlink>
        </w:p>
        <w:p w:rsidR="005E55B6" w:rsidRDefault="00ED3A1B">
          <w:pPr>
            <w:pStyle w:val="TOC1"/>
            <w:tabs>
              <w:tab w:val="right" w:leader="dot" w:pos="9350"/>
            </w:tabs>
            <w:rPr>
              <w:noProof/>
            </w:rPr>
          </w:pPr>
          <w:hyperlink w:anchor="_Toc36669201" w:history="1">
            <w:r w:rsidR="005E55B6" w:rsidRPr="008D4A37">
              <w:rPr>
                <w:rStyle w:val="Hyperlink"/>
                <w:noProof/>
              </w:rPr>
              <w:t>Conclusion</w:t>
            </w:r>
            <w:r w:rsidR="005E55B6">
              <w:rPr>
                <w:noProof/>
                <w:webHidden/>
              </w:rPr>
              <w:tab/>
            </w:r>
            <w:r w:rsidR="005E55B6">
              <w:rPr>
                <w:noProof/>
                <w:webHidden/>
              </w:rPr>
              <w:fldChar w:fldCharType="begin"/>
            </w:r>
            <w:r w:rsidR="005E55B6">
              <w:rPr>
                <w:noProof/>
                <w:webHidden/>
              </w:rPr>
              <w:instrText xml:space="preserve"> PAGEREF _Toc36669201 \h </w:instrText>
            </w:r>
            <w:r w:rsidR="005E55B6">
              <w:rPr>
                <w:noProof/>
                <w:webHidden/>
              </w:rPr>
            </w:r>
            <w:r w:rsidR="005E55B6">
              <w:rPr>
                <w:noProof/>
                <w:webHidden/>
              </w:rPr>
              <w:fldChar w:fldCharType="separate"/>
            </w:r>
            <w:r w:rsidR="005E55B6">
              <w:rPr>
                <w:noProof/>
                <w:webHidden/>
              </w:rPr>
              <w:t>19</w:t>
            </w:r>
            <w:r w:rsidR="005E55B6">
              <w:rPr>
                <w:noProof/>
                <w:webHidden/>
              </w:rPr>
              <w:fldChar w:fldCharType="end"/>
            </w:r>
          </w:hyperlink>
        </w:p>
        <w:p w:rsidR="005E55B6" w:rsidRDefault="00ED3A1B">
          <w:pPr>
            <w:pStyle w:val="TOC1"/>
            <w:tabs>
              <w:tab w:val="right" w:leader="dot" w:pos="9350"/>
            </w:tabs>
            <w:rPr>
              <w:noProof/>
            </w:rPr>
          </w:pPr>
          <w:hyperlink w:anchor="_Toc36669202" w:history="1">
            <w:r w:rsidR="005E55B6" w:rsidRPr="008D4A37">
              <w:rPr>
                <w:rStyle w:val="Hyperlink"/>
                <w:noProof/>
              </w:rPr>
              <w:t>Reference list</w:t>
            </w:r>
            <w:r w:rsidR="005E55B6">
              <w:rPr>
                <w:noProof/>
                <w:webHidden/>
              </w:rPr>
              <w:tab/>
            </w:r>
            <w:r w:rsidR="005E55B6">
              <w:rPr>
                <w:noProof/>
                <w:webHidden/>
              </w:rPr>
              <w:fldChar w:fldCharType="begin"/>
            </w:r>
            <w:r w:rsidR="005E55B6">
              <w:rPr>
                <w:noProof/>
                <w:webHidden/>
              </w:rPr>
              <w:instrText xml:space="preserve"> PAGEREF _Toc36669202 \h </w:instrText>
            </w:r>
            <w:r w:rsidR="005E55B6">
              <w:rPr>
                <w:noProof/>
                <w:webHidden/>
              </w:rPr>
            </w:r>
            <w:r w:rsidR="005E55B6">
              <w:rPr>
                <w:noProof/>
                <w:webHidden/>
              </w:rPr>
              <w:fldChar w:fldCharType="separate"/>
            </w:r>
            <w:r w:rsidR="005E55B6">
              <w:rPr>
                <w:noProof/>
                <w:webHidden/>
              </w:rPr>
              <w:t>20</w:t>
            </w:r>
            <w:r w:rsidR="005E55B6">
              <w:rPr>
                <w:noProof/>
                <w:webHidden/>
              </w:rPr>
              <w:fldChar w:fldCharType="end"/>
            </w:r>
          </w:hyperlink>
        </w:p>
        <w:p w:rsidR="005E55B6" w:rsidRDefault="005E55B6">
          <w:r>
            <w:fldChar w:fldCharType="end"/>
          </w:r>
        </w:p>
      </w:sdtContent>
    </w:sdt>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8B217D" w:rsidRDefault="008B217D">
      <w:pP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br w:type="page"/>
      </w:r>
    </w:p>
    <w:p w:rsidR="009C24E8" w:rsidRPr="00AE1767" w:rsidRDefault="00DA27C7" w:rsidP="005E55B6">
      <w:pPr>
        <w:pStyle w:val="Heading1"/>
      </w:pPr>
      <w:bookmarkStart w:id="1" w:name="_Toc36669183"/>
      <w:r w:rsidRPr="00AE1767">
        <w:lastRenderedPageBreak/>
        <w:t>Introduction</w:t>
      </w:r>
      <w:bookmarkEnd w:id="1"/>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Mars chocolate is now world's one of the leading most chocolate manufacturing companies which are continuously providing us healthy energy in the form of various mouth-watering chocolates. This report is mainly concentrating on analysing the organisational structure of the company. This includes the size of the organisation, different chocolate it makes, employee numbers and </w:t>
      </w:r>
      <w:r w:rsidR="009B2BA5" w:rsidRPr="00AE1767">
        <w:rPr>
          <w:rFonts w:ascii="Times New Roman" w:eastAsia="Times New Roman" w:hAnsi="Times New Roman" w:cs="Times New Roman"/>
          <w:color w:val="000000" w:themeColor="text1"/>
          <w:sz w:val="24"/>
          <w:szCs w:val="24"/>
        </w:rPr>
        <w:t>information that is much more relevant</w:t>
      </w:r>
      <w:r w:rsidRPr="00AE1767">
        <w:rPr>
          <w:rFonts w:ascii="Times New Roman" w:eastAsia="Times New Roman" w:hAnsi="Times New Roman" w:cs="Times New Roman"/>
          <w:color w:val="000000" w:themeColor="text1"/>
          <w:sz w:val="24"/>
          <w:szCs w:val="24"/>
        </w:rPr>
        <w:t xml:space="preserve">. Goals, missions and priorities of the company have also been briefed in this report. </w:t>
      </w:r>
      <w:r w:rsidR="009B2BA5" w:rsidRPr="00AE1767">
        <w:rPr>
          <w:rFonts w:ascii="Times New Roman" w:eastAsia="Times New Roman" w:hAnsi="Times New Roman" w:cs="Times New Roman"/>
          <w:color w:val="000000" w:themeColor="text1"/>
          <w:sz w:val="24"/>
          <w:szCs w:val="24"/>
        </w:rPr>
        <w:t>Customer’s</w:t>
      </w:r>
      <w:r w:rsidRPr="00AE1767">
        <w:rPr>
          <w:rFonts w:ascii="Times New Roman" w:eastAsia="Times New Roman" w:hAnsi="Times New Roman" w:cs="Times New Roman"/>
          <w:color w:val="000000" w:themeColor="text1"/>
          <w:sz w:val="24"/>
          <w:szCs w:val="24"/>
        </w:rPr>
        <w:t xml:space="preserve"> identification and their expectation from the company have also been analysed through "SWOT" analysis. Employees' role in the business of this company has also been highlighted in this report. This study has given immense importance to the training development process introduced by the company to enrich the performance of its employees. This study has also discussed the identified roles by mars chocolate and required knowledge and skills to perform in those roles efficiently. The report also includes a reflective evaluation which also consists of the nature and purpose of a reflective model. Also, companies and researchers' personal experience with the given reflective model has been enlightened in this report. At the end of the story, it has been concluded most efficiently from all the above analysis and discussions (</w:t>
      </w:r>
      <w:r w:rsidRPr="00AE1767">
        <w:rPr>
          <w:rFonts w:ascii="Times New Roman" w:eastAsia="Times New Roman" w:hAnsi="Times New Roman" w:cs="Times New Roman"/>
          <w:color w:val="000000" w:themeColor="text1"/>
          <w:sz w:val="24"/>
          <w:szCs w:val="24"/>
          <w:highlight w:val="white"/>
        </w:rPr>
        <w:t xml:space="preserve">Bellman </w:t>
      </w:r>
      <w:r w:rsidRPr="00AE1767">
        <w:rPr>
          <w:rFonts w:ascii="Times New Roman" w:eastAsia="Times New Roman" w:hAnsi="Times New Roman" w:cs="Times New Roman"/>
          <w:i/>
          <w:color w:val="000000" w:themeColor="text1"/>
          <w:sz w:val="24"/>
          <w:szCs w:val="24"/>
          <w:highlight w:val="white"/>
        </w:rPr>
        <w:t>et al</w:t>
      </w:r>
      <w:r w:rsidRPr="00AE1767">
        <w:rPr>
          <w:rFonts w:ascii="Times New Roman" w:eastAsia="Times New Roman" w:hAnsi="Times New Roman" w:cs="Times New Roman"/>
          <w:color w:val="000000" w:themeColor="text1"/>
          <w:sz w:val="24"/>
          <w:szCs w:val="24"/>
          <w:highlight w:val="white"/>
        </w:rPr>
        <w:t>., 2017</w:t>
      </w:r>
      <w:r w:rsidRPr="00AE1767">
        <w:rPr>
          <w:rFonts w:ascii="Times New Roman" w:eastAsia="Times New Roman" w:hAnsi="Times New Roman" w:cs="Times New Roman"/>
          <w:color w:val="000000" w:themeColor="text1"/>
          <w:sz w:val="24"/>
          <w:szCs w:val="24"/>
        </w:rPr>
        <w:t>).</w:t>
      </w:r>
    </w:p>
    <w:p w:rsidR="009C24E8" w:rsidRPr="00AE1767" w:rsidRDefault="009C24E8" w:rsidP="00AE1767">
      <w:pPr>
        <w:spacing w:line="360" w:lineRule="auto"/>
        <w:jc w:val="both"/>
        <w:rPr>
          <w:rFonts w:ascii="Times New Roman" w:eastAsia="Times New Roman" w:hAnsi="Times New Roman" w:cs="Times New Roman"/>
          <w:b/>
          <w:color w:val="000000" w:themeColor="text1"/>
          <w:sz w:val="24"/>
          <w:szCs w:val="24"/>
        </w:rPr>
      </w:pPr>
    </w:p>
    <w:p w:rsidR="009C24E8" w:rsidRPr="00AE1767" w:rsidRDefault="00DA27C7" w:rsidP="005E55B6">
      <w:pPr>
        <w:pStyle w:val="Heading1"/>
      </w:pPr>
      <w:bookmarkStart w:id="2" w:name="_Toc36669184"/>
      <w:r w:rsidRPr="00AE1767">
        <w:t>Organisational analysis</w:t>
      </w:r>
      <w:bookmarkEnd w:id="2"/>
      <w:r w:rsidRPr="00AE1767">
        <w:t xml:space="preserve"> </w:t>
      </w:r>
    </w:p>
    <w:p w:rsidR="009C24E8" w:rsidRPr="00AE1767" w:rsidRDefault="00DA27C7" w:rsidP="005E55B6">
      <w:pPr>
        <w:pStyle w:val="Heading2"/>
      </w:pPr>
      <w:bookmarkStart w:id="3" w:name="_Toc36669185"/>
      <w:r w:rsidRPr="00AE1767">
        <w:t>Structure and size of Mars Chocolate</w:t>
      </w:r>
      <w:bookmarkEnd w:id="3"/>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There are so many varieties of chocolate bars produced by Mars Chocolate. This company first manufactured chocolates in Slough, England in 1932 by Forrest Mars. This company has started its journey in a rented factory with twelve people. Now Mars Chocolate has so many factories worldwide three factories in the UK, two in Australia, USA, Belgium, Canada, Italy, France and many other places. Mars Chocolate has now different types of chocolate and candy products. The beginning of this company used nougat, caramel with milk chocolate as ingredients. Mars Chocolate produces various kinds of products as per different countries. Today Mars Chocolate has up to one lakh employees worldwide directly and indirectly. Mars Chocolate company's headquarters is in Mclean, Virginia, the USA from 1984. In 2015 Mars Company's annual sales was around 33 billion US Dollar (</w:t>
      </w:r>
      <w:r w:rsidRPr="00AE1767">
        <w:rPr>
          <w:rFonts w:ascii="Times New Roman" w:hAnsi="Times New Roman" w:cs="Times New Roman"/>
          <w:color w:val="000000" w:themeColor="text1"/>
          <w:sz w:val="24"/>
          <w:szCs w:val="24"/>
        </w:rPr>
        <w:t xml:space="preserve">Kearns and </w:t>
      </w:r>
      <w:proofErr w:type="spellStart"/>
      <w:r w:rsidRPr="00AE1767">
        <w:rPr>
          <w:rFonts w:ascii="Times New Roman" w:hAnsi="Times New Roman" w:cs="Times New Roman"/>
          <w:color w:val="000000" w:themeColor="text1"/>
          <w:sz w:val="24"/>
          <w:szCs w:val="24"/>
        </w:rPr>
        <w:t>Bero</w:t>
      </w:r>
      <w:proofErr w:type="spellEnd"/>
      <w:r w:rsidRPr="00AE1767">
        <w:rPr>
          <w:rFonts w:ascii="Times New Roman" w:hAnsi="Times New Roman" w:cs="Times New Roman"/>
          <w:color w:val="000000" w:themeColor="text1"/>
          <w:sz w:val="24"/>
          <w:szCs w:val="24"/>
        </w:rPr>
        <w:t>, 2019</w:t>
      </w:r>
      <w:r w:rsidRPr="00AE1767">
        <w:rPr>
          <w:rFonts w:ascii="Times New Roman" w:eastAsia="Times New Roman" w:hAnsi="Times New Roman" w:cs="Times New Roman"/>
          <w:color w:val="000000" w:themeColor="text1"/>
          <w:sz w:val="24"/>
          <w:szCs w:val="24"/>
        </w:rPr>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noProof/>
          <w:color w:val="000000" w:themeColor="text1"/>
          <w:sz w:val="24"/>
          <w:szCs w:val="24"/>
          <w:lang w:val="en-US"/>
        </w:rPr>
        <w:drawing>
          <wp:inline distT="114300" distB="114300" distL="114300" distR="114300">
            <wp:extent cx="5943600" cy="24511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181001463" name="image2.png"/>
                    <pic:cNvPicPr/>
                  </pic:nvPicPr>
                  <pic:blipFill>
                    <a:blip r:embed="rId8"/>
                    <a:stretch>
                      <a:fillRect/>
                    </a:stretch>
                  </pic:blipFill>
                  <pic:spPr>
                    <a:xfrm>
                      <a:off x="0" y="0"/>
                      <a:ext cx="5943600" cy="2451100"/>
                    </a:xfrm>
                    <a:prstGeom prst="rect">
                      <a:avLst/>
                    </a:prstGeom>
                  </pic:spPr>
                </pic:pic>
              </a:graphicData>
            </a:graphic>
          </wp:inline>
        </w:drawing>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Figure 1: Organisational Structure</w:t>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(Source: </w:t>
      </w:r>
      <w:r w:rsidRPr="00AE1767">
        <w:rPr>
          <w:rFonts w:ascii="Times New Roman" w:hAnsi="Times New Roman" w:cs="Times New Roman"/>
          <w:color w:val="000000" w:themeColor="text1"/>
          <w:sz w:val="24"/>
          <w:szCs w:val="24"/>
        </w:rPr>
        <w:t xml:space="preserve">Kearns and </w:t>
      </w:r>
      <w:proofErr w:type="spellStart"/>
      <w:r w:rsidRPr="00AE1767">
        <w:rPr>
          <w:rFonts w:ascii="Times New Roman" w:hAnsi="Times New Roman" w:cs="Times New Roman"/>
          <w:color w:val="000000" w:themeColor="text1"/>
          <w:sz w:val="24"/>
          <w:szCs w:val="24"/>
        </w:rPr>
        <w:t>Bero</w:t>
      </w:r>
      <w:proofErr w:type="spellEnd"/>
      <w:r w:rsidRPr="00AE1767">
        <w:rPr>
          <w:rFonts w:ascii="Times New Roman" w:hAnsi="Times New Roman" w:cs="Times New Roman"/>
          <w:color w:val="000000" w:themeColor="text1"/>
          <w:sz w:val="24"/>
          <w:szCs w:val="24"/>
        </w:rPr>
        <w:t>, 2019)</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4" w:name="_Toc36669186"/>
      <w:r w:rsidRPr="00AE1767">
        <w:t>Goals</w:t>
      </w:r>
      <w:bookmarkEnd w:id="4"/>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goal of the Mars Chocolate Company is to produce differentiated products that can touch their required profit of growth. This company has another objective that is to use advanced technology for more production, maintain quality and growth. </w:t>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noProof/>
          <w:color w:val="000000" w:themeColor="text1"/>
          <w:sz w:val="24"/>
          <w:szCs w:val="24"/>
          <w:lang w:val="en-US"/>
        </w:rPr>
        <w:drawing>
          <wp:inline distT="114300" distB="114300" distL="114300" distR="114300">
            <wp:extent cx="3810000" cy="2590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080401875" name="image1.png"/>
                    <pic:cNvPicPr/>
                  </pic:nvPicPr>
                  <pic:blipFill>
                    <a:blip r:embed="rId9"/>
                    <a:stretch>
                      <a:fillRect/>
                    </a:stretch>
                  </pic:blipFill>
                  <pic:spPr>
                    <a:xfrm>
                      <a:off x="0" y="0"/>
                      <a:ext cx="3810000" cy="2590800"/>
                    </a:xfrm>
                    <a:prstGeom prst="rect">
                      <a:avLst/>
                    </a:prstGeom>
                  </pic:spPr>
                </pic:pic>
              </a:graphicData>
            </a:graphic>
          </wp:inline>
        </w:drawing>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Figure 2: Organizational Goals</w:t>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(Source: </w:t>
      </w:r>
      <w:r w:rsidRPr="00AE1767">
        <w:rPr>
          <w:rFonts w:ascii="Times New Roman" w:hAnsi="Times New Roman" w:cs="Times New Roman"/>
          <w:color w:val="000000" w:themeColor="text1"/>
          <w:sz w:val="24"/>
          <w:szCs w:val="24"/>
        </w:rPr>
        <w:t xml:space="preserve">Kearns and </w:t>
      </w:r>
      <w:proofErr w:type="spellStart"/>
      <w:r w:rsidRPr="00AE1767">
        <w:rPr>
          <w:rFonts w:ascii="Times New Roman" w:hAnsi="Times New Roman" w:cs="Times New Roman"/>
          <w:color w:val="000000" w:themeColor="text1"/>
          <w:sz w:val="24"/>
          <w:szCs w:val="24"/>
        </w:rPr>
        <w:t>Bero</w:t>
      </w:r>
      <w:proofErr w:type="spellEnd"/>
      <w:r w:rsidRPr="00AE1767">
        <w:rPr>
          <w:rFonts w:ascii="Times New Roman" w:hAnsi="Times New Roman" w:cs="Times New Roman"/>
          <w:color w:val="000000" w:themeColor="text1"/>
          <w:sz w:val="24"/>
          <w:szCs w:val="24"/>
        </w:rPr>
        <w:t xml:space="preserve">, </w:t>
      </w:r>
      <w:proofErr w:type="gramStart"/>
      <w:r w:rsidRPr="00AE1767">
        <w:rPr>
          <w:rFonts w:ascii="Times New Roman" w:hAnsi="Times New Roman" w:cs="Times New Roman"/>
          <w:color w:val="000000" w:themeColor="text1"/>
          <w:sz w:val="24"/>
          <w:szCs w:val="24"/>
        </w:rPr>
        <w:t>2019</w:t>
      </w:r>
      <w:r w:rsidRPr="00AE1767">
        <w:rPr>
          <w:rFonts w:ascii="Times New Roman" w:eastAsia="Times New Roman" w:hAnsi="Times New Roman" w:cs="Times New Roman"/>
          <w:color w:val="000000" w:themeColor="text1"/>
          <w:sz w:val="24"/>
          <w:szCs w:val="24"/>
        </w:rPr>
        <w:t xml:space="preserve"> )</w:t>
      </w:r>
      <w:proofErr w:type="gramEnd"/>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5" w:name="_Toc36669187"/>
      <w:r w:rsidRPr="00AE1767">
        <w:t>Mission</w:t>
      </w:r>
      <w:bookmarkEnd w:id="5"/>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mission of the Mars Chocolate company is to be the number one international chocolatier leading brand. Divine perfection and emphasis on creating the finest indulgent chocolates can make the Mars Company number one for this type of innovation.</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6" w:name="_Toc36669188"/>
      <w:r w:rsidRPr="00AE1767">
        <w:t>Values</w:t>
      </w:r>
      <w:bookmarkEnd w:id="6"/>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Every company has different goals, values and missions. Mars Chocolate always looks after the quality of products, and they always used the best quality original materials. This company wants to create mutual benefits for all stakeholders through operations. Mars Chocolate strives to do this with principles by turning into action each day for making a difference to people and the world through performance. The leaders of Mars Chocolate company have a great vision every day they want a better world. The leaders always try to do their best to act and embody for setting the tone of business as per the behaviour of the company's </w:t>
      </w:r>
      <w:proofErr w:type="gramStart"/>
      <w:r w:rsidRPr="00AE1767">
        <w:rPr>
          <w:rFonts w:ascii="Times New Roman" w:eastAsia="Times New Roman" w:hAnsi="Times New Roman" w:cs="Times New Roman"/>
          <w:color w:val="000000" w:themeColor="text1"/>
          <w:sz w:val="24"/>
          <w:szCs w:val="24"/>
        </w:rPr>
        <w:t>principles  (</w:t>
      </w:r>
      <w:proofErr w:type="spellStart"/>
      <w:proofErr w:type="gramEnd"/>
      <w:r w:rsidRPr="00AE1767">
        <w:rPr>
          <w:rFonts w:ascii="Times New Roman" w:hAnsi="Times New Roman" w:cs="Times New Roman"/>
          <w:color w:val="000000" w:themeColor="text1"/>
          <w:sz w:val="24"/>
          <w:szCs w:val="24"/>
        </w:rPr>
        <w:t>Wilner</w:t>
      </w:r>
      <w:proofErr w:type="spellEnd"/>
      <w:r w:rsidRPr="00AE1767">
        <w:rPr>
          <w:rFonts w:ascii="Times New Roman" w:hAnsi="Times New Roman" w:cs="Times New Roman"/>
          <w:color w:val="000000" w:themeColor="text1"/>
          <w:sz w:val="24"/>
          <w:szCs w:val="24"/>
        </w:rPr>
        <w:t xml:space="preserve"> and Ghassan, 2017</w:t>
      </w:r>
      <w:r w:rsidRPr="00AE1767">
        <w:rPr>
          <w:rFonts w:ascii="Times New Roman" w:eastAsia="Times New Roman" w:hAnsi="Times New Roman" w:cs="Times New Roman"/>
          <w:color w:val="000000" w:themeColor="text1"/>
          <w:sz w:val="24"/>
          <w:szCs w:val="24"/>
        </w:rPr>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7" w:name="_Toc36669189"/>
      <w:r w:rsidRPr="00AE1767">
        <w:t>Customer identification and their expectation</w:t>
      </w:r>
      <w:bookmarkEnd w:id="7"/>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It is evident to the Mars Chocolate company about the expectations of the customers. This is very crucial for Mars Chocolate Company to meet their customer's expectations. This company has been doing this since the establishment. The customers know the Mars Chocolates works with the help of best quality ingredients. Customers can buy the products of Mars Company very smoothly, and if they order they can get their delivery quickly. Every customer has their individual choices. </w:t>
      </w:r>
      <w:proofErr w:type="gramStart"/>
      <w:r w:rsidRPr="00AE1767">
        <w:rPr>
          <w:rFonts w:ascii="Times New Roman" w:eastAsia="Times New Roman" w:hAnsi="Times New Roman" w:cs="Times New Roman"/>
          <w:color w:val="000000" w:themeColor="text1"/>
          <w:sz w:val="24"/>
          <w:szCs w:val="24"/>
        </w:rPr>
        <w:t>It's</w:t>
      </w:r>
      <w:proofErr w:type="gramEnd"/>
      <w:r w:rsidRPr="00AE1767">
        <w:rPr>
          <w:rFonts w:ascii="Times New Roman" w:eastAsia="Times New Roman" w:hAnsi="Times New Roman" w:cs="Times New Roman"/>
          <w:color w:val="000000" w:themeColor="text1"/>
          <w:sz w:val="24"/>
          <w:szCs w:val="24"/>
        </w:rPr>
        <w:t xml:space="preserve"> why Mars Chocolate has produced various types of products as per customer needs. Mars Chocolate has a global customer base, and all customers expect the quality of the products. Mars Chocolate company never compromised with their product quality. Mars Company always provides quality packaging also to avoid spoiling the products. Mars Company has three </w:t>
      </w:r>
      <w:r w:rsidR="009B2BA5" w:rsidRPr="00AE1767">
        <w:rPr>
          <w:rFonts w:ascii="Times New Roman" w:eastAsia="Times New Roman" w:hAnsi="Times New Roman" w:cs="Times New Roman"/>
          <w:color w:val="000000" w:themeColor="text1"/>
          <w:sz w:val="24"/>
          <w:szCs w:val="24"/>
        </w:rPr>
        <w:t>musketeers’</w:t>
      </w:r>
      <w:r w:rsidRPr="00AE1767">
        <w:rPr>
          <w:rFonts w:ascii="Times New Roman" w:eastAsia="Times New Roman" w:hAnsi="Times New Roman" w:cs="Times New Roman"/>
          <w:color w:val="000000" w:themeColor="text1"/>
          <w:sz w:val="24"/>
          <w:szCs w:val="24"/>
        </w:rPr>
        <w:t xml:space="preserve"> products such as Milky Way, Dove, Skittles and Twix. The globally recognised and most popular product is Snickers. The most popular candy of Mars Company is </w:t>
      </w:r>
      <w:r w:rsidRPr="00AE1767">
        <w:rPr>
          <w:rFonts w:ascii="Times New Roman" w:eastAsia="Times New Roman" w:hAnsi="Times New Roman" w:cs="Times New Roman"/>
          <w:color w:val="000000" w:themeColor="text1"/>
          <w:sz w:val="24"/>
          <w:szCs w:val="24"/>
        </w:rPr>
        <w:lastRenderedPageBreak/>
        <w:t xml:space="preserve">Starburst and M&amp;Ms. Mars Chocolate </w:t>
      </w:r>
      <w:r w:rsidR="009B2BA5" w:rsidRPr="00AE1767">
        <w:rPr>
          <w:rFonts w:ascii="Times New Roman" w:eastAsia="Times New Roman" w:hAnsi="Times New Roman" w:cs="Times New Roman"/>
          <w:color w:val="000000" w:themeColor="text1"/>
          <w:sz w:val="24"/>
          <w:szCs w:val="24"/>
        </w:rPr>
        <w:t>Company</w:t>
      </w:r>
      <w:r w:rsidRPr="00AE1767">
        <w:rPr>
          <w:rFonts w:ascii="Times New Roman" w:eastAsia="Times New Roman" w:hAnsi="Times New Roman" w:cs="Times New Roman"/>
          <w:color w:val="000000" w:themeColor="text1"/>
          <w:sz w:val="24"/>
          <w:szCs w:val="24"/>
        </w:rPr>
        <w:t xml:space="preserve"> also produces veterinary foods that are very popular, even worldwide. Mars company is delivering the products across 180 countries, and they always mention that more than 12 years of aged human beings can have their products (</w:t>
      </w:r>
      <w:proofErr w:type="spellStart"/>
      <w:r w:rsidRPr="00AE1767">
        <w:rPr>
          <w:rFonts w:ascii="Times New Roman" w:hAnsi="Times New Roman" w:cs="Times New Roman"/>
          <w:color w:val="000000" w:themeColor="text1"/>
          <w:sz w:val="24"/>
          <w:szCs w:val="24"/>
        </w:rPr>
        <w:t>Giacchè</w:t>
      </w:r>
      <w:proofErr w:type="spellEnd"/>
      <w:r w:rsidRPr="00AE1767">
        <w:rPr>
          <w:rFonts w:ascii="Times New Roman" w:hAnsi="Times New Roman" w:cs="Times New Roman"/>
          <w:color w:val="000000" w:themeColor="text1"/>
          <w:sz w:val="24"/>
          <w:szCs w:val="24"/>
        </w:rPr>
        <w:t xml:space="preserve"> and </w:t>
      </w:r>
      <w:proofErr w:type="spellStart"/>
      <w:proofErr w:type="gramStart"/>
      <w:r w:rsidRPr="00AE1767">
        <w:rPr>
          <w:rFonts w:ascii="Times New Roman" w:hAnsi="Times New Roman" w:cs="Times New Roman"/>
          <w:color w:val="000000" w:themeColor="text1"/>
          <w:sz w:val="24"/>
          <w:szCs w:val="24"/>
        </w:rPr>
        <w:t>Retière</w:t>
      </w:r>
      <w:proofErr w:type="spellEnd"/>
      <w:r w:rsidRPr="00AE1767">
        <w:rPr>
          <w:rFonts w:ascii="Times New Roman" w:hAnsi="Times New Roman" w:cs="Times New Roman"/>
          <w:color w:val="000000" w:themeColor="text1"/>
          <w:sz w:val="24"/>
          <w:szCs w:val="24"/>
        </w:rPr>
        <w:t>,  2019</w:t>
      </w:r>
      <w:proofErr w:type="gramEnd"/>
      <w:r w:rsidRPr="00AE1767">
        <w:rPr>
          <w:rFonts w:ascii="Times New Roman" w:eastAsia="Times New Roman" w:hAnsi="Times New Roman" w:cs="Times New Roman"/>
          <w:color w:val="000000" w:themeColor="text1"/>
          <w:sz w:val="24"/>
          <w:szCs w:val="24"/>
        </w:rPr>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8" w:name="_Toc36669190"/>
      <w:r w:rsidRPr="00AE1767">
        <w:t>SWOT</w:t>
      </w:r>
      <w:bookmarkEnd w:id="8"/>
      <w:r w:rsidRPr="00AE1767">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C24E8" w:rsidRPr="00AE1767">
        <w:tc>
          <w:tcPr>
            <w:tcW w:w="4680" w:type="dxa"/>
            <w:shd w:val="clear" w:color="auto" w:fill="auto"/>
            <w:tcMar>
              <w:top w:w="100" w:type="dxa"/>
              <w:left w:w="100" w:type="dxa"/>
              <w:bottom w:w="100" w:type="dxa"/>
              <w:right w:w="100" w:type="dxa"/>
            </w:tcMar>
          </w:tcPr>
          <w:p w:rsidR="009C24E8" w:rsidRPr="00AE1767" w:rsidRDefault="00DA27C7" w:rsidP="00AE176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Strength</w:t>
            </w:r>
          </w:p>
          <w:p w:rsidR="009C24E8" w:rsidRPr="00AE1767" w:rsidRDefault="00DA27C7" w:rsidP="00AE176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geographical presence of the organization runs its operation in almost 79 countries all around the globe. The organization is also concentrating on the expansion of its business. </w:t>
            </w:r>
          </w:p>
          <w:p w:rsidR="009C24E8" w:rsidRPr="00AE1767" w:rsidRDefault="00DA27C7" w:rsidP="00AE176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organization also concentrates on its sustainable factors. The company Mars chocolate involves the adaptation of sustainable practices so that the greenhouse gases can be reduced as much as possible by 2040.</w:t>
            </w:r>
          </w:p>
          <w:p w:rsidR="009C24E8" w:rsidRPr="00AE1767" w:rsidRDefault="00DA27C7" w:rsidP="00AE176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organization Mars also concentrates on the substantial portfolio of the products. The organization has various famous products in its </w:t>
            </w:r>
            <w:proofErr w:type="spellStart"/>
            <w:r w:rsidRPr="00AE1767">
              <w:rPr>
                <w:rFonts w:ascii="Times New Roman" w:eastAsia="Times New Roman" w:hAnsi="Times New Roman" w:cs="Times New Roman"/>
                <w:color w:val="000000" w:themeColor="text1"/>
                <w:sz w:val="24"/>
                <w:szCs w:val="24"/>
              </w:rPr>
              <w:t>petcare</w:t>
            </w:r>
            <w:proofErr w:type="spellEnd"/>
            <w:r w:rsidRPr="00AE1767">
              <w:rPr>
                <w:rFonts w:ascii="Times New Roman" w:eastAsia="Times New Roman" w:hAnsi="Times New Roman" w:cs="Times New Roman"/>
                <w:color w:val="000000" w:themeColor="text1"/>
                <w:sz w:val="24"/>
                <w:szCs w:val="24"/>
              </w:rPr>
              <w:t xml:space="preserve"> services as well as in its chocolate industry. For example, the products such as Pedigree, Whiskas, Canin and much more are present in the </w:t>
            </w:r>
            <w:proofErr w:type="spellStart"/>
            <w:r w:rsidRPr="00AE1767">
              <w:rPr>
                <w:rFonts w:ascii="Times New Roman" w:eastAsia="Times New Roman" w:hAnsi="Times New Roman" w:cs="Times New Roman"/>
                <w:color w:val="000000" w:themeColor="text1"/>
                <w:sz w:val="24"/>
                <w:szCs w:val="24"/>
              </w:rPr>
              <w:t>petcare</w:t>
            </w:r>
            <w:proofErr w:type="spellEnd"/>
            <w:r w:rsidRPr="00AE1767">
              <w:rPr>
                <w:rFonts w:ascii="Times New Roman" w:eastAsia="Times New Roman" w:hAnsi="Times New Roman" w:cs="Times New Roman"/>
                <w:color w:val="000000" w:themeColor="text1"/>
                <w:sz w:val="24"/>
                <w:szCs w:val="24"/>
              </w:rPr>
              <w:t xml:space="preserve"> section. </w:t>
            </w:r>
            <w:r w:rsidRPr="00AE1767">
              <w:rPr>
                <w:rFonts w:ascii="Times New Roman" w:eastAsia="Times New Roman" w:hAnsi="Times New Roman" w:cs="Times New Roman"/>
                <w:color w:val="000000" w:themeColor="text1"/>
                <w:sz w:val="24"/>
                <w:szCs w:val="24"/>
              </w:rPr>
              <w:lastRenderedPageBreak/>
              <w:t>Whereas on the other hand galaxy, snickers and many more are present in the industry of Mars Chocolate.</w:t>
            </w:r>
          </w:p>
          <w:p w:rsidR="009C24E8" w:rsidRPr="00AE1767" w:rsidRDefault="00DA27C7" w:rsidP="00AE176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organization Mars also concentrates on focusing on the offerings of products termed as nutrients. The organization focuses on the reduction of the calorific contents in the manufacturing of their products. This factor will help customers in carrying a healthy lifestyle.</w:t>
            </w:r>
          </w:p>
        </w:tc>
        <w:tc>
          <w:tcPr>
            <w:tcW w:w="4680" w:type="dxa"/>
            <w:shd w:val="clear" w:color="auto" w:fill="auto"/>
            <w:tcMar>
              <w:top w:w="100" w:type="dxa"/>
              <w:left w:w="100" w:type="dxa"/>
              <w:bottom w:w="100" w:type="dxa"/>
              <w:right w:w="100" w:type="dxa"/>
            </w:tcMar>
          </w:tcPr>
          <w:p w:rsidR="009C24E8" w:rsidRPr="00AE1767" w:rsidRDefault="00DA27C7" w:rsidP="00AE176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lastRenderedPageBreak/>
              <w:t xml:space="preserve">Weakness </w:t>
            </w:r>
          </w:p>
          <w:p w:rsidR="009C24E8" w:rsidRPr="00AE1767" w:rsidRDefault="00DA27C7" w:rsidP="00AE176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recall of the products is often termed as the weakening factor for the organization Mars. The organization has often shared some of these types of controversies regarding their products. In 2016 June the organization had to recall its few chocolate products in the region of North America. This kind of factor hampers the image of the organization.</w:t>
            </w:r>
          </w:p>
          <w:p w:rsidR="009C24E8" w:rsidRPr="00AE1767" w:rsidRDefault="00DA27C7" w:rsidP="00AE176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organization has had its part of the protest for the usages of the animal's </w:t>
            </w:r>
            <w:proofErr w:type="spellStart"/>
            <w:r w:rsidRPr="00AE1767">
              <w:rPr>
                <w:rFonts w:ascii="Times New Roman" w:eastAsia="Times New Roman" w:hAnsi="Times New Roman" w:cs="Times New Roman"/>
                <w:color w:val="000000" w:themeColor="text1"/>
                <w:sz w:val="24"/>
                <w:szCs w:val="24"/>
              </w:rPr>
              <w:t>rennets</w:t>
            </w:r>
            <w:proofErr w:type="spellEnd"/>
            <w:r w:rsidRPr="00AE1767">
              <w:rPr>
                <w:rFonts w:ascii="Times New Roman" w:eastAsia="Times New Roman" w:hAnsi="Times New Roman" w:cs="Times New Roman"/>
                <w:color w:val="000000" w:themeColor="text1"/>
                <w:sz w:val="24"/>
                <w:szCs w:val="24"/>
              </w:rPr>
              <w:t xml:space="preserve"> in the production of its chocolate. This factor falls a significant impact on the image of the organization, Especially the vegans (</w:t>
            </w:r>
            <w:r w:rsidRPr="00AE1767">
              <w:rPr>
                <w:rFonts w:ascii="Times New Roman" w:hAnsi="Times New Roman" w:cs="Times New Roman"/>
                <w:color w:val="000000" w:themeColor="text1"/>
                <w:sz w:val="24"/>
                <w:szCs w:val="24"/>
              </w:rPr>
              <w:t>Hind and Amina, 2016</w:t>
            </w:r>
            <w:r w:rsidRPr="00AE1767">
              <w:rPr>
                <w:rFonts w:ascii="Times New Roman" w:eastAsia="Times New Roman" w:hAnsi="Times New Roman" w:cs="Times New Roman"/>
                <w:color w:val="000000" w:themeColor="text1"/>
                <w:sz w:val="24"/>
                <w:szCs w:val="24"/>
              </w:rPr>
              <w:t xml:space="preserve">). </w:t>
            </w:r>
          </w:p>
        </w:tc>
      </w:tr>
      <w:tr w:rsidR="009C24E8" w:rsidRPr="00AE1767">
        <w:tc>
          <w:tcPr>
            <w:tcW w:w="4680" w:type="dxa"/>
            <w:shd w:val="clear" w:color="auto" w:fill="auto"/>
            <w:tcMar>
              <w:top w:w="100" w:type="dxa"/>
              <w:left w:w="100" w:type="dxa"/>
              <w:bottom w:w="100" w:type="dxa"/>
              <w:right w:w="100" w:type="dxa"/>
            </w:tcMar>
          </w:tcPr>
          <w:p w:rsidR="009C24E8" w:rsidRPr="00AE1767" w:rsidRDefault="00DA27C7" w:rsidP="00AE176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Opportunity</w:t>
            </w:r>
          </w:p>
          <w:p w:rsidR="009C24E8" w:rsidRPr="00AE1767" w:rsidRDefault="00DA27C7" w:rsidP="00AE176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growth of the confectionaries has shown a positive response in the increase around the globe. Along with the present analysis, it can be assumed that the growth will be frequent shortly as well. In relating to the factor, the organization is ready to be benefitted by the confectionery industry's growth.</w:t>
            </w:r>
          </w:p>
          <w:p w:rsidR="009C24E8" w:rsidRPr="00AE1767" w:rsidRDefault="00DA27C7" w:rsidP="00AE176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introduction of the confectionary, as well as the pet care industry of the organization Mars, is deliberately trying to improve the lifestyle of the emerging market.</w:t>
            </w:r>
          </w:p>
          <w:p w:rsidR="009C24E8" w:rsidRPr="00AE1767" w:rsidRDefault="00DA27C7" w:rsidP="00AE176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combination of the Wrigley Business and Mars in 2016 October for a merger is significantly one of the most significant opportunity factors. This phenomenon will help the </w:t>
            </w:r>
            <w:r w:rsidRPr="00AE1767">
              <w:rPr>
                <w:rFonts w:ascii="Times New Roman" w:eastAsia="Times New Roman" w:hAnsi="Times New Roman" w:cs="Times New Roman"/>
                <w:color w:val="000000" w:themeColor="text1"/>
                <w:sz w:val="24"/>
                <w:szCs w:val="24"/>
              </w:rPr>
              <w:lastRenderedPageBreak/>
              <w:t>organization in offering more products as well as in penetrating the market to increase the bottom line.</w:t>
            </w:r>
          </w:p>
        </w:tc>
        <w:tc>
          <w:tcPr>
            <w:tcW w:w="4680" w:type="dxa"/>
            <w:shd w:val="clear" w:color="auto" w:fill="auto"/>
            <w:tcMar>
              <w:top w:w="100" w:type="dxa"/>
              <w:left w:w="100" w:type="dxa"/>
              <w:bottom w:w="100" w:type="dxa"/>
              <w:right w:w="100" w:type="dxa"/>
            </w:tcMar>
          </w:tcPr>
          <w:p w:rsidR="009C24E8" w:rsidRPr="00AE1767" w:rsidRDefault="00DA27C7" w:rsidP="00AE1767">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lastRenderedPageBreak/>
              <w:t>Threat</w:t>
            </w:r>
          </w:p>
          <w:p w:rsidR="009C24E8" w:rsidRPr="00AE1767" w:rsidRDefault="00DA27C7" w:rsidP="00AE1767">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presence of the competitor across categories. In the pet care services as well as in the chocolate industry, the organization faces competitors such as PetSmart and Mondelez International, Nestle and many more respectively.</w:t>
            </w:r>
          </w:p>
          <w:p w:rsidR="009C24E8" w:rsidRPr="00AE1767" w:rsidRDefault="00DA27C7" w:rsidP="00AE1767">
            <w:pPr>
              <w:widowControl w:val="0"/>
              <w:pBdr>
                <w:top w:val="nil"/>
                <w:left w:val="nil"/>
                <w:bottom w:val="nil"/>
                <w:right w:val="nil"/>
                <w:between w:val="nil"/>
              </w:pBdr>
              <w:spacing w:line="360" w:lineRule="auto"/>
              <w:ind w:left="720"/>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Conciseness on the health factor which is occurring globally can be considered as a point of threat. Although the organization Mars is concentrating on the reduction of its calorific factor on their products for better engagement with the customers.</w:t>
            </w:r>
          </w:p>
        </w:tc>
      </w:tr>
    </w:tbl>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9" w:name="_Toc36669191"/>
      <w:r w:rsidRPr="00AE1767">
        <w:t>Employee Role</w:t>
      </w:r>
      <w:bookmarkEnd w:id="9"/>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Some of the points regarding the role of the employees towards the organization Mars and their support in achieving the goals of the organization are briefly discussed down below. The scores are as follows:</w:t>
      </w:r>
    </w:p>
    <w:p w:rsidR="009C24E8" w:rsidRPr="00AE1767" w:rsidRDefault="00DA27C7" w:rsidP="00AE1767">
      <w:pPr>
        <w:numPr>
          <w:ilvl w:val="0"/>
          <w:numId w:val="1"/>
        </w:numPr>
        <w:spacing w:line="360" w:lineRule="auto"/>
        <w:jc w:val="both"/>
        <w:rPr>
          <w:rFonts w:ascii="Times New Roman" w:hAnsi="Times New Roman" w:cs="Times New Roman"/>
          <w:color w:val="000000" w:themeColor="text1"/>
          <w:sz w:val="24"/>
          <w:szCs w:val="24"/>
        </w:rPr>
      </w:pPr>
      <w:r w:rsidRPr="00AE1767">
        <w:rPr>
          <w:rFonts w:ascii="Times New Roman" w:eastAsia="Times New Roman" w:hAnsi="Times New Roman" w:cs="Times New Roman"/>
          <w:b/>
          <w:color w:val="000000" w:themeColor="text1"/>
          <w:sz w:val="24"/>
          <w:szCs w:val="24"/>
        </w:rPr>
        <w:t>Performing Duty:</w:t>
      </w:r>
      <w:r w:rsidRPr="00AE1767">
        <w:rPr>
          <w:rFonts w:ascii="Times New Roman" w:eastAsia="Times New Roman" w:hAnsi="Times New Roman" w:cs="Times New Roman"/>
          <w:color w:val="000000" w:themeColor="text1"/>
          <w:sz w:val="24"/>
          <w:szCs w:val="24"/>
        </w:rPr>
        <w:t xml:space="preserve"> The role of the employees in the organization Mars Chocolate is to showcase their work in the most effective manner. As this factor will help the organization in the development and thus, the goal will be achieved. </w:t>
      </w:r>
    </w:p>
    <w:p w:rsidR="009C24E8" w:rsidRPr="00AE1767" w:rsidRDefault="00DA27C7" w:rsidP="00AE1767">
      <w:pPr>
        <w:numPr>
          <w:ilvl w:val="0"/>
          <w:numId w:val="1"/>
        </w:numPr>
        <w:spacing w:line="360" w:lineRule="auto"/>
        <w:jc w:val="both"/>
        <w:rPr>
          <w:rFonts w:ascii="Times New Roman" w:hAnsi="Times New Roman" w:cs="Times New Roman"/>
          <w:color w:val="000000" w:themeColor="text1"/>
          <w:sz w:val="24"/>
          <w:szCs w:val="24"/>
        </w:rPr>
      </w:pPr>
      <w:r w:rsidRPr="00AE1767">
        <w:rPr>
          <w:rFonts w:ascii="Times New Roman" w:eastAsia="Times New Roman" w:hAnsi="Times New Roman" w:cs="Times New Roman"/>
          <w:b/>
          <w:color w:val="000000" w:themeColor="text1"/>
          <w:sz w:val="24"/>
          <w:szCs w:val="24"/>
        </w:rPr>
        <w:t>Obeying of the laws and regulation:</w:t>
      </w:r>
      <w:r w:rsidRPr="00AE1767">
        <w:rPr>
          <w:rFonts w:ascii="Times New Roman" w:eastAsia="Times New Roman" w:hAnsi="Times New Roman" w:cs="Times New Roman"/>
          <w:color w:val="000000" w:themeColor="text1"/>
          <w:sz w:val="24"/>
          <w:szCs w:val="24"/>
        </w:rPr>
        <w:t xml:space="preserve"> It is also the prime objective of the employees of the organization to maintain the ethics and rules for better synchronization of work within the organization (</w:t>
      </w:r>
      <w:r w:rsidRPr="00AE1767">
        <w:rPr>
          <w:rFonts w:ascii="Times New Roman" w:hAnsi="Times New Roman" w:cs="Times New Roman"/>
          <w:color w:val="000000" w:themeColor="text1"/>
          <w:sz w:val="24"/>
          <w:szCs w:val="24"/>
        </w:rPr>
        <w:t>Schaad and Fromm, 2018</w:t>
      </w:r>
      <w:r w:rsidRPr="00AE1767">
        <w:rPr>
          <w:rFonts w:ascii="Times New Roman" w:eastAsia="Times New Roman" w:hAnsi="Times New Roman" w:cs="Times New Roman"/>
          <w:color w:val="000000" w:themeColor="text1"/>
          <w:sz w:val="24"/>
          <w:szCs w:val="24"/>
        </w:rPr>
        <w:t>).</w:t>
      </w:r>
    </w:p>
    <w:p w:rsidR="009C24E8" w:rsidRPr="00AE1767" w:rsidRDefault="00DA27C7" w:rsidP="00AE1767">
      <w:pPr>
        <w:numPr>
          <w:ilvl w:val="0"/>
          <w:numId w:val="1"/>
        </w:numPr>
        <w:spacing w:line="360" w:lineRule="auto"/>
        <w:jc w:val="both"/>
        <w:rPr>
          <w:rFonts w:ascii="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 xml:space="preserve">Consumer communication: </w:t>
      </w:r>
      <w:r w:rsidRPr="00AE1767">
        <w:rPr>
          <w:rFonts w:ascii="Times New Roman" w:eastAsia="Times New Roman" w:hAnsi="Times New Roman" w:cs="Times New Roman"/>
          <w:color w:val="000000" w:themeColor="text1"/>
          <w:sz w:val="24"/>
          <w:szCs w:val="24"/>
        </w:rPr>
        <w:t>The employees of the organization are to enable a secure connection with the customer. As the relationship will help the organization in creating a better image in the market.</w:t>
      </w:r>
    </w:p>
    <w:p w:rsidR="009C24E8" w:rsidRPr="00AE1767" w:rsidRDefault="009C24E8" w:rsidP="00AE1767">
      <w:pPr>
        <w:spacing w:line="360" w:lineRule="auto"/>
        <w:jc w:val="both"/>
        <w:rPr>
          <w:rFonts w:ascii="Times New Roman" w:eastAsia="Times New Roman" w:hAnsi="Times New Roman" w:cs="Times New Roman"/>
          <w:b/>
          <w:color w:val="000000" w:themeColor="text1"/>
          <w:sz w:val="24"/>
          <w:szCs w:val="24"/>
        </w:rPr>
      </w:pPr>
    </w:p>
    <w:p w:rsidR="009C24E8" w:rsidRPr="00AE1767" w:rsidRDefault="00DA27C7" w:rsidP="005E55B6">
      <w:pPr>
        <w:pStyle w:val="Heading2"/>
      </w:pPr>
      <w:bookmarkStart w:id="10" w:name="_Toc36669192"/>
      <w:r w:rsidRPr="00AE1767">
        <w:t>Importance of training and development</w:t>
      </w:r>
      <w:bookmarkEnd w:id="10"/>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Some of the points of the importance of development and practices within the organization are as follows:</w:t>
      </w:r>
    </w:p>
    <w:p w:rsidR="009C24E8" w:rsidRPr="00AE1767" w:rsidRDefault="00DA27C7" w:rsidP="00AE1767">
      <w:pPr>
        <w:numPr>
          <w:ilvl w:val="0"/>
          <w:numId w:val="3"/>
        </w:numP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Knowledge Gaining</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learning and the program of the training will help the employees of the organization Mars Chocolate in gathering up-to-date information. Some of the methods of learning and knowledge are group discussion, information and resource exchange and many more.</w:t>
      </w:r>
    </w:p>
    <w:p w:rsidR="009C24E8" w:rsidRPr="00AE1767" w:rsidRDefault="00DA27C7" w:rsidP="00AE1767">
      <w:pPr>
        <w:numPr>
          <w:ilvl w:val="0"/>
          <w:numId w:val="3"/>
        </w:numP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Development of skills</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lastRenderedPageBreak/>
        <w:t xml:space="preserve">Every individual is carrying some specific creativity, and with the help of the event and the training program, that </w:t>
      </w:r>
      <w:proofErr w:type="gramStart"/>
      <w:r w:rsidRPr="00AE1767">
        <w:rPr>
          <w:rFonts w:ascii="Times New Roman" w:eastAsia="Times New Roman" w:hAnsi="Times New Roman" w:cs="Times New Roman"/>
          <w:color w:val="000000" w:themeColor="text1"/>
          <w:sz w:val="24"/>
          <w:szCs w:val="24"/>
        </w:rPr>
        <w:t>particular factor</w:t>
      </w:r>
      <w:proofErr w:type="gramEnd"/>
      <w:r w:rsidRPr="00AE1767">
        <w:rPr>
          <w:rFonts w:ascii="Times New Roman" w:eastAsia="Times New Roman" w:hAnsi="Times New Roman" w:cs="Times New Roman"/>
          <w:color w:val="000000" w:themeColor="text1"/>
          <w:sz w:val="24"/>
          <w:szCs w:val="24"/>
        </w:rPr>
        <w:t xml:space="preserve"> can be drawn out. Hence allowing the individual for being versatile as a result, the skill factor is being developed automatically (</w:t>
      </w:r>
      <w:r w:rsidRPr="00AE1767">
        <w:rPr>
          <w:rFonts w:ascii="Times New Roman" w:hAnsi="Times New Roman" w:cs="Times New Roman"/>
          <w:color w:val="000000" w:themeColor="text1"/>
          <w:sz w:val="24"/>
          <w:szCs w:val="24"/>
        </w:rPr>
        <w:t>Neilson</w:t>
      </w:r>
      <w:r w:rsidRPr="00AE1767">
        <w:rPr>
          <w:rFonts w:ascii="Times New Roman" w:hAnsi="Times New Roman" w:cs="Times New Roman"/>
          <w:i/>
          <w:color w:val="000000" w:themeColor="text1"/>
          <w:sz w:val="24"/>
          <w:szCs w:val="24"/>
        </w:rPr>
        <w:t xml:space="preserve"> et al</w:t>
      </w:r>
      <w:r w:rsidRPr="00AE1767">
        <w:rPr>
          <w:rFonts w:ascii="Times New Roman" w:hAnsi="Times New Roman" w:cs="Times New Roman"/>
          <w:color w:val="000000" w:themeColor="text1"/>
          <w:sz w:val="24"/>
          <w:szCs w:val="24"/>
        </w:rPr>
        <w:t>., 2018</w:t>
      </w:r>
      <w:r w:rsidRPr="00AE1767">
        <w:rPr>
          <w:rFonts w:ascii="Times New Roman" w:eastAsia="Times New Roman" w:hAnsi="Times New Roman" w:cs="Times New Roman"/>
          <w:color w:val="000000" w:themeColor="text1"/>
          <w:sz w:val="24"/>
          <w:szCs w:val="24"/>
        </w:rPr>
        <w:t>).</w:t>
      </w:r>
    </w:p>
    <w:p w:rsidR="009C24E8" w:rsidRPr="00AE1767" w:rsidRDefault="00DA27C7" w:rsidP="00AE1767">
      <w:pPr>
        <w:numPr>
          <w:ilvl w:val="0"/>
          <w:numId w:val="3"/>
        </w:numPr>
        <w:spacing w:line="360" w:lineRule="auto"/>
        <w:jc w:val="both"/>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Performance improvement</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presence of </w:t>
      </w:r>
      <w:proofErr w:type="gramStart"/>
      <w:r w:rsidRPr="00AE1767">
        <w:rPr>
          <w:rFonts w:ascii="Times New Roman" w:eastAsia="Times New Roman" w:hAnsi="Times New Roman" w:cs="Times New Roman"/>
          <w:color w:val="000000" w:themeColor="text1"/>
          <w:sz w:val="24"/>
          <w:szCs w:val="24"/>
        </w:rPr>
        <w:t>all of</w:t>
      </w:r>
      <w:proofErr w:type="gramEnd"/>
      <w:r w:rsidRPr="00AE1767">
        <w:rPr>
          <w:rFonts w:ascii="Times New Roman" w:eastAsia="Times New Roman" w:hAnsi="Times New Roman" w:cs="Times New Roman"/>
          <w:color w:val="000000" w:themeColor="text1"/>
          <w:sz w:val="24"/>
          <w:szCs w:val="24"/>
        </w:rPr>
        <w:t xml:space="preserve"> these factors, which has been described in the above section will engage the employees of the organization to perform sharply within their specific field. The development and training will allow them to understand their roles and responsibility within the company Mars and will enable them to do their jobs correctly (</w:t>
      </w:r>
      <w:r w:rsidRPr="00AE1767">
        <w:rPr>
          <w:rFonts w:ascii="Times New Roman" w:hAnsi="Times New Roman" w:cs="Times New Roman"/>
          <w:color w:val="000000" w:themeColor="text1"/>
          <w:sz w:val="24"/>
          <w:szCs w:val="24"/>
        </w:rPr>
        <w:t>Steffens, 2018</w:t>
      </w:r>
      <w:r w:rsidRPr="00AE1767">
        <w:rPr>
          <w:rFonts w:ascii="Times New Roman" w:eastAsia="Times New Roman" w:hAnsi="Times New Roman" w:cs="Times New Roman"/>
          <w:color w:val="000000" w:themeColor="text1"/>
          <w:sz w:val="24"/>
          <w:szCs w:val="24"/>
        </w:rPr>
        <w:t>).</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noProof/>
          <w:color w:val="000000" w:themeColor="text1"/>
          <w:sz w:val="24"/>
          <w:szCs w:val="24"/>
          <w:lang w:val="en-US"/>
        </w:rPr>
        <w:drawing>
          <wp:inline distT="114300" distB="114300" distL="114300" distR="114300">
            <wp:extent cx="2857500" cy="28575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238247143" name="image6.png"/>
                    <pic:cNvPicPr/>
                  </pic:nvPicPr>
                  <pic:blipFill>
                    <a:blip r:embed="rId10"/>
                    <a:stretch>
                      <a:fillRect/>
                    </a:stretch>
                  </pic:blipFill>
                  <pic:spPr>
                    <a:xfrm>
                      <a:off x="0" y="0"/>
                      <a:ext cx="2857500" cy="2857500"/>
                    </a:xfrm>
                    <a:prstGeom prst="rect">
                      <a:avLst/>
                    </a:prstGeom>
                  </pic:spPr>
                </pic:pic>
              </a:graphicData>
            </a:graphic>
          </wp:inline>
        </w:drawing>
      </w:r>
    </w:p>
    <w:p w:rsidR="009C24E8" w:rsidRPr="00AE1767" w:rsidRDefault="00DA27C7" w:rsidP="008B217D">
      <w:pPr>
        <w:spacing w:line="360" w:lineRule="auto"/>
        <w:jc w:val="center"/>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Figure 3: Development and training</w:t>
      </w:r>
    </w:p>
    <w:p w:rsidR="009C24E8" w:rsidRPr="00AE1767" w:rsidRDefault="008B217D" w:rsidP="008B217D">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w:t>
      </w:r>
      <w:proofErr w:type="gramStart"/>
      <w:r w:rsidR="00DA27C7" w:rsidRPr="00AE1767">
        <w:rPr>
          <w:rFonts w:ascii="Times New Roman" w:eastAsia="Times New Roman" w:hAnsi="Times New Roman" w:cs="Times New Roman"/>
          <w:color w:val="000000" w:themeColor="text1"/>
          <w:sz w:val="24"/>
          <w:szCs w:val="24"/>
        </w:rPr>
        <w:t>:  (</w:t>
      </w:r>
      <w:proofErr w:type="gramEnd"/>
      <w:r w:rsidR="00DA27C7" w:rsidRPr="00AE1767">
        <w:rPr>
          <w:rFonts w:ascii="Times New Roman" w:hAnsi="Times New Roman" w:cs="Times New Roman"/>
          <w:color w:val="000000" w:themeColor="text1"/>
          <w:sz w:val="24"/>
          <w:szCs w:val="24"/>
        </w:rPr>
        <w:t>Steffens, 2018)</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11" w:name="_Toc36669193"/>
      <w:r w:rsidRPr="00AE1767">
        <w:t>Selected role</w:t>
      </w:r>
      <w:bookmarkEnd w:id="11"/>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The role of the production manager at the Mars Chocolate Company is an essential central part because production is the backbone of this company. The production manager needs to check all the products as per quality. This manager needs to organize the production schedule and all plans as per the required production. This process is very relevant for the production department. The production manager must be aware of the resources of the ingredients which is required in the production house </w:t>
      </w:r>
      <w:proofErr w:type="gramStart"/>
      <w:r w:rsidRPr="00AE1767">
        <w:rPr>
          <w:rFonts w:ascii="Times New Roman" w:eastAsia="Times New Roman" w:hAnsi="Times New Roman" w:cs="Times New Roman"/>
          <w:color w:val="000000" w:themeColor="text1"/>
          <w:sz w:val="24"/>
          <w:szCs w:val="24"/>
        </w:rPr>
        <w:t>and also</w:t>
      </w:r>
      <w:proofErr w:type="gramEnd"/>
      <w:r w:rsidRPr="00AE1767">
        <w:rPr>
          <w:rFonts w:ascii="Times New Roman" w:eastAsia="Times New Roman" w:hAnsi="Times New Roman" w:cs="Times New Roman"/>
          <w:color w:val="000000" w:themeColor="text1"/>
          <w:sz w:val="24"/>
          <w:szCs w:val="24"/>
        </w:rPr>
        <w:t xml:space="preserve"> about assessing projects. The production manager must be answered </w:t>
      </w:r>
      <w:r w:rsidRPr="00AE1767">
        <w:rPr>
          <w:rFonts w:ascii="Times New Roman" w:eastAsia="Times New Roman" w:hAnsi="Times New Roman" w:cs="Times New Roman"/>
          <w:color w:val="000000" w:themeColor="text1"/>
          <w:sz w:val="24"/>
          <w:szCs w:val="24"/>
        </w:rPr>
        <w:lastRenderedPageBreak/>
        <w:t>about the health and safety values of the products. The production manager must determine how to control the quality of the products and must maintain it. Negotiating, estimating and agreeing with the budgeting and the timescale with the other managers and clients. The production manager is reported to the president or vice president of the operation department in the Mars Chocolate Company (</w:t>
      </w:r>
      <w:proofErr w:type="spellStart"/>
      <w:r w:rsidRPr="00AE1767">
        <w:rPr>
          <w:rFonts w:ascii="Times New Roman" w:hAnsi="Times New Roman" w:cs="Times New Roman"/>
          <w:color w:val="000000" w:themeColor="text1"/>
          <w:sz w:val="24"/>
          <w:szCs w:val="24"/>
        </w:rPr>
        <w:t>Haagsma</w:t>
      </w:r>
      <w:proofErr w:type="spellEnd"/>
      <w:r w:rsidRPr="00AE1767">
        <w:rPr>
          <w:rFonts w:ascii="Times New Roman" w:hAnsi="Times New Roman" w:cs="Times New Roman"/>
          <w:color w:val="000000" w:themeColor="text1"/>
          <w:sz w:val="24"/>
          <w:szCs w:val="24"/>
        </w:rPr>
        <w:t xml:space="preserve"> and van </w:t>
      </w:r>
      <w:proofErr w:type="spellStart"/>
      <w:r w:rsidRPr="00AE1767">
        <w:rPr>
          <w:rFonts w:ascii="Times New Roman" w:hAnsi="Times New Roman" w:cs="Times New Roman"/>
          <w:color w:val="000000" w:themeColor="text1"/>
          <w:sz w:val="24"/>
          <w:szCs w:val="24"/>
        </w:rPr>
        <w:t>Mouche</w:t>
      </w:r>
      <w:proofErr w:type="spellEnd"/>
      <w:r w:rsidRPr="00AE1767">
        <w:rPr>
          <w:rFonts w:ascii="Times New Roman" w:hAnsi="Times New Roman" w:cs="Times New Roman"/>
          <w:color w:val="000000" w:themeColor="text1"/>
          <w:sz w:val="24"/>
          <w:szCs w:val="24"/>
        </w:rPr>
        <w:t>, 2016</w:t>
      </w:r>
      <w:r w:rsidRPr="00AE1767">
        <w:rPr>
          <w:rFonts w:ascii="Times New Roman" w:eastAsia="Times New Roman" w:hAnsi="Times New Roman" w:cs="Times New Roman"/>
          <w:color w:val="000000" w:themeColor="text1"/>
          <w:sz w:val="24"/>
          <w:szCs w:val="24"/>
        </w:rPr>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12" w:name="_Toc36669194"/>
      <w:r w:rsidRPr="00AE1767">
        <w:t>Required skills and knowledge</w:t>
      </w:r>
      <w:bookmarkEnd w:id="12"/>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 xml:space="preserve">To carry this specific role, the workers or the employees are required to gather an idea on the present trend which is going around the world. The trends in terms of chocolates such as flavoured, postures, presentation and taste factor. As this specific factor will help in meeting the requirement or the desire of the customers. Along with that, the employees of the organization </w:t>
      </w:r>
      <w:proofErr w:type="gramStart"/>
      <w:r w:rsidRPr="00AE1767">
        <w:rPr>
          <w:rFonts w:ascii="Times New Roman" w:eastAsia="Times New Roman" w:hAnsi="Times New Roman" w:cs="Times New Roman"/>
          <w:color w:val="000000" w:themeColor="text1"/>
          <w:sz w:val="24"/>
          <w:szCs w:val="24"/>
        </w:rPr>
        <w:t>of  Mars</w:t>
      </w:r>
      <w:proofErr w:type="gramEnd"/>
      <w:r w:rsidRPr="00AE1767">
        <w:rPr>
          <w:rFonts w:ascii="Times New Roman" w:eastAsia="Times New Roman" w:hAnsi="Times New Roman" w:cs="Times New Roman"/>
          <w:color w:val="000000" w:themeColor="text1"/>
          <w:sz w:val="24"/>
          <w:szCs w:val="24"/>
        </w:rPr>
        <w:t xml:space="preserve"> are also required to take feedback from their consumers so that any minor factor which is carrying an issue can be frequently rectified on behalf of the organization. This specific factor will also help the organization in creating an excellent communicational element with the employees.</w:t>
      </w:r>
    </w:p>
    <w:p w:rsidR="009C24E8" w:rsidRPr="00AE1767" w:rsidRDefault="00DA27C7" w:rsidP="008B217D">
      <w:pPr>
        <w:spacing w:line="360" w:lineRule="auto"/>
        <w:jc w:val="center"/>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noProof/>
          <w:color w:val="000000" w:themeColor="text1"/>
          <w:sz w:val="24"/>
          <w:szCs w:val="24"/>
          <w:lang w:val="en-US"/>
        </w:rPr>
        <w:drawing>
          <wp:inline distT="114300" distB="114300" distL="114300" distR="114300">
            <wp:extent cx="5943600" cy="33401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1144061337" name="image8.png"/>
                    <pic:cNvPicPr/>
                  </pic:nvPicPr>
                  <pic:blipFill>
                    <a:blip r:embed="rId11"/>
                    <a:stretch>
                      <a:fillRect/>
                    </a:stretch>
                  </pic:blipFill>
                  <pic:spPr>
                    <a:xfrm>
                      <a:off x="0" y="0"/>
                      <a:ext cx="5943600" cy="3340100"/>
                    </a:xfrm>
                    <a:prstGeom prst="rect">
                      <a:avLst/>
                    </a:prstGeom>
                  </pic:spPr>
                </pic:pic>
              </a:graphicData>
            </a:graphic>
          </wp:inline>
        </w:drawing>
      </w:r>
    </w:p>
    <w:p w:rsidR="009C24E8" w:rsidRPr="00AE1767" w:rsidRDefault="00DA27C7" w:rsidP="008B217D">
      <w:pPr>
        <w:spacing w:line="360" w:lineRule="auto"/>
        <w:jc w:val="center"/>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Figure 4: Knowledge enlightening other vital factors</w:t>
      </w:r>
    </w:p>
    <w:p w:rsidR="009C24E8" w:rsidRPr="00AE1767" w:rsidRDefault="00DA27C7" w:rsidP="008B217D">
      <w:pPr>
        <w:spacing w:line="360" w:lineRule="auto"/>
        <w:jc w:val="center"/>
        <w:rPr>
          <w:rFonts w:ascii="Times New Roman" w:eastAsia="Times New Roman" w:hAnsi="Times New Roman" w:cs="Times New Roman"/>
          <w:b/>
          <w:color w:val="000000" w:themeColor="text1"/>
          <w:sz w:val="24"/>
          <w:szCs w:val="24"/>
        </w:rPr>
      </w:pPr>
      <w:r w:rsidRPr="00AE1767">
        <w:rPr>
          <w:rFonts w:ascii="Times New Roman" w:eastAsia="Times New Roman" w:hAnsi="Times New Roman" w:cs="Times New Roman"/>
          <w:b/>
          <w:color w:val="000000" w:themeColor="text1"/>
          <w:sz w:val="24"/>
          <w:szCs w:val="24"/>
        </w:rPr>
        <w:t>Source: (</w:t>
      </w:r>
      <w:proofErr w:type="spellStart"/>
      <w:r w:rsidRPr="00AE1767">
        <w:rPr>
          <w:rFonts w:ascii="Times New Roman" w:hAnsi="Times New Roman" w:cs="Times New Roman"/>
          <w:color w:val="000000" w:themeColor="text1"/>
          <w:sz w:val="24"/>
          <w:szCs w:val="24"/>
        </w:rPr>
        <w:t>Haagsma</w:t>
      </w:r>
      <w:proofErr w:type="spellEnd"/>
      <w:r w:rsidRPr="00AE1767">
        <w:rPr>
          <w:rFonts w:ascii="Times New Roman" w:hAnsi="Times New Roman" w:cs="Times New Roman"/>
          <w:color w:val="000000" w:themeColor="text1"/>
          <w:sz w:val="24"/>
          <w:szCs w:val="24"/>
        </w:rPr>
        <w:t xml:space="preserve"> and van </w:t>
      </w:r>
      <w:proofErr w:type="spellStart"/>
      <w:r w:rsidRPr="00AE1767">
        <w:rPr>
          <w:rFonts w:ascii="Times New Roman" w:hAnsi="Times New Roman" w:cs="Times New Roman"/>
          <w:color w:val="000000" w:themeColor="text1"/>
          <w:sz w:val="24"/>
          <w:szCs w:val="24"/>
        </w:rPr>
        <w:t>Mouche</w:t>
      </w:r>
      <w:proofErr w:type="spellEnd"/>
      <w:r w:rsidRPr="00AE1767">
        <w:rPr>
          <w:rFonts w:ascii="Times New Roman" w:hAnsi="Times New Roman" w:cs="Times New Roman"/>
          <w:color w:val="000000" w:themeColor="text1"/>
          <w:sz w:val="24"/>
          <w:szCs w:val="24"/>
        </w:rPr>
        <w:t xml:space="preserve">, </w:t>
      </w:r>
      <w:proofErr w:type="gramStart"/>
      <w:r w:rsidRPr="00AE1767">
        <w:rPr>
          <w:rFonts w:ascii="Times New Roman" w:hAnsi="Times New Roman" w:cs="Times New Roman"/>
          <w:color w:val="000000" w:themeColor="text1"/>
          <w:sz w:val="24"/>
          <w:szCs w:val="24"/>
        </w:rPr>
        <w:t>2016</w:t>
      </w:r>
      <w:r w:rsidRPr="00AE1767">
        <w:rPr>
          <w:rFonts w:ascii="Times New Roman" w:eastAsia="Times New Roman" w:hAnsi="Times New Roman" w:cs="Times New Roman"/>
          <w:b/>
          <w:color w:val="000000" w:themeColor="text1"/>
          <w:sz w:val="24"/>
          <w:szCs w:val="24"/>
        </w:rPr>
        <w:t xml:space="preserve"> )</w:t>
      </w:r>
      <w:proofErr w:type="gramEnd"/>
    </w:p>
    <w:p w:rsidR="009C24E8" w:rsidRPr="00AE1767" w:rsidRDefault="009C24E8" w:rsidP="00AE1767">
      <w:pPr>
        <w:spacing w:line="360" w:lineRule="auto"/>
        <w:jc w:val="both"/>
        <w:rPr>
          <w:rFonts w:ascii="Times New Roman" w:eastAsia="Times New Roman" w:hAnsi="Times New Roman" w:cs="Times New Roman"/>
          <w:b/>
          <w:color w:val="000000" w:themeColor="text1"/>
          <w:sz w:val="24"/>
          <w:szCs w:val="24"/>
        </w:rPr>
      </w:pPr>
    </w:p>
    <w:p w:rsidR="009C24E8" w:rsidRPr="00AE1767" w:rsidRDefault="00DA27C7" w:rsidP="005E55B6">
      <w:pPr>
        <w:pStyle w:val="Heading2"/>
      </w:pPr>
      <w:bookmarkStart w:id="13" w:name="_Toc36669195"/>
      <w:r w:rsidRPr="00AE1767">
        <w:t>Required training and development</w:t>
      </w:r>
      <w:bookmarkEnd w:id="13"/>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proofErr w:type="gramStart"/>
      <w:r w:rsidRPr="00AE1767">
        <w:rPr>
          <w:rFonts w:ascii="Times New Roman" w:eastAsia="Times New Roman" w:hAnsi="Times New Roman" w:cs="Times New Roman"/>
          <w:color w:val="000000" w:themeColor="text1"/>
          <w:sz w:val="24"/>
          <w:szCs w:val="24"/>
        </w:rPr>
        <w:t>Similar to</w:t>
      </w:r>
      <w:proofErr w:type="gramEnd"/>
      <w:r w:rsidRPr="00AE1767">
        <w:rPr>
          <w:rFonts w:ascii="Times New Roman" w:eastAsia="Times New Roman" w:hAnsi="Times New Roman" w:cs="Times New Roman"/>
          <w:color w:val="000000" w:themeColor="text1"/>
          <w:sz w:val="24"/>
          <w:szCs w:val="24"/>
        </w:rPr>
        <w:t xml:space="preserve"> that of the previous discussion, the organization Mars is required to organize a training and development program to carry out the roles. Precisely the two types of development and training are required to be given. Knowledge training and skill training. The knowledge training will engage the employees in understanding the consumer segment and enable a strategic outcome to outsource the products. Whereas on the other hand, the skill training will participate in establishing better communication skills with the customers for creating better relationships with them on behalf of the company (</w:t>
      </w:r>
      <w:r w:rsidRPr="00AE1767">
        <w:rPr>
          <w:rFonts w:ascii="Times New Roman" w:hAnsi="Times New Roman" w:cs="Times New Roman"/>
          <w:color w:val="000000" w:themeColor="text1"/>
          <w:sz w:val="24"/>
          <w:szCs w:val="24"/>
        </w:rPr>
        <w:t>Keogh and Chadwick, 2019</w:t>
      </w:r>
      <w:r w:rsidRPr="00AE1767">
        <w:rPr>
          <w:rFonts w:ascii="Times New Roman" w:eastAsia="Times New Roman" w:hAnsi="Times New Roman" w:cs="Times New Roman"/>
          <w:color w:val="000000" w:themeColor="text1"/>
          <w:sz w:val="24"/>
          <w:szCs w:val="24"/>
        </w:rPr>
        <w:t>).</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DA27C7" w:rsidP="005E55B6">
      <w:pPr>
        <w:pStyle w:val="Heading2"/>
      </w:pPr>
      <w:bookmarkStart w:id="14" w:name="_Toc36669196"/>
      <w:r w:rsidRPr="00AE1767">
        <w:t>Findings</w:t>
      </w:r>
      <w:bookmarkEnd w:id="14"/>
      <w:r w:rsidRPr="00AE1767">
        <w:t xml:space="preserve"> </w:t>
      </w:r>
    </w:p>
    <w:p w:rsidR="009C24E8" w:rsidRPr="00AE1767" w:rsidRDefault="00DA27C7" w:rsidP="00AE1767">
      <w:pPr>
        <w:spacing w:line="360" w:lineRule="auto"/>
        <w:jc w:val="both"/>
        <w:rPr>
          <w:rFonts w:ascii="Times New Roman" w:eastAsia="Times New Roman" w:hAnsi="Times New Roman" w:cs="Times New Roman"/>
          <w:color w:val="000000" w:themeColor="text1"/>
          <w:sz w:val="24"/>
          <w:szCs w:val="24"/>
        </w:rPr>
      </w:pPr>
      <w:r w:rsidRPr="00AE1767">
        <w:rPr>
          <w:rFonts w:ascii="Times New Roman" w:eastAsia="Times New Roman" w:hAnsi="Times New Roman" w:cs="Times New Roman"/>
          <w:color w:val="000000" w:themeColor="text1"/>
          <w:sz w:val="24"/>
          <w:szCs w:val="24"/>
        </w:rPr>
        <w:t>The Mars Chocolate Company is the first leading brand in the chocolate and candy industry globally. The people of 180 countries and territories are loving and satisfied with these products. The Mars company never compromised with the quality of their products. The Mars company always uses the best ingredients to make these products. The process of checking safety and quality by the production department is very lucrative in the Mars company. The employees of the Mars Company are well trained and very helpful. The employees are getting all the help as per their needs from the Mars Chocolate company. There are some products of The Mars Chocolate, which are world-famous. The whole people of this world have heard the name Sneakers. The Mars Chocolate company has more than fifty-five production houses around the globe. The Mars company's products are available for above 12 years of aged humans (</w:t>
      </w:r>
      <w:proofErr w:type="spellStart"/>
      <w:r w:rsidRPr="00AE1767">
        <w:rPr>
          <w:rFonts w:ascii="Times New Roman" w:hAnsi="Times New Roman" w:cs="Times New Roman"/>
          <w:color w:val="000000" w:themeColor="text1"/>
          <w:sz w:val="24"/>
          <w:szCs w:val="24"/>
        </w:rPr>
        <w:t>Smolnikova</w:t>
      </w:r>
      <w:proofErr w:type="spellEnd"/>
      <w:r w:rsidRPr="00AE1767">
        <w:rPr>
          <w:rFonts w:ascii="Times New Roman" w:hAnsi="Times New Roman" w:cs="Times New Roman"/>
          <w:color w:val="000000" w:themeColor="text1"/>
          <w:sz w:val="24"/>
          <w:szCs w:val="24"/>
        </w:rPr>
        <w:t xml:space="preserve"> </w:t>
      </w:r>
      <w:r w:rsidRPr="00AE1767">
        <w:rPr>
          <w:rFonts w:ascii="Times New Roman" w:hAnsi="Times New Roman" w:cs="Times New Roman"/>
          <w:i/>
          <w:color w:val="000000" w:themeColor="text1"/>
          <w:sz w:val="24"/>
          <w:szCs w:val="24"/>
        </w:rPr>
        <w:t>et al</w:t>
      </w:r>
      <w:r w:rsidRPr="00AE1767">
        <w:rPr>
          <w:rFonts w:ascii="Times New Roman" w:hAnsi="Times New Roman" w:cs="Times New Roman"/>
          <w:color w:val="000000" w:themeColor="text1"/>
          <w:sz w:val="24"/>
          <w:szCs w:val="24"/>
        </w:rPr>
        <w:t>., 2019</w:t>
      </w:r>
      <w:r w:rsidRPr="00AE1767">
        <w:rPr>
          <w:rFonts w:ascii="Times New Roman" w:eastAsia="Times New Roman" w:hAnsi="Times New Roman" w:cs="Times New Roman"/>
          <w:color w:val="000000" w:themeColor="text1"/>
          <w:sz w:val="24"/>
          <w:szCs w:val="24"/>
        </w:rPr>
        <w:t xml:space="preserve">).             </w:t>
      </w:r>
    </w:p>
    <w:p w:rsidR="009C24E8" w:rsidRPr="00AE1767" w:rsidRDefault="009C24E8" w:rsidP="00AE1767">
      <w:pPr>
        <w:spacing w:line="360" w:lineRule="auto"/>
        <w:jc w:val="both"/>
        <w:rPr>
          <w:rFonts w:ascii="Times New Roman" w:eastAsia="Times New Roman" w:hAnsi="Times New Roman" w:cs="Times New Roman"/>
          <w:color w:val="000000" w:themeColor="text1"/>
          <w:sz w:val="24"/>
          <w:szCs w:val="24"/>
        </w:rPr>
      </w:pPr>
    </w:p>
    <w:p w:rsidR="009C24E8" w:rsidRPr="00AE1767" w:rsidRDefault="009C24E8" w:rsidP="00AE1767">
      <w:pPr>
        <w:spacing w:line="360" w:lineRule="auto"/>
        <w:jc w:val="both"/>
        <w:rPr>
          <w:rFonts w:ascii="Times New Roman" w:eastAsia="Times New Roman" w:hAnsi="Times New Roman" w:cs="Times New Roman"/>
          <w:b/>
          <w:color w:val="000000" w:themeColor="text1"/>
          <w:sz w:val="24"/>
          <w:szCs w:val="24"/>
        </w:rPr>
      </w:pPr>
    </w:p>
    <w:sectPr w:rsidR="009C24E8" w:rsidRPr="00AE1767" w:rsidSect="008B217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A1B" w:rsidRDefault="00ED3A1B" w:rsidP="008B217D">
      <w:pPr>
        <w:spacing w:line="240" w:lineRule="auto"/>
      </w:pPr>
      <w:r>
        <w:separator/>
      </w:r>
    </w:p>
  </w:endnote>
  <w:endnote w:type="continuationSeparator" w:id="0">
    <w:p w:rsidR="00ED3A1B" w:rsidRDefault="00ED3A1B" w:rsidP="008B21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02219"/>
      <w:docPartObj>
        <w:docPartGallery w:val="Page Numbers (Bottom of Page)"/>
        <w:docPartUnique/>
      </w:docPartObj>
    </w:sdtPr>
    <w:sdtEndPr/>
    <w:sdtContent>
      <w:sdt>
        <w:sdtPr>
          <w:id w:val="565050523"/>
          <w:docPartObj>
            <w:docPartGallery w:val="Page Numbers (Top of Page)"/>
            <w:docPartUnique/>
          </w:docPartObj>
        </w:sdtPr>
        <w:sdtEndPr/>
        <w:sdtContent>
          <w:p w:rsidR="008B217D" w:rsidRDefault="008B217D">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5E55B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E55B6">
              <w:rPr>
                <w:b/>
                <w:noProof/>
              </w:rPr>
              <w:t>22</w:t>
            </w:r>
            <w:r>
              <w:rPr>
                <w:b/>
                <w:sz w:val="24"/>
                <w:szCs w:val="24"/>
              </w:rPr>
              <w:fldChar w:fldCharType="end"/>
            </w:r>
          </w:p>
        </w:sdtContent>
      </w:sdt>
    </w:sdtContent>
  </w:sdt>
  <w:p w:rsidR="008B217D" w:rsidRDefault="008B2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A1B" w:rsidRDefault="00ED3A1B" w:rsidP="008B217D">
      <w:pPr>
        <w:spacing w:line="240" w:lineRule="auto"/>
      </w:pPr>
      <w:r>
        <w:separator/>
      </w:r>
    </w:p>
  </w:footnote>
  <w:footnote w:type="continuationSeparator" w:id="0">
    <w:p w:rsidR="00ED3A1B" w:rsidRDefault="00ED3A1B" w:rsidP="008B21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7E802"/>
    <w:multiLevelType w:val="hybridMultilevel"/>
    <w:tmpl w:val="00000000"/>
    <w:lvl w:ilvl="0" w:tplc="048A9430">
      <w:start w:val="1"/>
      <w:numFmt w:val="decimal"/>
      <w:lvlText w:val="%1."/>
      <w:lvlJc w:val="left"/>
      <w:pPr>
        <w:ind w:left="720" w:hanging="360"/>
      </w:pPr>
      <w:rPr>
        <w:u w:val="none"/>
      </w:rPr>
    </w:lvl>
    <w:lvl w:ilvl="1" w:tplc="7B0017E8">
      <w:start w:val="1"/>
      <w:numFmt w:val="lowerLetter"/>
      <w:lvlText w:val="%2."/>
      <w:lvlJc w:val="left"/>
      <w:pPr>
        <w:ind w:left="1440" w:hanging="360"/>
      </w:pPr>
      <w:rPr>
        <w:u w:val="none"/>
      </w:rPr>
    </w:lvl>
    <w:lvl w:ilvl="2" w:tplc="8BF6CB0A">
      <w:start w:val="1"/>
      <w:numFmt w:val="lowerRoman"/>
      <w:lvlText w:val="%3."/>
      <w:lvlJc w:val="right"/>
      <w:pPr>
        <w:ind w:left="2160" w:hanging="360"/>
      </w:pPr>
      <w:rPr>
        <w:u w:val="none"/>
      </w:rPr>
    </w:lvl>
    <w:lvl w:ilvl="3" w:tplc="F43ADCB2">
      <w:start w:val="1"/>
      <w:numFmt w:val="decimal"/>
      <w:lvlText w:val="%4."/>
      <w:lvlJc w:val="left"/>
      <w:pPr>
        <w:ind w:left="2880" w:hanging="360"/>
      </w:pPr>
      <w:rPr>
        <w:u w:val="none"/>
      </w:rPr>
    </w:lvl>
    <w:lvl w:ilvl="4" w:tplc="25F0E2A4">
      <w:start w:val="1"/>
      <w:numFmt w:val="lowerLetter"/>
      <w:lvlText w:val="%5."/>
      <w:lvlJc w:val="left"/>
      <w:pPr>
        <w:ind w:left="3600" w:hanging="360"/>
      </w:pPr>
      <w:rPr>
        <w:u w:val="none"/>
      </w:rPr>
    </w:lvl>
    <w:lvl w:ilvl="5" w:tplc="2A3ED90E">
      <w:start w:val="1"/>
      <w:numFmt w:val="lowerRoman"/>
      <w:lvlText w:val="%6."/>
      <w:lvlJc w:val="right"/>
      <w:pPr>
        <w:ind w:left="4320" w:hanging="360"/>
      </w:pPr>
      <w:rPr>
        <w:u w:val="none"/>
      </w:rPr>
    </w:lvl>
    <w:lvl w:ilvl="6" w:tplc="9AA41144">
      <w:start w:val="1"/>
      <w:numFmt w:val="decimal"/>
      <w:lvlText w:val="%7."/>
      <w:lvlJc w:val="left"/>
      <w:pPr>
        <w:ind w:left="5040" w:hanging="360"/>
      </w:pPr>
      <w:rPr>
        <w:u w:val="none"/>
      </w:rPr>
    </w:lvl>
    <w:lvl w:ilvl="7" w:tplc="A8AE93A2">
      <w:start w:val="1"/>
      <w:numFmt w:val="lowerLetter"/>
      <w:lvlText w:val="%8."/>
      <w:lvlJc w:val="left"/>
      <w:pPr>
        <w:ind w:left="5760" w:hanging="360"/>
      </w:pPr>
      <w:rPr>
        <w:u w:val="none"/>
      </w:rPr>
    </w:lvl>
    <w:lvl w:ilvl="8" w:tplc="27F433A2">
      <w:start w:val="1"/>
      <w:numFmt w:val="lowerRoman"/>
      <w:lvlText w:val="%9."/>
      <w:lvlJc w:val="right"/>
      <w:pPr>
        <w:ind w:left="6480" w:hanging="360"/>
      </w:pPr>
      <w:rPr>
        <w:u w:val="none"/>
      </w:rPr>
    </w:lvl>
  </w:abstractNum>
  <w:abstractNum w:abstractNumId="1" w15:restartNumberingAfterBreak="0">
    <w:nsid w:val="52DAF51D"/>
    <w:multiLevelType w:val="hybridMultilevel"/>
    <w:tmpl w:val="00000000"/>
    <w:lvl w:ilvl="0" w:tplc="4A54CC96">
      <w:start w:val="1"/>
      <w:numFmt w:val="decimal"/>
      <w:lvlText w:val="%1."/>
      <w:lvlJc w:val="left"/>
      <w:pPr>
        <w:ind w:left="720" w:hanging="360"/>
      </w:pPr>
      <w:rPr>
        <w:u w:val="none"/>
      </w:rPr>
    </w:lvl>
    <w:lvl w:ilvl="1" w:tplc="0D5A7E0E">
      <w:start w:val="1"/>
      <w:numFmt w:val="lowerLetter"/>
      <w:lvlText w:val="%2."/>
      <w:lvlJc w:val="left"/>
      <w:pPr>
        <w:ind w:left="1440" w:hanging="360"/>
      </w:pPr>
      <w:rPr>
        <w:u w:val="none"/>
      </w:rPr>
    </w:lvl>
    <w:lvl w:ilvl="2" w:tplc="65E209FA">
      <w:start w:val="1"/>
      <w:numFmt w:val="lowerRoman"/>
      <w:lvlText w:val="%3."/>
      <w:lvlJc w:val="right"/>
      <w:pPr>
        <w:ind w:left="2160" w:hanging="360"/>
      </w:pPr>
      <w:rPr>
        <w:u w:val="none"/>
      </w:rPr>
    </w:lvl>
    <w:lvl w:ilvl="3" w:tplc="22A4768A">
      <w:start w:val="1"/>
      <w:numFmt w:val="decimal"/>
      <w:lvlText w:val="%4."/>
      <w:lvlJc w:val="left"/>
      <w:pPr>
        <w:ind w:left="2880" w:hanging="360"/>
      </w:pPr>
      <w:rPr>
        <w:u w:val="none"/>
      </w:rPr>
    </w:lvl>
    <w:lvl w:ilvl="4" w:tplc="EDBCC66A">
      <w:start w:val="1"/>
      <w:numFmt w:val="lowerLetter"/>
      <w:lvlText w:val="%5."/>
      <w:lvlJc w:val="left"/>
      <w:pPr>
        <w:ind w:left="3600" w:hanging="360"/>
      </w:pPr>
      <w:rPr>
        <w:u w:val="none"/>
      </w:rPr>
    </w:lvl>
    <w:lvl w:ilvl="5" w:tplc="767CFCB6">
      <w:start w:val="1"/>
      <w:numFmt w:val="lowerRoman"/>
      <w:lvlText w:val="%6."/>
      <w:lvlJc w:val="right"/>
      <w:pPr>
        <w:ind w:left="4320" w:hanging="360"/>
      </w:pPr>
      <w:rPr>
        <w:u w:val="none"/>
      </w:rPr>
    </w:lvl>
    <w:lvl w:ilvl="6" w:tplc="A01E2776">
      <w:start w:val="1"/>
      <w:numFmt w:val="decimal"/>
      <w:lvlText w:val="%7."/>
      <w:lvlJc w:val="left"/>
      <w:pPr>
        <w:ind w:left="5040" w:hanging="360"/>
      </w:pPr>
      <w:rPr>
        <w:u w:val="none"/>
      </w:rPr>
    </w:lvl>
    <w:lvl w:ilvl="7" w:tplc="34E22A36">
      <w:start w:val="1"/>
      <w:numFmt w:val="lowerLetter"/>
      <w:lvlText w:val="%8."/>
      <w:lvlJc w:val="left"/>
      <w:pPr>
        <w:ind w:left="5760" w:hanging="360"/>
      </w:pPr>
      <w:rPr>
        <w:u w:val="none"/>
      </w:rPr>
    </w:lvl>
    <w:lvl w:ilvl="8" w:tplc="B8C27478">
      <w:start w:val="1"/>
      <w:numFmt w:val="lowerRoman"/>
      <w:lvlText w:val="%9."/>
      <w:lvlJc w:val="right"/>
      <w:pPr>
        <w:ind w:left="6480" w:hanging="360"/>
      </w:pPr>
      <w:rPr>
        <w:u w:val="none"/>
      </w:rPr>
    </w:lvl>
  </w:abstractNum>
  <w:abstractNum w:abstractNumId="2" w15:restartNumberingAfterBreak="0">
    <w:nsid w:val="599E04D9"/>
    <w:multiLevelType w:val="hybridMultilevel"/>
    <w:tmpl w:val="00000000"/>
    <w:lvl w:ilvl="0" w:tplc="FA565EC8">
      <w:start w:val="1"/>
      <w:numFmt w:val="decimal"/>
      <w:lvlText w:val="%1."/>
      <w:lvlJc w:val="left"/>
      <w:pPr>
        <w:ind w:left="720" w:hanging="360"/>
      </w:pPr>
      <w:rPr>
        <w:u w:val="none"/>
      </w:rPr>
    </w:lvl>
    <w:lvl w:ilvl="1" w:tplc="74DCB85E">
      <w:start w:val="1"/>
      <w:numFmt w:val="lowerLetter"/>
      <w:lvlText w:val="%2."/>
      <w:lvlJc w:val="left"/>
      <w:pPr>
        <w:ind w:left="1440" w:hanging="360"/>
      </w:pPr>
      <w:rPr>
        <w:u w:val="none"/>
      </w:rPr>
    </w:lvl>
    <w:lvl w:ilvl="2" w:tplc="93280B32">
      <w:start w:val="1"/>
      <w:numFmt w:val="lowerRoman"/>
      <w:lvlText w:val="%3."/>
      <w:lvlJc w:val="right"/>
      <w:pPr>
        <w:ind w:left="2160" w:hanging="360"/>
      </w:pPr>
      <w:rPr>
        <w:u w:val="none"/>
      </w:rPr>
    </w:lvl>
    <w:lvl w:ilvl="3" w:tplc="F648D2A4">
      <w:start w:val="1"/>
      <w:numFmt w:val="decimal"/>
      <w:lvlText w:val="%4."/>
      <w:lvlJc w:val="left"/>
      <w:pPr>
        <w:ind w:left="2880" w:hanging="360"/>
      </w:pPr>
      <w:rPr>
        <w:u w:val="none"/>
      </w:rPr>
    </w:lvl>
    <w:lvl w:ilvl="4" w:tplc="6C6E2E70">
      <w:start w:val="1"/>
      <w:numFmt w:val="lowerLetter"/>
      <w:lvlText w:val="%5."/>
      <w:lvlJc w:val="left"/>
      <w:pPr>
        <w:ind w:left="3600" w:hanging="360"/>
      </w:pPr>
      <w:rPr>
        <w:u w:val="none"/>
      </w:rPr>
    </w:lvl>
    <w:lvl w:ilvl="5" w:tplc="D03E571C">
      <w:start w:val="1"/>
      <w:numFmt w:val="lowerRoman"/>
      <w:lvlText w:val="%6."/>
      <w:lvlJc w:val="right"/>
      <w:pPr>
        <w:ind w:left="4320" w:hanging="360"/>
      </w:pPr>
      <w:rPr>
        <w:u w:val="none"/>
      </w:rPr>
    </w:lvl>
    <w:lvl w:ilvl="6" w:tplc="59F0B0F8">
      <w:start w:val="1"/>
      <w:numFmt w:val="decimal"/>
      <w:lvlText w:val="%7."/>
      <w:lvlJc w:val="left"/>
      <w:pPr>
        <w:ind w:left="5040" w:hanging="360"/>
      </w:pPr>
      <w:rPr>
        <w:u w:val="none"/>
      </w:rPr>
    </w:lvl>
    <w:lvl w:ilvl="7" w:tplc="A45288C0">
      <w:start w:val="1"/>
      <w:numFmt w:val="lowerLetter"/>
      <w:lvlText w:val="%8."/>
      <w:lvlJc w:val="left"/>
      <w:pPr>
        <w:ind w:left="5760" w:hanging="360"/>
      </w:pPr>
      <w:rPr>
        <w:u w:val="none"/>
      </w:rPr>
    </w:lvl>
    <w:lvl w:ilvl="8" w:tplc="C12A0DA8">
      <w:start w:val="1"/>
      <w:numFmt w:val="lowerRoman"/>
      <w:lvlText w:val="%9."/>
      <w:lvlJc w:val="right"/>
      <w:pPr>
        <w:ind w:left="6480" w:hanging="360"/>
      </w:pPr>
      <w:rPr>
        <w:u w:val="none"/>
      </w:rPr>
    </w:lvl>
  </w:abstractNum>
  <w:abstractNum w:abstractNumId="3" w15:restartNumberingAfterBreak="0">
    <w:nsid w:val="769F4A9E"/>
    <w:multiLevelType w:val="hybridMultilevel"/>
    <w:tmpl w:val="00000000"/>
    <w:lvl w:ilvl="0" w:tplc="03C01962">
      <w:start w:val="1"/>
      <w:numFmt w:val="decimal"/>
      <w:lvlText w:val="%1."/>
      <w:lvlJc w:val="left"/>
      <w:pPr>
        <w:ind w:left="720" w:hanging="360"/>
      </w:pPr>
      <w:rPr>
        <w:u w:val="none"/>
      </w:rPr>
    </w:lvl>
    <w:lvl w:ilvl="1" w:tplc="44B66162">
      <w:start w:val="1"/>
      <w:numFmt w:val="lowerLetter"/>
      <w:lvlText w:val="%2."/>
      <w:lvlJc w:val="left"/>
      <w:pPr>
        <w:ind w:left="1440" w:hanging="360"/>
      </w:pPr>
      <w:rPr>
        <w:u w:val="none"/>
      </w:rPr>
    </w:lvl>
    <w:lvl w:ilvl="2" w:tplc="6EE24B82">
      <w:start w:val="1"/>
      <w:numFmt w:val="lowerRoman"/>
      <w:lvlText w:val="%3."/>
      <w:lvlJc w:val="right"/>
      <w:pPr>
        <w:ind w:left="2160" w:hanging="360"/>
      </w:pPr>
      <w:rPr>
        <w:u w:val="none"/>
      </w:rPr>
    </w:lvl>
    <w:lvl w:ilvl="3" w:tplc="18AC04F8">
      <w:start w:val="1"/>
      <w:numFmt w:val="decimal"/>
      <w:lvlText w:val="%4."/>
      <w:lvlJc w:val="left"/>
      <w:pPr>
        <w:ind w:left="2880" w:hanging="360"/>
      </w:pPr>
      <w:rPr>
        <w:u w:val="none"/>
      </w:rPr>
    </w:lvl>
    <w:lvl w:ilvl="4" w:tplc="DEEA41F2">
      <w:start w:val="1"/>
      <w:numFmt w:val="lowerLetter"/>
      <w:lvlText w:val="%5."/>
      <w:lvlJc w:val="left"/>
      <w:pPr>
        <w:ind w:left="3600" w:hanging="360"/>
      </w:pPr>
      <w:rPr>
        <w:u w:val="none"/>
      </w:rPr>
    </w:lvl>
    <w:lvl w:ilvl="5" w:tplc="519C5470">
      <w:start w:val="1"/>
      <w:numFmt w:val="lowerRoman"/>
      <w:lvlText w:val="%6."/>
      <w:lvlJc w:val="right"/>
      <w:pPr>
        <w:ind w:left="4320" w:hanging="360"/>
      </w:pPr>
      <w:rPr>
        <w:u w:val="none"/>
      </w:rPr>
    </w:lvl>
    <w:lvl w:ilvl="6" w:tplc="9C5C0C42">
      <w:start w:val="1"/>
      <w:numFmt w:val="decimal"/>
      <w:lvlText w:val="%7."/>
      <w:lvlJc w:val="left"/>
      <w:pPr>
        <w:ind w:left="5040" w:hanging="360"/>
      </w:pPr>
      <w:rPr>
        <w:u w:val="none"/>
      </w:rPr>
    </w:lvl>
    <w:lvl w:ilvl="7" w:tplc="9CBEC23A">
      <w:start w:val="1"/>
      <w:numFmt w:val="lowerLetter"/>
      <w:lvlText w:val="%8."/>
      <w:lvlJc w:val="left"/>
      <w:pPr>
        <w:ind w:left="5760" w:hanging="360"/>
      </w:pPr>
      <w:rPr>
        <w:u w:val="none"/>
      </w:rPr>
    </w:lvl>
    <w:lvl w:ilvl="8" w:tplc="C82CBFC6">
      <w:start w:val="1"/>
      <w:numFmt w:val="lowerRoman"/>
      <w:lvlText w:val="%9."/>
      <w:lvlJc w:val="right"/>
      <w:pPr>
        <w:ind w:left="6480" w:hanging="360"/>
      </w:pPr>
      <w:rPr>
        <w:u w:val="none"/>
      </w:rPr>
    </w:lvl>
  </w:abstractNum>
  <w:abstractNum w:abstractNumId="4" w15:restartNumberingAfterBreak="0">
    <w:nsid w:val="7CF39E47"/>
    <w:multiLevelType w:val="hybridMultilevel"/>
    <w:tmpl w:val="00000000"/>
    <w:lvl w:ilvl="0" w:tplc="394EE322">
      <w:start w:val="1"/>
      <w:numFmt w:val="decimal"/>
      <w:lvlText w:val="%1."/>
      <w:lvlJc w:val="left"/>
      <w:pPr>
        <w:ind w:left="720" w:hanging="360"/>
      </w:pPr>
      <w:rPr>
        <w:u w:val="none"/>
      </w:rPr>
    </w:lvl>
    <w:lvl w:ilvl="1" w:tplc="404CEE10">
      <w:start w:val="1"/>
      <w:numFmt w:val="lowerLetter"/>
      <w:lvlText w:val="%2."/>
      <w:lvlJc w:val="left"/>
      <w:pPr>
        <w:ind w:left="1440" w:hanging="360"/>
      </w:pPr>
      <w:rPr>
        <w:u w:val="none"/>
      </w:rPr>
    </w:lvl>
    <w:lvl w:ilvl="2" w:tplc="8D08F856">
      <w:start w:val="1"/>
      <w:numFmt w:val="lowerRoman"/>
      <w:lvlText w:val="%3."/>
      <w:lvlJc w:val="right"/>
      <w:pPr>
        <w:ind w:left="2160" w:hanging="360"/>
      </w:pPr>
      <w:rPr>
        <w:u w:val="none"/>
      </w:rPr>
    </w:lvl>
    <w:lvl w:ilvl="3" w:tplc="BE3462BC">
      <w:start w:val="1"/>
      <w:numFmt w:val="decimal"/>
      <w:lvlText w:val="%4."/>
      <w:lvlJc w:val="left"/>
      <w:pPr>
        <w:ind w:left="2880" w:hanging="360"/>
      </w:pPr>
      <w:rPr>
        <w:u w:val="none"/>
      </w:rPr>
    </w:lvl>
    <w:lvl w:ilvl="4" w:tplc="21262BB8">
      <w:start w:val="1"/>
      <w:numFmt w:val="lowerLetter"/>
      <w:lvlText w:val="%5."/>
      <w:lvlJc w:val="left"/>
      <w:pPr>
        <w:ind w:left="3600" w:hanging="360"/>
      </w:pPr>
      <w:rPr>
        <w:u w:val="none"/>
      </w:rPr>
    </w:lvl>
    <w:lvl w:ilvl="5" w:tplc="B97A2EB8">
      <w:start w:val="1"/>
      <w:numFmt w:val="lowerRoman"/>
      <w:lvlText w:val="%6."/>
      <w:lvlJc w:val="right"/>
      <w:pPr>
        <w:ind w:left="4320" w:hanging="360"/>
      </w:pPr>
      <w:rPr>
        <w:u w:val="none"/>
      </w:rPr>
    </w:lvl>
    <w:lvl w:ilvl="6" w:tplc="905CC76C">
      <w:start w:val="1"/>
      <w:numFmt w:val="decimal"/>
      <w:lvlText w:val="%7."/>
      <w:lvlJc w:val="left"/>
      <w:pPr>
        <w:ind w:left="5040" w:hanging="360"/>
      </w:pPr>
      <w:rPr>
        <w:u w:val="none"/>
      </w:rPr>
    </w:lvl>
    <w:lvl w:ilvl="7" w:tplc="13D8909A">
      <w:start w:val="1"/>
      <w:numFmt w:val="lowerLetter"/>
      <w:lvlText w:val="%8."/>
      <w:lvlJc w:val="left"/>
      <w:pPr>
        <w:ind w:left="5760" w:hanging="360"/>
      </w:pPr>
      <w:rPr>
        <w:u w:val="none"/>
      </w:rPr>
    </w:lvl>
    <w:lvl w:ilvl="8" w:tplc="0E12081C">
      <w:start w:val="1"/>
      <w:numFmt w:val="lowerRoman"/>
      <w:lvlText w:val="%9."/>
      <w:lvlJc w:val="right"/>
      <w:pPr>
        <w:ind w:left="6480" w:hanging="360"/>
      </w:pPr>
      <w:rPr>
        <w:u w:val="no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24E8"/>
    <w:rsid w:val="000A3232"/>
    <w:rsid w:val="000D7BCA"/>
    <w:rsid w:val="00194406"/>
    <w:rsid w:val="00227C76"/>
    <w:rsid w:val="00283BFD"/>
    <w:rsid w:val="004F6E44"/>
    <w:rsid w:val="005B5DFE"/>
    <w:rsid w:val="005D155A"/>
    <w:rsid w:val="005E55B6"/>
    <w:rsid w:val="008B217D"/>
    <w:rsid w:val="009B2BA5"/>
    <w:rsid w:val="009C24E8"/>
    <w:rsid w:val="00AE1767"/>
    <w:rsid w:val="00AE439C"/>
    <w:rsid w:val="00CE5AB0"/>
    <w:rsid w:val="00DA27C7"/>
    <w:rsid w:val="00ED3A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92E6"/>
  <w15:docId w15:val="{679596AB-05DC-46D8-9F3D-99C848C0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24E8"/>
  </w:style>
  <w:style w:type="paragraph" w:styleId="Heading1">
    <w:name w:val="heading 1"/>
    <w:basedOn w:val="Normal"/>
    <w:next w:val="Normal"/>
    <w:rsid w:val="005E55B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5E55B6"/>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9C24E8"/>
    <w:pPr>
      <w:keepNext/>
      <w:keepLines/>
      <w:spacing w:before="320" w:after="80"/>
      <w:outlineLvl w:val="2"/>
    </w:pPr>
    <w:rPr>
      <w:color w:val="434343"/>
      <w:sz w:val="28"/>
      <w:szCs w:val="28"/>
    </w:rPr>
  </w:style>
  <w:style w:type="paragraph" w:styleId="Heading4">
    <w:name w:val="heading 4"/>
    <w:basedOn w:val="Normal"/>
    <w:next w:val="Normal"/>
    <w:rsid w:val="009C24E8"/>
    <w:pPr>
      <w:keepNext/>
      <w:keepLines/>
      <w:spacing w:before="280" w:after="80"/>
      <w:outlineLvl w:val="3"/>
    </w:pPr>
    <w:rPr>
      <w:color w:val="666666"/>
      <w:sz w:val="24"/>
      <w:szCs w:val="24"/>
    </w:rPr>
  </w:style>
  <w:style w:type="paragraph" w:styleId="Heading5">
    <w:name w:val="heading 5"/>
    <w:basedOn w:val="Normal"/>
    <w:next w:val="Normal"/>
    <w:rsid w:val="009C24E8"/>
    <w:pPr>
      <w:keepNext/>
      <w:keepLines/>
      <w:spacing w:before="240" w:after="80"/>
      <w:outlineLvl w:val="4"/>
    </w:pPr>
    <w:rPr>
      <w:color w:val="666666"/>
    </w:rPr>
  </w:style>
  <w:style w:type="paragraph" w:styleId="Heading6">
    <w:name w:val="heading 6"/>
    <w:basedOn w:val="Normal"/>
    <w:next w:val="Normal"/>
    <w:rsid w:val="009C24E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C24E8"/>
    <w:pPr>
      <w:keepNext/>
      <w:keepLines/>
      <w:spacing w:after="60"/>
    </w:pPr>
    <w:rPr>
      <w:sz w:val="52"/>
      <w:szCs w:val="52"/>
    </w:rPr>
  </w:style>
  <w:style w:type="paragraph" w:styleId="Subtitle">
    <w:name w:val="Subtitle"/>
    <w:basedOn w:val="Normal"/>
    <w:next w:val="Normal"/>
    <w:rsid w:val="009C24E8"/>
    <w:pPr>
      <w:keepNext/>
      <w:keepLines/>
      <w:spacing w:after="320"/>
    </w:pPr>
    <w:rPr>
      <w:color w:val="666666"/>
      <w:sz w:val="30"/>
      <w:szCs w:val="30"/>
    </w:rPr>
  </w:style>
  <w:style w:type="table" w:customStyle="1" w:styleId="Table1">
    <w:name w:val="Table1"/>
    <w:basedOn w:val="TableNormal"/>
    <w:rsid w:val="009C24E8"/>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B21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7D"/>
    <w:rPr>
      <w:rFonts w:ascii="Tahoma" w:hAnsi="Tahoma" w:cs="Tahoma"/>
      <w:sz w:val="16"/>
      <w:szCs w:val="16"/>
    </w:rPr>
  </w:style>
  <w:style w:type="paragraph" w:styleId="Header">
    <w:name w:val="header"/>
    <w:basedOn w:val="Normal"/>
    <w:link w:val="HeaderChar"/>
    <w:uiPriority w:val="99"/>
    <w:semiHidden/>
    <w:unhideWhenUsed/>
    <w:rsid w:val="008B217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B217D"/>
  </w:style>
  <w:style w:type="paragraph" w:styleId="Footer">
    <w:name w:val="footer"/>
    <w:basedOn w:val="Normal"/>
    <w:link w:val="FooterChar"/>
    <w:uiPriority w:val="99"/>
    <w:unhideWhenUsed/>
    <w:rsid w:val="008B217D"/>
    <w:pPr>
      <w:tabs>
        <w:tab w:val="center" w:pos="4680"/>
        <w:tab w:val="right" w:pos="9360"/>
      </w:tabs>
      <w:spacing w:line="240" w:lineRule="auto"/>
    </w:pPr>
  </w:style>
  <w:style w:type="character" w:customStyle="1" w:styleId="FooterChar">
    <w:name w:val="Footer Char"/>
    <w:basedOn w:val="DefaultParagraphFont"/>
    <w:link w:val="Footer"/>
    <w:uiPriority w:val="99"/>
    <w:rsid w:val="008B217D"/>
  </w:style>
  <w:style w:type="paragraph" w:styleId="TOCHeading">
    <w:name w:val="TOC Heading"/>
    <w:basedOn w:val="Heading1"/>
    <w:next w:val="Normal"/>
    <w:uiPriority w:val="39"/>
    <w:semiHidden/>
    <w:unhideWhenUsed/>
    <w:qFormat/>
    <w:rsid w:val="005E55B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5E55B6"/>
    <w:pPr>
      <w:spacing w:after="100"/>
    </w:pPr>
  </w:style>
  <w:style w:type="paragraph" w:styleId="TOC2">
    <w:name w:val="toc 2"/>
    <w:basedOn w:val="Normal"/>
    <w:next w:val="Normal"/>
    <w:autoRedefine/>
    <w:uiPriority w:val="39"/>
    <w:unhideWhenUsed/>
    <w:rsid w:val="005E55B6"/>
    <w:pPr>
      <w:tabs>
        <w:tab w:val="right" w:leader="dot" w:pos="9350"/>
      </w:tabs>
      <w:spacing w:after="100" w:line="360" w:lineRule="auto"/>
      <w:ind w:left="220"/>
      <w:jc w:val="both"/>
    </w:pPr>
  </w:style>
  <w:style w:type="character" w:styleId="Hyperlink">
    <w:name w:val="Hyperlink"/>
    <w:basedOn w:val="DefaultParagraphFont"/>
    <w:uiPriority w:val="99"/>
    <w:unhideWhenUsed/>
    <w:rsid w:val="005E55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B1235-CD6E-45D5-889E-89EF16625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2447</Words>
  <Characters>13952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 Anton</cp:lastModifiedBy>
  <cp:revision>13</cp:revision>
  <dcterms:created xsi:type="dcterms:W3CDTF">2020-04-01T15:39:00Z</dcterms:created>
  <dcterms:modified xsi:type="dcterms:W3CDTF">2020-05-06T11:16:00Z</dcterms:modified>
</cp:coreProperties>
</file>