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6149AA" w14:textId="641E3297" w:rsidR="00715B6E" w:rsidRDefault="008B7BE2" w:rsidP="00715B6E">
      <w:pPr>
        <w:rPr>
          <w:u w:val="single"/>
        </w:rPr>
      </w:pPr>
      <w:r w:rsidRPr="008B7BE2">
        <w:rPr>
          <w:u w:val="single"/>
        </w:rPr>
        <w:t xml:space="preserve">References </w:t>
      </w:r>
    </w:p>
    <w:p w14:paraId="4553A964" w14:textId="77777777" w:rsidR="00715B6E" w:rsidRDefault="00715B6E" w:rsidP="00D1363D">
      <w:pPr>
        <w:tabs>
          <w:tab w:val="left" w:pos="6103"/>
        </w:tabs>
        <w:rPr>
          <w:u w:val="single"/>
        </w:rPr>
      </w:pPr>
    </w:p>
    <w:p w14:paraId="359648BB" w14:textId="77777777" w:rsidR="00715B6E" w:rsidRDefault="00715B6E" w:rsidP="00C52728">
      <w:pPr>
        <w:tabs>
          <w:tab w:val="left" w:pos="6103"/>
        </w:tabs>
      </w:pPr>
      <w:r>
        <w:t>EEF (2024).</w:t>
      </w:r>
      <w:r w:rsidRPr="00C52728">
        <w:t xml:space="preserve"> </w:t>
      </w:r>
      <w:r w:rsidRPr="00C52728">
        <w:rPr>
          <w:i/>
          <w:iCs/>
        </w:rPr>
        <w:t>Collaborative learning approaches.</w:t>
      </w:r>
      <w:r>
        <w:t xml:space="preserve"> Available at:</w:t>
      </w:r>
      <w:hyperlink r:id="rId4" w:anchor=":~:text=Through%20collaboration%2C%20pupils%20may%20develop,the%20load%20of%20challenging%20tasks" w:history="1">
        <w:r w:rsidRPr="00D445E1">
          <w:rPr>
            <w:rStyle w:val="Hyperlink"/>
          </w:rPr>
          <w:t>https://educationendowmentfoundation.org.uk/education-evidence/teaching-learning-toolkit/collaborative-learning-approaches#:~:text=Through%20collaboration%2C%20pupils%20may%20develop,the%20load%20of%20challenging%20tasks</w:t>
        </w:r>
      </w:hyperlink>
      <w:r w:rsidRPr="00D1363D">
        <w:rPr>
          <w:u w:val="single"/>
        </w:rPr>
        <w:t>.</w:t>
      </w:r>
      <w:r>
        <w:rPr>
          <w:u w:val="single"/>
        </w:rPr>
        <w:t xml:space="preserve"> </w:t>
      </w:r>
      <w:r>
        <w:t>(Accessed: 29</w:t>
      </w:r>
      <w:r w:rsidRPr="00C52728">
        <w:rPr>
          <w:vertAlign w:val="superscript"/>
        </w:rPr>
        <w:t>th</w:t>
      </w:r>
      <w:r>
        <w:t xml:space="preserve"> March 2024)</w:t>
      </w:r>
    </w:p>
    <w:p w14:paraId="72BCF031" w14:textId="77777777" w:rsidR="00715B6E" w:rsidRDefault="00715B6E" w:rsidP="00C52728">
      <w:pPr>
        <w:tabs>
          <w:tab w:val="left" w:pos="6103"/>
        </w:tabs>
        <w:rPr>
          <w:u w:val="single"/>
        </w:rPr>
      </w:pPr>
    </w:p>
    <w:p w14:paraId="6170FAE2" w14:textId="77777777" w:rsidR="00715B6E" w:rsidRDefault="00715B6E">
      <w:r>
        <w:t xml:space="preserve">ESTYN (2019). </w:t>
      </w:r>
      <w:r w:rsidRPr="00C52728">
        <w:rPr>
          <w:i/>
          <w:iCs/>
        </w:rPr>
        <w:t>Designing a pupil-led curriculum</w:t>
      </w:r>
      <w:r>
        <w:t>. Available at:</w:t>
      </w:r>
      <w:hyperlink r:id="rId5" w:anchor=":~:text=Pupil%20voice%20is%20therefore%20an,enable%20every%20child%20to%20succeed" w:history="1">
        <w:r w:rsidRPr="00D445E1">
          <w:rPr>
            <w:rStyle w:val="Hyperlink"/>
          </w:rPr>
          <w:t>https://www.estyn.gov.wales/effective-practice/designing-pupil-led-curriculum#:~:text=Pupil%20voice%20is%20therefore%20an,enable%20every%20child%20to%20succeed</w:t>
        </w:r>
      </w:hyperlink>
      <w:r w:rsidRPr="00D1363D">
        <w:rPr>
          <w:u w:val="single"/>
        </w:rPr>
        <w:t>.</w:t>
      </w:r>
      <w:r>
        <w:rPr>
          <w:u w:val="single"/>
        </w:rPr>
        <w:t xml:space="preserve"> </w:t>
      </w:r>
      <w:r>
        <w:t>(Accessed: 28</w:t>
      </w:r>
      <w:r w:rsidRPr="00C52728">
        <w:rPr>
          <w:vertAlign w:val="superscript"/>
        </w:rPr>
        <w:t>th</w:t>
      </w:r>
      <w:r>
        <w:t xml:space="preserve"> March 2024)</w:t>
      </w:r>
    </w:p>
    <w:p w14:paraId="17E738AF" w14:textId="77777777" w:rsidR="00715B6E" w:rsidRDefault="00715B6E">
      <w:pPr>
        <w:rPr>
          <w:u w:val="single"/>
        </w:rPr>
      </w:pPr>
    </w:p>
    <w:p w14:paraId="46559ED8" w14:textId="77777777" w:rsidR="00715B6E" w:rsidRDefault="00715B6E" w:rsidP="00D1363D">
      <w:pPr>
        <w:tabs>
          <w:tab w:val="left" w:pos="6103"/>
        </w:tabs>
      </w:pPr>
      <w:r>
        <w:t>Guy-Evans, O (2024)</w:t>
      </w:r>
      <w:r w:rsidRPr="00C52728">
        <w:t xml:space="preserve"> Bronfenbrenner’s Ecological Systems Theory</w:t>
      </w:r>
      <w:r>
        <w:t xml:space="preserve">. Simply Psychology. January 17. [blog]. Available </w:t>
      </w:r>
      <w:proofErr w:type="spellStart"/>
      <w:r>
        <w:t>at:</w:t>
      </w:r>
      <w:hyperlink r:id="rId6" w:history="1">
        <w:r w:rsidRPr="00D445E1">
          <w:rPr>
            <w:rStyle w:val="Hyperlink"/>
          </w:rPr>
          <w:t>https</w:t>
        </w:r>
        <w:proofErr w:type="spellEnd"/>
        <w:r w:rsidRPr="00D445E1">
          <w:rPr>
            <w:rStyle w:val="Hyperlink"/>
          </w:rPr>
          <w:t>://www.simplypsychology.org/bronfenbrenner.html</w:t>
        </w:r>
      </w:hyperlink>
      <w:r>
        <w:rPr>
          <w:u w:val="single"/>
        </w:rPr>
        <w:t xml:space="preserve"> </w:t>
      </w:r>
      <w:r>
        <w:t>(Accessed: 29</w:t>
      </w:r>
      <w:r w:rsidRPr="00C52728">
        <w:rPr>
          <w:vertAlign w:val="superscript"/>
        </w:rPr>
        <w:t>th</w:t>
      </w:r>
      <w:r>
        <w:t xml:space="preserve"> March 2024)</w:t>
      </w:r>
    </w:p>
    <w:p w14:paraId="03998EFD" w14:textId="77777777" w:rsidR="00715B6E" w:rsidRDefault="00715B6E" w:rsidP="00D1363D">
      <w:pPr>
        <w:tabs>
          <w:tab w:val="left" w:pos="6103"/>
        </w:tabs>
        <w:rPr>
          <w:u w:val="single"/>
        </w:rPr>
      </w:pPr>
    </w:p>
    <w:p w14:paraId="5DBBB024" w14:textId="77777777" w:rsidR="00715B6E" w:rsidRDefault="00715B6E" w:rsidP="00C52728">
      <w:pPr>
        <w:tabs>
          <w:tab w:val="left" w:pos="6103"/>
        </w:tabs>
      </w:pPr>
      <w:r>
        <w:t>Learning and Work Institute (2019) Available at:</w:t>
      </w:r>
      <w:hyperlink r:id="rId7" w:anchor=":~:text=Community%2Dbased%20learning%20also%20helps,society%3B%20and%20support%20active%20citizenship" w:history="1">
        <w:r w:rsidRPr="00D445E1">
          <w:rPr>
            <w:rStyle w:val="Hyperlink"/>
          </w:rPr>
          <w:t>https://learningandwork.org.uk/what-we-do/lifelong-learning/learning-in-communities/#:~:text=Community%2Dbased%20learning%20also%20helps,society%3B%20and%20support%20active%20citizenship</w:t>
        </w:r>
      </w:hyperlink>
      <w:r w:rsidRPr="00D1363D">
        <w:rPr>
          <w:u w:val="single"/>
        </w:rPr>
        <w:t>.</w:t>
      </w:r>
      <w:r>
        <w:rPr>
          <w:u w:val="single"/>
        </w:rPr>
        <w:t xml:space="preserve"> </w:t>
      </w:r>
      <w:r>
        <w:t>(Accessed: 29</w:t>
      </w:r>
      <w:r w:rsidRPr="00C52728">
        <w:rPr>
          <w:vertAlign w:val="superscript"/>
        </w:rPr>
        <w:t>th</w:t>
      </w:r>
      <w:r>
        <w:t xml:space="preserve"> March 2024)</w:t>
      </w:r>
    </w:p>
    <w:p w14:paraId="23AEC914" w14:textId="77777777" w:rsidR="00715B6E" w:rsidRDefault="00715B6E" w:rsidP="00C52728">
      <w:pPr>
        <w:tabs>
          <w:tab w:val="left" w:pos="6103"/>
        </w:tabs>
        <w:rPr>
          <w:u w:val="single"/>
        </w:rPr>
      </w:pPr>
    </w:p>
    <w:p w14:paraId="04612F98" w14:textId="77777777" w:rsidR="00715B6E" w:rsidRDefault="00715B6E">
      <w:proofErr w:type="spellStart"/>
      <w:r>
        <w:t>Pulis</w:t>
      </w:r>
      <w:proofErr w:type="spellEnd"/>
      <w:r>
        <w:t xml:space="preserve">, A (2016). </w:t>
      </w:r>
      <w:r w:rsidRPr="00C52728">
        <w:rPr>
          <w:i/>
          <w:iCs/>
        </w:rPr>
        <w:t>Pupil voice in quality assurance of schools</w:t>
      </w:r>
      <w:r>
        <w:t>. Available at:</w:t>
      </w:r>
      <w:hyperlink r:id="rId8" w:history="1">
        <w:r w:rsidRPr="00376CA4">
          <w:rPr>
            <w:rStyle w:val="Hyperlink"/>
          </w:rPr>
          <w:t>https://www.bera.ac.uk/blog/pupil-voice-in-quality-assurance-of-schools</w:t>
        </w:r>
      </w:hyperlink>
      <w:r>
        <w:rPr>
          <w:rStyle w:val="Hyperlink"/>
        </w:rPr>
        <w:t xml:space="preserve"> </w:t>
      </w:r>
      <w:r>
        <w:t>(Accessed: 28</w:t>
      </w:r>
      <w:r w:rsidRPr="00C52728">
        <w:rPr>
          <w:vertAlign w:val="superscript"/>
        </w:rPr>
        <w:t>th</w:t>
      </w:r>
      <w:r>
        <w:t xml:space="preserve"> March 2024)</w:t>
      </w:r>
    </w:p>
    <w:p w14:paraId="4C090D41" w14:textId="77777777" w:rsidR="00715B6E" w:rsidRDefault="00715B6E">
      <w:pPr>
        <w:rPr>
          <w:u w:val="single"/>
        </w:rPr>
      </w:pPr>
    </w:p>
    <w:p w14:paraId="1F6B9DE2" w14:textId="77777777" w:rsidR="00715B6E" w:rsidRDefault="00715B6E">
      <w:r>
        <w:t xml:space="preserve">Roberts, R (2012). </w:t>
      </w:r>
      <w:r w:rsidRPr="00C52728">
        <w:rPr>
          <w:i/>
          <w:iCs/>
        </w:rPr>
        <w:t>Teachers address the benefits and challenges of student voice</w:t>
      </w:r>
      <w:r>
        <w:rPr>
          <w:i/>
          <w:iCs/>
        </w:rPr>
        <w:t xml:space="preserve">. </w:t>
      </w:r>
      <w:r>
        <w:t>Student Voice. October 5. [blog].</w:t>
      </w:r>
      <w:r w:rsidRPr="00C52728">
        <w:rPr>
          <w:i/>
          <w:iCs/>
        </w:rPr>
        <w:t xml:space="preserve"> </w:t>
      </w:r>
      <w:r>
        <w:t xml:space="preserve">Available at: </w:t>
      </w:r>
      <w:hyperlink r:id="rId9" w:anchor=":~:text=Participants%20saw%20the%20main%20challenges,teacher%2C%20lack%20of%20support%20from" w:history="1">
        <w:r w:rsidRPr="00376CA4">
          <w:rPr>
            <w:rStyle w:val="Hyperlink"/>
          </w:rPr>
          <w:t>https://www.studentvoice.co.uk/teachers-address-benefits-and-challenges-student-voice#:~:text=Participants%20saw%20the%20main%20challenges,teacher%2C%20lack%20of%20support%20from</w:t>
        </w:r>
      </w:hyperlink>
      <w:r>
        <w:t xml:space="preserve"> (Accessed: 28</w:t>
      </w:r>
      <w:r w:rsidRPr="00C52728">
        <w:rPr>
          <w:vertAlign w:val="superscript"/>
        </w:rPr>
        <w:t>th</w:t>
      </w:r>
      <w:r>
        <w:t xml:space="preserve"> March 2024)</w:t>
      </w:r>
    </w:p>
    <w:p w14:paraId="5FA278A2" w14:textId="77777777" w:rsidR="00715B6E" w:rsidRDefault="00715B6E">
      <w:pPr>
        <w:rPr>
          <w:u w:val="single"/>
        </w:rPr>
      </w:pPr>
    </w:p>
    <w:p w14:paraId="7E949B66" w14:textId="77777777" w:rsidR="00715B6E" w:rsidRDefault="00715B6E" w:rsidP="00C52728">
      <w:pPr>
        <w:tabs>
          <w:tab w:val="left" w:pos="6103"/>
        </w:tabs>
      </w:pPr>
      <w:r>
        <w:t xml:space="preserve">UWS (2023). </w:t>
      </w:r>
      <w:r w:rsidRPr="00C52728">
        <w:rPr>
          <w:i/>
          <w:iCs/>
        </w:rPr>
        <w:t>Why is Self-Confidence Important for Students</w:t>
      </w:r>
      <w:r>
        <w:t>. Available at:</w:t>
      </w:r>
      <w:hyperlink r:id="rId10" w:history="1">
        <w:r w:rsidRPr="00D445E1">
          <w:rPr>
            <w:rStyle w:val="Hyperlink"/>
          </w:rPr>
          <w:t>https://www.uwslondon.ac.uk/mental-health/confidence/self-confidence/</w:t>
        </w:r>
      </w:hyperlink>
      <w:r>
        <w:rPr>
          <w:rStyle w:val="Hyperlink"/>
        </w:rPr>
        <w:t xml:space="preserve"> </w:t>
      </w:r>
      <w:r>
        <w:t>(Accessed: 29</w:t>
      </w:r>
      <w:r w:rsidRPr="00C52728">
        <w:rPr>
          <w:vertAlign w:val="superscript"/>
        </w:rPr>
        <w:t>th</w:t>
      </w:r>
      <w:r>
        <w:t xml:space="preserve"> March 2024)</w:t>
      </w:r>
    </w:p>
    <w:p w14:paraId="0D2CFD39" w14:textId="77777777" w:rsidR="00715B6E" w:rsidRDefault="00715B6E" w:rsidP="00C52728">
      <w:pPr>
        <w:tabs>
          <w:tab w:val="left" w:pos="6103"/>
        </w:tabs>
        <w:rPr>
          <w:u w:val="single"/>
        </w:rPr>
      </w:pPr>
    </w:p>
    <w:p w14:paraId="261A9004" w14:textId="77777777" w:rsidR="00715B6E" w:rsidRDefault="00715B6E" w:rsidP="00C52728">
      <w:r>
        <w:t>Welsh Government (2020).</w:t>
      </w:r>
      <w:r w:rsidRPr="00C52728">
        <w:t xml:space="preserve"> </w:t>
      </w:r>
      <w:r w:rsidRPr="00C52728">
        <w:rPr>
          <w:i/>
          <w:iCs/>
        </w:rPr>
        <w:t>Developing community partnerships and multi-agency working.</w:t>
      </w:r>
      <w:r>
        <w:t xml:space="preserve">  Available at:</w:t>
      </w:r>
      <w:hyperlink r:id="rId11" w:history="1">
        <w:r w:rsidRPr="00D445E1">
          <w:rPr>
            <w:rStyle w:val="Hyperlink"/>
          </w:rPr>
          <w:t>https://www.gov.wales/sites/default/files/publications/2018-12/theme-5-developing-community-partnerships-and-multi-agency-working-resources-1-2.pdf</w:t>
        </w:r>
      </w:hyperlink>
      <w:r>
        <w:rPr>
          <w:rStyle w:val="Hyperlink"/>
        </w:rPr>
        <w:t xml:space="preserve"> </w:t>
      </w:r>
      <w:r>
        <w:t>(Accessed: 28</w:t>
      </w:r>
      <w:r w:rsidRPr="00C52728">
        <w:rPr>
          <w:vertAlign w:val="superscript"/>
        </w:rPr>
        <w:t>th</w:t>
      </w:r>
      <w:r>
        <w:t xml:space="preserve"> March 2024)</w:t>
      </w:r>
    </w:p>
    <w:p w14:paraId="6D7C6C54" w14:textId="77777777" w:rsidR="00715B6E" w:rsidRPr="00C52728" w:rsidRDefault="00715B6E" w:rsidP="00C52728"/>
    <w:p w14:paraId="6413BBF3" w14:textId="77777777" w:rsidR="00715B6E" w:rsidRDefault="00715B6E">
      <w:pPr>
        <w:rPr>
          <w:u w:val="single"/>
        </w:rPr>
      </w:pPr>
      <w:r w:rsidRPr="00C52728">
        <w:t>Welsh Government (2022)</w:t>
      </w:r>
      <w:r>
        <w:rPr>
          <w:i/>
          <w:iCs/>
        </w:rPr>
        <w:t xml:space="preserve"> </w:t>
      </w:r>
      <w:r w:rsidRPr="00C52728">
        <w:rPr>
          <w:i/>
          <w:iCs/>
        </w:rPr>
        <w:t xml:space="preserve">Developing a vision for curriculum design. </w:t>
      </w:r>
      <w:r>
        <w:t>Available at:</w:t>
      </w:r>
      <w:hyperlink r:id="rId12" w:history="1">
        <w:r w:rsidRPr="00D445E1">
          <w:rPr>
            <w:rStyle w:val="Hyperlink"/>
          </w:rPr>
          <w:t>https://hwb.gov.wales/curriculum-for-wales/designing-your-curriculum/developing-a-vision-for-curriculum-design</w:t>
        </w:r>
      </w:hyperlink>
      <w:r>
        <w:rPr>
          <w:rStyle w:val="Hyperlink"/>
        </w:rPr>
        <w:t xml:space="preserve"> </w:t>
      </w:r>
      <w:r>
        <w:t>(Accessed: 28</w:t>
      </w:r>
      <w:r w:rsidRPr="00C52728">
        <w:rPr>
          <w:vertAlign w:val="superscript"/>
        </w:rPr>
        <w:t>th</w:t>
      </w:r>
      <w:r>
        <w:t xml:space="preserve"> March 2024)</w:t>
      </w:r>
    </w:p>
    <w:p w14:paraId="2FFF66B9" w14:textId="7E28AEB3" w:rsidR="00D1363D" w:rsidRDefault="00D1363D" w:rsidP="00D1363D">
      <w:pPr>
        <w:tabs>
          <w:tab w:val="left" w:pos="6103"/>
        </w:tabs>
        <w:rPr>
          <w:u w:val="single"/>
        </w:rPr>
      </w:pPr>
    </w:p>
    <w:p w14:paraId="6652B92B" w14:textId="77777777" w:rsidR="00D1363D" w:rsidRDefault="00D1363D" w:rsidP="00D1363D">
      <w:pPr>
        <w:tabs>
          <w:tab w:val="left" w:pos="6103"/>
        </w:tabs>
        <w:rPr>
          <w:u w:val="single"/>
        </w:rPr>
      </w:pPr>
    </w:p>
    <w:p w14:paraId="178BF2A5" w14:textId="77777777" w:rsidR="00D1363D" w:rsidRPr="008B7BE2" w:rsidRDefault="00D1363D">
      <w:pPr>
        <w:rPr>
          <w:u w:val="single"/>
        </w:rPr>
      </w:pPr>
    </w:p>
    <w:sectPr w:rsidR="00D1363D" w:rsidRPr="008B7B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BE2"/>
    <w:rsid w:val="0060648A"/>
    <w:rsid w:val="00715B6E"/>
    <w:rsid w:val="00776B2C"/>
    <w:rsid w:val="008B7BE2"/>
    <w:rsid w:val="00B87217"/>
    <w:rsid w:val="00C52728"/>
    <w:rsid w:val="00D13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97EA4"/>
  <w15:chartTrackingRefBased/>
  <w15:docId w15:val="{EB4D7AFF-D80B-F948-97E6-543FBEFDC8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136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363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272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blog/pupil-voice-in-quality-assurance-of-schools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learningandwork.org.uk/what-we-do/lifelong-learning/learning-in-communities/" TargetMode="External"/><Relationship Id="rId12" Type="http://schemas.openxmlformats.org/officeDocument/2006/relationships/hyperlink" Target="https://hwb.gov.wales/curriculum-for-wales/designing-your-curriculum/developing-a-vision-for-curriculum-desig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implypsychology.org/bronfenbrenner.html" TargetMode="External"/><Relationship Id="rId11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5" Type="http://schemas.openxmlformats.org/officeDocument/2006/relationships/hyperlink" Target="https://www.estyn.gov.wales/effective-practice/designing-pupil-led-curriculum" TargetMode="External"/><Relationship Id="rId10" Type="http://schemas.openxmlformats.org/officeDocument/2006/relationships/hyperlink" Target="https://www.uwslondon.ac.uk/mental-health/confidence/self-confidence/" TargetMode="External"/><Relationship Id="rId4" Type="http://schemas.openxmlformats.org/officeDocument/2006/relationships/hyperlink" Target="https://educationendowmentfoundation.org.uk/education-evidence/teaching-learning-toolkit/collaborative-learning-approaches" TargetMode="External"/><Relationship Id="rId9" Type="http://schemas.openxmlformats.org/officeDocument/2006/relationships/hyperlink" Target="https://www.studentvoice.co.uk/teachers-address-benefits-and-challenges-student-voic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533</Words>
  <Characters>3044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Coates (1901611)</dc:creator>
  <cp:keywords/>
  <dc:description/>
  <cp:lastModifiedBy>Ellie Coates (1901611)</cp:lastModifiedBy>
  <cp:revision>2</cp:revision>
  <dcterms:created xsi:type="dcterms:W3CDTF">2024-05-07T21:14:00Z</dcterms:created>
  <dcterms:modified xsi:type="dcterms:W3CDTF">2024-05-07T21:14:00Z</dcterms:modified>
</cp:coreProperties>
</file>