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1299578943"/>
        <w:docPartObj>
          <w:docPartGallery w:val="Cover Pages"/>
          <w:docPartUnique/>
        </w:docPartObj>
      </w:sdtPr>
      <w:sdtEnd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sdtEndPr>
      <w:sdtContent>
        <w:p w14:paraId="4E514DE4" w14:textId="226AF09A" w:rsidR="00BC351E" w:rsidRDefault="00BC351E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F87AA56" wp14:editId="1C34E4D1">
                    <wp:simplePos x="0" y="0"/>
                    <wp:positionH relativeFrom="page">
                      <wp:posOffset>220980</wp:posOffset>
                    </wp:positionH>
                    <wp:positionV relativeFrom="margin">
                      <wp:align>top</wp:align>
                    </wp:positionV>
                    <wp:extent cx="7315200" cy="3101340"/>
                    <wp:effectExtent l="0" t="0" r="0" b="3810"/>
                    <wp:wrapSquare wrapText="bothSides"/>
                    <wp:docPr id="154" name="Text Box 1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1013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1D8D47B" w14:textId="7287638A" w:rsidR="00BC351E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D75458">
                                      <w:rPr>
                                        <w:caps/>
                                        <w:color w:val="156082" w:themeColor="accent1"/>
                                        <w:sz w:val="64"/>
                                        <w:szCs w:val="64"/>
                                      </w:rPr>
                                      <w:t>Contemporary Imacts in Supporting young people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465C2389" w14:textId="7810788A" w:rsidR="00BC351E" w:rsidRDefault="00BC351E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BMHP6025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F87AA5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63" o:spid="_x0000_s1026" type="#_x0000_t202" style="position:absolute;margin-left:17.4pt;margin-top:0;width:8in;height:244.2pt;z-index:251659264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top;mso-position-vertical-relative:margin;mso-width-percent:941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" filled="f" stroked="f" strokeweight=".5pt">
                    <v:textbox inset="126pt,0,54pt,0">
                      <w:txbxContent>
                        <w:p w14:paraId="11D8D47B" w14:textId="7287638A" w:rsidR="00BC351E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D75458">
                                <w:rPr>
                                  <w:caps/>
                                  <w:color w:val="156082" w:themeColor="accent1"/>
                                  <w:sz w:val="64"/>
                                  <w:szCs w:val="64"/>
                                </w:rPr>
                                <w:t>Contemporary Imacts in Supporting young people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465C2389" w14:textId="7810788A" w:rsidR="00BC351E" w:rsidRDefault="00BC351E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BMHP6025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20260B4E" wp14:editId="6E8C834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57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BA63D8E" id="Group 157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14:paraId="0D6FC594" w14:textId="77777777" w:rsidR="00EF7D30" w:rsidRDefault="00BC351E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F943F3D" wp14:editId="6230DD36">
                    <wp:simplePos x="0" y="0"/>
                    <wp:positionH relativeFrom="page">
                      <wp:posOffset>220980</wp:posOffset>
                    </wp:positionH>
                    <wp:positionV relativeFrom="margin">
                      <wp:align>bottom</wp:align>
                    </wp:positionV>
                    <wp:extent cx="7147560" cy="1043940"/>
                    <wp:effectExtent l="0" t="0" r="0" b="3810"/>
                    <wp:wrapSquare wrapText="bothSides"/>
                    <wp:docPr id="152" name="Text Box 15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47560" cy="10439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0D2FF37" w14:textId="7FA9AF16" w:rsidR="00BC351E" w:rsidRDefault="00BC351E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Samantha Jones - 2010718</w:t>
                                    </w:r>
                                  </w:p>
                                </w:sdtContent>
                              </w:sdt>
                              <w:p w14:paraId="399593DC" w14:textId="2AEAEB26" w:rsidR="00BC351E" w:rsidRPr="00BC351E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28"/>
                                      <w:szCs w:val="2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BC351E" w:rsidRPr="00BC351E"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 xml:space="preserve">Lecturer – Jonathan Wyatt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F943F3D" id="Text Box 159" o:spid="_x0000_s1027" type="#_x0000_t202" style="position:absolute;margin-left:17.4pt;margin-top:0;width:562.8pt;height:82.2pt;z-index:251660288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bottom;mso-position-vertical-relative:margin;mso-width-percent:0;mso-height-percent: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00D2FF37" w14:textId="7FA9AF16" w:rsidR="00BC351E" w:rsidRDefault="00BC351E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Samantha Jones - 2010718</w:t>
                              </w:r>
                            </w:p>
                          </w:sdtContent>
                        </w:sdt>
                        <w:p w14:paraId="399593DC" w14:textId="2AEAEB26" w:rsidR="00BC351E" w:rsidRPr="00BC351E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28"/>
                                <w:szCs w:val="2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BC351E" w:rsidRPr="00BC351E"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 xml:space="preserve">Lecturer – Jonathan Wyatt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margin"/>
                  </v:shape>
                </w:pict>
              </mc:Fallback>
            </mc:AlternateContent>
          </w:r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br w:type="page"/>
          </w:r>
        </w:p>
        <w:p w14:paraId="739C1256" w14:textId="77777777" w:rsidR="00925C05" w:rsidRDefault="00925C05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lastRenderedPageBreak/>
            <w:t xml:space="preserve">Contents Page </w:t>
          </w:r>
        </w:p>
        <w:p w14:paraId="37424937" w14:textId="77777777" w:rsidR="00925C05" w:rsidRDefault="00925C05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</w:p>
        <w:p w14:paraId="2E042F04" w14:textId="77777777" w:rsidR="00B01D3E" w:rsidRDefault="00925C05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t>Academic Poster …………………………………………………………………</w:t>
          </w:r>
          <w:proofErr w:type="gramStart"/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t>….Page</w:t>
          </w:r>
          <w:proofErr w:type="gramEnd"/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t xml:space="preserve"> </w:t>
          </w:r>
          <w:r w:rsidR="00B01D3E"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t xml:space="preserve">3 </w:t>
          </w:r>
        </w:p>
        <w:p w14:paraId="346AFB0D" w14:textId="77777777" w:rsidR="00B01D3E" w:rsidRDefault="00B01D3E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</w:p>
        <w:p w14:paraId="46D9177F" w14:textId="77777777" w:rsidR="00B01D3E" w:rsidRDefault="00B01D3E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t>Essay …………………………………………………………………………………</w:t>
          </w:r>
          <w:proofErr w:type="gramStart"/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t>….Page</w:t>
          </w:r>
          <w:proofErr w:type="gramEnd"/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t xml:space="preserve"> 4 </w:t>
          </w:r>
        </w:p>
        <w:p w14:paraId="3E3F6FA7" w14:textId="77777777" w:rsidR="00B01D3E" w:rsidRDefault="00B01D3E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</w:p>
        <w:p w14:paraId="6288D3DA" w14:textId="3123AB1D" w:rsidR="00EF7D30" w:rsidRDefault="00B01D3E">
          <w:pP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</w:pPr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t>Report ………………………………………………………………………………</w:t>
          </w:r>
          <w:proofErr w:type="gramStart"/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t>…..</w:t>
          </w:r>
          <w:proofErr w:type="gramEnd"/>
          <w:r>
            <w:rPr>
              <w:rFonts w:eastAsiaTheme="minorEastAsia"/>
              <w:color w:val="156082" w:themeColor="accent1"/>
              <w:kern w:val="0"/>
              <w:sz w:val="22"/>
              <w:szCs w:val="22"/>
              <w:lang w:val="en-US"/>
              <w14:ligatures w14:val="none"/>
            </w:rPr>
            <w:t xml:space="preserve">Page 5 </w:t>
          </w:r>
        </w:p>
      </w:sdtContent>
    </w:sdt>
    <w:p w14:paraId="1F2A1AFA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269D8246" w14:textId="36ED6862" w:rsidR="00B01D3E" w:rsidRDefault="00B01D3E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  <w: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  <w:t xml:space="preserve">Care plan ……………………………………………………………………………… Page 6 </w:t>
      </w:r>
    </w:p>
    <w:p w14:paraId="04CEF9D4" w14:textId="77777777" w:rsidR="00B01D3E" w:rsidRDefault="00B01D3E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6D3D45A9" w14:textId="05456FC0" w:rsidR="00B01D3E" w:rsidRDefault="00B01D3E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  <w: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  <w:t>Reference List ……………………………………………………………………</w:t>
      </w:r>
      <w:proofErr w:type="gramStart"/>
      <w: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  <w:t>….Page</w:t>
      </w:r>
      <w:proofErr w:type="gramEnd"/>
      <w: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  <w:t xml:space="preserve"> 7 </w:t>
      </w:r>
    </w:p>
    <w:p w14:paraId="633DD0BA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43D4C30A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62E2EB63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135BE9CD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51D702A3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7DE3F6F1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750BEB4E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24649AD8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6EF810B5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1DA66D36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01A555BB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48BAEDA8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0A5D8E2C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75A9FC3E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2641F502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689F5E33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55801A5F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1550ED69" w14:textId="77777777" w:rsidR="00925C05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7BACAAF9" w14:textId="77777777" w:rsidR="00925C05" w:rsidRPr="00EF7D30" w:rsidRDefault="00925C05">
      <w:pPr>
        <w:rPr>
          <w:rFonts w:eastAsiaTheme="minorEastAsia"/>
          <w:color w:val="156082" w:themeColor="accent1"/>
          <w:kern w:val="0"/>
          <w:sz w:val="22"/>
          <w:szCs w:val="22"/>
          <w:lang w:val="en-US"/>
          <w14:ligatures w14:val="none"/>
        </w:rPr>
      </w:pPr>
    </w:p>
    <w:p w14:paraId="7E67A7D0" w14:textId="13470295" w:rsidR="00BC351E" w:rsidRDefault="00BC351E">
      <w:r>
        <w:lastRenderedPageBreak/>
        <w:t xml:space="preserve">Task </w:t>
      </w:r>
      <w:r w:rsidR="001F6FBE">
        <w:t>1</w:t>
      </w:r>
      <w:r>
        <w:t xml:space="preserve"> – Academic Poster</w:t>
      </w:r>
    </w:p>
    <w:p w14:paraId="6FE208ED" w14:textId="77777777" w:rsidR="001556BC" w:rsidRDefault="001556BC"/>
    <w:p w14:paraId="0370A6C5" w14:textId="77777777" w:rsidR="001556BC" w:rsidRDefault="001556BC"/>
    <w:p w14:paraId="59B5245C" w14:textId="3E0E6C35" w:rsidR="00D75458" w:rsidRDefault="001556BC">
      <w:r>
        <w:rPr>
          <w:noProof/>
        </w:rPr>
        <w:drawing>
          <wp:inline distT="0" distB="0" distL="0" distR="0" wp14:anchorId="4A5A0B97" wp14:editId="3AFD901D">
            <wp:extent cx="6225540" cy="4191635"/>
            <wp:effectExtent l="0" t="0" r="3810" b="0"/>
            <wp:docPr id="668673941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8673941" name="Picture 5" descr="A screenshot of a computer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26443" cy="41922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309218" w14:textId="4577DE3C" w:rsidR="00D75458" w:rsidRDefault="00D75458"/>
    <w:p w14:paraId="7D2A0FAF" w14:textId="77777777" w:rsidR="00D75458" w:rsidRDefault="00D75458"/>
    <w:p w14:paraId="50D92A84" w14:textId="77777777" w:rsidR="00D75458" w:rsidRDefault="00D75458"/>
    <w:p w14:paraId="74CE3921" w14:textId="77777777" w:rsidR="00D75458" w:rsidRDefault="00D75458"/>
    <w:p w14:paraId="139F615A" w14:textId="77777777" w:rsidR="00D75458" w:rsidRDefault="00D75458"/>
    <w:p w14:paraId="49FB1132" w14:textId="77777777" w:rsidR="00D75458" w:rsidRDefault="00D75458"/>
    <w:p w14:paraId="19FA08D6" w14:textId="77777777" w:rsidR="00D75458" w:rsidRDefault="00D75458"/>
    <w:p w14:paraId="16309F1D" w14:textId="77777777" w:rsidR="00D75458" w:rsidRDefault="00D75458"/>
    <w:p w14:paraId="694BE6A2" w14:textId="77777777" w:rsidR="00D75458" w:rsidRDefault="00D75458"/>
    <w:p w14:paraId="26AFAC01" w14:textId="77777777" w:rsidR="00D75458" w:rsidRDefault="00D75458"/>
    <w:p w14:paraId="4F3C0F94" w14:textId="77777777" w:rsidR="00E458BE" w:rsidRDefault="00E458BE"/>
    <w:p w14:paraId="193A146D" w14:textId="4BA67C76" w:rsidR="009362FC" w:rsidRDefault="00D75458" w:rsidP="00364EEE">
      <w:pPr>
        <w:spacing w:line="360" w:lineRule="auto"/>
      </w:pPr>
      <w:r>
        <w:lastRenderedPageBreak/>
        <w:t xml:space="preserve">Task 2 </w:t>
      </w:r>
      <w:r w:rsidR="00A35B2C">
        <w:t>–</w:t>
      </w:r>
    </w:p>
    <w:p w14:paraId="50487137" w14:textId="77777777" w:rsidR="00D06820" w:rsidRPr="00FD3470" w:rsidRDefault="00D06820" w:rsidP="00FD3470">
      <w:pPr>
        <w:spacing w:line="360" w:lineRule="auto"/>
      </w:pPr>
    </w:p>
    <w:p w14:paraId="61E026AB" w14:textId="0A30567E" w:rsidR="00381828" w:rsidRPr="00FD3470" w:rsidRDefault="009362FC" w:rsidP="00FD3470">
      <w:pPr>
        <w:spacing w:line="360" w:lineRule="auto"/>
      </w:pPr>
      <w:r w:rsidRPr="00FD3470">
        <w:t>This assignment will be</w:t>
      </w:r>
      <w:r w:rsidR="00A03D51" w:rsidRPr="00FD3470">
        <w:t xml:space="preserve"> </w:t>
      </w:r>
      <w:r w:rsidR="006F016E" w:rsidRPr="00FD3470">
        <w:t>exploring</w:t>
      </w:r>
      <w:r w:rsidRPr="00FD3470">
        <w:t xml:space="preserve"> </w:t>
      </w:r>
      <w:r w:rsidR="00A03D51" w:rsidRPr="00FD3470">
        <w:t xml:space="preserve">the physiological and emotional effects </w:t>
      </w:r>
      <w:r w:rsidR="002C675A" w:rsidRPr="00FD3470">
        <w:t>that</w:t>
      </w:r>
      <w:r w:rsidR="00A03D51" w:rsidRPr="00FD3470">
        <w:t xml:space="preserve"> trauma </w:t>
      </w:r>
      <w:r w:rsidR="002C675A" w:rsidRPr="00FD3470">
        <w:t xml:space="preserve">can have </w:t>
      </w:r>
      <w:r w:rsidR="00A03D51" w:rsidRPr="00FD3470">
        <w:t>on</w:t>
      </w:r>
      <w:r w:rsidR="00C93A9C" w:rsidRPr="00FD3470">
        <w:t xml:space="preserve"> children and</w:t>
      </w:r>
      <w:r w:rsidR="00A03D51" w:rsidRPr="00FD3470">
        <w:t xml:space="preserve"> young people</w:t>
      </w:r>
      <w:r w:rsidR="006F016E" w:rsidRPr="00FD3470">
        <w:t>.</w:t>
      </w:r>
      <w:r w:rsidR="009F2654" w:rsidRPr="00FD3470">
        <w:t xml:space="preserve"> </w:t>
      </w:r>
      <w:r w:rsidR="0022094D" w:rsidRPr="00FD3470">
        <w:t xml:space="preserve"> </w:t>
      </w:r>
      <w:r w:rsidR="00E26E3D" w:rsidRPr="00FD3470">
        <w:t xml:space="preserve">Trauma is </w:t>
      </w:r>
      <w:r w:rsidR="009E3FC8" w:rsidRPr="00FD3470">
        <w:t>a complex</w:t>
      </w:r>
      <w:r w:rsidR="00B97347" w:rsidRPr="00FD3470">
        <w:t xml:space="preserve"> </w:t>
      </w:r>
      <w:r w:rsidR="00DE78F4" w:rsidRPr="00FD3470">
        <w:t xml:space="preserve">matter that can </w:t>
      </w:r>
      <w:r w:rsidR="0005283E" w:rsidRPr="00FD3470">
        <w:t>stem</w:t>
      </w:r>
      <w:r w:rsidR="00DE78F4" w:rsidRPr="00FD3470">
        <w:t xml:space="preserve"> </w:t>
      </w:r>
      <w:r w:rsidR="0005283E" w:rsidRPr="00FD3470">
        <w:t>from</w:t>
      </w:r>
      <w:r w:rsidR="00070C16" w:rsidRPr="00FD3470">
        <w:t xml:space="preserve"> a range of events</w:t>
      </w:r>
      <w:r w:rsidR="00754CA4" w:rsidRPr="00FD3470">
        <w:t xml:space="preserve"> such as,</w:t>
      </w:r>
      <w:r w:rsidR="0005283E" w:rsidRPr="00FD3470">
        <w:t xml:space="preserve"> abuse, natural disaster</w:t>
      </w:r>
      <w:r w:rsidR="001C58AF" w:rsidRPr="00FD3470">
        <w:t>s, grief amongst many more</w:t>
      </w:r>
      <w:r w:rsidR="00AE69BA" w:rsidRPr="00FD3470">
        <w:t>,</w:t>
      </w:r>
      <w:r w:rsidR="001C58AF" w:rsidRPr="00FD3470">
        <w:t xml:space="preserve"> </w:t>
      </w:r>
      <w:r w:rsidR="00AE69BA" w:rsidRPr="00FD3470">
        <w:t>th</w:t>
      </w:r>
      <w:r w:rsidR="00070C16" w:rsidRPr="00FD3470">
        <w:t>is</w:t>
      </w:r>
      <w:r w:rsidR="001C58AF" w:rsidRPr="00FD3470">
        <w:t xml:space="preserve"> demonstrates</w:t>
      </w:r>
      <w:r w:rsidR="00140046" w:rsidRPr="00FD3470">
        <w:t xml:space="preserve"> how </w:t>
      </w:r>
      <w:r w:rsidR="00754CA4" w:rsidRPr="00FD3470">
        <w:t>widespread</w:t>
      </w:r>
      <w:r w:rsidR="00140046" w:rsidRPr="00FD3470">
        <w:t xml:space="preserve"> </w:t>
      </w:r>
      <w:r w:rsidR="00070C16" w:rsidRPr="00FD3470">
        <w:t>trauma</w:t>
      </w:r>
      <w:r w:rsidR="00140046" w:rsidRPr="00FD3470">
        <w:t xml:space="preserve"> is</w:t>
      </w:r>
      <w:r w:rsidR="00070C16" w:rsidRPr="00FD3470">
        <w:t xml:space="preserve"> making it a</w:t>
      </w:r>
      <w:r w:rsidR="00140046" w:rsidRPr="00FD3470">
        <w:t xml:space="preserve"> </w:t>
      </w:r>
      <w:r w:rsidR="00E26E3D" w:rsidRPr="00FD3470">
        <w:t xml:space="preserve">global public health concern </w:t>
      </w:r>
      <w:r w:rsidR="00CA7FB4" w:rsidRPr="00FD3470">
        <w:t>(</w:t>
      </w:r>
      <w:r w:rsidR="00E26E3D" w:rsidRPr="00FD3470">
        <w:t>Magruder,</w:t>
      </w:r>
      <w:r w:rsidR="00F55FEB" w:rsidRPr="00FD3470">
        <w:t xml:space="preserve"> McLaughlin and E</w:t>
      </w:r>
      <w:r w:rsidR="00146134" w:rsidRPr="00FD3470">
        <w:t>lmore Borbon,</w:t>
      </w:r>
      <w:r w:rsidR="00E26E3D" w:rsidRPr="00FD3470">
        <w:t xml:space="preserve"> 2017)</w:t>
      </w:r>
      <w:r w:rsidR="00070C16" w:rsidRPr="00FD3470">
        <w:t>.</w:t>
      </w:r>
      <w:r w:rsidR="00C765CA" w:rsidRPr="00FD3470">
        <w:t xml:space="preserve">  </w:t>
      </w:r>
      <w:r w:rsidR="00381828" w:rsidRPr="00FD3470">
        <w:t xml:space="preserve">In addition to its psychological effects, trauma can result in neurobiological </w:t>
      </w:r>
      <w:r w:rsidR="009937A1" w:rsidRPr="00FD3470">
        <w:t>changes</w:t>
      </w:r>
      <w:r w:rsidR="00381828" w:rsidRPr="00FD3470">
        <w:t xml:space="preserve"> that </w:t>
      </w:r>
      <w:r w:rsidR="009937A1" w:rsidRPr="00FD3470">
        <w:t>can harm a young persons’</w:t>
      </w:r>
      <w:r w:rsidR="00381828" w:rsidRPr="00FD3470">
        <w:t xml:space="preserve"> cognitive development (Bendall et al, 2023). </w:t>
      </w:r>
      <w:r w:rsidR="009937A1" w:rsidRPr="00FD3470">
        <w:t xml:space="preserve"> </w:t>
      </w:r>
      <w:r w:rsidR="00381828" w:rsidRPr="00FD3470">
        <w:t>In order to determine how trauma can affect a young person's development,</w:t>
      </w:r>
      <w:r w:rsidR="009937A1" w:rsidRPr="00FD3470">
        <w:t xml:space="preserve"> it</w:t>
      </w:r>
      <w:r w:rsidR="00FA7E04" w:rsidRPr="00FD3470">
        <w:t xml:space="preserve"> will</w:t>
      </w:r>
      <w:r w:rsidR="009937A1" w:rsidRPr="00FD3470">
        <w:t xml:space="preserve"> be</w:t>
      </w:r>
      <w:r w:rsidR="00FA7E04" w:rsidRPr="00FD3470">
        <w:t xml:space="preserve"> gathering knowledge on </w:t>
      </w:r>
      <w:r w:rsidR="00381828" w:rsidRPr="00FD3470">
        <w:t>the physiological consequences of trauma on young people, followed by the emotional implications (De Bellis, 2001).</w:t>
      </w:r>
    </w:p>
    <w:p w14:paraId="4E63A533" w14:textId="2774149B" w:rsidR="003F1067" w:rsidRPr="00FD3470" w:rsidRDefault="003F1067" w:rsidP="00FD3470">
      <w:pPr>
        <w:spacing w:line="360" w:lineRule="auto"/>
      </w:pPr>
    </w:p>
    <w:p w14:paraId="1BB81027" w14:textId="6A0D8079" w:rsidR="00723367" w:rsidRPr="00FD3470" w:rsidRDefault="00E73C0B" w:rsidP="00FD3470">
      <w:pPr>
        <w:spacing w:line="360" w:lineRule="auto"/>
      </w:pPr>
      <w:r w:rsidRPr="00FD3470">
        <w:t>Trauma is frequently reacted to</w:t>
      </w:r>
      <w:r w:rsidR="003F1067" w:rsidRPr="00FD3470">
        <w:t xml:space="preserve"> by going into</w:t>
      </w:r>
      <w:r w:rsidR="00B732B1" w:rsidRPr="00FD3470">
        <w:t xml:space="preserve"> a</w:t>
      </w:r>
      <w:r w:rsidR="003F1067" w:rsidRPr="00FD3470">
        <w:t xml:space="preserve"> fight-or-flight mode which triggers the sympathetic nervous system</w:t>
      </w:r>
      <w:r w:rsidRPr="00FD3470">
        <w:t>, s</w:t>
      </w:r>
      <w:r w:rsidR="003F1067" w:rsidRPr="00FD3470">
        <w:t>tress hormones like cortisol and adrenaline are released as a result of this reaction</w:t>
      </w:r>
      <w:r w:rsidR="00B732B1" w:rsidRPr="00FD3470">
        <w:t xml:space="preserve"> as a </w:t>
      </w:r>
      <w:r w:rsidR="008567CD" w:rsidRPr="00FD3470">
        <w:t xml:space="preserve">method </w:t>
      </w:r>
      <w:r w:rsidR="00EA7719" w:rsidRPr="00FD3470">
        <w:t>of survival (</w:t>
      </w:r>
      <w:r w:rsidR="008644C0" w:rsidRPr="00FD3470">
        <w:t>Cross et al., 2019)</w:t>
      </w:r>
      <w:r w:rsidR="003F1067" w:rsidRPr="00FD3470">
        <w:t xml:space="preserve">. </w:t>
      </w:r>
      <w:r w:rsidR="008644C0" w:rsidRPr="00FD3470">
        <w:t xml:space="preserve"> </w:t>
      </w:r>
      <w:r w:rsidR="003F1067" w:rsidRPr="00FD3470">
        <w:t xml:space="preserve">Although this reaction is </w:t>
      </w:r>
      <w:r w:rsidR="00195D9B" w:rsidRPr="00FD3470">
        <w:t xml:space="preserve">a </w:t>
      </w:r>
      <w:r w:rsidR="003F1067" w:rsidRPr="00FD3470">
        <w:t xml:space="preserve">short-term </w:t>
      </w:r>
      <w:r w:rsidR="00435F9F" w:rsidRPr="00FD3470">
        <w:t>coping mechanism</w:t>
      </w:r>
      <w:r w:rsidR="003F1067" w:rsidRPr="00FD3470">
        <w:t>, long-term exposure to stress can cause hormone levels to remain raised for an extended period of time, which can cause a number of physi</w:t>
      </w:r>
      <w:r w:rsidR="003F1067" w:rsidRPr="0021598E">
        <w:t>ological problems</w:t>
      </w:r>
      <w:r w:rsidR="008F7D67" w:rsidRPr="0021598E">
        <w:t>.</w:t>
      </w:r>
      <w:r w:rsidR="00793B26" w:rsidRPr="0021598E">
        <w:t xml:space="preserve">  </w:t>
      </w:r>
      <w:r w:rsidR="008F7D67" w:rsidRPr="0021598E">
        <w:t>T</w:t>
      </w:r>
      <w:r w:rsidR="006B4451" w:rsidRPr="0021598E">
        <w:t xml:space="preserve">here is a substantial amount of evidence showing that repeated or extended exposure to stress and trauma can have detrimental effects on </w:t>
      </w:r>
      <w:r w:rsidR="00D76514" w:rsidRPr="0021598E">
        <w:t>a persons’</w:t>
      </w:r>
      <w:r w:rsidR="006B4451" w:rsidRPr="0021598E">
        <w:t xml:space="preserve"> physical and mental well-being, especially if the stress is during early development</w:t>
      </w:r>
      <w:r w:rsidR="00D76514" w:rsidRPr="0021598E">
        <w:t xml:space="preserve"> </w:t>
      </w:r>
      <w:r w:rsidR="00E316AB" w:rsidRPr="0021598E">
        <w:t>(Schneiderman,</w:t>
      </w:r>
      <w:r w:rsidR="00E85FB9" w:rsidRPr="0021598E">
        <w:t xml:space="preserve"> Ironson and Siegel, 2005</w:t>
      </w:r>
      <w:r w:rsidR="00A433B3" w:rsidRPr="0021598E">
        <w:t>a</w:t>
      </w:r>
      <w:r w:rsidR="00E85FB9" w:rsidRPr="0021598E">
        <w:t>)</w:t>
      </w:r>
      <w:r w:rsidR="006B4451" w:rsidRPr="0021598E">
        <w:t>.</w:t>
      </w:r>
      <w:r w:rsidR="002F227C" w:rsidRPr="0021598E">
        <w:t xml:space="preserve"> </w:t>
      </w:r>
      <w:r w:rsidR="00CB3B01" w:rsidRPr="0021598E">
        <w:t xml:space="preserve"> Physiological or emotional stressors may alter a child</w:t>
      </w:r>
      <w:r w:rsidR="003F619C" w:rsidRPr="0021598E">
        <w:t xml:space="preserve">’s neural networks in later life, </w:t>
      </w:r>
      <w:r w:rsidR="001B1EB7" w:rsidRPr="0021598E">
        <w:t>impacting how they</w:t>
      </w:r>
      <w:r w:rsidR="00B52F93" w:rsidRPr="0021598E">
        <w:t xml:space="preserve"> </w:t>
      </w:r>
      <w:r w:rsidR="00C220C4" w:rsidRPr="0021598E">
        <w:t>might</w:t>
      </w:r>
      <w:r w:rsidR="001B1EB7" w:rsidRPr="0021598E">
        <w:t xml:space="preserve"> deal with</w:t>
      </w:r>
      <w:r w:rsidR="00C220C4" w:rsidRPr="0021598E">
        <w:t xml:space="preserve"> new</w:t>
      </w:r>
      <w:r w:rsidR="001B1EB7" w:rsidRPr="0021598E">
        <w:t xml:space="preserve"> challenging situations</w:t>
      </w:r>
      <w:r w:rsidR="00183586" w:rsidRPr="0021598E">
        <w:t xml:space="preserve"> </w:t>
      </w:r>
      <w:r w:rsidR="00183586" w:rsidRPr="0021598E">
        <w:t>(Cicchetti, 2002)</w:t>
      </w:r>
      <w:r w:rsidR="009E3DBD" w:rsidRPr="0021598E">
        <w:t xml:space="preserve">.  </w:t>
      </w:r>
      <w:r w:rsidR="001D6AA1" w:rsidRPr="0021598E">
        <w:t>Trauma can cause</w:t>
      </w:r>
      <w:r w:rsidR="00C61990" w:rsidRPr="0021598E">
        <w:t xml:space="preserve"> the </w:t>
      </w:r>
      <w:r w:rsidR="001D6AA1" w:rsidRPr="0021598E">
        <w:t>prefrontal cortex to be underdeveloped</w:t>
      </w:r>
      <w:r w:rsidR="00845987" w:rsidRPr="0021598E">
        <w:t xml:space="preserve"> which effects</w:t>
      </w:r>
      <w:r w:rsidR="00A24151" w:rsidRPr="0021598E">
        <w:t xml:space="preserve"> a persons’</w:t>
      </w:r>
      <w:r w:rsidR="00845987" w:rsidRPr="0021598E">
        <w:t xml:space="preserve"> </w:t>
      </w:r>
      <w:r w:rsidR="00B45619" w:rsidRPr="0021598E">
        <w:t>decision making and impulse control</w:t>
      </w:r>
      <w:r w:rsidR="001A6CA0" w:rsidRPr="0021598E">
        <w:t>,</w:t>
      </w:r>
      <w:r w:rsidR="00FF428A" w:rsidRPr="0021598E">
        <w:t xml:space="preserve"> the </w:t>
      </w:r>
      <w:r w:rsidR="00B1335D" w:rsidRPr="0021598E">
        <w:t>prefrontal</w:t>
      </w:r>
      <w:r w:rsidR="00E30180" w:rsidRPr="0021598E">
        <w:t xml:space="preserve"> cortex is said to be one of the last parts of the brain to develop</w:t>
      </w:r>
      <w:r w:rsidR="00795462" w:rsidRPr="0021598E">
        <w:t xml:space="preserve"> and finishes developing mid to late 20s</w:t>
      </w:r>
      <w:r w:rsidR="003A5D5B" w:rsidRPr="0021598E">
        <w:t xml:space="preserve"> </w:t>
      </w:r>
      <w:r w:rsidR="003A5D5B" w:rsidRPr="0021598E">
        <w:t>(National Institute of Mental Health, 2023)</w:t>
      </w:r>
      <w:r w:rsidR="00795462" w:rsidRPr="0021598E">
        <w:t xml:space="preserve">. </w:t>
      </w:r>
      <w:r w:rsidR="001A6CA0" w:rsidRPr="0021598E">
        <w:t xml:space="preserve"> </w:t>
      </w:r>
      <w:r w:rsidR="00BB0054" w:rsidRPr="0021598E">
        <w:t>Due to the</w:t>
      </w:r>
      <w:r w:rsidR="00B1335D" w:rsidRPr="0021598E">
        <w:t xml:space="preserve"> prefrontal cortex</w:t>
      </w:r>
      <w:r w:rsidR="00FC7088" w:rsidRPr="0021598E">
        <w:t xml:space="preserve"> </w:t>
      </w:r>
      <w:r w:rsidR="00AE5EB3" w:rsidRPr="0021598E">
        <w:t>experiencing trauma</w:t>
      </w:r>
      <w:r w:rsidR="00C40F8B" w:rsidRPr="0021598E">
        <w:t xml:space="preserve">, </w:t>
      </w:r>
      <w:r w:rsidR="00FC7088" w:rsidRPr="0021598E">
        <w:t>the amygdala</w:t>
      </w:r>
      <w:r w:rsidR="004B3EB3" w:rsidRPr="0021598E">
        <w:t xml:space="preserve"> which processes emotions may become hyperactive.</w:t>
      </w:r>
      <w:r w:rsidR="00723367" w:rsidRPr="0021598E">
        <w:t xml:space="preserve"> </w:t>
      </w:r>
      <w:r w:rsidR="00AE5EB3" w:rsidRPr="0021598E">
        <w:t xml:space="preserve"> </w:t>
      </w:r>
      <w:r w:rsidR="003963F3" w:rsidRPr="0021598E">
        <w:t xml:space="preserve">Both the prefrontal cortex and the amygdala often work together </w:t>
      </w:r>
      <w:r w:rsidR="0045672C" w:rsidRPr="0021598E">
        <w:t xml:space="preserve">to function memory, attention and </w:t>
      </w:r>
      <w:r w:rsidR="001F1340" w:rsidRPr="0021598E">
        <w:t xml:space="preserve">the </w:t>
      </w:r>
      <w:r w:rsidR="0021598E" w:rsidRPr="0021598E">
        <w:t>e</w:t>
      </w:r>
      <w:r w:rsidR="001F1340" w:rsidRPr="0021598E">
        <w:t xml:space="preserve">valuation of risks </w:t>
      </w:r>
      <w:r w:rsidR="00C40F8B" w:rsidRPr="0021598E">
        <w:t xml:space="preserve">amongst </w:t>
      </w:r>
      <w:r w:rsidR="00C40F8B">
        <w:t>more</w:t>
      </w:r>
      <w:r w:rsidR="00D9417A">
        <w:t xml:space="preserve"> </w:t>
      </w:r>
      <w:r w:rsidR="00D9417A">
        <w:lastRenderedPageBreak/>
        <w:t>(Salzman and Fusi</w:t>
      </w:r>
      <w:r w:rsidR="00341A78">
        <w:t>, 2010)</w:t>
      </w:r>
      <w:r w:rsidR="00C40F8B">
        <w:t>.</w:t>
      </w:r>
      <w:r w:rsidR="003963F3">
        <w:t xml:space="preserve"> </w:t>
      </w:r>
      <w:r w:rsidR="00723367" w:rsidRPr="00FD3470">
        <w:t xml:space="preserve"> Th</w:t>
      </w:r>
      <w:r w:rsidR="0069142B" w:rsidRPr="00FD3470">
        <w:t>e effects from trauma</w:t>
      </w:r>
      <w:r w:rsidR="00723367" w:rsidRPr="00FD3470">
        <w:t xml:space="preserve"> may show up as</w:t>
      </w:r>
      <w:r w:rsidR="00B263BA" w:rsidRPr="00FD3470">
        <w:t xml:space="preserve"> persistent</w:t>
      </w:r>
      <w:r w:rsidR="00723367" w:rsidRPr="00FD3470">
        <w:t xml:space="preserve"> behavioural, and psychological issues that last a person's entire life</w:t>
      </w:r>
      <w:r w:rsidR="008A2F08" w:rsidRPr="00FD3470">
        <w:t xml:space="preserve"> (Norman et al., 2012)</w:t>
      </w:r>
      <w:r w:rsidR="00723367" w:rsidRPr="00FD3470">
        <w:t>.</w:t>
      </w:r>
    </w:p>
    <w:p w14:paraId="51AEEEE5" w14:textId="6345E3F9" w:rsidR="007109A7" w:rsidRPr="00FD3470" w:rsidRDefault="008A2F08" w:rsidP="00FD3470">
      <w:pPr>
        <w:spacing w:line="360" w:lineRule="auto"/>
      </w:pPr>
      <w:r w:rsidRPr="00FD3470">
        <w:t>T</w:t>
      </w:r>
      <w:r w:rsidR="008F367C" w:rsidRPr="00FD3470">
        <w:t>he</w:t>
      </w:r>
      <w:r w:rsidR="0059316A" w:rsidRPr="00FD3470">
        <w:t xml:space="preserve"> consequences that this</w:t>
      </w:r>
      <w:r w:rsidR="008F367C" w:rsidRPr="00FD3470">
        <w:t xml:space="preserve"> </w:t>
      </w:r>
      <w:r w:rsidR="0059316A" w:rsidRPr="00FD3470">
        <w:t>imbalance can caus</w:t>
      </w:r>
      <w:r w:rsidR="0038537F" w:rsidRPr="00FD3470">
        <w:t xml:space="preserve">e are, </w:t>
      </w:r>
      <w:r w:rsidR="00224126" w:rsidRPr="00FD3470">
        <w:t>heightened sensitivity to stresses,</w:t>
      </w:r>
      <w:r w:rsidR="006933EC" w:rsidRPr="00FD3470">
        <w:t xml:space="preserve"> anxiety and</w:t>
      </w:r>
      <w:r w:rsidR="00224126" w:rsidRPr="00FD3470">
        <w:t xml:space="preserve"> trouble regulating emotions</w:t>
      </w:r>
      <w:r w:rsidR="005F7791" w:rsidRPr="00FD3470">
        <w:t xml:space="preserve">. </w:t>
      </w:r>
      <w:r w:rsidR="002D1632" w:rsidRPr="00FD3470">
        <w:t xml:space="preserve"> </w:t>
      </w:r>
      <w:r w:rsidR="005F7791" w:rsidRPr="00FD3470">
        <w:t>T</w:t>
      </w:r>
      <w:r w:rsidR="00EE42D4" w:rsidRPr="00FD3470">
        <w:t xml:space="preserve">rauma at a young age might hinder the development of healthy coping strategies resulting in habits such as substance abuse and self-harm (Cisler, 2017). </w:t>
      </w:r>
      <w:r w:rsidR="00FB5E80" w:rsidRPr="00FD3470">
        <w:t xml:space="preserve"> </w:t>
      </w:r>
      <w:r w:rsidR="00B12BDE">
        <w:t xml:space="preserve">Surveys that were carried out </w:t>
      </w:r>
      <w:r w:rsidR="003E6F02">
        <w:t xml:space="preserve">on adolescents identified </w:t>
      </w:r>
      <w:r w:rsidR="002F1A60">
        <w:t xml:space="preserve">a </w:t>
      </w:r>
      <w:r w:rsidR="0004379E">
        <w:t xml:space="preserve">substantial </w:t>
      </w:r>
      <w:r w:rsidR="003E6F02">
        <w:t xml:space="preserve">link between </w:t>
      </w:r>
      <w:r w:rsidR="002F1A60">
        <w:t>substance abuse and trauma</w:t>
      </w:r>
      <w:r w:rsidR="00C430C6">
        <w:t xml:space="preserve"> </w:t>
      </w:r>
      <w:r w:rsidR="0004379E">
        <w:t>with the findings demonstrating that 70</w:t>
      </w:r>
      <w:r w:rsidR="00703545">
        <w:t xml:space="preserve">% of patients receiving treatment for </w:t>
      </w:r>
      <w:r w:rsidR="00C430C6">
        <w:t>substance abuse had experienced a history of trauma</w:t>
      </w:r>
      <w:r w:rsidR="00460FCA">
        <w:t xml:space="preserve"> </w:t>
      </w:r>
      <w:r w:rsidR="00460FCA" w:rsidRPr="00460FCA">
        <w:t>(Khoury et al., 2019)</w:t>
      </w:r>
      <w:r w:rsidR="0017497F">
        <w:t xml:space="preserve">. </w:t>
      </w:r>
      <w:r w:rsidR="00FC1781">
        <w:t xml:space="preserve"> </w:t>
      </w:r>
    </w:p>
    <w:p w14:paraId="3AB14C54" w14:textId="029F47A1" w:rsidR="008A2F08" w:rsidRPr="00FD3470" w:rsidRDefault="00710D3F" w:rsidP="00FD3470">
      <w:pPr>
        <w:spacing w:line="360" w:lineRule="auto"/>
      </w:pPr>
      <w:r w:rsidRPr="00710D3F">
        <w:t xml:space="preserve">Trauma has a variety of physiological consequences on </w:t>
      </w:r>
      <w:r w:rsidR="00DE4859" w:rsidRPr="00FD3470">
        <w:t>a person</w:t>
      </w:r>
      <w:r w:rsidRPr="00710D3F">
        <w:t>, including immune system performance, emotional control, and general mental health.</w:t>
      </w:r>
      <w:r w:rsidR="00DE4859" w:rsidRPr="00FD3470">
        <w:t xml:space="preserve"> </w:t>
      </w:r>
      <w:r w:rsidRPr="00710D3F">
        <w:t xml:space="preserve"> According to research, early trauma exposure can result in notable changes to the structure and function of the brain, which can impact </w:t>
      </w:r>
      <w:r w:rsidR="00860AA9" w:rsidRPr="00FD3470">
        <w:t xml:space="preserve">on a persons’ </w:t>
      </w:r>
      <w:r w:rsidRPr="00710D3F">
        <w:t>behaviour and</w:t>
      </w:r>
      <w:r w:rsidR="00046FF8" w:rsidRPr="00FD3470">
        <w:t xml:space="preserve"> how they process emotions</w:t>
      </w:r>
      <w:r w:rsidR="00796C8B" w:rsidRPr="00FD3470">
        <w:t xml:space="preserve"> (</w:t>
      </w:r>
      <w:r w:rsidRPr="00710D3F">
        <w:t>Marusak et al.</w:t>
      </w:r>
      <w:r w:rsidR="00796C8B" w:rsidRPr="00FD3470">
        <w:t xml:space="preserve">, 2014). </w:t>
      </w:r>
      <w:r w:rsidR="007C406D" w:rsidRPr="00FD3470">
        <w:t xml:space="preserve"> </w:t>
      </w:r>
      <w:r w:rsidR="009E426C" w:rsidRPr="00FD3470">
        <w:t>Physiologically, trauma can also show itself as a range of physical symptoms, including sleep disruptions, gastrointestinal issues, and persistent pain.</w:t>
      </w:r>
      <w:r w:rsidR="00690BCD" w:rsidRPr="00FD3470">
        <w:t xml:space="preserve"> </w:t>
      </w:r>
      <w:r w:rsidR="009E426C" w:rsidRPr="00FD3470">
        <w:t xml:space="preserve"> Headaches, exhaustion, and gastrointestinal problems are common in young people and are frequently made worse by stress and anxiety</w:t>
      </w:r>
      <w:r w:rsidR="00A06027" w:rsidRPr="00FD3470">
        <w:t xml:space="preserve"> (Downey and Crummey, 2021)</w:t>
      </w:r>
      <w:r w:rsidR="00C451F4" w:rsidRPr="00FD3470">
        <w:t xml:space="preserve">. </w:t>
      </w:r>
      <w:r w:rsidR="00670B1E" w:rsidRPr="00FD3470">
        <w:t xml:space="preserve"> </w:t>
      </w:r>
      <w:r w:rsidR="00845013" w:rsidRPr="00FD3470">
        <w:t>Mc</w:t>
      </w:r>
      <w:r w:rsidR="00DB33D5" w:rsidRPr="00FD3470">
        <w:t>K</w:t>
      </w:r>
      <w:r w:rsidR="00845013" w:rsidRPr="00FD3470">
        <w:t xml:space="preserve">ay et al., (2021) </w:t>
      </w:r>
      <w:r w:rsidR="00AF16BD" w:rsidRPr="00FD3470">
        <w:t>indicated</w:t>
      </w:r>
      <w:r w:rsidR="001637E6" w:rsidRPr="00FD3470">
        <w:t xml:space="preserve"> that children who have experienced trauma can be mor</w:t>
      </w:r>
      <w:r w:rsidR="00FE35A6" w:rsidRPr="00FD3470">
        <w:t>e vulnerable to stress related issues throughout their live</w:t>
      </w:r>
      <w:r w:rsidR="00DF5E43" w:rsidRPr="00FD3470">
        <w:t xml:space="preserve">s. </w:t>
      </w:r>
      <w:r w:rsidR="00010EEB" w:rsidRPr="00FD3470">
        <w:t xml:space="preserve"> </w:t>
      </w:r>
    </w:p>
    <w:p w14:paraId="075E9283" w14:textId="158E21B6" w:rsidR="00951271" w:rsidRPr="00FD3470" w:rsidRDefault="002A5D61" w:rsidP="00FD3470">
      <w:pPr>
        <w:spacing w:line="360" w:lineRule="auto"/>
      </w:pPr>
      <w:r w:rsidRPr="00FD3470">
        <w:t>The</w:t>
      </w:r>
      <w:r w:rsidR="00E93ADB" w:rsidRPr="00FD3470">
        <w:t>re are many</w:t>
      </w:r>
      <w:r w:rsidRPr="00FD3470">
        <w:t xml:space="preserve"> effects trauma can have on a person emotional</w:t>
      </w:r>
      <w:r w:rsidR="00842C4F" w:rsidRPr="00FD3470">
        <w:t>ly</w:t>
      </w:r>
      <w:r w:rsidR="004B523E" w:rsidRPr="00FD3470">
        <w:t>, symptoms such as</w:t>
      </w:r>
      <w:r w:rsidR="00127D8D" w:rsidRPr="00FD3470">
        <w:t>,</w:t>
      </w:r>
      <w:r w:rsidR="004B523E" w:rsidRPr="00FD3470">
        <w:t xml:space="preserve"> anxiety, depression</w:t>
      </w:r>
      <w:r w:rsidR="00C413C6" w:rsidRPr="00FD3470">
        <w:t xml:space="preserve">, </w:t>
      </w:r>
      <w:r w:rsidR="00037AE0" w:rsidRPr="00FD3470">
        <w:t>confusio</w:t>
      </w:r>
      <w:r w:rsidR="00A124F2" w:rsidRPr="00FD3470">
        <w:t>n,</w:t>
      </w:r>
      <w:r w:rsidR="00037AE0" w:rsidRPr="00FD3470">
        <w:t xml:space="preserve"> </w:t>
      </w:r>
      <w:r w:rsidR="0034777A" w:rsidRPr="00FD3470">
        <w:t>dissociation</w:t>
      </w:r>
      <w:r w:rsidR="00A124F2" w:rsidRPr="00FD3470">
        <w:t>, s</w:t>
      </w:r>
      <w:r w:rsidR="00B27DD1" w:rsidRPr="00FD3470">
        <w:t xml:space="preserve">leep disorders, </w:t>
      </w:r>
      <w:r w:rsidR="00D829A4" w:rsidRPr="00FD3470">
        <w:t xml:space="preserve">nightmares and </w:t>
      </w:r>
      <w:r w:rsidR="00B27DD1" w:rsidRPr="00FD3470">
        <w:t>flashbacks</w:t>
      </w:r>
      <w:r w:rsidR="00D84A7D" w:rsidRPr="00FD3470">
        <w:t xml:space="preserve"> (Center for Substance Abuse Treatment U.S</w:t>
      </w:r>
      <w:r w:rsidR="0086178C" w:rsidRPr="00FD3470">
        <w:t>, 2014)</w:t>
      </w:r>
      <w:r w:rsidR="00A124F2" w:rsidRPr="00FD3470">
        <w:t xml:space="preserve">.  </w:t>
      </w:r>
      <w:r w:rsidR="00441EC3" w:rsidRPr="00FD3470">
        <w:t xml:space="preserve">Trauma can have a detrimental effect on </w:t>
      </w:r>
      <w:r w:rsidR="00724F8A" w:rsidRPr="00FD3470">
        <w:t xml:space="preserve">a </w:t>
      </w:r>
      <w:r w:rsidR="00613841" w:rsidRPr="00FD3470">
        <w:t>persons</w:t>
      </w:r>
      <w:r w:rsidR="00D932B8" w:rsidRPr="00FD3470">
        <w:t>’</w:t>
      </w:r>
      <w:r w:rsidR="00724F8A" w:rsidRPr="00FD3470">
        <w:t xml:space="preserve"> identity</w:t>
      </w:r>
      <w:r w:rsidR="004D309D" w:rsidRPr="00FD3470">
        <w:t xml:space="preserve"> </w:t>
      </w:r>
      <w:r w:rsidR="00154AAB" w:rsidRPr="00FD3470">
        <w:t xml:space="preserve">as it can alter </w:t>
      </w:r>
      <w:r w:rsidR="004D309D" w:rsidRPr="00FD3470">
        <w:t>the way they see themselves and others, it</w:t>
      </w:r>
      <w:r w:rsidR="00894755" w:rsidRPr="00FD3470">
        <w:t xml:space="preserve"> might be difficult for individuals to </w:t>
      </w:r>
      <w:r w:rsidR="003C65A5" w:rsidRPr="00FD3470">
        <w:t>form any relationships</w:t>
      </w:r>
      <w:r w:rsidR="00980A10" w:rsidRPr="00FD3470">
        <w:t xml:space="preserve"> because of the emotional impact</w:t>
      </w:r>
      <w:r w:rsidR="00154AAB" w:rsidRPr="00FD3470">
        <w:t xml:space="preserve">, it can </w:t>
      </w:r>
      <w:r w:rsidR="00E93A0D" w:rsidRPr="00FD3470">
        <w:t xml:space="preserve">also </w:t>
      </w:r>
      <w:r w:rsidR="00154AAB" w:rsidRPr="00FD3470">
        <w:t xml:space="preserve">cause them to become isolated by </w:t>
      </w:r>
      <w:r w:rsidR="0066374A" w:rsidRPr="00FD3470">
        <w:t>social</w:t>
      </w:r>
      <w:r w:rsidR="00171463" w:rsidRPr="00FD3470">
        <w:t xml:space="preserve">ly </w:t>
      </w:r>
      <w:r w:rsidR="0066374A" w:rsidRPr="00FD3470">
        <w:t>excluding</w:t>
      </w:r>
      <w:r w:rsidR="00171463" w:rsidRPr="00FD3470">
        <w:t xml:space="preserve"> themselves</w:t>
      </w:r>
      <w:r w:rsidR="009456D5" w:rsidRPr="00FD3470">
        <w:t xml:space="preserve"> (Allen et al., 202</w:t>
      </w:r>
      <w:r w:rsidR="00A84957" w:rsidRPr="00FD3470">
        <w:t>3</w:t>
      </w:r>
      <w:r w:rsidR="00A1529B" w:rsidRPr="00FD3470">
        <w:t>a</w:t>
      </w:r>
      <w:r w:rsidR="009456D5" w:rsidRPr="00FD3470">
        <w:t>).</w:t>
      </w:r>
      <w:r w:rsidR="00556BCF" w:rsidRPr="00FD3470">
        <w:t xml:space="preserve">  </w:t>
      </w:r>
      <w:proofErr w:type="spellStart"/>
      <w:r w:rsidR="00556BCF" w:rsidRPr="00FD3470">
        <w:t>Lubit</w:t>
      </w:r>
      <w:proofErr w:type="spellEnd"/>
      <w:r w:rsidR="00556BCF" w:rsidRPr="00FD3470">
        <w:t xml:space="preserve"> et al., (2003) supports that</w:t>
      </w:r>
      <w:r w:rsidR="000918FC" w:rsidRPr="00FD3470">
        <w:t xml:space="preserve"> </w:t>
      </w:r>
      <w:r w:rsidR="00556BCF" w:rsidRPr="00FD3470">
        <w:t>t</w:t>
      </w:r>
      <w:r w:rsidR="0065130E" w:rsidRPr="00FD3470">
        <w:t>rauma</w:t>
      </w:r>
      <w:r w:rsidR="00CF0E14" w:rsidRPr="00FD3470">
        <w:t xml:space="preserve"> can </w:t>
      </w:r>
      <w:r w:rsidR="00975A8D" w:rsidRPr="00FD3470">
        <w:t>influence</w:t>
      </w:r>
      <w:r w:rsidR="00A94F54" w:rsidRPr="00FD3470">
        <w:t xml:space="preserve"> on</w:t>
      </w:r>
      <w:r w:rsidR="00F96012" w:rsidRPr="00FD3470">
        <w:t xml:space="preserve"> </w:t>
      </w:r>
      <w:r w:rsidR="0065130E" w:rsidRPr="00FD3470">
        <w:t>how a person</w:t>
      </w:r>
      <w:r w:rsidR="002B7818" w:rsidRPr="00FD3470">
        <w:t xml:space="preserve"> </w:t>
      </w:r>
      <w:r w:rsidR="001B3545" w:rsidRPr="00FD3470">
        <w:t>control</w:t>
      </w:r>
      <w:r w:rsidR="00875CD8" w:rsidRPr="00FD3470">
        <w:t>s</w:t>
      </w:r>
      <w:r w:rsidR="001B3545" w:rsidRPr="00FD3470">
        <w:t xml:space="preserve"> their emotions</w:t>
      </w:r>
      <w:r w:rsidR="00875CD8" w:rsidRPr="00FD3470">
        <w:t xml:space="preserve"> </w:t>
      </w:r>
      <w:r w:rsidR="00A418FB" w:rsidRPr="00FD3470">
        <w:t xml:space="preserve">and how they deal with situations, trauma can also influence how </w:t>
      </w:r>
      <w:r w:rsidR="00E8687A" w:rsidRPr="00FD3470">
        <w:t>a person</w:t>
      </w:r>
      <w:r w:rsidR="00A418FB" w:rsidRPr="00FD3470">
        <w:t xml:space="preserve"> see</w:t>
      </w:r>
      <w:r w:rsidR="00E8687A" w:rsidRPr="00FD3470">
        <w:t>s</w:t>
      </w:r>
      <w:r w:rsidR="00A418FB" w:rsidRPr="00FD3470">
        <w:t xml:space="preserve"> themselves </w:t>
      </w:r>
      <w:r w:rsidR="00E8687A" w:rsidRPr="00FD3470">
        <w:t xml:space="preserve">and this can have a negative impact on their identity. </w:t>
      </w:r>
      <w:r w:rsidR="003B4530" w:rsidRPr="00FD3470">
        <w:t xml:space="preserve"> </w:t>
      </w:r>
      <w:r w:rsidR="00556BCF" w:rsidRPr="00FD3470">
        <w:t>Young people who have experience</w:t>
      </w:r>
      <w:r w:rsidR="00A04821" w:rsidRPr="00FD3470">
        <w:t>d</w:t>
      </w:r>
      <w:r w:rsidR="00556BCF" w:rsidRPr="00FD3470">
        <w:t xml:space="preserve"> trauma may find it difficult t</w:t>
      </w:r>
      <w:r w:rsidR="00B2513B" w:rsidRPr="00FD3470">
        <w:t xml:space="preserve">o concentrate and also struggle with </w:t>
      </w:r>
      <w:r w:rsidR="00740850" w:rsidRPr="00FD3470">
        <w:t xml:space="preserve">their behaviour, which in turn, can have an impact on </w:t>
      </w:r>
      <w:r w:rsidR="00740850" w:rsidRPr="00FD3470">
        <w:lastRenderedPageBreak/>
        <w:t>their education</w:t>
      </w:r>
      <w:r w:rsidR="001C5037" w:rsidRPr="00FD3470">
        <w:t xml:space="preserve"> and their</w:t>
      </w:r>
      <w:r w:rsidR="00653BA8" w:rsidRPr="00FD3470">
        <w:t xml:space="preserve"> development in life</w:t>
      </w:r>
      <w:r w:rsidR="00975A8D" w:rsidRPr="00FD3470">
        <w:t xml:space="preserve"> </w:t>
      </w:r>
      <w:r w:rsidR="002178FC" w:rsidRPr="00FD3470">
        <w:t>(Browne and Winkelman, 2007).</w:t>
      </w:r>
      <w:r w:rsidR="00A04821" w:rsidRPr="00FD3470">
        <w:t xml:space="preserve"> </w:t>
      </w:r>
      <w:r w:rsidR="00BC03C0" w:rsidRPr="00FD3470">
        <w:t xml:space="preserve"> Both Zhylin (202</w:t>
      </w:r>
      <w:r w:rsidR="004A6266" w:rsidRPr="00FD3470">
        <w:t>4</w:t>
      </w:r>
      <w:r w:rsidR="00BC03C0" w:rsidRPr="00FD3470">
        <w:t xml:space="preserve">) </w:t>
      </w:r>
      <w:r w:rsidR="004A6266" w:rsidRPr="00FD3470">
        <w:t xml:space="preserve">and Goldsmith et al., (2013) </w:t>
      </w:r>
      <w:r w:rsidR="00E246BC" w:rsidRPr="00FD3470">
        <w:t>agree</w:t>
      </w:r>
      <w:r w:rsidR="004A6266" w:rsidRPr="00FD3470">
        <w:t xml:space="preserve"> t</w:t>
      </w:r>
      <w:r w:rsidR="00BE7436" w:rsidRPr="00FD3470">
        <w:t xml:space="preserve">hat </w:t>
      </w:r>
      <w:r w:rsidR="00F86816" w:rsidRPr="00FD3470">
        <w:t>there is a connection between trauma and emotional intelligence</w:t>
      </w:r>
      <w:r w:rsidR="00F304BC" w:rsidRPr="00FD3470">
        <w:t xml:space="preserve"> which</w:t>
      </w:r>
      <w:r w:rsidR="008B29CF" w:rsidRPr="00FD3470">
        <w:t xml:space="preserve"> </w:t>
      </w:r>
      <w:r w:rsidR="00F304BC" w:rsidRPr="00FD3470">
        <w:t xml:space="preserve">can contribute to </w:t>
      </w:r>
      <w:r w:rsidR="008B29CF" w:rsidRPr="00FD3470">
        <w:t xml:space="preserve">the inability to effectively process and express emotions. </w:t>
      </w:r>
      <w:r w:rsidR="00B31203" w:rsidRPr="00FD3470">
        <w:t xml:space="preserve"> </w:t>
      </w:r>
      <w:r w:rsidR="00871E5C" w:rsidRPr="00FD3470">
        <w:t xml:space="preserve">Research carried out by </w:t>
      </w:r>
      <w:r w:rsidR="0033152D" w:rsidRPr="00FD3470">
        <w:t>Cao</w:t>
      </w:r>
      <w:r w:rsidR="00871E5C" w:rsidRPr="00FD3470">
        <w:t xml:space="preserve"> et al.</w:t>
      </w:r>
      <w:r w:rsidR="0033152D" w:rsidRPr="00FD3470">
        <w:t>, (</w:t>
      </w:r>
      <w:r w:rsidR="00F23699" w:rsidRPr="00FD3470">
        <w:t>2023</w:t>
      </w:r>
      <w:r w:rsidR="0033152D" w:rsidRPr="00FD3470">
        <w:t xml:space="preserve">) </w:t>
      </w:r>
      <w:r w:rsidR="00672E64" w:rsidRPr="00FD3470">
        <w:t xml:space="preserve">indicated that </w:t>
      </w:r>
      <w:r w:rsidR="00D73235" w:rsidRPr="00FD3470">
        <w:t>young people who have experienced trauma tend to struggle with expressing and interpreting emotions</w:t>
      </w:r>
      <w:r w:rsidR="00CF04AF" w:rsidRPr="00FD3470">
        <w:t>, they</w:t>
      </w:r>
      <w:r w:rsidR="004A1EA1" w:rsidRPr="00FD3470">
        <w:t xml:space="preserve"> often view emotions as threats </w:t>
      </w:r>
      <w:r w:rsidR="00CF04AF" w:rsidRPr="00FD3470">
        <w:t xml:space="preserve">rather than a chance to form connections. </w:t>
      </w:r>
      <w:r w:rsidR="004D1B27" w:rsidRPr="00FD3470">
        <w:t xml:space="preserve"> </w:t>
      </w:r>
      <w:r w:rsidR="004D4A35" w:rsidRPr="00FD3470">
        <w:t>(</w:t>
      </w:r>
      <w:r w:rsidR="002B7AAD" w:rsidRPr="00FD3470">
        <w:t>Boddy et al., 2020</w:t>
      </w:r>
      <w:r w:rsidR="004D4A35" w:rsidRPr="00FD3470">
        <w:t>)</w:t>
      </w:r>
      <w:r w:rsidR="002B7AAD" w:rsidRPr="00FD3470">
        <w:t xml:space="preserve"> believes that integrating trauma informed care into</w:t>
      </w:r>
      <w:r w:rsidR="003C16E1" w:rsidRPr="00FD3470">
        <w:t xml:space="preserve"> health and </w:t>
      </w:r>
      <w:r w:rsidR="002B7AAD" w:rsidRPr="00FD3470">
        <w:t xml:space="preserve">educational </w:t>
      </w:r>
      <w:r w:rsidR="004D4A35" w:rsidRPr="00FD3470">
        <w:t xml:space="preserve">settings </w:t>
      </w:r>
      <w:r w:rsidR="003C16E1" w:rsidRPr="00FD3470">
        <w:t xml:space="preserve">would </w:t>
      </w:r>
      <w:r w:rsidR="00633DF7" w:rsidRPr="00FD3470">
        <w:t xml:space="preserve">be beneficial </w:t>
      </w:r>
      <w:r w:rsidR="00E817C4" w:rsidRPr="00FD3470">
        <w:t>for</w:t>
      </w:r>
      <w:r w:rsidR="00633DF7" w:rsidRPr="00FD3470">
        <w:t xml:space="preserve"> young people</w:t>
      </w:r>
      <w:r w:rsidR="00E817C4" w:rsidRPr="00FD3470">
        <w:t xml:space="preserve"> to learn healthier coping strategies and </w:t>
      </w:r>
      <w:r w:rsidR="00187E3E" w:rsidRPr="00FD3470">
        <w:t xml:space="preserve">to promote resilience. </w:t>
      </w:r>
      <w:r w:rsidR="00633DF7" w:rsidRPr="00FD3470">
        <w:t xml:space="preserve"> </w:t>
      </w:r>
    </w:p>
    <w:p w14:paraId="3BF4EC07" w14:textId="75DDF246" w:rsidR="00DA3E4F" w:rsidRPr="00FD3470" w:rsidRDefault="00DA3E4F" w:rsidP="00FD3470">
      <w:pPr>
        <w:spacing w:line="360" w:lineRule="auto"/>
      </w:pPr>
    </w:p>
    <w:p w14:paraId="0F5C87D2" w14:textId="77777777" w:rsidR="00E84A96" w:rsidRPr="00FD3470" w:rsidRDefault="00E84A96" w:rsidP="00FD3470">
      <w:pPr>
        <w:spacing w:line="360" w:lineRule="auto"/>
      </w:pPr>
    </w:p>
    <w:p w14:paraId="047680B7" w14:textId="3E1A3E1C" w:rsidR="00246059" w:rsidRPr="00FD3470" w:rsidRDefault="003D567E" w:rsidP="00FD3470">
      <w:pPr>
        <w:spacing w:line="360" w:lineRule="auto"/>
      </w:pPr>
      <w:r w:rsidRPr="00FD3470">
        <w:t>To summarise</w:t>
      </w:r>
      <w:r w:rsidR="00794013" w:rsidRPr="00FD3470">
        <w:t xml:space="preserve"> on what has been discussed</w:t>
      </w:r>
      <w:r w:rsidRPr="00FD3470">
        <w:t xml:space="preserve">, </w:t>
      </w:r>
      <w:r w:rsidR="004746DA" w:rsidRPr="00FD3470">
        <w:t xml:space="preserve">understanding the physiological and emotional effects that trauma can have on children and young people is </w:t>
      </w:r>
      <w:r w:rsidR="008A2B27" w:rsidRPr="00FD3470">
        <w:t xml:space="preserve">detrimental </w:t>
      </w:r>
      <w:r w:rsidR="0044398D" w:rsidRPr="00FD3470">
        <w:t>for the development of effective interventions</w:t>
      </w:r>
      <w:r w:rsidR="005B1D5E" w:rsidRPr="00FD3470">
        <w:t xml:space="preserve">.  </w:t>
      </w:r>
      <w:r w:rsidR="00B0628F" w:rsidRPr="00FD3470">
        <w:t>Trauma is a complex issue</w:t>
      </w:r>
      <w:r w:rsidR="003A0977" w:rsidRPr="00FD3470">
        <w:t xml:space="preserve"> </w:t>
      </w:r>
      <w:r w:rsidR="000A5D02" w:rsidRPr="00FD3470">
        <w:t>that</w:t>
      </w:r>
      <w:r w:rsidR="00C61D19" w:rsidRPr="00FD3470">
        <w:t xml:space="preserve"> can</w:t>
      </w:r>
      <w:r w:rsidR="000A5D02" w:rsidRPr="00FD3470">
        <w:t xml:space="preserve"> develop from a wide array of</w:t>
      </w:r>
      <w:r w:rsidR="00C61D19" w:rsidRPr="00FD3470">
        <w:t xml:space="preserve"> events</w:t>
      </w:r>
      <w:r w:rsidR="004761E8" w:rsidRPr="00FD3470">
        <w:t xml:space="preserve">, the repercussions can be long lasting </w:t>
      </w:r>
      <w:r w:rsidR="00FB2907" w:rsidRPr="00FD3470">
        <w:t xml:space="preserve">to a </w:t>
      </w:r>
      <w:r w:rsidR="00DD2C9E" w:rsidRPr="00FD3470">
        <w:t>persons’</w:t>
      </w:r>
      <w:r w:rsidR="00FB2907" w:rsidRPr="00FD3470">
        <w:t xml:space="preserve"> wellbeing</w:t>
      </w:r>
      <w:r w:rsidR="004F4977" w:rsidRPr="00FD3470">
        <w:t xml:space="preserve"> especially </w:t>
      </w:r>
      <w:r w:rsidR="00A433B3" w:rsidRPr="00FD3470">
        <w:t>when experienced at a young age (Schneiderman, Ironson and Siegel, 2005b)</w:t>
      </w:r>
      <w:r w:rsidR="00DD2C9E" w:rsidRPr="00FD3470">
        <w:t xml:space="preserve">.  The evidence suggests that trauma can impact on brain development </w:t>
      </w:r>
      <w:r w:rsidR="005551FA" w:rsidRPr="00FD3470">
        <w:t xml:space="preserve">resulting in </w:t>
      </w:r>
      <w:r w:rsidR="000457E9" w:rsidRPr="00FD3470">
        <w:t>behaviours that are impulsive</w:t>
      </w:r>
      <w:r w:rsidR="00E6231B" w:rsidRPr="00FD3470">
        <w:t xml:space="preserve"> and risky</w:t>
      </w:r>
      <w:r w:rsidR="00B0578C" w:rsidRPr="00FD3470">
        <w:t xml:space="preserve">, it can also cause </w:t>
      </w:r>
      <w:r w:rsidR="008537E7" w:rsidRPr="00FD3470">
        <w:t>issues wit</w:t>
      </w:r>
      <w:r w:rsidR="00AB169F" w:rsidRPr="00FD3470">
        <w:t xml:space="preserve">h regulating emotions and </w:t>
      </w:r>
      <w:r w:rsidR="00D15D3D" w:rsidRPr="00FD3470">
        <w:t xml:space="preserve">mental health such as stress and anxiety. </w:t>
      </w:r>
      <w:r w:rsidR="00306A0D" w:rsidRPr="00FD3470">
        <w:t xml:space="preserve"> Trauma can affect the formation of emotional intelligence, reducing the ability to perceive and control emotions effectively, which is necessary for successful interpersonal connections</w:t>
      </w:r>
      <w:r w:rsidR="00A1529B" w:rsidRPr="00FD3470">
        <w:t xml:space="preserve"> (Allen et al., 2023b)</w:t>
      </w:r>
      <w:r w:rsidR="00306A0D" w:rsidRPr="00FD3470">
        <w:t>.</w:t>
      </w:r>
      <w:r w:rsidR="00C50312" w:rsidRPr="00FD3470">
        <w:t xml:space="preserve"> </w:t>
      </w:r>
      <w:r w:rsidR="0061003B" w:rsidRPr="00FD3470">
        <w:t xml:space="preserve"> The </w:t>
      </w:r>
      <w:r w:rsidR="00FF5C44" w:rsidRPr="00FD3470">
        <w:t>physiological health is also at increased risk due to</w:t>
      </w:r>
      <w:r w:rsidR="00246059" w:rsidRPr="00FD3470">
        <w:t xml:space="preserve"> maladaptive coping strategies such as substance abuse</w:t>
      </w:r>
      <w:r w:rsidR="00A1529B" w:rsidRPr="00FD3470">
        <w:t xml:space="preserve"> and withdrawal</w:t>
      </w:r>
      <w:r w:rsidR="00091B1B" w:rsidRPr="00FD3470">
        <w:t xml:space="preserve">.  With that being said </w:t>
      </w:r>
      <w:r w:rsidR="00145780" w:rsidRPr="00FD3470">
        <w:t>it is evident that the connection between</w:t>
      </w:r>
      <w:r w:rsidR="007111F3" w:rsidRPr="00FD3470">
        <w:t xml:space="preserve"> trauma </w:t>
      </w:r>
      <w:r w:rsidR="00E116C3" w:rsidRPr="00FD3470">
        <w:t>effecting a persons’</w:t>
      </w:r>
      <w:r w:rsidR="00145780" w:rsidRPr="00FD3470">
        <w:t xml:space="preserve"> </w:t>
      </w:r>
      <w:r w:rsidR="0027613B" w:rsidRPr="00FD3470">
        <w:t xml:space="preserve">emotional and physiological </w:t>
      </w:r>
      <w:r w:rsidR="007111F3" w:rsidRPr="00FD3470">
        <w:t xml:space="preserve">health </w:t>
      </w:r>
      <w:r w:rsidR="00EA0AB9" w:rsidRPr="00FD3470">
        <w:t xml:space="preserve">is a major concern and that it is essential for </w:t>
      </w:r>
      <w:r w:rsidR="00CF5E2B" w:rsidRPr="00FD3470">
        <w:t xml:space="preserve">both aspects </w:t>
      </w:r>
      <w:r w:rsidR="008C1CFF" w:rsidRPr="00FD3470">
        <w:t xml:space="preserve">to be addressed by </w:t>
      </w:r>
      <w:r w:rsidR="00CF5E2B" w:rsidRPr="00FD3470">
        <w:t xml:space="preserve">trauma-informed care and </w:t>
      </w:r>
      <w:r w:rsidR="008C1CFF" w:rsidRPr="00FD3470">
        <w:t>interventions to support young people</w:t>
      </w:r>
      <w:r w:rsidR="000B18D9" w:rsidRPr="00FD3470">
        <w:t xml:space="preserve"> in offering </w:t>
      </w:r>
      <w:r w:rsidR="004D1B27" w:rsidRPr="00FD3470">
        <w:t>healthier coping strategies</w:t>
      </w:r>
      <w:r w:rsidR="0026426D" w:rsidRPr="00FD3470">
        <w:t xml:space="preserve"> (Quarmby et al., 2021)</w:t>
      </w:r>
      <w:r w:rsidR="00A43F26" w:rsidRPr="00FD3470">
        <w:t xml:space="preserve">. </w:t>
      </w:r>
    </w:p>
    <w:p w14:paraId="63E4FF57" w14:textId="51348CB3" w:rsidR="00306A0D" w:rsidRPr="00FD3470" w:rsidRDefault="00306A0D" w:rsidP="00FD3470">
      <w:pPr>
        <w:spacing w:line="360" w:lineRule="auto"/>
      </w:pPr>
    </w:p>
    <w:p w14:paraId="345C9A2D" w14:textId="435AB1FD" w:rsidR="003F1067" w:rsidRDefault="003F1067"/>
    <w:p w14:paraId="7CD0645F" w14:textId="77777777" w:rsidR="00472755" w:rsidRDefault="00472755"/>
    <w:p w14:paraId="63455A64" w14:textId="77777777" w:rsidR="003B2A4A" w:rsidRDefault="003B2A4A"/>
    <w:p w14:paraId="61A0025E" w14:textId="77777777" w:rsidR="003B2A4A" w:rsidRDefault="003B2A4A"/>
    <w:p w14:paraId="504233AB" w14:textId="77777777" w:rsidR="004A6C8A" w:rsidRDefault="004A6C8A"/>
    <w:p w14:paraId="1F60C7EE" w14:textId="77777777" w:rsidR="004A6C8A" w:rsidRDefault="004A6C8A"/>
    <w:p w14:paraId="38EDAB8F" w14:textId="77777777" w:rsidR="004A6C8A" w:rsidRDefault="004A6C8A"/>
    <w:p w14:paraId="499EE09A" w14:textId="77777777" w:rsidR="004A6C8A" w:rsidRDefault="004A6C8A"/>
    <w:p w14:paraId="563684DF" w14:textId="1E88B12B" w:rsidR="00472755" w:rsidRDefault="00000000" w:rsidP="0006579B">
      <w:sdt>
        <w:sdtPr>
          <w:rPr>
            <w:color w:val="0E2841" w:themeColor="text2"/>
          </w:rPr>
          <w:alias w:val="Course"/>
          <w:tag w:val="Course"/>
          <w:id w:val="-710501431"/>
          <w:showingPlcHdr/>
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<w:text/>
        </w:sdtPr>
        <w:sdtContent>
          <w:r w:rsidR="0006579B">
            <w:rPr>
              <w:color w:val="0E2841" w:themeColor="text2"/>
            </w:rPr>
            <w:t xml:space="preserve">     </w:t>
          </w:r>
        </w:sdtContent>
      </w:sdt>
    </w:p>
    <w:p w14:paraId="47585DB8" w14:textId="77777777" w:rsidR="00472755" w:rsidRDefault="00472755"/>
    <w:p w14:paraId="1B86BC28" w14:textId="77777777" w:rsidR="00472755" w:rsidRDefault="00472755"/>
    <w:p w14:paraId="12017715" w14:textId="54D4ED5C" w:rsidR="00472755" w:rsidRDefault="00736046">
      <w:r>
        <w:rPr>
          <w:noProof/>
        </w:rPr>
        <w:lastRenderedPageBreak/>
        <w:drawing>
          <wp:inline distT="0" distB="0" distL="0" distR="0" wp14:anchorId="07A2D79D" wp14:editId="5B39F684">
            <wp:extent cx="6499860" cy="7048500"/>
            <wp:effectExtent l="0" t="0" r="0" b="0"/>
            <wp:docPr id="593177459" name="Picture 6" descr="A book cover with a group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3177459" name="Picture 6" descr="A book cover with a group of peopl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04912" cy="70539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A0686" w14:textId="77777777" w:rsidR="00472755" w:rsidRDefault="00472755"/>
    <w:p w14:paraId="1DCD8039" w14:textId="77777777" w:rsidR="00472755" w:rsidRDefault="00472755"/>
    <w:p w14:paraId="381234A6" w14:textId="77777777" w:rsidR="00472755" w:rsidRDefault="00472755"/>
    <w:p w14:paraId="55AFB07D" w14:textId="77777777" w:rsidR="00472755" w:rsidRDefault="00472755"/>
    <w:p w14:paraId="748B5785" w14:textId="77777777" w:rsidR="00472755" w:rsidRDefault="00472755"/>
    <w:p w14:paraId="06CDB9CC" w14:textId="797C9421" w:rsidR="00472755" w:rsidRDefault="00736046">
      <w:r>
        <w:rPr>
          <w:noProof/>
        </w:rPr>
        <w:lastRenderedPageBreak/>
        <w:drawing>
          <wp:inline distT="0" distB="0" distL="0" distR="0" wp14:anchorId="25EDAAFB" wp14:editId="5E93DEBB">
            <wp:extent cx="6253480" cy="9000360"/>
            <wp:effectExtent l="0" t="0" r="0" b="0"/>
            <wp:docPr id="1171965134" name="Picture 7" descr="A blank form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1965134" name="Picture 7" descr="A blank form with black tex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65616" cy="90178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9F5067" w14:textId="63907C6C" w:rsidR="00472755" w:rsidRDefault="00736046">
      <w:r>
        <w:rPr>
          <w:noProof/>
        </w:rPr>
        <w:lastRenderedPageBreak/>
        <w:drawing>
          <wp:inline distT="0" distB="0" distL="0" distR="0" wp14:anchorId="390238D1" wp14:editId="1F97694D">
            <wp:extent cx="6278880" cy="8173085"/>
            <wp:effectExtent l="0" t="0" r="7620" b="0"/>
            <wp:docPr id="446856666" name="Picture 8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6856666" name="Picture 8" descr="A document with text on i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84503" cy="81804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5FA3F1" w14:textId="77777777" w:rsidR="00472755" w:rsidRDefault="00472755"/>
    <w:p w14:paraId="3A8DC010" w14:textId="77777777" w:rsidR="00472755" w:rsidRDefault="00472755"/>
    <w:p w14:paraId="14CD478E" w14:textId="0A1E8121" w:rsidR="00472755" w:rsidRDefault="00EC7D82">
      <w:r>
        <w:rPr>
          <w:noProof/>
        </w:rPr>
        <w:lastRenderedPageBreak/>
        <w:drawing>
          <wp:inline distT="0" distB="0" distL="0" distR="0" wp14:anchorId="4F4C8995" wp14:editId="70F02070">
            <wp:extent cx="6210300" cy="8502650"/>
            <wp:effectExtent l="0" t="0" r="0" b="0"/>
            <wp:docPr id="1512955686" name="Picture 9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2955686" name="Picture 9" descr="A close-up of a documen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3866" cy="85075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7180C1" w14:textId="77777777" w:rsidR="00472755" w:rsidRDefault="00472755"/>
    <w:p w14:paraId="2B3F4B3F" w14:textId="0605B3FF" w:rsidR="00472755" w:rsidRDefault="00B83C7F">
      <w:r>
        <w:rPr>
          <w:noProof/>
        </w:rPr>
        <w:lastRenderedPageBreak/>
        <w:drawing>
          <wp:inline distT="0" distB="0" distL="0" distR="0" wp14:anchorId="23D6E4E7" wp14:editId="1F9A6E47">
            <wp:extent cx="5814060" cy="9190990"/>
            <wp:effectExtent l="0" t="0" r="0" b="0"/>
            <wp:docPr id="1492249690" name="Picture 10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2249690" name="Picture 10" descr="A document with text on it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21538" cy="9202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59EF29E" w14:textId="4DD49F1E" w:rsidR="00472755" w:rsidRDefault="00B83C7F">
      <w:r>
        <w:rPr>
          <w:noProof/>
        </w:rPr>
        <w:lastRenderedPageBreak/>
        <w:drawing>
          <wp:inline distT="0" distB="0" distL="0" distR="0" wp14:anchorId="70E91F08" wp14:editId="3A586DA4">
            <wp:extent cx="5661660" cy="6934200"/>
            <wp:effectExtent l="0" t="0" r="0" b="0"/>
            <wp:docPr id="1255375885" name="Picture 11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55375885" name="Picture 11" descr="A close-up of a documen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2153" cy="69348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7E01EA" w14:textId="77777777" w:rsidR="00472755" w:rsidRDefault="00472755"/>
    <w:p w14:paraId="5C995F94" w14:textId="77777777" w:rsidR="00472755" w:rsidRDefault="00472755"/>
    <w:p w14:paraId="7DA0C982" w14:textId="3A363B4B" w:rsidR="00472755" w:rsidRDefault="00472755"/>
    <w:p w14:paraId="150E78D0" w14:textId="77777777" w:rsidR="00472755" w:rsidRDefault="00472755"/>
    <w:p w14:paraId="3EFACA8D" w14:textId="77777777" w:rsidR="00472755" w:rsidRDefault="00472755"/>
    <w:p w14:paraId="516C23B7" w14:textId="77777777" w:rsidR="00472755" w:rsidRDefault="00472755"/>
    <w:p w14:paraId="57BCB7D8" w14:textId="72E9B993" w:rsidR="00472755" w:rsidRDefault="006F239B">
      <w:r>
        <w:rPr>
          <w:noProof/>
        </w:rPr>
        <w:lastRenderedPageBreak/>
        <w:drawing>
          <wp:inline distT="0" distB="0" distL="0" distR="0" wp14:anchorId="0B813F15" wp14:editId="3A70760A">
            <wp:extent cx="6111240" cy="7604760"/>
            <wp:effectExtent l="0" t="0" r="3810" b="0"/>
            <wp:docPr id="1669199373" name="Picture 12" descr="A document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69199373" name="Picture 12" descr="A document with text on i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17424" cy="7612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B25427" w14:textId="77777777" w:rsidR="00472755" w:rsidRDefault="00472755"/>
    <w:p w14:paraId="43D7BC96" w14:textId="77777777" w:rsidR="00472755" w:rsidRDefault="00472755"/>
    <w:p w14:paraId="54606002" w14:textId="77777777" w:rsidR="00472755" w:rsidRDefault="00472755"/>
    <w:p w14:paraId="185E1F70" w14:textId="692838E0" w:rsidR="006F239B" w:rsidRDefault="006F239B">
      <w:r>
        <w:lastRenderedPageBreak/>
        <w:t xml:space="preserve">Task 4 – Care Plan </w:t>
      </w:r>
    </w:p>
    <w:p w14:paraId="67C5899B" w14:textId="77777777" w:rsidR="00472755" w:rsidRDefault="00472755"/>
    <w:p w14:paraId="62F6C0B3" w14:textId="77777777" w:rsidR="00C226AB" w:rsidRPr="00C226AB" w:rsidRDefault="00C226AB" w:rsidP="00C226AB">
      <w:pPr>
        <w:rPr>
          <w:b/>
          <w:bCs/>
        </w:rPr>
      </w:pPr>
      <w:r w:rsidRPr="00C226AB">
        <w:rPr>
          <w:b/>
          <w:bCs/>
        </w:rPr>
        <w:t>Care Plan Template:</w:t>
      </w:r>
    </w:p>
    <w:p w14:paraId="2F4B6F31" w14:textId="77777777" w:rsidR="00C226AB" w:rsidRPr="00C226AB" w:rsidRDefault="00C226AB" w:rsidP="00C226AB">
      <w:r w:rsidRPr="00C226AB">
        <w:rPr>
          <w:b/>
          <w:bCs/>
        </w:rPr>
        <w:t>Background Information</w:t>
      </w:r>
      <w:r w:rsidRPr="00C226AB">
        <w:t>:</w:t>
      </w:r>
    </w:p>
    <w:p w14:paraId="7BF56E4F" w14:textId="77777777" w:rsidR="00C226AB" w:rsidRPr="00C226AB" w:rsidRDefault="00C226AB" w:rsidP="00C226AB">
      <w:pPr>
        <w:rPr>
          <w:i/>
          <w:iCs/>
        </w:rPr>
      </w:pPr>
      <w:r w:rsidRPr="00C226AB">
        <w:rPr>
          <w:i/>
          <w:iCs/>
        </w:rPr>
        <w:t xml:space="preserve">Personal details: </w:t>
      </w:r>
    </w:p>
    <w:p w14:paraId="1195BFCB" w14:textId="77777777" w:rsidR="00C226AB" w:rsidRPr="00C226AB" w:rsidRDefault="00C226AB" w:rsidP="00C226AB">
      <w:r w:rsidRPr="00C226AB">
        <w:t xml:space="preserve">Name: Emily </w:t>
      </w:r>
    </w:p>
    <w:p w14:paraId="38EB8239" w14:textId="77777777" w:rsidR="00C226AB" w:rsidRPr="00C226AB" w:rsidRDefault="00C226AB" w:rsidP="00C226AB">
      <w:r w:rsidRPr="00C226AB">
        <w:t xml:space="preserve">Age: 14 years old </w:t>
      </w:r>
    </w:p>
    <w:p w14:paraId="3DEF9661" w14:textId="77777777" w:rsidR="00C226AB" w:rsidRPr="00C226AB" w:rsidRDefault="00C226AB" w:rsidP="00C226AB">
      <w:r w:rsidRPr="00C226AB">
        <w:t xml:space="preserve">Sex/Gender: Female </w:t>
      </w:r>
    </w:p>
    <w:p w14:paraId="2B68E0A1" w14:textId="77777777" w:rsidR="00C226AB" w:rsidRPr="00C226AB" w:rsidRDefault="00C226AB" w:rsidP="00C226AB">
      <w:pPr>
        <w:rPr>
          <w:i/>
          <w:iCs/>
        </w:rPr>
      </w:pPr>
      <w:r w:rsidRPr="00C226AB">
        <w:rPr>
          <w:i/>
          <w:iCs/>
        </w:rPr>
        <w:t>Trauma History:</w:t>
      </w:r>
    </w:p>
    <w:p w14:paraId="717E4EB6" w14:textId="77777777" w:rsidR="00C226AB" w:rsidRPr="00C226AB" w:rsidRDefault="00C226AB" w:rsidP="00C226AB">
      <w:pPr>
        <w:numPr>
          <w:ilvl w:val="0"/>
          <w:numId w:val="1"/>
        </w:numPr>
      </w:pPr>
      <w:r w:rsidRPr="00C226AB">
        <w:t>Physical Abuse</w:t>
      </w:r>
    </w:p>
    <w:p w14:paraId="159E8E3C" w14:textId="77777777" w:rsidR="00C226AB" w:rsidRPr="00C226AB" w:rsidRDefault="00C226AB" w:rsidP="00C226AB">
      <w:pPr>
        <w:numPr>
          <w:ilvl w:val="0"/>
          <w:numId w:val="1"/>
        </w:numPr>
      </w:pPr>
      <w:r w:rsidRPr="00C226AB">
        <w:t>Neglect</w:t>
      </w:r>
    </w:p>
    <w:p w14:paraId="7EC35FD8" w14:textId="77777777" w:rsidR="00C226AB" w:rsidRPr="00C226AB" w:rsidRDefault="00C226AB" w:rsidP="00C226AB">
      <w:pPr>
        <w:numPr>
          <w:ilvl w:val="0"/>
          <w:numId w:val="1"/>
        </w:numPr>
      </w:pPr>
      <w:r w:rsidRPr="00C226AB">
        <w:t xml:space="preserve">Sexual Abuse </w:t>
      </w:r>
    </w:p>
    <w:p w14:paraId="2840EFAF" w14:textId="77777777" w:rsidR="00C226AB" w:rsidRPr="00C226AB" w:rsidRDefault="00C226AB" w:rsidP="00C226AB"/>
    <w:p w14:paraId="5E37DD1F" w14:textId="77777777" w:rsidR="00C226AB" w:rsidRPr="00C226AB" w:rsidRDefault="00C226AB" w:rsidP="00C226AB">
      <w:pPr>
        <w:rPr>
          <w:i/>
          <w:iCs/>
        </w:rPr>
      </w:pPr>
      <w:r w:rsidRPr="00C226AB">
        <w:rPr>
          <w:i/>
          <w:iCs/>
        </w:rPr>
        <w:t>Family and Social History:</w:t>
      </w:r>
    </w:p>
    <w:p w14:paraId="202AD238" w14:textId="77777777" w:rsidR="00C226AB" w:rsidRPr="00C226AB" w:rsidRDefault="00C226AB" w:rsidP="00C226AB">
      <w:pPr>
        <w:numPr>
          <w:ilvl w:val="0"/>
          <w:numId w:val="2"/>
        </w:numPr>
      </w:pPr>
      <w:r w:rsidRPr="00C226AB">
        <w:t xml:space="preserve">Only child </w:t>
      </w:r>
    </w:p>
    <w:p w14:paraId="25CF6DA9" w14:textId="77777777" w:rsidR="00C226AB" w:rsidRPr="00C226AB" w:rsidRDefault="00C226AB" w:rsidP="00C226AB">
      <w:pPr>
        <w:numPr>
          <w:ilvl w:val="0"/>
          <w:numId w:val="2"/>
        </w:numPr>
      </w:pPr>
      <w:r w:rsidRPr="00C226AB">
        <w:t xml:space="preserve">Negative relationship with biological parents. </w:t>
      </w:r>
    </w:p>
    <w:p w14:paraId="21AEB288" w14:textId="77777777" w:rsidR="00C226AB" w:rsidRPr="00C226AB" w:rsidRDefault="00C226AB" w:rsidP="00C226AB">
      <w:pPr>
        <w:rPr>
          <w:i/>
          <w:iCs/>
        </w:rPr>
      </w:pPr>
      <w:r w:rsidRPr="00C226AB">
        <w:rPr>
          <w:i/>
          <w:iCs/>
        </w:rPr>
        <w:t>Current Living Situation:</w:t>
      </w:r>
    </w:p>
    <w:p w14:paraId="280907A3" w14:textId="4331341C" w:rsidR="00C226AB" w:rsidRDefault="00C226AB" w:rsidP="00C226AB">
      <w:pPr>
        <w:numPr>
          <w:ilvl w:val="0"/>
          <w:numId w:val="3"/>
        </w:numPr>
      </w:pPr>
      <w:r w:rsidRPr="00C226AB">
        <w:t xml:space="preserve">Currently living with foster carers (male and female, in their 40’s) for approximately 1 month. </w:t>
      </w:r>
    </w:p>
    <w:p w14:paraId="7D76CE27" w14:textId="77777777" w:rsidR="00C226AB" w:rsidRPr="00C226AB" w:rsidRDefault="00C226AB" w:rsidP="00AF66C6">
      <w:pPr>
        <w:ind w:left="720"/>
      </w:pPr>
    </w:p>
    <w:p w14:paraId="51CFBB7B" w14:textId="77777777" w:rsidR="00C226AB" w:rsidRPr="00C226AB" w:rsidRDefault="00C226AB" w:rsidP="00C226AB">
      <w:r w:rsidRPr="00C226AB">
        <w:t xml:space="preserve">Personal Interest: </w:t>
      </w:r>
    </w:p>
    <w:p w14:paraId="29584DB4" w14:textId="77777777" w:rsidR="00C226AB" w:rsidRPr="00C226AB" w:rsidRDefault="00C226AB" w:rsidP="00C226AB">
      <w:pPr>
        <w:numPr>
          <w:ilvl w:val="0"/>
          <w:numId w:val="3"/>
        </w:numPr>
      </w:pPr>
      <w:r w:rsidRPr="00C226AB">
        <w:t xml:space="preserve">Writing </w:t>
      </w:r>
    </w:p>
    <w:p w14:paraId="3BA9BB12" w14:textId="77777777" w:rsidR="00C226AB" w:rsidRPr="00C226AB" w:rsidRDefault="00C226AB" w:rsidP="00C226AB">
      <w:pPr>
        <w:numPr>
          <w:ilvl w:val="0"/>
          <w:numId w:val="3"/>
        </w:numPr>
      </w:pPr>
      <w:r w:rsidRPr="00C226AB">
        <w:t xml:space="preserve">Reading stories </w:t>
      </w:r>
    </w:p>
    <w:p w14:paraId="797A82B8" w14:textId="77777777" w:rsidR="00C226AB" w:rsidRPr="00C226AB" w:rsidRDefault="00C226AB" w:rsidP="00C226AB">
      <w:pPr>
        <w:numPr>
          <w:ilvl w:val="0"/>
          <w:numId w:val="3"/>
        </w:numPr>
      </w:pPr>
      <w:r w:rsidRPr="00C226AB">
        <w:t xml:space="preserve">Drawing </w:t>
      </w:r>
    </w:p>
    <w:p w14:paraId="6BF5BD3C" w14:textId="77777777" w:rsidR="00C226AB" w:rsidRPr="00C226AB" w:rsidRDefault="00C226AB" w:rsidP="00C226AB">
      <w:pPr>
        <w:numPr>
          <w:ilvl w:val="0"/>
          <w:numId w:val="3"/>
        </w:numPr>
      </w:pPr>
      <w:r w:rsidRPr="00C226AB">
        <w:t>Listening to music</w:t>
      </w:r>
    </w:p>
    <w:p w14:paraId="4D699252" w14:textId="77777777" w:rsidR="00C226AB" w:rsidRDefault="00C226AB" w:rsidP="00C226AB">
      <w:pPr>
        <w:numPr>
          <w:ilvl w:val="0"/>
          <w:numId w:val="3"/>
        </w:numPr>
      </w:pPr>
      <w:r w:rsidRPr="00C226AB">
        <w:t xml:space="preserve">Watching Tv Series  </w:t>
      </w:r>
    </w:p>
    <w:p w14:paraId="5548563B" w14:textId="77777777" w:rsidR="00AF66C6" w:rsidRDefault="00AF66C6" w:rsidP="00AF66C6"/>
    <w:p w14:paraId="30EA0937" w14:textId="77777777" w:rsidR="00AF66C6" w:rsidRPr="00C226AB" w:rsidRDefault="00AF66C6" w:rsidP="00AF66C6"/>
    <w:p w14:paraId="661F2070" w14:textId="77777777" w:rsidR="00C226AB" w:rsidRPr="00C226AB" w:rsidRDefault="00C226AB" w:rsidP="00C226AB">
      <w:r w:rsidRPr="00C226AB">
        <w:lastRenderedPageBreak/>
        <w:t xml:space="preserve">Supportive Relationships: </w:t>
      </w:r>
    </w:p>
    <w:p w14:paraId="532C61EC" w14:textId="77777777" w:rsidR="00C226AB" w:rsidRPr="00C226AB" w:rsidRDefault="00C226AB" w:rsidP="00C226AB">
      <w:pPr>
        <w:numPr>
          <w:ilvl w:val="0"/>
          <w:numId w:val="4"/>
        </w:numPr>
      </w:pPr>
      <w:r w:rsidRPr="00C226AB">
        <w:t xml:space="preserve">Emily used to be very socially interactive and had a group of close friends but in recent weeks they have had several fallings out which has resulted in Emily being isolated. </w:t>
      </w:r>
    </w:p>
    <w:p w14:paraId="68B57086" w14:textId="77777777" w:rsidR="00C226AB" w:rsidRPr="00C226AB" w:rsidRDefault="00C226AB" w:rsidP="00C226AB">
      <w:pPr>
        <w:rPr>
          <w:i/>
          <w:iCs/>
        </w:rPr>
      </w:pPr>
      <w:r w:rsidRPr="00C226AB">
        <w:rPr>
          <w:i/>
          <w:iCs/>
        </w:rPr>
        <w:t>Coping Skills:</w:t>
      </w:r>
    </w:p>
    <w:p w14:paraId="13AAC410" w14:textId="77777777" w:rsidR="00C226AB" w:rsidRPr="00C226AB" w:rsidRDefault="00C226AB" w:rsidP="00C226AB">
      <w:r w:rsidRPr="00C226AB">
        <w:t xml:space="preserve">Emily has interest in writing short stories and songs which she finds helpful in expressing herself. </w:t>
      </w:r>
    </w:p>
    <w:p w14:paraId="19304533" w14:textId="77777777" w:rsidR="00C226AB" w:rsidRPr="00C226AB" w:rsidRDefault="00C226AB" w:rsidP="00C226AB">
      <w:pPr>
        <w:rPr>
          <w:b/>
          <w:bCs/>
        </w:rPr>
      </w:pPr>
      <w:r w:rsidRPr="00C226AB">
        <w:rPr>
          <w:b/>
          <w:bCs/>
        </w:rPr>
        <w:t>Identified Challenges</w:t>
      </w:r>
    </w:p>
    <w:p w14:paraId="6BDB6F85" w14:textId="77777777" w:rsidR="00C226AB" w:rsidRPr="00C226AB" w:rsidRDefault="00C226AB" w:rsidP="00C226AB">
      <w:pPr>
        <w:rPr>
          <w:i/>
          <w:iCs/>
        </w:rPr>
      </w:pPr>
      <w:r w:rsidRPr="00C226AB">
        <w:rPr>
          <w:i/>
          <w:iCs/>
        </w:rPr>
        <w:t xml:space="preserve"> Challenges:</w:t>
      </w:r>
    </w:p>
    <w:p w14:paraId="5C5231C8" w14:textId="77777777" w:rsidR="00C226AB" w:rsidRPr="00C226AB" w:rsidRDefault="00C226AB" w:rsidP="00C226AB">
      <w:pPr>
        <w:numPr>
          <w:ilvl w:val="0"/>
          <w:numId w:val="4"/>
        </w:numPr>
      </w:pPr>
      <w:r w:rsidRPr="00C226AB">
        <w:t xml:space="preserve">Aggression (verbal and physical) </w:t>
      </w:r>
    </w:p>
    <w:p w14:paraId="584CB838" w14:textId="77777777" w:rsidR="00C226AB" w:rsidRPr="00C226AB" w:rsidRDefault="00C226AB" w:rsidP="00C226AB">
      <w:pPr>
        <w:numPr>
          <w:ilvl w:val="0"/>
          <w:numId w:val="4"/>
        </w:numPr>
      </w:pPr>
      <w:r w:rsidRPr="00C226AB">
        <w:t xml:space="preserve">Withdrawn (does not make any attempt to interact with  her peers) </w:t>
      </w:r>
    </w:p>
    <w:p w14:paraId="12443222" w14:textId="77777777" w:rsidR="00C226AB" w:rsidRPr="00C226AB" w:rsidRDefault="00C226AB" w:rsidP="00C226AB">
      <w:pPr>
        <w:numPr>
          <w:ilvl w:val="0"/>
          <w:numId w:val="4"/>
        </w:numPr>
      </w:pPr>
      <w:r w:rsidRPr="00C226AB">
        <w:t xml:space="preserve">Attention deficit ( finds it difficult to follow instructions and retain information in class). </w:t>
      </w:r>
    </w:p>
    <w:p w14:paraId="5D440A82" w14:textId="77777777" w:rsidR="00C226AB" w:rsidRPr="00C226AB" w:rsidRDefault="00C226AB" w:rsidP="00C226AB">
      <w:pPr>
        <w:numPr>
          <w:ilvl w:val="0"/>
          <w:numId w:val="4"/>
        </w:numPr>
      </w:pPr>
      <w:r w:rsidRPr="00C226AB">
        <w:t xml:space="preserve">Emily is anxious when put in social group situations (lunch time and group work) and adapting to new environments. </w:t>
      </w:r>
    </w:p>
    <w:p w14:paraId="1653F3FF" w14:textId="77777777" w:rsidR="00C226AB" w:rsidRPr="00C226AB" w:rsidRDefault="00C226AB" w:rsidP="00C226AB">
      <w:pPr>
        <w:numPr>
          <w:ilvl w:val="0"/>
          <w:numId w:val="4"/>
        </w:numPr>
      </w:pPr>
      <w:r w:rsidRPr="00C226AB">
        <w:t>Difficulty in establishing relationships with foster parents and teachers</w:t>
      </w:r>
    </w:p>
    <w:p w14:paraId="2DC43E27" w14:textId="77777777" w:rsidR="00C226AB" w:rsidRPr="00C226AB" w:rsidRDefault="00C226AB" w:rsidP="00C226AB"/>
    <w:p w14:paraId="05DA029A" w14:textId="77777777" w:rsidR="00880E55" w:rsidRDefault="00880E55" w:rsidP="00C226AB">
      <w:pPr>
        <w:rPr>
          <w:b/>
          <w:bCs/>
        </w:rPr>
      </w:pPr>
    </w:p>
    <w:p w14:paraId="5328DCED" w14:textId="77777777" w:rsidR="00880E55" w:rsidRDefault="00880E55" w:rsidP="00C226AB">
      <w:pPr>
        <w:rPr>
          <w:b/>
          <w:bCs/>
        </w:rPr>
      </w:pPr>
    </w:p>
    <w:p w14:paraId="467E066A" w14:textId="77777777" w:rsidR="00880E55" w:rsidRDefault="00880E55" w:rsidP="00C226AB">
      <w:pPr>
        <w:rPr>
          <w:b/>
          <w:bCs/>
        </w:rPr>
      </w:pPr>
    </w:p>
    <w:p w14:paraId="171DBB22" w14:textId="77777777" w:rsidR="00880E55" w:rsidRDefault="00880E55" w:rsidP="00C226AB">
      <w:pPr>
        <w:rPr>
          <w:b/>
          <w:bCs/>
        </w:rPr>
      </w:pPr>
    </w:p>
    <w:p w14:paraId="36D53E87" w14:textId="77777777" w:rsidR="00880E55" w:rsidRDefault="00880E55" w:rsidP="00C226AB">
      <w:pPr>
        <w:rPr>
          <w:b/>
          <w:bCs/>
        </w:rPr>
      </w:pPr>
    </w:p>
    <w:p w14:paraId="1D30A3D8" w14:textId="77777777" w:rsidR="00880E55" w:rsidRDefault="00880E55" w:rsidP="00C226AB">
      <w:pPr>
        <w:rPr>
          <w:b/>
          <w:bCs/>
        </w:rPr>
      </w:pPr>
    </w:p>
    <w:p w14:paraId="1FADCEC6" w14:textId="77777777" w:rsidR="00880E55" w:rsidRDefault="00880E55" w:rsidP="00C226AB">
      <w:pPr>
        <w:rPr>
          <w:b/>
          <w:bCs/>
        </w:rPr>
      </w:pPr>
    </w:p>
    <w:p w14:paraId="26BD21BB" w14:textId="77777777" w:rsidR="00880E55" w:rsidRDefault="00880E55" w:rsidP="00C226AB">
      <w:pPr>
        <w:rPr>
          <w:b/>
          <w:bCs/>
        </w:rPr>
      </w:pPr>
    </w:p>
    <w:p w14:paraId="3189D12D" w14:textId="77777777" w:rsidR="00880E55" w:rsidRDefault="00880E55" w:rsidP="00C226AB">
      <w:pPr>
        <w:rPr>
          <w:b/>
          <w:bCs/>
        </w:rPr>
      </w:pPr>
    </w:p>
    <w:p w14:paraId="6C755D6B" w14:textId="77777777" w:rsidR="00880E55" w:rsidRDefault="00880E55" w:rsidP="00C226AB">
      <w:pPr>
        <w:rPr>
          <w:b/>
          <w:bCs/>
        </w:rPr>
      </w:pPr>
    </w:p>
    <w:p w14:paraId="7328C703" w14:textId="77777777" w:rsidR="00880E55" w:rsidRDefault="00880E55" w:rsidP="00C226AB">
      <w:pPr>
        <w:rPr>
          <w:b/>
          <w:bCs/>
        </w:rPr>
      </w:pPr>
    </w:p>
    <w:p w14:paraId="4D3B8652" w14:textId="77777777" w:rsidR="00880E55" w:rsidRDefault="00880E55" w:rsidP="00C226AB">
      <w:pPr>
        <w:rPr>
          <w:b/>
          <w:bCs/>
        </w:rPr>
      </w:pPr>
    </w:p>
    <w:p w14:paraId="5C9120B4" w14:textId="7E603E1B" w:rsidR="00C226AB" w:rsidRPr="00C226AB" w:rsidRDefault="00C226AB" w:rsidP="00C226AB">
      <w:pPr>
        <w:rPr>
          <w:b/>
          <w:bCs/>
        </w:rPr>
      </w:pPr>
      <w:r w:rsidRPr="00C226AB">
        <w:rPr>
          <w:b/>
          <w:bCs/>
        </w:rPr>
        <w:lastRenderedPageBreak/>
        <w:t>Trauma-Informed Goals</w:t>
      </w:r>
    </w:p>
    <w:p w14:paraId="71CCEE0B" w14:textId="77777777" w:rsidR="005E3C0C" w:rsidRDefault="005E3C0C" w:rsidP="00C226AB">
      <w:pPr>
        <w:rPr>
          <w:b/>
          <w:bCs/>
        </w:rPr>
      </w:pPr>
    </w:p>
    <w:p w14:paraId="16265C73" w14:textId="6907F849" w:rsidR="00C226AB" w:rsidRPr="00C226AB" w:rsidRDefault="00C226AB" w:rsidP="00C226AB">
      <w:r w:rsidRPr="005E0261">
        <w:rPr>
          <w:b/>
          <w:bCs/>
        </w:rPr>
        <w:t>Goal 1:</w:t>
      </w:r>
      <w:r w:rsidR="009C0DB6">
        <w:t xml:space="preserve">  </w:t>
      </w:r>
      <w:r w:rsidR="006320DB">
        <w:t>Develop health</w:t>
      </w:r>
      <w:r w:rsidR="004B65C7">
        <w:t>i</w:t>
      </w:r>
      <w:r w:rsidR="006320DB">
        <w:t>er methods to mana</w:t>
      </w:r>
      <w:r w:rsidR="004B65C7">
        <w:t>ge her a</w:t>
      </w:r>
      <w:r w:rsidR="00B40B3F">
        <w:t xml:space="preserve">ggression </w:t>
      </w:r>
      <w:r w:rsidRPr="00C226AB">
        <w:t xml:space="preserve"> </w:t>
      </w:r>
    </w:p>
    <w:p w14:paraId="58B57494" w14:textId="7212E17C" w:rsidR="00C226AB" w:rsidRPr="00C226AB" w:rsidRDefault="00C226AB" w:rsidP="00C226AB">
      <w:r w:rsidRPr="005E0261">
        <w:rPr>
          <w:b/>
          <w:bCs/>
        </w:rPr>
        <w:t>Timeframe:</w:t>
      </w:r>
      <w:r w:rsidRPr="00C226AB">
        <w:t xml:space="preserve"> </w:t>
      </w:r>
      <w:r w:rsidR="006A3DCD">
        <w:t>5</w:t>
      </w:r>
      <w:r w:rsidRPr="00C226AB">
        <w:t xml:space="preserve"> months</w:t>
      </w:r>
      <w:r w:rsidR="00176092">
        <w:t xml:space="preserve"> </w:t>
      </w:r>
    </w:p>
    <w:p w14:paraId="44463293" w14:textId="77777777" w:rsidR="00C226AB" w:rsidRPr="005E0261" w:rsidRDefault="00C226AB" w:rsidP="00C226AB">
      <w:pPr>
        <w:rPr>
          <w:b/>
          <w:bCs/>
        </w:rPr>
      </w:pPr>
      <w:r w:rsidRPr="005E0261">
        <w:rPr>
          <w:b/>
          <w:bCs/>
        </w:rPr>
        <w:t>Steps to Achieve:</w:t>
      </w:r>
    </w:p>
    <w:p w14:paraId="7BE5BAB4" w14:textId="3637BD7E" w:rsidR="005D659C" w:rsidRPr="00C226AB" w:rsidRDefault="005D659C" w:rsidP="00C226AB">
      <w:r>
        <w:t xml:space="preserve">Learn skills to cope with </w:t>
      </w:r>
      <w:r w:rsidR="000C467A">
        <w:t xml:space="preserve">provocations that lead to outbreaks of anger  </w:t>
      </w:r>
    </w:p>
    <w:p w14:paraId="5E57B067" w14:textId="160A445D" w:rsidR="00C226AB" w:rsidRPr="00C226AB" w:rsidRDefault="00C00370" w:rsidP="00C226AB">
      <w:r>
        <w:t xml:space="preserve">Try to identify negative </w:t>
      </w:r>
      <w:r w:rsidR="005E3C0C">
        <w:t xml:space="preserve">patterns in her thoughts </w:t>
      </w:r>
    </w:p>
    <w:p w14:paraId="3D68D250" w14:textId="245DCC08" w:rsidR="006D64EE" w:rsidRDefault="00D6385B" w:rsidP="00C226AB">
      <w:r>
        <w:t>Relaxation techniques</w:t>
      </w:r>
    </w:p>
    <w:p w14:paraId="3D7453C6" w14:textId="77777777" w:rsidR="009B5B0E" w:rsidRDefault="009B5B0E" w:rsidP="00F36A4D">
      <w:pPr>
        <w:tabs>
          <w:tab w:val="left" w:pos="6480"/>
        </w:tabs>
      </w:pPr>
    </w:p>
    <w:p w14:paraId="721F3284" w14:textId="77777777" w:rsidR="009B5B0E" w:rsidRDefault="009B5B0E" w:rsidP="009B5B0E">
      <w:r w:rsidRPr="009B5B0E">
        <w:rPr>
          <w:b/>
          <w:bCs/>
        </w:rPr>
        <w:t xml:space="preserve">Goal 2:  </w:t>
      </w:r>
      <w:r>
        <w:t xml:space="preserve">Work on developing a connection with foster parents </w:t>
      </w:r>
    </w:p>
    <w:p w14:paraId="41537A0A" w14:textId="77777777" w:rsidR="009B5B0E" w:rsidRDefault="009B5B0E" w:rsidP="009B5B0E">
      <w:r w:rsidRPr="009B5B0E">
        <w:rPr>
          <w:b/>
          <w:bCs/>
        </w:rPr>
        <w:t>Timeframe:</w:t>
      </w:r>
      <w:r>
        <w:t xml:space="preserve"> 3 months </w:t>
      </w:r>
    </w:p>
    <w:p w14:paraId="3A7D9ECF" w14:textId="77777777" w:rsidR="009B5B0E" w:rsidRPr="009B5B0E" w:rsidRDefault="009B5B0E" w:rsidP="009B5B0E">
      <w:pPr>
        <w:rPr>
          <w:b/>
          <w:bCs/>
        </w:rPr>
      </w:pPr>
      <w:r w:rsidRPr="009B5B0E">
        <w:rPr>
          <w:b/>
          <w:bCs/>
        </w:rPr>
        <w:t>Steps to Achieve:</w:t>
      </w:r>
    </w:p>
    <w:p w14:paraId="0042487D" w14:textId="77777777" w:rsidR="009B5B0E" w:rsidRDefault="009B5B0E" w:rsidP="009B5B0E">
      <w:r>
        <w:t xml:space="preserve">Create trust  </w:t>
      </w:r>
    </w:p>
    <w:p w14:paraId="09E39C5C" w14:textId="77777777" w:rsidR="009B5B0E" w:rsidRDefault="009B5B0E" w:rsidP="009B5B0E">
      <w:r>
        <w:t xml:space="preserve">Family therapy sessions </w:t>
      </w:r>
    </w:p>
    <w:p w14:paraId="7BF22AB2" w14:textId="77777777" w:rsidR="009B5B0E" w:rsidRDefault="009B5B0E" w:rsidP="009B5B0E">
      <w:r>
        <w:t xml:space="preserve">Activities as a family </w:t>
      </w:r>
    </w:p>
    <w:p w14:paraId="58226D25" w14:textId="77777777" w:rsidR="000653FF" w:rsidRPr="00C226AB" w:rsidRDefault="000653FF" w:rsidP="000653FF"/>
    <w:p w14:paraId="3BC2076C" w14:textId="77777777" w:rsidR="000653FF" w:rsidRDefault="000653FF" w:rsidP="000653FF">
      <w:r w:rsidRPr="000653FF">
        <w:rPr>
          <w:b/>
          <w:bCs/>
        </w:rPr>
        <w:t>Goal 3:</w:t>
      </w:r>
      <w:r>
        <w:t xml:space="preserve">  Gain confidence in social interactions</w:t>
      </w:r>
    </w:p>
    <w:p w14:paraId="1DA3920E" w14:textId="77777777" w:rsidR="000653FF" w:rsidRDefault="000653FF" w:rsidP="000653FF">
      <w:r w:rsidRPr="000653FF">
        <w:rPr>
          <w:b/>
          <w:bCs/>
        </w:rPr>
        <w:t>Timeframe:</w:t>
      </w:r>
      <w:r>
        <w:t xml:space="preserve"> 3 months </w:t>
      </w:r>
    </w:p>
    <w:p w14:paraId="2726D211" w14:textId="77777777" w:rsidR="000653FF" w:rsidRPr="000653FF" w:rsidRDefault="000653FF" w:rsidP="000653FF">
      <w:pPr>
        <w:rPr>
          <w:b/>
          <w:bCs/>
        </w:rPr>
      </w:pPr>
      <w:r w:rsidRPr="000653FF">
        <w:rPr>
          <w:b/>
          <w:bCs/>
        </w:rPr>
        <w:t>Steps to Achieve:</w:t>
      </w:r>
    </w:p>
    <w:p w14:paraId="1755ABBF" w14:textId="77777777" w:rsidR="000653FF" w:rsidRDefault="000653FF" w:rsidP="000653FF">
      <w:r>
        <w:t>Encourage activities that Emily enjoys</w:t>
      </w:r>
    </w:p>
    <w:p w14:paraId="4CAA827F" w14:textId="77777777" w:rsidR="000653FF" w:rsidRDefault="000653FF" w:rsidP="000653FF">
      <w:r>
        <w:t xml:space="preserve">Art classes </w:t>
      </w:r>
    </w:p>
    <w:p w14:paraId="43AAF01F" w14:textId="6EB31F87" w:rsidR="000653FF" w:rsidRDefault="000653FF" w:rsidP="000653FF">
      <w:r>
        <w:t xml:space="preserve">Develop teamwork skills </w:t>
      </w:r>
    </w:p>
    <w:p w14:paraId="6F0CC65A" w14:textId="77777777" w:rsidR="000653FF" w:rsidRDefault="000653FF" w:rsidP="009B5B0E">
      <w:pPr>
        <w:rPr>
          <w:b/>
          <w:bCs/>
        </w:rPr>
      </w:pPr>
    </w:p>
    <w:p w14:paraId="476AA490" w14:textId="77777777" w:rsidR="009E6FD0" w:rsidRPr="009E6FD0" w:rsidRDefault="009E6FD0" w:rsidP="009B5B0E">
      <w:pPr>
        <w:rPr>
          <w:b/>
          <w:bCs/>
        </w:rPr>
      </w:pPr>
      <w:r w:rsidRPr="009E6FD0">
        <w:rPr>
          <w:b/>
          <w:bCs/>
        </w:rPr>
        <w:t>Justifications</w:t>
      </w:r>
    </w:p>
    <w:p w14:paraId="0F39DEBE" w14:textId="4B449F4B" w:rsidR="00A24ED4" w:rsidRDefault="008202C1" w:rsidP="009B5B0E">
      <w:r w:rsidRPr="00EE4747">
        <w:t>The</w:t>
      </w:r>
      <w:r w:rsidR="00EE4747">
        <w:t xml:space="preserve"> 3 goals above have been chosen for Emily because </w:t>
      </w:r>
      <w:r w:rsidR="008109BA">
        <w:t xml:space="preserve">they could </w:t>
      </w:r>
      <w:r w:rsidR="0010013E">
        <w:t xml:space="preserve">provide her with the </w:t>
      </w:r>
      <w:r w:rsidR="005049DF">
        <w:t>tools</w:t>
      </w:r>
      <w:r w:rsidR="002A18DC">
        <w:t xml:space="preserve"> to enable her to</w:t>
      </w:r>
      <w:r w:rsidR="0010013E">
        <w:t xml:space="preserve"> manage her</w:t>
      </w:r>
      <w:r w:rsidR="008109BA">
        <w:t xml:space="preserve"> anger</w:t>
      </w:r>
      <w:r w:rsidR="002A18DC">
        <w:t xml:space="preserve"> going forward in everyday life</w:t>
      </w:r>
      <w:r w:rsidR="0010013E">
        <w:t xml:space="preserve">, </w:t>
      </w:r>
      <w:r w:rsidR="00B313D7">
        <w:t xml:space="preserve">doing activities with her foster family could </w:t>
      </w:r>
      <w:r w:rsidR="007A7DD5">
        <w:t xml:space="preserve">help </w:t>
      </w:r>
      <w:r w:rsidR="00B80825">
        <w:t xml:space="preserve">her with building trust with </w:t>
      </w:r>
      <w:r w:rsidR="00B313D7">
        <w:t>them</w:t>
      </w:r>
      <w:r w:rsidR="000F3C46">
        <w:t>,</w:t>
      </w:r>
      <w:r w:rsidR="0072382E">
        <w:t xml:space="preserve"> </w:t>
      </w:r>
      <w:r w:rsidR="00BF75CD">
        <w:t>which in turn, could provide her with the reassurance she is in a safe place with them by making positive experi</w:t>
      </w:r>
      <w:r w:rsidR="00F74578">
        <w:t>ences in a family setting.  Lastly</w:t>
      </w:r>
      <w:r w:rsidR="00F33E14">
        <w:t>, improving</w:t>
      </w:r>
      <w:r w:rsidR="00F74578">
        <w:t xml:space="preserve"> </w:t>
      </w:r>
      <w:r w:rsidR="00F33E14">
        <w:t>Emilys confidence in social situations</w:t>
      </w:r>
      <w:r w:rsidR="00E220E8">
        <w:t xml:space="preserve"> </w:t>
      </w:r>
      <w:r w:rsidR="00851E43">
        <w:lastRenderedPageBreak/>
        <w:t xml:space="preserve">will be important </w:t>
      </w:r>
      <w:r w:rsidR="00D1456C">
        <w:t>for</w:t>
      </w:r>
      <w:r w:rsidR="00851E43">
        <w:t xml:space="preserve"> her </w:t>
      </w:r>
      <w:r w:rsidR="00D1456C">
        <w:t>development of social skills</w:t>
      </w:r>
      <w:r w:rsidR="00991A28">
        <w:t xml:space="preserve">, </w:t>
      </w:r>
      <w:r w:rsidR="00DF2B50">
        <w:t xml:space="preserve">implementing activities she knowingly already enjoys would be beneficial </w:t>
      </w:r>
      <w:r w:rsidR="00224B73">
        <w:t xml:space="preserve">to her engagement. </w:t>
      </w:r>
      <w:r w:rsidR="00BC7708">
        <w:t xml:space="preserve"> </w:t>
      </w:r>
      <w:r w:rsidR="0044077E">
        <w:t>It might be challenging for Emily to interact with a stranger</w:t>
      </w:r>
      <w:r w:rsidR="00BE38B8">
        <w:t>, trust her foster family and gain confidence in social situations</w:t>
      </w:r>
      <w:r w:rsidR="00AF645A">
        <w:t>, Emily might not trust any authority figures because of the trauma she ha</w:t>
      </w:r>
      <w:r w:rsidR="00D069C9">
        <w:t xml:space="preserve">s faced, she might </w:t>
      </w:r>
      <w:r w:rsidR="000D42E2">
        <w:t>question</w:t>
      </w:r>
      <w:r w:rsidR="00D069C9">
        <w:t xml:space="preserve"> the</w:t>
      </w:r>
      <w:r w:rsidR="000D42E2">
        <w:t xml:space="preserve"> intentions of her</w:t>
      </w:r>
      <w:r w:rsidR="00D069C9">
        <w:t xml:space="preserve"> therapist</w:t>
      </w:r>
      <w:r w:rsidR="00605030">
        <w:t xml:space="preserve"> </w:t>
      </w:r>
      <w:r w:rsidR="000D42E2">
        <w:t xml:space="preserve">and foster family. </w:t>
      </w:r>
      <w:r w:rsidR="002062E2">
        <w:t xml:space="preserve"> </w:t>
      </w:r>
      <w:r w:rsidR="00180F0B">
        <w:t xml:space="preserve">The negative impact with her friends might make Emily </w:t>
      </w:r>
      <w:r w:rsidR="00F839D7">
        <w:t>against the idea of social s</w:t>
      </w:r>
      <w:r w:rsidR="00B33A87">
        <w:t>kills training</w:t>
      </w:r>
      <w:r w:rsidR="00F839D7">
        <w:t xml:space="preserve"> </w:t>
      </w:r>
      <w:r w:rsidR="00313E99">
        <w:t xml:space="preserve">due to </w:t>
      </w:r>
      <w:r w:rsidR="00B33A87">
        <w:t>a</w:t>
      </w:r>
      <w:r w:rsidR="00313E99">
        <w:t xml:space="preserve"> fear of rejection</w:t>
      </w:r>
      <w:r w:rsidR="00792402">
        <w:t xml:space="preserve"> and a lack in confidence</w:t>
      </w:r>
      <w:r w:rsidR="00116416">
        <w:t xml:space="preserve">. </w:t>
      </w:r>
      <w:r w:rsidR="00313E99">
        <w:t xml:space="preserve"> </w:t>
      </w:r>
    </w:p>
    <w:p w14:paraId="57C31591" w14:textId="77777777" w:rsidR="009B5B0E" w:rsidRPr="006E158A" w:rsidRDefault="009B5B0E" w:rsidP="00F36A4D">
      <w:pPr>
        <w:tabs>
          <w:tab w:val="left" w:pos="6480"/>
        </w:tabs>
        <w:rPr>
          <w:b/>
          <w:bCs/>
        </w:rPr>
      </w:pPr>
    </w:p>
    <w:p w14:paraId="58ADF148" w14:textId="2287649B" w:rsidR="006E158A" w:rsidRDefault="006E158A" w:rsidP="00F36A4D">
      <w:pPr>
        <w:tabs>
          <w:tab w:val="left" w:pos="6480"/>
        </w:tabs>
        <w:rPr>
          <w:b/>
          <w:bCs/>
        </w:rPr>
      </w:pPr>
      <w:r w:rsidRPr="006E158A">
        <w:rPr>
          <w:b/>
          <w:bCs/>
        </w:rPr>
        <w:t>Trauma Informed Approach</w:t>
      </w:r>
    </w:p>
    <w:p w14:paraId="2CDC9763" w14:textId="77777777" w:rsidR="00C27B4E" w:rsidRDefault="00C27B4E" w:rsidP="00F36A4D">
      <w:pPr>
        <w:tabs>
          <w:tab w:val="left" w:pos="6480"/>
        </w:tabs>
        <w:rPr>
          <w:b/>
          <w:bCs/>
        </w:rPr>
      </w:pPr>
    </w:p>
    <w:p w14:paraId="4E3575BA" w14:textId="77777777" w:rsidR="006E158A" w:rsidRPr="00C226AB" w:rsidRDefault="006E158A" w:rsidP="006E158A">
      <w:r w:rsidRPr="001D7E89">
        <w:rPr>
          <w:b/>
          <w:bCs/>
        </w:rPr>
        <w:t>Type of Therapy:</w:t>
      </w:r>
      <w:r>
        <w:t xml:space="preserve">  Trauma-Focused CBT </w:t>
      </w:r>
    </w:p>
    <w:p w14:paraId="73F22D38" w14:textId="77777777" w:rsidR="006E158A" w:rsidRDefault="006E158A" w:rsidP="006E158A">
      <w:pPr>
        <w:tabs>
          <w:tab w:val="left" w:pos="6480"/>
        </w:tabs>
      </w:pPr>
      <w:r w:rsidRPr="001D7E89">
        <w:rPr>
          <w:b/>
          <w:bCs/>
        </w:rPr>
        <w:t>Frequency:</w:t>
      </w:r>
      <w:r>
        <w:rPr>
          <w:b/>
          <w:bCs/>
        </w:rPr>
        <w:t xml:space="preserve"> </w:t>
      </w:r>
      <w:r w:rsidRPr="00C226AB">
        <w:t xml:space="preserve"> </w:t>
      </w:r>
      <w:r>
        <w:t xml:space="preserve">Weekly sessions </w:t>
      </w:r>
    </w:p>
    <w:p w14:paraId="2CBDB694" w14:textId="77777777" w:rsidR="006E158A" w:rsidRDefault="006E158A" w:rsidP="006E158A">
      <w:pPr>
        <w:tabs>
          <w:tab w:val="left" w:pos="6480"/>
        </w:tabs>
      </w:pPr>
      <w:r w:rsidRPr="001D7E89">
        <w:rPr>
          <w:b/>
          <w:bCs/>
        </w:rPr>
        <w:t>Challenges:</w:t>
      </w:r>
      <w:r>
        <w:t xml:space="preserve"> Emily could be against the idea of talking to a stranger about her feelings and she could also view them as an authority figure.</w:t>
      </w:r>
    </w:p>
    <w:p w14:paraId="34BDECB8" w14:textId="77777777" w:rsidR="00C27B4E" w:rsidRDefault="00C27B4E" w:rsidP="006E158A">
      <w:pPr>
        <w:tabs>
          <w:tab w:val="left" w:pos="6480"/>
        </w:tabs>
      </w:pPr>
    </w:p>
    <w:p w14:paraId="0366C3E6" w14:textId="77777777" w:rsidR="00C27B4E" w:rsidRDefault="00C27B4E" w:rsidP="00C27B4E">
      <w:r w:rsidRPr="00BC6B96">
        <w:rPr>
          <w:b/>
          <w:bCs/>
        </w:rPr>
        <w:t>Type of therapy:</w:t>
      </w:r>
      <w:r>
        <w:t xml:space="preserve"> Trauma focused family therapy  </w:t>
      </w:r>
    </w:p>
    <w:p w14:paraId="1875F033" w14:textId="77777777" w:rsidR="00C27B4E" w:rsidRDefault="00C27B4E" w:rsidP="00C27B4E">
      <w:r w:rsidRPr="00477F03">
        <w:rPr>
          <w:b/>
          <w:bCs/>
        </w:rPr>
        <w:t>Frequency:</w:t>
      </w:r>
      <w:r>
        <w:t xml:space="preserve">  Fortnightly sessions </w:t>
      </w:r>
    </w:p>
    <w:p w14:paraId="7F8C9D5B" w14:textId="77777777" w:rsidR="00C27B4E" w:rsidRDefault="00C27B4E" w:rsidP="00C27B4E">
      <w:r w:rsidRPr="00BC6B96">
        <w:rPr>
          <w:b/>
          <w:bCs/>
        </w:rPr>
        <w:t>Challenges:</w:t>
      </w:r>
      <w:r>
        <w:rPr>
          <w:b/>
          <w:bCs/>
        </w:rPr>
        <w:t xml:space="preserve">  </w:t>
      </w:r>
      <w:r>
        <w:t>Negative past experiences with her biological parents could be impacting how she responds to adults in her life.</w:t>
      </w:r>
    </w:p>
    <w:p w14:paraId="7EF9AEF7" w14:textId="77777777" w:rsidR="006E158A" w:rsidRPr="006E158A" w:rsidRDefault="006E158A" w:rsidP="00F36A4D">
      <w:pPr>
        <w:tabs>
          <w:tab w:val="left" w:pos="6480"/>
        </w:tabs>
        <w:rPr>
          <w:b/>
          <w:bCs/>
        </w:rPr>
      </w:pPr>
    </w:p>
    <w:p w14:paraId="62AB4F31" w14:textId="77777777" w:rsidR="005B145E" w:rsidRDefault="005B145E" w:rsidP="005B145E">
      <w:r w:rsidRPr="000653FF">
        <w:rPr>
          <w:b/>
          <w:bCs/>
        </w:rPr>
        <w:t>Type of Therapy –</w:t>
      </w:r>
      <w:r>
        <w:rPr>
          <w:b/>
          <w:bCs/>
        </w:rPr>
        <w:t xml:space="preserve"> </w:t>
      </w:r>
      <w:r>
        <w:t xml:space="preserve"> Social Skills Training (SST)</w:t>
      </w:r>
    </w:p>
    <w:p w14:paraId="6109EEFA" w14:textId="77777777" w:rsidR="005B145E" w:rsidRDefault="005B145E" w:rsidP="005B145E">
      <w:r w:rsidRPr="00E351A2">
        <w:rPr>
          <w:b/>
          <w:bCs/>
        </w:rPr>
        <w:t>Frequency:</w:t>
      </w:r>
      <w:r>
        <w:t xml:space="preserve">  Twice a week </w:t>
      </w:r>
    </w:p>
    <w:p w14:paraId="5521E767" w14:textId="77777777" w:rsidR="005B145E" w:rsidRDefault="005B145E" w:rsidP="005B145E">
      <w:r w:rsidRPr="000653FF">
        <w:rPr>
          <w:b/>
          <w:bCs/>
        </w:rPr>
        <w:t>Challenges:</w:t>
      </w:r>
      <w:r>
        <w:t xml:space="preserve"> As Emily has had a negative experience with her friends, she may be against the idea of taking part in tasks such as role play for example. </w:t>
      </w:r>
    </w:p>
    <w:p w14:paraId="4E7AA3D1" w14:textId="77777777" w:rsidR="006E158A" w:rsidRDefault="006E158A" w:rsidP="00F36A4D">
      <w:pPr>
        <w:tabs>
          <w:tab w:val="left" w:pos="6480"/>
        </w:tabs>
      </w:pPr>
    </w:p>
    <w:p w14:paraId="5A806695" w14:textId="4E32312E" w:rsidR="004C5D82" w:rsidRPr="00035549" w:rsidRDefault="004C5D82" w:rsidP="00035549">
      <w:pPr>
        <w:tabs>
          <w:tab w:val="left" w:pos="6480"/>
        </w:tabs>
      </w:pPr>
      <w:r w:rsidRPr="002440A0">
        <w:rPr>
          <w:b/>
          <w:bCs/>
        </w:rPr>
        <w:t>Justification</w:t>
      </w:r>
      <w:r w:rsidR="00C96F30">
        <w:rPr>
          <w:b/>
          <w:bCs/>
        </w:rPr>
        <w:t>s</w:t>
      </w:r>
      <w:r w:rsidRPr="002440A0">
        <w:rPr>
          <w:b/>
          <w:bCs/>
        </w:rPr>
        <w:t xml:space="preserve"> </w:t>
      </w:r>
    </w:p>
    <w:p w14:paraId="514DA76F" w14:textId="4BDCD3DF" w:rsidR="0090455C" w:rsidRDefault="004C5D82" w:rsidP="004C5D82">
      <w:r w:rsidRPr="00126C5E">
        <w:t>Trauma-focused cognitive-behavio</w:t>
      </w:r>
      <w:r>
        <w:t>u</w:t>
      </w:r>
      <w:r w:rsidRPr="00126C5E">
        <w:t xml:space="preserve">ral therapy (TF-CBT) has </w:t>
      </w:r>
      <w:r>
        <w:t>shown</w:t>
      </w:r>
      <w:r w:rsidRPr="00126C5E">
        <w:t xml:space="preserve"> effectiveness in reducing anger and irritability in children with post-traumatic stress disorder (PTSD) (Shein-Szydlo et al., 2016; Hewage et al., 2018). </w:t>
      </w:r>
      <w:r>
        <w:t xml:space="preserve"> </w:t>
      </w:r>
      <w:r w:rsidRPr="00126C5E">
        <w:t xml:space="preserve">The core components of TF-CBT, such as the trauma narrative, cognitive processing, and emotion regulation skills, have been found to be particularly helpful in addressing trauma-related anger (Shein-Szydlo et al., 2016; Hewage et al., 2018). </w:t>
      </w:r>
      <w:r>
        <w:t xml:space="preserve"> This could be beneficial </w:t>
      </w:r>
      <w:r w:rsidR="0090455C">
        <w:t>for</w:t>
      </w:r>
      <w:r>
        <w:t xml:space="preserve"> Emily to</w:t>
      </w:r>
      <w:r w:rsidRPr="00126C5E">
        <w:t xml:space="preserve"> </w:t>
      </w:r>
      <w:r>
        <w:t xml:space="preserve">help her </w:t>
      </w:r>
      <w:r w:rsidRPr="00126C5E">
        <w:t>process</w:t>
      </w:r>
      <w:r>
        <w:t xml:space="preserve"> the</w:t>
      </w:r>
      <w:r w:rsidRPr="00126C5E">
        <w:t xml:space="preserve"> traumatic experiences</w:t>
      </w:r>
      <w:r>
        <w:t xml:space="preserve"> she faced,</w:t>
      </w:r>
      <w:r w:rsidRPr="00126C5E">
        <w:t xml:space="preserve"> through the trauma narrative and challenging </w:t>
      </w:r>
      <w:r w:rsidRPr="00126C5E">
        <w:lastRenderedPageBreak/>
        <w:t xml:space="preserve">maladaptive cognitions, TF-CBT </w:t>
      </w:r>
      <w:r>
        <w:t>could help Emily</w:t>
      </w:r>
      <w:r w:rsidRPr="00126C5E">
        <w:t xml:space="preserve"> gain a better understanding of </w:t>
      </w:r>
      <w:r>
        <w:t xml:space="preserve">her </w:t>
      </w:r>
      <w:r w:rsidRPr="00126C5E">
        <w:t>anger and</w:t>
      </w:r>
      <w:r>
        <w:t xml:space="preserve"> help her</w:t>
      </w:r>
      <w:r w:rsidRPr="00126C5E">
        <w:t xml:space="preserve"> develop coping strategies (Shein-Szydlo et al., 2016; Hewage et al., 2018).</w:t>
      </w:r>
      <w:r>
        <w:t xml:space="preserve">  </w:t>
      </w:r>
      <w:r w:rsidRPr="00126C5E">
        <w:t>The emotion regulation skills taught in TF-CBT, such as relaxation techniques and problem-solving</w:t>
      </w:r>
      <w:r>
        <w:t xml:space="preserve"> could also help Emily </w:t>
      </w:r>
      <w:r w:rsidRPr="00126C5E">
        <w:t xml:space="preserve">to better manage </w:t>
      </w:r>
      <w:r>
        <w:t>her</w:t>
      </w:r>
      <w:r w:rsidRPr="00126C5E">
        <w:t xml:space="preserve"> anger and express it in a health</w:t>
      </w:r>
      <w:r>
        <w:t>ier</w:t>
      </w:r>
      <w:r w:rsidRPr="00126C5E">
        <w:t xml:space="preserve"> </w:t>
      </w:r>
      <w:r>
        <w:t>way</w:t>
      </w:r>
      <w:r w:rsidRPr="00126C5E">
        <w:t xml:space="preserve"> (Hewage et al., 2018; Ennis et al., 2019).</w:t>
      </w:r>
      <w:r w:rsidR="00B96074">
        <w:t xml:space="preserve">  </w:t>
      </w:r>
      <w:r w:rsidR="00F0120A">
        <w:t>This therapy could also be beneficial in addressing Emilys attention deficit</w:t>
      </w:r>
      <w:r w:rsidR="00B16363">
        <w:t xml:space="preserve"> by teaching her better ways to stay focused</w:t>
      </w:r>
      <w:r w:rsidR="00825DF3">
        <w:t xml:space="preserve">. </w:t>
      </w:r>
    </w:p>
    <w:p w14:paraId="41519073" w14:textId="77777777" w:rsidR="00D34125" w:rsidRDefault="00D34125" w:rsidP="004C5D82"/>
    <w:p w14:paraId="7460F439" w14:textId="2F9E36F2" w:rsidR="00CF4247" w:rsidRDefault="004E6E32" w:rsidP="00C226AB">
      <w:r w:rsidRPr="004E6E32">
        <w:t xml:space="preserve">Trauma-focused family therapy (TFFT) </w:t>
      </w:r>
      <w:r w:rsidR="004D39FE">
        <w:t>appears to be a</w:t>
      </w:r>
      <w:r w:rsidRPr="004E6E32">
        <w:t xml:space="preserve"> valuable approach for building trust and strengthening relationships within foster families</w:t>
      </w:r>
      <w:r w:rsidR="004D39FE">
        <w:t xml:space="preserve">, </w:t>
      </w:r>
      <w:r w:rsidRPr="004E6E32">
        <w:t xml:space="preserve">addressing </w:t>
      </w:r>
      <w:r w:rsidR="004D39FE">
        <w:t>Emilys</w:t>
      </w:r>
      <w:r w:rsidRPr="004E6E32">
        <w:t xml:space="preserve"> traumatic experiences within the family context, TFFT creates a safe and supportive environment for open communication and healing </w:t>
      </w:r>
      <w:r w:rsidR="004D39FE">
        <w:t>(</w:t>
      </w:r>
      <w:r w:rsidRPr="004E6E32">
        <w:t>Boye</w:t>
      </w:r>
      <w:r w:rsidR="004D39FE">
        <w:t xml:space="preserve">r, </w:t>
      </w:r>
      <w:r w:rsidRPr="004E6E32">
        <w:t xml:space="preserve">2019). </w:t>
      </w:r>
      <w:r w:rsidR="004D39FE">
        <w:t xml:space="preserve"> </w:t>
      </w:r>
      <w:r w:rsidRPr="004E6E32">
        <w:t>This is particularly important for</w:t>
      </w:r>
      <w:r w:rsidR="00617A3A">
        <w:t xml:space="preserve"> Emily as she</w:t>
      </w:r>
      <w:r w:rsidRPr="004E6E32">
        <w:t xml:space="preserve"> ha</w:t>
      </w:r>
      <w:r w:rsidR="00617A3A">
        <w:t>s</w:t>
      </w:r>
      <w:r w:rsidRPr="004E6E32">
        <w:t xml:space="preserve"> experienced significant disruptions in </w:t>
      </w:r>
      <w:r w:rsidR="00617A3A">
        <w:t>her</w:t>
      </w:r>
      <w:r w:rsidRPr="004E6E32">
        <w:t xml:space="preserve"> relationship</w:t>
      </w:r>
      <w:r w:rsidR="00EA5C24">
        <w:t xml:space="preserve"> with her parents so could</w:t>
      </w:r>
      <w:r w:rsidRPr="004E6E32">
        <w:t xml:space="preserve"> struggle to trust </w:t>
      </w:r>
      <w:r w:rsidR="000C6F39">
        <w:t>her foster parents</w:t>
      </w:r>
      <w:r w:rsidRPr="004E6E32">
        <w:t xml:space="preserve"> (Hartinger-Saunders et al., 2016).</w:t>
      </w:r>
      <w:r w:rsidR="00D34125">
        <w:t xml:space="preserve">  </w:t>
      </w:r>
      <w:r w:rsidR="00CF4247">
        <w:t>F</w:t>
      </w:r>
      <w:r w:rsidR="00CF4247" w:rsidRPr="00CF4247">
        <w:t xml:space="preserve">oster families in trauma-focused interventions can improve treatment engagement, </w:t>
      </w:r>
      <w:r w:rsidR="00F25EC9">
        <w:t>which could lead to improved outcomes</w:t>
      </w:r>
      <w:r w:rsidR="00CF4247" w:rsidRPr="00CF4247">
        <w:t xml:space="preserve"> for</w:t>
      </w:r>
      <w:r w:rsidR="00F25EC9">
        <w:t xml:space="preserve"> Emily</w:t>
      </w:r>
      <w:r w:rsidR="00CF4247" w:rsidRPr="00CF4247">
        <w:t xml:space="preserve"> (Thompson</w:t>
      </w:r>
      <w:r w:rsidR="00CF4247" w:rsidRPr="00CF4247">
        <w:rPr>
          <w:rFonts w:ascii="Cambria Math" w:hAnsi="Cambria Math" w:cs="Cambria Math"/>
        </w:rPr>
        <w:t>‐</w:t>
      </w:r>
      <w:r w:rsidR="00CF4247" w:rsidRPr="00CF4247">
        <w:t>Hollands</w:t>
      </w:r>
      <w:r w:rsidR="0096141E">
        <w:t xml:space="preserve">, Lee and Sloan, </w:t>
      </w:r>
      <w:r w:rsidR="00CF4247" w:rsidRPr="00CF4247">
        <w:t xml:space="preserve">2021). </w:t>
      </w:r>
      <w:r w:rsidR="00DD275C">
        <w:t xml:space="preserve"> </w:t>
      </w:r>
      <w:r w:rsidR="00CF4247" w:rsidRPr="00CF4247">
        <w:t xml:space="preserve"> </w:t>
      </w:r>
      <w:r w:rsidR="00DD275C">
        <w:t>P</w:t>
      </w:r>
      <w:r w:rsidR="00CF4247" w:rsidRPr="00CF4247">
        <w:t>rioriti</w:t>
      </w:r>
      <w:r w:rsidR="00DD275C">
        <w:t>s</w:t>
      </w:r>
      <w:r w:rsidR="00CF4247" w:rsidRPr="00CF4247">
        <w:t xml:space="preserve">ing the family's needs and building on their strengths, TFFT can be a powerful tool for strengthening the foster care relationship and supporting </w:t>
      </w:r>
      <w:r w:rsidR="00B0088C">
        <w:t xml:space="preserve">Emilys </w:t>
      </w:r>
      <w:r w:rsidR="00CF4247" w:rsidRPr="00CF4247">
        <w:t>healing and resilience (Eads, 2023).</w:t>
      </w:r>
      <w:r w:rsidR="00C04638">
        <w:t xml:space="preserve">  </w:t>
      </w:r>
      <w:r w:rsidR="00583BD5">
        <w:t xml:space="preserve">Implementing activities Emily enjoys into </w:t>
      </w:r>
      <w:r w:rsidR="002C2961">
        <w:t xml:space="preserve">her family life could create positive family experiences, </w:t>
      </w:r>
      <w:r w:rsidR="00096BA4">
        <w:t>could build up to family nights in watching a series of Emilys choice, this could also show her they care about her interests</w:t>
      </w:r>
      <w:r w:rsidR="00524BC2">
        <w:t xml:space="preserve"> (Vandervort et al., 2012)</w:t>
      </w:r>
      <w:r w:rsidR="00B96074">
        <w:t xml:space="preserve">. </w:t>
      </w:r>
    </w:p>
    <w:p w14:paraId="7494313C" w14:textId="77777777" w:rsidR="005B145E" w:rsidRDefault="00C6299D">
      <w:r>
        <w:t xml:space="preserve"> </w:t>
      </w:r>
    </w:p>
    <w:p w14:paraId="2F571CFC" w14:textId="6BDEFBE9" w:rsidR="004F3844" w:rsidRDefault="00185C61">
      <w:r w:rsidRPr="00185C61">
        <w:t xml:space="preserve">Integrating social skills training into TIC can be beneficial for children who have experienced trauma. </w:t>
      </w:r>
      <w:r w:rsidR="002B0D11">
        <w:t xml:space="preserve"> SST </w:t>
      </w:r>
      <w:r w:rsidRPr="00185C61">
        <w:t xml:space="preserve">can help children develop the interpersonal </w:t>
      </w:r>
      <w:r w:rsidR="002B0D11" w:rsidRPr="00185C61">
        <w:t>skills</w:t>
      </w:r>
      <w:r w:rsidRPr="00185C61">
        <w:t xml:space="preserve"> needed to navigate relationships and social situations, </w:t>
      </w:r>
      <w:r w:rsidR="006C35B1">
        <w:t>which are</w:t>
      </w:r>
      <w:r w:rsidRPr="00185C61">
        <w:t xml:space="preserve"> often disrupted by traumatic experiences </w:t>
      </w:r>
      <w:r w:rsidR="00FC5D28">
        <w:t>(</w:t>
      </w:r>
      <w:r w:rsidRPr="00185C61">
        <w:t>Tyler et al., 202</w:t>
      </w:r>
      <w:r w:rsidR="007218F6">
        <w:t>0a</w:t>
      </w:r>
      <w:r w:rsidRPr="00185C61">
        <w:t>).</w:t>
      </w:r>
      <w:r w:rsidR="00E41AAF">
        <w:t xml:space="preserve">  </w:t>
      </w:r>
      <w:r w:rsidR="00A0474E">
        <w:t xml:space="preserve">The integration of SST into TIC </w:t>
      </w:r>
      <w:r w:rsidR="00F33B58">
        <w:t xml:space="preserve">is thought to have several benefits to </w:t>
      </w:r>
      <w:r w:rsidR="006A4010">
        <w:t xml:space="preserve">a </w:t>
      </w:r>
      <w:r w:rsidR="008950FD">
        <w:t>child’s</w:t>
      </w:r>
      <w:r w:rsidR="00F33B58">
        <w:t xml:space="preserve"> social development</w:t>
      </w:r>
      <w:r w:rsidR="00C61853">
        <w:t>, overall healing and their we</w:t>
      </w:r>
      <w:r w:rsidR="003E225E">
        <w:t>llbeing</w:t>
      </w:r>
      <w:r w:rsidR="00087A49">
        <w:t xml:space="preserve">, it can provide them </w:t>
      </w:r>
      <w:r w:rsidR="001E0790">
        <w:t xml:space="preserve">the tools to recognise and </w:t>
      </w:r>
      <w:r w:rsidR="005A2346">
        <w:t>manage their emotions</w:t>
      </w:r>
      <w:r w:rsidR="009B43DE">
        <w:t xml:space="preserve"> which would be important for Emily as she has experienced a history of traum</w:t>
      </w:r>
      <w:r w:rsidR="005C63D0">
        <w:t>a</w:t>
      </w:r>
      <w:r w:rsidR="00C72AD3">
        <w:t xml:space="preserve"> (Tyler et al., 2020</w:t>
      </w:r>
      <w:r w:rsidR="007218F6">
        <w:t>b</w:t>
      </w:r>
      <w:r w:rsidR="00C72AD3">
        <w:t>)</w:t>
      </w:r>
      <w:r w:rsidR="005C63D0">
        <w:t xml:space="preserve">, SST could help </w:t>
      </w:r>
      <w:r w:rsidR="00DD4370">
        <w:t xml:space="preserve">Emily build on her interpersonal skills to help her build and maintain healthier relationships with </w:t>
      </w:r>
      <w:r w:rsidR="00D5560A">
        <w:t xml:space="preserve">others, </w:t>
      </w:r>
      <w:r w:rsidR="00504902">
        <w:t>this could help her not only with social groups but with her therapist and foster family.</w:t>
      </w:r>
      <w:r w:rsidR="00E41AAF">
        <w:t xml:space="preserve"> </w:t>
      </w:r>
      <w:r w:rsidRPr="00185C61">
        <w:t xml:space="preserve"> </w:t>
      </w:r>
      <w:r w:rsidR="00026AA5">
        <w:t>SST</w:t>
      </w:r>
      <w:r w:rsidRPr="00185C61">
        <w:t xml:space="preserve"> can be tailored to the specific challenges faced by children</w:t>
      </w:r>
      <w:r w:rsidR="00026AA5">
        <w:t xml:space="preserve"> who have experienced traum</w:t>
      </w:r>
      <w:r w:rsidR="00065B64">
        <w:t>a</w:t>
      </w:r>
      <w:r w:rsidR="00501954">
        <w:t>, this plan</w:t>
      </w:r>
      <w:r w:rsidR="009252C2">
        <w:t xml:space="preserve"> is something Emily could benefit from as</w:t>
      </w:r>
      <w:r w:rsidR="00113C5A">
        <w:t xml:space="preserve"> she </w:t>
      </w:r>
      <w:r w:rsidR="00F8772F">
        <w:t>would have a plan tailored to her needs</w:t>
      </w:r>
      <w:r w:rsidR="009252C2">
        <w:t xml:space="preserve"> </w:t>
      </w:r>
      <w:r w:rsidRPr="00185C61">
        <w:t xml:space="preserve"> (Schindler et al., 2015</w:t>
      </w:r>
      <w:r w:rsidR="00065B64">
        <w:t xml:space="preserve">). </w:t>
      </w:r>
    </w:p>
    <w:p w14:paraId="5C8207CB" w14:textId="77777777" w:rsidR="004F3844" w:rsidRDefault="004F3844"/>
    <w:p w14:paraId="33B439A2" w14:textId="77777777" w:rsidR="00EC7D82" w:rsidRDefault="00EC7D82"/>
    <w:p w14:paraId="69A60EA1" w14:textId="62F574A1" w:rsidR="00E147F7" w:rsidRPr="00E147F7" w:rsidRDefault="00E147F7" w:rsidP="00E147F7">
      <w:pPr>
        <w:rPr>
          <w:b/>
          <w:bCs/>
        </w:rPr>
      </w:pPr>
      <w:r w:rsidRPr="00E147F7">
        <w:rPr>
          <w:b/>
          <w:bCs/>
        </w:rPr>
        <w:lastRenderedPageBreak/>
        <w:t>Reference list</w:t>
      </w:r>
      <w:r w:rsidR="00E92907">
        <w:rPr>
          <w:b/>
          <w:bCs/>
        </w:rPr>
        <w:t xml:space="preserve"> </w:t>
      </w:r>
    </w:p>
    <w:p w14:paraId="228C1BCB" w14:textId="197A90B7" w:rsidR="00E147F7" w:rsidRPr="00E147F7" w:rsidRDefault="00E147F7" w:rsidP="00E147F7">
      <w:r w:rsidRPr="00E147F7">
        <w:t>Allen, S.F., Gilbody, S., Atkin, K. and van der Feltz</w:t>
      </w:r>
      <w:r w:rsidRPr="00E147F7">
        <w:rPr>
          <w:rFonts w:ascii="Cambria Math" w:hAnsi="Cambria Math" w:cs="Cambria Math"/>
        </w:rPr>
        <w:t>‐</w:t>
      </w:r>
      <w:r w:rsidRPr="00E147F7">
        <w:t xml:space="preserve">Cornelis, C.M. (2023a). The Associations among Childhood trauma, loneliness, Mental Health symptoms, and Indicators of Social Exclusion in adulthood: a UK Biobank Study. </w:t>
      </w:r>
      <w:r w:rsidRPr="00E147F7">
        <w:rPr>
          <w:i/>
          <w:iCs/>
        </w:rPr>
        <w:t xml:space="preserve">Brain and </w:t>
      </w:r>
      <w:r w:rsidR="00C52E19" w:rsidRPr="00E147F7">
        <w:rPr>
          <w:i/>
          <w:iCs/>
        </w:rPr>
        <w:t>Behaviour</w:t>
      </w:r>
      <w:r w:rsidRPr="00E147F7">
        <w:t>, 13(4). doi:https://doi.org/10.1002/brb3.2959.</w:t>
      </w:r>
    </w:p>
    <w:p w14:paraId="4F2EA8C2" w14:textId="7BFEECAC" w:rsidR="00CB5BA6" w:rsidRPr="00E147F7" w:rsidRDefault="00E147F7" w:rsidP="00E147F7">
      <w:r w:rsidRPr="00E147F7">
        <w:t>Allen, S.F., Gilbody, S., Atkin, K. and van der Feltz</w:t>
      </w:r>
      <w:r w:rsidRPr="00E147F7">
        <w:rPr>
          <w:rFonts w:ascii="Cambria Math" w:hAnsi="Cambria Math" w:cs="Cambria Math"/>
        </w:rPr>
        <w:t>‐</w:t>
      </w:r>
      <w:r w:rsidRPr="00E147F7">
        <w:t xml:space="preserve">Cornelis, C.M. (2023b). The Associations among Childhood trauma, loneliness, Mental Health symptoms, and Indicators of Social Exclusion in adulthood: a UK Biobank Study. </w:t>
      </w:r>
      <w:r w:rsidRPr="00E147F7">
        <w:rPr>
          <w:i/>
          <w:iCs/>
        </w:rPr>
        <w:t xml:space="preserve">Brain and </w:t>
      </w:r>
      <w:r w:rsidR="00C52E19" w:rsidRPr="00E147F7">
        <w:rPr>
          <w:i/>
          <w:iCs/>
        </w:rPr>
        <w:t>Behaviour</w:t>
      </w:r>
      <w:r w:rsidRPr="00E147F7">
        <w:t xml:space="preserve">, 13(4). </w:t>
      </w:r>
      <w:proofErr w:type="spellStart"/>
      <w:r w:rsidRPr="00E147F7">
        <w:t>doi:https</w:t>
      </w:r>
      <w:proofErr w:type="spellEnd"/>
      <w:r w:rsidRPr="00E147F7">
        <w:t>://doi.org/10.1002/brb3.2959.</w:t>
      </w:r>
    </w:p>
    <w:p w14:paraId="189CAC1A" w14:textId="7DCA7FC3" w:rsidR="00E147F7" w:rsidRDefault="00E147F7" w:rsidP="00E147F7">
      <w:r w:rsidRPr="00E147F7">
        <w:t xml:space="preserve">Bendall, S., Eastwood, O., Spelman, T., McGorry, P., Hickie, I.B., Yung, A., G. Paul Amminger, Wood, S., Pantelis, C., Purcell, R. and Phillips, L. (2023). Childhood Trauma Is Prevalent and Associated with co-occurring depression, anxiety, Mania and Psychosis in Young People Attending Australian Youth Mental Health Services. </w:t>
      </w:r>
      <w:r w:rsidRPr="00E147F7">
        <w:rPr>
          <w:i/>
          <w:iCs/>
        </w:rPr>
        <w:t xml:space="preserve"> (Cold Spring Harbor Laboratory)</w:t>
      </w:r>
      <w:r w:rsidRPr="00E147F7">
        <w:t xml:space="preserve">. </w:t>
      </w:r>
      <w:proofErr w:type="spellStart"/>
      <w:r w:rsidRPr="00E147F7">
        <w:t>doi:https</w:t>
      </w:r>
      <w:proofErr w:type="spellEnd"/>
      <w:r w:rsidRPr="00E147F7">
        <w:t>://doi.org/10.1101/2023.03.16.23287385.</w:t>
      </w:r>
      <w:r w:rsidR="00CB5BA6">
        <w:t xml:space="preserve"> </w:t>
      </w:r>
    </w:p>
    <w:p w14:paraId="40E6F767" w14:textId="5CEABA07" w:rsidR="00CB5BA6" w:rsidRPr="00E147F7" w:rsidRDefault="00FF2018" w:rsidP="00E147F7">
      <w:r w:rsidRPr="00313541">
        <w:t>Birkeland, M.S., Skar, A.S. and Jensen, T.K. (2022). Understanding the Relationships between Trauma Type and Individual Posttraumatic Stress symptoms: a Cross</w:t>
      </w:r>
      <w:r w:rsidRPr="00313541">
        <w:rPr>
          <w:rFonts w:ascii="Cambria Math" w:hAnsi="Cambria Math" w:cs="Cambria Math"/>
        </w:rPr>
        <w:t>‐</w:t>
      </w:r>
      <w:r w:rsidRPr="00313541">
        <w:t xml:space="preserve">sectional Study of a Clinical Sample of Children and Adolescents. </w:t>
      </w:r>
      <w:r w:rsidRPr="00313541">
        <w:rPr>
          <w:i/>
          <w:iCs/>
        </w:rPr>
        <w:t>Journal of Child Psychology and Psychiatry</w:t>
      </w:r>
      <w:r w:rsidRPr="00313541">
        <w:t xml:space="preserve">, 63(12). </w:t>
      </w:r>
      <w:proofErr w:type="spellStart"/>
      <w:r w:rsidRPr="00313541">
        <w:t>doi:https</w:t>
      </w:r>
      <w:proofErr w:type="spellEnd"/>
      <w:r w:rsidRPr="00313541">
        <w:t>://doi.org/10.1111/jcpp.13602.</w:t>
      </w:r>
    </w:p>
    <w:p w14:paraId="30C27D1B" w14:textId="77777777" w:rsidR="002F5847" w:rsidRDefault="00E147F7" w:rsidP="002F5847">
      <w:r w:rsidRPr="00E147F7">
        <w:t xml:space="preserve">Boddy, J., Slattery, M., Liang, J., Gallagher, H., Smith, A. and Agllias, K. (2020). Psychosocial Interventions Situated within the Natural Environment with Young People Who Have Experienced Trauma: a Scoping Review. </w:t>
      </w:r>
      <w:r w:rsidRPr="00E147F7">
        <w:rPr>
          <w:i/>
          <w:iCs/>
        </w:rPr>
        <w:t>The British Journal of Social Work</w:t>
      </w:r>
      <w:r w:rsidRPr="00E147F7">
        <w:t xml:space="preserve">. </w:t>
      </w:r>
      <w:proofErr w:type="spellStart"/>
      <w:r w:rsidRPr="00E147F7">
        <w:t>doi:https</w:t>
      </w:r>
      <w:proofErr w:type="spellEnd"/>
      <w:r w:rsidRPr="00E147F7">
        <w:t>://doi.org/10.1093/</w:t>
      </w:r>
      <w:proofErr w:type="spellStart"/>
      <w:r w:rsidRPr="00E147F7">
        <w:t>bjsw</w:t>
      </w:r>
      <w:proofErr w:type="spellEnd"/>
      <w:r w:rsidRPr="00E147F7">
        <w:t>/bcaa093.</w:t>
      </w:r>
    </w:p>
    <w:p w14:paraId="12250020" w14:textId="24F06235" w:rsidR="00FF2018" w:rsidRDefault="002F5847" w:rsidP="00FF2018">
      <w:r w:rsidRPr="002F5847">
        <w:t xml:space="preserve">Boyer, W. (2019). Trauma-Focused Family Therapy with Children and Their Families. </w:t>
      </w:r>
      <w:r w:rsidRPr="002F5847">
        <w:rPr>
          <w:i/>
          <w:iCs/>
        </w:rPr>
        <w:t>The Family Journal</w:t>
      </w:r>
      <w:r w:rsidRPr="002F5847">
        <w:t xml:space="preserve">, 27(2), pp.175–182. </w:t>
      </w:r>
      <w:proofErr w:type="spellStart"/>
      <w:r w:rsidRPr="002F5847">
        <w:t>doi:https</w:t>
      </w:r>
      <w:proofErr w:type="spellEnd"/>
      <w:r w:rsidRPr="002F5847">
        <w:t>://doi.org/10.1177/1066480719832503.</w:t>
      </w:r>
    </w:p>
    <w:p w14:paraId="4D831C6A" w14:textId="533164D9" w:rsidR="00E147F7" w:rsidRPr="00E147F7" w:rsidRDefault="00FF2018" w:rsidP="00E147F7">
      <w:r w:rsidRPr="00313541">
        <w:t xml:space="preserve">Bremner, J.D. (2006). Traumatic stress: Effects on the Brain. </w:t>
      </w:r>
      <w:r w:rsidRPr="00313541">
        <w:rPr>
          <w:i/>
          <w:iCs/>
        </w:rPr>
        <w:t>Dialogues in Clinical Neuroscience</w:t>
      </w:r>
      <w:r w:rsidRPr="00313541">
        <w:t xml:space="preserve">, 8(4), pp.445–461. </w:t>
      </w:r>
      <w:proofErr w:type="spellStart"/>
      <w:r w:rsidRPr="00313541">
        <w:t>doi:https</w:t>
      </w:r>
      <w:proofErr w:type="spellEnd"/>
      <w:r w:rsidRPr="00313541">
        <w:t>://doi.org/10.31887/dcns.2006.8.4/</w:t>
      </w:r>
      <w:proofErr w:type="spellStart"/>
      <w:r w:rsidRPr="00313541">
        <w:t>jbremner</w:t>
      </w:r>
      <w:proofErr w:type="spellEnd"/>
      <w:r w:rsidRPr="00313541">
        <w:t>.</w:t>
      </w:r>
    </w:p>
    <w:p w14:paraId="39E5E679" w14:textId="77777777" w:rsidR="00E147F7" w:rsidRPr="00E147F7" w:rsidRDefault="00E147F7" w:rsidP="00E147F7">
      <w:r w:rsidRPr="00E147F7">
        <w:t xml:space="preserve">Browne, C. and Winkelman, C. (2007). The Effect of Childhood Trauma on Later Psychological Adjustment. </w:t>
      </w:r>
      <w:r w:rsidRPr="00E147F7">
        <w:rPr>
          <w:i/>
          <w:iCs/>
        </w:rPr>
        <w:t>Journal of Interpersonal Violence</w:t>
      </w:r>
      <w:r w:rsidRPr="00E147F7">
        <w:t>, 22(6), pp.684–697. doi:https://doi.org/10.1177/0886260507300207.</w:t>
      </w:r>
    </w:p>
    <w:p w14:paraId="43C7933D" w14:textId="77777777" w:rsidR="00E147F7" w:rsidRDefault="00E147F7" w:rsidP="00E147F7">
      <w:r w:rsidRPr="00E147F7">
        <w:t xml:space="preserve">Cao, G., Wei, X., Liu, J. and Li, X. (2023). The Association between Childhood Trauma and Adolescent cyberbullying: Chain Mediating Roles of Emotional Intelligence and Online Social Anxiety. </w:t>
      </w:r>
      <w:r w:rsidRPr="00E147F7">
        <w:rPr>
          <w:i/>
          <w:iCs/>
        </w:rPr>
        <w:t>Frontiers in Psychiatry</w:t>
      </w:r>
      <w:r w:rsidRPr="00E147F7">
        <w:t xml:space="preserve">, 14. </w:t>
      </w:r>
      <w:proofErr w:type="spellStart"/>
      <w:r w:rsidRPr="00E147F7">
        <w:t>doi:https</w:t>
      </w:r>
      <w:proofErr w:type="spellEnd"/>
      <w:r w:rsidRPr="00E147F7">
        <w:t>://doi.org/10.3389/fpsyt.2023.1184382.</w:t>
      </w:r>
    </w:p>
    <w:p w14:paraId="2129C960" w14:textId="77777777" w:rsidR="00FF2018" w:rsidRPr="00313541" w:rsidRDefault="00FF2018" w:rsidP="00FF2018">
      <w:proofErr w:type="spellStart"/>
      <w:r w:rsidRPr="00313541">
        <w:t>Centers</w:t>
      </w:r>
      <w:proofErr w:type="spellEnd"/>
      <w:r w:rsidRPr="00313541">
        <w:t xml:space="preserve"> for Disease Control and Prevention (2021). </w:t>
      </w:r>
      <w:r w:rsidRPr="00313541">
        <w:rPr>
          <w:i/>
          <w:iCs/>
        </w:rPr>
        <w:t>About the CDC-Kaiser ACE Study</w:t>
      </w:r>
      <w:r w:rsidRPr="00313541">
        <w:t>. [online] www.cdc.gov. Available at: https://www.cdc.gov/violenceprevention/aces/about.html [Accessed 6 Dec. 2024].</w:t>
      </w:r>
    </w:p>
    <w:p w14:paraId="0201FBE9" w14:textId="77777777" w:rsidR="00FF2018" w:rsidRPr="00E147F7" w:rsidRDefault="00FF2018" w:rsidP="00E147F7"/>
    <w:p w14:paraId="32199F5D" w14:textId="77777777" w:rsidR="007A7498" w:rsidRDefault="00E147F7" w:rsidP="007A7498">
      <w:r w:rsidRPr="00E147F7">
        <w:t xml:space="preserve">Center for Substance Abuse Treatment U.S (2014). </w:t>
      </w:r>
      <w:r w:rsidRPr="00E147F7">
        <w:rPr>
          <w:i/>
          <w:iCs/>
        </w:rPr>
        <w:t>Understanding the Impact of Trauma</w:t>
      </w:r>
      <w:r w:rsidRPr="00E147F7">
        <w:t xml:space="preserve">. </w:t>
      </w:r>
      <w:r w:rsidRPr="00E147F7">
        <w:rPr>
          <w:i/>
          <w:iCs/>
        </w:rPr>
        <w:t>www.ncbi.nlm.nih.gov</w:t>
      </w:r>
      <w:r w:rsidRPr="00E147F7">
        <w:t>. Substance Abuse and Mental Health Services Administratio</w:t>
      </w:r>
      <w:r w:rsidR="00FF2018">
        <w:t>n</w:t>
      </w:r>
      <w:r w:rsidRPr="00E147F7">
        <w:t xml:space="preserve"> (US). Available at: https://www.ncbi.nlm.nih.gov/sites/books/NBK207191/ [Accessed 21 Nov. 2024].</w:t>
      </w:r>
      <w:r w:rsidR="007A7498" w:rsidRPr="007A7498">
        <w:t xml:space="preserve"> </w:t>
      </w:r>
    </w:p>
    <w:p w14:paraId="5A68587C" w14:textId="39EFBF3C" w:rsidR="00E147F7" w:rsidRPr="00E147F7" w:rsidRDefault="007A7498" w:rsidP="00E147F7">
      <w:r w:rsidRPr="00340354">
        <w:t xml:space="preserve">Cicchetti, D. (2002). The Impact of Social Experience on Neurobiological systems: Illustration from a Constructivist View of Child Maltreatment. </w:t>
      </w:r>
      <w:r w:rsidRPr="00340354">
        <w:rPr>
          <w:i/>
          <w:iCs/>
        </w:rPr>
        <w:t>Cognitive Development</w:t>
      </w:r>
      <w:r w:rsidRPr="00340354">
        <w:t xml:space="preserve">, 17(3-4), pp.1407–1428. </w:t>
      </w:r>
      <w:proofErr w:type="spellStart"/>
      <w:r w:rsidRPr="00340354">
        <w:t>doi:https</w:t>
      </w:r>
      <w:proofErr w:type="spellEnd"/>
      <w:r w:rsidRPr="00340354">
        <w:t>://doi.org/10.1016/s0885-2014(02)00121-1.</w:t>
      </w:r>
    </w:p>
    <w:p w14:paraId="3FB7AEF9" w14:textId="77777777" w:rsidR="00FF2018" w:rsidRDefault="00E147F7" w:rsidP="00FF2018">
      <w:r w:rsidRPr="00E147F7">
        <w:t xml:space="preserve">Cisler, J.M. (2017). Childhood Trauma and Functional Connectivity between Amygdala and Medial Prefrontal Cortex: </w:t>
      </w:r>
      <w:proofErr w:type="gramStart"/>
      <w:r w:rsidRPr="00E147F7">
        <w:t>a</w:t>
      </w:r>
      <w:proofErr w:type="gramEnd"/>
      <w:r w:rsidRPr="00E147F7">
        <w:t xml:space="preserve"> Dynamic Functional Connectivity and Large-Scale Network Perspective. </w:t>
      </w:r>
      <w:r w:rsidRPr="00E147F7">
        <w:rPr>
          <w:i/>
          <w:iCs/>
        </w:rPr>
        <w:t>Frontiers in Systems Neuroscience</w:t>
      </w:r>
      <w:r w:rsidRPr="00E147F7">
        <w:t xml:space="preserve">, 11(1). </w:t>
      </w:r>
      <w:proofErr w:type="spellStart"/>
      <w:r w:rsidRPr="00E147F7">
        <w:t>doi:https</w:t>
      </w:r>
      <w:proofErr w:type="spellEnd"/>
      <w:r w:rsidRPr="00E147F7">
        <w:t>://doi.org/10.3389/fnsys.2017.00029.</w:t>
      </w:r>
      <w:r w:rsidR="00FF2018" w:rsidRPr="00FF2018">
        <w:t xml:space="preserve"> </w:t>
      </w:r>
    </w:p>
    <w:p w14:paraId="70177844" w14:textId="2BFF0A98" w:rsidR="00E147F7" w:rsidRPr="00E147F7" w:rsidRDefault="00FF2018" w:rsidP="00FF2018">
      <w:r w:rsidRPr="00313541">
        <w:t xml:space="preserve">Complex Trauma Resources (2018). </w:t>
      </w:r>
      <w:r w:rsidRPr="00313541">
        <w:rPr>
          <w:i/>
          <w:iCs/>
        </w:rPr>
        <w:t>The Effects of Complex Trauma on Brain Development</w:t>
      </w:r>
      <w:r w:rsidRPr="00313541">
        <w:t>. [online] Complex Trauma Resources. Available at: https://www.complextrauma.org/complex-trauma/the-effects-of-complex-trauma-on-brain-development/ [Accessed 9 Dec. 2024].</w:t>
      </w:r>
    </w:p>
    <w:p w14:paraId="4F6DC622" w14:textId="77777777" w:rsidR="00E147F7" w:rsidRPr="00E147F7" w:rsidRDefault="00E147F7" w:rsidP="00E147F7">
      <w:r w:rsidRPr="00E147F7">
        <w:t xml:space="preserve">Cross, D., Fani, N., Powers, A. and Bradley, B. (2019). Neurobiological Development in the Context of Childhood Trauma. </w:t>
      </w:r>
      <w:r w:rsidRPr="00E147F7">
        <w:rPr>
          <w:i/>
          <w:iCs/>
        </w:rPr>
        <w:t>Clinical Psychology: Science and Practice</w:t>
      </w:r>
      <w:r w:rsidRPr="00E147F7">
        <w:t>, 24(2), pp.111–124. doi:https://doi.org/10.1111/cpsp.12198.</w:t>
      </w:r>
    </w:p>
    <w:p w14:paraId="4156E2E3" w14:textId="77777777" w:rsidR="00E147F7" w:rsidRPr="00E147F7" w:rsidRDefault="00E147F7" w:rsidP="00E147F7">
      <w:r w:rsidRPr="00E147F7">
        <w:t xml:space="preserve">DE BELLIS, M.D. (2001). Developmental traumatology: the Psychobiological Development of Maltreated Children And its Implications for research, treatment, and Policy. </w:t>
      </w:r>
      <w:r w:rsidRPr="00E147F7">
        <w:rPr>
          <w:i/>
          <w:iCs/>
        </w:rPr>
        <w:t>Development and Psychopathology</w:t>
      </w:r>
      <w:r w:rsidRPr="00E147F7">
        <w:t>, 13(3), pp.539–564. doi:https://doi.org/10.1017/s0954579401003078.</w:t>
      </w:r>
    </w:p>
    <w:p w14:paraId="02315D66" w14:textId="77777777" w:rsidR="002F5847" w:rsidRDefault="00E147F7" w:rsidP="002F5847">
      <w:r w:rsidRPr="00E147F7">
        <w:t xml:space="preserve">Downey, C. and Crummy, A. (2021). The Impact of Childhood Trauma on children’s Wellbeing and Adult Behaviour. </w:t>
      </w:r>
      <w:r w:rsidRPr="00E147F7">
        <w:rPr>
          <w:i/>
          <w:iCs/>
        </w:rPr>
        <w:t>European Journal of Trauma &amp; Dissociation</w:t>
      </w:r>
      <w:r w:rsidRPr="00E147F7">
        <w:t xml:space="preserve">, 6(1), pp.1–8. </w:t>
      </w:r>
      <w:proofErr w:type="spellStart"/>
      <w:r w:rsidRPr="00E147F7">
        <w:t>doi:https</w:t>
      </w:r>
      <w:proofErr w:type="spellEnd"/>
      <w:r w:rsidRPr="00E147F7">
        <w:t>://doi.org/10.1016/j.ejtd.2021.100237.</w:t>
      </w:r>
      <w:r w:rsidR="002F5847" w:rsidRPr="002F5847">
        <w:t xml:space="preserve"> </w:t>
      </w:r>
    </w:p>
    <w:p w14:paraId="11D07344" w14:textId="71E1E594" w:rsidR="002F5847" w:rsidRPr="002F5847" w:rsidRDefault="002F5847" w:rsidP="002F5847">
      <w:r w:rsidRPr="002F5847">
        <w:t>Eads, R. (2023). Navigating Post</w:t>
      </w:r>
      <w:r w:rsidRPr="002F5847">
        <w:rPr>
          <w:rFonts w:ascii="Cambria Math" w:hAnsi="Cambria Math" w:cs="Cambria Math"/>
        </w:rPr>
        <w:t>‐</w:t>
      </w:r>
      <w:r w:rsidRPr="002F5847">
        <w:t xml:space="preserve">trauma Realities in Family systems: Applying Social Constructivism and Systems Theory to Youth and Family Trauma. </w:t>
      </w:r>
      <w:r w:rsidRPr="002F5847">
        <w:rPr>
          <w:i/>
          <w:iCs/>
        </w:rPr>
        <w:t>Australian and New Zealand Journal of Family Therapy</w:t>
      </w:r>
      <w:r w:rsidRPr="002F5847">
        <w:t xml:space="preserve">, 44(2). </w:t>
      </w:r>
      <w:proofErr w:type="spellStart"/>
      <w:r w:rsidRPr="002F5847">
        <w:t>doi:https</w:t>
      </w:r>
      <w:proofErr w:type="spellEnd"/>
      <w:r w:rsidRPr="002F5847">
        <w:t>://doi.org/10.1002/anzf.1531.</w:t>
      </w:r>
    </w:p>
    <w:p w14:paraId="3D4B04D1" w14:textId="71082CF8" w:rsidR="00E147F7" w:rsidRPr="00E147F7" w:rsidRDefault="002F5847" w:rsidP="00E147F7">
      <w:r w:rsidRPr="002F5847">
        <w:t>Ennis, N., Shorer, S., Shoval</w:t>
      </w:r>
      <w:r w:rsidRPr="002F5847">
        <w:rPr>
          <w:rFonts w:ascii="Cambria Math" w:hAnsi="Cambria Math" w:cs="Cambria Math"/>
        </w:rPr>
        <w:t>‐</w:t>
      </w:r>
      <w:r w:rsidRPr="002F5847">
        <w:t>Zuckerman, Y., Freedman, S., Monson, C.M. and Dekel, R. (2019). Treating posttraumatic stress disorder across cultures: A systematic review of cultural adaptations of trauma</w:t>
      </w:r>
      <w:r w:rsidRPr="002F5847">
        <w:rPr>
          <w:rFonts w:ascii="Cambria Math" w:hAnsi="Cambria Math" w:cs="Cambria Math"/>
        </w:rPr>
        <w:t>‐</w:t>
      </w:r>
      <w:r w:rsidRPr="002F5847">
        <w:t xml:space="preserve">focused cognitive </w:t>
      </w:r>
      <w:proofErr w:type="spellStart"/>
      <w:r w:rsidRPr="002F5847">
        <w:t>behavioral</w:t>
      </w:r>
      <w:proofErr w:type="spellEnd"/>
      <w:r w:rsidRPr="002F5847">
        <w:t xml:space="preserve"> therapies. </w:t>
      </w:r>
      <w:r w:rsidRPr="002F5847">
        <w:rPr>
          <w:i/>
          <w:iCs/>
        </w:rPr>
        <w:t>Journal of Clinical Psychology</w:t>
      </w:r>
      <w:r w:rsidRPr="002F5847">
        <w:t xml:space="preserve">, 76(4), pp.587–611. </w:t>
      </w:r>
      <w:proofErr w:type="spellStart"/>
      <w:r w:rsidRPr="002F5847">
        <w:t>doi:https</w:t>
      </w:r>
      <w:proofErr w:type="spellEnd"/>
      <w:r w:rsidRPr="002F5847">
        <w:t>://doi.org/10.1002/jclp.22909.</w:t>
      </w:r>
    </w:p>
    <w:p w14:paraId="73BA9CE6" w14:textId="77777777" w:rsidR="002F5847" w:rsidRDefault="00E147F7" w:rsidP="002F5847">
      <w:r w:rsidRPr="00E147F7">
        <w:t xml:space="preserve">Goldsmith, R.E., Chesney, S.A., Heath, N.M. and Barlow, M.R. (2013). Emotion Regulation Difficulties Mediate Associations between Betrayal Trauma and Symptoms </w:t>
      </w:r>
      <w:r w:rsidRPr="00E147F7">
        <w:lastRenderedPageBreak/>
        <w:t xml:space="preserve">of Posttraumatic Stress, Depression, and Anxiety. </w:t>
      </w:r>
      <w:r w:rsidRPr="00E147F7">
        <w:rPr>
          <w:i/>
          <w:iCs/>
        </w:rPr>
        <w:t>Journal of Traumatic Stress</w:t>
      </w:r>
      <w:r w:rsidRPr="00E147F7">
        <w:t xml:space="preserve">, 26(3), pp.376–384. </w:t>
      </w:r>
      <w:proofErr w:type="spellStart"/>
      <w:r w:rsidRPr="00E147F7">
        <w:t>doi:https</w:t>
      </w:r>
      <w:proofErr w:type="spellEnd"/>
      <w:r w:rsidRPr="00E147F7">
        <w:t>://doi.org/10.1002/jts.21819.</w:t>
      </w:r>
      <w:r w:rsidR="002F5847" w:rsidRPr="002F5847">
        <w:t xml:space="preserve"> </w:t>
      </w:r>
    </w:p>
    <w:p w14:paraId="23010311" w14:textId="78411474" w:rsidR="002F5847" w:rsidRPr="002F5847" w:rsidRDefault="002F5847" w:rsidP="002F5847">
      <w:r w:rsidRPr="002F5847">
        <w:t xml:space="preserve">Hartinger-Saunders, R.M., Jones, A.S. and Rittner, B. (2019). Improving Access to Trauma-Informed Adoption Services: Applying a Developmental Trauma Framework. </w:t>
      </w:r>
      <w:r w:rsidRPr="002F5847">
        <w:rPr>
          <w:i/>
          <w:iCs/>
        </w:rPr>
        <w:t>Journal of Child &amp; Adolescent Trauma</w:t>
      </w:r>
      <w:r w:rsidRPr="002F5847">
        <w:t xml:space="preserve">, 12(1), pp.119–130. </w:t>
      </w:r>
      <w:proofErr w:type="spellStart"/>
      <w:r w:rsidRPr="002F5847">
        <w:t>doi:https</w:t>
      </w:r>
      <w:proofErr w:type="spellEnd"/>
      <w:r w:rsidRPr="002F5847">
        <w:t>://doi.org/10.1007/s40653-016-0104-1.</w:t>
      </w:r>
    </w:p>
    <w:p w14:paraId="5AA12B79" w14:textId="77777777" w:rsidR="007A7498" w:rsidRDefault="002F5847" w:rsidP="007A7498">
      <w:r w:rsidRPr="002F5847">
        <w:t xml:space="preserve">Hewage, K., Steel, Z., Mohsin, M., Tay, A.K., De Oliveira, J.C., Da Piedade, M., Tam, N. and </w:t>
      </w:r>
      <w:proofErr w:type="spellStart"/>
      <w:r w:rsidRPr="002F5847">
        <w:t>Silove</w:t>
      </w:r>
      <w:proofErr w:type="spellEnd"/>
      <w:r w:rsidRPr="002F5847">
        <w:t xml:space="preserve">, D. (2018). A wait-list Controlled Study of a trauma-focused Cognitive </w:t>
      </w:r>
      <w:proofErr w:type="spellStart"/>
      <w:r w:rsidRPr="002F5847">
        <w:t>Behavioral</w:t>
      </w:r>
      <w:proofErr w:type="spellEnd"/>
      <w:r w:rsidRPr="002F5847">
        <w:t xml:space="preserve"> Treatment for Intermittent Explosive Disorder in Timor-Leste. </w:t>
      </w:r>
      <w:r w:rsidRPr="002F5847">
        <w:rPr>
          <w:i/>
          <w:iCs/>
        </w:rPr>
        <w:t>American Journal of Orthopsychiatry</w:t>
      </w:r>
      <w:r w:rsidRPr="002F5847">
        <w:t xml:space="preserve">, 88(3), pp.282–294. </w:t>
      </w:r>
      <w:proofErr w:type="spellStart"/>
      <w:r w:rsidRPr="002F5847">
        <w:t>doi:https</w:t>
      </w:r>
      <w:proofErr w:type="spellEnd"/>
      <w:r w:rsidRPr="002F5847">
        <w:t>://doi.org/10.1037/ort0000280.</w:t>
      </w:r>
      <w:r w:rsidR="007A7498" w:rsidRPr="007A7498">
        <w:t xml:space="preserve"> </w:t>
      </w:r>
    </w:p>
    <w:p w14:paraId="0204A46A" w14:textId="44D2F0CB" w:rsidR="00E147F7" w:rsidRPr="00E147F7" w:rsidRDefault="007A7498" w:rsidP="00E147F7">
      <w:r w:rsidRPr="00340354">
        <w:t xml:space="preserve">Khoury, L., Tang, Y.L., Bradley, B., </w:t>
      </w:r>
      <w:proofErr w:type="spellStart"/>
      <w:r w:rsidRPr="00340354">
        <w:t>Cubells</w:t>
      </w:r>
      <w:proofErr w:type="spellEnd"/>
      <w:r w:rsidRPr="00340354">
        <w:t xml:space="preserve">, J.F. and Ressler, K.J. (2019). Substance use, Childhood Traumatic experience, and </w:t>
      </w:r>
      <w:r w:rsidRPr="00340354">
        <w:t>posttraumatic stress disorder</w:t>
      </w:r>
      <w:r w:rsidRPr="00340354">
        <w:t xml:space="preserve"> in an Urban Civilian Population. </w:t>
      </w:r>
      <w:r w:rsidRPr="00340354">
        <w:rPr>
          <w:i/>
          <w:iCs/>
        </w:rPr>
        <w:t>Depression and Anxiety</w:t>
      </w:r>
      <w:r w:rsidRPr="00340354">
        <w:t xml:space="preserve">, 27(12), pp.1077–1086. </w:t>
      </w:r>
      <w:proofErr w:type="spellStart"/>
      <w:r w:rsidRPr="00340354">
        <w:t>doi:https</w:t>
      </w:r>
      <w:proofErr w:type="spellEnd"/>
      <w:r w:rsidRPr="00340354">
        <w:t>://doi.org/10.1002/da.20751.</w:t>
      </w:r>
    </w:p>
    <w:p w14:paraId="07242BDC" w14:textId="77777777" w:rsidR="00E147F7" w:rsidRDefault="00E147F7" w:rsidP="00E147F7">
      <w:r w:rsidRPr="00E147F7">
        <w:t xml:space="preserve">LUBIT, R., ROVINE, D., DEFRANCISCI, L. and ETH, S. (2003). Impact of Trauma on Children. </w:t>
      </w:r>
      <w:r w:rsidRPr="00E147F7">
        <w:rPr>
          <w:i/>
          <w:iCs/>
        </w:rPr>
        <w:t>Journal of Psychiatric Practice</w:t>
      </w:r>
      <w:r w:rsidRPr="00E147F7">
        <w:t xml:space="preserve">, 9(2), pp.128–138. </w:t>
      </w:r>
      <w:proofErr w:type="spellStart"/>
      <w:r w:rsidRPr="00E147F7">
        <w:t>doi:https</w:t>
      </w:r>
      <w:proofErr w:type="spellEnd"/>
      <w:r w:rsidRPr="00E147F7">
        <w:t>://doi.org/10.1097/00131746-200303000-00004.</w:t>
      </w:r>
    </w:p>
    <w:p w14:paraId="1F065896" w14:textId="033CE28B" w:rsidR="00AD64B4" w:rsidRPr="00E147F7" w:rsidRDefault="00AD64B4" w:rsidP="00E147F7">
      <w:r w:rsidRPr="00313541">
        <w:t>Lusk, J.D., Sadeh, N., Wolf, E.J. and Miller, M.W. (2017). Reckless Self-Destructive Behavio</w:t>
      </w:r>
      <w:r w:rsidR="00151DAE">
        <w:t>u</w:t>
      </w:r>
      <w:r w:rsidRPr="00313541">
        <w:t xml:space="preserve">r and PTSD in Veterans: </w:t>
      </w:r>
      <w:proofErr w:type="gramStart"/>
      <w:r w:rsidRPr="00313541">
        <w:t>the</w:t>
      </w:r>
      <w:proofErr w:type="gramEnd"/>
      <w:r w:rsidRPr="00313541">
        <w:t xml:space="preserve"> Mediating Role of New Adverse Events. </w:t>
      </w:r>
      <w:r w:rsidRPr="00313541">
        <w:rPr>
          <w:i/>
          <w:iCs/>
        </w:rPr>
        <w:t>Journal of Traumatic Stress</w:t>
      </w:r>
      <w:r w:rsidRPr="00313541">
        <w:t xml:space="preserve">, 30(3), pp.270–278. </w:t>
      </w:r>
      <w:proofErr w:type="spellStart"/>
      <w:r w:rsidRPr="00313541">
        <w:t>doi:https</w:t>
      </w:r>
      <w:proofErr w:type="spellEnd"/>
      <w:r w:rsidRPr="00313541">
        <w:t>://doi.org/10.1002/jts.22182.</w:t>
      </w:r>
    </w:p>
    <w:p w14:paraId="11B356FE" w14:textId="77777777" w:rsidR="00E147F7" w:rsidRPr="00E147F7" w:rsidRDefault="00E147F7" w:rsidP="00E147F7">
      <w:r w:rsidRPr="00E147F7">
        <w:t xml:space="preserve">Magruder, K.M., McLaughlin, K.A. and Elmore Borbon, D.L. (2017). Trauma Is a Public Health Issue. </w:t>
      </w:r>
      <w:r w:rsidRPr="00E147F7">
        <w:rPr>
          <w:i/>
          <w:iCs/>
        </w:rPr>
        <w:t>European Journal of Psychotraumatology</w:t>
      </w:r>
      <w:r w:rsidRPr="00E147F7">
        <w:t>, 8(1), p.1375338. doi:https://doi.org/10.1080/20008198.2017.1375338.</w:t>
      </w:r>
    </w:p>
    <w:p w14:paraId="281CFDFF" w14:textId="77777777" w:rsidR="00E147F7" w:rsidRPr="00E147F7" w:rsidRDefault="00E147F7" w:rsidP="00E147F7">
      <w:r w:rsidRPr="00E147F7">
        <w:t xml:space="preserve">Marusak, H.A., Martin, K.R., Etkin, A. and Thomason, M.E. (2014). Childhood Trauma Exposure Disrupts the Automatic Regulation of Emotional Processing. </w:t>
      </w:r>
      <w:r w:rsidRPr="00E147F7">
        <w:rPr>
          <w:i/>
          <w:iCs/>
        </w:rPr>
        <w:t>Neuropsychopharmacology</w:t>
      </w:r>
      <w:r w:rsidRPr="00E147F7">
        <w:t>, 40(5), pp.1250–1258. doi:https://doi.org/10.1038/npp.2014.311.</w:t>
      </w:r>
    </w:p>
    <w:p w14:paraId="0AAC8E93" w14:textId="77777777" w:rsidR="00AD64B4" w:rsidRDefault="00E147F7" w:rsidP="00AD64B4">
      <w:r w:rsidRPr="00E147F7">
        <w:t>McKay, M.T., Cannon, M., Chambers, D., Conroy, R.M., Coughlan, H., Dodd, P., Healy, C., O’Donnell, L. and Clarke, M.C. (2020). Childhood Trauma and Adult Mental disorder: a Systematic Review and Meta</w:t>
      </w:r>
      <w:r w:rsidRPr="00E147F7">
        <w:rPr>
          <w:rFonts w:ascii="Cambria Math" w:hAnsi="Cambria Math" w:cs="Cambria Math"/>
        </w:rPr>
        <w:t>‐</w:t>
      </w:r>
      <w:r w:rsidRPr="00E147F7">
        <w:t xml:space="preserve">analysis of Longitudinal Cohort Studies. </w:t>
      </w:r>
      <w:r w:rsidRPr="00E147F7">
        <w:rPr>
          <w:i/>
          <w:iCs/>
        </w:rPr>
        <w:t>Acta Psychiatrica Scandinavica</w:t>
      </w:r>
      <w:r w:rsidRPr="00E147F7">
        <w:t xml:space="preserve">, 143(3), pp.189–205. </w:t>
      </w:r>
      <w:proofErr w:type="spellStart"/>
      <w:r w:rsidRPr="00E147F7">
        <w:t>doi:https</w:t>
      </w:r>
      <w:proofErr w:type="spellEnd"/>
      <w:r w:rsidRPr="00E147F7">
        <w:t>://doi.org/10.1111/acps.13268.</w:t>
      </w:r>
      <w:r w:rsidR="00AD64B4" w:rsidRPr="00AD64B4">
        <w:t xml:space="preserve"> </w:t>
      </w:r>
    </w:p>
    <w:p w14:paraId="56ABF35C" w14:textId="77777777" w:rsidR="007A7498" w:rsidRDefault="00AD64B4" w:rsidP="007A7498">
      <w:r w:rsidRPr="00313541">
        <w:t xml:space="preserve">Mental Health Foundation (2021). </w:t>
      </w:r>
      <w:r w:rsidRPr="00313541">
        <w:rPr>
          <w:i/>
          <w:iCs/>
        </w:rPr>
        <w:t>Trauma</w:t>
      </w:r>
      <w:r w:rsidRPr="00313541">
        <w:t>. Mental Health Foundation. Available at: https://www.mentalhealth.org.uk/explore-mental-health/a-z-topics/trauma [Accessed 2 Dec. 2024].</w:t>
      </w:r>
    </w:p>
    <w:p w14:paraId="1F190A73" w14:textId="1E1DA595" w:rsidR="00AD64B4" w:rsidRPr="00313541" w:rsidRDefault="007A7498" w:rsidP="00AD64B4">
      <w:r w:rsidRPr="00340354">
        <w:lastRenderedPageBreak/>
        <w:t xml:space="preserve">National Institute of Mental Health (2023). </w:t>
      </w:r>
      <w:r w:rsidRPr="00340354">
        <w:rPr>
          <w:i/>
          <w:iCs/>
        </w:rPr>
        <w:t>The Teen brain: 7 Things to Know</w:t>
      </w:r>
      <w:r w:rsidRPr="00340354">
        <w:t>. [online] National Institute of Mental Health. Available at: https://www.nimh.nih.gov/health/publications/the-teen-brain-7-things-to-know [Accessed 21 Mar. 2025].</w:t>
      </w:r>
    </w:p>
    <w:p w14:paraId="7B48DEE9" w14:textId="4425E2DE" w:rsidR="00E147F7" w:rsidRPr="00E147F7" w:rsidRDefault="00AD64B4" w:rsidP="00E147F7">
      <w:r w:rsidRPr="00313541">
        <w:t xml:space="preserve">NHS (2021). </w:t>
      </w:r>
      <w:r w:rsidRPr="00313541">
        <w:rPr>
          <w:i/>
          <w:iCs/>
        </w:rPr>
        <w:t>Adverse Childhood Experiences (ACEs) and Attachment</w:t>
      </w:r>
      <w:r w:rsidRPr="00313541">
        <w:t>. [online] NHS. Available at: https://mft.nhs.uk/rmch/services/camhs/y</w:t>
      </w:r>
      <w:r>
        <w:t>o</w:t>
      </w:r>
      <w:r w:rsidRPr="00313541">
        <w:t>ung-people/adverse-childhood-experiences-aces-and-attachment/ [Accessed 13 May 2024].</w:t>
      </w:r>
    </w:p>
    <w:p w14:paraId="359C8CD7" w14:textId="77777777" w:rsidR="00E147F7" w:rsidRPr="00E147F7" w:rsidRDefault="00E147F7" w:rsidP="00E147F7">
      <w:r w:rsidRPr="00E147F7">
        <w:t xml:space="preserve">Norman, R.E., Byambaa, M., De, R., Butchart, A., Scott, J. and Vos, T. (2012). The Long-Term Health Consequences of Child Physical Abuse, Emotional Abuse, and Neglect: </w:t>
      </w:r>
      <w:proofErr w:type="gramStart"/>
      <w:r w:rsidRPr="00E147F7">
        <w:t>a</w:t>
      </w:r>
      <w:proofErr w:type="gramEnd"/>
      <w:r w:rsidRPr="00E147F7">
        <w:t xml:space="preserve"> Systematic Review and Meta-Analysis. </w:t>
      </w:r>
      <w:r w:rsidRPr="00E147F7">
        <w:rPr>
          <w:i/>
          <w:iCs/>
        </w:rPr>
        <w:t>PLoS Medicine</w:t>
      </w:r>
      <w:r w:rsidRPr="00E147F7">
        <w:t>, 9(11), p.e1001349. doi:https://doi.org/10.1371/journal.pmed.1001349.</w:t>
      </w:r>
    </w:p>
    <w:p w14:paraId="6E44705C" w14:textId="77777777" w:rsidR="000E3D4C" w:rsidRDefault="00E147F7" w:rsidP="000E3D4C">
      <w:r w:rsidRPr="00E147F7">
        <w:t xml:space="preserve">Quarmby, T., Sandford, R., Green, R., Hooper, O. and Avery, J. (2021). Developing evidence-informed Principles for trauma-aware Pedagogies in Physical Education. </w:t>
      </w:r>
      <w:r w:rsidRPr="00E147F7">
        <w:rPr>
          <w:i/>
          <w:iCs/>
        </w:rPr>
        <w:t>Physical Education and Sport Pedagogy</w:t>
      </w:r>
      <w:r w:rsidRPr="00E147F7">
        <w:t xml:space="preserve">, 27(4), pp.1–15. </w:t>
      </w:r>
      <w:proofErr w:type="spellStart"/>
      <w:r w:rsidRPr="00E147F7">
        <w:t>doi:https</w:t>
      </w:r>
      <w:proofErr w:type="spellEnd"/>
      <w:r w:rsidRPr="00E147F7">
        <w:t>://doi.org/10.1080/17408989.2021.1891214.</w:t>
      </w:r>
      <w:r w:rsidR="002F5847" w:rsidRPr="002F5847">
        <w:t xml:space="preserve"> </w:t>
      </w:r>
    </w:p>
    <w:p w14:paraId="7391AEA7" w14:textId="076758E4" w:rsidR="002F5847" w:rsidRDefault="000E3D4C" w:rsidP="002F5847">
      <w:r w:rsidRPr="00340354">
        <w:t xml:space="preserve">Salzman, C.D. and Fusi, S. (2010). Emotion, Cognition, and Mental State Representation in Amygdala and Prefrontal Cortex. </w:t>
      </w:r>
      <w:r w:rsidRPr="00340354">
        <w:rPr>
          <w:i/>
          <w:iCs/>
        </w:rPr>
        <w:t>Annual Review of Neuroscience</w:t>
      </w:r>
      <w:r w:rsidRPr="00340354">
        <w:t xml:space="preserve">, 33(1), pp.173–202. </w:t>
      </w:r>
      <w:proofErr w:type="spellStart"/>
      <w:r w:rsidRPr="00340354">
        <w:t>doi:https</w:t>
      </w:r>
      <w:proofErr w:type="spellEnd"/>
      <w:r w:rsidRPr="00340354">
        <w:t>://doi.org/10.1146/annurev.neuro.051508.135256.</w:t>
      </w:r>
    </w:p>
    <w:p w14:paraId="51D3DD76" w14:textId="23725C71" w:rsidR="00E147F7" w:rsidRPr="00E147F7" w:rsidRDefault="002F5847" w:rsidP="00E147F7">
      <w:r w:rsidRPr="002F5847">
        <w:t xml:space="preserve">Schindler, H.S., </w:t>
      </w:r>
      <w:proofErr w:type="spellStart"/>
      <w:r w:rsidRPr="002F5847">
        <w:t>Kholoptseva</w:t>
      </w:r>
      <w:proofErr w:type="spellEnd"/>
      <w:r w:rsidRPr="002F5847">
        <w:t xml:space="preserve">, J., Oh, S.S., Yoshikawa, H., Duncan, G.J., Magnuson, K.A. and Shonkoff, J.P. (2015). Maximizing the Potential of Early Childhood Education to Prevent Externalizing </w:t>
      </w:r>
      <w:proofErr w:type="spellStart"/>
      <w:r w:rsidRPr="002F5847">
        <w:t>Behavior</w:t>
      </w:r>
      <w:proofErr w:type="spellEnd"/>
      <w:r w:rsidRPr="002F5847">
        <w:t xml:space="preserve"> problems: a meta-analysis. </w:t>
      </w:r>
      <w:r w:rsidRPr="002F5847">
        <w:rPr>
          <w:i/>
          <w:iCs/>
        </w:rPr>
        <w:t>Journal of School Psychology</w:t>
      </w:r>
      <w:r w:rsidRPr="002F5847">
        <w:t xml:space="preserve">, 53(3), pp.243–263. </w:t>
      </w:r>
      <w:proofErr w:type="spellStart"/>
      <w:r w:rsidRPr="002F5847">
        <w:t>doi:https</w:t>
      </w:r>
      <w:proofErr w:type="spellEnd"/>
      <w:r w:rsidRPr="002F5847">
        <w:t>://doi.org/10.1016/j.jsp.2015.04.001.</w:t>
      </w:r>
    </w:p>
    <w:p w14:paraId="47E3CB0A" w14:textId="468D07FB" w:rsidR="00E147F7" w:rsidRPr="00E147F7" w:rsidRDefault="00E147F7" w:rsidP="00E147F7">
      <w:r w:rsidRPr="00E147F7">
        <w:t xml:space="preserve">Schneiderman, N., Ironson, G. and Siegel, S.D. (2005a). Stress and health: Psychological, behavioural, and Biological Determinants. </w:t>
      </w:r>
      <w:r w:rsidRPr="00E147F7">
        <w:rPr>
          <w:i/>
          <w:iCs/>
        </w:rPr>
        <w:t>Annual Review of Clinical Psychology</w:t>
      </w:r>
      <w:r w:rsidRPr="00E147F7">
        <w:t>, 1(1), pp.607–628. doi:https://doi.org/10.1146/annurev.clinpsy.1.102803.144141.</w:t>
      </w:r>
    </w:p>
    <w:p w14:paraId="32BED8DB" w14:textId="77777777" w:rsidR="002F5847" w:rsidRDefault="00E147F7" w:rsidP="002F5847">
      <w:r w:rsidRPr="00E147F7">
        <w:t xml:space="preserve">Schneiderman, N., Ironson, G. and Siegel, S.D. (2005b). Stress and health: Psychological, behavioural, and Biological Determinants. </w:t>
      </w:r>
      <w:r w:rsidRPr="00E147F7">
        <w:rPr>
          <w:i/>
          <w:iCs/>
        </w:rPr>
        <w:t>Annual Review of Clinical Psychology</w:t>
      </w:r>
      <w:r w:rsidRPr="00E147F7">
        <w:t xml:space="preserve">, 1(1), pp.607–628. </w:t>
      </w:r>
      <w:proofErr w:type="spellStart"/>
      <w:r w:rsidRPr="00E147F7">
        <w:t>doi:https</w:t>
      </w:r>
      <w:proofErr w:type="spellEnd"/>
      <w:r w:rsidRPr="00E147F7">
        <w:t>://doi.org/10.1146/annurev.clinpsy.1.102803.144141.</w:t>
      </w:r>
    </w:p>
    <w:p w14:paraId="1458D825" w14:textId="09135FDC" w:rsidR="00AD64B4" w:rsidRDefault="002F5847" w:rsidP="00AD64B4">
      <w:r w:rsidRPr="002F5847">
        <w:t xml:space="preserve">Shein-Szydlo, J., </w:t>
      </w:r>
      <w:proofErr w:type="spellStart"/>
      <w:r w:rsidRPr="002F5847">
        <w:t>Sukhodolsky</w:t>
      </w:r>
      <w:proofErr w:type="spellEnd"/>
      <w:r w:rsidRPr="002F5847">
        <w:t>, D.G., Kon, D.S., Tejeda, M.M., Ramirez, E. and Ruchkin, V. (2016). A Randomized Controlled Study of Cognitive-</w:t>
      </w:r>
      <w:proofErr w:type="spellStart"/>
      <w:r w:rsidRPr="002F5847">
        <w:t>Behavioral</w:t>
      </w:r>
      <w:proofErr w:type="spellEnd"/>
      <w:r w:rsidRPr="002F5847">
        <w:t xml:space="preserve"> Therapy for Posttraumatic Stress in Street Children in Mexico City. </w:t>
      </w:r>
      <w:r w:rsidRPr="002F5847">
        <w:rPr>
          <w:i/>
          <w:iCs/>
        </w:rPr>
        <w:t>Journal of Traumatic Stress</w:t>
      </w:r>
      <w:r w:rsidRPr="002F5847">
        <w:t xml:space="preserve">, 29(5), pp.406–414. </w:t>
      </w:r>
      <w:proofErr w:type="spellStart"/>
      <w:r w:rsidRPr="002F5847">
        <w:t>doi:https</w:t>
      </w:r>
      <w:proofErr w:type="spellEnd"/>
      <w:r w:rsidRPr="002F5847">
        <w:t>://doi.org/10.1002/jts.22124.</w:t>
      </w:r>
    </w:p>
    <w:p w14:paraId="55971A5B" w14:textId="77777777" w:rsidR="002F5847" w:rsidRDefault="00AD64B4" w:rsidP="002F5847">
      <w:r w:rsidRPr="00313541">
        <w:t xml:space="preserve">Shonkoff, J.P. (2021). </w:t>
      </w:r>
      <w:r w:rsidRPr="00313541">
        <w:rPr>
          <w:i/>
          <w:iCs/>
        </w:rPr>
        <w:t>The Timing and Quality of Early Experiences Combine to Shape Brain Architecture</w:t>
      </w:r>
      <w:r w:rsidRPr="00313541">
        <w:t>.</w:t>
      </w:r>
      <w:r w:rsidR="002F5847" w:rsidRPr="002F5847">
        <w:t xml:space="preserve"> </w:t>
      </w:r>
    </w:p>
    <w:p w14:paraId="08F109F0" w14:textId="7D8CABE0" w:rsidR="00E147F7" w:rsidRDefault="002F5847" w:rsidP="00E147F7">
      <w:r w:rsidRPr="002F5847">
        <w:lastRenderedPageBreak/>
        <w:t>Thompson</w:t>
      </w:r>
      <w:r w:rsidRPr="002F5847">
        <w:rPr>
          <w:rFonts w:ascii="Cambria Math" w:hAnsi="Cambria Math" w:cs="Cambria Math"/>
        </w:rPr>
        <w:t>‐</w:t>
      </w:r>
      <w:r w:rsidRPr="002F5847">
        <w:t>Hollands, J., Lee, D.J. and Sloan, D.M. (2021). The Use of a Brief Family Intervention to Reduce Dropout among Veterans in Individual Trauma</w:t>
      </w:r>
      <w:r w:rsidRPr="002F5847">
        <w:rPr>
          <w:rFonts w:ascii="Cambria Math" w:hAnsi="Cambria Math" w:cs="Cambria Math"/>
        </w:rPr>
        <w:t>‐</w:t>
      </w:r>
      <w:r w:rsidRPr="002F5847">
        <w:t xml:space="preserve">Focused Treatment: </w:t>
      </w:r>
      <w:proofErr w:type="gramStart"/>
      <w:r w:rsidRPr="002F5847">
        <w:t>a</w:t>
      </w:r>
      <w:proofErr w:type="gramEnd"/>
      <w:r w:rsidRPr="002F5847">
        <w:t xml:space="preserve"> Randomized Controlled Trial. </w:t>
      </w:r>
      <w:r w:rsidRPr="002F5847">
        <w:rPr>
          <w:i/>
          <w:iCs/>
        </w:rPr>
        <w:t>Journal of Traumatic Stress</w:t>
      </w:r>
      <w:r w:rsidRPr="002F5847">
        <w:t xml:space="preserve">, 34(4). </w:t>
      </w:r>
      <w:proofErr w:type="spellStart"/>
      <w:r w:rsidRPr="002F5847">
        <w:t>doi:https</w:t>
      </w:r>
      <w:proofErr w:type="spellEnd"/>
      <w:r w:rsidRPr="002F5847">
        <w:t>://doi.org/10.1002/jts.22680.</w:t>
      </w:r>
    </w:p>
    <w:p w14:paraId="01EB4D53" w14:textId="5B6A3A27" w:rsidR="007A7498" w:rsidRDefault="00151DAE" w:rsidP="007A7498">
      <w:r w:rsidRPr="002F5847">
        <w:t>Tyler, P.M., Aitken, A.A., Ringle, J.L., Stephenson, J.M. and Mason, W.A. (2020</w:t>
      </w:r>
      <w:r w:rsidR="007A7498">
        <w:t>a</w:t>
      </w:r>
      <w:r w:rsidRPr="002F5847">
        <w:t xml:space="preserve">). Evaluating social skills training for youth with trauma symptoms in residential programs. </w:t>
      </w:r>
      <w:r w:rsidRPr="002F5847">
        <w:rPr>
          <w:i/>
          <w:iCs/>
        </w:rPr>
        <w:t>Psychological Trauma: Theory, Research, Practice, and Policy</w:t>
      </w:r>
      <w:r w:rsidRPr="002F5847">
        <w:t xml:space="preserve">, 13(1). </w:t>
      </w:r>
      <w:proofErr w:type="spellStart"/>
      <w:r w:rsidRPr="002F5847">
        <w:t>doi:https</w:t>
      </w:r>
      <w:proofErr w:type="spellEnd"/>
      <w:r w:rsidRPr="002F5847">
        <w:t>://doi.org/10.1037/tra0000589.</w:t>
      </w:r>
      <w:r w:rsidR="00340354" w:rsidRPr="00340354">
        <w:t xml:space="preserve"> </w:t>
      </w:r>
    </w:p>
    <w:p w14:paraId="302D295D" w14:textId="2F1D8603" w:rsidR="00340354" w:rsidRDefault="007A7498" w:rsidP="00340354">
      <w:r w:rsidRPr="00340354">
        <w:t>Tyler, P.M., Aitken, A.A., Ringle, J.L., Stephenson, J.M. and Mason, W.A. (2020</w:t>
      </w:r>
      <w:r>
        <w:t>b</w:t>
      </w:r>
      <w:r w:rsidRPr="00340354">
        <w:t xml:space="preserve">). Evaluating Social Skills Training for Youth with Trauma Symptoms in Residential programs. </w:t>
      </w:r>
      <w:r w:rsidRPr="00340354">
        <w:rPr>
          <w:i/>
          <w:iCs/>
        </w:rPr>
        <w:t>Psychological Trauma: Theory, Research, Practice, and Policy</w:t>
      </w:r>
      <w:r w:rsidRPr="00340354">
        <w:t xml:space="preserve">, 13(1). </w:t>
      </w:r>
      <w:proofErr w:type="spellStart"/>
      <w:r w:rsidRPr="00340354">
        <w:t>doi:https</w:t>
      </w:r>
      <w:proofErr w:type="spellEnd"/>
      <w:r w:rsidRPr="00340354">
        <w:t>://doi.org/10.1037/tra0000589.</w:t>
      </w:r>
    </w:p>
    <w:p w14:paraId="1CF121F3" w14:textId="308DCE5D" w:rsidR="00151DAE" w:rsidRPr="00E147F7" w:rsidRDefault="00340354" w:rsidP="00E147F7">
      <w:r w:rsidRPr="00340354">
        <w:t xml:space="preserve">Vandervort, F., Henry, J., Sloane, M., </w:t>
      </w:r>
      <w:r w:rsidR="007A7498" w:rsidRPr="00340354">
        <w:t>Vandervort</w:t>
      </w:r>
      <w:r w:rsidRPr="00340354">
        <w:t xml:space="preserve">, F. and Henr, J. (2012). </w:t>
      </w:r>
      <w:r w:rsidRPr="00340354">
        <w:rPr>
          <w:i/>
          <w:iCs/>
        </w:rPr>
        <w:t xml:space="preserve">Building Resilience in Foster Children: </w:t>
      </w:r>
      <w:r w:rsidR="007A7498" w:rsidRPr="00340354">
        <w:rPr>
          <w:i/>
          <w:iCs/>
        </w:rPr>
        <w:t>The</w:t>
      </w:r>
      <w:r w:rsidRPr="00340354">
        <w:rPr>
          <w:i/>
          <w:iCs/>
        </w:rPr>
        <w:t xml:space="preserve"> Role of the Child’ S Advocate Building Resilience in Foster Children: </w:t>
      </w:r>
      <w:proofErr w:type="gramStart"/>
      <w:r w:rsidRPr="00340354">
        <w:rPr>
          <w:i/>
          <w:iCs/>
        </w:rPr>
        <w:t>the</w:t>
      </w:r>
      <w:proofErr w:type="gramEnd"/>
      <w:r w:rsidRPr="00340354">
        <w:rPr>
          <w:i/>
          <w:iCs/>
        </w:rPr>
        <w:t xml:space="preserve"> Role of the Child’s Advocate</w:t>
      </w:r>
      <w:r w:rsidRPr="00340354">
        <w:t>.</w:t>
      </w:r>
    </w:p>
    <w:p w14:paraId="7CA08B84" w14:textId="7DD0D48B" w:rsidR="004A6C8A" w:rsidRPr="00151DAE" w:rsidRDefault="00E147F7">
      <w:r w:rsidRPr="00E147F7">
        <w:t xml:space="preserve">Zhylin, M., Malysh, V., Viktoriia Mendelo, V., Potapiuk, L. and Halahan, V. (2024). The Impact of Emotional Intelligence on Coping Strategies for Psychological Trauma. </w:t>
      </w:r>
      <w:r w:rsidRPr="00E147F7">
        <w:rPr>
          <w:i/>
          <w:iCs/>
        </w:rPr>
        <w:t>Environment and Social Psychology</w:t>
      </w:r>
      <w:r w:rsidRPr="00E147F7">
        <w:t xml:space="preserve">, 9(7), pp.6145–6145. </w:t>
      </w:r>
      <w:proofErr w:type="spellStart"/>
      <w:r w:rsidRPr="00E147F7">
        <w:t>doi:https</w:t>
      </w:r>
      <w:proofErr w:type="spellEnd"/>
      <w:r w:rsidRPr="00E147F7">
        <w:t>://doi.org/10.59429/esp.v9i7.6145.</w:t>
      </w:r>
    </w:p>
    <w:p w14:paraId="0B5E0709" w14:textId="77777777" w:rsidR="00340354" w:rsidRDefault="00340354"/>
    <w:p w14:paraId="3AE6DC0E" w14:textId="77777777" w:rsidR="00AD64B4" w:rsidRDefault="00AD64B4"/>
    <w:sectPr w:rsidR="00AD64B4" w:rsidSect="00BC351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0E56B3"/>
    <w:multiLevelType w:val="hybridMultilevel"/>
    <w:tmpl w:val="A91C2E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6533243"/>
    <w:multiLevelType w:val="hybridMultilevel"/>
    <w:tmpl w:val="C2C214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1090F3A"/>
    <w:multiLevelType w:val="hybridMultilevel"/>
    <w:tmpl w:val="C9263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5A21507"/>
    <w:multiLevelType w:val="hybridMultilevel"/>
    <w:tmpl w:val="316C4A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677685">
    <w:abstractNumId w:val="0"/>
  </w:num>
  <w:num w:numId="2" w16cid:durableId="1901015558">
    <w:abstractNumId w:val="1"/>
  </w:num>
  <w:num w:numId="3" w16cid:durableId="2057705213">
    <w:abstractNumId w:val="3"/>
  </w:num>
  <w:num w:numId="4" w16cid:durableId="39285423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C351E"/>
    <w:rsid w:val="00000398"/>
    <w:rsid w:val="00010EEB"/>
    <w:rsid w:val="000145DE"/>
    <w:rsid w:val="00026AA5"/>
    <w:rsid w:val="00033AA6"/>
    <w:rsid w:val="00035549"/>
    <w:rsid w:val="00037AE0"/>
    <w:rsid w:val="000414DA"/>
    <w:rsid w:val="0004379E"/>
    <w:rsid w:val="000457E9"/>
    <w:rsid w:val="00046FF8"/>
    <w:rsid w:val="00047436"/>
    <w:rsid w:val="0005283E"/>
    <w:rsid w:val="00053797"/>
    <w:rsid w:val="000653FF"/>
    <w:rsid w:val="0006579B"/>
    <w:rsid w:val="00065B64"/>
    <w:rsid w:val="00070C16"/>
    <w:rsid w:val="00071366"/>
    <w:rsid w:val="00072371"/>
    <w:rsid w:val="00074A97"/>
    <w:rsid w:val="00087A49"/>
    <w:rsid w:val="000918FC"/>
    <w:rsid w:val="00091B1B"/>
    <w:rsid w:val="00095EF8"/>
    <w:rsid w:val="00096BA4"/>
    <w:rsid w:val="000A0F2D"/>
    <w:rsid w:val="000A5BDD"/>
    <w:rsid w:val="000A5D02"/>
    <w:rsid w:val="000B18D9"/>
    <w:rsid w:val="000B594D"/>
    <w:rsid w:val="000C467A"/>
    <w:rsid w:val="000C6F39"/>
    <w:rsid w:val="000C7B23"/>
    <w:rsid w:val="000D42E2"/>
    <w:rsid w:val="000D554D"/>
    <w:rsid w:val="000E0C2D"/>
    <w:rsid w:val="000E3D4C"/>
    <w:rsid w:val="000E697B"/>
    <w:rsid w:val="000F13AA"/>
    <w:rsid w:val="000F224F"/>
    <w:rsid w:val="000F3C46"/>
    <w:rsid w:val="000F42B3"/>
    <w:rsid w:val="0010013E"/>
    <w:rsid w:val="001037F5"/>
    <w:rsid w:val="00105EF3"/>
    <w:rsid w:val="00107602"/>
    <w:rsid w:val="00113C5A"/>
    <w:rsid w:val="00116416"/>
    <w:rsid w:val="00124410"/>
    <w:rsid w:val="00126C5E"/>
    <w:rsid w:val="00127D8D"/>
    <w:rsid w:val="00136ECC"/>
    <w:rsid w:val="00137ED0"/>
    <w:rsid w:val="00140046"/>
    <w:rsid w:val="00145780"/>
    <w:rsid w:val="00146134"/>
    <w:rsid w:val="00150F64"/>
    <w:rsid w:val="00151DAE"/>
    <w:rsid w:val="00154AAB"/>
    <w:rsid w:val="001556BC"/>
    <w:rsid w:val="00163586"/>
    <w:rsid w:val="001637E6"/>
    <w:rsid w:val="00171463"/>
    <w:rsid w:val="0017497F"/>
    <w:rsid w:val="00175E27"/>
    <w:rsid w:val="00176092"/>
    <w:rsid w:val="00180F0B"/>
    <w:rsid w:val="00183586"/>
    <w:rsid w:val="0018422C"/>
    <w:rsid w:val="001854FA"/>
    <w:rsid w:val="00185C61"/>
    <w:rsid w:val="00187E3E"/>
    <w:rsid w:val="00195D9B"/>
    <w:rsid w:val="001A1353"/>
    <w:rsid w:val="001A6CA0"/>
    <w:rsid w:val="001B1EB7"/>
    <w:rsid w:val="001B2B64"/>
    <w:rsid w:val="001B3545"/>
    <w:rsid w:val="001C14D3"/>
    <w:rsid w:val="001C16AF"/>
    <w:rsid w:val="001C2277"/>
    <w:rsid w:val="001C5037"/>
    <w:rsid w:val="001C58AF"/>
    <w:rsid w:val="001D04FC"/>
    <w:rsid w:val="001D6AA1"/>
    <w:rsid w:val="001D7E89"/>
    <w:rsid w:val="001E0790"/>
    <w:rsid w:val="001E3A32"/>
    <w:rsid w:val="001F1340"/>
    <w:rsid w:val="001F6FBE"/>
    <w:rsid w:val="001F726E"/>
    <w:rsid w:val="00202284"/>
    <w:rsid w:val="002062E2"/>
    <w:rsid w:val="00206B8A"/>
    <w:rsid w:val="002112D2"/>
    <w:rsid w:val="0021598E"/>
    <w:rsid w:val="002178FC"/>
    <w:rsid w:val="0022094D"/>
    <w:rsid w:val="00221899"/>
    <w:rsid w:val="002220B5"/>
    <w:rsid w:val="00224126"/>
    <w:rsid w:val="00224B73"/>
    <w:rsid w:val="00232913"/>
    <w:rsid w:val="002406D9"/>
    <w:rsid w:val="00241650"/>
    <w:rsid w:val="002440A0"/>
    <w:rsid w:val="00244C35"/>
    <w:rsid w:val="00246059"/>
    <w:rsid w:val="00253E9C"/>
    <w:rsid w:val="0026426D"/>
    <w:rsid w:val="00266FC8"/>
    <w:rsid w:val="0027613B"/>
    <w:rsid w:val="002A18DC"/>
    <w:rsid w:val="002A361A"/>
    <w:rsid w:val="002A5D61"/>
    <w:rsid w:val="002B0725"/>
    <w:rsid w:val="002B0D11"/>
    <w:rsid w:val="002B7818"/>
    <w:rsid w:val="002B7AAD"/>
    <w:rsid w:val="002C2961"/>
    <w:rsid w:val="002C675A"/>
    <w:rsid w:val="002D0498"/>
    <w:rsid w:val="002D1632"/>
    <w:rsid w:val="002D728A"/>
    <w:rsid w:val="002E3826"/>
    <w:rsid w:val="002F126B"/>
    <w:rsid w:val="002F1A60"/>
    <w:rsid w:val="002F227C"/>
    <w:rsid w:val="002F398B"/>
    <w:rsid w:val="002F5847"/>
    <w:rsid w:val="00300F54"/>
    <w:rsid w:val="003027A3"/>
    <w:rsid w:val="00306A0D"/>
    <w:rsid w:val="00313541"/>
    <w:rsid w:val="00313E99"/>
    <w:rsid w:val="0031750B"/>
    <w:rsid w:val="00324F33"/>
    <w:rsid w:val="0033152D"/>
    <w:rsid w:val="00332D4A"/>
    <w:rsid w:val="00333F40"/>
    <w:rsid w:val="00334F24"/>
    <w:rsid w:val="00340354"/>
    <w:rsid w:val="00341A78"/>
    <w:rsid w:val="003423BF"/>
    <w:rsid w:val="0034777A"/>
    <w:rsid w:val="00353A24"/>
    <w:rsid w:val="00354AA6"/>
    <w:rsid w:val="00364EEE"/>
    <w:rsid w:val="00381828"/>
    <w:rsid w:val="0038537F"/>
    <w:rsid w:val="0039231C"/>
    <w:rsid w:val="003963F3"/>
    <w:rsid w:val="003A0977"/>
    <w:rsid w:val="003A5D5B"/>
    <w:rsid w:val="003B2A4A"/>
    <w:rsid w:val="003B4530"/>
    <w:rsid w:val="003C16E1"/>
    <w:rsid w:val="003C65A5"/>
    <w:rsid w:val="003D567E"/>
    <w:rsid w:val="003D5AF8"/>
    <w:rsid w:val="003E225E"/>
    <w:rsid w:val="003E6553"/>
    <w:rsid w:val="003E6F02"/>
    <w:rsid w:val="003F1054"/>
    <w:rsid w:val="003F1067"/>
    <w:rsid w:val="003F17FA"/>
    <w:rsid w:val="003F619C"/>
    <w:rsid w:val="00406D7A"/>
    <w:rsid w:val="0041361E"/>
    <w:rsid w:val="0042188B"/>
    <w:rsid w:val="00435F9F"/>
    <w:rsid w:val="0044077E"/>
    <w:rsid w:val="00441EC3"/>
    <w:rsid w:val="0044398D"/>
    <w:rsid w:val="0045672C"/>
    <w:rsid w:val="00460FCA"/>
    <w:rsid w:val="00467E22"/>
    <w:rsid w:val="00472755"/>
    <w:rsid w:val="004746DA"/>
    <w:rsid w:val="004761E8"/>
    <w:rsid w:val="00477F03"/>
    <w:rsid w:val="004835E0"/>
    <w:rsid w:val="004843D2"/>
    <w:rsid w:val="00484608"/>
    <w:rsid w:val="004A0537"/>
    <w:rsid w:val="004A1EA1"/>
    <w:rsid w:val="004A6266"/>
    <w:rsid w:val="004A6C8A"/>
    <w:rsid w:val="004B069A"/>
    <w:rsid w:val="004B3EB3"/>
    <w:rsid w:val="004B523E"/>
    <w:rsid w:val="004B65C7"/>
    <w:rsid w:val="004C5D82"/>
    <w:rsid w:val="004D1B27"/>
    <w:rsid w:val="004D309D"/>
    <w:rsid w:val="004D39FE"/>
    <w:rsid w:val="004D4A35"/>
    <w:rsid w:val="004E41E7"/>
    <w:rsid w:val="004E5F73"/>
    <w:rsid w:val="004E6E32"/>
    <w:rsid w:val="004F133A"/>
    <w:rsid w:val="004F3844"/>
    <w:rsid w:val="004F4977"/>
    <w:rsid w:val="004F7914"/>
    <w:rsid w:val="00501679"/>
    <w:rsid w:val="00501954"/>
    <w:rsid w:val="00504902"/>
    <w:rsid w:val="005049DF"/>
    <w:rsid w:val="00514023"/>
    <w:rsid w:val="00517D16"/>
    <w:rsid w:val="005227A7"/>
    <w:rsid w:val="00524BC2"/>
    <w:rsid w:val="00531DE2"/>
    <w:rsid w:val="00537F45"/>
    <w:rsid w:val="005466D7"/>
    <w:rsid w:val="005551FA"/>
    <w:rsid w:val="00555B2C"/>
    <w:rsid w:val="00556BCF"/>
    <w:rsid w:val="00560FCD"/>
    <w:rsid w:val="00564518"/>
    <w:rsid w:val="00565CAF"/>
    <w:rsid w:val="005752A0"/>
    <w:rsid w:val="005759EB"/>
    <w:rsid w:val="00583BD5"/>
    <w:rsid w:val="0059316A"/>
    <w:rsid w:val="005A2346"/>
    <w:rsid w:val="005B145E"/>
    <w:rsid w:val="005B1D5E"/>
    <w:rsid w:val="005B4C62"/>
    <w:rsid w:val="005C59E4"/>
    <w:rsid w:val="005C63D0"/>
    <w:rsid w:val="005C793F"/>
    <w:rsid w:val="005D659C"/>
    <w:rsid w:val="005E0261"/>
    <w:rsid w:val="005E3C0C"/>
    <w:rsid w:val="005F4FCD"/>
    <w:rsid w:val="005F62CB"/>
    <w:rsid w:val="005F7791"/>
    <w:rsid w:val="00602D5E"/>
    <w:rsid w:val="00603BD9"/>
    <w:rsid w:val="00605030"/>
    <w:rsid w:val="006077D2"/>
    <w:rsid w:val="0061003B"/>
    <w:rsid w:val="00613841"/>
    <w:rsid w:val="00616DC9"/>
    <w:rsid w:val="00617A3A"/>
    <w:rsid w:val="00630AB1"/>
    <w:rsid w:val="006320DB"/>
    <w:rsid w:val="0063369E"/>
    <w:rsid w:val="00633DF7"/>
    <w:rsid w:val="0065130E"/>
    <w:rsid w:val="00653BA8"/>
    <w:rsid w:val="00657BFE"/>
    <w:rsid w:val="0066374A"/>
    <w:rsid w:val="00670B1E"/>
    <w:rsid w:val="00672E64"/>
    <w:rsid w:val="00690BCD"/>
    <w:rsid w:val="0069142B"/>
    <w:rsid w:val="00692F8C"/>
    <w:rsid w:val="006933EC"/>
    <w:rsid w:val="006A2CA3"/>
    <w:rsid w:val="006A3DCD"/>
    <w:rsid w:val="006A4010"/>
    <w:rsid w:val="006B4451"/>
    <w:rsid w:val="006B5E47"/>
    <w:rsid w:val="006C24EE"/>
    <w:rsid w:val="006C35B1"/>
    <w:rsid w:val="006D51C1"/>
    <w:rsid w:val="006D64EE"/>
    <w:rsid w:val="006E158A"/>
    <w:rsid w:val="006F016E"/>
    <w:rsid w:val="006F239B"/>
    <w:rsid w:val="006F6975"/>
    <w:rsid w:val="00703545"/>
    <w:rsid w:val="007068FD"/>
    <w:rsid w:val="007109A7"/>
    <w:rsid w:val="00710D3F"/>
    <w:rsid w:val="00711123"/>
    <w:rsid w:val="007111F3"/>
    <w:rsid w:val="0071219A"/>
    <w:rsid w:val="007218F6"/>
    <w:rsid w:val="00723367"/>
    <w:rsid w:val="0072382E"/>
    <w:rsid w:val="00724F8A"/>
    <w:rsid w:val="00725CD7"/>
    <w:rsid w:val="00733BA0"/>
    <w:rsid w:val="00734EBE"/>
    <w:rsid w:val="00736046"/>
    <w:rsid w:val="00736927"/>
    <w:rsid w:val="00740850"/>
    <w:rsid w:val="007444DA"/>
    <w:rsid w:val="0074468E"/>
    <w:rsid w:val="00746A69"/>
    <w:rsid w:val="0075149F"/>
    <w:rsid w:val="00754CA4"/>
    <w:rsid w:val="00756C98"/>
    <w:rsid w:val="00757BE3"/>
    <w:rsid w:val="0076410F"/>
    <w:rsid w:val="00791691"/>
    <w:rsid w:val="00792402"/>
    <w:rsid w:val="00792CCC"/>
    <w:rsid w:val="00793B26"/>
    <w:rsid w:val="00794013"/>
    <w:rsid w:val="00795462"/>
    <w:rsid w:val="00796C8B"/>
    <w:rsid w:val="007A3824"/>
    <w:rsid w:val="007A62D6"/>
    <w:rsid w:val="007A66A4"/>
    <w:rsid w:val="007A7498"/>
    <w:rsid w:val="007A7569"/>
    <w:rsid w:val="007A7DD5"/>
    <w:rsid w:val="007C406D"/>
    <w:rsid w:val="007D6E5F"/>
    <w:rsid w:val="008109BA"/>
    <w:rsid w:val="00810B31"/>
    <w:rsid w:val="008202C1"/>
    <w:rsid w:val="00820625"/>
    <w:rsid w:val="00821337"/>
    <w:rsid w:val="00823F03"/>
    <w:rsid w:val="00825DF3"/>
    <w:rsid w:val="0084151E"/>
    <w:rsid w:val="00842C4F"/>
    <w:rsid w:val="00843EBD"/>
    <w:rsid w:val="00845013"/>
    <w:rsid w:val="00845987"/>
    <w:rsid w:val="00847438"/>
    <w:rsid w:val="00850593"/>
    <w:rsid w:val="00851E43"/>
    <w:rsid w:val="008537E7"/>
    <w:rsid w:val="008567CD"/>
    <w:rsid w:val="00860AA9"/>
    <w:rsid w:val="0086178C"/>
    <w:rsid w:val="008644C0"/>
    <w:rsid w:val="00871E5C"/>
    <w:rsid w:val="00875CD8"/>
    <w:rsid w:val="00877163"/>
    <w:rsid w:val="00880E55"/>
    <w:rsid w:val="00894755"/>
    <w:rsid w:val="00894C30"/>
    <w:rsid w:val="008950FD"/>
    <w:rsid w:val="008A2B27"/>
    <w:rsid w:val="008A2F08"/>
    <w:rsid w:val="008B0A91"/>
    <w:rsid w:val="008B29CF"/>
    <w:rsid w:val="008C1CFF"/>
    <w:rsid w:val="008C6D70"/>
    <w:rsid w:val="008F1DE0"/>
    <w:rsid w:val="008F2C9F"/>
    <w:rsid w:val="008F367C"/>
    <w:rsid w:val="008F7D67"/>
    <w:rsid w:val="0090455C"/>
    <w:rsid w:val="0092400E"/>
    <w:rsid w:val="009252C2"/>
    <w:rsid w:val="00925C05"/>
    <w:rsid w:val="009337EC"/>
    <w:rsid w:val="009362FC"/>
    <w:rsid w:val="009456D5"/>
    <w:rsid w:val="00951271"/>
    <w:rsid w:val="00955C83"/>
    <w:rsid w:val="00960EAB"/>
    <w:rsid w:val="0096141E"/>
    <w:rsid w:val="009655B0"/>
    <w:rsid w:val="00975A8D"/>
    <w:rsid w:val="00980A10"/>
    <w:rsid w:val="00986723"/>
    <w:rsid w:val="00990EE7"/>
    <w:rsid w:val="00991A28"/>
    <w:rsid w:val="00991E98"/>
    <w:rsid w:val="009937A1"/>
    <w:rsid w:val="009A0B9F"/>
    <w:rsid w:val="009B43DE"/>
    <w:rsid w:val="009B5B0E"/>
    <w:rsid w:val="009C0DB6"/>
    <w:rsid w:val="009C486B"/>
    <w:rsid w:val="009D1058"/>
    <w:rsid w:val="009D17F9"/>
    <w:rsid w:val="009E3DBD"/>
    <w:rsid w:val="009E3FC8"/>
    <w:rsid w:val="009E426C"/>
    <w:rsid w:val="009E6FD0"/>
    <w:rsid w:val="009F2654"/>
    <w:rsid w:val="009F58EC"/>
    <w:rsid w:val="009F7BA5"/>
    <w:rsid w:val="00A03D51"/>
    <w:rsid w:val="00A0474E"/>
    <w:rsid w:val="00A04821"/>
    <w:rsid w:val="00A06027"/>
    <w:rsid w:val="00A124F2"/>
    <w:rsid w:val="00A1529B"/>
    <w:rsid w:val="00A17394"/>
    <w:rsid w:val="00A24151"/>
    <w:rsid w:val="00A24ED4"/>
    <w:rsid w:val="00A257CA"/>
    <w:rsid w:val="00A337C8"/>
    <w:rsid w:val="00A35B2C"/>
    <w:rsid w:val="00A370AE"/>
    <w:rsid w:val="00A4023B"/>
    <w:rsid w:val="00A418FB"/>
    <w:rsid w:val="00A41BEA"/>
    <w:rsid w:val="00A42FE3"/>
    <w:rsid w:val="00A433B3"/>
    <w:rsid w:val="00A43F26"/>
    <w:rsid w:val="00A54126"/>
    <w:rsid w:val="00A61473"/>
    <w:rsid w:val="00A6791F"/>
    <w:rsid w:val="00A84957"/>
    <w:rsid w:val="00A85378"/>
    <w:rsid w:val="00A911AF"/>
    <w:rsid w:val="00A94F54"/>
    <w:rsid w:val="00AA1ACD"/>
    <w:rsid w:val="00AA1CD1"/>
    <w:rsid w:val="00AA3496"/>
    <w:rsid w:val="00AB169F"/>
    <w:rsid w:val="00AB2123"/>
    <w:rsid w:val="00AB77D3"/>
    <w:rsid w:val="00AC24A9"/>
    <w:rsid w:val="00AD0A17"/>
    <w:rsid w:val="00AD64B4"/>
    <w:rsid w:val="00AE41F7"/>
    <w:rsid w:val="00AE5EB3"/>
    <w:rsid w:val="00AE69BA"/>
    <w:rsid w:val="00AF16BD"/>
    <w:rsid w:val="00AF645A"/>
    <w:rsid w:val="00AF66C6"/>
    <w:rsid w:val="00B0088C"/>
    <w:rsid w:val="00B01D3E"/>
    <w:rsid w:val="00B03ED7"/>
    <w:rsid w:val="00B0453A"/>
    <w:rsid w:val="00B0578C"/>
    <w:rsid w:val="00B0628F"/>
    <w:rsid w:val="00B12BDE"/>
    <w:rsid w:val="00B1335D"/>
    <w:rsid w:val="00B1432B"/>
    <w:rsid w:val="00B16363"/>
    <w:rsid w:val="00B2513B"/>
    <w:rsid w:val="00B263BA"/>
    <w:rsid w:val="00B27DD1"/>
    <w:rsid w:val="00B31203"/>
    <w:rsid w:val="00B313D7"/>
    <w:rsid w:val="00B33A87"/>
    <w:rsid w:val="00B40B3F"/>
    <w:rsid w:val="00B42F16"/>
    <w:rsid w:val="00B45619"/>
    <w:rsid w:val="00B52F93"/>
    <w:rsid w:val="00B60921"/>
    <w:rsid w:val="00B732B1"/>
    <w:rsid w:val="00B77AF6"/>
    <w:rsid w:val="00B80825"/>
    <w:rsid w:val="00B83C7F"/>
    <w:rsid w:val="00B90D1D"/>
    <w:rsid w:val="00B92989"/>
    <w:rsid w:val="00B93918"/>
    <w:rsid w:val="00B96074"/>
    <w:rsid w:val="00B97347"/>
    <w:rsid w:val="00BA6A79"/>
    <w:rsid w:val="00BB0054"/>
    <w:rsid w:val="00BB349C"/>
    <w:rsid w:val="00BC03C0"/>
    <w:rsid w:val="00BC0EB5"/>
    <w:rsid w:val="00BC2D2C"/>
    <w:rsid w:val="00BC3307"/>
    <w:rsid w:val="00BC351E"/>
    <w:rsid w:val="00BC4BA6"/>
    <w:rsid w:val="00BC6B96"/>
    <w:rsid w:val="00BC7708"/>
    <w:rsid w:val="00BE196F"/>
    <w:rsid w:val="00BE38B8"/>
    <w:rsid w:val="00BE3B98"/>
    <w:rsid w:val="00BE676F"/>
    <w:rsid w:val="00BE7436"/>
    <w:rsid w:val="00BF75CD"/>
    <w:rsid w:val="00C00370"/>
    <w:rsid w:val="00C04638"/>
    <w:rsid w:val="00C06815"/>
    <w:rsid w:val="00C107B5"/>
    <w:rsid w:val="00C220C4"/>
    <w:rsid w:val="00C226AB"/>
    <w:rsid w:val="00C231D0"/>
    <w:rsid w:val="00C25D20"/>
    <w:rsid w:val="00C27B4E"/>
    <w:rsid w:val="00C332AC"/>
    <w:rsid w:val="00C3575D"/>
    <w:rsid w:val="00C3614A"/>
    <w:rsid w:val="00C40F8B"/>
    <w:rsid w:val="00C413C6"/>
    <w:rsid w:val="00C430C6"/>
    <w:rsid w:val="00C451F4"/>
    <w:rsid w:val="00C50312"/>
    <w:rsid w:val="00C52E19"/>
    <w:rsid w:val="00C54A8C"/>
    <w:rsid w:val="00C61853"/>
    <w:rsid w:val="00C61990"/>
    <w:rsid w:val="00C61D19"/>
    <w:rsid w:val="00C61F37"/>
    <w:rsid w:val="00C6299D"/>
    <w:rsid w:val="00C72AD3"/>
    <w:rsid w:val="00C765CA"/>
    <w:rsid w:val="00C93A9C"/>
    <w:rsid w:val="00C96C33"/>
    <w:rsid w:val="00C96F30"/>
    <w:rsid w:val="00CA7FB4"/>
    <w:rsid w:val="00CB3B01"/>
    <w:rsid w:val="00CB4971"/>
    <w:rsid w:val="00CB523D"/>
    <w:rsid w:val="00CB57BE"/>
    <w:rsid w:val="00CB5BA6"/>
    <w:rsid w:val="00CC2C16"/>
    <w:rsid w:val="00CD6287"/>
    <w:rsid w:val="00CE308F"/>
    <w:rsid w:val="00CF04AF"/>
    <w:rsid w:val="00CF0E14"/>
    <w:rsid w:val="00CF4247"/>
    <w:rsid w:val="00CF5E2B"/>
    <w:rsid w:val="00D02C94"/>
    <w:rsid w:val="00D05B51"/>
    <w:rsid w:val="00D06820"/>
    <w:rsid w:val="00D069C9"/>
    <w:rsid w:val="00D1456C"/>
    <w:rsid w:val="00D15D3D"/>
    <w:rsid w:val="00D235B8"/>
    <w:rsid w:val="00D23D1B"/>
    <w:rsid w:val="00D33B6A"/>
    <w:rsid w:val="00D34125"/>
    <w:rsid w:val="00D35291"/>
    <w:rsid w:val="00D362ED"/>
    <w:rsid w:val="00D519C8"/>
    <w:rsid w:val="00D5498E"/>
    <w:rsid w:val="00D5560A"/>
    <w:rsid w:val="00D61EFC"/>
    <w:rsid w:val="00D6385B"/>
    <w:rsid w:val="00D73235"/>
    <w:rsid w:val="00D75458"/>
    <w:rsid w:val="00D76514"/>
    <w:rsid w:val="00D829A4"/>
    <w:rsid w:val="00D84A7D"/>
    <w:rsid w:val="00D932B8"/>
    <w:rsid w:val="00D9417A"/>
    <w:rsid w:val="00DA3E4F"/>
    <w:rsid w:val="00DA79C5"/>
    <w:rsid w:val="00DB33D5"/>
    <w:rsid w:val="00DD275C"/>
    <w:rsid w:val="00DD2C9E"/>
    <w:rsid w:val="00DD4370"/>
    <w:rsid w:val="00DE3D79"/>
    <w:rsid w:val="00DE4859"/>
    <w:rsid w:val="00DE54B3"/>
    <w:rsid w:val="00DE78F4"/>
    <w:rsid w:val="00DF2B50"/>
    <w:rsid w:val="00DF30B3"/>
    <w:rsid w:val="00DF3EA7"/>
    <w:rsid w:val="00DF5E43"/>
    <w:rsid w:val="00E02D51"/>
    <w:rsid w:val="00E075B4"/>
    <w:rsid w:val="00E116C3"/>
    <w:rsid w:val="00E11C4B"/>
    <w:rsid w:val="00E127FE"/>
    <w:rsid w:val="00E13AFD"/>
    <w:rsid w:val="00E147F7"/>
    <w:rsid w:val="00E168EE"/>
    <w:rsid w:val="00E220E8"/>
    <w:rsid w:val="00E246BC"/>
    <w:rsid w:val="00E26E3D"/>
    <w:rsid w:val="00E30180"/>
    <w:rsid w:val="00E316AB"/>
    <w:rsid w:val="00E351A2"/>
    <w:rsid w:val="00E41AAF"/>
    <w:rsid w:val="00E458BE"/>
    <w:rsid w:val="00E46EE7"/>
    <w:rsid w:val="00E6231B"/>
    <w:rsid w:val="00E73C0B"/>
    <w:rsid w:val="00E817C4"/>
    <w:rsid w:val="00E84A96"/>
    <w:rsid w:val="00E85FB9"/>
    <w:rsid w:val="00E8687A"/>
    <w:rsid w:val="00E92907"/>
    <w:rsid w:val="00E93A0D"/>
    <w:rsid w:val="00E93ADB"/>
    <w:rsid w:val="00EA0AB9"/>
    <w:rsid w:val="00EA430F"/>
    <w:rsid w:val="00EA5C24"/>
    <w:rsid w:val="00EA7719"/>
    <w:rsid w:val="00EB3B56"/>
    <w:rsid w:val="00EC073D"/>
    <w:rsid w:val="00EC457A"/>
    <w:rsid w:val="00EC6212"/>
    <w:rsid w:val="00EC7D82"/>
    <w:rsid w:val="00ED0619"/>
    <w:rsid w:val="00ED67C2"/>
    <w:rsid w:val="00ED7DC1"/>
    <w:rsid w:val="00EE42D4"/>
    <w:rsid w:val="00EE4747"/>
    <w:rsid w:val="00EE48B1"/>
    <w:rsid w:val="00EF7D30"/>
    <w:rsid w:val="00F0120A"/>
    <w:rsid w:val="00F23699"/>
    <w:rsid w:val="00F25EC9"/>
    <w:rsid w:val="00F2724B"/>
    <w:rsid w:val="00F304BC"/>
    <w:rsid w:val="00F33B58"/>
    <w:rsid w:val="00F33E14"/>
    <w:rsid w:val="00F368A2"/>
    <w:rsid w:val="00F36A4D"/>
    <w:rsid w:val="00F426A7"/>
    <w:rsid w:val="00F50626"/>
    <w:rsid w:val="00F5263F"/>
    <w:rsid w:val="00F55FEB"/>
    <w:rsid w:val="00F65E1B"/>
    <w:rsid w:val="00F74061"/>
    <w:rsid w:val="00F74578"/>
    <w:rsid w:val="00F839D7"/>
    <w:rsid w:val="00F83C80"/>
    <w:rsid w:val="00F86816"/>
    <w:rsid w:val="00F8772F"/>
    <w:rsid w:val="00F96012"/>
    <w:rsid w:val="00F96CD4"/>
    <w:rsid w:val="00FA4728"/>
    <w:rsid w:val="00FA7E04"/>
    <w:rsid w:val="00FB2907"/>
    <w:rsid w:val="00FB5E80"/>
    <w:rsid w:val="00FC1781"/>
    <w:rsid w:val="00FC5D28"/>
    <w:rsid w:val="00FC7088"/>
    <w:rsid w:val="00FD3470"/>
    <w:rsid w:val="00FE23E0"/>
    <w:rsid w:val="00FE35A6"/>
    <w:rsid w:val="00FF2018"/>
    <w:rsid w:val="00FF428A"/>
    <w:rsid w:val="00FF5C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E6926D"/>
  <w15:chartTrackingRefBased/>
  <w15:docId w15:val="{6C67632B-6C4C-49DC-B56A-BE0FCF12C0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C35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C35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C35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C35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C35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C35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C35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C35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C35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C35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C35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C35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C35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C35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C35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C35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C35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C35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C35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C35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C35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C35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C35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C35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C35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C35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C35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C35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C351E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BC351E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BC351E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4397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6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36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53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58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6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28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9866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28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890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41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96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07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661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0327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9948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785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337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45873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3966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87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82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05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2365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2441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1475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1152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337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003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451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25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21849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00691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29385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1569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02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842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6217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97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84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52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75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639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748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447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235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03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9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14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14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84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39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3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396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904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028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62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11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938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9754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57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14247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7961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142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00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11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165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122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9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52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" Type="http://schemas.openxmlformats.org/officeDocument/2006/relationships/customXml" Target="../customXml/item2.xml"/><Relationship Id="rId16" Type="http://schemas.openxmlformats.org/officeDocument/2006/relationships/image" Target="media/image8.pn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numbering" Target="numbering.xml"/><Relationship Id="rId15" Type="http://schemas.openxmlformats.org/officeDocument/2006/relationships/image" Target="media/image7.png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Lecturer – Jonathan Wyatt </CompanyEmail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b23fa32-4003-4364-bee1-595462966394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5" ma:contentTypeDescription="Create a new document." ma:contentTypeScope="" ma:versionID="cdef20c39747e31623099e0beb4e931e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6d3d92d113b2a7fbeaaf7541282654c6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_activity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C23FC464-64C9-4528-8A0D-F1E3A8E5E29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9DF06DB-B6E8-4BFA-8D8E-D05D090CF0D3}">
  <ds:schemaRefs>
    <ds:schemaRef ds:uri="http://schemas.microsoft.com/office/2006/metadata/properties"/>
    <ds:schemaRef ds:uri="http://schemas.microsoft.com/office/infopath/2007/PartnerControls"/>
    <ds:schemaRef ds:uri="7b23fa32-4003-4364-bee1-595462966394"/>
  </ds:schemaRefs>
</ds:datastoreItem>
</file>

<file path=customXml/itemProps4.xml><?xml version="1.0" encoding="utf-8"?>
<ds:datastoreItem xmlns:ds="http://schemas.openxmlformats.org/officeDocument/2006/customXml" ds:itemID="{E38B8F53-19FB-47E2-89C0-1345BE1EC44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13656</TotalTime>
  <Pages>24</Pages>
  <Words>3786</Words>
  <Characters>21581</Characters>
  <Application>Microsoft Office Word</Application>
  <DocSecurity>0</DocSecurity>
  <Lines>179</Lines>
  <Paragraphs>50</Paragraphs>
  <ScaleCrop>false</ScaleCrop>
  <Company/>
  <LinksUpToDate>false</LinksUpToDate>
  <CharactersWithSpaces>25317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Contemporary Imacts in Supporting young people</dc:title>
  <dc:subject>BMHP6025</dc:subject>
  <dc:creator>Samantha Jones - 2010718</dc:creator>
  <cp:keywords/>
  <dc:description/>
  <cp:lastModifiedBy>Samantha Jones (2010718)</cp:lastModifiedBy>
  <cp:revision>634</cp:revision>
  <dcterms:created xsi:type="dcterms:W3CDTF">2024-10-18T15:29:00Z</dcterms:created>
  <dcterms:modified xsi:type="dcterms:W3CDTF">2025-03-21T21:25:00Z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