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D4336" w14:textId="77777777" w:rsidR="00F43A81" w:rsidRPr="00F43A81" w:rsidRDefault="00F43A81" w:rsidP="006B0664">
      <w:pPr>
        <w:spacing w:line="360" w:lineRule="auto"/>
        <w:jc w:val="both"/>
        <w:rPr>
          <w:rFonts w:ascii="Arial" w:hAnsi="Arial" w:cs="Arial"/>
          <w:sz w:val="28"/>
          <w:szCs w:val="28"/>
        </w:rPr>
      </w:pPr>
      <w:r>
        <w:rPr>
          <w:rFonts w:ascii="Times New Roman" w:hAnsi="Times New Roman" w:cs="Times New Roman"/>
        </w:rPr>
        <w:t xml:space="preserve"> </w:t>
      </w:r>
      <w:r w:rsidRPr="00F43A81">
        <w:rPr>
          <w:rFonts w:ascii="Arial" w:hAnsi="Arial" w:cs="Arial"/>
          <w:sz w:val="28"/>
          <w:szCs w:val="28"/>
        </w:rPr>
        <w:t xml:space="preserve">Student </w:t>
      </w:r>
      <w:proofErr w:type="spellStart"/>
      <w:proofErr w:type="gramStart"/>
      <w:r w:rsidRPr="00F43A81">
        <w:rPr>
          <w:rFonts w:ascii="Arial" w:hAnsi="Arial" w:cs="Arial"/>
          <w:sz w:val="28"/>
          <w:szCs w:val="28"/>
        </w:rPr>
        <w:t>Name:Alexandra</w:t>
      </w:r>
      <w:proofErr w:type="spellEnd"/>
      <w:proofErr w:type="gramEnd"/>
      <w:r w:rsidRPr="00F43A81">
        <w:rPr>
          <w:rFonts w:ascii="Arial" w:hAnsi="Arial" w:cs="Arial"/>
          <w:sz w:val="28"/>
          <w:szCs w:val="28"/>
        </w:rPr>
        <w:t xml:space="preserve"> Dobridoreanu</w:t>
      </w:r>
    </w:p>
    <w:p w14:paraId="3518ABAA" w14:textId="731D5622" w:rsidR="00F43A81" w:rsidRDefault="00F43A81" w:rsidP="006B0664">
      <w:pPr>
        <w:spacing w:line="360" w:lineRule="auto"/>
        <w:jc w:val="both"/>
        <w:rPr>
          <w:rFonts w:ascii="Arial" w:hAnsi="Arial" w:cs="Arial"/>
          <w:color w:val="1D2228"/>
          <w:sz w:val="28"/>
          <w:szCs w:val="28"/>
          <w:shd w:val="clear" w:color="auto" w:fill="FFFFFF"/>
        </w:rPr>
      </w:pPr>
      <w:r w:rsidRPr="00F43A81">
        <w:rPr>
          <w:rFonts w:ascii="Arial" w:hAnsi="Arial" w:cs="Arial"/>
          <w:sz w:val="28"/>
          <w:szCs w:val="28"/>
        </w:rPr>
        <w:t xml:space="preserve">Module Name: </w:t>
      </w:r>
      <w:r w:rsidRPr="00F43A81">
        <w:rPr>
          <w:rFonts w:ascii="Arial" w:hAnsi="Arial" w:cs="Arial"/>
          <w:color w:val="1D2228"/>
          <w:sz w:val="28"/>
          <w:szCs w:val="28"/>
          <w:shd w:val="clear" w:color="auto" w:fill="FFFFFF"/>
        </w:rPr>
        <w:t>Developing Relationships and Workplace Achievement</w:t>
      </w:r>
    </w:p>
    <w:p w14:paraId="477E573A" w14:textId="33FB2926" w:rsidR="00F43A81" w:rsidRDefault="00F43A81" w:rsidP="006B0664">
      <w:pPr>
        <w:spacing w:line="360" w:lineRule="auto"/>
        <w:jc w:val="both"/>
        <w:rPr>
          <w:rFonts w:ascii="Arial" w:hAnsi="Arial" w:cs="Arial"/>
          <w:color w:val="1D2228"/>
          <w:sz w:val="28"/>
          <w:szCs w:val="28"/>
          <w:shd w:val="clear" w:color="auto" w:fill="FFFFFF"/>
        </w:rPr>
      </w:pPr>
      <w:r>
        <w:rPr>
          <w:rFonts w:ascii="Arial" w:hAnsi="Arial" w:cs="Arial"/>
          <w:color w:val="1D2228"/>
          <w:sz w:val="28"/>
          <w:szCs w:val="28"/>
          <w:shd w:val="clear" w:color="auto" w:fill="FFFFFF"/>
        </w:rPr>
        <w:t>ID Student:1817744</w:t>
      </w:r>
    </w:p>
    <w:p w14:paraId="45666A80" w14:textId="127A2EF5" w:rsidR="00F43A81" w:rsidRPr="00F43A81" w:rsidRDefault="00F43A81" w:rsidP="006B0664">
      <w:pPr>
        <w:spacing w:line="360" w:lineRule="auto"/>
        <w:jc w:val="both"/>
        <w:rPr>
          <w:rFonts w:ascii="Arial" w:hAnsi="Arial" w:cs="Arial"/>
          <w:color w:val="1D2228"/>
          <w:sz w:val="28"/>
          <w:szCs w:val="28"/>
          <w:shd w:val="clear" w:color="auto" w:fill="FFFFFF"/>
        </w:rPr>
      </w:pPr>
      <w:r>
        <w:rPr>
          <w:rFonts w:ascii="Arial" w:hAnsi="Arial" w:cs="Arial"/>
          <w:color w:val="1D2228"/>
          <w:sz w:val="28"/>
          <w:szCs w:val="28"/>
          <w:shd w:val="clear" w:color="auto" w:fill="FFFFFF"/>
        </w:rPr>
        <w:t>Lecture Name:</w:t>
      </w:r>
      <w:r w:rsidRPr="00F43A81">
        <w:t xml:space="preserve"> </w:t>
      </w:r>
      <w:proofErr w:type="spellStart"/>
      <w:r w:rsidRPr="00257C24">
        <w:rPr>
          <w:rFonts w:ascii="Arial" w:hAnsi="Arial" w:cs="Arial"/>
          <w:sz w:val="28"/>
          <w:szCs w:val="28"/>
        </w:rPr>
        <w:t>Mushfiqur</w:t>
      </w:r>
      <w:proofErr w:type="spellEnd"/>
      <w:r w:rsidRPr="00257C24">
        <w:rPr>
          <w:rFonts w:ascii="Arial" w:hAnsi="Arial" w:cs="Arial"/>
          <w:sz w:val="28"/>
          <w:szCs w:val="28"/>
        </w:rPr>
        <w:t xml:space="preserve"> Rahman</w:t>
      </w:r>
    </w:p>
    <w:p w14:paraId="13235385" w14:textId="7D4E04BC"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1</w:t>
      </w:r>
    </w:p>
    <w:p w14:paraId="4D47CC2A" w14:textId="77777777" w:rsidR="006B0664" w:rsidRPr="006B0664" w:rsidRDefault="006B0664" w:rsidP="006B0664">
      <w:pPr>
        <w:spacing w:line="360" w:lineRule="auto"/>
        <w:jc w:val="both"/>
        <w:rPr>
          <w:rFonts w:ascii="Times New Roman" w:hAnsi="Times New Roman" w:cs="Times New Roman"/>
        </w:rPr>
      </w:pPr>
    </w:p>
    <w:p w14:paraId="56703F99" w14:textId="0DDA32A0"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0CB4DE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6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60099150" r:id="rId5"/>
        </w:object>
      </w:r>
    </w:p>
    <w:p w14:paraId="06D4D3EF" w14:textId="2DD326F5" w:rsidR="006B0664" w:rsidRPr="006B0664" w:rsidRDefault="006B0664" w:rsidP="006B0664">
      <w:pPr>
        <w:spacing w:line="360" w:lineRule="auto"/>
        <w:jc w:val="both"/>
        <w:rPr>
          <w:rFonts w:ascii="Times New Roman" w:hAnsi="Times New Roman" w:cs="Times New Roman"/>
        </w:rPr>
      </w:pPr>
    </w:p>
    <w:p w14:paraId="424E1058" w14:textId="29A9723C" w:rsidR="006B0664" w:rsidRPr="006B0664" w:rsidRDefault="006B0664" w:rsidP="006B0664">
      <w:pPr>
        <w:spacing w:line="360" w:lineRule="auto"/>
        <w:jc w:val="both"/>
        <w:rPr>
          <w:rFonts w:ascii="Times New Roman" w:hAnsi="Times New Roman" w:cs="Times New Roman"/>
        </w:rPr>
      </w:pPr>
    </w:p>
    <w:p w14:paraId="71D26EB7" w14:textId="40925042"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2</w:t>
      </w:r>
    </w:p>
    <w:p w14:paraId="481DC772" w14:textId="39794797" w:rsidR="006B0664" w:rsidRPr="006B0664" w:rsidRDefault="006B0664" w:rsidP="006B0664">
      <w:pPr>
        <w:spacing w:line="360" w:lineRule="auto"/>
        <w:jc w:val="both"/>
        <w:rPr>
          <w:rFonts w:ascii="Times New Roman" w:hAnsi="Times New Roman" w:cs="Times New Roman"/>
        </w:rPr>
      </w:pPr>
    </w:p>
    <w:bookmarkStart w:id="0" w:name="_GoBack"/>
    <w:p w14:paraId="7CBC4A43" w14:textId="200094C4"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143703FA">
          <v:shape id="_x0000_i1026" type="#_x0000_t75" style="width:5in;height:201.6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660099151" r:id="rId7"/>
        </w:object>
      </w:r>
      <w:bookmarkEnd w:id="0"/>
    </w:p>
    <w:p w14:paraId="5157F746" w14:textId="36B60AA0" w:rsidR="006B0664" w:rsidRPr="006B0664" w:rsidRDefault="006B0664" w:rsidP="006B0664">
      <w:pPr>
        <w:spacing w:line="360" w:lineRule="auto"/>
        <w:jc w:val="both"/>
        <w:rPr>
          <w:rFonts w:ascii="Times New Roman" w:hAnsi="Times New Roman" w:cs="Times New Roman"/>
        </w:rPr>
      </w:pPr>
    </w:p>
    <w:p w14:paraId="00C27FEF" w14:textId="40B2A534" w:rsidR="006B0664" w:rsidRPr="006B0664" w:rsidRDefault="006B0664" w:rsidP="006B0664">
      <w:pPr>
        <w:spacing w:line="360" w:lineRule="auto"/>
        <w:jc w:val="both"/>
        <w:rPr>
          <w:rFonts w:ascii="Times New Roman" w:hAnsi="Times New Roman" w:cs="Times New Roman"/>
        </w:rPr>
      </w:pPr>
    </w:p>
    <w:p w14:paraId="5234AEA4" w14:textId="466000EF"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3</w:t>
      </w:r>
    </w:p>
    <w:p w14:paraId="6C10A1E5" w14:textId="551FBC8F" w:rsidR="006B0664" w:rsidRPr="006B0664" w:rsidRDefault="006B0664" w:rsidP="006B0664">
      <w:pPr>
        <w:spacing w:line="360" w:lineRule="auto"/>
        <w:jc w:val="both"/>
        <w:rPr>
          <w:rFonts w:ascii="Times New Roman" w:hAnsi="Times New Roman" w:cs="Times New Roman"/>
        </w:rPr>
      </w:pPr>
    </w:p>
    <w:p w14:paraId="3D91A938" w14:textId="16F8C5FF"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68AFDE59">
          <v:shape id="_x0000_i1027" type="#_x0000_t75" style="width:5in;height:201.6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660099152" r:id="rId9"/>
        </w:object>
      </w:r>
    </w:p>
    <w:p w14:paraId="2DFB6A66" w14:textId="34F7AAA3"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The above-mentioned topics will be covered in the whole presentation</w:t>
      </w:r>
    </w:p>
    <w:p w14:paraId="212D8BA5"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sz w:val="24"/>
          <w:szCs w:val="24"/>
        </w:rPr>
      </w:pPr>
    </w:p>
    <w:p w14:paraId="7E6F6B3A" w14:textId="1C59F32D" w:rsidR="006B0664" w:rsidRPr="006B0664" w:rsidRDefault="006B0664" w:rsidP="006B0664">
      <w:pPr>
        <w:spacing w:line="360" w:lineRule="auto"/>
        <w:jc w:val="both"/>
        <w:rPr>
          <w:rFonts w:ascii="Times New Roman" w:hAnsi="Times New Roman" w:cs="Times New Roman"/>
        </w:rPr>
      </w:pPr>
    </w:p>
    <w:p w14:paraId="03BDB5B1" w14:textId="54FB8FE3"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4</w:t>
      </w:r>
    </w:p>
    <w:p w14:paraId="51CBCEFB" w14:textId="12D05305" w:rsidR="006B0664" w:rsidRPr="006B0664" w:rsidRDefault="006B0664" w:rsidP="006B0664">
      <w:pPr>
        <w:spacing w:line="360" w:lineRule="auto"/>
        <w:jc w:val="both"/>
        <w:rPr>
          <w:rFonts w:ascii="Times New Roman" w:hAnsi="Times New Roman" w:cs="Times New Roman"/>
        </w:rPr>
      </w:pPr>
    </w:p>
    <w:p w14:paraId="5D0DA681" w14:textId="5776DD51"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12CB64CB">
          <v:shape id="_x0000_i1028" type="#_x0000_t75" style="width:5in;height:201.6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660099153" r:id="rId11"/>
        </w:object>
      </w:r>
    </w:p>
    <w:p w14:paraId="64731035" w14:textId="29F56A7B" w:rsidR="00CC1E57" w:rsidRPr="00CC1E57" w:rsidRDefault="00CC1E57" w:rsidP="00CC1E57">
      <w:pPr>
        <w:spacing w:line="360" w:lineRule="auto"/>
        <w:jc w:val="both"/>
        <w:rPr>
          <w:rFonts w:ascii="Times New Roman" w:hAnsi="Times New Roman" w:cs="Times New Roman"/>
        </w:rPr>
      </w:pPr>
      <w:r w:rsidRPr="00CC1E57">
        <w:rPr>
          <w:rFonts w:ascii="Times New Roman" w:hAnsi="Times New Roman" w:cs="Times New Roman"/>
        </w:rPr>
        <w:t xml:space="preserve">This presentation will be focused on key knowledge, skills and behaviours of modern-day HR professionals in large business organisations. Initially the key skills, knowledge and behaviours necessary for HR professionals will be discussed. Then a thorough audit of the personal skills and experiences of the student will be presented in the form of development areas and then a personal skill and ability development plan will be presented. Lastly, key benefits of professionally developed individuals to the organisation and the individual employees will be presented from the perspective of an employee of Unilever, which is  UK based multinational company. </w:t>
      </w:r>
    </w:p>
    <w:p w14:paraId="0615570D" w14:textId="7BB95367" w:rsidR="006B0664" w:rsidRPr="006B0664" w:rsidRDefault="006B0664" w:rsidP="006B0664">
      <w:pPr>
        <w:spacing w:line="360" w:lineRule="auto"/>
        <w:jc w:val="both"/>
        <w:rPr>
          <w:rFonts w:ascii="Times New Roman" w:hAnsi="Times New Roman" w:cs="Times New Roman"/>
        </w:rPr>
      </w:pPr>
    </w:p>
    <w:p w14:paraId="73C697AF" w14:textId="780E6AA0"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5</w:t>
      </w:r>
    </w:p>
    <w:p w14:paraId="7E7892B9" w14:textId="2F9F306A"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3DD09673">
          <v:shape id="_x0000_i1029" type="#_x0000_t75" style="width:5in;height:201.6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660099154" r:id="rId13"/>
        </w:object>
      </w:r>
    </w:p>
    <w:p w14:paraId="3F2DE112" w14:textId="68C4AD61" w:rsidR="006B0664" w:rsidRPr="006B0664" w:rsidRDefault="006B0664" w:rsidP="006B0664">
      <w:pPr>
        <w:spacing w:line="360" w:lineRule="auto"/>
        <w:jc w:val="both"/>
        <w:rPr>
          <w:rFonts w:ascii="Times New Roman" w:hAnsi="Times New Roman" w:cs="Times New Roman"/>
        </w:rPr>
      </w:pPr>
    </w:p>
    <w:p w14:paraId="199769CC" w14:textId="210F052C"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6</w:t>
      </w:r>
    </w:p>
    <w:p w14:paraId="3ADA5D22" w14:textId="4736112E"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696E96EF">
          <v:shape id="_x0000_i1030" type="#_x0000_t75" style="width:5in;height:201.6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660099155" r:id="rId15"/>
        </w:object>
      </w:r>
    </w:p>
    <w:p w14:paraId="6721CF37"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 xml:space="preserve">From the research and observing the Appendix A, it has been clear that to be an effective HR professional, s/he needs to possess a certain level of knowledge on policies, regulations, employment laws, so that he can be well aware of designing HR policies for his company. He needs to know the overall business process and diversity requirement for his company so that can recruit the right set of people for his company. </w:t>
      </w:r>
    </w:p>
    <w:p w14:paraId="31E2AE5C" w14:textId="4049C6CC"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7</w:t>
      </w:r>
    </w:p>
    <w:p w14:paraId="695C46D7" w14:textId="141691EE" w:rsidR="006B0664" w:rsidRPr="006B0664" w:rsidRDefault="006B0664" w:rsidP="006B0664">
      <w:pPr>
        <w:spacing w:line="360" w:lineRule="auto"/>
        <w:jc w:val="both"/>
        <w:rPr>
          <w:rFonts w:ascii="Times New Roman" w:hAnsi="Times New Roman" w:cs="Times New Roman"/>
        </w:rPr>
      </w:pPr>
    </w:p>
    <w:p w14:paraId="40E9198C" w14:textId="720E97C4"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38659B4F">
          <v:shape id="_x0000_i1031" type="#_x0000_t75" style="width:5in;height:201.6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660099156" r:id="rId17"/>
        </w:object>
      </w:r>
    </w:p>
    <w:p w14:paraId="34E1408D" w14:textId="40762EEC" w:rsidR="006B0664" w:rsidRPr="006B0664" w:rsidRDefault="006B0664" w:rsidP="006B0664">
      <w:pPr>
        <w:spacing w:line="360" w:lineRule="auto"/>
        <w:jc w:val="both"/>
        <w:rPr>
          <w:rFonts w:ascii="Times New Roman" w:hAnsi="Times New Roman" w:cs="Times New Roman"/>
        </w:rPr>
      </w:pPr>
    </w:p>
    <w:p w14:paraId="602C9744" w14:textId="0A1374D1"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lang w:val="en-US"/>
        </w:rPr>
      </w:pPr>
      <w:r w:rsidRPr="006B0664">
        <w:rPr>
          <w:rFonts w:ascii="Times New Roman" w:hAnsi="Times New Roman" w:cs="Times New Roman"/>
          <w:kern w:val="24"/>
          <w:sz w:val="24"/>
          <w:szCs w:val="24"/>
        </w:rPr>
        <w:t xml:space="preserve">The HR professional must also possess certain skills to do his duties properly such as </w:t>
      </w:r>
      <w:r w:rsidR="00872131" w:rsidRPr="006B0664">
        <w:rPr>
          <w:rFonts w:ascii="Times New Roman" w:hAnsi="Times New Roman" w:cs="Times New Roman"/>
          <w:kern w:val="24"/>
          <w:sz w:val="24"/>
          <w:szCs w:val="24"/>
        </w:rPr>
        <w:t>decision-making</w:t>
      </w:r>
      <w:r w:rsidRPr="006B0664">
        <w:rPr>
          <w:rFonts w:ascii="Times New Roman" w:hAnsi="Times New Roman" w:cs="Times New Roman"/>
          <w:kern w:val="24"/>
          <w:sz w:val="24"/>
          <w:szCs w:val="24"/>
        </w:rPr>
        <w:t xml:space="preserve"> skills, problem solving skills and negotiation skills to manage the internal issues such as conflict among employees, negotiation with labour unions etc. He also needs to possess analytical, software and communication skills</w:t>
      </w:r>
      <w:r w:rsidR="00872131">
        <w:rPr>
          <w:rFonts w:ascii="Times New Roman" w:hAnsi="Times New Roman" w:cs="Times New Roman"/>
          <w:kern w:val="24"/>
          <w:sz w:val="24"/>
          <w:szCs w:val="24"/>
        </w:rPr>
        <w:t xml:space="preserve"> </w:t>
      </w:r>
      <w:r w:rsidRPr="006B0664">
        <w:rPr>
          <w:rFonts w:ascii="Times New Roman" w:hAnsi="Times New Roman" w:cs="Times New Roman"/>
          <w:kern w:val="24"/>
          <w:sz w:val="24"/>
          <w:szCs w:val="24"/>
        </w:rPr>
        <w:t>to analyse, interpret and communicate performance, expectations and goals.</w:t>
      </w:r>
    </w:p>
    <w:p w14:paraId="29B3E64B"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p>
    <w:p w14:paraId="759695DF"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sz w:val="24"/>
          <w:szCs w:val="24"/>
        </w:rPr>
      </w:pPr>
    </w:p>
    <w:p w14:paraId="10F2FB70" w14:textId="2D0088EB" w:rsidR="006B0664" w:rsidRPr="006B0664" w:rsidRDefault="006B0664" w:rsidP="006B0664">
      <w:pPr>
        <w:spacing w:line="360" w:lineRule="auto"/>
        <w:jc w:val="both"/>
        <w:rPr>
          <w:rFonts w:ascii="Times New Roman" w:hAnsi="Times New Roman" w:cs="Times New Roman"/>
        </w:rPr>
      </w:pPr>
    </w:p>
    <w:p w14:paraId="0891716C" w14:textId="4EB8EBBD"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br w:type="page"/>
      </w:r>
    </w:p>
    <w:p w14:paraId="273891A5" w14:textId="47457F68"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8</w:t>
      </w:r>
    </w:p>
    <w:p w14:paraId="34E888D5" w14:textId="61050E5B"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3CBF650B">
          <v:shape id="_x0000_i1032" type="#_x0000_t75" style="width:5in;height:201.6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660099157" r:id="rId19"/>
        </w:object>
      </w:r>
    </w:p>
    <w:p w14:paraId="532098CD"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An HR professional must be able to demonstrate compassion, patience, vision and believe in diversity and fairness so that his subordinates can trust him as a leader and he can make them work to achieve company objectives.</w:t>
      </w:r>
    </w:p>
    <w:p w14:paraId="2492D601"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p>
    <w:p w14:paraId="7684C678" w14:textId="5BF6D60C"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9</w:t>
      </w:r>
    </w:p>
    <w:p w14:paraId="277E6912" w14:textId="3791A1CB" w:rsidR="006B0664" w:rsidRPr="006B0664" w:rsidRDefault="006B0664" w:rsidP="006B0664">
      <w:pPr>
        <w:spacing w:line="360" w:lineRule="auto"/>
        <w:jc w:val="both"/>
        <w:rPr>
          <w:rFonts w:ascii="Times New Roman" w:hAnsi="Times New Roman" w:cs="Times New Roman"/>
        </w:rPr>
      </w:pPr>
    </w:p>
    <w:p w14:paraId="68F8C2CF" w14:textId="54DA1162"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41A3CD7F">
          <v:shape id="_x0000_i1033" type="#_x0000_t75" style="width:5in;height:201.6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660099158" r:id="rId21"/>
        </w:object>
      </w:r>
    </w:p>
    <w:p w14:paraId="4CD9C739" w14:textId="59BCC1C1" w:rsidR="006B0664" w:rsidRPr="006B0664" w:rsidRDefault="006B0664" w:rsidP="006B0664">
      <w:pPr>
        <w:spacing w:line="360" w:lineRule="auto"/>
        <w:jc w:val="both"/>
        <w:rPr>
          <w:rFonts w:ascii="Times New Roman" w:hAnsi="Times New Roman" w:cs="Times New Roman"/>
        </w:rPr>
      </w:pPr>
    </w:p>
    <w:p w14:paraId="3961E01B" w14:textId="7ADF4139" w:rsidR="006B0664" w:rsidRPr="006B0664" w:rsidRDefault="006B0664" w:rsidP="006B0664">
      <w:pPr>
        <w:spacing w:line="360" w:lineRule="auto"/>
        <w:jc w:val="both"/>
        <w:rPr>
          <w:rFonts w:ascii="Times New Roman" w:hAnsi="Times New Roman" w:cs="Times New Roman"/>
        </w:rPr>
      </w:pPr>
    </w:p>
    <w:p w14:paraId="1831ABC1" w14:textId="65C9FC25"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10</w:t>
      </w:r>
    </w:p>
    <w:p w14:paraId="52DD1AA4" w14:textId="3DB53379"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7722D6C6">
          <v:shape id="_x0000_i1034" type="#_x0000_t75" style="width:5in;height:201.6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660099159" r:id="rId23"/>
        </w:object>
      </w:r>
    </w:p>
    <w:p w14:paraId="60C596C2"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These are the areas where I lack quite a lot. Hence, improvement on these areas are to be needed. I will work on those areas in future.</w:t>
      </w:r>
    </w:p>
    <w:p w14:paraId="26A54581" w14:textId="1311391D" w:rsidR="006B0664" w:rsidRPr="006B0664" w:rsidRDefault="006B0664" w:rsidP="006B0664">
      <w:pPr>
        <w:spacing w:line="360" w:lineRule="auto"/>
        <w:jc w:val="both"/>
        <w:rPr>
          <w:rFonts w:ascii="Times New Roman" w:hAnsi="Times New Roman" w:cs="Times New Roman"/>
        </w:rPr>
      </w:pPr>
    </w:p>
    <w:p w14:paraId="12A8B658" w14:textId="49430D23"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11</w:t>
      </w:r>
    </w:p>
    <w:p w14:paraId="121776F1" w14:textId="6C5F647E"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15F85D5E">
          <v:shape id="_x0000_i1035" type="#_x0000_t75" style="width:5in;height:201.6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660099160" r:id="rId25"/>
        </w:object>
      </w:r>
    </w:p>
    <w:p w14:paraId="229F2618" w14:textId="4E8524FC" w:rsidR="006B0664" w:rsidRPr="006B0664" w:rsidRDefault="006B0664" w:rsidP="006B0664">
      <w:pPr>
        <w:spacing w:line="360" w:lineRule="auto"/>
        <w:jc w:val="both"/>
        <w:rPr>
          <w:rFonts w:ascii="Times New Roman" w:hAnsi="Times New Roman" w:cs="Times New Roman"/>
        </w:rPr>
      </w:pPr>
    </w:p>
    <w:p w14:paraId="41AA9061"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The personal development plan for the author as graduate trainee HR officer are presented in the slide above.</w:t>
      </w:r>
    </w:p>
    <w:p w14:paraId="4771B001"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sz w:val="24"/>
          <w:szCs w:val="24"/>
        </w:rPr>
      </w:pPr>
    </w:p>
    <w:p w14:paraId="6FF20FE5" w14:textId="4A7EFEF1"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12</w:t>
      </w:r>
    </w:p>
    <w:p w14:paraId="4CEB3627" w14:textId="7E62B3E3"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6CC6AAAA">
          <v:shape id="_x0000_i1036" type="#_x0000_t75" style="width:5in;height:201.6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660099161" r:id="rId27"/>
        </w:object>
      </w:r>
    </w:p>
    <w:p w14:paraId="2B9C030D" w14:textId="1B2DDFAB" w:rsidR="006B0664" w:rsidRPr="006B0664" w:rsidRDefault="006B0664" w:rsidP="006B0664">
      <w:pPr>
        <w:spacing w:line="360" w:lineRule="auto"/>
        <w:jc w:val="both"/>
        <w:rPr>
          <w:rFonts w:ascii="Times New Roman" w:hAnsi="Times New Roman" w:cs="Times New Roman"/>
        </w:rPr>
      </w:pPr>
    </w:p>
    <w:p w14:paraId="33E5E2BE"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The personal development plan for the author as graduate trainee HR officer are presented in the slide above.</w:t>
      </w:r>
    </w:p>
    <w:p w14:paraId="153858DC"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p>
    <w:p w14:paraId="0B194196" w14:textId="0B52D3F1"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13</w:t>
      </w:r>
    </w:p>
    <w:p w14:paraId="03997149" w14:textId="309BC1DB" w:rsidR="006B0664" w:rsidRPr="006B0664" w:rsidRDefault="006B0664" w:rsidP="006B0664">
      <w:pPr>
        <w:spacing w:line="360" w:lineRule="auto"/>
        <w:jc w:val="both"/>
        <w:rPr>
          <w:rFonts w:ascii="Times New Roman" w:hAnsi="Times New Roman" w:cs="Times New Roman"/>
        </w:rPr>
      </w:pPr>
    </w:p>
    <w:p w14:paraId="6268BB35" w14:textId="421889FD"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6A0A2ACE">
          <v:shape id="_x0000_i1037" type="#_x0000_t75" style="width:5in;height:201.6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660099162" r:id="rId29"/>
        </w:object>
      </w:r>
    </w:p>
    <w:p w14:paraId="427274E5" w14:textId="3BFB41B2" w:rsidR="006B0664" w:rsidRPr="006B0664" w:rsidRDefault="006B0664" w:rsidP="006B0664">
      <w:pPr>
        <w:spacing w:line="360" w:lineRule="auto"/>
        <w:jc w:val="both"/>
        <w:rPr>
          <w:rFonts w:ascii="Times New Roman" w:hAnsi="Times New Roman" w:cs="Times New Roman"/>
        </w:rPr>
      </w:pPr>
    </w:p>
    <w:p w14:paraId="31140E99" w14:textId="6980E19D" w:rsidR="006B0664" w:rsidRPr="006B0664" w:rsidRDefault="006B0664" w:rsidP="006B0664">
      <w:pPr>
        <w:spacing w:line="360" w:lineRule="auto"/>
        <w:jc w:val="both"/>
        <w:rPr>
          <w:rFonts w:ascii="Times New Roman" w:hAnsi="Times New Roman" w:cs="Times New Roman"/>
        </w:rPr>
      </w:pPr>
    </w:p>
    <w:p w14:paraId="5B637A10" w14:textId="6E0AE4BF"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14</w:t>
      </w:r>
    </w:p>
    <w:p w14:paraId="32F67071" w14:textId="33447F09" w:rsidR="006B0664" w:rsidRPr="006B0664" w:rsidRDefault="006B0664" w:rsidP="006B0664">
      <w:pPr>
        <w:spacing w:line="360" w:lineRule="auto"/>
        <w:jc w:val="both"/>
        <w:rPr>
          <w:rFonts w:ascii="Times New Roman" w:hAnsi="Times New Roman" w:cs="Times New Roman"/>
        </w:rPr>
      </w:pPr>
    </w:p>
    <w:p w14:paraId="65CA49E5" w14:textId="02ED839B"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344BCEDB">
          <v:shape id="_x0000_i1038" type="#_x0000_t75" style="width:5in;height:201.6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660099163" r:id="rId31"/>
        </w:object>
      </w:r>
    </w:p>
    <w:p w14:paraId="6CDE8695" w14:textId="2FDDE197" w:rsidR="006B0664" w:rsidRPr="006B0664" w:rsidRDefault="006B0664" w:rsidP="006B0664">
      <w:pPr>
        <w:spacing w:line="360" w:lineRule="auto"/>
        <w:jc w:val="both"/>
        <w:rPr>
          <w:rFonts w:ascii="Times New Roman" w:hAnsi="Times New Roman" w:cs="Times New Roman"/>
        </w:rPr>
      </w:pPr>
    </w:p>
    <w:p w14:paraId="704FDBCD"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lang w:val="en-US"/>
        </w:rPr>
      </w:pPr>
      <w:r w:rsidRPr="006B0664">
        <w:rPr>
          <w:rFonts w:ascii="Times New Roman" w:hAnsi="Times New Roman" w:cs="Times New Roman"/>
          <w:kern w:val="24"/>
          <w:sz w:val="24"/>
          <w:szCs w:val="24"/>
        </w:rPr>
        <w:t xml:space="preserve">When the employees of an organisation are professionally developed and skilled, the result is win-win. Both the employees and the organisation will enjoy a synergistic outcome when the employees are provided with training and development opportunities. </w:t>
      </w:r>
    </w:p>
    <w:p w14:paraId="42B043C7"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As presented above, the benefits of the organisation will be manifold. The employees will be more productive once they get proper training and are equipped with necessary skill sets. The effort given the management will also create a positive view on the company from the employees’ perspectives. Very importantly, when the employees are well trained and efficient, the time, money and other resources of the company will surely be properly utilised.</w:t>
      </w:r>
    </w:p>
    <w:p w14:paraId="7F251051"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sz w:val="24"/>
          <w:szCs w:val="24"/>
        </w:rPr>
      </w:pPr>
    </w:p>
    <w:p w14:paraId="6E243824" w14:textId="4BEFEA43" w:rsidR="006B0664" w:rsidRPr="006B0664" w:rsidRDefault="006B0664" w:rsidP="006B0664">
      <w:pPr>
        <w:spacing w:line="360" w:lineRule="auto"/>
        <w:jc w:val="both"/>
        <w:rPr>
          <w:rFonts w:ascii="Times New Roman" w:hAnsi="Times New Roman" w:cs="Times New Roman"/>
        </w:rPr>
      </w:pPr>
    </w:p>
    <w:p w14:paraId="4DFAE97A" w14:textId="2DDBBEB2"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br w:type="page"/>
      </w:r>
    </w:p>
    <w:p w14:paraId="622F702E" w14:textId="0D2BC07E"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15</w:t>
      </w:r>
    </w:p>
    <w:p w14:paraId="083EF9CD" w14:textId="138D19AF"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1CDD19DD">
          <v:shape id="_x0000_i1039" type="#_x0000_t75" style="width:5in;height:201.6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660099164" r:id="rId33"/>
        </w:object>
      </w:r>
    </w:p>
    <w:p w14:paraId="19776672"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t xml:space="preserve">The trained professional employees will be more open and creative that will help the company to do more innovation in the business process. The employees will be more engaged and empowered which will ultimately result in greater organisational performance. All these together will help the company enjoy competitive advantage over its competitors. </w:t>
      </w:r>
    </w:p>
    <w:p w14:paraId="4BEDEB3F" w14:textId="52512C72" w:rsidR="006B0664" w:rsidRPr="006B0664" w:rsidRDefault="006B0664" w:rsidP="006B0664">
      <w:pPr>
        <w:spacing w:line="360" w:lineRule="auto"/>
        <w:jc w:val="both"/>
        <w:rPr>
          <w:rFonts w:ascii="Times New Roman" w:hAnsi="Times New Roman" w:cs="Times New Roman"/>
        </w:rPr>
      </w:pPr>
    </w:p>
    <w:p w14:paraId="5D7294BF" w14:textId="044B0C38"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16</w:t>
      </w:r>
    </w:p>
    <w:p w14:paraId="1CFD1271" w14:textId="767990F7"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13C0F09A">
          <v:shape id="_x0000_i1040" type="#_x0000_t75" style="width:5in;height:201.6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660099165" r:id="rId35"/>
        </w:object>
      </w:r>
    </w:p>
    <w:p w14:paraId="30BB4A45" w14:textId="1C1CFA55" w:rsidR="006B0664" w:rsidRPr="006B0664" w:rsidRDefault="006B0664" w:rsidP="006B0664">
      <w:pPr>
        <w:spacing w:line="360" w:lineRule="auto"/>
        <w:jc w:val="both"/>
        <w:rPr>
          <w:rFonts w:ascii="Times New Roman" w:hAnsi="Times New Roman" w:cs="Times New Roman"/>
        </w:rPr>
      </w:pPr>
    </w:p>
    <w:p w14:paraId="557839FA"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kern w:val="24"/>
          <w:sz w:val="24"/>
          <w:szCs w:val="24"/>
        </w:rPr>
      </w:pPr>
      <w:r w:rsidRPr="006B0664">
        <w:rPr>
          <w:rFonts w:ascii="Times New Roman" w:hAnsi="Times New Roman" w:cs="Times New Roman"/>
          <w:kern w:val="24"/>
          <w:sz w:val="24"/>
          <w:szCs w:val="24"/>
        </w:rPr>
        <w:lastRenderedPageBreak/>
        <w:t>The benefits of the training and development of the individuals to the employees or the individuals in the organisation will also be manifold and quite effective. More productivity and efficiency will result in greater performance and smoother promotion as well. As a result the individual will enjoy a brighter and more pleasing career development. The employee will also contribute to the progress of the company to a greater extent and this will result in higher job satisfaction and better work life balance.</w:t>
      </w:r>
    </w:p>
    <w:p w14:paraId="005516D2" w14:textId="77777777" w:rsidR="006B0664" w:rsidRPr="006B0664" w:rsidRDefault="006B0664" w:rsidP="006B0664">
      <w:pPr>
        <w:autoSpaceDE w:val="0"/>
        <w:autoSpaceDN w:val="0"/>
        <w:adjustRightInd w:val="0"/>
        <w:spacing w:after="0" w:line="360" w:lineRule="auto"/>
        <w:jc w:val="both"/>
        <w:rPr>
          <w:rFonts w:ascii="Times New Roman" w:hAnsi="Times New Roman" w:cs="Times New Roman"/>
          <w:sz w:val="24"/>
          <w:szCs w:val="24"/>
        </w:rPr>
      </w:pPr>
    </w:p>
    <w:p w14:paraId="6CAD7B56" w14:textId="7852F020"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17</w:t>
      </w:r>
    </w:p>
    <w:p w14:paraId="20D2E161" w14:textId="551D137D" w:rsidR="006B0664" w:rsidRPr="006B0664" w:rsidRDefault="006B0664" w:rsidP="006B0664">
      <w:pPr>
        <w:spacing w:line="360" w:lineRule="auto"/>
        <w:jc w:val="both"/>
        <w:rPr>
          <w:rFonts w:ascii="Times New Roman" w:hAnsi="Times New Roman" w:cs="Times New Roman"/>
        </w:rPr>
      </w:pPr>
    </w:p>
    <w:p w14:paraId="578186AA" w14:textId="3EC1B672"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467B5336">
          <v:shape id="_x0000_i1041" type="#_x0000_t75" style="width:5in;height:201.6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41" DrawAspect="Content" ObjectID="_1660099166" r:id="rId37"/>
        </w:object>
      </w:r>
    </w:p>
    <w:p w14:paraId="454FB609" w14:textId="77777777" w:rsidR="00CC1E57" w:rsidRPr="00CC1E57" w:rsidRDefault="00CC1E57" w:rsidP="00CC1E57">
      <w:pPr>
        <w:spacing w:line="360" w:lineRule="auto"/>
        <w:jc w:val="both"/>
        <w:rPr>
          <w:rFonts w:ascii="Times New Roman" w:hAnsi="Times New Roman" w:cs="Times New Roman"/>
        </w:rPr>
      </w:pPr>
      <w:r w:rsidRPr="00CC1E57">
        <w:rPr>
          <w:rFonts w:ascii="Times New Roman" w:hAnsi="Times New Roman" w:cs="Times New Roman"/>
        </w:rPr>
        <w:t>The concept of human resource development is quite vast and it takes tones of effort and investment from the companies develop such an effective human resource development environment. The advantages of proper human resource management process that will undoubtedly include training and development program are manifold. Therefore, the firms are highly recommended to implement training and development programs to enhance employee productivity.</w:t>
      </w:r>
    </w:p>
    <w:p w14:paraId="288119D8" w14:textId="7BC940F1" w:rsidR="006B0664" w:rsidRPr="006B0664" w:rsidRDefault="006B0664" w:rsidP="006B0664">
      <w:pPr>
        <w:spacing w:line="360" w:lineRule="auto"/>
        <w:jc w:val="both"/>
        <w:rPr>
          <w:rFonts w:ascii="Times New Roman" w:hAnsi="Times New Roman" w:cs="Times New Roman"/>
        </w:rPr>
      </w:pPr>
    </w:p>
    <w:p w14:paraId="7B9DDCC0" w14:textId="77777777" w:rsidR="008D2836" w:rsidRDefault="008D2836">
      <w:pPr>
        <w:rPr>
          <w:rFonts w:ascii="Times New Roman" w:hAnsi="Times New Roman" w:cs="Times New Roman"/>
        </w:rPr>
      </w:pPr>
      <w:r>
        <w:rPr>
          <w:rFonts w:ascii="Times New Roman" w:hAnsi="Times New Roman" w:cs="Times New Roman"/>
        </w:rPr>
        <w:br w:type="page"/>
      </w:r>
    </w:p>
    <w:p w14:paraId="2DDA25AC" w14:textId="22719CEC"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18</w:t>
      </w:r>
    </w:p>
    <w:p w14:paraId="35D231F3" w14:textId="408E3AD6"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1218FD07">
          <v:shape id="_x0000_i1042" type="#_x0000_t75" style="width:5in;height:201.6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42" DrawAspect="Content" ObjectID="_1660099167" r:id="rId39"/>
        </w:object>
      </w:r>
    </w:p>
    <w:p w14:paraId="2B73EEBF" w14:textId="0E84610F" w:rsidR="006B0664" w:rsidRPr="006B0664" w:rsidRDefault="00CC1E57" w:rsidP="006B0664">
      <w:pPr>
        <w:spacing w:line="360" w:lineRule="auto"/>
        <w:jc w:val="both"/>
        <w:rPr>
          <w:rFonts w:ascii="Times New Roman" w:hAnsi="Times New Roman" w:cs="Times New Roman"/>
        </w:rPr>
      </w:pPr>
      <w:r>
        <w:rPr>
          <w:rFonts w:ascii="Times New Roman" w:hAnsi="Times New Roman" w:cs="Times New Roman"/>
        </w:rPr>
        <w:t>These are the references which were used</w:t>
      </w:r>
    </w:p>
    <w:p w14:paraId="708C3D36" w14:textId="7BE91B1A"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19</w:t>
      </w:r>
    </w:p>
    <w:p w14:paraId="38C1C210" w14:textId="7C3E9EF9" w:rsidR="006B0664" w:rsidRPr="006B0664" w:rsidRDefault="006B0664" w:rsidP="006B0664">
      <w:pPr>
        <w:spacing w:line="360" w:lineRule="auto"/>
        <w:jc w:val="both"/>
        <w:rPr>
          <w:rFonts w:ascii="Times New Roman" w:hAnsi="Times New Roman" w:cs="Times New Roman"/>
        </w:rPr>
      </w:pPr>
    </w:p>
    <w:p w14:paraId="0965BB62" w14:textId="54D7E069"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2610FABE">
          <v:shape id="_x0000_i1043" type="#_x0000_t75" style="width:5in;height:201.6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43" DrawAspect="Content" ObjectID="_1660099168" r:id="rId41"/>
        </w:object>
      </w:r>
    </w:p>
    <w:p w14:paraId="78C8EF03" w14:textId="355C013A" w:rsidR="006B0664" w:rsidRPr="006B0664" w:rsidRDefault="00CC1E57" w:rsidP="006B0664">
      <w:pPr>
        <w:spacing w:line="360" w:lineRule="auto"/>
        <w:jc w:val="both"/>
        <w:rPr>
          <w:rFonts w:ascii="Times New Roman" w:hAnsi="Times New Roman" w:cs="Times New Roman"/>
        </w:rPr>
      </w:pPr>
      <w:r>
        <w:rPr>
          <w:rFonts w:ascii="Times New Roman" w:hAnsi="Times New Roman" w:cs="Times New Roman"/>
        </w:rPr>
        <w:t>Detailed personal audit is presented in the Appendix</w:t>
      </w:r>
    </w:p>
    <w:p w14:paraId="6CA843F9" w14:textId="0E44A68A" w:rsidR="006B0664" w:rsidRPr="006B0664" w:rsidRDefault="006B0664" w:rsidP="006B0664">
      <w:pPr>
        <w:spacing w:line="360" w:lineRule="auto"/>
        <w:jc w:val="both"/>
        <w:rPr>
          <w:rFonts w:ascii="Times New Roman" w:hAnsi="Times New Roman" w:cs="Times New Roman"/>
        </w:rPr>
      </w:pPr>
    </w:p>
    <w:p w14:paraId="7AB5B201" w14:textId="277AC135"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br w:type="page"/>
      </w:r>
    </w:p>
    <w:p w14:paraId="2B52D703" w14:textId="7A7830A5"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20</w:t>
      </w:r>
    </w:p>
    <w:p w14:paraId="6FEF15D6" w14:textId="4225A229" w:rsidR="006B0664" w:rsidRPr="006B0664" w:rsidRDefault="006B0664" w:rsidP="006B0664">
      <w:pPr>
        <w:spacing w:line="360" w:lineRule="auto"/>
        <w:jc w:val="both"/>
        <w:rPr>
          <w:rFonts w:ascii="Times New Roman" w:hAnsi="Times New Roman" w:cs="Times New Roman"/>
        </w:rPr>
      </w:pPr>
    </w:p>
    <w:p w14:paraId="38CADCA1" w14:textId="220786CA"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5B935131">
          <v:shape id="_x0000_i1044" type="#_x0000_t75" style="width:5in;height:201.6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44" DrawAspect="Content" ObjectID="_1660099169" r:id="rId43"/>
        </w:object>
      </w:r>
    </w:p>
    <w:p w14:paraId="15CAA4D7" w14:textId="1A227B17" w:rsidR="006B0664" w:rsidRPr="006B0664" w:rsidRDefault="006B0664" w:rsidP="006B0664">
      <w:pPr>
        <w:spacing w:line="360" w:lineRule="auto"/>
        <w:jc w:val="both"/>
        <w:rPr>
          <w:rFonts w:ascii="Times New Roman" w:hAnsi="Times New Roman" w:cs="Times New Roman"/>
        </w:rPr>
      </w:pPr>
    </w:p>
    <w:p w14:paraId="794BCF8E" w14:textId="33FCD80F"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t>Slide 21</w:t>
      </w:r>
    </w:p>
    <w:p w14:paraId="66279A69" w14:textId="20DA76CB"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573E6BC7">
          <v:shape id="_x0000_i1045" type="#_x0000_t75" style="width:5in;height:201.6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45" DrawAspect="Content" ObjectID="_1660099170" r:id="rId45"/>
        </w:object>
      </w:r>
    </w:p>
    <w:p w14:paraId="780C18B8" w14:textId="031D35EC" w:rsidR="006B0664" w:rsidRPr="006B0664" w:rsidRDefault="006B0664" w:rsidP="006B0664">
      <w:pPr>
        <w:spacing w:line="360" w:lineRule="auto"/>
        <w:jc w:val="both"/>
        <w:rPr>
          <w:rFonts w:ascii="Times New Roman" w:hAnsi="Times New Roman" w:cs="Times New Roman"/>
        </w:rPr>
      </w:pPr>
    </w:p>
    <w:p w14:paraId="12AA4194" w14:textId="28A29001" w:rsidR="006B0664" w:rsidRPr="006B0664" w:rsidRDefault="006B0664" w:rsidP="006B0664">
      <w:pPr>
        <w:spacing w:line="360" w:lineRule="auto"/>
        <w:jc w:val="both"/>
        <w:rPr>
          <w:rFonts w:ascii="Times New Roman" w:hAnsi="Times New Roman" w:cs="Times New Roman"/>
        </w:rPr>
      </w:pPr>
    </w:p>
    <w:p w14:paraId="7F7B3A8B" w14:textId="3581F1F0"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br w:type="page"/>
      </w:r>
    </w:p>
    <w:p w14:paraId="552B5F60" w14:textId="4478FD67"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lastRenderedPageBreak/>
        <w:t>Slide 22</w:t>
      </w:r>
    </w:p>
    <w:p w14:paraId="709E2D75" w14:textId="7F42E7EC" w:rsidR="006B0664" w:rsidRPr="006B0664" w:rsidRDefault="006B0664" w:rsidP="006B0664">
      <w:pPr>
        <w:spacing w:line="360" w:lineRule="auto"/>
        <w:jc w:val="both"/>
        <w:rPr>
          <w:rFonts w:ascii="Times New Roman" w:hAnsi="Times New Roman" w:cs="Times New Roman"/>
        </w:rPr>
      </w:pPr>
    </w:p>
    <w:p w14:paraId="44C843D7" w14:textId="0E707554" w:rsidR="006B0664" w:rsidRPr="006B0664" w:rsidRDefault="006B0664" w:rsidP="006B0664">
      <w:pPr>
        <w:spacing w:line="360" w:lineRule="auto"/>
        <w:jc w:val="both"/>
        <w:rPr>
          <w:rFonts w:ascii="Times New Roman" w:hAnsi="Times New Roman" w:cs="Times New Roman"/>
        </w:rPr>
      </w:pPr>
      <w:r w:rsidRPr="006B0664">
        <w:rPr>
          <w:rFonts w:ascii="Times New Roman" w:hAnsi="Times New Roman" w:cs="Times New Roman"/>
        </w:rPr>
        <w:object w:dxaOrig="9578" w:dyaOrig="5399" w14:anchorId="640FDB1D">
          <v:shape id="_x0000_i1046" type="#_x0000_t75" style="width:5in;height:201.6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46" DrawAspect="Content" ObjectID="_1660099171" r:id="rId47"/>
        </w:object>
      </w:r>
    </w:p>
    <w:p w14:paraId="0B51DD5A" w14:textId="5EA58442" w:rsidR="006B0664" w:rsidRPr="006B0664" w:rsidRDefault="006B0664" w:rsidP="006B0664">
      <w:pPr>
        <w:spacing w:line="360" w:lineRule="auto"/>
        <w:jc w:val="both"/>
        <w:rPr>
          <w:rFonts w:ascii="Times New Roman" w:hAnsi="Times New Roman" w:cs="Times New Roman"/>
        </w:rPr>
      </w:pPr>
    </w:p>
    <w:p w14:paraId="0ECFCB85" w14:textId="54BF643D" w:rsidR="006B0664" w:rsidRPr="006B0664" w:rsidRDefault="006B0664" w:rsidP="006B0664">
      <w:pPr>
        <w:spacing w:line="360" w:lineRule="auto"/>
        <w:jc w:val="both"/>
        <w:rPr>
          <w:rFonts w:ascii="Times New Roman" w:hAnsi="Times New Roman" w:cs="Times New Roman"/>
        </w:rPr>
      </w:pPr>
    </w:p>
    <w:p w14:paraId="4D755778" w14:textId="77777777" w:rsidR="006B0664" w:rsidRPr="006B0664" w:rsidRDefault="006B0664" w:rsidP="006B0664">
      <w:pPr>
        <w:spacing w:line="360" w:lineRule="auto"/>
        <w:jc w:val="both"/>
        <w:rPr>
          <w:rFonts w:ascii="Times New Roman" w:hAnsi="Times New Roman" w:cs="Times New Roman"/>
        </w:rPr>
      </w:pPr>
    </w:p>
    <w:sectPr w:rsidR="006B0664" w:rsidRPr="006B06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664"/>
    <w:rsid w:val="0017612A"/>
    <w:rsid w:val="00257C24"/>
    <w:rsid w:val="006B0664"/>
    <w:rsid w:val="00872131"/>
    <w:rsid w:val="008B0FDF"/>
    <w:rsid w:val="008D2836"/>
    <w:rsid w:val="00CC1E57"/>
    <w:rsid w:val="00F43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9AFBA"/>
  <w15:chartTrackingRefBased/>
  <w15:docId w15:val="{F7BC52E6-C6A4-47F6-81B4-125793C1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00156">
      <w:bodyDiv w:val="1"/>
      <w:marLeft w:val="0"/>
      <w:marRight w:val="0"/>
      <w:marTop w:val="0"/>
      <w:marBottom w:val="0"/>
      <w:divBdr>
        <w:top w:val="none" w:sz="0" w:space="0" w:color="auto"/>
        <w:left w:val="none" w:sz="0" w:space="0" w:color="auto"/>
        <w:bottom w:val="none" w:sz="0" w:space="0" w:color="auto"/>
        <w:right w:val="none" w:sz="0" w:space="0" w:color="auto"/>
      </w:divBdr>
    </w:div>
    <w:div w:id="3065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21.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46" Type="http://schemas.openxmlformats.org/officeDocument/2006/relationships/image" Target="media/image22.emf"/><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41" Type="http://schemas.openxmlformats.org/officeDocument/2006/relationships/package" Target="embeddings/Microsoft_PowerPoint_Slide18.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image" Target="media/image19.emf"/><Relationship Id="rId45" Type="http://schemas.openxmlformats.org/officeDocument/2006/relationships/package" Target="embeddings/Microsoft_PowerPoint_Slide20.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4" Type="http://schemas.openxmlformats.org/officeDocument/2006/relationships/image" Target="media/image21.emf"/><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43" Type="http://schemas.openxmlformats.org/officeDocument/2006/relationships/package" Target="embeddings/Microsoft_PowerPoint_Slide19.sldx"/><Relationship Id="rId48" Type="http://schemas.openxmlformats.org/officeDocument/2006/relationships/fontTable" Target="fontTable.xml"/><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14</Pages>
  <Words>797</Words>
  <Characters>4544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Dobridoreanu</dc:creator>
  <cp:keywords/>
  <dc:description/>
  <cp:lastModifiedBy>Alexandra Dobridoreanu (1817744)</cp:lastModifiedBy>
  <cp:revision>7</cp:revision>
  <dcterms:created xsi:type="dcterms:W3CDTF">2020-08-25T04:21:00Z</dcterms:created>
  <dcterms:modified xsi:type="dcterms:W3CDTF">2020-08-28T04:52:00Z</dcterms:modified>
</cp:coreProperties>
</file>