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1142F6" w14:textId="77777777" w:rsidR="00D62556" w:rsidRPr="00333D2F" w:rsidRDefault="00576B80" w:rsidP="00D7006B">
      <w:pPr>
        <w:spacing w:line="360" w:lineRule="auto"/>
        <w:rPr>
          <w:rFonts w:cstheme="minorHAnsi"/>
          <w:b/>
          <w:bCs/>
          <w:sz w:val="24"/>
          <w:szCs w:val="24"/>
          <w:lang w:val="en-US"/>
        </w:rPr>
      </w:pPr>
      <w:r w:rsidRPr="00333D2F">
        <w:rPr>
          <w:rFonts w:cstheme="minorHAnsi"/>
          <w:b/>
          <w:bCs/>
          <w:sz w:val="24"/>
          <w:szCs w:val="24"/>
          <w:lang w:val="en-US"/>
        </w:rPr>
        <w:t>Production Design</w:t>
      </w:r>
      <w:r w:rsidR="00D62556" w:rsidRPr="00333D2F">
        <w:rPr>
          <w:rFonts w:cstheme="minorHAnsi"/>
          <w:b/>
          <w:bCs/>
          <w:sz w:val="24"/>
          <w:szCs w:val="24"/>
          <w:lang w:val="en-US"/>
        </w:rPr>
        <w:t xml:space="preserve">: </w:t>
      </w:r>
    </w:p>
    <w:p w14:paraId="0FDC434E" w14:textId="6055CA0A" w:rsidR="00A72970" w:rsidRPr="00333D2F" w:rsidRDefault="00D62556" w:rsidP="00D7006B">
      <w:pPr>
        <w:spacing w:line="360" w:lineRule="auto"/>
        <w:rPr>
          <w:rFonts w:cstheme="minorHAnsi"/>
          <w:b/>
          <w:bCs/>
          <w:sz w:val="24"/>
          <w:szCs w:val="24"/>
          <w:lang w:val="en-US"/>
        </w:rPr>
      </w:pPr>
      <w:r w:rsidRPr="00333D2F">
        <w:rPr>
          <w:rFonts w:cstheme="minorHAnsi"/>
          <w:b/>
          <w:bCs/>
          <w:sz w:val="24"/>
          <w:szCs w:val="24"/>
          <w:lang w:val="en-US"/>
        </w:rPr>
        <w:t xml:space="preserve">Lecture 1 – From </w:t>
      </w:r>
      <w:r w:rsidR="00C70B55" w:rsidRPr="00333D2F">
        <w:rPr>
          <w:rFonts w:cstheme="minorHAnsi"/>
          <w:b/>
          <w:bCs/>
          <w:sz w:val="24"/>
          <w:szCs w:val="24"/>
          <w:lang w:val="en-US"/>
        </w:rPr>
        <w:t>early German</w:t>
      </w:r>
      <w:r w:rsidRPr="00333D2F">
        <w:rPr>
          <w:rFonts w:cstheme="minorHAnsi"/>
          <w:b/>
          <w:bCs/>
          <w:sz w:val="24"/>
          <w:szCs w:val="24"/>
          <w:lang w:val="en-US"/>
        </w:rPr>
        <w:t xml:space="preserve"> cinema to the Italian Western (19</w:t>
      </w:r>
      <w:r w:rsidR="00603693" w:rsidRPr="00333D2F">
        <w:rPr>
          <w:rFonts w:cstheme="minorHAnsi"/>
          <w:b/>
          <w:bCs/>
          <w:sz w:val="24"/>
          <w:szCs w:val="24"/>
          <w:lang w:val="en-US"/>
        </w:rPr>
        <w:t>20</w:t>
      </w:r>
      <w:r w:rsidRPr="00333D2F">
        <w:rPr>
          <w:rFonts w:cstheme="minorHAnsi"/>
          <w:b/>
          <w:bCs/>
          <w:sz w:val="24"/>
          <w:szCs w:val="24"/>
          <w:lang w:val="en-US"/>
        </w:rPr>
        <w:t>-1966)</w:t>
      </w:r>
    </w:p>
    <w:p w14:paraId="490EA3B8" w14:textId="7C18013B" w:rsidR="008C6CA2" w:rsidRPr="00333D2F" w:rsidRDefault="008C6CA2" w:rsidP="008C6CA2">
      <w:pPr>
        <w:spacing w:after="0" w:line="240" w:lineRule="auto"/>
        <w:rPr>
          <w:rFonts w:cstheme="minorHAnsi"/>
          <w:sz w:val="24"/>
          <w:szCs w:val="24"/>
        </w:rPr>
      </w:pPr>
      <w:r w:rsidRPr="00333D2F">
        <w:rPr>
          <w:rFonts w:cstheme="minorHAnsi"/>
          <w:sz w:val="24"/>
          <w:szCs w:val="24"/>
          <w:lang w:val="en-US"/>
        </w:rPr>
        <w:t>This lecture will examine</w:t>
      </w:r>
      <w:r w:rsidRPr="00333D2F">
        <w:rPr>
          <w:rFonts w:cstheme="minorHAnsi"/>
          <w:b/>
          <w:bCs/>
          <w:sz w:val="24"/>
          <w:szCs w:val="24"/>
        </w:rPr>
        <w:t xml:space="preserve"> </w:t>
      </w:r>
      <w:r w:rsidRPr="00333D2F">
        <w:rPr>
          <w:rFonts w:cstheme="minorHAnsi"/>
          <w:sz w:val="24"/>
          <w:szCs w:val="24"/>
        </w:rPr>
        <w:t xml:space="preserve">production design as a total concept embracing set design, title design, cinematography, </w:t>
      </w:r>
      <w:r w:rsidR="00D62556" w:rsidRPr="00333D2F">
        <w:rPr>
          <w:rFonts w:cstheme="minorHAnsi"/>
          <w:sz w:val="24"/>
          <w:szCs w:val="24"/>
        </w:rPr>
        <w:t xml:space="preserve">music, </w:t>
      </w:r>
      <w:r w:rsidR="00333D2F" w:rsidRPr="00333D2F">
        <w:rPr>
          <w:rFonts w:cstheme="minorHAnsi"/>
          <w:sz w:val="24"/>
          <w:szCs w:val="24"/>
        </w:rPr>
        <w:t xml:space="preserve">hair and </w:t>
      </w:r>
      <w:r w:rsidRPr="00333D2F">
        <w:rPr>
          <w:rFonts w:cstheme="minorHAnsi"/>
          <w:sz w:val="24"/>
          <w:szCs w:val="24"/>
        </w:rPr>
        <w:t xml:space="preserve">make-up, and wardrobe. It focuses upon the interaction between these elements through the collaboration between personnel such as the director, production designer, art director, and cinematographer. It examines production design in various historical/cultural contexts from </w:t>
      </w:r>
      <w:r w:rsidR="00C70B55" w:rsidRPr="00333D2F">
        <w:rPr>
          <w:rFonts w:cstheme="minorHAnsi"/>
          <w:sz w:val="24"/>
          <w:szCs w:val="24"/>
        </w:rPr>
        <w:t>early German</w:t>
      </w:r>
      <w:r w:rsidR="00BE120A" w:rsidRPr="00333D2F">
        <w:rPr>
          <w:rFonts w:cstheme="minorHAnsi"/>
          <w:sz w:val="24"/>
          <w:szCs w:val="24"/>
        </w:rPr>
        <w:t xml:space="preserve"> cinema, via the work of the British director Alfred Hitchcock, to the Italian western of the 1960s. </w:t>
      </w:r>
    </w:p>
    <w:p w14:paraId="29AB738D" w14:textId="317CAF08" w:rsidR="00BE120A" w:rsidRPr="00333D2F" w:rsidRDefault="00BE120A" w:rsidP="008C6CA2">
      <w:pPr>
        <w:spacing w:after="0" w:line="240" w:lineRule="auto"/>
        <w:rPr>
          <w:rFonts w:cstheme="minorHAnsi"/>
          <w:sz w:val="24"/>
          <w:szCs w:val="24"/>
        </w:rPr>
      </w:pPr>
    </w:p>
    <w:p w14:paraId="26C5CE0A" w14:textId="22E3D2BE" w:rsidR="004C27AB" w:rsidRPr="00333D2F" w:rsidRDefault="004C27AB" w:rsidP="00BE120A">
      <w:pPr>
        <w:pStyle w:val="ListParagraph"/>
        <w:numPr>
          <w:ilvl w:val="0"/>
          <w:numId w:val="1"/>
        </w:numPr>
        <w:rPr>
          <w:rFonts w:cstheme="minorHAnsi"/>
          <w:b/>
          <w:bCs/>
          <w:sz w:val="24"/>
          <w:szCs w:val="24"/>
        </w:rPr>
      </w:pPr>
      <w:r w:rsidRPr="00333D2F">
        <w:rPr>
          <w:rFonts w:cstheme="minorHAnsi"/>
          <w:b/>
          <w:bCs/>
          <w:sz w:val="24"/>
          <w:szCs w:val="24"/>
        </w:rPr>
        <w:t>Introduction</w:t>
      </w:r>
      <w:r w:rsidR="004E31FC">
        <w:rPr>
          <w:rFonts w:cstheme="minorHAnsi"/>
          <w:b/>
          <w:bCs/>
          <w:sz w:val="24"/>
          <w:szCs w:val="24"/>
        </w:rPr>
        <w:t xml:space="preserve"> to production design</w:t>
      </w:r>
    </w:p>
    <w:p w14:paraId="6DCEBB52" w14:textId="5E692FA6" w:rsidR="00BE120A" w:rsidRPr="00483FB1" w:rsidRDefault="00BE120A" w:rsidP="00483FB1">
      <w:pPr>
        <w:pStyle w:val="ListParagraph"/>
        <w:numPr>
          <w:ilvl w:val="0"/>
          <w:numId w:val="1"/>
        </w:numPr>
        <w:rPr>
          <w:rFonts w:cstheme="minorHAnsi"/>
          <w:b/>
          <w:bCs/>
          <w:sz w:val="24"/>
          <w:szCs w:val="24"/>
        </w:rPr>
      </w:pPr>
      <w:r w:rsidRPr="00333D2F">
        <w:rPr>
          <w:rFonts w:cstheme="minorHAnsi"/>
          <w:b/>
          <w:bCs/>
          <w:i/>
          <w:iCs/>
          <w:sz w:val="24"/>
          <w:szCs w:val="24"/>
        </w:rPr>
        <w:t>The Cabinet of Dr Caligari</w:t>
      </w:r>
      <w:r w:rsidRPr="00333D2F">
        <w:rPr>
          <w:rFonts w:cstheme="minorHAnsi"/>
          <w:b/>
          <w:bCs/>
          <w:sz w:val="24"/>
          <w:szCs w:val="24"/>
        </w:rPr>
        <w:t xml:space="preserve"> (Wiene, 1920)</w:t>
      </w:r>
      <w:r w:rsidR="00483FB1">
        <w:rPr>
          <w:rFonts w:cstheme="minorHAnsi"/>
          <w:b/>
          <w:bCs/>
          <w:sz w:val="24"/>
          <w:szCs w:val="24"/>
        </w:rPr>
        <w:t>/</w:t>
      </w:r>
      <w:r w:rsidRPr="00483FB1">
        <w:rPr>
          <w:b/>
          <w:bCs/>
          <w:i/>
          <w:iCs/>
          <w:sz w:val="24"/>
          <w:szCs w:val="24"/>
        </w:rPr>
        <w:t>Metropolis</w:t>
      </w:r>
      <w:r w:rsidRPr="00483FB1">
        <w:rPr>
          <w:b/>
          <w:bCs/>
          <w:sz w:val="24"/>
          <w:szCs w:val="24"/>
        </w:rPr>
        <w:t xml:space="preserve"> (Lang, 1927)</w:t>
      </w:r>
    </w:p>
    <w:p w14:paraId="0E1FD67A" w14:textId="5F562D58" w:rsidR="00BE120A" w:rsidRPr="00333D2F" w:rsidRDefault="00BE120A" w:rsidP="00BE120A">
      <w:pPr>
        <w:pStyle w:val="ListParagraph"/>
        <w:numPr>
          <w:ilvl w:val="0"/>
          <w:numId w:val="1"/>
        </w:numPr>
        <w:rPr>
          <w:rFonts w:cstheme="minorHAnsi"/>
          <w:b/>
          <w:bCs/>
          <w:sz w:val="24"/>
          <w:szCs w:val="24"/>
        </w:rPr>
      </w:pPr>
      <w:r w:rsidRPr="00333D2F">
        <w:rPr>
          <w:rFonts w:cstheme="minorHAnsi"/>
          <w:b/>
          <w:bCs/>
          <w:i/>
          <w:iCs/>
          <w:sz w:val="24"/>
          <w:szCs w:val="24"/>
        </w:rPr>
        <w:t>North by Northwest</w:t>
      </w:r>
      <w:r w:rsidRPr="00333D2F">
        <w:rPr>
          <w:rFonts w:cstheme="minorHAnsi"/>
          <w:b/>
          <w:bCs/>
          <w:sz w:val="24"/>
          <w:szCs w:val="24"/>
        </w:rPr>
        <w:t xml:space="preserve"> (Hitchcock, 1959)</w:t>
      </w:r>
      <w:r w:rsidR="00483FB1">
        <w:rPr>
          <w:rFonts w:cstheme="minorHAnsi"/>
          <w:b/>
          <w:bCs/>
          <w:sz w:val="24"/>
          <w:szCs w:val="24"/>
        </w:rPr>
        <w:t>: The Title Sequence</w:t>
      </w:r>
    </w:p>
    <w:p w14:paraId="4F8945D8" w14:textId="719E980E" w:rsidR="00BE120A" w:rsidRPr="00333D2F" w:rsidRDefault="00BE120A" w:rsidP="00BE120A">
      <w:pPr>
        <w:pStyle w:val="ListParagraph"/>
        <w:numPr>
          <w:ilvl w:val="0"/>
          <w:numId w:val="1"/>
        </w:numPr>
        <w:rPr>
          <w:rFonts w:cstheme="minorHAnsi"/>
          <w:b/>
          <w:bCs/>
          <w:sz w:val="24"/>
          <w:szCs w:val="24"/>
        </w:rPr>
      </w:pPr>
      <w:r w:rsidRPr="00333D2F">
        <w:rPr>
          <w:rFonts w:cstheme="minorHAnsi"/>
          <w:b/>
          <w:bCs/>
          <w:sz w:val="24"/>
          <w:szCs w:val="24"/>
        </w:rPr>
        <w:t>The Italian Western: Sergio Leone’s ‘Dollars Trilogy’</w:t>
      </w:r>
      <w:r w:rsidR="00483FB1">
        <w:rPr>
          <w:rFonts w:cstheme="minorHAnsi"/>
          <w:b/>
          <w:bCs/>
          <w:sz w:val="24"/>
          <w:szCs w:val="24"/>
        </w:rPr>
        <w:t>: Designing for Genre</w:t>
      </w:r>
    </w:p>
    <w:p w14:paraId="17539256" w14:textId="77777777" w:rsidR="00BE120A" w:rsidRDefault="00BE120A" w:rsidP="008C6CA2">
      <w:pPr>
        <w:spacing w:after="0" w:line="240" w:lineRule="auto"/>
        <w:rPr>
          <w:rFonts w:cstheme="minorHAnsi"/>
          <w:sz w:val="24"/>
          <w:szCs w:val="24"/>
        </w:rPr>
      </w:pPr>
    </w:p>
    <w:p w14:paraId="1E624959" w14:textId="778BCB99" w:rsidR="008C6CA2" w:rsidRPr="008C6CA2" w:rsidRDefault="008C6CA2" w:rsidP="008C6CA2">
      <w:pPr>
        <w:spacing w:after="0" w:line="240" w:lineRule="auto"/>
        <w:rPr>
          <w:rFonts w:cstheme="minorHAnsi"/>
          <w:sz w:val="24"/>
          <w:szCs w:val="24"/>
        </w:rPr>
      </w:pPr>
      <w:r>
        <w:rPr>
          <w:rFonts w:cstheme="minorHAnsi"/>
          <w:sz w:val="24"/>
          <w:szCs w:val="24"/>
        </w:rPr>
        <w:t xml:space="preserve"> </w:t>
      </w:r>
    </w:p>
    <w:p w14:paraId="117F0080" w14:textId="77777777" w:rsidR="00BE120A" w:rsidRDefault="00BE120A" w:rsidP="00BE120A">
      <w:pPr>
        <w:rPr>
          <w:rFonts w:cstheme="minorHAnsi"/>
          <w:b/>
          <w:bCs/>
          <w:i/>
          <w:iCs/>
          <w:sz w:val="24"/>
          <w:szCs w:val="24"/>
        </w:rPr>
      </w:pPr>
    </w:p>
    <w:p w14:paraId="34705CA0" w14:textId="77777777" w:rsidR="00BE120A" w:rsidRDefault="00BE120A" w:rsidP="00BE120A">
      <w:pPr>
        <w:rPr>
          <w:rFonts w:cstheme="minorHAnsi"/>
          <w:b/>
          <w:bCs/>
          <w:i/>
          <w:iCs/>
          <w:sz w:val="24"/>
          <w:szCs w:val="24"/>
        </w:rPr>
      </w:pPr>
    </w:p>
    <w:p w14:paraId="3347F58F" w14:textId="77777777" w:rsidR="00BE120A" w:rsidRDefault="00BE120A" w:rsidP="00BE120A">
      <w:pPr>
        <w:rPr>
          <w:rFonts w:cstheme="minorHAnsi"/>
          <w:b/>
          <w:bCs/>
          <w:i/>
          <w:iCs/>
          <w:sz w:val="24"/>
          <w:szCs w:val="24"/>
        </w:rPr>
      </w:pPr>
    </w:p>
    <w:p w14:paraId="396157E3" w14:textId="77777777" w:rsidR="00BE120A" w:rsidRDefault="00BE120A" w:rsidP="00BE120A">
      <w:pPr>
        <w:rPr>
          <w:rFonts w:cstheme="minorHAnsi"/>
          <w:b/>
          <w:bCs/>
          <w:i/>
          <w:iCs/>
          <w:sz w:val="24"/>
          <w:szCs w:val="24"/>
        </w:rPr>
      </w:pPr>
    </w:p>
    <w:p w14:paraId="4182509D" w14:textId="77777777" w:rsidR="00BE120A" w:rsidRDefault="00BE120A" w:rsidP="00BE120A">
      <w:pPr>
        <w:rPr>
          <w:rFonts w:cstheme="minorHAnsi"/>
          <w:b/>
          <w:bCs/>
          <w:i/>
          <w:iCs/>
          <w:sz w:val="24"/>
          <w:szCs w:val="24"/>
        </w:rPr>
      </w:pPr>
    </w:p>
    <w:p w14:paraId="338181FA" w14:textId="77777777" w:rsidR="00BE120A" w:rsidRDefault="00BE120A" w:rsidP="00BE120A">
      <w:pPr>
        <w:rPr>
          <w:rFonts w:cstheme="minorHAnsi"/>
          <w:b/>
          <w:bCs/>
          <w:i/>
          <w:iCs/>
          <w:sz w:val="24"/>
          <w:szCs w:val="24"/>
        </w:rPr>
      </w:pPr>
    </w:p>
    <w:p w14:paraId="3F1ECABE" w14:textId="77777777" w:rsidR="00BE120A" w:rsidRDefault="00BE120A" w:rsidP="00BE120A">
      <w:pPr>
        <w:rPr>
          <w:rFonts w:cstheme="minorHAnsi"/>
          <w:b/>
          <w:bCs/>
          <w:i/>
          <w:iCs/>
          <w:sz w:val="24"/>
          <w:szCs w:val="24"/>
        </w:rPr>
      </w:pPr>
    </w:p>
    <w:p w14:paraId="18E27408" w14:textId="77777777" w:rsidR="00BE120A" w:rsidRDefault="00BE120A" w:rsidP="00BE120A">
      <w:pPr>
        <w:rPr>
          <w:rFonts w:cstheme="minorHAnsi"/>
          <w:b/>
          <w:bCs/>
          <w:i/>
          <w:iCs/>
          <w:sz w:val="24"/>
          <w:szCs w:val="24"/>
        </w:rPr>
      </w:pPr>
    </w:p>
    <w:p w14:paraId="485AB9A1" w14:textId="77777777" w:rsidR="00BE120A" w:rsidRDefault="00BE120A" w:rsidP="00BE120A">
      <w:pPr>
        <w:rPr>
          <w:rFonts w:cstheme="minorHAnsi"/>
          <w:b/>
          <w:bCs/>
          <w:i/>
          <w:iCs/>
          <w:sz w:val="24"/>
          <w:szCs w:val="24"/>
        </w:rPr>
      </w:pPr>
    </w:p>
    <w:p w14:paraId="47BEE0CE" w14:textId="77777777" w:rsidR="00BE120A" w:rsidRDefault="00BE120A" w:rsidP="00BE120A">
      <w:pPr>
        <w:rPr>
          <w:rFonts w:cstheme="minorHAnsi"/>
          <w:b/>
          <w:bCs/>
          <w:i/>
          <w:iCs/>
          <w:sz w:val="24"/>
          <w:szCs w:val="24"/>
        </w:rPr>
      </w:pPr>
    </w:p>
    <w:p w14:paraId="5803B19B" w14:textId="77777777" w:rsidR="00BE120A" w:rsidRDefault="00BE120A" w:rsidP="00BE120A">
      <w:pPr>
        <w:rPr>
          <w:rFonts w:cstheme="minorHAnsi"/>
          <w:b/>
          <w:bCs/>
          <w:i/>
          <w:iCs/>
          <w:sz w:val="24"/>
          <w:szCs w:val="24"/>
        </w:rPr>
      </w:pPr>
    </w:p>
    <w:p w14:paraId="352ED226" w14:textId="77777777" w:rsidR="00BE120A" w:rsidRDefault="00BE120A" w:rsidP="00BE120A">
      <w:pPr>
        <w:rPr>
          <w:rFonts w:cstheme="minorHAnsi"/>
          <w:b/>
          <w:bCs/>
          <w:i/>
          <w:iCs/>
          <w:sz w:val="24"/>
          <w:szCs w:val="24"/>
        </w:rPr>
      </w:pPr>
    </w:p>
    <w:p w14:paraId="31F210E2" w14:textId="77777777" w:rsidR="00BE120A" w:rsidRDefault="00BE120A" w:rsidP="00BE120A">
      <w:pPr>
        <w:rPr>
          <w:rFonts w:cstheme="minorHAnsi"/>
          <w:b/>
          <w:bCs/>
          <w:i/>
          <w:iCs/>
          <w:sz w:val="24"/>
          <w:szCs w:val="24"/>
        </w:rPr>
      </w:pPr>
    </w:p>
    <w:p w14:paraId="4482F922" w14:textId="40649DE2" w:rsidR="00BE120A" w:rsidRDefault="00BE120A" w:rsidP="00BE120A">
      <w:pPr>
        <w:rPr>
          <w:rFonts w:cstheme="minorHAnsi"/>
          <w:b/>
          <w:bCs/>
          <w:i/>
          <w:iCs/>
          <w:sz w:val="24"/>
          <w:szCs w:val="24"/>
        </w:rPr>
      </w:pPr>
    </w:p>
    <w:p w14:paraId="6F09B7DF" w14:textId="62DFDEDF" w:rsidR="00333D2F" w:rsidRDefault="00333D2F" w:rsidP="00BE120A">
      <w:pPr>
        <w:rPr>
          <w:rFonts w:cstheme="minorHAnsi"/>
          <w:b/>
          <w:bCs/>
          <w:i/>
          <w:iCs/>
          <w:sz w:val="24"/>
          <w:szCs w:val="24"/>
        </w:rPr>
      </w:pPr>
    </w:p>
    <w:p w14:paraId="4175EA67" w14:textId="6C75FF77" w:rsidR="00333D2F" w:rsidRDefault="00333D2F" w:rsidP="00BE120A">
      <w:pPr>
        <w:rPr>
          <w:rFonts w:cstheme="minorHAnsi"/>
          <w:b/>
          <w:bCs/>
          <w:i/>
          <w:iCs/>
          <w:sz w:val="24"/>
          <w:szCs w:val="24"/>
        </w:rPr>
      </w:pPr>
    </w:p>
    <w:p w14:paraId="05D66FE5" w14:textId="77777777" w:rsidR="009B5B57" w:rsidRDefault="009B5B57" w:rsidP="00BE120A">
      <w:pPr>
        <w:rPr>
          <w:rFonts w:cstheme="minorHAnsi"/>
          <w:b/>
          <w:bCs/>
          <w:i/>
          <w:iCs/>
          <w:sz w:val="24"/>
          <w:szCs w:val="24"/>
        </w:rPr>
      </w:pPr>
    </w:p>
    <w:p w14:paraId="5C3E4AD8" w14:textId="77777777" w:rsidR="00BE120A" w:rsidRDefault="00BE120A" w:rsidP="00BE120A">
      <w:pPr>
        <w:rPr>
          <w:rFonts w:cstheme="minorHAnsi"/>
          <w:b/>
          <w:bCs/>
          <w:i/>
          <w:iCs/>
          <w:sz w:val="24"/>
          <w:szCs w:val="24"/>
        </w:rPr>
      </w:pPr>
    </w:p>
    <w:p w14:paraId="7CF1F516" w14:textId="45C89420" w:rsidR="00C70B55" w:rsidRPr="00C70B55" w:rsidRDefault="004C27AB" w:rsidP="00BE120A">
      <w:pPr>
        <w:rPr>
          <w:rFonts w:cstheme="minorHAnsi"/>
          <w:b/>
          <w:bCs/>
          <w:sz w:val="28"/>
          <w:szCs w:val="28"/>
        </w:rPr>
      </w:pPr>
      <w:r w:rsidRPr="00C70B55">
        <w:rPr>
          <w:rFonts w:cstheme="minorHAnsi"/>
          <w:b/>
          <w:bCs/>
          <w:sz w:val="28"/>
          <w:szCs w:val="28"/>
        </w:rPr>
        <w:lastRenderedPageBreak/>
        <w:t>Introduction</w:t>
      </w:r>
      <w:r w:rsidR="00C70B55" w:rsidRPr="00C70B55">
        <w:rPr>
          <w:rFonts w:cstheme="minorHAnsi"/>
          <w:b/>
          <w:bCs/>
          <w:sz w:val="28"/>
          <w:szCs w:val="28"/>
        </w:rPr>
        <w:t xml:space="preserve"> to production design</w:t>
      </w:r>
    </w:p>
    <w:p w14:paraId="4FA1A07E" w14:textId="1DD3350A" w:rsidR="00C70B55" w:rsidRDefault="00C70B55" w:rsidP="00BE120A">
      <w:pPr>
        <w:rPr>
          <w:rFonts w:cstheme="minorHAnsi"/>
          <w:sz w:val="24"/>
          <w:szCs w:val="24"/>
        </w:rPr>
      </w:pPr>
      <w:r>
        <w:rPr>
          <w:rFonts w:cstheme="minorHAnsi"/>
          <w:sz w:val="24"/>
          <w:szCs w:val="24"/>
        </w:rPr>
        <w:t xml:space="preserve">‘Who’s Who in the Movie Credits’ </w:t>
      </w:r>
      <w:r w:rsidRPr="003E7F84">
        <w:rPr>
          <w:rFonts w:cstheme="minorHAnsi"/>
          <w:sz w:val="20"/>
          <w:szCs w:val="20"/>
        </w:rPr>
        <w:t xml:space="preserve">(from </w:t>
      </w:r>
      <w:r w:rsidR="00333D2F" w:rsidRPr="003E7F84">
        <w:rPr>
          <w:rFonts w:cstheme="minorHAnsi"/>
          <w:sz w:val="20"/>
          <w:szCs w:val="20"/>
        </w:rPr>
        <w:t>17:40</w:t>
      </w:r>
      <w:r w:rsidRPr="003E7F84">
        <w:rPr>
          <w:rFonts w:cstheme="minorHAnsi"/>
          <w:sz w:val="20"/>
          <w:szCs w:val="20"/>
        </w:rPr>
        <w:t xml:space="preserve"> </w:t>
      </w:r>
      <w:r w:rsidR="00333D2F" w:rsidRPr="003E7F84">
        <w:rPr>
          <w:rFonts w:cstheme="minorHAnsi"/>
          <w:sz w:val="20"/>
          <w:szCs w:val="20"/>
        </w:rPr>
        <w:t>‘The Art Department’</w:t>
      </w:r>
      <w:r w:rsidR="003E7F84" w:rsidRPr="003E7F84">
        <w:rPr>
          <w:rFonts w:cstheme="minorHAnsi"/>
          <w:sz w:val="20"/>
          <w:szCs w:val="20"/>
        </w:rPr>
        <w:t xml:space="preserve"> and 22:3</w:t>
      </w:r>
      <w:r w:rsidR="003E7F84">
        <w:rPr>
          <w:rFonts w:cstheme="minorHAnsi"/>
          <w:sz w:val="20"/>
          <w:szCs w:val="20"/>
        </w:rPr>
        <w:t>7</w:t>
      </w:r>
      <w:r w:rsidR="003E7F84" w:rsidRPr="003E7F84">
        <w:rPr>
          <w:rFonts w:cstheme="minorHAnsi"/>
          <w:sz w:val="20"/>
          <w:szCs w:val="20"/>
        </w:rPr>
        <w:t xml:space="preserve"> ‘Postproduction</w:t>
      </w:r>
      <w:r w:rsidR="003E7F84">
        <w:rPr>
          <w:rFonts w:cstheme="minorHAnsi"/>
          <w:sz w:val="20"/>
          <w:szCs w:val="20"/>
        </w:rPr>
        <w:t>’</w:t>
      </w:r>
      <w:r w:rsidRPr="003E7F84">
        <w:rPr>
          <w:rFonts w:cstheme="minorHAnsi"/>
          <w:sz w:val="20"/>
          <w:szCs w:val="20"/>
        </w:rPr>
        <w:t>)</w:t>
      </w:r>
      <w:r>
        <w:rPr>
          <w:rFonts w:cstheme="minorHAnsi"/>
          <w:sz w:val="24"/>
          <w:szCs w:val="24"/>
        </w:rPr>
        <w:t xml:space="preserve">: </w:t>
      </w:r>
    </w:p>
    <w:p w14:paraId="3AE76BCA" w14:textId="27001984" w:rsidR="00C70B55" w:rsidRPr="00C70B55" w:rsidRDefault="00D85B16" w:rsidP="00BE120A">
      <w:pPr>
        <w:rPr>
          <w:rFonts w:cstheme="minorHAnsi"/>
          <w:sz w:val="24"/>
          <w:szCs w:val="24"/>
        </w:rPr>
      </w:pPr>
      <w:hyperlink r:id="rId7" w:history="1">
        <w:r w:rsidR="00C70B55" w:rsidRPr="00FB3591">
          <w:rPr>
            <w:rStyle w:val="Hyperlink"/>
            <w:sz w:val="24"/>
            <w:szCs w:val="24"/>
          </w:rPr>
          <w:t>https://www.youtube.com/watch?v=CutWL8Al61E</w:t>
        </w:r>
      </w:hyperlink>
    </w:p>
    <w:p w14:paraId="2A8F6228" w14:textId="77777777" w:rsidR="004E31FC" w:rsidRDefault="004C27AB" w:rsidP="00BE120A">
      <w:pPr>
        <w:rPr>
          <w:rFonts w:cstheme="minorHAnsi"/>
          <w:b/>
          <w:bCs/>
          <w:sz w:val="24"/>
          <w:szCs w:val="24"/>
        </w:rPr>
      </w:pPr>
      <w:r w:rsidRPr="004E31FC">
        <w:rPr>
          <w:rFonts w:cstheme="minorHAnsi"/>
          <w:b/>
          <w:bCs/>
          <w:i/>
          <w:iCs/>
          <w:sz w:val="24"/>
          <w:szCs w:val="24"/>
        </w:rPr>
        <w:t>The Shining</w:t>
      </w:r>
      <w:r w:rsidRPr="004E31FC">
        <w:rPr>
          <w:rFonts w:cstheme="minorHAnsi"/>
          <w:b/>
          <w:bCs/>
          <w:sz w:val="24"/>
          <w:szCs w:val="24"/>
        </w:rPr>
        <w:t xml:space="preserve"> (Kubrick, 1980)</w:t>
      </w:r>
      <w:r w:rsidR="00C70B55" w:rsidRPr="004E31FC">
        <w:rPr>
          <w:rFonts w:cstheme="minorHAnsi"/>
          <w:b/>
          <w:bCs/>
          <w:sz w:val="24"/>
          <w:szCs w:val="24"/>
        </w:rPr>
        <w:t xml:space="preserve">: </w:t>
      </w:r>
    </w:p>
    <w:p w14:paraId="4A6FB0F3" w14:textId="5B4F2525" w:rsidR="004C27AB" w:rsidRPr="004E31FC" w:rsidRDefault="00D85B16" w:rsidP="00BE120A">
      <w:pPr>
        <w:rPr>
          <w:rFonts w:cstheme="minorHAnsi"/>
          <w:b/>
          <w:bCs/>
          <w:sz w:val="24"/>
          <w:szCs w:val="24"/>
        </w:rPr>
      </w:pPr>
      <w:hyperlink r:id="rId8" w:history="1">
        <w:r w:rsidR="004E31FC" w:rsidRPr="00FB3591">
          <w:rPr>
            <w:rStyle w:val="Hyperlink"/>
            <w:sz w:val="24"/>
            <w:szCs w:val="24"/>
          </w:rPr>
          <w:t>https://www.youtube.com/watch?v=wJ_uIhLQ0Vw</w:t>
        </w:r>
      </w:hyperlink>
    </w:p>
    <w:p w14:paraId="76FF819F" w14:textId="77777777" w:rsidR="00C70B55" w:rsidRPr="00C70B55" w:rsidRDefault="00C70B55" w:rsidP="00BE120A">
      <w:pPr>
        <w:rPr>
          <w:rFonts w:cstheme="minorHAnsi"/>
          <w:b/>
          <w:bCs/>
          <w:sz w:val="24"/>
          <w:szCs w:val="24"/>
        </w:rPr>
      </w:pPr>
    </w:p>
    <w:p w14:paraId="2D838E64" w14:textId="01CB8023" w:rsidR="00BE120A" w:rsidRPr="00C70B55" w:rsidRDefault="00BE120A" w:rsidP="00BE120A">
      <w:pPr>
        <w:rPr>
          <w:rFonts w:cstheme="minorHAnsi"/>
          <w:b/>
          <w:bCs/>
          <w:sz w:val="28"/>
          <w:szCs w:val="28"/>
        </w:rPr>
      </w:pPr>
      <w:r w:rsidRPr="00C70B55">
        <w:rPr>
          <w:rFonts w:cstheme="minorHAnsi"/>
          <w:b/>
          <w:bCs/>
          <w:i/>
          <w:iCs/>
          <w:sz w:val="28"/>
          <w:szCs w:val="28"/>
        </w:rPr>
        <w:t>The Cabinet of Dr Caligari</w:t>
      </w:r>
      <w:r w:rsidRPr="00C70B55">
        <w:rPr>
          <w:rFonts w:cstheme="minorHAnsi"/>
          <w:b/>
          <w:bCs/>
          <w:sz w:val="28"/>
          <w:szCs w:val="28"/>
        </w:rPr>
        <w:t>/</w:t>
      </w:r>
      <w:r w:rsidRPr="00C70B55">
        <w:rPr>
          <w:rFonts w:cstheme="minorHAnsi"/>
          <w:b/>
          <w:bCs/>
          <w:i/>
          <w:iCs/>
          <w:color w:val="000000"/>
          <w:sz w:val="28"/>
          <w:szCs w:val="28"/>
        </w:rPr>
        <w:t>Das Kabinett des Dr Caligari</w:t>
      </w:r>
      <w:r w:rsidRPr="00C70B55">
        <w:rPr>
          <w:rFonts w:cstheme="minorHAnsi"/>
          <w:b/>
          <w:bCs/>
          <w:sz w:val="28"/>
          <w:szCs w:val="28"/>
        </w:rPr>
        <w:t xml:space="preserve"> (Wiene, 1920)</w:t>
      </w:r>
    </w:p>
    <w:p w14:paraId="4FFF7C18" w14:textId="71E56714" w:rsidR="00D7006B" w:rsidRPr="00D7006B" w:rsidRDefault="00D7006B" w:rsidP="00DD1D0C">
      <w:pPr>
        <w:spacing w:after="0"/>
        <w:rPr>
          <w:rFonts w:cstheme="minorHAnsi"/>
          <w:sz w:val="24"/>
          <w:szCs w:val="24"/>
        </w:rPr>
      </w:pPr>
      <w:r w:rsidRPr="00D7006B">
        <w:rPr>
          <w:rFonts w:cstheme="minorHAnsi"/>
          <w:sz w:val="24"/>
          <w:szCs w:val="24"/>
        </w:rPr>
        <w:t>Watch the film on YouTube</w:t>
      </w:r>
      <w:r w:rsidR="00450D9A">
        <w:rPr>
          <w:rFonts w:cstheme="minorHAnsi"/>
          <w:sz w:val="24"/>
          <w:szCs w:val="24"/>
        </w:rPr>
        <w:t>:</w:t>
      </w:r>
      <w:r w:rsidR="00F43CC7">
        <w:rPr>
          <w:rFonts w:cstheme="minorHAnsi"/>
          <w:sz w:val="24"/>
          <w:szCs w:val="24"/>
        </w:rPr>
        <w:t xml:space="preserve"> </w:t>
      </w:r>
      <w:hyperlink r:id="rId9" w:history="1">
        <w:r w:rsidR="00F43CC7" w:rsidRPr="0061502A">
          <w:rPr>
            <w:rStyle w:val="Hyperlink"/>
            <w:sz w:val="24"/>
            <w:szCs w:val="24"/>
          </w:rPr>
          <w:t>https://www.youtube.com/watch?v=IP0KB2XC29o</w:t>
        </w:r>
      </w:hyperlink>
    </w:p>
    <w:p w14:paraId="22016EFB" w14:textId="08A85A84" w:rsidR="00D7006B" w:rsidRPr="00D7006B" w:rsidRDefault="00D7006B" w:rsidP="00DD1D0C">
      <w:pPr>
        <w:spacing w:after="0"/>
        <w:rPr>
          <w:rFonts w:cstheme="minorHAnsi"/>
          <w:sz w:val="24"/>
          <w:szCs w:val="24"/>
        </w:rPr>
      </w:pPr>
      <w:r w:rsidRPr="00D7006B">
        <w:rPr>
          <w:rFonts w:cstheme="minorHAnsi"/>
          <w:sz w:val="24"/>
          <w:szCs w:val="24"/>
        </w:rPr>
        <w:t>Title sequence</w:t>
      </w:r>
      <w:r w:rsidR="00F43CC7">
        <w:rPr>
          <w:rFonts w:cstheme="minorHAnsi"/>
          <w:sz w:val="24"/>
          <w:szCs w:val="24"/>
        </w:rPr>
        <w:t xml:space="preserve">: </w:t>
      </w:r>
      <w:hyperlink r:id="rId10" w:history="1">
        <w:r w:rsidR="00F43CC7" w:rsidRPr="0061502A">
          <w:rPr>
            <w:rStyle w:val="Hyperlink"/>
            <w:rFonts w:cstheme="minorHAnsi"/>
            <w:sz w:val="24"/>
            <w:szCs w:val="24"/>
          </w:rPr>
          <w:t>https://www.artofthetitle.com/title/the-cabinet-of-dr-caligari/</w:t>
        </w:r>
      </w:hyperlink>
    </w:p>
    <w:p w14:paraId="5D3382A0" w14:textId="4E20640A" w:rsidR="00F43CC7" w:rsidRDefault="00576B80" w:rsidP="00DD1D0C">
      <w:pPr>
        <w:spacing w:after="0"/>
        <w:rPr>
          <w:rFonts w:cstheme="minorHAnsi"/>
          <w:sz w:val="24"/>
          <w:szCs w:val="24"/>
        </w:rPr>
      </w:pPr>
      <w:r w:rsidRPr="00576B80">
        <w:rPr>
          <w:rFonts w:cstheme="minorHAnsi"/>
          <w:sz w:val="24"/>
          <w:szCs w:val="24"/>
        </w:rPr>
        <w:t>Designers:</w:t>
      </w:r>
      <w:r w:rsidR="00F43CC7">
        <w:rPr>
          <w:rFonts w:cstheme="minorHAnsi"/>
          <w:sz w:val="24"/>
          <w:szCs w:val="24"/>
        </w:rPr>
        <w:t xml:space="preserve"> Hermann Warm, Walter </w:t>
      </w:r>
      <w:r w:rsidR="00F43CC7" w:rsidRPr="00F43CC7">
        <w:rPr>
          <w:rFonts w:cstheme="minorHAnsi"/>
          <w:sz w:val="24"/>
          <w:szCs w:val="24"/>
        </w:rPr>
        <w:t>Röhrig</w:t>
      </w:r>
      <w:r w:rsidR="00F43CC7">
        <w:rPr>
          <w:rFonts w:cstheme="minorHAnsi"/>
          <w:sz w:val="24"/>
          <w:szCs w:val="24"/>
        </w:rPr>
        <w:t>, Walter Reimann</w:t>
      </w:r>
    </w:p>
    <w:p w14:paraId="4BAAAD19" w14:textId="77777777" w:rsidR="00F43CC7" w:rsidRDefault="00F43CC7" w:rsidP="00F43CC7">
      <w:pPr>
        <w:spacing w:after="0"/>
        <w:rPr>
          <w:rFonts w:cstheme="minorHAnsi"/>
          <w:sz w:val="24"/>
          <w:szCs w:val="24"/>
        </w:rPr>
      </w:pPr>
    </w:p>
    <w:p w14:paraId="15FD6A82" w14:textId="13F28D5C" w:rsidR="00576B80" w:rsidRPr="00DD1D0C" w:rsidRDefault="00576B80" w:rsidP="00F43CC7">
      <w:pPr>
        <w:rPr>
          <w:rFonts w:cstheme="minorHAnsi"/>
          <w:color w:val="000000"/>
          <w:sz w:val="20"/>
          <w:szCs w:val="20"/>
          <w:shd w:val="clear" w:color="auto" w:fill="FFFFFF"/>
        </w:rPr>
      </w:pPr>
      <w:r w:rsidRPr="00DD1D0C">
        <w:rPr>
          <w:rFonts w:cstheme="minorHAnsi"/>
          <w:b/>
          <w:bCs/>
          <w:sz w:val="20"/>
          <w:szCs w:val="20"/>
        </w:rPr>
        <w:t>Hermann Warm</w:t>
      </w:r>
      <w:r w:rsidRPr="00DD1D0C">
        <w:rPr>
          <w:rFonts w:cstheme="minorHAnsi"/>
          <w:sz w:val="20"/>
          <w:szCs w:val="20"/>
        </w:rPr>
        <w:t xml:space="preserve">: </w:t>
      </w:r>
      <w:r w:rsidRPr="00DD1D0C">
        <w:rPr>
          <w:rFonts w:cstheme="minorHAnsi"/>
          <w:color w:val="000000"/>
          <w:sz w:val="20"/>
          <w:szCs w:val="20"/>
          <w:shd w:val="clear" w:color="auto" w:fill="FFFFFF"/>
        </w:rPr>
        <w:t>Art Director. </w:t>
      </w:r>
      <w:r w:rsidR="00D03C0E">
        <w:rPr>
          <w:rFonts w:cstheme="minorHAnsi"/>
          <w:color w:val="000000"/>
          <w:sz w:val="20"/>
          <w:szCs w:val="20"/>
          <w:shd w:val="clear" w:color="auto" w:fill="FFFFFF"/>
        </w:rPr>
        <w:t xml:space="preserve"> </w:t>
      </w:r>
      <w:r w:rsidRPr="00DD1D0C">
        <w:rPr>
          <w:rFonts w:cstheme="minorHAnsi"/>
          <w:color w:val="000000"/>
          <w:sz w:val="20"/>
          <w:szCs w:val="20"/>
        </w:rPr>
        <w:t>Read more: </w:t>
      </w:r>
      <w:hyperlink r:id="rId11" w:anchor="ixzz6ZoBOHqnV" w:history="1">
        <w:r w:rsidRPr="00DD1D0C">
          <w:rPr>
            <w:rStyle w:val="Hyperlink"/>
            <w:rFonts w:cstheme="minorHAnsi"/>
            <w:color w:val="003399"/>
            <w:sz w:val="20"/>
            <w:szCs w:val="20"/>
            <w:u w:val="none"/>
          </w:rPr>
          <w:t>http://www.filmreference.com/Writers-and-Production-Artists-Vi-Win/Warm-Hermann.html#ixzz6ZoBOHqnV</w:t>
        </w:r>
      </w:hyperlink>
    </w:p>
    <w:p w14:paraId="367EC2A8" w14:textId="5B25CA80" w:rsidR="00576B80" w:rsidRPr="00D03C0E" w:rsidRDefault="00576B80" w:rsidP="00576B80">
      <w:pPr>
        <w:spacing w:after="0"/>
        <w:rPr>
          <w:rFonts w:cstheme="minorHAnsi"/>
          <w:i/>
          <w:iCs/>
          <w:color w:val="000000"/>
          <w:sz w:val="20"/>
          <w:szCs w:val="20"/>
        </w:rPr>
      </w:pPr>
      <w:r w:rsidRPr="00DD1D0C">
        <w:rPr>
          <w:rFonts w:cstheme="minorHAnsi"/>
          <w:b/>
          <w:bCs/>
          <w:sz w:val="20"/>
          <w:szCs w:val="20"/>
        </w:rPr>
        <w:t>Walter Röhrig</w:t>
      </w:r>
      <w:r w:rsidRPr="00DD1D0C">
        <w:rPr>
          <w:rFonts w:cstheme="minorHAnsi"/>
          <w:sz w:val="20"/>
          <w:szCs w:val="20"/>
        </w:rPr>
        <w:t xml:space="preserve">: </w:t>
      </w:r>
      <w:r w:rsidRPr="00DD1D0C">
        <w:rPr>
          <w:rFonts w:cstheme="minorHAnsi"/>
          <w:color w:val="000000"/>
          <w:sz w:val="20"/>
          <w:szCs w:val="20"/>
          <w:shd w:val="clear" w:color="auto" w:fill="FFFFFF"/>
        </w:rPr>
        <w:t>Art Director. </w:t>
      </w:r>
      <w:r w:rsidR="00D03C0E">
        <w:rPr>
          <w:rFonts w:cstheme="minorHAnsi"/>
          <w:i/>
          <w:iCs/>
          <w:color w:val="000000"/>
          <w:sz w:val="20"/>
          <w:szCs w:val="20"/>
        </w:rPr>
        <w:t xml:space="preserve"> </w:t>
      </w:r>
      <w:r w:rsidRPr="00DD1D0C">
        <w:rPr>
          <w:rFonts w:cstheme="minorHAnsi"/>
          <w:color w:val="000000"/>
          <w:sz w:val="20"/>
          <w:szCs w:val="20"/>
        </w:rPr>
        <w:t>Read more: </w:t>
      </w:r>
      <w:hyperlink r:id="rId12" w:anchor="ixzz6ZoCFaTHy" w:history="1">
        <w:r w:rsidRPr="00DD1D0C">
          <w:rPr>
            <w:rStyle w:val="Hyperlink"/>
            <w:rFonts w:cstheme="minorHAnsi"/>
            <w:color w:val="003399"/>
            <w:sz w:val="20"/>
            <w:szCs w:val="20"/>
            <w:u w:val="none"/>
          </w:rPr>
          <w:t>http://www.filmreference.com/Writers-and-Production-Artists-Po-Ro/R-hrig-Walter.html#ixzz6ZoCFaTHy</w:t>
        </w:r>
      </w:hyperlink>
    </w:p>
    <w:p w14:paraId="1BBAA792" w14:textId="77777777" w:rsidR="00576B80" w:rsidRPr="00576B80" w:rsidRDefault="00576B80" w:rsidP="00576B80">
      <w:pPr>
        <w:spacing w:after="0"/>
        <w:rPr>
          <w:rFonts w:cstheme="minorHAnsi"/>
          <w:sz w:val="24"/>
          <w:szCs w:val="24"/>
        </w:rPr>
      </w:pPr>
    </w:p>
    <w:p w14:paraId="0C514CFB" w14:textId="77777777" w:rsidR="00450D9A" w:rsidRDefault="00450D9A" w:rsidP="00576B80">
      <w:pPr>
        <w:spacing w:after="0"/>
        <w:rPr>
          <w:rFonts w:cstheme="minorHAnsi"/>
          <w:sz w:val="24"/>
          <w:szCs w:val="24"/>
        </w:rPr>
      </w:pPr>
      <w:r w:rsidRPr="00F43CC7">
        <w:rPr>
          <w:rFonts w:cstheme="minorHAnsi"/>
          <w:b/>
          <w:bCs/>
          <w:sz w:val="24"/>
          <w:szCs w:val="24"/>
        </w:rPr>
        <w:t>Key points</w:t>
      </w:r>
      <w:r w:rsidRPr="00450D9A">
        <w:rPr>
          <w:rFonts w:cstheme="minorHAnsi"/>
          <w:sz w:val="24"/>
          <w:szCs w:val="24"/>
        </w:rPr>
        <w:t xml:space="preserve">: </w:t>
      </w:r>
    </w:p>
    <w:p w14:paraId="132A07E1" w14:textId="77777777" w:rsidR="00F43CC7" w:rsidRDefault="00F43CC7" w:rsidP="00576B80">
      <w:pPr>
        <w:spacing w:after="0"/>
        <w:rPr>
          <w:rFonts w:cstheme="minorHAnsi"/>
          <w:sz w:val="24"/>
          <w:szCs w:val="24"/>
        </w:rPr>
      </w:pPr>
    </w:p>
    <w:p w14:paraId="5C2C1F50" w14:textId="46E7DEEB" w:rsidR="00450D9A" w:rsidRPr="00F43CC7" w:rsidRDefault="00F43CC7" w:rsidP="00F43CC7">
      <w:pPr>
        <w:pStyle w:val="ListParagraph"/>
        <w:numPr>
          <w:ilvl w:val="0"/>
          <w:numId w:val="2"/>
        </w:numPr>
        <w:spacing w:after="0"/>
        <w:rPr>
          <w:rFonts w:cstheme="minorHAnsi"/>
          <w:sz w:val="24"/>
          <w:szCs w:val="24"/>
        </w:rPr>
      </w:pPr>
      <w:r>
        <w:rPr>
          <w:rFonts w:cstheme="minorHAnsi"/>
          <w:sz w:val="24"/>
          <w:szCs w:val="24"/>
        </w:rPr>
        <w:t>Links</w:t>
      </w:r>
      <w:r w:rsidRPr="00F43CC7">
        <w:rPr>
          <w:rFonts w:cstheme="minorHAnsi"/>
          <w:sz w:val="24"/>
          <w:szCs w:val="24"/>
        </w:rPr>
        <w:t xml:space="preserve"> with German Expressionist </w:t>
      </w:r>
      <w:r>
        <w:rPr>
          <w:rFonts w:cstheme="minorHAnsi"/>
          <w:sz w:val="24"/>
          <w:szCs w:val="24"/>
        </w:rPr>
        <w:t xml:space="preserve">painting: the angular and distorted scenery with striking tonal contrast; </w:t>
      </w:r>
      <w:r w:rsidR="00450D9A" w:rsidRPr="00F43CC7">
        <w:rPr>
          <w:rFonts w:cstheme="minorHAnsi"/>
          <w:sz w:val="24"/>
          <w:szCs w:val="24"/>
        </w:rPr>
        <w:t>typography in the title sequence and in the intertitles</w:t>
      </w:r>
    </w:p>
    <w:p w14:paraId="03F2EF98" w14:textId="1E3CB00E" w:rsidR="00F43CC7" w:rsidRPr="00F43CC7" w:rsidRDefault="00F43CC7" w:rsidP="00F43CC7">
      <w:pPr>
        <w:pStyle w:val="ListParagraph"/>
        <w:numPr>
          <w:ilvl w:val="0"/>
          <w:numId w:val="2"/>
        </w:numPr>
        <w:spacing w:after="0"/>
        <w:rPr>
          <w:rFonts w:cstheme="minorHAnsi"/>
          <w:sz w:val="24"/>
          <w:szCs w:val="24"/>
        </w:rPr>
      </w:pPr>
      <w:r>
        <w:rPr>
          <w:rFonts w:cstheme="minorHAnsi"/>
          <w:sz w:val="24"/>
          <w:szCs w:val="24"/>
        </w:rPr>
        <w:t>Links</w:t>
      </w:r>
      <w:r w:rsidR="00450D9A" w:rsidRPr="00F43CC7">
        <w:rPr>
          <w:rFonts w:cstheme="minorHAnsi"/>
          <w:sz w:val="24"/>
          <w:szCs w:val="24"/>
        </w:rPr>
        <w:t xml:space="preserve"> with German Expressionist theatre</w:t>
      </w:r>
      <w:r w:rsidRPr="00F43CC7">
        <w:rPr>
          <w:rFonts w:cstheme="minorHAnsi"/>
          <w:sz w:val="24"/>
          <w:szCs w:val="24"/>
        </w:rPr>
        <w:t xml:space="preserve"> e.g. Werner Krauss (Caligari) and Conrad Veidt (Cesare) were German Expressionist actors; </w:t>
      </w:r>
      <w:r w:rsidR="00450D9A" w:rsidRPr="00F43CC7">
        <w:rPr>
          <w:rFonts w:cstheme="minorHAnsi"/>
          <w:sz w:val="24"/>
          <w:szCs w:val="24"/>
        </w:rPr>
        <w:t>the painted scenery in the German Expressionist style</w:t>
      </w:r>
      <w:r w:rsidRPr="00F43CC7">
        <w:rPr>
          <w:rFonts w:cstheme="minorHAnsi"/>
          <w:sz w:val="24"/>
          <w:szCs w:val="24"/>
        </w:rPr>
        <w:t xml:space="preserve">, as used in </w:t>
      </w:r>
      <w:r w:rsidR="00450D9A" w:rsidRPr="00F43CC7">
        <w:rPr>
          <w:rFonts w:cstheme="minorHAnsi"/>
          <w:sz w:val="24"/>
          <w:szCs w:val="24"/>
        </w:rPr>
        <w:t xml:space="preserve">Max Reinhardt’s theatrical productions; </w:t>
      </w:r>
    </w:p>
    <w:p w14:paraId="37FF4A33" w14:textId="694A46A1" w:rsidR="002B403B" w:rsidRPr="006A31A5" w:rsidRDefault="00F43CC7" w:rsidP="002B403B">
      <w:pPr>
        <w:pStyle w:val="ListParagraph"/>
        <w:numPr>
          <w:ilvl w:val="0"/>
          <w:numId w:val="2"/>
        </w:numPr>
        <w:rPr>
          <w:sz w:val="24"/>
          <w:szCs w:val="24"/>
        </w:rPr>
      </w:pPr>
      <w:r w:rsidRPr="006A31A5">
        <w:rPr>
          <w:rFonts w:cstheme="minorHAnsi"/>
          <w:sz w:val="24"/>
          <w:szCs w:val="24"/>
        </w:rPr>
        <w:t xml:space="preserve">Early cinematic techniques, e.g. </w:t>
      </w:r>
      <w:r w:rsidR="00450D9A" w:rsidRPr="006A31A5">
        <w:rPr>
          <w:rFonts w:cstheme="minorHAnsi"/>
          <w:sz w:val="24"/>
          <w:szCs w:val="24"/>
        </w:rPr>
        <w:t>visual effects: the ‘iris in’ and iris out’ (</w:t>
      </w:r>
      <w:r w:rsidR="00450D9A" w:rsidRPr="006A31A5">
        <w:rPr>
          <w:rFonts w:cstheme="minorHAnsi"/>
          <w:i/>
          <w:iCs/>
          <w:sz w:val="24"/>
          <w:szCs w:val="24"/>
        </w:rPr>
        <w:t>aufblenden</w:t>
      </w:r>
      <w:r w:rsidR="00450D9A" w:rsidRPr="006A31A5">
        <w:rPr>
          <w:rFonts w:cstheme="minorHAnsi"/>
          <w:sz w:val="24"/>
          <w:szCs w:val="24"/>
        </w:rPr>
        <w:t xml:space="preserve"> and </w:t>
      </w:r>
      <w:r w:rsidR="00450D9A" w:rsidRPr="006A31A5">
        <w:rPr>
          <w:rFonts w:cstheme="minorHAnsi"/>
          <w:i/>
          <w:iCs/>
          <w:sz w:val="24"/>
          <w:szCs w:val="24"/>
        </w:rPr>
        <w:t>ausblenden</w:t>
      </w:r>
      <w:r w:rsidR="00450D9A" w:rsidRPr="006A31A5">
        <w:rPr>
          <w:rFonts w:cstheme="minorHAnsi"/>
          <w:sz w:val="24"/>
          <w:szCs w:val="24"/>
        </w:rPr>
        <w:t xml:space="preserve">); </w:t>
      </w:r>
      <w:r w:rsidRPr="006A31A5">
        <w:rPr>
          <w:rFonts w:cstheme="minorHAnsi"/>
          <w:sz w:val="24"/>
          <w:szCs w:val="24"/>
        </w:rPr>
        <w:t>the static camera (no camera movement, e.g. tracking, panning, zooming); no depth of field</w:t>
      </w:r>
    </w:p>
    <w:p w14:paraId="61848553" w14:textId="77777777" w:rsidR="006A31A5" w:rsidRPr="006A31A5" w:rsidRDefault="006A31A5" w:rsidP="006A31A5">
      <w:pPr>
        <w:pStyle w:val="ListParagraph"/>
        <w:ind w:left="360"/>
        <w:rPr>
          <w:sz w:val="24"/>
          <w:szCs w:val="24"/>
        </w:rPr>
      </w:pPr>
    </w:p>
    <w:p w14:paraId="189D05F1" w14:textId="54CFEB29" w:rsidR="002B403B" w:rsidRPr="00C70B55" w:rsidRDefault="002B403B" w:rsidP="00BE120A">
      <w:pPr>
        <w:rPr>
          <w:b/>
          <w:bCs/>
          <w:sz w:val="28"/>
          <w:szCs w:val="28"/>
        </w:rPr>
      </w:pPr>
      <w:r w:rsidRPr="00C70B55">
        <w:rPr>
          <w:b/>
          <w:bCs/>
          <w:i/>
          <w:iCs/>
          <w:sz w:val="28"/>
          <w:szCs w:val="28"/>
        </w:rPr>
        <w:t>Metropolis</w:t>
      </w:r>
      <w:r w:rsidRPr="00C70B55">
        <w:rPr>
          <w:b/>
          <w:bCs/>
          <w:sz w:val="28"/>
          <w:szCs w:val="28"/>
        </w:rPr>
        <w:t xml:space="preserve"> (Lang, 1927)</w:t>
      </w:r>
    </w:p>
    <w:p w14:paraId="236B7880" w14:textId="7905020A" w:rsidR="00450D9A" w:rsidRPr="002B403B" w:rsidRDefault="00450D9A" w:rsidP="00DD1D0C">
      <w:pPr>
        <w:spacing w:after="0"/>
        <w:rPr>
          <w:rFonts w:cstheme="minorHAnsi"/>
          <w:sz w:val="24"/>
          <w:szCs w:val="24"/>
        </w:rPr>
      </w:pPr>
      <w:r w:rsidRPr="002B403B">
        <w:rPr>
          <w:rFonts w:cstheme="minorHAnsi"/>
          <w:sz w:val="24"/>
          <w:szCs w:val="24"/>
        </w:rPr>
        <w:t>Watch the film on YouTube:</w:t>
      </w:r>
      <w:r w:rsidR="002B403B" w:rsidRPr="002B403B">
        <w:rPr>
          <w:rFonts w:cstheme="minorHAnsi"/>
          <w:sz w:val="24"/>
          <w:szCs w:val="24"/>
        </w:rPr>
        <w:t xml:space="preserve"> </w:t>
      </w:r>
      <w:hyperlink r:id="rId13" w:history="1">
        <w:r w:rsidR="002B403B" w:rsidRPr="002B403B">
          <w:rPr>
            <w:rStyle w:val="Hyperlink"/>
            <w:sz w:val="24"/>
            <w:szCs w:val="24"/>
          </w:rPr>
          <w:t>https://www.youtube.com/watch?v=AvtWDIZtrAE</w:t>
        </w:r>
      </w:hyperlink>
    </w:p>
    <w:p w14:paraId="50C83511" w14:textId="4093539C" w:rsidR="002B403B" w:rsidRPr="002B403B" w:rsidRDefault="002B403B" w:rsidP="00DD1D0C">
      <w:pPr>
        <w:spacing w:after="0"/>
        <w:rPr>
          <w:sz w:val="24"/>
          <w:szCs w:val="24"/>
        </w:rPr>
      </w:pPr>
      <w:r w:rsidRPr="002B403B">
        <w:rPr>
          <w:sz w:val="24"/>
          <w:szCs w:val="24"/>
        </w:rPr>
        <w:t xml:space="preserve">Title sequence: </w:t>
      </w:r>
      <w:hyperlink r:id="rId14" w:history="1">
        <w:r w:rsidRPr="002B403B">
          <w:rPr>
            <w:rStyle w:val="Hyperlink"/>
            <w:sz w:val="24"/>
            <w:szCs w:val="24"/>
          </w:rPr>
          <w:t>https://www.artofthetitle.com/title/metropolis/</w:t>
        </w:r>
      </w:hyperlink>
    </w:p>
    <w:p w14:paraId="24D1CE20" w14:textId="769EEFAE" w:rsidR="002B403B" w:rsidRPr="00711B27" w:rsidRDefault="002B403B" w:rsidP="00DD1D0C">
      <w:pPr>
        <w:spacing w:after="0"/>
        <w:rPr>
          <w:rFonts w:cstheme="minorHAnsi"/>
          <w:b/>
          <w:bCs/>
          <w:sz w:val="24"/>
          <w:szCs w:val="24"/>
        </w:rPr>
      </w:pPr>
      <w:r w:rsidRPr="00711B27">
        <w:rPr>
          <w:rFonts w:cstheme="minorHAnsi"/>
          <w:sz w:val="24"/>
          <w:szCs w:val="24"/>
        </w:rPr>
        <w:t xml:space="preserve">The Schüfftan process: </w:t>
      </w:r>
      <w:hyperlink r:id="rId15" w:history="1">
        <w:r w:rsidR="00711B27" w:rsidRPr="00711B27">
          <w:rPr>
            <w:rStyle w:val="Hyperlink"/>
            <w:sz w:val="24"/>
            <w:szCs w:val="24"/>
          </w:rPr>
          <w:t>https://imgur.com/r/silentmoviegifs/pYCEv</w:t>
        </w:r>
      </w:hyperlink>
    </w:p>
    <w:p w14:paraId="741DB2A8" w14:textId="77777777" w:rsidR="00BE120A" w:rsidRDefault="00BE120A" w:rsidP="00F43CC7">
      <w:pPr>
        <w:spacing w:after="0"/>
        <w:rPr>
          <w:rFonts w:cstheme="minorHAnsi"/>
          <w:b/>
          <w:bCs/>
          <w:sz w:val="24"/>
          <w:szCs w:val="24"/>
        </w:rPr>
      </w:pPr>
    </w:p>
    <w:p w14:paraId="72FC9141" w14:textId="41DA7094" w:rsidR="00F43CC7" w:rsidRDefault="00F43CC7" w:rsidP="00F43CC7">
      <w:pPr>
        <w:spacing w:after="0"/>
        <w:rPr>
          <w:rFonts w:cstheme="minorHAnsi"/>
          <w:sz w:val="24"/>
          <w:szCs w:val="24"/>
        </w:rPr>
      </w:pPr>
      <w:r w:rsidRPr="00F43CC7">
        <w:rPr>
          <w:rFonts w:cstheme="minorHAnsi"/>
          <w:b/>
          <w:bCs/>
          <w:sz w:val="24"/>
          <w:szCs w:val="24"/>
        </w:rPr>
        <w:t>Key points</w:t>
      </w:r>
      <w:r w:rsidRPr="00450D9A">
        <w:rPr>
          <w:rFonts w:cstheme="minorHAnsi"/>
          <w:sz w:val="24"/>
          <w:szCs w:val="24"/>
        </w:rPr>
        <w:t xml:space="preserve">: </w:t>
      </w:r>
    </w:p>
    <w:p w14:paraId="5E5D5516" w14:textId="77777777" w:rsidR="00F43CC7" w:rsidRDefault="00F43CC7" w:rsidP="00F43CC7">
      <w:pPr>
        <w:spacing w:after="0"/>
        <w:rPr>
          <w:rFonts w:cstheme="minorHAnsi"/>
          <w:sz w:val="24"/>
          <w:szCs w:val="24"/>
        </w:rPr>
      </w:pPr>
    </w:p>
    <w:p w14:paraId="7DA2C2C5" w14:textId="191896CC" w:rsidR="006A31A5" w:rsidRDefault="002B403B" w:rsidP="002B403B">
      <w:pPr>
        <w:pStyle w:val="ListParagraph"/>
        <w:numPr>
          <w:ilvl w:val="0"/>
          <w:numId w:val="2"/>
        </w:numPr>
        <w:rPr>
          <w:rFonts w:cstheme="minorHAnsi"/>
          <w:sz w:val="24"/>
          <w:szCs w:val="24"/>
        </w:rPr>
      </w:pPr>
      <w:r w:rsidRPr="002B403B">
        <w:rPr>
          <w:rFonts w:cstheme="minorHAnsi"/>
          <w:sz w:val="24"/>
          <w:szCs w:val="24"/>
        </w:rPr>
        <w:t xml:space="preserve">Visual effects, e.g. The Schüfftan </w:t>
      </w:r>
      <w:r>
        <w:rPr>
          <w:rFonts w:cstheme="minorHAnsi"/>
          <w:sz w:val="24"/>
          <w:szCs w:val="24"/>
        </w:rPr>
        <w:t>process</w:t>
      </w:r>
      <w:r w:rsidRPr="002B403B">
        <w:rPr>
          <w:rFonts w:cstheme="minorHAnsi"/>
          <w:sz w:val="24"/>
          <w:szCs w:val="24"/>
        </w:rPr>
        <w:t xml:space="preserve"> (named after its inventor Eugen Schüfftan)</w:t>
      </w:r>
      <w:r w:rsidR="006A31A5">
        <w:rPr>
          <w:rFonts w:cstheme="minorHAnsi"/>
          <w:sz w:val="24"/>
          <w:szCs w:val="24"/>
        </w:rPr>
        <w:t xml:space="preserve"> </w:t>
      </w:r>
    </w:p>
    <w:p w14:paraId="71B8BB94" w14:textId="1151F21B" w:rsidR="002B403B" w:rsidRPr="002B403B" w:rsidRDefault="006A31A5" w:rsidP="002B403B">
      <w:pPr>
        <w:pStyle w:val="ListParagraph"/>
        <w:numPr>
          <w:ilvl w:val="0"/>
          <w:numId w:val="2"/>
        </w:numPr>
        <w:rPr>
          <w:rFonts w:cstheme="minorHAnsi"/>
          <w:sz w:val="24"/>
          <w:szCs w:val="24"/>
        </w:rPr>
      </w:pPr>
      <w:r>
        <w:rPr>
          <w:rFonts w:cstheme="minorHAnsi"/>
          <w:sz w:val="24"/>
          <w:szCs w:val="24"/>
        </w:rPr>
        <w:t>Cinematography, including establish shots, shot-reverse-shot, tracking shots</w:t>
      </w:r>
    </w:p>
    <w:p w14:paraId="2C3A1878" w14:textId="737A773D" w:rsidR="00F43CC7" w:rsidRDefault="002B403B" w:rsidP="00F43CC7">
      <w:pPr>
        <w:pStyle w:val="ListParagraph"/>
        <w:numPr>
          <w:ilvl w:val="0"/>
          <w:numId w:val="2"/>
        </w:numPr>
        <w:rPr>
          <w:rFonts w:cstheme="minorHAnsi"/>
          <w:sz w:val="24"/>
          <w:szCs w:val="24"/>
        </w:rPr>
      </w:pPr>
      <w:r>
        <w:rPr>
          <w:rFonts w:cstheme="minorHAnsi"/>
          <w:sz w:val="24"/>
          <w:szCs w:val="24"/>
        </w:rPr>
        <w:t>Links with Art Deco, e.g. set design, typography</w:t>
      </w:r>
    </w:p>
    <w:p w14:paraId="3C3D6129" w14:textId="1164DAF2" w:rsidR="006A31A5" w:rsidRDefault="006A31A5" w:rsidP="00F43CC7">
      <w:pPr>
        <w:pStyle w:val="ListParagraph"/>
        <w:numPr>
          <w:ilvl w:val="0"/>
          <w:numId w:val="2"/>
        </w:numPr>
        <w:rPr>
          <w:rFonts w:cstheme="minorHAnsi"/>
          <w:sz w:val="24"/>
          <w:szCs w:val="24"/>
        </w:rPr>
      </w:pPr>
      <w:r>
        <w:rPr>
          <w:rFonts w:cstheme="minorHAnsi"/>
          <w:sz w:val="24"/>
          <w:szCs w:val="24"/>
        </w:rPr>
        <w:t>Links with German Expressionism, e.g. choreography, acting style</w:t>
      </w:r>
    </w:p>
    <w:p w14:paraId="6B864C48" w14:textId="77777777" w:rsidR="00483FB1" w:rsidRDefault="00483FB1" w:rsidP="00BE120A">
      <w:pPr>
        <w:rPr>
          <w:rFonts w:cstheme="minorHAnsi"/>
          <w:b/>
          <w:bCs/>
          <w:i/>
          <w:iCs/>
          <w:sz w:val="28"/>
          <w:szCs w:val="28"/>
        </w:rPr>
      </w:pPr>
    </w:p>
    <w:p w14:paraId="28452266" w14:textId="0455D2D8" w:rsidR="00D10914" w:rsidRPr="00C70B55" w:rsidRDefault="00D10914" w:rsidP="00BE120A">
      <w:pPr>
        <w:rPr>
          <w:rFonts w:cstheme="minorHAnsi"/>
          <w:b/>
          <w:bCs/>
          <w:sz w:val="28"/>
          <w:szCs w:val="28"/>
        </w:rPr>
      </w:pPr>
      <w:r w:rsidRPr="00C70B55">
        <w:rPr>
          <w:rFonts w:cstheme="minorHAnsi"/>
          <w:b/>
          <w:bCs/>
          <w:i/>
          <w:iCs/>
          <w:sz w:val="28"/>
          <w:szCs w:val="28"/>
        </w:rPr>
        <w:t>North by Northwest</w:t>
      </w:r>
      <w:r w:rsidRPr="00C70B55">
        <w:rPr>
          <w:rFonts w:cstheme="minorHAnsi"/>
          <w:b/>
          <w:bCs/>
          <w:sz w:val="28"/>
          <w:szCs w:val="28"/>
        </w:rPr>
        <w:t xml:space="preserve"> (Hitchcock, 1959)</w:t>
      </w:r>
      <w:r w:rsidR="00483FB1">
        <w:rPr>
          <w:rFonts w:cstheme="minorHAnsi"/>
          <w:b/>
          <w:bCs/>
          <w:sz w:val="28"/>
          <w:szCs w:val="28"/>
        </w:rPr>
        <w:t>: The Title Sequence</w:t>
      </w:r>
    </w:p>
    <w:p w14:paraId="2F62582E" w14:textId="2812D28D" w:rsidR="00D10914" w:rsidRPr="00751897" w:rsidRDefault="00D10914" w:rsidP="00751897">
      <w:pPr>
        <w:spacing w:after="0"/>
        <w:rPr>
          <w:rFonts w:cstheme="minorHAnsi"/>
          <w:sz w:val="24"/>
          <w:szCs w:val="24"/>
        </w:rPr>
      </w:pPr>
      <w:r w:rsidRPr="00751897">
        <w:rPr>
          <w:rFonts w:cstheme="minorHAnsi"/>
          <w:sz w:val="24"/>
          <w:szCs w:val="24"/>
        </w:rPr>
        <w:t xml:space="preserve">Title sequence: </w:t>
      </w:r>
      <w:hyperlink r:id="rId16" w:history="1">
        <w:r w:rsidR="00751897" w:rsidRPr="00751897">
          <w:rPr>
            <w:rStyle w:val="Hyperlink"/>
            <w:sz w:val="24"/>
            <w:szCs w:val="24"/>
          </w:rPr>
          <w:t>https://www.artofthetitle.com/title/north-by-northwest/</w:t>
        </w:r>
      </w:hyperlink>
    </w:p>
    <w:p w14:paraId="7F456657" w14:textId="30DB0EEA" w:rsidR="00D10914" w:rsidRPr="00751897" w:rsidRDefault="00D10914" w:rsidP="00D10914">
      <w:pPr>
        <w:spacing w:after="0"/>
        <w:rPr>
          <w:rFonts w:cstheme="minorHAnsi"/>
          <w:sz w:val="24"/>
          <w:szCs w:val="24"/>
        </w:rPr>
      </w:pPr>
      <w:r w:rsidRPr="00751897">
        <w:rPr>
          <w:rFonts w:cstheme="minorHAnsi"/>
          <w:sz w:val="24"/>
          <w:szCs w:val="24"/>
        </w:rPr>
        <w:t xml:space="preserve">Watch the Crop Duster sequence: </w:t>
      </w:r>
      <w:hyperlink r:id="rId17" w:history="1">
        <w:r w:rsidRPr="00751897">
          <w:rPr>
            <w:rStyle w:val="Hyperlink"/>
            <w:sz w:val="24"/>
            <w:szCs w:val="24"/>
          </w:rPr>
          <w:t>https://www.youtube.com/watch?v=IP0KB2XC29o</w:t>
        </w:r>
      </w:hyperlink>
    </w:p>
    <w:p w14:paraId="116268D9" w14:textId="7C432A70" w:rsidR="00D10914" w:rsidRDefault="00751897" w:rsidP="00D10914">
      <w:pPr>
        <w:spacing w:after="0"/>
        <w:rPr>
          <w:rFonts w:cstheme="minorHAnsi"/>
          <w:sz w:val="24"/>
          <w:szCs w:val="24"/>
        </w:rPr>
      </w:pPr>
      <w:r>
        <w:rPr>
          <w:rFonts w:cstheme="minorHAnsi"/>
          <w:sz w:val="24"/>
          <w:szCs w:val="24"/>
        </w:rPr>
        <w:t>Title design</w:t>
      </w:r>
      <w:r w:rsidR="00D10914" w:rsidRPr="00751897">
        <w:rPr>
          <w:rFonts w:cstheme="minorHAnsi"/>
          <w:sz w:val="24"/>
          <w:szCs w:val="24"/>
        </w:rPr>
        <w:t>: Saul Bass; Music: Bernard Herrmann</w:t>
      </w:r>
      <w:r w:rsidR="00BD3B54">
        <w:rPr>
          <w:rFonts w:cstheme="minorHAnsi"/>
          <w:sz w:val="24"/>
          <w:szCs w:val="24"/>
        </w:rPr>
        <w:t>; Screenwriter: Ernest Lehman</w:t>
      </w:r>
    </w:p>
    <w:p w14:paraId="37BFFDA1" w14:textId="5B71D58A" w:rsidR="00D62556" w:rsidRDefault="00D62556" w:rsidP="00D10914">
      <w:pPr>
        <w:spacing w:after="0"/>
        <w:rPr>
          <w:rFonts w:cstheme="minorHAnsi"/>
          <w:sz w:val="24"/>
          <w:szCs w:val="24"/>
        </w:rPr>
      </w:pPr>
    </w:p>
    <w:p w14:paraId="3919F6FC" w14:textId="66EE4475" w:rsidR="00D62556" w:rsidRPr="001B04BD" w:rsidRDefault="00D62556" w:rsidP="001B04BD">
      <w:pPr>
        <w:pStyle w:val="NormalWeb"/>
        <w:spacing w:before="0" w:beforeAutospacing="0" w:after="150" w:afterAutospacing="0"/>
        <w:rPr>
          <w:rFonts w:asciiTheme="minorHAnsi" w:hAnsiTheme="minorHAnsi" w:cstheme="minorHAnsi"/>
          <w:sz w:val="20"/>
          <w:szCs w:val="20"/>
        </w:rPr>
      </w:pPr>
      <w:r w:rsidRPr="001B04BD">
        <w:rPr>
          <w:rFonts w:asciiTheme="minorHAnsi" w:hAnsiTheme="minorHAnsi" w:cstheme="minorHAnsi"/>
          <w:b/>
          <w:bCs/>
          <w:color w:val="000000"/>
          <w:sz w:val="20"/>
          <w:szCs w:val="20"/>
        </w:rPr>
        <w:t xml:space="preserve">Alfred Hitchcock: </w:t>
      </w:r>
      <w:r w:rsidRPr="001B04BD">
        <w:rPr>
          <w:rFonts w:asciiTheme="minorHAnsi" w:hAnsiTheme="minorHAnsi" w:cstheme="minorHAnsi"/>
          <w:color w:val="000000"/>
          <w:sz w:val="20"/>
          <w:szCs w:val="20"/>
        </w:rPr>
        <w:t>Read more: </w:t>
      </w:r>
      <w:hyperlink r:id="rId18" w:anchor="ixzz6Zou6seus" w:history="1">
        <w:r w:rsidRPr="001B04BD">
          <w:rPr>
            <w:rStyle w:val="Hyperlink"/>
            <w:rFonts w:asciiTheme="minorHAnsi" w:hAnsiTheme="minorHAnsi" w:cstheme="minorHAnsi"/>
            <w:color w:val="003399"/>
            <w:sz w:val="20"/>
            <w:szCs w:val="20"/>
          </w:rPr>
          <w:t>http://www.filmreference.com/Directors-Ha-Ji/Hitchcock-Alfred.html#ixzz6Zou6seus</w:t>
        </w:r>
      </w:hyperlink>
    </w:p>
    <w:p w14:paraId="18FDE48D" w14:textId="0E5B7500" w:rsidR="00D10914" w:rsidRDefault="00751897" w:rsidP="00D10914">
      <w:pPr>
        <w:rPr>
          <w:rStyle w:val="Hyperlink"/>
          <w:rFonts w:cstheme="minorHAnsi"/>
          <w:color w:val="003399"/>
          <w:sz w:val="20"/>
          <w:szCs w:val="20"/>
          <w:u w:val="none"/>
        </w:rPr>
      </w:pPr>
      <w:r w:rsidRPr="00751897">
        <w:rPr>
          <w:rFonts w:cstheme="minorHAnsi"/>
          <w:b/>
          <w:bCs/>
          <w:sz w:val="20"/>
          <w:szCs w:val="20"/>
        </w:rPr>
        <w:t>Saul Bass</w:t>
      </w:r>
      <w:r>
        <w:rPr>
          <w:rFonts w:cstheme="minorHAnsi"/>
          <w:color w:val="000000"/>
          <w:sz w:val="20"/>
          <w:szCs w:val="20"/>
          <w:shd w:val="clear" w:color="auto" w:fill="FFFFFF"/>
        </w:rPr>
        <w:t xml:space="preserve">: </w:t>
      </w:r>
      <w:r w:rsidRPr="00751897">
        <w:rPr>
          <w:rFonts w:cstheme="minorHAnsi"/>
          <w:color w:val="000000"/>
          <w:sz w:val="20"/>
          <w:szCs w:val="20"/>
        </w:rPr>
        <w:t>Read more: </w:t>
      </w:r>
      <w:hyperlink r:id="rId19" w:anchor="ixzz6ZoW1DoX8" w:history="1">
        <w:r w:rsidRPr="00751897">
          <w:rPr>
            <w:rStyle w:val="Hyperlink"/>
            <w:rFonts w:cstheme="minorHAnsi"/>
            <w:color w:val="003399"/>
            <w:sz w:val="20"/>
            <w:szCs w:val="20"/>
            <w:u w:val="none"/>
          </w:rPr>
          <w:t>http://www.filmreference.com/Writers-and-Production-Artists-Ba-Bo/Bass-Saul.html#ixzz6ZoW1DoX8</w:t>
        </w:r>
      </w:hyperlink>
    </w:p>
    <w:p w14:paraId="7E4F07B9" w14:textId="65A430BA" w:rsidR="002B403B" w:rsidRPr="00751897" w:rsidRDefault="00751897" w:rsidP="00751897">
      <w:pPr>
        <w:spacing w:after="0"/>
        <w:rPr>
          <w:rFonts w:cstheme="minorHAnsi"/>
          <w:sz w:val="20"/>
          <w:szCs w:val="20"/>
        </w:rPr>
      </w:pPr>
      <w:r w:rsidRPr="00751897">
        <w:rPr>
          <w:rFonts w:cstheme="minorHAnsi"/>
          <w:b/>
          <w:bCs/>
          <w:sz w:val="20"/>
          <w:szCs w:val="20"/>
        </w:rPr>
        <w:t>Bernard Herrmann</w:t>
      </w:r>
      <w:r w:rsidR="00D10914" w:rsidRPr="00751897">
        <w:rPr>
          <w:rFonts w:cstheme="minorHAnsi"/>
          <w:sz w:val="20"/>
          <w:szCs w:val="20"/>
        </w:rPr>
        <w:t xml:space="preserve">: </w:t>
      </w:r>
      <w:r w:rsidRPr="00751897">
        <w:rPr>
          <w:rFonts w:cstheme="minorHAnsi"/>
          <w:color w:val="000000"/>
          <w:sz w:val="20"/>
          <w:szCs w:val="20"/>
        </w:rPr>
        <w:t>Read more: </w:t>
      </w:r>
      <w:hyperlink r:id="rId20" w:anchor="ixzz6ZoWNqaUe" w:history="1">
        <w:r w:rsidRPr="00751897">
          <w:rPr>
            <w:rStyle w:val="Hyperlink"/>
            <w:rFonts w:cstheme="minorHAnsi"/>
            <w:color w:val="003399"/>
            <w:sz w:val="20"/>
            <w:szCs w:val="20"/>
            <w:u w:val="none"/>
          </w:rPr>
          <w:t>http://www.filmreference.com/film/58/Bernard-Herrmann.html#ixzz6ZoWNqaUe</w:t>
        </w:r>
      </w:hyperlink>
    </w:p>
    <w:p w14:paraId="23258F70" w14:textId="46C72509" w:rsidR="00F43CC7" w:rsidRDefault="00F43CC7">
      <w:pPr>
        <w:rPr>
          <w:rFonts w:cstheme="minorHAnsi"/>
          <w:sz w:val="24"/>
          <w:szCs w:val="24"/>
          <w:lang w:val="en-US"/>
        </w:rPr>
      </w:pPr>
    </w:p>
    <w:p w14:paraId="3E6D185D" w14:textId="77777777" w:rsidR="00751897" w:rsidRDefault="00751897" w:rsidP="00751897">
      <w:pPr>
        <w:spacing w:after="0"/>
        <w:rPr>
          <w:rFonts w:cstheme="minorHAnsi"/>
          <w:sz w:val="24"/>
          <w:szCs w:val="24"/>
        </w:rPr>
      </w:pPr>
      <w:r w:rsidRPr="00F43CC7">
        <w:rPr>
          <w:rFonts w:cstheme="minorHAnsi"/>
          <w:b/>
          <w:bCs/>
          <w:sz w:val="24"/>
          <w:szCs w:val="24"/>
        </w:rPr>
        <w:t>Key points</w:t>
      </w:r>
      <w:r w:rsidRPr="00450D9A">
        <w:rPr>
          <w:rFonts w:cstheme="minorHAnsi"/>
          <w:sz w:val="24"/>
          <w:szCs w:val="24"/>
        </w:rPr>
        <w:t xml:space="preserve">: </w:t>
      </w:r>
    </w:p>
    <w:p w14:paraId="7A4C6B4B" w14:textId="77777777" w:rsidR="00751897" w:rsidRDefault="00751897" w:rsidP="00751897">
      <w:pPr>
        <w:spacing w:after="0"/>
        <w:rPr>
          <w:rFonts w:cstheme="minorHAnsi"/>
          <w:sz w:val="24"/>
          <w:szCs w:val="24"/>
        </w:rPr>
      </w:pPr>
    </w:p>
    <w:p w14:paraId="3AFB2825" w14:textId="5E346D5A" w:rsidR="00751897" w:rsidRPr="008C6CA2" w:rsidRDefault="00751897" w:rsidP="008C6CA2">
      <w:pPr>
        <w:pStyle w:val="ListParagraph"/>
        <w:numPr>
          <w:ilvl w:val="0"/>
          <w:numId w:val="2"/>
        </w:numPr>
        <w:rPr>
          <w:rFonts w:cstheme="minorHAnsi"/>
          <w:sz w:val="24"/>
          <w:szCs w:val="24"/>
        </w:rPr>
      </w:pPr>
      <w:r w:rsidRPr="008C6CA2">
        <w:rPr>
          <w:rFonts w:cstheme="minorHAnsi"/>
          <w:sz w:val="24"/>
          <w:szCs w:val="24"/>
        </w:rPr>
        <w:t xml:space="preserve">Titles, e.g. </w:t>
      </w:r>
      <w:r w:rsidR="008C6CA2">
        <w:rPr>
          <w:rFonts w:cstheme="minorHAnsi"/>
          <w:sz w:val="24"/>
          <w:szCs w:val="24"/>
        </w:rPr>
        <w:t xml:space="preserve">colour, </w:t>
      </w:r>
      <w:r w:rsidRPr="008C6CA2">
        <w:rPr>
          <w:rFonts w:cstheme="minorHAnsi"/>
          <w:sz w:val="24"/>
          <w:szCs w:val="24"/>
        </w:rPr>
        <w:t>music, cinematography, font, integration with first scene</w:t>
      </w:r>
    </w:p>
    <w:p w14:paraId="60BD0F56" w14:textId="4D5B19D7" w:rsidR="00751897" w:rsidRDefault="00751897" w:rsidP="00751897">
      <w:pPr>
        <w:pStyle w:val="ListParagraph"/>
        <w:numPr>
          <w:ilvl w:val="0"/>
          <w:numId w:val="2"/>
        </w:numPr>
        <w:rPr>
          <w:rFonts w:cstheme="minorHAnsi"/>
          <w:sz w:val="24"/>
          <w:szCs w:val="24"/>
        </w:rPr>
      </w:pPr>
      <w:r w:rsidRPr="002B403B">
        <w:rPr>
          <w:rFonts w:cstheme="minorHAnsi"/>
          <w:sz w:val="24"/>
          <w:szCs w:val="24"/>
        </w:rPr>
        <w:t xml:space="preserve">Visual effects, e.g. </w:t>
      </w:r>
      <w:r>
        <w:rPr>
          <w:rFonts w:cstheme="minorHAnsi"/>
          <w:sz w:val="24"/>
          <w:szCs w:val="24"/>
        </w:rPr>
        <w:t xml:space="preserve">the composite or matte shot </w:t>
      </w:r>
    </w:p>
    <w:p w14:paraId="50023015" w14:textId="77777777" w:rsidR="00751897" w:rsidRPr="002B403B" w:rsidRDefault="00751897" w:rsidP="00751897">
      <w:pPr>
        <w:pStyle w:val="ListParagraph"/>
        <w:numPr>
          <w:ilvl w:val="0"/>
          <w:numId w:val="2"/>
        </w:numPr>
        <w:rPr>
          <w:rFonts w:cstheme="minorHAnsi"/>
          <w:sz w:val="24"/>
          <w:szCs w:val="24"/>
        </w:rPr>
      </w:pPr>
      <w:r>
        <w:rPr>
          <w:rFonts w:cstheme="minorHAnsi"/>
          <w:sz w:val="24"/>
          <w:szCs w:val="24"/>
        </w:rPr>
        <w:t>Cinematography, including establish shots, shot-reverse-shot, tracking shots</w:t>
      </w:r>
    </w:p>
    <w:p w14:paraId="60E4A3CF" w14:textId="6583DF29" w:rsidR="00751897" w:rsidRDefault="00751897" w:rsidP="00751897">
      <w:pPr>
        <w:pStyle w:val="ListParagraph"/>
        <w:numPr>
          <w:ilvl w:val="0"/>
          <w:numId w:val="2"/>
        </w:numPr>
        <w:rPr>
          <w:rFonts w:cstheme="minorHAnsi"/>
          <w:sz w:val="24"/>
          <w:szCs w:val="24"/>
        </w:rPr>
      </w:pPr>
      <w:r>
        <w:rPr>
          <w:rFonts w:cstheme="minorHAnsi"/>
          <w:sz w:val="24"/>
          <w:szCs w:val="24"/>
        </w:rPr>
        <w:t>Designing for outdoor locations</w:t>
      </w:r>
    </w:p>
    <w:p w14:paraId="0F150E06" w14:textId="4DDCFC6E" w:rsidR="00751897" w:rsidRDefault="00751897" w:rsidP="00751897">
      <w:pPr>
        <w:pStyle w:val="ListParagraph"/>
        <w:numPr>
          <w:ilvl w:val="0"/>
          <w:numId w:val="2"/>
        </w:numPr>
        <w:rPr>
          <w:rFonts w:cstheme="minorHAnsi"/>
          <w:sz w:val="24"/>
          <w:szCs w:val="24"/>
        </w:rPr>
      </w:pPr>
      <w:r>
        <w:rPr>
          <w:rFonts w:cstheme="minorHAnsi"/>
          <w:sz w:val="24"/>
          <w:szCs w:val="24"/>
        </w:rPr>
        <w:t>Costume/wardrobe, hair, make-up</w:t>
      </w:r>
    </w:p>
    <w:p w14:paraId="31CCEADE" w14:textId="01B0F598" w:rsidR="00751897" w:rsidRDefault="00751897" w:rsidP="00751897">
      <w:pPr>
        <w:pStyle w:val="ListParagraph"/>
        <w:numPr>
          <w:ilvl w:val="0"/>
          <w:numId w:val="2"/>
        </w:numPr>
        <w:rPr>
          <w:rFonts w:cstheme="minorHAnsi"/>
          <w:sz w:val="24"/>
          <w:szCs w:val="24"/>
        </w:rPr>
      </w:pPr>
      <w:r>
        <w:rPr>
          <w:rFonts w:cstheme="minorHAnsi"/>
          <w:sz w:val="24"/>
          <w:szCs w:val="24"/>
        </w:rPr>
        <w:t>Ernest Lehman</w:t>
      </w:r>
      <w:r w:rsidR="00BD3B54">
        <w:rPr>
          <w:rFonts w:cstheme="minorHAnsi"/>
          <w:sz w:val="24"/>
          <w:szCs w:val="24"/>
        </w:rPr>
        <w:t>’s influence on the crop duster scene</w:t>
      </w:r>
      <w:r>
        <w:rPr>
          <w:rFonts w:cstheme="minorHAnsi"/>
          <w:sz w:val="24"/>
          <w:szCs w:val="24"/>
        </w:rPr>
        <w:t xml:space="preserve"> (see, </w:t>
      </w:r>
      <w:r w:rsidR="00BD3B54">
        <w:rPr>
          <w:rFonts w:cstheme="minorHAnsi"/>
          <w:sz w:val="24"/>
          <w:szCs w:val="24"/>
        </w:rPr>
        <w:t xml:space="preserve">W. Goldman (2001), </w:t>
      </w:r>
      <w:r w:rsidR="00BD3B54" w:rsidRPr="00996662">
        <w:rPr>
          <w:rFonts w:cstheme="minorHAnsi"/>
          <w:i/>
          <w:iCs/>
          <w:sz w:val="24"/>
          <w:szCs w:val="24"/>
        </w:rPr>
        <w:t>More Adventures in the Skin Trade</w:t>
      </w:r>
      <w:r w:rsidR="00BD3B54">
        <w:rPr>
          <w:rFonts w:cstheme="minorHAnsi"/>
          <w:sz w:val="24"/>
          <w:szCs w:val="24"/>
        </w:rPr>
        <w:t>, London: Bloomsbury, pp.72-76)</w:t>
      </w:r>
    </w:p>
    <w:p w14:paraId="26FE8C5C" w14:textId="77777777" w:rsidR="00C70B55" w:rsidRDefault="00C70B55" w:rsidP="008C6CA2">
      <w:pPr>
        <w:rPr>
          <w:rFonts w:cstheme="minorHAnsi"/>
          <w:b/>
          <w:bCs/>
          <w:sz w:val="28"/>
          <w:szCs w:val="28"/>
        </w:rPr>
      </w:pPr>
    </w:p>
    <w:p w14:paraId="28AFF5F3" w14:textId="0543078A" w:rsidR="008C6CA2" w:rsidRPr="00C70B55" w:rsidRDefault="008C6CA2" w:rsidP="008C6CA2">
      <w:pPr>
        <w:rPr>
          <w:rFonts w:cstheme="minorHAnsi"/>
          <w:b/>
          <w:bCs/>
          <w:sz w:val="28"/>
          <w:szCs w:val="28"/>
        </w:rPr>
      </w:pPr>
      <w:bookmarkStart w:id="0" w:name="_Hlk52795397"/>
      <w:r w:rsidRPr="00C70B55">
        <w:rPr>
          <w:rFonts w:cstheme="minorHAnsi"/>
          <w:b/>
          <w:bCs/>
          <w:sz w:val="28"/>
          <w:szCs w:val="28"/>
        </w:rPr>
        <w:t>The Italian Western</w:t>
      </w:r>
      <w:r w:rsidR="00D62556" w:rsidRPr="00C70B55">
        <w:rPr>
          <w:rFonts w:cstheme="minorHAnsi"/>
          <w:b/>
          <w:bCs/>
          <w:sz w:val="28"/>
          <w:szCs w:val="28"/>
        </w:rPr>
        <w:t>: Sergio Leone’s ‘Dollars Trilogy’</w:t>
      </w:r>
      <w:r w:rsidR="00483FB1">
        <w:rPr>
          <w:rFonts w:cstheme="minorHAnsi"/>
          <w:b/>
          <w:bCs/>
          <w:sz w:val="28"/>
          <w:szCs w:val="28"/>
        </w:rPr>
        <w:t>: Designing for Genre</w:t>
      </w:r>
    </w:p>
    <w:p w14:paraId="43105816" w14:textId="2EF9F1C9" w:rsidR="001B04BD" w:rsidRPr="001B04BD" w:rsidRDefault="001B04BD" w:rsidP="00483FB1">
      <w:pPr>
        <w:spacing w:after="0"/>
        <w:rPr>
          <w:rStyle w:val="Hyperlink"/>
          <w:sz w:val="24"/>
          <w:szCs w:val="24"/>
        </w:rPr>
      </w:pPr>
      <w:r w:rsidRPr="001B04BD">
        <w:rPr>
          <w:b/>
          <w:bCs/>
          <w:i/>
          <w:iCs/>
          <w:sz w:val="24"/>
          <w:szCs w:val="24"/>
        </w:rPr>
        <w:t>For a Few Dollars More</w:t>
      </w:r>
      <w:r w:rsidRPr="001B04BD">
        <w:rPr>
          <w:sz w:val="24"/>
          <w:szCs w:val="24"/>
        </w:rPr>
        <w:t xml:space="preserve"> (1965) </w:t>
      </w:r>
      <w:hyperlink r:id="rId21" w:history="1">
        <w:r w:rsidRPr="001B04BD">
          <w:rPr>
            <w:rStyle w:val="Hyperlink"/>
            <w:sz w:val="24"/>
            <w:szCs w:val="24"/>
          </w:rPr>
          <w:t>https://www.youtube.com/watch?v=k7Awv1n438I</w:t>
        </w:r>
      </w:hyperlink>
    </w:p>
    <w:bookmarkEnd w:id="0"/>
    <w:p w14:paraId="37A76293" w14:textId="77777777" w:rsidR="00483FB1" w:rsidRDefault="00483FB1" w:rsidP="00483FB1">
      <w:pPr>
        <w:pStyle w:val="NormalWeb"/>
        <w:spacing w:before="0" w:beforeAutospacing="0" w:after="0" w:afterAutospacing="0"/>
        <w:rPr>
          <w:rFonts w:asciiTheme="minorHAnsi" w:hAnsiTheme="minorHAnsi" w:cstheme="minorHAnsi"/>
          <w:b/>
          <w:bCs/>
          <w:color w:val="000000"/>
          <w:sz w:val="20"/>
          <w:szCs w:val="20"/>
        </w:rPr>
      </w:pPr>
    </w:p>
    <w:p w14:paraId="67DBCB25" w14:textId="77777777" w:rsidR="00483FB1" w:rsidRPr="00D62556" w:rsidRDefault="00483FB1" w:rsidP="00483FB1">
      <w:pPr>
        <w:spacing w:after="0"/>
        <w:rPr>
          <w:rFonts w:cstheme="minorHAnsi"/>
          <w:sz w:val="24"/>
          <w:szCs w:val="24"/>
        </w:rPr>
      </w:pPr>
      <w:r>
        <w:rPr>
          <w:rFonts w:cstheme="minorHAnsi"/>
          <w:sz w:val="24"/>
          <w:szCs w:val="24"/>
        </w:rPr>
        <w:t>Director: Sergio Leone; Music: Ennio Morricone; Titles: Iginio Lardani</w:t>
      </w:r>
    </w:p>
    <w:p w14:paraId="760D295F" w14:textId="77777777" w:rsidR="00483FB1" w:rsidRDefault="00483FB1" w:rsidP="00483FB1">
      <w:pPr>
        <w:spacing w:after="0"/>
        <w:rPr>
          <w:rStyle w:val="Hyperlink"/>
        </w:rPr>
      </w:pPr>
      <w:r>
        <w:rPr>
          <w:rFonts w:cstheme="minorHAnsi"/>
          <w:sz w:val="24"/>
          <w:szCs w:val="24"/>
        </w:rPr>
        <w:t xml:space="preserve">Iginio Lardani: </w:t>
      </w:r>
      <w:hyperlink r:id="rId22" w:history="1">
        <w:r w:rsidRPr="0061502A">
          <w:rPr>
            <w:rStyle w:val="Hyperlink"/>
          </w:rPr>
          <w:t>https://www.artofthetitle.com/feature/a-fistful-of-titles-the-westerns-of-iginio</w:t>
        </w:r>
      </w:hyperlink>
      <w:hyperlink r:id="rId23" w:history="1">
        <w:r w:rsidRPr="006721FD">
          <w:rPr>
            <w:rStyle w:val="Hyperlink"/>
          </w:rPr>
          <w:t>/</w:t>
        </w:r>
      </w:hyperlink>
    </w:p>
    <w:p w14:paraId="231B40B6" w14:textId="77777777" w:rsidR="00483FB1" w:rsidRDefault="00483FB1" w:rsidP="00483FB1">
      <w:pPr>
        <w:pStyle w:val="NormalWeb"/>
        <w:spacing w:before="0" w:beforeAutospacing="0" w:after="0" w:afterAutospacing="0"/>
        <w:rPr>
          <w:rFonts w:asciiTheme="minorHAnsi" w:hAnsiTheme="minorHAnsi" w:cstheme="minorHAnsi"/>
          <w:b/>
          <w:bCs/>
          <w:color w:val="000000"/>
          <w:sz w:val="20"/>
          <w:szCs w:val="20"/>
        </w:rPr>
      </w:pPr>
    </w:p>
    <w:p w14:paraId="57EADAE1" w14:textId="77777777" w:rsidR="00483FB1" w:rsidRDefault="00483FB1" w:rsidP="00483FB1">
      <w:pPr>
        <w:pStyle w:val="NormalWeb"/>
        <w:spacing w:before="0" w:beforeAutospacing="0" w:after="0" w:afterAutospacing="0"/>
        <w:rPr>
          <w:rFonts w:asciiTheme="minorHAnsi" w:hAnsiTheme="minorHAnsi" w:cstheme="minorHAnsi"/>
          <w:b/>
          <w:bCs/>
          <w:color w:val="000000"/>
          <w:sz w:val="20"/>
          <w:szCs w:val="20"/>
        </w:rPr>
      </w:pPr>
    </w:p>
    <w:p w14:paraId="01503CBF" w14:textId="678E449B" w:rsidR="00D62556" w:rsidRPr="001B04BD" w:rsidRDefault="00D62556" w:rsidP="00483FB1">
      <w:pPr>
        <w:pStyle w:val="NormalWeb"/>
        <w:spacing w:before="0" w:beforeAutospacing="0" w:after="0" w:afterAutospacing="0"/>
        <w:rPr>
          <w:rFonts w:asciiTheme="minorHAnsi" w:hAnsiTheme="minorHAnsi" w:cstheme="minorHAnsi"/>
          <w:color w:val="000000"/>
          <w:sz w:val="20"/>
          <w:szCs w:val="20"/>
        </w:rPr>
      </w:pPr>
      <w:r w:rsidRPr="001B04BD">
        <w:rPr>
          <w:rFonts w:asciiTheme="minorHAnsi" w:hAnsiTheme="minorHAnsi" w:cstheme="minorHAnsi"/>
          <w:b/>
          <w:bCs/>
          <w:color w:val="000000"/>
          <w:sz w:val="20"/>
          <w:szCs w:val="20"/>
        </w:rPr>
        <w:t>Sergio Leone:</w:t>
      </w:r>
      <w:r w:rsidR="00C70B55">
        <w:rPr>
          <w:rFonts w:asciiTheme="minorHAnsi" w:hAnsiTheme="minorHAnsi" w:cstheme="minorHAnsi"/>
          <w:b/>
          <w:bCs/>
          <w:color w:val="000000"/>
          <w:sz w:val="20"/>
          <w:szCs w:val="20"/>
        </w:rPr>
        <w:t xml:space="preserve"> </w:t>
      </w:r>
      <w:r w:rsidRPr="001B04BD">
        <w:rPr>
          <w:rFonts w:asciiTheme="minorHAnsi" w:hAnsiTheme="minorHAnsi" w:cstheme="minorHAnsi"/>
          <w:color w:val="000000"/>
          <w:sz w:val="20"/>
          <w:szCs w:val="20"/>
        </w:rPr>
        <w:t>Read more: </w:t>
      </w:r>
      <w:hyperlink r:id="rId24" w:anchor="ixzz6ZothmpR5" w:history="1">
        <w:r w:rsidRPr="001B04BD">
          <w:rPr>
            <w:rStyle w:val="Hyperlink"/>
            <w:rFonts w:asciiTheme="minorHAnsi" w:hAnsiTheme="minorHAnsi" w:cstheme="minorHAnsi"/>
            <w:color w:val="003399"/>
            <w:sz w:val="20"/>
            <w:szCs w:val="20"/>
          </w:rPr>
          <w:t>http://www.filmreference.com/Directors-Ku-Lu/Leone-Sergio.html#ixzz6ZothmpR5</w:t>
        </w:r>
      </w:hyperlink>
    </w:p>
    <w:p w14:paraId="7C8ECDFD" w14:textId="77777777" w:rsidR="00483FB1" w:rsidRDefault="00483FB1" w:rsidP="001B04BD">
      <w:pPr>
        <w:spacing w:after="0"/>
        <w:rPr>
          <w:rFonts w:cstheme="minorHAnsi"/>
          <w:b/>
          <w:bCs/>
          <w:sz w:val="24"/>
          <w:szCs w:val="24"/>
        </w:rPr>
      </w:pPr>
    </w:p>
    <w:p w14:paraId="4B374ED5" w14:textId="55A380BE" w:rsidR="001B04BD" w:rsidRDefault="001B04BD" w:rsidP="001B04BD">
      <w:pPr>
        <w:spacing w:after="0"/>
        <w:rPr>
          <w:rFonts w:cstheme="minorHAnsi"/>
          <w:sz w:val="24"/>
          <w:szCs w:val="24"/>
        </w:rPr>
      </w:pPr>
      <w:r w:rsidRPr="00F43CC7">
        <w:rPr>
          <w:rFonts w:cstheme="minorHAnsi"/>
          <w:b/>
          <w:bCs/>
          <w:sz w:val="24"/>
          <w:szCs w:val="24"/>
        </w:rPr>
        <w:t>Key points</w:t>
      </w:r>
      <w:r w:rsidRPr="00450D9A">
        <w:rPr>
          <w:rFonts w:cstheme="minorHAnsi"/>
          <w:sz w:val="24"/>
          <w:szCs w:val="24"/>
        </w:rPr>
        <w:t xml:space="preserve">: </w:t>
      </w:r>
    </w:p>
    <w:p w14:paraId="23D81513" w14:textId="77777777" w:rsidR="001B04BD" w:rsidRDefault="001B04BD" w:rsidP="001B04BD">
      <w:pPr>
        <w:spacing w:after="0"/>
        <w:rPr>
          <w:rFonts w:cstheme="minorHAnsi"/>
          <w:sz w:val="24"/>
          <w:szCs w:val="24"/>
        </w:rPr>
      </w:pPr>
    </w:p>
    <w:p w14:paraId="09551B09" w14:textId="77777777" w:rsidR="00483FB1" w:rsidRPr="009A7F06" w:rsidRDefault="00483FB1" w:rsidP="00483FB1">
      <w:pPr>
        <w:pStyle w:val="ListParagraph"/>
        <w:numPr>
          <w:ilvl w:val="0"/>
          <w:numId w:val="2"/>
        </w:numPr>
        <w:rPr>
          <w:rFonts w:cstheme="minorHAnsi"/>
          <w:sz w:val="24"/>
          <w:szCs w:val="24"/>
        </w:rPr>
      </w:pPr>
      <w:r>
        <w:rPr>
          <w:rFonts w:cstheme="minorHAnsi"/>
          <w:sz w:val="24"/>
          <w:szCs w:val="24"/>
        </w:rPr>
        <w:t xml:space="preserve">Designing for genre, e.g. interior of bar in </w:t>
      </w:r>
      <w:r w:rsidRPr="009A7F06">
        <w:rPr>
          <w:rFonts w:cstheme="minorHAnsi"/>
          <w:i/>
          <w:iCs/>
          <w:sz w:val="24"/>
          <w:szCs w:val="24"/>
        </w:rPr>
        <w:t>For a Few Dollars More</w:t>
      </w:r>
    </w:p>
    <w:p w14:paraId="5F5FD311" w14:textId="5BA49205" w:rsidR="001B04BD" w:rsidRPr="002B403B" w:rsidRDefault="001B04BD" w:rsidP="001B04BD">
      <w:pPr>
        <w:pStyle w:val="ListParagraph"/>
        <w:numPr>
          <w:ilvl w:val="0"/>
          <w:numId w:val="2"/>
        </w:numPr>
        <w:rPr>
          <w:rFonts w:cstheme="minorHAnsi"/>
          <w:sz w:val="24"/>
          <w:szCs w:val="24"/>
        </w:rPr>
      </w:pPr>
      <w:r>
        <w:rPr>
          <w:rFonts w:cstheme="minorHAnsi"/>
          <w:sz w:val="24"/>
          <w:szCs w:val="24"/>
        </w:rPr>
        <w:t>Cinematography: reference to American western; highly stylised ‘parody’</w:t>
      </w:r>
    </w:p>
    <w:p w14:paraId="2945807B" w14:textId="7F6DFB28" w:rsidR="009A7F06" w:rsidRDefault="009A7F06" w:rsidP="001B04BD">
      <w:pPr>
        <w:pStyle w:val="ListParagraph"/>
        <w:numPr>
          <w:ilvl w:val="0"/>
          <w:numId w:val="2"/>
        </w:numPr>
        <w:rPr>
          <w:rFonts w:cstheme="minorHAnsi"/>
          <w:sz w:val="24"/>
          <w:szCs w:val="24"/>
        </w:rPr>
      </w:pPr>
      <w:r>
        <w:rPr>
          <w:rFonts w:cstheme="minorHAnsi"/>
          <w:sz w:val="24"/>
          <w:szCs w:val="24"/>
        </w:rPr>
        <w:t>Sound design, e.g. Mortimer striking match (including use of Morricone’s music)</w:t>
      </w:r>
    </w:p>
    <w:p w14:paraId="224BA64B" w14:textId="41A67B30" w:rsidR="001B04BD" w:rsidRDefault="001B04BD" w:rsidP="008C6CA2">
      <w:pPr>
        <w:pStyle w:val="ListParagraph"/>
        <w:numPr>
          <w:ilvl w:val="0"/>
          <w:numId w:val="2"/>
        </w:numPr>
        <w:rPr>
          <w:rFonts w:cstheme="minorHAnsi"/>
          <w:sz w:val="24"/>
          <w:szCs w:val="24"/>
        </w:rPr>
      </w:pPr>
      <w:r>
        <w:rPr>
          <w:rFonts w:cstheme="minorHAnsi"/>
          <w:sz w:val="24"/>
          <w:szCs w:val="24"/>
        </w:rPr>
        <w:t>International production with a cosmopolitan cast</w:t>
      </w:r>
    </w:p>
    <w:p w14:paraId="2AD0AE37" w14:textId="76D4291E" w:rsidR="001B04BD" w:rsidRPr="001B04BD" w:rsidRDefault="001B04BD" w:rsidP="008C6CA2">
      <w:pPr>
        <w:pStyle w:val="ListParagraph"/>
        <w:numPr>
          <w:ilvl w:val="0"/>
          <w:numId w:val="2"/>
        </w:numPr>
        <w:rPr>
          <w:rFonts w:cstheme="minorHAnsi"/>
          <w:sz w:val="24"/>
          <w:szCs w:val="24"/>
        </w:rPr>
      </w:pPr>
      <w:r>
        <w:rPr>
          <w:rFonts w:cstheme="minorHAnsi"/>
          <w:sz w:val="24"/>
          <w:szCs w:val="24"/>
        </w:rPr>
        <w:t>Links with Quentin Tarantino and contemporary cinema</w:t>
      </w:r>
      <w:r w:rsidR="009A7F06">
        <w:rPr>
          <w:rFonts w:cstheme="minorHAnsi"/>
          <w:sz w:val="24"/>
          <w:szCs w:val="24"/>
        </w:rPr>
        <w:t>, and with postmodernism</w:t>
      </w:r>
    </w:p>
    <w:sectPr w:rsidR="001B04BD" w:rsidRPr="001B04BD">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32F8EC" w14:textId="77777777" w:rsidR="00D85B16" w:rsidRDefault="00D85B16" w:rsidP="00BE120A">
      <w:pPr>
        <w:spacing w:after="0" w:line="240" w:lineRule="auto"/>
      </w:pPr>
      <w:r>
        <w:separator/>
      </w:r>
    </w:p>
  </w:endnote>
  <w:endnote w:type="continuationSeparator" w:id="0">
    <w:p w14:paraId="45B8F500" w14:textId="77777777" w:rsidR="00D85B16" w:rsidRDefault="00D85B16" w:rsidP="00BE12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19852368"/>
      <w:docPartObj>
        <w:docPartGallery w:val="Page Numbers (Bottom of Page)"/>
        <w:docPartUnique/>
      </w:docPartObj>
    </w:sdtPr>
    <w:sdtEndPr>
      <w:rPr>
        <w:noProof/>
      </w:rPr>
    </w:sdtEndPr>
    <w:sdtContent>
      <w:p w14:paraId="4445B966" w14:textId="3CA43F6A" w:rsidR="00BE120A" w:rsidRDefault="00BE120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5BC028" w14:textId="77777777" w:rsidR="00BE120A" w:rsidRDefault="00BE12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5B94F6" w14:textId="77777777" w:rsidR="00D85B16" w:rsidRDefault="00D85B16" w:rsidP="00BE120A">
      <w:pPr>
        <w:spacing w:after="0" w:line="240" w:lineRule="auto"/>
      </w:pPr>
      <w:r>
        <w:separator/>
      </w:r>
    </w:p>
  </w:footnote>
  <w:footnote w:type="continuationSeparator" w:id="0">
    <w:p w14:paraId="5DC7BC79" w14:textId="77777777" w:rsidR="00D85B16" w:rsidRDefault="00D85B16" w:rsidP="00BE12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3740B57"/>
    <w:multiLevelType w:val="hybridMultilevel"/>
    <w:tmpl w:val="FA7CEF30"/>
    <w:lvl w:ilvl="0" w:tplc="456CB2CE">
      <w:start w:val="1"/>
      <w:numFmt w:val="decimal"/>
      <w:lvlText w:val="%1."/>
      <w:lvlJc w:val="left"/>
      <w:pPr>
        <w:ind w:left="360" w:hanging="360"/>
      </w:pPr>
      <w:rPr>
        <w:rFonts w:hint="default"/>
        <w:i/>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4E7C2D23"/>
    <w:multiLevelType w:val="hybridMultilevel"/>
    <w:tmpl w:val="8892F07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6B80"/>
    <w:rsid w:val="001B04BD"/>
    <w:rsid w:val="002B403B"/>
    <w:rsid w:val="003147ED"/>
    <w:rsid w:val="00333D2F"/>
    <w:rsid w:val="003E7F84"/>
    <w:rsid w:val="00450D9A"/>
    <w:rsid w:val="00483FB1"/>
    <w:rsid w:val="004C27AB"/>
    <w:rsid w:val="004E31FC"/>
    <w:rsid w:val="005232FB"/>
    <w:rsid w:val="00576B80"/>
    <w:rsid w:val="00603693"/>
    <w:rsid w:val="006A31A5"/>
    <w:rsid w:val="00711B27"/>
    <w:rsid w:val="00751897"/>
    <w:rsid w:val="007D5995"/>
    <w:rsid w:val="008C6CA2"/>
    <w:rsid w:val="008F7E0F"/>
    <w:rsid w:val="00996662"/>
    <w:rsid w:val="009A7F06"/>
    <w:rsid w:val="009B5B57"/>
    <w:rsid w:val="00A72970"/>
    <w:rsid w:val="00B907BA"/>
    <w:rsid w:val="00BD3B54"/>
    <w:rsid w:val="00BE120A"/>
    <w:rsid w:val="00C70B55"/>
    <w:rsid w:val="00D03C0E"/>
    <w:rsid w:val="00D10914"/>
    <w:rsid w:val="00D62556"/>
    <w:rsid w:val="00D7006B"/>
    <w:rsid w:val="00D85B16"/>
    <w:rsid w:val="00DD1D0C"/>
    <w:rsid w:val="00E26706"/>
    <w:rsid w:val="00F43C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FD3A2"/>
  <w15:chartTrackingRefBased/>
  <w15:docId w15:val="{3AE55090-3400-485D-A152-179903F906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76B80"/>
    <w:rPr>
      <w:color w:val="0563C1" w:themeColor="hyperlink"/>
      <w:u w:val="single"/>
    </w:rPr>
  </w:style>
  <w:style w:type="character" w:styleId="FollowedHyperlink">
    <w:name w:val="FollowedHyperlink"/>
    <w:basedOn w:val="DefaultParagraphFont"/>
    <w:uiPriority w:val="99"/>
    <w:semiHidden/>
    <w:unhideWhenUsed/>
    <w:rsid w:val="00576B80"/>
    <w:rPr>
      <w:color w:val="954F72" w:themeColor="followedHyperlink"/>
      <w:u w:val="single"/>
    </w:rPr>
  </w:style>
  <w:style w:type="character" w:styleId="UnresolvedMention">
    <w:name w:val="Unresolved Mention"/>
    <w:basedOn w:val="DefaultParagraphFont"/>
    <w:uiPriority w:val="99"/>
    <w:semiHidden/>
    <w:unhideWhenUsed/>
    <w:rsid w:val="00576B80"/>
    <w:rPr>
      <w:color w:val="605E5C"/>
      <w:shd w:val="clear" w:color="auto" w:fill="E1DFDD"/>
    </w:rPr>
  </w:style>
  <w:style w:type="paragraph" w:styleId="ListParagraph">
    <w:name w:val="List Paragraph"/>
    <w:basedOn w:val="Normal"/>
    <w:uiPriority w:val="34"/>
    <w:qFormat/>
    <w:rsid w:val="00D7006B"/>
    <w:pPr>
      <w:ind w:left="720"/>
      <w:contextualSpacing/>
    </w:pPr>
  </w:style>
  <w:style w:type="paragraph" w:styleId="NormalWeb">
    <w:name w:val="Normal (Web)"/>
    <w:basedOn w:val="Normal"/>
    <w:uiPriority w:val="99"/>
    <w:unhideWhenUsed/>
    <w:rsid w:val="00D6255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E12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120A"/>
  </w:style>
  <w:style w:type="paragraph" w:styleId="Footer">
    <w:name w:val="footer"/>
    <w:basedOn w:val="Normal"/>
    <w:link w:val="FooterChar"/>
    <w:uiPriority w:val="99"/>
    <w:unhideWhenUsed/>
    <w:rsid w:val="00BE12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12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7039247">
      <w:bodyDiv w:val="1"/>
      <w:marLeft w:val="0"/>
      <w:marRight w:val="0"/>
      <w:marTop w:val="0"/>
      <w:marBottom w:val="0"/>
      <w:divBdr>
        <w:top w:val="none" w:sz="0" w:space="0" w:color="auto"/>
        <w:left w:val="none" w:sz="0" w:space="0" w:color="auto"/>
        <w:bottom w:val="none" w:sz="0" w:space="0" w:color="auto"/>
        <w:right w:val="none" w:sz="0" w:space="0" w:color="auto"/>
      </w:divBdr>
      <w:divsChild>
        <w:div w:id="1529878000">
          <w:marLeft w:val="300"/>
          <w:marRight w:val="0"/>
          <w:marTop w:val="225"/>
          <w:marBottom w:val="225"/>
          <w:divBdr>
            <w:top w:val="none" w:sz="0" w:space="0" w:color="auto"/>
            <w:left w:val="dotted" w:sz="6" w:space="11" w:color="C0C0C0"/>
            <w:bottom w:val="none" w:sz="0" w:space="0" w:color="auto"/>
            <w:right w:val="none" w:sz="0" w:space="0" w:color="auto"/>
          </w:divBdr>
          <w:divsChild>
            <w:div w:id="862865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1641756">
      <w:bodyDiv w:val="1"/>
      <w:marLeft w:val="0"/>
      <w:marRight w:val="0"/>
      <w:marTop w:val="0"/>
      <w:marBottom w:val="0"/>
      <w:divBdr>
        <w:top w:val="none" w:sz="0" w:space="0" w:color="auto"/>
        <w:left w:val="none" w:sz="0" w:space="0" w:color="auto"/>
        <w:bottom w:val="none" w:sz="0" w:space="0" w:color="auto"/>
        <w:right w:val="none" w:sz="0" w:space="0" w:color="auto"/>
      </w:divBdr>
      <w:divsChild>
        <w:div w:id="912206379">
          <w:marLeft w:val="300"/>
          <w:marRight w:val="0"/>
          <w:marTop w:val="225"/>
          <w:marBottom w:val="225"/>
          <w:divBdr>
            <w:top w:val="none" w:sz="0" w:space="0" w:color="auto"/>
            <w:left w:val="dotted" w:sz="6" w:space="11" w:color="C0C0C0"/>
            <w:bottom w:val="none" w:sz="0" w:space="0" w:color="auto"/>
            <w:right w:val="none" w:sz="0" w:space="0" w:color="auto"/>
          </w:divBdr>
          <w:divsChild>
            <w:div w:id="1269462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wJ_uIhLQ0Vw" TargetMode="External"/><Relationship Id="rId13" Type="http://schemas.openxmlformats.org/officeDocument/2006/relationships/hyperlink" Target="https://www.youtube.com/watch?v=AvtWDIZtrAE" TargetMode="External"/><Relationship Id="rId18" Type="http://schemas.openxmlformats.org/officeDocument/2006/relationships/hyperlink" Target="http://www.filmreference.com/Directors-Ha-Ji/Hitchcock-Alfred.html"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youtube.com/watch?v=k7Awv1n438I" TargetMode="External"/><Relationship Id="rId7" Type="http://schemas.openxmlformats.org/officeDocument/2006/relationships/hyperlink" Target="https://www.youtube.com/watch?v=CutWL8Al61E" TargetMode="External"/><Relationship Id="rId12" Type="http://schemas.openxmlformats.org/officeDocument/2006/relationships/hyperlink" Target="http://www.filmreference.com/Writers-and-Production-Artists-Po-Ro/R-hrig-Walter.html" TargetMode="External"/><Relationship Id="rId17" Type="http://schemas.openxmlformats.org/officeDocument/2006/relationships/hyperlink" Target="https://www.youtube.com/watch?v=IP0KB2XC29o"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artofthetitle.com/title/north-by-northwest/" TargetMode="External"/><Relationship Id="rId20" Type="http://schemas.openxmlformats.org/officeDocument/2006/relationships/hyperlink" Target="http://www.filmreference.com/film/58/Bernard-Herrmann.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filmreference.com/Writers-and-Production-Artists-Vi-Win/Warm-Hermann.html" TargetMode="External"/><Relationship Id="rId24" Type="http://schemas.openxmlformats.org/officeDocument/2006/relationships/hyperlink" Target="http://www.filmreference.com/Directors-Ku-Lu/Leone-Sergio.html" TargetMode="External"/><Relationship Id="rId5" Type="http://schemas.openxmlformats.org/officeDocument/2006/relationships/footnotes" Target="footnotes.xml"/><Relationship Id="rId15" Type="http://schemas.openxmlformats.org/officeDocument/2006/relationships/hyperlink" Target="https://imgur.com/r/silentmoviegifs/pYCEv" TargetMode="External"/><Relationship Id="rId23" Type="http://schemas.openxmlformats.org/officeDocument/2006/relationships/hyperlink" Target="https://www.artofthetitle.com/feature/a-fistful-of-titles-the-westerns-of-iginio/" TargetMode="External"/><Relationship Id="rId10" Type="http://schemas.openxmlformats.org/officeDocument/2006/relationships/hyperlink" Target="https://www.artofthetitle.com/title/the-cabinet-of-dr-caligari/" TargetMode="External"/><Relationship Id="rId19" Type="http://schemas.openxmlformats.org/officeDocument/2006/relationships/hyperlink" Target="http://www.filmreference.com/Writers-and-Production-Artists-Ba-Bo/Bass-Saul.html" TargetMode="External"/><Relationship Id="rId4" Type="http://schemas.openxmlformats.org/officeDocument/2006/relationships/webSettings" Target="webSettings.xml"/><Relationship Id="rId9" Type="http://schemas.openxmlformats.org/officeDocument/2006/relationships/hyperlink" Target="https://www.youtube.com/watch?v=IP0KB2XC29o" TargetMode="External"/><Relationship Id="rId14" Type="http://schemas.openxmlformats.org/officeDocument/2006/relationships/hyperlink" Target="https://www.artofthetitle.com/title/metropolis/" TargetMode="External"/><Relationship Id="rId22" Type="http://schemas.openxmlformats.org/officeDocument/2006/relationships/hyperlink" Target="https://www.artofthetitle.com/feature/a-fistful-of-titles-the-westerns-of-iginio"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175</TotalTime>
  <Pages>3</Pages>
  <Words>911</Words>
  <Characters>5193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Jones</dc:creator>
  <cp:keywords/>
  <dc:description/>
  <cp:lastModifiedBy>Matt Jones</cp:lastModifiedBy>
  <cp:revision>14</cp:revision>
  <dcterms:created xsi:type="dcterms:W3CDTF">2020-10-03T11:50:00Z</dcterms:created>
  <dcterms:modified xsi:type="dcterms:W3CDTF">2020-10-05T12:13:00Z</dcterms:modified>
</cp:coreProperties>
</file>