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82F3F9" w14:textId="77777777" w:rsidR="00C83529" w:rsidRDefault="00186734" w:rsidP="00186734">
      <w:pPr>
        <w:spacing w:line="360" w:lineRule="auto"/>
        <w:jc w:val="both"/>
        <w:rPr>
          <w:rFonts w:ascii="Arial" w:hAnsi="Arial" w:cs="Arial"/>
          <w:b/>
          <w:sz w:val="24"/>
        </w:rPr>
      </w:pPr>
      <w:r w:rsidRPr="00186734">
        <w:rPr>
          <w:rFonts w:ascii="Arial" w:hAnsi="Arial" w:cs="Arial"/>
          <w:b/>
          <w:sz w:val="24"/>
        </w:rPr>
        <w:t>What is leadership?</w:t>
      </w:r>
    </w:p>
    <w:p w14:paraId="11D66204" w14:textId="486F25A3" w:rsidR="00186734" w:rsidRDefault="00384131" w:rsidP="00186734">
      <w:pPr>
        <w:spacing w:line="360" w:lineRule="auto"/>
        <w:jc w:val="both"/>
        <w:rPr>
          <w:rFonts w:ascii="Arial" w:hAnsi="Arial" w:cs="Arial"/>
          <w:sz w:val="24"/>
        </w:rPr>
      </w:pPr>
      <w:r>
        <w:rPr>
          <w:noProof/>
          <w:lang w:eastAsia="en-GB"/>
        </w:rPr>
        <w:drawing>
          <wp:anchor distT="0" distB="0" distL="114300" distR="114300" simplePos="0" relativeHeight="251658240" behindDoc="0" locked="0" layoutInCell="1" allowOverlap="1" wp14:anchorId="21C4C944" wp14:editId="3B598814">
            <wp:simplePos x="0" y="0"/>
            <wp:positionH relativeFrom="margin">
              <wp:posOffset>3677285</wp:posOffset>
            </wp:positionH>
            <wp:positionV relativeFrom="paragraph">
              <wp:posOffset>2826385</wp:posOffset>
            </wp:positionV>
            <wp:extent cx="2630805" cy="2476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9827" t="35158" r="17572" b="27024"/>
                    <a:stretch/>
                  </pic:blipFill>
                  <pic:spPr bwMode="auto">
                    <a:xfrm>
                      <a:off x="0" y="0"/>
                      <a:ext cx="2630805"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3B7D">
        <w:rPr>
          <w:rFonts w:ascii="Arial" w:hAnsi="Arial" w:cs="Arial"/>
          <w:sz w:val="24"/>
        </w:rPr>
        <w:t xml:space="preserve">Leadership is not about aspiring to have power and control over other individuals, it is about striving to support, lead and meet the needs of others (Randall, 2016). </w:t>
      </w:r>
      <w:r w:rsidR="00111DA0">
        <w:rPr>
          <w:rFonts w:ascii="Arial" w:hAnsi="Arial" w:cs="Arial"/>
          <w:sz w:val="24"/>
        </w:rPr>
        <w:t>Fowler (2011) states that effective leadership is about both inspiration and practicality, which means that the leaders must strive for the best service for their clients or patients, however they must be realistic about it and also provide them with essentials first; for example, leaders must encourage employees to have aspirations and goals, however they still need the simple essentials such as</w:t>
      </w:r>
      <w:r w:rsidR="00C44A5F">
        <w:rPr>
          <w:rFonts w:ascii="Arial" w:hAnsi="Arial" w:cs="Arial"/>
          <w:sz w:val="24"/>
        </w:rPr>
        <w:t xml:space="preserve"> working</w:t>
      </w:r>
      <w:r w:rsidR="00111DA0">
        <w:rPr>
          <w:rFonts w:ascii="Arial" w:hAnsi="Arial" w:cs="Arial"/>
          <w:sz w:val="24"/>
        </w:rPr>
        <w:t xml:space="preserve"> toilets. </w:t>
      </w:r>
      <w:r w:rsidR="00731F59">
        <w:rPr>
          <w:rFonts w:ascii="Arial" w:hAnsi="Arial" w:cs="Arial"/>
          <w:sz w:val="24"/>
        </w:rPr>
        <w:t xml:space="preserve">Being a successful leader is something that every person can contribute towards, and cannot be achieved by an individual alone (Rees, 2015). </w:t>
      </w:r>
      <w:r w:rsidR="003159F2">
        <w:rPr>
          <w:rFonts w:ascii="Arial" w:hAnsi="Arial" w:cs="Arial"/>
          <w:sz w:val="24"/>
        </w:rPr>
        <w:t xml:space="preserve">Covey (1991) believes that people become more effective and empowered when they receive guidance and are governed by supportive and motivated leaders. </w:t>
      </w:r>
    </w:p>
    <w:p w14:paraId="4A1FC7F8" w14:textId="6B03C444" w:rsidR="00384131" w:rsidRDefault="00FE3CC0" w:rsidP="00186734">
      <w:pPr>
        <w:spacing w:line="360" w:lineRule="auto"/>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59264" behindDoc="0" locked="0" layoutInCell="1" allowOverlap="1" wp14:anchorId="474FC440" wp14:editId="20F1BC67">
                <wp:simplePos x="0" y="0"/>
                <wp:positionH relativeFrom="column">
                  <wp:posOffset>4838700</wp:posOffset>
                </wp:positionH>
                <wp:positionV relativeFrom="paragraph">
                  <wp:posOffset>2528570</wp:posOffset>
                </wp:positionV>
                <wp:extent cx="1514475" cy="295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514475" cy="2952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04742D12" w14:textId="5B4E77F4" w:rsidR="00FE3CC0" w:rsidRDefault="009C4858">
                            <w:r>
                              <w:t xml:space="preserve">(Source: Linton. </w:t>
                            </w:r>
                            <w:r w:rsidR="00FE3CC0">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4FC440" id="_x0000_t202" coordsize="21600,21600" o:spt="202" path="m,l,21600r21600,l21600,xe">
                <v:stroke joinstyle="miter"/>
                <v:path gradientshapeok="t" o:connecttype="rect"/>
              </v:shapetype>
              <v:shape id="Text Box 2" o:spid="_x0000_s1026" type="#_x0000_t202" style="position:absolute;left:0;text-align:left;margin-left:381pt;margin-top:199.1pt;width:119.25pt;height: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" fillcolor="white [3201]" strokecolor="white [3212]" strokeweight=".5pt">
                <v:textbox>
                  <w:txbxContent>
                    <w:p w14:paraId="04742D12" w14:textId="5B4E77F4" w:rsidR="00FE3CC0" w:rsidRDefault="009C4858">
                      <w:r>
                        <w:t xml:space="preserve">(Source: Linton. </w:t>
                      </w:r>
                      <w:r w:rsidR="00FE3CC0">
                        <w:t>2016)</w:t>
                      </w:r>
                    </w:p>
                  </w:txbxContent>
                </v:textbox>
              </v:shape>
            </w:pict>
          </mc:Fallback>
        </mc:AlternateContent>
      </w:r>
      <w:r w:rsidR="00412D41">
        <w:rPr>
          <w:rFonts w:ascii="Arial" w:hAnsi="Arial" w:cs="Arial"/>
          <w:sz w:val="24"/>
        </w:rPr>
        <w:t>The diagram which is shown on the right of the page shows the six different factors in which an individual must have and demonstrate in order to become an effective leader. Team leaders must have strong communication skills, work well with others, take ownership of their responsibilities, set goals for their organisation and ensure that they are equipped with the essential skills and knowledge they need in order to become successful and effective te</w:t>
      </w:r>
      <w:r w:rsidR="00216CBC">
        <w:rPr>
          <w:rFonts w:ascii="Arial" w:hAnsi="Arial" w:cs="Arial"/>
          <w:sz w:val="24"/>
        </w:rPr>
        <w:t xml:space="preserve">am leaders (Linton, 2016). </w:t>
      </w:r>
    </w:p>
    <w:p w14:paraId="1E508E42" w14:textId="136E4B34" w:rsidR="0064029B" w:rsidRPr="0064029B" w:rsidRDefault="0064029B" w:rsidP="00186734">
      <w:pPr>
        <w:spacing w:line="360" w:lineRule="auto"/>
        <w:jc w:val="both"/>
        <w:rPr>
          <w:rFonts w:ascii="Arial" w:hAnsi="Arial" w:cs="Arial"/>
          <w:b/>
          <w:sz w:val="24"/>
        </w:rPr>
      </w:pPr>
      <w:r w:rsidRPr="0064029B">
        <w:rPr>
          <w:rFonts w:ascii="Arial" w:hAnsi="Arial" w:cs="Arial"/>
          <w:b/>
          <w:sz w:val="24"/>
        </w:rPr>
        <w:t>Leadership in Early Years</w:t>
      </w:r>
    </w:p>
    <w:p w14:paraId="687ADCA9" w14:textId="06C2A6DE" w:rsidR="00927D95" w:rsidRPr="0064029B" w:rsidRDefault="00927D95" w:rsidP="00186734">
      <w:pPr>
        <w:spacing w:line="360" w:lineRule="auto"/>
        <w:jc w:val="both"/>
        <w:rPr>
          <w:rFonts w:ascii="Arial" w:hAnsi="Arial" w:cs="Arial"/>
          <w:sz w:val="24"/>
        </w:rPr>
      </w:pPr>
      <w:r>
        <w:rPr>
          <w:rFonts w:ascii="Arial" w:hAnsi="Arial" w:cs="Arial"/>
          <w:sz w:val="24"/>
        </w:rPr>
        <w:t>Within early years, the importance of good lea</w:t>
      </w:r>
      <w:r w:rsidR="00EB404F">
        <w:rPr>
          <w:rFonts w:ascii="Arial" w:hAnsi="Arial" w:cs="Arial"/>
          <w:sz w:val="24"/>
        </w:rPr>
        <w:t xml:space="preserve">dership is widely acknowledged, and the quality of care </w:t>
      </w:r>
      <w:r w:rsidR="0050388D">
        <w:rPr>
          <w:rFonts w:ascii="Arial" w:hAnsi="Arial" w:cs="Arial"/>
          <w:sz w:val="24"/>
        </w:rPr>
        <w:t xml:space="preserve">that </w:t>
      </w:r>
      <w:r w:rsidR="00EB404F">
        <w:rPr>
          <w:rFonts w:ascii="Arial" w:hAnsi="Arial" w:cs="Arial"/>
          <w:sz w:val="24"/>
        </w:rPr>
        <w:t xml:space="preserve">the setting provides for young children heavily depends on the knowledge, values and skills of the leaders of the setting (Moyles, </w:t>
      </w:r>
      <w:r w:rsidR="00D9608C">
        <w:rPr>
          <w:rFonts w:ascii="Arial" w:hAnsi="Arial" w:cs="Arial"/>
          <w:sz w:val="24"/>
        </w:rPr>
        <w:t xml:space="preserve">2006). </w:t>
      </w:r>
      <w:r w:rsidR="00FB5616">
        <w:rPr>
          <w:rFonts w:ascii="Arial" w:hAnsi="Arial" w:cs="Arial"/>
          <w:sz w:val="24"/>
        </w:rPr>
        <w:t>The Welsh Governme</w:t>
      </w:r>
      <w:bookmarkStart w:id="0" w:name="_GoBack"/>
      <w:bookmarkEnd w:id="0"/>
      <w:r w:rsidR="00FB5616">
        <w:rPr>
          <w:rFonts w:ascii="Arial" w:hAnsi="Arial" w:cs="Arial"/>
          <w:sz w:val="24"/>
        </w:rPr>
        <w:t>nt created The Effective Leadership and Management Scheme (ELMS), which is a tool for all leaders and managers to use, in order to effectively evaluate their leadership skills, which will eventually lead to greater experiences for children, and better relationships between themselve</w:t>
      </w:r>
      <w:r w:rsidR="004A5ADA">
        <w:rPr>
          <w:rFonts w:ascii="Arial" w:hAnsi="Arial" w:cs="Arial"/>
          <w:sz w:val="24"/>
        </w:rPr>
        <w:t xml:space="preserve">s, parents/carers and children </w:t>
      </w:r>
      <w:r w:rsidR="004A5ADA" w:rsidRPr="009C7A9E">
        <w:rPr>
          <w:rFonts w:ascii="Arial" w:hAnsi="Arial" w:cs="Arial"/>
          <w:sz w:val="24"/>
        </w:rPr>
        <w:t>(Welsh Government, 2014).</w:t>
      </w:r>
      <w:r w:rsidR="009C7A9E">
        <w:rPr>
          <w:rFonts w:ascii="Arial" w:hAnsi="Arial" w:cs="Arial"/>
          <w:sz w:val="24"/>
        </w:rPr>
        <w:t xml:space="preserve"> </w:t>
      </w:r>
      <w:r w:rsidR="003C5602">
        <w:rPr>
          <w:rFonts w:ascii="Arial" w:hAnsi="Arial" w:cs="Arial"/>
          <w:sz w:val="24"/>
        </w:rPr>
        <w:t xml:space="preserve">Leadership in </w:t>
      </w:r>
      <w:r w:rsidR="00DF4826">
        <w:rPr>
          <w:rFonts w:ascii="Arial" w:hAnsi="Arial" w:cs="Arial"/>
          <w:sz w:val="24"/>
        </w:rPr>
        <w:t xml:space="preserve">early years differs to leadership in general, and this may be because of the gender issue surrounding early years settings (Rose et al, </w:t>
      </w:r>
      <w:r w:rsidR="00DF4826">
        <w:rPr>
          <w:rFonts w:ascii="Arial" w:hAnsi="Arial" w:cs="Arial"/>
          <w:sz w:val="24"/>
        </w:rPr>
        <w:lastRenderedPageBreak/>
        <w:t xml:space="preserve">2012). </w:t>
      </w:r>
      <w:r w:rsidR="00C00014">
        <w:rPr>
          <w:rFonts w:ascii="Arial" w:hAnsi="Arial" w:cs="Arial"/>
          <w:sz w:val="24"/>
        </w:rPr>
        <w:t xml:space="preserve">According to Mistry et al (2015), </w:t>
      </w:r>
      <w:r w:rsidR="00E03B86">
        <w:rPr>
          <w:rFonts w:ascii="Arial" w:hAnsi="Arial" w:cs="Arial"/>
          <w:sz w:val="24"/>
        </w:rPr>
        <w:t>only 2% of professionals working with children in England are male, and the reasoning behind this percentage is because when men want to work with young children, others start to become suspicious and start to stereotype them and believe that they are interested in working with young children for all of the wrong reasons.</w:t>
      </w:r>
      <w:r w:rsidR="00DC22B9">
        <w:rPr>
          <w:rFonts w:ascii="Arial" w:hAnsi="Arial" w:cs="Arial"/>
          <w:sz w:val="24"/>
        </w:rPr>
        <w:t xml:space="preserve"> Therefore this is why many early years settings have a feminised workforce, </w:t>
      </w:r>
      <w:r w:rsidR="007A06C2">
        <w:rPr>
          <w:rFonts w:ascii="Arial" w:hAnsi="Arial" w:cs="Arial"/>
          <w:sz w:val="24"/>
        </w:rPr>
        <w:t>which Paludi (</w:t>
      </w:r>
      <w:r w:rsidR="00E97E58">
        <w:rPr>
          <w:rFonts w:ascii="Arial" w:hAnsi="Arial" w:cs="Arial"/>
          <w:sz w:val="24"/>
        </w:rPr>
        <w:t>2008</w:t>
      </w:r>
      <w:r w:rsidR="007A06C2">
        <w:rPr>
          <w:rFonts w:ascii="Arial" w:hAnsi="Arial" w:cs="Arial"/>
          <w:sz w:val="24"/>
        </w:rPr>
        <w:t xml:space="preserve">) suggests can cause challenges </w:t>
      </w:r>
      <w:r w:rsidR="00E97E58">
        <w:rPr>
          <w:rFonts w:ascii="Arial" w:hAnsi="Arial" w:cs="Arial"/>
          <w:sz w:val="24"/>
        </w:rPr>
        <w:t>and conflict between colleagues. M</w:t>
      </w:r>
      <w:r w:rsidR="007A06C2">
        <w:rPr>
          <w:rFonts w:ascii="Arial" w:hAnsi="Arial" w:cs="Arial"/>
          <w:sz w:val="24"/>
        </w:rPr>
        <w:t>en and women use different styles of working with one anoth</w:t>
      </w:r>
      <w:r w:rsidR="00E97E58">
        <w:rPr>
          <w:rFonts w:ascii="Arial" w:hAnsi="Arial" w:cs="Arial"/>
          <w:sz w:val="24"/>
        </w:rPr>
        <w:t xml:space="preserve">er, for example men tend to work in a assertive and dominant way, whereas women show more warmth and compassion; however in many settings they are in need of a leader who is more assertive in order to complete daily tasks, therefore if the leader is a female, they may not be able to do this, which can lead to conflict between employees (Paludi, 2008). </w:t>
      </w:r>
    </w:p>
    <w:p w14:paraId="4C703BDA" w14:textId="77777777" w:rsidR="00186734" w:rsidRDefault="00186734" w:rsidP="00186734">
      <w:pPr>
        <w:spacing w:line="360" w:lineRule="auto"/>
        <w:jc w:val="both"/>
        <w:rPr>
          <w:rFonts w:ascii="Arial" w:hAnsi="Arial" w:cs="Arial"/>
          <w:b/>
          <w:sz w:val="24"/>
        </w:rPr>
      </w:pPr>
      <w:r>
        <w:rPr>
          <w:rFonts w:ascii="Arial" w:hAnsi="Arial" w:cs="Arial"/>
          <w:b/>
          <w:sz w:val="24"/>
        </w:rPr>
        <w:t>Autocratic Leadership</w:t>
      </w:r>
    </w:p>
    <w:p w14:paraId="206FEB9C" w14:textId="7F2BAAEA" w:rsidR="00874332" w:rsidRDefault="00874332" w:rsidP="00186734">
      <w:pPr>
        <w:spacing w:line="360" w:lineRule="auto"/>
        <w:jc w:val="both"/>
        <w:rPr>
          <w:rFonts w:ascii="Arial" w:hAnsi="Arial" w:cs="Arial"/>
          <w:sz w:val="24"/>
        </w:rPr>
      </w:pPr>
      <w:r>
        <w:rPr>
          <w:rFonts w:ascii="Arial" w:hAnsi="Arial" w:cs="Arial"/>
          <w:sz w:val="24"/>
        </w:rPr>
        <w:t xml:space="preserve">Autocratic leadership can also be known as authoritarian leadership, which is when there is one individual who takes control and does not accept advice from others, instead they make decisions based on their own ideas and judgements (Madeuke, 2010). </w:t>
      </w:r>
      <w:r w:rsidR="00674317">
        <w:rPr>
          <w:rFonts w:ascii="Arial" w:hAnsi="Arial" w:cs="Arial"/>
          <w:sz w:val="24"/>
        </w:rPr>
        <w:t>Leaders who show an Autocratic type of leadership show that they have little trust in the individuals who they work alongside,</w:t>
      </w:r>
      <w:r w:rsidR="00BC302D">
        <w:rPr>
          <w:rFonts w:ascii="Arial" w:hAnsi="Arial" w:cs="Arial"/>
          <w:sz w:val="24"/>
        </w:rPr>
        <w:t xml:space="preserve"> for example a head teacher working alongside teachers,</w:t>
      </w:r>
      <w:r w:rsidR="00674317">
        <w:rPr>
          <w:rFonts w:ascii="Arial" w:hAnsi="Arial" w:cs="Arial"/>
          <w:sz w:val="24"/>
        </w:rPr>
        <w:t xml:space="preserve"> and they tend to act in a dictatorial way (Ghuman, 2010). </w:t>
      </w:r>
    </w:p>
    <w:p w14:paraId="2F0B6C42" w14:textId="6444F445" w:rsidR="005116CF" w:rsidRPr="005116CF" w:rsidRDefault="005116CF" w:rsidP="00186734">
      <w:pPr>
        <w:spacing w:line="360" w:lineRule="auto"/>
        <w:jc w:val="both"/>
        <w:rPr>
          <w:rFonts w:ascii="Arial" w:hAnsi="Arial" w:cs="Arial"/>
          <w:b/>
          <w:sz w:val="24"/>
        </w:rPr>
      </w:pPr>
      <w:r w:rsidRPr="005116CF">
        <w:rPr>
          <w:rFonts w:ascii="Arial" w:hAnsi="Arial" w:cs="Arial"/>
          <w:b/>
          <w:sz w:val="24"/>
        </w:rPr>
        <w:t>Example of Autocratic Leadership</w:t>
      </w:r>
    </w:p>
    <w:p w14:paraId="32756896" w14:textId="0E651728" w:rsidR="00B77E42" w:rsidRDefault="00D32720" w:rsidP="00186734">
      <w:pPr>
        <w:spacing w:line="360" w:lineRule="auto"/>
        <w:jc w:val="both"/>
        <w:rPr>
          <w:rFonts w:ascii="Arial" w:hAnsi="Arial" w:cs="Arial"/>
          <w:sz w:val="24"/>
        </w:rPr>
      </w:pPr>
      <w:r>
        <w:rPr>
          <w:rFonts w:ascii="Arial" w:hAnsi="Arial" w:cs="Arial"/>
          <w:sz w:val="24"/>
        </w:rPr>
        <w:t>An example of an A</w:t>
      </w:r>
      <w:r w:rsidR="00B77E42" w:rsidRPr="005116CF">
        <w:rPr>
          <w:rFonts w:ascii="Arial" w:hAnsi="Arial" w:cs="Arial"/>
          <w:sz w:val="24"/>
        </w:rPr>
        <w:t xml:space="preserve">utocratic type of leadership style </w:t>
      </w:r>
      <w:r w:rsidR="00F645D8" w:rsidRPr="005116CF">
        <w:rPr>
          <w:rFonts w:ascii="Arial" w:hAnsi="Arial" w:cs="Arial"/>
          <w:sz w:val="24"/>
        </w:rPr>
        <w:t xml:space="preserve">is when a new play worker begins at a nursery setting, where they will work alongside other play workers that have been there for a longer period of time than them, and have had more training and experience with working with babies, toddlers and young children. </w:t>
      </w:r>
      <w:r w:rsidR="0099647D" w:rsidRPr="005116CF">
        <w:rPr>
          <w:rFonts w:ascii="Arial" w:hAnsi="Arial" w:cs="Arial"/>
          <w:sz w:val="24"/>
        </w:rPr>
        <w:t>If the play le</w:t>
      </w:r>
      <w:r w:rsidR="00593950" w:rsidRPr="005116CF">
        <w:rPr>
          <w:rFonts w:ascii="Arial" w:hAnsi="Arial" w:cs="Arial"/>
          <w:sz w:val="24"/>
        </w:rPr>
        <w:t>ader of the setting were to</w:t>
      </w:r>
      <w:r>
        <w:rPr>
          <w:rFonts w:ascii="Arial" w:hAnsi="Arial" w:cs="Arial"/>
          <w:sz w:val="24"/>
        </w:rPr>
        <w:t xml:space="preserve"> show an A</w:t>
      </w:r>
      <w:r w:rsidR="0099647D" w:rsidRPr="005116CF">
        <w:rPr>
          <w:rFonts w:ascii="Arial" w:hAnsi="Arial" w:cs="Arial"/>
          <w:sz w:val="24"/>
        </w:rPr>
        <w:t xml:space="preserve">utocratic leadership style, they would not allow the play worker to be with the children on their own, </w:t>
      </w:r>
      <w:r w:rsidR="00593950" w:rsidRPr="005116CF">
        <w:rPr>
          <w:rFonts w:ascii="Arial" w:hAnsi="Arial" w:cs="Arial"/>
          <w:sz w:val="24"/>
        </w:rPr>
        <w:t xml:space="preserve">and </w:t>
      </w:r>
      <w:r w:rsidR="0099647D" w:rsidRPr="005116CF">
        <w:rPr>
          <w:rFonts w:ascii="Arial" w:hAnsi="Arial" w:cs="Arial"/>
          <w:sz w:val="24"/>
        </w:rPr>
        <w:t xml:space="preserve">they would be </w:t>
      </w:r>
      <w:r w:rsidR="00495D9A" w:rsidRPr="005116CF">
        <w:rPr>
          <w:rFonts w:ascii="Arial" w:hAnsi="Arial" w:cs="Arial"/>
          <w:sz w:val="24"/>
        </w:rPr>
        <w:t xml:space="preserve">overbearing and controlling towards the play worker when telling them what to do next. </w:t>
      </w:r>
      <w:r w:rsidR="00E32B7B" w:rsidRPr="005116CF">
        <w:rPr>
          <w:rFonts w:ascii="Arial" w:hAnsi="Arial" w:cs="Arial"/>
          <w:sz w:val="24"/>
        </w:rPr>
        <w:t xml:space="preserve">However although the play worker may be doing certain tasks differently to how the other play workers do them, the play leader does not discuss the situation with them, and encourage and motivate them to use different techniques, instead they discipline the play worker for doing certain things differently and perhaps incorrectly. </w:t>
      </w:r>
      <w:r w:rsidR="00593950" w:rsidRPr="005116CF">
        <w:rPr>
          <w:rFonts w:ascii="Arial" w:hAnsi="Arial" w:cs="Arial"/>
          <w:sz w:val="24"/>
        </w:rPr>
        <w:t xml:space="preserve">This may then lead to the new play worker feeling as though they do not belong in the setting, and that they are doing certain things incorrectly. </w:t>
      </w:r>
    </w:p>
    <w:p w14:paraId="445BE22B" w14:textId="14006311" w:rsidR="005116CF" w:rsidRPr="005116CF" w:rsidRDefault="005116CF" w:rsidP="00186734">
      <w:pPr>
        <w:spacing w:line="360" w:lineRule="auto"/>
        <w:jc w:val="both"/>
        <w:rPr>
          <w:rFonts w:ascii="Arial" w:hAnsi="Arial" w:cs="Arial"/>
          <w:b/>
          <w:sz w:val="24"/>
        </w:rPr>
      </w:pPr>
      <w:r w:rsidRPr="005116CF">
        <w:rPr>
          <w:rFonts w:ascii="Arial" w:hAnsi="Arial" w:cs="Arial"/>
          <w:b/>
          <w:sz w:val="24"/>
        </w:rPr>
        <w:t>Disadvantages to Autocratic Leadership</w:t>
      </w:r>
    </w:p>
    <w:p w14:paraId="524AAB52" w14:textId="00AE8D01" w:rsidR="00B07904" w:rsidRPr="00B07904" w:rsidRDefault="009117A8" w:rsidP="00186734">
      <w:pPr>
        <w:spacing w:line="360" w:lineRule="auto"/>
        <w:jc w:val="both"/>
        <w:rPr>
          <w:rFonts w:ascii="Arial" w:hAnsi="Arial" w:cs="Arial"/>
          <w:sz w:val="24"/>
        </w:rPr>
      </w:pPr>
      <w:r>
        <w:rPr>
          <w:rFonts w:ascii="Arial" w:hAnsi="Arial" w:cs="Arial"/>
          <w:sz w:val="24"/>
        </w:rPr>
        <w:t>Because Autocratic leaders act in such way and</w:t>
      </w:r>
      <w:r w:rsidR="00BC302D">
        <w:rPr>
          <w:rFonts w:ascii="Arial" w:hAnsi="Arial" w:cs="Arial"/>
          <w:sz w:val="24"/>
        </w:rPr>
        <w:t xml:space="preserve"> take</w:t>
      </w:r>
      <w:r>
        <w:rPr>
          <w:rFonts w:ascii="Arial" w:hAnsi="Arial" w:cs="Arial"/>
          <w:sz w:val="24"/>
        </w:rPr>
        <w:t xml:space="preserve"> advantage of their power, it</w:t>
      </w:r>
      <w:r w:rsidR="00BC302D">
        <w:rPr>
          <w:rFonts w:ascii="Arial" w:hAnsi="Arial" w:cs="Arial"/>
          <w:sz w:val="24"/>
        </w:rPr>
        <w:t xml:space="preserve"> could eventually lead to a clash between the leader and other members as they feel uncomfortable being treated in this manor (De Hoogh et al,</w:t>
      </w:r>
      <w:r w:rsidR="000258CE">
        <w:rPr>
          <w:rFonts w:ascii="Arial" w:hAnsi="Arial" w:cs="Arial"/>
          <w:sz w:val="24"/>
        </w:rPr>
        <w:t xml:space="preserve"> 2015). Goyal (2010) and Randall (2016) </w:t>
      </w:r>
      <w:r w:rsidR="0018516B">
        <w:rPr>
          <w:rFonts w:ascii="Arial" w:hAnsi="Arial" w:cs="Arial"/>
          <w:sz w:val="24"/>
        </w:rPr>
        <w:t>both suggest</w:t>
      </w:r>
      <w:r w:rsidR="000258CE">
        <w:rPr>
          <w:rFonts w:ascii="Arial" w:hAnsi="Arial" w:cs="Arial"/>
          <w:sz w:val="24"/>
        </w:rPr>
        <w:t xml:space="preserve"> that in order to become a successful leader, the power </w:t>
      </w:r>
      <w:r w:rsidR="0018516B">
        <w:rPr>
          <w:rFonts w:ascii="Arial" w:hAnsi="Arial" w:cs="Arial"/>
          <w:sz w:val="24"/>
        </w:rPr>
        <w:t>that is attached to leadership</w:t>
      </w:r>
      <w:r w:rsidR="000258CE">
        <w:rPr>
          <w:rFonts w:ascii="Arial" w:hAnsi="Arial" w:cs="Arial"/>
          <w:sz w:val="24"/>
        </w:rPr>
        <w:t xml:space="preserve"> should not be abused and used negatively, instead the power should be used to influence others and to make positive decisions that are going to effect the experience that the children have while at the setting. </w:t>
      </w:r>
      <w:r w:rsidR="00661F50">
        <w:rPr>
          <w:rFonts w:ascii="Arial" w:hAnsi="Arial" w:cs="Arial"/>
          <w:sz w:val="24"/>
        </w:rPr>
        <w:t xml:space="preserve">Not only does abuse of power have an effect on the children, it also has an effect on the employees that are working alongside the leader, as De Hoogh et al (2015) suggests that by centralizing power, it will cause disagreements and a clash between team members, such as teachers, </w:t>
      </w:r>
      <w:r w:rsidR="00751FD5">
        <w:rPr>
          <w:rFonts w:ascii="Arial" w:hAnsi="Arial" w:cs="Arial"/>
          <w:sz w:val="24"/>
        </w:rPr>
        <w:t>and will result in poor performance and an impairment of the</w:t>
      </w:r>
      <w:r w:rsidR="0098094A">
        <w:rPr>
          <w:rFonts w:ascii="Arial" w:hAnsi="Arial" w:cs="Arial"/>
          <w:sz w:val="24"/>
        </w:rPr>
        <w:t xml:space="preserve"> psychological safety of staff; for example not feeling a sense of belonging and importance within the setting. </w:t>
      </w:r>
    </w:p>
    <w:p w14:paraId="08B4E8B9" w14:textId="1E197ADF" w:rsidR="00AD5F4C" w:rsidRDefault="00186734" w:rsidP="00186734">
      <w:pPr>
        <w:spacing w:line="360" w:lineRule="auto"/>
        <w:jc w:val="both"/>
        <w:rPr>
          <w:rFonts w:ascii="Arial" w:hAnsi="Arial" w:cs="Arial"/>
          <w:sz w:val="24"/>
        </w:rPr>
      </w:pPr>
      <w:r>
        <w:rPr>
          <w:rFonts w:ascii="Arial" w:hAnsi="Arial" w:cs="Arial"/>
          <w:sz w:val="24"/>
        </w:rPr>
        <w:t>After conducting a research study in 2017, which focused on three types of leadership, and what effects they have on employees, Fia</w:t>
      </w:r>
      <w:r w:rsidR="00D32720">
        <w:rPr>
          <w:rFonts w:ascii="Arial" w:hAnsi="Arial" w:cs="Arial"/>
          <w:sz w:val="24"/>
        </w:rPr>
        <w:t>z et al (2017) discovered that A</w:t>
      </w:r>
      <w:r>
        <w:rPr>
          <w:rFonts w:ascii="Arial" w:hAnsi="Arial" w:cs="Arial"/>
          <w:sz w:val="24"/>
        </w:rPr>
        <w:t>utocratic leadership is a more dominant type of leadership, which negatively impacts on the relationship between employers and employees,</w:t>
      </w:r>
      <w:r w:rsidR="00AD4FD0">
        <w:rPr>
          <w:rFonts w:ascii="Arial" w:hAnsi="Arial" w:cs="Arial"/>
          <w:sz w:val="24"/>
        </w:rPr>
        <w:t xml:space="preserve"> and can also negatively affect the motivation of the members of staff, which will eventually have a negative effect on the children’s education</w:t>
      </w:r>
      <w:r w:rsidR="0050388D">
        <w:rPr>
          <w:rFonts w:ascii="Arial" w:hAnsi="Arial" w:cs="Arial"/>
          <w:sz w:val="24"/>
        </w:rPr>
        <w:t>, as the teachers will not be encouraged to teach with enthusiasm, and find new and stimulating ways of educating the children</w:t>
      </w:r>
      <w:r w:rsidR="00AD4FD0">
        <w:rPr>
          <w:rFonts w:ascii="Arial" w:hAnsi="Arial" w:cs="Arial"/>
          <w:sz w:val="24"/>
        </w:rPr>
        <w:t>. Fiaz et al (2017) also</w:t>
      </w:r>
      <w:r>
        <w:rPr>
          <w:rFonts w:ascii="Arial" w:hAnsi="Arial" w:cs="Arial"/>
          <w:sz w:val="24"/>
        </w:rPr>
        <w:t xml:space="preserve"> st</w:t>
      </w:r>
      <w:r w:rsidR="00AD5F4C">
        <w:rPr>
          <w:rFonts w:ascii="Arial" w:hAnsi="Arial" w:cs="Arial"/>
          <w:sz w:val="24"/>
        </w:rPr>
        <w:t>ates that it shows</w:t>
      </w:r>
      <w:r w:rsidR="00D32720">
        <w:rPr>
          <w:rFonts w:ascii="Arial" w:hAnsi="Arial" w:cs="Arial"/>
          <w:sz w:val="24"/>
        </w:rPr>
        <w:t xml:space="preserve"> a greater difference to Democratic and Laissez-f</w:t>
      </w:r>
      <w:r>
        <w:rPr>
          <w:rFonts w:ascii="Arial" w:hAnsi="Arial" w:cs="Arial"/>
          <w:sz w:val="24"/>
        </w:rPr>
        <w:t>aire</w:t>
      </w:r>
      <w:r w:rsidR="00AD5F4C">
        <w:rPr>
          <w:rFonts w:ascii="Arial" w:hAnsi="Arial" w:cs="Arial"/>
          <w:sz w:val="24"/>
        </w:rPr>
        <w:t xml:space="preserve"> leadership styles, which positively motivates employees and creates a strong relationship between employers and employees. </w:t>
      </w:r>
    </w:p>
    <w:p w14:paraId="2BA92830" w14:textId="5A938351" w:rsidR="00155D95" w:rsidRDefault="00581A27" w:rsidP="00186734">
      <w:pPr>
        <w:spacing w:line="360" w:lineRule="auto"/>
        <w:jc w:val="both"/>
        <w:rPr>
          <w:rFonts w:ascii="Arial" w:hAnsi="Arial" w:cs="Arial"/>
          <w:sz w:val="24"/>
        </w:rPr>
      </w:pPr>
      <w:r>
        <w:rPr>
          <w:rFonts w:ascii="Arial" w:hAnsi="Arial" w:cs="Arial"/>
          <w:sz w:val="24"/>
        </w:rPr>
        <w:t>Stacey (2009) states that employees and leaders should not work in isolation, and that the children and their families are the main reason as to why every member of staff who works with young children needs to have a strong and effective rela</w:t>
      </w:r>
      <w:r w:rsidR="00522B7E">
        <w:rPr>
          <w:rFonts w:ascii="Arial" w:hAnsi="Arial" w:cs="Arial"/>
          <w:sz w:val="24"/>
        </w:rPr>
        <w:t xml:space="preserve">tionship with one another. </w:t>
      </w:r>
      <w:r w:rsidR="00370B9D">
        <w:rPr>
          <w:rFonts w:ascii="Arial" w:hAnsi="Arial" w:cs="Arial"/>
          <w:sz w:val="24"/>
        </w:rPr>
        <w:t>In 2003, the government launched a policy</w:t>
      </w:r>
      <w:r w:rsidR="0050388D">
        <w:rPr>
          <w:rFonts w:ascii="Arial" w:hAnsi="Arial" w:cs="Arial"/>
          <w:sz w:val="24"/>
        </w:rPr>
        <w:t xml:space="preserve"> named</w:t>
      </w:r>
      <w:r w:rsidR="00522B7E">
        <w:rPr>
          <w:rFonts w:ascii="Arial" w:hAnsi="Arial" w:cs="Arial"/>
          <w:sz w:val="24"/>
        </w:rPr>
        <w:t xml:space="preserve"> ‘Every Child Matters’ (2003), </w:t>
      </w:r>
      <w:r w:rsidR="00370B9D">
        <w:rPr>
          <w:rFonts w:ascii="Arial" w:hAnsi="Arial" w:cs="Arial"/>
          <w:sz w:val="24"/>
        </w:rPr>
        <w:t xml:space="preserve">which emphasises how in many settings across the country, children are not receiving the correct service from members of staff, as they are not working together and communicating with one another in order to benefit the service and education that children require; therefore it is why the document </w:t>
      </w:r>
      <w:r w:rsidR="00522B7E">
        <w:rPr>
          <w:rFonts w:ascii="Arial" w:hAnsi="Arial" w:cs="Arial"/>
          <w:sz w:val="24"/>
        </w:rPr>
        <w:t xml:space="preserve">focuses on the importance of professionals such as early childhood practitioners, for example teachers and play workers, working together to form the highest quality of care and education for children. </w:t>
      </w:r>
      <w:r w:rsidR="0050388D">
        <w:rPr>
          <w:rFonts w:ascii="Arial" w:hAnsi="Arial" w:cs="Arial"/>
          <w:sz w:val="24"/>
        </w:rPr>
        <w:t xml:space="preserve">The five main aims </w:t>
      </w:r>
      <w:r w:rsidR="009F1FF9">
        <w:rPr>
          <w:rFonts w:ascii="Arial" w:hAnsi="Arial" w:cs="Arial"/>
          <w:sz w:val="24"/>
        </w:rPr>
        <w:t>for the policy are:</w:t>
      </w:r>
    </w:p>
    <w:p w14:paraId="3985BC3F" w14:textId="119D876A"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Stay safe</w:t>
      </w:r>
    </w:p>
    <w:p w14:paraId="11CD7210" w14:textId="6CDD385D"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Be healthy</w:t>
      </w:r>
    </w:p>
    <w:p w14:paraId="4C8D8968" w14:textId="4E1BEB6B"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Enjoy and achieve</w:t>
      </w:r>
    </w:p>
    <w:p w14:paraId="17E52DD4" w14:textId="56CFE7C8"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Make a positive contribution</w:t>
      </w:r>
    </w:p>
    <w:p w14:paraId="31DDD232" w14:textId="72FA4F77"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Achieve economic well-being</w:t>
      </w:r>
    </w:p>
    <w:p w14:paraId="48AE6974" w14:textId="27DE0C6D" w:rsidR="009B579F" w:rsidRDefault="009F1FF9" w:rsidP="00662925">
      <w:pPr>
        <w:pStyle w:val="ListParagraph"/>
        <w:spacing w:line="360" w:lineRule="auto"/>
        <w:ind w:left="3600"/>
        <w:jc w:val="both"/>
        <w:rPr>
          <w:rFonts w:ascii="Arial" w:hAnsi="Arial" w:cs="Arial"/>
          <w:sz w:val="24"/>
        </w:rPr>
      </w:pPr>
      <w:r>
        <w:rPr>
          <w:rFonts w:ascii="Arial" w:hAnsi="Arial" w:cs="Arial"/>
          <w:sz w:val="24"/>
        </w:rPr>
        <w:t xml:space="preserve">(Every Child Matters, 2003). </w:t>
      </w:r>
    </w:p>
    <w:p w14:paraId="6DE535AD" w14:textId="0D491806" w:rsidR="005116CF" w:rsidRPr="005116CF" w:rsidRDefault="005116CF" w:rsidP="00EF5279">
      <w:pPr>
        <w:spacing w:line="360" w:lineRule="auto"/>
        <w:jc w:val="both"/>
        <w:rPr>
          <w:rFonts w:ascii="Arial" w:hAnsi="Arial" w:cs="Arial"/>
          <w:b/>
          <w:sz w:val="24"/>
        </w:rPr>
      </w:pPr>
      <w:r w:rsidRPr="005116CF">
        <w:rPr>
          <w:rFonts w:ascii="Arial" w:hAnsi="Arial" w:cs="Arial"/>
          <w:b/>
          <w:sz w:val="24"/>
        </w:rPr>
        <w:t>Advantages to Autocratic Leadership</w:t>
      </w:r>
    </w:p>
    <w:p w14:paraId="06191E9B" w14:textId="7618DC9F" w:rsidR="00827EFA" w:rsidRDefault="00E645B6" w:rsidP="00EF5279">
      <w:pPr>
        <w:spacing w:line="360" w:lineRule="auto"/>
        <w:jc w:val="both"/>
        <w:rPr>
          <w:rFonts w:ascii="Arial" w:hAnsi="Arial" w:cs="Arial"/>
          <w:sz w:val="24"/>
        </w:rPr>
      </w:pPr>
      <w:r>
        <w:rPr>
          <w:rFonts w:ascii="Arial" w:hAnsi="Arial" w:cs="Arial"/>
          <w:sz w:val="24"/>
        </w:rPr>
        <w:t>However, although</w:t>
      </w:r>
      <w:r w:rsidR="00D32720">
        <w:rPr>
          <w:rFonts w:ascii="Arial" w:hAnsi="Arial" w:cs="Arial"/>
          <w:sz w:val="24"/>
        </w:rPr>
        <w:t xml:space="preserve"> many authors and believe that A</w:t>
      </w:r>
      <w:r>
        <w:rPr>
          <w:rFonts w:ascii="Arial" w:hAnsi="Arial" w:cs="Arial"/>
          <w:sz w:val="24"/>
        </w:rPr>
        <w:t xml:space="preserve">utocratic leadership is a negative type of leadership style, </w:t>
      </w:r>
      <w:r w:rsidR="00F747AA">
        <w:rPr>
          <w:rFonts w:ascii="Arial" w:hAnsi="Arial" w:cs="Arial"/>
          <w:sz w:val="24"/>
        </w:rPr>
        <w:t xml:space="preserve">and can cause employees to become distressed (Arshed, 2016) </w:t>
      </w:r>
      <w:r>
        <w:rPr>
          <w:rFonts w:ascii="Arial" w:hAnsi="Arial" w:cs="Arial"/>
          <w:sz w:val="24"/>
        </w:rPr>
        <w:t>there are so</w:t>
      </w:r>
      <w:r w:rsidR="00EF5279">
        <w:rPr>
          <w:rFonts w:ascii="Arial" w:hAnsi="Arial" w:cs="Arial"/>
          <w:sz w:val="24"/>
        </w:rPr>
        <w:t>me benefits to using the style. When working with young children, there are times where the early years professional has to respond and act quickly to a situation, such as if there is a physical disagreement between two children in the setting, therefore it would benefit the situation</w:t>
      </w:r>
      <w:r w:rsidR="00D32720">
        <w:rPr>
          <w:rFonts w:ascii="Arial" w:hAnsi="Arial" w:cs="Arial"/>
          <w:sz w:val="24"/>
        </w:rPr>
        <w:t xml:space="preserve"> if the professional showed an A</w:t>
      </w:r>
      <w:r w:rsidR="00EF5279">
        <w:rPr>
          <w:rFonts w:ascii="Arial" w:hAnsi="Arial" w:cs="Arial"/>
          <w:sz w:val="24"/>
        </w:rPr>
        <w:t>utocratic leadership style as it is a style where they do not consult others and decide on how to deal with a situation themselves (Schoel et al, 2011)</w:t>
      </w:r>
      <w:r w:rsidR="00827EFA">
        <w:rPr>
          <w:rFonts w:ascii="Arial" w:hAnsi="Arial" w:cs="Arial"/>
          <w:sz w:val="24"/>
        </w:rPr>
        <w:t>, therefore this will help to solve the situation quickly and effectively, and avoid the situation from becoming worse</w:t>
      </w:r>
      <w:r w:rsidR="00ED7854">
        <w:rPr>
          <w:rFonts w:ascii="Arial" w:hAnsi="Arial" w:cs="Arial"/>
          <w:sz w:val="24"/>
        </w:rPr>
        <w:t>, such as the two children who are having the disagreement to have physical injuries.</w:t>
      </w:r>
    </w:p>
    <w:p w14:paraId="65290FC8" w14:textId="70986F32" w:rsidR="0022433B" w:rsidRDefault="001B6F15" w:rsidP="00186734">
      <w:pPr>
        <w:spacing w:line="360" w:lineRule="auto"/>
        <w:jc w:val="both"/>
        <w:rPr>
          <w:rFonts w:ascii="Arial" w:hAnsi="Arial" w:cs="Arial"/>
          <w:sz w:val="24"/>
        </w:rPr>
      </w:pPr>
      <w:r>
        <w:rPr>
          <w:rFonts w:ascii="Arial" w:hAnsi="Arial" w:cs="Arial"/>
          <w:sz w:val="24"/>
        </w:rPr>
        <w:t>Similarly, Rounds et al (2010) also talks about</w:t>
      </w:r>
      <w:r w:rsidR="00D32720">
        <w:rPr>
          <w:rFonts w:ascii="Arial" w:hAnsi="Arial" w:cs="Arial"/>
          <w:sz w:val="24"/>
        </w:rPr>
        <w:t xml:space="preserve"> the benefits of portraying an A</w:t>
      </w:r>
      <w:r>
        <w:rPr>
          <w:rFonts w:ascii="Arial" w:hAnsi="Arial" w:cs="Arial"/>
          <w:sz w:val="24"/>
        </w:rPr>
        <w:t xml:space="preserve">utocratic leadership style, by explaining </w:t>
      </w:r>
      <w:r w:rsidR="00D32720">
        <w:rPr>
          <w:rFonts w:ascii="Arial" w:hAnsi="Arial" w:cs="Arial"/>
          <w:sz w:val="24"/>
        </w:rPr>
        <w:t>that by having an A</w:t>
      </w:r>
      <w:r>
        <w:rPr>
          <w:rFonts w:ascii="Arial" w:hAnsi="Arial" w:cs="Arial"/>
          <w:sz w:val="24"/>
        </w:rPr>
        <w:t>utocratic leader in charge of a setting, they can prevent the organisation, such as a nursery fro</w:t>
      </w:r>
      <w:r w:rsidR="00677379">
        <w:rPr>
          <w:rFonts w:ascii="Arial" w:hAnsi="Arial" w:cs="Arial"/>
          <w:sz w:val="24"/>
        </w:rPr>
        <w:t>m becoming dormant and sluggish, and explains that many organisations do become this way because they</w:t>
      </w:r>
      <w:r w:rsidR="00D32720">
        <w:rPr>
          <w:rFonts w:ascii="Arial" w:hAnsi="Arial" w:cs="Arial"/>
          <w:sz w:val="24"/>
        </w:rPr>
        <w:t xml:space="preserve"> do not have A</w:t>
      </w:r>
      <w:r w:rsidR="00677379">
        <w:rPr>
          <w:rFonts w:ascii="Arial" w:hAnsi="Arial" w:cs="Arial"/>
          <w:sz w:val="24"/>
        </w:rPr>
        <w:t xml:space="preserve">utocratic leaders, instead they have individuals who do not have good and effective organisational skills and they show a lack of leadership. </w:t>
      </w:r>
      <w:r w:rsidR="005760A1">
        <w:rPr>
          <w:rFonts w:ascii="Arial" w:hAnsi="Arial" w:cs="Arial"/>
          <w:sz w:val="24"/>
        </w:rPr>
        <w:t>Early years settings such as nursery’s can sometimes be challenging and busy, therefore Rounds et al (2010) also believes that during times where the play workers are</w:t>
      </w:r>
      <w:r w:rsidR="00D32720">
        <w:rPr>
          <w:rFonts w:ascii="Arial" w:hAnsi="Arial" w:cs="Arial"/>
          <w:sz w:val="24"/>
        </w:rPr>
        <w:t xml:space="preserve"> under a great deal of stress, A</w:t>
      </w:r>
      <w:r w:rsidR="005760A1">
        <w:rPr>
          <w:rFonts w:ascii="Arial" w:hAnsi="Arial" w:cs="Arial"/>
          <w:sz w:val="24"/>
        </w:rPr>
        <w:t xml:space="preserve">utocratic leaders are able to control the situation and form a plan to manage it. </w:t>
      </w:r>
    </w:p>
    <w:p w14:paraId="1F50C279" w14:textId="734F61F7" w:rsidR="00186734" w:rsidRPr="0022433B" w:rsidRDefault="008A03B7" w:rsidP="00186734">
      <w:pPr>
        <w:spacing w:line="360" w:lineRule="auto"/>
        <w:jc w:val="both"/>
        <w:rPr>
          <w:rFonts w:ascii="Arial" w:hAnsi="Arial" w:cs="Arial"/>
          <w:sz w:val="24"/>
        </w:rPr>
      </w:pPr>
      <w:r>
        <w:rPr>
          <w:rFonts w:ascii="Arial" w:hAnsi="Arial" w:cs="Arial"/>
          <w:b/>
          <w:sz w:val="24"/>
        </w:rPr>
        <w:t>Transformational Leadership</w:t>
      </w:r>
    </w:p>
    <w:p w14:paraId="6E944FDD" w14:textId="3F6FAE7C" w:rsidR="005C4DE4" w:rsidRDefault="00C43A86" w:rsidP="00186734">
      <w:pPr>
        <w:spacing w:line="360" w:lineRule="auto"/>
        <w:jc w:val="both"/>
        <w:rPr>
          <w:rFonts w:ascii="Arial" w:hAnsi="Arial" w:cs="Arial"/>
          <w:sz w:val="24"/>
        </w:rPr>
      </w:pPr>
      <w:r>
        <w:rPr>
          <w:rFonts w:ascii="Arial" w:hAnsi="Arial" w:cs="Arial"/>
          <w:sz w:val="24"/>
        </w:rPr>
        <w:t>Transformation</w:t>
      </w:r>
      <w:r w:rsidR="00C72571">
        <w:rPr>
          <w:rFonts w:ascii="Arial" w:hAnsi="Arial" w:cs="Arial"/>
          <w:sz w:val="24"/>
        </w:rPr>
        <w:t>al</w:t>
      </w:r>
      <w:r>
        <w:rPr>
          <w:rFonts w:ascii="Arial" w:hAnsi="Arial" w:cs="Arial"/>
          <w:sz w:val="24"/>
        </w:rPr>
        <w:t xml:space="preserve"> leadership is defined as working as a team, whilst also gaining new knowledge and insights from other members of t</w:t>
      </w:r>
      <w:r w:rsidR="00434558">
        <w:rPr>
          <w:rFonts w:ascii="Arial" w:hAnsi="Arial" w:cs="Arial"/>
          <w:sz w:val="24"/>
        </w:rPr>
        <w:t>he group that the leader is</w:t>
      </w:r>
      <w:r>
        <w:rPr>
          <w:rFonts w:ascii="Arial" w:hAnsi="Arial" w:cs="Arial"/>
          <w:sz w:val="24"/>
        </w:rPr>
        <w:t xml:space="preserve"> working with, in order </w:t>
      </w:r>
      <w:r w:rsidR="00AF43E6">
        <w:rPr>
          <w:rFonts w:ascii="Arial" w:hAnsi="Arial" w:cs="Arial"/>
          <w:sz w:val="24"/>
        </w:rPr>
        <w:t>to promote positive chang</w:t>
      </w:r>
      <w:r w:rsidR="00434558">
        <w:rPr>
          <w:rFonts w:ascii="Arial" w:hAnsi="Arial" w:cs="Arial"/>
          <w:sz w:val="24"/>
        </w:rPr>
        <w:t xml:space="preserve">e, </w:t>
      </w:r>
      <w:r>
        <w:rPr>
          <w:rFonts w:ascii="Arial" w:hAnsi="Arial" w:cs="Arial"/>
          <w:sz w:val="24"/>
        </w:rPr>
        <w:t>enhance the performance and commitment of the employees, and to improve the overall performance of the members of the group working in the setting</w:t>
      </w:r>
      <w:r w:rsidR="00434558">
        <w:rPr>
          <w:rFonts w:ascii="Arial" w:hAnsi="Arial" w:cs="Arial"/>
          <w:sz w:val="24"/>
        </w:rPr>
        <w:t xml:space="preserve">, particularly in an educational setting </w:t>
      </w:r>
      <w:r>
        <w:rPr>
          <w:rFonts w:ascii="Arial" w:hAnsi="Arial" w:cs="Arial"/>
          <w:sz w:val="24"/>
        </w:rPr>
        <w:t xml:space="preserve">(Anderson, 2017). </w:t>
      </w:r>
      <w:r w:rsidR="001847D8">
        <w:rPr>
          <w:rFonts w:ascii="Arial" w:hAnsi="Arial" w:cs="Arial"/>
          <w:sz w:val="24"/>
        </w:rPr>
        <w:t>Transformational leadership is when there are no boundaries between the leaders and the members of the group, instead they both help each other to gain a higher level of motivation, which will have a significant effect on the lives of the people that are on the receiving end of the organisation or setting (Lindon, 2012), such as children who attend a nursery.</w:t>
      </w:r>
      <w:r w:rsidR="00BB0187">
        <w:rPr>
          <w:rFonts w:ascii="Arial" w:hAnsi="Arial" w:cs="Arial"/>
          <w:sz w:val="24"/>
        </w:rPr>
        <w:t xml:space="preserve"> Anderson (2017) also explains that</w:t>
      </w:r>
      <w:r w:rsidR="00D32720">
        <w:rPr>
          <w:rFonts w:ascii="Arial" w:hAnsi="Arial" w:cs="Arial"/>
          <w:sz w:val="24"/>
        </w:rPr>
        <w:t xml:space="preserve"> T</w:t>
      </w:r>
      <w:r w:rsidR="00BB0187">
        <w:rPr>
          <w:rFonts w:ascii="Arial" w:hAnsi="Arial" w:cs="Arial"/>
          <w:sz w:val="24"/>
        </w:rPr>
        <w:t>ransformational leaders tend to lead by example and motivate and encourage their employees to improve the service which they provide for the service users.</w:t>
      </w:r>
    </w:p>
    <w:p w14:paraId="482B607E" w14:textId="43219219" w:rsidR="005116CF" w:rsidRPr="005116CF" w:rsidRDefault="005116CF" w:rsidP="00186734">
      <w:pPr>
        <w:spacing w:line="360" w:lineRule="auto"/>
        <w:jc w:val="both"/>
        <w:rPr>
          <w:rFonts w:ascii="Arial" w:hAnsi="Arial" w:cs="Arial"/>
          <w:b/>
          <w:sz w:val="24"/>
        </w:rPr>
      </w:pPr>
      <w:r w:rsidRPr="005116CF">
        <w:rPr>
          <w:rFonts w:ascii="Arial" w:hAnsi="Arial" w:cs="Arial"/>
          <w:b/>
          <w:sz w:val="24"/>
        </w:rPr>
        <w:t>Example of Transformational Leadership</w:t>
      </w:r>
    </w:p>
    <w:p w14:paraId="15CE9B4C" w14:textId="327E1C5F" w:rsidR="00917B54" w:rsidRPr="005116CF" w:rsidRDefault="00CA3F92" w:rsidP="00186734">
      <w:pPr>
        <w:spacing w:line="360" w:lineRule="auto"/>
        <w:jc w:val="both"/>
        <w:rPr>
          <w:rFonts w:ascii="Arial" w:hAnsi="Arial" w:cs="Arial"/>
          <w:sz w:val="24"/>
        </w:rPr>
      </w:pPr>
      <w:r w:rsidRPr="005116CF">
        <w:rPr>
          <w:rFonts w:ascii="Arial" w:hAnsi="Arial" w:cs="Arial"/>
          <w:sz w:val="24"/>
        </w:rPr>
        <w:t>For example, a head te</w:t>
      </w:r>
      <w:r w:rsidR="00D32720">
        <w:rPr>
          <w:rFonts w:ascii="Arial" w:hAnsi="Arial" w:cs="Arial"/>
          <w:sz w:val="24"/>
        </w:rPr>
        <w:t>acher of a school that shows a T</w:t>
      </w:r>
      <w:r w:rsidRPr="005116CF">
        <w:rPr>
          <w:rFonts w:ascii="Arial" w:hAnsi="Arial" w:cs="Arial"/>
          <w:sz w:val="24"/>
        </w:rPr>
        <w:t xml:space="preserve">ransformational leadership style may put the teachers of the setting on to various courses that will help to improve the service that they provide for the children; for example sending various teachers </w:t>
      </w:r>
      <w:r w:rsidR="00B3229F" w:rsidRPr="005116CF">
        <w:rPr>
          <w:rFonts w:ascii="Arial" w:hAnsi="Arial" w:cs="Arial"/>
          <w:sz w:val="24"/>
        </w:rPr>
        <w:t>and teaching assistants</w:t>
      </w:r>
      <w:r w:rsidRPr="005116CF">
        <w:rPr>
          <w:rFonts w:ascii="Arial" w:hAnsi="Arial" w:cs="Arial"/>
          <w:sz w:val="24"/>
        </w:rPr>
        <w:t xml:space="preserve"> to </w:t>
      </w:r>
      <w:r w:rsidR="00B3229F" w:rsidRPr="005116CF">
        <w:rPr>
          <w:rFonts w:ascii="Arial" w:hAnsi="Arial" w:cs="Arial"/>
          <w:sz w:val="24"/>
        </w:rPr>
        <w:t xml:space="preserve">complete </w:t>
      </w:r>
      <w:r w:rsidRPr="005116CF">
        <w:rPr>
          <w:rFonts w:ascii="Arial" w:hAnsi="Arial" w:cs="Arial"/>
          <w:sz w:val="24"/>
        </w:rPr>
        <w:t xml:space="preserve">a safeguarding course, which allows them to learn about the process in which they have to follow </w:t>
      </w:r>
      <w:r w:rsidR="004C7F45" w:rsidRPr="005116CF">
        <w:rPr>
          <w:rFonts w:ascii="Arial" w:hAnsi="Arial" w:cs="Arial"/>
          <w:sz w:val="24"/>
        </w:rPr>
        <w:t xml:space="preserve">if any </w:t>
      </w:r>
      <w:r w:rsidRPr="005116CF">
        <w:rPr>
          <w:rFonts w:ascii="Arial" w:hAnsi="Arial" w:cs="Arial"/>
          <w:sz w:val="24"/>
        </w:rPr>
        <w:t>safeguarding issue</w:t>
      </w:r>
      <w:r w:rsidR="004C7F45" w:rsidRPr="005116CF">
        <w:rPr>
          <w:rFonts w:ascii="Arial" w:hAnsi="Arial" w:cs="Arial"/>
          <w:sz w:val="24"/>
        </w:rPr>
        <w:t>s occur within the setting, such as a child turning up for school in wet and dirty clothes on a daily basis, or a bruise which has appeared on a child’s body in a peculiar place</w:t>
      </w:r>
      <w:r w:rsidRPr="005116CF">
        <w:rPr>
          <w:rFonts w:ascii="Arial" w:hAnsi="Arial" w:cs="Arial"/>
          <w:sz w:val="24"/>
        </w:rPr>
        <w:t xml:space="preserve">. This will then provide them with the knowledge and skills to be able to help a child and better the situation that the child is in, resulting in them being safe, healthy and happy. </w:t>
      </w:r>
    </w:p>
    <w:p w14:paraId="18C59FBB" w14:textId="70DA7DD6" w:rsidR="005116CF" w:rsidRPr="005116CF" w:rsidRDefault="005116CF" w:rsidP="00186734">
      <w:pPr>
        <w:spacing w:line="360" w:lineRule="auto"/>
        <w:jc w:val="both"/>
        <w:rPr>
          <w:rFonts w:ascii="Arial" w:hAnsi="Arial" w:cs="Arial"/>
          <w:b/>
          <w:sz w:val="24"/>
        </w:rPr>
      </w:pPr>
      <w:r w:rsidRPr="005116CF">
        <w:rPr>
          <w:rFonts w:ascii="Arial" w:hAnsi="Arial" w:cs="Arial"/>
          <w:b/>
          <w:sz w:val="24"/>
        </w:rPr>
        <w:t>Inspirational Motivation, Intellectual Stimulation, Individualised Consideration and Idealised Influence</w:t>
      </w:r>
    </w:p>
    <w:p w14:paraId="16887142" w14:textId="1DAB9F72" w:rsidR="00A77605" w:rsidRDefault="00160328" w:rsidP="00186734">
      <w:pPr>
        <w:spacing w:line="360" w:lineRule="auto"/>
        <w:jc w:val="both"/>
        <w:rPr>
          <w:rFonts w:ascii="Arial" w:hAnsi="Arial" w:cs="Arial"/>
          <w:sz w:val="24"/>
        </w:rPr>
      </w:pPr>
      <w:r>
        <w:rPr>
          <w:rFonts w:ascii="Arial" w:hAnsi="Arial" w:cs="Arial"/>
          <w:sz w:val="24"/>
        </w:rPr>
        <w:t>There are</w:t>
      </w:r>
      <w:r w:rsidR="00D32720">
        <w:rPr>
          <w:rFonts w:ascii="Arial" w:hAnsi="Arial" w:cs="Arial"/>
          <w:sz w:val="24"/>
        </w:rPr>
        <w:t xml:space="preserve"> four different sections of T</w:t>
      </w:r>
      <w:r>
        <w:rPr>
          <w:rFonts w:ascii="Arial" w:hAnsi="Arial" w:cs="Arial"/>
          <w:sz w:val="24"/>
        </w:rPr>
        <w:t>ransformational leadership</w:t>
      </w:r>
      <w:r w:rsidR="00A77605">
        <w:rPr>
          <w:rFonts w:ascii="Arial" w:hAnsi="Arial" w:cs="Arial"/>
          <w:sz w:val="24"/>
        </w:rPr>
        <w:t xml:space="preserve"> which were created by Bass and Avolio (1994): </w:t>
      </w:r>
    </w:p>
    <w:p w14:paraId="0B55C4C5" w14:textId="12CA7691" w:rsidR="00A77605" w:rsidRDefault="005116CF" w:rsidP="00186734">
      <w:pPr>
        <w:spacing w:line="360" w:lineRule="auto"/>
        <w:jc w:val="both"/>
        <w:rPr>
          <w:rFonts w:ascii="Arial" w:hAnsi="Arial" w:cs="Arial"/>
          <w:sz w:val="24"/>
        </w:rPr>
      </w:pPr>
      <w:r w:rsidRPr="005116CF">
        <w:rPr>
          <w:b/>
          <w:noProof/>
          <w:lang w:eastAsia="en-GB"/>
        </w:rPr>
        <w:drawing>
          <wp:anchor distT="0" distB="0" distL="114300" distR="114300" simplePos="0" relativeHeight="251660288" behindDoc="1" locked="0" layoutInCell="1" allowOverlap="1" wp14:anchorId="50D202A9" wp14:editId="3D4EE4B8">
            <wp:simplePos x="0" y="0"/>
            <wp:positionH relativeFrom="margin">
              <wp:align>center</wp:align>
            </wp:positionH>
            <wp:positionV relativeFrom="paragraph">
              <wp:posOffset>7620</wp:posOffset>
            </wp:positionV>
            <wp:extent cx="2286000" cy="2286000"/>
            <wp:effectExtent l="0" t="0" r="0" b="0"/>
            <wp:wrapTight wrapText="bothSides">
              <wp:wrapPolygon edited="0">
                <wp:start x="9720" y="180"/>
                <wp:lineTo x="7920" y="720"/>
                <wp:lineTo x="3420" y="2700"/>
                <wp:lineTo x="3420" y="3420"/>
                <wp:lineTo x="2700" y="4320"/>
                <wp:lineTo x="1260" y="6300"/>
                <wp:lineTo x="360" y="9180"/>
                <wp:lineTo x="360" y="12060"/>
                <wp:lineTo x="1260" y="14940"/>
                <wp:lineTo x="3060" y="17820"/>
                <wp:lineTo x="3240" y="18360"/>
                <wp:lineTo x="7560" y="20700"/>
                <wp:lineTo x="9720" y="21240"/>
                <wp:lineTo x="11700" y="21240"/>
                <wp:lineTo x="14040" y="20700"/>
                <wp:lineTo x="18360" y="18360"/>
                <wp:lineTo x="18540" y="17820"/>
                <wp:lineTo x="20340" y="14940"/>
                <wp:lineTo x="21060" y="12060"/>
                <wp:lineTo x="21060" y="9180"/>
                <wp:lineTo x="20160" y="6300"/>
                <wp:lineTo x="18180" y="3420"/>
                <wp:lineTo x="18360" y="2700"/>
                <wp:lineTo x="13680" y="720"/>
                <wp:lineTo x="11700" y="180"/>
                <wp:lineTo x="9720" y="180"/>
              </wp:wrapPolygon>
            </wp:wrapTight>
            <wp:docPr id="3" name="Picture 3" descr="Image result for 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nsformational lead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B2C8BE" w14:textId="77777777" w:rsidR="00A77605" w:rsidRDefault="00A77605" w:rsidP="00186734">
      <w:pPr>
        <w:spacing w:line="360" w:lineRule="auto"/>
        <w:jc w:val="both"/>
        <w:rPr>
          <w:rFonts w:ascii="Arial" w:hAnsi="Arial" w:cs="Arial"/>
          <w:sz w:val="24"/>
        </w:rPr>
      </w:pPr>
    </w:p>
    <w:p w14:paraId="21CC0A99" w14:textId="17CA2014" w:rsidR="00A77605" w:rsidRDefault="00A77605" w:rsidP="00186734">
      <w:pPr>
        <w:spacing w:line="360" w:lineRule="auto"/>
        <w:jc w:val="both"/>
        <w:rPr>
          <w:rFonts w:ascii="Arial" w:hAnsi="Arial" w:cs="Arial"/>
          <w:sz w:val="24"/>
        </w:rPr>
      </w:pPr>
    </w:p>
    <w:p w14:paraId="2BBF66E0" w14:textId="77777777" w:rsidR="00A77605" w:rsidRDefault="00A77605" w:rsidP="00186734">
      <w:pPr>
        <w:spacing w:line="360" w:lineRule="auto"/>
        <w:jc w:val="both"/>
        <w:rPr>
          <w:rFonts w:ascii="Arial" w:hAnsi="Arial" w:cs="Arial"/>
          <w:sz w:val="24"/>
        </w:rPr>
      </w:pPr>
    </w:p>
    <w:p w14:paraId="68DA6A4D" w14:textId="4AC5831D" w:rsidR="00A77605" w:rsidRDefault="00A77605" w:rsidP="00186734">
      <w:pPr>
        <w:spacing w:line="360" w:lineRule="auto"/>
        <w:jc w:val="both"/>
        <w:rPr>
          <w:rFonts w:ascii="Arial" w:hAnsi="Arial" w:cs="Arial"/>
          <w:sz w:val="24"/>
        </w:rPr>
      </w:pPr>
    </w:p>
    <w:p w14:paraId="1E2CFE64" w14:textId="06CDB892" w:rsidR="00A77605" w:rsidRDefault="00A77605" w:rsidP="00186734">
      <w:pPr>
        <w:spacing w:line="360" w:lineRule="auto"/>
        <w:jc w:val="both"/>
        <w:rPr>
          <w:rFonts w:ascii="Arial" w:hAnsi="Arial" w:cs="Arial"/>
          <w:sz w:val="24"/>
        </w:rPr>
      </w:pPr>
    </w:p>
    <w:p w14:paraId="16A939B8" w14:textId="1D2E70F0" w:rsidR="005116CF" w:rsidRDefault="005116CF" w:rsidP="00186734">
      <w:pPr>
        <w:spacing w:line="360" w:lineRule="auto"/>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61312" behindDoc="0" locked="0" layoutInCell="1" allowOverlap="1" wp14:anchorId="0DC02719" wp14:editId="15548EAC">
                <wp:simplePos x="0" y="0"/>
                <wp:positionH relativeFrom="column">
                  <wp:posOffset>2924175</wp:posOffset>
                </wp:positionH>
                <wp:positionV relativeFrom="paragraph">
                  <wp:posOffset>224155</wp:posOffset>
                </wp:positionV>
                <wp:extent cx="2190750" cy="3429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190750" cy="3429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4E8C9D39" w14:textId="725DD498" w:rsidR="00A77605" w:rsidRDefault="009C4858">
                            <w:r>
                              <w:t>(Source: kbmanage.com,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02719" id="Text Box 4" o:spid="_x0000_s1027" type="#_x0000_t202" style="position:absolute;left:0;text-align:left;margin-left:230.25pt;margin-top:17.65pt;width:17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" fillcolor="white [3201]" strokecolor="white [3212]" strokeweight=".5pt">
                <v:textbox>
                  <w:txbxContent>
                    <w:p w14:paraId="4E8C9D39" w14:textId="725DD498" w:rsidR="00A77605" w:rsidRDefault="009C4858">
                      <w:r>
                        <w:t>(Source: kbmanage.com, 2017)</w:t>
                      </w:r>
                    </w:p>
                  </w:txbxContent>
                </v:textbox>
              </v:shape>
            </w:pict>
          </mc:Fallback>
        </mc:AlternateContent>
      </w:r>
    </w:p>
    <w:p w14:paraId="75180E46" w14:textId="77777777" w:rsidR="005116CF" w:rsidRDefault="005116CF" w:rsidP="00186734">
      <w:pPr>
        <w:spacing w:line="360" w:lineRule="auto"/>
        <w:jc w:val="both"/>
        <w:rPr>
          <w:rFonts w:ascii="Arial" w:hAnsi="Arial" w:cs="Arial"/>
          <w:sz w:val="24"/>
        </w:rPr>
      </w:pPr>
    </w:p>
    <w:p w14:paraId="7DE9533F" w14:textId="0894B5A1" w:rsidR="00A77605" w:rsidRDefault="00A77605" w:rsidP="00186734">
      <w:pPr>
        <w:spacing w:line="360" w:lineRule="auto"/>
        <w:jc w:val="both"/>
        <w:rPr>
          <w:rFonts w:ascii="Arial" w:hAnsi="Arial" w:cs="Arial"/>
          <w:sz w:val="24"/>
        </w:rPr>
      </w:pPr>
      <w:r>
        <w:rPr>
          <w:rFonts w:ascii="Arial" w:hAnsi="Arial" w:cs="Arial"/>
          <w:sz w:val="24"/>
        </w:rPr>
        <w:t>According to Ahmad et al (</w:t>
      </w:r>
      <w:r w:rsidR="0090691B">
        <w:rPr>
          <w:rFonts w:ascii="Arial" w:hAnsi="Arial" w:cs="Arial"/>
          <w:sz w:val="24"/>
        </w:rPr>
        <w:t>2014),</w:t>
      </w:r>
      <w:r>
        <w:rPr>
          <w:rFonts w:ascii="Arial" w:hAnsi="Arial" w:cs="Arial"/>
          <w:sz w:val="24"/>
        </w:rPr>
        <w:t xml:space="preserve"> Bass and Avolio described Inspirational Motivation as being all about the team leader urging their colleagues to become more motivated by setting out goals, but describing the goals in an attractive way that will eventually motivate the colleagues to</w:t>
      </w:r>
      <w:r w:rsidR="0012129F">
        <w:rPr>
          <w:rFonts w:ascii="Arial" w:hAnsi="Arial" w:cs="Arial"/>
          <w:sz w:val="24"/>
        </w:rPr>
        <w:t xml:space="preserve"> change the way that they work; t</w:t>
      </w:r>
      <w:r>
        <w:rPr>
          <w:rFonts w:ascii="Arial" w:hAnsi="Arial" w:cs="Arial"/>
          <w:sz w:val="24"/>
        </w:rPr>
        <w:t>he next section is Idealised Influence, which they describe is trying to be the role model when in front of the colleagues, and being prepared to make sacrifices for the</w:t>
      </w:r>
      <w:r w:rsidR="0012129F">
        <w:rPr>
          <w:rFonts w:ascii="Arial" w:hAnsi="Arial" w:cs="Arial"/>
          <w:sz w:val="24"/>
        </w:rPr>
        <w:t xml:space="preserve"> group as a whole; the third section is the Individual Consideration, which they describe is when the leader encourages, supports and gives their full undivided attention to their colleagues; and the last section they describe as the leader enabling their colleagues to come face to face with problems, however the leaders provide the knowledge and skills to discover new, easy and creative ways of solving them. </w:t>
      </w:r>
    </w:p>
    <w:p w14:paraId="00F131C7" w14:textId="400F455B" w:rsidR="0090691B" w:rsidRPr="0090691B" w:rsidRDefault="0090691B" w:rsidP="00186734">
      <w:pPr>
        <w:spacing w:line="360" w:lineRule="auto"/>
        <w:jc w:val="both"/>
        <w:rPr>
          <w:rFonts w:ascii="Arial" w:hAnsi="Arial" w:cs="Arial"/>
          <w:b/>
          <w:sz w:val="24"/>
        </w:rPr>
      </w:pPr>
      <w:r w:rsidRPr="0090691B">
        <w:rPr>
          <w:rFonts w:ascii="Arial" w:hAnsi="Arial" w:cs="Arial"/>
          <w:b/>
          <w:sz w:val="24"/>
        </w:rPr>
        <w:t>Advantages of Transformational Leadership</w:t>
      </w:r>
    </w:p>
    <w:p w14:paraId="246C8BE9" w14:textId="59A682DE" w:rsidR="00EB476F" w:rsidRDefault="00D32720" w:rsidP="00186734">
      <w:pPr>
        <w:spacing w:line="360" w:lineRule="auto"/>
        <w:jc w:val="both"/>
        <w:rPr>
          <w:rFonts w:ascii="Arial" w:hAnsi="Arial" w:cs="Arial"/>
          <w:sz w:val="24"/>
        </w:rPr>
      </w:pPr>
      <w:r>
        <w:rPr>
          <w:rFonts w:ascii="Arial" w:hAnsi="Arial" w:cs="Arial"/>
          <w:sz w:val="24"/>
        </w:rPr>
        <w:t>Anderson (2017) states that T</w:t>
      </w:r>
      <w:r w:rsidR="000572FA">
        <w:rPr>
          <w:rFonts w:ascii="Arial" w:hAnsi="Arial" w:cs="Arial"/>
          <w:sz w:val="24"/>
        </w:rPr>
        <w:t>ransformational leadership is best us</w:t>
      </w:r>
      <w:r w:rsidR="00AF43E6">
        <w:rPr>
          <w:rFonts w:ascii="Arial" w:hAnsi="Arial" w:cs="Arial"/>
          <w:sz w:val="24"/>
        </w:rPr>
        <w:t>ed in primary school settings, as</w:t>
      </w:r>
      <w:r w:rsidR="000572FA">
        <w:rPr>
          <w:rFonts w:ascii="Arial" w:hAnsi="Arial" w:cs="Arial"/>
          <w:sz w:val="24"/>
        </w:rPr>
        <w:t xml:space="preserve"> it puts a large emphasis on encouraging leaders and teachers to learn new ways of teaching and thinking, and it also improves the school environment by allowing leaders to engage in a shared vision. </w:t>
      </w:r>
      <w:r w:rsidR="006B6825">
        <w:rPr>
          <w:rFonts w:ascii="Arial" w:hAnsi="Arial" w:cs="Arial"/>
          <w:sz w:val="24"/>
        </w:rPr>
        <w:t>A shared vision is</w:t>
      </w:r>
      <w:r w:rsidR="00F411E7">
        <w:rPr>
          <w:rFonts w:ascii="Arial" w:hAnsi="Arial" w:cs="Arial"/>
          <w:sz w:val="24"/>
        </w:rPr>
        <w:t xml:space="preserve"> when ideas and thoughts are shared between professionals</w:t>
      </w:r>
      <w:r w:rsidR="006B6825">
        <w:rPr>
          <w:rFonts w:ascii="Arial" w:hAnsi="Arial" w:cs="Arial"/>
          <w:sz w:val="24"/>
        </w:rPr>
        <w:t xml:space="preserve"> </w:t>
      </w:r>
      <w:r w:rsidR="000E0D29">
        <w:rPr>
          <w:rFonts w:ascii="Arial" w:hAnsi="Arial" w:cs="Arial"/>
          <w:sz w:val="24"/>
        </w:rPr>
        <w:t xml:space="preserve">(Kouzes et al, 2010) </w:t>
      </w:r>
      <w:r w:rsidR="006B6825">
        <w:rPr>
          <w:rFonts w:ascii="Arial" w:hAnsi="Arial" w:cs="Arial"/>
          <w:sz w:val="24"/>
        </w:rPr>
        <w:t>an</w:t>
      </w:r>
      <w:r w:rsidR="00F411E7">
        <w:rPr>
          <w:rFonts w:ascii="Arial" w:hAnsi="Arial" w:cs="Arial"/>
          <w:sz w:val="24"/>
        </w:rPr>
        <w:t>d is an</w:t>
      </w:r>
      <w:r w:rsidR="006B6825">
        <w:rPr>
          <w:rFonts w:ascii="Arial" w:hAnsi="Arial" w:cs="Arial"/>
          <w:sz w:val="24"/>
        </w:rPr>
        <w:t xml:space="preserve"> essential part of a</w:t>
      </w:r>
      <w:r w:rsidR="00AF43E6">
        <w:rPr>
          <w:rFonts w:ascii="Arial" w:hAnsi="Arial" w:cs="Arial"/>
          <w:sz w:val="24"/>
        </w:rPr>
        <w:t xml:space="preserve"> successful school setting, that</w:t>
      </w:r>
      <w:r w:rsidR="006B6825">
        <w:rPr>
          <w:rFonts w:ascii="Arial" w:hAnsi="Arial" w:cs="Arial"/>
          <w:sz w:val="24"/>
        </w:rPr>
        <w:t xml:space="preserve"> gives leaders and teachers the energy and focus they need to be able to work together and create a positive learning environment for children and young people (Boyatzis, 2015). </w:t>
      </w:r>
      <w:r>
        <w:rPr>
          <w:rFonts w:ascii="Arial" w:hAnsi="Arial" w:cs="Arial"/>
          <w:sz w:val="24"/>
        </w:rPr>
        <w:t>According to Paludi (2008), T</w:t>
      </w:r>
      <w:r w:rsidR="00EB476F">
        <w:rPr>
          <w:rFonts w:ascii="Arial" w:hAnsi="Arial" w:cs="Arial"/>
          <w:sz w:val="24"/>
        </w:rPr>
        <w:t xml:space="preserve">ransformational leadership is most commonly used by women in early years settings, as they are most likely to show compassion, affection and warmth towards their colleagues, which </w:t>
      </w:r>
      <w:r w:rsidR="00B04DB5">
        <w:rPr>
          <w:rFonts w:ascii="Arial" w:hAnsi="Arial" w:cs="Arial"/>
          <w:sz w:val="24"/>
        </w:rPr>
        <w:t>will enable them to encourage and motivate others to enhance and change the way that they are teaching young children</w:t>
      </w:r>
    </w:p>
    <w:p w14:paraId="24E49864" w14:textId="7956A366" w:rsidR="0090691B" w:rsidRDefault="00696691" w:rsidP="00186734">
      <w:pPr>
        <w:spacing w:line="360" w:lineRule="auto"/>
        <w:jc w:val="both"/>
        <w:rPr>
          <w:rFonts w:ascii="Arial" w:hAnsi="Arial" w:cs="Arial"/>
          <w:sz w:val="24"/>
        </w:rPr>
      </w:pPr>
      <w:r>
        <w:rPr>
          <w:rFonts w:ascii="Arial" w:hAnsi="Arial" w:cs="Arial"/>
          <w:sz w:val="24"/>
        </w:rPr>
        <w:t>A research study conducted by Leithwood et al (2007), w</w:t>
      </w:r>
      <w:r w:rsidR="00D32720">
        <w:rPr>
          <w:rFonts w:ascii="Arial" w:hAnsi="Arial" w:cs="Arial"/>
          <w:sz w:val="24"/>
        </w:rPr>
        <w:t>hich focused on the effects of T</w:t>
      </w:r>
      <w:r>
        <w:rPr>
          <w:rFonts w:ascii="Arial" w:hAnsi="Arial" w:cs="Arial"/>
          <w:sz w:val="24"/>
        </w:rPr>
        <w:t>ransformational leadership in primary schools in Ca</w:t>
      </w:r>
      <w:r w:rsidR="00D32720">
        <w:rPr>
          <w:rFonts w:ascii="Arial" w:hAnsi="Arial" w:cs="Arial"/>
          <w:sz w:val="24"/>
        </w:rPr>
        <w:t>nada, concluded that by having T</w:t>
      </w:r>
      <w:r>
        <w:rPr>
          <w:rFonts w:ascii="Arial" w:hAnsi="Arial" w:cs="Arial"/>
          <w:sz w:val="24"/>
        </w:rPr>
        <w:t>ransformational leaders within primary school settings</w:t>
      </w:r>
      <w:r w:rsidR="00257C44">
        <w:rPr>
          <w:rFonts w:ascii="Arial" w:hAnsi="Arial" w:cs="Arial"/>
          <w:sz w:val="24"/>
        </w:rPr>
        <w:t>, it</w:t>
      </w:r>
      <w:r>
        <w:rPr>
          <w:rFonts w:ascii="Arial" w:hAnsi="Arial" w:cs="Arial"/>
          <w:sz w:val="24"/>
        </w:rPr>
        <w:t xml:space="preserve"> helps to influence teachers to change their practice in the classroom, in order to benefit the children. Leithwood et al (2007) also discovered that the pupils whos teach</w:t>
      </w:r>
      <w:r w:rsidR="00D32720">
        <w:rPr>
          <w:rFonts w:ascii="Arial" w:hAnsi="Arial" w:cs="Arial"/>
          <w:sz w:val="24"/>
        </w:rPr>
        <w:t>ers were lead and supported by T</w:t>
      </w:r>
      <w:r>
        <w:rPr>
          <w:rFonts w:ascii="Arial" w:hAnsi="Arial" w:cs="Arial"/>
          <w:sz w:val="24"/>
        </w:rPr>
        <w:t xml:space="preserve">ransformational leaders, were more likely to have greater learning as the teachers would be stimulated, encouraged and would be able to promote classroom practices. </w:t>
      </w:r>
    </w:p>
    <w:p w14:paraId="36DE795E" w14:textId="0FE2D6E7" w:rsidR="0090691B" w:rsidRPr="0090691B" w:rsidRDefault="0090691B" w:rsidP="00186734">
      <w:pPr>
        <w:spacing w:line="360" w:lineRule="auto"/>
        <w:jc w:val="both"/>
        <w:rPr>
          <w:rFonts w:ascii="Arial" w:hAnsi="Arial" w:cs="Arial"/>
          <w:b/>
          <w:sz w:val="24"/>
        </w:rPr>
      </w:pPr>
      <w:r w:rsidRPr="0090691B">
        <w:rPr>
          <w:rFonts w:ascii="Arial" w:hAnsi="Arial" w:cs="Arial"/>
          <w:b/>
          <w:sz w:val="24"/>
        </w:rPr>
        <w:t>Disadvantages of Transformational Leadership</w:t>
      </w:r>
    </w:p>
    <w:p w14:paraId="1B8E2A93" w14:textId="7BE9FFD3" w:rsidR="00696691" w:rsidRDefault="002D07A4" w:rsidP="00186734">
      <w:pPr>
        <w:spacing w:line="360" w:lineRule="auto"/>
        <w:jc w:val="both"/>
        <w:rPr>
          <w:rFonts w:ascii="Arial" w:hAnsi="Arial" w:cs="Arial"/>
          <w:sz w:val="24"/>
        </w:rPr>
      </w:pPr>
      <w:r>
        <w:rPr>
          <w:rFonts w:ascii="Arial" w:hAnsi="Arial" w:cs="Arial"/>
          <w:sz w:val="24"/>
        </w:rPr>
        <w:t>However, although Leithwood et al (2</w:t>
      </w:r>
      <w:r w:rsidR="004F4CDB">
        <w:rPr>
          <w:rFonts w:ascii="Arial" w:hAnsi="Arial" w:cs="Arial"/>
          <w:sz w:val="24"/>
        </w:rPr>
        <w:t>007) had evidence to show that T</w:t>
      </w:r>
      <w:r>
        <w:rPr>
          <w:rFonts w:ascii="Arial" w:hAnsi="Arial" w:cs="Arial"/>
          <w:sz w:val="24"/>
        </w:rPr>
        <w:t>ransformational leadership may help to better a child’s education and learning, it strays away from the evidence in the conclusion of their journal art</w:t>
      </w:r>
      <w:r w:rsidR="00D32720">
        <w:rPr>
          <w:rFonts w:ascii="Arial" w:hAnsi="Arial" w:cs="Arial"/>
          <w:sz w:val="24"/>
        </w:rPr>
        <w:t>icle, by stating that although T</w:t>
      </w:r>
      <w:r>
        <w:rPr>
          <w:rFonts w:ascii="Arial" w:hAnsi="Arial" w:cs="Arial"/>
          <w:sz w:val="24"/>
        </w:rPr>
        <w:t>ransformational leadership can improve classroom practices</w:t>
      </w:r>
      <w:r w:rsidR="00C72571">
        <w:rPr>
          <w:rFonts w:ascii="Arial" w:hAnsi="Arial" w:cs="Arial"/>
          <w:sz w:val="24"/>
        </w:rPr>
        <w:t>, it does show a lack of effect</w:t>
      </w:r>
      <w:r>
        <w:rPr>
          <w:rFonts w:ascii="Arial" w:hAnsi="Arial" w:cs="Arial"/>
          <w:sz w:val="24"/>
        </w:rPr>
        <w:t xml:space="preserve"> on the achievement of the pupils; this is because the teachers and leaders must abide by the policies which are in place for the </w:t>
      </w:r>
      <w:r w:rsidR="004F4CDB">
        <w:rPr>
          <w:rFonts w:ascii="Arial" w:hAnsi="Arial" w:cs="Arial"/>
          <w:sz w:val="24"/>
        </w:rPr>
        <w:t>setting, which may not promote T</w:t>
      </w:r>
      <w:r>
        <w:rPr>
          <w:rFonts w:ascii="Arial" w:hAnsi="Arial" w:cs="Arial"/>
          <w:sz w:val="24"/>
        </w:rPr>
        <w:t xml:space="preserve">ransformational leadership. </w:t>
      </w:r>
    </w:p>
    <w:p w14:paraId="76E0C6F5" w14:textId="4D6997BA" w:rsidR="00FA69C5" w:rsidRDefault="0041087A" w:rsidP="00186734">
      <w:pPr>
        <w:spacing w:line="360" w:lineRule="auto"/>
        <w:jc w:val="both"/>
        <w:rPr>
          <w:rFonts w:ascii="Arial" w:hAnsi="Arial" w:cs="Arial"/>
          <w:sz w:val="24"/>
        </w:rPr>
      </w:pPr>
      <w:r>
        <w:rPr>
          <w:rFonts w:ascii="Arial" w:hAnsi="Arial" w:cs="Arial"/>
          <w:sz w:val="24"/>
        </w:rPr>
        <w:t>Similarly, Botte</w:t>
      </w:r>
      <w:r w:rsidR="00D32720">
        <w:rPr>
          <w:rFonts w:ascii="Arial" w:hAnsi="Arial" w:cs="Arial"/>
          <w:sz w:val="24"/>
        </w:rPr>
        <w:t>ry (2010) states that although T</w:t>
      </w:r>
      <w:r>
        <w:rPr>
          <w:rFonts w:ascii="Arial" w:hAnsi="Arial" w:cs="Arial"/>
          <w:sz w:val="24"/>
        </w:rPr>
        <w:t xml:space="preserve">ransformational leadership is proven to be effective for children in primary school settings, leaders would find it difficult to adopt it into practice within the United Kingdom because of the Government legislations that are in place, </w:t>
      </w:r>
      <w:r w:rsidR="00460303">
        <w:rPr>
          <w:rFonts w:ascii="Arial" w:hAnsi="Arial" w:cs="Arial"/>
          <w:sz w:val="24"/>
        </w:rPr>
        <w:t xml:space="preserve">such as the Estyn guidelines in Wales, </w:t>
      </w:r>
      <w:r>
        <w:rPr>
          <w:rFonts w:ascii="Arial" w:hAnsi="Arial" w:cs="Arial"/>
          <w:sz w:val="24"/>
        </w:rPr>
        <w:t xml:space="preserve">which provide leaders and teachers with </w:t>
      </w:r>
      <w:r w:rsidR="00460303">
        <w:rPr>
          <w:rFonts w:ascii="Arial" w:hAnsi="Arial" w:cs="Arial"/>
          <w:sz w:val="24"/>
        </w:rPr>
        <w:t>statutory requirements, which may</w:t>
      </w:r>
      <w:r>
        <w:rPr>
          <w:rFonts w:ascii="Arial" w:hAnsi="Arial" w:cs="Arial"/>
          <w:sz w:val="24"/>
        </w:rPr>
        <w:t xml:space="preserve"> not incl</w:t>
      </w:r>
      <w:r w:rsidR="00D32720">
        <w:rPr>
          <w:rFonts w:ascii="Arial" w:hAnsi="Arial" w:cs="Arial"/>
          <w:sz w:val="24"/>
        </w:rPr>
        <w:t>ude T</w:t>
      </w:r>
      <w:r w:rsidR="00CB5313">
        <w:rPr>
          <w:rFonts w:ascii="Arial" w:hAnsi="Arial" w:cs="Arial"/>
          <w:sz w:val="24"/>
        </w:rPr>
        <w:t>ransformation realisation.</w:t>
      </w:r>
      <w:r w:rsidR="00FA69C5">
        <w:rPr>
          <w:rFonts w:ascii="Arial" w:hAnsi="Arial" w:cs="Arial"/>
          <w:sz w:val="24"/>
        </w:rPr>
        <w:t xml:space="preserve"> Mis</w:t>
      </w:r>
      <w:r w:rsidR="00D32720">
        <w:rPr>
          <w:rFonts w:ascii="Arial" w:hAnsi="Arial" w:cs="Arial"/>
          <w:sz w:val="24"/>
        </w:rPr>
        <w:t>try et al (2012) suggests that T</w:t>
      </w:r>
      <w:r w:rsidR="00FA69C5">
        <w:rPr>
          <w:rFonts w:ascii="Arial" w:hAnsi="Arial" w:cs="Arial"/>
          <w:sz w:val="24"/>
        </w:rPr>
        <w:t>ransformational leadership involves developing other individuals within the organisation, by providing them with intellectual and stimulating support. However they then go on to suggest that in order to do this the leaders will have to create a learning community which is a collaborative one, for example all teachers and leaders working with one another to evolve one another’s knowledge and skills, which Mistry et al (2012) states can create implications when trying to involve, listen and react upon the different voices of their colleagues</w:t>
      </w:r>
      <w:r w:rsidR="0090691B">
        <w:rPr>
          <w:rFonts w:ascii="Arial" w:hAnsi="Arial" w:cs="Arial"/>
          <w:sz w:val="24"/>
        </w:rPr>
        <w:t>, as there is only one individual in charge, therefore it can be difficult for only one person to help evolve every member of staff and act upon the employees voices and opinions (Burnside, 1994)</w:t>
      </w:r>
      <w:r w:rsidR="007A2CD1">
        <w:rPr>
          <w:rFonts w:ascii="Arial" w:hAnsi="Arial" w:cs="Arial"/>
          <w:sz w:val="24"/>
        </w:rPr>
        <w:t>, especially if the setting is a large primary school and there is</w:t>
      </w:r>
      <w:r w:rsidR="00D13E1F">
        <w:rPr>
          <w:rFonts w:ascii="Arial" w:hAnsi="Arial" w:cs="Arial"/>
          <w:sz w:val="24"/>
        </w:rPr>
        <w:t xml:space="preserve"> only one head master/mistress as they will have a range of different opinions and matters arising that they would like to discuss with the head teacher and for them to then act upon it. </w:t>
      </w:r>
    </w:p>
    <w:p w14:paraId="78415772" w14:textId="07E3CB43" w:rsidR="00186734" w:rsidRPr="00186734" w:rsidRDefault="008A03B7" w:rsidP="00186734">
      <w:pPr>
        <w:spacing w:line="360" w:lineRule="auto"/>
        <w:jc w:val="both"/>
        <w:rPr>
          <w:rFonts w:ascii="Arial" w:hAnsi="Arial" w:cs="Arial"/>
          <w:b/>
          <w:sz w:val="24"/>
        </w:rPr>
      </w:pPr>
      <w:r>
        <w:rPr>
          <w:rFonts w:ascii="Arial" w:hAnsi="Arial" w:cs="Arial"/>
          <w:b/>
          <w:sz w:val="24"/>
        </w:rPr>
        <w:t>Distributed Leadership</w:t>
      </w:r>
    </w:p>
    <w:p w14:paraId="7DC4B928" w14:textId="1F745778" w:rsidR="00186734" w:rsidRDefault="00F14D88" w:rsidP="00186734">
      <w:pPr>
        <w:spacing w:line="360" w:lineRule="auto"/>
        <w:jc w:val="both"/>
        <w:rPr>
          <w:rFonts w:ascii="Arial" w:hAnsi="Arial" w:cs="Arial"/>
          <w:sz w:val="24"/>
        </w:rPr>
      </w:pPr>
      <w:r>
        <w:rPr>
          <w:rFonts w:ascii="Arial" w:hAnsi="Arial" w:cs="Arial"/>
          <w:sz w:val="24"/>
        </w:rPr>
        <w:t xml:space="preserve">Distributed Leadership has been used since the 1950’s, and is a leadership style which uses a holistic approach by allowing teams and groups of people with different characteristics to work together (Hoy et al, 2012). </w:t>
      </w:r>
      <w:r w:rsidR="001E677E">
        <w:rPr>
          <w:rFonts w:ascii="Arial" w:hAnsi="Arial" w:cs="Arial"/>
          <w:sz w:val="24"/>
        </w:rPr>
        <w:t xml:space="preserve">According to Goksoy (2016), </w:t>
      </w:r>
      <w:r w:rsidR="003200CB">
        <w:rPr>
          <w:rFonts w:ascii="Arial" w:hAnsi="Arial" w:cs="Arial"/>
          <w:sz w:val="24"/>
        </w:rPr>
        <w:t xml:space="preserve">many proponents of this leadership style </w:t>
      </w:r>
      <w:r w:rsidR="00C757D6">
        <w:rPr>
          <w:rFonts w:ascii="Arial" w:hAnsi="Arial" w:cs="Arial"/>
          <w:sz w:val="24"/>
        </w:rPr>
        <w:t>believe that this is the most effective type of leadership, as there is not one in</w:t>
      </w:r>
      <w:r w:rsidR="00193BC7">
        <w:rPr>
          <w:rFonts w:ascii="Arial" w:hAnsi="Arial" w:cs="Arial"/>
          <w:sz w:val="24"/>
        </w:rPr>
        <w:t>dividual who has the authority</w:t>
      </w:r>
      <w:r w:rsidR="007A5C9B">
        <w:rPr>
          <w:rFonts w:ascii="Arial" w:hAnsi="Arial" w:cs="Arial"/>
          <w:sz w:val="24"/>
        </w:rPr>
        <w:t xml:space="preserve">, unlike </w:t>
      </w:r>
      <w:r w:rsidR="00D32720">
        <w:rPr>
          <w:rFonts w:ascii="Arial" w:hAnsi="Arial" w:cs="Arial"/>
          <w:sz w:val="24"/>
        </w:rPr>
        <w:t>A</w:t>
      </w:r>
      <w:r w:rsidR="007A5C9B">
        <w:rPr>
          <w:rFonts w:ascii="Arial" w:hAnsi="Arial" w:cs="Arial"/>
          <w:sz w:val="24"/>
        </w:rPr>
        <w:t>utocratic leadership who has one individual who takes charge of the setting and employees</w:t>
      </w:r>
      <w:r w:rsidR="00C757D6">
        <w:rPr>
          <w:rFonts w:ascii="Arial" w:hAnsi="Arial" w:cs="Arial"/>
          <w:sz w:val="24"/>
        </w:rPr>
        <w:t>. Goksoy (2016)</w:t>
      </w:r>
      <w:r w:rsidR="00DC4795">
        <w:rPr>
          <w:rFonts w:ascii="Arial" w:hAnsi="Arial" w:cs="Arial"/>
          <w:sz w:val="24"/>
        </w:rPr>
        <w:t xml:space="preserve"> and Stacey (2009) also explain</w:t>
      </w:r>
      <w:r w:rsidR="00C757D6">
        <w:rPr>
          <w:rFonts w:ascii="Arial" w:hAnsi="Arial" w:cs="Arial"/>
          <w:sz w:val="24"/>
        </w:rPr>
        <w:t xml:space="preserve"> that when there is only one individual who takes on the leadership role, such as </w:t>
      </w:r>
      <w:r w:rsidR="00D32720">
        <w:rPr>
          <w:rFonts w:ascii="Arial" w:hAnsi="Arial" w:cs="Arial"/>
          <w:sz w:val="24"/>
        </w:rPr>
        <w:t>an A</w:t>
      </w:r>
      <w:r w:rsidR="00193BC7">
        <w:rPr>
          <w:rFonts w:ascii="Arial" w:hAnsi="Arial" w:cs="Arial"/>
          <w:sz w:val="24"/>
        </w:rPr>
        <w:t xml:space="preserve">utocratic leader, it can become too complex and too much of a responsibility for one to deal with; therefore the role must be distributed between different individuals and organisations. </w:t>
      </w:r>
      <w:r w:rsidR="003809CD">
        <w:rPr>
          <w:rFonts w:ascii="Arial" w:hAnsi="Arial" w:cs="Arial"/>
          <w:sz w:val="24"/>
        </w:rPr>
        <w:t>Rodd (2013</w:t>
      </w:r>
      <w:r w:rsidR="006E36CC">
        <w:rPr>
          <w:rFonts w:ascii="Arial" w:hAnsi="Arial" w:cs="Arial"/>
          <w:sz w:val="24"/>
        </w:rPr>
        <w:t xml:space="preserve">) suggests that the responsibilities that come with a setting should not be given to one individual alone, instead it is shared widely with other individuals in order to successfully meet the goals and the demands of the setting. </w:t>
      </w:r>
    </w:p>
    <w:p w14:paraId="581001DC" w14:textId="79243893" w:rsidR="00C16047" w:rsidRPr="00C16047" w:rsidRDefault="00C16047" w:rsidP="00186734">
      <w:pPr>
        <w:spacing w:line="360" w:lineRule="auto"/>
        <w:jc w:val="both"/>
        <w:rPr>
          <w:rFonts w:ascii="Arial" w:hAnsi="Arial" w:cs="Arial"/>
          <w:b/>
          <w:sz w:val="24"/>
        </w:rPr>
      </w:pPr>
      <w:r w:rsidRPr="00C16047">
        <w:rPr>
          <w:rFonts w:ascii="Arial" w:hAnsi="Arial" w:cs="Arial"/>
          <w:b/>
          <w:sz w:val="24"/>
        </w:rPr>
        <w:t>Example of Distributed Leadership</w:t>
      </w:r>
    </w:p>
    <w:p w14:paraId="7533ABA9" w14:textId="043255A9" w:rsidR="0087251C" w:rsidRDefault="00D32720" w:rsidP="00186734">
      <w:pPr>
        <w:spacing w:line="360" w:lineRule="auto"/>
        <w:jc w:val="both"/>
        <w:rPr>
          <w:rFonts w:ascii="Arial" w:hAnsi="Arial" w:cs="Arial"/>
          <w:sz w:val="24"/>
        </w:rPr>
      </w:pPr>
      <w:r>
        <w:rPr>
          <w:rFonts w:ascii="Arial" w:hAnsi="Arial" w:cs="Arial"/>
          <w:sz w:val="24"/>
        </w:rPr>
        <w:t>For example, a D</w:t>
      </w:r>
      <w:r w:rsidR="00895327" w:rsidRPr="00C16047">
        <w:rPr>
          <w:rFonts w:ascii="Arial" w:hAnsi="Arial" w:cs="Arial"/>
          <w:sz w:val="24"/>
        </w:rPr>
        <w:t xml:space="preserve">istributed leadership style can be used by professionals in a situation regarding safeguarding issues relating to a child. When there are issues concerning professionals who work with children, different professionals from various organisations, such as social workers, health visitors and teachers join together to create a multi-agency team (Coleman et al, 2013). </w:t>
      </w:r>
      <w:r w:rsidR="00AA1663" w:rsidRPr="00C16047">
        <w:rPr>
          <w:rFonts w:ascii="Arial" w:hAnsi="Arial" w:cs="Arial"/>
          <w:sz w:val="24"/>
        </w:rPr>
        <w:t>Although there may be one individual chairing the multi-agency meetings, each professional in the meeting provides the same amo</w:t>
      </w:r>
      <w:r w:rsidR="0048406E" w:rsidRPr="00C16047">
        <w:rPr>
          <w:rFonts w:ascii="Arial" w:hAnsi="Arial" w:cs="Arial"/>
          <w:sz w:val="24"/>
        </w:rPr>
        <w:t>unt of input, and they each take on the same amount of responsibility for that child and their s</w:t>
      </w:r>
      <w:r w:rsidR="00DA0391" w:rsidRPr="00C16047">
        <w:rPr>
          <w:rFonts w:ascii="Arial" w:hAnsi="Arial" w:cs="Arial"/>
          <w:sz w:val="24"/>
        </w:rPr>
        <w:t>ituation; there is not just o</w:t>
      </w:r>
      <w:r w:rsidR="007A5C9B" w:rsidRPr="00C16047">
        <w:rPr>
          <w:rFonts w:ascii="Arial" w:hAnsi="Arial" w:cs="Arial"/>
          <w:sz w:val="24"/>
        </w:rPr>
        <w:t>ne individual</w:t>
      </w:r>
      <w:r w:rsidR="00DA0391" w:rsidRPr="00C16047">
        <w:rPr>
          <w:rFonts w:ascii="Arial" w:hAnsi="Arial" w:cs="Arial"/>
          <w:sz w:val="24"/>
        </w:rPr>
        <w:t xml:space="preserve"> who </w:t>
      </w:r>
      <w:r w:rsidR="007A5C9B" w:rsidRPr="00C16047">
        <w:rPr>
          <w:rFonts w:ascii="Arial" w:hAnsi="Arial" w:cs="Arial"/>
          <w:sz w:val="24"/>
        </w:rPr>
        <w:t xml:space="preserve">works on the case, it is distributed </w:t>
      </w:r>
      <w:r w:rsidR="00DA0391" w:rsidRPr="00C16047">
        <w:rPr>
          <w:rFonts w:ascii="Arial" w:hAnsi="Arial" w:cs="Arial"/>
          <w:sz w:val="24"/>
        </w:rPr>
        <w:t xml:space="preserve">between the professionals. </w:t>
      </w:r>
      <w:r w:rsidR="007A5C9B" w:rsidRPr="00C16047">
        <w:rPr>
          <w:rFonts w:ascii="Arial" w:hAnsi="Arial" w:cs="Arial"/>
          <w:sz w:val="24"/>
        </w:rPr>
        <w:t xml:space="preserve">By sharing the </w:t>
      </w:r>
      <w:r w:rsidR="00611C13" w:rsidRPr="00C16047">
        <w:rPr>
          <w:rFonts w:ascii="Arial" w:hAnsi="Arial" w:cs="Arial"/>
          <w:sz w:val="24"/>
        </w:rPr>
        <w:t>case work load</w:t>
      </w:r>
      <w:r w:rsidR="007A5C9B" w:rsidRPr="00C16047">
        <w:rPr>
          <w:rFonts w:ascii="Arial" w:hAnsi="Arial" w:cs="Arial"/>
          <w:sz w:val="24"/>
        </w:rPr>
        <w:t xml:space="preserve"> with other professionals, it allows the case to be investigated thoroughly and in depth, as each professional focuses on their part of the </w:t>
      </w:r>
      <w:r w:rsidR="00611C13" w:rsidRPr="00C16047">
        <w:rPr>
          <w:rFonts w:ascii="Arial" w:hAnsi="Arial" w:cs="Arial"/>
          <w:sz w:val="24"/>
        </w:rPr>
        <w:t>case, such as teachers focusing on the child’s behaviour and their appearance when they are in school,</w:t>
      </w:r>
      <w:r w:rsidR="008206C6" w:rsidRPr="00C16047">
        <w:rPr>
          <w:rFonts w:ascii="Arial" w:hAnsi="Arial" w:cs="Arial"/>
          <w:sz w:val="24"/>
        </w:rPr>
        <w:t xml:space="preserve"> such as dirty clothes and bruising,</w:t>
      </w:r>
      <w:r w:rsidR="00611C13" w:rsidRPr="00C16047">
        <w:rPr>
          <w:rFonts w:ascii="Arial" w:hAnsi="Arial" w:cs="Arial"/>
          <w:sz w:val="24"/>
        </w:rPr>
        <w:t xml:space="preserve"> and the health visitor focuses on anything that they have discovered or any concerns they may have had when visiting the child at t</w:t>
      </w:r>
      <w:r w:rsidR="00A26ECF" w:rsidRPr="00C16047">
        <w:rPr>
          <w:rFonts w:ascii="Arial" w:hAnsi="Arial" w:cs="Arial"/>
          <w:sz w:val="24"/>
        </w:rPr>
        <w:t xml:space="preserve">heir home during health checks, such as the cleanliness of the home and any physical symptoms the child may have. </w:t>
      </w:r>
    </w:p>
    <w:p w14:paraId="7D9B4F91" w14:textId="4A486ABB" w:rsidR="00C16047" w:rsidRPr="00C16047" w:rsidRDefault="00C16047" w:rsidP="00186734">
      <w:pPr>
        <w:spacing w:line="360" w:lineRule="auto"/>
        <w:jc w:val="both"/>
        <w:rPr>
          <w:rFonts w:ascii="Arial" w:hAnsi="Arial" w:cs="Arial"/>
          <w:b/>
          <w:sz w:val="24"/>
        </w:rPr>
      </w:pPr>
      <w:r w:rsidRPr="00C16047">
        <w:rPr>
          <w:rFonts w:ascii="Arial" w:hAnsi="Arial" w:cs="Arial"/>
          <w:b/>
          <w:sz w:val="24"/>
        </w:rPr>
        <w:t>Advantages of Distributed Leadership</w:t>
      </w:r>
    </w:p>
    <w:p w14:paraId="599DF500" w14:textId="339EEDDE" w:rsidR="005D6460" w:rsidRDefault="00D32720" w:rsidP="00186734">
      <w:pPr>
        <w:spacing w:line="360" w:lineRule="auto"/>
        <w:jc w:val="both"/>
        <w:rPr>
          <w:rFonts w:ascii="Arial" w:hAnsi="Arial" w:cs="Arial"/>
          <w:sz w:val="24"/>
        </w:rPr>
      </w:pPr>
      <w:r>
        <w:rPr>
          <w:rFonts w:ascii="Arial" w:hAnsi="Arial" w:cs="Arial"/>
          <w:sz w:val="24"/>
        </w:rPr>
        <w:t>Not only does the D</w:t>
      </w:r>
      <w:r w:rsidR="00CC6F6B">
        <w:rPr>
          <w:rFonts w:ascii="Arial" w:hAnsi="Arial" w:cs="Arial"/>
          <w:sz w:val="24"/>
        </w:rPr>
        <w:t xml:space="preserve">istributed leadership style have a positive effect on multi-agency teams, it also benefits early years settings, such as nursery’s and primary schools. </w:t>
      </w:r>
      <w:r w:rsidR="00A6015A">
        <w:rPr>
          <w:rFonts w:ascii="Arial" w:hAnsi="Arial" w:cs="Arial"/>
          <w:sz w:val="24"/>
        </w:rPr>
        <w:t>A research study which was carried out by Miskloci et al (2016) explored how professionals working in primary school settings perc</w:t>
      </w:r>
      <w:r>
        <w:rPr>
          <w:rFonts w:ascii="Arial" w:hAnsi="Arial" w:cs="Arial"/>
          <w:sz w:val="24"/>
        </w:rPr>
        <w:t>eived the relationship between D</w:t>
      </w:r>
      <w:r w:rsidR="00A6015A">
        <w:rPr>
          <w:rFonts w:ascii="Arial" w:hAnsi="Arial" w:cs="Arial"/>
          <w:sz w:val="24"/>
        </w:rPr>
        <w:t>istributed leadership style and inclusive education, by interviewing a number of teachers from a primary school in Slovakia, and New South Wales (Australia). When asked about their understandi</w:t>
      </w:r>
      <w:r>
        <w:rPr>
          <w:rFonts w:ascii="Arial" w:hAnsi="Arial" w:cs="Arial"/>
          <w:sz w:val="24"/>
        </w:rPr>
        <w:t>ng of the relationship between D</w:t>
      </w:r>
      <w:r w:rsidR="00A6015A">
        <w:rPr>
          <w:rFonts w:ascii="Arial" w:hAnsi="Arial" w:cs="Arial"/>
          <w:sz w:val="24"/>
        </w:rPr>
        <w:t>istributed leadership style and inclusive education, the majority of the teachers</w:t>
      </w:r>
      <w:r>
        <w:rPr>
          <w:rFonts w:ascii="Arial" w:hAnsi="Arial" w:cs="Arial"/>
          <w:sz w:val="24"/>
        </w:rPr>
        <w:t xml:space="preserve"> believed that by practicing a D</w:t>
      </w:r>
      <w:r w:rsidR="00A6015A">
        <w:rPr>
          <w:rFonts w:ascii="Arial" w:hAnsi="Arial" w:cs="Arial"/>
          <w:sz w:val="24"/>
        </w:rPr>
        <w:t>istributed leadership style, it can then lead to the practice of inclusive education. The majority of the teachers from both primary schools explained that inclusive education is constructed by a set of goals; for example, helping to develop the skills and results of all children, helping the children to reach their full potential, ensuring all children show positive behaviour, ensuring all children feel self-worth, happiness and belonging, and also encouraging them to participate whilst in the school</w:t>
      </w:r>
      <w:r>
        <w:rPr>
          <w:rFonts w:ascii="Arial" w:hAnsi="Arial" w:cs="Arial"/>
          <w:sz w:val="24"/>
        </w:rPr>
        <w:t xml:space="preserve"> setting. And when asked about D</w:t>
      </w:r>
      <w:r w:rsidR="00A6015A">
        <w:rPr>
          <w:rFonts w:ascii="Arial" w:hAnsi="Arial" w:cs="Arial"/>
          <w:sz w:val="24"/>
        </w:rPr>
        <w:t xml:space="preserve">istributed leadership, they also explained that that too has a set of goals, such as teachers collaborating with one another, all staff having the right in the decision making process, and that all teachers take on responsibilities. </w:t>
      </w:r>
      <w:r w:rsidR="009E5186">
        <w:rPr>
          <w:rFonts w:ascii="Arial" w:hAnsi="Arial" w:cs="Arial"/>
          <w:sz w:val="24"/>
        </w:rPr>
        <w:t>Therefore, Miskl</w:t>
      </w:r>
      <w:r>
        <w:rPr>
          <w:rFonts w:ascii="Arial" w:hAnsi="Arial" w:cs="Arial"/>
          <w:sz w:val="24"/>
        </w:rPr>
        <w:t>oci et al (2016) explains that D</w:t>
      </w:r>
      <w:r w:rsidR="009E5186">
        <w:rPr>
          <w:rFonts w:ascii="Arial" w:hAnsi="Arial" w:cs="Arial"/>
          <w:sz w:val="24"/>
        </w:rPr>
        <w:t xml:space="preserve">istributed leadership is beneficial and is an effective style to help develop the goals of the inclusive education. </w:t>
      </w:r>
    </w:p>
    <w:p w14:paraId="2FA8704C" w14:textId="6BE8CD4D" w:rsidR="00384131" w:rsidRDefault="005D6460" w:rsidP="00186734">
      <w:pPr>
        <w:spacing w:line="360" w:lineRule="auto"/>
        <w:jc w:val="both"/>
        <w:rPr>
          <w:rFonts w:ascii="Arial" w:hAnsi="Arial" w:cs="Arial"/>
          <w:sz w:val="24"/>
        </w:rPr>
      </w:pPr>
      <w:r>
        <w:rPr>
          <w:rFonts w:ascii="Arial" w:hAnsi="Arial" w:cs="Arial"/>
          <w:sz w:val="24"/>
        </w:rPr>
        <w:t>A teacher may have been working in a primary school for several years, and they may have showed effective practice throughout and have experienced student success; however, although they may have been successful in the past, they may not be as successful in the present because of the way that education is changing and developing, therefore it is the head teachers responsibility to distribute the leadership role to other individuals to ensure that the pupils are receiving the best quality education from their teachers (McKenzie et al, 2014). For example, the head teacher would distribute the ‘leader role’ to other teachers, who then become grade-level team leaders, as according to Garmon (2004) ensuring that all teachers are teaching correctly can be a difficul</w:t>
      </w:r>
      <w:r w:rsidR="00506FB5">
        <w:rPr>
          <w:rFonts w:ascii="Arial" w:hAnsi="Arial" w:cs="Arial"/>
          <w:sz w:val="24"/>
        </w:rPr>
        <w:t xml:space="preserve">ty process for only one leader. </w:t>
      </w:r>
    </w:p>
    <w:p w14:paraId="573367EA" w14:textId="6A266FFF" w:rsidR="00C16047" w:rsidRPr="00C16047" w:rsidRDefault="00C16047" w:rsidP="00186734">
      <w:pPr>
        <w:spacing w:line="360" w:lineRule="auto"/>
        <w:jc w:val="both"/>
        <w:rPr>
          <w:rFonts w:ascii="Arial" w:hAnsi="Arial" w:cs="Arial"/>
          <w:b/>
          <w:sz w:val="24"/>
        </w:rPr>
      </w:pPr>
      <w:r w:rsidRPr="00C16047">
        <w:rPr>
          <w:rFonts w:ascii="Arial" w:hAnsi="Arial" w:cs="Arial"/>
          <w:b/>
          <w:sz w:val="24"/>
        </w:rPr>
        <w:t>Disadvantages to Distributed Leadership</w:t>
      </w:r>
    </w:p>
    <w:p w14:paraId="68B0A3A3" w14:textId="5D18FDEE" w:rsidR="0087251C" w:rsidRDefault="00384131" w:rsidP="00186734">
      <w:pPr>
        <w:spacing w:line="360" w:lineRule="auto"/>
        <w:jc w:val="both"/>
        <w:rPr>
          <w:rFonts w:ascii="Arial" w:hAnsi="Arial" w:cs="Arial"/>
          <w:sz w:val="24"/>
        </w:rPr>
      </w:pPr>
      <w:r>
        <w:rPr>
          <w:rFonts w:ascii="Arial" w:hAnsi="Arial" w:cs="Arial"/>
          <w:sz w:val="24"/>
        </w:rPr>
        <w:t xml:space="preserve">However, </w:t>
      </w:r>
      <w:r w:rsidR="0076747F">
        <w:rPr>
          <w:rFonts w:ascii="Arial" w:hAnsi="Arial" w:cs="Arial"/>
          <w:sz w:val="24"/>
        </w:rPr>
        <w:t>Belbin (1993</w:t>
      </w:r>
      <w:r w:rsidR="0087251C">
        <w:rPr>
          <w:rFonts w:ascii="Arial" w:hAnsi="Arial" w:cs="Arial"/>
          <w:sz w:val="24"/>
        </w:rPr>
        <w:t>) explains that if everyone was a team leader, it would not</w:t>
      </w:r>
      <w:r w:rsidR="0087251C">
        <w:rPr>
          <w:rFonts w:ascii="Arial" w:hAnsi="Arial" w:cs="Arial"/>
          <w:sz w:val="24"/>
        </w:rPr>
        <w:t xml:space="preserve"> wor</w:t>
      </w:r>
      <w:r w:rsidR="0076747F">
        <w:rPr>
          <w:rFonts w:ascii="Arial" w:hAnsi="Arial" w:cs="Arial"/>
          <w:sz w:val="24"/>
        </w:rPr>
        <w:t>k, therefore he believed that all individuals of a team should work and communicate together with a greater understanding of their role, which is why h</w:t>
      </w:r>
      <w:r w:rsidR="002F505C">
        <w:rPr>
          <w:rFonts w:ascii="Arial" w:hAnsi="Arial" w:cs="Arial"/>
          <w:sz w:val="24"/>
        </w:rPr>
        <w:t>e created the Team Roles Model, to provide professionals with a language that they can all understand in order to work effectively with one another. The nine team roles which Belbin created for the model were:</w:t>
      </w:r>
    </w:p>
    <w:tbl>
      <w:tblPr>
        <w:tblStyle w:val="TableGrid"/>
        <w:tblW w:w="0" w:type="auto"/>
        <w:tblLook w:val="04A0" w:firstRow="1" w:lastRow="0" w:firstColumn="1" w:lastColumn="0" w:noHBand="0" w:noVBand="1"/>
      </w:tblPr>
      <w:tblGrid>
        <w:gridCol w:w="3005"/>
        <w:gridCol w:w="3005"/>
        <w:gridCol w:w="3006"/>
      </w:tblGrid>
      <w:tr w:rsidR="00D16F65" w14:paraId="38A9EB37" w14:textId="77777777" w:rsidTr="00D16F65">
        <w:tc>
          <w:tcPr>
            <w:tcW w:w="3005" w:type="dxa"/>
          </w:tcPr>
          <w:p w14:paraId="1DA31EC2" w14:textId="4D797089" w:rsidR="00D16F65" w:rsidRPr="00A31431" w:rsidRDefault="00D16F65" w:rsidP="002F505C">
            <w:pPr>
              <w:spacing w:line="360" w:lineRule="auto"/>
              <w:jc w:val="both"/>
              <w:rPr>
                <w:rFonts w:ascii="Arial" w:hAnsi="Arial" w:cs="Arial"/>
                <w:b/>
                <w:sz w:val="24"/>
              </w:rPr>
            </w:pPr>
            <w:r w:rsidRPr="00A31431">
              <w:rPr>
                <w:rFonts w:ascii="Arial" w:hAnsi="Arial" w:cs="Arial"/>
                <w:b/>
                <w:sz w:val="24"/>
              </w:rPr>
              <w:t>Role</w:t>
            </w:r>
          </w:p>
        </w:tc>
        <w:tc>
          <w:tcPr>
            <w:tcW w:w="3005" w:type="dxa"/>
          </w:tcPr>
          <w:p w14:paraId="15DFC787" w14:textId="46DF14FB" w:rsidR="00D16F65" w:rsidRPr="00A31431" w:rsidRDefault="00D16F65" w:rsidP="002F505C">
            <w:pPr>
              <w:spacing w:line="360" w:lineRule="auto"/>
              <w:jc w:val="both"/>
              <w:rPr>
                <w:rFonts w:ascii="Arial" w:hAnsi="Arial" w:cs="Arial"/>
                <w:b/>
                <w:sz w:val="24"/>
              </w:rPr>
            </w:pPr>
            <w:r w:rsidRPr="00A31431">
              <w:rPr>
                <w:rFonts w:ascii="Arial" w:hAnsi="Arial" w:cs="Arial"/>
                <w:b/>
                <w:sz w:val="24"/>
              </w:rPr>
              <w:t>How do they contribute?</w:t>
            </w:r>
          </w:p>
        </w:tc>
        <w:tc>
          <w:tcPr>
            <w:tcW w:w="3006" w:type="dxa"/>
          </w:tcPr>
          <w:p w14:paraId="44F651B8" w14:textId="7734B985" w:rsidR="00D16F65" w:rsidRPr="00A31431" w:rsidRDefault="00D16F65" w:rsidP="002F505C">
            <w:pPr>
              <w:spacing w:line="360" w:lineRule="auto"/>
              <w:jc w:val="both"/>
              <w:rPr>
                <w:rFonts w:ascii="Arial" w:hAnsi="Arial" w:cs="Arial"/>
                <w:b/>
                <w:sz w:val="24"/>
              </w:rPr>
            </w:pPr>
            <w:r w:rsidRPr="00A31431">
              <w:rPr>
                <w:rFonts w:ascii="Arial" w:hAnsi="Arial" w:cs="Arial"/>
                <w:b/>
                <w:sz w:val="24"/>
              </w:rPr>
              <w:t>Weaknesses</w:t>
            </w:r>
          </w:p>
        </w:tc>
      </w:tr>
      <w:tr w:rsidR="00D16F65" w14:paraId="3DF94BEA" w14:textId="77777777" w:rsidTr="00D16F65">
        <w:tc>
          <w:tcPr>
            <w:tcW w:w="3005" w:type="dxa"/>
          </w:tcPr>
          <w:p w14:paraId="69B181FB" w14:textId="3CBE2970" w:rsidR="00D16F65" w:rsidRPr="003E2952" w:rsidRDefault="00D16F65" w:rsidP="002F505C">
            <w:pPr>
              <w:spacing w:line="360" w:lineRule="auto"/>
              <w:jc w:val="both"/>
              <w:rPr>
                <w:rFonts w:ascii="Arial" w:hAnsi="Arial" w:cs="Arial"/>
                <w:b/>
                <w:sz w:val="24"/>
              </w:rPr>
            </w:pPr>
            <w:r w:rsidRPr="003E2952">
              <w:rPr>
                <w:rFonts w:ascii="Arial" w:hAnsi="Arial" w:cs="Arial"/>
                <w:b/>
                <w:sz w:val="24"/>
              </w:rPr>
              <w:t>Shaper</w:t>
            </w:r>
          </w:p>
        </w:tc>
        <w:tc>
          <w:tcPr>
            <w:tcW w:w="3005" w:type="dxa"/>
          </w:tcPr>
          <w:p w14:paraId="59D474B1" w14:textId="501067FF" w:rsidR="00D16F65" w:rsidRDefault="003E2952" w:rsidP="002F505C">
            <w:pPr>
              <w:spacing w:line="360" w:lineRule="auto"/>
              <w:jc w:val="both"/>
              <w:rPr>
                <w:rFonts w:ascii="Arial" w:hAnsi="Arial" w:cs="Arial"/>
                <w:sz w:val="24"/>
              </w:rPr>
            </w:pPr>
            <w:r>
              <w:rPr>
                <w:rFonts w:ascii="Arial" w:hAnsi="Arial" w:cs="Arial"/>
                <w:sz w:val="24"/>
              </w:rPr>
              <w:t xml:space="preserve">The shaper enjoys having obstacles thrown their way, and work hard to overcome them, and they thrive on pressure. </w:t>
            </w:r>
          </w:p>
        </w:tc>
        <w:tc>
          <w:tcPr>
            <w:tcW w:w="3006" w:type="dxa"/>
          </w:tcPr>
          <w:p w14:paraId="468D8377" w14:textId="5682BE73" w:rsidR="00D16F65" w:rsidRDefault="003E2952" w:rsidP="003E2952">
            <w:pPr>
              <w:spacing w:line="360" w:lineRule="auto"/>
              <w:jc w:val="both"/>
              <w:rPr>
                <w:rFonts w:ascii="Arial" w:hAnsi="Arial" w:cs="Arial"/>
                <w:sz w:val="24"/>
              </w:rPr>
            </w:pPr>
            <w:r>
              <w:rPr>
                <w:rFonts w:ascii="Arial" w:hAnsi="Arial" w:cs="Arial"/>
                <w:sz w:val="24"/>
              </w:rPr>
              <w:t xml:space="preserve">The </w:t>
            </w:r>
            <w:r w:rsidRPr="00AC246C">
              <w:rPr>
                <w:rFonts w:ascii="Arial" w:hAnsi="Arial" w:cs="Arial"/>
                <w:sz w:val="24"/>
              </w:rPr>
              <w:t xml:space="preserve">shaper </w:t>
            </w:r>
            <w:r>
              <w:rPr>
                <w:rFonts w:ascii="Arial" w:hAnsi="Arial" w:cs="Arial"/>
                <w:sz w:val="24"/>
              </w:rPr>
              <w:t xml:space="preserve">may often offend other members of the team, by being provocative. </w:t>
            </w:r>
          </w:p>
        </w:tc>
      </w:tr>
      <w:tr w:rsidR="00D16F65" w14:paraId="0449602E" w14:textId="77777777" w:rsidTr="00D16F65">
        <w:tc>
          <w:tcPr>
            <w:tcW w:w="3005" w:type="dxa"/>
          </w:tcPr>
          <w:p w14:paraId="1FE22820" w14:textId="66488CEB" w:rsidR="00D16F65" w:rsidRPr="003E2952" w:rsidRDefault="00D16F65" w:rsidP="002F505C">
            <w:pPr>
              <w:spacing w:line="360" w:lineRule="auto"/>
              <w:jc w:val="both"/>
              <w:rPr>
                <w:rFonts w:ascii="Arial" w:hAnsi="Arial" w:cs="Arial"/>
                <w:b/>
                <w:sz w:val="24"/>
              </w:rPr>
            </w:pPr>
            <w:r w:rsidRPr="003E2952">
              <w:rPr>
                <w:rFonts w:ascii="Arial" w:hAnsi="Arial" w:cs="Arial"/>
                <w:b/>
                <w:sz w:val="24"/>
              </w:rPr>
              <w:t>Implementer</w:t>
            </w:r>
          </w:p>
        </w:tc>
        <w:tc>
          <w:tcPr>
            <w:tcW w:w="3005" w:type="dxa"/>
          </w:tcPr>
          <w:p w14:paraId="422A1E7B" w14:textId="057AD052" w:rsidR="00D16F65" w:rsidRDefault="003E2952" w:rsidP="002F505C">
            <w:pPr>
              <w:spacing w:line="360" w:lineRule="auto"/>
              <w:jc w:val="both"/>
              <w:rPr>
                <w:rFonts w:ascii="Arial" w:hAnsi="Arial" w:cs="Arial"/>
                <w:sz w:val="24"/>
              </w:rPr>
            </w:pPr>
            <w:r>
              <w:rPr>
                <w:rFonts w:ascii="Arial" w:hAnsi="Arial" w:cs="Arial"/>
                <w:sz w:val="24"/>
              </w:rPr>
              <w:t>The implementer is a practical and efficient member of the team, who has effective organisational skills to help turn ideas and words into action.</w:t>
            </w:r>
          </w:p>
        </w:tc>
        <w:tc>
          <w:tcPr>
            <w:tcW w:w="3006" w:type="dxa"/>
          </w:tcPr>
          <w:p w14:paraId="64E019C4" w14:textId="6E21A766" w:rsidR="00D16F65" w:rsidRDefault="00D800D1" w:rsidP="002F505C">
            <w:pPr>
              <w:spacing w:line="360" w:lineRule="auto"/>
              <w:jc w:val="both"/>
              <w:rPr>
                <w:rFonts w:ascii="Arial" w:hAnsi="Arial" w:cs="Arial"/>
                <w:sz w:val="24"/>
              </w:rPr>
            </w:pPr>
            <w:r>
              <w:rPr>
                <w:rFonts w:ascii="Arial" w:hAnsi="Arial" w:cs="Arial"/>
                <w:sz w:val="24"/>
              </w:rPr>
              <w:t>The implementer is</w:t>
            </w:r>
            <w:r w:rsidR="00462F68">
              <w:rPr>
                <w:rFonts w:ascii="Arial" w:hAnsi="Arial" w:cs="Arial"/>
                <w:sz w:val="24"/>
              </w:rPr>
              <w:t xml:space="preserve"> not</w:t>
            </w:r>
            <w:r>
              <w:rPr>
                <w:rFonts w:ascii="Arial" w:hAnsi="Arial" w:cs="Arial"/>
                <w:sz w:val="24"/>
              </w:rPr>
              <w:t xml:space="preserve"> flexible when it comes to their responsibilities and can often be slow at responding to the new possibilities that may occur within the setting.</w:t>
            </w:r>
          </w:p>
        </w:tc>
      </w:tr>
      <w:tr w:rsidR="00D16F65" w14:paraId="317F09FB" w14:textId="77777777" w:rsidTr="00D16F65">
        <w:tc>
          <w:tcPr>
            <w:tcW w:w="3005" w:type="dxa"/>
          </w:tcPr>
          <w:p w14:paraId="0DFB6E60" w14:textId="755C68FF" w:rsidR="00D16F65" w:rsidRPr="00D800D1" w:rsidRDefault="00D16F65" w:rsidP="002F505C">
            <w:pPr>
              <w:spacing w:line="360" w:lineRule="auto"/>
              <w:jc w:val="both"/>
              <w:rPr>
                <w:rFonts w:ascii="Arial" w:hAnsi="Arial" w:cs="Arial"/>
                <w:b/>
                <w:sz w:val="24"/>
              </w:rPr>
            </w:pPr>
            <w:r w:rsidRPr="00D800D1">
              <w:rPr>
                <w:rFonts w:ascii="Arial" w:hAnsi="Arial" w:cs="Arial"/>
                <w:b/>
                <w:sz w:val="24"/>
              </w:rPr>
              <w:t>Completer Finisher</w:t>
            </w:r>
          </w:p>
        </w:tc>
        <w:tc>
          <w:tcPr>
            <w:tcW w:w="3005" w:type="dxa"/>
          </w:tcPr>
          <w:p w14:paraId="01C60C0E" w14:textId="4216A94A" w:rsidR="00D16F65" w:rsidRDefault="00A35E49" w:rsidP="00A35E49">
            <w:pPr>
              <w:spacing w:line="360" w:lineRule="auto"/>
              <w:jc w:val="both"/>
              <w:rPr>
                <w:rFonts w:ascii="Arial" w:hAnsi="Arial" w:cs="Arial"/>
                <w:sz w:val="24"/>
              </w:rPr>
            </w:pPr>
            <w:r>
              <w:rPr>
                <w:rFonts w:ascii="Arial" w:hAnsi="Arial" w:cs="Arial"/>
                <w:sz w:val="24"/>
              </w:rPr>
              <w:t>The completer finisher is an anxious member of the team, who seeks out any errors in their own or others work, and works hard to perfect it.</w:t>
            </w:r>
          </w:p>
        </w:tc>
        <w:tc>
          <w:tcPr>
            <w:tcW w:w="3006" w:type="dxa"/>
          </w:tcPr>
          <w:p w14:paraId="25C92AE3" w14:textId="2F3B360A" w:rsidR="00D16F65" w:rsidRDefault="00462F68" w:rsidP="002F505C">
            <w:pPr>
              <w:spacing w:line="360" w:lineRule="auto"/>
              <w:jc w:val="both"/>
              <w:rPr>
                <w:rFonts w:ascii="Arial" w:hAnsi="Arial" w:cs="Arial"/>
                <w:sz w:val="24"/>
              </w:rPr>
            </w:pPr>
            <w:r>
              <w:rPr>
                <w:rFonts w:ascii="Arial" w:hAnsi="Arial" w:cs="Arial"/>
                <w:sz w:val="24"/>
              </w:rPr>
              <w:t>The completer finisher is an individual that worries far more than any other individuals within the team, and may avoid any delegation.</w:t>
            </w:r>
          </w:p>
        </w:tc>
      </w:tr>
      <w:tr w:rsidR="00D16F65" w14:paraId="6D2C4A68" w14:textId="77777777" w:rsidTr="00D16F65">
        <w:tc>
          <w:tcPr>
            <w:tcW w:w="3005" w:type="dxa"/>
          </w:tcPr>
          <w:p w14:paraId="71AE9F8C" w14:textId="4615E640" w:rsidR="00D16F65" w:rsidRPr="00462F68" w:rsidRDefault="00A31431" w:rsidP="002F505C">
            <w:pPr>
              <w:spacing w:line="360" w:lineRule="auto"/>
              <w:jc w:val="both"/>
              <w:rPr>
                <w:rFonts w:ascii="Arial" w:hAnsi="Arial" w:cs="Arial"/>
                <w:b/>
                <w:sz w:val="24"/>
              </w:rPr>
            </w:pPr>
            <w:r w:rsidRPr="00462F68">
              <w:rPr>
                <w:rFonts w:ascii="Arial" w:hAnsi="Arial" w:cs="Arial"/>
                <w:b/>
                <w:sz w:val="24"/>
              </w:rPr>
              <w:t>Coordinator</w:t>
            </w:r>
          </w:p>
        </w:tc>
        <w:tc>
          <w:tcPr>
            <w:tcW w:w="3005" w:type="dxa"/>
          </w:tcPr>
          <w:p w14:paraId="532BB4FF" w14:textId="121F2DC3" w:rsidR="00D16F65" w:rsidRDefault="001E0871" w:rsidP="005F5F63">
            <w:pPr>
              <w:spacing w:line="360" w:lineRule="auto"/>
              <w:jc w:val="both"/>
              <w:rPr>
                <w:rFonts w:ascii="Arial" w:hAnsi="Arial" w:cs="Arial"/>
                <w:sz w:val="24"/>
              </w:rPr>
            </w:pPr>
            <w:r>
              <w:rPr>
                <w:rFonts w:ascii="Arial" w:hAnsi="Arial" w:cs="Arial"/>
                <w:sz w:val="24"/>
              </w:rPr>
              <w:t>The coordinator is the member of the team who is the most conf</w:t>
            </w:r>
            <w:r w:rsidR="005F5F63">
              <w:rPr>
                <w:rFonts w:ascii="Arial" w:hAnsi="Arial" w:cs="Arial"/>
                <w:sz w:val="24"/>
              </w:rPr>
              <w:t xml:space="preserve">ident and mature, and unlike the completer finisher, they are confident enough to delegate effectively with other colleges and organisations. </w:t>
            </w:r>
          </w:p>
        </w:tc>
        <w:tc>
          <w:tcPr>
            <w:tcW w:w="3006" w:type="dxa"/>
          </w:tcPr>
          <w:p w14:paraId="4ECB6D48" w14:textId="53AF55E6" w:rsidR="00D16F65" w:rsidRDefault="005F5F63" w:rsidP="002F505C">
            <w:pPr>
              <w:spacing w:line="360" w:lineRule="auto"/>
              <w:jc w:val="both"/>
              <w:rPr>
                <w:rFonts w:ascii="Arial" w:hAnsi="Arial" w:cs="Arial"/>
                <w:sz w:val="24"/>
              </w:rPr>
            </w:pPr>
            <w:r>
              <w:rPr>
                <w:rFonts w:ascii="Arial" w:hAnsi="Arial" w:cs="Arial"/>
                <w:sz w:val="24"/>
              </w:rPr>
              <w:t xml:space="preserve">Often the coordinator can be seen as manipulative to others as they can sometimes offload their own work on to others. </w:t>
            </w:r>
          </w:p>
        </w:tc>
      </w:tr>
      <w:tr w:rsidR="00D16F65" w14:paraId="2619B4D3" w14:textId="77777777" w:rsidTr="00D16F65">
        <w:tc>
          <w:tcPr>
            <w:tcW w:w="3005" w:type="dxa"/>
          </w:tcPr>
          <w:p w14:paraId="572F5D28" w14:textId="512F07A1" w:rsidR="00D16F65" w:rsidRPr="005F5F63" w:rsidRDefault="00A31431" w:rsidP="002F505C">
            <w:pPr>
              <w:spacing w:line="360" w:lineRule="auto"/>
              <w:jc w:val="both"/>
              <w:rPr>
                <w:rFonts w:ascii="Arial" w:hAnsi="Arial" w:cs="Arial"/>
                <w:b/>
                <w:sz w:val="24"/>
              </w:rPr>
            </w:pPr>
            <w:r w:rsidRPr="005F5F63">
              <w:rPr>
                <w:rFonts w:ascii="Arial" w:hAnsi="Arial" w:cs="Arial"/>
                <w:b/>
                <w:sz w:val="24"/>
              </w:rPr>
              <w:t>Team Worker</w:t>
            </w:r>
          </w:p>
        </w:tc>
        <w:tc>
          <w:tcPr>
            <w:tcW w:w="3005" w:type="dxa"/>
          </w:tcPr>
          <w:p w14:paraId="4F15BE97" w14:textId="43FB70C5" w:rsidR="00D16F65" w:rsidRDefault="005F5F63" w:rsidP="002F505C">
            <w:pPr>
              <w:spacing w:line="360" w:lineRule="auto"/>
              <w:jc w:val="both"/>
              <w:rPr>
                <w:rFonts w:ascii="Arial" w:hAnsi="Arial" w:cs="Arial"/>
                <w:sz w:val="24"/>
              </w:rPr>
            </w:pPr>
            <w:r>
              <w:rPr>
                <w:rFonts w:ascii="Arial" w:hAnsi="Arial" w:cs="Arial"/>
                <w:sz w:val="24"/>
              </w:rPr>
              <w:t>The team worker has effective co-operative skills and listens to others opinions and thoughts and averts any type of friction within the team.</w:t>
            </w:r>
          </w:p>
        </w:tc>
        <w:tc>
          <w:tcPr>
            <w:tcW w:w="3006" w:type="dxa"/>
          </w:tcPr>
          <w:p w14:paraId="103D98C0" w14:textId="0D295C06" w:rsidR="00D16F65" w:rsidRDefault="005F5F63" w:rsidP="002F505C">
            <w:pPr>
              <w:spacing w:line="360" w:lineRule="auto"/>
              <w:jc w:val="both"/>
              <w:rPr>
                <w:rFonts w:ascii="Arial" w:hAnsi="Arial" w:cs="Arial"/>
                <w:sz w:val="24"/>
              </w:rPr>
            </w:pPr>
            <w:r>
              <w:rPr>
                <w:rFonts w:ascii="Arial" w:hAnsi="Arial" w:cs="Arial"/>
                <w:sz w:val="24"/>
              </w:rPr>
              <w:t xml:space="preserve">Often the team worker can be indecisive, and tries to avoid any confrontation. </w:t>
            </w:r>
          </w:p>
        </w:tc>
      </w:tr>
      <w:tr w:rsidR="00D16F65" w14:paraId="0404B6C4" w14:textId="77777777" w:rsidTr="00D16F65">
        <w:tc>
          <w:tcPr>
            <w:tcW w:w="3005" w:type="dxa"/>
          </w:tcPr>
          <w:p w14:paraId="433AC989" w14:textId="2692F878" w:rsidR="00D16F65" w:rsidRPr="005F5F63" w:rsidRDefault="00A31431" w:rsidP="002F505C">
            <w:pPr>
              <w:spacing w:line="360" w:lineRule="auto"/>
              <w:jc w:val="both"/>
              <w:rPr>
                <w:rFonts w:ascii="Arial" w:hAnsi="Arial" w:cs="Arial"/>
                <w:b/>
                <w:sz w:val="24"/>
              </w:rPr>
            </w:pPr>
            <w:r w:rsidRPr="005F5F63">
              <w:rPr>
                <w:rFonts w:ascii="Arial" w:hAnsi="Arial" w:cs="Arial"/>
                <w:b/>
                <w:sz w:val="24"/>
              </w:rPr>
              <w:t>Resource Investigator</w:t>
            </w:r>
          </w:p>
        </w:tc>
        <w:tc>
          <w:tcPr>
            <w:tcW w:w="3005" w:type="dxa"/>
          </w:tcPr>
          <w:p w14:paraId="4152602A" w14:textId="725F23F6" w:rsidR="00D16F65" w:rsidRDefault="005F5F63" w:rsidP="002F505C">
            <w:pPr>
              <w:spacing w:line="360" w:lineRule="auto"/>
              <w:jc w:val="both"/>
              <w:rPr>
                <w:rFonts w:ascii="Arial" w:hAnsi="Arial" w:cs="Arial"/>
                <w:sz w:val="24"/>
              </w:rPr>
            </w:pPr>
            <w:r>
              <w:rPr>
                <w:rFonts w:ascii="Arial" w:hAnsi="Arial" w:cs="Arial"/>
                <w:sz w:val="24"/>
              </w:rPr>
              <w:t>The resource investigator is an enthusiastic member of the team, who discovers new opportunities for the team, and develops new contacts for the organisation or setting.</w:t>
            </w:r>
          </w:p>
        </w:tc>
        <w:tc>
          <w:tcPr>
            <w:tcW w:w="3006" w:type="dxa"/>
          </w:tcPr>
          <w:p w14:paraId="10400B78" w14:textId="023FF60E" w:rsidR="00D16F65" w:rsidRDefault="005F5F63" w:rsidP="005F5F63">
            <w:pPr>
              <w:spacing w:line="360" w:lineRule="auto"/>
              <w:jc w:val="both"/>
              <w:rPr>
                <w:rFonts w:ascii="Arial" w:hAnsi="Arial" w:cs="Arial"/>
                <w:sz w:val="24"/>
              </w:rPr>
            </w:pPr>
            <w:r>
              <w:rPr>
                <w:rFonts w:ascii="Arial" w:hAnsi="Arial" w:cs="Arial"/>
                <w:sz w:val="24"/>
              </w:rPr>
              <w:t>The resource investigator can sometimes be too optimistic, and can lose focus and the passion once the enthusiasm passes.</w:t>
            </w:r>
          </w:p>
        </w:tc>
      </w:tr>
      <w:tr w:rsidR="00D16F65" w14:paraId="46514032" w14:textId="77777777" w:rsidTr="00D16F65">
        <w:tc>
          <w:tcPr>
            <w:tcW w:w="3005" w:type="dxa"/>
          </w:tcPr>
          <w:p w14:paraId="43E42B36" w14:textId="6F52E62A" w:rsidR="00D16F65" w:rsidRPr="005F5F63" w:rsidRDefault="00A31431" w:rsidP="002F505C">
            <w:pPr>
              <w:spacing w:line="360" w:lineRule="auto"/>
              <w:jc w:val="both"/>
              <w:rPr>
                <w:rFonts w:ascii="Arial" w:hAnsi="Arial" w:cs="Arial"/>
                <w:b/>
                <w:sz w:val="24"/>
              </w:rPr>
            </w:pPr>
            <w:r w:rsidRPr="005F5F63">
              <w:rPr>
                <w:rFonts w:ascii="Arial" w:hAnsi="Arial" w:cs="Arial"/>
                <w:b/>
                <w:sz w:val="24"/>
              </w:rPr>
              <w:t>Plant</w:t>
            </w:r>
          </w:p>
        </w:tc>
        <w:tc>
          <w:tcPr>
            <w:tcW w:w="3005" w:type="dxa"/>
          </w:tcPr>
          <w:p w14:paraId="235A7E53" w14:textId="4F814DEE" w:rsidR="00D16F65" w:rsidRDefault="005F5F63" w:rsidP="002F505C">
            <w:pPr>
              <w:spacing w:line="360" w:lineRule="auto"/>
              <w:jc w:val="both"/>
              <w:rPr>
                <w:rFonts w:ascii="Arial" w:hAnsi="Arial" w:cs="Arial"/>
                <w:sz w:val="24"/>
              </w:rPr>
            </w:pPr>
            <w:r>
              <w:rPr>
                <w:rFonts w:ascii="Arial" w:hAnsi="Arial" w:cs="Arial"/>
                <w:sz w:val="24"/>
              </w:rPr>
              <w:t xml:space="preserve">The plant member of the team has a wide and create imagination and tends to solve the difficult problems. </w:t>
            </w:r>
          </w:p>
        </w:tc>
        <w:tc>
          <w:tcPr>
            <w:tcW w:w="3006" w:type="dxa"/>
          </w:tcPr>
          <w:p w14:paraId="61AD0979" w14:textId="4957F9BB" w:rsidR="00D16F65" w:rsidRDefault="005C1654" w:rsidP="002F505C">
            <w:pPr>
              <w:spacing w:line="360" w:lineRule="auto"/>
              <w:jc w:val="both"/>
              <w:rPr>
                <w:rFonts w:ascii="Arial" w:hAnsi="Arial" w:cs="Arial"/>
                <w:sz w:val="24"/>
              </w:rPr>
            </w:pPr>
            <w:r>
              <w:rPr>
                <w:rFonts w:ascii="Arial" w:hAnsi="Arial" w:cs="Arial"/>
                <w:sz w:val="24"/>
              </w:rPr>
              <w:t>Sometimes the plant member can be so preoccupied by their thoughts and imagination that they lack in communication.</w:t>
            </w:r>
          </w:p>
        </w:tc>
      </w:tr>
      <w:tr w:rsidR="00D16F65" w14:paraId="6B1C0AC1" w14:textId="77777777" w:rsidTr="00D16F65">
        <w:tc>
          <w:tcPr>
            <w:tcW w:w="3005" w:type="dxa"/>
          </w:tcPr>
          <w:p w14:paraId="24358E4B" w14:textId="72E012F8" w:rsidR="00D16F65" w:rsidRPr="005F5F63" w:rsidRDefault="00A31431" w:rsidP="002F505C">
            <w:pPr>
              <w:spacing w:line="360" w:lineRule="auto"/>
              <w:jc w:val="both"/>
              <w:rPr>
                <w:rFonts w:ascii="Arial" w:hAnsi="Arial" w:cs="Arial"/>
                <w:b/>
                <w:sz w:val="24"/>
              </w:rPr>
            </w:pPr>
            <w:r w:rsidRPr="005F5F63">
              <w:rPr>
                <w:rFonts w:ascii="Arial" w:hAnsi="Arial" w:cs="Arial"/>
                <w:b/>
                <w:sz w:val="24"/>
              </w:rPr>
              <w:t>Monitor-Evaluator</w:t>
            </w:r>
          </w:p>
        </w:tc>
        <w:tc>
          <w:tcPr>
            <w:tcW w:w="3005" w:type="dxa"/>
          </w:tcPr>
          <w:p w14:paraId="35A0AA9D" w14:textId="56F99D39" w:rsidR="00D16F65" w:rsidRDefault="005C1654" w:rsidP="002F505C">
            <w:pPr>
              <w:spacing w:line="360" w:lineRule="auto"/>
              <w:jc w:val="both"/>
              <w:rPr>
                <w:rFonts w:ascii="Arial" w:hAnsi="Arial" w:cs="Arial"/>
                <w:sz w:val="24"/>
              </w:rPr>
            </w:pPr>
            <w:r>
              <w:rPr>
                <w:rFonts w:ascii="Arial" w:hAnsi="Arial" w:cs="Arial"/>
                <w:sz w:val="24"/>
              </w:rPr>
              <w:t>The monitor-evaluator is the member of the team who is knowledgeable, strategic and has an accurate judgement about others.</w:t>
            </w:r>
          </w:p>
        </w:tc>
        <w:tc>
          <w:tcPr>
            <w:tcW w:w="3006" w:type="dxa"/>
          </w:tcPr>
          <w:p w14:paraId="6FBE1AEE" w14:textId="2DF5FAF4" w:rsidR="00D16F65" w:rsidRDefault="005C1654" w:rsidP="002F505C">
            <w:pPr>
              <w:spacing w:line="360" w:lineRule="auto"/>
              <w:jc w:val="both"/>
              <w:rPr>
                <w:rFonts w:ascii="Arial" w:hAnsi="Arial" w:cs="Arial"/>
                <w:sz w:val="24"/>
              </w:rPr>
            </w:pPr>
            <w:r>
              <w:rPr>
                <w:rFonts w:ascii="Arial" w:hAnsi="Arial" w:cs="Arial"/>
                <w:sz w:val="24"/>
              </w:rPr>
              <w:t>Often the monitor-evaluator can become too critical of others, and does not inspire others.</w:t>
            </w:r>
          </w:p>
        </w:tc>
      </w:tr>
      <w:tr w:rsidR="00D16F65" w14:paraId="7A2D7456" w14:textId="77777777" w:rsidTr="00D16F65">
        <w:tc>
          <w:tcPr>
            <w:tcW w:w="3005" w:type="dxa"/>
          </w:tcPr>
          <w:p w14:paraId="2DD57657" w14:textId="19449E6B" w:rsidR="00D16F65" w:rsidRPr="005F5F63" w:rsidRDefault="00A31431" w:rsidP="002F505C">
            <w:pPr>
              <w:spacing w:line="360" w:lineRule="auto"/>
              <w:jc w:val="both"/>
              <w:rPr>
                <w:rFonts w:ascii="Arial" w:hAnsi="Arial" w:cs="Arial"/>
                <w:b/>
                <w:sz w:val="24"/>
              </w:rPr>
            </w:pPr>
            <w:r w:rsidRPr="005F5F63">
              <w:rPr>
                <w:rFonts w:ascii="Arial" w:hAnsi="Arial" w:cs="Arial"/>
                <w:b/>
                <w:sz w:val="24"/>
              </w:rPr>
              <w:t>Specialist</w:t>
            </w:r>
          </w:p>
        </w:tc>
        <w:tc>
          <w:tcPr>
            <w:tcW w:w="3005" w:type="dxa"/>
          </w:tcPr>
          <w:p w14:paraId="7129B48E" w14:textId="5C04F4FA" w:rsidR="00D16F65" w:rsidRDefault="005C1654" w:rsidP="002F505C">
            <w:pPr>
              <w:spacing w:line="360" w:lineRule="auto"/>
              <w:jc w:val="both"/>
              <w:rPr>
                <w:rFonts w:ascii="Arial" w:hAnsi="Arial" w:cs="Arial"/>
                <w:sz w:val="24"/>
              </w:rPr>
            </w:pPr>
            <w:r>
              <w:rPr>
                <w:rFonts w:ascii="Arial" w:hAnsi="Arial" w:cs="Arial"/>
                <w:sz w:val="24"/>
              </w:rPr>
              <w:t>The specialist is a dedicated member of the team who provides other members with the skills and knowledge they have learnt.</w:t>
            </w:r>
          </w:p>
        </w:tc>
        <w:tc>
          <w:tcPr>
            <w:tcW w:w="3006" w:type="dxa"/>
          </w:tcPr>
          <w:p w14:paraId="68009A54" w14:textId="5EA0EF6E" w:rsidR="00D16F65" w:rsidRDefault="005C1654" w:rsidP="00480AF8">
            <w:pPr>
              <w:spacing w:line="360" w:lineRule="auto"/>
              <w:jc w:val="both"/>
              <w:rPr>
                <w:rFonts w:ascii="Arial" w:hAnsi="Arial" w:cs="Arial"/>
                <w:sz w:val="24"/>
              </w:rPr>
            </w:pPr>
            <w:r>
              <w:rPr>
                <w:rFonts w:ascii="Arial" w:hAnsi="Arial" w:cs="Arial"/>
                <w:sz w:val="24"/>
              </w:rPr>
              <w:t xml:space="preserve">However the specialist does not always contribute </w:t>
            </w:r>
            <w:r w:rsidR="00480AF8">
              <w:rPr>
                <w:rFonts w:ascii="Arial" w:hAnsi="Arial" w:cs="Arial"/>
                <w:sz w:val="24"/>
              </w:rPr>
              <w:t>greatly and effectively</w:t>
            </w:r>
            <w:r>
              <w:rPr>
                <w:rFonts w:ascii="Arial" w:hAnsi="Arial" w:cs="Arial"/>
                <w:sz w:val="24"/>
              </w:rPr>
              <w:t xml:space="preserve"> to the team. </w:t>
            </w:r>
          </w:p>
        </w:tc>
      </w:tr>
    </w:tbl>
    <w:p w14:paraId="4B7E6B5A" w14:textId="77777777" w:rsidR="002F505C" w:rsidRDefault="002F505C" w:rsidP="002F505C">
      <w:pPr>
        <w:spacing w:line="360" w:lineRule="auto"/>
        <w:jc w:val="both"/>
        <w:rPr>
          <w:rFonts w:ascii="Arial" w:hAnsi="Arial" w:cs="Arial"/>
          <w:sz w:val="24"/>
        </w:rPr>
      </w:pPr>
    </w:p>
    <w:p w14:paraId="618676C8" w14:textId="48395BFA" w:rsidR="00725B43" w:rsidRDefault="00725B43" w:rsidP="002F505C">
      <w:pPr>
        <w:spacing w:line="360" w:lineRule="auto"/>
        <w:jc w:val="both"/>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 xml:space="preserve">(Belbin, 1993). </w:t>
      </w:r>
    </w:p>
    <w:p w14:paraId="78C511E9" w14:textId="77777777" w:rsidR="009E63B9" w:rsidRDefault="009E63B9" w:rsidP="002F505C">
      <w:pPr>
        <w:spacing w:line="360" w:lineRule="auto"/>
        <w:jc w:val="both"/>
        <w:rPr>
          <w:rFonts w:ascii="Arial" w:hAnsi="Arial" w:cs="Arial"/>
          <w:sz w:val="24"/>
        </w:rPr>
      </w:pPr>
    </w:p>
    <w:p w14:paraId="3B4D0BB6" w14:textId="71A2CF1A" w:rsidR="009E63B9" w:rsidRDefault="00A64EBB" w:rsidP="002F505C">
      <w:pPr>
        <w:spacing w:line="360" w:lineRule="auto"/>
        <w:jc w:val="both"/>
        <w:rPr>
          <w:rFonts w:ascii="Arial" w:hAnsi="Arial" w:cs="Arial"/>
          <w:sz w:val="24"/>
        </w:rPr>
      </w:pPr>
      <w:r>
        <w:rPr>
          <w:rFonts w:ascii="Arial" w:hAnsi="Arial" w:cs="Arial"/>
          <w:sz w:val="24"/>
        </w:rPr>
        <w:t>Belbin (1993) believes that if all of these roles were used in a team, then it would enable the team to work effectively with one another</w:t>
      </w:r>
      <w:r w:rsidR="001B7C8E">
        <w:rPr>
          <w:rFonts w:ascii="Arial" w:hAnsi="Arial" w:cs="Arial"/>
          <w:sz w:val="24"/>
        </w:rPr>
        <w:t xml:space="preserve">, resulting in a better service for the service users, for example better education </w:t>
      </w:r>
      <w:r w:rsidR="00AC246C">
        <w:rPr>
          <w:rFonts w:ascii="Arial" w:hAnsi="Arial" w:cs="Arial"/>
          <w:sz w:val="24"/>
        </w:rPr>
        <w:t>in primary education.</w:t>
      </w:r>
    </w:p>
    <w:p w14:paraId="6334D768" w14:textId="01C2728B" w:rsidR="00860602" w:rsidRDefault="00860602" w:rsidP="002F505C">
      <w:pPr>
        <w:spacing w:line="360" w:lineRule="auto"/>
        <w:jc w:val="both"/>
        <w:rPr>
          <w:rFonts w:ascii="Arial" w:hAnsi="Arial" w:cs="Arial"/>
          <w:b/>
          <w:sz w:val="24"/>
        </w:rPr>
      </w:pPr>
      <w:r>
        <w:rPr>
          <w:rFonts w:ascii="Arial" w:hAnsi="Arial" w:cs="Arial"/>
          <w:b/>
          <w:sz w:val="24"/>
        </w:rPr>
        <w:t>Conclusion</w:t>
      </w:r>
    </w:p>
    <w:p w14:paraId="4E12EE2D" w14:textId="0C6610FA" w:rsidR="002365A6" w:rsidRDefault="009D5190" w:rsidP="002365A6">
      <w:pPr>
        <w:spacing w:line="360" w:lineRule="auto"/>
        <w:jc w:val="both"/>
        <w:rPr>
          <w:rFonts w:ascii="Arial" w:eastAsia="Times New Roman" w:hAnsi="Arial" w:cs="Arial"/>
          <w:color w:val="000000" w:themeColor="text1"/>
          <w:sz w:val="24"/>
          <w:szCs w:val="19"/>
          <w:lang w:eastAsia="en-GB"/>
        </w:rPr>
      </w:pPr>
      <w:r>
        <w:rPr>
          <w:rFonts w:ascii="Arial" w:hAnsi="Arial" w:cs="Arial"/>
          <w:sz w:val="24"/>
        </w:rPr>
        <w:t>Autocratic, Transformational and Distributed leadership</w:t>
      </w:r>
      <w:r w:rsidR="001E6185">
        <w:rPr>
          <w:rFonts w:ascii="Arial" w:hAnsi="Arial" w:cs="Arial"/>
          <w:sz w:val="24"/>
        </w:rPr>
        <w:t>s</w:t>
      </w:r>
      <w:r>
        <w:rPr>
          <w:rFonts w:ascii="Arial" w:hAnsi="Arial" w:cs="Arial"/>
          <w:sz w:val="24"/>
        </w:rPr>
        <w:t xml:space="preserve"> are all styles used </w:t>
      </w:r>
      <w:r w:rsidR="00521D08">
        <w:rPr>
          <w:rFonts w:ascii="Arial" w:hAnsi="Arial" w:cs="Arial"/>
          <w:sz w:val="24"/>
        </w:rPr>
        <w:t xml:space="preserve">by team leaders </w:t>
      </w:r>
      <w:r>
        <w:rPr>
          <w:rFonts w:ascii="Arial" w:hAnsi="Arial" w:cs="Arial"/>
          <w:sz w:val="24"/>
        </w:rPr>
        <w:t xml:space="preserve">in </w:t>
      </w:r>
      <w:r w:rsidR="00521D08">
        <w:rPr>
          <w:rFonts w:ascii="Arial" w:hAnsi="Arial" w:cs="Arial"/>
          <w:sz w:val="24"/>
        </w:rPr>
        <w:t xml:space="preserve">different types of </w:t>
      </w:r>
      <w:r>
        <w:rPr>
          <w:rFonts w:ascii="Arial" w:hAnsi="Arial" w:cs="Arial"/>
          <w:sz w:val="24"/>
        </w:rPr>
        <w:t>early years</w:t>
      </w:r>
      <w:r w:rsidR="00521D08">
        <w:rPr>
          <w:rFonts w:ascii="Arial" w:hAnsi="Arial" w:cs="Arial"/>
          <w:sz w:val="24"/>
        </w:rPr>
        <w:t xml:space="preserve"> settings</w:t>
      </w:r>
      <w:r>
        <w:rPr>
          <w:rFonts w:ascii="Arial" w:hAnsi="Arial" w:cs="Arial"/>
          <w:sz w:val="24"/>
        </w:rPr>
        <w:t xml:space="preserve">, however there are </w:t>
      </w:r>
      <w:r w:rsidR="001E6185">
        <w:rPr>
          <w:rFonts w:ascii="Arial" w:hAnsi="Arial" w:cs="Arial"/>
          <w:sz w:val="24"/>
        </w:rPr>
        <w:t>certain types which are more effective than othe</w:t>
      </w:r>
      <w:r w:rsidR="001173FB">
        <w:rPr>
          <w:rFonts w:ascii="Arial" w:hAnsi="Arial" w:cs="Arial"/>
          <w:sz w:val="24"/>
        </w:rPr>
        <w:t>rs. Autocratic is a style of leadership which is useful in times of pressure, such as an Estyn or CSSIW</w:t>
      </w:r>
      <w:r w:rsidR="002365A6">
        <w:rPr>
          <w:rFonts w:ascii="Arial" w:hAnsi="Arial" w:cs="Arial"/>
          <w:sz w:val="24"/>
        </w:rPr>
        <w:t xml:space="preserve"> inspection, as they are quick thinkers and work tirelessly to complete tasks on time (</w:t>
      </w:r>
      <w:r w:rsidR="002365A6" w:rsidRPr="002365A6">
        <w:rPr>
          <w:rFonts w:ascii="Arial" w:eastAsia="Times New Roman" w:hAnsi="Arial" w:cs="Arial"/>
          <w:color w:val="000000" w:themeColor="text1"/>
          <w:sz w:val="24"/>
          <w:szCs w:val="19"/>
          <w:lang w:eastAsia="en-GB"/>
        </w:rPr>
        <w:t>Chishty-Mujahid</w:t>
      </w:r>
      <w:r w:rsidR="002365A6" w:rsidRPr="002365A6">
        <w:rPr>
          <w:rFonts w:ascii="Arial" w:eastAsia="Times New Roman" w:hAnsi="Arial" w:cs="Arial"/>
          <w:color w:val="000000" w:themeColor="text1"/>
          <w:sz w:val="24"/>
          <w:szCs w:val="19"/>
          <w:lang w:eastAsia="en-GB"/>
        </w:rPr>
        <w:t xml:space="preserve">, 2016). </w:t>
      </w:r>
      <w:r w:rsidR="00C06D60">
        <w:rPr>
          <w:rFonts w:ascii="Arial" w:eastAsia="Times New Roman" w:hAnsi="Arial" w:cs="Arial"/>
          <w:color w:val="000000" w:themeColor="text1"/>
          <w:sz w:val="24"/>
          <w:szCs w:val="19"/>
          <w:lang w:eastAsia="en-GB"/>
        </w:rPr>
        <w:t xml:space="preserve">However, </w:t>
      </w:r>
      <w:r w:rsidR="008D7A16">
        <w:rPr>
          <w:rFonts w:ascii="Arial" w:eastAsia="Times New Roman" w:hAnsi="Arial" w:cs="Arial"/>
          <w:color w:val="000000" w:themeColor="text1"/>
          <w:sz w:val="24"/>
          <w:szCs w:val="19"/>
          <w:lang w:eastAsia="en-GB"/>
        </w:rPr>
        <w:t xml:space="preserve">because the autocratic leaders feel as though they have such authority over others, they take advantage of their power which can lead to members of the team feeling uncomfortable and mistreated (De Hoogh et al, 2015). </w:t>
      </w:r>
    </w:p>
    <w:p w14:paraId="7D38A943" w14:textId="2B56A6DF" w:rsidR="00860602" w:rsidRDefault="0056507B" w:rsidP="002F505C">
      <w:pPr>
        <w:spacing w:line="360" w:lineRule="auto"/>
        <w:jc w:val="both"/>
        <w:rPr>
          <w:rFonts w:ascii="Arial" w:hAnsi="Arial" w:cs="Arial"/>
          <w:sz w:val="24"/>
        </w:rPr>
      </w:pPr>
      <w:r>
        <w:rPr>
          <w:rFonts w:ascii="Arial" w:eastAsia="Times New Roman" w:hAnsi="Arial" w:cs="Arial"/>
          <w:color w:val="000000" w:themeColor="text1"/>
          <w:sz w:val="24"/>
          <w:szCs w:val="19"/>
          <w:lang w:eastAsia="en-GB"/>
        </w:rPr>
        <w:t>Unlike Autocratic leadership, Transformational leadership is when there are no boundaries between the leaders and members of the group (Lindon, 2012), which leads to</w:t>
      </w:r>
      <w:r w:rsidR="006C0689">
        <w:rPr>
          <w:rFonts w:ascii="Arial" w:eastAsia="Times New Roman" w:hAnsi="Arial" w:cs="Arial"/>
          <w:color w:val="000000" w:themeColor="text1"/>
          <w:sz w:val="24"/>
          <w:szCs w:val="19"/>
          <w:lang w:eastAsia="en-GB"/>
        </w:rPr>
        <w:t xml:space="preserve"> leaders and their colleagues being able to engage in a shared vision, where they are able to </w:t>
      </w:r>
      <w:r w:rsidR="004F4CDB">
        <w:rPr>
          <w:rFonts w:ascii="Arial" w:eastAsia="Times New Roman" w:hAnsi="Arial" w:cs="Arial"/>
          <w:color w:val="000000" w:themeColor="text1"/>
          <w:sz w:val="24"/>
          <w:szCs w:val="19"/>
          <w:lang w:eastAsia="en-GB"/>
        </w:rPr>
        <w:t>exchange thoughts and ideas</w:t>
      </w:r>
      <w:r>
        <w:rPr>
          <w:rFonts w:ascii="Arial" w:eastAsia="Times New Roman" w:hAnsi="Arial" w:cs="Arial"/>
          <w:color w:val="000000" w:themeColor="text1"/>
          <w:sz w:val="24"/>
          <w:szCs w:val="19"/>
          <w:lang w:eastAsia="en-GB"/>
        </w:rPr>
        <w:t xml:space="preserve"> </w:t>
      </w:r>
      <w:r w:rsidR="006C0689">
        <w:rPr>
          <w:rFonts w:ascii="Arial" w:hAnsi="Arial" w:cs="Arial"/>
          <w:sz w:val="24"/>
        </w:rPr>
        <w:t>(Kouzes et al, 2010)</w:t>
      </w:r>
      <w:r w:rsidR="004F4CDB">
        <w:rPr>
          <w:rFonts w:ascii="Arial" w:hAnsi="Arial" w:cs="Arial"/>
          <w:sz w:val="24"/>
        </w:rPr>
        <w:t xml:space="preserve">. The Transformational leader works to motivate and encourage other members of the group, in order to improve the service they provide for young children Ahmad et al (2014). However </w:t>
      </w:r>
      <w:r w:rsidR="004F4CDB">
        <w:rPr>
          <w:rFonts w:ascii="Arial" w:hAnsi="Arial" w:cs="Arial"/>
          <w:sz w:val="24"/>
        </w:rPr>
        <w:t>Mistry et al (2012</w:t>
      </w:r>
      <w:r w:rsidR="004F4CDB">
        <w:rPr>
          <w:rFonts w:ascii="Arial" w:hAnsi="Arial" w:cs="Arial"/>
          <w:sz w:val="24"/>
        </w:rPr>
        <w:t xml:space="preserve">) states that as a leader, it may be difficult to listen to all </w:t>
      </w:r>
      <w:r w:rsidR="002F309D">
        <w:rPr>
          <w:rFonts w:ascii="Arial" w:hAnsi="Arial" w:cs="Arial"/>
          <w:sz w:val="24"/>
        </w:rPr>
        <w:t>colleagues’</w:t>
      </w:r>
      <w:r w:rsidR="00942F13">
        <w:rPr>
          <w:rFonts w:ascii="Arial" w:hAnsi="Arial" w:cs="Arial"/>
          <w:sz w:val="24"/>
        </w:rPr>
        <w:t xml:space="preserve"> thoughts and opinions, especially </w:t>
      </w:r>
      <w:r w:rsidR="00A230A6">
        <w:rPr>
          <w:rFonts w:ascii="Arial" w:hAnsi="Arial" w:cs="Arial"/>
          <w:sz w:val="24"/>
        </w:rPr>
        <w:t xml:space="preserve">in a large setting where there are more members of the team. </w:t>
      </w:r>
    </w:p>
    <w:p w14:paraId="364C88A9" w14:textId="6F40B325" w:rsidR="002F309D" w:rsidRDefault="002F309D" w:rsidP="002F505C">
      <w:pPr>
        <w:spacing w:line="360" w:lineRule="auto"/>
        <w:jc w:val="both"/>
        <w:rPr>
          <w:rFonts w:ascii="Arial" w:hAnsi="Arial" w:cs="Arial"/>
          <w:sz w:val="24"/>
        </w:rPr>
      </w:pPr>
      <w:r>
        <w:rPr>
          <w:rFonts w:ascii="Arial" w:hAnsi="Arial" w:cs="Arial"/>
          <w:sz w:val="24"/>
        </w:rPr>
        <w:t xml:space="preserve">Lastly, </w:t>
      </w:r>
      <w:r w:rsidR="00BF22A5">
        <w:rPr>
          <w:rFonts w:ascii="Arial" w:hAnsi="Arial" w:cs="Arial"/>
          <w:sz w:val="24"/>
        </w:rPr>
        <w:t xml:space="preserve">Distributed leadership is </w:t>
      </w:r>
      <w:r w:rsidR="00DA5685">
        <w:rPr>
          <w:rFonts w:ascii="Arial" w:hAnsi="Arial" w:cs="Arial"/>
          <w:sz w:val="24"/>
        </w:rPr>
        <w:t xml:space="preserve">when the leadership role is </w:t>
      </w:r>
      <w:r w:rsidR="003C0C3A">
        <w:rPr>
          <w:rFonts w:ascii="Arial" w:hAnsi="Arial" w:cs="Arial"/>
          <w:sz w:val="24"/>
        </w:rPr>
        <w:t>distributed</w:t>
      </w:r>
      <w:r w:rsidR="00DA5685">
        <w:rPr>
          <w:rFonts w:ascii="Arial" w:hAnsi="Arial" w:cs="Arial"/>
          <w:sz w:val="24"/>
        </w:rPr>
        <w:t xml:space="preserve"> between the leader and the team members, as Rodd (2013) believes that the responsibility of a setting should not be given to one individual, instead it should be shared between many people. </w:t>
      </w:r>
      <w:r w:rsidR="003C0C3A">
        <w:rPr>
          <w:rFonts w:ascii="Arial" w:hAnsi="Arial" w:cs="Arial"/>
          <w:sz w:val="24"/>
        </w:rPr>
        <w:t xml:space="preserve">Distributed leadership </w:t>
      </w:r>
      <w:r w:rsidR="007A407B">
        <w:rPr>
          <w:rFonts w:ascii="Arial" w:hAnsi="Arial" w:cs="Arial"/>
          <w:sz w:val="24"/>
        </w:rPr>
        <w:t xml:space="preserve">Belbin explains that if everyone was given the same amount of authority in the setting then it would not work and there would be conflict, therefore he created a language to use in order to keep order in the setting and allow each individual to have input, for example the team worker and the specialist (1993). </w:t>
      </w:r>
    </w:p>
    <w:p w14:paraId="6B9B44C2" w14:textId="77777777" w:rsidR="00384FE3" w:rsidRDefault="00384FE3" w:rsidP="004A4ABB">
      <w:pPr>
        <w:rPr>
          <w:rFonts w:ascii="Arial" w:hAnsi="Arial" w:cs="Arial"/>
          <w:b/>
          <w:sz w:val="24"/>
        </w:rPr>
      </w:pPr>
    </w:p>
    <w:p w14:paraId="3EA9B4D9" w14:textId="77777777" w:rsidR="00384FE3" w:rsidRDefault="00384FE3" w:rsidP="004A4ABB">
      <w:pPr>
        <w:rPr>
          <w:rFonts w:ascii="Arial" w:hAnsi="Arial" w:cs="Arial"/>
          <w:b/>
          <w:sz w:val="24"/>
        </w:rPr>
      </w:pPr>
    </w:p>
    <w:p w14:paraId="0F8BB1BE" w14:textId="77777777" w:rsidR="00384FE3" w:rsidRDefault="00384FE3" w:rsidP="004A4ABB">
      <w:pPr>
        <w:rPr>
          <w:rFonts w:ascii="Arial" w:hAnsi="Arial" w:cs="Arial"/>
          <w:b/>
          <w:sz w:val="24"/>
        </w:rPr>
      </w:pPr>
    </w:p>
    <w:p w14:paraId="7D2E6F61" w14:textId="77777777" w:rsidR="00384FE3" w:rsidRDefault="00384FE3" w:rsidP="004A4ABB">
      <w:pPr>
        <w:rPr>
          <w:rFonts w:ascii="Arial" w:hAnsi="Arial" w:cs="Arial"/>
          <w:b/>
          <w:sz w:val="24"/>
        </w:rPr>
      </w:pPr>
    </w:p>
    <w:p w14:paraId="7973E6A1" w14:textId="77777777" w:rsidR="00384FE3" w:rsidRDefault="00384FE3" w:rsidP="004A4ABB">
      <w:pPr>
        <w:rPr>
          <w:rFonts w:ascii="Arial" w:hAnsi="Arial" w:cs="Arial"/>
          <w:b/>
          <w:sz w:val="24"/>
        </w:rPr>
      </w:pPr>
    </w:p>
    <w:p w14:paraId="6E639B35" w14:textId="77777777" w:rsidR="00384FE3" w:rsidRDefault="00384FE3" w:rsidP="004A4ABB">
      <w:pPr>
        <w:rPr>
          <w:rFonts w:ascii="Arial" w:hAnsi="Arial" w:cs="Arial"/>
          <w:b/>
          <w:sz w:val="24"/>
        </w:rPr>
      </w:pPr>
    </w:p>
    <w:p w14:paraId="7E462FAB" w14:textId="77777777" w:rsidR="00384FE3" w:rsidRDefault="00384FE3" w:rsidP="004A4ABB">
      <w:pPr>
        <w:rPr>
          <w:rFonts w:ascii="Arial" w:hAnsi="Arial" w:cs="Arial"/>
          <w:b/>
          <w:sz w:val="24"/>
        </w:rPr>
      </w:pPr>
    </w:p>
    <w:p w14:paraId="659FB738" w14:textId="77777777" w:rsidR="00384FE3" w:rsidRDefault="00384FE3" w:rsidP="004A4ABB">
      <w:pPr>
        <w:rPr>
          <w:rFonts w:ascii="Arial" w:hAnsi="Arial" w:cs="Arial"/>
          <w:b/>
          <w:sz w:val="24"/>
        </w:rPr>
      </w:pPr>
    </w:p>
    <w:p w14:paraId="3B44C22D" w14:textId="77777777" w:rsidR="00384FE3" w:rsidRDefault="00384FE3" w:rsidP="004A4ABB">
      <w:pPr>
        <w:rPr>
          <w:rFonts w:ascii="Arial" w:hAnsi="Arial" w:cs="Arial"/>
          <w:b/>
          <w:sz w:val="24"/>
        </w:rPr>
      </w:pPr>
    </w:p>
    <w:p w14:paraId="57DA023A" w14:textId="77777777" w:rsidR="00384FE3" w:rsidRDefault="00384FE3" w:rsidP="004A4ABB">
      <w:pPr>
        <w:rPr>
          <w:rFonts w:ascii="Arial" w:hAnsi="Arial" w:cs="Arial"/>
          <w:b/>
          <w:sz w:val="24"/>
        </w:rPr>
      </w:pPr>
    </w:p>
    <w:p w14:paraId="619448A7" w14:textId="77777777" w:rsidR="00384FE3" w:rsidRDefault="00384FE3" w:rsidP="004A4ABB">
      <w:pPr>
        <w:rPr>
          <w:rFonts w:ascii="Arial" w:hAnsi="Arial" w:cs="Arial"/>
          <w:b/>
          <w:sz w:val="24"/>
        </w:rPr>
      </w:pPr>
    </w:p>
    <w:p w14:paraId="10B429DA" w14:textId="77777777" w:rsidR="00384FE3" w:rsidRDefault="00384FE3" w:rsidP="004A4ABB">
      <w:pPr>
        <w:rPr>
          <w:rFonts w:ascii="Arial" w:hAnsi="Arial" w:cs="Arial"/>
          <w:b/>
          <w:sz w:val="24"/>
        </w:rPr>
      </w:pPr>
    </w:p>
    <w:p w14:paraId="6AB65B59" w14:textId="77777777" w:rsidR="00384FE3" w:rsidRDefault="00384FE3" w:rsidP="004A4ABB">
      <w:pPr>
        <w:rPr>
          <w:rFonts w:ascii="Arial" w:hAnsi="Arial" w:cs="Arial"/>
          <w:b/>
          <w:sz w:val="24"/>
        </w:rPr>
      </w:pPr>
    </w:p>
    <w:p w14:paraId="70DB4649" w14:textId="77777777" w:rsidR="00384FE3" w:rsidRDefault="00384FE3" w:rsidP="004A4ABB">
      <w:pPr>
        <w:rPr>
          <w:rFonts w:ascii="Arial" w:hAnsi="Arial" w:cs="Arial"/>
          <w:b/>
          <w:sz w:val="24"/>
        </w:rPr>
      </w:pPr>
    </w:p>
    <w:p w14:paraId="2724605F" w14:textId="77777777" w:rsidR="00384FE3" w:rsidRDefault="00384FE3" w:rsidP="004A4ABB">
      <w:pPr>
        <w:rPr>
          <w:rFonts w:ascii="Arial" w:hAnsi="Arial" w:cs="Arial"/>
          <w:b/>
          <w:sz w:val="24"/>
        </w:rPr>
      </w:pPr>
    </w:p>
    <w:p w14:paraId="3991EE1C" w14:textId="77777777" w:rsidR="00384FE3" w:rsidRDefault="00384FE3" w:rsidP="004A4ABB">
      <w:pPr>
        <w:rPr>
          <w:rFonts w:ascii="Arial" w:hAnsi="Arial" w:cs="Arial"/>
          <w:b/>
          <w:sz w:val="24"/>
        </w:rPr>
      </w:pPr>
    </w:p>
    <w:p w14:paraId="2E687A98" w14:textId="77777777" w:rsidR="00384FE3" w:rsidRDefault="00384FE3" w:rsidP="004A4ABB">
      <w:pPr>
        <w:rPr>
          <w:rFonts w:ascii="Arial" w:hAnsi="Arial" w:cs="Arial"/>
          <w:b/>
          <w:sz w:val="24"/>
        </w:rPr>
      </w:pPr>
    </w:p>
    <w:p w14:paraId="7933EB90" w14:textId="77777777" w:rsidR="00384FE3" w:rsidRDefault="00384FE3" w:rsidP="004A4ABB">
      <w:pPr>
        <w:rPr>
          <w:rFonts w:ascii="Arial" w:hAnsi="Arial" w:cs="Arial"/>
          <w:b/>
          <w:sz w:val="24"/>
        </w:rPr>
      </w:pPr>
    </w:p>
    <w:p w14:paraId="57E0E50D" w14:textId="77777777" w:rsidR="00384FE3" w:rsidRDefault="00384FE3" w:rsidP="004A4ABB">
      <w:pPr>
        <w:rPr>
          <w:rFonts w:ascii="Arial" w:hAnsi="Arial" w:cs="Arial"/>
          <w:b/>
          <w:sz w:val="24"/>
        </w:rPr>
      </w:pPr>
    </w:p>
    <w:p w14:paraId="69C019BC" w14:textId="77777777" w:rsidR="00384FE3" w:rsidRDefault="00384FE3" w:rsidP="004A4ABB">
      <w:pPr>
        <w:rPr>
          <w:rFonts w:ascii="Arial" w:hAnsi="Arial" w:cs="Arial"/>
          <w:b/>
          <w:sz w:val="24"/>
        </w:rPr>
      </w:pPr>
    </w:p>
    <w:p w14:paraId="09A81E5D" w14:textId="77777777" w:rsidR="00384FE3" w:rsidRDefault="00384FE3" w:rsidP="004A4ABB">
      <w:pPr>
        <w:rPr>
          <w:rFonts w:ascii="Arial" w:hAnsi="Arial" w:cs="Arial"/>
          <w:b/>
          <w:sz w:val="24"/>
        </w:rPr>
      </w:pPr>
    </w:p>
    <w:p w14:paraId="11A179D4" w14:textId="77777777" w:rsidR="00384FE3" w:rsidRDefault="00384FE3" w:rsidP="004A4ABB">
      <w:pPr>
        <w:rPr>
          <w:rFonts w:ascii="Arial" w:hAnsi="Arial" w:cs="Arial"/>
          <w:b/>
          <w:sz w:val="24"/>
        </w:rPr>
      </w:pPr>
    </w:p>
    <w:p w14:paraId="7ACB7BA6" w14:textId="77777777" w:rsidR="00384FE3" w:rsidRDefault="00384FE3" w:rsidP="004A4ABB">
      <w:pPr>
        <w:rPr>
          <w:rFonts w:ascii="Arial" w:hAnsi="Arial" w:cs="Arial"/>
          <w:b/>
          <w:sz w:val="24"/>
        </w:rPr>
      </w:pPr>
    </w:p>
    <w:p w14:paraId="6B539400" w14:textId="77777777" w:rsidR="00384FE3" w:rsidRDefault="00384FE3" w:rsidP="004A4ABB">
      <w:pPr>
        <w:rPr>
          <w:rFonts w:ascii="Arial" w:hAnsi="Arial" w:cs="Arial"/>
          <w:b/>
          <w:sz w:val="24"/>
        </w:rPr>
      </w:pPr>
    </w:p>
    <w:p w14:paraId="0061B838" w14:textId="77777777" w:rsidR="00384FE3" w:rsidRDefault="00384FE3" w:rsidP="004A4ABB">
      <w:pPr>
        <w:rPr>
          <w:rFonts w:ascii="Arial" w:hAnsi="Arial" w:cs="Arial"/>
          <w:b/>
          <w:sz w:val="24"/>
        </w:rPr>
      </w:pPr>
    </w:p>
    <w:p w14:paraId="3FE4E554" w14:textId="77777777" w:rsidR="00384FE3" w:rsidRDefault="00384FE3" w:rsidP="004A4ABB">
      <w:pPr>
        <w:rPr>
          <w:rFonts w:ascii="Arial" w:hAnsi="Arial" w:cs="Arial"/>
          <w:b/>
          <w:sz w:val="24"/>
        </w:rPr>
      </w:pPr>
    </w:p>
    <w:p w14:paraId="6C5FFCE4" w14:textId="77777777" w:rsidR="00384FE3" w:rsidRDefault="00384FE3" w:rsidP="004A4ABB">
      <w:pPr>
        <w:rPr>
          <w:rFonts w:ascii="Arial" w:hAnsi="Arial" w:cs="Arial"/>
          <w:b/>
          <w:sz w:val="24"/>
        </w:rPr>
      </w:pPr>
    </w:p>
    <w:p w14:paraId="24948B36" w14:textId="77777777" w:rsidR="004A4ABB" w:rsidRDefault="004A4ABB" w:rsidP="004A4ABB">
      <w:pPr>
        <w:rPr>
          <w:rFonts w:ascii="Arial" w:hAnsi="Arial" w:cs="Arial"/>
          <w:b/>
          <w:sz w:val="24"/>
        </w:rPr>
      </w:pPr>
      <w:r>
        <w:rPr>
          <w:rFonts w:ascii="Arial" w:hAnsi="Arial" w:cs="Arial"/>
          <w:b/>
          <w:sz w:val="24"/>
        </w:rPr>
        <w:t>Reference list</w:t>
      </w:r>
    </w:p>
    <w:p w14:paraId="23646556" w14:textId="77777777" w:rsidR="004A4ABB" w:rsidRDefault="004A4ABB" w:rsidP="004A4ABB">
      <w:pPr>
        <w:rPr>
          <w:rFonts w:ascii="Arial" w:hAnsi="Arial" w:cs="Arial"/>
          <w:sz w:val="24"/>
        </w:rPr>
      </w:pPr>
      <w:r>
        <w:rPr>
          <w:rFonts w:ascii="Arial" w:hAnsi="Arial" w:cs="Arial"/>
          <w:sz w:val="24"/>
        </w:rPr>
        <w:t xml:space="preserve">Ahmad, F., Abbas, T., Latif, S and Rasheed, A. (2014) ‘Impact of Transformational Leadership on Employee Motivation in Telecommunication Sector’, </w:t>
      </w:r>
      <w:r>
        <w:rPr>
          <w:rFonts w:ascii="Arial" w:hAnsi="Arial" w:cs="Arial"/>
          <w:i/>
          <w:sz w:val="24"/>
        </w:rPr>
        <w:t xml:space="preserve">Journal of Management Policies and Procedures, </w:t>
      </w:r>
      <w:r>
        <w:rPr>
          <w:rFonts w:ascii="Arial" w:hAnsi="Arial" w:cs="Arial"/>
          <w:sz w:val="24"/>
        </w:rPr>
        <w:t xml:space="preserve">Volume 2, Issue 2, pp. 11-25. </w:t>
      </w:r>
    </w:p>
    <w:p w14:paraId="5D905CB2" w14:textId="77777777" w:rsidR="004A4ABB" w:rsidRDefault="004A4ABB" w:rsidP="004A4ABB">
      <w:pPr>
        <w:rPr>
          <w:rFonts w:ascii="Arial" w:hAnsi="Arial" w:cs="Arial"/>
          <w:sz w:val="24"/>
        </w:rPr>
      </w:pPr>
      <w:r>
        <w:rPr>
          <w:rFonts w:ascii="Arial" w:hAnsi="Arial" w:cs="Arial"/>
          <w:sz w:val="24"/>
        </w:rPr>
        <w:t xml:space="preserve">Anderson, M. (2017) ‘Transformational Leadership in Education: A Review of Existing Literature, </w:t>
      </w:r>
      <w:r>
        <w:rPr>
          <w:rFonts w:ascii="Arial" w:hAnsi="Arial" w:cs="Arial"/>
          <w:i/>
          <w:sz w:val="24"/>
        </w:rPr>
        <w:t xml:space="preserve">International Social Science Review, </w:t>
      </w:r>
      <w:r>
        <w:rPr>
          <w:rFonts w:ascii="Arial" w:hAnsi="Arial" w:cs="Arial"/>
          <w:sz w:val="24"/>
        </w:rPr>
        <w:t>Volume 93, Issue 1.</w:t>
      </w:r>
    </w:p>
    <w:p w14:paraId="06410B4F" w14:textId="77777777" w:rsidR="004A4ABB" w:rsidRDefault="004A4ABB" w:rsidP="004A4ABB">
      <w:r>
        <w:rPr>
          <w:rFonts w:ascii="Arial" w:hAnsi="Arial" w:cs="Arial"/>
          <w:sz w:val="24"/>
        </w:rPr>
        <w:t xml:space="preserve">Arshed, N., Danson, M., Paterson, A., Leung, D., Jackson, W., Macintosh, R and O’Gorman, K (2016) </w:t>
      </w:r>
      <w:r>
        <w:rPr>
          <w:rFonts w:ascii="Arial" w:hAnsi="Arial" w:cs="Arial"/>
          <w:i/>
          <w:sz w:val="24"/>
        </w:rPr>
        <w:t xml:space="preserve">Enterprise: Concepts and Issues. </w:t>
      </w:r>
      <w:r>
        <w:rPr>
          <w:rFonts w:ascii="Arial" w:hAnsi="Arial" w:cs="Arial"/>
          <w:sz w:val="24"/>
        </w:rPr>
        <w:t xml:space="preserve">United Kingdom:  </w:t>
      </w:r>
      <w:r>
        <w:rPr>
          <w:rFonts w:ascii="Arial" w:hAnsi="Arial" w:cs="Arial"/>
          <w:sz w:val="24"/>
          <w:szCs w:val="20"/>
          <w:shd w:val="clear" w:color="auto" w:fill="FFFFFF"/>
        </w:rPr>
        <w:t>Goodfellow Publishers Limited</w:t>
      </w:r>
      <w:r>
        <w:t xml:space="preserve">. </w:t>
      </w:r>
    </w:p>
    <w:p w14:paraId="085B85BB" w14:textId="77777777" w:rsidR="004A4ABB" w:rsidRDefault="004A4ABB" w:rsidP="004A4ABB">
      <w:pPr>
        <w:rPr>
          <w:rFonts w:ascii="Arial" w:hAnsi="Arial" w:cs="Arial"/>
          <w:sz w:val="24"/>
          <w:szCs w:val="20"/>
          <w:shd w:val="clear" w:color="auto" w:fill="FFFFFF"/>
        </w:rPr>
      </w:pPr>
      <w:r>
        <w:rPr>
          <w:rFonts w:ascii="Arial" w:hAnsi="Arial" w:cs="Arial"/>
          <w:sz w:val="24"/>
          <w:szCs w:val="20"/>
          <w:shd w:val="clear" w:color="auto" w:fill="FFFFFF"/>
        </w:rPr>
        <w:t xml:space="preserve">Belbin, M (1993) </w:t>
      </w:r>
      <w:r>
        <w:rPr>
          <w:rFonts w:ascii="Arial" w:hAnsi="Arial" w:cs="Arial"/>
          <w:i/>
          <w:sz w:val="24"/>
          <w:szCs w:val="20"/>
          <w:shd w:val="clear" w:color="auto" w:fill="FFFFFF"/>
        </w:rPr>
        <w:t xml:space="preserve">Team Roles at Work. </w:t>
      </w:r>
      <w:r>
        <w:rPr>
          <w:rFonts w:ascii="Arial" w:hAnsi="Arial" w:cs="Arial"/>
          <w:sz w:val="24"/>
          <w:szCs w:val="20"/>
          <w:shd w:val="clear" w:color="auto" w:fill="FFFFFF"/>
        </w:rPr>
        <w:t xml:space="preserve">Oxford: Butterworth-Heinemann. </w:t>
      </w:r>
    </w:p>
    <w:p w14:paraId="3A261AF8" w14:textId="77777777" w:rsidR="004A4ABB" w:rsidRDefault="004A4ABB" w:rsidP="004A4ABB">
      <w:pPr>
        <w:rPr>
          <w:rFonts w:ascii="Arial" w:hAnsi="Arial" w:cs="Arial"/>
          <w:sz w:val="24"/>
        </w:rPr>
      </w:pPr>
      <w:r>
        <w:rPr>
          <w:rFonts w:ascii="Arial" w:hAnsi="Arial" w:cs="Arial"/>
          <w:sz w:val="24"/>
        </w:rPr>
        <w:t xml:space="preserve">Bottery, M. (2010) ‘Globalisation and the UK Competition State: No room for transformational leadership in education?’, </w:t>
      </w:r>
      <w:r>
        <w:rPr>
          <w:rFonts w:ascii="Arial" w:hAnsi="Arial" w:cs="Arial"/>
          <w:i/>
          <w:sz w:val="24"/>
        </w:rPr>
        <w:t xml:space="preserve">School Leadership &amp; Management, </w:t>
      </w:r>
      <w:r>
        <w:rPr>
          <w:rFonts w:ascii="Arial" w:hAnsi="Arial" w:cs="Arial"/>
          <w:sz w:val="24"/>
        </w:rPr>
        <w:t xml:space="preserve">Volume 21, Issue 2, pp. 199-218. </w:t>
      </w:r>
    </w:p>
    <w:p w14:paraId="62E5733C" w14:textId="77777777" w:rsidR="004A4ABB" w:rsidRDefault="004A4ABB" w:rsidP="004A4ABB">
      <w:pPr>
        <w:rPr>
          <w:rFonts w:ascii="Arial" w:hAnsi="Arial" w:cs="Arial"/>
          <w:sz w:val="24"/>
        </w:rPr>
      </w:pPr>
      <w:r>
        <w:rPr>
          <w:rFonts w:ascii="Arial" w:hAnsi="Arial" w:cs="Arial"/>
          <w:sz w:val="24"/>
        </w:rPr>
        <w:t xml:space="preserve">Boyatzis, R, Rochford, K and Taylor, S. (2015) ‘The role of the positive emotional attractor in vision and shared vision: toward effective leadership, relationships, and engagement’, </w:t>
      </w:r>
      <w:r>
        <w:rPr>
          <w:rFonts w:ascii="Arial" w:hAnsi="Arial" w:cs="Arial"/>
          <w:i/>
          <w:sz w:val="24"/>
        </w:rPr>
        <w:t xml:space="preserve">Hypothesis and Theory, </w:t>
      </w:r>
      <w:r>
        <w:rPr>
          <w:rFonts w:ascii="Arial" w:hAnsi="Arial" w:cs="Arial"/>
          <w:sz w:val="24"/>
        </w:rPr>
        <w:t xml:space="preserve">Volume 6. </w:t>
      </w:r>
    </w:p>
    <w:p w14:paraId="1782A828" w14:textId="77777777" w:rsidR="004A4ABB" w:rsidRDefault="004A4ABB" w:rsidP="004A4ABB">
      <w:pPr>
        <w:rPr>
          <w:rFonts w:ascii="Arial" w:hAnsi="Arial" w:cs="Arial"/>
          <w:sz w:val="24"/>
        </w:rPr>
      </w:pPr>
      <w:r>
        <w:rPr>
          <w:rFonts w:ascii="Arial" w:hAnsi="Arial" w:cs="Arial"/>
          <w:sz w:val="24"/>
        </w:rPr>
        <w:t xml:space="preserve">Burnside, I.M and Schmidt, M.G (1994) </w:t>
      </w:r>
      <w:r>
        <w:rPr>
          <w:rFonts w:ascii="Arial" w:hAnsi="Arial" w:cs="Arial"/>
          <w:i/>
          <w:sz w:val="24"/>
        </w:rPr>
        <w:t xml:space="preserve">Working with Older Adults: Group Process and Techniques. </w:t>
      </w:r>
      <w:r>
        <w:rPr>
          <w:rFonts w:ascii="Arial" w:hAnsi="Arial" w:cs="Arial"/>
          <w:sz w:val="24"/>
        </w:rPr>
        <w:t xml:space="preserve">United States of America: Jones and Barlett. </w:t>
      </w:r>
    </w:p>
    <w:p w14:paraId="0A79B477" w14:textId="77777777" w:rsidR="004A4ABB" w:rsidRDefault="004A4ABB" w:rsidP="004A4ABB">
      <w:pPr>
        <w:rPr>
          <w:rFonts w:ascii="Arial" w:hAnsi="Arial" w:cs="Arial"/>
          <w:sz w:val="24"/>
        </w:rPr>
      </w:pPr>
      <w:r>
        <w:rPr>
          <w:rFonts w:ascii="Arial" w:eastAsia="Times New Roman" w:hAnsi="Arial" w:cs="Arial"/>
          <w:sz w:val="24"/>
          <w:szCs w:val="19"/>
          <w:lang w:eastAsia="en-GB"/>
        </w:rPr>
        <w:t xml:space="preserve">Chishty-Mujahid, N. (2016) ‘The Prevalent and Persistent Virtues of Autocratic Leadership in the Corporate Sector: An Analysis’, </w:t>
      </w:r>
      <w:r>
        <w:rPr>
          <w:rFonts w:ascii="Arial" w:eastAsia="Times New Roman" w:hAnsi="Arial" w:cs="Arial"/>
          <w:i/>
          <w:sz w:val="24"/>
          <w:szCs w:val="19"/>
          <w:lang w:eastAsia="en-GB"/>
        </w:rPr>
        <w:t xml:space="preserve">IBA Business Review, </w:t>
      </w:r>
      <w:r>
        <w:rPr>
          <w:rFonts w:ascii="Arial" w:eastAsia="Times New Roman" w:hAnsi="Arial" w:cs="Arial"/>
          <w:sz w:val="24"/>
          <w:szCs w:val="19"/>
          <w:lang w:eastAsia="en-GB"/>
        </w:rPr>
        <w:t xml:space="preserve">Volume 11, Issue 1, pp. 62-69. </w:t>
      </w:r>
    </w:p>
    <w:p w14:paraId="7A0CF9F7" w14:textId="77777777" w:rsidR="004A4ABB" w:rsidRDefault="004A4ABB" w:rsidP="004A4ABB">
      <w:pPr>
        <w:rPr>
          <w:rFonts w:ascii="Arial" w:hAnsi="Arial" w:cs="Arial"/>
          <w:sz w:val="24"/>
        </w:rPr>
      </w:pPr>
      <w:r>
        <w:rPr>
          <w:rFonts w:ascii="Arial" w:hAnsi="Arial" w:cs="Arial"/>
          <w:sz w:val="24"/>
        </w:rPr>
        <w:t xml:space="preserve">Coleman, S and May-Chahal, C (2013) </w:t>
      </w:r>
      <w:r>
        <w:rPr>
          <w:rFonts w:ascii="Arial" w:hAnsi="Arial" w:cs="Arial"/>
          <w:i/>
          <w:sz w:val="24"/>
        </w:rPr>
        <w:t xml:space="preserve">Safeguarding Children and Young People. </w:t>
      </w:r>
      <w:r>
        <w:rPr>
          <w:rFonts w:ascii="Arial" w:hAnsi="Arial" w:cs="Arial"/>
          <w:sz w:val="24"/>
        </w:rPr>
        <w:t xml:space="preserve">United States of America: Routledge. </w:t>
      </w:r>
    </w:p>
    <w:p w14:paraId="5EDE7689" w14:textId="77777777" w:rsidR="004A4ABB" w:rsidRDefault="004A4ABB" w:rsidP="004A4ABB">
      <w:pPr>
        <w:rPr>
          <w:rFonts w:ascii="Arial" w:hAnsi="Arial" w:cs="Arial"/>
          <w:sz w:val="24"/>
        </w:rPr>
      </w:pPr>
      <w:r>
        <w:rPr>
          <w:rFonts w:ascii="Arial" w:hAnsi="Arial" w:cs="Arial"/>
          <w:sz w:val="24"/>
        </w:rPr>
        <w:t xml:space="preserve">Covey, S (1991) </w:t>
      </w:r>
      <w:r>
        <w:rPr>
          <w:rFonts w:ascii="Arial" w:hAnsi="Arial" w:cs="Arial"/>
          <w:i/>
          <w:sz w:val="24"/>
        </w:rPr>
        <w:t xml:space="preserve">Principle Centred Leadership. </w:t>
      </w:r>
      <w:r>
        <w:rPr>
          <w:rFonts w:ascii="Arial" w:hAnsi="Arial" w:cs="Arial"/>
          <w:sz w:val="24"/>
        </w:rPr>
        <w:t>New York: Free Press.</w:t>
      </w:r>
    </w:p>
    <w:p w14:paraId="17763EB6" w14:textId="77777777" w:rsidR="004A4ABB" w:rsidRDefault="004A4ABB" w:rsidP="004A4ABB">
      <w:pPr>
        <w:rPr>
          <w:rFonts w:ascii="Arial" w:hAnsi="Arial" w:cs="Arial"/>
          <w:sz w:val="24"/>
        </w:rPr>
      </w:pPr>
      <w:r>
        <w:rPr>
          <w:rFonts w:ascii="Arial" w:hAnsi="Arial" w:cs="Arial"/>
          <w:sz w:val="24"/>
        </w:rPr>
        <w:t xml:space="preserve">De Hoogh, A.H.B., Greer, L.L., and Hartog, D. (2015) ‘Diabolical dictators or capable commanders? An investigation of the differential effects of autocratic leadership on team performance’, </w:t>
      </w:r>
      <w:r>
        <w:rPr>
          <w:rFonts w:ascii="Arial" w:hAnsi="Arial" w:cs="Arial"/>
          <w:i/>
          <w:sz w:val="24"/>
        </w:rPr>
        <w:t xml:space="preserve">The Leadership Quarterly, </w:t>
      </w:r>
      <w:r>
        <w:rPr>
          <w:rFonts w:ascii="Arial" w:hAnsi="Arial" w:cs="Arial"/>
          <w:sz w:val="24"/>
        </w:rPr>
        <w:t xml:space="preserve">Volume 26, Issue 5, pp. 687-701. </w:t>
      </w:r>
    </w:p>
    <w:p w14:paraId="2E5096E6" w14:textId="77777777" w:rsidR="004A4ABB" w:rsidRDefault="004A4ABB" w:rsidP="004A4ABB">
      <w:pPr>
        <w:rPr>
          <w:rFonts w:ascii="Arial" w:hAnsi="Arial" w:cs="Arial"/>
          <w:sz w:val="24"/>
        </w:rPr>
      </w:pPr>
      <w:r>
        <w:rPr>
          <w:rFonts w:ascii="Arial" w:hAnsi="Arial" w:cs="Arial"/>
          <w:sz w:val="24"/>
        </w:rPr>
        <w:t xml:space="preserve">Every Child Matters. (2013) </w:t>
      </w:r>
      <w:r>
        <w:rPr>
          <w:rFonts w:ascii="Arial" w:hAnsi="Arial" w:cs="Arial"/>
          <w:i/>
          <w:sz w:val="24"/>
        </w:rPr>
        <w:t xml:space="preserve">Aims and Outcomes. </w:t>
      </w:r>
      <w:r>
        <w:rPr>
          <w:rFonts w:ascii="Arial" w:hAnsi="Arial" w:cs="Arial"/>
          <w:sz w:val="24"/>
        </w:rPr>
        <w:t xml:space="preserve">[online] Available at: </w:t>
      </w:r>
      <w:hyperlink r:id="rId9" w:history="1">
        <w:r>
          <w:rPr>
            <w:rStyle w:val="Hyperlink"/>
            <w:rFonts w:ascii="Arial" w:hAnsi="Arial" w:cs="Arial"/>
            <w:sz w:val="24"/>
          </w:rPr>
          <w:t>https://www.gov.uk/government/uploads/system/uploads/attachment_data/file/272064/5860.pdf</w:t>
        </w:r>
      </w:hyperlink>
      <w:r>
        <w:rPr>
          <w:rFonts w:ascii="Arial" w:hAnsi="Arial" w:cs="Arial"/>
          <w:sz w:val="24"/>
        </w:rPr>
        <w:t xml:space="preserve"> [Accessed: 9 January 2018]. </w:t>
      </w:r>
    </w:p>
    <w:p w14:paraId="64B9B3AB" w14:textId="77777777" w:rsidR="004A4ABB" w:rsidRDefault="004A4ABB" w:rsidP="004A4ABB">
      <w:pPr>
        <w:rPr>
          <w:rFonts w:ascii="Arial" w:hAnsi="Arial" w:cs="Arial"/>
          <w:sz w:val="24"/>
        </w:rPr>
      </w:pPr>
      <w:r>
        <w:rPr>
          <w:rFonts w:ascii="Arial" w:hAnsi="Arial" w:cs="Arial"/>
          <w:sz w:val="24"/>
        </w:rPr>
        <w:t xml:space="preserve">Fiaz, M., Qin, S., Ikram, A and Saqib, A. (2017) ‘Leadership Styles and Employees’ Motivation: Perspective from an Emerging Economy’, </w:t>
      </w:r>
      <w:r>
        <w:rPr>
          <w:rFonts w:ascii="Arial" w:hAnsi="Arial" w:cs="Arial"/>
          <w:i/>
          <w:sz w:val="24"/>
        </w:rPr>
        <w:t xml:space="preserve">Journal of Developing Areas, </w:t>
      </w:r>
      <w:r>
        <w:rPr>
          <w:rFonts w:ascii="Arial" w:hAnsi="Arial" w:cs="Arial"/>
          <w:sz w:val="24"/>
        </w:rPr>
        <w:t>Volume 51, Issue 4, pp. 143-157.</w:t>
      </w:r>
    </w:p>
    <w:p w14:paraId="432E9737" w14:textId="77777777" w:rsidR="004A4ABB" w:rsidRDefault="004A4ABB" w:rsidP="004A4ABB">
      <w:pPr>
        <w:rPr>
          <w:rFonts w:ascii="Arial" w:hAnsi="Arial" w:cs="Arial"/>
          <w:sz w:val="24"/>
        </w:rPr>
      </w:pPr>
      <w:r>
        <w:rPr>
          <w:rFonts w:ascii="Arial" w:hAnsi="Arial" w:cs="Arial"/>
          <w:sz w:val="24"/>
        </w:rPr>
        <w:t xml:space="preserve">Fowler, J (2011) ‘Effective Leadership’, </w:t>
      </w:r>
      <w:r>
        <w:rPr>
          <w:rFonts w:ascii="Arial" w:hAnsi="Arial" w:cs="Arial"/>
          <w:i/>
          <w:sz w:val="24"/>
        </w:rPr>
        <w:t xml:space="preserve">Nursing Management, </w:t>
      </w:r>
      <w:r>
        <w:rPr>
          <w:rFonts w:ascii="Arial" w:hAnsi="Arial" w:cs="Arial"/>
          <w:sz w:val="24"/>
        </w:rPr>
        <w:t xml:space="preserve">Volume 17, Issue 9, pp. 38. </w:t>
      </w:r>
    </w:p>
    <w:p w14:paraId="6D6BE8A0" w14:textId="77777777" w:rsidR="004A4ABB" w:rsidRDefault="004A4ABB" w:rsidP="004A4ABB">
      <w:pPr>
        <w:rPr>
          <w:rFonts w:ascii="Arial" w:hAnsi="Arial" w:cs="Arial"/>
          <w:sz w:val="24"/>
        </w:rPr>
      </w:pPr>
      <w:r>
        <w:rPr>
          <w:rFonts w:ascii="Arial" w:hAnsi="Arial" w:cs="Arial"/>
          <w:sz w:val="24"/>
        </w:rPr>
        <w:t xml:space="preserve">Garmon, M. (2004) ‘Changing Preservice teachers’ attitudes/beliefs about diversity: what are the critical factors?’, </w:t>
      </w:r>
      <w:r>
        <w:rPr>
          <w:rFonts w:ascii="Arial" w:hAnsi="Arial" w:cs="Arial"/>
          <w:i/>
          <w:sz w:val="24"/>
        </w:rPr>
        <w:t xml:space="preserve">Journal of Teacher Education, </w:t>
      </w:r>
      <w:r>
        <w:rPr>
          <w:rFonts w:ascii="Arial" w:hAnsi="Arial" w:cs="Arial"/>
          <w:sz w:val="24"/>
        </w:rPr>
        <w:t xml:space="preserve">Volume 53, Issue 3, pp. 201-213. </w:t>
      </w:r>
    </w:p>
    <w:p w14:paraId="5FC8458C" w14:textId="77777777" w:rsidR="004A4ABB" w:rsidRDefault="004A4ABB" w:rsidP="004A4ABB">
      <w:pPr>
        <w:rPr>
          <w:rFonts w:ascii="Arial" w:hAnsi="Arial" w:cs="Arial"/>
          <w:sz w:val="24"/>
        </w:rPr>
      </w:pPr>
      <w:r>
        <w:rPr>
          <w:rFonts w:ascii="Arial" w:hAnsi="Arial" w:cs="Arial"/>
          <w:sz w:val="24"/>
        </w:rPr>
        <w:t xml:space="preserve">Ghuman, K (2010) </w:t>
      </w:r>
      <w:r>
        <w:rPr>
          <w:rFonts w:ascii="Arial" w:hAnsi="Arial" w:cs="Arial"/>
          <w:i/>
          <w:sz w:val="24"/>
        </w:rPr>
        <w:t xml:space="preserve">Management: Concepts, Practice and Cases. </w:t>
      </w:r>
      <w:r>
        <w:rPr>
          <w:rFonts w:ascii="Arial" w:hAnsi="Arial" w:cs="Arial"/>
          <w:sz w:val="24"/>
        </w:rPr>
        <w:t xml:space="preserve">New Delhi: Tata McGraw Hill. </w:t>
      </w:r>
    </w:p>
    <w:p w14:paraId="2120FCC7" w14:textId="77777777" w:rsidR="004A4ABB" w:rsidRDefault="004A4ABB" w:rsidP="004A4ABB">
      <w:pPr>
        <w:rPr>
          <w:rFonts w:ascii="Arial" w:hAnsi="Arial" w:cs="Arial"/>
          <w:sz w:val="24"/>
        </w:rPr>
      </w:pPr>
      <w:r>
        <w:rPr>
          <w:rFonts w:ascii="Arial" w:hAnsi="Arial" w:cs="Arial"/>
          <w:sz w:val="24"/>
        </w:rPr>
        <w:t xml:space="preserve">Goksoy, S. (2016) ‘Analysis of the Relationship between Shared Leadership and Distributed Leadership’, </w:t>
      </w:r>
      <w:r>
        <w:rPr>
          <w:rFonts w:ascii="Arial" w:hAnsi="Arial" w:cs="Arial"/>
          <w:i/>
          <w:sz w:val="24"/>
        </w:rPr>
        <w:t xml:space="preserve">Eurasian Journal of Educational Research, </w:t>
      </w:r>
      <w:r>
        <w:rPr>
          <w:rFonts w:ascii="Arial" w:hAnsi="Arial" w:cs="Arial"/>
          <w:sz w:val="24"/>
        </w:rPr>
        <w:t xml:space="preserve">Issue 65, pp. 295-312. </w:t>
      </w:r>
    </w:p>
    <w:p w14:paraId="098E2DDF" w14:textId="77777777" w:rsidR="004A4ABB" w:rsidRDefault="004A4ABB" w:rsidP="004A4ABB">
      <w:pPr>
        <w:rPr>
          <w:rFonts w:ascii="Arial" w:hAnsi="Arial" w:cs="Arial"/>
          <w:sz w:val="24"/>
        </w:rPr>
      </w:pPr>
      <w:r>
        <w:rPr>
          <w:rFonts w:ascii="Arial" w:hAnsi="Arial" w:cs="Arial"/>
          <w:sz w:val="24"/>
        </w:rPr>
        <w:t xml:space="preserve">Goyal, N (2010) </w:t>
      </w:r>
      <w:r>
        <w:rPr>
          <w:rFonts w:ascii="Arial" w:hAnsi="Arial" w:cs="Arial"/>
          <w:i/>
          <w:sz w:val="24"/>
        </w:rPr>
        <w:t xml:space="preserve">Industrial Psychology. </w:t>
      </w:r>
      <w:r>
        <w:rPr>
          <w:rFonts w:ascii="Arial" w:hAnsi="Arial" w:cs="Arial"/>
          <w:sz w:val="24"/>
        </w:rPr>
        <w:t>India: Satyendra Rastogi.</w:t>
      </w:r>
    </w:p>
    <w:p w14:paraId="2E8273BE" w14:textId="77777777" w:rsidR="004A4ABB" w:rsidRDefault="004A4ABB" w:rsidP="004A4ABB">
      <w:pPr>
        <w:autoSpaceDE w:val="0"/>
        <w:autoSpaceDN w:val="0"/>
        <w:adjustRightInd w:val="0"/>
        <w:spacing w:after="0" w:line="240" w:lineRule="auto"/>
        <w:rPr>
          <w:rFonts w:ascii="Arial" w:hAnsi="Arial" w:cs="Arial"/>
          <w:i/>
          <w:iCs/>
          <w:sz w:val="24"/>
          <w:szCs w:val="18"/>
        </w:rPr>
      </w:pPr>
      <w:r>
        <w:rPr>
          <w:rFonts w:ascii="Arial" w:hAnsi="Arial" w:cs="Arial"/>
          <w:sz w:val="24"/>
          <w:szCs w:val="18"/>
        </w:rPr>
        <w:t xml:space="preserve">Hoy, W. K. &amp; Miskel, G. C. (2012). </w:t>
      </w:r>
      <w:r>
        <w:rPr>
          <w:rFonts w:ascii="Arial" w:hAnsi="Arial" w:cs="Arial"/>
          <w:i/>
          <w:iCs/>
          <w:sz w:val="24"/>
          <w:szCs w:val="18"/>
        </w:rPr>
        <w:t>Educational administration, theory, research and</w:t>
      </w:r>
    </w:p>
    <w:p w14:paraId="5D9F0E8C" w14:textId="77777777" w:rsidR="004A4ABB" w:rsidRDefault="004A4ABB" w:rsidP="004A4ABB">
      <w:pPr>
        <w:rPr>
          <w:rFonts w:ascii="Arial" w:hAnsi="Arial" w:cs="Arial"/>
          <w:sz w:val="24"/>
          <w:szCs w:val="18"/>
        </w:rPr>
      </w:pPr>
      <w:r>
        <w:rPr>
          <w:rFonts w:ascii="Arial" w:hAnsi="Arial" w:cs="Arial"/>
          <w:i/>
          <w:iCs/>
          <w:sz w:val="24"/>
          <w:szCs w:val="18"/>
        </w:rPr>
        <w:t>practice</w:t>
      </w:r>
      <w:r>
        <w:rPr>
          <w:rFonts w:ascii="Arial" w:hAnsi="Arial" w:cs="Arial"/>
          <w:sz w:val="24"/>
          <w:szCs w:val="18"/>
        </w:rPr>
        <w:t>, (Ceviri Editoru: Selahattin Turan) Ankara, Nobel Yayinlari 7. Baski.</w:t>
      </w:r>
    </w:p>
    <w:p w14:paraId="39FDF87C" w14:textId="77777777" w:rsidR="004A4ABB" w:rsidRDefault="004A4ABB" w:rsidP="004A4ABB">
      <w:pPr>
        <w:rPr>
          <w:rFonts w:ascii="Arial" w:hAnsi="Arial" w:cs="Arial"/>
          <w:sz w:val="36"/>
        </w:rPr>
      </w:pPr>
      <w:r>
        <w:rPr>
          <w:rFonts w:ascii="Arial" w:hAnsi="Arial" w:cs="Arial"/>
          <w:sz w:val="24"/>
          <w:szCs w:val="18"/>
        </w:rPr>
        <w:t xml:space="preserve">Iram, S and Manni, L (2007) </w:t>
      </w:r>
      <w:r>
        <w:rPr>
          <w:rFonts w:ascii="Arial" w:hAnsi="Arial" w:cs="Arial"/>
          <w:i/>
          <w:sz w:val="24"/>
          <w:szCs w:val="18"/>
        </w:rPr>
        <w:t xml:space="preserve">Effective Leadership in the Early Years Sector: The ELEYS Study. </w:t>
      </w:r>
      <w:r>
        <w:rPr>
          <w:rFonts w:ascii="Arial" w:hAnsi="Arial" w:cs="Arial"/>
          <w:sz w:val="24"/>
          <w:szCs w:val="18"/>
        </w:rPr>
        <w:t xml:space="preserve">London: Institute of Education. </w:t>
      </w:r>
    </w:p>
    <w:p w14:paraId="5F328EE7" w14:textId="77777777" w:rsidR="004A4ABB" w:rsidRDefault="004A4ABB" w:rsidP="004A4ABB">
      <w:pPr>
        <w:rPr>
          <w:rFonts w:ascii="Arial" w:hAnsi="Arial" w:cs="Arial"/>
          <w:sz w:val="24"/>
        </w:rPr>
      </w:pPr>
      <w:r>
        <w:rPr>
          <w:rFonts w:ascii="Arial" w:hAnsi="Arial" w:cs="Arial"/>
          <w:sz w:val="24"/>
        </w:rPr>
        <w:t xml:space="preserve">Kouzes, J and Posner, B (2010) </w:t>
      </w:r>
      <w:r>
        <w:rPr>
          <w:rFonts w:ascii="Arial" w:hAnsi="Arial" w:cs="Arial"/>
          <w:i/>
          <w:sz w:val="24"/>
        </w:rPr>
        <w:t xml:space="preserve">The Challenge Continues, Participant Workbook: Inspire a Shared Vision. </w:t>
      </w:r>
      <w:r>
        <w:rPr>
          <w:rFonts w:ascii="Arial" w:hAnsi="Arial" w:cs="Arial"/>
          <w:sz w:val="24"/>
        </w:rPr>
        <w:t>San Francisco: Pfeiffer.</w:t>
      </w:r>
    </w:p>
    <w:p w14:paraId="31A1164D" w14:textId="77777777" w:rsidR="004A4ABB" w:rsidRDefault="004A4ABB" w:rsidP="004A4ABB">
      <w:pPr>
        <w:rPr>
          <w:rFonts w:ascii="Arial" w:hAnsi="Arial" w:cs="Arial"/>
          <w:sz w:val="24"/>
        </w:rPr>
      </w:pPr>
      <w:r>
        <w:rPr>
          <w:rFonts w:ascii="Arial" w:hAnsi="Arial" w:cs="Arial"/>
          <w:sz w:val="24"/>
        </w:rPr>
        <w:t xml:space="preserve">Leithwood, K and Jantzi D. (2007) ‘Transformational School Leadership for Large-Scale Reform: Effects on students, teachers, and their classroom practices’, </w:t>
      </w:r>
      <w:r>
        <w:rPr>
          <w:rFonts w:ascii="Arial" w:hAnsi="Arial" w:cs="Arial"/>
          <w:i/>
          <w:sz w:val="24"/>
        </w:rPr>
        <w:t xml:space="preserve">School Effectiveness and School Improvement, </w:t>
      </w:r>
      <w:r>
        <w:rPr>
          <w:rFonts w:ascii="Arial" w:hAnsi="Arial" w:cs="Arial"/>
          <w:sz w:val="24"/>
        </w:rPr>
        <w:t>Volume 17, Issue 2, pp. 201-227.</w:t>
      </w:r>
    </w:p>
    <w:p w14:paraId="0BE14E69" w14:textId="77777777" w:rsidR="004A4ABB" w:rsidRDefault="004A4ABB" w:rsidP="004A4ABB">
      <w:pPr>
        <w:rPr>
          <w:rFonts w:ascii="Arial" w:hAnsi="Arial" w:cs="Arial"/>
          <w:sz w:val="24"/>
        </w:rPr>
      </w:pPr>
      <w:r>
        <w:rPr>
          <w:rFonts w:ascii="Arial" w:hAnsi="Arial" w:cs="Arial"/>
          <w:sz w:val="24"/>
        </w:rPr>
        <w:t xml:space="preserve">Lindon, J and Lindon L (2012) </w:t>
      </w:r>
      <w:r>
        <w:rPr>
          <w:rFonts w:ascii="Arial" w:hAnsi="Arial" w:cs="Arial"/>
          <w:i/>
          <w:sz w:val="24"/>
        </w:rPr>
        <w:t xml:space="preserve">Leadership and Early Years Professionalism: Linking Theory and Practice. </w:t>
      </w:r>
      <w:r>
        <w:rPr>
          <w:rFonts w:ascii="Arial" w:hAnsi="Arial" w:cs="Arial"/>
          <w:sz w:val="24"/>
        </w:rPr>
        <w:t>United Kingdom: Hodder Education.</w:t>
      </w:r>
    </w:p>
    <w:p w14:paraId="5D89BBBA" w14:textId="77777777" w:rsidR="004A4ABB" w:rsidRDefault="004A4ABB" w:rsidP="004A4ABB">
      <w:pPr>
        <w:rPr>
          <w:rFonts w:ascii="Arial" w:hAnsi="Arial" w:cs="Arial"/>
          <w:sz w:val="24"/>
        </w:rPr>
      </w:pPr>
      <w:r>
        <w:rPr>
          <w:rFonts w:ascii="Arial" w:hAnsi="Arial" w:cs="Arial"/>
          <w:sz w:val="24"/>
        </w:rPr>
        <w:t xml:space="preserve">Linton, A.D (2016) </w:t>
      </w:r>
      <w:r>
        <w:rPr>
          <w:rFonts w:ascii="Arial" w:hAnsi="Arial" w:cs="Arial"/>
          <w:i/>
          <w:sz w:val="24"/>
        </w:rPr>
        <w:t xml:space="preserve">Introduction to Medical-Surgical Nursing. </w:t>
      </w:r>
      <w:r>
        <w:rPr>
          <w:rFonts w:ascii="Arial" w:hAnsi="Arial" w:cs="Arial"/>
          <w:sz w:val="24"/>
        </w:rPr>
        <w:t>Missouri: Elsevier Saunders.</w:t>
      </w:r>
    </w:p>
    <w:p w14:paraId="07F3C782" w14:textId="77777777" w:rsidR="004A4ABB" w:rsidRDefault="004A4ABB" w:rsidP="004A4ABB">
      <w:pPr>
        <w:rPr>
          <w:rStyle w:val="cc-ts-italic"/>
          <w:lang w:val="en"/>
        </w:rPr>
      </w:pPr>
      <w:r>
        <w:rPr>
          <w:rFonts w:ascii="Arial" w:hAnsi="Arial" w:cs="Arial"/>
          <w:sz w:val="24"/>
        </w:rPr>
        <w:t xml:space="preserve">Madueke, C (2010) </w:t>
      </w:r>
      <w:r>
        <w:rPr>
          <w:rFonts w:ascii="Arial" w:hAnsi="Arial" w:cs="Arial"/>
          <w:i/>
          <w:sz w:val="24"/>
        </w:rPr>
        <w:t>Regressive Leadership and Governance: A State of Anarchy.</w:t>
      </w:r>
      <w:r>
        <w:rPr>
          <w:rStyle w:val="Hyperlink"/>
          <w:rFonts w:ascii="Helvetica" w:hAnsi="Helvetica"/>
          <w:color w:val="333333"/>
          <w:lang w:val="en"/>
        </w:rPr>
        <w:t xml:space="preserve"> </w:t>
      </w:r>
      <w:r>
        <w:rPr>
          <w:rStyle w:val="Hyperlink"/>
          <w:rFonts w:ascii="Arial" w:hAnsi="Arial" w:cs="Arial"/>
          <w:sz w:val="24"/>
          <w:lang w:val="en"/>
        </w:rPr>
        <w:t xml:space="preserve">United States of America: </w:t>
      </w:r>
      <w:r>
        <w:rPr>
          <w:rStyle w:val="cc-ts-italic"/>
          <w:rFonts w:ascii="Arial" w:hAnsi="Arial" w:cs="Arial"/>
          <w:sz w:val="24"/>
          <w:lang w:val="en"/>
        </w:rPr>
        <w:t>Xlibris Corporation.</w:t>
      </w:r>
    </w:p>
    <w:p w14:paraId="2E398026" w14:textId="77777777" w:rsidR="004A4ABB" w:rsidRDefault="004A4ABB" w:rsidP="004A4ABB">
      <w:pPr>
        <w:rPr>
          <w:rStyle w:val="cc-ts-italic"/>
          <w:rFonts w:ascii="Arial" w:hAnsi="Arial" w:cs="Arial"/>
          <w:sz w:val="24"/>
          <w:lang w:val="en"/>
        </w:rPr>
      </w:pPr>
      <w:r>
        <w:rPr>
          <w:rStyle w:val="cc-ts-italic"/>
          <w:rFonts w:ascii="Arial" w:hAnsi="Arial" w:cs="Arial"/>
          <w:sz w:val="24"/>
          <w:lang w:val="en"/>
        </w:rPr>
        <w:t xml:space="preserve">McKenzie, K.B and Locke, L.A. (2014) ‘Distributed Leadership: A Good Theory But What If Leaders Won’t, Don’t Know How, or Can’t Lead?’, </w:t>
      </w:r>
      <w:r>
        <w:rPr>
          <w:rStyle w:val="cc-ts-italic"/>
          <w:rFonts w:ascii="Arial" w:hAnsi="Arial" w:cs="Arial"/>
          <w:i/>
          <w:sz w:val="24"/>
          <w:lang w:val="en"/>
        </w:rPr>
        <w:t xml:space="preserve">Journal of School Leadership, </w:t>
      </w:r>
      <w:r>
        <w:rPr>
          <w:rStyle w:val="cc-ts-italic"/>
          <w:rFonts w:ascii="Arial" w:hAnsi="Arial" w:cs="Arial"/>
          <w:sz w:val="24"/>
          <w:lang w:val="en"/>
        </w:rPr>
        <w:t xml:space="preserve">Volume 24, Issue 1, pp. 164-189. </w:t>
      </w:r>
    </w:p>
    <w:p w14:paraId="6EF5F4F0" w14:textId="77777777" w:rsidR="004A4ABB" w:rsidRDefault="004A4ABB" w:rsidP="004A4ABB">
      <w:pPr>
        <w:rPr>
          <w:rStyle w:val="cc-ts-italic"/>
          <w:rFonts w:ascii="Arial" w:hAnsi="Arial" w:cs="Arial"/>
          <w:sz w:val="24"/>
          <w:lang w:val="en"/>
        </w:rPr>
      </w:pPr>
      <w:r>
        <w:rPr>
          <w:rStyle w:val="cc-ts-italic"/>
          <w:rFonts w:ascii="Arial" w:hAnsi="Arial" w:cs="Arial"/>
          <w:sz w:val="24"/>
          <w:lang w:val="en"/>
        </w:rPr>
        <w:t xml:space="preserve">Miskolci, J., Armstrong, D and Spandagou, I. (2016) ‘Teachers’ Perceptions of the Relationship between Inclusive Education and Distributed Leadership in two Primary Schools in Slovakia and New South Wales (Australia)’, </w:t>
      </w:r>
      <w:r>
        <w:rPr>
          <w:rStyle w:val="cc-ts-italic"/>
          <w:rFonts w:ascii="Arial" w:hAnsi="Arial" w:cs="Arial"/>
          <w:i/>
          <w:sz w:val="24"/>
          <w:lang w:val="en"/>
        </w:rPr>
        <w:t xml:space="preserve">Journal of Teachers Education for Sustainability, </w:t>
      </w:r>
      <w:r>
        <w:rPr>
          <w:rStyle w:val="cc-ts-italic"/>
          <w:rFonts w:ascii="Arial" w:hAnsi="Arial" w:cs="Arial"/>
          <w:sz w:val="24"/>
          <w:lang w:val="en"/>
        </w:rPr>
        <w:t xml:space="preserve">Volume 18, Issue 2, pp. 53-65. </w:t>
      </w:r>
    </w:p>
    <w:p w14:paraId="6CC291CC" w14:textId="77777777" w:rsidR="004A4ABB" w:rsidRDefault="004A4ABB" w:rsidP="004A4ABB">
      <w:pPr>
        <w:rPr>
          <w:rStyle w:val="cc-ts-italic"/>
          <w:rFonts w:ascii="Arial" w:hAnsi="Arial" w:cs="Arial"/>
          <w:sz w:val="24"/>
          <w:lang w:val="en"/>
        </w:rPr>
      </w:pPr>
      <w:r>
        <w:rPr>
          <w:rStyle w:val="cc-ts-italic"/>
          <w:rFonts w:ascii="Arial" w:hAnsi="Arial" w:cs="Arial"/>
          <w:sz w:val="24"/>
          <w:lang w:val="en"/>
        </w:rPr>
        <w:t xml:space="preserve">Mistry, M and Krishan Sood. (2012) ‘Challenges of Early Years leadership preperation: a comparison between early and experienced Early Years practitioners in England’, </w:t>
      </w:r>
      <w:r>
        <w:rPr>
          <w:rStyle w:val="cc-ts-italic"/>
          <w:rFonts w:ascii="Arial" w:hAnsi="Arial" w:cs="Arial"/>
          <w:i/>
          <w:sz w:val="24"/>
          <w:lang w:val="en"/>
        </w:rPr>
        <w:t xml:space="preserve">Management in Education, </w:t>
      </w:r>
      <w:r>
        <w:rPr>
          <w:rStyle w:val="cc-ts-italic"/>
          <w:rFonts w:ascii="Arial" w:hAnsi="Arial" w:cs="Arial"/>
          <w:sz w:val="24"/>
          <w:lang w:val="en"/>
        </w:rPr>
        <w:t xml:space="preserve">Volume 26, Issue 1, pp. 28-37. </w:t>
      </w:r>
    </w:p>
    <w:p w14:paraId="7F602DA0" w14:textId="77777777" w:rsidR="004A4ABB" w:rsidRDefault="004A4ABB" w:rsidP="004A4ABB">
      <w:r>
        <w:rPr>
          <w:rStyle w:val="cc-ts-italic"/>
          <w:rFonts w:ascii="Arial" w:hAnsi="Arial" w:cs="Arial"/>
          <w:sz w:val="24"/>
          <w:lang w:val="en"/>
        </w:rPr>
        <w:t xml:space="preserve">Mistry, M and Krishan Sood. (2015) ‘Why are there still so few men within Early Years in primary schools: views from male trainee teachers and male leaders’, </w:t>
      </w:r>
      <w:r>
        <w:rPr>
          <w:rStyle w:val="cc-ts-italic"/>
          <w:rFonts w:ascii="Arial" w:hAnsi="Arial" w:cs="Arial"/>
          <w:i/>
          <w:sz w:val="24"/>
          <w:lang w:val="en"/>
        </w:rPr>
        <w:t xml:space="preserve">International Journal of Primary, Elementary and Early Years Education, </w:t>
      </w:r>
      <w:r>
        <w:rPr>
          <w:rStyle w:val="cc-ts-italic"/>
          <w:rFonts w:ascii="Arial" w:hAnsi="Arial" w:cs="Arial"/>
          <w:sz w:val="24"/>
          <w:lang w:val="en"/>
        </w:rPr>
        <w:t xml:space="preserve">Volume 43, Issue, 2, pp. 115-127. </w:t>
      </w:r>
    </w:p>
    <w:p w14:paraId="27C35055" w14:textId="77777777" w:rsidR="004A4ABB" w:rsidRDefault="004A4ABB" w:rsidP="004A4ABB">
      <w:pPr>
        <w:rPr>
          <w:rFonts w:ascii="Arial" w:hAnsi="Arial" w:cs="Arial"/>
          <w:sz w:val="24"/>
        </w:rPr>
      </w:pPr>
      <w:r>
        <w:rPr>
          <w:rFonts w:ascii="Arial" w:hAnsi="Arial" w:cs="Arial"/>
          <w:sz w:val="24"/>
        </w:rPr>
        <w:t xml:space="preserve">Moyles, J (2006) </w:t>
      </w:r>
      <w:r>
        <w:rPr>
          <w:rFonts w:ascii="Arial" w:hAnsi="Arial" w:cs="Arial"/>
          <w:i/>
          <w:sz w:val="24"/>
        </w:rPr>
        <w:t xml:space="preserve">Effective Leadership and Management in the Early Years. </w:t>
      </w:r>
      <w:r>
        <w:rPr>
          <w:rFonts w:ascii="Arial" w:hAnsi="Arial" w:cs="Arial"/>
          <w:sz w:val="24"/>
        </w:rPr>
        <w:t>United Kingdom: Open University Press.</w:t>
      </w:r>
    </w:p>
    <w:p w14:paraId="0AED9470" w14:textId="77777777" w:rsidR="004A4ABB" w:rsidRDefault="004A4ABB" w:rsidP="004A4ABB">
      <w:pPr>
        <w:rPr>
          <w:rFonts w:ascii="Arial" w:hAnsi="Arial" w:cs="Arial"/>
          <w:sz w:val="24"/>
        </w:rPr>
      </w:pPr>
      <w:r>
        <w:rPr>
          <w:rFonts w:ascii="Arial" w:hAnsi="Arial" w:cs="Arial"/>
          <w:sz w:val="24"/>
        </w:rPr>
        <w:t xml:space="preserve">Paludi, M (2008) </w:t>
      </w:r>
      <w:r>
        <w:rPr>
          <w:rFonts w:ascii="Arial" w:hAnsi="Arial" w:cs="Arial"/>
          <w:i/>
          <w:sz w:val="24"/>
        </w:rPr>
        <w:t xml:space="preserve">The Psychology of Women at Work. </w:t>
      </w:r>
      <w:r>
        <w:rPr>
          <w:rFonts w:ascii="Arial" w:hAnsi="Arial" w:cs="Arial"/>
          <w:sz w:val="24"/>
        </w:rPr>
        <w:t>Westport: Praeger Publishers.</w:t>
      </w:r>
    </w:p>
    <w:p w14:paraId="57645212" w14:textId="77777777" w:rsidR="004A4ABB" w:rsidRDefault="004A4ABB" w:rsidP="004A4ABB">
      <w:pPr>
        <w:rPr>
          <w:rFonts w:ascii="Arial" w:hAnsi="Arial" w:cs="Arial"/>
          <w:sz w:val="24"/>
        </w:rPr>
      </w:pPr>
      <w:r>
        <w:rPr>
          <w:rFonts w:ascii="Arial" w:hAnsi="Arial" w:cs="Arial"/>
          <w:sz w:val="24"/>
        </w:rPr>
        <w:t xml:space="preserve">Randall, D (2016) </w:t>
      </w:r>
      <w:r>
        <w:rPr>
          <w:rFonts w:ascii="Arial" w:hAnsi="Arial" w:cs="Arial"/>
          <w:i/>
          <w:sz w:val="24"/>
        </w:rPr>
        <w:t xml:space="preserve">A Guide To High Definition Servant Leadership. </w:t>
      </w:r>
      <w:r>
        <w:rPr>
          <w:rFonts w:ascii="Arial" w:hAnsi="Arial" w:cs="Arial"/>
          <w:sz w:val="24"/>
        </w:rPr>
        <w:t xml:space="preserve">United States of America: Lulu Publishing. </w:t>
      </w:r>
    </w:p>
    <w:p w14:paraId="3EAD5E05" w14:textId="77777777" w:rsidR="004A4ABB" w:rsidRDefault="004A4ABB" w:rsidP="004A4ABB">
      <w:pPr>
        <w:rPr>
          <w:rFonts w:ascii="Arial" w:hAnsi="Arial" w:cs="Arial"/>
          <w:sz w:val="24"/>
        </w:rPr>
      </w:pPr>
      <w:r>
        <w:rPr>
          <w:rFonts w:ascii="Arial" w:hAnsi="Arial" w:cs="Arial"/>
          <w:sz w:val="24"/>
        </w:rPr>
        <w:t xml:space="preserve">Rees, D (2015) </w:t>
      </w:r>
      <w:r>
        <w:rPr>
          <w:rFonts w:ascii="Arial" w:hAnsi="Arial" w:cs="Arial"/>
          <w:i/>
          <w:sz w:val="24"/>
        </w:rPr>
        <w:t xml:space="preserve">Skills of management and leadership: managing people in organisations. </w:t>
      </w:r>
      <w:r>
        <w:rPr>
          <w:rFonts w:ascii="Arial" w:hAnsi="Arial" w:cs="Arial"/>
          <w:sz w:val="24"/>
        </w:rPr>
        <w:t xml:space="preserve">Basingstoke: Palgrave Macmillan. </w:t>
      </w:r>
    </w:p>
    <w:p w14:paraId="1BFCCBB9" w14:textId="77777777" w:rsidR="004A4ABB" w:rsidRDefault="004A4ABB" w:rsidP="004A4ABB">
      <w:r>
        <w:rPr>
          <w:rFonts w:ascii="Arial" w:hAnsi="Arial" w:cs="Arial"/>
          <w:sz w:val="24"/>
        </w:rPr>
        <w:t xml:space="preserve">Rodd, G (2013) </w:t>
      </w:r>
      <w:r>
        <w:rPr>
          <w:rFonts w:ascii="Arial" w:hAnsi="Arial" w:cs="Arial"/>
          <w:i/>
          <w:sz w:val="24"/>
        </w:rPr>
        <w:t xml:space="preserve">Leadership in Early Childhood: The Pathway to Professionalism. </w:t>
      </w:r>
      <w:r>
        <w:rPr>
          <w:rFonts w:ascii="Arial" w:hAnsi="Arial" w:cs="Arial"/>
          <w:sz w:val="24"/>
        </w:rPr>
        <w:t xml:space="preserve">Australia: </w:t>
      </w:r>
      <w:r>
        <w:rPr>
          <w:rFonts w:ascii="Arial" w:hAnsi="Arial" w:cs="Arial"/>
          <w:color w:val="000000"/>
          <w:sz w:val="24"/>
          <w:szCs w:val="20"/>
          <w:shd w:val="clear" w:color="auto" w:fill="FFFFFF"/>
        </w:rPr>
        <w:t>Allen &amp; Unwin</w:t>
      </w:r>
      <w:r>
        <w:t xml:space="preserve">. </w:t>
      </w:r>
    </w:p>
    <w:p w14:paraId="4C202CE2" w14:textId="77777777" w:rsidR="004A4ABB" w:rsidRDefault="004A4ABB" w:rsidP="004A4ABB">
      <w:pPr>
        <w:rPr>
          <w:rFonts w:ascii="Arial" w:hAnsi="Arial" w:cs="Arial"/>
          <w:sz w:val="24"/>
        </w:rPr>
      </w:pPr>
      <w:r>
        <w:rPr>
          <w:rFonts w:ascii="Arial" w:hAnsi="Arial" w:cs="Arial"/>
          <w:color w:val="000000"/>
          <w:sz w:val="24"/>
          <w:szCs w:val="20"/>
          <w:shd w:val="clear" w:color="auto" w:fill="FFFFFF"/>
        </w:rPr>
        <w:t xml:space="preserve">Rose, J and Rogers, S (2012) </w:t>
      </w:r>
      <w:r>
        <w:rPr>
          <w:rFonts w:ascii="Arial" w:hAnsi="Arial" w:cs="Arial"/>
          <w:i/>
          <w:color w:val="000000"/>
          <w:sz w:val="24"/>
          <w:szCs w:val="20"/>
          <w:shd w:val="clear" w:color="auto" w:fill="FFFFFF"/>
        </w:rPr>
        <w:t xml:space="preserve">The Role of the Adult in Early Years Settings. </w:t>
      </w:r>
      <w:r>
        <w:rPr>
          <w:rFonts w:ascii="Arial" w:hAnsi="Arial" w:cs="Arial"/>
          <w:color w:val="000000"/>
          <w:sz w:val="24"/>
          <w:szCs w:val="20"/>
          <w:shd w:val="clear" w:color="auto" w:fill="FFFFFF"/>
        </w:rPr>
        <w:t>Berkshire: Open University Press.</w:t>
      </w:r>
    </w:p>
    <w:p w14:paraId="0966A82E" w14:textId="77777777" w:rsidR="004A4ABB" w:rsidRDefault="004A4ABB" w:rsidP="004A4ABB">
      <w:pPr>
        <w:rPr>
          <w:rFonts w:ascii="Arial" w:hAnsi="Arial" w:cs="Arial"/>
          <w:sz w:val="24"/>
        </w:rPr>
      </w:pPr>
      <w:r>
        <w:rPr>
          <w:rFonts w:ascii="Arial" w:hAnsi="Arial" w:cs="Arial"/>
          <w:sz w:val="24"/>
        </w:rPr>
        <w:t xml:space="preserve">Schoel, C., Bluemke, M., Mueller, P and Dagmar, S. (2011) ‘When autocratic leaders become an option-Uncertainty and Self-esteem Predict implicit leadership preferences’, </w:t>
      </w:r>
      <w:r>
        <w:rPr>
          <w:rFonts w:ascii="Arial" w:hAnsi="Arial" w:cs="Arial"/>
          <w:i/>
          <w:sz w:val="24"/>
        </w:rPr>
        <w:t xml:space="preserve">Journal of Personality and Social Psychology, </w:t>
      </w:r>
      <w:r>
        <w:rPr>
          <w:rFonts w:ascii="Arial" w:hAnsi="Arial" w:cs="Arial"/>
          <w:sz w:val="24"/>
        </w:rPr>
        <w:t xml:space="preserve">Volume 101, Issue 3, pp. 521-541. </w:t>
      </w:r>
    </w:p>
    <w:p w14:paraId="541B092B" w14:textId="19F74116" w:rsidR="00E53D2D" w:rsidRPr="00E53D2D" w:rsidRDefault="00E53D2D" w:rsidP="004A4ABB">
      <w:pPr>
        <w:rPr>
          <w:rFonts w:ascii="Arial" w:hAnsi="Arial" w:cs="Arial"/>
          <w:sz w:val="24"/>
        </w:rPr>
      </w:pPr>
      <w:r>
        <w:rPr>
          <w:rFonts w:ascii="Arial" w:hAnsi="Arial" w:cs="Arial"/>
          <w:sz w:val="24"/>
        </w:rPr>
        <w:t xml:space="preserve">Welsh Government (2014) </w:t>
      </w:r>
      <w:r>
        <w:rPr>
          <w:rFonts w:ascii="Arial" w:hAnsi="Arial" w:cs="Arial"/>
          <w:i/>
          <w:sz w:val="24"/>
        </w:rPr>
        <w:t xml:space="preserve">Evaluation of the Enhancing Leadership and Management Skills in Wales (ELMS) Programme, </w:t>
      </w:r>
      <w:r>
        <w:rPr>
          <w:rFonts w:ascii="Arial" w:hAnsi="Arial" w:cs="Arial"/>
          <w:sz w:val="24"/>
        </w:rPr>
        <w:t xml:space="preserve">OGL: Cardiff, 18 November, </w:t>
      </w:r>
      <w:hyperlink r:id="rId10" w:history="1">
        <w:r w:rsidRPr="00BD5B0D">
          <w:rPr>
            <w:rStyle w:val="Hyperlink"/>
            <w:rFonts w:ascii="Arial" w:hAnsi="Arial" w:cs="Arial"/>
            <w:sz w:val="24"/>
          </w:rPr>
          <w:t>http://dera.ioe.ac.uk/21467/1/141118-enhancing-leadership-management-skills-update-en.pdf</w:t>
        </w:r>
      </w:hyperlink>
      <w:r>
        <w:rPr>
          <w:rFonts w:ascii="Arial" w:hAnsi="Arial" w:cs="Arial"/>
          <w:sz w:val="24"/>
        </w:rPr>
        <w:t xml:space="preserve"> </w:t>
      </w:r>
    </w:p>
    <w:p w14:paraId="52759DB1" w14:textId="77777777" w:rsidR="002F309D" w:rsidRDefault="002F309D" w:rsidP="002F505C">
      <w:pPr>
        <w:spacing w:line="360" w:lineRule="auto"/>
        <w:jc w:val="both"/>
        <w:rPr>
          <w:rFonts w:ascii="Arial" w:hAnsi="Arial" w:cs="Arial"/>
          <w:sz w:val="24"/>
        </w:rPr>
      </w:pPr>
    </w:p>
    <w:p w14:paraId="1BD4EC30" w14:textId="77777777" w:rsidR="002F309D" w:rsidRDefault="002F309D" w:rsidP="002F505C">
      <w:pPr>
        <w:spacing w:line="360" w:lineRule="auto"/>
        <w:jc w:val="both"/>
        <w:rPr>
          <w:rFonts w:ascii="Arial" w:hAnsi="Arial" w:cs="Arial"/>
          <w:sz w:val="24"/>
        </w:rPr>
      </w:pPr>
    </w:p>
    <w:p w14:paraId="2F77A3D5" w14:textId="77777777" w:rsidR="002F309D" w:rsidRPr="0056507B" w:rsidRDefault="002F309D" w:rsidP="002F505C">
      <w:pPr>
        <w:spacing w:line="360" w:lineRule="auto"/>
        <w:jc w:val="both"/>
        <w:rPr>
          <w:rFonts w:ascii="Arial" w:eastAsia="Times New Roman" w:hAnsi="Arial" w:cs="Arial"/>
          <w:color w:val="000000" w:themeColor="text1"/>
          <w:sz w:val="24"/>
          <w:szCs w:val="19"/>
          <w:lang w:eastAsia="en-GB"/>
        </w:rPr>
      </w:pPr>
    </w:p>
    <w:sectPr w:rsidR="002F309D" w:rsidRPr="0056507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C76DFF" w14:textId="77777777" w:rsidR="004C76AE" w:rsidRDefault="004C76AE" w:rsidP="00186734">
      <w:pPr>
        <w:spacing w:after="0" w:line="240" w:lineRule="auto"/>
      </w:pPr>
      <w:r>
        <w:separator/>
      </w:r>
    </w:p>
  </w:endnote>
  <w:endnote w:type="continuationSeparator" w:id="0">
    <w:p w14:paraId="6D2D9E16" w14:textId="77777777" w:rsidR="004C76AE" w:rsidRDefault="004C76AE" w:rsidP="00186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3547FE" w14:textId="77777777" w:rsidR="004C76AE" w:rsidRDefault="004C76AE" w:rsidP="00186734">
      <w:pPr>
        <w:spacing w:after="0" w:line="240" w:lineRule="auto"/>
      </w:pPr>
      <w:r>
        <w:separator/>
      </w:r>
    </w:p>
  </w:footnote>
  <w:footnote w:type="continuationSeparator" w:id="0">
    <w:p w14:paraId="7A7A8078" w14:textId="77777777" w:rsidR="004C76AE" w:rsidRDefault="004C76AE" w:rsidP="001867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B0C68" w14:textId="77777777" w:rsidR="004C76AE" w:rsidRPr="00186734" w:rsidRDefault="004C76AE" w:rsidP="00186734">
    <w:pPr>
      <w:pStyle w:val="Header"/>
      <w:jc w:val="both"/>
      <w:rPr>
        <w:rFonts w:ascii="Arial" w:hAnsi="Arial" w:cs="Arial"/>
        <w:sz w:val="24"/>
        <w:szCs w:val="24"/>
      </w:rPr>
    </w:pPr>
    <w:r>
      <w:rPr>
        <w:rFonts w:ascii="Arial" w:hAnsi="Arial" w:cs="Arial"/>
        <w:sz w:val="24"/>
        <w:szCs w:val="24"/>
      </w:rPr>
      <w:t>EAEC6009 Assessment A 1500386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7A097E"/>
    <w:multiLevelType w:val="multilevel"/>
    <w:tmpl w:val="B7F24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136AA"/>
    <w:multiLevelType w:val="hybridMultilevel"/>
    <w:tmpl w:val="B42A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505E9"/>
    <w:multiLevelType w:val="hybridMultilevel"/>
    <w:tmpl w:val="C7F80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0A2C60"/>
    <w:multiLevelType w:val="hybridMultilevel"/>
    <w:tmpl w:val="2B62B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734"/>
    <w:rsid w:val="000258CE"/>
    <w:rsid w:val="00033306"/>
    <w:rsid w:val="0005554A"/>
    <w:rsid w:val="000572FA"/>
    <w:rsid w:val="00066797"/>
    <w:rsid w:val="00090E63"/>
    <w:rsid w:val="000B54FF"/>
    <w:rsid w:val="000C056C"/>
    <w:rsid w:val="000C08C2"/>
    <w:rsid w:val="000E0D29"/>
    <w:rsid w:val="00102E92"/>
    <w:rsid w:val="00104C7E"/>
    <w:rsid w:val="00111DA0"/>
    <w:rsid w:val="001173FB"/>
    <w:rsid w:val="0012129F"/>
    <w:rsid w:val="0014016F"/>
    <w:rsid w:val="00155D95"/>
    <w:rsid w:val="00160328"/>
    <w:rsid w:val="001847D8"/>
    <w:rsid w:val="0018516B"/>
    <w:rsid w:val="00186734"/>
    <w:rsid w:val="00193BC7"/>
    <w:rsid w:val="001B11C8"/>
    <w:rsid w:val="001B6F15"/>
    <w:rsid w:val="001B7C8E"/>
    <w:rsid w:val="001C075B"/>
    <w:rsid w:val="001E0871"/>
    <w:rsid w:val="001E6185"/>
    <w:rsid w:val="001E677E"/>
    <w:rsid w:val="00216CBC"/>
    <w:rsid w:val="0022433B"/>
    <w:rsid w:val="002365A6"/>
    <w:rsid w:val="00257C44"/>
    <w:rsid w:val="0028366F"/>
    <w:rsid w:val="002A4CDB"/>
    <w:rsid w:val="002D07A4"/>
    <w:rsid w:val="002D5B38"/>
    <w:rsid w:val="002F2D7F"/>
    <w:rsid w:val="002F309D"/>
    <w:rsid w:val="002F505C"/>
    <w:rsid w:val="0030320A"/>
    <w:rsid w:val="003038E3"/>
    <w:rsid w:val="00313335"/>
    <w:rsid w:val="003159F2"/>
    <w:rsid w:val="003200CB"/>
    <w:rsid w:val="003230DF"/>
    <w:rsid w:val="003302CC"/>
    <w:rsid w:val="003452D7"/>
    <w:rsid w:val="00370B9D"/>
    <w:rsid w:val="003809CD"/>
    <w:rsid w:val="00384131"/>
    <w:rsid w:val="00384FE3"/>
    <w:rsid w:val="0039521A"/>
    <w:rsid w:val="003C0C3A"/>
    <w:rsid w:val="003C5602"/>
    <w:rsid w:val="003C5E28"/>
    <w:rsid w:val="003D5E51"/>
    <w:rsid w:val="003D6F96"/>
    <w:rsid w:val="003E2952"/>
    <w:rsid w:val="0041087A"/>
    <w:rsid w:val="00412D41"/>
    <w:rsid w:val="00422BB2"/>
    <w:rsid w:val="00434558"/>
    <w:rsid w:val="004432E6"/>
    <w:rsid w:val="00460303"/>
    <w:rsid w:val="00461DD1"/>
    <w:rsid w:val="00462F68"/>
    <w:rsid w:val="00463EA1"/>
    <w:rsid w:val="00480AF8"/>
    <w:rsid w:val="0048406E"/>
    <w:rsid w:val="00495D9A"/>
    <w:rsid w:val="004A4ABB"/>
    <w:rsid w:val="004A5ADA"/>
    <w:rsid w:val="004C76AE"/>
    <w:rsid w:val="004C7F45"/>
    <w:rsid w:val="004F4CDB"/>
    <w:rsid w:val="004F7E5E"/>
    <w:rsid w:val="0050388D"/>
    <w:rsid w:val="00506FB5"/>
    <w:rsid w:val="005116CF"/>
    <w:rsid w:val="00521D08"/>
    <w:rsid w:val="00522B7E"/>
    <w:rsid w:val="0056507B"/>
    <w:rsid w:val="005760A1"/>
    <w:rsid w:val="00581A27"/>
    <w:rsid w:val="00593950"/>
    <w:rsid w:val="00596B6B"/>
    <w:rsid w:val="005C1654"/>
    <w:rsid w:val="005C4DE4"/>
    <w:rsid w:val="005D6460"/>
    <w:rsid w:val="005D695C"/>
    <w:rsid w:val="005F5F63"/>
    <w:rsid w:val="00611C13"/>
    <w:rsid w:val="00617C26"/>
    <w:rsid w:val="0064029B"/>
    <w:rsid w:val="00647DCC"/>
    <w:rsid w:val="00661F50"/>
    <w:rsid w:val="00662925"/>
    <w:rsid w:val="00671B6D"/>
    <w:rsid w:val="00674317"/>
    <w:rsid w:val="00677379"/>
    <w:rsid w:val="00696691"/>
    <w:rsid w:val="006B6825"/>
    <w:rsid w:val="006C0689"/>
    <w:rsid w:val="006D1DA6"/>
    <w:rsid w:val="006D5E28"/>
    <w:rsid w:val="006E36CC"/>
    <w:rsid w:val="00702612"/>
    <w:rsid w:val="00704C82"/>
    <w:rsid w:val="00725B43"/>
    <w:rsid w:val="00731F59"/>
    <w:rsid w:val="00751FD5"/>
    <w:rsid w:val="0076747F"/>
    <w:rsid w:val="007A06C2"/>
    <w:rsid w:val="007A2CD1"/>
    <w:rsid w:val="007A407B"/>
    <w:rsid w:val="007A5C9B"/>
    <w:rsid w:val="007C0BC4"/>
    <w:rsid w:val="007D6787"/>
    <w:rsid w:val="008206C6"/>
    <w:rsid w:val="00827EFA"/>
    <w:rsid w:val="00860602"/>
    <w:rsid w:val="0087251C"/>
    <w:rsid w:val="0087280B"/>
    <w:rsid w:val="00874332"/>
    <w:rsid w:val="00895327"/>
    <w:rsid w:val="008A03B7"/>
    <w:rsid w:val="008D7A16"/>
    <w:rsid w:val="0090691B"/>
    <w:rsid w:val="009117A8"/>
    <w:rsid w:val="00917B54"/>
    <w:rsid w:val="00924561"/>
    <w:rsid w:val="00927D95"/>
    <w:rsid w:val="00942F13"/>
    <w:rsid w:val="0095290F"/>
    <w:rsid w:val="0098094A"/>
    <w:rsid w:val="0099647D"/>
    <w:rsid w:val="009B579F"/>
    <w:rsid w:val="009C4858"/>
    <w:rsid w:val="009C7A9E"/>
    <w:rsid w:val="009D5190"/>
    <w:rsid w:val="009D6F37"/>
    <w:rsid w:val="009D7E7C"/>
    <w:rsid w:val="009E5186"/>
    <w:rsid w:val="009E63B9"/>
    <w:rsid w:val="009F1FF9"/>
    <w:rsid w:val="00A1286A"/>
    <w:rsid w:val="00A230A6"/>
    <w:rsid w:val="00A26ECF"/>
    <w:rsid w:val="00A31431"/>
    <w:rsid w:val="00A35E49"/>
    <w:rsid w:val="00A6015A"/>
    <w:rsid w:val="00A64C92"/>
    <w:rsid w:val="00A64EBB"/>
    <w:rsid w:val="00A77605"/>
    <w:rsid w:val="00AA1663"/>
    <w:rsid w:val="00AC246C"/>
    <w:rsid w:val="00AD4FD0"/>
    <w:rsid w:val="00AD5F4C"/>
    <w:rsid w:val="00AF43E6"/>
    <w:rsid w:val="00AF4B52"/>
    <w:rsid w:val="00B04DB5"/>
    <w:rsid w:val="00B07904"/>
    <w:rsid w:val="00B3229F"/>
    <w:rsid w:val="00B44909"/>
    <w:rsid w:val="00B463F9"/>
    <w:rsid w:val="00B648F2"/>
    <w:rsid w:val="00B77E42"/>
    <w:rsid w:val="00BA39D2"/>
    <w:rsid w:val="00BB0187"/>
    <w:rsid w:val="00BC0470"/>
    <w:rsid w:val="00BC0588"/>
    <w:rsid w:val="00BC07E3"/>
    <w:rsid w:val="00BC302D"/>
    <w:rsid w:val="00BC5B3A"/>
    <w:rsid w:val="00BF22A5"/>
    <w:rsid w:val="00BF4A81"/>
    <w:rsid w:val="00C00014"/>
    <w:rsid w:val="00C016DA"/>
    <w:rsid w:val="00C06D60"/>
    <w:rsid w:val="00C16047"/>
    <w:rsid w:val="00C43A86"/>
    <w:rsid w:val="00C44A5F"/>
    <w:rsid w:val="00C72571"/>
    <w:rsid w:val="00C757D6"/>
    <w:rsid w:val="00C83529"/>
    <w:rsid w:val="00CA3F92"/>
    <w:rsid w:val="00CB5313"/>
    <w:rsid w:val="00CC6F6B"/>
    <w:rsid w:val="00D13E1F"/>
    <w:rsid w:val="00D16F65"/>
    <w:rsid w:val="00D24151"/>
    <w:rsid w:val="00D32720"/>
    <w:rsid w:val="00D375D6"/>
    <w:rsid w:val="00D53E97"/>
    <w:rsid w:val="00D62A6A"/>
    <w:rsid w:val="00D77CF9"/>
    <w:rsid w:val="00D800D1"/>
    <w:rsid w:val="00D9608C"/>
    <w:rsid w:val="00DA0391"/>
    <w:rsid w:val="00DA5685"/>
    <w:rsid w:val="00DC22B9"/>
    <w:rsid w:val="00DC4795"/>
    <w:rsid w:val="00DD5215"/>
    <w:rsid w:val="00DF4826"/>
    <w:rsid w:val="00E03B86"/>
    <w:rsid w:val="00E2268E"/>
    <w:rsid w:val="00E24759"/>
    <w:rsid w:val="00E32B7B"/>
    <w:rsid w:val="00E52500"/>
    <w:rsid w:val="00E53D2D"/>
    <w:rsid w:val="00E645B6"/>
    <w:rsid w:val="00E670DC"/>
    <w:rsid w:val="00E97E58"/>
    <w:rsid w:val="00EB404F"/>
    <w:rsid w:val="00EB476F"/>
    <w:rsid w:val="00EB5049"/>
    <w:rsid w:val="00EB59C5"/>
    <w:rsid w:val="00ED7854"/>
    <w:rsid w:val="00EE3B6A"/>
    <w:rsid w:val="00EF5279"/>
    <w:rsid w:val="00F14D88"/>
    <w:rsid w:val="00F20F16"/>
    <w:rsid w:val="00F336EF"/>
    <w:rsid w:val="00F37803"/>
    <w:rsid w:val="00F411E7"/>
    <w:rsid w:val="00F5667C"/>
    <w:rsid w:val="00F645D8"/>
    <w:rsid w:val="00F6566B"/>
    <w:rsid w:val="00F71CB0"/>
    <w:rsid w:val="00F747AA"/>
    <w:rsid w:val="00F95BF4"/>
    <w:rsid w:val="00FA3B7D"/>
    <w:rsid w:val="00FA6008"/>
    <w:rsid w:val="00FA69C5"/>
    <w:rsid w:val="00FB5616"/>
    <w:rsid w:val="00FE33AE"/>
    <w:rsid w:val="00FE3CC0"/>
    <w:rsid w:val="00FE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3C7F"/>
  <w15:chartTrackingRefBased/>
  <w15:docId w15:val="{5CF9DF32-EE2C-476C-955D-86CCB742C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365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734"/>
  </w:style>
  <w:style w:type="paragraph" w:styleId="Footer">
    <w:name w:val="footer"/>
    <w:basedOn w:val="Normal"/>
    <w:link w:val="FooterChar"/>
    <w:uiPriority w:val="99"/>
    <w:unhideWhenUsed/>
    <w:rsid w:val="00186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734"/>
  </w:style>
  <w:style w:type="character" w:customStyle="1" w:styleId="exldetailsdisplayval">
    <w:name w:val="exldetailsdisplayval"/>
    <w:basedOn w:val="DefaultParagraphFont"/>
    <w:rsid w:val="00186734"/>
  </w:style>
  <w:style w:type="character" w:styleId="CommentReference">
    <w:name w:val="annotation reference"/>
    <w:basedOn w:val="DefaultParagraphFont"/>
    <w:uiPriority w:val="99"/>
    <w:semiHidden/>
    <w:unhideWhenUsed/>
    <w:rsid w:val="00731F59"/>
    <w:rPr>
      <w:sz w:val="16"/>
      <w:szCs w:val="16"/>
    </w:rPr>
  </w:style>
  <w:style w:type="paragraph" w:styleId="CommentText">
    <w:name w:val="annotation text"/>
    <w:basedOn w:val="Normal"/>
    <w:link w:val="CommentTextChar"/>
    <w:uiPriority w:val="99"/>
    <w:semiHidden/>
    <w:unhideWhenUsed/>
    <w:rsid w:val="00731F59"/>
    <w:pPr>
      <w:spacing w:line="240" w:lineRule="auto"/>
    </w:pPr>
    <w:rPr>
      <w:sz w:val="20"/>
      <w:szCs w:val="20"/>
    </w:rPr>
  </w:style>
  <w:style w:type="character" w:customStyle="1" w:styleId="CommentTextChar">
    <w:name w:val="Comment Text Char"/>
    <w:basedOn w:val="DefaultParagraphFont"/>
    <w:link w:val="CommentText"/>
    <w:uiPriority w:val="99"/>
    <w:semiHidden/>
    <w:rsid w:val="00731F59"/>
    <w:rPr>
      <w:sz w:val="20"/>
      <w:szCs w:val="20"/>
    </w:rPr>
  </w:style>
  <w:style w:type="paragraph" w:styleId="CommentSubject">
    <w:name w:val="annotation subject"/>
    <w:basedOn w:val="CommentText"/>
    <w:next w:val="CommentText"/>
    <w:link w:val="CommentSubjectChar"/>
    <w:uiPriority w:val="99"/>
    <w:semiHidden/>
    <w:unhideWhenUsed/>
    <w:rsid w:val="00731F59"/>
    <w:rPr>
      <w:b/>
      <w:bCs/>
    </w:rPr>
  </w:style>
  <w:style w:type="character" w:customStyle="1" w:styleId="CommentSubjectChar">
    <w:name w:val="Comment Subject Char"/>
    <w:basedOn w:val="CommentTextChar"/>
    <w:link w:val="CommentSubject"/>
    <w:uiPriority w:val="99"/>
    <w:semiHidden/>
    <w:rsid w:val="00731F59"/>
    <w:rPr>
      <w:b/>
      <w:bCs/>
      <w:sz w:val="20"/>
      <w:szCs w:val="20"/>
    </w:rPr>
  </w:style>
  <w:style w:type="paragraph" w:styleId="BalloonText">
    <w:name w:val="Balloon Text"/>
    <w:basedOn w:val="Normal"/>
    <w:link w:val="BalloonTextChar"/>
    <w:uiPriority w:val="99"/>
    <w:semiHidden/>
    <w:unhideWhenUsed/>
    <w:rsid w:val="00731F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1F59"/>
    <w:rPr>
      <w:rFonts w:ascii="Segoe UI" w:hAnsi="Segoe UI" w:cs="Segoe UI"/>
      <w:sz w:val="18"/>
      <w:szCs w:val="18"/>
    </w:rPr>
  </w:style>
  <w:style w:type="paragraph" w:styleId="ListParagraph">
    <w:name w:val="List Paragraph"/>
    <w:basedOn w:val="Normal"/>
    <w:uiPriority w:val="34"/>
    <w:qFormat/>
    <w:rsid w:val="009F1FF9"/>
    <w:pPr>
      <w:ind w:left="720"/>
      <w:contextualSpacing/>
    </w:pPr>
  </w:style>
  <w:style w:type="table" w:styleId="TableGrid">
    <w:name w:val="Table Grid"/>
    <w:basedOn w:val="TableNormal"/>
    <w:uiPriority w:val="39"/>
    <w:rsid w:val="00D16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2365A6"/>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4A4ABB"/>
    <w:rPr>
      <w:color w:val="0563C1" w:themeColor="hyperlink"/>
      <w:u w:val="single"/>
    </w:rPr>
  </w:style>
  <w:style w:type="character" w:customStyle="1" w:styleId="cc-ts-italic">
    <w:name w:val="cc-ts-italic"/>
    <w:basedOn w:val="DefaultParagraphFont"/>
    <w:rsid w:val="004A4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943922">
      <w:bodyDiv w:val="1"/>
      <w:marLeft w:val="0"/>
      <w:marRight w:val="0"/>
      <w:marTop w:val="0"/>
      <w:marBottom w:val="0"/>
      <w:divBdr>
        <w:top w:val="none" w:sz="0" w:space="0" w:color="auto"/>
        <w:left w:val="none" w:sz="0" w:space="0" w:color="auto"/>
        <w:bottom w:val="none" w:sz="0" w:space="0" w:color="auto"/>
        <w:right w:val="none" w:sz="0" w:space="0" w:color="auto"/>
      </w:divBdr>
    </w:div>
    <w:div w:id="1563827239">
      <w:bodyDiv w:val="1"/>
      <w:marLeft w:val="0"/>
      <w:marRight w:val="0"/>
      <w:marTop w:val="0"/>
      <w:marBottom w:val="0"/>
      <w:divBdr>
        <w:top w:val="none" w:sz="0" w:space="0" w:color="auto"/>
        <w:left w:val="none" w:sz="0" w:space="0" w:color="auto"/>
        <w:bottom w:val="none" w:sz="0" w:space="0" w:color="auto"/>
        <w:right w:val="none" w:sz="0" w:space="0" w:color="auto"/>
      </w:divBdr>
    </w:div>
    <w:div w:id="1686327638">
      <w:bodyDiv w:val="1"/>
      <w:marLeft w:val="0"/>
      <w:marRight w:val="0"/>
      <w:marTop w:val="0"/>
      <w:marBottom w:val="0"/>
      <w:divBdr>
        <w:top w:val="none" w:sz="0" w:space="0" w:color="auto"/>
        <w:left w:val="none" w:sz="0" w:space="0" w:color="auto"/>
        <w:bottom w:val="none" w:sz="0" w:space="0" w:color="auto"/>
        <w:right w:val="none" w:sz="0" w:space="0" w:color="auto"/>
      </w:divBdr>
    </w:div>
    <w:div w:id="1991405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dera.ioe.ac.uk/21467/1/141118-enhancing-leadership-management-skills-update-en.pdf" TargetMode="External"/><Relationship Id="rId4" Type="http://schemas.openxmlformats.org/officeDocument/2006/relationships/webSettings" Target="webSettings.xml"/><Relationship Id="rId9" Type="http://schemas.openxmlformats.org/officeDocument/2006/relationships/hyperlink" Target="https://www.gov.uk/government/uploads/system/uploads/attachment_data/file/272064/58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17118</TotalTime>
  <Pages>16</Pages>
  <Words>4762</Words>
  <Characters>27149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724</cp:revision>
  <cp:lastPrinted>2018-01-25T15:52:00Z</cp:lastPrinted>
  <dcterms:created xsi:type="dcterms:W3CDTF">2018-01-02T15:46:00Z</dcterms:created>
  <dcterms:modified xsi:type="dcterms:W3CDTF">2018-01-29T09:26:00Z</dcterms:modified>
</cp:coreProperties>
</file>