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3816A8" w14:textId="5B437DE7" w:rsidR="000C1B40" w:rsidRDefault="001925ED">
      <w:r>
        <w:t>Transcription</w:t>
      </w:r>
    </w:p>
    <w:p w14:paraId="7F977A12" w14:textId="19B9B76C" w:rsidR="001925ED" w:rsidRDefault="001925ED">
      <w:pPr>
        <w:rPr>
          <w:rFonts w:ascii="Times New Roman" w:hAnsi="Times New Roman" w:cs="Times New Roman"/>
        </w:rPr>
      </w:pPr>
      <w:r w:rsidRPr="001925ED">
        <w:rPr>
          <w:rFonts w:ascii="Times New Roman" w:hAnsi="Times New Roman" w:cs="Times New Roman"/>
        </w:rPr>
        <w:t xml:space="preserve">ANECDOTES / OF / THE LIFE / OF THE / </w:t>
      </w:r>
      <w:r w:rsidRPr="009B350B">
        <w:rPr>
          <w:rFonts w:ascii="Times New Roman" w:hAnsi="Times New Roman" w:cs="Times New Roman"/>
          <w:i/>
          <w:iCs/>
        </w:rPr>
        <w:t>RIGHT HON. WILLIAM PITT</w:t>
      </w:r>
      <w:r w:rsidRPr="001925ED">
        <w:rPr>
          <w:rFonts w:ascii="Times New Roman" w:hAnsi="Times New Roman" w:cs="Times New Roman"/>
        </w:rPr>
        <w:t>, / EARL OF CHATHAM</w:t>
      </w:r>
      <w:r w:rsidR="009B350B">
        <w:rPr>
          <w:rFonts w:ascii="Times New Roman" w:hAnsi="Times New Roman" w:cs="Times New Roman"/>
        </w:rPr>
        <w:t>.</w:t>
      </w:r>
      <w:r w:rsidRPr="001925ED">
        <w:rPr>
          <w:rFonts w:ascii="Times New Roman" w:hAnsi="Times New Roman" w:cs="Times New Roman"/>
        </w:rPr>
        <w:t xml:space="preserve"> / AND OF / THE PRICIPAL EVENTS OF HIS TIME</w:t>
      </w:r>
      <w:r w:rsidR="009B350B">
        <w:rPr>
          <w:rFonts w:ascii="Times New Roman" w:hAnsi="Times New Roman" w:cs="Times New Roman"/>
        </w:rPr>
        <w:t>.</w:t>
      </w:r>
      <w:r w:rsidRPr="001925ED">
        <w:rPr>
          <w:rFonts w:ascii="Times New Roman" w:hAnsi="Times New Roman" w:cs="Times New Roman"/>
        </w:rPr>
        <w:t xml:space="preserve"> / WITH / </w:t>
      </w:r>
      <w:r w:rsidRPr="009B350B">
        <w:rPr>
          <w:rFonts w:ascii="Times New Roman" w:hAnsi="Times New Roman" w:cs="Times New Roman"/>
          <w:i/>
          <w:iCs/>
        </w:rPr>
        <w:t>HIS SPEECHES IN PARLIAMENT</w:t>
      </w:r>
      <w:r w:rsidRPr="001925ED">
        <w:rPr>
          <w:rFonts w:ascii="Times New Roman" w:hAnsi="Times New Roman" w:cs="Times New Roman"/>
        </w:rPr>
        <w:t xml:space="preserve">, / FROM THE YEAR 1736 TO THE YEAR 1778 / [double rule] / </w:t>
      </w:r>
      <w:r>
        <w:rPr>
          <w:rFonts w:ascii="Times New Roman" w:hAnsi="Times New Roman" w:cs="Times New Roman"/>
        </w:rPr>
        <w:t xml:space="preserve">SAT MIHI FAS AUDITA LOQUI. – VIRGIL. / [double rule] / </w:t>
      </w:r>
      <w:r w:rsidRPr="001925ED">
        <w:rPr>
          <w:rFonts w:ascii="Times New Roman" w:hAnsi="Times New Roman" w:cs="Times New Roman"/>
          <w:i/>
          <w:iCs/>
        </w:rPr>
        <w:t>IN THREE VOLUMES</w:t>
      </w:r>
      <w:r>
        <w:rPr>
          <w:rFonts w:ascii="Times New Roman" w:hAnsi="Times New Roman" w:cs="Times New Roman"/>
        </w:rPr>
        <w:t xml:space="preserve">. / THE SIXTH EDITION, CORRECTED. / [double rule] / </w:t>
      </w:r>
      <w:r w:rsidRPr="009B350B">
        <w:rPr>
          <w:rFonts w:ascii="Times New Roman" w:hAnsi="Times New Roman" w:cs="Times New Roman"/>
          <w:i/>
          <w:iCs/>
        </w:rPr>
        <w:t>VOLUME I.</w:t>
      </w:r>
      <w:r w:rsidR="009B350B">
        <w:rPr>
          <w:rFonts w:ascii="Times New Roman" w:hAnsi="Times New Roman" w:cs="Times New Roman"/>
        </w:rPr>
        <w:t xml:space="preserve"> / </w:t>
      </w:r>
      <w:r w:rsidR="009B350B">
        <w:rPr>
          <w:rFonts w:ascii="Times New Roman" w:hAnsi="Times New Roman" w:cs="Times New Roman"/>
          <w:i/>
          <w:iCs/>
        </w:rPr>
        <w:t xml:space="preserve">LONDON: </w:t>
      </w:r>
      <w:r w:rsidR="009B350B">
        <w:rPr>
          <w:rFonts w:ascii="Times New Roman" w:hAnsi="Times New Roman" w:cs="Times New Roman"/>
        </w:rPr>
        <w:t xml:space="preserve">/ PRINTED FOR L. B. SEELY, No. 56, PATERNOSTER-ROW. / </w:t>
      </w:r>
      <w:r w:rsidR="00675CB9">
        <w:rPr>
          <w:rFonts w:ascii="Times New Roman" w:hAnsi="Times New Roman" w:cs="Times New Roman"/>
        </w:rPr>
        <w:t xml:space="preserve">[small type ornament] / </w:t>
      </w:r>
      <w:r w:rsidR="009B350B">
        <w:rPr>
          <w:rFonts w:ascii="Times New Roman" w:hAnsi="Times New Roman" w:cs="Times New Roman"/>
        </w:rPr>
        <w:t>1797</w:t>
      </w:r>
    </w:p>
    <w:p w14:paraId="336A1F0C" w14:textId="242BCDF6" w:rsidR="009B350B" w:rsidRDefault="009B350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ANECODOTES / OF/ THE LIFE / OF THE / </w:t>
      </w:r>
      <w:r>
        <w:rPr>
          <w:rFonts w:ascii="Times New Roman" w:hAnsi="Times New Roman" w:cs="Times New Roman"/>
          <w:i/>
          <w:iCs/>
        </w:rPr>
        <w:t xml:space="preserve">RIGHT HON. WILLIAM PITT, / </w:t>
      </w:r>
      <w:r>
        <w:rPr>
          <w:rFonts w:ascii="Times New Roman" w:hAnsi="Times New Roman" w:cs="Times New Roman"/>
        </w:rPr>
        <w:t xml:space="preserve">EARL OF CHATHAM. / AND OF / THE PRINCIPAL EVENTS OF HIS TIME. / WITH / </w:t>
      </w:r>
      <w:r>
        <w:rPr>
          <w:rFonts w:ascii="Times New Roman" w:hAnsi="Times New Roman" w:cs="Times New Roman"/>
          <w:i/>
          <w:iCs/>
        </w:rPr>
        <w:t xml:space="preserve">HIS SPEECHES IN PARLIAMENT, </w:t>
      </w:r>
      <w:r>
        <w:rPr>
          <w:rFonts w:ascii="Times New Roman" w:hAnsi="Times New Roman" w:cs="Times New Roman"/>
        </w:rPr>
        <w:t>/ FROM THE YEAR 1736 TO THE YEAR 1778. / [double rule] / SAT MIHI FAS AUDITA LOQU</w:t>
      </w:r>
      <w:r w:rsidR="00675CB9">
        <w:rPr>
          <w:rFonts w:ascii="Times New Roman" w:hAnsi="Times New Roman" w:cs="Times New Roman"/>
        </w:rPr>
        <w:t xml:space="preserve">I. – VIRGIL / [double rule] / </w:t>
      </w:r>
      <w:r w:rsidR="00675CB9">
        <w:rPr>
          <w:rFonts w:ascii="Times New Roman" w:hAnsi="Times New Roman" w:cs="Times New Roman"/>
          <w:i/>
          <w:iCs/>
        </w:rPr>
        <w:t>IN THREE VOLUMES.</w:t>
      </w:r>
      <w:r w:rsidR="00675CB9">
        <w:rPr>
          <w:rFonts w:ascii="Times New Roman" w:hAnsi="Times New Roman" w:cs="Times New Roman"/>
        </w:rPr>
        <w:t xml:space="preserve"> / SIXTH EDITION, CORRECTED: / [double rule] / </w:t>
      </w:r>
      <w:r w:rsidR="00675CB9">
        <w:rPr>
          <w:rFonts w:ascii="Times New Roman" w:hAnsi="Times New Roman" w:cs="Times New Roman"/>
          <w:i/>
          <w:iCs/>
        </w:rPr>
        <w:t xml:space="preserve">VOLUME II. </w:t>
      </w:r>
      <w:r w:rsidR="00675CB9">
        <w:rPr>
          <w:rFonts w:ascii="Times New Roman" w:hAnsi="Times New Roman" w:cs="Times New Roman"/>
        </w:rPr>
        <w:t xml:space="preserve">/ [double rule] / </w:t>
      </w:r>
      <w:r w:rsidR="00675CB9">
        <w:rPr>
          <w:rFonts w:ascii="Times New Roman" w:hAnsi="Times New Roman" w:cs="Times New Roman"/>
          <w:i/>
          <w:iCs/>
        </w:rPr>
        <w:t xml:space="preserve">LONDON: / </w:t>
      </w:r>
      <w:r w:rsidR="00675CB9">
        <w:rPr>
          <w:rFonts w:ascii="Times New Roman" w:hAnsi="Times New Roman" w:cs="Times New Roman"/>
        </w:rPr>
        <w:t xml:space="preserve">PRINTED FOR L. B. SEELEY, No.56, PATERNOSTER-ROW, / [small type ornament] / 1797. </w:t>
      </w:r>
    </w:p>
    <w:p w14:paraId="1E362B1B" w14:textId="4AB3BD1E" w:rsidR="00675CB9" w:rsidRPr="009B350B" w:rsidRDefault="00675CB9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ANECODOTES / OF/ THE LIFE / OF THE / </w:t>
      </w:r>
      <w:r w:rsidRPr="0D8478D6">
        <w:rPr>
          <w:rFonts w:ascii="Times New Roman" w:hAnsi="Times New Roman" w:cs="Times New Roman"/>
          <w:i/>
          <w:iCs/>
        </w:rPr>
        <w:t xml:space="preserve">RIGHT HON. WILLIAM PITT, / </w:t>
      </w:r>
      <w:r w:rsidRPr="0D8478D6">
        <w:rPr>
          <w:rFonts w:ascii="Times New Roman" w:hAnsi="Times New Roman" w:cs="Times New Roman"/>
        </w:rPr>
        <w:t xml:space="preserve">EARL OF CHATHAM. / AND OF / THE PRINCIPAL EVENTS OF HIS TIME. / WITH / </w:t>
      </w:r>
      <w:r w:rsidRPr="0D8478D6">
        <w:rPr>
          <w:rFonts w:ascii="Times New Roman" w:hAnsi="Times New Roman" w:cs="Times New Roman"/>
          <w:i/>
          <w:iCs/>
        </w:rPr>
        <w:t xml:space="preserve">HIS SPEECHES IN PARLIAMENT, </w:t>
      </w:r>
      <w:r w:rsidRPr="0D8478D6">
        <w:rPr>
          <w:rFonts w:ascii="Times New Roman" w:hAnsi="Times New Roman" w:cs="Times New Roman"/>
        </w:rPr>
        <w:t xml:space="preserve">/ FROM THE YEAR 1736 TO THE YEAR 1778. / [double rule] / SAT MIHI FAS AUDITA LOQUI. – VIRGIL / [double rule] / </w:t>
      </w:r>
      <w:r w:rsidRPr="0D8478D6">
        <w:rPr>
          <w:rFonts w:ascii="Times New Roman" w:hAnsi="Times New Roman" w:cs="Times New Roman"/>
          <w:i/>
          <w:iCs/>
        </w:rPr>
        <w:t>IN THREE VOLUMES.</w:t>
      </w:r>
      <w:r w:rsidRPr="0D8478D6">
        <w:rPr>
          <w:rFonts w:ascii="Times New Roman" w:hAnsi="Times New Roman" w:cs="Times New Roman"/>
        </w:rPr>
        <w:t xml:space="preserve"> / SIXTH EDITION, CORRECTED: / [double rule] / </w:t>
      </w:r>
      <w:r w:rsidRPr="0D8478D6">
        <w:rPr>
          <w:rFonts w:ascii="Times New Roman" w:hAnsi="Times New Roman" w:cs="Times New Roman"/>
          <w:i/>
          <w:iCs/>
        </w:rPr>
        <w:t xml:space="preserve">VOLUME III. </w:t>
      </w:r>
      <w:r w:rsidRPr="0D8478D6">
        <w:rPr>
          <w:rFonts w:ascii="Times New Roman" w:hAnsi="Times New Roman" w:cs="Times New Roman"/>
        </w:rPr>
        <w:t xml:space="preserve">/ [double rule] / </w:t>
      </w:r>
      <w:r w:rsidRPr="0D8478D6">
        <w:rPr>
          <w:rFonts w:ascii="Times New Roman" w:hAnsi="Times New Roman" w:cs="Times New Roman"/>
          <w:i/>
          <w:iCs/>
        </w:rPr>
        <w:t xml:space="preserve">LONDON: / </w:t>
      </w:r>
      <w:r w:rsidRPr="0D8478D6">
        <w:rPr>
          <w:rFonts w:ascii="Times New Roman" w:hAnsi="Times New Roman" w:cs="Times New Roman"/>
        </w:rPr>
        <w:t xml:space="preserve">PRINTED FOR L. B. SEELEY, No.56, PATERNOSTER-ROW, / [small type ornament] / 1797. </w:t>
      </w:r>
    </w:p>
    <w:p w14:paraId="0706AF51" w14:textId="7E3B3256" w:rsidR="4286179D" w:rsidRDefault="4286179D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  <w:u w:val="single"/>
        </w:rPr>
        <w:t>Class Mark</w:t>
      </w:r>
    </w:p>
    <w:p w14:paraId="67FBB98C" w14:textId="2FAADEFA" w:rsidR="587E3671" w:rsidRDefault="587E3671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Volume 1: </w:t>
      </w:r>
      <w:r w:rsidR="4286179D" w:rsidRPr="0D8478D6">
        <w:rPr>
          <w:rFonts w:ascii="Times New Roman" w:hAnsi="Times New Roman" w:cs="Times New Roman"/>
        </w:rPr>
        <w:t>PHI 03677 (1)</w:t>
      </w:r>
    </w:p>
    <w:p w14:paraId="1B4C351F" w14:textId="1C8603AE" w:rsidR="2B87AE64" w:rsidRDefault="2B87AE64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Volume 2</w:t>
      </w:r>
      <w:r w:rsidR="636AFB9C" w:rsidRPr="0D8478D6">
        <w:rPr>
          <w:rFonts w:ascii="Times New Roman" w:hAnsi="Times New Roman" w:cs="Times New Roman"/>
        </w:rPr>
        <w:t>:</w:t>
      </w:r>
      <w:r w:rsidR="4286179D" w:rsidRPr="0D8478D6">
        <w:rPr>
          <w:rFonts w:ascii="Times New Roman" w:hAnsi="Times New Roman" w:cs="Times New Roman"/>
        </w:rPr>
        <w:t xml:space="preserve"> PHI 03677 (2)</w:t>
      </w:r>
    </w:p>
    <w:p w14:paraId="7F799EB9" w14:textId="7DB0EA79" w:rsidR="3408997C" w:rsidRDefault="3408997C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Volume 3:</w:t>
      </w:r>
      <w:r w:rsidR="4286179D" w:rsidRPr="0D8478D6">
        <w:rPr>
          <w:rFonts w:ascii="Times New Roman" w:hAnsi="Times New Roman" w:cs="Times New Roman"/>
        </w:rPr>
        <w:t xml:space="preserve"> PHI 03677 (3)</w:t>
      </w:r>
      <w:r w:rsidR="4D5BA3F7" w:rsidRPr="0D8478D6">
        <w:rPr>
          <w:rFonts w:ascii="Times New Roman" w:hAnsi="Times New Roman" w:cs="Times New Roman"/>
        </w:rPr>
        <w:t xml:space="preserve"> </w:t>
      </w:r>
      <w:r w:rsidR="6E09315E" w:rsidRPr="0D8478D6">
        <w:rPr>
          <w:rFonts w:ascii="Times New Roman" w:hAnsi="Times New Roman" w:cs="Times New Roman"/>
        </w:rPr>
        <w:t xml:space="preserve"> </w:t>
      </w:r>
    </w:p>
    <w:p w14:paraId="4BAF0444" w14:textId="48131FF1" w:rsidR="00AD3F7A" w:rsidRDefault="00AD3F7A" w:rsidP="0D8478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Note: There are two different </w:t>
      </w:r>
      <w:r w:rsidR="00CD2E44">
        <w:rPr>
          <w:rFonts w:ascii="Times New Roman" w:hAnsi="Times New Roman" w:cs="Times New Roman"/>
        </w:rPr>
        <w:t xml:space="preserve">marks which could be either two other class marks or </w:t>
      </w:r>
    </w:p>
    <w:p w14:paraId="6690A8E6" w14:textId="3B56BCE3" w:rsidR="377551B4" w:rsidRDefault="377551B4" w:rsidP="0D8478D6">
      <w:pPr>
        <w:rPr>
          <w:rFonts w:ascii="Times New Roman" w:hAnsi="Times New Roman" w:cs="Times New Roman"/>
          <w:u w:val="single"/>
        </w:rPr>
      </w:pPr>
      <w:r w:rsidRPr="0D8478D6">
        <w:rPr>
          <w:rFonts w:ascii="Times New Roman" w:hAnsi="Times New Roman" w:cs="Times New Roman"/>
          <w:u w:val="single"/>
        </w:rPr>
        <w:t xml:space="preserve">Format </w:t>
      </w:r>
      <w:r w:rsidR="7DC89B3B" w:rsidRPr="0D8478D6">
        <w:rPr>
          <w:rFonts w:ascii="Times New Roman" w:hAnsi="Times New Roman" w:cs="Times New Roman"/>
          <w:u w:val="single"/>
        </w:rPr>
        <w:t xml:space="preserve">collation </w:t>
      </w:r>
    </w:p>
    <w:p w14:paraId="799A0F69" w14:textId="5464AB77" w:rsidR="7DC89B3B" w:rsidRDefault="7DC89B3B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 1:</w:t>
      </w:r>
      <w:r w:rsidR="377551B4" w:rsidRPr="0D8478D6">
        <w:rPr>
          <w:rFonts w:ascii="Times New Roman" w:hAnsi="Times New Roman" w:cs="Times New Roman"/>
        </w:rPr>
        <w:t xml:space="preserve"> </w:t>
      </w:r>
      <w:r w:rsidR="74E20228" w:rsidRPr="0D8478D6">
        <w:rPr>
          <w:rFonts w:ascii="Times New Roman" w:hAnsi="Times New Roman" w:cs="Times New Roman"/>
        </w:rPr>
        <w:t>*</w:t>
      </w:r>
      <w:r w:rsidR="06208736" w:rsidRPr="0D8478D6">
        <w:rPr>
          <w:rFonts w:ascii="Times New Roman" w:hAnsi="Times New Roman" w:cs="Times New Roman"/>
          <w:vertAlign w:val="superscript"/>
        </w:rPr>
        <w:t>4</w:t>
      </w:r>
      <w:r w:rsidR="06208736" w:rsidRPr="0D8478D6">
        <w:rPr>
          <w:rFonts w:ascii="Times New Roman" w:hAnsi="Times New Roman" w:cs="Times New Roman"/>
        </w:rPr>
        <w:t>, *</w:t>
      </w:r>
      <w:r w:rsidR="06208736" w:rsidRPr="0D8478D6">
        <w:rPr>
          <w:rFonts w:ascii="Times New Roman" w:hAnsi="Times New Roman" w:cs="Times New Roman"/>
          <w:vertAlign w:val="superscript"/>
        </w:rPr>
        <w:t>4</w:t>
      </w:r>
      <w:r w:rsidR="06208736" w:rsidRPr="0D8478D6">
        <w:rPr>
          <w:rFonts w:ascii="Times New Roman" w:hAnsi="Times New Roman" w:cs="Times New Roman"/>
        </w:rPr>
        <w:t>, A</w:t>
      </w:r>
      <w:r w:rsidR="06208736" w:rsidRPr="0D8478D6">
        <w:rPr>
          <w:rFonts w:ascii="Times New Roman" w:hAnsi="Times New Roman" w:cs="Times New Roman"/>
          <w:vertAlign w:val="superscript"/>
        </w:rPr>
        <w:t>4</w:t>
      </w:r>
      <w:r w:rsidR="06208736" w:rsidRPr="0D8478D6">
        <w:rPr>
          <w:rFonts w:ascii="Times New Roman" w:hAnsi="Times New Roman" w:cs="Times New Roman"/>
        </w:rPr>
        <w:t>, B-Z</w:t>
      </w:r>
      <w:r w:rsidR="06208736" w:rsidRPr="0D8478D6">
        <w:rPr>
          <w:rFonts w:ascii="Times New Roman" w:hAnsi="Times New Roman" w:cs="Times New Roman"/>
          <w:vertAlign w:val="superscript"/>
        </w:rPr>
        <w:t>8</w:t>
      </w:r>
      <w:r w:rsidR="339B4165" w:rsidRPr="0D8478D6">
        <w:rPr>
          <w:rFonts w:ascii="Times New Roman" w:hAnsi="Times New Roman" w:cs="Times New Roman"/>
        </w:rPr>
        <w:t>, Aa-Hh</w:t>
      </w:r>
      <w:r w:rsidR="339B4165" w:rsidRPr="0D8478D6">
        <w:rPr>
          <w:rFonts w:ascii="Times New Roman" w:hAnsi="Times New Roman" w:cs="Times New Roman"/>
          <w:vertAlign w:val="superscript"/>
        </w:rPr>
        <w:t>8</w:t>
      </w:r>
      <w:r w:rsidR="36C7700A" w:rsidRPr="0D8478D6">
        <w:rPr>
          <w:rFonts w:ascii="Times New Roman" w:hAnsi="Times New Roman" w:cs="Times New Roman"/>
        </w:rPr>
        <w:t>, Ii</w:t>
      </w:r>
      <w:r w:rsidR="36C7700A" w:rsidRPr="0D8478D6">
        <w:rPr>
          <w:rFonts w:ascii="Times New Roman" w:hAnsi="Times New Roman" w:cs="Times New Roman"/>
          <w:vertAlign w:val="superscript"/>
        </w:rPr>
        <w:t>4</w:t>
      </w:r>
    </w:p>
    <w:p w14:paraId="73C5640C" w14:textId="5C13AEA1" w:rsidR="045B54BB" w:rsidRDefault="045B54BB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 2</w:t>
      </w:r>
      <w:r w:rsidR="13F6ECFE" w:rsidRPr="0D8478D6">
        <w:rPr>
          <w:rFonts w:ascii="Times New Roman" w:hAnsi="Times New Roman" w:cs="Times New Roman"/>
        </w:rPr>
        <w:t>:</w:t>
      </w:r>
      <w:r w:rsidR="36C7700A" w:rsidRPr="0D8478D6">
        <w:rPr>
          <w:rFonts w:ascii="Times New Roman" w:hAnsi="Times New Roman" w:cs="Times New Roman"/>
        </w:rPr>
        <w:t xml:space="preserve"> *</w:t>
      </w:r>
      <w:r w:rsidR="36C7700A" w:rsidRPr="0D8478D6">
        <w:rPr>
          <w:rFonts w:ascii="Times New Roman" w:hAnsi="Times New Roman" w:cs="Times New Roman"/>
          <w:vertAlign w:val="superscript"/>
        </w:rPr>
        <w:t>3</w:t>
      </w:r>
      <w:r w:rsidR="36C7700A" w:rsidRPr="0D8478D6">
        <w:rPr>
          <w:rFonts w:ascii="Times New Roman" w:hAnsi="Times New Roman" w:cs="Times New Roman"/>
        </w:rPr>
        <w:t xml:space="preserve"> B-Z</w:t>
      </w:r>
      <w:r w:rsidR="1619E2A3" w:rsidRPr="0D8478D6">
        <w:rPr>
          <w:rFonts w:ascii="Times New Roman" w:hAnsi="Times New Roman" w:cs="Times New Roman"/>
          <w:vertAlign w:val="superscript"/>
        </w:rPr>
        <w:t>8</w:t>
      </w:r>
      <w:r w:rsidR="1619E2A3" w:rsidRPr="0D8478D6">
        <w:rPr>
          <w:rFonts w:ascii="Times New Roman" w:hAnsi="Times New Roman" w:cs="Times New Roman"/>
        </w:rPr>
        <w:t xml:space="preserve">, </w:t>
      </w:r>
      <w:r w:rsidR="4875CD2E" w:rsidRPr="0D8478D6">
        <w:rPr>
          <w:rFonts w:ascii="Times New Roman" w:hAnsi="Times New Roman" w:cs="Times New Roman"/>
        </w:rPr>
        <w:t>Aa-Dd</w:t>
      </w:r>
      <w:r w:rsidR="4875CD2E" w:rsidRPr="0D8478D6">
        <w:rPr>
          <w:rFonts w:ascii="Times New Roman" w:hAnsi="Times New Roman" w:cs="Times New Roman"/>
          <w:vertAlign w:val="superscript"/>
        </w:rPr>
        <w:t>8</w:t>
      </w:r>
      <w:r w:rsidR="071AB260" w:rsidRPr="0D8478D6">
        <w:rPr>
          <w:rFonts w:ascii="Times New Roman" w:hAnsi="Times New Roman" w:cs="Times New Roman"/>
        </w:rPr>
        <w:t>, Ee</w:t>
      </w:r>
      <w:r w:rsidR="071AB260" w:rsidRPr="0D8478D6">
        <w:rPr>
          <w:rFonts w:ascii="Times New Roman" w:hAnsi="Times New Roman" w:cs="Times New Roman"/>
          <w:vertAlign w:val="superscript"/>
        </w:rPr>
        <w:t>3</w:t>
      </w:r>
      <w:r w:rsidR="071AB260" w:rsidRPr="0D8478D6">
        <w:rPr>
          <w:rFonts w:ascii="Times New Roman" w:hAnsi="Times New Roman" w:cs="Times New Roman"/>
        </w:rPr>
        <w:t xml:space="preserve"> </w:t>
      </w:r>
    </w:p>
    <w:p w14:paraId="10DFCECD" w14:textId="44E438C4" w:rsidR="46DE35B2" w:rsidRDefault="46DE35B2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Vol 3: </w:t>
      </w:r>
      <w:r w:rsidR="666D24F8" w:rsidRPr="0D8478D6">
        <w:rPr>
          <w:rFonts w:ascii="Times New Roman" w:hAnsi="Times New Roman" w:cs="Times New Roman"/>
        </w:rPr>
        <w:t>*</w:t>
      </w:r>
      <w:r w:rsidR="666D24F8" w:rsidRPr="0D8478D6">
        <w:rPr>
          <w:rFonts w:ascii="Times New Roman" w:hAnsi="Times New Roman" w:cs="Times New Roman"/>
          <w:vertAlign w:val="superscript"/>
        </w:rPr>
        <w:t>4</w:t>
      </w:r>
      <w:r w:rsidR="666D24F8" w:rsidRPr="0D8478D6">
        <w:rPr>
          <w:rFonts w:ascii="Times New Roman" w:hAnsi="Times New Roman" w:cs="Times New Roman"/>
        </w:rPr>
        <w:t>, B-Z</w:t>
      </w:r>
      <w:r w:rsidR="666D24F8" w:rsidRPr="0D8478D6">
        <w:rPr>
          <w:rFonts w:ascii="Times New Roman" w:hAnsi="Times New Roman" w:cs="Times New Roman"/>
          <w:vertAlign w:val="superscript"/>
        </w:rPr>
        <w:t>8</w:t>
      </w:r>
      <w:r w:rsidR="666D24F8" w:rsidRPr="0D8478D6">
        <w:rPr>
          <w:rFonts w:ascii="Times New Roman" w:hAnsi="Times New Roman" w:cs="Times New Roman"/>
        </w:rPr>
        <w:t>,</w:t>
      </w:r>
      <w:r w:rsidR="7DFDE65E" w:rsidRPr="0D8478D6">
        <w:rPr>
          <w:rFonts w:ascii="Times New Roman" w:hAnsi="Times New Roman" w:cs="Times New Roman"/>
        </w:rPr>
        <w:t xml:space="preserve"> Aa-Bb</w:t>
      </w:r>
      <w:r w:rsidR="7DFDE65E" w:rsidRPr="0D8478D6">
        <w:rPr>
          <w:rFonts w:ascii="Times New Roman" w:hAnsi="Times New Roman" w:cs="Times New Roman"/>
          <w:vertAlign w:val="superscript"/>
        </w:rPr>
        <w:t>8</w:t>
      </w:r>
      <w:r w:rsidR="7DFDE65E" w:rsidRPr="0D8478D6">
        <w:rPr>
          <w:rFonts w:ascii="Times New Roman" w:hAnsi="Times New Roman" w:cs="Times New Roman"/>
        </w:rPr>
        <w:t>,</w:t>
      </w:r>
      <w:r w:rsidR="63B6EF5B" w:rsidRPr="0D8478D6">
        <w:rPr>
          <w:rFonts w:ascii="Times New Roman" w:hAnsi="Times New Roman" w:cs="Times New Roman"/>
        </w:rPr>
        <w:t xml:space="preserve"> Cc</w:t>
      </w:r>
      <w:r w:rsidR="63B6EF5B" w:rsidRPr="0D8478D6">
        <w:rPr>
          <w:rFonts w:ascii="Times New Roman" w:hAnsi="Times New Roman" w:cs="Times New Roman"/>
          <w:vertAlign w:val="superscript"/>
        </w:rPr>
        <w:t>4</w:t>
      </w:r>
      <w:r w:rsidR="63B6EF5B" w:rsidRPr="0D8478D6">
        <w:rPr>
          <w:rFonts w:ascii="Times New Roman" w:hAnsi="Times New Roman" w:cs="Times New Roman"/>
        </w:rPr>
        <w:t>, Dd</w:t>
      </w:r>
      <w:r w:rsidR="63B6EF5B" w:rsidRPr="0D8478D6">
        <w:rPr>
          <w:rFonts w:ascii="Times New Roman" w:hAnsi="Times New Roman" w:cs="Times New Roman"/>
          <w:vertAlign w:val="superscript"/>
        </w:rPr>
        <w:t>2</w:t>
      </w:r>
    </w:p>
    <w:p w14:paraId="6ADAE69E" w14:textId="0C27E1C3" w:rsidR="31EE44C8" w:rsidRDefault="31EE44C8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Note: </w:t>
      </w:r>
      <w:r w:rsidR="029F2318" w:rsidRPr="0D8478D6">
        <w:rPr>
          <w:rFonts w:ascii="Times New Roman" w:hAnsi="Times New Roman" w:cs="Times New Roman"/>
        </w:rPr>
        <w:t>I have used *to represent pages which had no signatures</w:t>
      </w:r>
    </w:p>
    <w:p w14:paraId="09BCA5F5" w14:textId="06FCD608" w:rsidR="029F2318" w:rsidRDefault="029F2318" w:rsidP="0D8478D6">
      <w:pPr>
        <w:rPr>
          <w:rFonts w:ascii="Times New Roman" w:hAnsi="Times New Roman" w:cs="Times New Roman"/>
          <w:u w:val="single"/>
        </w:rPr>
      </w:pPr>
      <w:r w:rsidRPr="0D8478D6">
        <w:rPr>
          <w:rFonts w:ascii="Times New Roman" w:hAnsi="Times New Roman" w:cs="Times New Roman"/>
          <w:u w:val="single"/>
        </w:rPr>
        <w:t>Pagination</w:t>
      </w:r>
      <w:r w:rsidR="0BBBEF19" w:rsidRPr="0D8478D6">
        <w:rPr>
          <w:rFonts w:ascii="Times New Roman" w:hAnsi="Times New Roman" w:cs="Times New Roman"/>
          <w:u w:val="single"/>
        </w:rPr>
        <w:t xml:space="preserve"> </w:t>
      </w:r>
    </w:p>
    <w:p w14:paraId="532E70F5" w14:textId="4DC0917F" w:rsidR="0BBBEF19" w:rsidRDefault="0BBBEF19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 1</w:t>
      </w:r>
      <w:r w:rsidR="4A60D44A" w:rsidRPr="0D8478D6">
        <w:rPr>
          <w:rFonts w:ascii="Times New Roman" w:hAnsi="Times New Roman" w:cs="Times New Roman"/>
        </w:rPr>
        <w:t xml:space="preserve">: </w:t>
      </w:r>
      <w:r w:rsidR="739FF2D4" w:rsidRPr="0D8478D6">
        <w:rPr>
          <w:rFonts w:ascii="Times New Roman" w:hAnsi="Times New Roman" w:cs="Times New Roman"/>
        </w:rPr>
        <w:t xml:space="preserve">iv, v, vi, XI, XII, XIII, XIV, XV, </w:t>
      </w:r>
      <w:r w:rsidR="4A60D44A" w:rsidRPr="0D8478D6">
        <w:rPr>
          <w:rFonts w:ascii="Times New Roman" w:hAnsi="Times New Roman" w:cs="Times New Roman"/>
        </w:rPr>
        <w:t>18-352, 393-424</w:t>
      </w:r>
      <w:r w:rsidR="0905B97C" w:rsidRPr="0D8478D6">
        <w:rPr>
          <w:rFonts w:ascii="Times New Roman" w:hAnsi="Times New Roman" w:cs="Times New Roman"/>
        </w:rPr>
        <w:t>, 385-504</w:t>
      </w:r>
    </w:p>
    <w:p w14:paraId="0BC8A600" w14:textId="10096B8F" w:rsidR="0905B97C" w:rsidRDefault="0905B97C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 2: 2-284, 288, 286-422</w:t>
      </w:r>
    </w:p>
    <w:p w14:paraId="45E6E644" w14:textId="0BE4C184" w:rsidR="65A1F677" w:rsidRDefault="65A1F677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 3: 10-312, 423-438, 329-395, 399-404</w:t>
      </w:r>
    </w:p>
    <w:p w14:paraId="4AD8BB39" w14:textId="78F5DA21" w:rsidR="1FE4904E" w:rsidRDefault="1FE4904E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Note:</w:t>
      </w:r>
      <w:r w:rsidR="371E3E78" w:rsidRPr="0D8478D6">
        <w:rPr>
          <w:rFonts w:ascii="Times New Roman" w:hAnsi="Times New Roman" w:cs="Times New Roman"/>
        </w:rPr>
        <w:t xml:space="preserve"> </w:t>
      </w:r>
      <w:r w:rsidRPr="0D8478D6">
        <w:rPr>
          <w:rFonts w:ascii="Times New Roman" w:hAnsi="Times New Roman" w:cs="Times New Roman"/>
        </w:rPr>
        <w:t xml:space="preserve">all </w:t>
      </w:r>
      <w:r w:rsidR="1F09F1A4" w:rsidRPr="0D8478D6">
        <w:rPr>
          <w:rFonts w:ascii="Times New Roman" w:hAnsi="Times New Roman" w:cs="Times New Roman"/>
        </w:rPr>
        <w:t>text reads correctly, no pages are missing, only mislabelled.</w:t>
      </w:r>
    </w:p>
    <w:p w14:paraId="409A440E" w14:textId="058D4999" w:rsidR="57484071" w:rsidRDefault="57484071" w:rsidP="0D8478D6">
      <w:pPr>
        <w:rPr>
          <w:rFonts w:ascii="Times New Roman" w:hAnsi="Times New Roman" w:cs="Times New Roman"/>
          <w:u w:val="single"/>
        </w:rPr>
      </w:pPr>
      <w:r w:rsidRPr="0D8478D6">
        <w:rPr>
          <w:rFonts w:ascii="Times New Roman" w:hAnsi="Times New Roman" w:cs="Times New Roman"/>
          <w:u w:val="single"/>
        </w:rPr>
        <w:t>Physicality</w:t>
      </w:r>
    </w:p>
    <w:p w14:paraId="4D64A8DB" w14:textId="43C820E6" w:rsidR="753F983B" w:rsidRDefault="753F983B" w:rsidP="0D8478D6">
      <w:pPr>
        <w:rPr>
          <w:rFonts w:ascii="Times New Roman" w:hAnsi="Times New Roman" w:cs="Times New Roman"/>
          <w:u w:val="single"/>
        </w:rPr>
      </w:pPr>
      <w:r w:rsidRPr="0D8478D6">
        <w:rPr>
          <w:rFonts w:ascii="Times New Roman" w:hAnsi="Times New Roman" w:cs="Times New Roman"/>
        </w:rPr>
        <w:t>Size: 217</w:t>
      </w:r>
      <w:r w:rsidR="020CC504" w:rsidRPr="0D8478D6">
        <w:rPr>
          <w:rFonts w:ascii="Times New Roman" w:hAnsi="Times New Roman" w:cs="Times New Roman"/>
        </w:rPr>
        <w:t>mm</w:t>
      </w:r>
      <w:r w:rsidRPr="0D8478D6">
        <w:rPr>
          <w:rFonts w:ascii="Times New Roman" w:hAnsi="Times New Roman" w:cs="Times New Roman"/>
        </w:rPr>
        <w:t xml:space="preserve"> x 12</w:t>
      </w:r>
      <w:r w:rsidR="54920AD4" w:rsidRPr="0D8478D6">
        <w:rPr>
          <w:rFonts w:ascii="Times New Roman" w:hAnsi="Times New Roman" w:cs="Times New Roman"/>
        </w:rPr>
        <w:t>5mm</w:t>
      </w:r>
    </w:p>
    <w:p w14:paraId="45AA83CE" w14:textId="79ED9794" w:rsidR="68D6491E" w:rsidRDefault="68D6491E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Material: marbled calfskin</w:t>
      </w:r>
      <w:r w:rsidRPr="0D8478D6">
        <w:rPr>
          <w:rStyle w:val="FootnoteReference"/>
          <w:rFonts w:ascii="Times New Roman" w:hAnsi="Times New Roman" w:cs="Times New Roman"/>
        </w:rPr>
        <w:footnoteReference w:id="1"/>
      </w:r>
    </w:p>
    <w:p w14:paraId="6148F015" w14:textId="6BF3DBC2" w:rsidR="7931DD0A" w:rsidRDefault="7931DD0A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Decoration:</w:t>
      </w:r>
      <w:r w:rsidR="51ADE8E7" w:rsidRPr="0D8478D6">
        <w:rPr>
          <w:rFonts w:ascii="Times New Roman" w:hAnsi="Times New Roman" w:cs="Times New Roman"/>
        </w:rPr>
        <w:t xml:space="preserve"> </w:t>
      </w:r>
      <w:r w:rsidR="7A4627B0" w:rsidRPr="0D8478D6">
        <w:rPr>
          <w:rFonts w:ascii="Times New Roman" w:hAnsi="Times New Roman" w:cs="Times New Roman"/>
        </w:rPr>
        <w:t>Gilt tooling</w:t>
      </w:r>
      <w:r w:rsidR="4AF925C6" w:rsidRPr="0D8478D6">
        <w:rPr>
          <w:rFonts w:ascii="Times New Roman" w:hAnsi="Times New Roman" w:cs="Times New Roman"/>
        </w:rPr>
        <w:t xml:space="preserve"> is</w:t>
      </w:r>
      <w:r w:rsidR="7A4627B0" w:rsidRPr="0D8478D6">
        <w:rPr>
          <w:rFonts w:ascii="Times New Roman" w:hAnsi="Times New Roman" w:cs="Times New Roman"/>
        </w:rPr>
        <w:t xml:space="preserve"> </w:t>
      </w:r>
      <w:r w:rsidR="0F806F3A" w:rsidRPr="0D8478D6">
        <w:rPr>
          <w:rFonts w:ascii="Times New Roman" w:hAnsi="Times New Roman" w:cs="Times New Roman"/>
        </w:rPr>
        <w:t xml:space="preserve">evident </w:t>
      </w:r>
      <w:r w:rsidR="7A4627B0" w:rsidRPr="0D8478D6">
        <w:rPr>
          <w:rFonts w:ascii="Times New Roman" w:hAnsi="Times New Roman" w:cs="Times New Roman"/>
        </w:rPr>
        <w:t>on the spine</w:t>
      </w:r>
      <w:r w:rsidR="4D276658" w:rsidRPr="0D8478D6">
        <w:rPr>
          <w:rFonts w:ascii="Times New Roman" w:hAnsi="Times New Roman" w:cs="Times New Roman"/>
        </w:rPr>
        <w:t xml:space="preserve"> and edges of the front and back board</w:t>
      </w:r>
      <w:r w:rsidR="1E65AF62" w:rsidRPr="0D8478D6">
        <w:rPr>
          <w:rFonts w:ascii="Times New Roman" w:hAnsi="Times New Roman" w:cs="Times New Roman"/>
        </w:rPr>
        <w:t xml:space="preserve">.  </w:t>
      </w:r>
      <w:r w:rsidR="463A461F" w:rsidRPr="0D8478D6">
        <w:rPr>
          <w:rFonts w:ascii="Times New Roman" w:hAnsi="Times New Roman" w:cs="Times New Roman"/>
        </w:rPr>
        <w:t xml:space="preserve">This was likely done </w:t>
      </w:r>
      <w:r w:rsidR="1C0BD8C9" w:rsidRPr="0D8478D6">
        <w:rPr>
          <w:rFonts w:ascii="Times New Roman" w:hAnsi="Times New Roman" w:cs="Times New Roman"/>
        </w:rPr>
        <w:t>using a fillet</w:t>
      </w:r>
      <w:r w:rsidR="47988537" w:rsidRPr="0D8478D6">
        <w:rPr>
          <w:rFonts w:ascii="Times New Roman" w:hAnsi="Times New Roman" w:cs="Times New Roman"/>
        </w:rPr>
        <w:t xml:space="preserve"> along the edges and </w:t>
      </w:r>
      <w:r w:rsidR="3914F134" w:rsidRPr="0D8478D6">
        <w:rPr>
          <w:rFonts w:ascii="Times New Roman" w:hAnsi="Times New Roman" w:cs="Times New Roman"/>
        </w:rPr>
        <w:t xml:space="preserve">multiples </w:t>
      </w:r>
      <w:r w:rsidR="47988537" w:rsidRPr="0D8478D6">
        <w:rPr>
          <w:rFonts w:ascii="Times New Roman" w:hAnsi="Times New Roman" w:cs="Times New Roman"/>
        </w:rPr>
        <w:t>stamps</w:t>
      </w:r>
      <w:r w:rsidR="4CF72530" w:rsidRPr="0D8478D6">
        <w:rPr>
          <w:rFonts w:ascii="Times New Roman" w:hAnsi="Times New Roman" w:cs="Times New Roman"/>
        </w:rPr>
        <w:t xml:space="preserve"> and a roll</w:t>
      </w:r>
      <w:r w:rsidR="47988537" w:rsidRPr="0D8478D6">
        <w:rPr>
          <w:rFonts w:ascii="Times New Roman" w:hAnsi="Times New Roman" w:cs="Times New Roman"/>
        </w:rPr>
        <w:t xml:space="preserve"> </w:t>
      </w:r>
      <w:r w:rsidR="652C6FC7" w:rsidRPr="0D8478D6">
        <w:rPr>
          <w:rFonts w:ascii="Times New Roman" w:hAnsi="Times New Roman" w:cs="Times New Roman"/>
        </w:rPr>
        <w:t>on the spine</w:t>
      </w:r>
      <w:r w:rsidR="03FAD9FB" w:rsidRPr="0D8478D6">
        <w:rPr>
          <w:rFonts w:ascii="Times New Roman" w:hAnsi="Times New Roman" w:cs="Times New Roman"/>
        </w:rPr>
        <w:t>.</w:t>
      </w:r>
      <w:r w:rsidR="463A461F" w:rsidRPr="0D8478D6">
        <w:rPr>
          <w:rFonts w:ascii="Times New Roman" w:hAnsi="Times New Roman" w:cs="Times New Roman"/>
        </w:rPr>
        <w:t xml:space="preserve"> </w:t>
      </w:r>
      <w:r w:rsidR="72F35470" w:rsidRPr="0D8478D6">
        <w:rPr>
          <w:rFonts w:ascii="Times New Roman" w:hAnsi="Times New Roman" w:cs="Times New Roman"/>
        </w:rPr>
        <w:t xml:space="preserve"> </w:t>
      </w:r>
      <w:r w:rsidR="1E65AF62" w:rsidRPr="0D8478D6">
        <w:rPr>
          <w:rFonts w:ascii="Times New Roman" w:hAnsi="Times New Roman" w:cs="Times New Roman"/>
        </w:rPr>
        <w:t xml:space="preserve">There </w:t>
      </w:r>
      <w:r w:rsidR="2CBDC447" w:rsidRPr="0D8478D6">
        <w:rPr>
          <w:rFonts w:ascii="Times New Roman" w:hAnsi="Times New Roman" w:cs="Times New Roman"/>
        </w:rPr>
        <w:t>was also a red bookmark attached by a small nail</w:t>
      </w:r>
      <w:r w:rsidR="58B5CC56" w:rsidRPr="0D8478D6">
        <w:rPr>
          <w:rFonts w:ascii="Times New Roman" w:hAnsi="Times New Roman" w:cs="Times New Roman"/>
        </w:rPr>
        <w:t>.  The name was attached separate to the binding</w:t>
      </w:r>
      <w:r w:rsidR="50A5B29A" w:rsidRPr="0D8478D6">
        <w:rPr>
          <w:rFonts w:ascii="Times New Roman" w:hAnsi="Times New Roman" w:cs="Times New Roman"/>
        </w:rPr>
        <w:t xml:space="preserve"> on a square of black cloth or leather</w:t>
      </w:r>
      <w:r w:rsidR="58B5CC56" w:rsidRPr="0D8478D6">
        <w:rPr>
          <w:rFonts w:ascii="Times New Roman" w:hAnsi="Times New Roman" w:cs="Times New Roman"/>
        </w:rPr>
        <w:t xml:space="preserve">, rather than </w:t>
      </w:r>
      <w:r w:rsidR="2FF82533" w:rsidRPr="0D8478D6">
        <w:rPr>
          <w:rFonts w:ascii="Times New Roman" w:hAnsi="Times New Roman" w:cs="Times New Roman"/>
        </w:rPr>
        <w:t xml:space="preserve">blunt or gilt </w:t>
      </w:r>
      <w:r w:rsidR="58B5CC56" w:rsidRPr="0D8478D6">
        <w:rPr>
          <w:rFonts w:ascii="Times New Roman" w:hAnsi="Times New Roman" w:cs="Times New Roman"/>
        </w:rPr>
        <w:t>tooled</w:t>
      </w:r>
      <w:r w:rsidR="1B8668C5" w:rsidRPr="0D8478D6">
        <w:rPr>
          <w:rFonts w:ascii="Times New Roman" w:hAnsi="Times New Roman" w:cs="Times New Roman"/>
        </w:rPr>
        <w:t>.  These details are consistent with some late 18</w:t>
      </w:r>
      <w:r w:rsidR="1B8668C5" w:rsidRPr="0D8478D6">
        <w:rPr>
          <w:rFonts w:ascii="Times New Roman" w:hAnsi="Times New Roman" w:cs="Times New Roman"/>
          <w:vertAlign w:val="superscript"/>
        </w:rPr>
        <w:t>th</w:t>
      </w:r>
      <w:r w:rsidR="1B8668C5" w:rsidRPr="0D8478D6">
        <w:rPr>
          <w:rFonts w:ascii="Times New Roman" w:hAnsi="Times New Roman" w:cs="Times New Roman"/>
        </w:rPr>
        <w:t xml:space="preserve"> century </w:t>
      </w:r>
      <w:r w:rsidR="34AA8DB0" w:rsidRPr="0D8478D6">
        <w:rPr>
          <w:rFonts w:ascii="Times New Roman" w:hAnsi="Times New Roman" w:cs="Times New Roman"/>
        </w:rPr>
        <w:t xml:space="preserve">bindings.  </w:t>
      </w:r>
      <w:r w:rsidR="0D0C7A11" w:rsidRPr="0D8478D6">
        <w:rPr>
          <w:rFonts w:ascii="Times New Roman" w:hAnsi="Times New Roman" w:cs="Times New Roman"/>
        </w:rPr>
        <w:t xml:space="preserve">This decoration is the same on all three volumes, bar volume number, which is also gilt tooled </w:t>
      </w:r>
      <w:r w:rsidR="68ABC0DA" w:rsidRPr="0D8478D6">
        <w:rPr>
          <w:rFonts w:ascii="Times New Roman" w:hAnsi="Times New Roman" w:cs="Times New Roman"/>
        </w:rPr>
        <w:t>onto the spine.</w:t>
      </w:r>
      <w:r w:rsidR="00DB0EC2">
        <w:rPr>
          <w:rStyle w:val="FootnoteReference"/>
          <w:rFonts w:ascii="Times New Roman" w:hAnsi="Times New Roman" w:cs="Times New Roman"/>
        </w:rPr>
        <w:footnoteReference w:id="2"/>
      </w:r>
      <w:r w:rsidR="68ABC0DA" w:rsidRPr="0D8478D6">
        <w:rPr>
          <w:rFonts w:ascii="Times New Roman" w:hAnsi="Times New Roman" w:cs="Times New Roman"/>
        </w:rPr>
        <w:t xml:space="preserve">  </w:t>
      </w:r>
    </w:p>
    <w:p w14:paraId="0D1A6C34" w14:textId="24648C69" w:rsidR="7931DD0A" w:rsidRDefault="7931DD0A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lastRenderedPageBreak/>
        <w:t>Edges: Plain</w:t>
      </w:r>
    </w:p>
    <w:p w14:paraId="0CE8689B" w14:textId="6EE1A1B8" w:rsidR="7931DD0A" w:rsidRDefault="7931DD0A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Leaves/pastedowns: plain but </w:t>
      </w:r>
      <w:proofErr w:type="gramStart"/>
      <w:r w:rsidRPr="0D8478D6">
        <w:rPr>
          <w:rFonts w:ascii="Times New Roman" w:hAnsi="Times New Roman" w:cs="Times New Roman"/>
        </w:rPr>
        <w:t>graffitied</w:t>
      </w:r>
      <w:proofErr w:type="gramEnd"/>
    </w:p>
    <w:p w14:paraId="47CC5B70" w14:textId="6C040D76" w:rsidR="3A38AA2B" w:rsidRDefault="3A38AA2B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Reused material: </w:t>
      </w:r>
      <w:r w:rsidR="3D069C09" w:rsidRPr="0D8478D6">
        <w:rPr>
          <w:rFonts w:ascii="Times New Roman" w:hAnsi="Times New Roman" w:cs="Times New Roman"/>
        </w:rPr>
        <w:t>The s</w:t>
      </w:r>
      <w:r w:rsidRPr="0D8478D6">
        <w:rPr>
          <w:rFonts w:ascii="Times New Roman" w:hAnsi="Times New Roman" w:cs="Times New Roman"/>
        </w:rPr>
        <w:t>pine and binding</w:t>
      </w:r>
      <w:r w:rsidR="7BC5A13D" w:rsidRPr="0D8478D6">
        <w:rPr>
          <w:rFonts w:ascii="Times New Roman" w:hAnsi="Times New Roman" w:cs="Times New Roman"/>
        </w:rPr>
        <w:t xml:space="preserve"> are</w:t>
      </w:r>
      <w:r w:rsidRPr="0D8478D6">
        <w:rPr>
          <w:rFonts w:ascii="Times New Roman" w:hAnsi="Times New Roman" w:cs="Times New Roman"/>
        </w:rPr>
        <w:t xml:space="preserve"> </w:t>
      </w:r>
      <w:r w:rsidR="458070EB" w:rsidRPr="0D8478D6">
        <w:rPr>
          <w:rFonts w:ascii="Times New Roman" w:hAnsi="Times New Roman" w:cs="Times New Roman"/>
        </w:rPr>
        <w:t>attached</w:t>
      </w:r>
      <w:r w:rsidRPr="0D8478D6">
        <w:rPr>
          <w:rFonts w:ascii="Times New Roman" w:hAnsi="Times New Roman" w:cs="Times New Roman"/>
        </w:rPr>
        <w:t xml:space="preserve"> tight</w:t>
      </w:r>
      <w:r w:rsidR="648BB6F9" w:rsidRPr="0D8478D6">
        <w:rPr>
          <w:rFonts w:ascii="Times New Roman" w:hAnsi="Times New Roman" w:cs="Times New Roman"/>
        </w:rPr>
        <w:t>ly</w:t>
      </w:r>
      <w:r w:rsidRPr="0D8478D6">
        <w:rPr>
          <w:rFonts w:ascii="Times New Roman" w:hAnsi="Times New Roman" w:cs="Times New Roman"/>
        </w:rPr>
        <w:t xml:space="preserve"> and largely intact, so it is difficult to tell if</w:t>
      </w:r>
      <w:r w:rsidR="00C0BA4A" w:rsidRPr="0D8478D6">
        <w:rPr>
          <w:rFonts w:ascii="Times New Roman" w:hAnsi="Times New Roman" w:cs="Times New Roman"/>
        </w:rPr>
        <w:t xml:space="preserve"> wastepaper was used</w:t>
      </w:r>
      <w:r w:rsidR="00F5010F">
        <w:rPr>
          <w:rFonts w:ascii="Times New Roman" w:hAnsi="Times New Roman" w:cs="Times New Roman"/>
        </w:rPr>
        <w:t xml:space="preserve"> here</w:t>
      </w:r>
      <w:r w:rsidR="00C0BA4A" w:rsidRPr="0D8478D6">
        <w:rPr>
          <w:rFonts w:ascii="Times New Roman" w:hAnsi="Times New Roman" w:cs="Times New Roman"/>
        </w:rPr>
        <w:t>.</w:t>
      </w:r>
    </w:p>
    <w:p w14:paraId="56E48A9D" w14:textId="04677A77" w:rsidR="2033ED47" w:rsidRDefault="2033ED47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Condition:</w:t>
      </w:r>
      <w:r w:rsidR="47FE3373" w:rsidRPr="0D8478D6">
        <w:rPr>
          <w:rFonts w:ascii="Times New Roman" w:hAnsi="Times New Roman" w:cs="Times New Roman"/>
        </w:rPr>
        <w:t xml:space="preserve"> </w:t>
      </w:r>
      <w:r w:rsidR="15144302" w:rsidRPr="0D8478D6">
        <w:rPr>
          <w:rFonts w:ascii="Times New Roman" w:hAnsi="Times New Roman" w:cs="Times New Roman"/>
        </w:rPr>
        <w:t xml:space="preserve">The volumes are in varied states of repair.  </w:t>
      </w:r>
      <w:r w:rsidR="7BAB813A" w:rsidRPr="0D8478D6">
        <w:rPr>
          <w:rFonts w:ascii="Times New Roman" w:hAnsi="Times New Roman" w:cs="Times New Roman"/>
        </w:rPr>
        <w:t>Volume one</w:t>
      </w:r>
      <w:r w:rsidR="0CD5AC3D" w:rsidRPr="0D8478D6">
        <w:rPr>
          <w:rFonts w:ascii="Times New Roman" w:hAnsi="Times New Roman" w:cs="Times New Roman"/>
        </w:rPr>
        <w:t>’s pages are</w:t>
      </w:r>
      <w:r w:rsidR="7BAB813A" w:rsidRPr="0D8478D6">
        <w:rPr>
          <w:rFonts w:ascii="Times New Roman" w:hAnsi="Times New Roman" w:cs="Times New Roman"/>
        </w:rPr>
        <w:t xml:space="preserve"> larg</w:t>
      </w:r>
      <w:r w:rsidR="3A50666C" w:rsidRPr="0D8478D6">
        <w:rPr>
          <w:rFonts w:ascii="Times New Roman" w:hAnsi="Times New Roman" w:cs="Times New Roman"/>
        </w:rPr>
        <w:t>e</w:t>
      </w:r>
      <w:r w:rsidR="7BAB813A" w:rsidRPr="0D8478D6">
        <w:rPr>
          <w:rFonts w:ascii="Times New Roman" w:hAnsi="Times New Roman" w:cs="Times New Roman"/>
        </w:rPr>
        <w:t xml:space="preserve">ly intact and in good </w:t>
      </w:r>
      <w:proofErr w:type="gramStart"/>
      <w:r w:rsidR="7BAB813A" w:rsidRPr="0D8478D6">
        <w:rPr>
          <w:rFonts w:ascii="Times New Roman" w:hAnsi="Times New Roman" w:cs="Times New Roman"/>
        </w:rPr>
        <w:t>condition</w:t>
      </w:r>
      <w:proofErr w:type="gramEnd"/>
      <w:r w:rsidR="7BAB813A" w:rsidRPr="0D8478D6">
        <w:rPr>
          <w:rFonts w:ascii="Times New Roman" w:hAnsi="Times New Roman" w:cs="Times New Roman"/>
        </w:rPr>
        <w:t xml:space="preserve"> but t</w:t>
      </w:r>
      <w:r w:rsidR="15144302" w:rsidRPr="0D8478D6">
        <w:rPr>
          <w:rFonts w:ascii="Times New Roman" w:hAnsi="Times New Roman" w:cs="Times New Roman"/>
        </w:rPr>
        <w:t>he spine</w:t>
      </w:r>
      <w:r w:rsidR="725C4C1A" w:rsidRPr="0D8478D6">
        <w:rPr>
          <w:rFonts w:ascii="Times New Roman" w:hAnsi="Times New Roman" w:cs="Times New Roman"/>
        </w:rPr>
        <w:t xml:space="preserve"> is</w:t>
      </w:r>
      <w:r w:rsidR="15144302" w:rsidRPr="0D8478D6">
        <w:rPr>
          <w:rFonts w:ascii="Times New Roman" w:hAnsi="Times New Roman" w:cs="Times New Roman"/>
        </w:rPr>
        <w:t xml:space="preserve"> peeling at the top,</w:t>
      </w:r>
      <w:r w:rsidR="6238C7AD" w:rsidRPr="0D8478D6">
        <w:rPr>
          <w:rFonts w:ascii="Times New Roman" w:hAnsi="Times New Roman" w:cs="Times New Roman"/>
        </w:rPr>
        <w:t xml:space="preserve"> and there are </w:t>
      </w:r>
      <w:r w:rsidR="22D5F7BC" w:rsidRPr="0D8478D6">
        <w:rPr>
          <w:rFonts w:ascii="Times New Roman" w:hAnsi="Times New Roman" w:cs="Times New Roman"/>
        </w:rPr>
        <w:t xml:space="preserve">bumped corners.  </w:t>
      </w:r>
      <w:r w:rsidR="74C6D665" w:rsidRPr="0D8478D6">
        <w:rPr>
          <w:rFonts w:ascii="Times New Roman" w:hAnsi="Times New Roman" w:cs="Times New Roman"/>
        </w:rPr>
        <w:t>T</w:t>
      </w:r>
      <w:r w:rsidR="00483F97" w:rsidRPr="0D8478D6">
        <w:rPr>
          <w:rFonts w:ascii="Times New Roman" w:hAnsi="Times New Roman" w:cs="Times New Roman"/>
        </w:rPr>
        <w:t xml:space="preserve">he bookmark </w:t>
      </w:r>
      <w:r w:rsidR="386934E1" w:rsidRPr="0D8478D6">
        <w:rPr>
          <w:rFonts w:ascii="Times New Roman" w:hAnsi="Times New Roman" w:cs="Times New Roman"/>
        </w:rPr>
        <w:t xml:space="preserve">is </w:t>
      </w:r>
      <w:r w:rsidR="00483F97" w:rsidRPr="0D8478D6">
        <w:rPr>
          <w:rFonts w:ascii="Times New Roman" w:hAnsi="Times New Roman" w:cs="Times New Roman"/>
        </w:rPr>
        <w:t xml:space="preserve">still attached and full.  </w:t>
      </w:r>
    </w:p>
    <w:p w14:paraId="5E43DF45" w14:textId="457C558C" w:rsidR="00483F97" w:rsidRDefault="00483F97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Volume </w:t>
      </w:r>
      <w:r w:rsidR="18439608" w:rsidRPr="0D8478D6">
        <w:rPr>
          <w:rFonts w:ascii="Times New Roman" w:hAnsi="Times New Roman" w:cs="Times New Roman"/>
        </w:rPr>
        <w:t>two</w:t>
      </w:r>
      <w:r w:rsidRPr="0D8478D6">
        <w:rPr>
          <w:rFonts w:ascii="Times New Roman" w:hAnsi="Times New Roman" w:cs="Times New Roman"/>
        </w:rPr>
        <w:t xml:space="preserve"> </w:t>
      </w:r>
      <w:r w:rsidR="1A90270E" w:rsidRPr="0D8478D6">
        <w:rPr>
          <w:rFonts w:ascii="Times New Roman" w:hAnsi="Times New Roman" w:cs="Times New Roman"/>
        </w:rPr>
        <w:t xml:space="preserve">is in better repair, though the </w:t>
      </w:r>
      <w:r w:rsidR="5F6518B2" w:rsidRPr="0D8478D6">
        <w:rPr>
          <w:rFonts w:ascii="Times New Roman" w:hAnsi="Times New Roman" w:cs="Times New Roman"/>
        </w:rPr>
        <w:t xml:space="preserve">corners are bumped.  </w:t>
      </w:r>
      <w:r w:rsidR="2AD90DE9" w:rsidRPr="0D8478D6">
        <w:rPr>
          <w:rFonts w:ascii="Times New Roman" w:hAnsi="Times New Roman" w:cs="Times New Roman"/>
        </w:rPr>
        <w:t>The bookmark is also cut short</w:t>
      </w:r>
      <w:r w:rsidR="1BD4DC80" w:rsidRPr="0D8478D6">
        <w:rPr>
          <w:rFonts w:ascii="Times New Roman" w:hAnsi="Times New Roman" w:cs="Times New Roman"/>
        </w:rPr>
        <w:t>.</w:t>
      </w:r>
      <w:r w:rsidR="2EDE11F7" w:rsidRPr="0D8478D6">
        <w:rPr>
          <w:rFonts w:ascii="Times New Roman" w:hAnsi="Times New Roman" w:cs="Times New Roman"/>
        </w:rPr>
        <w:t xml:space="preserve">  There are minute burn or ink marks or the front cover.  The headband is</w:t>
      </w:r>
      <w:r w:rsidR="28FBADB5" w:rsidRPr="0D8478D6">
        <w:rPr>
          <w:rFonts w:ascii="Times New Roman" w:hAnsi="Times New Roman" w:cs="Times New Roman"/>
        </w:rPr>
        <w:t xml:space="preserve"> exposed, as with all three volumes, </w:t>
      </w:r>
      <w:r w:rsidR="3DE65FF3" w:rsidRPr="0D8478D6">
        <w:rPr>
          <w:rFonts w:ascii="Times New Roman" w:hAnsi="Times New Roman" w:cs="Times New Roman"/>
        </w:rPr>
        <w:t>exposing</w:t>
      </w:r>
      <w:r w:rsidR="28FBADB5" w:rsidRPr="0D8478D6">
        <w:rPr>
          <w:rFonts w:ascii="Times New Roman" w:hAnsi="Times New Roman" w:cs="Times New Roman"/>
        </w:rPr>
        <w:t xml:space="preserve"> worn </w:t>
      </w:r>
      <w:r w:rsidR="17D4755D" w:rsidRPr="0D8478D6">
        <w:rPr>
          <w:rFonts w:ascii="Times New Roman" w:hAnsi="Times New Roman" w:cs="Times New Roman"/>
        </w:rPr>
        <w:t>red and white threads, likely silk as they are</w:t>
      </w:r>
      <w:r w:rsidR="2F259937" w:rsidRPr="0D8478D6">
        <w:rPr>
          <w:rFonts w:ascii="Times New Roman" w:hAnsi="Times New Roman" w:cs="Times New Roman"/>
        </w:rPr>
        <w:t xml:space="preserve"> thin, smooth strands.</w:t>
      </w:r>
      <w:r w:rsidR="009140BB">
        <w:rPr>
          <w:rStyle w:val="FootnoteReference"/>
          <w:rFonts w:ascii="Times New Roman" w:hAnsi="Times New Roman" w:cs="Times New Roman"/>
        </w:rPr>
        <w:footnoteReference w:id="3"/>
      </w:r>
      <w:r w:rsidR="2F259937" w:rsidRPr="0D8478D6">
        <w:rPr>
          <w:rFonts w:ascii="Times New Roman" w:hAnsi="Times New Roman" w:cs="Times New Roman"/>
        </w:rPr>
        <w:t xml:space="preserve">  </w:t>
      </w:r>
    </w:p>
    <w:p w14:paraId="0CAF6EE3" w14:textId="1C37FB79" w:rsidR="0E780BD0" w:rsidRDefault="0E780BD0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Volume three</w:t>
      </w:r>
      <w:r w:rsidR="2A2D082B" w:rsidRPr="0D8478D6">
        <w:rPr>
          <w:rFonts w:ascii="Times New Roman" w:hAnsi="Times New Roman" w:cs="Times New Roman"/>
        </w:rPr>
        <w:t xml:space="preserve">’s spine is </w:t>
      </w:r>
      <w:r w:rsidR="68D0DDEF" w:rsidRPr="0D8478D6">
        <w:rPr>
          <w:rFonts w:ascii="Times New Roman" w:hAnsi="Times New Roman" w:cs="Times New Roman"/>
        </w:rPr>
        <w:t>peeling at the top, though not to the same extent as on volume 1.</w:t>
      </w:r>
      <w:r w:rsidR="205C32BC" w:rsidRPr="0D8478D6">
        <w:rPr>
          <w:rFonts w:ascii="Times New Roman" w:hAnsi="Times New Roman" w:cs="Times New Roman"/>
        </w:rPr>
        <w:t xml:space="preserve"> </w:t>
      </w:r>
    </w:p>
    <w:p w14:paraId="59E8FA5A" w14:textId="500306C5" w:rsidR="2033ED47" w:rsidRDefault="2033ED47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Provenance: </w:t>
      </w:r>
      <w:r w:rsidR="664CC34F" w:rsidRPr="0D8478D6">
        <w:rPr>
          <w:rFonts w:ascii="Times New Roman" w:hAnsi="Times New Roman" w:cs="Times New Roman"/>
        </w:rPr>
        <w:t>The f</w:t>
      </w:r>
      <w:r w:rsidR="2D21871A" w:rsidRPr="0D8478D6">
        <w:rPr>
          <w:rFonts w:ascii="Times New Roman" w:hAnsi="Times New Roman" w:cs="Times New Roman"/>
        </w:rPr>
        <w:t>irst</w:t>
      </w:r>
      <w:r w:rsidR="59D0F722" w:rsidRPr="0D8478D6">
        <w:rPr>
          <w:rFonts w:ascii="Times New Roman" w:hAnsi="Times New Roman" w:cs="Times New Roman"/>
        </w:rPr>
        <w:t xml:space="preserve"> indication of provenance</w:t>
      </w:r>
      <w:r w:rsidR="2D21871A" w:rsidRPr="0D8478D6">
        <w:rPr>
          <w:rFonts w:ascii="Times New Roman" w:hAnsi="Times New Roman" w:cs="Times New Roman"/>
        </w:rPr>
        <w:t xml:space="preserve"> is </w:t>
      </w:r>
      <w:r w:rsidR="54216467" w:rsidRPr="0D8478D6">
        <w:rPr>
          <w:rFonts w:ascii="Times New Roman" w:hAnsi="Times New Roman" w:cs="Times New Roman"/>
        </w:rPr>
        <w:t>the</w:t>
      </w:r>
      <w:r w:rsidR="2D21871A" w:rsidRPr="0D8478D6">
        <w:rPr>
          <w:rFonts w:ascii="Times New Roman" w:hAnsi="Times New Roman" w:cs="Times New Roman"/>
        </w:rPr>
        <w:t xml:space="preserve"> note of donation </w:t>
      </w:r>
      <w:r w:rsidR="1F0F443F" w:rsidRPr="0D8478D6">
        <w:rPr>
          <w:rFonts w:ascii="Times New Roman" w:hAnsi="Times New Roman" w:cs="Times New Roman"/>
        </w:rPr>
        <w:t>glued</w:t>
      </w:r>
      <w:r w:rsidR="2D21871A" w:rsidRPr="0D8478D6">
        <w:rPr>
          <w:rFonts w:ascii="Times New Roman" w:hAnsi="Times New Roman" w:cs="Times New Roman"/>
        </w:rPr>
        <w:t xml:space="preserve"> to the </w:t>
      </w:r>
      <w:r w:rsidR="0C73F9B3" w:rsidRPr="0D8478D6">
        <w:rPr>
          <w:rFonts w:ascii="Times New Roman" w:hAnsi="Times New Roman" w:cs="Times New Roman"/>
        </w:rPr>
        <w:t>front pastedown</w:t>
      </w:r>
      <w:r w:rsidR="770FFBCE" w:rsidRPr="0D8478D6">
        <w:rPr>
          <w:rFonts w:ascii="Times New Roman" w:hAnsi="Times New Roman" w:cs="Times New Roman"/>
        </w:rPr>
        <w:t xml:space="preserve"> of each volume</w:t>
      </w:r>
      <w:r w:rsidR="0C73F9B3" w:rsidRPr="0D8478D6">
        <w:rPr>
          <w:rFonts w:ascii="Times New Roman" w:hAnsi="Times New Roman" w:cs="Times New Roman"/>
        </w:rPr>
        <w:t xml:space="preserve"> </w:t>
      </w:r>
      <w:r w:rsidR="42D4798C" w:rsidRPr="0D8478D6">
        <w:rPr>
          <w:rFonts w:ascii="Times New Roman" w:hAnsi="Times New Roman" w:cs="Times New Roman"/>
        </w:rPr>
        <w:t>indicat</w:t>
      </w:r>
      <w:r w:rsidR="343CFE57" w:rsidRPr="0D8478D6">
        <w:rPr>
          <w:rFonts w:ascii="Times New Roman" w:hAnsi="Times New Roman" w:cs="Times New Roman"/>
        </w:rPr>
        <w:t>ing</w:t>
      </w:r>
      <w:r w:rsidR="42D4798C" w:rsidRPr="0D8478D6">
        <w:rPr>
          <w:rFonts w:ascii="Times New Roman" w:hAnsi="Times New Roman" w:cs="Times New Roman"/>
        </w:rPr>
        <w:t xml:space="preserve"> </w:t>
      </w:r>
      <w:r w:rsidR="2179EE7E" w:rsidRPr="0D8478D6">
        <w:rPr>
          <w:rFonts w:ascii="Times New Roman" w:hAnsi="Times New Roman" w:cs="Times New Roman"/>
        </w:rPr>
        <w:t xml:space="preserve">they were all received by the </w:t>
      </w:r>
      <w:r w:rsidR="466D7850" w:rsidRPr="0D8478D6">
        <w:rPr>
          <w:rFonts w:ascii="Times New Roman" w:hAnsi="Times New Roman" w:cs="Times New Roman"/>
        </w:rPr>
        <w:t>u</w:t>
      </w:r>
      <w:r w:rsidR="5E8755BA" w:rsidRPr="0D8478D6">
        <w:rPr>
          <w:rFonts w:ascii="Times New Roman" w:hAnsi="Times New Roman" w:cs="Times New Roman"/>
        </w:rPr>
        <w:t>niversity</w:t>
      </w:r>
      <w:r w:rsidR="07C8931F" w:rsidRPr="0D8478D6">
        <w:rPr>
          <w:rFonts w:ascii="Times New Roman" w:hAnsi="Times New Roman" w:cs="Times New Roman"/>
        </w:rPr>
        <w:t xml:space="preserve"> in 1846.  This</w:t>
      </w:r>
      <w:r w:rsidR="744ABFAC" w:rsidRPr="0D8478D6">
        <w:rPr>
          <w:rFonts w:ascii="Times New Roman" w:hAnsi="Times New Roman" w:cs="Times New Roman"/>
        </w:rPr>
        <w:t xml:space="preserve"> and</w:t>
      </w:r>
      <w:r w:rsidR="07C8931F" w:rsidRPr="0D8478D6">
        <w:rPr>
          <w:rFonts w:ascii="Times New Roman" w:hAnsi="Times New Roman" w:cs="Times New Roman"/>
        </w:rPr>
        <w:t xml:space="preserve"> the </w:t>
      </w:r>
      <w:r w:rsidR="671B05B7" w:rsidRPr="0D8478D6">
        <w:rPr>
          <w:rFonts w:ascii="Times New Roman" w:hAnsi="Times New Roman" w:cs="Times New Roman"/>
        </w:rPr>
        <w:t>current class mark reveal</w:t>
      </w:r>
      <w:r w:rsidR="0053045B">
        <w:rPr>
          <w:rFonts w:ascii="Times New Roman" w:hAnsi="Times New Roman" w:cs="Times New Roman"/>
        </w:rPr>
        <w:t>s</w:t>
      </w:r>
      <w:r w:rsidR="671B05B7" w:rsidRPr="0D8478D6">
        <w:rPr>
          <w:rFonts w:ascii="Times New Roman" w:hAnsi="Times New Roman" w:cs="Times New Roman"/>
        </w:rPr>
        <w:t xml:space="preserve"> that the book was donated by Thomas Phillips</w:t>
      </w:r>
      <w:r w:rsidR="0E46E34A" w:rsidRPr="0D8478D6">
        <w:rPr>
          <w:rFonts w:ascii="Times New Roman" w:hAnsi="Times New Roman" w:cs="Times New Roman"/>
        </w:rPr>
        <w:t>.</w:t>
      </w:r>
      <w:r w:rsidR="054F861D" w:rsidRPr="0D8478D6">
        <w:rPr>
          <w:rFonts w:ascii="Times New Roman" w:hAnsi="Times New Roman" w:cs="Times New Roman"/>
        </w:rPr>
        <w:t xml:space="preserve">  It is generally agreed that his book choices do not </w:t>
      </w:r>
      <w:r w:rsidR="5721FFE3" w:rsidRPr="0D8478D6">
        <w:rPr>
          <w:rFonts w:ascii="Times New Roman" w:hAnsi="Times New Roman" w:cs="Times New Roman"/>
        </w:rPr>
        <w:t>entirely</w:t>
      </w:r>
      <w:r w:rsidR="054F861D" w:rsidRPr="0D8478D6">
        <w:rPr>
          <w:rFonts w:ascii="Times New Roman" w:hAnsi="Times New Roman" w:cs="Times New Roman"/>
        </w:rPr>
        <w:t xml:space="preserve"> represent his personal interests, as they are not from his personal library</w:t>
      </w:r>
      <w:r w:rsidR="000D7C80">
        <w:rPr>
          <w:rFonts w:ascii="Times New Roman" w:hAnsi="Times New Roman" w:cs="Times New Roman"/>
        </w:rPr>
        <w:t xml:space="preserve">, though there are patterns. </w:t>
      </w:r>
      <w:r w:rsidR="16BCA178" w:rsidRPr="0D8478D6">
        <w:rPr>
          <w:rFonts w:ascii="Times New Roman" w:hAnsi="Times New Roman" w:cs="Times New Roman"/>
        </w:rPr>
        <w:t xml:space="preserve"> However, these</w:t>
      </w:r>
      <w:r w:rsidR="77770F8E" w:rsidRPr="0D8478D6">
        <w:rPr>
          <w:rFonts w:ascii="Times New Roman" w:hAnsi="Times New Roman" w:cs="Times New Roman"/>
        </w:rPr>
        <w:t xml:space="preserve"> volumes do not fit </w:t>
      </w:r>
      <w:r w:rsidR="000D7C80">
        <w:rPr>
          <w:rFonts w:ascii="Times New Roman" w:hAnsi="Times New Roman" w:cs="Times New Roman"/>
        </w:rPr>
        <w:t>these patterns</w:t>
      </w:r>
      <w:r w:rsidR="77770F8E" w:rsidRPr="0D8478D6">
        <w:rPr>
          <w:rFonts w:ascii="Times New Roman" w:hAnsi="Times New Roman" w:cs="Times New Roman"/>
        </w:rPr>
        <w:t>,</w:t>
      </w:r>
      <w:r w:rsidR="02BED64F" w:rsidRPr="0D8478D6">
        <w:rPr>
          <w:rFonts w:ascii="Times New Roman" w:hAnsi="Times New Roman" w:cs="Times New Roman"/>
        </w:rPr>
        <w:t xml:space="preserve"> </w:t>
      </w:r>
      <w:r w:rsidR="157C7F36" w:rsidRPr="0D8478D6">
        <w:rPr>
          <w:rFonts w:ascii="Times New Roman" w:hAnsi="Times New Roman" w:cs="Times New Roman"/>
        </w:rPr>
        <w:t>generally</w:t>
      </w:r>
      <w:r w:rsidR="004A4608">
        <w:rPr>
          <w:rFonts w:ascii="Times New Roman" w:hAnsi="Times New Roman" w:cs="Times New Roman"/>
        </w:rPr>
        <w:t xml:space="preserve"> travel,</w:t>
      </w:r>
      <w:r w:rsidR="45982D2C" w:rsidRPr="0D8478D6">
        <w:rPr>
          <w:rFonts w:ascii="Times New Roman" w:hAnsi="Times New Roman" w:cs="Times New Roman"/>
        </w:rPr>
        <w:t xml:space="preserve"> </w:t>
      </w:r>
      <w:r w:rsidR="02BED64F" w:rsidRPr="0D8478D6">
        <w:rPr>
          <w:rFonts w:ascii="Times New Roman" w:hAnsi="Times New Roman" w:cs="Times New Roman"/>
        </w:rPr>
        <w:t>anatomy or natural history books,</w:t>
      </w:r>
      <w:r w:rsidR="77770F8E" w:rsidRPr="0D8478D6">
        <w:rPr>
          <w:rFonts w:ascii="Times New Roman" w:hAnsi="Times New Roman" w:cs="Times New Roman"/>
        </w:rPr>
        <w:t xml:space="preserve"> suggesting </w:t>
      </w:r>
      <w:r w:rsidR="236C63B6" w:rsidRPr="0D8478D6">
        <w:rPr>
          <w:rFonts w:ascii="Times New Roman" w:hAnsi="Times New Roman" w:cs="Times New Roman"/>
        </w:rPr>
        <w:t>it was part of someone else’s personal library which was sold upon their death.</w:t>
      </w:r>
      <w:r w:rsidR="000215FB">
        <w:rPr>
          <w:rStyle w:val="FootnoteReference"/>
          <w:rFonts w:ascii="Times New Roman" w:hAnsi="Times New Roman" w:cs="Times New Roman"/>
        </w:rPr>
        <w:footnoteReference w:id="4"/>
      </w:r>
      <w:r w:rsidR="236C63B6" w:rsidRPr="0D8478D6">
        <w:rPr>
          <w:rFonts w:ascii="Times New Roman" w:hAnsi="Times New Roman" w:cs="Times New Roman"/>
        </w:rPr>
        <w:t xml:space="preserve">  </w:t>
      </w:r>
    </w:p>
    <w:p w14:paraId="5870AAFB" w14:textId="3A0EDE11" w:rsidR="621148E7" w:rsidRDefault="621148E7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This is supported by the presence of a bookplate, hidden beneath the note of donation.  </w:t>
      </w:r>
      <w:r w:rsidR="68AD8171" w:rsidRPr="0D8478D6">
        <w:rPr>
          <w:rFonts w:ascii="Times New Roman" w:hAnsi="Times New Roman" w:cs="Times New Roman"/>
        </w:rPr>
        <w:t xml:space="preserve">The </w:t>
      </w:r>
      <w:r w:rsidR="61D6BCDF" w:rsidRPr="0D8478D6">
        <w:rPr>
          <w:rFonts w:ascii="Times New Roman" w:hAnsi="Times New Roman" w:cs="Times New Roman"/>
        </w:rPr>
        <w:t>library</w:t>
      </w:r>
      <w:r w:rsidR="68AD8171" w:rsidRPr="0D8478D6">
        <w:rPr>
          <w:rFonts w:ascii="Times New Roman" w:hAnsi="Times New Roman" w:cs="Times New Roman"/>
        </w:rPr>
        <w:t xml:space="preserve"> </w:t>
      </w:r>
      <w:r w:rsidR="5256CD8F" w:rsidRPr="0D8478D6">
        <w:rPr>
          <w:rFonts w:ascii="Times New Roman" w:hAnsi="Times New Roman" w:cs="Times New Roman"/>
        </w:rPr>
        <w:t>catalogue</w:t>
      </w:r>
      <w:r w:rsidR="68AD8171" w:rsidRPr="0D8478D6">
        <w:rPr>
          <w:rFonts w:ascii="Times New Roman" w:hAnsi="Times New Roman" w:cs="Times New Roman"/>
        </w:rPr>
        <w:t xml:space="preserve"> lists the bookplate as that of ‘</w:t>
      </w:r>
      <w:proofErr w:type="spellStart"/>
      <w:r w:rsidR="68AD8171" w:rsidRPr="0D8478D6">
        <w:rPr>
          <w:rFonts w:ascii="Times New Roman" w:hAnsi="Times New Roman" w:cs="Times New Roman"/>
        </w:rPr>
        <w:t>Britiffe</w:t>
      </w:r>
      <w:proofErr w:type="spellEnd"/>
      <w:r w:rsidR="68AD8171" w:rsidRPr="0D8478D6">
        <w:rPr>
          <w:rFonts w:ascii="Times New Roman" w:hAnsi="Times New Roman" w:cs="Times New Roman"/>
        </w:rPr>
        <w:t xml:space="preserve"> </w:t>
      </w:r>
      <w:proofErr w:type="spellStart"/>
      <w:r w:rsidR="68AD8171" w:rsidRPr="0D8478D6">
        <w:rPr>
          <w:rFonts w:ascii="Times New Roman" w:hAnsi="Times New Roman" w:cs="Times New Roman"/>
        </w:rPr>
        <w:t>Skot</w:t>
      </w:r>
      <w:r w:rsidR="20EBD03F" w:rsidRPr="0D8478D6">
        <w:rPr>
          <w:rFonts w:ascii="Times New Roman" w:hAnsi="Times New Roman" w:cs="Times New Roman"/>
        </w:rPr>
        <w:t>t</w:t>
      </w:r>
      <w:r w:rsidR="68AD8171" w:rsidRPr="0D8478D6">
        <w:rPr>
          <w:rFonts w:ascii="Times New Roman" w:hAnsi="Times New Roman" w:cs="Times New Roman"/>
        </w:rPr>
        <w:t>owe</w:t>
      </w:r>
      <w:proofErr w:type="spellEnd"/>
      <w:r w:rsidR="78C8F4D1" w:rsidRPr="0D8478D6">
        <w:rPr>
          <w:rFonts w:ascii="Times New Roman" w:hAnsi="Times New Roman" w:cs="Times New Roman"/>
        </w:rPr>
        <w:t>’</w:t>
      </w:r>
      <w:r w:rsidR="3BD156E8" w:rsidRPr="0D8478D6">
        <w:rPr>
          <w:rFonts w:ascii="Times New Roman" w:hAnsi="Times New Roman" w:cs="Times New Roman"/>
        </w:rPr>
        <w:t xml:space="preserve"> which leaves the identity of the individual owner </w:t>
      </w:r>
      <w:r w:rsidR="207BA211" w:rsidRPr="0D8478D6">
        <w:rPr>
          <w:rFonts w:ascii="Times New Roman" w:hAnsi="Times New Roman" w:cs="Times New Roman"/>
        </w:rPr>
        <w:t xml:space="preserve">difficult to trace.  </w:t>
      </w:r>
      <w:r w:rsidR="2BFC393E" w:rsidRPr="0D8478D6">
        <w:rPr>
          <w:rFonts w:ascii="Times New Roman" w:hAnsi="Times New Roman" w:cs="Times New Roman"/>
        </w:rPr>
        <w:t xml:space="preserve">However, it is likely that its first owner was Thomas </w:t>
      </w:r>
      <w:proofErr w:type="spellStart"/>
      <w:r w:rsidR="2BFC393E" w:rsidRPr="0D8478D6">
        <w:rPr>
          <w:rFonts w:ascii="Times New Roman" w:hAnsi="Times New Roman" w:cs="Times New Roman"/>
        </w:rPr>
        <w:t>Britiffe</w:t>
      </w:r>
      <w:proofErr w:type="spellEnd"/>
      <w:r w:rsidR="2BFC393E" w:rsidRPr="0D8478D6">
        <w:rPr>
          <w:rFonts w:ascii="Times New Roman" w:hAnsi="Times New Roman" w:cs="Times New Roman"/>
        </w:rPr>
        <w:t xml:space="preserve"> </w:t>
      </w:r>
      <w:proofErr w:type="spellStart"/>
      <w:r w:rsidR="2BFC393E" w:rsidRPr="0D8478D6">
        <w:rPr>
          <w:rFonts w:ascii="Times New Roman" w:hAnsi="Times New Roman" w:cs="Times New Roman"/>
        </w:rPr>
        <w:t>Skottowe</w:t>
      </w:r>
      <w:proofErr w:type="spellEnd"/>
      <w:r w:rsidR="3262CFA2" w:rsidRPr="0D8478D6">
        <w:rPr>
          <w:rFonts w:ascii="Times New Roman" w:hAnsi="Times New Roman" w:cs="Times New Roman"/>
        </w:rPr>
        <w:t>, who was born in South Carolina, but married a woman living in England in 1790</w:t>
      </w:r>
      <w:r w:rsidR="788EA85E" w:rsidRPr="0D8478D6">
        <w:rPr>
          <w:rFonts w:ascii="Times New Roman" w:hAnsi="Times New Roman" w:cs="Times New Roman"/>
        </w:rPr>
        <w:t xml:space="preserve"> and died in 1841 in Marylebone</w:t>
      </w:r>
      <w:r w:rsidR="0003310A">
        <w:rPr>
          <w:rFonts w:ascii="Times New Roman" w:hAnsi="Times New Roman" w:cs="Times New Roman"/>
        </w:rPr>
        <w:t xml:space="preserve">. </w:t>
      </w:r>
      <w:r w:rsidR="17AEF332" w:rsidRPr="0D8478D6">
        <w:rPr>
          <w:rFonts w:ascii="Times New Roman" w:hAnsi="Times New Roman" w:cs="Times New Roman"/>
        </w:rPr>
        <w:t xml:space="preserve"> </w:t>
      </w:r>
      <w:r w:rsidR="0003310A">
        <w:rPr>
          <w:rFonts w:ascii="Times New Roman" w:hAnsi="Times New Roman" w:cs="Times New Roman"/>
        </w:rPr>
        <w:t>P</w:t>
      </w:r>
      <w:r w:rsidR="17AEF332" w:rsidRPr="0D8478D6">
        <w:rPr>
          <w:rFonts w:ascii="Times New Roman" w:hAnsi="Times New Roman" w:cs="Times New Roman"/>
        </w:rPr>
        <w:t xml:space="preserve">resumably he was </w:t>
      </w:r>
      <w:r w:rsidR="770165CA" w:rsidRPr="0D8478D6">
        <w:rPr>
          <w:rFonts w:ascii="Times New Roman" w:hAnsi="Times New Roman" w:cs="Times New Roman"/>
        </w:rPr>
        <w:t xml:space="preserve">at least </w:t>
      </w:r>
      <w:r w:rsidR="17AEF332" w:rsidRPr="0D8478D6">
        <w:rPr>
          <w:rFonts w:ascii="Times New Roman" w:hAnsi="Times New Roman" w:cs="Times New Roman"/>
        </w:rPr>
        <w:t>living near London around the time the book was printed in 1797</w:t>
      </w:r>
      <w:r w:rsidR="5653D863" w:rsidRPr="0D8478D6">
        <w:rPr>
          <w:rFonts w:ascii="Times New Roman" w:hAnsi="Times New Roman" w:cs="Times New Roman"/>
        </w:rPr>
        <w:t>.  He was almost certainly not its only owner before Thomas Phillips and the university.</w:t>
      </w:r>
      <w:r w:rsidR="006E1B62">
        <w:rPr>
          <w:rStyle w:val="FootnoteReference"/>
          <w:rFonts w:ascii="Times New Roman" w:hAnsi="Times New Roman" w:cs="Times New Roman"/>
        </w:rPr>
        <w:footnoteReference w:id="5"/>
      </w:r>
      <w:r w:rsidR="5653D863" w:rsidRPr="0D8478D6">
        <w:rPr>
          <w:rFonts w:ascii="Times New Roman" w:hAnsi="Times New Roman" w:cs="Times New Roman"/>
        </w:rPr>
        <w:t xml:space="preserve">  </w:t>
      </w:r>
    </w:p>
    <w:p w14:paraId="73E14B4F" w14:textId="771A547E" w:rsidR="306C8F3E" w:rsidRDefault="306C8F3E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Both Thomas </w:t>
      </w:r>
      <w:proofErr w:type="spellStart"/>
      <w:r w:rsidRPr="0D8478D6">
        <w:rPr>
          <w:rFonts w:ascii="Times New Roman" w:hAnsi="Times New Roman" w:cs="Times New Roman"/>
        </w:rPr>
        <w:t>Skottowe’s</w:t>
      </w:r>
      <w:proofErr w:type="spellEnd"/>
      <w:r w:rsidRPr="0D8478D6">
        <w:rPr>
          <w:rFonts w:ascii="Times New Roman" w:hAnsi="Times New Roman" w:cs="Times New Roman"/>
        </w:rPr>
        <w:t xml:space="preserve"> </w:t>
      </w:r>
      <w:r w:rsidR="15133891" w:rsidRPr="0D8478D6">
        <w:rPr>
          <w:rFonts w:ascii="Times New Roman" w:hAnsi="Times New Roman" w:cs="Times New Roman"/>
        </w:rPr>
        <w:t xml:space="preserve">date of </w:t>
      </w:r>
      <w:r w:rsidRPr="0D8478D6">
        <w:rPr>
          <w:rFonts w:ascii="Times New Roman" w:hAnsi="Times New Roman" w:cs="Times New Roman"/>
        </w:rPr>
        <w:t xml:space="preserve">death </w:t>
      </w:r>
      <w:r w:rsidR="6E6DDD6F" w:rsidRPr="0D8478D6">
        <w:rPr>
          <w:rFonts w:ascii="Times New Roman" w:hAnsi="Times New Roman" w:cs="Times New Roman"/>
        </w:rPr>
        <w:t xml:space="preserve">and the various annotations throughout all three volumes </w:t>
      </w:r>
      <w:r w:rsidR="3637CE6D" w:rsidRPr="0D8478D6">
        <w:rPr>
          <w:rFonts w:ascii="Times New Roman" w:hAnsi="Times New Roman" w:cs="Times New Roman"/>
        </w:rPr>
        <w:t xml:space="preserve">indicate multiple owners.  </w:t>
      </w:r>
      <w:proofErr w:type="spellStart"/>
      <w:r w:rsidR="622D2294" w:rsidRPr="0D8478D6">
        <w:rPr>
          <w:rFonts w:ascii="Times New Roman" w:hAnsi="Times New Roman" w:cs="Times New Roman"/>
        </w:rPr>
        <w:t>Skottowe</w:t>
      </w:r>
      <w:proofErr w:type="spellEnd"/>
      <w:r w:rsidR="622D2294" w:rsidRPr="0D8478D6">
        <w:rPr>
          <w:rFonts w:ascii="Times New Roman" w:hAnsi="Times New Roman" w:cs="Times New Roman"/>
        </w:rPr>
        <w:t xml:space="preserve"> had two sons, Thomas</w:t>
      </w:r>
      <w:r w:rsidR="393FAE52" w:rsidRPr="0D8478D6">
        <w:rPr>
          <w:rFonts w:ascii="Times New Roman" w:hAnsi="Times New Roman" w:cs="Times New Roman"/>
        </w:rPr>
        <w:t xml:space="preserve"> </w:t>
      </w:r>
      <w:proofErr w:type="spellStart"/>
      <w:r w:rsidR="393FAE52" w:rsidRPr="0D8478D6">
        <w:rPr>
          <w:rFonts w:ascii="Times New Roman" w:hAnsi="Times New Roman" w:cs="Times New Roman"/>
        </w:rPr>
        <w:t>Britiffe</w:t>
      </w:r>
      <w:proofErr w:type="spellEnd"/>
      <w:r w:rsidR="393FAE52" w:rsidRPr="0D8478D6">
        <w:rPr>
          <w:rFonts w:ascii="Times New Roman" w:hAnsi="Times New Roman" w:cs="Times New Roman"/>
        </w:rPr>
        <w:t xml:space="preserve"> Junior</w:t>
      </w:r>
      <w:r w:rsidR="622D2294" w:rsidRPr="0D8478D6">
        <w:rPr>
          <w:rFonts w:ascii="Times New Roman" w:hAnsi="Times New Roman" w:cs="Times New Roman"/>
        </w:rPr>
        <w:t xml:space="preserve">, who died before his </w:t>
      </w:r>
      <w:r w:rsidR="47E62B91" w:rsidRPr="0D8478D6">
        <w:rPr>
          <w:rFonts w:ascii="Times New Roman" w:hAnsi="Times New Roman" w:cs="Times New Roman"/>
        </w:rPr>
        <w:t>father after military service in Australia</w:t>
      </w:r>
      <w:r w:rsidR="227F2CF1" w:rsidRPr="0D8478D6">
        <w:rPr>
          <w:rFonts w:ascii="Times New Roman" w:hAnsi="Times New Roman" w:cs="Times New Roman"/>
        </w:rPr>
        <w:t>, and Nicholas, who died in the 1850’s.</w:t>
      </w:r>
      <w:r w:rsidR="000215FB">
        <w:rPr>
          <w:rStyle w:val="FootnoteReference"/>
          <w:rFonts w:ascii="Times New Roman" w:hAnsi="Times New Roman" w:cs="Times New Roman"/>
        </w:rPr>
        <w:footnoteReference w:id="6"/>
      </w:r>
      <w:r w:rsidR="227F2CF1" w:rsidRPr="0D8478D6">
        <w:rPr>
          <w:rFonts w:ascii="Times New Roman" w:hAnsi="Times New Roman" w:cs="Times New Roman"/>
        </w:rPr>
        <w:t xml:space="preserve">  It is likely that Thomas p</w:t>
      </w:r>
      <w:r w:rsidR="26AC8F7C" w:rsidRPr="0D8478D6">
        <w:rPr>
          <w:rFonts w:ascii="Times New Roman" w:hAnsi="Times New Roman" w:cs="Times New Roman"/>
        </w:rPr>
        <w:t>assed the book on, lent it to one or both of his sons</w:t>
      </w:r>
      <w:r w:rsidR="5E6546A3" w:rsidRPr="0D8478D6">
        <w:rPr>
          <w:rFonts w:ascii="Times New Roman" w:hAnsi="Times New Roman" w:cs="Times New Roman"/>
        </w:rPr>
        <w:t xml:space="preserve"> during or at the end of his lifetime.</w:t>
      </w:r>
      <w:r w:rsidR="00BD5E1F">
        <w:rPr>
          <w:rStyle w:val="FootnoteReference"/>
          <w:rFonts w:ascii="Times New Roman" w:hAnsi="Times New Roman" w:cs="Times New Roman"/>
        </w:rPr>
        <w:footnoteReference w:id="7"/>
      </w:r>
      <w:r w:rsidR="5E6546A3" w:rsidRPr="0D8478D6">
        <w:rPr>
          <w:rFonts w:ascii="Times New Roman" w:hAnsi="Times New Roman" w:cs="Times New Roman"/>
        </w:rPr>
        <w:t xml:space="preserve">  </w:t>
      </w:r>
    </w:p>
    <w:p w14:paraId="192CEE8D" w14:textId="7FD59D46" w:rsidR="5E6546A3" w:rsidRDefault="5E6546A3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>There are two distinct annotations in the books</w:t>
      </w:r>
      <w:r w:rsidR="7013A3C7" w:rsidRPr="0D8478D6">
        <w:rPr>
          <w:rFonts w:ascii="Times New Roman" w:hAnsi="Times New Roman" w:cs="Times New Roman"/>
        </w:rPr>
        <w:t xml:space="preserve">.  However, there is </w:t>
      </w:r>
      <w:r w:rsidR="00846872" w:rsidRPr="0D8478D6">
        <w:rPr>
          <w:rFonts w:ascii="Times New Roman" w:hAnsi="Times New Roman" w:cs="Times New Roman"/>
        </w:rPr>
        <w:t xml:space="preserve">evidence that the ink notations were made </w:t>
      </w:r>
      <w:r w:rsidR="0867DEC5" w:rsidRPr="0D8478D6">
        <w:rPr>
          <w:rFonts w:ascii="Times New Roman" w:hAnsi="Times New Roman" w:cs="Times New Roman"/>
        </w:rPr>
        <w:t>around 1820, as one of the notes reads, “</w:t>
      </w:r>
      <w:r w:rsidR="67BA515D" w:rsidRPr="0D8478D6">
        <w:rPr>
          <w:rFonts w:ascii="Times New Roman" w:hAnsi="Times New Roman" w:cs="Times New Roman"/>
        </w:rPr>
        <w:t>...Lord of the Admiralty is</w:t>
      </w:r>
      <w:r w:rsidR="298FA2E8" w:rsidRPr="0D8478D6">
        <w:rPr>
          <w:rFonts w:ascii="Times New Roman" w:hAnsi="Times New Roman" w:cs="Times New Roman"/>
        </w:rPr>
        <w:t xml:space="preserve"> now (1820) one of the Cabinet</w:t>
      </w:r>
      <w:r w:rsidR="3C1EB201" w:rsidRPr="0D8478D6">
        <w:rPr>
          <w:rFonts w:ascii="Times New Roman" w:hAnsi="Times New Roman" w:cs="Times New Roman"/>
        </w:rPr>
        <w:t>”.  All these notes appear to be in the same hand and the majority appea</w:t>
      </w:r>
      <w:r w:rsidR="21D7BAFE" w:rsidRPr="0D8478D6">
        <w:rPr>
          <w:rFonts w:ascii="Times New Roman" w:hAnsi="Times New Roman" w:cs="Times New Roman"/>
        </w:rPr>
        <w:t xml:space="preserve">r in volume </w:t>
      </w:r>
      <w:r w:rsidR="451C3AD5" w:rsidRPr="0D8478D6">
        <w:rPr>
          <w:rFonts w:ascii="Times New Roman" w:hAnsi="Times New Roman" w:cs="Times New Roman"/>
        </w:rPr>
        <w:t>one</w:t>
      </w:r>
      <w:r w:rsidR="21D7BAFE" w:rsidRPr="0D8478D6">
        <w:rPr>
          <w:rFonts w:ascii="Times New Roman" w:hAnsi="Times New Roman" w:cs="Times New Roman"/>
        </w:rPr>
        <w:t xml:space="preserve">, with only the occasional brief comment </w:t>
      </w:r>
      <w:r w:rsidR="13D47180" w:rsidRPr="0D8478D6">
        <w:rPr>
          <w:rFonts w:ascii="Times New Roman" w:hAnsi="Times New Roman" w:cs="Times New Roman"/>
        </w:rPr>
        <w:t xml:space="preserve">in volume </w:t>
      </w:r>
      <w:r w:rsidR="65DC5BD7" w:rsidRPr="0D8478D6">
        <w:rPr>
          <w:rFonts w:ascii="Times New Roman" w:hAnsi="Times New Roman" w:cs="Times New Roman"/>
        </w:rPr>
        <w:t>two</w:t>
      </w:r>
      <w:r w:rsidR="13D47180" w:rsidRPr="0D8478D6">
        <w:rPr>
          <w:rFonts w:ascii="Times New Roman" w:hAnsi="Times New Roman" w:cs="Times New Roman"/>
        </w:rPr>
        <w:t xml:space="preserve">, and volume </w:t>
      </w:r>
      <w:r w:rsidR="30B7A814" w:rsidRPr="0D8478D6">
        <w:rPr>
          <w:rFonts w:ascii="Times New Roman" w:hAnsi="Times New Roman" w:cs="Times New Roman"/>
        </w:rPr>
        <w:t>three with</w:t>
      </w:r>
      <w:r w:rsidR="13D47180" w:rsidRPr="0D8478D6">
        <w:rPr>
          <w:rFonts w:ascii="Times New Roman" w:hAnsi="Times New Roman" w:cs="Times New Roman"/>
        </w:rPr>
        <w:t xml:space="preserve"> untouched aside from page numbers having been crossed out and corrected.</w:t>
      </w:r>
      <w:r w:rsidR="3C1EB201" w:rsidRPr="0D8478D6">
        <w:rPr>
          <w:rFonts w:ascii="Times New Roman" w:hAnsi="Times New Roman" w:cs="Times New Roman"/>
        </w:rPr>
        <w:t xml:space="preserve">  Most of the ink annotations refer the reader to other academic literature on aspects of William Pitt’s life or government.  </w:t>
      </w:r>
      <w:r w:rsidR="7E5BBD88" w:rsidRPr="0D8478D6">
        <w:rPr>
          <w:rFonts w:ascii="Times New Roman" w:hAnsi="Times New Roman" w:cs="Times New Roman"/>
        </w:rPr>
        <w:t>Another</w:t>
      </w:r>
      <w:r w:rsidR="3C1EB201" w:rsidRPr="0D8478D6">
        <w:rPr>
          <w:rFonts w:ascii="Times New Roman" w:hAnsi="Times New Roman" w:cs="Times New Roman"/>
        </w:rPr>
        <w:t xml:space="preserve"> portion</w:t>
      </w:r>
      <w:r w:rsidR="44E24846" w:rsidRPr="0D8478D6">
        <w:rPr>
          <w:rFonts w:ascii="Times New Roman" w:hAnsi="Times New Roman" w:cs="Times New Roman"/>
        </w:rPr>
        <w:t xml:space="preserve"> maps out William Pitt’s life and the people of note he interacted with or influenced</w:t>
      </w:r>
      <w:r w:rsidR="4E84AA4D" w:rsidRPr="0D8478D6">
        <w:rPr>
          <w:rFonts w:ascii="Times New Roman" w:hAnsi="Times New Roman" w:cs="Times New Roman"/>
        </w:rPr>
        <w:t>, indicating</w:t>
      </w:r>
      <w:r w:rsidR="44E24846" w:rsidRPr="0D8478D6">
        <w:rPr>
          <w:rFonts w:ascii="Times New Roman" w:hAnsi="Times New Roman" w:cs="Times New Roman"/>
        </w:rPr>
        <w:t xml:space="preserve"> </w:t>
      </w:r>
      <w:r w:rsidR="31CBC94A" w:rsidRPr="0D8478D6">
        <w:rPr>
          <w:rFonts w:ascii="Times New Roman" w:hAnsi="Times New Roman" w:cs="Times New Roman"/>
        </w:rPr>
        <w:t>one of the owners was</w:t>
      </w:r>
      <w:r w:rsidR="44E24846" w:rsidRPr="0D8478D6">
        <w:rPr>
          <w:rFonts w:ascii="Times New Roman" w:hAnsi="Times New Roman" w:cs="Times New Roman"/>
        </w:rPr>
        <w:t xml:space="preserve"> an avid, sel</w:t>
      </w:r>
      <w:r w:rsidR="527956B1" w:rsidRPr="0D8478D6">
        <w:rPr>
          <w:rFonts w:ascii="Times New Roman" w:hAnsi="Times New Roman" w:cs="Times New Roman"/>
        </w:rPr>
        <w:t>f-motivated student of politics.</w:t>
      </w:r>
    </w:p>
    <w:p w14:paraId="7EAE5413" w14:textId="6EDFD302" w:rsidR="3C1EB201" w:rsidRDefault="3C1EB201" w:rsidP="0D8478D6">
      <w:pPr>
        <w:rPr>
          <w:rFonts w:ascii="Times New Roman" w:hAnsi="Times New Roman" w:cs="Times New Roman"/>
        </w:rPr>
      </w:pPr>
      <w:r w:rsidRPr="0D8478D6">
        <w:rPr>
          <w:rFonts w:ascii="Times New Roman" w:hAnsi="Times New Roman" w:cs="Times New Roman"/>
        </w:rPr>
        <w:t xml:space="preserve">There are also </w:t>
      </w:r>
      <w:r w:rsidR="111E3BE3" w:rsidRPr="0D8478D6">
        <w:rPr>
          <w:rFonts w:ascii="Times New Roman" w:hAnsi="Times New Roman" w:cs="Times New Roman"/>
        </w:rPr>
        <w:t xml:space="preserve">pencil marks with far rarer annotations.  They generally appear as underlining or </w:t>
      </w:r>
      <w:r w:rsidR="4FC32114" w:rsidRPr="0D8478D6">
        <w:rPr>
          <w:rFonts w:ascii="Times New Roman" w:hAnsi="Times New Roman" w:cs="Times New Roman"/>
        </w:rPr>
        <w:t>scribbles</w:t>
      </w:r>
      <w:r w:rsidR="111E3BE3" w:rsidRPr="0D8478D6">
        <w:rPr>
          <w:rFonts w:ascii="Times New Roman" w:hAnsi="Times New Roman" w:cs="Times New Roman"/>
        </w:rPr>
        <w:t xml:space="preserve"> in the margin to highlight parts of the text important to the read</w:t>
      </w:r>
      <w:r w:rsidR="7070AE7B" w:rsidRPr="0D8478D6">
        <w:rPr>
          <w:rFonts w:ascii="Times New Roman" w:hAnsi="Times New Roman" w:cs="Times New Roman"/>
        </w:rPr>
        <w:t xml:space="preserve">er.  </w:t>
      </w:r>
      <w:r w:rsidR="147156BD" w:rsidRPr="0D8478D6">
        <w:rPr>
          <w:rFonts w:ascii="Times New Roman" w:hAnsi="Times New Roman" w:cs="Times New Roman"/>
        </w:rPr>
        <w:t>T</w:t>
      </w:r>
      <w:r w:rsidR="7070AE7B" w:rsidRPr="0D8478D6">
        <w:rPr>
          <w:rFonts w:ascii="Times New Roman" w:hAnsi="Times New Roman" w:cs="Times New Roman"/>
        </w:rPr>
        <w:t>he rare notes we can see appear to be in a different hand to those of the inked notations</w:t>
      </w:r>
      <w:r w:rsidR="3F7443D5" w:rsidRPr="0D8478D6">
        <w:rPr>
          <w:rFonts w:ascii="Times New Roman" w:hAnsi="Times New Roman" w:cs="Times New Roman"/>
        </w:rPr>
        <w:t xml:space="preserve"> and</w:t>
      </w:r>
      <w:r w:rsidR="006D16A2">
        <w:rPr>
          <w:rFonts w:ascii="Times New Roman" w:hAnsi="Times New Roman" w:cs="Times New Roman"/>
        </w:rPr>
        <w:t>,</w:t>
      </w:r>
      <w:r w:rsidR="3F7443D5" w:rsidRPr="0D8478D6">
        <w:rPr>
          <w:rFonts w:ascii="Times New Roman" w:hAnsi="Times New Roman" w:cs="Times New Roman"/>
        </w:rPr>
        <w:t xml:space="preserve"> along with what may be a catalogue or book sale mark,</w:t>
      </w:r>
      <w:r w:rsidR="2F1593AD" w:rsidRPr="0D8478D6">
        <w:rPr>
          <w:rFonts w:ascii="Times New Roman" w:hAnsi="Times New Roman" w:cs="Times New Roman"/>
        </w:rPr>
        <w:t xml:space="preserve"> </w:t>
      </w:r>
      <w:r w:rsidR="6B52FBC1" w:rsidRPr="0D8478D6">
        <w:rPr>
          <w:rFonts w:ascii="Times New Roman" w:hAnsi="Times New Roman" w:cs="Times New Roman"/>
        </w:rPr>
        <w:t xml:space="preserve">indicating </w:t>
      </w:r>
      <w:r w:rsidR="2F1593AD" w:rsidRPr="0D8478D6">
        <w:rPr>
          <w:rFonts w:ascii="Times New Roman" w:hAnsi="Times New Roman" w:cs="Times New Roman"/>
        </w:rPr>
        <w:t xml:space="preserve">another owner, perhaps between </w:t>
      </w:r>
      <w:proofErr w:type="spellStart"/>
      <w:r w:rsidR="2F1593AD" w:rsidRPr="0D8478D6">
        <w:rPr>
          <w:rFonts w:ascii="Times New Roman" w:hAnsi="Times New Roman" w:cs="Times New Roman"/>
        </w:rPr>
        <w:t>Skottowe’s</w:t>
      </w:r>
      <w:proofErr w:type="spellEnd"/>
      <w:r w:rsidR="2F1593AD" w:rsidRPr="0D8478D6">
        <w:rPr>
          <w:rFonts w:ascii="Times New Roman" w:hAnsi="Times New Roman" w:cs="Times New Roman"/>
        </w:rPr>
        <w:t xml:space="preserve"> death and Phillips</w:t>
      </w:r>
      <w:r w:rsidR="0E2D7F36" w:rsidRPr="0D8478D6">
        <w:rPr>
          <w:rFonts w:ascii="Times New Roman" w:hAnsi="Times New Roman" w:cs="Times New Roman"/>
        </w:rPr>
        <w:t>’</w:t>
      </w:r>
      <w:r w:rsidR="2F1593AD" w:rsidRPr="0D8478D6">
        <w:rPr>
          <w:rFonts w:ascii="Times New Roman" w:hAnsi="Times New Roman" w:cs="Times New Roman"/>
        </w:rPr>
        <w:t xml:space="preserve"> acquisition.</w:t>
      </w:r>
    </w:p>
    <w:p w14:paraId="73D8ECC4" w14:textId="2B4C7BCC" w:rsidR="0D8478D6" w:rsidRDefault="0D8478D6" w:rsidP="0D8478D6">
      <w:pPr>
        <w:rPr>
          <w:rFonts w:ascii="Times New Roman" w:hAnsi="Times New Roman" w:cs="Times New Roman"/>
        </w:rPr>
      </w:pPr>
    </w:p>
    <w:p w14:paraId="4EB6996A" w14:textId="77777777" w:rsidR="009239E9" w:rsidRDefault="009239E9" w:rsidP="0D8478D6">
      <w:pPr>
        <w:rPr>
          <w:rFonts w:ascii="Times New Roman" w:hAnsi="Times New Roman" w:cs="Times New Roman"/>
        </w:rPr>
      </w:pPr>
    </w:p>
    <w:p w14:paraId="7E2CB953" w14:textId="77777777" w:rsidR="009239E9" w:rsidRDefault="009239E9" w:rsidP="0D8478D6">
      <w:pPr>
        <w:rPr>
          <w:rFonts w:ascii="Times New Roman" w:hAnsi="Times New Roman" w:cs="Times New Roman"/>
        </w:rPr>
      </w:pPr>
    </w:p>
    <w:p w14:paraId="4DE14BD7" w14:textId="77777777" w:rsidR="00151E68" w:rsidRDefault="00151E68" w:rsidP="0D8478D6">
      <w:pPr>
        <w:rPr>
          <w:rFonts w:ascii="Times New Roman" w:hAnsi="Times New Roman" w:cs="Times New Roman"/>
        </w:rPr>
      </w:pPr>
    </w:p>
    <w:p w14:paraId="74D13973" w14:textId="3D8C63E6" w:rsidR="00171023" w:rsidRDefault="00171023" w:rsidP="0D8478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Bibliography</w:t>
      </w:r>
    </w:p>
    <w:p w14:paraId="51FCC978" w14:textId="77777777" w:rsidR="007B15E6" w:rsidRPr="007B15E6" w:rsidRDefault="007B15E6" w:rsidP="007B15E6">
      <w:pPr>
        <w:spacing w:line="240" w:lineRule="auto"/>
        <w:ind w:hanging="48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Middleton, Bernard C, </w:t>
      </w:r>
      <w:r w:rsidRPr="007B15E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Restoration of Leather Binding</w:t>
      </w: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(New Castle: Oak Knoll Press, 1998)</w:t>
      </w:r>
    </w:p>
    <w:p w14:paraId="69C9D064" w14:textId="5EC66018" w:rsidR="007B15E6" w:rsidRPr="007B15E6" w:rsidRDefault="00583B0D" w:rsidP="007B15E6">
      <w:pPr>
        <w:spacing w:line="240" w:lineRule="auto"/>
        <w:ind w:hanging="48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Pearson, David, </w:t>
      </w:r>
      <w:r w:rsidR="007B15E6" w:rsidRPr="007B15E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Provenance Research in Book History: A Handbook</w:t>
      </w:r>
      <w:r w:rsidR="007B15E6"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(London: British Library, 1998)</w:t>
      </w:r>
    </w:p>
    <w:p w14:paraId="23173C8F" w14:textId="4D459204" w:rsidR="00150D65" w:rsidRDefault="007B15E6" w:rsidP="00150D65">
      <w:pPr>
        <w:spacing w:after="0" w:line="240" w:lineRule="auto"/>
        <w:ind w:hanging="480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Todd, William B, </w:t>
      </w:r>
      <w:r w:rsidRPr="007B15E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Directory of P</w:t>
      </w:r>
      <w:r w:rsidR="005707BC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ri</w:t>
      </w:r>
      <w:r w:rsidRPr="007B15E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nters and Others in A</w:t>
      </w:r>
      <w:r w:rsidR="00A1505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ll</w:t>
      </w:r>
      <w:r w:rsidRPr="007B15E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ied Trades: London and Vicinity 1800-1840</w:t>
      </w: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(London: Printing Historical Society, 1972)</w:t>
      </w:r>
    </w:p>
    <w:p w14:paraId="6748E0E1" w14:textId="707FBF9C" w:rsidR="00151E68" w:rsidRDefault="006C22E2" w:rsidP="00150D65">
      <w:pPr>
        <w:spacing w:after="0" w:line="240" w:lineRule="auto"/>
        <w:ind w:hanging="4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hyperlink r:id="rId10" w:history="1">
        <w:r w:rsidRPr="005963B5">
          <w:rPr>
            <w:rStyle w:val="Hyperlink"/>
            <w:rFonts w:ascii="Times New Roman" w:hAnsi="Times New Roman" w:cs="Times New Roman"/>
          </w:rPr>
          <w:t>http://bbti.bodleian.ox.ac.uk/search/advanced/?surname=&amp;forename=&amp;earliest_year=&amp;trade_date=on&amp;biographical_date=on&amp;latest_year=&amp;country=all&amp;county=&amp;town=&amp;address=&amp;booktrade=AU&amp;nonbook_trade=&amp;notes=</w:t>
        </w:r>
      </w:hyperlink>
      <w:r>
        <w:rPr>
          <w:rFonts w:ascii="Times New Roman" w:hAnsi="Times New Roman" w:cs="Times New Roman"/>
        </w:rPr>
        <w:t>&gt;</w:t>
      </w:r>
      <w:r w:rsidR="000552BE">
        <w:rPr>
          <w:rFonts w:ascii="Times New Roman" w:hAnsi="Times New Roman" w:cs="Times New Roman"/>
        </w:rPr>
        <w:t xml:space="preserve"> </w:t>
      </w:r>
      <w:r w:rsidR="00B157BA">
        <w:rPr>
          <w:rFonts w:ascii="Times New Roman" w:hAnsi="Times New Roman" w:cs="Times New Roman"/>
        </w:rPr>
        <w:t xml:space="preserve">[accessed </w:t>
      </w:r>
      <w:r w:rsidR="00A0035F">
        <w:rPr>
          <w:rFonts w:ascii="Times New Roman" w:hAnsi="Times New Roman" w:cs="Times New Roman"/>
        </w:rPr>
        <w:t>7</w:t>
      </w:r>
      <w:r w:rsidR="00B157BA">
        <w:rPr>
          <w:rFonts w:ascii="Times New Roman" w:hAnsi="Times New Roman" w:cs="Times New Roman"/>
        </w:rPr>
        <w:t>/10/2023</w:t>
      </w:r>
      <w:r w:rsidR="00462086">
        <w:rPr>
          <w:rFonts w:ascii="Times New Roman" w:hAnsi="Times New Roman" w:cs="Times New Roman"/>
        </w:rPr>
        <w:t>]</w:t>
      </w:r>
    </w:p>
    <w:p w14:paraId="6BBA813D" w14:textId="0A8642E4" w:rsidR="00462086" w:rsidRDefault="00F806DA" w:rsidP="00150D65">
      <w:pPr>
        <w:spacing w:after="0" w:line="240" w:lineRule="auto"/>
        <w:ind w:hanging="4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hyperlink r:id="rId11" w:history="1">
        <w:r w:rsidRPr="005963B5">
          <w:rPr>
            <w:rStyle w:val="Hyperlink"/>
            <w:rFonts w:ascii="Times New Roman" w:hAnsi="Times New Roman" w:cs="Times New Roman"/>
          </w:rPr>
          <w:t>https://www.uwtsd.ac.uk/rbla/a-z-list-of-collections/thomas-phillips-collection/</w:t>
        </w:r>
      </w:hyperlink>
      <w:r>
        <w:rPr>
          <w:rFonts w:ascii="Times New Roman" w:hAnsi="Times New Roman" w:cs="Times New Roman"/>
        </w:rPr>
        <w:t>&gt; [accessed /10/2023]</w:t>
      </w:r>
      <w:r w:rsidR="005A7E66">
        <w:rPr>
          <w:rFonts w:ascii="Times New Roman" w:hAnsi="Times New Roman" w:cs="Times New Roman"/>
        </w:rPr>
        <w:t xml:space="preserve"> </w:t>
      </w:r>
    </w:p>
    <w:p w14:paraId="2C032130" w14:textId="0068B768" w:rsidR="00AB43CE" w:rsidRDefault="000111F9" w:rsidP="00150D65">
      <w:pPr>
        <w:spacing w:after="0" w:line="240" w:lineRule="auto"/>
        <w:ind w:hanging="4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hyperlink r:id="rId12" w:history="1">
        <w:r w:rsidRPr="005963B5">
          <w:rPr>
            <w:rStyle w:val="Hyperlink"/>
            <w:rFonts w:ascii="Times New Roman" w:hAnsi="Times New Roman" w:cs="Times New Roman"/>
          </w:rPr>
          <w:t>https://peopleaustralia.anu.edu.au/</w:t>
        </w:r>
      </w:hyperlink>
      <w:r>
        <w:rPr>
          <w:rFonts w:ascii="Times New Roman" w:hAnsi="Times New Roman" w:cs="Times New Roman"/>
        </w:rPr>
        <w:t xml:space="preserve">&gt; [accessed </w:t>
      </w:r>
      <w:r w:rsidR="00A0035F">
        <w:rPr>
          <w:rFonts w:ascii="Times New Roman" w:hAnsi="Times New Roman" w:cs="Times New Roman"/>
        </w:rPr>
        <w:t>9</w:t>
      </w:r>
      <w:r>
        <w:rPr>
          <w:rFonts w:ascii="Times New Roman" w:hAnsi="Times New Roman" w:cs="Times New Roman"/>
        </w:rPr>
        <w:t>/10/2023</w:t>
      </w:r>
      <w:r w:rsidR="00564761">
        <w:rPr>
          <w:rFonts w:ascii="Times New Roman" w:hAnsi="Times New Roman" w:cs="Times New Roman"/>
        </w:rPr>
        <w:t>]</w:t>
      </w:r>
    </w:p>
    <w:p w14:paraId="06759DF3" w14:textId="410C7313" w:rsidR="00E700BF" w:rsidRDefault="0086073C" w:rsidP="00150D65">
      <w:pPr>
        <w:spacing w:after="0" w:line="240" w:lineRule="auto"/>
        <w:ind w:hanging="4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hyperlink r:id="rId13" w:history="1">
        <w:r w:rsidRPr="005963B5">
          <w:rPr>
            <w:rStyle w:val="Hyperlink"/>
            <w:rFonts w:ascii="Times New Roman" w:hAnsi="Times New Roman" w:cs="Times New Roman"/>
          </w:rPr>
          <w:t>https://www.findagrave.com/memorial/177028543/thomas-britiffe-skottowe</w:t>
        </w:r>
      </w:hyperlink>
      <w:r>
        <w:rPr>
          <w:rFonts w:ascii="Times New Roman" w:hAnsi="Times New Roman" w:cs="Times New Roman"/>
        </w:rPr>
        <w:t xml:space="preserve">&gt; [accessed </w:t>
      </w:r>
      <w:r w:rsidR="00A0035F">
        <w:rPr>
          <w:rFonts w:ascii="Times New Roman" w:hAnsi="Times New Roman" w:cs="Times New Roman"/>
        </w:rPr>
        <w:t>9/</w:t>
      </w:r>
      <w:r>
        <w:rPr>
          <w:rFonts w:ascii="Times New Roman" w:hAnsi="Times New Roman" w:cs="Times New Roman"/>
        </w:rPr>
        <w:t>10</w:t>
      </w:r>
      <w:r w:rsidR="00A0035F">
        <w:rPr>
          <w:rFonts w:ascii="Times New Roman" w:hAnsi="Times New Roman" w:cs="Times New Roman"/>
        </w:rPr>
        <w:t>/</w:t>
      </w:r>
      <w:r>
        <w:rPr>
          <w:rFonts w:ascii="Times New Roman" w:hAnsi="Times New Roman" w:cs="Times New Roman"/>
        </w:rPr>
        <w:t>2023]</w:t>
      </w:r>
    </w:p>
    <w:p w14:paraId="6072CD1B" w14:textId="23E36E14" w:rsidR="00262CA1" w:rsidRDefault="00905D1B" w:rsidP="00DB0691">
      <w:pPr>
        <w:spacing w:after="0" w:line="240" w:lineRule="auto"/>
        <w:ind w:hanging="4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hyperlink r:id="rId14" w:anchor=":~:text=Provenance%20information%20for%20the%20British,Incunabula%20database%20(British%20Library%20items" w:history="1">
        <w:r w:rsidR="00E775B6" w:rsidRPr="005963B5">
          <w:rPr>
            <w:rStyle w:val="Hyperlink"/>
            <w:rFonts w:ascii="Times New Roman" w:hAnsi="Times New Roman" w:cs="Times New Roman"/>
          </w:rPr>
          <w:t>https://www.bl.uk/help/guide-to-provenance-research-with-printed-books#:~:text=Provenance%20information%20for%20the%20British,Incunabula%20database%20(British%20Library%20items</w:t>
        </w:r>
      </w:hyperlink>
      <w:r>
        <w:rPr>
          <w:rFonts w:ascii="Times New Roman" w:hAnsi="Times New Roman" w:cs="Times New Roman"/>
        </w:rPr>
        <w:t xml:space="preserve">&gt; </w:t>
      </w:r>
      <w:r w:rsidR="00E775B6">
        <w:rPr>
          <w:rFonts w:ascii="Times New Roman" w:hAnsi="Times New Roman" w:cs="Times New Roman"/>
        </w:rPr>
        <w:t xml:space="preserve">[accessed </w:t>
      </w:r>
      <w:r w:rsidR="00A0035F">
        <w:rPr>
          <w:rFonts w:ascii="Times New Roman" w:hAnsi="Times New Roman" w:cs="Times New Roman"/>
        </w:rPr>
        <w:t xml:space="preserve"> 7</w:t>
      </w:r>
      <w:r w:rsidR="007F5A5A">
        <w:rPr>
          <w:rFonts w:ascii="Times New Roman" w:hAnsi="Times New Roman" w:cs="Times New Roman"/>
        </w:rPr>
        <w:t>/10/2023]</w:t>
      </w:r>
    </w:p>
    <w:p w14:paraId="1AFE2AC3" w14:textId="77C1AA0B" w:rsidR="00DB0691" w:rsidRPr="00DB0691" w:rsidRDefault="00FF2DCF" w:rsidP="00DB0691">
      <w:pPr>
        <w:spacing w:after="0" w:line="240" w:lineRule="auto"/>
        <w:ind w:hanging="4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&lt;</w:t>
      </w:r>
      <w:r w:rsidRPr="00FF2DCF">
        <w:t xml:space="preserve"> </w:t>
      </w:r>
      <w:hyperlink r:id="rId15" w:history="1">
        <w:r w:rsidRPr="005963B5">
          <w:rPr>
            <w:rStyle w:val="Hyperlink"/>
            <w:rFonts w:ascii="Times New Roman" w:hAnsi="Times New Roman" w:cs="Times New Roman"/>
          </w:rPr>
          <w:t>https://moodle.uwtsd.ac.uk/course/view.php?id=1974</w:t>
        </w:r>
      </w:hyperlink>
      <w:r>
        <w:rPr>
          <w:rFonts w:ascii="Times New Roman" w:hAnsi="Times New Roman" w:cs="Times New Roman"/>
        </w:rPr>
        <w:t xml:space="preserve">&gt; [accessed </w:t>
      </w:r>
      <w:r w:rsidR="00D55715">
        <w:rPr>
          <w:rFonts w:ascii="Times New Roman" w:hAnsi="Times New Roman" w:cs="Times New Roman"/>
        </w:rPr>
        <w:t>9/10/2023]</w:t>
      </w:r>
    </w:p>
    <w:sectPr w:rsidR="00DB0691" w:rsidRPr="00DB0691" w:rsidSect="00A51A2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F60210" w14:textId="77777777" w:rsidR="001209F2" w:rsidRDefault="001209F2">
      <w:pPr>
        <w:spacing w:after="0" w:line="240" w:lineRule="auto"/>
      </w:pPr>
      <w:r>
        <w:separator/>
      </w:r>
    </w:p>
  </w:endnote>
  <w:endnote w:type="continuationSeparator" w:id="0">
    <w:p w14:paraId="412F305F" w14:textId="77777777" w:rsidR="001209F2" w:rsidRDefault="001209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19E829" w14:textId="77777777" w:rsidR="001209F2" w:rsidRDefault="001209F2">
      <w:pPr>
        <w:spacing w:after="0" w:line="240" w:lineRule="auto"/>
      </w:pPr>
      <w:r>
        <w:separator/>
      </w:r>
    </w:p>
  </w:footnote>
  <w:footnote w:type="continuationSeparator" w:id="0">
    <w:p w14:paraId="2A1B11BC" w14:textId="77777777" w:rsidR="001209F2" w:rsidRDefault="001209F2">
      <w:pPr>
        <w:spacing w:after="0" w:line="240" w:lineRule="auto"/>
      </w:pPr>
      <w:r>
        <w:continuationSeparator/>
      </w:r>
    </w:p>
  </w:footnote>
  <w:footnote w:id="1">
    <w:p w14:paraId="2E998246" w14:textId="1C50D114" w:rsidR="0D8478D6" w:rsidRDefault="0D8478D6" w:rsidP="0D8478D6">
      <w:pPr>
        <w:pStyle w:val="FootnoteText"/>
      </w:pPr>
      <w:r w:rsidRPr="0D8478D6">
        <w:rPr>
          <w:rStyle w:val="FootnoteReference"/>
        </w:rPr>
        <w:footnoteRef/>
      </w:r>
      <w:r>
        <w:t xml:space="preserve"> </w:t>
      </w:r>
      <w:r w:rsidRPr="0D8478D6">
        <w:rPr>
          <w:rFonts w:eastAsiaTheme="minorEastAsia"/>
          <w:sz w:val="22"/>
          <w:szCs w:val="22"/>
        </w:rPr>
        <w:t xml:space="preserve">Bernard. C. </w:t>
      </w:r>
      <w:r w:rsidRPr="0D8478D6">
        <w:rPr>
          <w:rFonts w:eastAsiaTheme="minorEastAsia"/>
          <w:color w:val="3A3A3A"/>
          <w:sz w:val="22"/>
          <w:szCs w:val="22"/>
        </w:rPr>
        <w:t xml:space="preserve">Middleton, </w:t>
      </w:r>
      <w:proofErr w:type="gramStart"/>
      <w:r w:rsidRPr="0D8478D6">
        <w:rPr>
          <w:rFonts w:eastAsiaTheme="minorEastAsia"/>
          <w:i/>
          <w:iCs/>
          <w:color w:val="3A3A3A"/>
          <w:sz w:val="22"/>
          <w:szCs w:val="22"/>
        </w:rPr>
        <w:t>The</w:t>
      </w:r>
      <w:proofErr w:type="gramEnd"/>
      <w:r w:rsidRPr="0D8478D6">
        <w:rPr>
          <w:rFonts w:eastAsiaTheme="minorEastAsia"/>
          <w:i/>
          <w:iCs/>
          <w:color w:val="3A3A3A"/>
          <w:sz w:val="22"/>
          <w:szCs w:val="22"/>
        </w:rPr>
        <w:t xml:space="preserve"> restoration of leather bindings</w:t>
      </w:r>
      <w:r w:rsidRPr="0D8478D6">
        <w:rPr>
          <w:rFonts w:eastAsiaTheme="minorEastAsia"/>
          <w:color w:val="3A3A3A"/>
          <w:sz w:val="22"/>
          <w:szCs w:val="22"/>
        </w:rPr>
        <w:t xml:space="preserve"> (3rd ed., rev. &amp; expanded.), (Oak Knoll Press, 1998)</w:t>
      </w:r>
    </w:p>
  </w:footnote>
  <w:footnote w:id="2">
    <w:p w14:paraId="05429000" w14:textId="2CE65B9A" w:rsidR="00DB0EC2" w:rsidRPr="00DB0EC2" w:rsidRDefault="00DB0EC2" w:rsidP="00DB0EC2">
      <w:pPr>
        <w:spacing w:after="0" w:line="240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&lt;</w:t>
      </w:r>
      <w:r w:rsidRPr="00FF2DCF">
        <w:t xml:space="preserve"> </w:t>
      </w:r>
      <w:hyperlink r:id="rId1" w:history="1">
        <w:r w:rsidRPr="005963B5">
          <w:rPr>
            <w:rStyle w:val="Hyperlink"/>
            <w:rFonts w:ascii="Times New Roman" w:hAnsi="Times New Roman" w:cs="Times New Roman"/>
          </w:rPr>
          <w:t>https://moodle.uwtsd.ac.uk/course/view.php?id=1974</w:t>
        </w:r>
      </w:hyperlink>
      <w:r>
        <w:rPr>
          <w:rFonts w:ascii="Times New Roman" w:hAnsi="Times New Roman" w:cs="Times New Roman"/>
        </w:rPr>
        <w:t>&gt; [accessed 9/10/2023]</w:t>
      </w:r>
    </w:p>
  </w:footnote>
  <w:footnote w:id="3">
    <w:p w14:paraId="4F201A49" w14:textId="00287A79" w:rsidR="009140BB" w:rsidRPr="009140BB" w:rsidRDefault="009140BB" w:rsidP="009140BB">
      <w:pPr>
        <w:spacing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Bernard C</w:t>
      </w: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Middleton</w:t>
      </w: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7B15E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Restoration of Leather Binding</w:t>
      </w:r>
      <w:r w:rsidRPr="007B15E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(New Castle: Oak Knoll Press, 1998)</w:t>
      </w:r>
    </w:p>
  </w:footnote>
  <w:footnote w:id="4">
    <w:p w14:paraId="6B7BF0B2" w14:textId="141BBF09" w:rsidR="000215FB" w:rsidRPr="00693EA2" w:rsidRDefault="000215FB" w:rsidP="00DE5EF9">
      <w:pPr>
        <w:spacing w:after="0" w:line="240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693EA2">
        <w:rPr>
          <w:rFonts w:ascii="Times New Roman" w:hAnsi="Times New Roman" w:cs="Times New Roman"/>
        </w:rPr>
        <w:t>&lt;</w:t>
      </w:r>
      <w:hyperlink r:id="rId2" w:history="1">
        <w:r w:rsidR="00693EA2" w:rsidRPr="005963B5">
          <w:rPr>
            <w:rStyle w:val="Hyperlink"/>
            <w:rFonts w:ascii="Times New Roman" w:hAnsi="Times New Roman" w:cs="Times New Roman"/>
          </w:rPr>
          <w:t>https://www.uwtsd.ac.uk/rbla/a-z-list-of-collections/thomas-phillips-collection/</w:t>
        </w:r>
      </w:hyperlink>
      <w:r w:rsidR="00693EA2">
        <w:rPr>
          <w:rFonts w:ascii="Times New Roman" w:hAnsi="Times New Roman" w:cs="Times New Roman"/>
        </w:rPr>
        <w:t xml:space="preserve">&gt; [accessed /10/2023] </w:t>
      </w:r>
    </w:p>
  </w:footnote>
  <w:footnote w:id="5">
    <w:p w14:paraId="107F93F6" w14:textId="73535F21" w:rsidR="006E1B62" w:rsidRPr="006E1B62" w:rsidRDefault="006E1B62" w:rsidP="006E1B62">
      <w:pPr>
        <w:spacing w:after="0" w:line="240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&lt;</w:t>
      </w:r>
      <w:hyperlink r:id="rId3" w:history="1">
        <w:r w:rsidRPr="005963B5">
          <w:rPr>
            <w:rStyle w:val="Hyperlink"/>
            <w:rFonts w:ascii="Times New Roman" w:hAnsi="Times New Roman" w:cs="Times New Roman"/>
          </w:rPr>
          <w:t>https://www.findagrave.com/memorial/177028543/thomas-britiffe-skottowe</w:t>
        </w:r>
      </w:hyperlink>
      <w:r>
        <w:rPr>
          <w:rFonts w:ascii="Times New Roman" w:hAnsi="Times New Roman" w:cs="Times New Roman"/>
        </w:rPr>
        <w:t>&gt; [accessed 8.10.2023]</w:t>
      </w:r>
    </w:p>
  </w:footnote>
  <w:footnote w:id="6">
    <w:p w14:paraId="7E03D292" w14:textId="53AEE7AD" w:rsidR="000215FB" w:rsidRPr="000215FB" w:rsidRDefault="000215FB" w:rsidP="00693EA2">
      <w:pPr>
        <w:spacing w:after="0" w:line="240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&lt;</w:t>
      </w:r>
      <w:hyperlink r:id="rId4" w:history="1">
        <w:r w:rsidRPr="005963B5">
          <w:rPr>
            <w:rStyle w:val="Hyperlink"/>
            <w:rFonts w:ascii="Times New Roman" w:hAnsi="Times New Roman" w:cs="Times New Roman"/>
          </w:rPr>
          <w:t>https://peopleaustralia.anu.edu.au/</w:t>
        </w:r>
      </w:hyperlink>
      <w:r>
        <w:rPr>
          <w:rFonts w:ascii="Times New Roman" w:hAnsi="Times New Roman" w:cs="Times New Roman"/>
        </w:rPr>
        <w:t>&gt; [accessed 8/10/2023]</w:t>
      </w:r>
    </w:p>
  </w:footnote>
  <w:footnote w:id="7">
    <w:p w14:paraId="264D24CD" w14:textId="37E5F3CE" w:rsidR="00BD5E1F" w:rsidRPr="00BD5E1F" w:rsidRDefault="00BD5E1F" w:rsidP="00BD5E1F">
      <w:pPr>
        <w:spacing w:after="0" w:line="240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&lt;</w:t>
      </w:r>
      <w:hyperlink r:id="rId5" w:history="1">
        <w:r w:rsidRPr="005963B5">
          <w:rPr>
            <w:rStyle w:val="Hyperlink"/>
            <w:rFonts w:ascii="Times New Roman" w:hAnsi="Times New Roman" w:cs="Times New Roman"/>
          </w:rPr>
          <w:t>https://www.findagrave.com/memorial/177028543/thomas-britiffe-skottowe</w:t>
        </w:r>
      </w:hyperlink>
      <w:r>
        <w:rPr>
          <w:rFonts w:ascii="Times New Roman" w:hAnsi="Times New Roman" w:cs="Times New Roman"/>
        </w:rPr>
        <w:t>&gt; [accessed 8.10.2023]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5ED"/>
    <w:rsid w:val="000111F9"/>
    <w:rsid w:val="000215FB"/>
    <w:rsid w:val="0003310A"/>
    <w:rsid w:val="000552BE"/>
    <w:rsid w:val="000C1B40"/>
    <w:rsid w:val="000D7C80"/>
    <w:rsid w:val="001070D2"/>
    <w:rsid w:val="0011373E"/>
    <w:rsid w:val="001209F2"/>
    <w:rsid w:val="00150D65"/>
    <w:rsid w:val="00151E68"/>
    <w:rsid w:val="00171023"/>
    <w:rsid w:val="001925ED"/>
    <w:rsid w:val="001D7654"/>
    <w:rsid w:val="00262CA1"/>
    <w:rsid w:val="00346D12"/>
    <w:rsid w:val="003A207E"/>
    <w:rsid w:val="003B2834"/>
    <w:rsid w:val="00462086"/>
    <w:rsid w:val="00483F97"/>
    <w:rsid w:val="004A4608"/>
    <w:rsid w:val="0053045B"/>
    <w:rsid w:val="00564761"/>
    <w:rsid w:val="005707BC"/>
    <w:rsid w:val="00583B0D"/>
    <w:rsid w:val="00597651"/>
    <w:rsid w:val="005A7E66"/>
    <w:rsid w:val="00675CB9"/>
    <w:rsid w:val="00693EA2"/>
    <w:rsid w:val="006B4D8B"/>
    <w:rsid w:val="006C22E2"/>
    <w:rsid w:val="006D16A2"/>
    <w:rsid w:val="006E1B62"/>
    <w:rsid w:val="007B15E6"/>
    <w:rsid w:val="007C24B5"/>
    <w:rsid w:val="007F5A5A"/>
    <w:rsid w:val="00846872"/>
    <w:rsid w:val="0086073C"/>
    <w:rsid w:val="008C2AF5"/>
    <w:rsid w:val="00905D1B"/>
    <w:rsid w:val="009140BB"/>
    <w:rsid w:val="009239E9"/>
    <w:rsid w:val="009B350B"/>
    <w:rsid w:val="00A0035F"/>
    <w:rsid w:val="00A15057"/>
    <w:rsid w:val="00A51A2F"/>
    <w:rsid w:val="00AB43CE"/>
    <w:rsid w:val="00AD3F7A"/>
    <w:rsid w:val="00B122DE"/>
    <w:rsid w:val="00B157BA"/>
    <w:rsid w:val="00BD5E1F"/>
    <w:rsid w:val="00C0BA4A"/>
    <w:rsid w:val="00CD2E44"/>
    <w:rsid w:val="00CD5E20"/>
    <w:rsid w:val="00D55715"/>
    <w:rsid w:val="00D83DF2"/>
    <w:rsid w:val="00DB0691"/>
    <w:rsid w:val="00DB0EC2"/>
    <w:rsid w:val="00DE5EF9"/>
    <w:rsid w:val="00E700BF"/>
    <w:rsid w:val="00E775B6"/>
    <w:rsid w:val="00ED13CF"/>
    <w:rsid w:val="00F11A86"/>
    <w:rsid w:val="00F5010F"/>
    <w:rsid w:val="00F806DA"/>
    <w:rsid w:val="00F86A26"/>
    <w:rsid w:val="00FF2DCF"/>
    <w:rsid w:val="012C32F3"/>
    <w:rsid w:val="020CC504"/>
    <w:rsid w:val="0218C277"/>
    <w:rsid w:val="02286A55"/>
    <w:rsid w:val="02307129"/>
    <w:rsid w:val="0243AED6"/>
    <w:rsid w:val="029F2318"/>
    <w:rsid w:val="02BED64F"/>
    <w:rsid w:val="039B9F91"/>
    <w:rsid w:val="03CC418A"/>
    <w:rsid w:val="03FAD9FB"/>
    <w:rsid w:val="045B54BB"/>
    <w:rsid w:val="04BAC1D7"/>
    <w:rsid w:val="054F861D"/>
    <w:rsid w:val="06208736"/>
    <w:rsid w:val="071AB260"/>
    <w:rsid w:val="07A439E8"/>
    <w:rsid w:val="07C8931F"/>
    <w:rsid w:val="07E5312F"/>
    <w:rsid w:val="0867DEC5"/>
    <w:rsid w:val="08B175A8"/>
    <w:rsid w:val="0905B97C"/>
    <w:rsid w:val="091812FD"/>
    <w:rsid w:val="0AB3E35E"/>
    <w:rsid w:val="0AE00464"/>
    <w:rsid w:val="0B467F7A"/>
    <w:rsid w:val="0B99C97D"/>
    <w:rsid w:val="0BBBEF19"/>
    <w:rsid w:val="0BE8A875"/>
    <w:rsid w:val="0C73F9B3"/>
    <w:rsid w:val="0CD5AC3D"/>
    <w:rsid w:val="0D0C7A11"/>
    <w:rsid w:val="0D50AD27"/>
    <w:rsid w:val="0D8478D6"/>
    <w:rsid w:val="0E2D7F36"/>
    <w:rsid w:val="0E46E34A"/>
    <w:rsid w:val="0E780BD0"/>
    <w:rsid w:val="0EEC7D88"/>
    <w:rsid w:val="0F15763B"/>
    <w:rsid w:val="0F2A1F64"/>
    <w:rsid w:val="0F806F3A"/>
    <w:rsid w:val="0F88F3AB"/>
    <w:rsid w:val="10080823"/>
    <w:rsid w:val="10642E36"/>
    <w:rsid w:val="10E1E446"/>
    <w:rsid w:val="11044008"/>
    <w:rsid w:val="111E3BE3"/>
    <w:rsid w:val="1163610C"/>
    <w:rsid w:val="11801C82"/>
    <w:rsid w:val="11FFFE97"/>
    <w:rsid w:val="1261C026"/>
    <w:rsid w:val="12E6E7AC"/>
    <w:rsid w:val="12FF316D"/>
    <w:rsid w:val="139BCEF8"/>
    <w:rsid w:val="13D47180"/>
    <w:rsid w:val="13F6ECFE"/>
    <w:rsid w:val="143D53B7"/>
    <w:rsid w:val="14642387"/>
    <w:rsid w:val="147156BD"/>
    <w:rsid w:val="14B7BD44"/>
    <w:rsid w:val="15133891"/>
    <w:rsid w:val="15144302"/>
    <w:rsid w:val="157C7F36"/>
    <w:rsid w:val="15D7B12B"/>
    <w:rsid w:val="1619E2A3"/>
    <w:rsid w:val="166CB602"/>
    <w:rsid w:val="16BCA178"/>
    <w:rsid w:val="16C520C3"/>
    <w:rsid w:val="17AA3201"/>
    <w:rsid w:val="17AEF332"/>
    <w:rsid w:val="17D4755D"/>
    <w:rsid w:val="1805DB83"/>
    <w:rsid w:val="18439608"/>
    <w:rsid w:val="1A25DDB6"/>
    <w:rsid w:val="1A90270E"/>
    <w:rsid w:val="1B36DC2D"/>
    <w:rsid w:val="1B8668C5"/>
    <w:rsid w:val="1BD4DC80"/>
    <w:rsid w:val="1C0BD8C9"/>
    <w:rsid w:val="1DA28A26"/>
    <w:rsid w:val="1DCB0DA0"/>
    <w:rsid w:val="1E0F5E30"/>
    <w:rsid w:val="1E65AF62"/>
    <w:rsid w:val="1F09F1A4"/>
    <w:rsid w:val="1F0F443F"/>
    <w:rsid w:val="1FAB2E91"/>
    <w:rsid w:val="1FE4904E"/>
    <w:rsid w:val="200A3A65"/>
    <w:rsid w:val="202AFB67"/>
    <w:rsid w:val="2033ED47"/>
    <w:rsid w:val="205C32BC"/>
    <w:rsid w:val="207BA211"/>
    <w:rsid w:val="20EBD03F"/>
    <w:rsid w:val="213272E3"/>
    <w:rsid w:val="213B9FF8"/>
    <w:rsid w:val="2146FEF2"/>
    <w:rsid w:val="2179EE7E"/>
    <w:rsid w:val="21967F0A"/>
    <w:rsid w:val="21D7BAFE"/>
    <w:rsid w:val="227F2CF1"/>
    <w:rsid w:val="22D5F7BC"/>
    <w:rsid w:val="236C63B6"/>
    <w:rsid w:val="247E9FB4"/>
    <w:rsid w:val="24B9FB57"/>
    <w:rsid w:val="26955AF7"/>
    <w:rsid w:val="26AC8F7C"/>
    <w:rsid w:val="2704BFB2"/>
    <w:rsid w:val="279192DC"/>
    <w:rsid w:val="28474F4C"/>
    <w:rsid w:val="28F944C3"/>
    <w:rsid w:val="28FBADB5"/>
    <w:rsid w:val="292D633D"/>
    <w:rsid w:val="29743A80"/>
    <w:rsid w:val="298D6C7A"/>
    <w:rsid w:val="298FA2E8"/>
    <w:rsid w:val="29A064F9"/>
    <w:rsid w:val="2A2D082B"/>
    <w:rsid w:val="2AD90DE9"/>
    <w:rsid w:val="2B100AE1"/>
    <w:rsid w:val="2B293CDB"/>
    <w:rsid w:val="2B87AE64"/>
    <w:rsid w:val="2BFC393E"/>
    <w:rsid w:val="2C8E4754"/>
    <w:rsid w:val="2CAE1690"/>
    <w:rsid w:val="2CBDC447"/>
    <w:rsid w:val="2CC42503"/>
    <w:rsid w:val="2D21871A"/>
    <w:rsid w:val="2E3BF023"/>
    <w:rsid w:val="2EDE11F7"/>
    <w:rsid w:val="2EF3C95B"/>
    <w:rsid w:val="2F1593AD"/>
    <w:rsid w:val="2F259937"/>
    <w:rsid w:val="2FF82533"/>
    <w:rsid w:val="306C8F3E"/>
    <w:rsid w:val="30B7A814"/>
    <w:rsid w:val="30BAE018"/>
    <w:rsid w:val="30EB2E4B"/>
    <w:rsid w:val="316AFD4B"/>
    <w:rsid w:val="31CBC94A"/>
    <w:rsid w:val="31EE44C8"/>
    <w:rsid w:val="31F0B3F6"/>
    <w:rsid w:val="3262CFA2"/>
    <w:rsid w:val="32986CCC"/>
    <w:rsid w:val="339B4165"/>
    <w:rsid w:val="3408997C"/>
    <w:rsid w:val="343CFE57"/>
    <w:rsid w:val="34A47A65"/>
    <w:rsid w:val="34AA8DB0"/>
    <w:rsid w:val="352854B8"/>
    <w:rsid w:val="35AC3362"/>
    <w:rsid w:val="35BE9F6E"/>
    <w:rsid w:val="3637CE6D"/>
    <w:rsid w:val="36C42519"/>
    <w:rsid w:val="36C7700A"/>
    <w:rsid w:val="371E3E78"/>
    <w:rsid w:val="377551B4"/>
    <w:rsid w:val="383A2ACC"/>
    <w:rsid w:val="386934E1"/>
    <w:rsid w:val="38A83619"/>
    <w:rsid w:val="38F64030"/>
    <w:rsid w:val="3904D122"/>
    <w:rsid w:val="3914F134"/>
    <w:rsid w:val="393FAE52"/>
    <w:rsid w:val="39C75360"/>
    <w:rsid w:val="3A38AA2B"/>
    <w:rsid w:val="3A50666C"/>
    <w:rsid w:val="3AA0A183"/>
    <w:rsid w:val="3B1CD6A4"/>
    <w:rsid w:val="3BD156E8"/>
    <w:rsid w:val="3C1EB201"/>
    <w:rsid w:val="3C2DE0F2"/>
    <w:rsid w:val="3C6A6B85"/>
    <w:rsid w:val="3D069C09"/>
    <w:rsid w:val="3D33669D"/>
    <w:rsid w:val="3D55C25F"/>
    <w:rsid w:val="3DE65FF3"/>
    <w:rsid w:val="3DFB4AAF"/>
    <w:rsid w:val="3E75A0A1"/>
    <w:rsid w:val="3F17779D"/>
    <w:rsid w:val="3F6F0F9D"/>
    <w:rsid w:val="3F7443D5"/>
    <w:rsid w:val="410ADFFE"/>
    <w:rsid w:val="4286179D"/>
    <w:rsid w:val="42CB573B"/>
    <w:rsid w:val="42D4798C"/>
    <w:rsid w:val="4367E1B1"/>
    <w:rsid w:val="4440E05D"/>
    <w:rsid w:val="44C016EA"/>
    <w:rsid w:val="44C942F7"/>
    <w:rsid w:val="44E24846"/>
    <w:rsid w:val="44F4B27B"/>
    <w:rsid w:val="4507E68B"/>
    <w:rsid w:val="451C3AD5"/>
    <w:rsid w:val="458070EB"/>
    <w:rsid w:val="45982D2C"/>
    <w:rsid w:val="46191318"/>
    <w:rsid w:val="463A461F"/>
    <w:rsid w:val="464E43DC"/>
    <w:rsid w:val="465BE74B"/>
    <w:rsid w:val="46651358"/>
    <w:rsid w:val="466D7850"/>
    <w:rsid w:val="469082DC"/>
    <w:rsid w:val="46DE35B2"/>
    <w:rsid w:val="47988537"/>
    <w:rsid w:val="47B4E379"/>
    <w:rsid w:val="47E62B91"/>
    <w:rsid w:val="47EA143D"/>
    <w:rsid w:val="47FE3373"/>
    <w:rsid w:val="48235088"/>
    <w:rsid w:val="4875CD2E"/>
    <w:rsid w:val="48CAFD2F"/>
    <w:rsid w:val="48EE5351"/>
    <w:rsid w:val="4985E49E"/>
    <w:rsid w:val="4A1C8FF7"/>
    <w:rsid w:val="4A60D44A"/>
    <w:rsid w:val="4AF925C6"/>
    <w:rsid w:val="4B63F3FF"/>
    <w:rsid w:val="4BE7E6FC"/>
    <w:rsid w:val="4BF151EE"/>
    <w:rsid w:val="4C15A42F"/>
    <w:rsid w:val="4C4BF242"/>
    <w:rsid w:val="4CF72530"/>
    <w:rsid w:val="4D276658"/>
    <w:rsid w:val="4D5BA3F7"/>
    <w:rsid w:val="4D83B75D"/>
    <w:rsid w:val="4D8D224F"/>
    <w:rsid w:val="4DB17490"/>
    <w:rsid w:val="4DD3DCEC"/>
    <w:rsid w:val="4DFE5A4F"/>
    <w:rsid w:val="4E6C5E44"/>
    <w:rsid w:val="4E84AA4D"/>
    <w:rsid w:val="4F052C6D"/>
    <w:rsid w:val="4F3588ED"/>
    <w:rsid w:val="4F4D44F1"/>
    <w:rsid w:val="4FC01D97"/>
    <w:rsid w:val="4FC32114"/>
    <w:rsid w:val="500CC984"/>
    <w:rsid w:val="50A5B29A"/>
    <w:rsid w:val="50D1594E"/>
    <w:rsid w:val="51ADE8E7"/>
    <w:rsid w:val="5256CD8F"/>
    <w:rsid w:val="526D29AF"/>
    <w:rsid w:val="5271EF0C"/>
    <w:rsid w:val="527956B1"/>
    <w:rsid w:val="52BB33C6"/>
    <w:rsid w:val="5319B526"/>
    <w:rsid w:val="540DBF6D"/>
    <w:rsid w:val="54216467"/>
    <w:rsid w:val="54570427"/>
    <w:rsid w:val="54920AD4"/>
    <w:rsid w:val="549B5407"/>
    <w:rsid w:val="54DE283A"/>
    <w:rsid w:val="55555ABF"/>
    <w:rsid w:val="55A98FCE"/>
    <w:rsid w:val="5653D863"/>
    <w:rsid w:val="5679F89B"/>
    <w:rsid w:val="5721FFE3"/>
    <w:rsid w:val="57484071"/>
    <w:rsid w:val="574D930C"/>
    <w:rsid w:val="57631080"/>
    <w:rsid w:val="57D2F4C9"/>
    <w:rsid w:val="5815C8FC"/>
    <w:rsid w:val="587E3671"/>
    <w:rsid w:val="58896634"/>
    <w:rsid w:val="58B5CC56"/>
    <w:rsid w:val="5928528E"/>
    <w:rsid w:val="595A31F5"/>
    <w:rsid w:val="596EC52A"/>
    <w:rsid w:val="59A1A4B1"/>
    <w:rsid w:val="59D0F722"/>
    <w:rsid w:val="59F7C9D4"/>
    <w:rsid w:val="5ABCE7C8"/>
    <w:rsid w:val="5C348965"/>
    <w:rsid w:val="5C681725"/>
    <w:rsid w:val="5C695B88"/>
    <w:rsid w:val="5C89322C"/>
    <w:rsid w:val="5D532E1F"/>
    <w:rsid w:val="5DD059C6"/>
    <w:rsid w:val="5E052BE9"/>
    <w:rsid w:val="5E42364D"/>
    <w:rsid w:val="5E6546A3"/>
    <w:rsid w:val="5E8755BA"/>
    <w:rsid w:val="5F3E625C"/>
    <w:rsid w:val="5F6518B2"/>
    <w:rsid w:val="5F6C2A27"/>
    <w:rsid w:val="5F8D1B4F"/>
    <w:rsid w:val="5FA0FC4A"/>
    <w:rsid w:val="6021B83F"/>
    <w:rsid w:val="60745164"/>
    <w:rsid w:val="6107FA88"/>
    <w:rsid w:val="61D6BCDF"/>
    <w:rsid w:val="621148E7"/>
    <w:rsid w:val="622D2294"/>
    <w:rsid w:val="6238C7AD"/>
    <w:rsid w:val="6276031E"/>
    <w:rsid w:val="62D89D0C"/>
    <w:rsid w:val="636AFB9C"/>
    <w:rsid w:val="63A537DF"/>
    <w:rsid w:val="63B6EF5B"/>
    <w:rsid w:val="648BB6F9"/>
    <w:rsid w:val="64CBDD07"/>
    <w:rsid w:val="64D0963A"/>
    <w:rsid w:val="64D24595"/>
    <w:rsid w:val="652C6FC7"/>
    <w:rsid w:val="65A1F677"/>
    <w:rsid w:val="65DC5BD7"/>
    <w:rsid w:val="664CC34F"/>
    <w:rsid w:val="664D4832"/>
    <w:rsid w:val="666C669B"/>
    <w:rsid w:val="666D24F8"/>
    <w:rsid w:val="669A1C58"/>
    <w:rsid w:val="66CC0AEE"/>
    <w:rsid w:val="671B05B7"/>
    <w:rsid w:val="672BBFEC"/>
    <w:rsid w:val="67BA515D"/>
    <w:rsid w:val="67E91893"/>
    <w:rsid w:val="680836FC"/>
    <w:rsid w:val="6835ECB9"/>
    <w:rsid w:val="68ABC0DA"/>
    <w:rsid w:val="68AD8171"/>
    <w:rsid w:val="68D0DDEF"/>
    <w:rsid w:val="68D6491E"/>
    <w:rsid w:val="6903FEEA"/>
    <w:rsid w:val="6916339B"/>
    <w:rsid w:val="6936B9E4"/>
    <w:rsid w:val="6984E8F4"/>
    <w:rsid w:val="69A4075D"/>
    <w:rsid w:val="6A074DF3"/>
    <w:rsid w:val="6AE3AEF1"/>
    <w:rsid w:val="6B3FD7BE"/>
    <w:rsid w:val="6B52FBC1"/>
    <w:rsid w:val="6B7D19FB"/>
    <w:rsid w:val="6B8B6FA2"/>
    <w:rsid w:val="6C7F7F52"/>
    <w:rsid w:val="6CDBA81F"/>
    <w:rsid w:val="6E09315E"/>
    <w:rsid w:val="6E6DDD6F"/>
    <w:rsid w:val="6E777880"/>
    <w:rsid w:val="6F0CE754"/>
    <w:rsid w:val="701348E1"/>
    <w:rsid w:val="7013A3C7"/>
    <w:rsid w:val="7022E28C"/>
    <w:rsid w:val="7070AE7B"/>
    <w:rsid w:val="7081174B"/>
    <w:rsid w:val="725C4C1A"/>
    <w:rsid w:val="72F35470"/>
    <w:rsid w:val="7300E025"/>
    <w:rsid w:val="739FF2D4"/>
    <w:rsid w:val="73F79FC8"/>
    <w:rsid w:val="744ABFAC"/>
    <w:rsid w:val="74C6D665"/>
    <w:rsid w:val="74D6907C"/>
    <w:rsid w:val="74E20228"/>
    <w:rsid w:val="753F983B"/>
    <w:rsid w:val="7694E21E"/>
    <w:rsid w:val="770165CA"/>
    <w:rsid w:val="770FFBCE"/>
    <w:rsid w:val="77770F8E"/>
    <w:rsid w:val="779E384B"/>
    <w:rsid w:val="77B57656"/>
    <w:rsid w:val="77F476DD"/>
    <w:rsid w:val="7830B27F"/>
    <w:rsid w:val="78396953"/>
    <w:rsid w:val="788EA85E"/>
    <w:rsid w:val="788EE11F"/>
    <w:rsid w:val="78C8F4D1"/>
    <w:rsid w:val="7931DD0A"/>
    <w:rsid w:val="79CC82E0"/>
    <w:rsid w:val="7A4627B0"/>
    <w:rsid w:val="7A5C7EF7"/>
    <w:rsid w:val="7A75A754"/>
    <w:rsid w:val="7B01C041"/>
    <w:rsid w:val="7BAB813A"/>
    <w:rsid w:val="7BC5A13D"/>
    <w:rsid w:val="7C82F32C"/>
    <w:rsid w:val="7C9D90A2"/>
    <w:rsid w:val="7D5D0005"/>
    <w:rsid w:val="7DC89B3B"/>
    <w:rsid w:val="7DFDE65E"/>
    <w:rsid w:val="7E2CDFF6"/>
    <w:rsid w:val="7E5BBD88"/>
    <w:rsid w:val="7FC8B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862F14"/>
  <w15:chartTrackingRefBased/>
  <w15:docId w15:val="{F5AC27A9-7129-4B78-9437-79AFB4022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150D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0D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569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96632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90408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74140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381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566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259474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72362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14218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26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findagrave.com/memorial/177028543/thomas-britiffe-skottowe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peopleaustralia.anu.edu.au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rbla/a-z-list-of-collections/thomas-phillips-collection/" TargetMode="External"/><Relationship Id="rId5" Type="http://schemas.openxmlformats.org/officeDocument/2006/relationships/styles" Target="styles.xml"/><Relationship Id="rId15" Type="http://schemas.openxmlformats.org/officeDocument/2006/relationships/hyperlink" Target="https://moodle.uwtsd.ac.uk/course/view.php?id=1974" TargetMode="External"/><Relationship Id="rId10" Type="http://schemas.openxmlformats.org/officeDocument/2006/relationships/hyperlink" Target="http://bbti.bodleian.ox.ac.uk/search/advanced/?surname=&amp;forename=&amp;earliest_year=&amp;trade_date=on&amp;biographical_date=on&amp;latest_year=&amp;country=all&amp;county=&amp;town=&amp;address=&amp;booktrade=AU&amp;nonbook_trade=&amp;notes=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bl.uk/help/guide-to-provenance-research-with-printed-books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findagrave.com/memorial/177028543/thomas-britiffe-skottowe" TargetMode="External"/><Relationship Id="rId2" Type="http://schemas.openxmlformats.org/officeDocument/2006/relationships/hyperlink" Target="https://www.uwtsd.ac.uk/rbla/a-z-list-of-collections/thomas-phillips-collection/" TargetMode="External"/><Relationship Id="rId1" Type="http://schemas.openxmlformats.org/officeDocument/2006/relationships/hyperlink" Target="https://moodle.uwtsd.ac.uk/course/view.php?id=1974" TargetMode="External"/><Relationship Id="rId5" Type="http://schemas.openxmlformats.org/officeDocument/2006/relationships/hyperlink" Target="https://www.findagrave.com/memorial/177028543/thomas-britiffe-skottowe" TargetMode="External"/><Relationship Id="rId4" Type="http://schemas.openxmlformats.org/officeDocument/2006/relationships/hyperlink" Target="https://peopleaustralia.anu.edu.au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6" ma:contentTypeDescription="Create a new document." ma:contentTypeScope="" ma:versionID="678510267b0301fc83ebaee2a9dcd2a4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d6af301825234d9d748f31f2cc7c9a5c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CFD4E00-28BF-45FA-99AB-56227555924D}">
  <ds:schemaRefs>
    <ds:schemaRef ds:uri="http://schemas.microsoft.com/office/infopath/2007/PartnerControls"/>
    <ds:schemaRef ds:uri="be49ff73-cec0-4379-9da8-63ff3cc411bb"/>
    <ds:schemaRef ds:uri="http://schemas.microsoft.com/office/2006/metadata/properties"/>
    <ds:schemaRef ds:uri="http://www.w3.org/XML/1998/namespace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90b58af8-24e5-4252-ab67-b2f2985aee88"/>
    <ds:schemaRef ds:uri="http://purl.org/dc/dcmitype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13A69353-F865-499F-94C3-E8030DC7C11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749F5BE-4D79-41D4-A25A-7D39593A37E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E0F6B5E-E9F4-4C41-A6A8-4638DAD76F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3</Pages>
  <Words>1146</Words>
  <Characters>6801</Characters>
  <Application>Microsoft Office Word</Application>
  <DocSecurity>0</DocSecurity>
  <Lines>107</Lines>
  <Paragraphs>57</Paragraphs>
  <ScaleCrop>false</ScaleCrop>
  <Company/>
  <LinksUpToDate>false</LinksUpToDate>
  <CharactersWithSpaces>7890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Carder</dc:creator>
  <cp:keywords/>
  <dc:description/>
  <cp:lastModifiedBy>Rebekah Carder</cp:lastModifiedBy>
  <cp:revision>58</cp:revision>
  <dcterms:created xsi:type="dcterms:W3CDTF">2023-09-30T10:00:00Z</dcterms:created>
  <dcterms:modified xsi:type="dcterms:W3CDTF">2023-10-21T18:07:00Z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