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charts/chart1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7C3633" w14:textId="77777777" w:rsidR="004E420B" w:rsidRPr="00031067" w:rsidRDefault="004E420B" w:rsidP="00C42B67">
      <w:pPr>
        <w:pStyle w:val="Title"/>
        <w:spacing w:line="360" w:lineRule="auto"/>
        <w:jc w:val="both"/>
        <w:rPr>
          <w:rFonts w:cs="Arial"/>
          <w:sz w:val="22"/>
          <w:szCs w:val="22"/>
        </w:rPr>
      </w:pPr>
    </w:p>
    <w:p w14:paraId="5F382FC5" w14:textId="77777777" w:rsidR="004E420B" w:rsidRPr="00031067" w:rsidRDefault="004E420B" w:rsidP="00C42B67">
      <w:pPr>
        <w:pStyle w:val="Title"/>
        <w:spacing w:line="360" w:lineRule="auto"/>
        <w:jc w:val="both"/>
        <w:rPr>
          <w:rFonts w:cs="Arial"/>
          <w:sz w:val="22"/>
          <w:szCs w:val="22"/>
        </w:rPr>
      </w:pPr>
    </w:p>
    <w:p w14:paraId="098D9254" w14:textId="77777777" w:rsidR="004E420B" w:rsidRPr="00031067" w:rsidRDefault="004E420B" w:rsidP="00C42B67">
      <w:pPr>
        <w:pStyle w:val="Title"/>
        <w:spacing w:line="360" w:lineRule="auto"/>
        <w:jc w:val="both"/>
        <w:rPr>
          <w:rFonts w:cs="Arial"/>
          <w:sz w:val="22"/>
          <w:szCs w:val="22"/>
        </w:rPr>
      </w:pPr>
    </w:p>
    <w:p w14:paraId="17335A5D" w14:textId="408BC780" w:rsidR="004E420B" w:rsidRDefault="004E420B" w:rsidP="00C42B67">
      <w:pPr>
        <w:pStyle w:val="Title"/>
        <w:spacing w:line="360" w:lineRule="auto"/>
        <w:jc w:val="both"/>
        <w:rPr>
          <w:rFonts w:cs="Arial"/>
          <w:sz w:val="22"/>
          <w:szCs w:val="22"/>
        </w:rPr>
      </w:pPr>
    </w:p>
    <w:p w14:paraId="4D7142EE" w14:textId="77777777" w:rsidR="00AF14FF" w:rsidRPr="00AF14FF" w:rsidRDefault="00AF14FF" w:rsidP="00AF14FF"/>
    <w:p w14:paraId="281E5DF4" w14:textId="77777777" w:rsidR="004E420B" w:rsidRPr="00031067" w:rsidRDefault="004E420B" w:rsidP="00C42B67">
      <w:pPr>
        <w:pStyle w:val="Title"/>
        <w:spacing w:line="360" w:lineRule="auto"/>
        <w:jc w:val="both"/>
        <w:rPr>
          <w:rFonts w:cs="Arial"/>
          <w:sz w:val="22"/>
          <w:szCs w:val="22"/>
        </w:rPr>
      </w:pPr>
    </w:p>
    <w:p w14:paraId="721091F8" w14:textId="26E33AB9" w:rsidR="00C701CC" w:rsidRPr="00C701CC" w:rsidRDefault="00C701CC" w:rsidP="00C701CC">
      <w:pPr>
        <w:spacing w:after="0" w:line="240" w:lineRule="auto"/>
        <w:jc w:val="center"/>
        <w:rPr>
          <w:rFonts w:ascii="Helvetica Neue" w:eastAsia="Times New Roman" w:hAnsi="Helvetica Neue" w:cs="Times New Roman"/>
          <w:b/>
          <w:bCs/>
          <w:color w:val="1D2228"/>
          <w:sz w:val="36"/>
          <w:szCs w:val="36"/>
          <w:shd w:val="clear" w:color="auto" w:fill="FFFFFF"/>
          <w:lang w:eastAsia="en-GB"/>
        </w:rPr>
      </w:pPr>
      <w:r w:rsidRPr="00C701CC">
        <w:rPr>
          <w:rFonts w:ascii="Helvetica Neue" w:eastAsia="Times New Roman" w:hAnsi="Helvetica Neue" w:cs="Times New Roman"/>
          <w:b/>
          <w:bCs/>
          <w:color w:val="1D2228"/>
          <w:sz w:val="36"/>
          <w:szCs w:val="36"/>
          <w:shd w:val="clear" w:color="auto" w:fill="FFFFFF"/>
          <w:lang w:eastAsia="en-GB"/>
        </w:rPr>
        <w:t>BMSW4003 Digital Skills and Research Methods AS2</w:t>
      </w:r>
    </w:p>
    <w:p w14:paraId="77154AAC" w14:textId="77777777" w:rsidR="00C701CC" w:rsidRPr="00C701CC" w:rsidRDefault="00C701CC" w:rsidP="00C701CC">
      <w:pPr>
        <w:spacing w:after="0" w:line="240" w:lineRule="auto"/>
        <w:rPr>
          <w:rFonts w:ascii="Times New Roman" w:eastAsia="Times New Roman" w:hAnsi="Times New Roman" w:cs="Times New Roman"/>
          <w:szCs w:val="24"/>
          <w:lang w:eastAsia="en-GB"/>
        </w:rPr>
      </w:pPr>
    </w:p>
    <w:p w14:paraId="30072E03" w14:textId="0A93EF26" w:rsidR="00210609" w:rsidRPr="00AF14FF" w:rsidRDefault="00AF14FF" w:rsidP="00AF14FF">
      <w:pPr>
        <w:spacing w:line="360" w:lineRule="auto"/>
        <w:jc w:val="center"/>
        <w:rPr>
          <w:rFonts w:cs="Arial"/>
          <w:b/>
          <w:sz w:val="32"/>
          <w:szCs w:val="32"/>
        </w:rPr>
      </w:pPr>
      <w:r w:rsidRPr="00AF14FF">
        <w:rPr>
          <w:rFonts w:cs="Arial"/>
          <w:b/>
          <w:sz w:val="32"/>
          <w:szCs w:val="32"/>
        </w:rPr>
        <w:t>Individual Report</w:t>
      </w:r>
    </w:p>
    <w:p w14:paraId="28277634" w14:textId="0627D10E" w:rsidR="00970A5E" w:rsidRPr="00AF14FF" w:rsidRDefault="00210609" w:rsidP="00AF14FF">
      <w:pPr>
        <w:spacing w:line="360" w:lineRule="auto"/>
        <w:jc w:val="center"/>
        <w:rPr>
          <w:rFonts w:cs="Arial"/>
          <w:bCs/>
          <w:sz w:val="22"/>
        </w:rPr>
      </w:pPr>
      <w:r w:rsidRPr="00AF14FF">
        <w:rPr>
          <w:rFonts w:cs="Arial"/>
          <w:bCs/>
          <w:sz w:val="22"/>
        </w:rPr>
        <w:t>An Analysis</w:t>
      </w:r>
      <w:r w:rsidR="00AF14FF">
        <w:rPr>
          <w:rFonts w:cs="Arial"/>
          <w:bCs/>
          <w:sz w:val="22"/>
        </w:rPr>
        <w:t xml:space="preserve"> o</w:t>
      </w:r>
      <w:r w:rsidRPr="00AF14FF">
        <w:rPr>
          <w:rFonts w:cs="Arial"/>
          <w:bCs/>
          <w:sz w:val="22"/>
        </w:rPr>
        <w:t>n</w:t>
      </w:r>
      <w:r w:rsidR="00AF14FF">
        <w:rPr>
          <w:rFonts w:cs="Arial"/>
          <w:bCs/>
          <w:sz w:val="22"/>
        </w:rPr>
        <w:t xml:space="preserve"> t</w:t>
      </w:r>
      <w:r w:rsidRPr="00AF14FF">
        <w:rPr>
          <w:rFonts w:cs="Arial"/>
          <w:bCs/>
          <w:sz w:val="22"/>
        </w:rPr>
        <w:t xml:space="preserve">he </w:t>
      </w:r>
      <w:r w:rsidR="001A3F84" w:rsidRPr="00AF14FF">
        <w:rPr>
          <w:rFonts w:cs="Arial"/>
          <w:bCs/>
          <w:sz w:val="22"/>
        </w:rPr>
        <w:t>Impacts of Virtual Learning Environment</w:t>
      </w:r>
      <w:r w:rsidR="00E8698A" w:rsidRPr="00AF14FF">
        <w:rPr>
          <w:rFonts w:cs="Arial"/>
          <w:bCs/>
          <w:sz w:val="22"/>
        </w:rPr>
        <w:t>: A</w:t>
      </w:r>
      <w:r w:rsidRPr="00AF14FF">
        <w:rPr>
          <w:rFonts w:cs="Arial"/>
          <w:bCs/>
          <w:sz w:val="22"/>
        </w:rPr>
        <w:t xml:space="preserve"> </w:t>
      </w:r>
      <w:r w:rsidR="004A5794" w:rsidRPr="00AF14FF">
        <w:rPr>
          <w:rFonts w:cs="Arial"/>
          <w:bCs/>
          <w:sz w:val="22"/>
        </w:rPr>
        <w:t>C</w:t>
      </w:r>
      <w:r w:rsidRPr="00AF14FF">
        <w:rPr>
          <w:rFonts w:cs="Arial"/>
          <w:bCs/>
          <w:sz w:val="22"/>
        </w:rPr>
        <w:t>ase S</w:t>
      </w:r>
      <w:r w:rsidR="00970A5E" w:rsidRPr="00AF14FF">
        <w:rPr>
          <w:rFonts w:cs="Arial"/>
          <w:bCs/>
          <w:sz w:val="22"/>
        </w:rPr>
        <w:t xml:space="preserve">tudy on </w:t>
      </w:r>
      <w:r w:rsidR="001A3F84" w:rsidRPr="00AF14FF">
        <w:rPr>
          <w:rFonts w:cs="Arial"/>
          <w:bCs/>
          <w:sz w:val="22"/>
        </w:rPr>
        <w:t>Sainsbury’s</w:t>
      </w:r>
    </w:p>
    <w:p w14:paraId="0CEE692F" w14:textId="77777777" w:rsidR="00F92054" w:rsidRPr="00C42B67" w:rsidRDefault="00F92054" w:rsidP="00C42B67">
      <w:pPr>
        <w:spacing w:line="360" w:lineRule="auto"/>
        <w:jc w:val="center"/>
        <w:rPr>
          <w:rFonts w:cs="Arial"/>
          <w:b/>
          <w:sz w:val="40"/>
          <w:szCs w:val="40"/>
        </w:rPr>
      </w:pPr>
    </w:p>
    <w:p w14:paraId="3145DDB5" w14:textId="77777777" w:rsidR="00F92054" w:rsidRPr="00031067" w:rsidRDefault="00F92054" w:rsidP="00C42B67">
      <w:pPr>
        <w:spacing w:line="360" w:lineRule="auto"/>
        <w:jc w:val="both"/>
        <w:rPr>
          <w:rFonts w:cs="Arial"/>
          <w:b/>
          <w:sz w:val="22"/>
        </w:rPr>
      </w:pPr>
    </w:p>
    <w:p w14:paraId="605733FB" w14:textId="77777777" w:rsidR="00F92054" w:rsidRPr="00031067" w:rsidRDefault="00F92054" w:rsidP="00C42B67">
      <w:pPr>
        <w:spacing w:line="360" w:lineRule="auto"/>
        <w:jc w:val="both"/>
        <w:rPr>
          <w:rFonts w:cs="Arial"/>
          <w:b/>
          <w:sz w:val="22"/>
        </w:rPr>
      </w:pPr>
    </w:p>
    <w:p w14:paraId="0C720C1D" w14:textId="77777777" w:rsidR="00F92054" w:rsidRPr="00031067" w:rsidRDefault="00F92054" w:rsidP="00C42B67">
      <w:pPr>
        <w:spacing w:line="360" w:lineRule="auto"/>
        <w:jc w:val="both"/>
        <w:rPr>
          <w:rFonts w:cs="Arial"/>
          <w:b/>
          <w:sz w:val="22"/>
        </w:rPr>
      </w:pPr>
    </w:p>
    <w:p w14:paraId="0E47658B" w14:textId="77777777" w:rsidR="00F92054" w:rsidRPr="00031067" w:rsidRDefault="00F92054" w:rsidP="00C42B67">
      <w:pPr>
        <w:spacing w:line="360" w:lineRule="auto"/>
        <w:jc w:val="both"/>
        <w:rPr>
          <w:rFonts w:cs="Arial"/>
          <w:sz w:val="22"/>
        </w:rPr>
      </w:pPr>
    </w:p>
    <w:p w14:paraId="640F3107" w14:textId="77777777" w:rsidR="00F92054" w:rsidRPr="00031067" w:rsidRDefault="00F92054" w:rsidP="00C42B67">
      <w:pPr>
        <w:spacing w:line="360" w:lineRule="auto"/>
        <w:jc w:val="both"/>
        <w:rPr>
          <w:rFonts w:cs="Arial"/>
          <w:sz w:val="22"/>
        </w:rPr>
      </w:pPr>
    </w:p>
    <w:p w14:paraId="35D8C7D7" w14:textId="77777777" w:rsidR="00F92054" w:rsidRPr="00031067" w:rsidRDefault="00F92054" w:rsidP="00C42B67">
      <w:pPr>
        <w:spacing w:line="360" w:lineRule="auto"/>
        <w:jc w:val="both"/>
        <w:rPr>
          <w:rFonts w:cs="Arial"/>
          <w:sz w:val="22"/>
        </w:rPr>
      </w:pPr>
    </w:p>
    <w:p w14:paraId="587744F7" w14:textId="4E2112CF" w:rsidR="00F92054" w:rsidRPr="00031067" w:rsidRDefault="00F92054" w:rsidP="00C42B67">
      <w:pPr>
        <w:spacing w:line="360" w:lineRule="auto"/>
        <w:jc w:val="both"/>
        <w:rPr>
          <w:rFonts w:cs="Arial"/>
          <w:i/>
          <w:iCs/>
          <w:sz w:val="22"/>
        </w:rPr>
      </w:pPr>
      <w:r w:rsidRPr="00031067">
        <w:rPr>
          <w:rFonts w:cs="Arial"/>
          <w:i/>
          <w:iCs/>
          <w:sz w:val="22"/>
        </w:rPr>
        <w:t>Student name:</w:t>
      </w:r>
      <w:r w:rsidR="00C701CC">
        <w:rPr>
          <w:rFonts w:cs="Arial"/>
          <w:i/>
          <w:iCs/>
          <w:sz w:val="22"/>
        </w:rPr>
        <w:t xml:space="preserve"> Daniel Vasile</w:t>
      </w:r>
    </w:p>
    <w:p w14:paraId="729DAAF8" w14:textId="77777777" w:rsidR="00F92054" w:rsidRPr="00031067" w:rsidRDefault="00F92054" w:rsidP="00C42B67">
      <w:pPr>
        <w:spacing w:line="360" w:lineRule="auto"/>
        <w:jc w:val="both"/>
        <w:rPr>
          <w:rFonts w:cs="Arial"/>
          <w:i/>
          <w:iCs/>
          <w:sz w:val="22"/>
        </w:rPr>
      </w:pPr>
      <w:r w:rsidRPr="00031067">
        <w:rPr>
          <w:rFonts w:cs="Arial"/>
          <w:i/>
          <w:iCs/>
          <w:sz w:val="22"/>
        </w:rPr>
        <w:t>ID:</w:t>
      </w:r>
    </w:p>
    <w:p w14:paraId="25B4D3DF" w14:textId="77777777" w:rsidR="00970A5E" w:rsidRPr="00031067" w:rsidRDefault="00970A5E" w:rsidP="00C42B67">
      <w:pPr>
        <w:spacing w:line="360" w:lineRule="auto"/>
        <w:jc w:val="both"/>
        <w:rPr>
          <w:rFonts w:eastAsiaTheme="majorEastAsia" w:cs="Arial"/>
          <w:color w:val="2E74B5" w:themeColor="accent1" w:themeShade="BF"/>
          <w:sz w:val="22"/>
        </w:rPr>
      </w:pPr>
      <w:r w:rsidRPr="00031067">
        <w:rPr>
          <w:rFonts w:cs="Arial"/>
          <w:sz w:val="22"/>
        </w:rPr>
        <w:br w:type="page"/>
      </w:r>
    </w:p>
    <w:p w14:paraId="2530DB85" w14:textId="77777777" w:rsidR="00970A5E" w:rsidRPr="00031067" w:rsidRDefault="00970A5E" w:rsidP="00C42B67">
      <w:pPr>
        <w:spacing w:line="360" w:lineRule="auto"/>
        <w:jc w:val="both"/>
        <w:rPr>
          <w:rFonts w:eastAsiaTheme="majorEastAsia" w:cs="Arial"/>
          <w:color w:val="2E74B5" w:themeColor="accent1" w:themeShade="BF"/>
          <w:sz w:val="22"/>
        </w:rPr>
      </w:pPr>
    </w:p>
    <w:sdt>
      <w:sdtPr>
        <w:rPr>
          <w:rFonts w:ascii="Arial" w:eastAsiaTheme="minorHAnsi" w:hAnsi="Arial" w:cs="Arial"/>
          <w:color w:val="auto"/>
          <w:sz w:val="22"/>
          <w:szCs w:val="22"/>
          <w:lang w:val="en-GB"/>
        </w:rPr>
        <w:id w:val="1823160123"/>
        <w:docPartObj>
          <w:docPartGallery w:val="Table of Contents"/>
          <w:docPartUnique/>
        </w:docPartObj>
      </w:sdtPr>
      <w:sdtEndPr>
        <w:rPr>
          <w:b/>
          <w:bCs/>
          <w:noProof/>
        </w:rPr>
      </w:sdtEndPr>
      <w:sdtContent>
        <w:p w14:paraId="5E62380F" w14:textId="77777777" w:rsidR="00970A5E" w:rsidRPr="00564A07" w:rsidRDefault="00970A5E" w:rsidP="00C42B67">
          <w:pPr>
            <w:pStyle w:val="TOCHeading"/>
            <w:spacing w:line="360" w:lineRule="auto"/>
            <w:jc w:val="both"/>
            <w:rPr>
              <w:rFonts w:ascii="Arial" w:hAnsi="Arial" w:cs="Arial"/>
              <w:sz w:val="22"/>
              <w:szCs w:val="22"/>
            </w:rPr>
          </w:pPr>
          <w:r w:rsidRPr="00564A07">
            <w:rPr>
              <w:rFonts w:ascii="Arial" w:hAnsi="Arial" w:cs="Arial"/>
              <w:sz w:val="22"/>
              <w:szCs w:val="22"/>
            </w:rPr>
            <w:t>Table of Contents</w:t>
          </w:r>
        </w:p>
        <w:p w14:paraId="3B362765" w14:textId="1C6CF75B" w:rsidR="002B316A" w:rsidRDefault="00DA3E15">
          <w:pPr>
            <w:pStyle w:val="TOC1"/>
            <w:tabs>
              <w:tab w:val="right" w:leader="dot" w:pos="9350"/>
            </w:tabs>
            <w:rPr>
              <w:rFonts w:asciiTheme="minorHAnsi" w:eastAsiaTheme="minorEastAsia" w:hAnsiTheme="minorHAnsi" w:cs="Vrinda"/>
              <w:noProof/>
              <w:sz w:val="22"/>
              <w:szCs w:val="28"/>
              <w:lang w:val="en-US" w:bidi="bn-BD"/>
            </w:rPr>
          </w:pPr>
          <w:r w:rsidRPr="00564A07">
            <w:rPr>
              <w:rFonts w:cs="Arial"/>
              <w:sz w:val="22"/>
            </w:rPr>
            <w:fldChar w:fldCharType="begin"/>
          </w:r>
          <w:r w:rsidR="00970A5E" w:rsidRPr="00564A07">
            <w:rPr>
              <w:rFonts w:cs="Arial"/>
              <w:sz w:val="22"/>
            </w:rPr>
            <w:instrText xml:space="preserve"> TOC \o "1-3" \h \z \u </w:instrText>
          </w:r>
          <w:r w:rsidRPr="00564A07">
            <w:rPr>
              <w:rFonts w:cs="Arial"/>
              <w:sz w:val="22"/>
            </w:rPr>
            <w:fldChar w:fldCharType="separate"/>
          </w:r>
          <w:hyperlink w:anchor="_Toc81863856" w:history="1">
            <w:r w:rsidR="002B316A" w:rsidRPr="00580055">
              <w:rPr>
                <w:rStyle w:val="Hyperlink"/>
                <w:rFonts w:cs="Arial"/>
                <w:noProof/>
              </w:rPr>
              <w:t>Introduction</w:t>
            </w:r>
            <w:r w:rsidR="002B316A">
              <w:rPr>
                <w:noProof/>
                <w:webHidden/>
              </w:rPr>
              <w:tab/>
            </w:r>
            <w:r w:rsidR="002B316A">
              <w:rPr>
                <w:noProof/>
                <w:webHidden/>
              </w:rPr>
              <w:fldChar w:fldCharType="begin"/>
            </w:r>
            <w:r w:rsidR="002B316A">
              <w:rPr>
                <w:noProof/>
                <w:webHidden/>
              </w:rPr>
              <w:instrText xml:space="preserve"> PAGEREF _Toc81863856 \h </w:instrText>
            </w:r>
            <w:r w:rsidR="002B316A">
              <w:rPr>
                <w:noProof/>
                <w:webHidden/>
              </w:rPr>
            </w:r>
            <w:r w:rsidR="002B316A">
              <w:rPr>
                <w:noProof/>
                <w:webHidden/>
              </w:rPr>
              <w:fldChar w:fldCharType="separate"/>
            </w:r>
            <w:r w:rsidR="002B316A">
              <w:rPr>
                <w:noProof/>
                <w:webHidden/>
              </w:rPr>
              <w:t>3</w:t>
            </w:r>
            <w:r w:rsidR="002B316A">
              <w:rPr>
                <w:noProof/>
                <w:webHidden/>
              </w:rPr>
              <w:fldChar w:fldCharType="end"/>
            </w:r>
          </w:hyperlink>
        </w:p>
        <w:p w14:paraId="2792127B" w14:textId="52773D2B" w:rsidR="002B316A" w:rsidRDefault="00EA775A">
          <w:pPr>
            <w:pStyle w:val="TOC2"/>
            <w:tabs>
              <w:tab w:val="right" w:leader="dot" w:pos="9350"/>
            </w:tabs>
            <w:rPr>
              <w:rFonts w:asciiTheme="minorHAnsi" w:eastAsiaTheme="minorEastAsia" w:hAnsiTheme="minorHAnsi" w:cs="Vrinda"/>
              <w:noProof/>
              <w:sz w:val="22"/>
              <w:szCs w:val="28"/>
              <w:lang w:val="en-US" w:bidi="bn-BD"/>
            </w:rPr>
          </w:pPr>
          <w:hyperlink w:anchor="_Toc81863857" w:history="1">
            <w:r w:rsidR="002B316A" w:rsidRPr="00580055">
              <w:rPr>
                <w:rStyle w:val="Hyperlink"/>
                <w:rFonts w:cs="Arial"/>
                <w:noProof/>
              </w:rPr>
              <w:t>Research Aim</w:t>
            </w:r>
            <w:r w:rsidR="002B316A">
              <w:rPr>
                <w:noProof/>
                <w:webHidden/>
              </w:rPr>
              <w:tab/>
            </w:r>
            <w:r w:rsidR="002B316A">
              <w:rPr>
                <w:noProof/>
                <w:webHidden/>
              </w:rPr>
              <w:fldChar w:fldCharType="begin"/>
            </w:r>
            <w:r w:rsidR="002B316A">
              <w:rPr>
                <w:noProof/>
                <w:webHidden/>
              </w:rPr>
              <w:instrText xml:space="preserve"> PAGEREF _Toc81863857 \h </w:instrText>
            </w:r>
            <w:r w:rsidR="002B316A">
              <w:rPr>
                <w:noProof/>
                <w:webHidden/>
              </w:rPr>
            </w:r>
            <w:r w:rsidR="002B316A">
              <w:rPr>
                <w:noProof/>
                <w:webHidden/>
              </w:rPr>
              <w:fldChar w:fldCharType="separate"/>
            </w:r>
            <w:r w:rsidR="002B316A">
              <w:rPr>
                <w:noProof/>
                <w:webHidden/>
              </w:rPr>
              <w:t>3</w:t>
            </w:r>
            <w:r w:rsidR="002B316A">
              <w:rPr>
                <w:noProof/>
                <w:webHidden/>
              </w:rPr>
              <w:fldChar w:fldCharType="end"/>
            </w:r>
          </w:hyperlink>
        </w:p>
        <w:p w14:paraId="29DBB96C" w14:textId="46A8577F" w:rsidR="002B316A" w:rsidRDefault="00EA775A">
          <w:pPr>
            <w:pStyle w:val="TOC2"/>
            <w:tabs>
              <w:tab w:val="right" w:leader="dot" w:pos="9350"/>
            </w:tabs>
            <w:rPr>
              <w:rFonts w:asciiTheme="minorHAnsi" w:eastAsiaTheme="minorEastAsia" w:hAnsiTheme="minorHAnsi" w:cs="Vrinda"/>
              <w:noProof/>
              <w:sz w:val="22"/>
              <w:szCs w:val="28"/>
              <w:lang w:val="en-US" w:bidi="bn-BD"/>
            </w:rPr>
          </w:pPr>
          <w:hyperlink w:anchor="_Toc81863858" w:history="1">
            <w:r w:rsidR="002B316A" w:rsidRPr="00580055">
              <w:rPr>
                <w:rStyle w:val="Hyperlink"/>
                <w:rFonts w:cs="Arial"/>
                <w:noProof/>
              </w:rPr>
              <w:t>Research Objectives</w:t>
            </w:r>
            <w:r w:rsidR="002B316A">
              <w:rPr>
                <w:noProof/>
                <w:webHidden/>
              </w:rPr>
              <w:tab/>
            </w:r>
            <w:r w:rsidR="002B316A">
              <w:rPr>
                <w:noProof/>
                <w:webHidden/>
              </w:rPr>
              <w:fldChar w:fldCharType="begin"/>
            </w:r>
            <w:r w:rsidR="002B316A">
              <w:rPr>
                <w:noProof/>
                <w:webHidden/>
              </w:rPr>
              <w:instrText xml:space="preserve"> PAGEREF _Toc81863858 \h </w:instrText>
            </w:r>
            <w:r w:rsidR="002B316A">
              <w:rPr>
                <w:noProof/>
                <w:webHidden/>
              </w:rPr>
            </w:r>
            <w:r w:rsidR="002B316A">
              <w:rPr>
                <w:noProof/>
                <w:webHidden/>
              </w:rPr>
              <w:fldChar w:fldCharType="separate"/>
            </w:r>
            <w:r w:rsidR="002B316A">
              <w:rPr>
                <w:noProof/>
                <w:webHidden/>
              </w:rPr>
              <w:t>3</w:t>
            </w:r>
            <w:r w:rsidR="002B316A">
              <w:rPr>
                <w:noProof/>
                <w:webHidden/>
              </w:rPr>
              <w:fldChar w:fldCharType="end"/>
            </w:r>
          </w:hyperlink>
        </w:p>
        <w:p w14:paraId="6D653BAC" w14:textId="34BAC3AD" w:rsidR="002B316A" w:rsidRDefault="00EA775A">
          <w:pPr>
            <w:pStyle w:val="TOC2"/>
            <w:tabs>
              <w:tab w:val="right" w:leader="dot" w:pos="9350"/>
            </w:tabs>
            <w:rPr>
              <w:rFonts w:asciiTheme="minorHAnsi" w:eastAsiaTheme="minorEastAsia" w:hAnsiTheme="minorHAnsi" w:cs="Vrinda"/>
              <w:noProof/>
              <w:sz w:val="22"/>
              <w:szCs w:val="28"/>
              <w:lang w:val="en-US" w:bidi="bn-BD"/>
            </w:rPr>
          </w:pPr>
          <w:hyperlink w:anchor="_Toc81863859" w:history="1">
            <w:r w:rsidR="002B316A" w:rsidRPr="00580055">
              <w:rPr>
                <w:rStyle w:val="Hyperlink"/>
                <w:rFonts w:cs="Arial"/>
                <w:noProof/>
              </w:rPr>
              <w:t>Research Questions</w:t>
            </w:r>
            <w:r w:rsidR="002B316A">
              <w:rPr>
                <w:noProof/>
                <w:webHidden/>
              </w:rPr>
              <w:tab/>
            </w:r>
            <w:r w:rsidR="002B316A">
              <w:rPr>
                <w:noProof/>
                <w:webHidden/>
              </w:rPr>
              <w:fldChar w:fldCharType="begin"/>
            </w:r>
            <w:r w:rsidR="002B316A">
              <w:rPr>
                <w:noProof/>
                <w:webHidden/>
              </w:rPr>
              <w:instrText xml:space="preserve"> PAGEREF _Toc81863859 \h </w:instrText>
            </w:r>
            <w:r w:rsidR="002B316A">
              <w:rPr>
                <w:noProof/>
                <w:webHidden/>
              </w:rPr>
            </w:r>
            <w:r w:rsidR="002B316A">
              <w:rPr>
                <w:noProof/>
                <w:webHidden/>
              </w:rPr>
              <w:fldChar w:fldCharType="separate"/>
            </w:r>
            <w:r w:rsidR="002B316A">
              <w:rPr>
                <w:noProof/>
                <w:webHidden/>
              </w:rPr>
              <w:t>3</w:t>
            </w:r>
            <w:r w:rsidR="002B316A">
              <w:rPr>
                <w:noProof/>
                <w:webHidden/>
              </w:rPr>
              <w:fldChar w:fldCharType="end"/>
            </w:r>
          </w:hyperlink>
        </w:p>
        <w:p w14:paraId="5FAF34B6" w14:textId="0B3955B7" w:rsidR="002B316A" w:rsidRDefault="00EA775A">
          <w:pPr>
            <w:pStyle w:val="TOC2"/>
            <w:tabs>
              <w:tab w:val="right" w:leader="dot" w:pos="9350"/>
            </w:tabs>
            <w:rPr>
              <w:rFonts w:asciiTheme="minorHAnsi" w:eastAsiaTheme="minorEastAsia" w:hAnsiTheme="minorHAnsi" w:cs="Vrinda"/>
              <w:noProof/>
              <w:sz w:val="22"/>
              <w:szCs w:val="28"/>
              <w:lang w:val="en-US" w:bidi="bn-BD"/>
            </w:rPr>
          </w:pPr>
          <w:hyperlink w:anchor="_Toc81863860" w:history="1">
            <w:r w:rsidR="002B316A" w:rsidRPr="00580055">
              <w:rPr>
                <w:rStyle w:val="Hyperlink"/>
                <w:rFonts w:cs="Arial"/>
                <w:noProof/>
              </w:rPr>
              <w:t>The Rationale of the Topic</w:t>
            </w:r>
            <w:r w:rsidR="002B316A">
              <w:rPr>
                <w:noProof/>
                <w:webHidden/>
              </w:rPr>
              <w:tab/>
            </w:r>
            <w:r w:rsidR="002B316A">
              <w:rPr>
                <w:noProof/>
                <w:webHidden/>
              </w:rPr>
              <w:fldChar w:fldCharType="begin"/>
            </w:r>
            <w:r w:rsidR="002B316A">
              <w:rPr>
                <w:noProof/>
                <w:webHidden/>
              </w:rPr>
              <w:instrText xml:space="preserve"> PAGEREF _Toc81863860 \h </w:instrText>
            </w:r>
            <w:r w:rsidR="002B316A">
              <w:rPr>
                <w:noProof/>
                <w:webHidden/>
              </w:rPr>
            </w:r>
            <w:r w:rsidR="002B316A">
              <w:rPr>
                <w:noProof/>
                <w:webHidden/>
              </w:rPr>
              <w:fldChar w:fldCharType="separate"/>
            </w:r>
            <w:r w:rsidR="002B316A">
              <w:rPr>
                <w:noProof/>
                <w:webHidden/>
              </w:rPr>
              <w:t>3</w:t>
            </w:r>
            <w:r w:rsidR="002B316A">
              <w:rPr>
                <w:noProof/>
                <w:webHidden/>
              </w:rPr>
              <w:fldChar w:fldCharType="end"/>
            </w:r>
          </w:hyperlink>
        </w:p>
        <w:p w14:paraId="5F861470" w14:textId="4456583D" w:rsidR="002B316A" w:rsidRDefault="00EA775A">
          <w:pPr>
            <w:pStyle w:val="TOC1"/>
            <w:tabs>
              <w:tab w:val="right" w:leader="dot" w:pos="9350"/>
            </w:tabs>
            <w:rPr>
              <w:rFonts w:asciiTheme="minorHAnsi" w:eastAsiaTheme="minorEastAsia" w:hAnsiTheme="minorHAnsi" w:cs="Vrinda"/>
              <w:noProof/>
              <w:sz w:val="22"/>
              <w:szCs w:val="28"/>
              <w:lang w:val="en-US" w:bidi="bn-BD"/>
            </w:rPr>
          </w:pPr>
          <w:hyperlink w:anchor="_Toc81863861" w:history="1">
            <w:r w:rsidR="002B316A" w:rsidRPr="00580055">
              <w:rPr>
                <w:rStyle w:val="Hyperlink"/>
                <w:rFonts w:cs="Arial"/>
                <w:noProof/>
              </w:rPr>
              <w:t>Literature</w:t>
            </w:r>
            <w:r w:rsidR="002B316A" w:rsidRPr="00580055">
              <w:rPr>
                <w:rStyle w:val="Hyperlink"/>
                <w:noProof/>
              </w:rPr>
              <w:t xml:space="preserve"> </w:t>
            </w:r>
            <w:r w:rsidR="002B316A" w:rsidRPr="00580055">
              <w:rPr>
                <w:rStyle w:val="Hyperlink"/>
                <w:rFonts w:cs="Arial"/>
                <w:noProof/>
              </w:rPr>
              <w:t>Review</w:t>
            </w:r>
            <w:r w:rsidR="002B316A">
              <w:rPr>
                <w:noProof/>
                <w:webHidden/>
              </w:rPr>
              <w:tab/>
            </w:r>
            <w:r w:rsidR="002B316A">
              <w:rPr>
                <w:noProof/>
                <w:webHidden/>
              </w:rPr>
              <w:fldChar w:fldCharType="begin"/>
            </w:r>
            <w:r w:rsidR="002B316A">
              <w:rPr>
                <w:noProof/>
                <w:webHidden/>
              </w:rPr>
              <w:instrText xml:space="preserve"> PAGEREF _Toc81863861 \h </w:instrText>
            </w:r>
            <w:r w:rsidR="002B316A">
              <w:rPr>
                <w:noProof/>
                <w:webHidden/>
              </w:rPr>
            </w:r>
            <w:r w:rsidR="002B316A">
              <w:rPr>
                <w:noProof/>
                <w:webHidden/>
              </w:rPr>
              <w:fldChar w:fldCharType="separate"/>
            </w:r>
            <w:r w:rsidR="002B316A">
              <w:rPr>
                <w:noProof/>
                <w:webHidden/>
              </w:rPr>
              <w:t>4</w:t>
            </w:r>
            <w:r w:rsidR="002B316A">
              <w:rPr>
                <w:noProof/>
                <w:webHidden/>
              </w:rPr>
              <w:fldChar w:fldCharType="end"/>
            </w:r>
          </w:hyperlink>
        </w:p>
        <w:p w14:paraId="35CB033A" w14:textId="2BB5E3E3" w:rsidR="002B316A" w:rsidRDefault="00EA775A">
          <w:pPr>
            <w:pStyle w:val="TOC1"/>
            <w:tabs>
              <w:tab w:val="right" w:leader="dot" w:pos="9350"/>
            </w:tabs>
            <w:rPr>
              <w:rFonts w:asciiTheme="minorHAnsi" w:eastAsiaTheme="minorEastAsia" w:hAnsiTheme="minorHAnsi" w:cs="Vrinda"/>
              <w:noProof/>
              <w:sz w:val="22"/>
              <w:szCs w:val="28"/>
              <w:lang w:val="en-US" w:bidi="bn-BD"/>
            </w:rPr>
          </w:pPr>
          <w:hyperlink w:anchor="_Toc81863862" w:history="1">
            <w:r w:rsidR="002B316A" w:rsidRPr="00580055">
              <w:rPr>
                <w:rStyle w:val="Hyperlink"/>
                <w:noProof/>
              </w:rPr>
              <w:t>Research Methodology</w:t>
            </w:r>
            <w:r w:rsidR="002B316A">
              <w:rPr>
                <w:noProof/>
                <w:webHidden/>
              </w:rPr>
              <w:tab/>
            </w:r>
            <w:r w:rsidR="002B316A">
              <w:rPr>
                <w:noProof/>
                <w:webHidden/>
              </w:rPr>
              <w:fldChar w:fldCharType="begin"/>
            </w:r>
            <w:r w:rsidR="002B316A">
              <w:rPr>
                <w:noProof/>
                <w:webHidden/>
              </w:rPr>
              <w:instrText xml:space="preserve"> PAGEREF _Toc81863862 \h </w:instrText>
            </w:r>
            <w:r w:rsidR="002B316A">
              <w:rPr>
                <w:noProof/>
                <w:webHidden/>
              </w:rPr>
            </w:r>
            <w:r w:rsidR="002B316A">
              <w:rPr>
                <w:noProof/>
                <w:webHidden/>
              </w:rPr>
              <w:fldChar w:fldCharType="separate"/>
            </w:r>
            <w:r w:rsidR="002B316A">
              <w:rPr>
                <w:noProof/>
                <w:webHidden/>
              </w:rPr>
              <w:t>5</w:t>
            </w:r>
            <w:r w:rsidR="002B316A">
              <w:rPr>
                <w:noProof/>
                <w:webHidden/>
              </w:rPr>
              <w:fldChar w:fldCharType="end"/>
            </w:r>
          </w:hyperlink>
        </w:p>
        <w:p w14:paraId="4847892F" w14:textId="54896549" w:rsidR="002B316A" w:rsidRDefault="00EA775A">
          <w:pPr>
            <w:pStyle w:val="TOC2"/>
            <w:tabs>
              <w:tab w:val="right" w:leader="dot" w:pos="9350"/>
            </w:tabs>
            <w:rPr>
              <w:rFonts w:asciiTheme="minorHAnsi" w:eastAsiaTheme="minorEastAsia" w:hAnsiTheme="minorHAnsi" w:cs="Vrinda"/>
              <w:noProof/>
              <w:sz w:val="22"/>
              <w:szCs w:val="28"/>
              <w:lang w:val="en-US" w:bidi="bn-BD"/>
            </w:rPr>
          </w:pPr>
          <w:hyperlink w:anchor="_Toc81863863" w:history="1">
            <w:r w:rsidR="002B316A" w:rsidRPr="00580055">
              <w:rPr>
                <w:rStyle w:val="Hyperlink"/>
                <w:rFonts w:cs="Arial"/>
                <w:noProof/>
              </w:rPr>
              <w:t>Research Area</w:t>
            </w:r>
            <w:r w:rsidR="002B316A">
              <w:rPr>
                <w:noProof/>
                <w:webHidden/>
              </w:rPr>
              <w:tab/>
            </w:r>
            <w:r w:rsidR="002B316A">
              <w:rPr>
                <w:noProof/>
                <w:webHidden/>
              </w:rPr>
              <w:fldChar w:fldCharType="begin"/>
            </w:r>
            <w:r w:rsidR="002B316A">
              <w:rPr>
                <w:noProof/>
                <w:webHidden/>
              </w:rPr>
              <w:instrText xml:space="preserve"> PAGEREF _Toc81863863 \h </w:instrText>
            </w:r>
            <w:r w:rsidR="002B316A">
              <w:rPr>
                <w:noProof/>
                <w:webHidden/>
              </w:rPr>
            </w:r>
            <w:r w:rsidR="002B316A">
              <w:rPr>
                <w:noProof/>
                <w:webHidden/>
              </w:rPr>
              <w:fldChar w:fldCharType="separate"/>
            </w:r>
            <w:r w:rsidR="002B316A">
              <w:rPr>
                <w:noProof/>
                <w:webHidden/>
              </w:rPr>
              <w:t>5</w:t>
            </w:r>
            <w:r w:rsidR="002B316A">
              <w:rPr>
                <w:noProof/>
                <w:webHidden/>
              </w:rPr>
              <w:fldChar w:fldCharType="end"/>
            </w:r>
          </w:hyperlink>
        </w:p>
        <w:p w14:paraId="7B66A3FE" w14:textId="360DF5DA" w:rsidR="002B316A" w:rsidRDefault="00EA775A">
          <w:pPr>
            <w:pStyle w:val="TOC2"/>
            <w:tabs>
              <w:tab w:val="right" w:leader="dot" w:pos="9350"/>
            </w:tabs>
            <w:rPr>
              <w:rFonts w:asciiTheme="minorHAnsi" w:eastAsiaTheme="minorEastAsia" w:hAnsiTheme="minorHAnsi" w:cs="Vrinda"/>
              <w:noProof/>
              <w:sz w:val="22"/>
              <w:szCs w:val="28"/>
              <w:lang w:val="en-US" w:bidi="bn-BD"/>
            </w:rPr>
          </w:pPr>
          <w:hyperlink w:anchor="_Toc81863864" w:history="1">
            <w:r w:rsidR="002B316A" w:rsidRPr="00580055">
              <w:rPr>
                <w:rStyle w:val="Hyperlink"/>
                <w:rFonts w:cs="Arial"/>
                <w:noProof/>
              </w:rPr>
              <w:t>Sample Size and Sampling Technique</w:t>
            </w:r>
            <w:r w:rsidR="002B316A">
              <w:rPr>
                <w:noProof/>
                <w:webHidden/>
              </w:rPr>
              <w:tab/>
            </w:r>
            <w:r w:rsidR="002B316A">
              <w:rPr>
                <w:noProof/>
                <w:webHidden/>
              </w:rPr>
              <w:fldChar w:fldCharType="begin"/>
            </w:r>
            <w:r w:rsidR="002B316A">
              <w:rPr>
                <w:noProof/>
                <w:webHidden/>
              </w:rPr>
              <w:instrText xml:space="preserve"> PAGEREF _Toc81863864 \h </w:instrText>
            </w:r>
            <w:r w:rsidR="002B316A">
              <w:rPr>
                <w:noProof/>
                <w:webHidden/>
              </w:rPr>
            </w:r>
            <w:r w:rsidR="002B316A">
              <w:rPr>
                <w:noProof/>
                <w:webHidden/>
              </w:rPr>
              <w:fldChar w:fldCharType="separate"/>
            </w:r>
            <w:r w:rsidR="002B316A">
              <w:rPr>
                <w:noProof/>
                <w:webHidden/>
              </w:rPr>
              <w:t>5</w:t>
            </w:r>
            <w:r w:rsidR="002B316A">
              <w:rPr>
                <w:noProof/>
                <w:webHidden/>
              </w:rPr>
              <w:fldChar w:fldCharType="end"/>
            </w:r>
          </w:hyperlink>
        </w:p>
        <w:p w14:paraId="2BAE31E6" w14:textId="3340084E" w:rsidR="002B316A" w:rsidRDefault="00EA775A">
          <w:pPr>
            <w:pStyle w:val="TOC2"/>
            <w:tabs>
              <w:tab w:val="right" w:leader="dot" w:pos="9350"/>
            </w:tabs>
            <w:rPr>
              <w:rFonts w:asciiTheme="minorHAnsi" w:eastAsiaTheme="minorEastAsia" w:hAnsiTheme="minorHAnsi" w:cs="Vrinda"/>
              <w:noProof/>
              <w:sz w:val="22"/>
              <w:szCs w:val="28"/>
              <w:lang w:val="en-US" w:bidi="bn-BD"/>
            </w:rPr>
          </w:pPr>
          <w:hyperlink w:anchor="_Toc81863865" w:history="1">
            <w:r w:rsidR="002B316A" w:rsidRPr="00580055">
              <w:rPr>
                <w:rStyle w:val="Hyperlink"/>
                <w:rFonts w:cs="Arial"/>
                <w:noProof/>
              </w:rPr>
              <w:t>Data Collection Method</w:t>
            </w:r>
            <w:r w:rsidR="002B316A">
              <w:rPr>
                <w:noProof/>
                <w:webHidden/>
              </w:rPr>
              <w:tab/>
            </w:r>
            <w:r w:rsidR="002B316A">
              <w:rPr>
                <w:noProof/>
                <w:webHidden/>
              </w:rPr>
              <w:fldChar w:fldCharType="begin"/>
            </w:r>
            <w:r w:rsidR="002B316A">
              <w:rPr>
                <w:noProof/>
                <w:webHidden/>
              </w:rPr>
              <w:instrText xml:space="preserve"> PAGEREF _Toc81863865 \h </w:instrText>
            </w:r>
            <w:r w:rsidR="002B316A">
              <w:rPr>
                <w:noProof/>
                <w:webHidden/>
              </w:rPr>
            </w:r>
            <w:r w:rsidR="002B316A">
              <w:rPr>
                <w:noProof/>
                <w:webHidden/>
              </w:rPr>
              <w:fldChar w:fldCharType="separate"/>
            </w:r>
            <w:r w:rsidR="002B316A">
              <w:rPr>
                <w:noProof/>
                <w:webHidden/>
              </w:rPr>
              <w:t>5</w:t>
            </w:r>
            <w:r w:rsidR="002B316A">
              <w:rPr>
                <w:noProof/>
                <w:webHidden/>
              </w:rPr>
              <w:fldChar w:fldCharType="end"/>
            </w:r>
          </w:hyperlink>
        </w:p>
        <w:p w14:paraId="54BD0A50" w14:textId="31ECCC51" w:rsidR="002B316A" w:rsidRDefault="00EA775A">
          <w:pPr>
            <w:pStyle w:val="TOC2"/>
            <w:tabs>
              <w:tab w:val="right" w:leader="dot" w:pos="9350"/>
            </w:tabs>
            <w:rPr>
              <w:rFonts w:asciiTheme="minorHAnsi" w:eastAsiaTheme="minorEastAsia" w:hAnsiTheme="minorHAnsi" w:cs="Vrinda"/>
              <w:noProof/>
              <w:sz w:val="22"/>
              <w:szCs w:val="28"/>
              <w:lang w:val="en-US" w:bidi="bn-BD"/>
            </w:rPr>
          </w:pPr>
          <w:hyperlink w:anchor="_Toc81863866" w:history="1">
            <w:r w:rsidR="002B316A" w:rsidRPr="00580055">
              <w:rPr>
                <w:rStyle w:val="Hyperlink"/>
                <w:rFonts w:cs="Arial"/>
                <w:noProof/>
              </w:rPr>
              <w:t>Resources</w:t>
            </w:r>
            <w:r w:rsidR="002B316A">
              <w:rPr>
                <w:noProof/>
                <w:webHidden/>
              </w:rPr>
              <w:tab/>
            </w:r>
            <w:r w:rsidR="002B316A">
              <w:rPr>
                <w:noProof/>
                <w:webHidden/>
              </w:rPr>
              <w:fldChar w:fldCharType="begin"/>
            </w:r>
            <w:r w:rsidR="002B316A">
              <w:rPr>
                <w:noProof/>
                <w:webHidden/>
              </w:rPr>
              <w:instrText xml:space="preserve"> PAGEREF _Toc81863866 \h </w:instrText>
            </w:r>
            <w:r w:rsidR="002B316A">
              <w:rPr>
                <w:noProof/>
                <w:webHidden/>
              </w:rPr>
            </w:r>
            <w:r w:rsidR="002B316A">
              <w:rPr>
                <w:noProof/>
                <w:webHidden/>
              </w:rPr>
              <w:fldChar w:fldCharType="separate"/>
            </w:r>
            <w:r w:rsidR="002B316A">
              <w:rPr>
                <w:noProof/>
                <w:webHidden/>
              </w:rPr>
              <w:t>5</w:t>
            </w:r>
            <w:r w:rsidR="002B316A">
              <w:rPr>
                <w:noProof/>
                <w:webHidden/>
              </w:rPr>
              <w:fldChar w:fldCharType="end"/>
            </w:r>
          </w:hyperlink>
        </w:p>
        <w:p w14:paraId="73417D05" w14:textId="657E8C06" w:rsidR="002B316A" w:rsidRDefault="00EA775A">
          <w:pPr>
            <w:pStyle w:val="TOC2"/>
            <w:tabs>
              <w:tab w:val="right" w:leader="dot" w:pos="9350"/>
            </w:tabs>
            <w:rPr>
              <w:rFonts w:asciiTheme="minorHAnsi" w:eastAsiaTheme="minorEastAsia" w:hAnsiTheme="minorHAnsi" w:cs="Vrinda"/>
              <w:noProof/>
              <w:sz w:val="22"/>
              <w:szCs w:val="28"/>
              <w:lang w:val="en-US" w:bidi="bn-BD"/>
            </w:rPr>
          </w:pPr>
          <w:hyperlink w:anchor="_Toc81863867" w:history="1">
            <w:r w:rsidR="002B316A" w:rsidRPr="00580055">
              <w:rPr>
                <w:rStyle w:val="Hyperlink"/>
                <w:rFonts w:cs="Arial"/>
                <w:noProof/>
              </w:rPr>
              <w:t>Limitations</w:t>
            </w:r>
            <w:r w:rsidR="002B316A">
              <w:rPr>
                <w:noProof/>
                <w:webHidden/>
              </w:rPr>
              <w:tab/>
            </w:r>
            <w:r w:rsidR="002B316A">
              <w:rPr>
                <w:noProof/>
                <w:webHidden/>
              </w:rPr>
              <w:fldChar w:fldCharType="begin"/>
            </w:r>
            <w:r w:rsidR="002B316A">
              <w:rPr>
                <w:noProof/>
                <w:webHidden/>
              </w:rPr>
              <w:instrText xml:space="preserve"> PAGEREF _Toc81863867 \h </w:instrText>
            </w:r>
            <w:r w:rsidR="002B316A">
              <w:rPr>
                <w:noProof/>
                <w:webHidden/>
              </w:rPr>
            </w:r>
            <w:r w:rsidR="002B316A">
              <w:rPr>
                <w:noProof/>
                <w:webHidden/>
              </w:rPr>
              <w:fldChar w:fldCharType="separate"/>
            </w:r>
            <w:r w:rsidR="002B316A">
              <w:rPr>
                <w:noProof/>
                <w:webHidden/>
              </w:rPr>
              <w:t>5</w:t>
            </w:r>
            <w:r w:rsidR="002B316A">
              <w:rPr>
                <w:noProof/>
                <w:webHidden/>
              </w:rPr>
              <w:fldChar w:fldCharType="end"/>
            </w:r>
          </w:hyperlink>
        </w:p>
        <w:p w14:paraId="3266207A" w14:textId="4FBC8228" w:rsidR="002B316A" w:rsidRDefault="00EA775A">
          <w:pPr>
            <w:pStyle w:val="TOC1"/>
            <w:tabs>
              <w:tab w:val="right" w:leader="dot" w:pos="9350"/>
            </w:tabs>
            <w:rPr>
              <w:rFonts w:asciiTheme="minorHAnsi" w:eastAsiaTheme="minorEastAsia" w:hAnsiTheme="minorHAnsi" w:cs="Vrinda"/>
              <w:noProof/>
              <w:sz w:val="22"/>
              <w:szCs w:val="28"/>
              <w:lang w:val="en-US" w:bidi="bn-BD"/>
            </w:rPr>
          </w:pPr>
          <w:hyperlink w:anchor="_Toc81863868" w:history="1">
            <w:r w:rsidR="002B316A" w:rsidRPr="00580055">
              <w:rPr>
                <w:rStyle w:val="Hyperlink"/>
                <w:noProof/>
              </w:rPr>
              <w:t>Results / Findings</w:t>
            </w:r>
            <w:r w:rsidR="002B316A">
              <w:rPr>
                <w:noProof/>
                <w:webHidden/>
              </w:rPr>
              <w:tab/>
            </w:r>
            <w:r w:rsidR="002B316A">
              <w:rPr>
                <w:noProof/>
                <w:webHidden/>
              </w:rPr>
              <w:fldChar w:fldCharType="begin"/>
            </w:r>
            <w:r w:rsidR="002B316A">
              <w:rPr>
                <w:noProof/>
                <w:webHidden/>
              </w:rPr>
              <w:instrText xml:space="preserve"> PAGEREF _Toc81863868 \h </w:instrText>
            </w:r>
            <w:r w:rsidR="002B316A">
              <w:rPr>
                <w:noProof/>
                <w:webHidden/>
              </w:rPr>
            </w:r>
            <w:r w:rsidR="002B316A">
              <w:rPr>
                <w:noProof/>
                <w:webHidden/>
              </w:rPr>
              <w:fldChar w:fldCharType="separate"/>
            </w:r>
            <w:r w:rsidR="002B316A">
              <w:rPr>
                <w:noProof/>
                <w:webHidden/>
              </w:rPr>
              <w:t>6</w:t>
            </w:r>
            <w:r w:rsidR="002B316A">
              <w:rPr>
                <w:noProof/>
                <w:webHidden/>
              </w:rPr>
              <w:fldChar w:fldCharType="end"/>
            </w:r>
          </w:hyperlink>
        </w:p>
        <w:p w14:paraId="12F8C54F" w14:textId="1173E977" w:rsidR="002B316A" w:rsidRDefault="00EA775A">
          <w:pPr>
            <w:pStyle w:val="TOC1"/>
            <w:tabs>
              <w:tab w:val="right" w:leader="dot" w:pos="9350"/>
            </w:tabs>
            <w:rPr>
              <w:rFonts w:asciiTheme="minorHAnsi" w:eastAsiaTheme="minorEastAsia" w:hAnsiTheme="minorHAnsi" w:cs="Vrinda"/>
              <w:noProof/>
              <w:sz w:val="22"/>
              <w:szCs w:val="28"/>
              <w:lang w:val="en-US" w:bidi="bn-BD"/>
            </w:rPr>
          </w:pPr>
          <w:hyperlink w:anchor="_Toc81863869" w:history="1">
            <w:r w:rsidR="002B316A" w:rsidRPr="00580055">
              <w:rPr>
                <w:rStyle w:val="Hyperlink"/>
                <w:noProof/>
              </w:rPr>
              <w:t>Data Analyses</w:t>
            </w:r>
            <w:r w:rsidR="002B316A">
              <w:rPr>
                <w:noProof/>
                <w:webHidden/>
              </w:rPr>
              <w:tab/>
            </w:r>
            <w:r w:rsidR="002B316A">
              <w:rPr>
                <w:noProof/>
                <w:webHidden/>
              </w:rPr>
              <w:fldChar w:fldCharType="begin"/>
            </w:r>
            <w:r w:rsidR="002B316A">
              <w:rPr>
                <w:noProof/>
                <w:webHidden/>
              </w:rPr>
              <w:instrText xml:space="preserve"> PAGEREF _Toc81863869 \h </w:instrText>
            </w:r>
            <w:r w:rsidR="002B316A">
              <w:rPr>
                <w:noProof/>
                <w:webHidden/>
              </w:rPr>
            </w:r>
            <w:r w:rsidR="002B316A">
              <w:rPr>
                <w:noProof/>
                <w:webHidden/>
              </w:rPr>
              <w:fldChar w:fldCharType="separate"/>
            </w:r>
            <w:r w:rsidR="002B316A">
              <w:rPr>
                <w:noProof/>
                <w:webHidden/>
              </w:rPr>
              <w:t>9</w:t>
            </w:r>
            <w:r w:rsidR="002B316A">
              <w:rPr>
                <w:noProof/>
                <w:webHidden/>
              </w:rPr>
              <w:fldChar w:fldCharType="end"/>
            </w:r>
          </w:hyperlink>
        </w:p>
        <w:p w14:paraId="6CB62B22" w14:textId="043BAFCA" w:rsidR="002B316A" w:rsidRDefault="00EA775A">
          <w:pPr>
            <w:pStyle w:val="TOC1"/>
            <w:tabs>
              <w:tab w:val="right" w:leader="dot" w:pos="9350"/>
            </w:tabs>
            <w:rPr>
              <w:rFonts w:asciiTheme="minorHAnsi" w:eastAsiaTheme="minorEastAsia" w:hAnsiTheme="minorHAnsi" w:cs="Vrinda"/>
              <w:noProof/>
              <w:sz w:val="22"/>
              <w:szCs w:val="28"/>
              <w:lang w:val="en-US" w:bidi="bn-BD"/>
            </w:rPr>
          </w:pPr>
          <w:hyperlink w:anchor="_Toc81863870" w:history="1">
            <w:r w:rsidR="002B316A" w:rsidRPr="00580055">
              <w:rPr>
                <w:rStyle w:val="Hyperlink"/>
                <w:noProof/>
              </w:rPr>
              <w:t>Conclusion</w:t>
            </w:r>
            <w:r w:rsidR="002B316A">
              <w:rPr>
                <w:noProof/>
                <w:webHidden/>
              </w:rPr>
              <w:tab/>
            </w:r>
            <w:r w:rsidR="002B316A">
              <w:rPr>
                <w:noProof/>
                <w:webHidden/>
              </w:rPr>
              <w:fldChar w:fldCharType="begin"/>
            </w:r>
            <w:r w:rsidR="002B316A">
              <w:rPr>
                <w:noProof/>
                <w:webHidden/>
              </w:rPr>
              <w:instrText xml:space="preserve"> PAGEREF _Toc81863870 \h </w:instrText>
            </w:r>
            <w:r w:rsidR="002B316A">
              <w:rPr>
                <w:noProof/>
                <w:webHidden/>
              </w:rPr>
            </w:r>
            <w:r w:rsidR="002B316A">
              <w:rPr>
                <w:noProof/>
                <w:webHidden/>
              </w:rPr>
              <w:fldChar w:fldCharType="separate"/>
            </w:r>
            <w:r w:rsidR="002B316A">
              <w:rPr>
                <w:noProof/>
                <w:webHidden/>
              </w:rPr>
              <w:t>18</w:t>
            </w:r>
            <w:r w:rsidR="002B316A">
              <w:rPr>
                <w:noProof/>
                <w:webHidden/>
              </w:rPr>
              <w:fldChar w:fldCharType="end"/>
            </w:r>
          </w:hyperlink>
        </w:p>
        <w:p w14:paraId="23A1A37A" w14:textId="5100327B" w:rsidR="002B316A" w:rsidRDefault="00EA775A">
          <w:pPr>
            <w:pStyle w:val="TOC1"/>
            <w:tabs>
              <w:tab w:val="right" w:leader="dot" w:pos="9350"/>
            </w:tabs>
            <w:rPr>
              <w:rFonts w:asciiTheme="minorHAnsi" w:eastAsiaTheme="minorEastAsia" w:hAnsiTheme="minorHAnsi" w:cs="Vrinda"/>
              <w:noProof/>
              <w:sz w:val="22"/>
              <w:szCs w:val="28"/>
              <w:lang w:val="en-US" w:bidi="bn-BD"/>
            </w:rPr>
          </w:pPr>
          <w:hyperlink w:anchor="_Toc81863871" w:history="1">
            <w:r w:rsidR="002B316A" w:rsidRPr="00580055">
              <w:rPr>
                <w:rStyle w:val="Hyperlink"/>
                <w:noProof/>
              </w:rPr>
              <w:t>Recommendations</w:t>
            </w:r>
            <w:r w:rsidR="002B316A">
              <w:rPr>
                <w:noProof/>
                <w:webHidden/>
              </w:rPr>
              <w:tab/>
            </w:r>
            <w:r w:rsidR="002B316A">
              <w:rPr>
                <w:noProof/>
                <w:webHidden/>
              </w:rPr>
              <w:fldChar w:fldCharType="begin"/>
            </w:r>
            <w:r w:rsidR="002B316A">
              <w:rPr>
                <w:noProof/>
                <w:webHidden/>
              </w:rPr>
              <w:instrText xml:space="preserve"> PAGEREF _Toc81863871 \h </w:instrText>
            </w:r>
            <w:r w:rsidR="002B316A">
              <w:rPr>
                <w:noProof/>
                <w:webHidden/>
              </w:rPr>
            </w:r>
            <w:r w:rsidR="002B316A">
              <w:rPr>
                <w:noProof/>
                <w:webHidden/>
              </w:rPr>
              <w:fldChar w:fldCharType="separate"/>
            </w:r>
            <w:r w:rsidR="002B316A">
              <w:rPr>
                <w:noProof/>
                <w:webHidden/>
              </w:rPr>
              <w:t>18</w:t>
            </w:r>
            <w:r w:rsidR="002B316A">
              <w:rPr>
                <w:noProof/>
                <w:webHidden/>
              </w:rPr>
              <w:fldChar w:fldCharType="end"/>
            </w:r>
          </w:hyperlink>
        </w:p>
        <w:p w14:paraId="0B0936FF" w14:textId="39EF4AAA" w:rsidR="002B316A" w:rsidRDefault="00EA775A">
          <w:pPr>
            <w:pStyle w:val="TOC1"/>
            <w:tabs>
              <w:tab w:val="right" w:leader="dot" w:pos="9350"/>
            </w:tabs>
            <w:rPr>
              <w:rFonts w:asciiTheme="minorHAnsi" w:eastAsiaTheme="minorEastAsia" w:hAnsiTheme="minorHAnsi" w:cs="Vrinda"/>
              <w:noProof/>
              <w:sz w:val="22"/>
              <w:szCs w:val="28"/>
              <w:lang w:val="en-US" w:bidi="bn-BD"/>
            </w:rPr>
          </w:pPr>
          <w:hyperlink w:anchor="_Toc81863872" w:history="1">
            <w:r w:rsidR="002B316A" w:rsidRPr="00580055">
              <w:rPr>
                <w:rStyle w:val="Hyperlink"/>
                <w:rFonts w:cs="Arial"/>
                <w:noProof/>
              </w:rPr>
              <w:t>References</w:t>
            </w:r>
            <w:r w:rsidR="002B316A">
              <w:rPr>
                <w:noProof/>
                <w:webHidden/>
              </w:rPr>
              <w:tab/>
            </w:r>
            <w:r w:rsidR="002B316A">
              <w:rPr>
                <w:noProof/>
                <w:webHidden/>
              </w:rPr>
              <w:fldChar w:fldCharType="begin"/>
            </w:r>
            <w:r w:rsidR="002B316A">
              <w:rPr>
                <w:noProof/>
                <w:webHidden/>
              </w:rPr>
              <w:instrText xml:space="preserve"> PAGEREF _Toc81863872 \h </w:instrText>
            </w:r>
            <w:r w:rsidR="002B316A">
              <w:rPr>
                <w:noProof/>
                <w:webHidden/>
              </w:rPr>
            </w:r>
            <w:r w:rsidR="002B316A">
              <w:rPr>
                <w:noProof/>
                <w:webHidden/>
              </w:rPr>
              <w:fldChar w:fldCharType="separate"/>
            </w:r>
            <w:r w:rsidR="002B316A">
              <w:rPr>
                <w:noProof/>
                <w:webHidden/>
              </w:rPr>
              <w:t>19</w:t>
            </w:r>
            <w:r w:rsidR="002B316A">
              <w:rPr>
                <w:noProof/>
                <w:webHidden/>
              </w:rPr>
              <w:fldChar w:fldCharType="end"/>
            </w:r>
          </w:hyperlink>
        </w:p>
        <w:p w14:paraId="7B8F8689" w14:textId="06125257" w:rsidR="002B316A" w:rsidRDefault="00EA775A">
          <w:pPr>
            <w:pStyle w:val="TOC1"/>
            <w:tabs>
              <w:tab w:val="right" w:leader="dot" w:pos="9350"/>
            </w:tabs>
            <w:rPr>
              <w:rFonts w:asciiTheme="minorHAnsi" w:eastAsiaTheme="minorEastAsia" w:hAnsiTheme="minorHAnsi" w:cs="Vrinda"/>
              <w:noProof/>
              <w:sz w:val="22"/>
              <w:szCs w:val="28"/>
              <w:lang w:val="en-US" w:bidi="bn-BD"/>
            </w:rPr>
          </w:pPr>
          <w:hyperlink w:anchor="_Toc81863873" w:history="1">
            <w:r w:rsidR="002B316A" w:rsidRPr="00580055">
              <w:rPr>
                <w:rStyle w:val="Hyperlink"/>
                <w:noProof/>
                <w:shd w:val="clear" w:color="auto" w:fill="FFFFFF"/>
              </w:rPr>
              <w:t>Appendix</w:t>
            </w:r>
            <w:r w:rsidR="002B316A">
              <w:rPr>
                <w:noProof/>
                <w:webHidden/>
              </w:rPr>
              <w:tab/>
            </w:r>
            <w:r w:rsidR="002B316A">
              <w:rPr>
                <w:noProof/>
                <w:webHidden/>
              </w:rPr>
              <w:fldChar w:fldCharType="begin"/>
            </w:r>
            <w:r w:rsidR="002B316A">
              <w:rPr>
                <w:noProof/>
                <w:webHidden/>
              </w:rPr>
              <w:instrText xml:space="preserve"> PAGEREF _Toc81863873 \h </w:instrText>
            </w:r>
            <w:r w:rsidR="002B316A">
              <w:rPr>
                <w:noProof/>
                <w:webHidden/>
              </w:rPr>
            </w:r>
            <w:r w:rsidR="002B316A">
              <w:rPr>
                <w:noProof/>
                <w:webHidden/>
              </w:rPr>
              <w:fldChar w:fldCharType="separate"/>
            </w:r>
            <w:r w:rsidR="002B316A">
              <w:rPr>
                <w:noProof/>
                <w:webHidden/>
              </w:rPr>
              <w:t>21</w:t>
            </w:r>
            <w:r w:rsidR="002B316A">
              <w:rPr>
                <w:noProof/>
                <w:webHidden/>
              </w:rPr>
              <w:fldChar w:fldCharType="end"/>
            </w:r>
          </w:hyperlink>
        </w:p>
        <w:p w14:paraId="2BA7F893" w14:textId="4C2934EC" w:rsidR="00970A5E" w:rsidRPr="00031067" w:rsidRDefault="00DA3E15" w:rsidP="00C42B67">
          <w:pPr>
            <w:spacing w:line="360" w:lineRule="auto"/>
            <w:jc w:val="both"/>
            <w:rPr>
              <w:rFonts w:cs="Arial"/>
              <w:sz w:val="22"/>
            </w:rPr>
          </w:pPr>
          <w:r w:rsidRPr="00564A07">
            <w:rPr>
              <w:rFonts w:cs="Arial"/>
              <w:b/>
              <w:bCs/>
              <w:noProof/>
              <w:sz w:val="22"/>
            </w:rPr>
            <w:fldChar w:fldCharType="end"/>
          </w:r>
        </w:p>
      </w:sdtContent>
    </w:sdt>
    <w:p w14:paraId="65F7E7C8" w14:textId="77777777" w:rsidR="00970A5E" w:rsidRPr="00031067" w:rsidRDefault="00970A5E" w:rsidP="00C42B67">
      <w:pPr>
        <w:pStyle w:val="Heading1"/>
        <w:spacing w:line="360" w:lineRule="auto"/>
        <w:jc w:val="both"/>
        <w:rPr>
          <w:rFonts w:cs="Arial"/>
          <w:sz w:val="22"/>
          <w:szCs w:val="22"/>
        </w:rPr>
      </w:pPr>
    </w:p>
    <w:p w14:paraId="7283CF53" w14:textId="77777777" w:rsidR="00970A5E" w:rsidRPr="00031067" w:rsidRDefault="00970A5E" w:rsidP="00C42B67">
      <w:pPr>
        <w:spacing w:line="360" w:lineRule="auto"/>
        <w:jc w:val="both"/>
        <w:rPr>
          <w:rFonts w:eastAsiaTheme="majorEastAsia" w:cs="Arial"/>
          <w:color w:val="2E74B5" w:themeColor="accent1" w:themeShade="BF"/>
          <w:sz w:val="22"/>
        </w:rPr>
      </w:pPr>
      <w:r w:rsidRPr="00031067">
        <w:rPr>
          <w:rFonts w:cs="Arial"/>
          <w:sz w:val="22"/>
        </w:rPr>
        <w:br w:type="page"/>
      </w:r>
    </w:p>
    <w:p w14:paraId="45B5A407" w14:textId="77777777" w:rsidR="00982BF8" w:rsidRPr="00031067" w:rsidRDefault="002A0D89" w:rsidP="00C42B67">
      <w:pPr>
        <w:pStyle w:val="Heading1"/>
        <w:jc w:val="both"/>
      </w:pPr>
      <w:bookmarkStart w:id="0" w:name="_Toc81863856"/>
      <w:r w:rsidRPr="00AF5968">
        <w:rPr>
          <w:rFonts w:cs="Arial"/>
        </w:rPr>
        <w:t>Introduction</w:t>
      </w:r>
      <w:bookmarkEnd w:id="0"/>
    </w:p>
    <w:p w14:paraId="64628A91" w14:textId="77777777" w:rsidR="006041C4" w:rsidRPr="004F47C5" w:rsidRDefault="006041C4" w:rsidP="00C42B67">
      <w:pPr>
        <w:spacing w:line="360" w:lineRule="auto"/>
        <w:jc w:val="both"/>
        <w:rPr>
          <w:rFonts w:cs="Arial"/>
          <w:color w:val="222222"/>
          <w:sz w:val="22"/>
          <w:shd w:val="clear" w:color="auto" w:fill="FFFFFF"/>
        </w:rPr>
      </w:pPr>
      <w:r>
        <w:rPr>
          <w:rFonts w:cs="Arial"/>
          <w:sz w:val="22"/>
        </w:rPr>
        <w:t>Virtual Learning Environment is a web</w:t>
      </w:r>
      <w:r w:rsidR="004A5794">
        <w:rPr>
          <w:rFonts w:cs="Arial"/>
          <w:sz w:val="22"/>
        </w:rPr>
        <w:t>-</w:t>
      </w:r>
      <w:r>
        <w:rPr>
          <w:rFonts w:cs="Arial"/>
          <w:sz w:val="22"/>
        </w:rPr>
        <w:t>based platform for study.</w:t>
      </w:r>
      <w:r w:rsidR="004959FE">
        <w:rPr>
          <w:rFonts w:cs="Arial"/>
          <w:sz w:val="22"/>
        </w:rPr>
        <w:t xml:space="preserve"> Resources, activities</w:t>
      </w:r>
      <w:r w:rsidR="004A5794">
        <w:rPr>
          <w:rFonts w:cs="Arial"/>
          <w:sz w:val="22"/>
        </w:rPr>
        <w:t>,</w:t>
      </w:r>
      <w:r w:rsidR="004959FE">
        <w:rPr>
          <w:rFonts w:cs="Arial"/>
          <w:sz w:val="22"/>
        </w:rPr>
        <w:t xml:space="preserve"> and interactions are needed for virtual learning. Besides, virtual learning needs participation. It has some level of integration with other institutions</w:t>
      </w:r>
      <w:r w:rsidR="000F33AF" w:rsidRPr="000F33AF">
        <w:rPr>
          <w:rFonts w:cs="Arial"/>
          <w:sz w:val="22"/>
          <w:shd w:val="clear" w:color="auto" w:fill="FFFFFF"/>
        </w:rPr>
        <w:t xml:space="preserve"> </w:t>
      </w:r>
      <w:r w:rsidR="000F33AF">
        <w:rPr>
          <w:rFonts w:cs="Arial"/>
          <w:sz w:val="22"/>
          <w:shd w:val="clear" w:color="auto" w:fill="FFFFFF"/>
        </w:rPr>
        <w:t>(Barker and Gossman,</w:t>
      </w:r>
      <w:r w:rsidR="000F33AF" w:rsidRPr="005307C5">
        <w:rPr>
          <w:rFonts w:cs="Arial"/>
          <w:sz w:val="22"/>
          <w:shd w:val="clear" w:color="auto" w:fill="FFFFFF"/>
        </w:rPr>
        <w:t xml:space="preserve"> 2013</w:t>
      </w:r>
      <w:r w:rsidR="000F33AF">
        <w:rPr>
          <w:rFonts w:cs="Arial"/>
          <w:sz w:val="22"/>
          <w:shd w:val="clear" w:color="auto" w:fill="FFFFFF"/>
        </w:rPr>
        <w:t>)</w:t>
      </w:r>
      <w:r w:rsidR="004959FE">
        <w:rPr>
          <w:rFonts w:cs="Arial"/>
          <w:sz w:val="22"/>
        </w:rPr>
        <w:t>. Learner engagement, communication</w:t>
      </w:r>
      <w:r w:rsidR="004A5794">
        <w:rPr>
          <w:rFonts w:cs="Arial"/>
          <w:sz w:val="22"/>
        </w:rPr>
        <w:t>,</w:t>
      </w:r>
      <w:r w:rsidR="004959FE">
        <w:rPr>
          <w:rFonts w:cs="Arial"/>
          <w:sz w:val="22"/>
        </w:rPr>
        <w:t xml:space="preserve"> and collaboration, a structured format, self</w:t>
      </w:r>
      <w:r w:rsidR="004A5794">
        <w:rPr>
          <w:rFonts w:cs="Arial"/>
          <w:sz w:val="22"/>
        </w:rPr>
        <w:t>-</w:t>
      </w:r>
      <w:r w:rsidR="004959FE">
        <w:rPr>
          <w:rFonts w:cs="Arial"/>
          <w:sz w:val="22"/>
        </w:rPr>
        <w:t xml:space="preserve">assessment, links to outside sources are required for </w:t>
      </w:r>
      <w:r w:rsidR="004A5794">
        <w:rPr>
          <w:rFonts w:cs="Arial"/>
          <w:sz w:val="22"/>
        </w:rPr>
        <w:t xml:space="preserve">the </w:t>
      </w:r>
      <w:r w:rsidR="004959FE">
        <w:rPr>
          <w:rFonts w:cs="Arial"/>
          <w:sz w:val="22"/>
        </w:rPr>
        <w:t>virtual learning environment. Sainsbury’s is the second biggest superstore chain in the United Kingdom. It grabs almost 16% of the market share</w:t>
      </w:r>
      <w:r w:rsidR="005D6FD2">
        <w:rPr>
          <w:rFonts w:cs="Arial"/>
          <w:sz w:val="22"/>
        </w:rPr>
        <w:t>. In 1869, John James Sainsbury started the company as a shop in London’s Drury Lane. The firm became the leading retailer of consumer products by 1922. Its motto is “Enabling everyone to eat well”</w:t>
      </w:r>
      <w:r w:rsidR="000F33AF" w:rsidRPr="000F33AF">
        <w:rPr>
          <w:rFonts w:cs="Arial"/>
          <w:color w:val="222222"/>
          <w:shd w:val="clear" w:color="auto" w:fill="FFFFFF"/>
        </w:rPr>
        <w:t xml:space="preserve"> </w:t>
      </w:r>
      <w:r w:rsidR="000F33AF" w:rsidRPr="004F47C5">
        <w:rPr>
          <w:rFonts w:cs="Arial"/>
          <w:color w:val="222222"/>
          <w:sz w:val="22"/>
          <w:shd w:val="clear" w:color="auto" w:fill="FFFFFF"/>
        </w:rPr>
        <w:t>(Aluko and Knight, 2017)</w:t>
      </w:r>
      <w:r w:rsidR="005D6FD2" w:rsidRPr="004F47C5">
        <w:rPr>
          <w:rFonts w:cs="Arial"/>
          <w:sz w:val="22"/>
        </w:rPr>
        <w:t>.</w:t>
      </w:r>
    </w:p>
    <w:p w14:paraId="336AB757" w14:textId="77777777" w:rsidR="00B60EB1" w:rsidRPr="00031067" w:rsidRDefault="00B60EB1" w:rsidP="00C42B67">
      <w:pPr>
        <w:pStyle w:val="Heading2"/>
        <w:spacing w:line="360" w:lineRule="auto"/>
        <w:jc w:val="both"/>
        <w:rPr>
          <w:rFonts w:cs="Arial"/>
          <w:sz w:val="22"/>
          <w:szCs w:val="22"/>
        </w:rPr>
      </w:pPr>
      <w:bookmarkStart w:id="1" w:name="_Toc81863857"/>
      <w:r w:rsidRPr="00031067">
        <w:rPr>
          <w:rFonts w:cs="Arial"/>
          <w:sz w:val="22"/>
          <w:szCs w:val="22"/>
        </w:rPr>
        <w:t>Research Aim</w:t>
      </w:r>
      <w:bookmarkEnd w:id="1"/>
    </w:p>
    <w:p w14:paraId="20085634" w14:textId="77777777" w:rsidR="00B60EB1" w:rsidRPr="00031067" w:rsidRDefault="00B60EB1" w:rsidP="00C42B67">
      <w:pPr>
        <w:spacing w:line="360" w:lineRule="auto"/>
        <w:jc w:val="both"/>
        <w:rPr>
          <w:rFonts w:cs="Arial"/>
          <w:sz w:val="22"/>
        </w:rPr>
      </w:pPr>
      <w:r w:rsidRPr="00031067">
        <w:rPr>
          <w:rFonts w:cs="Arial"/>
          <w:sz w:val="22"/>
        </w:rPr>
        <w:t xml:space="preserve">The research aim is to </w:t>
      </w:r>
      <w:r w:rsidR="00302841" w:rsidRPr="00031067">
        <w:rPr>
          <w:rFonts w:cs="Arial"/>
          <w:sz w:val="22"/>
        </w:rPr>
        <w:t>determine the impacts of virtual learning on Sainsbury’s.</w:t>
      </w:r>
    </w:p>
    <w:p w14:paraId="7ADFDB4F" w14:textId="77777777" w:rsidR="00D143FA" w:rsidRPr="00031067" w:rsidRDefault="00B1176F" w:rsidP="00C42B67">
      <w:pPr>
        <w:pStyle w:val="Heading2"/>
        <w:spacing w:line="360" w:lineRule="auto"/>
        <w:jc w:val="both"/>
        <w:rPr>
          <w:rFonts w:cs="Arial"/>
          <w:sz w:val="22"/>
          <w:szCs w:val="22"/>
        </w:rPr>
      </w:pPr>
      <w:bookmarkStart w:id="2" w:name="_Toc81863858"/>
      <w:r w:rsidRPr="00031067">
        <w:rPr>
          <w:rFonts w:cs="Arial"/>
          <w:sz w:val="22"/>
          <w:szCs w:val="22"/>
        </w:rPr>
        <w:t>Research</w:t>
      </w:r>
      <w:r w:rsidR="00D143FA" w:rsidRPr="00031067">
        <w:rPr>
          <w:rFonts w:cs="Arial"/>
          <w:sz w:val="22"/>
          <w:szCs w:val="22"/>
        </w:rPr>
        <w:t xml:space="preserve"> Objectives</w:t>
      </w:r>
      <w:bookmarkEnd w:id="2"/>
    </w:p>
    <w:p w14:paraId="78ED5E68" w14:textId="77777777" w:rsidR="00E8698A" w:rsidRPr="00031067" w:rsidRDefault="00D143FA" w:rsidP="00C42B67">
      <w:pPr>
        <w:pStyle w:val="ListParagraph"/>
        <w:numPr>
          <w:ilvl w:val="0"/>
          <w:numId w:val="3"/>
        </w:numPr>
        <w:spacing w:line="360" w:lineRule="auto"/>
        <w:jc w:val="both"/>
        <w:rPr>
          <w:rFonts w:cs="Arial"/>
          <w:sz w:val="22"/>
        </w:rPr>
      </w:pPr>
      <w:r w:rsidRPr="00031067">
        <w:rPr>
          <w:rFonts w:cs="Arial"/>
          <w:sz w:val="22"/>
        </w:rPr>
        <w:t xml:space="preserve">To </w:t>
      </w:r>
      <w:r w:rsidR="00B60EB1" w:rsidRPr="00031067">
        <w:rPr>
          <w:rFonts w:cs="Arial"/>
          <w:sz w:val="22"/>
        </w:rPr>
        <w:t xml:space="preserve">review some </w:t>
      </w:r>
      <w:r w:rsidR="004A5794">
        <w:rPr>
          <w:rFonts w:cs="Arial"/>
          <w:sz w:val="22"/>
        </w:rPr>
        <w:t>works of literature</w:t>
      </w:r>
      <w:r w:rsidR="00B60EB1" w:rsidRPr="00031067">
        <w:rPr>
          <w:rFonts w:cs="Arial"/>
          <w:sz w:val="22"/>
        </w:rPr>
        <w:t xml:space="preserve"> regarding</w:t>
      </w:r>
      <w:r w:rsidR="00B1176F" w:rsidRPr="00031067">
        <w:rPr>
          <w:rFonts w:cs="Arial"/>
          <w:sz w:val="22"/>
        </w:rPr>
        <w:t xml:space="preserve"> </w:t>
      </w:r>
      <w:r w:rsidR="00302841" w:rsidRPr="00031067">
        <w:rPr>
          <w:rFonts w:cs="Arial"/>
          <w:sz w:val="22"/>
        </w:rPr>
        <w:t>the impacts of virtual learning</w:t>
      </w:r>
      <w:r w:rsidR="00B1176F" w:rsidRPr="00031067">
        <w:rPr>
          <w:rFonts w:cs="Arial"/>
          <w:sz w:val="22"/>
        </w:rPr>
        <w:t>.</w:t>
      </w:r>
    </w:p>
    <w:p w14:paraId="454BAD99" w14:textId="77777777" w:rsidR="00E8698A" w:rsidRPr="00031067" w:rsidRDefault="00B1176F" w:rsidP="00C42B67">
      <w:pPr>
        <w:pStyle w:val="ListParagraph"/>
        <w:numPr>
          <w:ilvl w:val="0"/>
          <w:numId w:val="3"/>
        </w:numPr>
        <w:spacing w:line="360" w:lineRule="auto"/>
        <w:jc w:val="both"/>
        <w:rPr>
          <w:rFonts w:cs="Arial"/>
          <w:sz w:val="22"/>
        </w:rPr>
      </w:pPr>
      <w:r w:rsidRPr="00031067">
        <w:rPr>
          <w:rFonts w:cs="Arial"/>
          <w:sz w:val="22"/>
        </w:rPr>
        <w:t xml:space="preserve">To </w:t>
      </w:r>
      <w:r w:rsidR="00B60EB1" w:rsidRPr="00031067">
        <w:rPr>
          <w:rFonts w:cs="Arial"/>
          <w:sz w:val="22"/>
        </w:rPr>
        <w:t xml:space="preserve">show the </w:t>
      </w:r>
      <w:r w:rsidR="00302841" w:rsidRPr="00031067">
        <w:rPr>
          <w:rFonts w:cs="Arial"/>
          <w:sz w:val="22"/>
        </w:rPr>
        <w:t>negative and positive impacts of virtual learning on Sainsbury’s</w:t>
      </w:r>
      <w:r w:rsidRPr="00031067">
        <w:rPr>
          <w:rFonts w:cs="Arial"/>
          <w:sz w:val="22"/>
        </w:rPr>
        <w:t>.</w:t>
      </w:r>
    </w:p>
    <w:p w14:paraId="034F9D21" w14:textId="77777777" w:rsidR="00B1176F" w:rsidRPr="00031067" w:rsidRDefault="00B1176F" w:rsidP="00C42B67">
      <w:pPr>
        <w:pStyle w:val="ListParagraph"/>
        <w:numPr>
          <w:ilvl w:val="0"/>
          <w:numId w:val="3"/>
        </w:numPr>
        <w:spacing w:line="360" w:lineRule="auto"/>
        <w:jc w:val="both"/>
        <w:rPr>
          <w:rFonts w:cs="Arial"/>
          <w:sz w:val="22"/>
        </w:rPr>
      </w:pPr>
      <w:r w:rsidRPr="00031067">
        <w:rPr>
          <w:rFonts w:cs="Arial"/>
          <w:sz w:val="22"/>
        </w:rPr>
        <w:t>To</w:t>
      </w:r>
      <w:r w:rsidR="00B60EB1" w:rsidRPr="00031067">
        <w:rPr>
          <w:rFonts w:cs="Arial"/>
          <w:sz w:val="22"/>
        </w:rPr>
        <w:t xml:space="preserve"> provide</w:t>
      </w:r>
      <w:r w:rsidRPr="00031067">
        <w:rPr>
          <w:rFonts w:cs="Arial"/>
          <w:sz w:val="22"/>
        </w:rPr>
        <w:t xml:space="preserve"> some suggestions to improve the </w:t>
      </w:r>
      <w:r w:rsidR="00302841" w:rsidRPr="00031067">
        <w:rPr>
          <w:rFonts w:cs="Arial"/>
          <w:sz w:val="22"/>
        </w:rPr>
        <w:t>virtual learning environment of Sainsbury’s</w:t>
      </w:r>
      <w:r w:rsidRPr="00031067">
        <w:rPr>
          <w:rFonts w:cs="Arial"/>
          <w:sz w:val="22"/>
        </w:rPr>
        <w:t xml:space="preserve">. </w:t>
      </w:r>
    </w:p>
    <w:p w14:paraId="204BA699" w14:textId="77777777" w:rsidR="00B1176F" w:rsidRPr="00031067" w:rsidRDefault="00B1176F" w:rsidP="00C42B67">
      <w:pPr>
        <w:pStyle w:val="Heading2"/>
        <w:spacing w:line="360" w:lineRule="auto"/>
        <w:jc w:val="both"/>
        <w:rPr>
          <w:rFonts w:cs="Arial"/>
          <w:sz w:val="22"/>
          <w:szCs w:val="22"/>
        </w:rPr>
      </w:pPr>
      <w:bookmarkStart w:id="3" w:name="_Toc81863859"/>
      <w:r w:rsidRPr="00031067">
        <w:rPr>
          <w:rFonts w:cs="Arial"/>
          <w:sz w:val="22"/>
          <w:szCs w:val="22"/>
        </w:rPr>
        <w:t>Research Questions</w:t>
      </w:r>
      <w:bookmarkEnd w:id="3"/>
    </w:p>
    <w:p w14:paraId="11430A7D" w14:textId="77777777" w:rsidR="00B1176F" w:rsidRPr="00031067" w:rsidRDefault="00B1176F" w:rsidP="00C42B67">
      <w:pPr>
        <w:pStyle w:val="ListParagraph"/>
        <w:numPr>
          <w:ilvl w:val="0"/>
          <w:numId w:val="4"/>
        </w:numPr>
        <w:spacing w:line="360" w:lineRule="auto"/>
        <w:jc w:val="both"/>
        <w:rPr>
          <w:rFonts w:cs="Arial"/>
          <w:sz w:val="22"/>
        </w:rPr>
      </w:pPr>
      <w:r w:rsidRPr="00031067">
        <w:rPr>
          <w:rFonts w:cs="Arial"/>
          <w:sz w:val="22"/>
        </w:rPr>
        <w:t xml:space="preserve">What is </w:t>
      </w:r>
      <w:r w:rsidR="00302841" w:rsidRPr="00031067">
        <w:rPr>
          <w:rFonts w:cs="Arial"/>
          <w:sz w:val="22"/>
        </w:rPr>
        <w:t>‘Virtual Learning Environment’ and what are the ways of virtual learning?</w:t>
      </w:r>
    </w:p>
    <w:p w14:paraId="53F60BCA" w14:textId="77777777" w:rsidR="00302841" w:rsidRPr="00031067" w:rsidRDefault="00302841" w:rsidP="00C42B67">
      <w:pPr>
        <w:pStyle w:val="ListParagraph"/>
        <w:numPr>
          <w:ilvl w:val="0"/>
          <w:numId w:val="4"/>
        </w:numPr>
        <w:spacing w:line="360" w:lineRule="auto"/>
        <w:jc w:val="both"/>
        <w:rPr>
          <w:rFonts w:cs="Arial"/>
          <w:sz w:val="22"/>
        </w:rPr>
      </w:pPr>
      <w:r w:rsidRPr="00031067">
        <w:rPr>
          <w:rFonts w:cs="Arial"/>
          <w:sz w:val="22"/>
        </w:rPr>
        <w:t>How does virtual learning affect the operations of Sainsbury’s?</w:t>
      </w:r>
    </w:p>
    <w:p w14:paraId="212F2EEF" w14:textId="77777777" w:rsidR="00E8698A" w:rsidRPr="00031067" w:rsidRDefault="00E8698A" w:rsidP="00C42B67">
      <w:pPr>
        <w:pStyle w:val="ListParagraph"/>
        <w:numPr>
          <w:ilvl w:val="0"/>
          <w:numId w:val="4"/>
        </w:numPr>
        <w:spacing w:line="360" w:lineRule="auto"/>
        <w:jc w:val="both"/>
        <w:rPr>
          <w:rFonts w:cs="Arial"/>
          <w:sz w:val="22"/>
        </w:rPr>
      </w:pPr>
      <w:r w:rsidRPr="00031067">
        <w:rPr>
          <w:rFonts w:cs="Arial"/>
          <w:sz w:val="22"/>
        </w:rPr>
        <w:t xml:space="preserve">Which problems </w:t>
      </w:r>
      <w:r w:rsidR="00302841" w:rsidRPr="00031067">
        <w:rPr>
          <w:rFonts w:cs="Arial"/>
          <w:sz w:val="22"/>
        </w:rPr>
        <w:t>do the related parties face while conducting the virtual learning process</w:t>
      </w:r>
      <w:r w:rsidRPr="00031067">
        <w:rPr>
          <w:rFonts w:cs="Arial"/>
          <w:sz w:val="22"/>
        </w:rPr>
        <w:t>?</w:t>
      </w:r>
    </w:p>
    <w:p w14:paraId="2A28458A" w14:textId="77777777" w:rsidR="00E8698A" w:rsidRPr="00031067" w:rsidRDefault="00E8698A" w:rsidP="00C42B67">
      <w:pPr>
        <w:pStyle w:val="ListParagraph"/>
        <w:numPr>
          <w:ilvl w:val="0"/>
          <w:numId w:val="4"/>
        </w:numPr>
        <w:spacing w:line="360" w:lineRule="auto"/>
        <w:jc w:val="both"/>
        <w:rPr>
          <w:rFonts w:cs="Arial"/>
          <w:sz w:val="22"/>
        </w:rPr>
      </w:pPr>
      <w:r w:rsidRPr="00031067">
        <w:rPr>
          <w:rFonts w:cs="Arial"/>
          <w:sz w:val="22"/>
        </w:rPr>
        <w:t xml:space="preserve">What are the ways of improving the </w:t>
      </w:r>
      <w:r w:rsidR="00302841" w:rsidRPr="00031067">
        <w:rPr>
          <w:rFonts w:cs="Arial"/>
          <w:sz w:val="22"/>
        </w:rPr>
        <w:t>virtual learning environment in Sainsbury’s</w:t>
      </w:r>
      <w:r w:rsidRPr="00031067">
        <w:rPr>
          <w:rFonts w:cs="Arial"/>
          <w:sz w:val="22"/>
        </w:rPr>
        <w:t>?</w:t>
      </w:r>
    </w:p>
    <w:p w14:paraId="66009A3E" w14:textId="77777777" w:rsidR="003873A2" w:rsidRPr="00031067" w:rsidRDefault="00902BF7" w:rsidP="00C42B67">
      <w:pPr>
        <w:pStyle w:val="Heading2"/>
        <w:spacing w:line="360" w:lineRule="auto"/>
        <w:jc w:val="both"/>
        <w:rPr>
          <w:rFonts w:cs="Arial"/>
          <w:sz w:val="22"/>
          <w:szCs w:val="22"/>
        </w:rPr>
      </w:pPr>
      <w:bookmarkStart w:id="4" w:name="_Toc81863860"/>
      <w:r w:rsidRPr="00031067">
        <w:rPr>
          <w:rFonts w:cs="Arial"/>
          <w:sz w:val="22"/>
          <w:szCs w:val="22"/>
        </w:rPr>
        <w:t>The R</w:t>
      </w:r>
      <w:r w:rsidR="003873A2" w:rsidRPr="00031067">
        <w:rPr>
          <w:rFonts w:cs="Arial"/>
          <w:sz w:val="22"/>
          <w:szCs w:val="22"/>
        </w:rPr>
        <w:t xml:space="preserve">ationale of the </w:t>
      </w:r>
      <w:r w:rsidRPr="00031067">
        <w:rPr>
          <w:rFonts w:cs="Arial"/>
          <w:sz w:val="22"/>
          <w:szCs w:val="22"/>
        </w:rPr>
        <w:t>Topic</w:t>
      </w:r>
      <w:bookmarkEnd w:id="4"/>
    </w:p>
    <w:p w14:paraId="2EB08585" w14:textId="038E6331" w:rsidR="00407A40" w:rsidRPr="00031067" w:rsidRDefault="00031067" w:rsidP="00780896">
      <w:pPr>
        <w:pStyle w:val="TableParagraph"/>
        <w:spacing w:before="59" w:line="360" w:lineRule="auto"/>
        <w:ind w:left="0"/>
        <w:jc w:val="both"/>
        <w:rPr>
          <w:rFonts w:ascii="Arial" w:hAnsi="Arial" w:cs="Arial"/>
        </w:rPr>
      </w:pPr>
      <w:r>
        <w:rPr>
          <w:rFonts w:ascii="Arial" w:hAnsi="Arial" w:cs="Arial"/>
        </w:rPr>
        <w:t>The topic of this research project is “An analysis on the Impacts of Virtual Learning Environment: A Case Study on Sainsbury’s”</w:t>
      </w:r>
      <w:r w:rsidR="006041C4">
        <w:rPr>
          <w:rFonts w:ascii="Arial" w:hAnsi="Arial" w:cs="Arial"/>
        </w:rPr>
        <w:t xml:space="preserve">. My personal interest is the main reason for choosing this topic for my research paper. I am very much interested in realistic things which affect human life a lot. Technology is one of those things. Besides, technology has been indispensable in this pandemic situation. </w:t>
      </w:r>
    </w:p>
    <w:p w14:paraId="44FF13E9" w14:textId="77777777" w:rsidR="00407A40" w:rsidRPr="00031067" w:rsidRDefault="00407A40" w:rsidP="00C42B67">
      <w:pPr>
        <w:pStyle w:val="Heading1"/>
      </w:pPr>
      <w:bookmarkStart w:id="5" w:name="_Toc81863861"/>
      <w:r w:rsidRPr="00C42B67">
        <w:rPr>
          <w:rFonts w:cs="Arial"/>
        </w:rPr>
        <w:t>Literature</w:t>
      </w:r>
      <w:r w:rsidRPr="00031067">
        <w:t xml:space="preserve"> </w:t>
      </w:r>
      <w:r w:rsidRPr="00C42B67">
        <w:rPr>
          <w:rFonts w:cs="Arial"/>
        </w:rPr>
        <w:t>Review</w:t>
      </w:r>
      <w:bookmarkEnd w:id="5"/>
    </w:p>
    <w:p w14:paraId="08ABAE42" w14:textId="77777777" w:rsidR="003B435F" w:rsidRDefault="004F47C5" w:rsidP="00C42B67">
      <w:pPr>
        <w:spacing w:line="360" w:lineRule="auto"/>
        <w:jc w:val="both"/>
        <w:rPr>
          <w:rFonts w:cs="Arial"/>
          <w:color w:val="222222"/>
          <w:sz w:val="22"/>
          <w:shd w:val="clear" w:color="auto" w:fill="FFFFFF"/>
        </w:rPr>
      </w:pPr>
      <w:r>
        <w:rPr>
          <w:rFonts w:cs="Arial"/>
          <w:color w:val="222222"/>
          <w:sz w:val="22"/>
          <w:shd w:val="clear" w:color="auto" w:fill="FFFFFF"/>
        </w:rPr>
        <w:t xml:space="preserve">According to </w:t>
      </w:r>
      <w:r>
        <w:rPr>
          <w:rFonts w:cs="Arial"/>
          <w:sz w:val="22"/>
          <w:shd w:val="clear" w:color="auto" w:fill="FFFFFF"/>
        </w:rPr>
        <w:t>Stricker, Weibel, and Wissmath (</w:t>
      </w:r>
      <w:r w:rsidRPr="005307C5">
        <w:rPr>
          <w:rFonts w:cs="Arial"/>
          <w:sz w:val="22"/>
          <w:shd w:val="clear" w:color="auto" w:fill="FFFFFF"/>
        </w:rPr>
        <w:t>2011</w:t>
      </w:r>
      <w:r>
        <w:rPr>
          <w:rFonts w:cs="Arial"/>
          <w:sz w:val="22"/>
          <w:shd w:val="clear" w:color="auto" w:fill="FFFFFF"/>
        </w:rPr>
        <w:t>),</w:t>
      </w:r>
      <w:r>
        <w:rPr>
          <w:rFonts w:cs="Arial"/>
          <w:color w:val="222222"/>
          <w:sz w:val="22"/>
          <w:shd w:val="clear" w:color="auto" w:fill="FFFFFF"/>
        </w:rPr>
        <w:t xml:space="preserve"> a</w:t>
      </w:r>
      <w:r w:rsidR="00F604D7">
        <w:rPr>
          <w:rFonts w:cs="Arial"/>
          <w:color w:val="222222"/>
          <w:sz w:val="22"/>
          <w:shd w:val="clear" w:color="auto" w:fill="FFFFFF"/>
        </w:rPr>
        <w:t xml:space="preserve"> virtual learning environment is an online platform offering the students and teachers digital solutions for enhancing the learning experience. A virtual learning environment is an alternative to the physical classroom environment.</w:t>
      </w:r>
    </w:p>
    <w:p w14:paraId="3D48E0EF" w14:textId="2ECADDF9" w:rsidR="00F604D7" w:rsidRDefault="004F47C5" w:rsidP="00C42B67">
      <w:pPr>
        <w:spacing w:line="360" w:lineRule="auto"/>
        <w:jc w:val="both"/>
        <w:rPr>
          <w:rFonts w:cs="Arial"/>
          <w:color w:val="222222"/>
          <w:sz w:val="22"/>
          <w:shd w:val="clear" w:color="auto" w:fill="FFFFFF"/>
        </w:rPr>
      </w:pPr>
      <w:r>
        <w:rPr>
          <w:rFonts w:cs="Arial"/>
          <w:color w:val="222222"/>
          <w:sz w:val="22"/>
          <w:shd w:val="clear" w:color="auto" w:fill="FFFFFF"/>
        </w:rPr>
        <w:t xml:space="preserve">According to </w:t>
      </w:r>
      <w:r w:rsidRPr="005307C5">
        <w:rPr>
          <w:rFonts w:cs="Arial"/>
          <w:sz w:val="22"/>
          <w:shd w:val="clear" w:color="auto" w:fill="FFFFFF"/>
        </w:rPr>
        <w:t>Vaganova</w:t>
      </w:r>
      <w:r>
        <w:rPr>
          <w:rFonts w:cs="Arial"/>
          <w:color w:val="222222"/>
          <w:sz w:val="22"/>
          <w:shd w:val="clear" w:color="auto" w:fill="FFFFFF"/>
        </w:rPr>
        <w:t xml:space="preserve"> et al (2017), a </w:t>
      </w:r>
      <w:r w:rsidR="00F604D7">
        <w:rPr>
          <w:rFonts w:cs="Arial"/>
          <w:color w:val="222222"/>
          <w:sz w:val="22"/>
          <w:shd w:val="clear" w:color="auto" w:fill="FFFFFF"/>
        </w:rPr>
        <w:t xml:space="preserve">virtual learning environment is a system offering the educators digital solutions </w:t>
      </w:r>
      <w:r w:rsidR="004A5794">
        <w:rPr>
          <w:rFonts w:cs="Arial"/>
          <w:color w:val="222222"/>
          <w:sz w:val="22"/>
          <w:shd w:val="clear" w:color="auto" w:fill="FFFFFF"/>
        </w:rPr>
        <w:t>to create</w:t>
      </w:r>
      <w:r w:rsidR="00F604D7">
        <w:rPr>
          <w:rFonts w:cs="Arial"/>
          <w:color w:val="222222"/>
          <w:sz w:val="22"/>
          <w:shd w:val="clear" w:color="auto" w:fill="FFFFFF"/>
        </w:rPr>
        <w:t xml:space="preserve"> interactive and active learning environments. This system supports the educations in creating, storing</w:t>
      </w:r>
      <w:r w:rsidR="004A5794">
        <w:rPr>
          <w:rFonts w:cs="Arial"/>
          <w:color w:val="222222"/>
          <w:sz w:val="22"/>
          <w:shd w:val="clear" w:color="auto" w:fill="FFFFFF"/>
        </w:rPr>
        <w:t>,</w:t>
      </w:r>
      <w:r w:rsidR="00F604D7">
        <w:rPr>
          <w:rFonts w:cs="Arial"/>
          <w:color w:val="222222"/>
          <w:sz w:val="22"/>
          <w:shd w:val="clear" w:color="auto" w:fill="FFFFFF"/>
        </w:rPr>
        <w:t xml:space="preserve"> and disseminating creative content, course plans, lessons</w:t>
      </w:r>
      <w:r w:rsidR="004A5794">
        <w:rPr>
          <w:rFonts w:cs="Arial"/>
          <w:color w:val="222222"/>
          <w:sz w:val="22"/>
          <w:shd w:val="clear" w:color="auto" w:fill="FFFFFF"/>
        </w:rPr>
        <w:t>,</w:t>
      </w:r>
      <w:r w:rsidR="00F604D7">
        <w:rPr>
          <w:rFonts w:cs="Arial"/>
          <w:color w:val="222222"/>
          <w:sz w:val="22"/>
          <w:shd w:val="clear" w:color="auto" w:fill="FFFFFF"/>
        </w:rPr>
        <w:t xml:space="preserve"> etc.</w:t>
      </w:r>
      <w:r w:rsidR="00C42B67">
        <w:rPr>
          <w:rFonts w:cs="Arial"/>
          <w:color w:val="222222"/>
          <w:sz w:val="22"/>
          <w:shd w:val="clear" w:color="auto" w:fill="FFFFFF"/>
        </w:rPr>
        <w:t xml:space="preserve"> </w:t>
      </w:r>
      <w:r>
        <w:rPr>
          <w:rFonts w:cs="Arial"/>
          <w:sz w:val="22"/>
          <w:shd w:val="clear" w:color="auto" w:fill="FFFFFF"/>
        </w:rPr>
        <w:t xml:space="preserve">Dung </w:t>
      </w:r>
      <w:r w:rsidR="0012127F">
        <w:rPr>
          <w:rFonts w:cs="Arial"/>
          <w:sz w:val="22"/>
          <w:shd w:val="clear" w:color="auto" w:fill="FFFFFF"/>
        </w:rPr>
        <w:t>(</w:t>
      </w:r>
      <w:r w:rsidR="0012127F" w:rsidRPr="005307C5">
        <w:rPr>
          <w:rFonts w:cs="Arial"/>
          <w:sz w:val="22"/>
          <w:shd w:val="clear" w:color="auto" w:fill="FFFFFF"/>
        </w:rPr>
        <w:t>2020</w:t>
      </w:r>
      <w:r>
        <w:rPr>
          <w:rFonts w:cs="Arial"/>
          <w:sz w:val="22"/>
          <w:shd w:val="clear" w:color="auto" w:fill="FFFFFF"/>
        </w:rPr>
        <w:t xml:space="preserve">) says that </w:t>
      </w:r>
      <w:r w:rsidR="008B0C62">
        <w:rPr>
          <w:rFonts w:cs="Arial"/>
          <w:color w:val="222222"/>
          <w:sz w:val="22"/>
          <w:shd w:val="clear" w:color="auto" w:fill="FFFFFF"/>
        </w:rPr>
        <w:t>Learning refers to the skills or knowledge which is acquired through study and experience.</w:t>
      </w:r>
      <w:r w:rsidR="00B8046F">
        <w:rPr>
          <w:rFonts w:cs="Arial"/>
          <w:color w:val="222222"/>
          <w:sz w:val="22"/>
          <w:shd w:val="clear" w:color="auto" w:fill="FFFFFF"/>
        </w:rPr>
        <w:t xml:space="preserve"> learners benefit from the virtual learning environment. The amount of learning virtually is higher than the process of lecture-based learning. This learning system reduces costs and increases flexibility for the students.</w:t>
      </w:r>
    </w:p>
    <w:p w14:paraId="2FEA0B30" w14:textId="5F1FBC6A" w:rsidR="00F604D7" w:rsidRDefault="004F47C5" w:rsidP="00C42B67">
      <w:pPr>
        <w:spacing w:line="360" w:lineRule="auto"/>
        <w:jc w:val="both"/>
        <w:rPr>
          <w:rFonts w:cs="Arial"/>
          <w:color w:val="222222"/>
          <w:sz w:val="22"/>
          <w:shd w:val="clear" w:color="auto" w:fill="FFFFFF"/>
        </w:rPr>
      </w:pPr>
      <w:r w:rsidRPr="005307C5">
        <w:rPr>
          <w:rFonts w:cs="Arial"/>
          <w:sz w:val="22"/>
          <w:shd w:val="clear" w:color="auto" w:fill="FFFFFF"/>
        </w:rPr>
        <w:t>Mirzakhani, Ashrafzadeh</w:t>
      </w:r>
      <w:r w:rsidR="004A5794">
        <w:rPr>
          <w:rFonts w:cs="Arial"/>
          <w:sz w:val="22"/>
          <w:shd w:val="clear" w:color="auto" w:fill="FFFFFF"/>
        </w:rPr>
        <w:t>,</w:t>
      </w:r>
      <w:r w:rsidRPr="005307C5">
        <w:rPr>
          <w:rFonts w:cs="Arial"/>
          <w:sz w:val="22"/>
          <w:shd w:val="clear" w:color="auto" w:fill="FFFFFF"/>
        </w:rPr>
        <w:t xml:space="preserve"> and Ashrafzadeh</w:t>
      </w:r>
      <w:r>
        <w:rPr>
          <w:rFonts w:cs="Arial"/>
          <w:sz w:val="22"/>
          <w:shd w:val="clear" w:color="auto" w:fill="FFFFFF"/>
        </w:rPr>
        <w:t xml:space="preserve"> (</w:t>
      </w:r>
      <w:r w:rsidRPr="005307C5">
        <w:rPr>
          <w:rFonts w:cs="Arial"/>
          <w:sz w:val="22"/>
          <w:shd w:val="clear" w:color="auto" w:fill="FFFFFF"/>
        </w:rPr>
        <w:t>2010</w:t>
      </w:r>
      <w:r>
        <w:rPr>
          <w:rFonts w:cs="Arial"/>
          <w:sz w:val="22"/>
          <w:shd w:val="clear" w:color="auto" w:fill="FFFFFF"/>
        </w:rPr>
        <w:t>) stated that</w:t>
      </w:r>
      <w:r w:rsidRPr="005307C5">
        <w:rPr>
          <w:rFonts w:cs="Arial"/>
          <w:sz w:val="22"/>
          <w:shd w:val="clear" w:color="auto" w:fill="FFFFFF"/>
        </w:rPr>
        <w:t xml:space="preserve"> </w:t>
      </w:r>
      <w:r w:rsidR="00B8046F">
        <w:rPr>
          <w:rFonts w:cs="Arial"/>
          <w:color w:val="222222"/>
          <w:sz w:val="22"/>
          <w:shd w:val="clear" w:color="auto" w:fill="FFFFFF"/>
        </w:rPr>
        <w:t xml:space="preserve">Teachers also get benefits by getting access to excellent resources. They can communicate with students who have a passion for learning. They can create the teaching content, make them attractive to the students easily. Besides, they can make improved time management which allows them </w:t>
      </w:r>
      <w:r w:rsidR="00C42B67">
        <w:rPr>
          <w:rFonts w:cs="Arial"/>
          <w:color w:val="222222"/>
          <w:sz w:val="22"/>
          <w:shd w:val="clear" w:color="auto" w:fill="FFFFFF"/>
        </w:rPr>
        <w:t xml:space="preserve">to spend on different research. </w:t>
      </w:r>
      <w:r>
        <w:rPr>
          <w:rFonts w:cs="Arial"/>
          <w:color w:val="222222"/>
          <w:sz w:val="22"/>
          <w:shd w:val="clear" w:color="auto" w:fill="FFFFFF"/>
        </w:rPr>
        <w:t xml:space="preserve">According to </w:t>
      </w:r>
      <w:r>
        <w:rPr>
          <w:rFonts w:cs="Arial"/>
          <w:sz w:val="22"/>
          <w:shd w:val="clear" w:color="auto" w:fill="FFFFFF"/>
        </w:rPr>
        <w:t>Arkorful and Abaidoo, (</w:t>
      </w:r>
      <w:r w:rsidRPr="005307C5">
        <w:rPr>
          <w:rFonts w:cs="Arial"/>
          <w:sz w:val="22"/>
          <w:shd w:val="clear" w:color="auto" w:fill="FFFFFF"/>
        </w:rPr>
        <w:t>2015</w:t>
      </w:r>
      <w:r>
        <w:rPr>
          <w:rFonts w:cs="Arial"/>
          <w:sz w:val="22"/>
          <w:shd w:val="clear" w:color="auto" w:fill="FFFFFF"/>
        </w:rPr>
        <w:t xml:space="preserve">), </w:t>
      </w:r>
      <w:r w:rsidR="004A5794">
        <w:rPr>
          <w:rFonts w:cs="Arial"/>
          <w:sz w:val="22"/>
          <w:shd w:val="clear" w:color="auto" w:fill="FFFFFF"/>
        </w:rPr>
        <w:t xml:space="preserve">a </w:t>
      </w:r>
      <w:r w:rsidR="00451A27">
        <w:rPr>
          <w:rFonts w:cs="Arial"/>
          <w:color w:val="222222"/>
          <w:sz w:val="22"/>
          <w:shd w:val="clear" w:color="auto" w:fill="FFFFFF"/>
        </w:rPr>
        <w:t>Virtual learning environment allows educators and teachers</w:t>
      </w:r>
      <w:r>
        <w:rPr>
          <w:rFonts w:cs="Arial"/>
          <w:color w:val="222222"/>
          <w:sz w:val="22"/>
          <w:shd w:val="clear" w:color="auto" w:fill="FFFFFF"/>
        </w:rPr>
        <w:t xml:space="preserve"> not only to enjoy</w:t>
      </w:r>
      <w:r w:rsidR="00451A27">
        <w:rPr>
          <w:rFonts w:cs="Arial"/>
          <w:color w:val="222222"/>
          <w:sz w:val="22"/>
          <w:shd w:val="clear" w:color="auto" w:fill="FFFFFF"/>
        </w:rPr>
        <w:t xml:space="preserve"> the benefits but also to suffer in different ways. The students suffer from </w:t>
      </w:r>
      <w:r w:rsidR="004A5794">
        <w:rPr>
          <w:rFonts w:cs="Arial"/>
          <w:color w:val="222222"/>
          <w:sz w:val="22"/>
          <w:shd w:val="clear" w:color="auto" w:fill="FFFFFF"/>
        </w:rPr>
        <w:t>a</w:t>
      </w:r>
      <w:r w:rsidR="00451A27">
        <w:rPr>
          <w:rFonts w:cs="Arial"/>
          <w:color w:val="222222"/>
          <w:sz w:val="22"/>
          <w:shd w:val="clear" w:color="auto" w:fill="FFFFFF"/>
        </w:rPr>
        <w:t xml:space="preserve"> lack of concentration. Often, they cannot concentrate on different topics properly because of countless distractions created around their environment. Besides, the learners </w:t>
      </w:r>
      <w:r w:rsidR="00212EC9">
        <w:rPr>
          <w:rFonts w:cs="Arial"/>
          <w:color w:val="222222"/>
          <w:sz w:val="22"/>
          <w:shd w:val="clear" w:color="auto" w:fill="FFFFFF"/>
        </w:rPr>
        <w:t>cannot</w:t>
      </w:r>
      <w:r w:rsidR="00451A27">
        <w:rPr>
          <w:rFonts w:cs="Arial"/>
          <w:color w:val="222222"/>
          <w:sz w:val="22"/>
          <w:shd w:val="clear" w:color="auto" w:fill="FFFFFF"/>
        </w:rPr>
        <w:t xml:space="preserve"> interact with each other physically which reduces the depth of their learning.</w:t>
      </w:r>
    </w:p>
    <w:p w14:paraId="40BC0C86" w14:textId="77777777" w:rsidR="005F5E93" w:rsidRDefault="00F604D7" w:rsidP="00C42B67">
      <w:pPr>
        <w:spacing w:line="360" w:lineRule="auto"/>
        <w:jc w:val="both"/>
        <w:rPr>
          <w:rFonts w:cs="Arial"/>
          <w:color w:val="222222"/>
          <w:sz w:val="22"/>
          <w:shd w:val="clear" w:color="auto" w:fill="FFFFFF"/>
        </w:rPr>
      </w:pPr>
      <w:r>
        <w:rPr>
          <w:rFonts w:cs="Arial"/>
          <w:color w:val="222222"/>
          <w:sz w:val="22"/>
          <w:shd w:val="clear" w:color="auto" w:fill="FFFFFF"/>
        </w:rPr>
        <w:t xml:space="preserve">For making virtual learning more effective, one of the most helpful ways is </w:t>
      </w:r>
      <w:r w:rsidR="008B0C62">
        <w:rPr>
          <w:rFonts w:cs="Arial"/>
          <w:color w:val="222222"/>
          <w:sz w:val="22"/>
          <w:shd w:val="clear" w:color="auto" w:fill="FFFFFF"/>
        </w:rPr>
        <w:t xml:space="preserve">to make the virtual learning environment more interactive. With this purpose, the educators must ask for feedback from the learners. The educators should make the process social. Besides, the learner must be invited to contribute to the topic discussions to make an interactive environment. In addition, the learners must be </w:t>
      </w:r>
      <w:r w:rsidR="004A5794">
        <w:rPr>
          <w:rFonts w:cs="Arial"/>
          <w:color w:val="222222"/>
          <w:sz w:val="22"/>
          <w:shd w:val="clear" w:color="auto" w:fill="FFFFFF"/>
        </w:rPr>
        <w:t>allowed</w:t>
      </w:r>
      <w:r w:rsidR="008B0C62">
        <w:rPr>
          <w:rFonts w:cs="Arial"/>
          <w:color w:val="222222"/>
          <w:sz w:val="22"/>
          <w:shd w:val="clear" w:color="auto" w:fill="FFFFFF"/>
        </w:rPr>
        <w:t xml:space="preserve"> to review each other’s work which reinforces the understanding of what they are doing</w:t>
      </w:r>
      <w:r w:rsidR="00C42B67">
        <w:rPr>
          <w:rFonts w:cs="Arial"/>
          <w:color w:val="222222"/>
          <w:sz w:val="22"/>
          <w:shd w:val="clear" w:color="auto" w:fill="FFFFFF"/>
        </w:rPr>
        <w:t xml:space="preserve"> (</w:t>
      </w:r>
      <w:r w:rsidR="00C42B67">
        <w:rPr>
          <w:rFonts w:cs="Arial"/>
          <w:sz w:val="22"/>
          <w:shd w:val="clear" w:color="auto" w:fill="FFFFFF"/>
        </w:rPr>
        <w:t>Limniou and Smith,</w:t>
      </w:r>
      <w:r w:rsidR="00C42B67" w:rsidRPr="005307C5">
        <w:rPr>
          <w:rFonts w:cs="Arial"/>
          <w:sz w:val="22"/>
          <w:shd w:val="clear" w:color="auto" w:fill="FFFFFF"/>
        </w:rPr>
        <w:t xml:space="preserve"> 2010</w:t>
      </w:r>
      <w:r w:rsidR="00C42B67">
        <w:rPr>
          <w:rFonts w:cs="Arial"/>
          <w:sz w:val="22"/>
          <w:shd w:val="clear" w:color="auto" w:fill="FFFFFF"/>
        </w:rPr>
        <w:t>)</w:t>
      </w:r>
      <w:r w:rsidR="008B0C62">
        <w:rPr>
          <w:rFonts w:cs="Arial"/>
          <w:color w:val="222222"/>
          <w:sz w:val="22"/>
          <w:shd w:val="clear" w:color="auto" w:fill="FFFFFF"/>
        </w:rPr>
        <w:t>.</w:t>
      </w:r>
    </w:p>
    <w:p w14:paraId="09395397" w14:textId="77777777" w:rsidR="00C42B67" w:rsidRDefault="00C42B67" w:rsidP="00C42B67">
      <w:pPr>
        <w:spacing w:line="360" w:lineRule="auto"/>
        <w:jc w:val="both"/>
        <w:rPr>
          <w:rFonts w:cs="Arial"/>
          <w:sz w:val="22"/>
        </w:rPr>
        <w:sectPr w:rsidR="00C42B67">
          <w:footerReference w:type="default" r:id="rId8"/>
          <w:pgSz w:w="12240" w:h="15840"/>
          <w:pgMar w:top="1440" w:right="1440" w:bottom="1440" w:left="1440" w:header="720" w:footer="720" w:gutter="0"/>
          <w:cols w:space="720"/>
          <w:docGrid w:linePitch="360"/>
        </w:sectPr>
      </w:pPr>
    </w:p>
    <w:p w14:paraId="77487256" w14:textId="77777777" w:rsidR="00E44BFF" w:rsidRPr="00031067" w:rsidRDefault="00E44BFF" w:rsidP="003953CD">
      <w:pPr>
        <w:pStyle w:val="Heading1"/>
      </w:pPr>
      <w:bookmarkStart w:id="6" w:name="_Toc81863862"/>
      <w:r w:rsidRPr="003953CD">
        <w:t>Research</w:t>
      </w:r>
      <w:r w:rsidRPr="00031067">
        <w:t xml:space="preserve"> Methodology</w:t>
      </w:r>
      <w:bookmarkEnd w:id="6"/>
    </w:p>
    <w:p w14:paraId="31574D12" w14:textId="77777777" w:rsidR="00E44BFF" w:rsidRPr="00031067" w:rsidRDefault="00E44BFF" w:rsidP="00C42B67">
      <w:pPr>
        <w:pStyle w:val="Heading2"/>
        <w:spacing w:line="360" w:lineRule="auto"/>
        <w:jc w:val="both"/>
        <w:rPr>
          <w:rFonts w:cs="Arial"/>
          <w:sz w:val="22"/>
          <w:szCs w:val="22"/>
        </w:rPr>
      </w:pPr>
      <w:bookmarkStart w:id="7" w:name="_Toc81863863"/>
      <w:r w:rsidRPr="00031067">
        <w:rPr>
          <w:rFonts w:cs="Arial"/>
          <w:sz w:val="22"/>
          <w:szCs w:val="22"/>
        </w:rPr>
        <w:t>Research Area</w:t>
      </w:r>
      <w:bookmarkEnd w:id="7"/>
    </w:p>
    <w:p w14:paraId="7D3480E1" w14:textId="77777777" w:rsidR="007A052D" w:rsidRPr="00031067" w:rsidRDefault="007A052D" w:rsidP="00C42B67">
      <w:pPr>
        <w:spacing w:line="360" w:lineRule="auto"/>
        <w:jc w:val="both"/>
        <w:rPr>
          <w:rFonts w:cs="Arial"/>
          <w:sz w:val="22"/>
        </w:rPr>
      </w:pPr>
      <w:r w:rsidRPr="00031067">
        <w:rPr>
          <w:rFonts w:cs="Arial"/>
          <w:sz w:val="22"/>
        </w:rPr>
        <w:t xml:space="preserve">The research has been conducted on the employees </w:t>
      </w:r>
      <w:r w:rsidR="005F5E93">
        <w:rPr>
          <w:rFonts w:cs="Arial"/>
          <w:sz w:val="22"/>
        </w:rPr>
        <w:t>of Sainsbury’s</w:t>
      </w:r>
      <w:r w:rsidRPr="00031067">
        <w:rPr>
          <w:rFonts w:cs="Arial"/>
          <w:sz w:val="22"/>
        </w:rPr>
        <w:t xml:space="preserve"> to know the </w:t>
      </w:r>
      <w:r w:rsidR="005F5E93">
        <w:rPr>
          <w:rFonts w:cs="Arial"/>
          <w:sz w:val="22"/>
        </w:rPr>
        <w:t>impacts of Virtual Learning Environment from the Sainsbury’s perspective</w:t>
      </w:r>
      <w:r w:rsidRPr="00031067">
        <w:rPr>
          <w:rFonts w:cs="Arial"/>
          <w:sz w:val="22"/>
        </w:rPr>
        <w:t>.</w:t>
      </w:r>
    </w:p>
    <w:p w14:paraId="624133AB" w14:textId="77777777" w:rsidR="004A6AAA" w:rsidRPr="00031067" w:rsidRDefault="007709BB" w:rsidP="00C42B67">
      <w:pPr>
        <w:pStyle w:val="Heading2"/>
        <w:spacing w:line="360" w:lineRule="auto"/>
        <w:jc w:val="both"/>
        <w:rPr>
          <w:rFonts w:cs="Arial"/>
          <w:sz w:val="22"/>
          <w:szCs w:val="22"/>
        </w:rPr>
      </w:pPr>
      <w:bookmarkStart w:id="8" w:name="_Toc81863864"/>
      <w:r w:rsidRPr="00031067">
        <w:rPr>
          <w:rFonts w:cs="Arial"/>
          <w:sz w:val="22"/>
          <w:szCs w:val="22"/>
        </w:rPr>
        <w:t xml:space="preserve">Sample Size and </w:t>
      </w:r>
      <w:r w:rsidR="004A6AAA" w:rsidRPr="00031067">
        <w:rPr>
          <w:rFonts w:cs="Arial"/>
          <w:sz w:val="22"/>
          <w:szCs w:val="22"/>
        </w:rPr>
        <w:t xml:space="preserve">Sampling </w:t>
      </w:r>
      <w:r w:rsidRPr="00031067">
        <w:rPr>
          <w:rFonts w:cs="Arial"/>
          <w:sz w:val="22"/>
          <w:szCs w:val="22"/>
        </w:rPr>
        <w:t>Technique</w:t>
      </w:r>
      <w:bookmarkEnd w:id="8"/>
    </w:p>
    <w:p w14:paraId="7A6811BE" w14:textId="77777777" w:rsidR="005F5E93" w:rsidRDefault="005F5E93" w:rsidP="00C42B67">
      <w:pPr>
        <w:spacing w:line="360" w:lineRule="auto"/>
        <w:jc w:val="both"/>
        <w:rPr>
          <w:rFonts w:cs="Arial"/>
          <w:sz w:val="22"/>
        </w:rPr>
      </w:pPr>
      <w:r>
        <w:rPr>
          <w:rFonts w:cs="Arial"/>
          <w:sz w:val="22"/>
        </w:rPr>
        <w:t xml:space="preserve">A subset of the population is called </w:t>
      </w:r>
      <w:r w:rsidR="004A5794">
        <w:rPr>
          <w:rFonts w:cs="Arial"/>
          <w:sz w:val="22"/>
        </w:rPr>
        <w:t xml:space="preserve">a </w:t>
      </w:r>
      <w:r>
        <w:rPr>
          <w:rFonts w:cs="Arial"/>
          <w:sz w:val="22"/>
        </w:rPr>
        <w:t>sample</w:t>
      </w:r>
      <w:r w:rsidR="00C42B67">
        <w:rPr>
          <w:rFonts w:cs="Arial"/>
          <w:sz w:val="22"/>
        </w:rPr>
        <w:t xml:space="preserve"> (</w:t>
      </w:r>
      <w:r w:rsidR="00C42B67">
        <w:rPr>
          <w:rFonts w:cs="Arial"/>
          <w:sz w:val="22"/>
          <w:shd w:val="clear" w:color="auto" w:fill="FFFFFF"/>
        </w:rPr>
        <w:t xml:space="preserve">Shorten, and Moorley, </w:t>
      </w:r>
      <w:r w:rsidR="00C42B67" w:rsidRPr="005307C5">
        <w:rPr>
          <w:rFonts w:cs="Arial"/>
          <w:sz w:val="22"/>
          <w:shd w:val="clear" w:color="auto" w:fill="FFFFFF"/>
        </w:rPr>
        <w:t>2014</w:t>
      </w:r>
      <w:r w:rsidR="00C42B67">
        <w:rPr>
          <w:rFonts w:cs="Arial"/>
          <w:sz w:val="22"/>
          <w:shd w:val="clear" w:color="auto" w:fill="FFFFFF"/>
        </w:rPr>
        <w:t>)</w:t>
      </w:r>
      <w:r>
        <w:rPr>
          <w:rFonts w:cs="Arial"/>
          <w:sz w:val="22"/>
        </w:rPr>
        <w:t xml:space="preserve">. This research has been conducted on 15 employees of Sainsbury’s who are directly linked with the virtual learning environment of Sainsbury’s. This research has been conducted on </w:t>
      </w:r>
      <w:r w:rsidR="004A5794">
        <w:rPr>
          <w:rFonts w:cs="Arial"/>
          <w:sz w:val="22"/>
        </w:rPr>
        <w:t xml:space="preserve">a </w:t>
      </w:r>
      <w:r>
        <w:rPr>
          <w:rFonts w:cs="Arial"/>
          <w:sz w:val="22"/>
        </w:rPr>
        <w:t>random sampling basis.</w:t>
      </w:r>
    </w:p>
    <w:p w14:paraId="057D9213" w14:textId="77777777" w:rsidR="007709BB" w:rsidRPr="00031067" w:rsidRDefault="007709BB" w:rsidP="00C42B67">
      <w:pPr>
        <w:pStyle w:val="Heading2"/>
        <w:spacing w:line="360" w:lineRule="auto"/>
        <w:jc w:val="both"/>
        <w:rPr>
          <w:rFonts w:cs="Arial"/>
          <w:sz w:val="22"/>
          <w:szCs w:val="22"/>
        </w:rPr>
      </w:pPr>
      <w:bookmarkStart w:id="9" w:name="_Toc81863865"/>
      <w:r w:rsidRPr="00031067">
        <w:rPr>
          <w:rFonts w:cs="Arial"/>
          <w:sz w:val="22"/>
          <w:szCs w:val="22"/>
        </w:rPr>
        <w:t>Data Collection Method</w:t>
      </w:r>
      <w:bookmarkEnd w:id="9"/>
    </w:p>
    <w:p w14:paraId="3D5993AE" w14:textId="4CAFDD0E" w:rsidR="005F5E93" w:rsidRDefault="005F5E93" w:rsidP="00C42B67">
      <w:pPr>
        <w:spacing w:line="360" w:lineRule="auto"/>
        <w:jc w:val="both"/>
        <w:rPr>
          <w:rFonts w:cs="Arial"/>
          <w:sz w:val="22"/>
        </w:rPr>
      </w:pPr>
      <w:r>
        <w:rPr>
          <w:rFonts w:cs="Arial"/>
          <w:sz w:val="22"/>
        </w:rPr>
        <w:t>Both qualitative and quantitative methods have been applied to</w:t>
      </w:r>
      <w:r w:rsidR="009C6B4B">
        <w:rPr>
          <w:rFonts w:cs="Arial"/>
          <w:sz w:val="22"/>
        </w:rPr>
        <w:t xml:space="preserve"> conduct this research on the impacts of </w:t>
      </w:r>
      <w:r w:rsidR="004A5794">
        <w:rPr>
          <w:rFonts w:cs="Arial"/>
          <w:sz w:val="22"/>
        </w:rPr>
        <w:t xml:space="preserve">the </w:t>
      </w:r>
      <w:r w:rsidR="009C6B4B">
        <w:rPr>
          <w:rFonts w:cs="Arial"/>
          <w:sz w:val="22"/>
        </w:rPr>
        <w:t xml:space="preserve">virtual environment from Sainsbury’s perspective. Necessary data has been collected from both primary and secondary sources of data. </w:t>
      </w:r>
      <w:r w:rsidR="004B6581">
        <w:rPr>
          <w:rFonts w:cs="Arial"/>
          <w:sz w:val="22"/>
        </w:rPr>
        <w:t xml:space="preserve">Primary data has been collected by providing </w:t>
      </w:r>
      <w:r w:rsidR="004A5794">
        <w:rPr>
          <w:rFonts w:cs="Arial"/>
          <w:sz w:val="22"/>
        </w:rPr>
        <w:t xml:space="preserve">a </w:t>
      </w:r>
      <w:r w:rsidR="004B6581">
        <w:rPr>
          <w:rFonts w:cs="Arial"/>
          <w:sz w:val="22"/>
        </w:rPr>
        <w:t xml:space="preserve">questionnaire to the 15 employees of Sainsbury’s online who have responded optimistically. </w:t>
      </w:r>
    </w:p>
    <w:p w14:paraId="30835D91" w14:textId="77777777" w:rsidR="00327365" w:rsidRPr="00031067" w:rsidRDefault="00327365" w:rsidP="00C42B67">
      <w:pPr>
        <w:pStyle w:val="Heading2"/>
        <w:spacing w:line="360" w:lineRule="auto"/>
        <w:jc w:val="both"/>
        <w:rPr>
          <w:rFonts w:cs="Arial"/>
          <w:sz w:val="22"/>
          <w:szCs w:val="22"/>
        </w:rPr>
      </w:pPr>
      <w:bookmarkStart w:id="10" w:name="_Toc81863866"/>
      <w:r w:rsidRPr="00031067">
        <w:rPr>
          <w:rFonts w:cs="Arial"/>
          <w:sz w:val="22"/>
          <w:szCs w:val="22"/>
        </w:rPr>
        <w:t>Resources</w:t>
      </w:r>
      <w:bookmarkEnd w:id="10"/>
    </w:p>
    <w:p w14:paraId="3AA957F9" w14:textId="77777777" w:rsidR="004B6581" w:rsidRDefault="004B6581" w:rsidP="00C42B67">
      <w:pPr>
        <w:spacing w:line="360" w:lineRule="auto"/>
        <w:jc w:val="both"/>
        <w:rPr>
          <w:rFonts w:cs="Arial"/>
          <w:sz w:val="22"/>
        </w:rPr>
      </w:pPr>
      <w:r>
        <w:rPr>
          <w:rFonts w:cs="Arial"/>
          <w:sz w:val="22"/>
        </w:rPr>
        <w:t xml:space="preserve">Questionnaires, journals, magazines, newspapers, published papers, articles, books, websites have been used as the resources to prepare this research paper regarding the impacts of </w:t>
      </w:r>
      <w:r w:rsidR="004A5794">
        <w:rPr>
          <w:rFonts w:cs="Arial"/>
          <w:sz w:val="22"/>
        </w:rPr>
        <w:t xml:space="preserve">the </w:t>
      </w:r>
      <w:r>
        <w:rPr>
          <w:rFonts w:cs="Arial"/>
          <w:sz w:val="22"/>
        </w:rPr>
        <w:t>virtual learning environment from Sainsbury’s perspective.</w:t>
      </w:r>
    </w:p>
    <w:p w14:paraId="0DA0AC33" w14:textId="77777777" w:rsidR="0094003E" w:rsidRPr="00031067" w:rsidRDefault="0094003E" w:rsidP="00C42B67">
      <w:pPr>
        <w:pStyle w:val="Heading2"/>
        <w:spacing w:line="360" w:lineRule="auto"/>
        <w:jc w:val="both"/>
        <w:rPr>
          <w:rFonts w:cs="Arial"/>
          <w:sz w:val="22"/>
          <w:szCs w:val="22"/>
        </w:rPr>
      </w:pPr>
      <w:bookmarkStart w:id="11" w:name="_Toc81863867"/>
      <w:r w:rsidRPr="00031067">
        <w:rPr>
          <w:rFonts w:cs="Arial"/>
          <w:sz w:val="22"/>
          <w:szCs w:val="22"/>
        </w:rPr>
        <w:t>Limitations</w:t>
      </w:r>
      <w:bookmarkEnd w:id="11"/>
    </w:p>
    <w:p w14:paraId="67FAD19A" w14:textId="77777777" w:rsidR="009E3E46" w:rsidRDefault="004A5794" w:rsidP="00C42B67">
      <w:pPr>
        <w:spacing w:line="360" w:lineRule="auto"/>
        <w:jc w:val="both"/>
        <w:rPr>
          <w:rFonts w:cs="Arial"/>
          <w:sz w:val="22"/>
        </w:rPr>
      </w:pPr>
      <w:r>
        <w:rPr>
          <w:rFonts w:cs="Arial"/>
          <w:sz w:val="22"/>
        </w:rPr>
        <w:t>The f</w:t>
      </w:r>
      <w:r w:rsidR="009E3E46" w:rsidRPr="00031067">
        <w:rPr>
          <w:rFonts w:cs="Arial"/>
          <w:sz w:val="22"/>
        </w:rPr>
        <w:t>ollowings are the limitation of this research report-</w:t>
      </w:r>
    </w:p>
    <w:p w14:paraId="1C48002D" w14:textId="77777777" w:rsidR="004B6581" w:rsidRPr="00A843F7" w:rsidRDefault="004B6581" w:rsidP="00C42B67">
      <w:pPr>
        <w:pStyle w:val="ListParagraph"/>
        <w:numPr>
          <w:ilvl w:val="0"/>
          <w:numId w:val="5"/>
        </w:numPr>
        <w:spacing w:line="360" w:lineRule="auto"/>
        <w:jc w:val="both"/>
        <w:rPr>
          <w:rFonts w:cs="Arial"/>
          <w:sz w:val="22"/>
          <w:szCs w:val="20"/>
        </w:rPr>
      </w:pPr>
      <w:r w:rsidRPr="00A843F7">
        <w:rPr>
          <w:rFonts w:cs="Arial"/>
          <w:sz w:val="22"/>
          <w:szCs w:val="20"/>
        </w:rPr>
        <w:t>The smaller sample size may provide misleading information.</w:t>
      </w:r>
    </w:p>
    <w:p w14:paraId="113B8229" w14:textId="77777777" w:rsidR="004B6581" w:rsidRPr="00A843F7" w:rsidRDefault="004B6581" w:rsidP="00C42B67">
      <w:pPr>
        <w:pStyle w:val="ListParagraph"/>
        <w:numPr>
          <w:ilvl w:val="0"/>
          <w:numId w:val="5"/>
        </w:numPr>
        <w:spacing w:line="360" w:lineRule="auto"/>
        <w:jc w:val="both"/>
        <w:rPr>
          <w:rFonts w:cs="Arial"/>
          <w:sz w:val="22"/>
          <w:szCs w:val="20"/>
        </w:rPr>
      </w:pPr>
      <w:r w:rsidRPr="00A843F7">
        <w:rPr>
          <w:rFonts w:cs="Arial"/>
          <w:sz w:val="22"/>
          <w:szCs w:val="20"/>
        </w:rPr>
        <w:t>The employees may provide biased information resulting in misleading conclusion</w:t>
      </w:r>
      <w:r w:rsidR="004A5794" w:rsidRPr="00A843F7">
        <w:rPr>
          <w:rFonts w:cs="Arial"/>
          <w:sz w:val="22"/>
          <w:szCs w:val="20"/>
        </w:rPr>
        <w:t>s</w:t>
      </w:r>
      <w:r w:rsidRPr="00A843F7">
        <w:rPr>
          <w:rFonts w:cs="Arial"/>
          <w:sz w:val="22"/>
          <w:szCs w:val="20"/>
        </w:rPr>
        <w:t>.</w:t>
      </w:r>
    </w:p>
    <w:p w14:paraId="32FD2122" w14:textId="77777777" w:rsidR="004B6581" w:rsidRPr="00A843F7" w:rsidRDefault="004B6581" w:rsidP="00C42B67">
      <w:pPr>
        <w:pStyle w:val="ListParagraph"/>
        <w:numPr>
          <w:ilvl w:val="0"/>
          <w:numId w:val="5"/>
        </w:numPr>
        <w:spacing w:line="360" w:lineRule="auto"/>
        <w:jc w:val="both"/>
        <w:rPr>
          <w:rFonts w:cs="Arial"/>
          <w:sz w:val="22"/>
          <w:szCs w:val="20"/>
        </w:rPr>
      </w:pPr>
      <w:r w:rsidRPr="00A843F7">
        <w:rPr>
          <w:rFonts w:cs="Arial"/>
          <w:sz w:val="22"/>
          <w:szCs w:val="20"/>
        </w:rPr>
        <w:t>The budget constraints and time constraints may limit the scope of the research by hampering data collection.</w:t>
      </w:r>
    </w:p>
    <w:p w14:paraId="33ECDEB5" w14:textId="77777777" w:rsidR="00C42B67" w:rsidRPr="004B6581" w:rsidRDefault="00C42B67" w:rsidP="00C42B67">
      <w:pPr>
        <w:pStyle w:val="ListParagraph"/>
        <w:numPr>
          <w:ilvl w:val="0"/>
          <w:numId w:val="5"/>
        </w:numPr>
        <w:spacing w:line="360" w:lineRule="auto"/>
        <w:jc w:val="both"/>
        <w:sectPr w:rsidR="00C42B67" w:rsidRPr="004B6581">
          <w:pgSz w:w="12240" w:h="15840"/>
          <w:pgMar w:top="1440" w:right="1440" w:bottom="1440" w:left="1440" w:header="720" w:footer="720" w:gutter="0"/>
          <w:cols w:space="720"/>
          <w:docGrid w:linePitch="360"/>
        </w:sectPr>
      </w:pPr>
    </w:p>
    <w:p w14:paraId="212898ED" w14:textId="77777777" w:rsidR="00BB2DDE" w:rsidRPr="00031067" w:rsidRDefault="00BB2DDE" w:rsidP="00CC100B">
      <w:pPr>
        <w:pStyle w:val="Heading1"/>
      </w:pPr>
      <w:bookmarkStart w:id="12" w:name="_Toc81863868"/>
      <w:r w:rsidRPr="00031067">
        <w:t xml:space="preserve">Results / </w:t>
      </w:r>
      <w:r w:rsidR="00EA7E0E" w:rsidRPr="00CC100B">
        <w:t>Findings</w:t>
      </w:r>
      <w:bookmarkEnd w:id="12"/>
    </w:p>
    <w:tbl>
      <w:tblPr>
        <w:tblStyle w:val="TableGrid"/>
        <w:tblW w:w="9735" w:type="dxa"/>
        <w:tblLook w:val="04A0" w:firstRow="1" w:lastRow="0" w:firstColumn="1" w:lastColumn="0" w:noHBand="0" w:noVBand="1"/>
      </w:tblPr>
      <w:tblGrid>
        <w:gridCol w:w="483"/>
        <w:gridCol w:w="2425"/>
        <w:gridCol w:w="1214"/>
        <w:gridCol w:w="113"/>
        <w:gridCol w:w="199"/>
        <w:gridCol w:w="446"/>
        <w:gridCol w:w="95"/>
        <w:gridCol w:w="206"/>
        <w:gridCol w:w="752"/>
        <w:gridCol w:w="119"/>
        <w:gridCol w:w="157"/>
        <w:gridCol w:w="133"/>
        <w:gridCol w:w="909"/>
        <w:gridCol w:w="205"/>
        <w:gridCol w:w="409"/>
        <w:gridCol w:w="173"/>
        <w:gridCol w:w="721"/>
        <w:gridCol w:w="976"/>
      </w:tblGrid>
      <w:tr w:rsidR="004F5380" w:rsidRPr="00031067" w14:paraId="3BC9E1F4" w14:textId="77777777" w:rsidTr="005516A5">
        <w:tc>
          <w:tcPr>
            <w:tcW w:w="478" w:type="dxa"/>
          </w:tcPr>
          <w:p w14:paraId="2D7F8767" w14:textId="77777777" w:rsidR="00451A27" w:rsidRPr="00031067" w:rsidRDefault="00451A27" w:rsidP="00C42B67">
            <w:pPr>
              <w:spacing w:line="360" w:lineRule="auto"/>
              <w:jc w:val="both"/>
              <w:rPr>
                <w:rFonts w:cs="Arial"/>
              </w:rPr>
            </w:pPr>
          </w:p>
        </w:tc>
        <w:tc>
          <w:tcPr>
            <w:tcW w:w="2600" w:type="dxa"/>
          </w:tcPr>
          <w:p w14:paraId="107A42F4" w14:textId="77777777" w:rsidR="00451A27" w:rsidRPr="00031067" w:rsidRDefault="00451A27" w:rsidP="00C42B67">
            <w:pPr>
              <w:spacing w:line="360" w:lineRule="auto"/>
              <w:jc w:val="both"/>
              <w:rPr>
                <w:rFonts w:cs="Arial"/>
              </w:rPr>
            </w:pPr>
            <w:r w:rsidRPr="00031067">
              <w:rPr>
                <w:rFonts w:cs="Arial"/>
              </w:rPr>
              <w:t>Questions</w:t>
            </w:r>
          </w:p>
        </w:tc>
        <w:tc>
          <w:tcPr>
            <w:tcW w:w="6657" w:type="dxa"/>
            <w:gridSpan w:val="16"/>
          </w:tcPr>
          <w:p w14:paraId="3D673786" w14:textId="77777777" w:rsidR="00451A27" w:rsidRPr="00031067" w:rsidRDefault="00451A27" w:rsidP="00C42B67">
            <w:pPr>
              <w:spacing w:line="360" w:lineRule="auto"/>
              <w:jc w:val="both"/>
              <w:rPr>
                <w:rFonts w:cs="Arial"/>
              </w:rPr>
            </w:pPr>
            <w:r>
              <w:rPr>
                <w:rFonts w:cs="Arial"/>
              </w:rPr>
              <w:t>Responses</w:t>
            </w:r>
          </w:p>
        </w:tc>
      </w:tr>
      <w:tr w:rsidR="00EA7E0E" w:rsidRPr="00031067" w14:paraId="7ACB7F02" w14:textId="77777777" w:rsidTr="005516A5">
        <w:trPr>
          <w:trHeight w:val="1518"/>
        </w:trPr>
        <w:tc>
          <w:tcPr>
            <w:tcW w:w="478" w:type="dxa"/>
          </w:tcPr>
          <w:p w14:paraId="4AEE120D" w14:textId="77777777" w:rsidR="00EA7E0E" w:rsidRPr="00031067" w:rsidRDefault="00EA7E0E" w:rsidP="00C42B67">
            <w:pPr>
              <w:spacing w:line="360" w:lineRule="auto"/>
              <w:jc w:val="both"/>
              <w:rPr>
                <w:rFonts w:cs="Arial"/>
              </w:rPr>
            </w:pPr>
            <w:r w:rsidRPr="00031067">
              <w:rPr>
                <w:rFonts w:cs="Arial"/>
              </w:rPr>
              <w:t>1</w:t>
            </w:r>
          </w:p>
        </w:tc>
        <w:tc>
          <w:tcPr>
            <w:tcW w:w="2600" w:type="dxa"/>
          </w:tcPr>
          <w:p w14:paraId="2A375058" w14:textId="77777777" w:rsidR="00EA7E0E" w:rsidRPr="00031067" w:rsidRDefault="00EA7E0E" w:rsidP="00C42B67">
            <w:pPr>
              <w:spacing w:line="360" w:lineRule="auto"/>
              <w:jc w:val="both"/>
              <w:rPr>
                <w:rFonts w:cs="Arial"/>
              </w:rPr>
            </w:pPr>
            <w:r w:rsidRPr="00031067">
              <w:rPr>
                <w:rFonts w:cs="Arial"/>
              </w:rPr>
              <w:t>What do you understand from the term “Virtual Learning”?</w:t>
            </w:r>
          </w:p>
        </w:tc>
        <w:tc>
          <w:tcPr>
            <w:tcW w:w="6657" w:type="dxa"/>
            <w:gridSpan w:val="16"/>
          </w:tcPr>
          <w:p w14:paraId="27120EB8" w14:textId="77777777" w:rsidR="00EA7E0E" w:rsidRPr="00031067" w:rsidRDefault="00EA7E0E" w:rsidP="00C42B67">
            <w:pPr>
              <w:spacing w:line="360" w:lineRule="auto"/>
              <w:jc w:val="both"/>
              <w:rPr>
                <w:rFonts w:cs="Arial"/>
              </w:rPr>
            </w:pPr>
            <w:r>
              <w:rPr>
                <w:rFonts w:cs="Arial"/>
              </w:rPr>
              <w:t>A web-based platform for learning.</w:t>
            </w:r>
          </w:p>
        </w:tc>
      </w:tr>
      <w:tr w:rsidR="004F5380" w:rsidRPr="00031067" w14:paraId="57AE60B2" w14:textId="77777777" w:rsidTr="005516A5">
        <w:tc>
          <w:tcPr>
            <w:tcW w:w="478" w:type="dxa"/>
            <w:vMerge w:val="restart"/>
          </w:tcPr>
          <w:p w14:paraId="6BD46B95" w14:textId="77777777" w:rsidR="004F5380" w:rsidRPr="00031067" w:rsidRDefault="004F5380" w:rsidP="00C42B67">
            <w:pPr>
              <w:spacing w:line="360" w:lineRule="auto"/>
              <w:jc w:val="both"/>
              <w:rPr>
                <w:rFonts w:cs="Arial"/>
              </w:rPr>
            </w:pPr>
            <w:r w:rsidRPr="00031067">
              <w:rPr>
                <w:rFonts w:cs="Arial"/>
              </w:rPr>
              <w:t>2</w:t>
            </w:r>
          </w:p>
        </w:tc>
        <w:tc>
          <w:tcPr>
            <w:tcW w:w="2600" w:type="dxa"/>
            <w:vMerge w:val="restart"/>
          </w:tcPr>
          <w:p w14:paraId="4F3016B5" w14:textId="77777777" w:rsidR="004F5380" w:rsidRPr="00031067" w:rsidRDefault="004F5380" w:rsidP="00C42B67">
            <w:pPr>
              <w:spacing w:line="360" w:lineRule="auto"/>
              <w:jc w:val="both"/>
              <w:rPr>
                <w:rFonts w:cs="Arial"/>
              </w:rPr>
            </w:pPr>
            <w:r w:rsidRPr="00031067">
              <w:rPr>
                <w:rFonts w:cs="Arial"/>
              </w:rPr>
              <w:t>Have you ever participated in Virtual Learning?</w:t>
            </w:r>
          </w:p>
        </w:tc>
        <w:tc>
          <w:tcPr>
            <w:tcW w:w="3224" w:type="dxa"/>
            <w:gridSpan w:val="9"/>
          </w:tcPr>
          <w:p w14:paraId="02E40708" w14:textId="77777777" w:rsidR="004F5380" w:rsidRPr="00031067" w:rsidRDefault="004F5380" w:rsidP="00C42B67">
            <w:pPr>
              <w:spacing w:line="360" w:lineRule="auto"/>
              <w:jc w:val="both"/>
              <w:rPr>
                <w:rFonts w:cs="Arial"/>
              </w:rPr>
            </w:pPr>
            <w:r>
              <w:rPr>
                <w:rFonts w:cs="Arial"/>
              </w:rPr>
              <w:t>Yes</w:t>
            </w:r>
          </w:p>
        </w:tc>
        <w:tc>
          <w:tcPr>
            <w:tcW w:w="3433" w:type="dxa"/>
            <w:gridSpan w:val="7"/>
          </w:tcPr>
          <w:p w14:paraId="00EE7941" w14:textId="77777777" w:rsidR="004F5380" w:rsidRPr="00031067" w:rsidRDefault="004F5380" w:rsidP="00C42B67">
            <w:pPr>
              <w:spacing w:line="360" w:lineRule="auto"/>
              <w:jc w:val="both"/>
              <w:rPr>
                <w:rFonts w:cs="Arial"/>
              </w:rPr>
            </w:pPr>
            <w:r>
              <w:rPr>
                <w:rFonts w:cs="Arial"/>
              </w:rPr>
              <w:t>No</w:t>
            </w:r>
          </w:p>
        </w:tc>
      </w:tr>
      <w:tr w:rsidR="004F5380" w:rsidRPr="00031067" w14:paraId="0BE685CC" w14:textId="77777777" w:rsidTr="005516A5">
        <w:tc>
          <w:tcPr>
            <w:tcW w:w="478" w:type="dxa"/>
            <w:vMerge/>
          </w:tcPr>
          <w:p w14:paraId="57C07256" w14:textId="77777777" w:rsidR="004F5380" w:rsidRPr="00031067" w:rsidRDefault="004F5380" w:rsidP="00C42B67">
            <w:pPr>
              <w:spacing w:line="360" w:lineRule="auto"/>
              <w:jc w:val="both"/>
              <w:rPr>
                <w:rFonts w:cs="Arial"/>
              </w:rPr>
            </w:pPr>
          </w:p>
        </w:tc>
        <w:tc>
          <w:tcPr>
            <w:tcW w:w="2600" w:type="dxa"/>
            <w:vMerge/>
          </w:tcPr>
          <w:p w14:paraId="0CEF26A3" w14:textId="77777777" w:rsidR="004F5380" w:rsidRPr="00031067" w:rsidRDefault="004F5380" w:rsidP="00C42B67">
            <w:pPr>
              <w:spacing w:line="360" w:lineRule="auto"/>
              <w:jc w:val="both"/>
              <w:rPr>
                <w:rFonts w:cs="Arial"/>
              </w:rPr>
            </w:pPr>
          </w:p>
        </w:tc>
        <w:tc>
          <w:tcPr>
            <w:tcW w:w="3224" w:type="dxa"/>
            <w:gridSpan w:val="9"/>
          </w:tcPr>
          <w:p w14:paraId="4DA9E314" w14:textId="77777777" w:rsidR="004F5380" w:rsidRDefault="004F5380" w:rsidP="00C42B67">
            <w:pPr>
              <w:spacing w:line="360" w:lineRule="auto"/>
              <w:jc w:val="both"/>
              <w:rPr>
                <w:rFonts w:cs="Arial"/>
              </w:rPr>
            </w:pPr>
            <w:r>
              <w:rPr>
                <w:rFonts w:cs="Arial"/>
              </w:rPr>
              <w:t>12</w:t>
            </w:r>
          </w:p>
        </w:tc>
        <w:tc>
          <w:tcPr>
            <w:tcW w:w="3433" w:type="dxa"/>
            <w:gridSpan w:val="7"/>
          </w:tcPr>
          <w:p w14:paraId="09794206" w14:textId="77777777" w:rsidR="004F5380" w:rsidRPr="00031067" w:rsidRDefault="004F5380" w:rsidP="00C42B67">
            <w:pPr>
              <w:spacing w:line="360" w:lineRule="auto"/>
              <w:jc w:val="both"/>
              <w:rPr>
                <w:rFonts w:cs="Arial"/>
              </w:rPr>
            </w:pPr>
            <w:r>
              <w:rPr>
                <w:rFonts w:cs="Arial"/>
              </w:rPr>
              <w:t>03</w:t>
            </w:r>
          </w:p>
        </w:tc>
      </w:tr>
      <w:tr w:rsidR="004F5380" w:rsidRPr="00031067" w14:paraId="51991714" w14:textId="77777777" w:rsidTr="005516A5">
        <w:tc>
          <w:tcPr>
            <w:tcW w:w="478" w:type="dxa"/>
            <w:vMerge w:val="restart"/>
          </w:tcPr>
          <w:p w14:paraId="25A79DA1" w14:textId="77777777" w:rsidR="004F5380" w:rsidRPr="00031067" w:rsidRDefault="004F5380" w:rsidP="00C42B67">
            <w:pPr>
              <w:spacing w:line="360" w:lineRule="auto"/>
              <w:jc w:val="both"/>
              <w:rPr>
                <w:rFonts w:cs="Arial"/>
              </w:rPr>
            </w:pPr>
            <w:r w:rsidRPr="00031067">
              <w:rPr>
                <w:rFonts w:cs="Arial"/>
              </w:rPr>
              <w:t>3</w:t>
            </w:r>
          </w:p>
        </w:tc>
        <w:tc>
          <w:tcPr>
            <w:tcW w:w="2600" w:type="dxa"/>
            <w:vMerge w:val="restart"/>
          </w:tcPr>
          <w:p w14:paraId="2A56FE02" w14:textId="77777777" w:rsidR="004F5380" w:rsidRPr="00031067" w:rsidRDefault="004F5380" w:rsidP="004A5794">
            <w:pPr>
              <w:spacing w:line="360" w:lineRule="auto"/>
              <w:jc w:val="both"/>
              <w:rPr>
                <w:rFonts w:cs="Arial"/>
              </w:rPr>
            </w:pPr>
            <w:r w:rsidRPr="00031067">
              <w:rPr>
                <w:rFonts w:cs="Arial"/>
              </w:rPr>
              <w:t xml:space="preserve">What type of </w:t>
            </w:r>
            <w:r w:rsidR="004A5794">
              <w:rPr>
                <w:rFonts w:cs="Arial"/>
              </w:rPr>
              <w:t>p</w:t>
            </w:r>
            <w:r w:rsidRPr="00031067">
              <w:rPr>
                <w:rFonts w:cs="Arial"/>
              </w:rPr>
              <w:t>rogram did you participate in?</w:t>
            </w:r>
          </w:p>
        </w:tc>
        <w:tc>
          <w:tcPr>
            <w:tcW w:w="1595" w:type="dxa"/>
            <w:gridSpan w:val="3"/>
          </w:tcPr>
          <w:p w14:paraId="665B685E" w14:textId="77777777" w:rsidR="004F5380" w:rsidRPr="00031067" w:rsidRDefault="004F5380" w:rsidP="00C42B67">
            <w:pPr>
              <w:spacing w:line="360" w:lineRule="auto"/>
              <w:jc w:val="both"/>
              <w:rPr>
                <w:rFonts w:cs="Arial"/>
              </w:rPr>
            </w:pPr>
            <w:r>
              <w:rPr>
                <w:rFonts w:cs="Arial"/>
              </w:rPr>
              <w:t>Computer Science</w:t>
            </w:r>
          </w:p>
        </w:tc>
        <w:tc>
          <w:tcPr>
            <w:tcW w:w="2821" w:type="dxa"/>
            <w:gridSpan w:val="9"/>
          </w:tcPr>
          <w:p w14:paraId="5BBFCF97" w14:textId="77777777" w:rsidR="004F5380" w:rsidRPr="00031067" w:rsidRDefault="004F5380" w:rsidP="00C42B67">
            <w:pPr>
              <w:spacing w:line="360" w:lineRule="auto"/>
              <w:jc w:val="both"/>
              <w:rPr>
                <w:rFonts w:cs="Arial"/>
              </w:rPr>
            </w:pPr>
            <w:r>
              <w:rPr>
                <w:rFonts w:cs="Arial"/>
              </w:rPr>
              <w:t>Health and Social Care</w:t>
            </w:r>
          </w:p>
        </w:tc>
        <w:tc>
          <w:tcPr>
            <w:tcW w:w="2241" w:type="dxa"/>
            <w:gridSpan w:val="4"/>
          </w:tcPr>
          <w:p w14:paraId="688BADD8" w14:textId="77777777" w:rsidR="004F5380" w:rsidRPr="00031067" w:rsidRDefault="004F5380" w:rsidP="00C42B67">
            <w:pPr>
              <w:spacing w:line="360" w:lineRule="auto"/>
              <w:jc w:val="both"/>
              <w:rPr>
                <w:rFonts w:cs="Arial"/>
              </w:rPr>
            </w:pPr>
            <w:r>
              <w:rPr>
                <w:rFonts w:cs="Arial"/>
              </w:rPr>
              <w:t>Businesses</w:t>
            </w:r>
          </w:p>
        </w:tc>
      </w:tr>
      <w:tr w:rsidR="004F5380" w:rsidRPr="00031067" w14:paraId="7FBD14FF" w14:textId="77777777" w:rsidTr="005516A5">
        <w:tc>
          <w:tcPr>
            <w:tcW w:w="478" w:type="dxa"/>
            <w:vMerge/>
          </w:tcPr>
          <w:p w14:paraId="79172B69" w14:textId="77777777" w:rsidR="004F5380" w:rsidRPr="00031067" w:rsidRDefault="004F5380" w:rsidP="00C42B67">
            <w:pPr>
              <w:spacing w:line="360" w:lineRule="auto"/>
              <w:jc w:val="both"/>
              <w:rPr>
                <w:rFonts w:cs="Arial"/>
              </w:rPr>
            </w:pPr>
          </w:p>
        </w:tc>
        <w:tc>
          <w:tcPr>
            <w:tcW w:w="2600" w:type="dxa"/>
            <w:vMerge/>
          </w:tcPr>
          <w:p w14:paraId="08E9507C" w14:textId="77777777" w:rsidR="004F5380" w:rsidRPr="00031067" w:rsidRDefault="004F5380" w:rsidP="00C42B67">
            <w:pPr>
              <w:spacing w:line="360" w:lineRule="auto"/>
              <w:jc w:val="both"/>
              <w:rPr>
                <w:rFonts w:cs="Arial"/>
              </w:rPr>
            </w:pPr>
          </w:p>
        </w:tc>
        <w:tc>
          <w:tcPr>
            <w:tcW w:w="1595" w:type="dxa"/>
            <w:gridSpan w:val="3"/>
          </w:tcPr>
          <w:p w14:paraId="79C169E7" w14:textId="77777777" w:rsidR="004F5380" w:rsidRPr="00031067" w:rsidRDefault="0014421D" w:rsidP="00C42B67">
            <w:pPr>
              <w:spacing w:line="360" w:lineRule="auto"/>
              <w:jc w:val="both"/>
              <w:rPr>
                <w:rFonts w:cs="Arial"/>
              </w:rPr>
            </w:pPr>
            <w:r>
              <w:rPr>
                <w:rFonts w:cs="Arial"/>
              </w:rPr>
              <w:t>5</w:t>
            </w:r>
          </w:p>
        </w:tc>
        <w:tc>
          <w:tcPr>
            <w:tcW w:w="2821" w:type="dxa"/>
            <w:gridSpan w:val="9"/>
          </w:tcPr>
          <w:p w14:paraId="0C08C05A" w14:textId="77777777" w:rsidR="004F5380" w:rsidRPr="00031067" w:rsidRDefault="0014421D" w:rsidP="00C42B67">
            <w:pPr>
              <w:spacing w:line="360" w:lineRule="auto"/>
              <w:jc w:val="both"/>
              <w:rPr>
                <w:rFonts w:cs="Arial"/>
              </w:rPr>
            </w:pPr>
            <w:r>
              <w:rPr>
                <w:rFonts w:cs="Arial"/>
              </w:rPr>
              <w:t>3</w:t>
            </w:r>
          </w:p>
        </w:tc>
        <w:tc>
          <w:tcPr>
            <w:tcW w:w="2241" w:type="dxa"/>
            <w:gridSpan w:val="4"/>
          </w:tcPr>
          <w:p w14:paraId="46C7F2DE" w14:textId="77777777" w:rsidR="004F5380" w:rsidRPr="00031067" w:rsidRDefault="0014421D" w:rsidP="00C42B67">
            <w:pPr>
              <w:spacing w:line="360" w:lineRule="auto"/>
              <w:jc w:val="both"/>
              <w:rPr>
                <w:rFonts w:cs="Arial"/>
              </w:rPr>
            </w:pPr>
            <w:r>
              <w:rPr>
                <w:rFonts w:cs="Arial"/>
              </w:rPr>
              <w:t>7</w:t>
            </w:r>
          </w:p>
        </w:tc>
      </w:tr>
      <w:tr w:rsidR="004F5380" w:rsidRPr="00031067" w14:paraId="3190924F" w14:textId="77777777" w:rsidTr="005516A5">
        <w:tc>
          <w:tcPr>
            <w:tcW w:w="478" w:type="dxa"/>
            <w:vMerge w:val="restart"/>
          </w:tcPr>
          <w:p w14:paraId="13DB7F7D" w14:textId="77777777" w:rsidR="004F5380" w:rsidRPr="00031067" w:rsidRDefault="004F5380" w:rsidP="00C42B67">
            <w:pPr>
              <w:spacing w:line="360" w:lineRule="auto"/>
              <w:jc w:val="both"/>
              <w:rPr>
                <w:rFonts w:cs="Arial"/>
              </w:rPr>
            </w:pPr>
            <w:r w:rsidRPr="00031067">
              <w:rPr>
                <w:rFonts w:cs="Arial"/>
              </w:rPr>
              <w:t>4</w:t>
            </w:r>
          </w:p>
        </w:tc>
        <w:tc>
          <w:tcPr>
            <w:tcW w:w="2600" w:type="dxa"/>
            <w:vMerge w:val="restart"/>
          </w:tcPr>
          <w:p w14:paraId="66B693D5" w14:textId="77777777" w:rsidR="004F5380" w:rsidRPr="00031067" w:rsidRDefault="004F5380" w:rsidP="00C42B67">
            <w:pPr>
              <w:spacing w:line="360" w:lineRule="auto"/>
              <w:jc w:val="both"/>
              <w:rPr>
                <w:rFonts w:cs="Arial"/>
              </w:rPr>
            </w:pPr>
            <w:r w:rsidRPr="00031067">
              <w:rPr>
                <w:rFonts w:cs="Arial"/>
              </w:rPr>
              <w:t>Do you currently hold an undergraduate degree or lower?</w:t>
            </w:r>
          </w:p>
        </w:tc>
        <w:tc>
          <w:tcPr>
            <w:tcW w:w="3224" w:type="dxa"/>
            <w:gridSpan w:val="9"/>
          </w:tcPr>
          <w:p w14:paraId="05523FC7" w14:textId="77777777" w:rsidR="004F5380" w:rsidRPr="00031067" w:rsidRDefault="004F5380" w:rsidP="00C42B67">
            <w:pPr>
              <w:spacing w:line="360" w:lineRule="auto"/>
              <w:jc w:val="both"/>
              <w:rPr>
                <w:rFonts w:cs="Arial"/>
              </w:rPr>
            </w:pPr>
            <w:r>
              <w:rPr>
                <w:rFonts w:cs="Arial"/>
              </w:rPr>
              <w:t>Yes</w:t>
            </w:r>
          </w:p>
        </w:tc>
        <w:tc>
          <w:tcPr>
            <w:tcW w:w="3433" w:type="dxa"/>
            <w:gridSpan w:val="7"/>
          </w:tcPr>
          <w:p w14:paraId="3F657043" w14:textId="77777777" w:rsidR="004F5380" w:rsidRPr="00031067" w:rsidRDefault="004F5380" w:rsidP="00C42B67">
            <w:pPr>
              <w:spacing w:line="360" w:lineRule="auto"/>
              <w:jc w:val="both"/>
              <w:rPr>
                <w:rFonts w:cs="Arial"/>
              </w:rPr>
            </w:pPr>
            <w:r>
              <w:rPr>
                <w:rFonts w:cs="Arial"/>
              </w:rPr>
              <w:t>No</w:t>
            </w:r>
          </w:p>
        </w:tc>
      </w:tr>
      <w:tr w:rsidR="004F5380" w:rsidRPr="00031067" w14:paraId="404E62EE" w14:textId="77777777" w:rsidTr="005516A5">
        <w:tc>
          <w:tcPr>
            <w:tcW w:w="478" w:type="dxa"/>
            <w:vMerge/>
          </w:tcPr>
          <w:p w14:paraId="12499D9E" w14:textId="77777777" w:rsidR="004F5380" w:rsidRPr="00031067" w:rsidRDefault="004F5380" w:rsidP="00C42B67">
            <w:pPr>
              <w:spacing w:line="360" w:lineRule="auto"/>
              <w:jc w:val="both"/>
              <w:rPr>
                <w:rFonts w:cs="Arial"/>
              </w:rPr>
            </w:pPr>
          </w:p>
        </w:tc>
        <w:tc>
          <w:tcPr>
            <w:tcW w:w="2600" w:type="dxa"/>
            <w:vMerge/>
          </w:tcPr>
          <w:p w14:paraId="2D3083BA" w14:textId="77777777" w:rsidR="004F5380" w:rsidRPr="00031067" w:rsidRDefault="004F5380" w:rsidP="00C42B67">
            <w:pPr>
              <w:spacing w:line="360" w:lineRule="auto"/>
              <w:jc w:val="both"/>
              <w:rPr>
                <w:rFonts w:cs="Arial"/>
              </w:rPr>
            </w:pPr>
          </w:p>
        </w:tc>
        <w:tc>
          <w:tcPr>
            <w:tcW w:w="3224" w:type="dxa"/>
            <w:gridSpan w:val="9"/>
          </w:tcPr>
          <w:p w14:paraId="393A3B6E" w14:textId="77777777" w:rsidR="004F5380" w:rsidRPr="00031067" w:rsidRDefault="004F5380" w:rsidP="00C42B67">
            <w:pPr>
              <w:spacing w:line="360" w:lineRule="auto"/>
              <w:jc w:val="both"/>
              <w:rPr>
                <w:rFonts w:cs="Arial"/>
              </w:rPr>
            </w:pPr>
            <w:r>
              <w:rPr>
                <w:rFonts w:cs="Arial"/>
              </w:rPr>
              <w:t>13</w:t>
            </w:r>
          </w:p>
        </w:tc>
        <w:tc>
          <w:tcPr>
            <w:tcW w:w="3433" w:type="dxa"/>
            <w:gridSpan w:val="7"/>
          </w:tcPr>
          <w:p w14:paraId="0A06C208" w14:textId="77777777" w:rsidR="004F5380" w:rsidRPr="00031067" w:rsidRDefault="004F5380" w:rsidP="00C42B67">
            <w:pPr>
              <w:spacing w:line="360" w:lineRule="auto"/>
              <w:jc w:val="both"/>
              <w:rPr>
                <w:rFonts w:cs="Arial"/>
              </w:rPr>
            </w:pPr>
            <w:r>
              <w:rPr>
                <w:rFonts w:cs="Arial"/>
              </w:rPr>
              <w:t>2</w:t>
            </w:r>
          </w:p>
        </w:tc>
      </w:tr>
      <w:tr w:rsidR="0014421D" w:rsidRPr="00031067" w14:paraId="1D13770E" w14:textId="77777777" w:rsidTr="005516A5">
        <w:tc>
          <w:tcPr>
            <w:tcW w:w="478" w:type="dxa"/>
            <w:vMerge w:val="restart"/>
          </w:tcPr>
          <w:p w14:paraId="1A361CE1" w14:textId="77777777" w:rsidR="0014421D" w:rsidRPr="00031067" w:rsidRDefault="0014421D" w:rsidP="00C42B67">
            <w:pPr>
              <w:spacing w:line="360" w:lineRule="auto"/>
              <w:jc w:val="both"/>
              <w:rPr>
                <w:rFonts w:cs="Arial"/>
              </w:rPr>
            </w:pPr>
            <w:r w:rsidRPr="00031067">
              <w:rPr>
                <w:rFonts w:cs="Arial"/>
              </w:rPr>
              <w:t>5</w:t>
            </w:r>
          </w:p>
        </w:tc>
        <w:tc>
          <w:tcPr>
            <w:tcW w:w="2600" w:type="dxa"/>
            <w:vMerge w:val="restart"/>
          </w:tcPr>
          <w:p w14:paraId="28FEA41A" w14:textId="77777777" w:rsidR="0014421D" w:rsidRPr="00031067" w:rsidRDefault="0014421D" w:rsidP="00C42B67">
            <w:pPr>
              <w:spacing w:line="360" w:lineRule="auto"/>
              <w:jc w:val="both"/>
              <w:rPr>
                <w:rFonts w:cs="Arial"/>
              </w:rPr>
            </w:pPr>
            <w:r w:rsidRPr="00031067">
              <w:rPr>
                <w:rFonts w:cs="Arial"/>
              </w:rPr>
              <w:t>In what area are you completing your degree?</w:t>
            </w:r>
          </w:p>
        </w:tc>
        <w:tc>
          <w:tcPr>
            <w:tcW w:w="1595" w:type="dxa"/>
            <w:gridSpan w:val="3"/>
          </w:tcPr>
          <w:p w14:paraId="4BEA5468" w14:textId="77777777" w:rsidR="0014421D" w:rsidRPr="00031067" w:rsidRDefault="0014421D" w:rsidP="00C42B67">
            <w:pPr>
              <w:spacing w:line="360" w:lineRule="auto"/>
              <w:jc w:val="both"/>
              <w:rPr>
                <w:rFonts w:cs="Arial"/>
              </w:rPr>
            </w:pPr>
            <w:r>
              <w:rPr>
                <w:rFonts w:cs="Arial"/>
              </w:rPr>
              <w:t>Computer Science</w:t>
            </w:r>
          </w:p>
        </w:tc>
        <w:tc>
          <w:tcPr>
            <w:tcW w:w="1501" w:type="dxa"/>
            <w:gridSpan w:val="5"/>
          </w:tcPr>
          <w:p w14:paraId="77B50740" w14:textId="77777777" w:rsidR="0014421D" w:rsidRPr="00031067" w:rsidRDefault="0014421D" w:rsidP="00C42B67">
            <w:pPr>
              <w:spacing w:line="360" w:lineRule="auto"/>
              <w:jc w:val="both"/>
              <w:rPr>
                <w:rFonts w:cs="Arial"/>
              </w:rPr>
            </w:pPr>
            <w:r>
              <w:rPr>
                <w:rFonts w:cs="Arial"/>
              </w:rPr>
              <w:t>Human Resource Management</w:t>
            </w:r>
          </w:p>
        </w:tc>
        <w:tc>
          <w:tcPr>
            <w:tcW w:w="1320" w:type="dxa"/>
            <w:gridSpan w:val="4"/>
          </w:tcPr>
          <w:p w14:paraId="76E40A8C" w14:textId="77777777" w:rsidR="0014421D" w:rsidRPr="00031067" w:rsidRDefault="0014421D" w:rsidP="00C42B67">
            <w:pPr>
              <w:spacing w:line="360" w:lineRule="auto"/>
              <w:jc w:val="both"/>
              <w:rPr>
                <w:rFonts w:cs="Arial"/>
              </w:rPr>
            </w:pPr>
            <w:r>
              <w:rPr>
                <w:rFonts w:cs="Arial"/>
              </w:rPr>
              <w:t>Finance and Accounting</w:t>
            </w:r>
          </w:p>
        </w:tc>
        <w:tc>
          <w:tcPr>
            <w:tcW w:w="1264" w:type="dxa"/>
            <w:gridSpan w:val="3"/>
          </w:tcPr>
          <w:p w14:paraId="25759712" w14:textId="77777777" w:rsidR="0014421D" w:rsidRPr="00031067" w:rsidRDefault="0014421D" w:rsidP="00C42B67">
            <w:pPr>
              <w:spacing w:line="360" w:lineRule="auto"/>
              <w:jc w:val="both"/>
              <w:rPr>
                <w:rFonts w:cs="Arial"/>
              </w:rPr>
            </w:pPr>
            <w:r>
              <w:rPr>
                <w:rFonts w:cs="Arial"/>
              </w:rPr>
              <w:t>Marketing</w:t>
            </w:r>
          </w:p>
        </w:tc>
        <w:tc>
          <w:tcPr>
            <w:tcW w:w="977" w:type="dxa"/>
          </w:tcPr>
          <w:p w14:paraId="2B314AE8" w14:textId="77777777" w:rsidR="0014421D" w:rsidRPr="00031067" w:rsidRDefault="0014421D" w:rsidP="00C42B67">
            <w:pPr>
              <w:spacing w:line="360" w:lineRule="auto"/>
              <w:jc w:val="both"/>
              <w:rPr>
                <w:rFonts w:cs="Arial"/>
              </w:rPr>
            </w:pPr>
            <w:r>
              <w:rPr>
                <w:rFonts w:cs="Arial"/>
              </w:rPr>
              <w:t>Health and Social Care</w:t>
            </w:r>
          </w:p>
        </w:tc>
      </w:tr>
      <w:tr w:rsidR="0014421D" w:rsidRPr="00031067" w14:paraId="7346E275" w14:textId="77777777" w:rsidTr="005516A5">
        <w:tc>
          <w:tcPr>
            <w:tcW w:w="478" w:type="dxa"/>
            <w:vMerge/>
          </w:tcPr>
          <w:p w14:paraId="0ECB2696" w14:textId="77777777" w:rsidR="0014421D" w:rsidRPr="00031067" w:rsidRDefault="0014421D" w:rsidP="00C42B67">
            <w:pPr>
              <w:spacing w:line="360" w:lineRule="auto"/>
              <w:jc w:val="both"/>
              <w:rPr>
                <w:rFonts w:cs="Arial"/>
              </w:rPr>
            </w:pPr>
          </w:p>
        </w:tc>
        <w:tc>
          <w:tcPr>
            <w:tcW w:w="2600" w:type="dxa"/>
            <w:vMerge/>
          </w:tcPr>
          <w:p w14:paraId="2293FB72" w14:textId="77777777" w:rsidR="0014421D" w:rsidRPr="00031067" w:rsidRDefault="0014421D" w:rsidP="00C42B67">
            <w:pPr>
              <w:spacing w:line="360" w:lineRule="auto"/>
              <w:jc w:val="both"/>
              <w:rPr>
                <w:rFonts w:cs="Arial"/>
              </w:rPr>
            </w:pPr>
          </w:p>
        </w:tc>
        <w:tc>
          <w:tcPr>
            <w:tcW w:w="1595" w:type="dxa"/>
            <w:gridSpan w:val="3"/>
          </w:tcPr>
          <w:p w14:paraId="22220BAC" w14:textId="77777777" w:rsidR="0014421D" w:rsidRPr="00031067" w:rsidRDefault="0014421D" w:rsidP="00C42B67">
            <w:pPr>
              <w:spacing w:line="360" w:lineRule="auto"/>
              <w:jc w:val="both"/>
              <w:rPr>
                <w:rFonts w:cs="Arial"/>
              </w:rPr>
            </w:pPr>
            <w:r>
              <w:rPr>
                <w:rFonts w:cs="Arial"/>
              </w:rPr>
              <w:t>4</w:t>
            </w:r>
          </w:p>
        </w:tc>
        <w:tc>
          <w:tcPr>
            <w:tcW w:w="1501" w:type="dxa"/>
            <w:gridSpan w:val="5"/>
          </w:tcPr>
          <w:p w14:paraId="0F26955C" w14:textId="77777777" w:rsidR="0014421D" w:rsidRPr="00031067" w:rsidRDefault="0014421D" w:rsidP="00C42B67">
            <w:pPr>
              <w:spacing w:line="360" w:lineRule="auto"/>
              <w:jc w:val="both"/>
              <w:rPr>
                <w:rFonts w:cs="Arial"/>
              </w:rPr>
            </w:pPr>
            <w:r>
              <w:rPr>
                <w:rFonts w:cs="Arial"/>
              </w:rPr>
              <w:t>5</w:t>
            </w:r>
          </w:p>
        </w:tc>
        <w:tc>
          <w:tcPr>
            <w:tcW w:w="1320" w:type="dxa"/>
            <w:gridSpan w:val="4"/>
          </w:tcPr>
          <w:p w14:paraId="563CB606" w14:textId="77777777" w:rsidR="0014421D" w:rsidRPr="00031067" w:rsidRDefault="0014421D" w:rsidP="00C42B67">
            <w:pPr>
              <w:spacing w:line="360" w:lineRule="auto"/>
              <w:jc w:val="both"/>
              <w:rPr>
                <w:rFonts w:cs="Arial"/>
              </w:rPr>
            </w:pPr>
            <w:r>
              <w:rPr>
                <w:rFonts w:cs="Arial"/>
              </w:rPr>
              <w:t>1</w:t>
            </w:r>
          </w:p>
        </w:tc>
        <w:tc>
          <w:tcPr>
            <w:tcW w:w="1264" w:type="dxa"/>
            <w:gridSpan w:val="3"/>
          </w:tcPr>
          <w:p w14:paraId="721FE895" w14:textId="77777777" w:rsidR="0014421D" w:rsidRPr="00031067" w:rsidRDefault="0014421D" w:rsidP="00C42B67">
            <w:pPr>
              <w:spacing w:line="360" w:lineRule="auto"/>
              <w:jc w:val="both"/>
              <w:rPr>
                <w:rFonts w:cs="Arial"/>
              </w:rPr>
            </w:pPr>
            <w:r>
              <w:rPr>
                <w:rFonts w:cs="Arial"/>
              </w:rPr>
              <w:t>2</w:t>
            </w:r>
          </w:p>
        </w:tc>
        <w:tc>
          <w:tcPr>
            <w:tcW w:w="977" w:type="dxa"/>
          </w:tcPr>
          <w:p w14:paraId="4D2A8541" w14:textId="77777777" w:rsidR="0014421D" w:rsidRPr="00031067" w:rsidRDefault="0014421D" w:rsidP="00C42B67">
            <w:pPr>
              <w:spacing w:line="360" w:lineRule="auto"/>
              <w:jc w:val="both"/>
              <w:rPr>
                <w:rFonts w:cs="Arial"/>
              </w:rPr>
            </w:pPr>
            <w:r>
              <w:rPr>
                <w:rFonts w:cs="Arial"/>
              </w:rPr>
              <w:t>3</w:t>
            </w:r>
          </w:p>
        </w:tc>
      </w:tr>
      <w:tr w:rsidR="0014421D" w:rsidRPr="00031067" w14:paraId="04923002" w14:textId="77777777" w:rsidTr="005516A5">
        <w:tc>
          <w:tcPr>
            <w:tcW w:w="478" w:type="dxa"/>
            <w:vMerge w:val="restart"/>
          </w:tcPr>
          <w:p w14:paraId="016A862A" w14:textId="77777777" w:rsidR="0014421D" w:rsidRPr="00031067" w:rsidRDefault="0014421D" w:rsidP="00C42B67">
            <w:pPr>
              <w:spacing w:line="360" w:lineRule="auto"/>
              <w:jc w:val="both"/>
              <w:rPr>
                <w:rFonts w:cs="Arial"/>
              </w:rPr>
            </w:pPr>
            <w:r w:rsidRPr="00031067">
              <w:rPr>
                <w:rFonts w:cs="Arial"/>
              </w:rPr>
              <w:t>6</w:t>
            </w:r>
          </w:p>
        </w:tc>
        <w:tc>
          <w:tcPr>
            <w:tcW w:w="2600" w:type="dxa"/>
            <w:vMerge w:val="restart"/>
          </w:tcPr>
          <w:p w14:paraId="6EA99CD9" w14:textId="77777777" w:rsidR="0014421D" w:rsidRPr="00031067" w:rsidRDefault="0014421D" w:rsidP="00C42B67">
            <w:pPr>
              <w:spacing w:line="360" w:lineRule="auto"/>
              <w:jc w:val="both"/>
              <w:rPr>
                <w:rFonts w:cs="Arial"/>
              </w:rPr>
            </w:pPr>
            <w:r w:rsidRPr="00031067">
              <w:rPr>
                <w:rFonts w:cs="Arial"/>
              </w:rPr>
              <w:t>How long did you participate in virtual learning?</w:t>
            </w:r>
          </w:p>
        </w:tc>
        <w:tc>
          <w:tcPr>
            <w:tcW w:w="1214" w:type="dxa"/>
          </w:tcPr>
          <w:p w14:paraId="7BF31562" w14:textId="77777777" w:rsidR="0014421D" w:rsidRPr="00031067" w:rsidRDefault="0014421D" w:rsidP="00C42B67">
            <w:pPr>
              <w:spacing w:line="360" w:lineRule="auto"/>
              <w:jc w:val="both"/>
              <w:rPr>
                <w:rFonts w:cs="Arial"/>
              </w:rPr>
            </w:pPr>
            <w:r>
              <w:rPr>
                <w:rFonts w:cs="Arial"/>
              </w:rPr>
              <w:t>Less than 6 months</w:t>
            </w:r>
          </w:p>
        </w:tc>
        <w:tc>
          <w:tcPr>
            <w:tcW w:w="1784" w:type="dxa"/>
            <w:gridSpan w:val="6"/>
          </w:tcPr>
          <w:p w14:paraId="37885334" w14:textId="77777777" w:rsidR="0014421D" w:rsidRPr="00031067" w:rsidRDefault="0014421D" w:rsidP="00C42B67">
            <w:pPr>
              <w:spacing w:line="360" w:lineRule="auto"/>
              <w:jc w:val="both"/>
              <w:rPr>
                <w:rFonts w:cs="Arial"/>
              </w:rPr>
            </w:pPr>
            <w:r>
              <w:rPr>
                <w:rFonts w:cs="Arial"/>
              </w:rPr>
              <w:t>Between 1-2 years</w:t>
            </w:r>
          </w:p>
        </w:tc>
        <w:tc>
          <w:tcPr>
            <w:tcW w:w="1799" w:type="dxa"/>
            <w:gridSpan w:val="6"/>
          </w:tcPr>
          <w:p w14:paraId="03ECBC73" w14:textId="77777777" w:rsidR="0014421D" w:rsidRPr="00031067" w:rsidRDefault="0014421D" w:rsidP="00C42B67">
            <w:pPr>
              <w:spacing w:line="360" w:lineRule="auto"/>
              <w:jc w:val="both"/>
              <w:rPr>
                <w:rFonts w:cs="Arial"/>
              </w:rPr>
            </w:pPr>
            <w:r>
              <w:rPr>
                <w:rFonts w:cs="Arial"/>
              </w:rPr>
              <w:t>Between 2-4 years</w:t>
            </w:r>
          </w:p>
        </w:tc>
        <w:tc>
          <w:tcPr>
            <w:tcW w:w="1860" w:type="dxa"/>
            <w:gridSpan w:val="3"/>
          </w:tcPr>
          <w:p w14:paraId="2C0630FD" w14:textId="77777777" w:rsidR="0014421D" w:rsidRPr="00031067" w:rsidRDefault="0014421D" w:rsidP="00C42B67">
            <w:pPr>
              <w:spacing w:line="360" w:lineRule="auto"/>
              <w:jc w:val="both"/>
              <w:rPr>
                <w:rFonts w:cs="Arial"/>
              </w:rPr>
            </w:pPr>
            <w:r>
              <w:rPr>
                <w:rFonts w:cs="Arial"/>
              </w:rPr>
              <w:t>More than 5 years</w:t>
            </w:r>
          </w:p>
        </w:tc>
      </w:tr>
      <w:tr w:rsidR="0014421D" w:rsidRPr="00031067" w14:paraId="5577BD5E" w14:textId="77777777" w:rsidTr="005516A5">
        <w:tc>
          <w:tcPr>
            <w:tcW w:w="478" w:type="dxa"/>
            <w:vMerge/>
          </w:tcPr>
          <w:p w14:paraId="774864E3" w14:textId="77777777" w:rsidR="0014421D" w:rsidRPr="00031067" w:rsidRDefault="0014421D" w:rsidP="00C42B67">
            <w:pPr>
              <w:spacing w:line="360" w:lineRule="auto"/>
              <w:jc w:val="both"/>
              <w:rPr>
                <w:rFonts w:cs="Arial"/>
              </w:rPr>
            </w:pPr>
          </w:p>
        </w:tc>
        <w:tc>
          <w:tcPr>
            <w:tcW w:w="2600" w:type="dxa"/>
            <w:vMerge/>
          </w:tcPr>
          <w:p w14:paraId="2F534018" w14:textId="77777777" w:rsidR="0014421D" w:rsidRPr="00031067" w:rsidRDefault="0014421D" w:rsidP="00C42B67">
            <w:pPr>
              <w:spacing w:line="360" w:lineRule="auto"/>
              <w:jc w:val="both"/>
              <w:rPr>
                <w:rFonts w:cs="Arial"/>
              </w:rPr>
            </w:pPr>
          </w:p>
        </w:tc>
        <w:tc>
          <w:tcPr>
            <w:tcW w:w="1214" w:type="dxa"/>
          </w:tcPr>
          <w:p w14:paraId="27CE944A" w14:textId="77777777" w:rsidR="0014421D" w:rsidRDefault="0014421D" w:rsidP="00C42B67">
            <w:pPr>
              <w:spacing w:line="360" w:lineRule="auto"/>
              <w:jc w:val="both"/>
              <w:rPr>
                <w:rFonts w:cs="Arial"/>
              </w:rPr>
            </w:pPr>
            <w:r>
              <w:rPr>
                <w:rFonts w:cs="Arial"/>
              </w:rPr>
              <w:t>6</w:t>
            </w:r>
          </w:p>
        </w:tc>
        <w:tc>
          <w:tcPr>
            <w:tcW w:w="1784" w:type="dxa"/>
            <w:gridSpan w:val="6"/>
          </w:tcPr>
          <w:p w14:paraId="3B1B9DDF" w14:textId="77777777" w:rsidR="0014421D" w:rsidRDefault="0014421D" w:rsidP="00C42B67">
            <w:pPr>
              <w:spacing w:line="360" w:lineRule="auto"/>
              <w:jc w:val="both"/>
              <w:rPr>
                <w:rFonts w:cs="Arial"/>
              </w:rPr>
            </w:pPr>
            <w:r>
              <w:rPr>
                <w:rFonts w:cs="Arial"/>
              </w:rPr>
              <w:t>5</w:t>
            </w:r>
          </w:p>
        </w:tc>
        <w:tc>
          <w:tcPr>
            <w:tcW w:w="1799" w:type="dxa"/>
            <w:gridSpan w:val="6"/>
          </w:tcPr>
          <w:p w14:paraId="2D843653" w14:textId="77777777" w:rsidR="0014421D" w:rsidRDefault="0014421D" w:rsidP="00C42B67">
            <w:pPr>
              <w:spacing w:line="360" w:lineRule="auto"/>
              <w:jc w:val="both"/>
              <w:rPr>
                <w:rFonts w:cs="Arial"/>
              </w:rPr>
            </w:pPr>
            <w:r>
              <w:rPr>
                <w:rFonts w:cs="Arial"/>
              </w:rPr>
              <w:t>3</w:t>
            </w:r>
          </w:p>
        </w:tc>
        <w:tc>
          <w:tcPr>
            <w:tcW w:w="1860" w:type="dxa"/>
            <w:gridSpan w:val="3"/>
          </w:tcPr>
          <w:p w14:paraId="4424DE7A" w14:textId="77777777" w:rsidR="0014421D" w:rsidRDefault="0014421D" w:rsidP="00C42B67">
            <w:pPr>
              <w:spacing w:line="360" w:lineRule="auto"/>
              <w:jc w:val="both"/>
              <w:rPr>
                <w:rFonts w:cs="Arial"/>
              </w:rPr>
            </w:pPr>
            <w:r>
              <w:rPr>
                <w:rFonts w:cs="Arial"/>
              </w:rPr>
              <w:t>1</w:t>
            </w:r>
          </w:p>
        </w:tc>
      </w:tr>
      <w:tr w:rsidR="0014421D" w:rsidRPr="00031067" w14:paraId="79CE674B" w14:textId="77777777" w:rsidTr="005516A5">
        <w:tc>
          <w:tcPr>
            <w:tcW w:w="478" w:type="dxa"/>
          </w:tcPr>
          <w:p w14:paraId="6DA8B130" w14:textId="77777777" w:rsidR="0014421D" w:rsidRPr="00031067" w:rsidRDefault="0014421D" w:rsidP="00C42B67">
            <w:pPr>
              <w:spacing w:line="360" w:lineRule="auto"/>
              <w:jc w:val="both"/>
              <w:rPr>
                <w:rFonts w:cs="Arial"/>
              </w:rPr>
            </w:pPr>
            <w:r w:rsidRPr="00031067">
              <w:rPr>
                <w:rFonts w:cs="Arial"/>
              </w:rPr>
              <w:t>7</w:t>
            </w:r>
          </w:p>
        </w:tc>
        <w:tc>
          <w:tcPr>
            <w:tcW w:w="2600" w:type="dxa"/>
          </w:tcPr>
          <w:p w14:paraId="7BA269CE" w14:textId="77777777" w:rsidR="0014421D" w:rsidRPr="00031067" w:rsidRDefault="0014421D" w:rsidP="00C42B67">
            <w:pPr>
              <w:spacing w:line="360" w:lineRule="auto"/>
              <w:jc w:val="both"/>
              <w:rPr>
                <w:rFonts w:cs="Arial"/>
              </w:rPr>
            </w:pPr>
            <w:r w:rsidRPr="00031067">
              <w:rPr>
                <w:rFonts w:cs="Arial"/>
              </w:rPr>
              <w:t xml:space="preserve">What are the </w:t>
            </w:r>
            <w:r>
              <w:rPr>
                <w:rFonts w:cs="Arial"/>
              </w:rPr>
              <w:t>strategies for</w:t>
            </w:r>
            <w:r w:rsidRPr="00031067">
              <w:rPr>
                <w:rFonts w:cs="Arial"/>
              </w:rPr>
              <w:t xml:space="preserve"> conducting virtual learning?</w:t>
            </w:r>
          </w:p>
        </w:tc>
        <w:tc>
          <w:tcPr>
            <w:tcW w:w="6657" w:type="dxa"/>
            <w:gridSpan w:val="16"/>
          </w:tcPr>
          <w:p w14:paraId="20C20F48" w14:textId="77777777" w:rsidR="0014421D" w:rsidRDefault="0014421D" w:rsidP="00C42B67">
            <w:pPr>
              <w:spacing w:line="360" w:lineRule="auto"/>
              <w:jc w:val="both"/>
              <w:rPr>
                <w:rFonts w:cs="Arial"/>
              </w:rPr>
            </w:pPr>
            <w:r>
              <w:rPr>
                <w:rFonts w:cs="Arial"/>
              </w:rPr>
              <w:t>1.</w:t>
            </w:r>
            <w:r w:rsidR="004A5794">
              <w:rPr>
                <w:rFonts w:cs="Arial"/>
              </w:rPr>
              <w:t xml:space="preserve"> </w:t>
            </w:r>
            <w:r>
              <w:rPr>
                <w:rFonts w:cs="Arial"/>
              </w:rPr>
              <w:t>Knowing the technology</w:t>
            </w:r>
          </w:p>
          <w:p w14:paraId="4FD0F1FB" w14:textId="77777777" w:rsidR="0014421D" w:rsidRDefault="0014421D" w:rsidP="00C42B67">
            <w:pPr>
              <w:spacing w:line="360" w:lineRule="auto"/>
              <w:jc w:val="both"/>
              <w:rPr>
                <w:rFonts w:cs="Arial"/>
              </w:rPr>
            </w:pPr>
            <w:r>
              <w:rPr>
                <w:rFonts w:cs="Arial"/>
              </w:rPr>
              <w:t>2.</w:t>
            </w:r>
            <w:r w:rsidR="004A5794">
              <w:rPr>
                <w:rFonts w:cs="Arial"/>
              </w:rPr>
              <w:t xml:space="preserve"> </w:t>
            </w:r>
            <w:r>
              <w:rPr>
                <w:rFonts w:cs="Arial"/>
              </w:rPr>
              <w:t>Expecting the unexpected</w:t>
            </w:r>
          </w:p>
          <w:p w14:paraId="67491598" w14:textId="61D2DE3B" w:rsidR="0014421D" w:rsidRPr="00031067" w:rsidRDefault="0014421D" w:rsidP="00A843F7">
            <w:pPr>
              <w:spacing w:line="360" w:lineRule="auto"/>
              <w:jc w:val="both"/>
              <w:rPr>
                <w:rFonts w:cs="Arial"/>
              </w:rPr>
            </w:pPr>
            <w:r>
              <w:rPr>
                <w:rFonts w:cs="Arial"/>
              </w:rPr>
              <w:t>3.</w:t>
            </w:r>
            <w:r w:rsidR="004A5794">
              <w:rPr>
                <w:rFonts w:cs="Arial"/>
              </w:rPr>
              <w:t xml:space="preserve"> </w:t>
            </w:r>
            <w:r>
              <w:rPr>
                <w:rFonts w:cs="Arial"/>
              </w:rPr>
              <w:t xml:space="preserve">Setting </w:t>
            </w:r>
            <w:r w:rsidR="004A5794">
              <w:rPr>
                <w:rFonts w:cs="Arial"/>
              </w:rPr>
              <w:t>a</w:t>
            </w:r>
            <w:r>
              <w:rPr>
                <w:rFonts w:cs="Arial"/>
              </w:rPr>
              <w:t xml:space="preserve"> clear goal for the course to be learn</w:t>
            </w:r>
            <w:r w:rsidR="004A5794">
              <w:rPr>
                <w:rFonts w:cs="Arial"/>
              </w:rPr>
              <w:t>t</w:t>
            </w:r>
            <w:r>
              <w:rPr>
                <w:rFonts w:cs="Arial"/>
              </w:rPr>
              <w:t>.</w:t>
            </w:r>
          </w:p>
        </w:tc>
      </w:tr>
      <w:tr w:rsidR="008F6731" w:rsidRPr="00031067" w14:paraId="4F1EBF7C" w14:textId="77777777" w:rsidTr="005516A5">
        <w:tc>
          <w:tcPr>
            <w:tcW w:w="478" w:type="dxa"/>
            <w:vMerge w:val="restart"/>
          </w:tcPr>
          <w:p w14:paraId="7E5DAAD8" w14:textId="77777777" w:rsidR="008F6731" w:rsidRPr="00031067" w:rsidRDefault="008F6731" w:rsidP="00C42B67">
            <w:pPr>
              <w:spacing w:line="360" w:lineRule="auto"/>
              <w:jc w:val="both"/>
              <w:rPr>
                <w:rFonts w:cs="Arial"/>
              </w:rPr>
            </w:pPr>
            <w:r w:rsidRPr="00031067">
              <w:rPr>
                <w:rFonts w:cs="Arial"/>
              </w:rPr>
              <w:t>8</w:t>
            </w:r>
          </w:p>
        </w:tc>
        <w:tc>
          <w:tcPr>
            <w:tcW w:w="2600" w:type="dxa"/>
            <w:vMerge w:val="restart"/>
          </w:tcPr>
          <w:p w14:paraId="6A701162" w14:textId="77777777" w:rsidR="008F6731" w:rsidRPr="00031067" w:rsidRDefault="008F6731" w:rsidP="00C42B67">
            <w:pPr>
              <w:spacing w:line="360" w:lineRule="auto"/>
              <w:jc w:val="both"/>
              <w:rPr>
                <w:rFonts w:cs="Arial"/>
              </w:rPr>
            </w:pPr>
            <w:r w:rsidRPr="00031067">
              <w:rPr>
                <w:rFonts w:cs="Arial"/>
              </w:rPr>
              <w:t>Is there any scope of virtual learning in Sainsbury?</w:t>
            </w:r>
          </w:p>
        </w:tc>
        <w:tc>
          <w:tcPr>
            <w:tcW w:w="3096" w:type="dxa"/>
            <w:gridSpan w:val="8"/>
          </w:tcPr>
          <w:p w14:paraId="6857D29D" w14:textId="77777777" w:rsidR="008F6731" w:rsidRPr="00031067" w:rsidRDefault="008F6731" w:rsidP="00C42B67">
            <w:pPr>
              <w:spacing w:line="360" w:lineRule="auto"/>
              <w:jc w:val="both"/>
              <w:rPr>
                <w:rFonts w:cs="Arial"/>
              </w:rPr>
            </w:pPr>
            <w:r>
              <w:rPr>
                <w:rFonts w:cs="Arial"/>
              </w:rPr>
              <w:t>Yes</w:t>
            </w:r>
          </w:p>
        </w:tc>
        <w:tc>
          <w:tcPr>
            <w:tcW w:w="3561" w:type="dxa"/>
            <w:gridSpan w:val="8"/>
          </w:tcPr>
          <w:p w14:paraId="0C37AE19" w14:textId="77777777" w:rsidR="008F6731" w:rsidRPr="00031067" w:rsidRDefault="008F6731" w:rsidP="00C42B67">
            <w:pPr>
              <w:spacing w:line="360" w:lineRule="auto"/>
              <w:jc w:val="both"/>
              <w:rPr>
                <w:rFonts w:cs="Arial"/>
              </w:rPr>
            </w:pPr>
            <w:r>
              <w:rPr>
                <w:rFonts w:cs="Arial"/>
              </w:rPr>
              <w:t>No</w:t>
            </w:r>
          </w:p>
        </w:tc>
      </w:tr>
      <w:tr w:rsidR="008F6731" w:rsidRPr="00031067" w14:paraId="0AFABE82" w14:textId="77777777" w:rsidTr="005516A5">
        <w:tc>
          <w:tcPr>
            <w:tcW w:w="478" w:type="dxa"/>
            <w:vMerge/>
          </w:tcPr>
          <w:p w14:paraId="69A4E00C" w14:textId="77777777" w:rsidR="008F6731" w:rsidRPr="00031067" w:rsidRDefault="008F6731" w:rsidP="00C42B67">
            <w:pPr>
              <w:spacing w:line="360" w:lineRule="auto"/>
              <w:jc w:val="both"/>
              <w:rPr>
                <w:rFonts w:cs="Arial"/>
              </w:rPr>
            </w:pPr>
          </w:p>
        </w:tc>
        <w:tc>
          <w:tcPr>
            <w:tcW w:w="2600" w:type="dxa"/>
            <w:vMerge/>
          </w:tcPr>
          <w:p w14:paraId="75340AB1" w14:textId="77777777" w:rsidR="008F6731" w:rsidRPr="00031067" w:rsidRDefault="008F6731" w:rsidP="00C42B67">
            <w:pPr>
              <w:spacing w:line="360" w:lineRule="auto"/>
              <w:jc w:val="both"/>
              <w:rPr>
                <w:rFonts w:cs="Arial"/>
              </w:rPr>
            </w:pPr>
          </w:p>
        </w:tc>
        <w:tc>
          <w:tcPr>
            <w:tcW w:w="3096" w:type="dxa"/>
            <w:gridSpan w:val="8"/>
          </w:tcPr>
          <w:p w14:paraId="688B1C70" w14:textId="77777777" w:rsidR="008F6731" w:rsidRPr="00031067" w:rsidRDefault="008F6731" w:rsidP="00C42B67">
            <w:pPr>
              <w:spacing w:line="360" w:lineRule="auto"/>
              <w:jc w:val="both"/>
              <w:rPr>
                <w:rFonts w:cs="Arial"/>
              </w:rPr>
            </w:pPr>
            <w:r>
              <w:rPr>
                <w:rFonts w:cs="Arial"/>
              </w:rPr>
              <w:t>14</w:t>
            </w:r>
          </w:p>
        </w:tc>
        <w:tc>
          <w:tcPr>
            <w:tcW w:w="3561" w:type="dxa"/>
            <w:gridSpan w:val="8"/>
          </w:tcPr>
          <w:p w14:paraId="3BCEE382" w14:textId="77777777" w:rsidR="008F6731" w:rsidRPr="00031067" w:rsidRDefault="008F6731" w:rsidP="00C42B67">
            <w:pPr>
              <w:spacing w:line="360" w:lineRule="auto"/>
              <w:jc w:val="both"/>
              <w:rPr>
                <w:rFonts w:cs="Arial"/>
              </w:rPr>
            </w:pPr>
            <w:r>
              <w:rPr>
                <w:rFonts w:cs="Arial"/>
              </w:rPr>
              <w:t>1</w:t>
            </w:r>
          </w:p>
        </w:tc>
      </w:tr>
      <w:tr w:rsidR="008F6731" w:rsidRPr="00031067" w14:paraId="0F47EA07" w14:textId="77777777" w:rsidTr="005516A5">
        <w:tc>
          <w:tcPr>
            <w:tcW w:w="478" w:type="dxa"/>
            <w:vMerge w:val="restart"/>
          </w:tcPr>
          <w:p w14:paraId="506B3141" w14:textId="77777777" w:rsidR="008F6731" w:rsidRPr="00031067" w:rsidRDefault="008F6731" w:rsidP="00C42B67">
            <w:pPr>
              <w:spacing w:line="360" w:lineRule="auto"/>
              <w:jc w:val="both"/>
              <w:rPr>
                <w:rFonts w:cs="Arial"/>
              </w:rPr>
            </w:pPr>
            <w:r w:rsidRPr="00031067">
              <w:rPr>
                <w:rFonts w:cs="Arial"/>
              </w:rPr>
              <w:t>9</w:t>
            </w:r>
          </w:p>
        </w:tc>
        <w:tc>
          <w:tcPr>
            <w:tcW w:w="2600" w:type="dxa"/>
            <w:vMerge w:val="restart"/>
          </w:tcPr>
          <w:p w14:paraId="3B4D7503" w14:textId="77777777" w:rsidR="008F6731" w:rsidRPr="00031067" w:rsidRDefault="008F6731" w:rsidP="00C42B67">
            <w:pPr>
              <w:spacing w:line="360" w:lineRule="auto"/>
              <w:jc w:val="both"/>
              <w:rPr>
                <w:rFonts w:cs="Arial"/>
              </w:rPr>
            </w:pPr>
            <w:r w:rsidRPr="00031067">
              <w:rPr>
                <w:rFonts w:cs="Arial"/>
              </w:rPr>
              <w:t>In what ways are you linked with virtual learning in Sainsbury’s?</w:t>
            </w:r>
          </w:p>
        </w:tc>
        <w:tc>
          <w:tcPr>
            <w:tcW w:w="2004" w:type="dxa"/>
            <w:gridSpan w:val="4"/>
          </w:tcPr>
          <w:p w14:paraId="258ECB3C" w14:textId="77777777" w:rsidR="008F6731" w:rsidRPr="00031067" w:rsidRDefault="008F6731" w:rsidP="00C42B67">
            <w:pPr>
              <w:spacing w:line="360" w:lineRule="auto"/>
              <w:jc w:val="both"/>
              <w:rPr>
                <w:rFonts w:cs="Arial"/>
              </w:rPr>
            </w:pPr>
            <w:r>
              <w:rPr>
                <w:rFonts w:cs="Arial"/>
              </w:rPr>
              <w:t>Training</w:t>
            </w:r>
          </w:p>
        </w:tc>
        <w:tc>
          <w:tcPr>
            <w:tcW w:w="2412" w:type="dxa"/>
            <w:gridSpan w:val="8"/>
          </w:tcPr>
          <w:p w14:paraId="721779C9" w14:textId="77777777" w:rsidR="008F6731" w:rsidRPr="00031067" w:rsidRDefault="008F6731" w:rsidP="00C42B67">
            <w:pPr>
              <w:spacing w:line="360" w:lineRule="auto"/>
              <w:jc w:val="both"/>
              <w:rPr>
                <w:rFonts w:cs="Arial"/>
              </w:rPr>
            </w:pPr>
            <w:r>
              <w:rPr>
                <w:rFonts w:cs="Arial"/>
              </w:rPr>
              <w:t xml:space="preserve">Doing the Job </w:t>
            </w:r>
          </w:p>
        </w:tc>
        <w:tc>
          <w:tcPr>
            <w:tcW w:w="2241" w:type="dxa"/>
            <w:gridSpan w:val="4"/>
          </w:tcPr>
          <w:p w14:paraId="09A80EAE" w14:textId="77777777" w:rsidR="008F6731" w:rsidRPr="00031067" w:rsidRDefault="008F6731" w:rsidP="00C42B67">
            <w:pPr>
              <w:spacing w:line="360" w:lineRule="auto"/>
              <w:jc w:val="both"/>
              <w:rPr>
                <w:rFonts w:cs="Arial"/>
              </w:rPr>
            </w:pPr>
            <w:r>
              <w:rPr>
                <w:rFonts w:cs="Arial"/>
              </w:rPr>
              <w:t>Both</w:t>
            </w:r>
          </w:p>
        </w:tc>
      </w:tr>
      <w:tr w:rsidR="008F6731" w:rsidRPr="00031067" w14:paraId="090430EE" w14:textId="77777777" w:rsidTr="005516A5">
        <w:tc>
          <w:tcPr>
            <w:tcW w:w="478" w:type="dxa"/>
            <w:vMerge/>
          </w:tcPr>
          <w:p w14:paraId="54E9C697" w14:textId="77777777" w:rsidR="008F6731" w:rsidRPr="00031067" w:rsidRDefault="008F6731" w:rsidP="00C42B67">
            <w:pPr>
              <w:spacing w:line="360" w:lineRule="auto"/>
              <w:jc w:val="both"/>
              <w:rPr>
                <w:rFonts w:cs="Arial"/>
              </w:rPr>
            </w:pPr>
          </w:p>
        </w:tc>
        <w:tc>
          <w:tcPr>
            <w:tcW w:w="2600" w:type="dxa"/>
            <w:vMerge/>
          </w:tcPr>
          <w:p w14:paraId="2774639A" w14:textId="77777777" w:rsidR="008F6731" w:rsidRPr="00031067" w:rsidRDefault="008F6731" w:rsidP="00C42B67">
            <w:pPr>
              <w:spacing w:line="360" w:lineRule="auto"/>
              <w:jc w:val="both"/>
              <w:rPr>
                <w:rFonts w:cs="Arial"/>
              </w:rPr>
            </w:pPr>
          </w:p>
        </w:tc>
        <w:tc>
          <w:tcPr>
            <w:tcW w:w="2004" w:type="dxa"/>
            <w:gridSpan w:val="4"/>
          </w:tcPr>
          <w:p w14:paraId="371DCF22" w14:textId="77777777" w:rsidR="008F6731" w:rsidRDefault="008F6731" w:rsidP="00C42B67">
            <w:pPr>
              <w:spacing w:line="360" w:lineRule="auto"/>
              <w:jc w:val="both"/>
              <w:rPr>
                <w:rFonts w:cs="Arial"/>
              </w:rPr>
            </w:pPr>
            <w:r>
              <w:rPr>
                <w:rFonts w:cs="Arial"/>
              </w:rPr>
              <w:t>4</w:t>
            </w:r>
          </w:p>
        </w:tc>
        <w:tc>
          <w:tcPr>
            <w:tcW w:w="2412" w:type="dxa"/>
            <w:gridSpan w:val="8"/>
          </w:tcPr>
          <w:p w14:paraId="0DA00A12" w14:textId="77777777" w:rsidR="008F6731" w:rsidRPr="00031067" w:rsidRDefault="008F6731" w:rsidP="00C42B67">
            <w:pPr>
              <w:spacing w:line="360" w:lineRule="auto"/>
              <w:jc w:val="both"/>
              <w:rPr>
                <w:rFonts w:cs="Arial"/>
              </w:rPr>
            </w:pPr>
            <w:r>
              <w:rPr>
                <w:rFonts w:cs="Arial"/>
              </w:rPr>
              <w:t>3</w:t>
            </w:r>
          </w:p>
        </w:tc>
        <w:tc>
          <w:tcPr>
            <w:tcW w:w="2241" w:type="dxa"/>
            <w:gridSpan w:val="4"/>
          </w:tcPr>
          <w:p w14:paraId="4FAF094A" w14:textId="77777777" w:rsidR="008F6731" w:rsidRPr="00031067" w:rsidRDefault="008F6731" w:rsidP="00C42B67">
            <w:pPr>
              <w:spacing w:line="360" w:lineRule="auto"/>
              <w:jc w:val="both"/>
              <w:rPr>
                <w:rFonts w:cs="Arial"/>
              </w:rPr>
            </w:pPr>
            <w:r>
              <w:rPr>
                <w:rFonts w:cs="Arial"/>
              </w:rPr>
              <w:t>8</w:t>
            </w:r>
          </w:p>
        </w:tc>
      </w:tr>
      <w:tr w:rsidR="008F6731" w:rsidRPr="00031067" w14:paraId="50C6380C" w14:textId="77777777" w:rsidTr="005516A5">
        <w:tc>
          <w:tcPr>
            <w:tcW w:w="478" w:type="dxa"/>
          </w:tcPr>
          <w:p w14:paraId="00D5D429" w14:textId="77777777" w:rsidR="008F6731" w:rsidRPr="00031067" w:rsidRDefault="008F6731" w:rsidP="00C42B67">
            <w:pPr>
              <w:spacing w:line="360" w:lineRule="auto"/>
              <w:jc w:val="both"/>
              <w:rPr>
                <w:rFonts w:cs="Arial"/>
              </w:rPr>
            </w:pPr>
            <w:r w:rsidRPr="00031067">
              <w:rPr>
                <w:rFonts w:cs="Arial"/>
              </w:rPr>
              <w:t>10</w:t>
            </w:r>
          </w:p>
        </w:tc>
        <w:tc>
          <w:tcPr>
            <w:tcW w:w="2600" w:type="dxa"/>
          </w:tcPr>
          <w:p w14:paraId="2638D721" w14:textId="77777777" w:rsidR="008F6731" w:rsidRPr="00031067" w:rsidRDefault="008F6731" w:rsidP="00C42B67">
            <w:pPr>
              <w:spacing w:line="360" w:lineRule="auto"/>
              <w:jc w:val="both"/>
              <w:rPr>
                <w:rFonts w:cs="Arial"/>
              </w:rPr>
            </w:pPr>
            <w:r w:rsidRPr="00031067">
              <w:rPr>
                <w:rFonts w:cs="Arial"/>
              </w:rPr>
              <w:t>How is the training provided?</w:t>
            </w:r>
          </w:p>
        </w:tc>
        <w:tc>
          <w:tcPr>
            <w:tcW w:w="6657" w:type="dxa"/>
            <w:gridSpan w:val="16"/>
          </w:tcPr>
          <w:p w14:paraId="6DA1C33C" w14:textId="77777777" w:rsidR="008F6731" w:rsidRDefault="008F6731" w:rsidP="00C42B67">
            <w:pPr>
              <w:spacing w:line="360" w:lineRule="auto"/>
              <w:jc w:val="both"/>
              <w:rPr>
                <w:rFonts w:cs="Arial"/>
              </w:rPr>
            </w:pPr>
            <w:r>
              <w:rPr>
                <w:rFonts w:cs="Arial"/>
              </w:rPr>
              <w:t>1.</w:t>
            </w:r>
            <w:r w:rsidR="004A5794">
              <w:rPr>
                <w:rFonts w:cs="Arial"/>
              </w:rPr>
              <w:t xml:space="preserve"> </w:t>
            </w:r>
            <w:r w:rsidRPr="008F6731">
              <w:rPr>
                <w:rFonts w:cs="Arial"/>
              </w:rPr>
              <w:t>Web eLearning.</w:t>
            </w:r>
          </w:p>
          <w:p w14:paraId="71CBCD9E" w14:textId="77777777" w:rsidR="008F6731" w:rsidRDefault="008F6731" w:rsidP="00C42B67">
            <w:pPr>
              <w:spacing w:line="360" w:lineRule="auto"/>
              <w:jc w:val="both"/>
              <w:rPr>
                <w:rFonts w:cs="Arial"/>
              </w:rPr>
            </w:pPr>
            <w:r>
              <w:rPr>
                <w:rFonts w:cs="Arial"/>
              </w:rPr>
              <w:t>2.</w:t>
            </w:r>
            <w:r w:rsidR="004A5794">
              <w:rPr>
                <w:rFonts w:cs="Arial"/>
              </w:rPr>
              <w:t xml:space="preserve"> </w:t>
            </w:r>
            <w:r>
              <w:rPr>
                <w:rFonts w:cs="Arial"/>
              </w:rPr>
              <w:t>Virtual Classrooms</w:t>
            </w:r>
          </w:p>
          <w:p w14:paraId="7D200755" w14:textId="4C2D2224" w:rsidR="008F6731" w:rsidRPr="008F6731" w:rsidRDefault="008F6731" w:rsidP="00C42B67">
            <w:pPr>
              <w:spacing w:line="360" w:lineRule="auto"/>
              <w:jc w:val="both"/>
              <w:rPr>
                <w:rFonts w:cs="Arial"/>
              </w:rPr>
            </w:pPr>
            <w:r>
              <w:rPr>
                <w:rFonts w:cs="Arial"/>
              </w:rPr>
              <w:t>3.</w:t>
            </w:r>
            <w:r w:rsidR="004A5794">
              <w:rPr>
                <w:rFonts w:cs="Arial"/>
              </w:rPr>
              <w:t xml:space="preserve"> </w:t>
            </w:r>
            <w:r>
              <w:rPr>
                <w:rFonts w:cs="Arial"/>
              </w:rPr>
              <w:t>Video Modules</w:t>
            </w:r>
          </w:p>
        </w:tc>
      </w:tr>
      <w:tr w:rsidR="00C67950" w:rsidRPr="00031067" w14:paraId="4DECC4BD" w14:textId="77777777" w:rsidTr="005516A5">
        <w:tc>
          <w:tcPr>
            <w:tcW w:w="478" w:type="dxa"/>
            <w:vMerge w:val="restart"/>
          </w:tcPr>
          <w:p w14:paraId="5F60FB0D" w14:textId="77777777" w:rsidR="00C67950" w:rsidRPr="00031067" w:rsidRDefault="00C67950" w:rsidP="00C42B67">
            <w:pPr>
              <w:spacing w:line="360" w:lineRule="auto"/>
              <w:jc w:val="both"/>
              <w:rPr>
                <w:rFonts w:cs="Arial"/>
              </w:rPr>
            </w:pPr>
            <w:r w:rsidRPr="00031067">
              <w:rPr>
                <w:rFonts w:cs="Arial"/>
              </w:rPr>
              <w:t>11</w:t>
            </w:r>
          </w:p>
        </w:tc>
        <w:tc>
          <w:tcPr>
            <w:tcW w:w="2600" w:type="dxa"/>
            <w:vMerge w:val="restart"/>
          </w:tcPr>
          <w:p w14:paraId="268C01A2" w14:textId="77777777" w:rsidR="00C67950" w:rsidRPr="00031067" w:rsidRDefault="00C67950" w:rsidP="00C42B67">
            <w:pPr>
              <w:spacing w:line="360" w:lineRule="auto"/>
              <w:jc w:val="both"/>
              <w:rPr>
                <w:rFonts w:cs="Arial"/>
              </w:rPr>
            </w:pPr>
            <w:r w:rsidRPr="00031067">
              <w:rPr>
                <w:rFonts w:cs="Arial"/>
              </w:rPr>
              <w:t>How helpful is your organisation in offering you the resources for virtual learning?</w:t>
            </w:r>
          </w:p>
        </w:tc>
        <w:tc>
          <w:tcPr>
            <w:tcW w:w="1350" w:type="dxa"/>
            <w:gridSpan w:val="2"/>
          </w:tcPr>
          <w:p w14:paraId="64276A82" w14:textId="77777777" w:rsidR="00C67950" w:rsidRPr="00031067" w:rsidRDefault="00C67950" w:rsidP="00C42B67">
            <w:pPr>
              <w:spacing w:line="360" w:lineRule="auto"/>
              <w:jc w:val="both"/>
              <w:rPr>
                <w:rFonts w:cs="Arial"/>
              </w:rPr>
            </w:pPr>
            <w:r>
              <w:rPr>
                <w:rFonts w:cs="Arial"/>
              </w:rPr>
              <w:t>Very Much Helpful</w:t>
            </w:r>
          </w:p>
        </w:tc>
        <w:tc>
          <w:tcPr>
            <w:tcW w:w="1746" w:type="dxa"/>
            <w:gridSpan w:val="6"/>
          </w:tcPr>
          <w:p w14:paraId="572DE214" w14:textId="77777777" w:rsidR="00C67950" w:rsidRPr="00031067" w:rsidRDefault="00C67950" w:rsidP="00C42B67">
            <w:pPr>
              <w:spacing w:line="360" w:lineRule="auto"/>
              <w:jc w:val="both"/>
              <w:rPr>
                <w:rFonts w:cs="Arial"/>
              </w:rPr>
            </w:pPr>
            <w:r>
              <w:rPr>
                <w:rFonts w:cs="Arial"/>
              </w:rPr>
              <w:t>Helpful</w:t>
            </w:r>
          </w:p>
        </w:tc>
        <w:tc>
          <w:tcPr>
            <w:tcW w:w="1854" w:type="dxa"/>
            <w:gridSpan w:val="6"/>
          </w:tcPr>
          <w:p w14:paraId="164705D7" w14:textId="77777777" w:rsidR="00C67950" w:rsidRPr="00031067" w:rsidRDefault="00C67950" w:rsidP="00C42B67">
            <w:pPr>
              <w:spacing w:line="360" w:lineRule="auto"/>
              <w:jc w:val="both"/>
              <w:rPr>
                <w:rFonts w:cs="Arial"/>
              </w:rPr>
            </w:pPr>
            <w:r>
              <w:rPr>
                <w:rFonts w:cs="Arial"/>
              </w:rPr>
              <w:t>Neutral</w:t>
            </w:r>
          </w:p>
        </w:tc>
        <w:tc>
          <w:tcPr>
            <w:tcW w:w="1707" w:type="dxa"/>
            <w:gridSpan w:val="2"/>
          </w:tcPr>
          <w:p w14:paraId="3DB7C426" w14:textId="77777777" w:rsidR="00C67950" w:rsidRPr="00031067" w:rsidRDefault="00C67950" w:rsidP="00C42B67">
            <w:pPr>
              <w:spacing w:line="360" w:lineRule="auto"/>
              <w:jc w:val="both"/>
              <w:rPr>
                <w:rFonts w:cs="Arial"/>
              </w:rPr>
            </w:pPr>
            <w:r>
              <w:rPr>
                <w:rFonts w:cs="Arial"/>
              </w:rPr>
              <w:t>Frustrating</w:t>
            </w:r>
          </w:p>
        </w:tc>
      </w:tr>
      <w:tr w:rsidR="00C67950" w:rsidRPr="00031067" w14:paraId="7D29CB2C" w14:textId="77777777" w:rsidTr="005516A5">
        <w:tc>
          <w:tcPr>
            <w:tcW w:w="478" w:type="dxa"/>
            <w:vMerge/>
          </w:tcPr>
          <w:p w14:paraId="0F4465D3" w14:textId="77777777" w:rsidR="00C67950" w:rsidRPr="00031067" w:rsidRDefault="00C67950" w:rsidP="00C42B67">
            <w:pPr>
              <w:spacing w:line="360" w:lineRule="auto"/>
              <w:jc w:val="both"/>
              <w:rPr>
                <w:rFonts w:cs="Arial"/>
              </w:rPr>
            </w:pPr>
          </w:p>
        </w:tc>
        <w:tc>
          <w:tcPr>
            <w:tcW w:w="2600" w:type="dxa"/>
            <w:vMerge/>
          </w:tcPr>
          <w:p w14:paraId="4E02F6FD" w14:textId="77777777" w:rsidR="00C67950" w:rsidRPr="00031067" w:rsidRDefault="00C67950" w:rsidP="00C42B67">
            <w:pPr>
              <w:spacing w:line="360" w:lineRule="auto"/>
              <w:jc w:val="both"/>
              <w:rPr>
                <w:rFonts w:cs="Arial"/>
              </w:rPr>
            </w:pPr>
          </w:p>
        </w:tc>
        <w:tc>
          <w:tcPr>
            <w:tcW w:w="1350" w:type="dxa"/>
            <w:gridSpan w:val="2"/>
          </w:tcPr>
          <w:p w14:paraId="62CA2F9C" w14:textId="77777777" w:rsidR="00C67950" w:rsidRDefault="00C67950" w:rsidP="00C42B67">
            <w:pPr>
              <w:spacing w:line="360" w:lineRule="auto"/>
              <w:jc w:val="both"/>
              <w:rPr>
                <w:rFonts w:cs="Arial"/>
              </w:rPr>
            </w:pPr>
            <w:r>
              <w:rPr>
                <w:rFonts w:cs="Arial"/>
              </w:rPr>
              <w:t>6</w:t>
            </w:r>
          </w:p>
        </w:tc>
        <w:tc>
          <w:tcPr>
            <w:tcW w:w="1746" w:type="dxa"/>
            <w:gridSpan w:val="6"/>
          </w:tcPr>
          <w:p w14:paraId="01915C80" w14:textId="77777777" w:rsidR="00C67950" w:rsidRDefault="00C67950" w:rsidP="00C42B67">
            <w:pPr>
              <w:spacing w:line="360" w:lineRule="auto"/>
              <w:jc w:val="both"/>
              <w:rPr>
                <w:rFonts w:cs="Arial"/>
              </w:rPr>
            </w:pPr>
            <w:r>
              <w:rPr>
                <w:rFonts w:cs="Arial"/>
              </w:rPr>
              <w:t>5</w:t>
            </w:r>
          </w:p>
        </w:tc>
        <w:tc>
          <w:tcPr>
            <w:tcW w:w="1854" w:type="dxa"/>
            <w:gridSpan w:val="6"/>
          </w:tcPr>
          <w:p w14:paraId="40965266" w14:textId="77777777" w:rsidR="00C67950" w:rsidRDefault="00C67950" w:rsidP="00C42B67">
            <w:pPr>
              <w:spacing w:line="360" w:lineRule="auto"/>
              <w:jc w:val="both"/>
              <w:rPr>
                <w:rFonts w:cs="Arial"/>
              </w:rPr>
            </w:pPr>
            <w:r>
              <w:rPr>
                <w:rFonts w:cs="Arial"/>
              </w:rPr>
              <w:t>2</w:t>
            </w:r>
          </w:p>
        </w:tc>
        <w:tc>
          <w:tcPr>
            <w:tcW w:w="1707" w:type="dxa"/>
            <w:gridSpan w:val="2"/>
          </w:tcPr>
          <w:p w14:paraId="61E3D9DD" w14:textId="77777777" w:rsidR="00C67950" w:rsidRDefault="00C67950" w:rsidP="00C42B67">
            <w:pPr>
              <w:spacing w:line="360" w:lineRule="auto"/>
              <w:jc w:val="both"/>
              <w:rPr>
                <w:rFonts w:cs="Arial"/>
              </w:rPr>
            </w:pPr>
            <w:r>
              <w:rPr>
                <w:rFonts w:cs="Arial"/>
              </w:rPr>
              <w:t>2</w:t>
            </w:r>
          </w:p>
        </w:tc>
      </w:tr>
      <w:tr w:rsidR="00C67950" w:rsidRPr="00031067" w14:paraId="49A36023" w14:textId="77777777" w:rsidTr="005516A5">
        <w:tc>
          <w:tcPr>
            <w:tcW w:w="478" w:type="dxa"/>
            <w:vMerge w:val="restart"/>
          </w:tcPr>
          <w:p w14:paraId="476459A9" w14:textId="77777777" w:rsidR="00C67950" w:rsidRPr="00031067" w:rsidRDefault="00C67950" w:rsidP="00C42B67">
            <w:pPr>
              <w:spacing w:line="360" w:lineRule="auto"/>
              <w:jc w:val="both"/>
              <w:rPr>
                <w:rFonts w:cs="Arial"/>
              </w:rPr>
            </w:pPr>
            <w:r w:rsidRPr="00031067">
              <w:rPr>
                <w:rFonts w:cs="Arial"/>
              </w:rPr>
              <w:t>12</w:t>
            </w:r>
          </w:p>
        </w:tc>
        <w:tc>
          <w:tcPr>
            <w:tcW w:w="2600" w:type="dxa"/>
            <w:vMerge w:val="restart"/>
          </w:tcPr>
          <w:p w14:paraId="6FD079D7" w14:textId="77777777" w:rsidR="00C67950" w:rsidRPr="00031067" w:rsidRDefault="00C67950" w:rsidP="00C42B67">
            <w:pPr>
              <w:spacing w:line="360" w:lineRule="auto"/>
              <w:jc w:val="both"/>
              <w:rPr>
                <w:rFonts w:cs="Arial"/>
              </w:rPr>
            </w:pPr>
            <w:r w:rsidRPr="00031067">
              <w:rPr>
                <w:rFonts w:cs="Arial"/>
              </w:rPr>
              <w:t>How stressful is the virtual learning process for individuals?</w:t>
            </w:r>
          </w:p>
        </w:tc>
        <w:tc>
          <w:tcPr>
            <w:tcW w:w="2070" w:type="dxa"/>
            <w:gridSpan w:val="5"/>
          </w:tcPr>
          <w:p w14:paraId="2BDF17F4" w14:textId="77777777" w:rsidR="00C67950" w:rsidRPr="00031067" w:rsidRDefault="00C67950" w:rsidP="00C42B67">
            <w:pPr>
              <w:spacing w:line="360" w:lineRule="auto"/>
              <w:jc w:val="both"/>
              <w:rPr>
                <w:rFonts w:cs="Arial"/>
              </w:rPr>
            </w:pPr>
            <w:r>
              <w:rPr>
                <w:rFonts w:cs="Arial"/>
              </w:rPr>
              <w:t>Very Much Stressful</w:t>
            </w:r>
          </w:p>
        </w:tc>
        <w:tc>
          <w:tcPr>
            <w:tcW w:w="2160" w:type="dxa"/>
            <w:gridSpan w:val="6"/>
          </w:tcPr>
          <w:p w14:paraId="28A6C661" w14:textId="77777777" w:rsidR="00C67950" w:rsidRPr="00031067" w:rsidRDefault="00C67950" w:rsidP="00C42B67">
            <w:pPr>
              <w:spacing w:line="360" w:lineRule="auto"/>
              <w:jc w:val="both"/>
              <w:rPr>
                <w:rFonts w:cs="Arial"/>
              </w:rPr>
            </w:pPr>
            <w:r>
              <w:rPr>
                <w:rFonts w:cs="Arial"/>
              </w:rPr>
              <w:t>Roughly Stressful</w:t>
            </w:r>
          </w:p>
        </w:tc>
        <w:tc>
          <w:tcPr>
            <w:tcW w:w="2427" w:type="dxa"/>
            <w:gridSpan w:val="5"/>
          </w:tcPr>
          <w:p w14:paraId="21154FCE" w14:textId="77777777" w:rsidR="00C67950" w:rsidRPr="00031067" w:rsidRDefault="00C67950" w:rsidP="00C42B67">
            <w:pPr>
              <w:spacing w:line="360" w:lineRule="auto"/>
              <w:jc w:val="both"/>
              <w:rPr>
                <w:rFonts w:cs="Arial"/>
              </w:rPr>
            </w:pPr>
            <w:r>
              <w:rPr>
                <w:rFonts w:cs="Arial"/>
              </w:rPr>
              <w:t>Not so much Stressful</w:t>
            </w:r>
          </w:p>
        </w:tc>
      </w:tr>
      <w:tr w:rsidR="00C67950" w:rsidRPr="00031067" w14:paraId="66AA845A" w14:textId="77777777" w:rsidTr="005516A5">
        <w:tc>
          <w:tcPr>
            <w:tcW w:w="478" w:type="dxa"/>
            <w:vMerge/>
          </w:tcPr>
          <w:p w14:paraId="1BABF170" w14:textId="77777777" w:rsidR="00C67950" w:rsidRPr="00031067" w:rsidRDefault="00C67950" w:rsidP="00C42B67">
            <w:pPr>
              <w:spacing w:line="360" w:lineRule="auto"/>
              <w:jc w:val="both"/>
              <w:rPr>
                <w:rFonts w:cs="Arial"/>
              </w:rPr>
            </w:pPr>
          </w:p>
        </w:tc>
        <w:tc>
          <w:tcPr>
            <w:tcW w:w="2600" w:type="dxa"/>
            <w:vMerge/>
          </w:tcPr>
          <w:p w14:paraId="2E5A1D8C" w14:textId="77777777" w:rsidR="00C67950" w:rsidRPr="00031067" w:rsidRDefault="00C67950" w:rsidP="00C42B67">
            <w:pPr>
              <w:spacing w:line="360" w:lineRule="auto"/>
              <w:jc w:val="both"/>
              <w:rPr>
                <w:rFonts w:cs="Arial"/>
              </w:rPr>
            </w:pPr>
          </w:p>
        </w:tc>
        <w:tc>
          <w:tcPr>
            <w:tcW w:w="2070" w:type="dxa"/>
            <w:gridSpan w:val="5"/>
          </w:tcPr>
          <w:p w14:paraId="522C3EC1" w14:textId="77777777" w:rsidR="00C67950" w:rsidRDefault="00C67950" w:rsidP="00C42B67">
            <w:pPr>
              <w:spacing w:line="360" w:lineRule="auto"/>
              <w:jc w:val="both"/>
              <w:rPr>
                <w:rFonts w:cs="Arial"/>
              </w:rPr>
            </w:pPr>
            <w:r>
              <w:rPr>
                <w:rFonts w:cs="Arial"/>
              </w:rPr>
              <w:t>4</w:t>
            </w:r>
          </w:p>
        </w:tc>
        <w:tc>
          <w:tcPr>
            <w:tcW w:w="2160" w:type="dxa"/>
            <w:gridSpan w:val="6"/>
          </w:tcPr>
          <w:p w14:paraId="0670431D" w14:textId="77777777" w:rsidR="00C67950" w:rsidRDefault="00C67950" w:rsidP="00C42B67">
            <w:pPr>
              <w:spacing w:line="360" w:lineRule="auto"/>
              <w:jc w:val="both"/>
              <w:rPr>
                <w:rFonts w:cs="Arial"/>
              </w:rPr>
            </w:pPr>
            <w:r>
              <w:rPr>
                <w:rFonts w:cs="Arial"/>
              </w:rPr>
              <w:t>5</w:t>
            </w:r>
          </w:p>
        </w:tc>
        <w:tc>
          <w:tcPr>
            <w:tcW w:w="2427" w:type="dxa"/>
            <w:gridSpan w:val="5"/>
          </w:tcPr>
          <w:p w14:paraId="1BCB7093" w14:textId="77777777" w:rsidR="00C67950" w:rsidRDefault="00C67950" w:rsidP="00C42B67">
            <w:pPr>
              <w:spacing w:line="360" w:lineRule="auto"/>
              <w:jc w:val="both"/>
              <w:rPr>
                <w:rFonts w:cs="Arial"/>
              </w:rPr>
            </w:pPr>
            <w:r>
              <w:rPr>
                <w:rFonts w:cs="Arial"/>
              </w:rPr>
              <w:t>6</w:t>
            </w:r>
          </w:p>
        </w:tc>
      </w:tr>
      <w:tr w:rsidR="00C67950" w:rsidRPr="00031067" w14:paraId="7D5CFF91" w14:textId="77777777" w:rsidTr="005516A5">
        <w:tc>
          <w:tcPr>
            <w:tcW w:w="478" w:type="dxa"/>
            <w:vMerge w:val="restart"/>
          </w:tcPr>
          <w:p w14:paraId="36A45F71" w14:textId="77777777" w:rsidR="00C67950" w:rsidRPr="00031067" w:rsidRDefault="00C67950" w:rsidP="00C42B67">
            <w:pPr>
              <w:spacing w:line="360" w:lineRule="auto"/>
              <w:jc w:val="both"/>
              <w:rPr>
                <w:rFonts w:cs="Arial"/>
              </w:rPr>
            </w:pPr>
            <w:r w:rsidRPr="00031067">
              <w:rPr>
                <w:rFonts w:cs="Arial"/>
              </w:rPr>
              <w:t>13</w:t>
            </w:r>
          </w:p>
        </w:tc>
        <w:tc>
          <w:tcPr>
            <w:tcW w:w="2600" w:type="dxa"/>
            <w:vMerge w:val="restart"/>
          </w:tcPr>
          <w:p w14:paraId="5AEE375C" w14:textId="77777777" w:rsidR="00C67950" w:rsidRPr="00031067" w:rsidRDefault="00C67950" w:rsidP="00C42B67">
            <w:pPr>
              <w:spacing w:line="360" w:lineRule="auto"/>
              <w:jc w:val="both"/>
              <w:rPr>
                <w:rFonts w:cs="Arial"/>
              </w:rPr>
            </w:pPr>
            <w:r w:rsidRPr="00031067">
              <w:rPr>
                <w:rFonts w:cs="Arial"/>
              </w:rPr>
              <w:t>How do</w:t>
            </w:r>
            <w:r>
              <w:rPr>
                <w:rFonts w:cs="Arial"/>
              </w:rPr>
              <w:t>es</w:t>
            </w:r>
            <w:r w:rsidRPr="00031067">
              <w:rPr>
                <w:rFonts w:cs="Arial"/>
              </w:rPr>
              <w:t xml:space="preserve"> virtual learning affect the business operations of Sainsbury’s negatively or positively?</w:t>
            </w:r>
          </w:p>
        </w:tc>
        <w:tc>
          <w:tcPr>
            <w:tcW w:w="3096" w:type="dxa"/>
            <w:gridSpan w:val="8"/>
          </w:tcPr>
          <w:p w14:paraId="7FCE9EEF" w14:textId="77777777" w:rsidR="00C67950" w:rsidRPr="00031067" w:rsidRDefault="00C67950" w:rsidP="00C42B67">
            <w:pPr>
              <w:spacing w:line="360" w:lineRule="auto"/>
              <w:jc w:val="both"/>
              <w:rPr>
                <w:rFonts w:cs="Arial"/>
              </w:rPr>
            </w:pPr>
            <w:r>
              <w:rPr>
                <w:rFonts w:cs="Arial"/>
              </w:rPr>
              <w:t>Positively</w:t>
            </w:r>
          </w:p>
        </w:tc>
        <w:tc>
          <w:tcPr>
            <w:tcW w:w="3561" w:type="dxa"/>
            <w:gridSpan w:val="8"/>
          </w:tcPr>
          <w:p w14:paraId="34B420D9" w14:textId="77777777" w:rsidR="00C67950" w:rsidRPr="00031067" w:rsidRDefault="00C67950" w:rsidP="00C42B67">
            <w:pPr>
              <w:spacing w:line="360" w:lineRule="auto"/>
              <w:jc w:val="both"/>
              <w:rPr>
                <w:rFonts w:cs="Arial"/>
              </w:rPr>
            </w:pPr>
            <w:r>
              <w:rPr>
                <w:rFonts w:cs="Arial"/>
              </w:rPr>
              <w:t>Negatively</w:t>
            </w:r>
          </w:p>
        </w:tc>
      </w:tr>
      <w:tr w:rsidR="00C67950" w:rsidRPr="00031067" w14:paraId="560F1748" w14:textId="77777777" w:rsidTr="005516A5">
        <w:tc>
          <w:tcPr>
            <w:tcW w:w="478" w:type="dxa"/>
            <w:vMerge/>
          </w:tcPr>
          <w:p w14:paraId="73C55C9A" w14:textId="77777777" w:rsidR="00C67950" w:rsidRPr="00031067" w:rsidRDefault="00C67950" w:rsidP="00C42B67">
            <w:pPr>
              <w:spacing w:line="360" w:lineRule="auto"/>
              <w:jc w:val="both"/>
              <w:rPr>
                <w:rFonts w:cs="Arial"/>
              </w:rPr>
            </w:pPr>
          </w:p>
        </w:tc>
        <w:tc>
          <w:tcPr>
            <w:tcW w:w="2600" w:type="dxa"/>
            <w:vMerge/>
          </w:tcPr>
          <w:p w14:paraId="757E74C1" w14:textId="77777777" w:rsidR="00C67950" w:rsidRPr="00031067" w:rsidRDefault="00C67950" w:rsidP="00C42B67">
            <w:pPr>
              <w:spacing w:line="360" w:lineRule="auto"/>
              <w:jc w:val="both"/>
              <w:rPr>
                <w:rFonts w:cs="Arial"/>
              </w:rPr>
            </w:pPr>
          </w:p>
        </w:tc>
        <w:tc>
          <w:tcPr>
            <w:tcW w:w="3096" w:type="dxa"/>
            <w:gridSpan w:val="8"/>
          </w:tcPr>
          <w:p w14:paraId="0F521736" w14:textId="77777777" w:rsidR="00C67950" w:rsidRPr="00031067" w:rsidRDefault="00C67950" w:rsidP="00C42B67">
            <w:pPr>
              <w:spacing w:line="360" w:lineRule="auto"/>
              <w:jc w:val="both"/>
              <w:rPr>
                <w:rFonts w:cs="Arial"/>
              </w:rPr>
            </w:pPr>
            <w:r>
              <w:rPr>
                <w:rFonts w:cs="Arial"/>
              </w:rPr>
              <w:t>11</w:t>
            </w:r>
          </w:p>
        </w:tc>
        <w:tc>
          <w:tcPr>
            <w:tcW w:w="3561" w:type="dxa"/>
            <w:gridSpan w:val="8"/>
          </w:tcPr>
          <w:p w14:paraId="5B513946" w14:textId="77777777" w:rsidR="00C67950" w:rsidRPr="00031067" w:rsidRDefault="00C67950" w:rsidP="00C42B67">
            <w:pPr>
              <w:spacing w:line="360" w:lineRule="auto"/>
              <w:jc w:val="both"/>
              <w:rPr>
                <w:rFonts w:cs="Arial"/>
              </w:rPr>
            </w:pPr>
            <w:r>
              <w:rPr>
                <w:rFonts w:cs="Arial"/>
              </w:rPr>
              <w:t>4</w:t>
            </w:r>
          </w:p>
        </w:tc>
      </w:tr>
      <w:tr w:rsidR="00C67950" w:rsidRPr="00031067" w14:paraId="51ADB440" w14:textId="77777777" w:rsidTr="005516A5">
        <w:tc>
          <w:tcPr>
            <w:tcW w:w="478" w:type="dxa"/>
          </w:tcPr>
          <w:p w14:paraId="1BFD11BB" w14:textId="77777777" w:rsidR="00C67950" w:rsidRPr="00031067" w:rsidRDefault="00C67950" w:rsidP="00C42B67">
            <w:pPr>
              <w:spacing w:line="360" w:lineRule="auto"/>
              <w:jc w:val="both"/>
              <w:rPr>
                <w:rFonts w:cs="Arial"/>
              </w:rPr>
            </w:pPr>
            <w:r w:rsidRPr="00031067">
              <w:rPr>
                <w:rFonts w:cs="Arial"/>
              </w:rPr>
              <w:t>14</w:t>
            </w:r>
          </w:p>
        </w:tc>
        <w:tc>
          <w:tcPr>
            <w:tcW w:w="2600" w:type="dxa"/>
          </w:tcPr>
          <w:p w14:paraId="569DEDFA" w14:textId="77777777" w:rsidR="00C67950" w:rsidRPr="00031067" w:rsidRDefault="00C67950" w:rsidP="00C42B67">
            <w:pPr>
              <w:spacing w:line="360" w:lineRule="auto"/>
              <w:jc w:val="both"/>
              <w:rPr>
                <w:rFonts w:cs="Arial"/>
              </w:rPr>
            </w:pPr>
            <w:r w:rsidRPr="00031067">
              <w:rPr>
                <w:rFonts w:cs="Arial"/>
              </w:rPr>
              <w:t xml:space="preserve">What are the positive impacts of virtual learning on </w:t>
            </w:r>
            <w:r w:rsidR="004A5794">
              <w:rPr>
                <w:rFonts w:cs="Arial"/>
              </w:rPr>
              <w:t xml:space="preserve">the </w:t>
            </w:r>
            <w:r w:rsidRPr="00031067">
              <w:rPr>
                <w:rFonts w:cs="Arial"/>
              </w:rPr>
              <w:t>operations of Sainsbury’s?</w:t>
            </w:r>
          </w:p>
        </w:tc>
        <w:tc>
          <w:tcPr>
            <w:tcW w:w="6657" w:type="dxa"/>
            <w:gridSpan w:val="16"/>
          </w:tcPr>
          <w:p w14:paraId="03BF6EC2" w14:textId="77777777" w:rsidR="00C67950" w:rsidRDefault="00C67950" w:rsidP="00C42B67">
            <w:pPr>
              <w:spacing w:line="360" w:lineRule="auto"/>
              <w:jc w:val="both"/>
              <w:rPr>
                <w:rFonts w:cs="Arial"/>
              </w:rPr>
            </w:pPr>
            <w:r>
              <w:rPr>
                <w:rFonts w:cs="Arial"/>
              </w:rPr>
              <w:t>1.</w:t>
            </w:r>
            <w:r w:rsidR="004A5794">
              <w:rPr>
                <w:rFonts w:cs="Arial"/>
              </w:rPr>
              <w:t xml:space="preserve"> </w:t>
            </w:r>
            <w:r w:rsidR="00901F36">
              <w:rPr>
                <w:rFonts w:cs="Arial"/>
              </w:rPr>
              <w:t>Reduced Time</w:t>
            </w:r>
          </w:p>
          <w:p w14:paraId="6208C145" w14:textId="77777777" w:rsidR="00901F36" w:rsidRDefault="00901F36" w:rsidP="00C42B67">
            <w:pPr>
              <w:spacing w:line="360" w:lineRule="auto"/>
              <w:jc w:val="both"/>
              <w:rPr>
                <w:rFonts w:cs="Arial"/>
              </w:rPr>
            </w:pPr>
            <w:r>
              <w:rPr>
                <w:rFonts w:cs="Arial"/>
              </w:rPr>
              <w:t>2. Remote Learning</w:t>
            </w:r>
          </w:p>
          <w:p w14:paraId="04EB6822" w14:textId="77777777" w:rsidR="00901F36" w:rsidRDefault="00901F36" w:rsidP="00C42B67">
            <w:pPr>
              <w:spacing w:line="360" w:lineRule="auto"/>
              <w:jc w:val="both"/>
              <w:rPr>
                <w:rFonts w:cs="Arial"/>
              </w:rPr>
            </w:pPr>
            <w:r>
              <w:rPr>
                <w:rFonts w:cs="Arial"/>
              </w:rPr>
              <w:t>3.</w:t>
            </w:r>
            <w:r w:rsidR="004A5794">
              <w:rPr>
                <w:rFonts w:cs="Arial"/>
              </w:rPr>
              <w:t xml:space="preserve"> </w:t>
            </w:r>
            <w:r>
              <w:rPr>
                <w:rFonts w:cs="Arial"/>
              </w:rPr>
              <w:t xml:space="preserve">More immerse Contents </w:t>
            </w:r>
          </w:p>
          <w:p w14:paraId="5606A1B0" w14:textId="77777777" w:rsidR="00901F36" w:rsidRDefault="00901F36" w:rsidP="00C42B67">
            <w:pPr>
              <w:spacing w:line="360" w:lineRule="auto"/>
              <w:jc w:val="both"/>
              <w:rPr>
                <w:rFonts w:cs="Arial"/>
              </w:rPr>
            </w:pPr>
            <w:r>
              <w:rPr>
                <w:rFonts w:cs="Arial"/>
              </w:rPr>
              <w:t>4.</w:t>
            </w:r>
            <w:r w:rsidR="004A5794">
              <w:rPr>
                <w:rFonts w:cs="Arial"/>
              </w:rPr>
              <w:t xml:space="preserve"> </w:t>
            </w:r>
            <w:r>
              <w:rPr>
                <w:rFonts w:cs="Arial"/>
              </w:rPr>
              <w:t>Working from remote areas</w:t>
            </w:r>
          </w:p>
          <w:p w14:paraId="5C30A819" w14:textId="7A83911F" w:rsidR="0076763C" w:rsidRPr="00031067" w:rsidRDefault="0076763C" w:rsidP="00C42B67">
            <w:pPr>
              <w:spacing w:line="360" w:lineRule="auto"/>
              <w:jc w:val="both"/>
              <w:rPr>
                <w:rFonts w:cs="Arial"/>
              </w:rPr>
            </w:pPr>
          </w:p>
        </w:tc>
      </w:tr>
      <w:tr w:rsidR="00901F36" w:rsidRPr="00031067" w14:paraId="103C1B56" w14:textId="77777777" w:rsidTr="005516A5">
        <w:tc>
          <w:tcPr>
            <w:tcW w:w="478" w:type="dxa"/>
          </w:tcPr>
          <w:p w14:paraId="0FE8EE0B" w14:textId="77777777" w:rsidR="00901F36" w:rsidRPr="00031067" w:rsidRDefault="004A2F03" w:rsidP="00C42B67">
            <w:pPr>
              <w:spacing w:line="360" w:lineRule="auto"/>
              <w:jc w:val="both"/>
              <w:rPr>
                <w:rFonts w:cs="Arial"/>
              </w:rPr>
            </w:pPr>
            <w:r>
              <w:rPr>
                <w:rFonts w:cs="Arial"/>
              </w:rPr>
              <w:t>15</w:t>
            </w:r>
          </w:p>
        </w:tc>
        <w:tc>
          <w:tcPr>
            <w:tcW w:w="2600" w:type="dxa"/>
          </w:tcPr>
          <w:p w14:paraId="7600D9F5" w14:textId="77777777" w:rsidR="00901F36" w:rsidRPr="00031067" w:rsidRDefault="00901F36" w:rsidP="00C42B67">
            <w:pPr>
              <w:spacing w:line="360" w:lineRule="auto"/>
              <w:jc w:val="both"/>
              <w:rPr>
                <w:rFonts w:cs="Arial"/>
              </w:rPr>
            </w:pPr>
            <w:r w:rsidRPr="00031067">
              <w:rPr>
                <w:rFonts w:cs="Arial"/>
              </w:rPr>
              <w:t>What are the negative impacts of virtual learning?</w:t>
            </w:r>
          </w:p>
        </w:tc>
        <w:tc>
          <w:tcPr>
            <w:tcW w:w="6657" w:type="dxa"/>
            <w:gridSpan w:val="16"/>
          </w:tcPr>
          <w:p w14:paraId="19B69487" w14:textId="77777777" w:rsidR="00901F36" w:rsidRDefault="00901F36" w:rsidP="00C42B67">
            <w:pPr>
              <w:spacing w:line="360" w:lineRule="auto"/>
              <w:jc w:val="both"/>
              <w:rPr>
                <w:rFonts w:cs="Arial"/>
              </w:rPr>
            </w:pPr>
            <w:r>
              <w:rPr>
                <w:rFonts w:cs="Arial"/>
              </w:rPr>
              <w:t>1.</w:t>
            </w:r>
            <w:r w:rsidR="004A5794">
              <w:rPr>
                <w:rFonts w:cs="Arial"/>
              </w:rPr>
              <w:t xml:space="preserve"> </w:t>
            </w:r>
            <w:r>
              <w:rPr>
                <w:rFonts w:cs="Arial"/>
              </w:rPr>
              <w:t>Inconsistency with the Organisational culture</w:t>
            </w:r>
          </w:p>
          <w:p w14:paraId="0C6CB0B9" w14:textId="77777777" w:rsidR="00901F36" w:rsidRDefault="00901F36" w:rsidP="00C42B67">
            <w:pPr>
              <w:spacing w:line="360" w:lineRule="auto"/>
              <w:jc w:val="both"/>
              <w:rPr>
                <w:rFonts w:cs="Arial"/>
              </w:rPr>
            </w:pPr>
            <w:r>
              <w:rPr>
                <w:rFonts w:cs="Arial"/>
              </w:rPr>
              <w:t>2.</w:t>
            </w:r>
            <w:r w:rsidR="004A5794">
              <w:rPr>
                <w:rFonts w:cs="Arial"/>
              </w:rPr>
              <w:t xml:space="preserve"> </w:t>
            </w:r>
            <w:r>
              <w:rPr>
                <w:rFonts w:cs="Arial"/>
              </w:rPr>
              <w:t>Limited feedback and engagement</w:t>
            </w:r>
          </w:p>
          <w:p w14:paraId="40C46D18" w14:textId="77777777" w:rsidR="00901F36" w:rsidRDefault="00901F36" w:rsidP="00C42B67">
            <w:pPr>
              <w:spacing w:line="360" w:lineRule="auto"/>
              <w:jc w:val="both"/>
              <w:rPr>
                <w:rFonts w:cs="Arial"/>
              </w:rPr>
            </w:pPr>
            <w:r>
              <w:rPr>
                <w:rFonts w:cs="Arial"/>
              </w:rPr>
              <w:t>3.</w:t>
            </w:r>
            <w:r w:rsidR="004A5794">
              <w:rPr>
                <w:rFonts w:cs="Arial"/>
              </w:rPr>
              <w:t xml:space="preserve"> </w:t>
            </w:r>
            <w:r>
              <w:rPr>
                <w:rFonts w:cs="Arial"/>
              </w:rPr>
              <w:t>Stress and Anxiety</w:t>
            </w:r>
          </w:p>
          <w:p w14:paraId="4A99FAEC" w14:textId="77777777" w:rsidR="00901F36" w:rsidRPr="00031067" w:rsidRDefault="00901F36" w:rsidP="00C42B67">
            <w:pPr>
              <w:spacing w:line="360" w:lineRule="auto"/>
              <w:jc w:val="both"/>
              <w:rPr>
                <w:rFonts w:cs="Arial"/>
              </w:rPr>
            </w:pPr>
            <w:r>
              <w:rPr>
                <w:rFonts w:cs="Arial"/>
              </w:rPr>
              <w:t>4.</w:t>
            </w:r>
            <w:r w:rsidR="004A5794">
              <w:rPr>
                <w:rFonts w:cs="Arial"/>
              </w:rPr>
              <w:t xml:space="preserve"> </w:t>
            </w:r>
            <w:r>
              <w:rPr>
                <w:rFonts w:cs="Arial"/>
              </w:rPr>
              <w:t>Lack of concentration</w:t>
            </w:r>
          </w:p>
        </w:tc>
      </w:tr>
      <w:tr w:rsidR="00901F36" w:rsidRPr="00031067" w14:paraId="231764E9" w14:textId="77777777" w:rsidTr="005516A5">
        <w:tc>
          <w:tcPr>
            <w:tcW w:w="478" w:type="dxa"/>
          </w:tcPr>
          <w:p w14:paraId="6CF15F6C" w14:textId="77777777" w:rsidR="00901F36" w:rsidRPr="00031067" w:rsidRDefault="004A2F03" w:rsidP="00C42B67">
            <w:pPr>
              <w:spacing w:line="360" w:lineRule="auto"/>
              <w:jc w:val="both"/>
              <w:rPr>
                <w:rFonts w:cs="Arial"/>
              </w:rPr>
            </w:pPr>
            <w:r>
              <w:rPr>
                <w:rFonts w:cs="Arial"/>
              </w:rPr>
              <w:t>16</w:t>
            </w:r>
          </w:p>
        </w:tc>
        <w:tc>
          <w:tcPr>
            <w:tcW w:w="2600" w:type="dxa"/>
          </w:tcPr>
          <w:p w14:paraId="02E6A062" w14:textId="77777777" w:rsidR="00901F36" w:rsidRPr="00031067" w:rsidRDefault="00901F36" w:rsidP="00C42B67">
            <w:pPr>
              <w:spacing w:line="360" w:lineRule="auto"/>
              <w:jc w:val="both"/>
              <w:rPr>
                <w:rFonts w:cs="Arial"/>
              </w:rPr>
            </w:pPr>
            <w:r w:rsidRPr="00031067">
              <w:rPr>
                <w:rFonts w:cs="Arial"/>
              </w:rPr>
              <w:br w:type="page"/>
              <w:t>What are the challenges the trainers and trainee</w:t>
            </w:r>
            <w:r w:rsidR="004A5794">
              <w:rPr>
                <w:rFonts w:cs="Arial"/>
              </w:rPr>
              <w:t>s</w:t>
            </w:r>
            <w:r w:rsidRPr="00031067">
              <w:rPr>
                <w:rFonts w:cs="Arial"/>
              </w:rPr>
              <w:t xml:space="preserve"> face for implementing virtual learning in Sainsbury’s?</w:t>
            </w:r>
          </w:p>
        </w:tc>
        <w:tc>
          <w:tcPr>
            <w:tcW w:w="6657" w:type="dxa"/>
            <w:gridSpan w:val="16"/>
          </w:tcPr>
          <w:p w14:paraId="64A383AD" w14:textId="77777777" w:rsidR="00901F36" w:rsidRDefault="00901F36" w:rsidP="00C42B67">
            <w:pPr>
              <w:spacing w:line="360" w:lineRule="auto"/>
              <w:jc w:val="both"/>
              <w:rPr>
                <w:rFonts w:cs="Arial"/>
              </w:rPr>
            </w:pPr>
            <w:r>
              <w:rPr>
                <w:rFonts w:cs="Arial"/>
              </w:rPr>
              <w:t>1.</w:t>
            </w:r>
            <w:r w:rsidR="004A5794">
              <w:rPr>
                <w:rFonts w:cs="Arial"/>
              </w:rPr>
              <w:t xml:space="preserve"> </w:t>
            </w:r>
            <w:r>
              <w:rPr>
                <w:rFonts w:cs="Arial"/>
              </w:rPr>
              <w:t>Technical Issues</w:t>
            </w:r>
          </w:p>
          <w:p w14:paraId="6FFF66E7" w14:textId="77777777" w:rsidR="00901F36" w:rsidRDefault="00901F36" w:rsidP="00C42B67">
            <w:pPr>
              <w:spacing w:line="360" w:lineRule="auto"/>
              <w:jc w:val="both"/>
              <w:rPr>
                <w:rFonts w:cs="Arial"/>
              </w:rPr>
            </w:pPr>
            <w:r>
              <w:rPr>
                <w:rFonts w:cs="Arial"/>
              </w:rPr>
              <w:t>2.</w:t>
            </w:r>
            <w:r w:rsidR="004A5794">
              <w:rPr>
                <w:rFonts w:cs="Arial"/>
              </w:rPr>
              <w:t xml:space="preserve"> </w:t>
            </w:r>
            <w:r>
              <w:rPr>
                <w:rFonts w:cs="Arial"/>
              </w:rPr>
              <w:t>Some topics are tough to master over the internet</w:t>
            </w:r>
          </w:p>
          <w:p w14:paraId="341BA1B5" w14:textId="24634E7F" w:rsidR="00901F36" w:rsidRPr="00031067" w:rsidRDefault="00901F36" w:rsidP="00C42B67">
            <w:pPr>
              <w:spacing w:line="360" w:lineRule="auto"/>
              <w:jc w:val="both"/>
              <w:rPr>
                <w:rFonts w:cs="Arial"/>
              </w:rPr>
            </w:pPr>
          </w:p>
        </w:tc>
      </w:tr>
      <w:tr w:rsidR="003933C0" w:rsidRPr="00031067" w14:paraId="7177DFF4" w14:textId="77777777" w:rsidTr="005516A5">
        <w:tc>
          <w:tcPr>
            <w:tcW w:w="478" w:type="dxa"/>
            <w:vMerge w:val="restart"/>
          </w:tcPr>
          <w:p w14:paraId="53871569" w14:textId="77777777" w:rsidR="003933C0" w:rsidRPr="00031067" w:rsidRDefault="004A2F03" w:rsidP="00C42B67">
            <w:pPr>
              <w:spacing w:line="360" w:lineRule="auto"/>
              <w:jc w:val="both"/>
              <w:rPr>
                <w:rFonts w:cs="Arial"/>
              </w:rPr>
            </w:pPr>
            <w:r>
              <w:rPr>
                <w:rFonts w:cs="Arial"/>
              </w:rPr>
              <w:t>17</w:t>
            </w:r>
          </w:p>
        </w:tc>
        <w:tc>
          <w:tcPr>
            <w:tcW w:w="2600" w:type="dxa"/>
            <w:vMerge w:val="restart"/>
          </w:tcPr>
          <w:p w14:paraId="004D4406" w14:textId="77777777" w:rsidR="003933C0" w:rsidRPr="00031067" w:rsidRDefault="003933C0" w:rsidP="00C42B67">
            <w:pPr>
              <w:spacing w:line="360" w:lineRule="auto"/>
              <w:jc w:val="both"/>
              <w:rPr>
                <w:rFonts w:cs="Arial"/>
              </w:rPr>
            </w:pPr>
            <w:r w:rsidRPr="00031067">
              <w:rPr>
                <w:rFonts w:cs="Arial"/>
              </w:rPr>
              <w:t>Are you satisfied with the virtual learning environment of Sainsbury’s?</w:t>
            </w:r>
          </w:p>
        </w:tc>
        <w:tc>
          <w:tcPr>
            <w:tcW w:w="2250" w:type="dxa"/>
            <w:gridSpan w:val="6"/>
          </w:tcPr>
          <w:p w14:paraId="2F375CB8" w14:textId="77777777" w:rsidR="003933C0" w:rsidRPr="00031067" w:rsidRDefault="003933C0" w:rsidP="00C42B67">
            <w:pPr>
              <w:spacing w:line="360" w:lineRule="auto"/>
              <w:jc w:val="both"/>
              <w:rPr>
                <w:rFonts w:cs="Arial"/>
              </w:rPr>
            </w:pPr>
            <w:r>
              <w:rPr>
                <w:rFonts w:cs="Arial"/>
              </w:rPr>
              <w:t>Highly Satisfied</w:t>
            </w:r>
          </w:p>
        </w:tc>
        <w:tc>
          <w:tcPr>
            <w:tcW w:w="2166" w:type="dxa"/>
            <w:gridSpan w:val="6"/>
          </w:tcPr>
          <w:p w14:paraId="79ECBDB5" w14:textId="77777777" w:rsidR="003933C0" w:rsidRPr="00031067" w:rsidRDefault="003933C0" w:rsidP="00C42B67">
            <w:pPr>
              <w:spacing w:line="360" w:lineRule="auto"/>
              <w:jc w:val="both"/>
              <w:rPr>
                <w:rFonts w:cs="Arial"/>
              </w:rPr>
            </w:pPr>
            <w:r>
              <w:rPr>
                <w:rFonts w:cs="Arial"/>
              </w:rPr>
              <w:t>Roughly Satisfied</w:t>
            </w:r>
          </w:p>
        </w:tc>
        <w:tc>
          <w:tcPr>
            <w:tcW w:w="2241" w:type="dxa"/>
            <w:gridSpan w:val="4"/>
          </w:tcPr>
          <w:p w14:paraId="0A36C031" w14:textId="77777777" w:rsidR="003933C0" w:rsidRPr="00031067" w:rsidRDefault="003933C0" w:rsidP="00C42B67">
            <w:pPr>
              <w:spacing w:line="360" w:lineRule="auto"/>
              <w:jc w:val="both"/>
              <w:rPr>
                <w:rFonts w:cs="Arial"/>
              </w:rPr>
            </w:pPr>
            <w:r>
              <w:rPr>
                <w:rFonts w:cs="Arial"/>
              </w:rPr>
              <w:t>Dissatisfied</w:t>
            </w:r>
          </w:p>
        </w:tc>
      </w:tr>
      <w:tr w:rsidR="003933C0" w:rsidRPr="00031067" w14:paraId="05336B8D" w14:textId="77777777" w:rsidTr="005516A5">
        <w:tc>
          <w:tcPr>
            <w:tcW w:w="478" w:type="dxa"/>
            <w:vMerge/>
          </w:tcPr>
          <w:p w14:paraId="1ED790C6" w14:textId="77777777" w:rsidR="003933C0" w:rsidRPr="00031067" w:rsidRDefault="003933C0" w:rsidP="00C42B67">
            <w:pPr>
              <w:spacing w:line="360" w:lineRule="auto"/>
              <w:jc w:val="both"/>
              <w:rPr>
                <w:rFonts w:cs="Arial"/>
              </w:rPr>
            </w:pPr>
          </w:p>
        </w:tc>
        <w:tc>
          <w:tcPr>
            <w:tcW w:w="2600" w:type="dxa"/>
            <w:vMerge/>
          </w:tcPr>
          <w:p w14:paraId="4ED9BC98" w14:textId="77777777" w:rsidR="003933C0" w:rsidRPr="00031067" w:rsidRDefault="003933C0" w:rsidP="00C42B67">
            <w:pPr>
              <w:spacing w:line="360" w:lineRule="auto"/>
              <w:jc w:val="both"/>
              <w:rPr>
                <w:rFonts w:cs="Arial"/>
              </w:rPr>
            </w:pPr>
          </w:p>
        </w:tc>
        <w:tc>
          <w:tcPr>
            <w:tcW w:w="2250" w:type="dxa"/>
            <w:gridSpan w:val="6"/>
          </w:tcPr>
          <w:p w14:paraId="1224E3B2" w14:textId="77777777" w:rsidR="003933C0" w:rsidRDefault="003933C0" w:rsidP="00C42B67">
            <w:pPr>
              <w:spacing w:line="360" w:lineRule="auto"/>
              <w:jc w:val="both"/>
              <w:rPr>
                <w:rFonts w:cs="Arial"/>
              </w:rPr>
            </w:pPr>
            <w:r>
              <w:rPr>
                <w:rFonts w:cs="Arial"/>
              </w:rPr>
              <w:t>4</w:t>
            </w:r>
          </w:p>
        </w:tc>
        <w:tc>
          <w:tcPr>
            <w:tcW w:w="2166" w:type="dxa"/>
            <w:gridSpan w:val="6"/>
          </w:tcPr>
          <w:p w14:paraId="2C3FDA4A" w14:textId="77777777" w:rsidR="003933C0" w:rsidRDefault="003933C0" w:rsidP="00C42B67">
            <w:pPr>
              <w:spacing w:line="360" w:lineRule="auto"/>
              <w:jc w:val="both"/>
              <w:rPr>
                <w:rFonts w:cs="Arial"/>
              </w:rPr>
            </w:pPr>
            <w:r>
              <w:rPr>
                <w:rFonts w:cs="Arial"/>
              </w:rPr>
              <w:t>8</w:t>
            </w:r>
          </w:p>
        </w:tc>
        <w:tc>
          <w:tcPr>
            <w:tcW w:w="2241" w:type="dxa"/>
            <w:gridSpan w:val="4"/>
          </w:tcPr>
          <w:p w14:paraId="28A60C52" w14:textId="77777777" w:rsidR="003933C0" w:rsidRDefault="003933C0" w:rsidP="00C42B67">
            <w:pPr>
              <w:spacing w:line="360" w:lineRule="auto"/>
              <w:jc w:val="both"/>
              <w:rPr>
                <w:rFonts w:cs="Arial"/>
              </w:rPr>
            </w:pPr>
            <w:r>
              <w:rPr>
                <w:rFonts w:cs="Arial"/>
              </w:rPr>
              <w:t>3</w:t>
            </w:r>
          </w:p>
        </w:tc>
      </w:tr>
      <w:tr w:rsidR="00EA7E0E" w:rsidRPr="00031067" w14:paraId="1EE9B71D" w14:textId="77777777" w:rsidTr="005516A5">
        <w:tc>
          <w:tcPr>
            <w:tcW w:w="478" w:type="dxa"/>
          </w:tcPr>
          <w:p w14:paraId="20B1B7D2" w14:textId="77777777" w:rsidR="00EA7E0E" w:rsidRPr="00031067" w:rsidRDefault="00EA7E0E" w:rsidP="00C42B67">
            <w:pPr>
              <w:spacing w:line="360" w:lineRule="auto"/>
              <w:jc w:val="both"/>
              <w:rPr>
                <w:rFonts w:cs="Arial"/>
              </w:rPr>
            </w:pPr>
            <w:r w:rsidRPr="00031067">
              <w:rPr>
                <w:rFonts w:cs="Arial"/>
              </w:rPr>
              <w:t>1</w:t>
            </w:r>
            <w:r w:rsidR="004A2F03">
              <w:rPr>
                <w:rFonts w:cs="Arial"/>
              </w:rPr>
              <w:t>8</w:t>
            </w:r>
          </w:p>
        </w:tc>
        <w:tc>
          <w:tcPr>
            <w:tcW w:w="2600" w:type="dxa"/>
          </w:tcPr>
          <w:p w14:paraId="5CE5C496" w14:textId="77777777" w:rsidR="00EA7E0E" w:rsidRPr="00031067" w:rsidRDefault="00EA7E0E" w:rsidP="00C42B67">
            <w:pPr>
              <w:spacing w:line="360" w:lineRule="auto"/>
              <w:jc w:val="both"/>
              <w:rPr>
                <w:rFonts w:cs="Arial"/>
              </w:rPr>
            </w:pPr>
            <w:r w:rsidRPr="00031067">
              <w:rPr>
                <w:rFonts w:cs="Arial"/>
              </w:rPr>
              <w:t>What are the key factors for making virtual learning effective in Sainsbury’s?</w:t>
            </w:r>
          </w:p>
        </w:tc>
        <w:tc>
          <w:tcPr>
            <w:tcW w:w="6657" w:type="dxa"/>
            <w:gridSpan w:val="16"/>
          </w:tcPr>
          <w:p w14:paraId="75B38B66" w14:textId="77777777" w:rsidR="00EA7E0E" w:rsidRDefault="00EA7E0E" w:rsidP="00C42B67">
            <w:pPr>
              <w:spacing w:line="360" w:lineRule="auto"/>
              <w:jc w:val="both"/>
              <w:rPr>
                <w:rFonts w:cs="Arial"/>
              </w:rPr>
            </w:pPr>
            <w:r>
              <w:rPr>
                <w:rFonts w:cs="Arial"/>
              </w:rPr>
              <w:t>1.</w:t>
            </w:r>
            <w:r w:rsidR="004A5794">
              <w:rPr>
                <w:rFonts w:cs="Arial"/>
              </w:rPr>
              <w:t xml:space="preserve"> </w:t>
            </w:r>
            <w:r>
              <w:rPr>
                <w:rFonts w:cs="Arial"/>
              </w:rPr>
              <w:t>Persistence</w:t>
            </w:r>
          </w:p>
          <w:p w14:paraId="03F7D141" w14:textId="77777777" w:rsidR="00EA7E0E" w:rsidRDefault="00EA7E0E" w:rsidP="00C42B67">
            <w:pPr>
              <w:spacing w:line="360" w:lineRule="auto"/>
              <w:jc w:val="both"/>
              <w:rPr>
                <w:rFonts w:cs="Arial"/>
              </w:rPr>
            </w:pPr>
            <w:r>
              <w:rPr>
                <w:rFonts w:cs="Arial"/>
              </w:rPr>
              <w:t>2.</w:t>
            </w:r>
            <w:r w:rsidR="004A5794">
              <w:rPr>
                <w:rFonts w:cs="Arial"/>
              </w:rPr>
              <w:t xml:space="preserve"> </w:t>
            </w:r>
            <w:r>
              <w:rPr>
                <w:rFonts w:cs="Arial"/>
              </w:rPr>
              <w:t>Basic Technical skills</w:t>
            </w:r>
          </w:p>
          <w:p w14:paraId="55234E34" w14:textId="77777777" w:rsidR="00EA7E0E" w:rsidRDefault="00EA7E0E" w:rsidP="00C42B67">
            <w:pPr>
              <w:spacing w:line="360" w:lineRule="auto"/>
              <w:jc w:val="both"/>
              <w:rPr>
                <w:rFonts w:cs="Arial"/>
              </w:rPr>
            </w:pPr>
            <w:r>
              <w:rPr>
                <w:rFonts w:cs="Arial"/>
              </w:rPr>
              <w:t>3.</w:t>
            </w:r>
            <w:r w:rsidR="004A5794">
              <w:rPr>
                <w:rFonts w:cs="Arial"/>
              </w:rPr>
              <w:t xml:space="preserve"> </w:t>
            </w:r>
            <w:r>
              <w:rPr>
                <w:rFonts w:cs="Arial"/>
              </w:rPr>
              <w:t xml:space="preserve">Motivation </w:t>
            </w:r>
          </w:p>
          <w:p w14:paraId="467C0572" w14:textId="77777777" w:rsidR="00EA7E0E" w:rsidRPr="00031067" w:rsidRDefault="00EA7E0E" w:rsidP="00C42B67">
            <w:pPr>
              <w:spacing w:line="360" w:lineRule="auto"/>
              <w:jc w:val="both"/>
              <w:rPr>
                <w:rFonts w:cs="Arial"/>
              </w:rPr>
            </w:pPr>
            <w:r>
              <w:rPr>
                <w:rFonts w:cs="Arial"/>
              </w:rPr>
              <w:t>4.</w:t>
            </w:r>
            <w:r w:rsidR="004A5794">
              <w:rPr>
                <w:rFonts w:cs="Arial"/>
              </w:rPr>
              <w:t xml:space="preserve"> </w:t>
            </w:r>
            <w:r>
              <w:rPr>
                <w:rFonts w:cs="Arial"/>
              </w:rPr>
              <w:t>Good Communication Skills</w:t>
            </w:r>
          </w:p>
        </w:tc>
      </w:tr>
      <w:tr w:rsidR="00901F36" w:rsidRPr="00031067" w14:paraId="775496A5" w14:textId="77777777" w:rsidTr="005516A5">
        <w:tc>
          <w:tcPr>
            <w:tcW w:w="478" w:type="dxa"/>
          </w:tcPr>
          <w:p w14:paraId="07229F11" w14:textId="77777777" w:rsidR="00901F36" w:rsidRPr="00031067" w:rsidRDefault="004A2F03" w:rsidP="00C42B67">
            <w:pPr>
              <w:spacing w:line="360" w:lineRule="auto"/>
              <w:jc w:val="both"/>
              <w:rPr>
                <w:rFonts w:cs="Arial"/>
              </w:rPr>
            </w:pPr>
            <w:r>
              <w:rPr>
                <w:rFonts w:cs="Arial"/>
              </w:rPr>
              <w:t>19</w:t>
            </w:r>
          </w:p>
        </w:tc>
        <w:tc>
          <w:tcPr>
            <w:tcW w:w="2600" w:type="dxa"/>
          </w:tcPr>
          <w:p w14:paraId="563D063F" w14:textId="77777777" w:rsidR="00901F36" w:rsidRPr="00031067" w:rsidRDefault="00901F36" w:rsidP="00C42B67">
            <w:pPr>
              <w:spacing w:line="360" w:lineRule="auto"/>
              <w:jc w:val="both"/>
              <w:rPr>
                <w:rFonts w:cs="Arial"/>
              </w:rPr>
            </w:pPr>
            <w:r w:rsidRPr="00031067">
              <w:rPr>
                <w:rFonts w:cs="Arial"/>
              </w:rPr>
              <w:t>What are the ways of improving the virtual learning environment in Sainsbury’s?</w:t>
            </w:r>
          </w:p>
        </w:tc>
        <w:tc>
          <w:tcPr>
            <w:tcW w:w="6657" w:type="dxa"/>
            <w:gridSpan w:val="16"/>
          </w:tcPr>
          <w:p w14:paraId="7E258C21" w14:textId="77777777" w:rsidR="00901F36" w:rsidRDefault="00A56C67" w:rsidP="00C42B67">
            <w:pPr>
              <w:spacing w:line="360" w:lineRule="auto"/>
              <w:jc w:val="both"/>
              <w:rPr>
                <w:rFonts w:cs="Arial"/>
              </w:rPr>
            </w:pPr>
            <w:r>
              <w:rPr>
                <w:rFonts w:cs="Arial"/>
              </w:rPr>
              <w:t>1.</w:t>
            </w:r>
            <w:r w:rsidR="004A5794">
              <w:rPr>
                <w:rFonts w:cs="Arial"/>
              </w:rPr>
              <w:t xml:space="preserve"> </w:t>
            </w:r>
            <w:r>
              <w:rPr>
                <w:rFonts w:cs="Arial"/>
              </w:rPr>
              <w:t>Not restricting training only to asynchronous methods</w:t>
            </w:r>
          </w:p>
          <w:p w14:paraId="017DC7C0" w14:textId="77777777" w:rsidR="00A56C67" w:rsidRDefault="00A56C67" w:rsidP="00C42B67">
            <w:pPr>
              <w:spacing w:line="360" w:lineRule="auto"/>
              <w:jc w:val="both"/>
              <w:rPr>
                <w:rFonts w:cs="Arial"/>
              </w:rPr>
            </w:pPr>
            <w:r>
              <w:rPr>
                <w:rFonts w:cs="Arial"/>
              </w:rPr>
              <w:t>2.</w:t>
            </w:r>
            <w:r w:rsidR="004A5794">
              <w:rPr>
                <w:rFonts w:cs="Arial"/>
              </w:rPr>
              <w:t xml:space="preserve"> </w:t>
            </w:r>
            <w:r>
              <w:rPr>
                <w:rFonts w:cs="Arial"/>
              </w:rPr>
              <w:t>Short virtual training can be offered for trial</w:t>
            </w:r>
          </w:p>
          <w:p w14:paraId="5164CAAB" w14:textId="77777777" w:rsidR="00A56C67" w:rsidRDefault="00A56C67" w:rsidP="00C42B67">
            <w:pPr>
              <w:spacing w:line="360" w:lineRule="auto"/>
              <w:jc w:val="both"/>
              <w:rPr>
                <w:rFonts w:cs="Arial"/>
              </w:rPr>
            </w:pPr>
            <w:r>
              <w:rPr>
                <w:rFonts w:cs="Arial"/>
              </w:rPr>
              <w:t>3.</w:t>
            </w:r>
            <w:r w:rsidR="004A5794">
              <w:rPr>
                <w:rFonts w:cs="Arial"/>
              </w:rPr>
              <w:t xml:space="preserve"> </w:t>
            </w:r>
            <w:r>
              <w:rPr>
                <w:rFonts w:cs="Arial"/>
              </w:rPr>
              <w:t>Using multi-media tools</w:t>
            </w:r>
          </w:p>
          <w:p w14:paraId="1C229FAE" w14:textId="77777777" w:rsidR="00A56C67" w:rsidRPr="00031067" w:rsidRDefault="00A56C67" w:rsidP="00A843F7">
            <w:pPr>
              <w:spacing w:line="360" w:lineRule="auto"/>
              <w:jc w:val="both"/>
              <w:rPr>
                <w:rFonts w:cs="Arial"/>
              </w:rPr>
            </w:pPr>
          </w:p>
        </w:tc>
      </w:tr>
      <w:tr w:rsidR="004A2F03" w:rsidRPr="00031067" w14:paraId="61502D92" w14:textId="77777777" w:rsidTr="003752CD">
        <w:tc>
          <w:tcPr>
            <w:tcW w:w="478" w:type="dxa"/>
            <w:vMerge w:val="restart"/>
          </w:tcPr>
          <w:p w14:paraId="0324403D" w14:textId="77777777" w:rsidR="004A2F03" w:rsidRDefault="004A2F03" w:rsidP="00C42B67">
            <w:pPr>
              <w:spacing w:line="360" w:lineRule="auto"/>
              <w:jc w:val="both"/>
              <w:rPr>
                <w:rFonts w:cs="Arial"/>
              </w:rPr>
            </w:pPr>
            <w:r>
              <w:rPr>
                <w:rFonts w:cs="Arial"/>
              </w:rPr>
              <w:t>20</w:t>
            </w:r>
          </w:p>
        </w:tc>
        <w:tc>
          <w:tcPr>
            <w:tcW w:w="2600" w:type="dxa"/>
            <w:vMerge w:val="restart"/>
          </w:tcPr>
          <w:p w14:paraId="20C12739" w14:textId="77777777" w:rsidR="004A2F03" w:rsidRPr="00031067" w:rsidRDefault="004A2F03" w:rsidP="004A5794">
            <w:pPr>
              <w:spacing w:line="360" w:lineRule="auto"/>
              <w:jc w:val="both"/>
              <w:rPr>
                <w:rFonts w:cs="Arial"/>
              </w:rPr>
            </w:pPr>
            <w:r>
              <w:rPr>
                <w:rFonts w:cs="Arial"/>
              </w:rPr>
              <w:t>Should Virtual learning be continued in Sainsbury’s in the long run?</w:t>
            </w:r>
          </w:p>
        </w:tc>
        <w:tc>
          <w:tcPr>
            <w:tcW w:w="3328" w:type="dxa"/>
            <w:gridSpan w:val="10"/>
          </w:tcPr>
          <w:p w14:paraId="2D0A7EFE" w14:textId="77777777" w:rsidR="004A2F03" w:rsidRDefault="004A2F03" w:rsidP="00C42B67">
            <w:pPr>
              <w:spacing w:line="360" w:lineRule="auto"/>
              <w:jc w:val="both"/>
              <w:rPr>
                <w:rFonts w:cs="Arial"/>
              </w:rPr>
            </w:pPr>
            <w:r>
              <w:rPr>
                <w:rFonts w:cs="Arial"/>
              </w:rPr>
              <w:t>Yes</w:t>
            </w:r>
          </w:p>
        </w:tc>
        <w:tc>
          <w:tcPr>
            <w:tcW w:w="3329" w:type="dxa"/>
            <w:gridSpan w:val="6"/>
          </w:tcPr>
          <w:p w14:paraId="06B6931E" w14:textId="77777777" w:rsidR="004A2F03" w:rsidRDefault="004A2F03" w:rsidP="00C42B67">
            <w:pPr>
              <w:spacing w:line="360" w:lineRule="auto"/>
              <w:jc w:val="both"/>
              <w:rPr>
                <w:rFonts w:cs="Arial"/>
              </w:rPr>
            </w:pPr>
            <w:r>
              <w:rPr>
                <w:rFonts w:cs="Arial"/>
              </w:rPr>
              <w:t>No</w:t>
            </w:r>
          </w:p>
          <w:p w14:paraId="2536AC42" w14:textId="77777777" w:rsidR="004A2F03" w:rsidRDefault="004A2F03" w:rsidP="00C42B67">
            <w:pPr>
              <w:jc w:val="both"/>
              <w:rPr>
                <w:rFonts w:cs="Arial"/>
              </w:rPr>
            </w:pPr>
          </w:p>
          <w:p w14:paraId="3D7B28F5" w14:textId="77777777" w:rsidR="004A2F03" w:rsidRDefault="004A2F03" w:rsidP="00C42B67">
            <w:pPr>
              <w:jc w:val="both"/>
              <w:rPr>
                <w:rFonts w:cs="Arial"/>
              </w:rPr>
            </w:pPr>
          </w:p>
          <w:p w14:paraId="38DF15B2" w14:textId="77777777" w:rsidR="004A2F03" w:rsidRPr="004A2F03" w:rsidRDefault="004A2F03" w:rsidP="00C42B67">
            <w:pPr>
              <w:ind w:firstLine="720"/>
              <w:jc w:val="both"/>
              <w:rPr>
                <w:rFonts w:cs="Arial"/>
              </w:rPr>
            </w:pPr>
          </w:p>
        </w:tc>
      </w:tr>
      <w:tr w:rsidR="004A2F03" w:rsidRPr="00031067" w14:paraId="549C6EDB" w14:textId="77777777" w:rsidTr="003752CD">
        <w:tc>
          <w:tcPr>
            <w:tcW w:w="478" w:type="dxa"/>
            <w:vMerge/>
          </w:tcPr>
          <w:p w14:paraId="5BF1270F" w14:textId="77777777" w:rsidR="004A2F03" w:rsidRDefault="004A2F03" w:rsidP="00C42B67">
            <w:pPr>
              <w:spacing w:line="360" w:lineRule="auto"/>
              <w:jc w:val="both"/>
              <w:rPr>
                <w:rFonts w:cs="Arial"/>
              </w:rPr>
            </w:pPr>
          </w:p>
        </w:tc>
        <w:tc>
          <w:tcPr>
            <w:tcW w:w="2600" w:type="dxa"/>
            <w:vMerge/>
          </w:tcPr>
          <w:p w14:paraId="4D744F4D" w14:textId="77777777" w:rsidR="004A2F03" w:rsidRDefault="004A2F03" w:rsidP="00C42B67">
            <w:pPr>
              <w:spacing w:line="360" w:lineRule="auto"/>
              <w:jc w:val="both"/>
              <w:rPr>
                <w:rFonts w:cs="Arial"/>
              </w:rPr>
            </w:pPr>
          </w:p>
        </w:tc>
        <w:tc>
          <w:tcPr>
            <w:tcW w:w="3328" w:type="dxa"/>
            <w:gridSpan w:val="10"/>
          </w:tcPr>
          <w:p w14:paraId="0213298C" w14:textId="77777777" w:rsidR="004A2F03" w:rsidRDefault="004A2F03" w:rsidP="00C42B67">
            <w:pPr>
              <w:spacing w:line="360" w:lineRule="auto"/>
              <w:jc w:val="both"/>
              <w:rPr>
                <w:rFonts w:cs="Arial"/>
              </w:rPr>
            </w:pPr>
            <w:r>
              <w:rPr>
                <w:rFonts w:cs="Arial"/>
              </w:rPr>
              <w:t>13</w:t>
            </w:r>
          </w:p>
        </w:tc>
        <w:tc>
          <w:tcPr>
            <w:tcW w:w="3329" w:type="dxa"/>
            <w:gridSpan w:val="6"/>
          </w:tcPr>
          <w:p w14:paraId="342D9AE7" w14:textId="77777777" w:rsidR="004A2F03" w:rsidRDefault="004A2F03" w:rsidP="00C42B67">
            <w:pPr>
              <w:spacing w:line="360" w:lineRule="auto"/>
              <w:jc w:val="both"/>
              <w:rPr>
                <w:rFonts w:cs="Arial"/>
              </w:rPr>
            </w:pPr>
            <w:r>
              <w:rPr>
                <w:rFonts w:cs="Arial"/>
              </w:rPr>
              <w:t>2</w:t>
            </w:r>
          </w:p>
        </w:tc>
      </w:tr>
    </w:tbl>
    <w:p w14:paraId="1055975C" w14:textId="77777777" w:rsidR="00C42B67" w:rsidRDefault="00C42B67" w:rsidP="00C42B67">
      <w:pPr>
        <w:pStyle w:val="Heading1"/>
        <w:spacing w:line="360" w:lineRule="auto"/>
        <w:jc w:val="both"/>
        <w:rPr>
          <w:rFonts w:cs="Arial"/>
          <w:sz w:val="22"/>
          <w:szCs w:val="22"/>
        </w:rPr>
        <w:sectPr w:rsidR="00C42B67">
          <w:pgSz w:w="12240" w:h="15840"/>
          <w:pgMar w:top="1440" w:right="1440" w:bottom="1440" w:left="1440" w:header="720" w:footer="720" w:gutter="0"/>
          <w:cols w:space="720"/>
          <w:docGrid w:linePitch="360"/>
        </w:sectPr>
      </w:pPr>
    </w:p>
    <w:p w14:paraId="3E9C690E" w14:textId="77777777" w:rsidR="00B1176F" w:rsidRPr="007B6693" w:rsidRDefault="00A62AB9" w:rsidP="007B6693">
      <w:pPr>
        <w:pStyle w:val="Heading1"/>
      </w:pPr>
      <w:bookmarkStart w:id="13" w:name="_Toc81863869"/>
      <w:r w:rsidRPr="007B6693">
        <w:t>Data Analyse</w:t>
      </w:r>
      <w:r w:rsidR="00E674B7" w:rsidRPr="007B6693">
        <w:t>s</w:t>
      </w:r>
      <w:bookmarkEnd w:id="13"/>
    </w:p>
    <w:p w14:paraId="1177269D" w14:textId="77777777" w:rsidR="001D58E3" w:rsidRPr="007B6693" w:rsidRDefault="00A62AB9" w:rsidP="00C42B67">
      <w:pPr>
        <w:spacing w:line="360" w:lineRule="auto"/>
        <w:jc w:val="both"/>
        <w:rPr>
          <w:rFonts w:cs="Arial"/>
          <w:b/>
          <w:sz w:val="22"/>
        </w:rPr>
      </w:pPr>
      <w:r w:rsidRPr="007B6693">
        <w:rPr>
          <w:rFonts w:cs="Arial"/>
          <w:b/>
          <w:sz w:val="22"/>
        </w:rPr>
        <w:t xml:space="preserve">Question-1: </w:t>
      </w:r>
      <w:r w:rsidR="005516A5" w:rsidRPr="007B6693">
        <w:rPr>
          <w:rFonts w:cs="Arial"/>
          <w:b/>
          <w:sz w:val="22"/>
        </w:rPr>
        <w:t>What do you understand from the term “Virtual Learning”?</w:t>
      </w:r>
      <w:r w:rsidRPr="007B6693">
        <w:rPr>
          <w:rFonts w:cs="Arial"/>
          <w:b/>
          <w:sz w:val="22"/>
        </w:rPr>
        <w:t>?</w:t>
      </w:r>
    </w:p>
    <w:p w14:paraId="2311176C" w14:textId="77777777" w:rsidR="0076763C" w:rsidRPr="00114D95" w:rsidRDefault="005516A5" w:rsidP="00C42B67">
      <w:pPr>
        <w:spacing w:line="360" w:lineRule="auto"/>
        <w:jc w:val="both"/>
        <w:rPr>
          <w:rFonts w:cs="Arial"/>
          <w:sz w:val="22"/>
        </w:rPr>
      </w:pPr>
      <w:r>
        <w:rPr>
          <w:rFonts w:cs="Arial"/>
          <w:sz w:val="22"/>
        </w:rPr>
        <w:t>The majority of the respondents say that virtual learning is a web-based system for digital learning. It is a system of connecting the learners who are in remote places physically.</w:t>
      </w:r>
      <w:r w:rsidR="0076763C">
        <w:rPr>
          <w:rFonts w:cs="Arial"/>
          <w:sz w:val="22"/>
        </w:rPr>
        <w:t xml:space="preserve"> The learners can learn many important topics using online resources like computers, software, mobile phone</w:t>
      </w:r>
      <w:r w:rsidR="004A5794">
        <w:rPr>
          <w:rFonts w:cs="Arial"/>
          <w:sz w:val="22"/>
        </w:rPr>
        <w:t>,</w:t>
      </w:r>
      <w:r w:rsidR="0076763C">
        <w:rPr>
          <w:rFonts w:cs="Arial"/>
          <w:sz w:val="22"/>
        </w:rPr>
        <w:t xml:space="preserve"> etc. This learning can be achieved by using Wi-Fi or </w:t>
      </w:r>
      <w:r w:rsidR="004A5794">
        <w:rPr>
          <w:rFonts w:cs="Arial"/>
          <w:sz w:val="22"/>
        </w:rPr>
        <w:t xml:space="preserve">a </w:t>
      </w:r>
      <w:r w:rsidR="0076763C">
        <w:rPr>
          <w:rFonts w:cs="Arial"/>
          <w:sz w:val="22"/>
        </w:rPr>
        <w:t xml:space="preserve">mobile data connection. This is a convenient way of learning. </w:t>
      </w:r>
    </w:p>
    <w:p w14:paraId="61BC6186" w14:textId="77777777" w:rsidR="00114D95" w:rsidRDefault="00A62AB9" w:rsidP="00C42B67">
      <w:pPr>
        <w:spacing w:line="360" w:lineRule="auto"/>
        <w:jc w:val="both"/>
        <w:rPr>
          <w:rFonts w:cs="Arial"/>
          <w:b/>
          <w:sz w:val="22"/>
        </w:rPr>
      </w:pPr>
      <w:r w:rsidRPr="00031067">
        <w:rPr>
          <w:rFonts w:cs="Arial"/>
          <w:b/>
          <w:sz w:val="22"/>
        </w:rPr>
        <w:t xml:space="preserve">Question-2: </w:t>
      </w:r>
      <w:r w:rsidR="00114D95" w:rsidRPr="00114D95">
        <w:rPr>
          <w:rFonts w:cs="Arial"/>
          <w:b/>
          <w:sz w:val="22"/>
        </w:rPr>
        <w:t>Have you ever participated in Virtual Learning?</w:t>
      </w:r>
    </w:p>
    <w:p w14:paraId="12F642F9" w14:textId="77777777" w:rsidR="0076763C" w:rsidRDefault="0076763C" w:rsidP="007B6693">
      <w:pPr>
        <w:spacing w:line="360" w:lineRule="auto"/>
        <w:jc w:val="center"/>
        <w:rPr>
          <w:rFonts w:cs="Arial"/>
          <w:b/>
          <w:sz w:val="22"/>
        </w:rPr>
      </w:pPr>
      <w:r w:rsidRPr="0076763C">
        <w:rPr>
          <w:rFonts w:cs="Arial"/>
          <w:b/>
          <w:noProof/>
          <w:sz w:val="22"/>
          <w:lang w:val="en-US"/>
        </w:rPr>
        <w:drawing>
          <wp:inline distT="0" distB="0" distL="0" distR="0" wp14:anchorId="07830305" wp14:editId="481799A7">
            <wp:extent cx="4572000" cy="2743200"/>
            <wp:effectExtent l="19050" t="0" r="19050" b="0"/>
            <wp:docPr id="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C741683" w14:textId="77777777" w:rsidR="00114D95" w:rsidRPr="00114D95" w:rsidRDefault="00114D95" w:rsidP="00C42B67">
      <w:pPr>
        <w:spacing w:line="360" w:lineRule="auto"/>
        <w:jc w:val="both"/>
        <w:rPr>
          <w:rFonts w:cs="Arial"/>
          <w:sz w:val="22"/>
        </w:rPr>
      </w:pPr>
      <w:r w:rsidRPr="00114D95">
        <w:rPr>
          <w:rFonts w:cs="Arial"/>
          <w:sz w:val="22"/>
        </w:rPr>
        <w:t>The respondents on whom the survey was conducted responded that</w:t>
      </w:r>
      <w:r>
        <w:rPr>
          <w:rFonts w:cs="Arial"/>
          <w:sz w:val="22"/>
        </w:rPr>
        <w:t xml:space="preserve"> many of them had participated in virtual learning </w:t>
      </w:r>
      <w:r w:rsidR="004A5794">
        <w:rPr>
          <w:rFonts w:cs="Arial"/>
          <w:sz w:val="22"/>
        </w:rPr>
        <w:t>at</w:t>
      </w:r>
      <w:r>
        <w:rPr>
          <w:rFonts w:cs="Arial"/>
          <w:sz w:val="22"/>
        </w:rPr>
        <w:t xml:space="preserve"> different time</w:t>
      </w:r>
      <w:r w:rsidR="004A5794">
        <w:rPr>
          <w:rFonts w:cs="Arial"/>
          <w:sz w:val="22"/>
        </w:rPr>
        <w:t>s</w:t>
      </w:r>
      <w:r>
        <w:rPr>
          <w:rFonts w:cs="Arial"/>
          <w:sz w:val="22"/>
        </w:rPr>
        <w:t>. 80% of the respondents said that they had the experience of virtual learning and the remaining 20% responded that their virtual learning experience was not so significant.</w:t>
      </w:r>
    </w:p>
    <w:p w14:paraId="5C906113" w14:textId="77777777" w:rsidR="00CA5F39" w:rsidRPr="00031067" w:rsidRDefault="00CA5F39" w:rsidP="00C42B67">
      <w:pPr>
        <w:spacing w:line="360" w:lineRule="auto"/>
        <w:jc w:val="both"/>
        <w:rPr>
          <w:rFonts w:cs="Arial"/>
          <w:sz w:val="22"/>
        </w:rPr>
        <w:sectPr w:rsidR="00CA5F39" w:rsidRPr="00031067">
          <w:pgSz w:w="12240" w:h="15840"/>
          <w:pgMar w:top="1440" w:right="1440" w:bottom="1440" w:left="1440" w:header="720" w:footer="720" w:gutter="0"/>
          <w:cols w:space="720"/>
          <w:docGrid w:linePitch="360"/>
        </w:sectPr>
      </w:pPr>
    </w:p>
    <w:p w14:paraId="29E90CAA" w14:textId="77777777" w:rsidR="005430C8" w:rsidRDefault="00A62AB9" w:rsidP="00C42B67">
      <w:pPr>
        <w:spacing w:line="360" w:lineRule="auto"/>
        <w:jc w:val="both"/>
        <w:rPr>
          <w:rFonts w:cs="Arial"/>
          <w:b/>
          <w:sz w:val="22"/>
        </w:rPr>
      </w:pPr>
      <w:r w:rsidRPr="00031067">
        <w:rPr>
          <w:rFonts w:cs="Arial"/>
          <w:b/>
          <w:sz w:val="22"/>
        </w:rPr>
        <w:t>Question-</w:t>
      </w:r>
      <w:r w:rsidR="005430C8" w:rsidRPr="00031067">
        <w:rPr>
          <w:rFonts w:cs="Arial"/>
          <w:b/>
          <w:sz w:val="22"/>
        </w:rPr>
        <w:t xml:space="preserve"> 3</w:t>
      </w:r>
      <w:r w:rsidRPr="00031067">
        <w:rPr>
          <w:rFonts w:cs="Arial"/>
          <w:b/>
          <w:sz w:val="22"/>
        </w:rPr>
        <w:t>:</w:t>
      </w:r>
      <w:r w:rsidRPr="00031067">
        <w:rPr>
          <w:rFonts w:cs="Arial"/>
          <w:sz w:val="22"/>
        </w:rPr>
        <w:t xml:space="preserve"> </w:t>
      </w:r>
      <w:r w:rsidR="00114D95" w:rsidRPr="00114D95">
        <w:rPr>
          <w:rFonts w:cs="Arial"/>
          <w:b/>
          <w:sz w:val="22"/>
        </w:rPr>
        <w:t xml:space="preserve">What type of </w:t>
      </w:r>
      <w:r w:rsidR="004A5794">
        <w:rPr>
          <w:rFonts w:cs="Arial"/>
          <w:b/>
          <w:sz w:val="22"/>
        </w:rPr>
        <w:t>p</w:t>
      </w:r>
      <w:r w:rsidR="00114D95" w:rsidRPr="00114D95">
        <w:rPr>
          <w:rFonts w:cs="Arial"/>
          <w:b/>
          <w:sz w:val="22"/>
        </w:rPr>
        <w:t>rogram did you participate in?</w:t>
      </w:r>
    </w:p>
    <w:p w14:paraId="6C97ABC6" w14:textId="77777777" w:rsidR="00114D95" w:rsidRPr="00031067" w:rsidRDefault="00114D95" w:rsidP="007B6693">
      <w:pPr>
        <w:spacing w:line="360" w:lineRule="auto"/>
        <w:jc w:val="center"/>
        <w:rPr>
          <w:rFonts w:cs="Arial"/>
          <w:b/>
          <w:sz w:val="22"/>
        </w:rPr>
      </w:pPr>
      <w:r w:rsidRPr="00114D95">
        <w:rPr>
          <w:rFonts w:cs="Arial"/>
          <w:b/>
          <w:noProof/>
          <w:sz w:val="22"/>
          <w:lang w:val="en-US"/>
        </w:rPr>
        <w:drawing>
          <wp:inline distT="0" distB="0" distL="0" distR="0" wp14:anchorId="4C6E7668" wp14:editId="44C14C59">
            <wp:extent cx="4572000" cy="2743200"/>
            <wp:effectExtent l="19050" t="0" r="19050" b="0"/>
            <wp:docPr id="4"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1A5B8DA" w14:textId="77777777" w:rsidR="00B27564" w:rsidRDefault="00B27564" w:rsidP="00C42B67">
      <w:pPr>
        <w:spacing w:line="360" w:lineRule="auto"/>
        <w:jc w:val="both"/>
        <w:rPr>
          <w:rFonts w:cs="Arial"/>
          <w:sz w:val="22"/>
        </w:rPr>
      </w:pPr>
      <w:r>
        <w:rPr>
          <w:rFonts w:cs="Arial"/>
          <w:sz w:val="22"/>
        </w:rPr>
        <w:t>Among the respondents, 47% participated in the programs on Businesses, 33% on Computer Science</w:t>
      </w:r>
      <w:r w:rsidR="004A5794">
        <w:rPr>
          <w:rFonts w:cs="Arial"/>
          <w:sz w:val="22"/>
        </w:rPr>
        <w:t>,</w:t>
      </w:r>
      <w:r>
        <w:rPr>
          <w:rFonts w:cs="Arial"/>
          <w:sz w:val="22"/>
        </w:rPr>
        <w:t xml:space="preserve"> and 20% on Health and Social Care for helping the operations of Sainsbury’s. Their learning is very effective for Sainsbury’s.</w:t>
      </w:r>
    </w:p>
    <w:p w14:paraId="1DB148A8" w14:textId="77777777" w:rsidR="00B27564" w:rsidRDefault="00B27564" w:rsidP="00C42B67">
      <w:pPr>
        <w:spacing w:line="360" w:lineRule="auto"/>
        <w:jc w:val="both"/>
        <w:rPr>
          <w:rFonts w:cs="Arial"/>
          <w:b/>
          <w:sz w:val="22"/>
        </w:rPr>
      </w:pPr>
      <w:r>
        <w:rPr>
          <w:rFonts w:cs="Arial"/>
          <w:b/>
          <w:sz w:val="22"/>
        </w:rPr>
        <w:t>Question-4:</w:t>
      </w:r>
      <w:r w:rsidRPr="00B27564">
        <w:t xml:space="preserve"> </w:t>
      </w:r>
      <w:r w:rsidRPr="00B27564">
        <w:rPr>
          <w:rFonts w:cs="Arial"/>
          <w:b/>
          <w:sz w:val="22"/>
        </w:rPr>
        <w:t>Do you currently hold an undergraduate degree or lower?</w:t>
      </w:r>
    </w:p>
    <w:p w14:paraId="353D171E" w14:textId="77777777" w:rsidR="00B27564" w:rsidRDefault="00B27564" w:rsidP="007B6693">
      <w:pPr>
        <w:spacing w:line="360" w:lineRule="auto"/>
        <w:jc w:val="center"/>
        <w:rPr>
          <w:rFonts w:cs="Arial"/>
          <w:b/>
          <w:sz w:val="22"/>
        </w:rPr>
      </w:pPr>
      <w:r w:rsidRPr="00B27564">
        <w:rPr>
          <w:rFonts w:cs="Arial"/>
          <w:b/>
          <w:noProof/>
          <w:sz w:val="22"/>
          <w:lang w:val="en-US"/>
        </w:rPr>
        <w:drawing>
          <wp:inline distT="0" distB="0" distL="0" distR="0" wp14:anchorId="469AC0A2" wp14:editId="39DCD993">
            <wp:extent cx="4572000" cy="2743200"/>
            <wp:effectExtent l="19050" t="0" r="19050" b="0"/>
            <wp:docPr id="5"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3ACBBAF" w14:textId="77777777" w:rsidR="00171042" w:rsidRDefault="00171042" w:rsidP="00C42B67">
      <w:pPr>
        <w:spacing w:line="360" w:lineRule="auto"/>
        <w:jc w:val="both"/>
        <w:rPr>
          <w:rFonts w:cs="Arial"/>
          <w:sz w:val="22"/>
        </w:rPr>
      </w:pPr>
      <w:r w:rsidRPr="00171042">
        <w:rPr>
          <w:rFonts w:cs="Arial"/>
          <w:sz w:val="22"/>
        </w:rPr>
        <w:t>Among the employees</w:t>
      </w:r>
      <w:r>
        <w:rPr>
          <w:rFonts w:cs="Arial"/>
          <w:sz w:val="22"/>
        </w:rPr>
        <w:t xml:space="preserve"> on whom </w:t>
      </w:r>
      <w:r w:rsidR="007B6693">
        <w:rPr>
          <w:rFonts w:cs="Arial"/>
          <w:sz w:val="22"/>
        </w:rPr>
        <w:t>the</w:t>
      </w:r>
      <w:r>
        <w:rPr>
          <w:rFonts w:cs="Arial"/>
          <w:sz w:val="22"/>
        </w:rPr>
        <w:t xml:space="preserve"> survey was conducted, 87% are undergraduate degree holders and the remaining 13% are not.</w:t>
      </w:r>
    </w:p>
    <w:p w14:paraId="14A8DDA0" w14:textId="77777777" w:rsidR="00171042" w:rsidRDefault="00171042" w:rsidP="00C42B67">
      <w:pPr>
        <w:spacing w:line="360" w:lineRule="auto"/>
        <w:jc w:val="both"/>
        <w:rPr>
          <w:rFonts w:cs="Arial"/>
          <w:sz w:val="22"/>
        </w:rPr>
      </w:pPr>
    </w:p>
    <w:p w14:paraId="2D4B0DAE" w14:textId="77777777" w:rsidR="00171042" w:rsidRPr="001F3EF3" w:rsidRDefault="00B27179" w:rsidP="00C42B67">
      <w:pPr>
        <w:spacing w:line="360" w:lineRule="auto"/>
        <w:jc w:val="both"/>
        <w:rPr>
          <w:rFonts w:cs="Arial"/>
          <w:b/>
          <w:sz w:val="22"/>
        </w:rPr>
      </w:pPr>
      <w:r w:rsidRPr="001F3EF3">
        <w:rPr>
          <w:rFonts w:cs="Arial"/>
          <w:b/>
          <w:sz w:val="22"/>
        </w:rPr>
        <w:t>Question-5:</w:t>
      </w:r>
      <w:r w:rsidRPr="001F3EF3">
        <w:rPr>
          <w:b/>
        </w:rPr>
        <w:t xml:space="preserve"> </w:t>
      </w:r>
      <w:r w:rsidRPr="001F3EF3">
        <w:rPr>
          <w:rFonts w:cs="Arial"/>
          <w:b/>
          <w:sz w:val="22"/>
        </w:rPr>
        <w:t>In what area are you completing your degree?</w:t>
      </w:r>
    </w:p>
    <w:p w14:paraId="33589BC9" w14:textId="77777777" w:rsidR="00AE7F7A" w:rsidRDefault="00171042" w:rsidP="007B6693">
      <w:pPr>
        <w:spacing w:line="360" w:lineRule="auto"/>
        <w:jc w:val="center"/>
        <w:rPr>
          <w:rFonts w:cs="Arial"/>
          <w:sz w:val="22"/>
        </w:rPr>
      </w:pPr>
      <w:r w:rsidRPr="00171042">
        <w:rPr>
          <w:rFonts w:cs="Arial"/>
          <w:noProof/>
          <w:sz w:val="22"/>
          <w:lang w:val="en-US"/>
        </w:rPr>
        <w:drawing>
          <wp:inline distT="0" distB="0" distL="0" distR="0" wp14:anchorId="6893A442" wp14:editId="0311593D">
            <wp:extent cx="4563583" cy="2743200"/>
            <wp:effectExtent l="19050" t="0" r="27467" b="0"/>
            <wp:docPr id="10"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95D441C" w14:textId="77777777" w:rsidR="00AE7F7A" w:rsidRPr="001F3EF3" w:rsidRDefault="00AE7F7A" w:rsidP="00C42B67">
      <w:pPr>
        <w:spacing w:line="360" w:lineRule="auto"/>
        <w:jc w:val="both"/>
        <w:rPr>
          <w:rFonts w:cs="Arial"/>
          <w:sz w:val="22"/>
        </w:rPr>
      </w:pPr>
      <w:r>
        <w:rPr>
          <w:rFonts w:cs="Arial"/>
          <w:sz w:val="22"/>
        </w:rPr>
        <w:t xml:space="preserve">Among the employees of Sainsbury’s, approximately 29% are completing their degree </w:t>
      </w:r>
      <w:r w:rsidR="004A5794">
        <w:rPr>
          <w:rFonts w:cs="Arial"/>
          <w:sz w:val="22"/>
        </w:rPr>
        <w:t>i</w:t>
      </w:r>
      <w:r>
        <w:rPr>
          <w:rFonts w:cs="Arial"/>
          <w:sz w:val="22"/>
        </w:rPr>
        <w:t xml:space="preserve">n Computer Science,36% </w:t>
      </w:r>
      <w:r w:rsidR="004A5794">
        <w:rPr>
          <w:rFonts w:cs="Arial"/>
          <w:sz w:val="22"/>
        </w:rPr>
        <w:t>i</w:t>
      </w:r>
      <w:r>
        <w:rPr>
          <w:rFonts w:cs="Arial"/>
          <w:sz w:val="22"/>
        </w:rPr>
        <w:t xml:space="preserve">n Human Resource Management, 21% </w:t>
      </w:r>
      <w:r w:rsidR="004A5794">
        <w:rPr>
          <w:rFonts w:cs="Arial"/>
          <w:sz w:val="22"/>
        </w:rPr>
        <w:t>i</w:t>
      </w:r>
      <w:r>
        <w:rPr>
          <w:rFonts w:cs="Arial"/>
          <w:sz w:val="22"/>
        </w:rPr>
        <w:t>n Health and Social Care</w:t>
      </w:r>
      <w:r w:rsidR="004A5794">
        <w:rPr>
          <w:rFonts w:cs="Arial"/>
          <w:sz w:val="22"/>
        </w:rPr>
        <w:t>,</w:t>
      </w:r>
      <w:r>
        <w:rPr>
          <w:rFonts w:cs="Arial"/>
          <w:sz w:val="22"/>
        </w:rPr>
        <w:t xml:space="preserve"> and 14% </w:t>
      </w:r>
      <w:r w:rsidR="004A5794">
        <w:rPr>
          <w:rFonts w:cs="Arial"/>
          <w:sz w:val="22"/>
        </w:rPr>
        <w:t>i</w:t>
      </w:r>
      <w:r>
        <w:rPr>
          <w:rFonts w:cs="Arial"/>
          <w:sz w:val="22"/>
        </w:rPr>
        <w:t xml:space="preserve">n Marketing. Only one of the respondents is doing his degree </w:t>
      </w:r>
      <w:r w:rsidR="004A5794">
        <w:rPr>
          <w:rFonts w:cs="Arial"/>
          <w:sz w:val="22"/>
        </w:rPr>
        <w:t>i</w:t>
      </w:r>
      <w:r>
        <w:rPr>
          <w:rFonts w:cs="Arial"/>
          <w:sz w:val="22"/>
        </w:rPr>
        <w:t>n Finance and Accounting.</w:t>
      </w:r>
    </w:p>
    <w:p w14:paraId="3A0ADB10" w14:textId="77777777" w:rsidR="00AE7F7A" w:rsidRPr="001F3EF3" w:rsidRDefault="00AE7F7A" w:rsidP="00C42B67">
      <w:pPr>
        <w:spacing w:line="360" w:lineRule="auto"/>
        <w:jc w:val="both"/>
        <w:rPr>
          <w:rFonts w:cs="Arial"/>
          <w:b/>
          <w:sz w:val="22"/>
        </w:rPr>
      </w:pPr>
      <w:r w:rsidRPr="001F3EF3">
        <w:rPr>
          <w:rFonts w:cs="Arial"/>
          <w:b/>
          <w:sz w:val="22"/>
        </w:rPr>
        <w:t>Question-6:</w:t>
      </w:r>
      <w:r w:rsidRPr="001F3EF3">
        <w:rPr>
          <w:b/>
        </w:rPr>
        <w:t xml:space="preserve"> </w:t>
      </w:r>
      <w:r w:rsidRPr="001F3EF3">
        <w:rPr>
          <w:rFonts w:cs="Arial"/>
          <w:b/>
          <w:sz w:val="22"/>
        </w:rPr>
        <w:t>How long did you participate in virtual learning?</w:t>
      </w:r>
    </w:p>
    <w:p w14:paraId="4D82B613" w14:textId="77777777" w:rsidR="00AE7F7A" w:rsidRDefault="00AE7F7A" w:rsidP="007B6693">
      <w:pPr>
        <w:spacing w:line="360" w:lineRule="auto"/>
        <w:jc w:val="center"/>
        <w:rPr>
          <w:rFonts w:cs="Arial"/>
          <w:sz w:val="22"/>
        </w:rPr>
      </w:pPr>
      <w:r w:rsidRPr="00AE7F7A">
        <w:rPr>
          <w:rFonts w:cs="Arial"/>
          <w:noProof/>
          <w:sz w:val="22"/>
          <w:lang w:val="en-US"/>
        </w:rPr>
        <w:drawing>
          <wp:inline distT="0" distB="0" distL="0" distR="0" wp14:anchorId="4B9923CB" wp14:editId="4CFF0A26">
            <wp:extent cx="4576430" cy="2477386"/>
            <wp:effectExtent l="19050" t="0" r="14620" b="0"/>
            <wp:docPr id="11"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A8FD8C3" w14:textId="10C717E9" w:rsidR="001F3EF3" w:rsidRDefault="001F3EF3" w:rsidP="00C42B67">
      <w:pPr>
        <w:spacing w:line="360" w:lineRule="auto"/>
        <w:jc w:val="both"/>
        <w:rPr>
          <w:rFonts w:cs="Arial"/>
          <w:sz w:val="22"/>
        </w:rPr>
      </w:pPr>
      <w:r>
        <w:rPr>
          <w:rFonts w:cs="Arial"/>
          <w:sz w:val="22"/>
        </w:rPr>
        <w:t>Different respondents did participate in different virtual learning environment</w:t>
      </w:r>
      <w:r w:rsidR="004A5794">
        <w:rPr>
          <w:rFonts w:cs="Arial"/>
          <w:sz w:val="22"/>
        </w:rPr>
        <w:t>s</w:t>
      </w:r>
      <w:r>
        <w:rPr>
          <w:rFonts w:cs="Arial"/>
          <w:sz w:val="22"/>
        </w:rPr>
        <w:t xml:space="preserve"> for different periods. 6 of the respondents did their virtual courses for less than 6 months. 5 completed their courses in 1-2 years. 3 did in 2-4 years. </w:t>
      </w:r>
    </w:p>
    <w:p w14:paraId="6B7B6CDB" w14:textId="77777777" w:rsidR="00AD5977" w:rsidRDefault="00AD5977" w:rsidP="00C42B67">
      <w:pPr>
        <w:spacing w:line="360" w:lineRule="auto"/>
        <w:jc w:val="both"/>
        <w:rPr>
          <w:rFonts w:cs="Arial"/>
          <w:b/>
          <w:sz w:val="22"/>
        </w:rPr>
      </w:pPr>
      <w:r w:rsidRPr="00AD5977">
        <w:rPr>
          <w:rFonts w:cs="Arial"/>
          <w:b/>
          <w:sz w:val="22"/>
        </w:rPr>
        <w:t>Q</w:t>
      </w:r>
      <w:r>
        <w:rPr>
          <w:rFonts w:cs="Arial"/>
          <w:b/>
          <w:sz w:val="22"/>
        </w:rPr>
        <w:t>uestion-7: What are the strategies for conducting Virtual learning?</w:t>
      </w:r>
    </w:p>
    <w:p w14:paraId="790BFA5A" w14:textId="40ECFAD8" w:rsidR="00AD5977" w:rsidRDefault="00AD5977" w:rsidP="00C42B67">
      <w:pPr>
        <w:spacing w:line="360" w:lineRule="auto"/>
        <w:jc w:val="both"/>
        <w:rPr>
          <w:rFonts w:cs="Arial"/>
          <w:sz w:val="22"/>
        </w:rPr>
      </w:pPr>
      <w:r>
        <w:rPr>
          <w:rFonts w:cs="Arial"/>
          <w:sz w:val="22"/>
        </w:rPr>
        <w:t xml:space="preserve">When the respondent employees were asked regarding the strategies for conducting virtual learning effectively, they presented different strategies. According to their opinions, firstly, the educators and learners must know the technology properly. </w:t>
      </w:r>
    </w:p>
    <w:p w14:paraId="5B904501" w14:textId="77777777" w:rsidR="00AD5977" w:rsidRPr="00565BD5" w:rsidRDefault="00AD5977" w:rsidP="00C42B67">
      <w:pPr>
        <w:spacing w:line="360" w:lineRule="auto"/>
        <w:jc w:val="both"/>
        <w:rPr>
          <w:rFonts w:cs="Arial"/>
          <w:b/>
          <w:sz w:val="22"/>
        </w:rPr>
      </w:pPr>
      <w:r w:rsidRPr="00565BD5">
        <w:rPr>
          <w:rFonts w:cs="Arial"/>
          <w:b/>
          <w:sz w:val="22"/>
        </w:rPr>
        <w:t>Question-8:</w:t>
      </w:r>
      <w:r w:rsidRPr="00565BD5">
        <w:rPr>
          <w:b/>
        </w:rPr>
        <w:t xml:space="preserve"> </w:t>
      </w:r>
      <w:r w:rsidRPr="00565BD5">
        <w:rPr>
          <w:rFonts w:cs="Arial"/>
          <w:b/>
          <w:sz w:val="22"/>
        </w:rPr>
        <w:t>Is there any scope of virtual learning in Sainsbury?</w:t>
      </w:r>
    </w:p>
    <w:p w14:paraId="48B4305F" w14:textId="77777777" w:rsidR="00AD5977" w:rsidRDefault="00AD5977" w:rsidP="00C42B67">
      <w:pPr>
        <w:spacing w:line="360" w:lineRule="auto"/>
        <w:jc w:val="both"/>
        <w:rPr>
          <w:rFonts w:cs="Arial"/>
          <w:sz w:val="22"/>
        </w:rPr>
      </w:pPr>
      <w:r>
        <w:rPr>
          <w:rFonts w:cs="Arial"/>
          <w:sz w:val="22"/>
        </w:rPr>
        <w:t xml:space="preserve">Out of 15 </w:t>
      </w:r>
      <w:r w:rsidR="00565BD5">
        <w:rPr>
          <w:rFonts w:cs="Arial"/>
          <w:sz w:val="22"/>
        </w:rPr>
        <w:t xml:space="preserve">respondents, 14 think that there is a lot of scope for virtual learning in Sainsbury’s. Only one respondent put objection regarding the scope of </w:t>
      </w:r>
      <w:r w:rsidR="004A5794">
        <w:rPr>
          <w:rFonts w:cs="Arial"/>
          <w:sz w:val="22"/>
        </w:rPr>
        <w:t xml:space="preserve">the </w:t>
      </w:r>
      <w:r w:rsidR="00565BD5">
        <w:rPr>
          <w:rFonts w:cs="Arial"/>
          <w:sz w:val="22"/>
        </w:rPr>
        <w:t>virtual learning environment in Sainsbury’s.</w:t>
      </w:r>
    </w:p>
    <w:p w14:paraId="43B093C3" w14:textId="77777777" w:rsidR="00565BD5" w:rsidRPr="007B6693" w:rsidRDefault="00565BD5" w:rsidP="00C42B67">
      <w:pPr>
        <w:spacing w:line="360" w:lineRule="auto"/>
        <w:jc w:val="both"/>
        <w:rPr>
          <w:rFonts w:cs="Arial"/>
          <w:b/>
          <w:sz w:val="22"/>
        </w:rPr>
      </w:pPr>
      <w:r w:rsidRPr="007B6693">
        <w:rPr>
          <w:rFonts w:cs="Arial"/>
          <w:b/>
          <w:sz w:val="22"/>
        </w:rPr>
        <w:t>Question-9: In what ways are you linked with virtual learning in Sainsbury’s?</w:t>
      </w:r>
    </w:p>
    <w:p w14:paraId="68218537" w14:textId="77777777" w:rsidR="00565BD5" w:rsidRDefault="00565BD5" w:rsidP="007B6693">
      <w:pPr>
        <w:spacing w:line="360" w:lineRule="auto"/>
        <w:jc w:val="center"/>
        <w:rPr>
          <w:rFonts w:cs="Arial"/>
          <w:sz w:val="22"/>
        </w:rPr>
      </w:pPr>
      <w:r w:rsidRPr="00565BD5">
        <w:rPr>
          <w:rFonts w:cs="Arial"/>
          <w:noProof/>
          <w:sz w:val="22"/>
          <w:lang w:val="en-US"/>
        </w:rPr>
        <w:drawing>
          <wp:inline distT="0" distB="0" distL="0" distR="0" wp14:anchorId="6F3537C2" wp14:editId="67A8F327">
            <wp:extent cx="4572000" cy="2743200"/>
            <wp:effectExtent l="19050" t="0" r="19050" b="0"/>
            <wp:docPr id="12"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90085F7" w14:textId="5E6008F5" w:rsidR="008168D7" w:rsidRDefault="008168D7" w:rsidP="00C42B67">
      <w:pPr>
        <w:spacing w:line="360" w:lineRule="auto"/>
        <w:jc w:val="both"/>
        <w:rPr>
          <w:rFonts w:cs="Arial"/>
          <w:sz w:val="22"/>
        </w:rPr>
      </w:pPr>
      <w:r>
        <w:rPr>
          <w:rFonts w:cs="Arial"/>
          <w:sz w:val="22"/>
        </w:rPr>
        <w:t xml:space="preserve">Out of 15 employees who are linked with virtual learning in Sainsbury’s, 4 respondents are receiving virtual training, three are doing their jobs online and the luckiest 8 employees are both receiving virtual training and doing the jobs online. </w:t>
      </w:r>
    </w:p>
    <w:p w14:paraId="54203FA7" w14:textId="77777777" w:rsidR="007B6693" w:rsidRDefault="007B6693" w:rsidP="00C42B67">
      <w:pPr>
        <w:spacing w:line="360" w:lineRule="auto"/>
        <w:jc w:val="both"/>
        <w:rPr>
          <w:rFonts w:cs="Arial"/>
          <w:b/>
          <w:sz w:val="22"/>
        </w:rPr>
        <w:sectPr w:rsidR="007B6693">
          <w:pgSz w:w="12240" w:h="15840"/>
          <w:pgMar w:top="1440" w:right="1440" w:bottom="1440" w:left="1440" w:header="720" w:footer="720" w:gutter="0"/>
          <w:cols w:space="720"/>
          <w:docGrid w:linePitch="360"/>
        </w:sectPr>
      </w:pPr>
    </w:p>
    <w:p w14:paraId="7436CB39" w14:textId="77777777" w:rsidR="008168D7" w:rsidRPr="007B6693" w:rsidRDefault="008168D7" w:rsidP="00C42B67">
      <w:pPr>
        <w:spacing w:line="360" w:lineRule="auto"/>
        <w:jc w:val="both"/>
        <w:rPr>
          <w:rFonts w:cs="Arial"/>
          <w:b/>
          <w:sz w:val="22"/>
        </w:rPr>
      </w:pPr>
      <w:r w:rsidRPr="007B6693">
        <w:rPr>
          <w:rFonts w:cs="Arial"/>
          <w:b/>
          <w:sz w:val="22"/>
        </w:rPr>
        <w:t>Question-10:</w:t>
      </w:r>
      <w:r w:rsidR="00A953BF" w:rsidRPr="007B6693">
        <w:rPr>
          <w:rFonts w:cs="Arial"/>
          <w:b/>
          <w:sz w:val="22"/>
        </w:rPr>
        <w:t xml:space="preserve"> </w:t>
      </w:r>
      <w:r w:rsidRPr="007B6693">
        <w:rPr>
          <w:rFonts w:cs="Arial"/>
          <w:b/>
          <w:sz w:val="22"/>
        </w:rPr>
        <w:t xml:space="preserve">How is the training </w:t>
      </w:r>
      <w:r w:rsidR="00A953BF" w:rsidRPr="007B6693">
        <w:rPr>
          <w:rFonts w:cs="Arial"/>
          <w:b/>
          <w:sz w:val="22"/>
        </w:rPr>
        <w:t>provided</w:t>
      </w:r>
      <w:r w:rsidRPr="007B6693">
        <w:rPr>
          <w:rFonts w:cs="Arial"/>
          <w:b/>
          <w:sz w:val="22"/>
        </w:rPr>
        <w:t>?</w:t>
      </w:r>
    </w:p>
    <w:p w14:paraId="751F3693" w14:textId="25448CB3" w:rsidR="008168D7" w:rsidRDefault="008168D7" w:rsidP="00C42B67">
      <w:pPr>
        <w:spacing w:line="360" w:lineRule="auto"/>
        <w:jc w:val="both"/>
        <w:rPr>
          <w:rFonts w:cs="Arial"/>
          <w:sz w:val="22"/>
        </w:rPr>
      </w:pPr>
      <w:r>
        <w:rPr>
          <w:rFonts w:cs="Arial"/>
          <w:sz w:val="22"/>
        </w:rPr>
        <w:t>According</w:t>
      </w:r>
      <w:r w:rsidR="004A5794">
        <w:rPr>
          <w:rFonts w:cs="Arial"/>
          <w:sz w:val="22"/>
        </w:rPr>
        <w:t xml:space="preserve"> to</w:t>
      </w:r>
      <w:r>
        <w:rPr>
          <w:rFonts w:cs="Arial"/>
          <w:sz w:val="22"/>
        </w:rPr>
        <w:t xml:space="preserve"> the employees of Sainsbury’s,</w:t>
      </w:r>
      <w:r w:rsidR="00A953BF">
        <w:rPr>
          <w:rFonts w:cs="Arial"/>
          <w:sz w:val="22"/>
        </w:rPr>
        <w:t xml:space="preserve"> there are different ways which Sainsbury’s use for providing virtual training to the employees. One of them is web eLearning. Sainsbury’s has created a website for the training purpose. Besides, the company has opened virtual classrooms where there is an instructor who communicate</w:t>
      </w:r>
      <w:r w:rsidR="004A5794">
        <w:rPr>
          <w:rFonts w:cs="Arial"/>
          <w:sz w:val="22"/>
        </w:rPr>
        <w:t>s</w:t>
      </w:r>
      <w:r w:rsidR="00A953BF">
        <w:rPr>
          <w:rFonts w:cs="Arial"/>
          <w:sz w:val="22"/>
        </w:rPr>
        <w:t xml:space="preserve"> with the trainee through video conferencing. </w:t>
      </w:r>
    </w:p>
    <w:p w14:paraId="497DA2C2" w14:textId="77777777" w:rsidR="0060426E" w:rsidRPr="007B6693" w:rsidRDefault="0060426E" w:rsidP="00C42B67">
      <w:pPr>
        <w:spacing w:line="360" w:lineRule="auto"/>
        <w:jc w:val="both"/>
        <w:rPr>
          <w:rFonts w:cs="Arial"/>
          <w:b/>
          <w:sz w:val="22"/>
        </w:rPr>
      </w:pPr>
      <w:r w:rsidRPr="007B6693">
        <w:rPr>
          <w:rFonts w:cs="Arial"/>
          <w:b/>
          <w:sz w:val="22"/>
        </w:rPr>
        <w:t>Question-11: How helpful is your organisation in offering you the resources for virtual learning?</w:t>
      </w:r>
    </w:p>
    <w:p w14:paraId="73D9C1F8" w14:textId="77777777" w:rsidR="0060426E" w:rsidRDefault="0060426E" w:rsidP="007B6693">
      <w:pPr>
        <w:spacing w:line="360" w:lineRule="auto"/>
        <w:jc w:val="center"/>
        <w:rPr>
          <w:rFonts w:cs="Arial"/>
          <w:sz w:val="22"/>
        </w:rPr>
      </w:pPr>
      <w:r w:rsidRPr="0060426E">
        <w:rPr>
          <w:rFonts w:cs="Arial"/>
          <w:noProof/>
          <w:sz w:val="22"/>
          <w:lang w:val="en-US"/>
        </w:rPr>
        <w:drawing>
          <wp:inline distT="0" distB="0" distL="0" distR="0" wp14:anchorId="57850BBD" wp14:editId="26203312">
            <wp:extent cx="4572000" cy="2743200"/>
            <wp:effectExtent l="19050" t="0" r="19050" b="0"/>
            <wp:docPr id="13"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3F32A9A" w14:textId="51D685DE" w:rsidR="0060426E" w:rsidRDefault="0060426E" w:rsidP="00C42B67">
      <w:pPr>
        <w:spacing w:line="360" w:lineRule="auto"/>
        <w:jc w:val="both"/>
        <w:rPr>
          <w:rFonts w:cs="Arial"/>
          <w:sz w:val="22"/>
        </w:rPr>
      </w:pPr>
      <w:r>
        <w:rPr>
          <w:rFonts w:cs="Arial"/>
          <w:sz w:val="22"/>
        </w:rPr>
        <w:t>Among the respondents, 6 employees think that Sainsbury’s is very much helpful in offering the resources for virtual learning. 5 employees thin</w:t>
      </w:r>
      <w:r w:rsidR="004A5794">
        <w:rPr>
          <w:rFonts w:cs="Arial"/>
          <w:sz w:val="22"/>
        </w:rPr>
        <w:t>k</w:t>
      </w:r>
      <w:r>
        <w:rPr>
          <w:rFonts w:cs="Arial"/>
          <w:sz w:val="22"/>
        </w:rPr>
        <w:t xml:space="preserve"> that the company is roughly helpful. But one employee was frustrated because of his bad experience. </w:t>
      </w:r>
    </w:p>
    <w:p w14:paraId="22B611D1" w14:textId="77777777" w:rsidR="007B6693" w:rsidRDefault="007B6693" w:rsidP="00C42B67">
      <w:pPr>
        <w:spacing w:line="360" w:lineRule="auto"/>
        <w:jc w:val="both"/>
        <w:rPr>
          <w:rFonts w:cs="Arial"/>
          <w:b/>
          <w:sz w:val="22"/>
        </w:rPr>
        <w:sectPr w:rsidR="007B6693">
          <w:pgSz w:w="12240" w:h="15840"/>
          <w:pgMar w:top="1440" w:right="1440" w:bottom="1440" w:left="1440" w:header="720" w:footer="720" w:gutter="0"/>
          <w:cols w:space="720"/>
          <w:docGrid w:linePitch="360"/>
        </w:sectPr>
      </w:pPr>
    </w:p>
    <w:p w14:paraId="3DD6376C" w14:textId="77777777" w:rsidR="0060426E" w:rsidRPr="007B6693" w:rsidRDefault="0060426E" w:rsidP="00C42B67">
      <w:pPr>
        <w:spacing w:line="360" w:lineRule="auto"/>
        <w:jc w:val="both"/>
        <w:rPr>
          <w:rFonts w:cs="Arial"/>
          <w:b/>
          <w:sz w:val="22"/>
        </w:rPr>
      </w:pPr>
      <w:r w:rsidRPr="007B6693">
        <w:rPr>
          <w:rFonts w:cs="Arial"/>
          <w:b/>
          <w:sz w:val="22"/>
        </w:rPr>
        <w:t>Question-12:</w:t>
      </w:r>
      <w:r w:rsidRPr="007B6693">
        <w:rPr>
          <w:b/>
        </w:rPr>
        <w:t xml:space="preserve"> </w:t>
      </w:r>
      <w:r w:rsidRPr="007B6693">
        <w:rPr>
          <w:rFonts w:cs="Arial"/>
          <w:b/>
          <w:sz w:val="22"/>
        </w:rPr>
        <w:t>How stressful is the virtual learning process for individuals?</w:t>
      </w:r>
    </w:p>
    <w:p w14:paraId="5E19026C" w14:textId="77777777" w:rsidR="0060426E" w:rsidRDefault="0060426E" w:rsidP="007B6693">
      <w:pPr>
        <w:spacing w:line="360" w:lineRule="auto"/>
        <w:jc w:val="center"/>
        <w:rPr>
          <w:rFonts w:cs="Arial"/>
          <w:sz w:val="22"/>
        </w:rPr>
      </w:pPr>
      <w:r w:rsidRPr="0060426E">
        <w:rPr>
          <w:rFonts w:cs="Arial"/>
          <w:noProof/>
          <w:sz w:val="22"/>
          <w:lang w:val="en-US"/>
        </w:rPr>
        <w:drawing>
          <wp:inline distT="0" distB="0" distL="0" distR="0" wp14:anchorId="3C53F21C" wp14:editId="7B7BFB54">
            <wp:extent cx="4572000" cy="2743200"/>
            <wp:effectExtent l="19050" t="0" r="19050" b="0"/>
            <wp:docPr id="14"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07EE16C" w14:textId="77777777" w:rsidR="002D6CF8" w:rsidRDefault="002D6CF8" w:rsidP="00C42B67">
      <w:pPr>
        <w:spacing w:line="360" w:lineRule="auto"/>
        <w:jc w:val="both"/>
        <w:rPr>
          <w:rFonts w:cs="Arial"/>
          <w:sz w:val="22"/>
        </w:rPr>
      </w:pPr>
      <w:r>
        <w:rPr>
          <w:rFonts w:cs="Arial"/>
          <w:sz w:val="22"/>
        </w:rPr>
        <w:t>Out of 15 respondents, four find the virtual learning environment very much stressful. This create</w:t>
      </w:r>
      <w:r w:rsidR="004A5794">
        <w:rPr>
          <w:rFonts w:cs="Arial"/>
          <w:sz w:val="22"/>
        </w:rPr>
        <w:t>s</w:t>
      </w:r>
      <w:r>
        <w:rPr>
          <w:rFonts w:cs="Arial"/>
          <w:sz w:val="22"/>
        </w:rPr>
        <w:t xml:space="preserve"> mental pressure. Five employees think this process is roughly stressful and the remaining 6 don’t think the system </w:t>
      </w:r>
      <w:r w:rsidR="004A5794">
        <w:rPr>
          <w:rFonts w:cs="Arial"/>
          <w:sz w:val="22"/>
        </w:rPr>
        <w:t xml:space="preserve">is </w:t>
      </w:r>
      <w:r>
        <w:rPr>
          <w:rFonts w:cs="Arial"/>
          <w:sz w:val="22"/>
        </w:rPr>
        <w:t>so much stress.</w:t>
      </w:r>
    </w:p>
    <w:p w14:paraId="1E9AAD33" w14:textId="77777777" w:rsidR="002D6CF8" w:rsidRDefault="002D6CF8" w:rsidP="00C42B67">
      <w:pPr>
        <w:spacing w:line="360" w:lineRule="auto"/>
        <w:jc w:val="both"/>
        <w:rPr>
          <w:rFonts w:cs="Arial"/>
          <w:sz w:val="22"/>
        </w:rPr>
      </w:pPr>
    </w:p>
    <w:p w14:paraId="2EF34383" w14:textId="77777777" w:rsidR="00881548" w:rsidRPr="007B6693" w:rsidRDefault="00881548" w:rsidP="00C42B67">
      <w:pPr>
        <w:spacing w:line="360" w:lineRule="auto"/>
        <w:jc w:val="both"/>
        <w:rPr>
          <w:rFonts w:cs="Arial"/>
          <w:b/>
          <w:sz w:val="22"/>
        </w:rPr>
      </w:pPr>
      <w:r w:rsidRPr="007B6693">
        <w:rPr>
          <w:rFonts w:cs="Arial"/>
          <w:b/>
          <w:sz w:val="22"/>
        </w:rPr>
        <w:t>Question-13:</w:t>
      </w:r>
      <w:r w:rsidRPr="007B6693">
        <w:rPr>
          <w:b/>
        </w:rPr>
        <w:t xml:space="preserve"> </w:t>
      </w:r>
      <w:r w:rsidRPr="007B6693">
        <w:rPr>
          <w:rFonts w:cs="Arial"/>
          <w:b/>
          <w:sz w:val="22"/>
        </w:rPr>
        <w:t>How does virtual learning affect the business operations of Sainsbury’s negatively or positively?</w:t>
      </w:r>
    </w:p>
    <w:p w14:paraId="4571D098" w14:textId="77777777" w:rsidR="00881548" w:rsidRDefault="00881548" w:rsidP="007B6693">
      <w:pPr>
        <w:spacing w:line="360" w:lineRule="auto"/>
        <w:jc w:val="center"/>
        <w:rPr>
          <w:rFonts w:cs="Arial"/>
          <w:sz w:val="22"/>
        </w:rPr>
      </w:pPr>
      <w:r w:rsidRPr="00881548">
        <w:rPr>
          <w:rFonts w:cs="Arial"/>
          <w:noProof/>
          <w:sz w:val="22"/>
          <w:lang w:val="en-US"/>
        </w:rPr>
        <w:drawing>
          <wp:inline distT="0" distB="0" distL="0" distR="0" wp14:anchorId="5E65B994" wp14:editId="7F8D4A8A">
            <wp:extent cx="4576430" cy="2371061"/>
            <wp:effectExtent l="19050" t="0" r="14620" b="0"/>
            <wp:docPr id="15"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A5C2ACD" w14:textId="77777777" w:rsidR="00881548" w:rsidRDefault="00881548" w:rsidP="00C42B67">
      <w:pPr>
        <w:spacing w:line="360" w:lineRule="auto"/>
        <w:jc w:val="both"/>
        <w:rPr>
          <w:rFonts w:cs="Arial"/>
          <w:sz w:val="22"/>
        </w:rPr>
      </w:pPr>
      <w:r>
        <w:rPr>
          <w:rFonts w:cs="Arial"/>
          <w:sz w:val="22"/>
        </w:rPr>
        <w:t>73% of the respondents think that the virtual learning environment positively affects the business operations of Sainsbury’s and 27% think that it affects negatively.</w:t>
      </w:r>
    </w:p>
    <w:p w14:paraId="7CE2D8E1" w14:textId="77777777" w:rsidR="00881548" w:rsidRPr="007B6693" w:rsidRDefault="00224197" w:rsidP="00C42B67">
      <w:pPr>
        <w:spacing w:line="360" w:lineRule="auto"/>
        <w:jc w:val="both"/>
        <w:rPr>
          <w:rFonts w:cs="Arial"/>
          <w:b/>
          <w:sz w:val="22"/>
        </w:rPr>
      </w:pPr>
      <w:r w:rsidRPr="007B6693">
        <w:rPr>
          <w:rFonts w:cs="Arial"/>
          <w:b/>
          <w:sz w:val="22"/>
        </w:rPr>
        <w:t>Question-14:</w:t>
      </w:r>
      <w:r w:rsidRPr="007B6693">
        <w:rPr>
          <w:b/>
        </w:rPr>
        <w:t xml:space="preserve"> </w:t>
      </w:r>
      <w:r w:rsidRPr="007B6693">
        <w:rPr>
          <w:rFonts w:cs="Arial"/>
          <w:b/>
          <w:sz w:val="22"/>
        </w:rPr>
        <w:t xml:space="preserve">What are the positive impacts of virtual learning on </w:t>
      </w:r>
      <w:r w:rsidR="004A5794">
        <w:rPr>
          <w:rFonts w:cs="Arial"/>
          <w:b/>
          <w:sz w:val="22"/>
        </w:rPr>
        <w:t xml:space="preserve">the </w:t>
      </w:r>
      <w:r w:rsidRPr="007B6693">
        <w:rPr>
          <w:rFonts w:cs="Arial"/>
          <w:b/>
          <w:sz w:val="22"/>
        </w:rPr>
        <w:t>operations of Sainsbury’s?</w:t>
      </w:r>
    </w:p>
    <w:p w14:paraId="25A72AD9" w14:textId="2DDA837F" w:rsidR="00224197" w:rsidRDefault="00224197" w:rsidP="00C42B67">
      <w:pPr>
        <w:spacing w:line="360" w:lineRule="auto"/>
        <w:jc w:val="both"/>
        <w:rPr>
          <w:rFonts w:cs="Arial"/>
          <w:sz w:val="22"/>
        </w:rPr>
      </w:pPr>
      <w:r>
        <w:rPr>
          <w:rFonts w:cs="Arial"/>
          <w:sz w:val="22"/>
        </w:rPr>
        <w:t xml:space="preserve">According to the respondents of the survey, Sainsbury’s has been benefitted greatly from the virtual learning process because time wastage has been reduced in virtual learning. The learners/ trainee can contact the educators/trainers instantly in case of </w:t>
      </w:r>
      <w:r w:rsidR="004A5794">
        <w:rPr>
          <w:rFonts w:cs="Arial"/>
          <w:sz w:val="22"/>
        </w:rPr>
        <w:t xml:space="preserve">an </w:t>
      </w:r>
      <w:r>
        <w:rPr>
          <w:rFonts w:cs="Arial"/>
          <w:sz w:val="22"/>
        </w:rPr>
        <w:t xml:space="preserve">emergency which is not possible physically. Besides, Remote learning has been possible. The learners can learn from distance virtually. The trainers can create content by gathering information from different sources which are more effective. </w:t>
      </w:r>
    </w:p>
    <w:p w14:paraId="19238B18" w14:textId="77777777" w:rsidR="007B6693" w:rsidRDefault="007B6693" w:rsidP="00C42B67">
      <w:pPr>
        <w:spacing w:line="360" w:lineRule="auto"/>
        <w:jc w:val="both"/>
        <w:rPr>
          <w:rFonts w:cs="Arial"/>
          <w:sz w:val="22"/>
        </w:rPr>
      </w:pPr>
    </w:p>
    <w:p w14:paraId="039BDD68" w14:textId="77777777" w:rsidR="004A2F03" w:rsidRPr="007B6693" w:rsidRDefault="004A2F03" w:rsidP="00C42B67">
      <w:pPr>
        <w:spacing w:line="360" w:lineRule="auto"/>
        <w:jc w:val="both"/>
        <w:rPr>
          <w:rFonts w:cs="Arial"/>
          <w:b/>
          <w:sz w:val="22"/>
        </w:rPr>
      </w:pPr>
      <w:r w:rsidRPr="007B6693">
        <w:rPr>
          <w:rFonts w:cs="Arial"/>
          <w:b/>
          <w:sz w:val="22"/>
        </w:rPr>
        <w:t>Question-15:</w:t>
      </w:r>
      <w:r w:rsidR="00554103" w:rsidRPr="007B6693">
        <w:rPr>
          <w:b/>
        </w:rPr>
        <w:t xml:space="preserve"> </w:t>
      </w:r>
      <w:r w:rsidR="00554103" w:rsidRPr="007B6693">
        <w:rPr>
          <w:rFonts w:cs="Arial"/>
          <w:b/>
          <w:sz w:val="22"/>
        </w:rPr>
        <w:t>What are the negative impacts of virtual learning?</w:t>
      </w:r>
    </w:p>
    <w:p w14:paraId="0D898F6A" w14:textId="32F35D8E" w:rsidR="00811B8B" w:rsidRDefault="00554103" w:rsidP="00C42B67">
      <w:pPr>
        <w:spacing w:line="360" w:lineRule="auto"/>
        <w:jc w:val="both"/>
        <w:rPr>
          <w:rFonts w:cs="Arial"/>
          <w:sz w:val="22"/>
        </w:rPr>
      </w:pPr>
      <w:r>
        <w:rPr>
          <w:rFonts w:cs="Arial"/>
          <w:sz w:val="22"/>
        </w:rPr>
        <w:t>According to the respondents, there are some negative impacts of virtual learning</w:t>
      </w:r>
      <w:r w:rsidR="00811B8B">
        <w:rPr>
          <w:rFonts w:cs="Arial"/>
          <w:sz w:val="22"/>
        </w:rPr>
        <w:t xml:space="preserve"> on Sainsbury’s. One of them is the inconsistency with the organisational culture. Sometimes the virtual working process or virtual learning environment does not cope up with the working environment of Sainsbury’s. </w:t>
      </w:r>
    </w:p>
    <w:p w14:paraId="714F848F" w14:textId="77777777" w:rsidR="007B6693" w:rsidRDefault="007B6693" w:rsidP="00C42B67">
      <w:pPr>
        <w:spacing w:line="360" w:lineRule="auto"/>
        <w:jc w:val="both"/>
        <w:rPr>
          <w:rFonts w:cs="Arial"/>
          <w:sz w:val="22"/>
        </w:rPr>
      </w:pPr>
    </w:p>
    <w:p w14:paraId="129D64DA" w14:textId="77777777" w:rsidR="00811B8B" w:rsidRPr="007B6693" w:rsidRDefault="00811B8B" w:rsidP="00C42B67">
      <w:pPr>
        <w:spacing w:line="360" w:lineRule="auto"/>
        <w:jc w:val="both"/>
        <w:rPr>
          <w:rFonts w:cs="Arial"/>
          <w:b/>
          <w:sz w:val="22"/>
        </w:rPr>
      </w:pPr>
      <w:r w:rsidRPr="007B6693">
        <w:rPr>
          <w:rFonts w:cs="Arial"/>
          <w:b/>
          <w:sz w:val="22"/>
        </w:rPr>
        <w:t>Question-16:</w:t>
      </w:r>
      <w:r w:rsidRPr="007B6693">
        <w:rPr>
          <w:b/>
        </w:rPr>
        <w:t xml:space="preserve"> </w:t>
      </w:r>
      <w:r w:rsidRPr="007B6693">
        <w:rPr>
          <w:rFonts w:cs="Arial"/>
          <w:b/>
          <w:sz w:val="22"/>
        </w:rPr>
        <w:t>What are the challenges the trainers and trainee</w:t>
      </w:r>
      <w:r w:rsidR="004A5794">
        <w:rPr>
          <w:rFonts w:cs="Arial"/>
          <w:b/>
          <w:sz w:val="22"/>
        </w:rPr>
        <w:t>s</w:t>
      </w:r>
      <w:r w:rsidRPr="007B6693">
        <w:rPr>
          <w:rFonts w:cs="Arial"/>
          <w:b/>
          <w:sz w:val="22"/>
        </w:rPr>
        <w:t xml:space="preserve"> face for implementing virtual learning in Sainsbury’s?</w:t>
      </w:r>
    </w:p>
    <w:p w14:paraId="3B32BF42" w14:textId="77777777" w:rsidR="003752CD" w:rsidRDefault="00811B8B" w:rsidP="00C42B67">
      <w:pPr>
        <w:spacing w:line="360" w:lineRule="auto"/>
        <w:jc w:val="both"/>
        <w:rPr>
          <w:rFonts w:cs="Arial"/>
          <w:sz w:val="22"/>
        </w:rPr>
      </w:pPr>
      <w:r>
        <w:rPr>
          <w:rFonts w:cs="Arial"/>
          <w:sz w:val="22"/>
        </w:rPr>
        <w:t>According to the information from the respondents, the trainers and the trainees have to face some challenges for implementing virtual learning in Sainsbury’s. T</w:t>
      </w:r>
      <w:r w:rsidR="004A5794">
        <w:rPr>
          <w:rFonts w:cs="Arial"/>
          <w:sz w:val="22"/>
        </w:rPr>
        <w:t>he t</w:t>
      </w:r>
      <w:r>
        <w:rPr>
          <w:rFonts w:cs="Arial"/>
          <w:sz w:val="22"/>
        </w:rPr>
        <w:t>echnical issue is the major problem. Besides, some topics must be learnt practically where virtual or online systems are not enough</w:t>
      </w:r>
      <w:r w:rsidR="003752CD">
        <w:rPr>
          <w:rFonts w:cs="Arial"/>
          <w:sz w:val="22"/>
        </w:rPr>
        <w:t>. In addition, communicating with the distributed workforce is very much tricky.</w:t>
      </w:r>
    </w:p>
    <w:p w14:paraId="24E02C6E" w14:textId="77777777" w:rsidR="003752CD" w:rsidRDefault="003752CD" w:rsidP="00C42B67">
      <w:pPr>
        <w:spacing w:line="360" w:lineRule="auto"/>
        <w:jc w:val="both"/>
        <w:rPr>
          <w:rFonts w:cs="Arial"/>
          <w:sz w:val="22"/>
        </w:rPr>
      </w:pPr>
    </w:p>
    <w:p w14:paraId="47154F8D" w14:textId="77777777" w:rsidR="003752CD" w:rsidRDefault="003752CD" w:rsidP="00C42B67">
      <w:pPr>
        <w:spacing w:line="360" w:lineRule="auto"/>
        <w:jc w:val="both"/>
        <w:rPr>
          <w:rFonts w:cs="Arial"/>
          <w:sz w:val="22"/>
        </w:rPr>
      </w:pPr>
    </w:p>
    <w:p w14:paraId="1799BB07" w14:textId="77777777" w:rsidR="007B6693" w:rsidRDefault="007B6693" w:rsidP="00C42B67">
      <w:pPr>
        <w:spacing w:line="360" w:lineRule="auto"/>
        <w:jc w:val="both"/>
        <w:rPr>
          <w:rFonts w:cs="Arial"/>
          <w:sz w:val="22"/>
        </w:rPr>
        <w:sectPr w:rsidR="007B6693">
          <w:pgSz w:w="12240" w:h="15840"/>
          <w:pgMar w:top="1440" w:right="1440" w:bottom="1440" w:left="1440" w:header="720" w:footer="720" w:gutter="0"/>
          <w:cols w:space="720"/>
          <w:docGrid w:linePitch="360"/>
        </w:sectPr>
      </w:pPr>
    </w:p>
    <w:p w14:paraId="7FA8B71B" w14:textId="77777777" w:rsidR="00811B8B" w:rsidRDefault="003752CD" w:rsidP="00C42B67">
      <w:pPr>
        <w:spacing w:line="360" w:lineRule="auto"/>
        <w:jc w:val="both"/>
        <w:rPr>
          <w:rFonts w:cs="Arial"/>
          <w:sz w:val="22"/>
        </w:rPr>
      </w:pPr>
      <w:r w:rsidRPr="007B6693">
        <w:rPr>
          <w:rFonts w:cs="Arial"/>
          <w:b/>
          <w:sz w:val="22"/>
        </w:rPr>
        <w:t>Question-17:</w:t>
      </w:r>
      <w:r w:rsidRPr="007B6693">
        <w:rPr>
          <w:b/>
        </w:rPr>
        <w:t xml:space="preserve"> </w:t>
      </w:r>
      <w:r w:rsidRPr="007B6693">
        <w:rPr>
          <w:rFonts w:cs="Arial"/>
          <w:b/>
          <w:sz w:val="22"/>
        </w:rPr>
        <w:t>Are you satisfied with the virtual learning environment of Sainsbury’s</w:t>
      </w:r>
      <w:r w:rsidRPr="003752CD">
        <w:rPr>
          <w:rFonts w:cs="Arial"/>
          <w:sz w:val="22"/>
        </w:rPr>
        <w:t>?</w:t>
      </w:r>
    </w:p>
    <w:p w14:paraId="06859686" w14:textId="77777777" w:rsidR="003752CD" w:rsidRDefault="003752CD" w:rsidP="007B6693">
      <w:pPr>
        <w:spacing w:line="360" w:lineRule="auto"/>
        <w:jc w:val="center"/>
        <w:rPr>
          <w:rFonts w:cs="Arial"/>
          <w:sz w:val="22"/>
        </w:rPr>
      </w:pPr>
      <w:r w:rsidRPr="003752CD">
        <w:rPr>
          <w:rFonts w:cs="Arial"/>
          <w:noProof/>
          <w:sz w:val="22"/>
          <w:lang w:val="en-US"/>
        </w:rPr>
        <w:drawing>
          <wp:inline distT="0" distB="0" distL="0" distR="0" wp14:anchorId="6A717FEC" wp14:editId="1F45813D">
            <wp:extent cx="4572000" cy="2743200"/>
            <wp:effectExtent l="19050" t="0" r="19050" b="0"/>
            <wp:docPr id="16"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4DEC5524" w14:textId="77777777" w:rsidR="003752CD" w:rsidRDefault="003752CD" w:rsidP="00C42B67">
      <w:pPr>
        <w:spacing w:line="360" w:lineRule="auto"/>
        <w:jc w:val="both"/>
        <w:rPr>
          <w:rFonts w:cs="Arial"/>
          <w:sz w:val="22"/>
        </w:rPr>
      </w:pPr>
      <w:r>
        <w:rPr>
          <w:rFonts w:cs="Arial"/>
          <w:sz w:val="22"/>
        </w:rPr>
        <w:t xml:space="preserve">Based on the information provided by the respondents, 12 of the respondents are satisfied with the virtual learning environment of Sainsbury’s. But </w:t>
      </w:r>
      <w:r w:rsidR="004A5794">
        <w:rPr>
          <w:rFonts w:cs="Arial"/>
          <w:sz w:val="22"/>
        </w:rPr>
        <w:t xml:space="preserve">the </w:t>
      </w:r>
      <w:r>
        <w:rPr>
          <w:rFonts w:cs="Arial"/>
          <w:sz w:val="22"/>
        </w:rPr>
        <w:t>remaining 3 are not satisfied.</w:t>
      </w:r>
    </w:p>
    <w:p w14:paraId="7E8B2456" w14:textId="77777777" w:rsidR="003752CD" w:rsidRPr="007B6693" w:rsidRDefault="003752CD" w:rsidP="00C42B67">
      <w:pPr>
        <w:spacing w:line="360" w:lineRule="auto"/>
        <w:jc w:val="both"/>
        <w:rPr>
          <w:rFonts w:cs="Arial"/>
          <w:b/>
          <w:sz w:val="22"/>
        </w:rPr>
      </w:pPr>
      <w:r w:rsidRPr="007B6693">
        <w:rPr>
          <w:rFonts w:cs="Arial"/>
          <w:b/>
          <w:sz w:val="22"/>
        </w:rPr>
        <w:t>Question-18:</w:t>
      </w:r>
      <w:r w:rsidRPr="007B6693">
        <w:rPr>
          <w:b/>
        </w:rPr>
        <w:t xml:space="preserve"> </w:t>
      </w:r>
      <w:r w:rsidRPr="007B6693">
        <w:rPr>
          <w:rFonts w:cs="Arial"/>
          <w:b/>
          <w:sz w:val="22"/>
        </w:rPr>
        <w:t>What are the key factors for making virtual learning effective in Sainsbury’s?</w:t>
      </w:r>
    </w:p>
    <w:p w14:paraId="3AFDE46A" w14:textId="42653E45" w:rsidR="00CC100B" w:rsidRDefault="003752CD" w:rsidP="00CC100B">
      <w:pPr>
        <w:spacing w:line="360" w:lineRule="auto"/>
        <w:jc w:val="both"/>
        <w:rPr>
          <w:rFonts w:cs="Arial"/>
          <w:sz w:val="22"/>
        </w:rPr>
      </w:pPr>
      <w:r>
        <w:rPr>
          <w:rFonts w:cs="Arial"/>
          <w:sz w:val="22"/>
        </w:rPr>
        <w:t xml:space="preserve">According to the opinions of the respondents, </w:t>
      </w:r>
      <w:r w:rsidR="00C24431">
        <w:rPr>
          <w:rFonts w:cs="Arial"/>
          <w:sz w:val="22"/>
        </w:rPr>
        <w:t>some key factors are responsible for making virtual learning effective in Sainsbury’s. The factors are persistence with the virtual learning environment, Basic technical skills, motivation</w:t>
      </w:r>
      <w:r w:rsidR="004A5794">
        <w:rPr>
          <w:rFonts w:cs="Arial"/>
          <w:sz w:val="22"/>
        </w:rPr>
        <w:t>,</w:t>
      </w:r>
      <w:r w:rsidR="00C24431">
        <w:rPr>
          <w:rFonts w:cs="Arial"/>
          <w:sz w:val="22"/>
        </w:rPr>
        <w:t xml:space="preserve"> and good communication skills.</w:t>
      </w:r>
    </w:p>
    <w:p w14:paraId="39308303" w14:textId="77777777" w:rsidR="00CC100B" w:rsidRDefault="00C24431" w:rsidP="00CC100B">
      <w:pPr>
        <w:spacing w:line="360" w:lineRule="auto"/>
        <w:jc w:val="both"/>
        <w:rPr>
          <w:rFonts w:cs="Arial"/>
          <w:b/>
          <w:sz w:val="22"/>
        </w:rPr>
      </w:pPr>
      <w:r w:rsidRPr="00CC100B">
        <w:rPr>
          <w:rFonts w:cs="Arial"/>
          <w:b/>
          <w:sz w:val="22"/>
        </w:rPr>
        <w:t>Question-19: Should Virtual learning be continued in Sainsbury’s in the long run?</w:t>
      </w:r>
    </w:p>
    <w:p w14:paraId="151ECF07" w14:textId="77777777" w:rsidR="00976BA6" w:rsidRDefault="00976BA6" w:rsidP="00CC100B">
      <w:pPr>
        <w:spacing w:line="360" w:lineRule="auto"/>
        <w:jc w:val="center"/>
        <w:rPr>
          <w:rFonts w:cs="Arial"/>
          <w:sz w:val="22"/>
        </w:rPr>
      </w:pPr>
      <w:r w:rsidRPr="00976BA6">
        <w:rPr>
          <w:rFonts w:cs="Arial"/>
          <w:b/>
          <w:noProof/>
          <w:sz w:val="22"/>
          <w:lang w:val="en-US"/>
        </w:rPr>
        <w:drawing>
          <wp:inline distT="0" distB="0" distL="0" distR="0" wp14:anchorId="487BC858" wp14:editId="4FC1A0E0">
            <wp:extent cx="4138280" cy="2222205"/>
            <wp:effectExtent l="19050" t="0" r="14620" b="6645"/>
            <wp:docPr id="17"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59F8F737" w14:textId="77777777" w:rsidR="00976BA6" w:rsidRDefault="00976BA6" w:rsidP="00C42B67">
      <w:pPr>
        <w:spacing w:line="360" w:lineRule="auto"/>
        <w:jc w:val="both"/>
        <w:rPr>
          <w:rFonts w:cs="Arial"/>
          <w:sz w:val="22"/>
        </w:rPr>
      </w:pPr>
      <w:r>
        <w:rPr>
          <w:rFonts w:cs="Arial"/>
          <w:sz w:val="22"/>
        </w:rPr>
        <w:t xml:space="preserve">According to the responses of the participants who participated in the survey, </w:t>
      </w:r>
      <w:r w:rsidR="004A5794">
        <w:rPr>
          <w:rFonts w:cs="Arial"/>
          <w:sz w:val="22"/>
        </w:rPr>
        <w:t xml:space="preserve">the </w:t>
      </w:r>
      <w:r>
        <w:rPr>
          <w:rFonts w:cs="Arial"/>
          <w:sz w:val="22"/>
        </w:rPr>
        <w:t xml:space="preserve">majority of the respondents want the virtual learning environment of Sainsbury’s </w:t>
      </w:r>
      <w:r w:rsidR="00C96D39">
        <w:rPr>
          <w:rFonts w:cs="Arial"/>
          <w:sz w:val="22"/>
        </w:rPr>
        <w:t>sustain in the long run because</w:t>
      </w:r>
      <w:r>
        <w:rPr>
          <w:rFonts w:cs="Arial"/>
          <w:sz w:val="22"/>
        </w:rPr>
        <w:t xml:space="preserve"> the role of virtual learning cannot be denied.</w:t>
      </w:r>
    </w:p>
    <w:p w14:paraId="3F30D13F" w14:textId="77777777" w:rsidR="007F594F" w:rsidRDefault="00C96D39" w:rsidP="00C42B67">
      <w:pPr>
        <w:spacing w:line="360" w:lineRule="auto"/>
        <w:jc w:val="both"/>
        <w:rPr>
          <w:rFonts w:cs="Arial"/>
          <w:b/>
          <w:sz w:val="22"/>
        </w:rPr>
      </w:pPr>
      <w:r>
        <w:rPr>
          <w:rFonts w:cs="Arial"/>
          <w:b/>
          <w:sz w:val="22"/>
        </w:rPr>
        <w:t>Question-20:</w:t>
      </w:r>
      <w:r w:rsidRPr="00C96D39">
        <w:t xml:space="preserve"> </w:t>
      </w:r>
      <w:r w:rsidRPr="00C96D39">
        <w:rPr>
          <w:rFonts w:cs="Arial"/>
          <w:b/>
          <w:sz w:val="22"/>
        </w:rPr>
        <w:t>What are the ways of improving the virtual learning environment in Sainsbury’s?</w:t>
      </w:r>
    </w:p>
    <w:p w14:paraId="57B66E0D" w14:textId="77777777" w:rsidR="00C96D39" w:rsidRDefault="00C96D39" w:rsidP="00CC100B">
      <w:pPr>
        <w:spacing w:line="360" w:lineRule="auto"/>
        <w:ind w:left="630"/>
        <w:jc w:val="both"/>
        <w:rPr>
          <w:rFonts w:cs="Arial"/>
          <w:sz w:val="22"/>
        </w:rPr>
      </w:pPr>
      <w:r>
        <w:rPr>
          <w:rFonts w:cs="Arial"/>
          <w:sz w:val="22"/>
        </w:rPr>
        <w:t>a.</w:t>
      </w:r>
      <w:r w:rsidR="00CC100B">
        <w:rPr>
          <w:rFonts w:cs="Arial"/>
          <w:sz w:val="22"/>
        </w:rPr>
        <w:t xml:space="preserve"> </w:t>
      </w:r>
      <w:r>
        <w:rPr>
          <w:rFonts w:cs="Arial"/>
          <w:sz w:val="22"/>
        </w:rPr>
        <w:t>Sainsbury should not restrict training only to asynchronous methods.</w:t>
      </w:r>
    </w:p>
    <w:p w14:paraId="0CA8D572" w14:textId="77777777" w:rsidR="00C96D39" w:rsidRDefault="00C96D39" w:rsidP="00CC100B">
      <w:pPr>
        <w:spacing w:line="360" w:lineRule="auto"/>
        <w:ind w:left="630"/>
        <w:jc w:val="both"/>
        <w:rPr>
          <w:rFonts w:cs="Arial"/>
          <w:sz w:val="22"/>
        </w:rPr>
      </w:pPr>
      <w:r>
        <w:rPr>
          <w:rFonts w:cs="Arial"/>
          <w:sz w:val="22"/>
        </w:rPr>
        <w:t>b.</w:t>
      </w:r>
      <w:r w:rsidR="00CC100B">
        <w:rPr>
          <w:rFonts w:cs="Arial"/>
          <w:sz w:val="22"/>
        </w:rPr>
        <w:t xml:space="preserve"> </w:t>
      </w:r>
      <w:r>
        <w:rPr>
          <w:rFonts w:cs="Arial"/>
          <w:sz w:val="22"/>
        </w:rPr>
        <w:t>Sainsbury should provide short virtual training initially.</w:t>
      </w:r>
    </w:p>
    <w:p w14:paraId="44113F65" w14:textId="09CE91A8" w:rsidR="00C96D39" w:rsidRDefault="00C96D39" w:rsidP="00CC100B">
      <w:pPr>
        <w:spacing w:line="360" w:lineRule="auto"/>
        <w:ind w:left="630"/>
        <w:jc w:val="both"/>
        <w:rPr>
          <w:rFonts w:cs="Arial"/>
          <w:sz w:val="22"/>
        </w:rPr>
      </w:pPr>
      <w:r>
        <w:rPr>
          <w:rFonts w:cs="Arial"/>
          <w:sz w:val="22"/>
        </w:rPr>
        <w:t>c.</w:t>
      </w:r>
      <w:r w:rsidR="00CC100B">
        <w:rPr>
          <w:rFonts w:cs="Arial"/>
          <w:sz w:val="22"/>
        </w:rPr>
        <w:t xml:space="preserve"> </w:t>
      </w:r>
      <w:r w:rsidR="00E77773">
        <w:rPr>
          <w:rFonts w:cs="Arial"/>
          <w:sz w:val="22"/>
        </w:rPr>
        <w:t>multi-media</w:t>
      </w:r>
      <w:r>
        <w:rPr>
          <w:rFonts w:cs="Arial"/>
          <w:sz w:val="22"/>
        </w:rPr>
        <w:t xml:space="preserve"> tools should be used.</w:t>
      </w:r>
    </w:p>
    <w:p w14:paraId="03A02F63" w14:textId="77777777" w:rsidR="00721F6E" w:rsidRPr="00031067" w:rsidRDefault="00721F6E" w:rsidP="00C42B67">
      <w:pPr>
        <w:spacing w:line="360" w:lineRule="auto"/>
        <w:jc w:val="both"/>
        <w:rPr>
          <w:rFonts w:cs="Arial"/>
          <w:sz w:val="22"/>
        </w:rPr>
      </w:pPr>
    </w:p>
    <w:p w14:paraId="33468B95" w14:textId="77777777" w:rsidR="00CC100B" w:rsidRDefault="00CC100B" w:rsidP="00C42B67">
      <w:pPr>
        <w:pStyle w:val="Heading1"/>
        <w:spacing w:line="360" w:lineRule="auto"/>
        <w:jc w:val="both"/>
        <w:rPr>
          <w:rFonts w:cs="Arial"/>
          <w:sz w:val="22"/>
          <w:szCs w:val="22"/>
        </w:rPr>
        <w:sectPr w:rsidR="00CC100B" w:rsidSect="00FD56DE">
          <w:pgSz w:w="12240" w:h="15840"/>
          <w:pgMar w:top="1440" w:right="1440" w:bottom="1440" w:left="1440" w:header="720" w:footer="720" w:gutter="0"/>
          <w:cols w:space="720"/>
          <w:docGrid w:linePitch="360"/>
        </w:sectPr>
      </w:pPr>
    </w:p>
    <w:p w14:paraId="3465A9D2" w14:textId="77777777" w:rsidR="00D173E8" w:rsidRPr="00031067" w:rsidRDefault="00721F6E" w:rsidP="00CC100B">
      <w:pPr>
        <w:pStyle w:val="Heading1"/>
      </w:pPr>
      <w:bookmarkStart w:id="14" w:name="_Toc81863870"/>
      <w:r w:rsidRPr="00CC100B">
        <w:t>Conclusion</w:t>
      </w:r>
      <w:bookmarkEnd w:id="14"/>
    </w:p>
    <w:p w14:paraId="02080266" w14:textId="77777777" w:rsidR="002D239E" w:rsidRDefault="00382739" w:rsidP="00C42B67">
      <w:pPr>
        <w:spacing w:line="360" w:lineRule="auto"/>
        <w:jc w:val="both"/>
        <w:rPr>
          <w:rFonts w:cs="Arial"/>
          <w:sz w:val="22"/>
        </w:rPr>
      </w:pPr>
      <w:r>
        <w:rPr>
          <w:rFonts w:cs="Arial"/>
          <w:sz w:val="22"/>
        </w:rPr>
        <w:t xml:space="preserve">Creating virtual learning environments is a crying need in this current situation. Without this system, no academic process and business operations can be operated. Virtual learning has great impacts on the operations of Sainsbury’s by reducing time, creating opportunities </w:t>
      </w:r>
      <w:r w:rsidR="004A5794">
        <w:rPr>
          <w:rFonts w:cs="Arial"/>
          <w:sz w:val="22"/>
        </w:rPr>
        <w:t>for</w:t>
      </w:r>
      <w:r>
        <w:rPr>
          <w:rFonts w:cs="Arial"/>
          <w:sz w:val="22"/>
        </w:rPr>
        <w:t xml:space="preserve"> remote learning, creating informative content, allowing the employees to work from remote areas</w:t>
      </w:r>
      <w:r w:rsidR="00C42B67" w:rsidRPr="00C42B67">
        <w:rPr>
          <w:rFonts w:cs="Arial"/>
          <w:sz w:val="22"/>
          <w:shd w:val="clear" w:color="auto" w:fill="FFFFFF"/>
        </w:rPr>
        <w:t xml:space="preserve"> </w:t>
      </w:r>
      <w:r w:rsidR="00C42B67">
        <w:rPr>
          <w:rFonts w:cs="Arial"/>
          <w:sz w:val="22"/>
          <w:shd w:val="clear" w:color="auto" w:fill="FFFFFF"/>
        </w:rPr>
        <w:t>(</w:t>
      </w:r>
      <w:r w:rsidR="00C42B67" w:rsidRPr="005307C5">
        <w:rPr>
          <w:rFonts w:cs="Arial"/>
          <w:sz w:val="22"/>
          <w:shd w:val="clear" w:color="auto" w:fill="FFFFFF"/>
        </w:rPr>
        <w:t>Stricker, Weibel, and Wissmath, 2011</w:t>
      </w:r>
      <w:r w:rsidR="00C42B67">
        <w:rPr>
          <w:rFonts w:cs="Arial"/>
          <w:sz w:val="22"/>
          <w:shd w:val="clear" w:color="auto" w:fill="FFFFFF"/>
        </w:rPr>
        <w:t>)</w:t>
      </w:r>
      <w:r>
        <w:rPr>
          <w:rFonts w:cs="Arial"/>
          <w:sz w:val="22"/>
        </w:rPr>
        <w:t>. Besides, difficult things can be learned repeatedly for better performance. Consequently, Sainsbury’s operational performance has increased.</w:t>
      </w:r>
      <w:r w:rsidR="00C96D39">
        <w:rPr>
          <w:rFonts w:cs="Arial"/>
          <w:sz w:val="22"/>
        </w:rPr>
        <w:t xml:space="preserve"> </w:t>
      </w:r>
    </w:p>
    <w:p w14:paraId="19A885E8" w14:textId="2B7ADC6D" w:rsidR="002D239E" w:rsidRDefault="002D239E" w:rsidP="002D239E">
      <w:pPr>
        <w:pStyle w:val="Heading1"/>
      </w:pPr>
      <w:bookmarkStart w:id="15" w:name="_Toc81863871"/>
      <w:r>
        <w:t>Recommendations</w:t>
      </w:r>
      <w:bookmarkEnd w:id="15"/>
      <w:r>
        <w:t xml:space="preserve"> </w:t>
      </w:r>
    </w:p>
    <w:p w14:paraId="40895531" w14:textId="19A8BC3C" w:rsidR="00C42B67" w:rsidRPr="002D239E" w:rsidRDefault="00C96D39" w:rsidP="00C42B67">
      <w:pPr>
        <w:pStyle w:val="ListParagraph"/>
        <w:numPr>
          <w:ilvl w:val="0"/>
          <w:numId w:val="8"/>
        </w:numPr>
        <w:spacing w:line="360" w:lineRule="auto"/>
        <w:jc w:val="both"/>
        <w:rPr>
          <w:rFonts w:ascii="Times New Roman" w:hAnsi="Times New Roman" w:cs="Arial"/>
          <w:sz w:val="22"/>
        </w:rPr>
      </w:pPr>
      <w:r w:rsidRPr="002D239E">
        <w:rPr>
          <w:rFonts w:cs="Arial"/>
          <w:sz w:val="22"/>
        </w:rPr>
        <w:t xml:space="preserve">The effectiveness of </w:t>
      </w:r>
      <w:r w:rsidR="004A5794" w:rsidRPr="002D239E">
        <w:rPr>
          <w:rFonts w:cs="Arial"/>
          <w:sz w:val="22"/>
        </w:rPr>
        <w:t xml:space="preserve">a </w:t>
      </w:r>
      <w:r w:rsidRPr="002D239E">
        <w:rPr>
          <w:rFonts w:cs="Arial"/>
          <w:sz w:val="22"/>
        </w:rPr>
        <w:t xml:space="preserve">virtual learning environment can be increased by providing short virtual training, using multi-media tools, creating collaboration, rotating trainees and trainers according to their convenient time, providing post virtual classroom session recordings to the </w:t>
      </w:r>
      <w:r w:rsidR="002D239E" w:rsidRPr="002D239E">
        <w:rPr>
          <w:rFonts w:cs="Arial"/>
          <w:sz w:val="22"/>
        </w:rPr>
        <w:t>learners.</w:t>
      </w:r>
    </w:p>
    <w:p w14:paraId="2BB85264" w14:textId="19EBBB09" w:rsidR="00731E73" w:rsidRPr="00731E73" w:rsidRDefault="00731E73" w:rsidP="00731E73">
      <w:pPr>
        <w:pStyle w:val="ListParagraph"/>
        <w:numPr>
          <w:ilvl w:val="0"/>
          <w:numId w:val="8"/>
        </w:numPr>
        <w:spacing w:line="360" w:lineRule="auto"/>
        <w:jc w:val="both"/>
        <w:rPr>
          <w:rFonts w:cs="Arial"/>
          <w:sz w:val="22"/>
        </w:rPr>
      </w:pPr>
      <w:r w:rsidRPr="00731E73">
        <w:rPr>
          <w:rFonts w:cs="Arial"/>
          <w:sz w:val="22"/>
        </w:rPr>
        <w:t>Performance-based learning objectives should be set and communicated to the employees.</w:t>
      </w:r>
    </w:p>
    <w:p w14:paraId="593D8844" w14:textId="5357D1CB" w:rsidR="00731E73" w:rsidRPr="00731E73" w:rsidRDefault="00731E73" w:rsidP="00731E73">
      <w:pPr>
        <w:pStyle w:val="ListParagraph"/>
        <w:numPr>
          <w:ilvl w:val="0"/>
          <w:numId w:val="8"/>
        </w:numPr>
        <w:spacing w:line="360" w:lineRule="auto"/>
        <w:jc w:val="both"/>
        <w:rPr>
          <w:rFonts w:cs="Arial"/>
          <w:sz w:val="22"/>
        </w:rPr>
      </w:pPr>
      <w:r>
        <w:rPr>
          <w:rFonts w:cs="Arial"/>
          <w:sz w:val="22"/>
        </w:rPr>
        <w:t>T</w:t>
      </w:r>
      <w:r w:rsidRPr="00731E73">
        <w:rPr>
          <w:rFonts w:cs="Arial"/>
          <w:sz w:val="22"/>
        </w:rPr>
        <w:t>he trainers and trainees can be rotated according to their convenient time.</w:t>
      </w:r>
    </w:p>
    <w:p w14:paraId="794A14A6" w14:textId="480E130F" w:rsidR="002D239E" w:rsidRPr="00731E73" w:rsidRDefault="00731E73" w:rsidP="00731E73">
      <w:pPr>
        <w:pStyle w:val="ListParagraph"/>
        <w:spacing w:line="360" w:lineRule="auto"/>
        <w:jc w:val="both"/>
        <w:rPr>
          <w:rFonts w:cs="Arial"/>
          <w:sz w:val="22"/>
        </w:rPr>
      </w:pPr>
      <w:r w:rsidRPr="00731E73">
        <w:rPr>
          <w:rFonts w:cs="Arial"/>
          <w:sz w:val="22"/>
        </w:rPr>
        <w:t xml:space="preserve"> </w:t>
      </w:r>
    </w:p>
    <w:p w14:paraId="6C81D3EE" w14:textId="77777777" w:rsidR="002D239E" w:rsidRDefault="002D239E" w:rsidP="002D239E">
      <w:pPr>
        <w:spacing w:line="360" w:lineRule="auto"/>
        <w:jc w:val="both"/>
        <w:rPr>
          <w:rFonts w:cs="Arial"/>
          <w:sz w:val="22"/>
        </w:rPr>
      </w:pPr>
    </w:p>
    <w:p w14:paraId="57D7142F" w14:textId="5C17F232" w:rsidR="002D239E" w:rsidRPr="002D239E" w:rsidRDefault="002D239E" w:rsidP="002D239E">
      <w:pPr>
        <w:pStyle w:val="ListParagraph"/>
        <w:numPr>
          <w:ilvl w:val="0"/>
          <w:numId w:val="8"/>
        </w:numPr>
        <w:spacing w:line="360" w:lineRule="auto"/>
        <w:jc w:val="both"/>
        <w:rPr>
          <w:rFonts w:cs="Arial"/>
          <w:sz w:val="22"/>
        </w:rPr>
        <w:sectPr w:rsidR="002D239E" w:rsidRPr="002D239E" w:rsidSect="00FD56DE">
          <w:pgSz w:w="12240" w:h="15840"/>
          <w:pgMar w:top="1440" w:right="1440" w:bottom="1440" w:left="1440" w:header="720" w:footer="720" w:gutter="0"/>
          <w:cols w:space="720"/>
          <w:docGrid w:linePitch="360"/>
        </w:sectPr>
      </w:pPr>
    </w:p>
    <w:p w14:paraId="712E33ED" w14:textId="77777777" w:rsidR="00C42B67" w:rsidRPr="00C42B67" w:rsidRDefault="00261660" w:rsidP="00C42B67">
      <w:pPr>
        <w:pStyle w:val="Heading1"/>
        <w:spacing w:line="360" w:lineRule="auto"/>
        <w:jc w:val="both"/>
        <w:rPr>
          <w:rFonts w:cs="Arial"/>
          <w:sz w:val="22"/>
          <w:szCs w:val="22"/>
        </w:rPr>
      </w:pPr>
      <w:bookmarkStart w:id="16" w:name="_Toc81863872"/>
      <w:r w:rsidRPr="00031067">
        <w:rPr>
          <w:rFonts w:cs="Arial"/>
          <w:sz w:val="22"/>
          <w:szCs w:val="22"/>
        </w:rPr>
        <w:t>References</w:t>
      </w:r>
      <w:bookmarkEnd w:id="16"/>
    </w:p>
    <w:p w14:paraId="148AF7AC" w14:textId="77777777" w:rsidR="00C42B67" w:rsidRPr="005307C5" w:rsidRDefault="00C42B67" w:rsidP="00C42B67">
      <w:pPr>
        <w:spacing w:line="360" w:lineRule="auto"/>
        <w:ind w:left="1080" w:hanging="1080"/>
        <w:jc w:val="both"/>
        <w:rPr>
          <w:rFonts w:cs="Arial"/>
          <w:sz w:val="22"/>
          <w:shd w:val="clear" w:color="auto" w:fill="FFFFFF"/>
        </w:rPr>
      </w:pPr>
      <w:r w:rsidRPr="005307C5">
        <w:rPr>
          <w:rFonts w:cs="Arial"/>
          <w:sz w:val="22"/>
          <w:shd w:val="clear" w:color="auto" w:fill="FFFFFF"/>
        </w:rPr>
        <w:t>Al-Jarrah, A. and Pontelli, E., 2014, October. " AliCe-ViLlagE" Alice as a Collaborative Virtual Learning Environment. In </w:t>
      </w:r>
      <w:r w:rsidRPr="005307C5">
        <w:rPr>
          <w:rFonts w:cs="Arial"/>
          <w:i/>
          <w:iCs/>
          <w:sz w:val="22"/>
          <w:shd w:val="clear" w:color="auto" w:fill="FFFFFF"/>
        </w:rPr>
        <w:t>2014 IEEE Frontiers in Education Conference (FIE) Proceedings</w:t>
      </w:r>
      <w:r w:rsidRPr="005307C5">
        <w:rPr>
          <w:rFonts w:cs="Arial"/>
          <w:sz w:val="22"/>
          <w:shd w:val="clear" w:color="auto" w:fill="FFFFFF"/>
        </w:rPr>
        <w:t> (pp. 1-9). IEEE.</w:t>
      </w:r>
    </w:p>
    <w:p w14:paraId="324C3C9B" w14:textId="77777777" w:rsidR="00C42B67" w:rsidRDefault="00C42B67" w:rsidP="00C42B67">
      <w:pPr>
        <w:spacing w:line="360" w:lineRule="auto"/>
        <w:ind w:left="1080" w:hanging="1080"/>
        <w:jc w:val="both"/>
        <w:rPr>
          <w:rFonts w:cs="Arial"/>
          <w:sz w:val="22"/>
          <w:shd w:val="clear" w:color="auto" w:fill="FFFFFF"/>
        </w:rPr>
      </w:pPr>
      <w:r>
        <w:rPr>
          <w:rFonts w:cs="Arial"/>
          <w:color w:val="222222"/>
          <w:shd w:val="clear" w:color="auto" w:fill="FFFFFF"/>
        </w:rPr>
        <w:t>Aluko, O. and Knight, H., 2017. From corner store to superstore: a historical analysis of Sainsbury’s co-evolution. </w:t>
      </w:r>
      <w:r>
        <w:rPr>
          <w:rFonts w:cs="Arial"/>
          <w:i/>
          <w:iCs/>
          <w:color w:val="222222"/>
          <w:shd w:val="clear" w:color="auto" w:fill="FFFFFF"/>
        </w:rPr>
        <w:t>Journal of Management History</w:t>
      </w:r>
      <w:r>
        <w:rPr>
          <w:rFonts w:cs="Arial"/>
          <w:color w:val="222222"/>
          <w:shd w:val="clear" w:color="auto" w:fill="FFFFFF"/>
        </w:rPr>
        <w:t>.</w:t>
      </w:r>
    </w:p>
    <w:p w14:paraId="31BDC5D9" w14:textId="77777777" w:rsidR="00C42B67" w:rsidRDefault="00C42B67" w:rsidP="00C42B67">
      <w:pPr>
        <w:spacing w:line="360" w:lineRule="auto"/>
        <w:ind w:left="1080" w:hanging="1080"/>
        <w:jc w:val="both"/>
        <w:rPr>
          <w:rFonts w:cs="Arial"/>
          <w:sz w:val="22"/>
          <w:shd w:val="clear" w:color="auto" w:fill="FFFFFF"/>
        </w:rPr>
      </w:pPr>
      <w:r w:rsidRPr="005307C5">
        <w:rPr>
          <w:rFonts w:cs="Arial"/>
          <w:sz w:val="22"/>
          <w:shd w:val="clear" w:color="auto" w:fill="FFFFFF"/>
        </w:rPr>
        <w:t>Arkorful, V. and Abaidoo, N., 2015. The role of e-learning, advantages and disadvantages of its adoption in higher education. </w:t>
      </w:r>
      <w:r w:rsidRPr="005307C5">
        <w:rPr>
          <w:rFonts w:cs="Arial"/>
          <w:i/>
          <w:iCs/>
          <w:sz w:val="22"/>
          <w:shd w:val="clear" w:color="auto" w:fill="FFFFFF"/>
        </w:rPr>
        <w:t>International Journal of Instructional Technology and Distance Learning</w:t>
      </w:r>
      <w:r w:rsidRPr="005307C5">
        <w:rPr>
          <w:rFonts w:cs="Arial"/>
          <w:sz w:val="22"/>
          <w:shd w:val="clear" w:color="auto" w:fill="FFFFFF"/>
        </w:rPr>
        <w:t>, </w:t>
      </w:r>
      <w:r w:rsidRPr="005307C5">
        <w:rPr>
          <w:rFonts w:cs="Arial"/>
          <w:i/>
          <w:iCs/>
          <w:sz w:val="22"/>
          <w:shd w:val="clear" w:color="auto" w:fill="FFFFFF"/>
        </w:rPr>
        <w:t>12</w:t>
      </w:r>
      <w:r w:rsidRPr="005307C5">
        <w:rPr>
          <w:rFonts w:cs="Arial"/>
          <w:sz w:val="22"/>
          <w:shd w:val="clear" w:color="auto" w:fill="FFFFFF"/>
        </w:rPr>
        <w:t>(1), pp.29-42.</w:t>
      </w:r>
    </w:p>
    <w:p w14:paraId="585BF0DE" w14:textId="77777777" w:rsidR="00C42B67" w:rsidRDefault="00C42B67" w:rsidP="00C42B67">
      <w:pPr>
        <w:spacing w:line="360" w:lineRule="auto"/>
        <w:ind w:left="1080" w:hanging="1080"/>
        <w:jc w:val="both"/>
        <w:rPr>
          <w:rFonts w:cs="Arial"/>
          <w:sz w:val="22"/>
          <w:shd w:val="clear" w:color="auto" w:fill="FFFFFF"/>
        </w:rPr>
      </w:pPr>
      <w:r w:rsidRPr="005307C5">
        <w:rPr>
          <w:rFonts w:cs="Arial"/>
          <w:sz w:val="22"/>
          <w:shd w:val="clear" w:color="auto" w:fill="FFFFFF"/>
        </w:rPr>
        <w:t>Barker, J. and Gossman, P., 2013. The learning impact of a virtual learning environment: students’ views. </w:t>
      </w:r>
      <w:r w:rsidRPr="005307C5">
        <w:rPr>
          <w:rFonts w:cs="Arial"/>
          <w:i/>
          <w:iCs/>
          <w:sz w:val="22"/>
          <w:shd w:val="clear" w:color="auto" w:fill="FFFFFF"/>
        </w:rPr>
        <w:t>Teacher education advancement network journal (TEAN)</w:t>
      </w:r>
      <w:r w:rsidRPr="005307C5">
        <w:rPr>
          <w:rFonts w:cs="Arial"/>
          <w:sz w:val="22"/>
          <w:shd w:val="clear" w:color="auto" w:fill="FFFFFF"/>
        </w:rPr>
        <w:t>, </w:t>
      </w:r>
      <w:r w:rsidRPr="005307C5">
        <w:rPr>
          <w:rFonts w:cs="Arial"/>
          <w:i/>
          <w:iCs/>
          <w:sz w:val="22"/>
          <w:shd w:val="clear" w:color="auto" w:fill="FFFFFF"/>
        </w:rPr>
        <w:t>5</w:t>
      </w:r>
      <w:r w:rsidRPr="005307C5">
        <w:rPr>
          <w:rFonts w:cs="Arial"/>
          <w:sz w:val="22"/>
          <w:shd w:val="clear" w:color="auto" w:fill="FFFFFF"/>
        </w:rPr>
        <w:t>(2), pp.19-38.</w:t>
      </w:r>
    </w:p>
    <w:p w14:paraId="5A346916" w14:textId="77777777" w:rsidR="00C42B67" w:rsidRPr="005307C5" w:rsidRDefault="00C42B67" w:rsidP="00C42B67">
      <w:pPr>
        <w:spacing w:line="360" w:lineRule="auto"/>
        <w:ind w:left="1080" w:hanging="1080"/>
        <w:jc w:val="both"/>
        <w:rPr>
          <w:rFonts w:cs="Arial"/>
          <w:sz w:val="22"/>
          <w:shd w:val="clear" w:color="auto" w:fill="FFFFFF"/>
        </w:rPr>
      </w:pPr>
      <w:r w:rsidRPr="005307C5">
        <w:rPr>
          <w:rFonts w:cs="Arial"/>
          <w:sz w:val="22"/>
          <w:shd w:val="clear" w:color="auto" w:fill="FFFFFF"/>
        </w:rPr>
        <w:t>Dung, D.T.H., 2020. The advantages and disadvantages of virtual learning. </w:t>
      </w:r>
      <w:r w:rsidRPr="005307C5">
        <w:rPr>
          <w:rFonts w:cs="Arial"/>
          <w:i/>
          <w:iCs/>
          <w:sz w:val="22"/>
          <w:shd w:val="clear" w:color="auto" w:fill="FFFFFF"/>
        </w:rPr>
        <w:t>IOSR Journal of Research &amp; Method in Education</w:t>
      </w:r>
      <w:r w:rsidRPr="005307C5">
        <w:rPr>
          <w:rFonts w:cs="Arial"/>
          <w:sz w:val="22"/>
          <w:shd w:val="clear" w:color="auto" w:fill="FFFFFF"/>
        </w:rPr>
        <w:t>, </w:t>
      </w:r>
      <w:r w:rsidRPr="005307C5">
        <w:rPr>
          <w:rFonts w:cs="Arial"/>
          <w:i/>
          <w:iCs/>
          <w:sz w:val="22"/>
          <w:shd w:val="clear" w:color="auto" w:fill="FFFFFF"/>
        </w:rPr>
        <w:t>10</w:t>
      </w:r>
      <w:r w:rsidRPr="005307C5">
        <w:rPr>
          <w:rFonts w:cs="Arial"/>
          <w:sz w:val="22"/>
          <w:shd w:val="clear" w:color="auto" w:fill="FFFFFF"/>
        </w:rPr>
        <w:t>(3), pp.45-48.</w:t>
      </w:r>
    </w:p>
    <w:p w14:paraId="27B0552C" w14:textId="77777777" w:rsidR="00C42B67" w:rsidRDefault="00C42B67" w:rsidP="00C42B67">
      <w:pPr>
        <w:spacing w:line="360" w:lineRule="auto"/>
        <w:ind w:left="1080" w:hanging="1080"/>
        <w:jc w:val="both"/>
        <w:rPr>
          <w:rFonts w:cs="Arial"/>
          <w:sz w:val="22"/>
          <w:shd w:val="clear" w:color="auto" w:fill="FFFFFF"/>
        </w:rPr>
      </w:pPr>
      <w:r w:rsidRPr="005307C5">
        <w:rPr>
          <w:rFonts w:cs="Arial"/>
          <w:sz w:val="22"/>
          <w:shd w:val="clear" w:color="auto" w:fill="FFFFFF"/>
        </w:rPr>
        <w:t>Limniou, M. and Smith, M., 2010. Teachers’ and students’ perspectives on teaching and learning through virtual learning environments. </w:t>
      </w:r>
      <w:r w:rsidRPr="005307C5">
        <w:rPr>
          <w:rFonts w:cs="Arial"/>
          <w:i/>
          <w:iCs/>
          <w:sz w:val="22"/>
          <w:shd w:val="clear" w:color="auto" w:fill="FFFFFF"/>
        </w:rPr>
        <w:t>European Journal of Engineering Education</w:t>
      </w:r>
      <w:r w:rsidRPr="005307C5">
        <w:rPr>
          <w:rFonts w:cs="Arial"/>
          <w:sz w:val="22"/>
          <w:shd w:val="clear" w:color="auto" w:fill="FFFFFF"/>
        </w:rPr>
        <w:t>, </w:t>
      </w:r>
      <w:r w:rsidRPr="005307C5">
        <w:rPr>
          <w:rFonts w:cs="Arial"/>
          <w:i/>
          <w:iCs/>
          <w:sz w:val="22"/>
          <w:shd w:val="clear" w:color="auto" w:fill="FFFFFF"/>
        </w:rPr>
        <w:t>35</w:t>
      </w:r>
      <w:r w:rsidRPr="005307C5">
        <w:rPr>
          <w:rFonts w:cs="Arial"/>
          <w:sz w:val="22"/>
          <w:shd w:val="clear" w:color="auto" w:fill="FFFFFF"/>
        </w:rPr>
        <w:t>(6), pp.645-653.</w:t>
      </w:r>
    </w:p>
    <w:p w14:paraId="32C04D34" w14:textId="77777777" w:rsidR="00C42B67" w:rsidRDefault="00C42B67" w:rsidP="00C42B67">
      <w:pPr>
        <w:spacing w:line="360" w:lineRule="auto"/>
        <w:ind w:left="1080" w:hanging="1080"/>
        <w:jc w:val="both"/>
        <w:rPr>
          <w:rFonts w:cs="Arial"/>
          <w:color w:val="222222"/>
          <w:shd w:val="clear" w:color="auto" w:fill="FFFFFF"/>
        </w:rPr>
      </w:pPr>
      <w:r w:rsidRPr="005307C5">
        <w:rPr>
          <w:rFonts w:cs="Arial"/>
          <w:sz w:val="22"/>
          <w:shd w:val="clear" w:color="auto" w:fill="FFFFFF"/>
        </w:rPr>
        <w:t>Mirzakhani, M., Ashrafzadeh, H. and Ashrafzadeh, A., 2010, October. The virtual university: Advantages and disadvantages. In </w:t>
      </w:r>
      <w:r w:rsidRPr="005307C5">
        <w:rPr>
          <w:rFonts w:cs="Arial"/>
          <w:i/>
          <w:iCs/>
          <w:sz w:val="22"/>
          <w:shd w:val="clear" w:color="auto" w:fill="FFFFFF"/>
        </w:rPr>
        <w:t>2010 4th International Conference on Distance Learning and Education</w:t>
      </w:r>
      <w:r w:rsidRPr="005307C5">
        <w:rPr>
          <w:rFonts w:cs="Arial"/>
          <w:sz w:val="22"/>
          <w:shd w:val="clear" w:color="auto" w:fill="FFFFFF"/>
        </w:rPr>
        <w:t> (pp. 32-36). IEEE</w:t>
      </w:r>
      <w:r>
        <w:rPr>
          <w:rFonts w:cs="Arial"/>
          <w:color w:val="222222"/>
          <w:shd w:val="clear" w:color="auto" w:fill="FFFFFF"/>
        </w:rPr>
        <w:t>.</w:t>
      </w:r>
    </w:p>
    <w:p w14:paraId="165EA407" w14:textId="77777777" w:rsidR="00C42B67" w:rsidRPr="005307C5" w:rsidRDefault="00C42B67" w:rsidP="00C42B67">
      <w:pPr>
        <w:spacing w:line="360" w:lineRule="auto"/>
        <w:ind w:left="1080" w:hanging="1080"/>
        <w:jc w:val="both"/>
        <w:rPr>
          <w:rFonts w:cs="Arial"/>
          <w:sz w:val="22"/>
          <w:shd w:val="clear" w:color="auto" w:fill="FFFFFF"/>
        </w:rPr>
      </w:pPr>
      <w:r w:rsidRPr="005307C5">
        <w:rPr>
          <w:rFonts w:cs="Arial"/>
          <w:sz w:val="22"/>
          <w:shd w:val="clear" w:color="auto" w:fill="FFFFFF"/>
        </w:rPr>
        <w:t>Shorten, A. and Moorley, C., 2014. Selecting the sample. </w:t>
      </w:r>
      <w:r w:rsidRPr="005307C5">
        <w:rPr>
          <w:rFonts w:cs="Arial"/>
          <w:i/>
          <w:iCs/>
          <w:sz w:val="22"/>
          <w:shd w:val="clear" w:color="auto" w:fill="FFFFFF"/>
        </w:rPr>
        <w:t>Evidence-based nursing</w:t>
      </w:r>
      <w:r w:rsidRPr="005307C5">
        <w:rPr>
          <w:rFonts w:cs="Arial"/>
          <w:sz w:val="22"/>
          <w:shd w:val="clear" w:color="auto" w:fill="FFFFFF"/>
        </w:rPr>
        <w:t>, </w:t>
      </w:r>
      <w:r w:rsidRPr="005307C5">
        <w:rPr>
          <w:rFonts w:cs="Arial"/>
          <w:i/>
          <w:iCs/>
          <w:sz w:val="22"/>
          <w:shd w:val="clear" w:color="auto" w:fill="FFFFFF"/>
        </w:rPr>
        <w:t>17</w:t>
      </w:r>
      <w:r w:rsidRPr="005307C5">
        <w:rPr>
          <w:rFonts w:cs="Arial"/>
          <w:sz w:val="22"/>
          <w:shd w:val="clear" w:color="auto" w:fill="FFFFFF"/>
        </w:rPr>
        <w:t>(2), pp.32-33.</w:t>
      </w:r>
    </w:p>
    <w:p w14:paraId="47C755BE" w14:textId="77777777" w:rsidR="00C42B67" w:rsidRDefault="00C42B67" w:rsidP="00C42B67">
      <w:pPr>
        <w:spacing w:line="360" w:lineRule="auto"/>
        <w:ind w:left="1080" w:hanging="1080"/>
        <w:jc w:val="both"/>
        <w:rPr>
          <w:rFonts w:cs="Arial"/>
          <w:sz w:val="22"/>
          <w:shd w:val="clear" w:color="auto" w:fill="FFFFFF"/>
        </w:rPr>
      </w:pPr>
      <w:r w:rsidRPr="005307C5">
        <w:rPr>
          <w:rFonts w:cs="Arial"/>
          <w:sz w:val="22"/>
          <w:shd w:val="clear" w:color="auto" w:fill="FFFFFF"/>
        </w:rPr>
        <w:t>Stricker, D., Weibel, D. and Wissmath, B., 2011. Efficient learning using a virtual learning environment in a university class. </w:t>
      </w:r>
      <w:r w:rsidRPr="005307C5">
        <w:rPr>
          <w:rFonts w:cs="Arial"/>
          <w:i/>
          <w:iCs/>
          <w:sz w:val="22"/>
          <w:shd w:val="clear" w:color="auto" w:fill="FFFFFF"/>
        </w:rPr>
        <w:t>Computers &amp; education</w:t>
      </w:r>
      <w:r w:rsidRPr="005307C5">
        <w:rPr>
          <w:rFonts w:cs="Arial"/>
          <w:sz w:val="22"/>
          <w:shd w:val="clear" w:color="auto" w:fill="FFFFFF"/>
        </w:rPr>
        <w:t>, </w:t>
      </w:r>
      <w:r w:rsidRPr="005307C5">
        <w:rPr>
          <w:rFonts w:cs="Arial"/>
          <w:i/>
          <w:iCs/>
          <w:sz w:val="22"/>
          <w:shd w:val="clear" w:color="auto" w:fill="FFFFFF"/>
        </w:rPr>
        <w:t>56</w:t>
      </w:r>
      <w:r w:rsidRPr="005307C5">
        <w:rPr>
          <w:rFonts w:cs="Arial"/>
          <w:sz w:val="22"/>
          <w:shd w:val="clear" w:color="auto" w:fill="FFFFFF"/>
        </w:rPr>
        <w:t>(2), pp.495-504.</w:t>
      </w:r>
    </w:p>
    <w:p w14:paraId="45313284" w14:textId="77777777" w:rsidR="00C42B67" w:rsidRPr="005307C5" w:rsidRDefault="00C42B67" w:rsidP="00C42B67">
      <w:pPr>
        <w:spacing w:line="360" w:lineRule="auto"/>
        <w:ind w:left="1080" w:hanging="1080"/>
        <w:jc w:val="both"/>
        <w:rPr>
          <w:rFonts w:cs="Arial"/>
          <w:sz w:val="22"/>
          <w:shd w:val="clear" w:color="auto" w:fill="FFFFFF"/>
        </w:rPr>
      </w:pPr>
      <w:r w:rsidRPr="005307C5">
        <w:rPr>
          <w:rFonts w:cs="Arial"/>
          <w:sz w:val="22"/>
          <w:shd w:val="clear" w:color="auto" w:fill="FFFFFF"/>
        </w:rPr>
        <w:t>Stricker, D., Weibel, D. and Wissmath, B., 2011. Efficient learning using a virtual learning environment in a university class. </w:t>
      </w:r>
      <w:r w:rsidRPr="005307C5">
        <w:rPr>
          <w:rFonts w:cs="Arial"/>
          <w:i/>
          <w:iCs/>
          <w:sz w:val="22"/>
          <w:shd w:val="clear" w:color="auto" w:fill="FFFFFF"/>
        </w:rPr>
        <w:t>Computers &amp; education</w:t>
      </w:r>
      <w:r w:rsidRPr="005307C5">
        <w:rPr>
          <w:rFonts w:cs="Arial"/>
          <w:sz w:val="22"/>
          <w:shd w:val="clear" w:color="auto" w:fill="FFFFFF"/>
        </w:rPr>
        <w:t>, </w:t>
      </w:r>
      <w:r w:rsidRPr="005307C5">
        <w:rPr>
          <w:rFonts w:cs="Arial"/>
          <w:i/>
          <w:iCs/>
          <w:sz w:val="22"/>
          <w:shd w:val="clear" w:color="auto" w:fill="FFFFFF"/>
        </w:rPr>
        <w:t>56</w:t>
      </w:r>
      <w:r w:rsidRPr="005307C5">
        <w:rPr>
          <w:rFonts w:cs="Arial"/>
          <w:sz w:val="22"/>
          <w:shd w:val="clear" w:color="auto" w:fill="FFFFFF"/>
        </w:rPr>
        <w:t>(2), pp.495-504.</w:t>
      </w:r>
    </w:p>
    <w:p w14:paraId="0B6BB94A" w14:textId="77777777" w:rsidR="00C42B67" w:rsidRDefault="00C42B67" w:rsidP="00C42B67">
      <w:pPr>
        <w:spacing w:line="360" w:lineRule="auto"/>
        <w:ind w:left="1080" w:hanging="1080"/>
        <w:jc w:val="both"/>
        <w:rPr>
          <w:rFonts w:cs="Arial"/>
          <w:sz w:val="22"/>
          <w:shd w:val="clear" w:color="auto" w:fill="FFFFFF"/>
        </w:rPr>
      </w:pPr>
      <w:r w:rsidRPr="005307C5">
        <w:rPr>
          <w:rFonts w:cs="Arial"/>
          <w:sz w:val="22"/>
          <w:shd w:val="clear" w:color="auto" w:fill="FFFFFF"/>
        </w:rPr>
        <w:t>Vaganova, O.I., Smirnova, Z.V., Mukhina, M.V., Kutepov, M.M., Kutepova, L.I. and Chernysheva, T.L., 2017. THE ORGANIZATION OF THE TEST CONTROL OF STUDENTS'KNOWLEDGE IN A VIRTUAL LEARNING ENVIRONMENT MOODLE. </w:t>
      </w:r>
      <w:r w:rsidRPr="005307C5">
        <w:rPr>
          <w:rFonts w:cs="Arial"/>
          <w:i/>
          <w:iCs/>
          <w:sz w:val="22"/>
          <w:shd w:val="clear" w:color="auto" w:fill="FFFFFF"/>
        </w:rPr>
        <w:t>Journal of Entrepreneurship Education</w:t>
      </w:r>
      <w:r w:rsidRPr="005307C5">
        <w:rPr>
          <w:rFonts w:cs="Arial"/>
          <w:sz w:val="22"/>
          <w:shd w:val="clear" w:color="auto" w:fill="FFFFFF"/>
        </w:rPr>
        <w:t>, </w:t>
      </w:r>
      <w:r w:rsidRPr="005307C5">
        <w:rPr>
          <w:rFonts w:cs="Arial"/>
          <w:i/>
          <w:iCs/>
          <w:sz w:val="22"/>
          <w:shd w:val="clear" w:color="auto" w:fill="FFFFFF"/>
        </w:rPr>
        <w:t>20</w:t>
      </w:r>
      <w:r w:rsidRPr="005307C5">
        <w:rPr>
          <w:rFonts w:cs="Arial"/>
          <w:sz w:val="22"/>
          <w:shd w:val="clear" w:color="auto" w:fill="FFFFFF"/>
        </w:rPr>
        <w:t>(3), pp.1-4.</w:t>
      </w:r>
    </w:p>
    <w:p w14:paraId="3EAFFC5D" w14:textId="77777777" w:rsidR="00AB40EF" w:rsidRDefault="00AB40EF" w:rsidP="00AB40EF">
      <w:pPr>
        <w:pStyle w:val="Heading1"/>
        <w:rPr>
          <w:shd w:val="clear" w:color="auto" w:fill="FFFFFF"/>
        </w:rPr>
        <w:sectPr w:rsidR="00AB40EF" w:rsidSect="00FD56DE">
          <w:pgSz w:w="12240" w:h="15840"/>
          <w:pgMar w:top="1440" w:right="1440" w:bottom="1440" w:left="1440" w:header="720" w:footer="720" w:gutter="0"/>
          <w:cols w:space="720"/>
          <w:docGrid w:linePitch="360"/>
        </w:sectPr>
      </w:pPr>
    </w:p>
    <w:p w14:paraId="00714345" w14:textId="77777777" w:rsidR="00AB40EF" w:rsidRDefault="00AB40EF" w:rsidP="00AB40EF">
      <w:pPr>
        <w:pStyle w:val="Heading1"/>
        <w:rPr>
          <w:shd w:val="clear" w:color="auto" w:fill="FFFFFF"/>
        </w:rPr>
      </w:pPr>
      <w:bookmarkStart w:id="17" w:name="_Toc81863873"/>
      <w:r>
        <w:rPr>
          <w:shd w:val="clear" w:color="auto" w:fill="FFFFFF"/>
        </w:rPr>
        <w:t>Appendix</w:t>
      </w:r>
      <w:bookmarkEnd w:id="17"/>
    </w:p>
    <w:tbl>
      <w:tblPr>
        <w:tblStyle w:val="TableGrid"/>
        <w:tblW w:w="9735" w:type="dxa"/>
        <w:tblLook w:val="04A0" w:firstRow="1" w:lastRow="0" w:firstColumn="1" w:lastColumn="0" w:noHBand="0" w:noVBand="1"/>
      </w:tblPr>
      <w:tblGrid>
        <w:gridCol w:w="483"/>
        <w:gridCol w:w="2425"/>
        <w:gridCol w:w="1214"/>
        <w:gridCol w:w="113"/>
        <w:gridCol w:w="199"/>
        <w:gridCol w:w="446"/>
        <w:gridCol w:w="95"/>
        <w:gridCol w:w="206"/>
        <w:gridCol w:w="752"/>
        <w:gridCol w:w="119"/>
        <w:gridCol w:w="157"/>
        <w:gridCol w:w="133"/>
        <w:gridCol w:w="909"/>
        <w:gridCol w:w="205"/>
        <w:gridCol w:w="409"/>
        <w:gridCol w:w="173"/>
        <w:gridCol w:w="721"/>
        <w:gridCol w:w="976"/>
      </w:tblGrid>
      <w:tr w:rsidR="00AB40EF" w:rsidRPr="00031067" w14:paraId="4419B51B" w14:textId="77777777" w:rsidTr="00471798">
        <w:tc>
          <w:tcPr>
            <w:tcW w:w="478" w:type="dxa"/>
          </w:tcPr>
          <w:p w14:paraId="142E6C7C" w14:textId="77777777" w:rsidR="00AB40EF" w:rsidRPr="00031067" w:rsidRDefault="00AB40EF" w:rsidP="00471798">
            <w:pPr>
              <w:spacing w:line="360" w:lineRule="auto"/>
              <w:jc w:val="both"/>
              <w:rPr>
                <w:rFonts w:cs="Arial"/>
              </w:rPr>
            </w:pPr>
          </w:p>
        </w:tc>
        <w:tc>
          <w:tcPr>
            <w:tcW w:w="2600" w:type="dxa"/>
          </w:tcPr>
          <w:p w14:paraId="54049049" w14:textId="77777777" w:rsidR="00AB40EF" w:rsidRPr="00031067" w:rsidRDefault="00AB40EF" w:rsidP="00471798">
            <w:pPr>
              <w:spacing w:line="360" w:lineRule="auto"/>
              <w:jc w:val="both"/>
              <w:rPr>
                <w:rFonts w:cs="Arial"/>
              </w:rPr>
            </w:pPr>
            <w:r w:rsidRPr="00031067">
              <w:rPr>
                <w:rFonts w:cs="Arial"/>
              </w:rPr>
              <w:t>Questions</w:t>
            </w:r>
          </w:p>
        </w:tc>
        <w:tc>
          <w:tcPr>
            <w:tcW w:w="6657" w:type="dxa"/>
            <w:gridSpan w:val="16"/>
          </w:tcPr>
          <w:p w14:paraId="4E20318C" w14:textId="77777777" w:rsidR="00AB40EF" w:rsidRPr="00031067" w:rsidRDefault="00AB40EF" w:rsidP="00471798">
            <w:pPr>
              <w:spacing w:line="360" w:lineRule="auto"/>
              <w:jc w:val="both"/>
              <w:rPr>
                <w:rFonts w:cs="Arial"/>
              </w:rPr>
            </w:pPr>
            <w:r>
              <w:rPr>
                <w:rFonts w:cs="Arial"/>
              </w:rPr>
              <w:t>Responses</w:t>
            </w:r>
          </w:p>
        </w:tc>
      </w:tr>
      <w:tr w:rsidR="00AB40EF" w:rsidRPr="00031067" w14:paraId="15EA3B7B" w14:textId="77777777" w:rsidTr="00471798">
        <w:trPr>
          <w:trHeight w:val="1518"/>
        </w:trPr>
        <w:tc>
          <w:tcPr>
            <w:tcW w:w="478" w:type="dxa"/>
          </w:tcPr>
          <w:p w14:paraId="2945A035" w14:textId="77777777" w:rsidR="00AB40EF" w:rsidRPr="00031067" w:rsidRDefault="00AB40EF" w:rsidP="00471798">
            <w:pPr>
              <w:spacing w:line="360" w:lineRule="auto"/>
              <w:jc w:val="both"/>
              <w:rPr>
                <w:rFonts w:cs="Arial"/>
              </w:rPr>
            </w:pPr>
            <w:r w:rsidRPr="00031067">
              <w:rPr>
                <w:rFonts w:cs="Arial"/>
              </w:rPr>
              <w:t>1</w:t>
            </w:r>
          </w:p>
        </w:tc>
        <w:tc>
          <w:tcPr>
            <w:tcW w:w="2600" w:type="dxa"/>
          </w:tcPr>
          <w:p w14:paraId="6F1FCB19" w14:textId="77777777" w:rsidR="00AB40EF" w:rsidRPr="00031067" w:rsidRDefault="00AB40EF" w:rsidP="00471798">
            <w:pPr>
              <w:spacing w:line="360" w:lineRule="auto"/>
              <w:jc w:val="both"/>
              <w:rPr>
                <w:rFonts w:cs="Arial"/>
              </w:rPr>
            </w:pPr>
            <w:r w:rsidRPr="00031067">
              <w:rPr>
                <w:rFonts w:cs="Arial"/>
              </w:rPr>
              <w:t>What do you understand from the term “Virtual Learning”?</w:t>
            </w:r>
          </w:p>
        </w:tc>
        <w:tc>
          <w:tcPr>
            <w:tcW w:w="6657" w:type="dxa"/>
            <w:gridSpan w:val="16"/>
          </w:tcPr>
          <w:p w14:paraId="31BF609D" w14:textId="77777777" w:rsidR="00AB40EF" w:rsidRPr="00031067" w:rsidRDefault="00AB40EF" w:rsidP="00471798">
            <w:pPr>
              <w:spacing w:line="360" w:lineRule="auto"/>
              <w:jc w:val="both"/>
              <w:rPr>
                <w:rFonts w:cs="Arial"/>
              </w:rPr>
            </w:pPr>
          </w:p>
        </w:tc>
      </w:tr>
      <w:tr w:rsidR="00AB40EF" w:rsidRPr="00031067" w14:paraId="4A5BB31E" w14:textId="77777777" w:rsidTr="00471798">
        <w:tc>
          <w:tcPr>
            <w:tcW w:w="478" w:type="dxa"/>
          </w:tcPr>
          <w:p w14:paraId="55F8AC5B" w14:textId="77777777" w:rsidR="00AB40EF" w:rsidRPr="00031067" w:rsidRDefault="00AB40EF" w:rsidP="00471798">
            <w:pPr>
              <w:spacing w:line="360" w:lineRule="auto"/>
              <w:jc w:val="both"/>
              <w:rPr>
                <w:rFonts w:cs="Arial"/>
              </w:rPr>
            </w:pPr>
            <w:r w:rsidRPr="00031067">
              <w:rPr>
                <w:rFonts w:cs="Arial"/>
              </w:rPr>
              <w:t>2</w:t>
            </w:r>
          </w:p>
        </w:tc>
        <w:tc>
          <w:tcPr>
            <w:tcW w:w="2600" w:type="dxa"/>
          </w:tcPr>
          <w:p w14:paraId="3FF9149F" w14:textId="77777777" w:rsidR="00AB40EF" w:rsidRPr="00031067" w:rsidRDefault="00AB40EF" w:rsidP="00471798">
            <w:pPr>
              <w:spacing w:line="360" w:lineRule="auto"/>
              <w:jc w:val="both"/>
              <w:rPr>
                <w:rFonts w:cs="Arial"/>
              </w:rPr>
            </w:pPr>
            <w:r w:rsidRPr="00031067">
              <w:rPr>
                <w:rFonts w:cs="Arial"/>
              </w:rPr>
              <w:t>Have you ever participated in Virtual Learning?</w:t>
            </w:r>
          </w:p>
        </w:tc>
        <w:tc>
          <w:tcPr>
            <w:tcW w:w="3224" w:type="dxa"/>
            <w:gridSpan w:val="9"/>
          </w:tcPr>
          <w:p w14:paraId="5198F160" w14:textId="77777777" w:rsidR="00AB40EF" w:rsidRPr="00031067" w:rsidRDefault="00AB40EF" w:rsidP="00471798">
            <w:pPr>
              <w:spacing w:line="360" w:lineRule="auto"/>
              <w:jc w:val="both"/>
              <w:rPr>
                <w:rFonts w:cs="Arial"/>
              </w:rPr>
            </w:pPr>
            <w:r>
              <w:rPr>
                <w:rFonts w:cs="Arial"/>
              </w:rPr>
              <w:t>Yes</w:t>
            </w:r>
          </w:p>
        </w:tc>
        <w:tc>
          <w:tcPr>
            <w:tcW w:w="3433" w:type="dxa"/>
            <w:gridSpan w:val="7"/>
          </w:tcPr>
          <w:p w14:paraId="7370D301" w14:textId="77777777" w:rsidR="00AB40EF" w:rsidRPr="00031067" w:rsidRDefault="00AB40EF" w:rsidP="00471798">
            <w:pPr>
              <w:spacing w:line="360" w:lineRule="auto"/>
              <w:jc w:val="both"/>
              <w:rPr>
                <w:rFonts w:cs="Arial"/>
              </w:rPr>
            </w:pPr>
            <w:r>
              <w:rPr>
                <w:rFonts w:cs="Arial"/>
              </w:rPr>
              <w:t>No</w:t>
            </w:r>
          </w:p>
        </w:tc>
      </w:tr>
      <w:tr w:rsidR="00AB40EF" w:rsidRPr="00031067" w14:paraId="37547AB2" w14:textId="77777777" w:rsidTr="00471798">
        <w:tc>
          <w:tcPr>
            <w:tcW w:w="478" w:type="dxa"/>
          </w:tcPr>
          <w:p w14:paraId="3AF35326" w14:textId="77777777" w:rsidR="00AB40EF" w:rsidRPr="00031067" w:rsidRDefault="00AB40EF" w:rsidP="00471798">
            <w:pPr>
              <w:spacing w:line="360" w:lineRule="auto"/>
              <w:jc w:val="both"/>
              <w:rPr>
                <w:rFonts w:cs="Arial"/>
              </w:rPr>
            </w:pPr>
            <w:r w:rsidRPr="00031067">
              <w:rPr>
                <w:rFonts w:cs="Arial"/>
              </w:rPr>
              <w:t>3</w:t>
            </w:r>
          </w:p>
        </w:tc>
        <w:tc>
          <w:tcPr>
            <w:tcW w:w="2600" w:type="dxa"/>
          </w:tcPr>
          <w:p w14:paraId="23C9BD10" w14:textId="77777777" w:rsidR="00AB40EF" w:rsidRPr="00031067" w:rsidRDefault="00AB40EF" w:rsidP="00471798">
            <w:pPr>
              <w:spacing w:line="360" w:lineRule="auto"/>
              <w:jc w:val="both"/>
              <w:rPr>
                <w:rFonts w:cs="Arial"/>
              </w:rPr>
            </w:pPr>
            <w:r w:rsidRPr="00031067">
              <w:rPr>
                <w:rFonts w:cs="Arial"/>
              </w:rPr>
              <w:t xml:space="preserve">What type of </w:t>
            </w:r>
            <w:r>
              <w:rPr>
                <w:rFonts w:cs="Arial"/>
              </w:rPr>
              <w:t>p</w:t>
            </w:r>
            <w:r w:rsidRPr="00031067">
              <w:rPr>
                <w:rFonts w:cs="Arial"/>
              </w:rPr>
              <w:t>rogram did you participate in?</w:t>
            </w:r>
          </w:p>
        </w:tc>
        <w:tc>
          <w:tcPr>
            <w:tcW w:w="1595" w:type="dxa"/>
            <w:gridSpan w:val="3"/>
          </w:tcPr>
          <w:p w14:paraId="0D66C3A4" w14:textId="77777777" w:rsidR="00AB40EF" w:rsidRPr="00031067" w:rsidRDefault="00AB40EF" w:rsidP="00471798">
            <w:pPr>
              <w:spacing w:line="360" w:lineRule="auto"/>
              <w:jc w:val="both"/>
              <w:rPr>
                <w:rFonts w:cs="Arial"/>
              </w:rPr>
            </w:pPr>
            <w:r>
              <w:rPr>
                <w:rFonts w:cs="Arial"/>
              </w:rPr>
              <w:t>Computer Science</w:t>
            </w:r>
          </w:p>
        </w:tc>
        <w:tc>
          <w:tcPr>
            <w:tcW w:w="2821" w:type="dxa"/>
            <w:gridSpan w:val="9"/>
          </w:tcPr>
          <w:p w14:paraId="3A6C203A" w14:textId="77777777" w:rsidR="00AB40EF" w:rsidRPr="00031067" w:rsidRDefault="00AB40EF" w:rsidP="00471798">
            <w:pPr>
              <w:spacing w:line="360" w:lineRule="auto"/>
              <w:jc w:val="both"/>
              <w:rPr>
                <w:rFonts w:cs="Arial"/>
              </w:rPr>
            </w:pPr>
            <w:r>
              <w:rPr>
                <w:rFonts w:cs="Arial"/>
              </w:rPr>
              <w:t>Health and Social Care</w:t>
            </w:r>
          </w:p>
        </w:tc>
        <w:tc>
          <w:tcPr>
            <w:tcW w:w="2241" w:type="dxa"/>
            <w:gridSpan w:val="4"/>
          </w:tcPr>
          <w:p w14:paraId="611D2D01" w14:textId="77777777" w:rsidR="00AB40EF" w:rsidRPr="00031067" w:rsidRDefault="00AB40EF" w:rsidP="00471798">
            <w:pPr>
              <w:spacing w:line="360" w:lineRule="auto"/>
              <w:jc w:val="both"/>
              <w:rPr>
                <w:rFonts w:cs="Arial"/>
              </w:rPr>
            </w:pPr>
            <w:r>
              <w:rPr>
                <w:rFonts w:cs="Arial"/>
              </w:rPr>
              <w:t>Businesses</w:t>
            </w:r>
          </w:p>
        </w:tc>
      </w:tr>
      <w:tr w:rsidR="00AB40EF" w:rsidRPr="00031067" w14:paraId="47DB8D53" w14:textId="77777777" w:rsidTr="00471798">
        <w:tc>
          <w:tcPr>
            <w:tcW w:w="478" w:type="dxa"/>
          </w:tcPr>
          <w:p w14:paraId="3EF3D7C1" w14:textId="77777777" w:rsidR="00AB40EF" w:rsidRPr="00031067" w:rsidRDefault="00AB40EF" w:rsidP="00471798">
            <w:pPr>
              <w:spacing w:line="360" w:lineRule="auto"/>
              <w:jc w:val="both"/>
              <w:rPr>
                <w:rFonts w:cs="Arial"/>
              </w:rPr>
            </w:pPr>
            <w:r w:rsidRPr="00031067">
              <w:rPr>
                <w:rFonts w:cs="Arial"/>
              </w:rPr>
              <w:t>4</w:t>
            </w:r>
          </w:p>
        </w:tc>
        <w:tc>
          <w:tcPr>
            <w:tcW w:w="2600" w:type="dxa"/>
          </w:tcPr>
          <w:p w14:paraId="2BA8DFD4" w14:textId="77777777" w:rsidR="00AB40EF" w:rsidRPr="00031067" w:rsidRDefault="00AB40EF" w:rsidP="00471798">
            <w:pPr>
              <w:spacing w:line="360" w:lineRule="auto"/>
              <w:jc w:val="both"/>
              <w:rPr>
                <w:rFonts w:cs="Arial"/>
              </w:rPr>
            </w:pPr>
            <w:r w:rsidRPr="00031067">
              <w:rPr>
                <w:rFonts w:cs="Arial"/>
              </w:rPr>
              <w:t>Do you currently hold an undergraduate degree or lower?</w:t>
            </w:r>
          </w:p>
        </w:tc>
        <w:tc>
          <w:tcPr>
            <w:tcW w:w="3224" w:type="dxa"/>
            <w:gridSpan w:val="9"/>
          </w:tcPr>
          <w:p w14:paraId="089FA442" w14:textId="77777777" w:rsidR="00AB40EF" w:rsidRPr="00031067" w:rsidRDefault="00AB40EF" w:rsidP="00471798">
            <w:pPr>
              <w:spacing w:line="360" w:lineRule="auto"/>
              <w:jc w:val="both"/>
              <w:rPr>
                <w:rFonts w:cs="Arial"/>
              </w:rPr>
            </w:pPr>
            <w:r>
              <w:rPr>
                <w:rFonts w:cs="Arial"/>
              </w:rPr>
              <w:t>Yes</w:t>
            </w:r>
          </w:p>
        </w:tc>
        <w:tc>
          <w:tcPr>
            <w:tcW w:w="3433" w:type="dxa"/>
            <w:gridSpan w:val="7"/>
          </w:tcPr>
          <w:p w14:paraId="6F6D1C17" w14:textId="77777777" w:rsidR="00AB40EF" w:rsidRPr="00031067" w:rsidRDefault="00AB40EF" w:rsidP="00471798">
            <w:pPr>
              <w:spacing w:line="360" w:lineRule="auto"/>
              <w:jc w:val="both"/>
              <w:rPr>
                <w:rFonts w:cs="Arial"/>
              </w:rPr>
            </w:pPr>
            <w:r>
              <w:rPr>
                <w:rFonts w:cs="Arial"/>
              </w:rPr>
              <w:t>No</w:t>
            </w:r>
          </w:p>
        </w:tc>
      </w:tr>
      <w:tr w:rsidR="00AB40EF" w:rsidRPr="00031067" w14:paraId="45425BC8" w14:textId="77777777" w:rsidTr="00471798">
        <w:tc>
          <w:tcPr>
            <w:tcW w:w="478" w:type="dxa"/>
          </w:tcPr>
          <w:p w14:paraId="4CC98371" w14:textId="77777777" w:rsidR="00AB40EF" w:rsidRPr="00031067" w:rsidRDefault="00AB40EF" w:rsidP="00471798">
            <w:pPr>
              <w:spacing w:line="360" w:lineRule="auto"/>
              <w:jc w:val="both"/>
              <w:rPr>
                <w:rFonts w:cs="Arial"/>
              </w:rPr>
            </w:pPr>
            <w:r w:rsidRPr="00031067">
              <w:rPr>
                <w:rFonts w:cs="Arial"/>
              </w:rPr>
              <w:t>5</w:t>
            </w:r>
          </w:p>
        </w:tc>
        <w:tc>
          <w:tcPr>
            <w:tcW w:w="2600" w:type="dxa"/>
          </w:tcPr>
          <w:p w14:paraId="69C45B2B" w14:textId="77777777" w:rsidR="00AB40EF" w:rsidRPr="00031067" w:rsidRDefault="00AB40EF" w:rsidP="00471798">
            <w:pPr>
              <w:spacing w:line="360" w:lineRule="auto"/>
              <w:jc w:val="both"/>
              <w:rPr>
                <w:rFonts w:cs="Arial"/>
              </w:rPr>
            </w:pPr>
            <w:r w:rsidRPr="00031067">
              <w:rPr>
                <w:rFonts w:cs="Arial"/>
              </w:rPr>
              <w:t>In what area are you completing your degree?</w:t>
            </w:r>
          </w:p>
        </w:tc>
        <w:tc>
          <w:tcPr>
            <w:tcW w:w="1595" w:type="dxa"/>
            <w:gridSpan w:val="3"/>
          </w:tcPr>
          <w:p w14:paraId="2CEA67A6" w14:textId="77777777" w:rsidR="00AB40EF" w:rsidRPr="00031067" w:rsidRDefault="00AB40EF" w:rsidP="00471798">
            <w:pPr>
              <w:spacing w:line="360" w:lineRule="auto"/>
              <w:jc w:val="both"/>
              <w:rPr>
                <w:rFonts w:cs="Arial"/>
              </w:rPr>
            </w:pPr>
            <w:r>
              <w:rPr>
                <w:rFonts w:cs="Arial"/>
              </w:rPr>
              <w:t>Computer Science</w:t>
            </w:r>
          </w:p>
        </w:tc>
        <w:tc>
          <w:tcPr>
            <w:tcW w:w="1501" w:type="dxa"/>
            <w:gridSpan w:val="5"/>
          </w:tcPr>
          <w:p w14:paraId="37971BC7" w14:textId="77777777" w:rsidR="00AB40EF" w:rsidRPr="00031067" w:rsidRDefault="00AB40EF" w:rsidP="00471798">
            <w:pPr>
              <w:spacing w:line="360" w:lineRule="auto"/>
              <w:jc w:val="both"/>
              <w:rPr>
                <w:rFonts w:cs="Arial"/>
              </w:rPr>
            </w:pPr>
            <w:r>
              <w:rPr>
                <w:rFonts w:cs="Arial"/>
              </w:rPr>
              <w:t>Human Resource Management</w:t>
            </w:r>
          </w:p>
        </w:tc>
        <w:tc>
          <w:tcPr>
            <w:tcW w:w="1320" w:type="dxa"/>
            <w:gridSpan w:val="4"/>
          </w:tcPr>
          <w:p w14:paraId="3B117E48" w14:textId="77777777" w:rsidR="00AB40EF" w:rsidRPr="00031067" w:rsidRDefault="00AB40EF" w:rsidP="00471798">
            <w:pPr>
              <w:spacing w:line="360" w:lineRule="auto"/>
              <w:jc w:val="both"/>
              <w:rPr>
                <w:rFonts w:cs="Arial"/>
              </w:rPr>
            </w:pPr>
            <w:r>
              <w:rPr>
                <w:rFonts w:cs="Arial"/>
              </w:rPr>
              <w:t>Finance and Accounting</w:t>
            </w:r>
          </w:p>
        </w:tc>
        <w:tc>
          <w:tcPr>
            <w:tcW w:w="1264" w:type="dxa"/>
            <w:gridSpan w:val="3"/>
          </w:tcPr>
          <w:p w14:paraId="29265398" w14:textId="77777777" w:rsidR="00AB40EF" w:rsidRPr="00031067" w:rsidRDefault="00AB40EF" w:rsidP="00471798">
            <w:pPr>
              <w:spacing w:line="360" w:lineRule="auto"/>
              <w:jc w:val="both"/>
              <w:rPr>
                <w:rFonts w:cs="Arial"/>
              </w:rPr>
            </w:pPr>
            <w:r>
              <w:rPr>
                <w:rFonts w:cs="Arial"/>
              </w:rPr>
              <w:t>Marketing</w:t>
            </w:r>
          </w:p>
        </w:tc>
        <w:tc>
          <w:tcPr>
            <w:tcW w:w="977" w:type="dxa"/>
          </w:tcPr>
          <w:p w14:paraId="3E61B3FA" w14:textId="77777777" w:rsidR="00AB40EF" w:rsidRPr="00031067" w:rsidRDefault="00AB40EF" w:rsidP="00471798">
            <w:pPr>
              <w:spacing w:line="360" w:lineRule="auto"/>
              <w:jc w:val="both"/>
              <w:rPr>
                <w:rFonts w:cs="Arial"/>
              </w:rPr>
            </w:pPr>
            <w:r>
              <w:rPr>
                <w:rFonts w:cs="Arial"/>
              </w:rPr>
              <w:t>Health and Social Care</w:t>
            </w:r>
          </w:p>
        </w:tc>
      </w:tr>
      <w:tr w:rsidR="00AB40EF" w:rsidRPr="00031067" w14:paraId="074F8BEA" w14:textId="77777777" w:rsidTr="00471798">
        <w:tc>
          <w:tcPr>
            <w:tcW w:w="478" w:type="dxa"/>
          </w:tcPr>
          <w:p w14:paraId="1DC7D8F5" w14:textId="77777777" w:rsidR="00AB40EF" w:rsidRPr="00031067" w:rsidRDefault="00AB40EF" w:rsidP="00471798">
            <w:pPr>
              <w:spacing w:line="360" w:lineRule="auto"/>
              <w:jc w:val="both"/>
              <w:rPr>
                <w:rFonts w:cs="Arial"/>
              </w:rPr>
            </w:pPr>
            <w:r w:rsidRPr="00031067">
              <w:rPr>
                <w:rFonts w:cs="Arial"/>
              </w:rPr>
              <w:t>6</w:t>
            </w:r>
          </w:p>
        </w:tc>
        <w:tc>
          <w:tcPr>
            <w:tcW w:w="2600" w:type="dxa"/>
          </w:tcPr>
          <w:p w14:paraId="16DAE58E" w14:textId="77777777" w:rsidR="00AB40EF" w:rsidRPr="00031067" w:rsidRDefault="00AB40EF" w:rsidP="00471798">
            <w:pPr>
              <w:spacing w:line="360" w:lineRule="auto"/>
              <w:jc w:val="both"/>
              <w:rPr>
                <w:rFonts w:cs="Arial"/>
              </w:rPr>
            </w:pPr>
            <w:r w:rsidRPr="00031067">
              <w:rPr>
                <w:rFonts w:cs="Arial"/>
              </w:rPr>
              <w:t>How long did you participate in virtual learning?</w:t>
            </w:r>
          </w:p>
        </w:tc>
        <w:tc>
          <w:tcPr>
            <w:tcW w:w="1214" w:type="dxa"/>
          </w:tcPr>
          <w:p w14:paraId="66A5350D" w14:textId="77777777" w:rsidR="00AB40EF" w:rsidRPr="00031067" w:rsidRDefault="00AB40EF" w:rsidP="00471798">
            <w:pPr>
              <w:spacing w:line="360" w:lineRule="auto"/>
              <w:jc w:val="both"/>
              <w:rPr>
                <w:rFonts w:cs="Arial"/>
              </w:rPr>
            </w:pPr>
            <w:r>
              <w:rPr>
                <w:rFonts w:cs="Arial"/>
              </w:rPr>
              <w:t>Less than 6 months</w:t>
            </w:r>
          </w:p>
        </w:tc>
        <w:tc>
          <w:tcPr>
            <w:tcW w:w="1784" w:type="dxa"/>
            <w:gridSpan w:val="6"/>
          </w:tcPr>
          <w:p w14:paraId="6AF123F7" w14:textId="77777777" w:rsidR="00AB40EF" w:rsidRPr="00031067" w:rsidRDefault="00AB40EF" w:rsidP="00471798">
            <w:pPr>
              <w:spacing w:line="360" w:lineRule="auto"/>
              <w:jc w:val="both"/>
              <w:rPr>
                <w:rFonts w:cs="Arial"/>
              </w:rPr>
            </w:pPr>
            <w:r>
              <w:rPr>
                <w:rFonts w:cs="Arial"/>
              </w:rPr>
              <w:t>Between 1-2 years</w:t>
            </w:r>
          </w:p>
        </w:tc>
        <w:tc>
          <w:tcPr>
            <w:tcW w:w="1799" w:type="dxa"/>
            <w:gridSpan w:val="6"/>
          </w:tcPr>
          <w:p w14:paraId="3FFD9851" w14:textId="77777777" w:rsidR="00AB40EF" w:rsidRPr="00031067" w:rsidRDefault="00AB40EF" w:rsidP="00471798">
            <w:pPr>
              <w:spacing w:line="360" w:lineRule="auto"/>
              <w:jc w:val="both"/>
              <w:rPr>
                <w:rFonts w:cs="Arial"/>
              </w:rPr>
            </w:pPr>
            <w:r>
              <w:rPr>
                <w:rFonts w:cs="Arial"/>
              </w:rPr>
              <w:t>Between 2-4 years</w:t>
            </w:r>
          </w:p>
        </w:tc>
        <w:tc>
          <w:tcPr>
            <w:tcW w:w="1860" w:type="dxa"/>
            <w:gridSpan w:val="3"/>
          </w:tcPr>
          <w:p w14:paraId="7EC93051" w14:textId="77777777" w:rsidR="00AB40EF" w:rsidRPr="00031067" w:rsidRDefault="00AB40EF" w:rsidP="00471798">
            <w:pPr>
              <w:spacing w:line="360" w:lineRule="auto"/>
              <w:jc w:val="both"/>
              <w:rPr>
                <w:rFonts w:cs="Arial"/>
              </w:rPr>
            </w:pPr>
            <w:r>
              <w:rPr>
                <w:rFonts w:cs="Arial"/>
              </w:rPr>
              <w:t>More than 5 years</w:t>
            </w:r>
          </w:p>
        </w:tc>
      </w:tr>
      <w:tr w:rsidR="00AB40EF" w:rsidRPr="00031067" w14:paraId="4E9AF522" w14:textId="77777777" w:rsidTr="00471798">
        <w:tc>
          <w:tcPr>
            <w:tcW w:w="478" w:type="dxa"/>
          </w:tcPr>
          <w:p w14:paraId="11B7467C" w14:textId="77777777" w:rsidR="00AB40EF" w:rsidRPr="00031067" w:rsidRDefault="00AB40EF" w:rsidP="00471798">
            <w:pPr>
              <w:spacing w:line="360" w:lineRule="auto"/>
              <w:jc w:val="both"/>
              <w:rPr>
                <w:rFonts w:cs="Arial"/>
              </w:rPr>
            </w:pPr>
            <w:r w:rsidRPr="00031067">
              <w:rPr>
                <w:rFonts w:cs="Arial"/>
              </w:rPr>
              <w:t>7</w:t>
            </w:r>
          </w:p>
        </w:tc>
        <w:tc>
          <w:tcPr>
            <w:tcW w:w="2600" w:type="dxa"/>
          </w:tcPr>
          <w:p w14:paraId="3F17B88C" w14:textId="77777777" w:rsidR="00AB40EF" w:rsidRPr="00031067" w:rsidRDefault="00AB40EF" w:rsidP="00471798">
            <w:pPr>
              <w:spacing w:line="360" w:lineRule="auto"/>
              <w:jc w:val="both"/>
              <w:rPr>
                <w:rFonts w:cs="Arial"/>
              </w:rPr>
            </w:pPr>
            <w:r w:rsidRPr="00031067">
              <w:rPr>
                <w:rFonts w:cs="Arial"/>
              </w:rPr>
              <w:t xml:space="preserve">What are the </w:t>
            </w:r>
            <w:r>
              <w:rPr>
                <w:rFonts w:cs="Arial"/>
              </w:rPr>
              <w:t>strategies for</w:t>
            </w:r>
            <w:r w:rsidRPr="00031067">
              <w:rPr>
                <w:rFonts w:cs="Arial"/>
              </w:rPr>
              <w:t xml:space="preserve"> conducting virtual learning?</w:t>
            </w:r>
          </w:p>
        </w:tc>
        <w:tc>
          <w:tcPr>
            <w:tcW w:w="6657" w:type="dxa"/>
            <w:gridSpan w:val="16"/>
          </w:tcPr>
          <w:p w14:paraId="0C0FA0DD" w14:textId="77777777" w:rsidR="00AB40EF" w:rsidRPr="00031067" w:rsidRDefault="00AB40EF" w:rsidP="00AB40EF">
            <w:pPr>
              <w:spacing w:line="360" w:lineRule="auto"/>
              <w:jc w:val="both"/>
              <w:rPr>
                <w:rFonts w:cs="Arial"/>
              </w:rPr>
            </w:pPr>
          </w:p>
        </w:tc>
      </w:tr>
      <w:tr w:rsidR="00AB40EF" w:rsidRPr="00031067" w14:paraId="7BDCBD52" w14:textId="77777777" w:rsidTr="00471798">
        <w:tc>
          <w:tcPr>
            <w:tcW w:w="478" w:type="dxa"/>
          </w:tcPr>
          <w:p w14:paraId="29BAF1B2" w14:textId="77777777" w:rsidR="00AB40EF" w:rsidRPr="00031067" w:rsidRDefault="00AB40EF" w:rsidP="00471798">
            <w:pPr>
              <w:spacing w:line="360" w:lineRule="auto"/>
              <w:jc w:val="both"/>
              <w:rPr>
                <w:rFonts w:cs="Arial"/>
              </w:rPr>
            </w:pPr>
            <w:r w:rsidRPr="00031067">
              <w:rPr>
                <w:rFonts w:cs="Arial"/>
              </w:rPr>
              <w:t>8</w:t>
            </w:r>
          </w:p>
        </w:tc>
        <w:tc>
          <w:tcPr>
            <w:tcW w:w="2600" w:type="dxa"/>
          </w:tcPr>
          <w:p w14:paraId="03D6F310" w14:textId="77777777" w:rsidR="00AB40EF" w:rsidRPr="00031067" w:rsidRDefault="00AB40EF" w:rsidP="00471798">
            <w:pPr>
              <w:spacing w:line="360" w:lineRule="auto"/>
              <w:jc w:val="both"/>
              <w:rPr>
                <w:rFonts w:cs="Arial"/>
              </w:rPr>
            </w:pPr>
            <w:r w:rsidRPr="00031067">
              <w:rPr>
                <w:rFonts w:cs="Arial"/>
              </w:rPr>
              <w:t>Is there any scope of virtual learning in Sainsbury?</w:t>
            </w:r>
          </w:p>
        </w:tc>
        <w:tc>
          <w:tcPr>
            <w:tcW w:w="3096" w:type="dxa"/>
            <w:gridSpan w:val="8"/>
          </w:tcPr>
          <w:p w14:paraId="68376588" w14:textId="77777777" w:rsidR="00AB40EF" w:rsidRPr="00031067" w:rsidRDefault="00AB40EF" w:rsidP="00471798">
            <w:pPr>
              <w:spacing w:line="360" w:lineRule="auto"/>
              <w:jc w:val="both"/>
              <w:rPr>
                <w:rFonts w:cs="Arial"/>
              </w:rPr>
            </w:pPr>
            <w:r>
              <w:rPr>
                <w:rFonts w:cs="Arial"/>
              </w:rPr>
              <w:t>Yes</w:t>
            </w:r>
          </w:p>
        </w:tc>
        <w:tc>
          <w:tcPr>
            <w:tcW w:w="3561" w:type="dxa"/>
            <w:gridSpan w:val="8"/>
          </w:tcPr>
          <w:p w14:paraId="303EFF81" w14:textId="77777777" w:rsidR="00AB40EF" w:rsidRPr="00031067" w:rsidRDefault="00AB40EF" w:rsidP="00471798">
            <w:pPr>
              <w:spacing w:line="360" w:lineRule="auto"/>
              <w:jc w:val="both"/>
              <w:rPr>
                <w:rFonts w:cs="Arial"/>
              </w:rPr>
            </w:pPr>
            <w:r>
              <w:rPr>
                <w:rFonts w:cs="Arial"/>
              </w:rPr>
              <w:t>No</w:t>
            </w:r>
          </w:p>
        </w:tc>
      </w:tr>
      <w:tr w:rsidR="00AB40EF" w:rsidRPr="00031067" w14:paraId="350C1B55" w14:textId="77777777" w:rsidTr="00471798">
        <w:tc>
          <w:tcPr>
            <w:tcW w:w="478" w:type="dxa"/>
          </w:tcPr>
          <w:p w14:paraId="5E57DB3D" w14:textId="77777777" w:rsidR="00AB40EF" w:rsidRPr="00031067" w:rsidRDefault="00AB40EF" w:rsidP="00471798">
            <w:pPr>
              <w:spacing w:line="360" w:lineRule="auto"/>
              <w:jc w:val="both"/>
              <w:rPr>
                <w:rFonts w:cs="Arial"/>
              </w:rPr>
            </w:pPr>
            <w:r w:rsidRPr="00031067">
              <w:rPr>
                <w:rFonts w:cs="Arial"/>
              </w:rPr>
              <w:t>9</w:t>
            </w:r>
          </w:p>
        </w:tc>
        <w:tc>
          <w:tcPr>
            <w:tcW w:w="2600" w:type="dxa"/>
          </w:tcPr>
          <w:p w14:paraId="6B829517" w14:textId="77777777" w:rsidR="00AB40EF" w:rsidRPr="00031067" w:rsidRDefault="00AB40EF" w:rsidP="00471798">
            <w:pPr>
              <w:spacing w:line="360" w:lineRule="auto"/>
              <w:jc w:val="both"/>
              <w:rPr>
                <w:rFonts w:cs="Arial"/>
              </w:rPr>
            </w:pPr>
            <w:r w:rsidRPr="00031067">
              <w:rPr>
                <w:rFonts w:cs="Arial"/>
              </w:rPr>
              <w:t>In what ways are you linked with virtual learning in Sainsbury’s?</w:t>
            </w:r>
          </w:p>
        </w:tc>
        <w:tc>
          <w:tcPr>
            <w:tcW w:w="2004" w:type="dxa"/>
            <w:gridSpan w:val="4"/>
          </w:tcPr>
          <w:p w14:paraId="0B9E7CB5" w14:textId="77777777" w:rsidR="00AB40EF" w:rsidRPr="00031067" w:rsidRDefault="00AB40EF" w:rsidP="00471798">
            <w:pPr>
              <w:spacing w:line="360" w:lineRule="auto"/>
              <w:jc w:val="both"/>
              <w:rPr>
                <w:rFonts w:cs="Arial"/>
              </w:rPr>
            </w:pPr>
            <w:r>
              <w:rPr>
                <w:rFonts w:cs="Arial"/>
              </w:rPr>
              <w:t>Training</w:t>
            </w:r>
          </w:p>
        </w:tc>
        <w:tc>
          <w:tcPr>
            <w:tcW w:w="2412" w:type="dxa"/>
            <w:gridSpan w:val="8"/>
          </w:tcPr>
          <w:p w14:paraId="5A22EE37" w14:textId="77777777" w:rsidR="00AB40EF" w:rsidRPr="00031067" w:rsidRDefault="00AB40EF" w:rsidP="00471798">
            <w:pPr>
              <w:spacing w:line="360" w:lineRule="auto"/>
              <w:jc w:val="both"/>
              <w:rPr>
                <w:rFonts w:cs="Arial"/>
              </w:rPr>
            </w:pPr>
            <w:r>
              <w:rPr>
                <w:rFonts w:cs="Arial"/>
              </w:rPr>
              <w:t xml:space="preserve">Doing the Job </w:t>
            </w:r>
          </w:p>
        </w:tc>
        <w:tc>
          <w:tcPr>
            <w:tcW w:w="2241" w:type="dxa"/>
            <w:gridSpan w:val="4"/>
          </w:tcPr>
          <w:p w14:paraId="0919923E" w14:textId="77777777" w:rsidR="00AB40EF" w:rsidRPr="00031067" w:rsidRDefault="00AB40EF" w:rsidP="00471798">
            <w:pPr>
              <w:spacing w:line="360" w:lineRule="auto"/>
              <w:jc w:val="both"/>
              <w:rPr>
                <w:rFonts w:cs="Arial"/>
              </w:rPr>
            </w:pPr>
            <w:r>
              <w:rPr>
                <w:rFonts w:cs="Arial"/>
              </w:rPr>
              <w:t>Both</w:t>
            </w:r>
          </w:p>
        </w:tc>
      </w:tr>
      <w:tr w:rsidR="00AB40EF" w:rsidRPr="00031067" w14:paraId="36748A9C" w14:textId="77777777" w:rsidTr="00471798">
        <w:tc>
          <w:tcPr>
            <w:tcW w:w="478" w:type="dxa"/>
          </w:tcPr>
          <w:p w14:paraId="2C81584F" w14:textId="77777777" w:rsidR="00AB40EF" w:rsidRPr="00031067" w:rsidRDefault="00AB40EF" w:rsidP="00471798">
            <w:pPr>
              <w:spacing w:line="360" w:lineRule="auto"/>
              <w:jc w:val="both"/>
              <w:rPr>
                <w:rFonts w:cs="Arial"/>
              </w:rPr>
            </w:pPr>
            <w:r w:rsidRPr="00031067">
              <w:rPr>
                <w:rFonts w:cs="Arial"/>
              </w:rPr>
              <w:t>10</w:t>
            </w:r>
          </w:p>
        </w:tc>
        <w:tc>
          <w:tcPr>
            <w:tcW w:w="2600" w:type="dxa"/>
          </w:tcPr>
          <w:p w14:paraId="79258CA9" w14:textId="77777777" w:rsidR="00AB40EF" w:rsidRPr="00031067" w:rsidRDefault="00AB40EF" w:rsidP="00471798">
            <w:pPr>
              <w:spacing w:line="360" w:lineRule="auto"/>
              <w:jc w:val="both"/>
              <w:rPr>
                <w:rFonts w:cs="Arial"/>
              </w:rPr>
            </w:pPr>
            <w:r w:rsidRPr="00031067">
              <w:rPr>
                <w:rFonts w:cs="Arial"/>
              </w:rPr>
              <w:t>How is the training provided?</w:t>
            </w:r>
          </w:p>
        </w:tc>
        <w:tc>
          <w:tcPr>
            <w:tcW w:w="6657" w:type="dxa"/>
            <w:gridSpan w:val="16"/>
          </w:tcPr>
          <w:p w14:paraId="309237EA" w14:textId="77777777" w:rsidR="00AB40EF" w:rsidRPr="008F6731" w:rsidRDefault="00AB40EF" w:rsidP="00AB40EF">
            <w:pPr>
              <w:spacing w:line="360" w:lineRule="auto"/>
              <w:jc w:val="both"/>
              <w:rPr>
                <w:rFonts w:cs="Arial"/>
              </w:rPr>
            </w:pPr>
          </w:p>
          <w:p w14:paraId="7477E40C" w14:textId="77777777" w:rsidR="00AB40EF" w:rsidRPr="008F6731" w:rsidRDefault="00AB40EF" w:rsidP="00471798">
            <w:pPr>
              <w:spacing w:line="360" w:lineRule="auto"/>
              <w:jc w:val="both"/>
              <w:rPr>
                <w:rFonts w:cs="Arial"/>
              </w:rPr>
            </w:pPr>
          </w:p>
        </w:tc>
      </w:tr>
      <w:tr w:rsidR="00AB40EF" w:rsidRPr="00031067" w14:paraId="34465F0F" w14:textId="77777777" w:rsidTr="00471798">
        <w:tc>
          <w:tcPr>
            <w:tcW w:w="478" w:type="dxa"/>
          </w:tcPr>
          <w:p w14:paraId="2FF64C07" w14:textId="77777777" w:rsidR="00AB40EF" w:rsidRPr="00031067" w:rsidRDefault="00AB40EF" w:rsidP="00471798">
            <w:pPr>
              <w:spacing w:line="360" w:lineRule="auto"/>
              <w:jc w:val="both"/>
              <w:rPr>
                <w:rFonts w:cs="Arial"/>
              </w:rPr>
            </w:pPr>
            <w:r w:rsidRPr="00031067">
              <w:rPr>
                <w:rFonts w:cs="Arial"/>
              </w:rPr>
              <w:t>11</w:t>
            </w:r>
          </w:p>
        </w:tc>
        <w:tc>
          <w:tcPr>
            <w:tcW w:w="2600" w:type="dxa"/>
          </w:tcPr>
          <w:p w14:paraId="16CF7BB7" w14:textId="77777777" w:rsidR="00AB40EF" w:rsidRPr="00031067" w:rsidRDefault="00AB40EF" w:rsidP="00471798">
            <w:pPr>
              <w:spacing w:line="360" w:lineRule="auto"/>
              <w:jc w:val="both"/>
              <w:rPr>
                <w:rFonts w:cs="Arial"/>
              </w:rPr>
            </w:pPr>
            <w:r w:rsidRPr="00031067">
              <w:rPr>
                <w:rFonts w:cs="Arial"/>
              </w:rPr>
              <w:t>How helpful is your organisation in offering you the resources for virtual learning?</w:t>
            </w:r>
          </w:p>
        </w:tc>
        <w:tc>
          <w:tcPr>
            <w:tcW w:w="1350" w:type="dxa"/>
            <w:gridSpan w:val="2"/>
          </w:tcPr>
          <w:p w14:paraId="30C9E6C9" w14:textId="77777777" w:rsidR="00AB40EF" w:rsidRPr="00031067" w:rsidRDefault="00AB40EF" w:rsidP="00471798">
            <w:pPr>
              <w:spacing w:line="360" w:lineRule="auto"/>
              <w:jc w:val="both"/>
              <w:rPr>
                <w:rFonts w:cs="Arial"/>
              </w:rPr>
            </w:pPr>
            <w:r>
              <w:rPr>
                <w:rFonts w:cs="Arial"/>
              </w:rPr>
              <w:t>Very Much Helpful</w:t>
            </w:r>
          </w:p>
        </w:tc>
        <w:tc>
          <w:tcPr>
            <w:tcW w:w="1746" w:type="dxa"/>
            <w:gridSpan w:val="6"/>
          </w:tcPr>
          <w:p w14:paraId="4CA7758D" w14:textId="77777777" w:rsidR="00AB40EF" w:rsidRPr="00031067" w:rsidRDefault="00AB40EF" w:rsidP="00471798">
            <w:pPr>
              <w:spacing w:line="360" w:lineRule="auto"/>
              <w:jc w:val="both"/>
              <w:rPr>
                <w:rFonts w:cs="Arial"/>
              </w:rPr>
            </w:pPr>
            <w:r>
              <w:rPr>
                <w:rFonts w:cs="Arial"/>
              </w:rPr>
              <w:t>Helpful</w:t>
            </w:r>
          </w:p>
        </w:tc>
        <w:tc>
          <w:tcPr>
            <w:tcW w:w="1854" w:type="dxa"/>
            <w:gridSpan w:val="6"/>
          </w:tcPr>
          <w:p w14:paraId="4F557578" w14:textId="77777777" w:rsidR="00AB40EF" w:rsidRPr="00031067" w:rsidRDefault="00AB40EF" w:rsidP="00471798">
            <w:pPr>
              <w:spacing w:line="360" w:lineRule="auto"/>
              <w:jc w:val="both"/>
              <w:rPr>
                <w:rFonts w:cs="Arial"/>
              </w:rPr>
            </w:pPr>
            <w:r>
              <w:rPr>
                <w:rFonts w:cs="Arial"/>
              </w:rPr>
              <w:t>Neutral</w:t>
            </w:r>
          </w:p>
        </w:tc>
        <w:tc>
          <w:tcPr>
            <w:tcW w:w="1707" w:type="dxa"/>
            <w:gridSpan w:val="2"/>
          </w:tcPr>
          <w:p w14:paraId="1C884EDE" w14:textId="77777777" w:rsidR="00AB40EF" w:rsidRPr="00031067" w:rsidRDefault="00AB40EF" w:rsidP="00471798">
            <w:pPr>
              <w:spacing w:line="360" w:lineRule="auto"/>
              <w:jc w:val="both"/>
              <w:rPr>
                <w:rFonts w:cs="Arial"/>
              </w:rPr>
            </w:pPr>
            <w:r>
              <w:rPr>
                <w:rFonts w:cs="Arial"/>
              </w:rPr>
              <w:t>Frustrating</w:t>
            </w:r>
          </w:p>
        </w:tc>
      </w:tr>
      <w:tr w:rsidR="00AB40EF" w:rsidRPr="00031067" w14:paraId="251C4C48" w14:textId="77777777" w:rsidTr="00471798">
        <w:tc>
          <w:tcPr>
            <w:tcW w:w="478" w:type="dxa"/>
          </w:tcPr>
          <w:p w14:paraId="0AB99613" w14:textId="77777777" w:rsidR="00AB40EF" w:rsidRPr="00031067" w:rsidRDefault="00AB40EF" w:rsidP="00471798">
            <w:pPr>
              <w:spacing w:line="360" w:lineRule="auto"/>
              <w:jc w:val="both"/>
              <w:rPr>
                <w:rFonts w:cs="Arial"/>
              </w:rPr>
            </w:pPr>
            <w:r w:rsidRPr="00031067">
              <w:rPr>
                <w:rFonts w:cs="Arial"/>
              </w:rPr>
              <w:t>12</w:t>
            </w:r>
          </w:p>
        </w:tc>
        <w:tc>
          <w:tcPr>
            <w:tcW w:w="2600" w:type="dxa"/>
          </w:tcPr>
          <w:p w14:paraId="0CBEFF4B" w14:textId="77777777" w:rsidR="00AB40EF" w:rsidRPr="00031067" w:rsidRDefault="00AB40EF" w:rsidP="00471798">
            <w:pPr>
              <w:spacing w:line="360" w:lineRule="auto"/>
              <w:jc w:val="both"/>
              <w:rPr>
                <w:rFonts w:cs="Arial"/>
              </w:rPr>
            </w:pPr>
            <w:r w:rsidRPr="00031067">
              <w:rPr>
                <w:rFonts w:cs="Arial"/>
              </w:rPr>
              <w:t>How stressful is the virtual learning process for individuals?</w:t>
            </w:r>
          </w:p>
        </w:tc>
        <w:tc>
          <w:tcPr>
            <w:tcW w:w="2070" w:type="dxa"/>
            <w:gridSpan w:val="5"/>
          </w:tcPr>
          <w:p w14:paraId="1654900E" w14:textId="77777777" w:rsidR="00AB40EF" w:rsidRPr="00031067" w:rsidRDefault="00AB40EF" w:rsidP="00471798">
            <w:pPr>
              <w:spacing w:line="360" w:lineRule="auto"/>
              <w:jc w:val="both"/>
              <w:rPr>
                <w:rFonts w:cs="Arial"/>
              </w:rPr>
            </w:pPr>
            <w:r>
              <w:rPr>
                <w:rFonts w:cs="Arial"/>
              </w:rPr>
              <w:t>Very Much Stressful</w:t>
            </w:r>
          </w:p>
        </w:tc>
        <w:tc>
          <w:tcPr>
            <w:tcW w:w="2160" w:type="dxa"/>
            <w:gridSpan w:val="6"/>
          </w:tcPr>
          <w:p w14:paraId="45271837" w14:textId="77777777" w:rsidR="00AB40EF" w:rsidRPr="00031067" w:rsidRDefault="00AB40EF" w:rsidP="00471798">
            <w:pPr>
              <w:spacing w:line="360" w:lineRule="auto"/>
              <w:jc w:val="both"/>
              <w:rPr>
                <w:rFonts w:cs="Arial"/>
              </w:rPr>
            </w:pPr>
            <w:r>
              <w:rPr>
                <w:rFonts w:cs="Arial"/>
              </w:rPr>
              <w:t>Roughly Stressful</w:t>
            </w:r>
          </w:p>
        </w:tc>
        <w:tc>
          <w:tcPr>
            <w:tcW w:w="2427" w:type="dxa"/>
            <w:gridSpan w:val="5"/>
          </w:tcPr>
          <w:p w14:paraId="07D8D97D" w14:textId="77777777" w:rsidR="00AB40EF" w:rsidRPr="00031067" w:rsidRDefault="00AB40EF" w:rsidP="00471798">
            <w:pPr>
              <w:spacing w:line="360" w:lineRule="auto"/>
              <w:jc w:val="both"/>
              <w:rPr>
                <w:rFonts w:cs="Arial"/>
              </w:rPr>
            </w:pPr>
            <w:r>
              <w:rPr>
                <w:rFonts w:cs="Arial"/>
              </w:rPr>
              <w:t>Not so much Stressful</w:t>
            </w:r>
          </w:p>
        </w:tc>
      </w:tr>
      <w:tr w:rsidR="00AB40EF" w:rsidRPr="00031067" w14:paraId="6E68C7AD" w14:textId="77777777" w:rsidTr="00471798">
        <w:tc>
          <w:tcPr>
            <w:tcW w:w="478" w:type="dxa"/>
          </w:tcPr>
          <w:p w14:paraId="49A71EA7" w14:textId="77777777" w:rsidR="00AB40EF" w:rsidRPr="00031067" w:rsidRDefault="00AB40EF" w:rsidP="00471798">
            <w:pPr>
              <w:spacing w:line="360" w:lineRule="auto"/>
              <w:jc w:val="both"/>
              <w:rPr>
                <w:rFonts w:cs="Arial"/>
              </w:rPr>
            </w:pPr>
            <w:r w:rsidRPr="00031067">
              <w:rPr>
                <w:rFonts w:cs="Arial"/>
              </w:rPr>
              <w:t>13</w:t>
            </w:r>
          </w:p>
        </w:tc>
        <w:tc>
          <w:tcPr>
            <w:tcW w:w="2600" w:type="dxa"/>
          </w:tcPr>
          <w:p w14:paraId="2B4FC4DC" w14:textId="77777777" w:rsidR="00AB40EF" w:rsidRPr="00031067" w:rsidRDefault="00AB40EF" w:rsidP="00471798">
            <w:pPr>
              <w:spacing w:line="360" w:lineRule="auto"/>
              <w:jc w:val="both"/>
              <w:rPr>
                <w:rFonts w:cs="Arial"/>
              </w:rPr>
            </w:pPr>
            <w:r w:rsidRPr="00031067">
              <w:rPr>
                <w:rFonts w:cs="Arial"/>
              </w:rPr>
              <w:t>How do</w:t>
            </w:r>
            <w:r>
              <w:rPr>
                <w:rFonts w:cs="Arial"/>
              </w:rPr>
              <w:t>es</w:t>
            </w:r>
            <w:r w:rsidRPr="00031067">
              <w:rPr>
                <w:rFonts w:cs="Arial"/>
              </w:rPr>
              <w:t xml:space="preserve"> virtual learning affect the business operations of Sainsbury’s negatively or positively?</w:t>
            </w:r>
          </w:p>
        </w:tc>
        <w:tc>
          <w:tcPr>
            <w:tcW w:w="3096" w:type="dxa"/>
            <w:gridSpan w:val="8"/>
          </w:tcPr>
          <w:p w14:paraId="2E3FFDBF" w14:textId="77777777" w:rsidR="00AB40EF" w:rsidRPr="00031067" w:rsidRDefault="00AB40EF" w:rsidP="00471798">
            <w:pPr>
              <w:spacing w:line="360" w:lineRule="auto"/>
              <w:jc w:val="both"/>
              <w:rPr>
                <w:rFonts w:cs="Arial"/>
              </w:rPr>
            </w:pPr>
            <w:r>
              <w:rPr>
                <w:rFonts w:cs="Arial"/>
              </w:rPr>
              <w:t>Positively</w:t>
            </w:r>
          </w:p>
        </w:tc>
        <w:tc>
          <w:tcPr>
            <w:tcW w:w="3561" w:type="dxa"/>
            <w:gridSpan w:val="8"/>
          </w:tcPr>
          <w:p w14:paraId="67F64959" w14:textId="77777777" w:rsidR="00AB40EF" w:rsidRPr="00031067" w:rsidRDefault="00AB40EF" w:rsidP="00471798">
            <w:pPr>
              <w:spacing w:line="360" w:lineRule="auto"/>
              <w:jc w:val="both"/>
              <w:rPr>
                <w:rFonts w:cs="Arial"/>
              </w:rPr>
            </w:pPr>
            <w:r>
              <w:rPr>
                <w:rFonts w:cs="Arial"/>
              </w:rPr>
              <w:t>Negatively</w:t>
            </w:r>
          </w:p>
        </w:tc>
      </w:tr>
      <w:tr w:rsidR="00AB40EF" w:rsidRPr="00031067" w14:paraId="13AB21A8" w14:textId="77777777" w:rsidTr="00471798">
        <w:tc>
          <w:tcPr>
            <w:tcW w:w="478" w:type="dxa"/>
          </w:tcPr>
          <w:p w14:paraId="44C12AB6" w14:textId="77777777" w:rsidR="00AB40EF" w:rsidRPr="00031067" w:rsidRDefault="00AB40EF" w:rsidP="00471798">
            <w:pPr>
              <w:spacing w:line="360" w:lineRule="auto"/>
              <w:jc w:val="both"/>
              <w:rPr>
                <w:rFonts w:cs="Arial"/>
              </w:rPr>
            </w:pPr>
            <w:r w:rsidRPr="00031067">
              <w:rPr>
                <w:rFonts w:cs="Arial"/>
              </w:rPr>
              <w:t>14</w:t>
            </w:r>
          </w:p>
        </w:tc>
        <w:tc>
          <w:tcPr>
            <w:tcW w:w="2600" w:type="dxa"/>
          </w:tcPr>
          <w:p w14:paraId="4190737D" w14:textId="77777777" w:rsidR="00AB40EF" w:rsidRPr="00031067" w:rsidRDefault="00AB40EF" w:rsidP="00471798">
            <w:pPr>
              <w:spacing w:line="360" w:lineRule="auto"/>
              <w:jc w:val="both"/>
              <w:rPr>
                <w:rFonts w:cs="Arial"/>
              </w:rPr>
            </w:pPr>
            <w:r w:rsidRPr="00031067">
              <w:rPr>
                <w:rFonts w:cs="Arial"/>
              </w:rPr>
              <w:t xml:space="preserve">What are the positive impacts of virtual learning on </w:t>
            </w:r>
            <w:r>
              <w:rPr>
                <w:rFonts w:cs="Arial"/>
              </w:rPr>
              <w:t xml:space="preserve">the </w:t>
            </w:r>
            <w:r w:rsidRPr="00031067">
              <w:rPr>
                <w:rFonts w:cs="Arial"/>
              </w:rPr>
              <w:t>operations of Sainsbury’s?</w:t>
            </w:r>
          </w:p>
        </w:tc>
        <w:tc>
          <w:tcPr>
            <w:tcW w:w="6657" w:type="dxa"/>
            <w:gridSpan w:val="16"/>
          </w:tcPr>
          <w:p w14:paraId="5DAB6769" w14:textId="77777777" w:rsidR="00AB40EF" w:rsidRPr="00031067" w:rsidRDefault="00AB40EF" w:rsidP="00471798">
            <w:pPr>
              <w:spacing w:line="360" w:lineRule="auto"/>
              <w:jc w:val="both"/>
              <w:rPr>
                <w:rFonts w:cs="Arial"/>
              </w:rPr>
            </w:pPr>
          </w:p>
        </w:tc>
      </w:tr>
      <w:tr w:rsidR="00AB40EF" w:rsidRPr="00031067" w14:paraId="03C44D51" w14:textId="77777777" w:rsidTr="00471798">
        <w:tc>
          <w:tcPr>
            <w:tcW w:w="478" w:type="dxa"/>
          </w:tcPr>
          <w:p w14:paraId="2736DCD6" w14:textId="77777777" w:rsidR="00AB40EF" w:rsidRPr="00031067" w:rsidRDefault="00AB40EF" w:rsidP="00471798">
            <w:pPr>
              <w:spacing w:line="360" w:lineRule="auto"/>
              <w:jc w:val="both"/>
              <w:rPr>
                <w:rFonts w:cs="Arial"/>
              </w:rPr>
            </w:pPr>
            <w:r>
              <w:rPr>
                <w:rFonts w:cs="Arial"/>
              </w:rPr>
              <w:t>15</w:t>
            </w:r>
          </w:p>
        </w:tc>
        <w:tc>
          <w:tcPr>
            <w:tcW w:w="2600" w:type="dxa"/>
          </w:tcPr>
          <w:p w14:paraId="7EC2B70F" w14:textId="77777777" w:rsidR="00AB40EF" w:rsidRPr="00031067" w:rsidRDefault="00AB40EF" w:rsidP="00471798">
            <w:pPr>
              <w:spacing w:line="360" w:lineRule="auto"/>
              <w:jc w:val="both"/>
              <w:rPr>
                <w:rFonts w:cs="Arial"/>
              </w:rPr>
            </w:pPr>
            <w:r w:rsidRPr="00031067">
              <w:rPr>
                <w:rFonts w:cs="Arial"/>
              </w:rPr>
              <w:t>What are the negative impacts of virtual learning?</w:t>
            </w:r>
          </w:p>
        </w:tc>
        <w:tc>
          <w:tcPr>
            <w:tcW w:w="6657" w:type="dxa"/>
            <w:gridSpan w:val="16"/>
          </w:tcPr>
          <w:p w14:paraId="0EF5B8EE" w14:textId="77777777" w:rsidR="00AB40EF" w:rsidRPr="00031067" w:rsidRDefault="00AB40EF" w:rsidP="00471798">
            <w:pPr>
              <w:spacing w:line="360" w:lineRule="auto"/>
              <w:jc w:val="both"/>
              <w:rPr>
                <w:rFonts w:cs="Arial"/>
              </w:rPr>
            </w:pPr>
          </w:p>
        </w:tc>
      </w:tr>
      <w:tr w:rsidR="00AB40EF" w:rsidRPr="00031067" w14:paraId="6F3E62C2" w14:textId="77777777" w:rsidTr="00471798">
        <w:tc>
          <w:tcPr>
            <w:tcW w:w="478" w:type="dxa"/>
          </w:tcPr>
          <w:p w14:paraId="1CD6E183" w14:textId="77777777" w:rsidR="00AB40EF" w:rsidRPr="00031067" w:rsidRDefault="00AB40EF" w:rsidP="00471798">
            <w:pPr>
              <w:spacing w:line="360" w:lineRule="auto"/>
              <w:jc w:val="both"/>
              <w:rPr>
                <w:rFonts w:cs="Arial"/>
              </w:rPr>
            </w:pPr>
            <w:r>
              <w:rPr>
                <w:rFonts w:cs="Arial"/>
              </w:rPr>
              <w:t>16</w:t>
            </w:r>
          </w:p>
        </w:tc>
        <w:tc>
          <w:tcPr>
            <w:tcW w:w="2600" w:type="dxa"/>
          </w:tcPr>
          <w:p w14:paraId="7A962432" w14:textId="77777777" w:rsidR="00AB40EF" w:rsidRPr="00031067" w:rsidRDefault="00AB40EF" w:rsidP="00471798">
            <w:pPr>
              <w:spacing w:line="360" w:lineRule="auto"/>
              <w:jc w:val="both"/>
              <w:rPr>
                <w:rFonts w:cs="Arial"/>
              </w:rPr>
            </w:pPr>
            <w:r w:rsidRPr="00031067">
              <w:rPr>
                <w:rFonts w:cs="Arial"/>
              </w:rPr>
              <w:br w:type="page"/>
              <w:t>What are the challenges the trainers and trainee</w:t>
            </w:r>
            <w:r>
              <w:rPr>
                <w:rFonts w:cs="Arial"/>
              </w:rPr>
              <w:t>s</w:t>
            </w:r>
            <w:r w:rsidRPr="00031067">
              <w:rPr>
                <w:rFonts w:cs="Arial"/>
              </w:rPr>
              <w:t xml:space="preserve"> face for implementing virtual learning in Sainsbury’s?</w:t>
            </w:r>
          </w:p>
        </w:tc>
        <w:tc>
          <w:tcPr>
            <w:tcW w:w="6657" w:type="dxa"/>
            <w:gridSpan w:val="16"/>
          </w:tcPr>
          <w:p w14:paraId="6CF7888C" w14:textId="77777777" w:rsidR="00AB40EF" w:rsidRPr="00031067" w:rsidRDefault="00AB40EF" w:rsidP="00471798">
            <w:pPr>
              <w:spacing w:line="360" w:lineRule="auto"/>
              <w:jc w:val="both"/>
              <w:rPr>
                <w:rFonts w:cs="Arial"/>
              </w:rPr>
            </w:pPr>
          </w:p>
        </w:tc>
      </w:tr>
      <w:tr w:rsidR="00AB40EF" w:rsidRPr="00031067" w14:paraId="536BCE77" w14:textId="77777777" w:rsidTr="00471798">
        <w:tc>
          <w:tcPr>
            <w:tcW w:w="478" w:type="dxa"/>
          </w:tcPr>
          <w:p w14:paraId="475FAF14" w14:textId="77777777" w:rsidR="00AB40EF" w:rsidRPr="00031067" w:rsidRDefault="00AB40EF" w:rsidP="00471798">
            <w:pPr>
              <w:spacing w:line="360" w:lineRule="auto"/>
              <w:jc w:val="both"/>
              <w:rPr>
                <w:rFonts w:cs="Arial"/>
              </w:rPr>
            </w:pPr>
            <w:r>
              <w:rPr>
                <w:rFonts w:cs="Arial"/>
              </w:rPr>
              <w:t>17</w:t>
            </w:r>
          </w:p>
        </w:tc>
        <w:tc>
          <w:tcPr>
            <w:tcW w:w="2600" w:type="dxa"/>
          </w:tcPr>
          <w:p w14:paraId="3CCC5CD2" w14:textId="77777777" w:rsidR="00AB40EF" w:rsidRPr="00031067" w:rsidRDefault="00AB40EF" w:rsidP="00471798">
            <w:pPr>
              <w:spacing w:line="360" w:lineRule="auto"/>
              <w:jc w:val="both"/>
              <w:rPr>
                <w:rFonts w:cs="Arial"/>
              </w:rPr>
            </w:pPr>
            <w:r w:rsidRPr="00031067">
              <w:rPr>
                <w:rFonts w:cs="Arial"/>
              </w:rPr>
              <w:t>Are you satisfied with the virtual learning environment of Sainsbury’s?</w:t>
            </w:r>
          </w:p>
        </w:tc>
        <w:tc>
          <w:tcPr>
            <w:tcW w:w="2250" w:type="dxa"/>
            <w:gridSpan w:val="6"/>
          </w:tcPr>
          <w:p w14:paraId="0711B3DE" w14:textId="77777777" w:rsidR="00AB40EF" w:rsidRPr="00031067" w:rsidRDefault="00AB40EF" w:rsidP="00471798">
            <w:pPr>
              <w:spacing w:line="360" w:lineRule="auto"/>
              <w:jc w:val="both"/>
              <w:rPr>
                <w:rFonts w:cs="Arial"/>
              </w:rPr>
            </w:pPr>
            <w:r>
              <w:rPr>
                <w:rFonts w:cs="Arial"/>
              </w:rPr>
              <w:t>Highly Satisfied</w:t>
            </w:r>
          </w:p>
        </w:tc>
        <w:tc>
          <w:tcPr>
            <w:tcW w:w="2166" w:type="dxa"/>
            <w:gridSpan w:val="6"/>
          </w:tcPr>
          <w:p w14:paraId="4D2DFB61" w14:textId="77777777" w:rsidR="00AB40EF" w:rsidRPr="00031067" w:rsidRDefault="00AB40EF" w:rsidP="00471798">
            <w:pPr>
              <w:spacing w:line="360" w:lineRule="auto"/>
              <w:jc w:val="both"/>
              <w:rPr>
                <w:rFonts w:cs="Arial"/>
              </w:rPr>
            </w:pPr>
            <w:r>
              <w:rPr>
                <w:rFonts w:cs="Arial"/>
              </w:rPr>
              <w:t>Roughly Satisfied</w:t>
            </w:r>
          </w:p>
        </w:tc>
        <w:tc>
          <w:tcPr>
            <w:tcW w:w="2241" w:type="dxa"/>
            <w:gridSpan w:val="4"/>
          </w:tcPr>
          <w:p w14:paraId="781186C3" w14:textId="77777777" w:rsidR="00AB40EF" w:rsidRPr="00031067" w:rsidRDefault="00AB40EF" w:rsidP="00471798">
            <w:pPr>
              <w:spacing w:line="360" w:lineRule="auto"/>
              <w:jc w:val="both"/>
              <w:rPr>
                <w:rFonts w:cs="Arial"/>
              </w:rPr>
            </w:pPr>
            <w:r>
              <w:rPr>
                <w:rFonts w:cs="Arial"/>
              </w:rPr>
              <w:t>Dissatisfied</w:t>
            </w:r>
          </w:p>
        </w:tc>
      </w:tr>
      <w:tr w:rsidR="00AB40EF" w:rsidRPr="00031067" w14:paraId="1979BADA" w14:textId="77777777" w:rsidTr="00471798">
        <w:tc>
          <w:tcPr>
            <w:tcW w:w="478" w:type="dxa"/>
          </w:tcPr>
          <w:p w14:paraId="69DC8D29" w14:textId="77777777" w:rsidR="00AB40EF" w:rsidRPr="00031067" w:rsidRDefault="00AB40EF" w:rsidP="00471798">
            <w:pPr>
              <w:spacing w:line="360" w:lineRule="auto"/>
              <w:jc w:val="both"/>
              <w:rPr>
                <w:rFonts w:cs="Arial"/>
              </w:rPr>
            </w:pPr>
            <w:r w:rsidRPr="00031067">
              <w:rPr>
                <w:rFonts w:cs="Arial"/>
              </w:rPr>
              <w:t>1</w:t>
            </w:r>
            <w:r>
              <w:rPr>
                <w:rFonts w:cs="Arial"/>
              </w:rPr>
              <w:t>8</w:t>
            </w:r>
          </w:p>
        </w:tc>
        <w:tc>
          <w:tcPr>
            <w:tcW w:w="2600" w:type="dxa"/>
          </w:tcPr>
          <w:p w14:paraId="4D20473E" w14:textId="77777777" w:rsidR="00AB40EF" w:rsidRPr="00031067" w:rsidRDefault="00AB40EF" w:rsidP="00471798">
            <w:pPr>
              <w:spacing w:line="360" w:lineRule="auto"/>
              <w:jc w:val="both"/>
              <w:rPr>
                <w:rFonts w:cs="Arial"/>
              </w:rPr>
            </w:pPr>
            <w:r w:rsidRPr="00031067">
              <w:rPr>
                <w:rFonts w:cs="Arial"/>
              </w:rPr>
              <w:t>What are the key factors for making virtual learning effective in Sainsbury’s?</w:t>
            </w:r>
          </w:p>
        </w:tc>
        <w:tc>
          <w:tcPr>
            <w:tcW w:w="6657" w:type="dxa"/>
            <w:gridSpan w:val="16"/>
          </w:tcPr>
          <w:p w14:paraId="6A59FE32" w14:textId="77777777" w:rsidR="00AB40EF" w:rsidRPr="00031067" w:rsidRDefault="00AB40EF" w:rsidP="00471798">
            <w:pPr>
              <w:spacing w:line="360" w:lineRule="auto"/>
              <w:jc w:val="both"/>
              <w:rPr>
                <w:rFonts w:cs="Arial"/>
              </w:rPr>
            </w:pPr>
          </w:p>
        </w:tc>
      </w:tr>
      <w:tr w:rsidR="00AB40EF" w:rsidRPr="00031067" w14:paraId="2BBA5952" w14:textId="77777777" w:rsidTr="00471798">
        <w:tc>
          <w:tcPr>
            <w:tcW w:w="478" w:type="dxa"/>
          </w:tcPr>
          <w:p w14:paraId="6E020C3E" w14:textId="77777777" w:rsidR="00AB40EF" w:rsidRPr="00031067" w:rsidRDefault="00AB40EF" w:rsidP="00471798">
            <w:pPr>
              <w:spacing w:line="360" w:lineRule="auto"/>
              <w:jc w:val="both"/>
              <w:rPr>
                <w:rFonts w:cs="Arial"/>
              </w:rPr>
            </w:pPr>
            <w:r>
              <w:rPr>
                <w:rFonts w:cs="Arial"/>
              </w:rPr>
              <w:t>19</w:t>
            </w:r>
          </w:p>
        </w:tc>
        <w:tc>
          <w:tcPr>
            <w:tcW w:w="2600" w:type="dxa"/>
          </w:tcPr>
          <w:p w14:paraId="5F9C9890" w14:textId="77777777" w:rsidR="00AB40EF" w:rsidRPr="00031067" w:rsidRDefault="00AB40EF" w:rsidP="00471798">
            <w:pPr>
              <w:spacing w:line="360" w:lineRule="auto"/>
              <w:jc w:val="both"/>
              <w:rPr>
                <w:rFonts w:cs="Arial"/>
              </w:rPr>
            </w:pPr>
            <w:r w:rsidRPr="00031067">
              <w:rPr>
                <w:rFonts w:cs="Arial"/>
              </w:rPr>
              <w:t>What are the ways of improving the virtual learning environment in Sainsbury’s?</w:t>
            </w:r>
          </w:p>
        </w:tc>
        <w:tc>
          <w:tcPr>
            <w:tcW w:w="6657" w:type="dxa"/>
            <w:gridSpan w:val="16"/>
          </w:tcPr>
          <w:p w14:paraId="1595B7D6" w14:textId="77777777" w:rsidR="00AB40EF" w:rsidRPr="00031067" w:rsidRDefault="00AB40EF" w:rsidP="00AB40EF">
            <w:pPr>
              <w:spacing w:line="360" w:lineRule="auto"/>
              <w:jc w:val="both"/>
              <w:rPr>
                <w:rFonts w:cs="Arial"/>
              </w:rPr>
            </w:pPr>
          </w:p>
        </w:tc>
      </w:tr>
      <w:tr w:rsidR="00AB40EF" w:rsidRPr="00031067" w14:paraId="1805F54A" w14:textId="77777777" w:rsidTr="00471798">
        <w:tc>
          <w:tcPr>
            <w:tcW w:w="478" w:type="dxa"/>
          </w:tcPr>
          <w:p w14:paraId="27016AB1" w14:textId="77777777" w:rsidR="00AB40EF" w:rsidRDefault="00AB40EF" w:rsidP="00471798">
            <w:pPr>
              <w:spacing w:line="360" w:lineRule="auto"/>
              <w:jc w:val="both"/>
              <w:rPr>
                <w:rFonts w:cs="Arial"/>
              </w:rPr>
            </w:pPr>
            <w:r>
              <w:rPr>
                <w:rFonts w:cs="Arial"/>
              </w:rPr>
              <w:t>20</w:t>
            </w:r>
          </w:p>
        </w:tc>
        <w:tc>
          <w:tcPr>
            <w:tcW w:w="2600" w:type="dxa"/>
          </w:tcPr>
          <w:p w14:paraId="7C66E236" w14:textId="77777777" w:rsidR="00AB40EF" w:rsidRPr="00031067" w:rsidRDefault="00AB40EF" w:rsidP="00471798">
            <w:pPr>
              <w:spacing w:line="360" w:lineRule="auto"/>
              <w:jc w:val="both"/>
              <w:rPr>
                <w:rFonts w:cs="Arial"/>
              </w:rPr>
            </w:pPr>
            <w:r>
              <w:rPr>
                <w:rFonts w:cs="Arial"/>
              </w:rPr>
              <w:t>Should Virtual learning be continued in Sainsbury’s in the long run?</w:t>
            </w:r>
          </w:p>
        </w:tc>
        <w:tc>
          <w:tcPr>
            <w:tcW w:w="3328" w:type="dxa"/>
            <w:gridSpan w:val="10"/>
          </w:tcPr>
          <w:p w14:paraId="120130A0" w14:textId="77777777" w:rsidR="00AB40EF" w:rsidRDefault="00AB40EF" w:rsidP="00471798">
            <w:pPr>
              <w:spacing w:line="360" w:lineRule="auto"/>
              <w:jc w:val="both"/>
              <w:rPr>
                <w:rFonts w:cs="Arial"/>
              </w:rPr>
            </w:pPr>
            <w:r>
              <w:rPr>
                <w:rFonts w:cs="Arial"/>
              </w:rPr>
              <w:t>Yes</w:t>
            </w:r>
          </w:p>
        </w:tc>
        <w:tc>
          <w:tcPr>
            <w:tcW w:w="3329" w:type="dxa"/>
            <w:gridSpan w:val="6"/>
          </w:tcPr>
          <w:p w14:paraId="52B3191B" w14:textId="77777777" w:rsidR="00AB40EF" w:rsidRDefault="00AB40EF" w:rsidP="00471798">
            <w:pPr>
              <w:spacing w:line="360" w:lineRule="auto"/>
              <w:jc w:val="both"/>
              <w:rPr>
                <w:rFonts w:cs="Arial"/>
              </w:rPr>
            </w:pPr>
            <w:r>
              <w:rPr>
                <w:rFonts w:cs="Arial"/>
              </w:rPr>
              <w:t>No</w:t>
            </w:r>
          </w:p>
          <w:p w14:paraId="3BD6F661" w14:textId="77777777" w:rsidR="00AB40EF" w:rsidRDefault="00AB40EF" w:rsidP="00471798">
            <w:pPr>
              <w:jc w:val="both"/>
              <w:rPr>
                <w:rFonts w:cs="Arial"/>
              </w:rPr>
            </w:pPr>
          </w:p>
          <w:p w14:paraId="40B6AB59" w14:textId="77777777" w:rsidR="00AB40EF" w:rsidRDefault="00AB40EF" w:rsidP="00471798">
            <w:pPr>
              <w:jc w:val="both"/>
              <w:rPr>
                <w:rFonts w:cs="Arial"/>
              </w:rPr>
            </w:pPr>
          </w:p>
          <w:p w14:paraId="3AD85371" w14:textId="77777777" w:rsidR="00AB40EF" w:rsidRPr="004A2F03" w:rsidRDefault="00AB40EF" w:rsidP="00471798">
            <w:pPr>
              <w:ind w:firstLine="720"/>
              <w:jc w:val="both"/>
              <w:rPr>
                <w:rFonts w:cs="Arial"/>
              </w:rPr>
            </w:pPr>
          </w:p>
        </w:tc>
      </w:tr>
    </w:tbl>
    <w:p w14:paraId="379FC630" w14:textId="77777777" w:rsidR="00AB40EF" w:rsidRPr="00AB40EF" w:rsidRDefault="00AB40EF" w:rsidP="00AB40EF"/>
    <w:sectPr w:rsidR="00AB40EF" w:rsidRPr="00AB40EF" w:rsidSect="00FD56D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B8687E" w14:textId="77777777" w:rsidR="00174E25" w:rsidRDefault="00174E25" w:rsidP="00E6378C">
      <w:pPr>
        <w:spacing w:after="0" w:line="240" w:lineRule="auto"/>
      </w:pPr>
      <w:r>
        <w:separator/>
      </w:r>
    </w:p>
  </w:endnote>
  <w:endnote w:type="continuationSeparator" w:id="0">
    <w:p w14:paraId="5957893E" w14:textId="77777777" w:rsidR="00174E25" w:rsidRDefault="00174E25" w:rsidP="00E637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 Neue">
    <w:altName w:val="Sylfaen"/>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14035"/>
      <w:docPartObj>
        <w:docPartGallery w:val="Page Numbers (Bottom of Page)"/>
        <w:docPartUnique/>
      </w:docPartObj>
    </w:sdtPr>
    <w:sdtEndPr>
      <w:rPr>
        <w:noProof/>
      </w:rPr>
    </w:sdtEndPr>
    <w:sdtContent>
      <w:p w14:paraId="7DA60C46" w14:textId="77777777" w:rsidR="000F33AF" w:rsidRDefault="0061752C">
        <w:pPr>
          <w:pStyle w:val="Footer"/>
          <w:jc w:val="right"/>
        </w:pPr>
        <w:r>
          <w:fldChar w:fldCharType="begin"/>
        </w:r>
        <w:r>
          <w:instrText xml:space="preserve"> PAGE   \* MERGEFORMAT </w:instrText>
        </w:r>
        <w:r>
          <w:fldChar w:fldCharType="separate"/>
        </w:r>
        <w:r w:rsidR="00564A07">
          <w:rPr>
            <w:noProof/>
          </w:rPr>
          <w:t>2</w:t>
        </w:r>
        <w:r>
          <w:rPr>
            <w:noProof/>
          </w:rPr>
          <w:fldChar w:fldCharType="end"/>
        </w:r>
      </w:p>
    </w:sdtContent>
  </w:sdt>
  <w:p w14:paraId="6631CAB8" w14:textId="77777777" w:rsidR="000F33AF" w:rsidRDefault="000F33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60B107" w14:textId="77777777" w:rsidR="00174E25" w:rsidRDefault="00174E25" w:rsidP="00E6378C">
      <w:pPr>
        <w:spacing w:after="0" w:line="240" w:lineRule="auto"/>
      </w:pPr>
      <w:r>
        <w:separator/>
      </w:r>
    </w:p>
  </w:footnote>
  <w:footnote w:type="continuationSeparator" w:id="0">
    <w:p w14:paraId="695DC7E6" w14:textId="77777777" w:rsidR="00174E25" w:rsidRDefault="00174E25" w:rsidP="00E637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C6579"/>
    <w:multiLevelType w:val="hybridMultilevel"/>
    <w:tmpl w:val="C728D0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6871FD4"/>
    <w:multiLevelType w:val="hybridMultilevel"/>
    <w:tmpl w:val="87CCFE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1ED5E93"/>
    <w:multiLevelType w:val="hybridMultilevel"/>
    <w:tmpl w:val="D21CFF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5853574"/>
    <w:multiLevelType w:val="hybridMultilevel"/>
    <w:tmpl w:val="3A1A68A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0005B75"/>
    <w:multiLevelType w:val="hybridMultilevel"/>
    <w:tmpl w:val="B3A2FFC8"/>
    <w:lvl w:ilvl="0" w:tplc="0409000F">
      <w:start w:val="1"/>
      <w:numFmt w:val="decimal"/>
      <w:lvlText w:val="%1."/>
      <w:lvlJc w:val="left"/>
      <w:pPr>
        <w:ind w:left="787" w:hanging="360"/>
      </w:pPr>
    </w:lvl>
    <w:lvl w:ilvl="1" w:tplc="04090019" w:tentative="1">
      <w:start w:val="1"/>
      <w:numFmt w:val="lowerLetter"/>
      <w:lvlText w:val="%2."/>
      <w:lvlJc w:val="left"/>
      <w:pPr>
        <w:ind w:left="1507" w:hanging="360"/>
      </w:pPr>
    </w:lvl>
    <w:lvl w:ilvl="2" w:tplc="0409001B" w:tentative="1">
      <w:start w:val="1"/>
      <w:numFmt w:val="lowerRoman"/>
      <w:lvlText w:val="%3."/>
      <w:lvlJc w:val="right"/>
      <w:pPr>
        <w:ind w:left="2227" w:hanging="180"/>
      </w:pPr>
    </w:lvl>
    <w:lvl w:ilvl="3" w:tplc="0409000F" w:tentative="1">
      <w:start w:val="1"/>
      <w:numFmt w:val="decimal"/>
      <w:lvlText w:val="%4."/>
      <w:lvlJc w:val="left"/>
      <w:pPr>
        <w:ind w:left="2947" w:hanging="360"/>
      </w:pPr>
    </w:lvl>
    <w:lvl w:ilvl="4" w:tplc="04090019" w:tentative="1">
      <w:start w:val="1"/>
      <w:numFmt w:val="lowerLetter"/>
      <w:lvlText w:val="%5."/>
      <w:lvlJc w:val="left"/>
      <w:pPr>
        <w:ind w:left="3667" w:hanging="360"/>
      </w:pPr>
    </w:lvl>
    <w:lvl w:ilvl="5" w:tplc="0409001B" w:tentative="1">
      <w:start w:val="1"/>
      <w:numFmt w:val="lowerRoman"/>
      <w:lvlText w:val="%6."/>
      <w:lvlJc w:val="right"/>
      <w:pPr>
        <w:ind w:left="4387" w:hanging="180"/>
      </w:pPr>
    </w:lvl>
    <w:lvl w:ilvl="6" w:tplc="0409000F" w:tentative="1">
      <w:start w:val="1"/>
      <w:numFmt w:val="decimal"/>
      <w:lvlText w:val="%7."/>
      <w:lvlJc w:val="left"/>
      <w:pPr>
        <w:ind w:left="5107" w:hanging="360"/>
      </w:pPr>
    </w:lvl>
    <w:lvl w:ilvl="7" w:tplc="04090019" w:tentative="1">
      <w:start w:val="1"/>
      <w:numFmt w:val="lowerLetter"/>
      <w:lvlText w:val="%8."/>
      <w:lvlJc w:val="left"/>
      <w:pPr>
        <w:ind w:left="5827" w:hanging="360"/>
      </w:pPr>
    </w:lvl>
    <w:lvl w:ilvl="8" w:tplc="0409001B" w:tentative="1">
      <w:start w:val="1"/>
      <w:numFmt w:val="lowerRoman"/>
      <w:lvlText w:val="%9."/>
      <w:lvlJc w:val="right"/>
      <w:pPr>
        <w:ind w:left="6547" w:hanging="180"/>
      </w:pPr>
    </w:lvl>
  </w:abstractNum>
  <w:abstractNum w:abstractNumId="5" w15:restartNumberingAfterBreak="0">
    <w:nsid w:val="51224F2D"/>
    <w:multiLevelType w:val="hybridMultilevel"/>
    <w:tmpl w:val="85C8BA6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C9457D2"/>
    <w:multiLevelType w:val="hybridMultilevel"/>
    <w:tmpl w:val="9A7893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894209E"/>
    <w:multiLevelType w:val="hybridMultilevel"/>
    <w:tmpl w:val="18A6F9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4"/>
  </w:num>
  <w:num w:numId="4">
    <w:abstractNumId w:val="6"/>
  </w:num>
  <w:num w:numId="5">
    <w:abstractNumId w:val="5"/>
  </w:num>
  <w:num w:numId="6">
    <w:abstractNumId w:val="7"/>
  </w:num>
  <w:num w:numId="7">
    <w:abstractNumId w:val="0"/>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E3MDQwMDKxMDSxMDJS0lEKTi0uzszPAymwqAUAl6viOCwAAAA="/>
  </w:docVars>
  <w:rsids>
    <w:rsidRoot w:val="002A0D89"/>
    <w:rsid w:val="00011E50"/>
    <w:rsid w:val="00031067"/>
    <w:rsid w:val="000679CA"/>
    <w:rsid w:val="00080E22"/>
    <w:rsid w:val="00095B03"/>
    <w:rsid w:val="000B1102"/>
    <w:rsid w:val="000B7CD5"/>
    <w:rsid w:val="000F33AF"/>
    <w:rsid w:val="000F4A0F"/>
    <w:rsid w:val="00105674"/>
    <w:rsid w:val="00114D95"/>
    <w:rsid w:val="0012127F"/>
    <w:rsid w:val="00126D7A"/>
    <w:rsid w:val="0013003F"/>
    <w:rsid w:val="00134037"/>
    <w:rsid w:val="0014421D"/>
    <w:rsid w:val="00171042"/>
    <w:rsid w:val="00174E25"/>
    <w:rsid w:val="001839C2"/>
    <w:rsid w:val="001A3F84"/>
    <w:rsid w:val="001A77C8"/>
    <w:rsid w:val="001D58E3"/>
    <w:rsid w:val="001F3EF3"/>
    <w:rsid w:val="00210609"/>
    <w:rsid w:val="00212EC9"/>
    <w:rsid w:val="00213CDA"/>
    <w:rsid w:val="00224197"/>
    <w:rsid w:val="00236DA9"/>
    <w:rsid w:val="00261660"/>
    <w:rsid w:val="0027636C"/>
    <w:rsid w:val="00297101"/>
    <w:rsid w:val="002A0D89"/>
    <w:rsid w:val="002B316A"/>
    <w:rsid w:val="002B7008"/>
    <w:rsid w:val="002B70F4"/>
    <w:rsid w:val="002B77D6"/>
    <w:rsid w:val="002C287C"/>
    <w:rsid w:val="002D239E"/>
    <w:rsid w:val="002D6CF8"/>
    <w:rsid w:val="002E6332"/>
    <w:rsid w:val="00302841"/>
    <w:rsid w:val="00327365"/>
    <w:rsid w:val="00346D4B"/>
    <w:rsid w:val="003752CD"/>
    <w:rsid w:val="00382739"/>
    <w:rsid w:val="003873A2"/>
    <w:rsid w:val="00390987"/>
    <w:rsid w:val="003933C0"/>
    <w:rsid w:val="003953CD"/>
    <w:rsid w:val="003B435F"/>
    <w:rsid w:val="003D2858"/>
    <w:rsid w:val="003E13CE"/>
    <w:rsid w:val="00400049"/>
    <w:rsid w:val="00403501"/>
    <w:rsid w:val="00407A40"/>
    <w:rsid w:val="0041430C"/>
    <w:rsid w:val="00414971"/>
    <w:rsid w:val="00420D64"/>
    <w:rsid w:val="00451A27"/>
    <w:rsid w:val="00490D56"/>
    <w:rsid w:val="004959FE"/>
    <w:rsid w:val="004A2F03"/>
    <w:rsid w:val="004A5794"/>
    <w:rsid w:val="004A5B9C"/>
    <w:rsid w:val="004A6AAA"/>
    <w:rsid w:val="004B6581"/>
    <w:rsid w:val="004C78FD"/>
    <w:rsid w:val="004C79CC"/>
    <w:rsid w:val="004E420B"/>
    <w:rsid w:val="004F47C5"/>
    <w:rsid w:val="004F5380"/>
    <w:rsid w:val="004F642A"/>
    <w:rsid w:val="00525519"/>
    <w:rsid w:val="0053148F"/>
    <w:rsid w:val="005430C8"/>
    <w:rsid w:val="005516A5"/>
    <w:rsid w:val="00554103"/>
    <w:rsid w:val="00564A07"/>
    <w:rsid w:val="00565BD5"/>
    <w:rsid w:val="005A4A24"/>
    <w:rsid w:val="005D635E"/>
    <w:rsid w:val="005D6FD2"/>
    <w:rsid w:val="005F1DD1"/>
    <w:rsid w:val="005F5E93"/>
    <w:rsid w:val="006041C4"/>
    <w:rsid w:val="0060426E"/>
    <w:rsid w:val="006050C7"/>
    <w:rsid w:val="00606008"/>
    <w:rsid w:val="0061752C"/>
    <w:rsid w:val="0062524B"/>
    <w:rsid w:val="00634597"/>
    <w:rsid w:val="006509E0"/>
    <w:rsid w:val="0065194B"/>
    <w:rsid w:val="006A7FED"/>
    <w:rsid w:val="006C0054"/>
    <w:rsid w:val="006C1BF8"/>
    <w:rsid w:val="006E3F1D"/>
    <w:rsid w:val="00721F6E"/>
    <w:rsid w:val="00731E73"/>
    <w:rsid w:val="00735304"/>
    <w:rsid w:val="00740BEA"/>
    <w:rsid w:val="00746EB4"/>
    <w:rsid w:val="007477FC"/>
    <w:rsid w:val="00750011"/>
    <w:rsid w:val="00760886"/>
    <w:rsid w:val="0076763C"/>
    <w:rsid w:val="007709BB"/>
    <w:rsid w:val="00780896"/>
    <w:rsid w:val="007A052D"/>
    <w:rsid w:val="007B0CF5"/>
    <w:rsid w:val="007B18F9"/>
    <w:rsid w:val="007B6693"/>
    <w:rsid w:val="007F594F"/>
    <w:rsid w:val="00811B8B"/>
    <w:rsid w:val="008168D7"/>
    <w:rsid w:val="00836DEE"/>
    <w:rsid w:val="00870D5F"/>
    <w:rsid w:val="008772AE"/>
    <w:rsid w:val="00881548"/>
    <w:rsid w:val="00896D90"/>
    <w:rsid w:val="008B0C62"/>
    <w:rsid w:val="008B21E0"/>
    <w:rsid w:val="008B457C"/>
    <w:rsid w:val="008C054F"/>
    <w:rsid w:val="008F1FB1"/>
    <w:rsid w:val="008F6731"/>
    <w:rsid w:val="00901F36"/>
    <w:rsid w:val="00902BF7"/>
    <w:rsid w:val="0094003E"/>
    <w:rsid w:val="00943212"/>
    <w:rsid w:val="0094503F"/>
    <w:rsid w:val="00964F2B"/>
    <w:rsid w:val="00970A5E"/>
    <w:rsid w:val="00976BA6"/>
    <w:rsid w:val="00982BF8"/>
    <w:rsid w:val="009B345B"/>
    <w:rsid w:val="009C6B4B"/>
    <w:rsid w:val="009D7709"/>
    <w:rsid w:val="009E3E46"/>
    <w:rsid w:val="009F0E7A"/>
    <w:rsid w:val="00A27FD7"/>
    <w:rsid w:val="00A32EBB"/>
    <w:rsid w:val="00A36604"/>
    <w:rsid w:val="00A52B66"/>
    <w:rsid w:val="00A56C67"/>
    <w:rsid w:val="00A62AB9"/>
    <w:rsid w:val="00A724B3"/>
    <w:rsid w:val="00A810C7"/>
    <w:rsid w:val="00A843F7"/>
    <w:rsid w:val="00A85A82"/>
    <w:rsid w:val="00A953BF"/>
    <w:rsid w:val="00AB40EF"/>
    <w:rsid w:val="00AC0B87"/>
    <w:rsid w:val="00AC5B4B"/>
    <w:rsid w:val="00AD5977"/>
    <w:rsid w:val="00AE1C18"/>
    <w:rsid w:val="00AE7F7A"/>
    <w:rsid w:val="00AF14FF"/>
    <w:rsid w:val="00AF5968"/>
    <w:rsid w:val="00B021B7"/>
    <w:rsid w:val="00B0385D"/>
    <w:rsid w:val="00B1176F"/>
    <w:rsid w:val="00B27179"/>
    <w:rsid w:val="00B27564"/>
    <w:rsid w:val="00B31CC4"/>
    <w:rsid w:val="00B3420E"/>
    <w:rsid w:val="00B60EB1"/>
    <w:rsid w:val="00B7709B"/>
    <w:rsid w:val="00B8046F"/>
    <w:rsid w:val="00BA4DA9"/>
    <w:rsid w:val="00BB2DDE"/>
    <w:rsid w:val="00BC6654"/>
    <w:rsid w:val="00BD1129"/>
    <w:rsid w:val="00C063FF"/>
    <w:rsid w:val="00C151B6"/>
    <w:rsid w:val="00C20B3B"/>
    <w:rsid w:val="00C24431"/>
    <w:rsid w:val="00C42B67"/>
    <w:rsid w:val="00C67950"/>
    <w:rsid w:val="00C701CC"/>
    <w:rsid w:val="00C90D72"/>
    <w:rsid w:val="00C947C2"/>
    <w:rsid w:val="00C96D39"/>
    <w:rsid w:val="00CA5F39"/>
    <w:rsid w:val="00CC100B"/>
    <w:rsid w:val="00CC77C6"/>
    <w:rsid w:val="00CE65BF"/>
    <w:rsid w:val="00CF5DB9"/>
    <w:rsid w:val="00D143FA"/>
    <w:rsid w:val="00D173E8"/>
    <w:rsid w:val="00D2031C"/>
    <w:rsid w:val="00D469EB"/>
    <w:rsid w:val="00D70B08"/>
    <w:rsid w:val="00D80CD8"/>
    <w:rsid w:val="00D81CA2"/>
    <w:rsid w:val="00DA3603"/>
    <w:rsid w:val="00DA3E15"/>
    <w:rsid w:val="00DC2A2B"/>
    <w:rsid w:val="00DD36A4"/>
    <w:rsid w:val="00DD70E7"/>
    <w:rsid w:val="00DE26F5"/>
    <w:rsid w:val="00E00D28"/>
    <w:rsid w:val="00E353F3"/>
    <w:rsid w:val="00E441E9"/>
    <w:rsid w:val="00E44BFF"/>
    <w:rsid w:val="00E52776"/>
    <w:rsid w:val="00E55544"/>
    <w:rsid w:val="00E6378C"/>
    <w:rsid w:val="00E674B7"/>
    <w:rsid w:val="00E7096E"/>
    <w:rsid w:val="00E7550B"/>
    <w:rsid w:val="00E77773"/>
    <w:rsid w:val="00E81EB3"/>
    <w:rsid w:val="00E8698A"/>
    <w:rsid w:val="00EA18D4"/>
    <w:rsid w:val="00EA2AFD"/>
    <w:rsid w:val="00EA3C53"/>
    <w:rsid w:val="00EA775A"/>
    <w:rsid w:val="00EA7E0E"/>
    <w:rsid w:val="00EB51F6"/>
    <w:rsid w:val="00EC3B66"/>
    <w:rsid w:val="00EC51D0"/>
    <w:rsid w:val="00EE1DDF"/>
    <w:rsid w:val="00F07AD7"/>
    <w:rsid w:val="00F14ACD"/>
    <w:rsid w:val="00F3096C"/>
    <w:rsid w:val="00F4103B"/>
    <w:rsid w:val="00F430A8"/>
    <w:rsid w:val="00F604D7"/>
    <w:rsid w:val="00F67BFC"/>
    <w:rsid w:val="00F86B83"/>
    <w:rsid w:val="00F92054"/>
    <w:rsid w:val="00FB29E7"/>
    <w:rsid w:val="00FB4020"/>
    <w:rsid w:val="00FC7091"/>
    <w:rsid w:val="00FD3B83"/>
    <w:rsid w:val="00FD56DE"/>
    <w:rsid w:val="00FE7561"/>
  </w:rsids>
  <m:mathPr>
    <m:mathFont m:val="Cambria Math"/>
    <m:brkBin m:val="before"/>
    <m:brkBinSub m:val="--"/>
    <m:smallFrac/>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55AA29"/>
  <w15:docId w15:val="{F9BB1143-2F4E-4A27-8605-463105419D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16A"/>
    <w:rPr>
      <w:rFonts w:ascii="Arial" w:hAnsi="Arial"/>
      <w:sz w:val="24"/>
      <w:lang w:val="en-GB"/>
    </w:rPr>
  </w:style>
  <w:style w:type="paragraph" w:styleId="Heading1">
    <w:name w:val="heading 1"/>
    <w:basedOn w:val="Normal"/>
    <w:next w:val="Normal"/>
    <w:link w:val="Heading1Char"/>
    <w:uiPriority w:val="9"/>
    <w:qFormat/>
    <w:rsid w:val="007B6693"/>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81CA2"/>
    <w:pPr>
      <w:keepNext/>
      <w:keepLines/>
      <w:spacing w:before="40" w:after="0"/>
      <w:outlineLvl w:val="1"/>
    </w:pPr>
    <w:rPr>
      <w:rFonts w:eastAsiaTheme="majorEastAsia" w:cstheme="majorBidi"/>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6693"/>
    <w:rPr>
      <w:rFonts w:ascii="Arial" w:eastAsiaTheme="majorEastAsia" w:hAnsi="Arial"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D81CA2"/>
    <w:rPr>
      <w:rFonts w:ascii="Times New Roman" w:eastAsiaTheme="majorEastAsia" w:hAnsi="Times New Roman" w:cstheme="majorBidi"/>
      <w:color w:val="2E74B5" w:themeColor="accent1" w:themeShade="BF"/>
      <w:sz w:val="28"/>
      <w:szCs w:val="26"/>
      <w:lang w:val="en-GB"/>
    </w:rPr>
  </w:style>
  <w:style w:type="paragraph" w:styleId="Title">
    <w:name w:val="Title"/>
    <w:basedOn w:val="Normal"/>
    <w:next w:val="Normal"/>
    <w:link w:val="TitleChar"/>
    <w:uiPriority w:val="10"/>
    <w:qFormat/>
    <w:rsid w:val="00D81CA2"/>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D81CA2"/>
    <w:rPr>
      <w:rFonts w:ascii="Times New Roman" w:eastAsiaTheme="majorEastAsia" w:hAnsi="Times New Roman" w:cstheme="majorBidi"/>
      <w:spacing w:val="-10"/>
      <w:kern w:val="28"/>
      <w:sz w:val="56"/>
      <w:szCs w:val="56"/>
      <w:lang w:val="en-GB"/>
    </w:rPr>
  </w:style>
  <w:style w:type="table" w:styleId="TableGrid">
    <w:name w:val="Table Grid"/>
    <w:basedOn w:val="TableNormal"/>
    <w:uiPriority w:val="39"/>
    <w:rsid w:val="00A27F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61660"/>
    <w:pPr>
      <w:ind w:left="720"/>
      <w:contextualSpacing/>
    </w:pPr>
  </w:style>
  <w:style w:type="paragraph" w:styleId="TOCHeading">
    <w:name w:val="TOC Heading"/>
    <w:basedOn w:val="Heading1"/>
    <w:next w:val="Normal"/>
    <w:uiPriority w:val="39"/>
    <w:unhideWhenUsed/>
    <w:qFormat/>
    <w:rsid w:val="00970A5E"/>
    <w:pPr>
      <w:outlineLvl w:val="9"/>
    </w:pPr>
    <w:rPr>
      <w:rFonts w:asciiTheme="majorHAnsi" w:hAnsiTheme="majorHAnsi"/>
      <w:lang w:val="en-US"/>
    </w:rPr>
  </w:style>
  <w:style w:type="paragraph" w:styleId="TOC1">
    <w:name w:val="toc 1"/>
    <w:basedOn w:val="Normal"/>
    <w:next w:val="Normal"/>
    <w:autoRedefine/>
    <w:uiPriority w:val="39"/>
    <w:unhideWhenUsed/>
    <w:rsid w:val="00970A5E"/>
    <w:pPr>
      <w:spacing w:after="100"/>
    </w:pPr>
  </w:style>
  <w:style w:type="paragraph" w:styleId="TOC2">
    <w:name w:val="toc 2"/>
    <w:basedOn w:val="Normal"/>
    <w:next w:val="Normal"/>
    <w:autoRedefine/>
    <w:uiPriority w:val="39"/>
    <w:unhideWhenUsed/>
    <w:rsid w:val="00970A5E"/>
    <w:pPr>
      <w:spacing w:after="100"/>
      <w:ind w:left="240"/>
    </w:pPr>
  </w:style>
  <w:style w:type="character" w:styleId="Hyperlink">
    <w:name w:val="Hyperlink"/>
    <w:basedOn w:val="DefaultParagraphFont"/>
    <w:uiPriority w:val="99"/>
    <w:unhideWhenUsed/>
    <w:rsid w:val="00970A5E"/>
    <w:rPr>
      <w:color w:val="0563C1" w:themeColor="hyperlink"/>
      <w:u w:val="single"/>
    </w:rPr>
  </w:style>
  <w:style w:type="paragraph" w:styleId="Header">
    <w:name w:val="header"/>
    <w:basedOn w:val="Normal"/>
    <w:link w:val="HeaderChar"/>
    <w:uiPriority w:val="99"/>
    <w:unhideWhenUsed/>
    <w:rsid w:val="00E6378C"/>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378C"/>
    <w:rPr>
      <w:rFonts w:ascii="Times New Roman" w:hAnsi="Times New Roman"/>
      <w:sz w:val="24"/>
      <w:lang w:val="en-GB"/>
    </w:rPr>
  </w:style>
  <w:style w:type="paragraph" w:styleId="Footer">
    <w:name w:val="footer"/>
    <w:basedOn w:val="Normal"/>
    <w:link w:val="FooterChar"/>
    <w:uiPriority w:val="99"/>
    <w:unhideWhenUsed/>
    <w:rsid w:val="00E6378C"/>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378C"/>
    <w:rPr>
      <w:rFonts w:ascii="Times New Roman" w:hAnsi="Times New Roman"/>
      <w:sz w:val="24"/>
      <w:lang w:val="en-GB"/>
    </w:rPr>
  </w:style>
  <w:style w:type="paragraph" w:styleId="BalloonText">
    <w:name w:val="Balloon Text"/>
    <w:basedOn w:val="Normal"/>
    <w:link w:val="BalloonTextChar"/>
    <w:uiPriority w:val="99"/>
    <w:semiHidden/>
    <w:unhideWhenUsed/>
    <w:rsid w:val="0021060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0609"/>
    <w:rPr>
      <w:rFonts w:ascii="Tahoma" w:hAnsi="Tahoma" w:cs="Tahoma"/>
      <w:sz w:val="16"/>
      <w:szCs w:val="16"/>
      <w:lang w:val="en-GB"/>
    </w:rPr>
  </w:style>
  <w:style w:type="paragraph" w:customStyle="1" w:styleId="TableParagraph">
    <w:name w:val="Table Paragraph"/>
    <w:basedOn w:val="Normal"/>
    <w:uiPriority w:val="1"/>
    <w:qFormat/>
    <w:rsid w:val="00414971"/>
    <w:pPr>
      <w:widowControl w:val="0"/>
      <w:autoSpaceDE w:val="0"/>
      <w:autoSpaceDN w:val="0"/>
      <w:spacing w:after="0" w:line="240" w:lineRule="auto"/>
      <w:ind w:left="103"/>
    </w:pPr>
    <w:rPr>
      <w:rFonts w:ascii="Calibri" w:eastAsia="Calibri" w:hAnsi="Calibri" w:cs="Calibri"/>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8627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13" Type="http://schemas.openxmlformats.org/officeDocument/2006/relationships/chart" Target="charts/chart5.xml" /><Relationship Id="rId18" Type="http://schemas.openxmlformats.org/officeDocument/2006/relationships/chart" Target="charts/chart10.xml" /><Relationship Id="rId3" Type="http://schemas.openxmlformats.org/officeDocument/2006/relationships/styles" Target="styles.xml" /><Relationship Id="rId21"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chart" Target="charts/chart4.xml" /><Relationship Id="rId17" Type="http://schemas.openxmlformats.org/officeDocument/2006/relationships/chart" Target="charts/chart9.xml" /><Relationship Id="rId2" Type="http://schemas.openxmlformats.org/officeDocument/2006/relationships/numbering" Target="numbering.xml" /><Relationship Id="rId16" Type="http://schemas.openxmlformats.org/officeDocument/2006/relationships/chart" Target="charts/chart8.xml" /><Relationship Id="rId20"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chart" Target="charts/chart3.xml" /><Relationship Id="rId5" Type="http://schemas.openxmlformats.org/officeDocument/2006/relationships/webSettings" Target="webSettings.xml" /><Relationship Id="rId15" Type="http://schemas.openxmlformats.org/officeDocument/2006/relationships/chart" Target="charts/chart7.xml" /><Relationship Id="rId10" Type="http://schemas.openxmlformats.org/officeDocument/2006/relationships/chart" Target="charts/chart2.xml" /><Relationship Id="rId19" Type="http://schemas.openxmlformats.org/officeDocument/2006/relationships/chart" Target="charts/chart11.xml" /><Relationship Id="rId4" Type="http://schemas.openxmlformats.org/officeDocument/2006/relationships/settings" Target="settings.xml" /><Relationship Id="rId9" Type="http://schemas.openxmlformats.org/officeDocument/2006/relationships/chart" Target="charts/chart1.xml" /><Relationship Id="rId14" Type="http://schemas.openxmlformats.org/officeDocument/2006/relationships/chart" Target="charts/chart6.xml" /></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 /></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 /></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 /></Relationships>
</file>

<file path=word/charts/_rels/chart4.xml.rels><?xml version="1.0" encoding="UTF-8" standalone="yes"?>
<Relationships xmlns="http://schemas.openxmlformats.org/package/2006/relationships"><Relationship Id="rId1" Type="http://schemas.openxmlformats.org/officeDocument/2006/relationships/oleObject" Target="Book1" TargetMode="External" /></Relationships>
</file>

<file path=word/charts/_rels/chart5.xml.rels><?xml version="1.0" encoding="UTF-8" standalone="yes"?>
<Relationships xmlns="http://schemas.openxmlformats.org/package/2006/relationships"><Relationship Id="rId1" Type="http://schemas.openxmlformats.org/officeDocument/2006/relationships/oleObject" Target="file:///F:\Rudra\Sptember\Impact%20of%20VLE%20on%20Sainsbury's\Book1.xlsx" TargetMode="External" /></Relationships>
</file>

<file path=word/charts/_rels/chart6.xml.rels><?xml version="1.0" encoding="UTF-8" standalone="yes"?>
<Relationships xmlns="http://schemas.openxmlformats.org/package/2006/relationships"><Relationship Id="rId1" Type="http://schemas.openxmlformats.org/officeDocument/2006/relationships/oleObject" Target="file:///F:\Rudra\Sptember\Impact%20of%20VLE%20on%20Sainsbury's\Book1.xlsx" TargetMode="External" /></Relationships>
</file>

<file path=word/charts/_rels/chart7.xml.rels><?xml version="1.0" encoding="UTF-8" standalone="yes"?>
<Relationships xmlns="http://schemas.openxmlformats.org/package/2006/relationships"><Relationship Id="rId1" Type="http://schemas.openxmlformats.org/officeDocument/2006/relationships/oleObject" Target="file:///F:\Rudra\Sptember\Impact%20of%20VLE%20on%20Sainsbury's\Book1.xlsx" TargetMode="External" /></Relationships>
</file>

<file path=word/charts/_rels/chart8.xml.rels><?xml version="1.0" encoding="UTF-8" standalone="yes"?>
<Relationships xmlns="http://schemas.openxmlformats.org/package/2006/relationships"><Relationship Id="rId1" Type="http://schemas.openxmlformats.org/officeDocument/2006/relationships/oleObject" Target="file:///F:\Rudra\Sptember\Impact%20of%20VLE%20on%20Sainsbury's\Book1.xlsx" TargetMode="External" /></Relationships>
</file>

<file path=word/charts/_rels/chart9.xml.rels><?xml version="1.0" encoding="UTF-8" standalone="yes"?>
<Relationships xmlns="http://schemas.openxmlformats.org/package/2006/relationships"><Relationship Id="rId1" Type="http://schemas.openxmlformats.org/officeDocument/2006/relationships/oleObject" Target="file:///F:\Rudra\Sptember\Impact%20of%20VLE%20on%20Sainsbury's\Book1.xlsx" TargetMode="External" /></Relationships>
</file>

<file path=word/charts/_rels/chart10.xml.rels><?xml version="1.0" encoding="UTF-8" standalone="yes"?>
<Relationships xmlns="http://schemas.openxmlformats.org/package/2006/relationships"><Relationship Id="rId1" Type="http://schemas.openxmlformats.org/officeDocument/2006/relationships/oleObject" Target="file:///F:\Rudra\Sptember\Impact%20of%20VLE%20on%20Sainsbury's\Book1.xlsx" TargetMode="External" /></Relationships>
</file>

<file path=word/charts/_rels/chart11.xml.rels><?xml version="1.0" encoding="UTF-8" standalone="yes"?>
<Relationships xmlns="http://schemas.openxmlformats.org/package/2006/relationships"><Relationship Id="rId1" Type="http://schemas.openxmlformats.org/officeDocument/2006/relationships/oleObject" Target="file:///F:\Rudra\Sptember\Impact%20of%20VLE%20on%20Sainsbury's\Book1.xlsx" TargetMode="Externa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Participation Rate in Virtual Learning</a:t>
            </a:r>
          </a:p>
        </c:rich>
      </c:tx>
      <c:overlay val="0"/>
    </c:title>
    <c:autoTitleDeleted val="0"/>
    <c:view3D>
      <c:rotX val="30"/>
      <c:rotY val="0"/>
      <c:rAngAx val="0"/>
    </c:view3D>
    <c:floor>
      <c:thickness val="0"/>
    </c:floor>
    <c:sideWall>
      <c:thickness val="0"/>
    </c:sideWall>
    <c:backWall>
      <c:thickness val="0"/>
    </c:backWall>
    <c:plotArea>
      <c:layout/>
      <c:pie3DChart>
        <c:varyColors val="1"/>
        <c:ser>
          <c:idx val="0"/>
          <c:order val="0"/>
          <c:dLbls>
            <c:dLbl>
              <c:idx val="0"/>
              <c:tx>
                <c:rich>
                  <a:bodyPr/>
                  <a:lstStyle/>
                  <a:p>
                    <a:r>
                      <a:rPr lang="en-US"/>
                      <a:t>80%-Yes</a:t>
                    </a:r>
                  </a:p>
                </c:rich>
              </c:tx>
              <c:showLegendKey val="0"/>
              <c:showVal val="0"/>
              <c:showCatName val="0"/>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0-5779-4F0E-BD81-B6A4FF3F5DB6}"/>
                </c:ext>
              </c:extLst>
            </c:dLbl>
            <c:dLbl>
              <c:idx val="9"/>
              <c:tx>
                <c:rich>
                  <a:bodyPr/>
                  <a:lstStyle/>
                  <a:p>
                    <a:r>
                      <a:rPr lang="en-US"/>
                      <a:t>20%-No</a:t>
                    </a:r>
                  </a:p>
                </c:rich>
              </c:tx>
              <c:showLegendKey val="0"/>
              <c:showVal val="0"/>
              <c:showCatName val="0"/>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1-5779-4F0E-BD81-B6A4FF3F5DB6}"/>
                </c:ext>
              </c:extLst>
            </c:dLbl>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val>
            <c:numRef>
              <c:f>Sheet1!$C$4:$Q$4</c:f>
              <c:numCache>
                <c:formatCode>General</c:formatCode>
                <c:ptCount val="15"/>
                <c:pt idx="0">
                  <c:v>12</c:v>
                </c:pt>
                <c:pt idx="9">
                  <c:v>3</c:v>
                </c:pt>
              </c:numCache>
            </c:numRef>
          </c:val>
          <c:extLst>
            <c:ext xmlns:c16="http://schemas.microsoft.com/office/drawing/2014/chart" uri="{C3380CC4-5D6E-409C-BE32-E72D297353CC}">
              <c16:uniqueId val="{00000002-5779-4F0E-BD81-B6A4FF3F5DB6}"/>
            </c:ext>
          </c:extLst>
        </c:ser>
        <c:dLbls>
          <c:showLegendKey val="0"/>
          <c:showVal val="0"/>
          <c:showCatName val="0"/>
          <c:showSerName val="0"/>
          <c:showPercent val="1"/>
          <c:showBubbleSize val="0"/>
          <c:showLeaderLines val="0"/>
        </c:dLbls>
      </c:pie3DChart>
    </c:plotArea>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hart>
    <c:title>
      <c:tx>
        <c:rich>
          <a:bodyPr/>
          <a:lstStyle/>
          <a:p>
            <a:pPr>
              <a:defRPr/>
            </a:pPr>
            <a:r>
              <a:rPr lang="en-US"/>
              <a:t>Participation</a:t>
            </a:r>
            <a:r>
              <a:rPr lang="en-US" baseline="0"/>
              <a:t> Rate in Different Programs</a:t>
            </a:r>
            <a:endParaRPr lang="en-US"/>
          </a:p>
        </c:rich>
      </c:tx>
      <c:overlay val="0"/>
    </c:title>
    <c:autoTitleDeleted val="0"/>
    <c:view3D>
      <c:rotX val="75"/>
      <c:rotY val="0"/>
      <c:rAngAx val="0"/>
    </c:view3D>
    <c:floor>
      <c:thickness val="0"/>
    </c:floor>
    <c:sideWall>
      <c:thickness val="0"/>
    </c:sideWall>
    <c:backWall>
      <c:thickness val="0"/>
    </c:backWall>
    <c:plotArea>
      <c:layout>
        <c:manualLayout>
          <c:layoutTarget val="inner"/>
          <c:xMode val="edge"/>
          <c:yMode val="edge"/>
          <c:x val="7.0833333333333387E-2"/>
          <c:y val="0.26453958880139966"/>
          <c:w val="0.8333333333333337"/>
          <c:h val="0.57254119276757109"/>
        </c:manualLayout>
      </c:layout>
      <c:pie3DChart>
        <c:varyColors val="1"/>
        <c:ser>
          <c:idx val="0"/>
          <c:order val="0"/>
          <c:dLbls>
            <c:dLbl>
              <c:idx val="0"/>
              <c:tx>
                <c:rich>
                  <a:bodyPr/>
                  <a:lstStyle/>
                  <a:p>
                    <a:r>
                      <a:rPr lang="en-US"/>
                      <a:t>Computer</a:t>
                    </a:r>
                    <a:r>
                      <a:rPr lang="en-US" baseline="0"/>
                      <a:t> Science</a:t>
                    </a:r>
                    <a:r>
                      <a:rPr lang="en-US"/>
                      <a:t>33%</a:t>
                    </a:r>
                  </a:p>
                </c:rich>
              </c:tx>
              <c:showLegendKey val="0"/>
              <c:showVal val="0"/>
              <c:showCatName val="1"/>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0-7106-4BAD-8286-62C893496915}"/>
                </c:ext>
              </c:extLst>
            </c:dLbl>
            <c:dLbl>
              <c:idx val="3"/>
              <c:layout>
                <c:manualLayout>
                  <c:x val="-8.0086832895888027E-2"/>
                  <c:y val="-0.12793963254593194"/>
                </c:manualLayout>
              </c:layout>
              <c:tx>
                <c:rich>
                  <a:bodyPr/>
                  <a:lstStyle/>
                  <a:p>
                    <a:r>
                      <a:rPr lang="en-US"/>
                      <a:t>Health and Social Care
20%</a:t>
                    </a:r>
                  </a:p>
                </c:rich>
              </c:tx>
              <c:showLegendKey val="0"/>
              <c:showVal val="0"/>
              <c:showCatName val="1"/>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1-7106-4BAD-8286-62C893496915}"/>
                </c:ext>
              </c:extLst>
            </c:dLbl>
            <c:dLbl>
              <c:idx val="7"/>
              <c:tx>
                <c:rich>
                  <a:bodyPr/>
                  <a:lstStyle/>
                  <a:p>
                    <a:r>
                      <a:rPr lang="en-US"/>
                      <a:t>Business
47%</a:t>
                    </a:r>
                  </a:p>
                </c:rich>
              </c:tx>
              <c:showLegendKey val="0"/>
              <c:showVal val="0"/>
              <c:showCatName val="1"/>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2-7106-4BAD-8286-62C893496915}"/>
                </c:ext>
              </c:extLst>
            </c:dLbl>
            <c:spPr>
              <a:noFill/>
              <a:ln>
                <a:noFill/>
              </a:ln>
              <a:effectLst/>
            </c:spPr>
            <c:showLegendKey val="0"/>
            <c:showVal val="0"/>
            <c:showCatName val="1"/>
            <c:showSerName val="0"/>
            <c:showPercent val="1"/>
            <c:showBubbleSize val="0"/>
            <c:showLeaderLines val="0"/>
            <c:extLst>
              <c:ext xmlns:c15="http://schemas.microsoft.com/office/drawing/2012/chart" uri="{CE6537A1-D6FC-4f65-9D91-7224C49458BB}"/>
            </c:extLst>
          </c:dLbls>
          <c:val>
            <c:numRef>
              <c:f>Sheet1!$C$6:$Q$6</c:f>
              <c:numCache>
                <c:formatCode>General</c:formatCode>
                <c:ptCount val="15"/>
                <c:pt idx="0">
                  <c:v>5</c:v>
                </c:pt>
                <c:pt idx="3">
                  <c:v>3</c:v>
                </c:pt>
                <c:pt idx="11">
                  <c:v>7</c:v>
                </c:pt>
              </c:numCache>
            </c:numRef>
          </c:val>
          <c:extLst>
            <c:ext xmlns:c16="http://schemas.microsoft.com/office/drawing/2014/chart" uri="{C3380CC4-5D6E-409C-BE32-E72D297353CC}">
              <c16:uniqueId val="{00000003-7106-4BAD-8286-62C893496915}"/>
            </c:ext>
          </c:extLst>
        </c:ser>
        <c:dLbls>
          <c:showLegendKey val="0"/>
          <c:showVal val="0"/>
          <c:showCatName val="1"/>
          <c:showSerName val="0"/>
          <c:showPercent val="1"/>
          <c:showBubbleSize val="0"/>
          <c:showLeaderLines val="0"/>
        </c:dLbls>
      </c:pie3DChart>
    </c:plotArea>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hart>
    <c:title>
      <c:tx>
        <c:rich>
          <a:bodyPr/>
          <a:lstStyle/>
          <a:p>
            <a:pPr>
              <a:defRPr/>
            </a:pPr>
            <a:r>
              <a:rPr lang="en-US" sz="1600"/>
              <a:t>Rate of Undergraduate Degree Holder</a:t>
            </a:r>
          </a:p>
        </c:rich>
      </c:tx>
      <c:layout>
        <c:manualLayout>
          <c:xMode val="edge"/>
          <c:yMode val="edge"/>
          <c:x val="0.14494444444444465"/>
          <c:y val="4.1666666666666664E-2"/>
        </c:manualLayout>
      </c:layout>
      <c:overlay val="0"/>
    </c:title>
    <c:autoTitleDeleted val="0"/>
    <c:view3D>
      <c:rotX val="30"/>
      <c:rotY val="0"/>
      <c:rAngAx val="0"/>
    </c:view3D>
    <c:floor>
      <c:thickness val="0"/>
    </c:floor>
    <c:sideWall>
      <c:thickness val="0"/>
    </c:sideWall>
    <c:backWall>
      <c:thickness val="0"/>
    </c:backWall>
    <c:plotArea>
      <c:layout/>
      <c:pie3DChart>
        <c:varyColors val="1"/>
        <c:ser>
          <c:idx val="0"/>
          <c:order val="0"/>
          <c:explosion val="25"/>
          <c:dLbls>
            <c:dLbl>
              <c:idx val="0"/>
              <c:tx>
                <c:rich>
                  <a:bodyPr/>
                  <a:lstStyle/>
                  <a:p>
                    <a:r>
                      <a:rPr lang="en-US"/>
                      <a:t>87%-Yes</a:t>
                    </a:r>
                  </a:p>
                </c:rich>
              </c:tx>
              <c:showLegendKey val="0"/>
              <c:showVal val="0"/>
              <c:showCatName val="0"/>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0-38A4-4D2E-9AFD-A58F9F76B361}"/>
                </c:ext>
              </c:extLst>
            </c:dLbl>
            <c:dLbl>
              <c:idx val="5"/>
              <c:layout>
                <c:manualLayout>
                  <c:x val="4.8957349081364787E-2"/>
                  <c:y val="7.6330927384077013E-2"/>
                </c:manualLayout>
              </c:layout>
              <c:tx>
                <c:rich>
                  <a:bodyPr/>
                  <a:lstStyle/>
                  <a:p>
                    <a:r>
                      <a:rPr lang="en-US"/>
                      <a:t>13%-No</a:t>
                    </a:r>
                  </a:p>
                </c:rich>
              </c:tx>
              <c:showLegendKey val="0"/>
              <c:showVal val="0"/>
              <c:showCatName val="0"/>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1-38A4-4D2E-9AFD-A58F9F76B361}"/>
                </c:ext>
              </c:extLst>
            </c:dLbl>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val>
            <c:numRef>
              <c:f>Sheet1!$C$8:$Q$8</c:f>
              <c:numCache>
                <c:formatCode>General</c:formatCode>
                <c:ptCount val="15"/>
                <c:pt idx="0">
                  <c:v>13</c:v>
                </c:pt>
                <c:pt idx="9">
                  <c:v>2</c:v>
                </c:pt>
              </c:numCache>
            </c:numRef>
          </c:val>
          <c:extLst>
            <c:ext xmlns:c16="http://schemas.microsoft.com/office/drawing/2014/chart" uri="{C3380CC4-5D6E-409C-BE32-E72D297353CC}">
              <c16:uniqueId val="{00000002-38A4-4D2E-9AFD-A58F9F76B361}"/>
            </c:ext>
          </c:extLst>
        </c:ser>
        <c:dLbls>
          <c:showLegendKey val="0"/>
          <c:showVal val="0"/>
          <c:showCatName val="0"/>
          <c:showSerName val="0"/>
          <c:showPercent val="1"/>
          <c:showBubbleSize val="0"/>
          <c:showLeaderLines val="1"/>
        </c:dLbls>
      </c:pie3DChart>
    </c:plotArea>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rAngAx val="0"/>
    </c:view3D>
    <c:floor>
      <c:thickness val="0"/>
    </c:floor>
    <c:sideWall>
      <c:thickness val="0"/>
    </c:sideWall>
    <c:backWall>
      <c:thickness val="0"/>
    </c:backWall>
    <c:plotArea>
      <c:layout>
        <c:manualLayout>
          <c:layoutTarget val="inner"/>
          <c:xMode val="edge"/>
          <c:yMode val="edge"/>
          <c:x val="9.3055555555555655E-2"/>
          <c:y val="0.35937117235345611"/>
          <c:w val="0.81388888888888922"/>
          <c:h val="0.60841426071741"/>
        </c:manualLayout>
      </c:layout>
      <c:pie3DChart>
        <c:varyColors val="1"/>
        <c:ser>
          <c:idx val="0"/>
          <c:order val="0"/>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Sheet1!$C$9:$Q$9</c:f>
              <c:strCache>
                <c:ptCount val="15"/>
                <c:pt idx="0">
                  <c:v>Computer Science</c:v>
                </c:pt>
                <c:pt idx="3">
                  <c:v>Human Resource Management</c:v>
                </c:pt>
                <c:pt idx="8">
                  <c:v>Finance and Accounting</c:v>
                </c:pt>
                <c:pt idx="11">
                  <c:v>Marketing</c:v>
                </c:pt>
                <c:pt idx="14">
                  <c:v>Health and Social Care</c:v>
                </c:pt>
              </c:strCache>
            </c:strRef>
          </c:cat>
          <c:val>
            <c:numRef>
              <c:f>Sheet1!$C$10:$Q$10</c:f>
              <c:numCache>
                <c:formatCode>General</c:formatCode>
                <c:ptCount val="15"/>
                <c:pt idx="0">
                  <c:v>4</c:v>
                </c:pt>
                <c:pt idx="3">
                  <c:v>5</c:v>
                </c:pt>
                <c:pt idx="8">
                  <c:v>1</c:v>
                </c:pt>
                <c:pt idx="11">
                  <c:v>2</c:v>
                </c:pt>
                <c:pt idx="14">
                  <c:v>3</c:v>
                </c:pt>
              </c:numCache>
            </c:numRef>
          </c:val>
          <c:extLst>
            <c:ext xmlns:c16="http://schemas.microsoft.com/office/drawing/2014/chart" uri="{C3380CC4-5D6E-409C-BE32-E72D297353CC}">
              <c16:uniqueId val="{00000000-3661-451C-ABC1-D216457B2D6F}"/>
            </c:ext>
          </c:extLst>
        </c:ser>
        <c:dLbls>
          <c:showLegendKey val="0"/>
          <c:showVal val="0"/>
          <c:showCatName val="0"/>
          <c:showSerName val="0"/>
          <c:showPercent val="1"/>
          <c:showBubbleSize val="0"/>
          <c:showLeaderLines val="0"/>
        </c:dLbls>
      </c:pie3DChart>
    </c:plotArea>
    <c:legend>
      <c:legendPos val="t"/>
      <c:legendEntry>
        <c:idx val="1"/>
        <c:delete val="1"/>
      </c:legendEntry>
      <c:legendEntry>
        <c:idx val="2"/>
        <c:delete val="1"/>
      </c:legendEntry>
      <c:legendEntry>
        <c:idx val="4"/>
        <c:delete val="1"/>
      </c:legendEntry>
      <c:legendEntry>
        <c:idx val="5"/>
        <c:delete val="1"/>
      </c:legendEntry>
      <c:legendEntry>
        <c:idx val="6"/>
        <c:delete val="1"/>
      </c:legendEntry>
      <c:legendEntry>
        <c:idx val="8"/>
        <c:delete val="1"/>
      </c:legendEntry>
      <c:legendEntry>
        <c:idx val="9"/>
        <c:delete val="1"/>
      </c:legendEntry>
      <c:layout>
        <c:manualLayout>
          <c:xMode val="edge"/>
          <c:yMode val="edge"/>
          <c:x val="0.12168197725284342"/>
          <c:y val="3.6921478565179383E-2"/>
          <c:w val="0.76219160104986905"/>
          <c:h val="0.24998833479148463"/>
        </c:manualLayout>
      </c:layout>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hart>
    <c:autoTitleDeleted val="0"/>
    <c:plotArea>
      <c:layout/>
      <c:barChart>
        <c:barDir val="col"/>
        <c:grouping val="clustered"/>
        <c:varyColors val="0"/>
        <c:ser>
          <c:idx val="0"/>
          <c:order val="0"/>
          <c:tx>
            <c:strRef>
              <c:f>Sheet1!$C$11</c:f>
              <c:strCache>
                <c:ptCount val="1"/>
                <c:pt idx="0">
                  <c:v>Less than 6 months</c:v>
                </c:pt>
              </c:strCache>
            </c:strRef>
          </c:tx>
          <c:invertIfNegative val="0"/>
          <c:val>
            <c:numRef>
              <c:f>Sheet1!$C$12</c:f>
              <c:numCache>
                <c:formatCode>General</c:formatCode>
                <c:ptCount val="1"/>
                <c:pt idx="0">
                  <c:v>6</c:v>
                </c:pt>
              </c:numCache>
            </c:numRef>
          </c:val>
          <c:extLst>
            <c:ext xmlns:c16="http://schemas.microsoft.com/office/drawing/2014/chart" uri="{C3380CC4-5D6E-409C-BE32-E72D297353CC}">
              <c16:uniqueId val="{00000000-DB56-4BF0-B082-833AB59C1CD2}"/>
            </c:ext>
          </c:extLst>
        </c:ser>
        <c:ser>
          <c:idx val="1"/>
          <c:order val="1"/>
          <c:tx>
            <c:strRef>
              <c:f>Sheet1!$D$11</c:f>
              <c:strCache>
                <c:ptCount val="1"/>
                <c:pt idx="0">
                  <c:v>Between 1-2 years</c:v>
                </c:pt>
              </c:strCache>
            </c:strRef>
          </c:tx>
          <c:invertIfNegative val="0"/>
          <c:val>
            <c:numRef>
              <c:f>Sheet1!$D$12</c:f>
              <c:numCache>
                <c:formatCode>General</c:formatCode>
                <c:ptCount val="1"/>
                <c:pt idx="0">
                  <c:v>5</c:v>
                </c:pt>
              </c:numCache>
            </c:numRef>
          </c:val>
          <c:extLst>
            <c:ext xmlns:c16="http://schemas.microsoft.com/office/drawing/2014/chart" uri="{C3380CC4-5D6E-409C-BE32-E72D297353CC}">
              <c16:uniqueId val="{00000001-DB56-4BF0-B082-833AB59C1CD2}"/>
            </c:ext>
          </c:extLst>
        </c:ser>
        <c:ser>
          <c:idx val="2"/>
          <c:order val="2"/>
          <c:tx>
            <c:strRef>
              <c:f>Sheet1!$E$11</c:f>
              <c:strCache>
                <c:ptCount val="1"/>
                <c:pt idx="0">
                  <c:v>Between 3-4 years</c:v>
                </c:pt>
              </c:strCache>
            </c:strRef>
          </c:tx>
          <c:invertIfNegative val="0"/>
          <c:val>
            <c:numRef>
              <c:f>Sheet1!$E$12</c:f>
              <c:numCache>
                <c:formatCode>General</c:formatCode>
                <c:ptCount val="1"/>
                <c:pt idx="0">
                  <c:v>3</c:v>
                </c:pt>
              </c:numCache>
            </c:numRef>
          </c:val>
          <c:extLst>
            <c:ext xmlns:c16="http://schemas.microsoft.com/office/drawing/2014/chart" uri="{C3380CC4-5D6E-409C-BE32-E72D297353CC}">
              <c16:uniqueId val="{00000002-DB56-4BF0-B082-833AB59C1CD2}"/>
            </c:ext>
          </c:extLst>
        </c:ser>
        <c:ser>
          <c:idx val="3"/>
          <c:order val="3"/>
          <c:tx>
            <c:strRef>
              <c:f>Sheet1!$F$11</c:f>
              <c:strCache>
                <c:ptCount val="1"/>
                <c:pt idx="0">
                  <c:v>More than 5 years</c:v>
                </c:pt>
              </c:strCache>
            </c:strRef>
          </c:tx>
          <c:invertIfNegative val="0"/>
          <c:val>
            <c:numRef>
              <c:f>Sheet1!$F$12</c:f>
              <c:numCache>
                <c:formatCode>General</c:formatCode>
                <c:ptCount val="1"/>
                <c:pt idx="0">
                  <c:v>1</c:v>
                </c:pt>
              </c:numCache>
            </c:numRef>
          </c:val>
          <c:extLst>
            <c:ext xmlns:c16="http://schemas.microsoft.com/office/drawing/2014/chart" uri="{C3380CC4-5D6E-409C-BE32-E72D297353CC}">
              <c16:uniqueId val="{00000003-DB56-4BF0-B082-833AB59C1CD2}"/>
            </c:ext>
          </c:extLst>
        </c:ser>
        <c:dLbls>
          <c:showLegendKey val="0"/>
          <c:showVal val="0"/>
          <c:showCatName val="0"/>
          <c:showSerName val="0"/>
          <c:showPercent val="0"/>
          <c:showBubbleSize val="0"/>
        </c:dLbls>
        <c:gapWidth val="150"/>
        <c:axId val="303049728"/>
        <c:axId val="303347968"/>
      </c:barChart>
      <c:catAx>
        <c:axId val="303049728"/>
        <c:scaling>
          <c:orientation val="minMax"/>
        </c:scaling>
        <c:delete val="0"/>
        <c:axPos val="b"/>
        <c:numFmt formatCode="General" sourceLinked="1"/>
        <c:majorTickMark val="out"/>
        <c:minorTickMark val="none"/>
        <c:tickLblPos val="nextTo"/>
        <c:crossAx val="303347968"/>
        <c:crosses val="autoZero"/>
        <c:auto val="1"/>
        <c:lblAlgn val="ctr"/>
        <c:lblOffset val="100"/>
        <c:noMultiLvlLbl val="0"/>
      </c:catAx>
      <c:valAx>
        <c:axId val="303347968"/>
        <c:scaling>
          <c:orientation val="minMax"/>
        </c:scaling>
        <c:delete val="0"/>
        <c:axPos val="l"/>
        <c:majorGridlines/>
        <c:numFmt formatCode="General" sourceLinked="1"/>
        <c:majorTickMark val="out"/>
        <c:minorTickMark val="none"/>
        <c:tickLblPos val="nextTo"/>
        <c:crossAx val="303049728"/>
        <c:crosses val="autoZero"/>
        <c:crossBetween val="between"/>
      </c:valAx>
    </c:plotArea>
    <c:legend>
      <c:legendPos val="r"/>
      <c:overlay val="0"/>
    </c:legend>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hart>
    <c:autoTitleDeleted val="1"/>
    <c:plotArea>
      <c:layout/>
      <c:barChart>
        <c:barDir val="col"/>
        <c:grouping val="clustered"/>
        <c:varyColors val="0"/>
        <c:ser>
          <c:idx val="0"/>
          <c:order val="0"/>
          <c:invertIfNegative val="0"/>
          <c:cat>
            <c:strRef>
              <c:f>Sheet1!$C$21:$E$21</c:f>
              <c:strCache>
                <c:ptCount val="3"/>
                <c:pt idx="0">
                  <c:v>Training</c:v>
                </c:pt>
                <c:pt idx="1">
                  <c:v>Doing the Job </c:v>
                </c:pt>
                <c:pt idx="2">
                  <c:v>Both</c:v>
                </c:pt>
              </c:strCache>
            </c:strRef>
          </c:cat>
          <c:val>
            <c:numRef>
              <c:f>Sheet1!$C$22:$E$22</c:f>
              <c:numCache>
                <c:formatCode>General</c:formatCode>
                <c:ptCount val="3"/>
                <c:pt idx="0">
                  <c:v>4</c:v>
                </c:pt>
                <c:pt idx="1">
                  <c:v>3</c:v>
                </c:pt>
                <c:pt idx="2">
                  <c:v>8</c:v>
                </c:pt>
              </c:numCache>
            </c:numRef>
          </c:val>
          <c:extLst>
            <c:ext xmlns:c16="http://schemas.microsoft.com/office/drawing/2014/chart" uri="{C3380CC4-5D6E-409C-BE32-E72D297353CC}">
              <c16:uniqueId val="{00000000-CDC8-4F4B-9DAC-18924994C563}"/>
            </c:ext>
          </c:extLst>
        </c:ser>
        <c:dLbls>
          <c:showLegendKey val="0"/>
          <c:showVal val="0"/>
          <c:showCatName val="0"/>
          <c:showSerName val="0"/>
          <c:showPercent val="0"/>
          <c:showBubbleSize val="0"/>
        </c:dLbls>
        <c:gapWidth val="150"/>
        <c:axId val="303444736"/>
        <c:axId val="303446656"/>
      </c:barChart>
      <c:catAx>
        <c:axId val="303444736"/>
        <c:scaling>
          <c:orientation val="minMax"/>
        </c:scaling>
        <c:delete val="0"/>
        <c:axPos val="b"/>
        <c:numFmt formatCode="General" sourceLinked="0"/>
        <c:majorTickMark val="none"/>
        <c:minorTickMark val="none"/>
        <c:tickLblPos val="nextTo"/>
        <c:crossAx val="303446656"/>
        <c:crosses val="autoZero"/>
        <c:auto val="1"/>
        <c:lblAlgn val="ctr"/>
        <c:lblOffset val="100"/>
        <c:noMultiLvlLbl val="0"/>
      </c:catAx>
      <c:valAx>
        <c:axId val="303446656"/>
        <c:scaling>
          <c:orientation val="minMax"/>
        </c:scaling>
        <c:delete val="0"/>
        <c:axPos val="l"/>
        <c:majorGridlines/>
        <c:numFmt formatCode="General" sourceLinked="1"/>
        <c:majorTickMark val="out"/>
        <c:minorTickMark val="none"/>
        <c:tickLblPos val="nextTo"/>
        <c:crossAx val="303444736"/>
        <c:crosses val="autoZero"/>
        <c:crossBetween val="between"/>
      </c:valAx>
    </c:plotArea>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invertIfNegative val="0"/>
          <c:cat>
            <c:strRef>
              <c:f>Sheet1!$C$28:$E$28</c:f>
              <c:strCache>
                <c:ptCount val="3"/>
                <c:pt idx="0">
                  <c:v>Very Much Helpful</c:v>
                </c:pt>
                <c:pt idx="1">
                  <c:v>Helpful</c:v>
                </c:pt>
                <c:pt idx="2">
                  <c:v>Frustrating</c:v>
                </c:pt>
              </c:strCache>
            </c:strRef>
          </c:cat>
          <c:val>
            <c:numRef>
              <c:f>Sheet1!$C$29:$E$29</c:f>
              <c:numCache>
                <c:formatCode>General</c:formatCode>
                <c:ptCount val="3"/>
                <c:pt idx="0">
                  <c:v>6</c:v>
                </c:pt>
                <c:pt idx="1">
                  <c:v>5</c:v>
                </c:pt>
                <c:pt idx="2">
                  <c:v>2</c:v>
                </c:pt>
              </c:numCache>
            </c:numRef>
          </c:val>
          <c:extLst>
            <c:ext xmlns:c16="http://schemas.microsoft.com/office/drawing/2014/chart" uri="{C3380CC4-5D6E-409C-BE32-E72D297353CC}">
              <c16:uniqueId val="{00000000-0591-485C-90CA-1D168838EB61}"/>
            </c:ext>
          </c:extLst>
        </c:ser>
        <c:dLbls>
          <c:showLegendKey val="0"/>
          <c:showVal val="0"/>
          <c:showCatName val="0"/>
          <c:showSerName val="0"/>
          <c:showPercent val="0"/>
          <c:showBubbleSize val="0"/>
        </c:dLbls>
        <c:gapWidth val="150"/>
        <c:axId val="303636480"/>
        <c:axId val="303639168"/>
      </c:barChart>
      <c:catAx>
        <c:axId val="303636480"/>
        <c:scaling>
          <c:orientation val="minMax"/>
        </c:scaling>
        <c:delete val="0"/>
        <c:axPos val="b"/>
        <c:numFmt formatCode="General" sourceLinked="0"/>
        <c:majorTickMark val="out"/>
        <c:minorTickMark val="none"/>
        <c:tickLblPos val="nextTo"/>
        <c:crossAx val="303639168"/>
        <c:crosses val="autoZero"/>
        <c:auto val="1"/>
        <c:lblAlgn val="ctr"/>
        <c:lblOffset val="100"/>
        <c:noMultiLvlLbl val="0"/>
      </c:catAx>
      <c:valAx>
        <c:axId val="303639168"/>
        <c:scaling>
          <c:orientation val="minMax"/>
        </c:scaling>
        <c:delete val="0"/>
        <c:axPos val="l"/>
        <c:majorGridlines/>
        <c:numFmt formatCode="General" sourceLinked="1"/>
        <c:majorTickMark val="out"/>
        <c:minorTickMark val="none"/>
        <c:tickLblPos val="nextTo"/>
        <c:crossAx val="303636480"/>
        <c:crosses val="autoZero"/>
        <c:crossBetween val="between"/>
      </c:valAx>
    </c:plotArea>
    <c:plotVisOnly val="1"/>
    <c:dispBlanksAs val="gap"/>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invertIfNegative val="0"/>
          <c:cat>
            <c:strRef>
              <c:f>Sheet1!$C$30:$E$30</c:f>
              <c:strCache>
                <c:ptCount val="3"/>
                <c:pt idx="0">
                  <c:v>Very Much Stressful</c:v>
                </c:pt>
                <c:pt idx="1">
                  <c:v>Roughly Stressful</c:v>
                </c:pt>
                <c:pt idx="2">
                  <c:v>Not so much Stressful</c:v>
                </c:pt>
              </c:strCache>
            </c:strRef>
          </c:cat>
          <c:val>
            <c:numRef>
              <c:f>Sheet1!$C$31:$E$31</c:f>
              <c:numCache>
                <c:formatCode>General</c:formatCode>
                <c:ptCount val="3"/>
                <c:pt idx="0">
                  <c:v>4</c:v>
                </c:pt>
                <c:pt idx="1">
                  <c:v>5</c:v>
                </c:pt>
                <c:pt idx="2">
                  <c:v>6</c:v>
                </c:pt>
              </c:numCache>
            </c:numRef>
          </c:val>
          <c:extLst>
            <c:ext xmlns:c16="http://schemas.microsoft.com/office/drawing/2014/chart" uri="{C3380CC4-5D6E-409C-BE32-E72D297353CC}">
              <c16:uniqueId val="{00000000-80F4-4391-8BE2-40CB5903EDAF}"/>
            </c:ext>
          </c:extLst>
        </c:ser>
        <c:dLbls>
          <c:showLegendKey val="0"/>
          <c:showVal val="0"/>
          <c:showCatName val="0"/>
          <c:showSerName val="0"/>
          <c:showPercent val="0"/>
          <c:showBubbleSize val="0"/>
        </c:dLbls>
        <c:gapWidth val="150"/>
        <c:axId val="306281856"/>
        <c:axId val="306288128"/>
      </c:barChart>
      <c:catAx>
        <c:axId val="306281856"/>
        <c:scaling>
          <c:orientation val="minMax"/>
        </c:scaling>
        <c:delete val="0"/>
        <c:axPos val="b"/>
        <c:numFmt formatCode="General" sourceLinked="0"/>
        <c:majorTickMark val="out"/>
        <c:minorTickMark val="none"/>
        <c:tickLblPos val="nextTo"/>
        <c:crossAx val="306288128"/>
        <c:crosses val="autoZero"/>
        <c:auto val="1"/>
        <c:lblAlgn val="ctr"/>
        <c:lblOffset val="100"/>
        <c:noMultiLvlLbl val="0"/>
      </c:catAx>
      <c:valAx>
        <c:axId val="306288128"/>
        <c:scaling>
          <c:orientation val="minMax"/>
        </c:scaling>
        <c:delete val="0"/>
        <c:axPos val="l"/>
        <c:majorGridlines/>
        <c:numFmt formatCode="General" sourceLinked="1"/>
        <c:majorTickMark val="out"/>
        <c:minorTickMark val="none"/>
        <c:tickLblPos val="nextTo"/>
        <c:crossAx val="306281856"/>
        <c:crosses val="autoZero"/>
        <c:crossBetween val="between"/>
      </c:valAx>
    </c:plotArea>
    <c:plotVisOnly val="1"/>
    <c:dispBlanksAs val="gap"/>
    <c:showDLblsOverMax val="0"/>
  </c:chart>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30569881889763795"/>
          <c:y val="4.4162292213473363E-2"/>
          <c:w val="0.51082480314960665"/>
          <c:h val="0.85137467191601068"/>
        </c:manualLayout>
      </c:layout>
      <c:pieChart>
        <c:varyColors val="1"/>
        <c:ser>
          <c:idx val="0"/>
          <c:order val="0"/>
          <c:explosion val="25"/>
          <c:dLbls>
            <c:spPr>
              <a:noFill/>
              <a:ln>
                <a:noFill/>
              </a:ln>
              <a:effectLst/>
            </c:spPr>
            <c:showLegendKey val="0"/>
            <c:showVal val="0"/>
            <c:showCatName val="1"/>
            <c:showSerName val="0"/>
            <c:showPercent val="1"/>
            <c:showBubbleSize val="0"/>
            <c:showLeaderLines val="0"/>
            <c:extLst>
              <c:ext xmlns:c15="http://schemas.microsoft.com/office/drawing/2012/chart" uri="{CE6537A1-D6FC-4f65-9D91-7224C49458BB}"/>
            </c:extLst>
          </c:dLbls>
          <c:cat>
            <c:strRef>
              <c:f>Sheet1!$C$32:$D$32</c:f>
              <c:strCache>
                <c:ptCount val="2"/>
                <c:pt idx="0">
                  <c:v>Positively</c:v>
                </c:pt>
                <c:pt idx="1">
                  <c:v>Negatively</c:v>
                </c:pt>
              </c:strCache>
            </c:strRef>
          </c:cat>
          <c:val>
            <c:numRef>
              <c:f>Sheet1!$C$33:$D$33</c:f>
              <c:numCache>
                <c:formatCode>General</c:formatCode>
                <c:ptCount val="2"/>
                <c:pt idx="0">
                  <c:v>11</c:v>
                </c:pt>
                <c:pt idx="1">
                  <c:v>4</c:v>
                </c:pt>
              </c:numCache>
            </c:numRef>
          </c:val>
          <c:extLst>
            <c:ext xmlns:c16="http://schemas.microsoft.com/office/drawing/2014/chart" uri="{C3380CC4-5D6E-409C-BE32-E72D297353CC}">
              <c16:uniqueId val="{00000000-E605-45C8-A50B-2E0C51220C25}"/>
            </c:ext>
          </c:extLst>
        </c:ser>
        <c:dLbls>
          <c:showLegendKey val="0"/>
          <c:showVal val="0"/>
          <c:showCatName val="1"/>
          <c:showSerName val="0"/>
          <c:showPercent val="1"/>
          <c:showBubbleSize val="0"/>
          <c:showLeaderLines val="0"/>
        </c:dLbls>
        <c:firstSliceAng val="0"/>
      </c:pieChart>
    </c:plotArea>
    <c:plotVisOnly val="1"/>
    <c:dispBlanksAs val="gap"/>
    <c:showDLblsOverMax val="0"/>
  </c:chart>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invertIfNegative val="0"/>
          <c:cat>
            <c:strRef>
              <c:f>Sheet1!$C$47:$E$47</c:f>
              <c:strCache>
                <c:ptCount val="3"/>
                <c:pt idx="0">
                  <c:v>Highly Satisfied</c:v>
                </c:pt>
                <c:pt idx="1">
                  <c:v>Roughly Satisfied</c:v>
                </c:pt>
                <c:pt idx="2">
                  <c:v>Dissatisfied</c:v>
                </c:pt>
              </c:strCache>
            </c:strRef>
          </c:cat>
          <c:val>
            <c:numRef>
              <c:f>Sheet1!$C$48:$E$48</c:f>
              <c:numCache>
                <c:formatCode>General</c:formatCode>
                <c:ptCount val="3"/>
                <c:pt idx="0">
                  <c:v>4</c:v>
                </c:pt>
                <c:pt idx="1">
                  <c:v>8</c:v>
                </c:pt>
                <c:pt idx="2">
                  <c:v>3</c:v>
                </c:pt>
              </c:numCache>
            </c:numRef>
          </c:val>
          <c:extLst>
            <c:ext xmlns:c16="http://schemas.microsoft.com/office/drawing/2014/chart" uri="{C3380CC4-5D6E-409C-BE32-E72D297353CC}">
              <c16:uniqueId val="{00000000-774D-49A4-BBDD-8EE696BA634D}"/>
            </c:ext>
          </c:extLst>
        </c:ser>
        <c:dLbls>
          <c:showLegendKey val="0"/>
          <c:showVal val="0"/>
          <c:showCatName val="0"/>
          <c:showSerName val="0"/>
          <c:showPercent val="0"/>
          <c:showBubbleSize val="0"/>
        </c:dLbls>
        <c:gapWidth val="150"/>
        <c:axId val="209463168"/>
        <c:axId val="209464704"/>
      </c:barChart>
      <c:catAx>
        <c:axId val="209463168"/>
        <c:scaling>
          <c:orientation val="minMax"/>
        </c:scaling>
        <c:delete val="0"/>
        <c:axPos val="b"/>
        <c:numFmt formatCode="General" sourceLinked="0"/>
        <c:majorTickMark val="out"/>
        <c:minorTickMark val="none"/>
        <c:tickLblPos val="nextTo"/>
        <c:crossAx val="209464704"/>
        <c:crosses val="autoZero"/>
        <c:auto val="1"/>
        <c:lblAlgn val="ctr"/>
        <c:lblOffset val="100"/>
        <c:noMultiLvlLbl val="0"/>
      </c:catAx>
      <c:valAx>
        <c:axId val="209464704"/>
        <c:scaling>
          <c:orientation val="minMax"/>
        </c:scaling>
        <c:delete val="0"/>
        <c:axPos val="l"/>
        <c:majorGridlines/>
        <c:numFmt formatCode="General" sourceLinked="1"/>
        <c:majorTickMark val="out"/>
        <c:minorTickMark val="none"/>
        <c:tickLblPos val="nextTo"/>
        <c:crossAx val="209463168"/>
        <c:crosses val="autoZero"/>
        <c:crossBetween val="between"/>
      </c:valAx>
    </c:plotArea>
    <c:plotVisOnly val="1"/>
    <c:dispBlanksAs val="gap"/>
    <c:showDLblsOverMax val="0"/>
  </c:chart>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tx>
            <c:strRef>
              <c:f>Sheet1!$C$61</c:f>
              <c:strCache>
                <c:ptCount val="1"/>
                <c:pt idx="0">
                  <c:v>Yes</c:v>
                </c:pt>
              </c:strCache>
            </c:strRef>
          </c:tx>
          <c:invertIfNegative val="0"/>
          <c:val>
            <c:numRef>
              <c:f>Sheet1!$C$62:$C$65</c:f>
              <c:numCache>
                <c:formatCode>General</c:formatCode>
                <c:ptCount val="4"/>
                <c:pt idx="3">
                  <c:v>13</c:v>
                </c:pt>
              </c:numCache>
            </c:numRef>
          </c:val>
          <c:extLst>
            <c:ext xmlns:c16="http://schemas.microsoft.com/office/drawing/2014/chart" uri="{C3380CC4-5D6E-409C-BE32-E72D297353CC}">
              <c16:uniqueId val="{00000000-8F0E-4FA9-ADF3-EE82BC0A47C6}"/>
            </c:ext>
          </c:extLst>
        </c:ser>
        <c:ser>
          <c:idx val="1"/>
          <c:order val="1"/>
          <c:tx>
            <c:strRef>
              <c:f>Sheet1!$D$61</c:f>
              <c:strCache>
                <c:ptCount val="1"/>
                <c:pt idx="0">
                  <c:v>No</c:v>
                </c:pt>
              </c:strCache>
            </c:strRef>
          </c:tx>
          <c:invertIfNegative val="0"/>
          <c:val>
            <c:numRef>
              <c:f>Sheet1!$D$62:$D$65</c:f>
              <c:numCache>
                <c:formatCode>General</c:formatCode>
                <c:ptCount val="4"/>
                <c:pt idx="3">
                  <c:v>2</c:v>
                </c:pt>
              </c:numCache>
            </c:numRef>
          </c:val>
          <c:extLst>
            <c:ext xmlns:c16="http://schemas.microsoft.com/office/drawing/2014/chart" uri="{C3380CC4-5D6E-409C-BE32-E72D297353CC}">
              <c16:uniqueId val="{00000001-8F0E-4FA9-ADF3-EE82BC0A47C6}"/>
            </c:ext>
          </c:extLst>
        </c:ser>
        <c:dLbls>
          <c:showLegendKey val="0"/>
          <c:showVal val="0"/>
          <c:showCatName val="0"/>
          <c:showSerName val="0"/>
          <c:showPercent val="0"/>
          <c:showBubbleSize val="0"/>
        </c:dLbls>
        <c:gapWidth val="150"/>
        <c:axId val="209501184"/>
        <c:axId val="209511168"/>
      </c:barChart>
      <c:catAx>
        <c:axId val="209501184"/>
        <c:scaling>
          <c:orientation val="minMax"/>
        </c:scaling>
        <c:delete val="1"/>
        <c:axPos val="b"/>
        <c:majorTickMark val="out"/>
        <c:minorTickMark val="none"/>
        <c:tickLblPos val="nextTo"/>
        <c:crossAx val="209511168"/>
        <c:crosses val="autoZero"/>
        <c:auto val="1"/>
        <c:lblAlgn val="ctr"/>
        <c:lblOffset val="100"/>
        <c:noMultiLvlLbl val="0"/>
      </c:catAx>
      <c:valAx>
        <c:axId val="209511168"/>
        <c:scaling>
          <c:orientation val="minMax"/>
        </c:scaling>
        <c:delete val="0"/>
        <c:axPos val="l"/>
        <c:majorGridlines/>
        <c:numFmt formatCode="General" sourceLinked="1"/>
        <c:majorTickMark val="out"/>
        <c:minorTickMark val="none"/>
        <c:tickLblPos val="nextTo"/>
        <c:crossAx val="209501184"/>
        <c:crosses val="autoZero"/>
        <c:crossBetween val="between"/>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37960F-0763-41B4-84DC-35188568EFE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3267</Words>
  <Characters>18623</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vasile daniel adrian</cp:lastModifiedBy>
  <cp:revision>2</cp:revision>
  <dcterms:created xsi:type="dcterms:W3CDTF">2021-09-06T18:37:00Z</dcterms:created>
  <dcterms:modified xsi:type="dcterms:W3CDTF">2021-09-06T18:37:00Z</dcterms:modified>
</cp:coreProperties>
</file>