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35539642"/>
        <w:docPartObj>
          <w:docPartGallery w:val="Cover Pages"/>
          <w:docPartUnique/>
        </w:docPartObj>
      </w:sdtPr>
      <w:sdtEndPr>
        <w:rPr>
          <w:rFonts w:cstheme="minorHAnsi"/>
          <w:sz w:val="24"/>
          <w:szCs w:val="24"/>
        </w:rPr>
      </w:sdtEndPr>
      <w:sdtContent>
        <w:p w14:paraId="594F866C" w14:textId="38CC947E" w:rsidR="009F0355" w:rsidRDefault="009F035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5AE4B413" wp14:editId="12DD2AC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71D9701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5b9bd5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9BDC62A" wp14:editId="10681EDD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FE72C69" w14:textId="2A34890F" w:rsidR="00072132" w:rsidRDefault="00072132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Solomon M Simukoko BSc, MA</w:t>
                                    </w:r>
                                  </w:p>
                                </w:sdtContent>
                              </w:sdt>
                              <w:p w14:paraId="529F8E16" w14:textId="12FCB9FB" w:rsidR="00072132" w:rsidRDefault="00072132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solomon@oraclepraxis.com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9BDC62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FE72C69" w14:textId="2A34890F" w:rsidR="00072132" w:rsidRDefault="00072132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Solomon M Simukoko BSc, MA</w:t>
                              </w:r>
                            </w:p>
                          </w:sdtContent>
                        </w:sdt>
                        <w:p w14:paraId="529F8E16" w14:textId="12FCB9FB" w:rsidR="00072132" w:rsidRDefault="00072132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solomon@oraclepraxis.com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68952EC" wp14:editId="1B696BD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ACD942C" w14:textId="08E7B678" w:rsidR="00072132" w:rsidRDefault="00072132">
                                <w:pPr>
                                  <w:jc w:val="right"/>
                                  <w:rPr>
                                    <w:color w:val="5B9BD5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64"/>
                                        <w:szCs w:val="64"/>
                                      </w:rPr>
                                      <w:t>T Test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0BBA01D4" w14:textId="75B10A6E" w:rsidR="00072132" w:rsidRDefault="0007213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Logical Decision for Choosing the Student T test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68952EC" id="Text Box 1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kYpcgw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" filled="f" stroked="f" strokeweight=".5pt">
                    <v:textbox inset="126pt,0,54pt,0">
                      <w:txbxContent>
                        <w:p w14:paraId="0ACD942C" w14:textId="08E7B678" w:rsidR="00072132" w:rsidRDefault="00072132">
                          <w:pPr>
                            <w:jc w:val="right"/>
                            <w:rPr>
                              <w:color w:val="5B9BD5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5B9BD5" w:themeColor="accent1"/>
                                  <w:sz w:val="64"/>
                                  <w:szCs w:val="64"/>
                                </w:rPr>
                                <w:t>T Test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0BBA01D4" w14:textId="75B10A6E" w:rsidR="00072132" w:rsidRDefault="0007213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Logical Decision for Choosing the Student T test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40D79E53" w14:textId="1CB6C2E5" w:rsidR="009F0355" w:rsidRDefault="009F0355">
          <w:pPr>
            <w:rPr>
              <w:rFonts w:eastAsiaTheme="majorEastAsia" w:cstheme="minorHAnsi"/>
              <w:color w:val="2E74B5" w:themeColor="accent1" w:themeShade="BF"/>
              <w:sz w:val="24"/>
              <w:szCs w:val="24"/>
            </w:rPr>
          </w:pPr>
          <w:r>
            <w:rPr>
              <w:rFonts w:cstheme="minorHAnsi"/>
              <w:sz w:val="24"/>
              <w:szCs w:val="24"/>
            </w:rPr>
            <w:br w:type="page"/>
          </w:r>
        </w:p>
      </w:sdtContent>
    </w:sdt>
    <w:sdt>
      <w:sdtPr>
        <w:id w:val="18964649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24C1A374" w14:textId="4D8048B9" w:rsidR="00921B81" w:rsidRDefault="00921B81">
          <w:pPr>
            <w:pStyle w:val="TOCHeading"/>
          </w:pPr>
          <w:r>
            <w:t>Contents</w:t>
          </w:r>
        </w:p>
        <w:p w14:paraId="3A5B93E8" w14:textId="3A3CA1C5" w:rsidR="00921B81" w:rsidRDefault="00921B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3950768" w:history="1">
            <w:r w:rsidRPr="001A16E4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_Toc533950768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45F1CA" w14:textId="72A4AD2C" w:rsidR="00921B81" w:rsidRDefault="00921B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3950769" w:history="1">
            <w:r w:rsidRPr="001A16E4">
              <w:rPr>
                <w:rStyle w:val="Hyperlink"/>
                <w:rFonts w:cstheme="minorHAnsi"/>
                <w:noProof/>
              </w:rPr>
              <w:t>The Null  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_Toc533950769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59B4C4" w14:textId="150E1CAC" w:rsidR="00921B81" w:rsidRDefault="00921B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3950770" w:history="1">
            <w:r w:rsidRPr="001A16E4">
              <w:rPr>
                <w:rStyle w:val="Hyperlink"/>
                <w:rFonts w:cstheme="minorHAnsi"/>
                <w:noProof/>
              </w:rPr>
              <w:t>Selecting of the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_Toc533950770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7889A3" w14:textId="35A69D69" w:rsidR="00921B81" w:rsidRDefault="00921B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3950771" w:history="1">
            <w:r w:rsidRPr="001A16E4">
              <w:rPr>
                <w:rStyle w:val="Hyperlink"/>
                <w:rFonts w:cstheme="minorHAnsi"/>
                <w:noProof/>
              </w:rPr>
              <w:t>Factors Affecting the T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_Toc533950771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45022A" w14:textId="6971763C" w:rsidR="00921B81" w:rsidRDefault="00921B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3950772" w:history="1">
            <w:r w:rsidRPr="001A16E4">
              <w:rPr>
                <w:rStyle w:val="Hyperlink"/>
                <w:rFonts w:cstheme="minorHAnsi"/>
                <w:noProof/>
              </w:rPr>
              <w:t>Checking for equal Variances F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_Toc533950772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70D7D4" w14:textId="528647AE" w:rsidR="00921B81" w:rsidRDefault="00921B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3950773" w:history="1">
            <w:r w:rsidRPr="001A16E4">
              <w:rPr>
                <w:rStyle w:val="Hyperlink"/>
                <w:rFonts w:cstheme="minorHAnsi"/>
                <w:noProof/>
              </w:rPr>
              <w:t>Checking for a Normal distribution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_Toc533950773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14C04C" w14:textId="4C774EAD" w:rsidR="00921B81" w:rsidRDefault="00921B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3950774" w:history="1">
            <w:r w:rsidRPr="001A16E4">
              <w:rPr>
                <w:rStyle w:val="Hyperlink"/>
                <w:rFonts w:cstheme="minorHAnsi"/>
                <w:noProof/>
              </w:rPr>
              <w:t>Calculation of T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_Toc533950774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220D1C" w14:textId="49A1CF6F" w:rsidR="00921B81" w:rsidRDefault="00921B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3950775" w:history="1">
            <w:r w:rsidRPr="001A16E4">
              <w:rPr>
                <w:rStyle w:val="Hyperlink"/>
                <w:rFonts w:cstheme="minorHAnsi"/>
                <w:noProof/>
              </w:rPr>
              <w:t>Alternative Tost Equivalence Test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_Toc533950775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5DBB6B" w14:textId="7951F9A7" w:rsidR="00921B81" w:rsidRDefault="00921B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3950776" w:history="1">
            <w:r w:rsidRPr="001A16E4">
              <w:rPr>
                <w:rStyle w:val="Hyperlink"/>
                <w:rFonts w:cstheme="minorHAnsi"/>
                <w:noProof/>
              </w:rPr>
              <w:t>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_Toc533950776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EBE651" w14:textId="38361BFA" w:rsidR="00921B81" w:rsidRDefault="00921B8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3950777" w:history="1">
            <w:r w:rsidRPr="001A16E4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_Toc533950777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A85D40" w14:textId="0180842E" w:rsidR="00921B81" w:rsidRDefault="00921B81">
          <w:r>
            <w:rPr>
              <w:b/>
              <w:bCs/>
              <w:noProof/>
            </w:rPr>
            <w:fldChar w:fldCharType="end"/>
          </w:r>
        </w:p>
      </w:sdtContent>
    </w:sdt>
    <w:p w14:paraId="6C429533" w14:textId="77777777" w:rsidR="00921B81" w:rsidRDefault="00921B81" w:rsidP="00921B81"/>
    <w:p w14:paraId="6A3E611F" w14:textId="77777777" w:rsidR="00921B81" w:rsidRDefault="00921B81" w:rsidP="00921B81"/>
    <w:p w14:paraId="63F09FAE" w14:textId="77777777" w:rsidR="00921B81" w:rsidRDefault="00921B81" w:rsidP="00921B81"/>
    <w:p w14:paraId="00E10FAC" w14:textId="77777777" w:rsidR="00921B81" w:rsidRDefault="00921B81" w:rsidP="00921B81"/>
    <w:p w14:paraId="34ECCD71" w14:textId="77777777" w:rsidR="00921B81" w:rsidRDefault="00921B81" w:rsidP="00921B81"/>
    <w:p w14:paraId="342A82AF" w14:textId="77777777" w:rsidR="00921B81" w:rsidRDefault="00921B81" w:rsidP="00921B81"/>
    <w:p w14:paraId="18474688" w14:textId="77777777" w:rsidR="00921B81" w:rsidRDefault="00921B81" w:rsidP="00921B81"/>
    <w:p w14:paraId="480E26EE" w14:textId="77777777" w:rsidR="00921B81" w:rsidRDefault="00921B81" w:rsidP="00921B81"/>
    <w:p w14:paraId="0C5249F1" w14:textId="77777777" w:rsidR="00921B81" w:rsidRDefault="00921B81" w:rsidP="00921B81"/>
    <w:p w14:paraId="20A32172" w14:textId="77777777" w:rsidR="00921B81" w:rsidRDefault="00921B81" w:rsidP="00921B81"/>
    <w:p w14:paraId="13753BB6" w14:textId="77777777" w:rsidR="00921B81" w:rsidRDefault="00921B81" w:rsidP="00921B81"/>
    <w:p w14:paraId="43D9D71E" w14:textId="77777777" w:rsidR="00921B81" w:rsidRDefault="00921B81" w:rsidP="00921B81"/>
    <w:p w14:paraId="07F73811" w14:textId="77777777" w:rsidR="00921B81" w:rsidRDefault="00921B81" w:rsidP="00921B81"/>
    <w:p w14:paraId="4062D481" w14:textId="77777777" w:rsidR="00921B81" w:rsidRDefault="00921B81" w:rsidP="00921B81"/>
    <w:p w14:paraId="6C86D809" w14:textId="77777777" w:rsidR="00921B81" w:rsidRDefault="00921B81" w:rsidP="00921B81"/>
    <w:p w14:paraId="78C6A499" w14:textId="77777777" w:rsidR="00921B81" w:rsidRDefault="00921B81" w:rsidP="00921B81"/>
    <w:p w14:paraId="240EE6BB" w14:textId="77777777" w:rsidR="00921B81" w:rsidRDefault="00921B81" w:rsidP="00921B81"/>
    <w:p w14:paraId="706DBB54" w14:textId="77777777" w:rsidR="00921B81" w:rsidRDefault="00921B81" w:rsidP="00921B81"/>
    <w:p w14:paraId="0B0916F6" w14:textId="77777777" w:rsidR="00921B81" w:rsidRDefault="00921B81" w:rsidP="00921B81"/>
    <w:p w14:paraId="20452DC6" w14:textId="77777777" w:rsidR="00921B81" w:rsidRDefault="00921B81" w:rsidP="00921B81"/>
    <w:p w14:paraId="410729BA" w14:textId="77777777" w:rsidR="00921B81" w:rsidRDefault="00921B81" w:rsidP="00921B81"/>
    <w:p w14:paraId="3E7A9F1C" w14:textId="18F9C4FF" w:rsidR="00BD69B1" w:rsidRPr="009F0355" w:rsidRDefault="00BD69B1" w:rsidP="00921B81">
      <w:pPr>
        <w:pStyle w:val="Heading1"/>
      </w:pPr>
      <w:bookmarkStart w:id="0" w:name="_Toc533950768"/>
      <w:r w:rsidRPr="009F0355">
        <w:t>Introduction</w:t>
      </w:r>
      <w:bookmarkEnd w:id="0"/>
    </w:p>
    <w:p w14:paraId="7001EA91" w14:textId="55205591" w:rsidR="00154F2B" w:rsidRPr="00072132" w:rsidRDefault="0055523F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The purpose of this report is to analyse </w:t>
      </w:r>
      <w:r w:rsidR="00B72061" w:rsidRPr="00072132">
        <w:rPr>
          <w:rFonts w:cstheme="minorHAnsi"/>
          <w:sz w:val="24"/>
          <w:szCs w:val="24"/>
        </w:rPr>
        <w:t>sample</w:t>
      </w:r>
      <w:r w:rsidRPr="00072132">
        <w:rPr>
          <w:rFonts w:cstheme="minorHAnsi"/>
          <w:sz w:val="24"/>
          <w:szCs w:val="24"/>
        </w:rPr>
        <w:t xml:space="preserve"> set</w:t>
      </w:r>
      <w:r w:rsidR="00B72061" w:rsidRPr="00072132">
        <w:rPr>
          <w:rFonts w:cstheme="minorHAnsi"/>
          <w:sz w:val="24"/>
          <w:szCs w:val="24"/>
        </w:rPr>
        <w:t>s</w:t>
      </w:r>
      <w:r w:rsidRPr="00072132">
        <w:rPr>
          <w:rFonts w:cstheme="minorHAnsi"/>
          <w:sz w:val="24"/>
          <w:szCs w:val="24"/>
        </w:rPr>
        <w:t xml:space="preserve"> of data with a vi</w:t>
      </w:r>
      <w:r w:rsidR="00B72061" w:rsidRPr="00072132">
        <w:rPr>
          <w:rFonts w:cstheme="minorHAnsi"/>
          <w:sz w:val="24"/>
          <w:szCs w:val="24"/>
        </w:rPr>
        <w:t xml:space="preserve">ew to identify if there is a </w:t>
      </w:r>
      <w:r w:rsidRPr="00072132">
        <w:rPr>
          <w:rFonts w:cstheme="minorHAnsi"/>
          <w:sz w:val="24"/>
          <w:szCs w:val="24"/>
        </w:rPr>
        <w:t xml:space="preserve">significant difference between </w:t>
      </w:r>
      <w:r w:rsidR="009F7BD5" w:rsidRPr="00072132">
        <w:rPr>
          <w:rFonts w:cstheme="minorHAnsi"/>
          <w:sz w:val="24"/>
          <w:szCs w:val="24"/>
        </w:rPr>
        <w:t>y</w:t>
      </w:r>
      <w:r w:rsidRPr="00072132">
        <w:rPr>
          <w:rFonts w:cstheme="minorHAnsi"/>
          <w:sz w:val="24"/>
          <w:szCs w:val="24"/>
        </w:rPr>
        <w:t xml:space="preserve">ounger and </w:t>
      </w:r>
      <w:r w:rsidR="009F7BD5" w:rsidRPr="00072132">
        <w:rPr>
          <w:rFonts w:cstheme="minorHAnsi"/>
          <w:sz w:val="24"/>
          <w:szCs w:val="24"/>
        </w:rPr>
        <w:t>m</w:t>
      </w:r>
      <w:r w:rsidRPr="00072132">
        <w:rPr>
          <w:rFonts w:cstheme="minorHAnsi"/>
          <w:sz w:val="24"/>
          <w:szCs w:val="24"/>
        </w:rPr>
        <w:t xml:space="preserve">ature students on their </w:t>
      </w:r>
      <w:r w:rsidR="009F7BD5" w:rsidRPr="00072132">
        <w:rPr>
          <w:rFonts w:cstheme="minorHAnsi"/>
          <w:sz w:val="24"/>
          <w:szCs w:val="24"/>
        </w:rPr>
        <w:t>perceived satisfaction with</w:t>
      </w:r>
      <w:r w:rsidR="00762C82" w:rsidRPr="00072132">
        <w:rPr>
          <w:rFonts w:cstheme="minorHAnsi"/>
          <w:sz w:val="24"/>
          <w:szCs w:val="24"/>
        </w:rPr>
        <w:t xml:space="preserve"> their</w:t>
      </w:r>
      <w:r w:rsidR="009F7BD5" w:rsidRPr="00072132">
        <w:rPr>
          <w:rFonts w:cstheme="minorHAnsi"/>
          <w:sz w:val="24"/>
          <w:szCs w:val="24"/>
        </w:rPr>
        <w:t xml:space="preserve"> university experience</w:t>
      </w:r>
      <w:r w:rsidRPr="00072132">
        <w:rPr>
          <w:rFonts w:cstheme="minorHAnsi"/>
          <w:sz w:val="24"/>
          <w:szCs w:val="24"/>
        </w:rPr>
        <w:t xml:space="preserve">. </w:t>
      </w:r>
    </w:p>
    <w:p w14:paraId="412F3558" w14:textId="18050330" w:rsidR="00154F2B" w:rsidRPr="00072132" w:rsidRDefault="7599FB54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A sample was taken from the population of ten mature students (aged between 45</w:t>
      </w:r>
      <w:r w:rsidR="00762C82" w:rsidRPr="00072132">
        <w:rPr>
          <w:rFonts w:cstheme="minorHAnsi"/>
          <w:sz w:val="24"/>
          <w:szCs w:val="24"/>
        </w:rPr>
        <w:t xml:space="preserve"> and</w:t>
      </w:r>
      <w:r w:rsidRPr="00072132">
        <w:rPr>
          <w:rFonts w:cstheme="minorHAnsi"/>
          <w:sz w:val="24"/>
          <w:szCs w:val="24"/>
        </w:rPr>
        <w:t xml:space="preserve"> 62) and ten younger </w:t>
      </w:r>
      <w:r w:rsidR="00E440A4" w:rsidRPr="00072132">
        <w:rPr>
          <w:rFonts w:cstheme="minorHAnsi"/>
          <w:sz w:val="24"/>
          <w:szCs w:val="24"/>
        </w:rPr>
        <w:t xml:space="preserve">students </w:t>
      </w:r>
      <w:r w:rsidRPr="00072132">
        <w:rPr>
          <w:rFonts w:cstheme="minorHAnsi"/>
          <w:sz w:val="24"/>
          <w:szCs w:val="24"/>
        </w:rPr>
        <w:t>(</w:t>
      </w:r>
      <w:r w:rsidR="00E440A4" w:rsidRPr="00072132">
        <w:rPr>
          <w:rFonts w:cstheme="minorHAnsi"/>
          <w:sz w:val="24"/>
          <w:szCs w:val="24"/>
        </w:rPr>
        <w:t xml:space="preserve">aged </w:t>
      </w:r>
      <w:r w:rsidRPr="00072132">
        <w:rPr>
          <w:rFonts w:cstheme="minorHAnsi"/>
          <w:sz w:val="24"/>
          <w:szCs w:val="24"/>
        </w:rPr>
        <w:t xml:space="preserve">between 17 and 20). Both sample sets took the same university experience satisfaction test and the scores ranged from 0 to 60.  </w:t>
      </w:r>
      <w:r w:rsidR="00762C82" w:rsidRPr="00072132">
        <w:rPr>
          <w:rFonts w:cstheme="minorHAnsi"/>
          <w:sz w:val="24"/>
          <w:szCs w:val="24"/>
        </w:rPr>
        <w:t>A</w:t>
      </w:r>
      <w:r w:rsidRPr="00072132">
        <w:rPr>
          <w:rFonts w:cstheme="minorHAnsi"/>
          <w:sz w:val="24"/>
          <w:szCs w:val="24"/>
        </w:rPr>
        <w:t xml:space="preserve"> high</w:t>
      </w:r>
      <w:r w:rsidR="00762C82" w:rsidRPr="00072132">
        <w:rPr>
          <w:rFonts w:cstheme="minorHAnsi"/>
          <w:sz w:val="24"/>
          <w:szCs w:val="24"/>
        </w:rPr>
        <w:t xml:space="preserve"> </w:t>
      </w:r>
      <w:r w:rsidRPr="00072132">
        <w:rPr>
          <w:rFonts w:cstheme="minorHAnsi"/>
          <w:sz w:val="24"/>
          <w:szCs w:val="24"/>
        </w:rPr>
        <w:t xml:space="preserve">score </w:t>
      </w:r>
      <w:r w:rsidR="009F7BD5" w:rsidRPr="00072132">
        <w:rPr>
          <w:rFonts w:cstheme="minorHAnsi"/>
          <w:sz w:val="24"/>
          <w:szCs w:val="24"/>
        </w:rPr>
        <w:t xml:space="preserve">would </w:t>
      </w:r>
      <w:r w:rsidRPr="00072132">
        <w:rPr>
          <w:rFonts w:cstheme="minorHAnsi"/>
          <w:sz w:val="24"/>
          <w:szCs w:val="24"/>
        </w:rPr>
        <w:t>be indicative of</w:t>
      </w:r>
      <w:r w:rsidR="00762C82" w:rsidRPr="00072132">
        <w:rPr>
          <w:rFonts w:cstheme="minorHAnsi"/>
          <w:sz w:val="24"/>
          <w:szCs w:val="24"/>
        </w:rPr>
        <w:t xml:space="preserve"> a student who thinks that they were highly satisfied with their student experience, whereas, the reverse is true for </w:t>
      </w:r>
      <w:r w:rsidRPr="00072132">
        <w:rPr>
          <w:rFonts w:cstheme="minorHAnsi"/>
          <w:sz w:val="24"/>
          <w:szCs w:val="24"/>
        </w:rPr>
        <w:t xml:space="preserve">a lower score. </w:t>
      </w:r>
    </w:p>
    <w:p w14:paraId="2013F6B3" w14:textId="77777777" w:rsidR="00734CBF" w:rsidRPr="00072132" w:rsidRDefault="7599FB54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The assignment will first come up with a Null and alternative hypothesis. Thereafter, the assignment will look to f</w:t>
      </w:r>
      <w:r w:rsidR="009F7BD5" w:rsidRPr="00072132">
        <w:rPr>
          <w:rFonts w:cstheme="minorHAnsi"/>
          <w:sz w:val="24"/>
          <w:szCs w:val="24"/>
        </w:rPr>
        <w:t>ind</w:t>
      </w:r>
      <w:r w:rsidRPr="00072132">
        <w:rPr>
          <w:rFonts w:cstheme="minorHAnsi"/>
          <w:sz w:val="24"/>
          <w:szCs w:val="24"/>
        </w:rPr>
        <w:t xml:space="preserve"> appr</w:t>
      </w:r>
      <w:r w:rsidR="009F7BD5" w:rsidRPr="00072132">
        <w:rPr>
          <w:rFonts w:cstheme="minorHAnsi"/>
          <w:sz w:val="24"/>
          <w:szCs w:val="24"/>
        </w:rPr>
        <w:t>opr</w:t>
      </w:r>
      <w:r w:rsidRPr="00072132">
        <w:rPr>
          <w:rFonts w:cstheme="minorHAnsi"/>
          <w:sz w:val="24"/>
          <w:szCs w:val="24"/>
        </w:rPr>
        <w:t>iate test</w:t>
      </w:r>
      <w:r w:rsidR="009F7BD5" w:rsidRPr="00072132">
        <w:rPr>
          <w:rFonts w:cstheme="minorHAnsi"/>
          <w:sz w:val="24"/>
          <w:szCs w:val="24"/>
        </w:rPr>
        <w:t>s</w:t>
      </w:r>
      <w:r w:rsidRPr="00072132">
        <w:rPr>
          <w:rFonts w:cstheme="minorHAnsi"/>
          <w:sz w:val="24"/>
          <w:szCs w:val="24"/>
        </w:rPr>
        <w:t xml:space="preserve"> to measure significances</w:t>
      </w:r>
      <w:r w:rsidR="00762C82" w:rsidRPr="00072132">
        <w:rPr>
          <w:rFonts w:cstheme="minorHAnsi"/>
          <w:sz w:val="24"/>
          <w:szCs w:val="24"/>
        </w:rPr>
        <w:t xml:space="preserve"> of both sample sets</w:t>
      </w:r>
      <w:r w:rsidRPr="00072132">
        <w:rPr>
          <w:rFonts w:cstheme="minorHAnsi"/>
          <w:sz w:val="24"/>
          <w:szCs w:val="24"/>
        </w:rPr>
        <w:t xml:space="preserve">. In selecting the appropriate test, the assignment will look logically </w:t>
      </w:r>
      <w:r w:rsidR="009F7BD5" w:rsidRPr="00072132">
        <w:rPr>
          <w:rFonts w:cstheme="minorHAnsi"/>
          <w:sz w:val="24"/>
          <w:szCs w:val="24"/>
        </w:rPr>
        <w:t xml:space="preserve">at </w:t>
      </w:r>
      <w:r w:rsidRPr="00072132">
        <w:rPr>
          <w:rFonts w:cstheme="minorHAnsi"/>
          <w:sz w:val="24"/>
          <w:szCs w:val="24"/>
        </w:rPr>
        <w:t>different tests</w:t>
      </w:r>
      <w:r w:rsidR="009F7BD5" w:rsidRPr="00072132">
        <w:rPr>
          <w:rFonts w:cstheme="minorHAnsi"/>
          <w:sz w:val="24"/>
          <w:szCs w:val="24"/>
        </w:rPr>
        <w:t xml:space="preserve"> available</w:t>
      </w:r>
      <w:r w:rsidRPr="00072132">
        <w:rPr>
          <w:rFonts w:cstheme="minorHAnsi"/>
          <w:sz w:val="24"/>
          <w:szCs w:val="24"/>
        </w:rPr>
        <w:t>. This assignment will then show that the Student T test is an appropriate cho</w:t>
      </w:r>
      <w:r w:rsidR="009F7BD5" w:rsidRPr="00072132">
        <w:rPr>
          <w:rFonts w:cstheme="minorHAnsi"/>
          <w:sz w:val="24"/>
          <w:szCs w:val="24"/>
        </w:rPr>
        <w:t>ice.</w:t>
      </w:r>
      <w:r w:rsidRPr="00072132">
        <w:rPr>
          <w:rFonts w:cstheme="minorHAnsi"/>
          <w:sz w:val="24"/>
          <w:szCs w:val="24"/>
        </w:rPr>
        <w:t xml:space="preserve"> The assignment will examine what inputs</w:t>
      </w:r>
      <w:r w:rsidR="009F7BD5" w:rsidRPr="00072132">
        <w:rPr>
          <w:rFonts w:cstheme="minorHAnsi"/>
          <w:sz w:val="24"/>
          <w:szCs w:val="24"/>
        </w:rPr>
        <w:t xml:space="preserve"> are</w:t>
      </w:r>
      <w:r w:rsidRPr="00072132">
        <w:rPr>
          <w:rFonts w:cstheme="minorHAnsi"/>
          <w:sz w:val="24"/>
          <w:szCs w:val="24"/>
        </w:rPr>
        <w:t xml:space="preserve"> needed to conduct the T test and see if the data sets are satisfactory. </w:t>
      </w:r>
    </w:p>
    <w:p w14:paraId="6D1CF498" w14:textId="77777777" w:rsidR="00734CBF" w:rsidRPr="00072132" w:rsidRDefault="7599FB54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This will be done</w:t>
      </w:r>
      <w:r w:rsidR="00734CBF" w:rsidRPr="00072132">
        <w:rPr>
          <w:rFonts w:cstheme="minorHAnsi"/>
          <w:sz w:val="24"/>
          <w:szCs w:val="24"/>
        </w:rPr>
        <w:t xml:space="preserve"> by following these steps;</w:t>
      </w:r>
    </w:p>
    <w:p w14:paraId="7F22942F" w14:textId="13580D26" w:rsidR="00734CBF" w:rsidRPr="00072132" w:rsidRDefault="7599FB54" w:rsidP="009F0355">
      <w:pPr>
        <w:pStyle w:val="ListParagraph"/>
        <w:numPr>
          <w:ilvl w:val="0"/>
          <w:numId w:val="5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by first checking to see</w:t>
      </w:r>
      <w:r w:rsidR="00E440A4" w:rsidRPr="00072132">
        <w:rPr>
          <w:rFonts w:cstheme="minorHAnsi"/>
          <w:sz w:val="24"/>
          <w:szCs w:val="24"/>
        </w:rPr>
        <w:t>,</w:t>
      </w:r>
      <w:r w:rsidRPr="00072132">
        <w:rPr>
          <w:rFonts w:cstheme="minorHAnsi"/>
          <w:sz w:val="24"/>
          <w:szCs w:val="24"/>
        </w:rPr>
        <w:t xml:space="preserve"> if the variance is the same using a</w:t>
      </w:r>
      <w:r w:rsidR="009F7BD5" w:rsidRPr="00072132">
        <w:rPr>
          <w:rFonts w:cstheme="minorHAnsi"/>
          <w:sz w:val="24"/>
          <w:szCs w:val="24"/>
        </w:rPr>
        <w:t>n</w:t>
      </w:r>
      <w:r w:rsidRPr="00072132">
        <w:rPr>
          <w:rFonts w:cstheme="minorHAnsi"/>
          <w:sz w:val="24"/>
          <w:szCs w:val="24"/>
        </w:rPr>
        <w:t xml:space="preserve"> F test. </w:t>
      </w:r>
    </w:p>
    <w:p w14:paraId="494BA7AA" w14:textId="13BE3C75" w:rsidR="009F7BD5" w:rsidRPr="00072132" w:rsidRDefault="7599FB54" w:rsidP="009F0355">
      <w:pPr>
        <w:pStyle w:val="ListParagraph"/>
        <w:numPr>
          <w:ilvl w:val="0"/>
          <w:numId w:val="5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check</w:t>
      </w:r>
      <w:r w:rsidR="00734CBF" w:rsidRPr="00072132">
        <w:rPr>
          <w:rFonts w:cstheme="minorHAnsi"/>
          <w:sz w:val="24"/>
          <w:szCs w:val="24"/>
        </w:rPr>
        <w:t>ing</w:t>
      </w:r>
      <w:r w:rsidRPr="00072132">
        <w:rPr>
          <w:rFonts w:cstheme="minorHAnsi"/>
          <w:sz w:val="24"/>
          <w:szCs w:val="24"/>
        </w:rPr>
        <w:t xml:space="preserve"> to see</w:t>
      </w:r>
      <w:r w:rsidR="00E440A4" w:rsidRPr="00072132">
        <w:rPr>
          <w:rFonts w:cstheme="minorHAnsi"/>
          <w:sz w:val="24"/>
          <w:szCs w:val="24"/>
        </w:rPr>
        <w:t>,</w:t>
      </w:r>
      <w:r w:rsidRPr="00072132">
        <w:rPr>
          <w:rFonts w:cstheme="minorHAnsi"/>
          <w:sz w:val="24"/>
          <w:szCs w:val="24"/>
        </w:rPr>
        <w:t xml:space="preserve"> if the results are normally distribut</w:t>
      </w:r>
      <w:r w:rsidR="009F7BD5" w:rsidRPr="00072132">
        <w:rPr>
          <w:rFonts w:cstheme="minorHAnsi"/>
          <w:sz w:val="24"/>
          <w:szCs w:val="24"/>
        </w:rPr>
        <w:t>ed</w:t>
      </w:r>
      <w:r w:rsidR="00E440A4" w:rsidRPr="00072132">
        <w:rPr>
          <w:rFonts w:cstheme="minorHAnsi"/>
          <w:sz w:val="24"/>
          <w:szCs w:val="24"/>
        </w:rPr>
        <w:t>.</w:t>
      </w:r>
      <w:r w:rsidRPr="00072132">
        <w:rPr>
          <w:rFonts w:cstheme="minorHAnsi"/>
          <w:sz w:val="24"/>
          <w:szCs w:val="24"/>
        </w:rPr>
        <w:t xml:space="preserve"> This will be done by firstly plotting the results, then conducting the following tests</w:t>
      </w:r>
      <w:r w:rsidR="009F7BD5" w:rsidRPr="00072132">
        <w:rPr>
          <w:rFonts w:cstheme="minorHAnsi"/>
          <w:sz w:val="24"/>
          <w:szCs w:val="24"/>
        </w:rPr>
        <w:t>;</w:t>
      </w:r>
      <w:r w:rsidRPr="00072132">
        <w:rPr>
          <w:rFonts w:cstheme="minorHAnsi"/>
          <w:sz w:val="24"/>
          <w:szCs w:val="24"/>
        </w:rPr>
        <w:t xml:space="preserve"> </w:t>
      </w:r>
    </w:p>
    <w:p w14:paraId="1088209A" w14:textId="77777777" w:rsidR="009F7BD5" w:rsidRPr="00072132" w:rsidRDefault="7599FB54" w:rsidP="009F0355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Shapiro-Wilk test, </w:t>
      </w:r>
    </w:p>
    <w:p w14:paraId="2438289A" w14:textId="77777777" w:rsidR="009F7BD5" w:rsidRPr="00072132" w:rsidRDefault="7599FB54" w:rsidP="009F0355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Anderson-Darling test, </w:t>
      </w:r>
    </w:p>
    <w:p w14:paraId="08142812" w14:textId="77777777" w:rsidR="009F7BD5" w:rsidRPr="00072132" w:rsidRDefault="7599FB54" w:rsidP="009F0355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Lilliefors test </w:t>
      </w:r>
    </w:p>
    <w:p w14:paraId="347BAEF1" w14:textId="0109EC62" w:rsidR="0055523F" w:rsidRPr="00072132" w:rsidRDefault="7599FB54" w:rsidP="009F0355">
      <w:pPr>
        <w:pStyle w:val="ListParagraph"/>
        <w:numPr>
          <w:ilvl w:val="0"/>
          <w:numId w:val="6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and the </w:t>
      </w:r>
      <w:proofErr w:type="spellStart"/>
      <w:r w:rsidRPr="00072132">
        <w:rPr>
          <w:rFonts w:cstheme="minorHAnsi"/>
          <w:sz w:val="24"/>
          <w:szCs w:val="24"/>
        </w:rPr>
        <w:t>Jarque-Bera</w:t>
      </w:r>
      <w:proofErr w:type="spellEnd"/>
      <w:r w:rsidR="00C346C7">
        <w:rPr>
          <w:rFonts w:cstheme="minorHAnsi"/>
          <w:sz w:val="24"/>
          <w:szCs w:val="24"/>
        </w:rPr>
        <w:t xml:space="preserve"> test</w:t>
      </w:r>
      <w:bookmarkStart w:id="1" w:name="_GoBack"/>
      <w:bookmarkEnd w:id="1"/>
      <w:r w:rsidRPr="00072132">
        <w:rPr>
          <w:rFonts w:cstheme="minorHAnsi"/>
          <w:sz w:val="24"/>
          <w:szCs w:val="24"/>
        </w:rPr>
        <w:t>.</w:t>
      </w:r>
    </w:p>
    <w:p w14:paraId="19AB8585" w14:textId="77777777" w:rsidR="00734CBF" w:rsidRPr="00072132" w:rsidRDefault="00734CBF" w:rsidP="009F0355">
      <w:pPr>
        <w:pStyle w:val="ListParagraph"/>
        <w:spacing w:line="360" w:lineRule="auto"/>
        <w:ind w:left="1500"/>
        <w:jc w:val="both"/>
        <w:rPr>
          <w:rFonts w:cstheme="minorHAnsi"/>
          <w:sz w:val="24"/>
          <w:szCs w:val="24"/>
        </w:rPr>
      </w:pPr>
    </w:p>
    <w:p w14:paraId="4A0BD476" w14:textId="77777777" w:rsidR="00734CBF" w:rsidRPr="00072132" w:rsidRDefault="0055523F" w:rsidP="009F0355">
      <w:pPr>
        <w:pStyle w:val="ListParagraph"/>
        <w:numPr>
          <w:ilvl w:val="0"/>
          <w:numId w:val="8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After doing the above tests the assignment will conduct the first T Test. </w:t>
      </w:r>
    </w:p>
    <w:p w14:paraId="0AD4CF8E" w14:textId="77FDC88F" w:rsidR="00734CBF" w:rsidRPr="00072132" w:rsidRDefault="005B2E69" w:rsidP="009F0355">
      <w:pPr>
        <w:pStyle w:val="ListParagraph"/>
        <w:numPr>
          <w:ilvl w:val="0"/>
          <w:numId w:val="8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The assignment</w:t>
      </w:r>
      <w:r w:rsidR="0055523F" w:rsidRPr="00072132">
        <w:rPr>
          <w:rFonts w:cstheme="minorHAnsi"/>
          <w:sz w:val="24"/>
          <w:szCs w:val="24"/>
        </w:rPr>
        <w:t xml:space="preserve"> will attempt to remove outliers from the results </w:t>
      </w:r>
      <w:r w:rsidR="00933344" w:rsidRPr="00072132">
        <w:rPr>
          <w:rFonts w:cstheme="minorHAnsi"/>
          <w:sz w:val="24"/>
          <w:szCs w:val="24"/>
        </w:rPr>
        <w:t>be</w:t>
      </w:r>
      <w:r w:rsidR="0055523F" w:rsidRPr="00072132">
        <w:rPr>
          <w:rFonts w:cstheme="minorHAnsi"/>
          <w:sz w:val="24"/>
          <w:szCs w:val="24"/>
        </w:rPr>
        <w:t>for</w:t>
      </w:r>
      <w:r w:rsidR="00933344" w:rsidRPr="00072132">
        <w:rPr>
          <w:rFonts w:cstheme="minorHAnsi"/>
          <w:sz w:val="24"/>
          <w:szCs w:val="24"/>
        </w:rPr>
        <w:t>e</w:t>
      </w:r>
      <w:r w:rsidR="0055523F" w:rsidRPr="00072132">
        <w:rPr>
          <w:rFonts w:cstheme="minorHAnsi"/>
          <w:sz w:val="24"/>
          <w:szCs w:val="24"/>
        </w:rPr>
        <w:t xml:space="preserve"> re-conducting the T Test. </w:t>
      </w:r>
    </w:p>
    <w:p w14:paraId="28DB4C3C" w14:textId="77777777" w:rsidR="00921B81" w:rsidRPr="00072132" w:rsidRDefault="0055523F" w:rsidP="00921B81">
      <w:pPr>
        <w:pStyle w:val="ListParagraph"/>
        <w:numPr>
          <w:ilvl w:val="0"/>
          <w:numId w:val="8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Lastly</w:t>
      </w:r>
      <w:r w:rsidR="00E3498B" w:rsidRPr="00072132">
        <w:rPr>
          <w:rFonts w:cstheme="minorHAnsi"/>
          <w:sz w:val="24"/>
          <w:szCs w:val="24"/>
        </w:rPr>
        <w:t>,</w:t>
      </w:r>
      <w:r w:rsidRPr="00072132">
        <w:rPr>
          <w:rFonts w:cstheme="minorHAnsi"/>
          <w:sz w:val="24"/>
          <w:szCs w:val="24"/>
        </w:rPr>
        <w:t xml:space="preserve"> the assignment </w:t>
      </w:r>
      <w:r w:rsidR="00734CBF" w:rsidRPr="00072132">
        <w:rPr>
          <w:rFonts w:cstheme="minorHAnsi"/>
          <w:sz w:val="24"/>
          <w:szCs w:val="24"/>
        </w:rPr>
        <w:t>will</w:t>
      </w:r>
      <w:r w:rsidR="00E440A4" w:rsidRPr="00072132">
        <w:rPr>
          <w:rFonts w:cstheme="minorHAnsi"/>
          <w:sz w:val="24"/>
          <w:szCs w:val="24"/>
        </w:rPr>
        <w:t>,</w:t>
      </w:r>
      <w:r w:rsidR="00734CBF" w:rsidRPr="00072132">
        <w:rPr>
          <w:rFonts w:cstheme="minorHAnsi"/>
          <w:sz w:val="24"/>
          <w:szCs w:val="24"/>
        </w:rPr>
        <w:t xml:space="preserve"> </w:t>
      </w:r>
      <w:r w:rsidRPr="00072132">
        <w:rPr>
          <w:rFonts w:cstheme="minorHAnsi"/>
          <w:sz w:val="24"/>
          <w:szCs w:val="24"/>
        </w:rPr>
        <w:t xml:space="preserve">check if the means of the samples are equivalent by conducting a </w:t>
      </w:r>
      <w:proofErr w:type="spellStart"/>
      <w:r w:rsidRPr="00072132">
        <w:rPr>
          <w:rFonts w:cstheme="minorHAnsi"/>
          <w:sz w:val="24"/>
          <w:szCs w:val="24"/>
        </w:rPr>
        <w:t>Tost</w:t>
      </w:r>
      <w:proofErr w:type="spellEnd"/>
      <w:r w:rsidRPr="00072132">
        <w:rPr>
          <w:rFonts w:cstheme="minorHAnsi"/>
          <w:sz w:val="24"/>
          <w:szCs w:val="24"/>
        </w:rPr>
        <w:t xml:space="preserve"> </w:t>
      </w:r>
      <w:r w:rsidR="00933344" w:rsidRPr="00072132">
        <w:rPr>
          <w:rFonts w:cstheme="minorHAnsi"/>
          <w:sz w:val="24"/>
          <w:szCs w:val="24"/>
        </w:rPr>
        <w:t>E</w:t>
      </w:r>
      <w:r w:rsidRPr="00072132">
        <w:rPr>
          <w:rFonts w:cstheme="minorHAnsi"/>
          <w:sz w:val="24"/>
          <w:szCs w:val="24"/>
        </w:rPr>
        <w:t>quivalence</w:t>
      </w:r>
      <w:r w:rsidR="00933344" w:rsidRPr="00072132">
        <w:rPr>
          <w:rFonts w:cstheme="minorHAnsi"/>
          <w:sz w:val="24"/>
          <w:szCs w:val="24"/>
        </w:rPr>
        <w:t xml:space="preserve"> T</w:t>
      </w:r>
      <w:r w:rsidRPr="00072132">
        <w:rPr>
          <w:rFonts w:cstheme="minorHAnsi"/>
          <w:sz w:val="24"/>
          <w:szCs w:val="24"/>
        </w:rPr>
        <w:t>est.</w:t>
      </w:r>
      <w:bookmarkStart w:id="2" w:name="_Toc533950769"/>
    </w:p>
    <w:p w14:paraId="75F211D4" w14:textId="60835185" w:rsidR="00BD69B1" w:rsidRPr="00072132" w:rsidRDefault="00BD69B1" w:rsidP="00921B81">
      <w:pPr>
        <w:pStyle w:val="Heading1"/>
        <w:rPr>
          <w:rFonts w:cstheme="minorHAnsi"/>
          <w:sz w:val="24"/>
          <w:szCs w:val="24"/>
        </w:rPr>
      </w:pPr>
      <w:r w:rsidRPr="00072132">
        <w:lastRenderedPageBreak/>
        <w:t>The Null   Hypothesis</w:t>
      </w:r>
      <w:bookmarkEnd w:id="2"/>
      <w:r w:rsidRPr="00072132">
        <w:t xml:space="preserve"> </w:t>
      </w:r>
    </w:p>
    <w:p w14:paraId="53E2214E" w14:textId="6DE36C7A" w:rsidR="7599FB54" w:rsidRPr="00072132" w:rsidRDefault="7599FB54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Before selecting the appropriate test, this assignment needs to establish a suitable Null and alternative Hypothesis i.e. H0 and H1. </w:t>
      </w:r>
      <w:r w:rsidR="002D1C58" w:rsidRPr="0007213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518784474"/>
          <w:citation/>
        </w:sdtPr>
        <w:sdtContent>
          <w:r w:rsidR="002D1C58" w:rsidRPr="00072132">
            <w:rPr>
              <w:rFonts w:cstheme="minorHAnsi"/>
              <w:sz w:val="24"/>
              <w:szCs w:val="24"/>
            </w:rPr>
            <w:fldChar w:fldCharType="begin"/>
          </w:r>
          <w:r w:rsidR="002D1C58" w:rsidRPr="00072132">
            <w:rPr>
              <w:rFonts w:cstheme="minorHAnsi"/>
              <w:sz w:val="24"/>
              <w:szCs w:val="24"/>
            </w:rPr>
            <w:instrText xml:space="preserve"> CITATION Kra10 \l 2057 </w:instrText>
          </w:r>
          <w:r w:rsidR="002D1C58" w:rsidRPr="00072132">
            <w:rPr>
              <w:rFonts w:cstheme="minorHAnsi"/>
              <w:sz w:val="24"/>
              <w:szCs w:val="24"/>
            </w:rPr>
            <w:fldChar w:fldCharType="separate"/>
          </w:r>
          <w:r w:rsidR="002D1C58" w:rsidRPr="00072132">
            <w:rPr>
              <w:rFonts w:cstheme="minorHAnsi"/>
              <w:noProof/>
              <w:sz w:val="24"/>
              <w:szCs w:val="24"/>
            </w:rPr>
            <w:t xml:space="preserve"> [1]</w:t>
          </w:r>
          <w:r w:rsidR="002D1C58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  <w:sdt>
        <w:sdtPr>
          <w:rPr>
            <w:rFonts w:cstheme="minorHAnsi"/>
            <w:sz w:val="24"/>
            <w:szCs w:val="24"/>
          </w:rPr>
          <w:id w:val="-2129916029"/>
          <w:citation/>
        </w:sdtPr>
        <w:sdtContent>
          <w:r w:rsidR="002D1C58" w:rsidRPr="00072132">
            <w:rPr>
              <w:rFonts w:cstheme="minorHAnsi"/>
              <w:sz w:val="24"/>
              <w:szCs w:val="24"/>
            </w:rPr>
            <w:fldChar w:fldCharType="begin"/>
          </w:r>
          <w:r w:rsidR="002D1C58" w:rsidRPr="00072132">
            <w:rPr>
              <w:rFonts w:cstheme="minorHAnsi"/>
              <w:sz w:val="24"/>
              <w:szCs w:val="24"/>
            </w:rPr>
            <w:instrText xml:space="preserve"> CITATION Eve98 \l 2057 </w:instrText>
          </w:r>
          <w:r w:rsidR="002D1C58" w:rsidRPr="00072132">
            <w:rPr>
              <w:rFonts w:cstheme="minorHAnsi"/>
              <w:sz w:val="24"/>
              <w:szCs w:val="24"/>
            </w:rPr>
            <w:fldChar w:fldCharType="separate"/>
          </w:r>
          <w:r w:rsidR="002D1C58" w:rsidRPr="00072132">
            <w:rPr>
              <w:rFonts w:cstheme="minorHAnsi"/>
              <w:noProof/>
              <w:sz w:val="24"/>
              <w:szCs w:val="24"/>
            </w:rPr>
            <w:t xml:space="preserve"> [2]</w:t>
          </w:r>
          <w:r w:rsidR="002D1C58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5C467F69" w14:textId="77777777" w:rsidR="00ED5875" w:rsidRPr="00072132" w:rsidRDefault="00ED5875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This paper has set the default positions of hypothesis as follows;</w:t>
      </w:r>
    </w:p>
    <w:p w14:paraId="7A59DADD" w14:textId="2D818E18" w:rsidR="00ED5875" w:rsidRPr="00072132" w:rsidRDefault="00ED5875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(H0) assumes that the</w:t>
      </w:r>
      <w:r w:rsidR="00A00CBD" w:rsidRPr="00072132">
        <w:rPr>
          <w:rFonts w:cstheme="minorHAnsi"/>
          <w:sz w:val="24"/>
          <w:szCs w:val="24"/>
        </w:rPr>
        <w:t>re</w:t>
      </w:r>
      <w:r w:rsidRPr="00072132">
        <w:rPr>
          <w:rFonts w:cstheme="minorHAnsi"/>
          <w:sz w:val="24"/>
          <w:szCs w:val="24"/>
        </w:rPr>
        <w:t xml:space="preserve"> is a difference between the true mean (μ) of the mature students and the comparison value (m0) </w:t>
      </w:r>
      <w:r w:rsidR="00933344" w:rsidRPr="00072132">
        <w:rPr>
          <w:rFonts w:cstheme="minorHAnsi"/>
          <w:sz w:val="24"/>
          <w:szCs w:val="24"/>
        </w:rPr>
        <w:t>of the younger student</w:t>
      </w:r>
      <w:r w:rsidR="00E3498B" w:rsidRPr="00072132">
        <w:rPr>
          <w:rFonts w:cstheme="minorHAnsi"/>
          <w:sz w:val="24"/>
          <w:szCs w:val="24"/>
        </w:rPr>
        <w:t>s</w:t>
      </w:r>
      <w:r w:rsidR="00933344" w:rsidRPr="00072132">
        <w:rPr>
          <w:rFonts w:cstheme="minorHAnsi"/>
          <w:sz w:val="24"/>
          <w:szCs w:val="24"/>
        </w:rPr>
        <w:t xml:space="preserve"> </w:t>
      </w:r>
      <w:r w:rsidR="00A00CBD" w:rsidRPr="00072132">
        <w:rPr>
          <w:rFonts w:cstheme="minorHAnsi"/>
          <w:sz w:val="24"/>
          <w:szCs w:val="24"/>
        </w:rPr>
        <w:t>i</w:t>
      </w:r>
      <w:r w:rsidRPr="00072132">
        <w:rPr>
          <w:rFonts w:cstheme="minorHAnsi"/>
          <w:sz w:val="24"/>
          <w:szCs w:val="24"/>
        </w:rPr>
        <w:t xml:space="preserve">s equal to zero. </w:t>
      </w:r>
    </w:p>
    <w:p w14:paraId="42EEDCAF" w14:textId="518D0398" w:rsidR="00ED5875" w:rsidRPr="00072132" w:rsidRDefault="00ED5875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 (H1) assumes that the difference between the true mean (μ) </w:t>
      </w:r>
      <w:r w:rsidR="00933344" w:rsidRPr="00072132">
        <w:rPr>
          <w:rFonts w:cstheme="minorHAnsi"/>
          <w:sz w:val="24"/>
          <w:szCs w:val="24"/>
        </w:rPr>
        <w:t xml:space="preserve">of the mature students </w:t>
      </w:r>
      <w:r w:rsidRPr="00072132">
        <w:rPr>
          <w:rFonts w:cstheme="minorHAnsi"/>
          <w:sz w:val="24"/>
          <w:szCs w:val="24"/>
        </w:rPr>
        <w:t>and the comparison value (m0)</w:t>
      </w:r>
      <w:r w:rsidR="00933344" w:rsidRPr="00072132">
        <w:rPr>
          <w:rFonts w:cstheme="minorHAnsi"/>
          <w:sz w:val="24"/>
          <w:szCs w:val="24"/>
        </w:rPr>
        <w:t xml:space="preserve"> of the younger student</w:t>
      </w:r>
      <w:r w:rsidR="00E3498B" w:rsidRPr="00072132">
        <w:rPr>
          <w:rFonts w:cstheme="minorHAnsi"/>
          <w:sz w:val="24"/>
          <w:szCs w:val="24"/>
        </w:rPr>
        <w:t>s</w:t>
      </w:r>
      <w:r w:rsidRPr="00072132">
        <w:rPr>
          <w:rFonts w:cstheme="minorHAnsi"/>
          <w:sz w:val="24"/>
          <w:szCs w:val="24"/>
        </w:rPr>
        <w:t xml:space="preserve"> is not equal to zero. </w:t>
      </w:r>
      <w:sdt>
        <w:sdtPr>
          <w:rPr>
            <w:rFonts w:cstheme="minorHAnsi"/>
            <w:sz w:val="24"/>
            <w:szCs w:val="24"/>
          </w:rPr>
          <w:id w:val="385997295"/>
          <w:citation/>
        </w:sdtPr>
        <w:sdtContent>
          <w:r w:rsidR="005B2E69" w:rsidRPr="00072132">
            <w:rPr>
              <w:rFonts w:cstheme="minorHAnsi"/>
              <w:sz w:val="24"/>
              <w:szCs w:val="24"/>
            </w:rPr>
            <w:fldChar w:fldCharType="begin"/>
          </w:r>
          <w:r w:rsidR="005B2E69" w:rsidRPr="00072132">
            <w:rPr>
              <w:rFonts w:cstheme="minorHAnsi"/>
              <w:sz w:val="24"/>
              <w:szCs w:val="24"/>
            </w:rPr>
            <w:instrText xml:space="preserve"> CITATION Sta18 \l 2057 </w:instrText>
          </w:r>
          <w:r w:rsidR="005B2E69" w:rsidRPr="00072132">
            <w:rPr>
              <w:rFonts w:cstheme="minorHAnsi"/>
              <w:sz w:val="24"/>
              <w:szCs w:val="24"/>
            </w:rPr>
            <w:fldChar w:fldCharType="separate"/>
          </w:r>
          <w:r w:rsidR="005B2E69" w:rsidRPr="00072132">
            <w:rPr>
              <w:rFonts w:cstheme="minorHAnsi"/>
              <w:noProof/>
              <w:sz w:val="24"/>
              <w:szCs w:val="24"/>
            </w:rPr>
            <w:t>[3]</w:t>
          </w:r>
          <w:r w:rsidR="005B2E69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672A6659" w14:textId="77777777" w:rsidR="006448CC" w:rsidRPr="00072132" w:rsidRDefault="006448CC" w:rsidP="009F0355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p w14:paraId="180F67B9" w14:textId="77777777" w:rsidR="00BC4521" w:rsidRPr="00072132" w:rsidRDefault="00BC4521" w:rsidP="009F0355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bookmarkStart w:id="3" w:name="_Toc533950770"/>
      <w:r w:rsidRPr="00072132">
        <w:rPr>
          <w:rFonts w:asciiTheme="minorHAnsi" w:hAnsiTheme="minorHAnsi" w:cstheme="minorHAnsi"/>
          <w:sz w:val="24"/>
          <w:szCs w:val="24"/>
        </w:rPr>
        <w:t>Selecting of the Test</w:t>
      </w:r>
      <w:bookmarkEnd w:id="3"/>
    </w:p>
    <w:p w14:paraId="20CB0D4E" w14:textId="578EDA35" w:rsidR="00820C8B" w:rsidRPr="00072132" w:rsidRDefault="7599FB54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To test this hypothesis, two </w:t>
      </w:r>
      <w:r w:rsidR="00734CBF" w:rsidRPr="00072132">
        <w:rPr>
          <w:rFonts w:cstheme="minorHAnsi"/>
          <w:sz w:val="24"/>
          <w:szCs w:val="24"/>
        </w:rPr>
        <w:t>test</w:t>
      </w:r>
      <w:r w:rsidR="00307A02" w:rsidRPr="00072132">
        <w:rPr>
          <w:rFonts w:cstheme="minorHAnsi"/>
          <w:sz w:val="24"/>
          <w:szCs w:val="24"/>
        </w:rPr>
        <w:t>s</w:t>
      </w:r>
      <w:r w:rsidR="00734CBF" w:rsidRPr="00072132">
        <w:rPr>
          <w:rFonts w:cstheme="minorHAnsi"/>
          <w:sz w:val="24"/>
          <w:szCs w:val="24"/>
        </w:rPr>
        <w:t xml:space="preserve"> </w:t>
      </w:r>
      <w:r w:rsidR="00A07A42" w:rsidRPr="00072132">
        <w:rPr>
          <w:rFonts w:cstheme="minorHAnsi"/>
          <w:sz w:val="24"/>
          <w:szCs w:val="24"/>
        </w:rPr>
        <w:t>were</w:t>
      </w:r>
      <w:r w:rsidR="00734CBF" w:rsidRPr="00072132">
        <w:rPr>
          <w:rFonts w:cstheme="minorHAnsi"/>
          <w:sz w:val="24"/>
          <w:szCs w:val="24"/>
        </w:rPr>
        <w:t xml:space="preserve"> </w:t>
      </w:r>
      <w:r w:rsidRPr="00072132">
        <w:rPr>
          <w:rFonts w:cstheme="minorHAnsi"/>
          <w:sz w:val="24"/>
          <w:szCs w:val="24"/>
        </w:rPr>
        <w:t>considered</w:t>
      </w:r>
      <w:r w:rsidR="00734CBF" w:rsidRPr="00072132">
        <w:rPr>
          <w:rFonts w:cstheme="minorHAnsi"/>
          <w:sz w:val="24"/>
          <w:szCs w:val="24"/>
        </w:rPr>
        <w:t>, which</w:t>
      </w:r>
      <w:r w:rsidRPr="00072132">
        <w:rPr>
          <w:rFonts w:cstheme="minorHAnsi"/>
          <w:sz w:val="24"/>
          <w:szCs w:val="24"/>
        </w:rPr>
        <w:t xml:space="preserve"> are</w:t>
      </w:r>
      <w:r w:rsidR="00734CBF" w:rsidRPr="00072132">
        <w:rPr>
          <w:rFonts w:cstheme="minorHAnsi"/>
          <w:sz w:val="24"/>
          <w:szCs w:val="24"/>
        </w:rPr>
        <w:t>, the Student</w:t>
      </w:r>
      <w:r w:rsidRPr="00072132">
        <w:rPr>
          <w:rFonts w:cstheme="minorHAnsi"/>
          <w:sz w:val="24"/>
          <w:szCs w:val="24"/>
        </w:rPr>
        <w:t xml:space="preserve"> T Test and the </w:t>
      </w:r>
      <w:proofErr w:type="spellStart"/>
      <w:r w:rsidRPr="00072132">
        <w:rPr>
          <w:rFonts w:cstheme="minorHAnsi"/>
          <w:sz w:val="24"/>
          <w:szCs w:val="24"/>
        </w:rPr>
        <w:t>Anova</w:t>
      </w:r>
      <w:proofErr w:type="spellEnd"/>
      <w:r w:rsidRPr="00072132">
        <w:rPr>
          <w:rFonts w:cstheme="minorHAnsi"/>
          <w:sz w:val="24"/>
          <w:szCs w:val="24"/>
        </w:rPr>
        <w:t xml:space="preserve"> Test</w:t>
      </w:r>
      <w:r w:rsidR="00A07A42" w:rsidRPr="00072132">
        <w:rPr>
          <w:rFonts w:cstheme="minorHAnsi"/>
          <w:sz w:val="24"/>
          <w:szCs w:val="24"/>
        </w:rPr>
        <w:t xml:space="preserve">. The difference between the two is the </w:t>
      </w:r>
      <w:proofErr w:type="spellStart"/>
      <w:r w:rsidR="00A07A42" w:rsidRPr="00072132">
        <w:rPr>
          <w:rFonts w:cstheme="minorHAnsi"/>
          <w:sz w:val="24"/>
          <w:szCs w:val="24"/>
        </w:rPr>
        <w:t>Anova</w:t>
      </w:r>
      <w:proofErr w:type="spellEnd"/>
      <w:r w:rsidR="00A07A42" w:rsidRPr="00072132">
        <w:rPr>
          <w:rFonts w:cstheme="minorHAnsi"/>
          <w:sz w:val="24"/>
          <w:szCs w:val="24"/>
        </w:rPr>
        <w:t xml:space="preserve"> Test</w:t>
      </w:r>
      <w:r w:rsidRPr="00072132">
        <w:rPr>
          <w:rFonts w:cstheme="minorHAnsi"/>
          <w:sz w:val="24"/>
          <w:szCs w:val="24"/>
        </w:rPr>
        <w:t xml:space="preserve"> can be used for any number of sample sets and the T Test can only be used for two</w:t>
      </w:r>
      <w:r w:rsidR="00A07A42" w:rsidRPr="00072132">
        <w:rPr>
          <w:rFonts w:cstheme="minorHAnsi"/>
          <w:sz w:val="24"/>
          <w:szCs w:val="24"/>
        </w:rPr>
        <w:t>.</w:t>
      </w:r>
      <w:r w:rsidR="00307A02" w:rsidRPr="00072132">
        <w:rPr>
          <w:rFonts w:cstheme="minorHAnsi"/>
          <w:sz w:val="24"/>
          <w:szCs w:val="24"/>
        </w:rPr>
        <w:t xml:space="preserve"> The report used the Student T Test </w:t>
      </w:r>
      <w:r w:rsidR="00A07A42" w:rsidRPr="00072132">
        <w:rPr>
          <w:rFonts w:cstheme="minorHAnsi"/>
          <w:sz w:val="24"/>
          <w:szCs w:val="24"/>
        </w:rPr>
        <w:t xml:space="preserve">because it </w:t>
      </w:r>
      <w:r w:rsidRPr="00072132">
        <w:rPr>
          <w:rFonts w:cstheme="minorHAnsi"/>
          <w:sz w:val="24"/>
          <w:szCs w:val="24"/>
        </w:rPr>
        <w:t>ha</w:t>
      </w:r>
      <w:r w:rsidR="00A07A42" w:rsidRPr="00072132">
        <w:rPr>
          <w:rFonts w:cstheme="minorHAnsi"/>
          <w:sz w:val="24"/>
          <w:szCs w:val="24"/>
        </w:rPr>
        <w:t>d</w:t>
      </w:r>
      <w:r w:rsidRPr="00072132">
        <w:rPr>
          <w:rFonts w:cstheme="minorHAnsi"/>
          <w:sz w:val="24"/>
          <w:szCs w:val="24"/>
        </w:rPr>
        <w:t xml:space="preserve"> all the feature</w:t>
      </w:r>
      <w:r w:rsidR="00035DE2" w:rsidRPr="00072132">
        <w:rPr>
          <w:rFonts w:cstheme="minorHAnsi"/>
          <w:sz w:val="24"/>
          <w:szCs w:val="24"/>
        </w:rPr>
        <w:t>s</w:t>
      </w:r>
      <w:r w:rsidRPr="00072132">
        <w:rPr>
          <w:rFonts w:cstheme="minorHAnsi"/>
          <w:sz w:val="24"/>
          <w:szCs w:val="24"/>
        </w:rPr>
        <w:t xml:space="preserve"> needed</w:t>
      </w:r>
      <w:r w:rsidR="00A07A42" w:rsidRPr="00072132">
        <w:rPr>
          <w:rFonts w:cstheme="minorHAnsi"/>
          <w:sz w:val="24"/>
          <w:szCs w:val="24"/>
        </w:rPr>
        <w:t xml:space="preserve"> to conduct the test, its simplicity</w:t>
      </w:r>
      <w:r w:rsidRPr="00072132">
        <w:rPr>
          <w:rFonts w:cstheme="minorHAnsi"/>
          <w:sz w:val="24"/>
          <w:szCs w:val="24"/>
        </w:rPr>
        <w:t xml:space="preserve"> and </w:t>
      </w:r>
      <w:r w:rsidR="00A07A42" w:rsidRPr="00072132">
        <w:rPr>
          <w:rFonts w:cstheme="minorHAnsi"/>
          <w:sz w:val="24"/>
          <w:szCs w:val="24"/>
        </w:rPr>
        <w:t>there only</w:t>
      </w:r>
      <w:r w:rsidRPr="00072132">
        <w:rPr>
          <w:rFonts w:cstheme="minorHAnsi"/>
          <w:sz w:val="24"/>
          <w:szCs w:val="24"/>
        </w:rPr>
        <w:t xml:space="preserve"> two sample</w:t>
      </w:r>
      <w:r w:rsidR="00E3498B" w:rsidRPr="00072132">
        <w:rPr>
          <w:rFonts w:cstheme="minorHAnsi"/>
          <w:sz w:val="24"/>
          <w:szCs w:val="24"/>
        </w:rPr>
        <w:t xml:space="preserve"> sets</w:t>
      </w:r>
      <w:r w:rsidR="002D1C58" w:rsidRPr="00072132">
        <w:rPr>
          <w:rFonts w:cstheme="minorHAnsi"/>
          <w:sz w:val="24"/>
          <w:szCs w:val="24"/>
        </w:rPr>
        <w:t>.</w:t>
      </w:r>
      <w:r w:rsidRPr="00072132">
        <w:rPr>
          <w:rFonts w:cstheme="minorHAnsi"/>
          <w:sz w:val="24"/>
          <w:szCs w:val="24"/>
        </w:rPr>
        <w:t xml:space="preserve"> </w:t>
      </w:r>
      <w:sdt>
        <w:sdtPr>
          <w:rPr>
            <w:rFonts w:cstheme="minorHAnsi"/>
            <w:sz w:val="24"/>
            <w:szCs w:val="24"/>
          </w:rPr>
          <w:id w:val="-226075955"/>
          <w:citation/>
        </w:sdtPr>
        <w:sdtContent>
          <w:r w:rsidR="002D1C58" w:rsidRPr="00072132">
            <w:rPr>
              <w:rFonts w:cstheme="minorHAnsi"/>
              <w:sz w:val="24"/>
              <w:szCs w:val="24"/>
            </w:rPr>
            <w:fldChar w:fldCharType="begin"/>
          </w:r>
          <w:r w:rsidR="002D1C58" w:rsidRPr="00072132">
            <w:rPr>
              <w:rFonts w:cstheme="minorHAnsi"/>
              <w:sz w:val="24"/>
              <w:szCs w:val="24"/>
            </w:rPr>
            <w:instrText xml:space="preserve"> CITATION Kra10 \l 2057 </w:instrText>
          </w:r>
          <w:r w:rsidR="002D1C58" w:rsidRPr="00072132">
            <w:rPr>
              <w:rFonts w:cstheme="minorHAnsi"/>
              <w:sz w:val="24"/>
              <w:szCs w:val="24"/>
            </w:rPr>
            <w:fldChar w:fldCharType="separate"/>
          </w:r>
          <w:r w:rsidR="002D1C58" w:rsidRPr="00072132">
            <w:rPr>
              <w:rFonts w:cstheme="minorHAnsi"/>
              <w:noProof/>
              <w:sz w:val="24"/>
              <w:szCs w:val="24"/>
            </w:rPr>
            <w:t xml:space="preserve"> [1]</w:t>
          </w:r>
          <w:r w:rsidR="002D1C58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  <w:sdt>
        <w:sdtPr>
          <w:rPr>
            <w:rFonts w:cstheme="minorHAnsi"/>
            <w:sz w:val="24"/>
            <w:szCs w:val="24"/>
          </w:rPr>
          <w:id w:val="-1194843020"/>
          <w:citation/>
        </w:sdtPr>
        <w:sdtContent>
          <w:r w:rsidR="002D1C58" w:rsidRPr="00072132">
            <w:rPr>
              <w:rFonts w:cstheme="minorHAnsi"/>
              <w:sz w:val="24"/>
              <w:szCs w:val="24"/>
            </w:rPr>
            <w:fldChar w:fldCharType="begin"/>
          </w:r>
          <w:r w:rsidR="002D1C58" w:rsidRPr="00072132">
            <w:rPr>
              <w:rFonts w:cstheme="minorHAnsi"/>
              <w:sz w:val="24"/>
              <w:szCs w:val="24"/>
            </w:rPr>
            <w:instrText xml:space="preserve"> CITATION Eve98 \l 2057 </w:instrText>
          </w:r>
          <w:r w:rsidR="002D1C58" w:rsidRPr="00072132">
            <w:rPr>
              <w:rFonts w:cstheme="minorHAnsi"/>
              <w:sz w:val="24"/>
              <w:szCs w:val="24"/>
            </w:rPr>
            <w:fldChar w:fldCharType="separate"/>
          </w:r>
          <w:r w:rsidR="002D1C58" w:rsidRPr="00072132">
            <w:rPr>
              <w:rFonts w:cstheme="minorHAnsi"/>
              <w:noProof/>
              <w:sz w:val="24"/>
              <w:szCs w:val="24"/>
            </w:rPr>
            <w:t xml:space="preserve"> [2]</w:t>
          </w:r>
          <w:r w:rsidR="002D1C58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0A37501D" w14:textId="77777777" w:rsidR="00BC4521" w:rsidRPr="00072132" w:rsidRDefault="00BC4521" w:rsidP="009F0355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p w14:paraId="680CAEC9" w14:textId="77777777" w:rsidR="007B47FF" w:rsidRPr="00072132" w:rsidRDefault="007B47FF" w:rsidP="009F0355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bookmarkStart w:id="4" w:name="_Toc533950771"/>
      <w:r w:rsidRPr="00072132">
        <w:rPr>
          <w:rFonts w:asciiTheme="minorHAnsi" w:hAnsiTheme="minorHAnsi" w:cstheme="minorHAnsi"/>
          <w:sz w:val="24"/>
          <w:szCs w:val="24"/>
        </w:rPr>
        <w:t>Factors Affecting the T Test</w:t>
      </w:r>
      <w:bookmarkEnd w:id="4"/>
      <w:r w:rsidRPr="00072132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12E66AA4" w14:textId="18E2F9FA" w:rsidR="00820C8B" w:rsidRPr="00072132" w:rsidRDefault="00820C8B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To conduct the </w:t>
      </w:r>
      <w:r w:rsidR="00BC74A9" w:rsidRPr="00072132">
        <w:rPr>
          <w:rFonts w:cstheme="minorHAnsi"/>
          <w:sz w:val="24"/>
          <w:szCs w:val="24"/>
        </w:rPr>
        <w:t xml:space="preserve">Student </w:t>
      </w:r>
      <w:r w:rsidR="00EF6294" w:rsidRPr="00072132">
        <w:rPr>
          <w:rFonts w:cstheme="minorHAnsi"/>
          <w:sz w:val="24"/>
          <w:szCs w:val="24"/>
        </w:rPr>
        <w:t>T T</w:t>
      </w:r>
      <w:r w:rsidRPr="00072132">
        <w:rPr>
          <w:rFonts w:cstheme="minorHAnsi"/>
          <w:sz w:val="24"/>
          <w:szCs w:val="24"/>
        </w:rPr>
        <w:t xml:space="preserve">est the </w:t>
      </w:r>
      <w:r w:rsidR="0012750C" w:rsidRPr="00072132">
        <w:rPr>
          <w:rFonts w:cstheme="minorHAnsi"/>
          <w:sz w:val="24"/>
          <w:szCs w:val="24"/>
        </w:rPr>
        <w:t>sample</w:t>
      </w:r>
      <w:r w:rsidR="00E3498B" w:rsidRPr="00072132">
        <w:rPr>
          <w:rFonts w:cstheme="minorHAnsi"/>
          <w:sz w:val="24"/>
          <w:szCs w:val="24"/>
        </w:rPr>
        <w:t xml:space="preserve"> sets</w:t>
      </w:r>
      <w:r w:rsidR="0012750C" w:rsidRPr="00072132">
        <w:rPr>
          <w:rFonts w:cstheme="minorHAnsi"/>
          <w:sz w:val="24"/>
          <w:szCs w:val="24"/>
        </w:rPr>
        <w:t>,</w:t>
      </w:r>
      <w:r w:rsidRPr="00072132">
        <w:rPr>
          <w:rFonts w:cstheme="minorHAnsi"/>
          <w:sz w:val="24"/>
          <w:szCs w:val="24"/>
        </w:rPr>
        <w:t xml:space="preserve"> </w:t>
      </w:r>
      <w:proofErr w:type="gramStart"/>
      <w:r w:rsidRPr="00072132">
        <w:rPr>
          <w:rFonts w:cstheme="minorHAnsi"/>
          <w:sz w:val="24"/>
          <w:szCs w:val="24"/>
        </w:rPr>
        <w:t>have to</w:t>
      </w:r>
      <w:proofErr w:type="gramEnd"/>
      <w:r w:rsidRPr="00072132">
        <w:rPr>
          <w:rFonts w:cstheme="minorHAnsi"/>
          <w:sz w:val="24"/>
          <w:szCs w:val="24"/>
        </w:rPr>
        <w:t xml:space="preserve"> meet </w:t>
      </w:r>
      <w:r w:rsidR="00A07A42" w:rsidRPr="00072132">
        <w:rPr>
          <w:rFonts w:cstheme="minorHAnsi"/>
          <w:sz w:val="24"/>
          <w:szCs w:val="24"/>
        </w:rPr>
        <w:t xml:space="preserve">a </w:t>
      </w:r>
      <w:r w:rsidR="002D1C58" w:rsidRPr="00072132">
        <w:rPr>
          <w:rFonts w:cstheme="minorHAnsi"/>
          <w:sz w:val="24"/>
          <w:szCs w:val="24"/>
        </w:rPr>
        <w:t>certain criterion</w:t>
      </w:r>
      <w:r w:rsidR="00E3498B" w:rsidRPr="00072132">
        <w:rPr>
          <w:rFonts w:cstheme="minorHAnsi"/>
          <w:sz w:val="24"/>
          <w:szCs w:val="24"/>
        </w:rPr>
        <w:t>,</w:t>
      </w:r>
      <w:r w:rsidR="00A07A42" w:rsidRPr="00072132">
        <w:rPr>
          <w:rFonts w:cstheme="minorHAnsi"/>
          <w:sz w:val="24"/>
          <w:szCs w:val="24"/>
        </w:rPr>
        <w:t xml:space="preserve"> which are </w:t>
      </w:r>
      <w:r w:rsidR="00E3498B" w:rsidRPr="00072132">
        <w:rPr>
          <w:rFonts w:cstheme="minorHAnsi"/>
          <w:sz w:val="24"/>
          <w:szCs w:val="24"/>
        </w:rPr>
        <w:t xml:space="preserve">as </w:t>
      </w:r>
      <w:r w:rsidR="00A07A42" w:rsidRPr="00072132">
        <w:rPr>
          <w:rFonts w:cstheme="minorHAnsi"/>
          <w:sz w:val="24"/>
          <w:szCs w:val="24"/>
        </w:rPr>
        <w:t>follows</w:t>
      </w:r>
      <w:r w:rsidRPr="00072132">
        <w:rPr>
          <w:rFonts w:cstheme="minorHAnsi"/>
          <w:sz w:val="24"/>
          <w:szCs w:val="24"/>
        </w:rPr>
        <w:t>;</w:t>
      </w:r>
    </w:p>
    <w:p w14:paraId="2543491C" w14:textId="0BC3E1D3" w:rsidR="00820C8B" w:rsidRPr="00072132" w:rsidRDefault="00A00CBD" w:rsidP="009F0355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are the </w:t>
      </w:r>
      <w:r w:rsidR="00BC74A9" w:rsidRPr="00072132">
        <w:rPr>
          <w:rFonts w:cstheme="minorHAnsi"/>
          <w:sz w:val="24"/>
          <w:szCs w:val="24"/>
        </w:rPr>
        <w:t>samples random</w:t>
      </w:r>
    </w:p>
    <w:p w14:paraId="71CF1A59" w14:textId="3FCC542A" w:rsidR="00820C8B" w:rsidRPr="00072132" w:rsidRDefault="00A00CBD" w:rsidP="009F0355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Are the</w:t>
      </w:r>
      <w:r w:rsidR="00820C8B" w:rsidRPr="00072132">
        <w:rPr>
          <w:rFonts w:cstheme="minorHAnsi"/>
          <w:sz w:val="24"/>
          <w:szCs w:val="24"/>
        </w:rPr>
        <w:t xml:space="preserve"> sample sets paired or </w:t>
      </w:r>
      <w:proofErr w:type="gramStart"/>
      <w:r w:rsidR="00820C8B" w:rsidRPr="00072132">
        <w:rPr>
          <w:rFonts w:cstheme="minorHAnsi"/>
          <w:sz w:val="24"/>
          <w:szCs w:val="24"/>
        </w:rPr>
        <w:t>unpaired</w:t>
      </w:r>
      <w:proofErr w:type="gramEnd"/>
      <w:r w:rsidR="00820C8B" w:rsidRPr="00072132">
        <w:rPr>
          <w:rFonts w:cstheme="minorHAnsi"/>
          <w:sz w:val="24"/>
          <w:szCs w:val="24"/>
        </w:rPr>
        <w:t xml:space="preserve"> </w:t>
      </w:r>
    </w:p>
    <w:p w14:paraId="5B892C13" w14:textId="1863F2F8" w:rsidR="00820C8B" w:rsidRPr="00072132" w:rsidRDefault="00A00CBD" w:rsidP="009F0355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are</w:t>
      </w:r>
      <w:r w:rsidR="00BC74A9" w:rsidRPr="00072132">
        <w:rPr>
          <w:rFonts w:cstheme="minorHAnsi"/>
          <w:sz w:val="24"/>
          <w:szCs w:val="24"/>
        </w:rPr>
        <w:t xml:space="preserve"> variances of the sample </w:t>
      </w:r>
      <w:r w:rsidR="0012750C" w:rsidRPr="00072132">
        <w:rPr>
          <w:rFonts w:cstheme="minorHAnsi"/>
          <w:sz w:val="24"/>
          <w:szCs w:val="24"/>
        </w:rPr>
        <w:t>sets the</w:t>
      </w:r>
      <w:r w:rsidR="00BC74A9" w:rsidRPr="00072132">
        <w:rPr>
          <w:rFonts w:cstheme="minorHAnsi"/>
          <w:sz w:val="24"/>
          <w:szCs w:val="24"/>
        </w:rPr>
        <w:t xml:space="preserve"> same</w:t>
      </w:r>
    </w:p>
    <w:p w14:paraId="765204AD" w14:textId="1AFC0B7F" w:rsidR="7599FB54" w:rsidRPr="00072132" w:rsidRDefault="00A00CBD" w:rsidP="009F0355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do the samples form a</w:t>
      </w:r>
      <w:r w:rsidR="7599FB54" w:rsidRPr="00072132">
        <w:rPr>
          <w:rFonts w:cstheme="minorHAnsi"/>
          <w:sz w:val="24"/>
          <w:szCs w:val="24"/>
        </w:rPr>
        <w:t xml:space="preserve"> normal distribut</w:t>
      </w:r>
      <w:r w:rsidRPr="00072132">
        <w:rPr>
          <w:rFonts w:cstheme="minorHAnsi"/>
          <w:sz w:val="24"/>
          <w:szCs w:val="24"/>
        </w:rPr>
        <w:t>ion curve</w:t>
      </w:r>
      <w:sdt>
        <w:sdtPr>
          <w:rPr>
            <w:rFonts w:cstheme="minorHAnsi"/>
            <w:sz w:val="24"/>
            <w:szCs w:val="24"/>
          </w:rPr>
          <w:id w:val="531076185"/>
          <w:citation/>
        </w:sdtPr>
        <w:sdtContent>
          <w:r w:rsidR="002D1C58" w:rsidRPr="00072132">
            <w:rPr>
              <w:rFonts w:cstheme="minorHAnsi"/>
              <w:sz w:val="24"/>
              <w:szCs w:val="24"/>
            </w:rPr>
            <w:fldChar w:fldCharType="begin"/>
          </w:r>
          <w:r w:rsidR="002D1C58" w:rsidRPr="00072132">
            <w:rPr>
              <w:rFonts w:cstheme="minorHAnsi"/>
              <w:sz w:val="24"/>
              <w:szCs w:val="24"/>
            </w:rPr>
            <w:instrText xml:space="preserve"> CITATION Sta18 \l 2057 </w:instrText>
          </w:r>
          <w:r w:rsidR="002D1C58" w:rsidRPr="00072132">
            <w:rPr>
              <w:rFonts w:cstheme="minorHAnsi"/>
              <w:sz w:val="24"/>
              <w:szCs w:val="24"/>
            </w:rPr>
            <w:fldChar w:fldCharType="separate"/>
          </w:r>
          <w:r w:rsidR="002D1C58" w:rsidRPr="00072132">
            <w:rPr>
              <w:rFonts w:cstheme="minorHAnsi"/>
              <w:noProof/>
              <w:sz w:val="24"/>
              <w:szCs w:val="24"/>
            </w:rPr>
            <w:t xml:space="preserve"> [3]</w:t>
          </w:r>
          <w:r w:rsidR="002D1C58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  <w:sdt>
        <w:sdtPr>
          <w:rPr>
            <w:rFonts w:cstheme="minorHAnsi"/>
            <w:sz w:val="24"/>
            <w:szCs w:val="24"/>
          </w:rPr>
          <w:id w:val="1017891937"/>
          <w:citation/>
        </w:sdtPr>
        <w:sdtContent>
          <w:r w:rsidR="002D1C58" w:rsidRPr="00072132">
            <w:rPr>
              <w:rFonts w:cstheme="minorHAnsi"/>
              <w:sz w:val="24"/>
              <w:szCs w:val="24"/>
            </w:rPr>
            <w:fldChar w:fldCharType="begin"/>
          </w:r>
          <w:r w:rsidR="002D1C58" w:rsidRPr="00072132">
            <w:rPr>
              <w:rFonts w:cstheme="minorHAnsi"/>
              <w:sz w:val="24"/>
              <w:szCs w:val="24"/>
            </w:rPr>
            <w:instrText xml:space="preserve"> CITATION Kra10 \l 2057 </w:instrText>
          </w:r>
          <w:r w:rsidR="002D1C58" w:rsidRPr="00072132">
            <w:rPr>
              <w:rFonts w:cstheme="minorHAnsi"/>
              <w:sz w:val="24"/>
              <w:szCs w:val="24"/>
            </w:rPr>
            <w:fldChar w:fldCharType="separate"/>
          </w:r>
          <w:r w:rsidR="002D1C58" w:rsidRPr="00072132">
            <w:rPr>
              <w:rFonts w:cstheme="minorHAnsi"/>
              <w:noProof/>
              <w:sz w:val="24"/>
              <w:szCs w:val="24"/>
            </w:rPr>
            <w:t xml:space="preserve"> [1]</w:t>
          </w:r>
          <w:r w:rsidR="002D1C58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5DAB6C7B" w14:textId="77777777" w:rsidR="00BC74A9" w:rsidRPr="00072132" w:rsidRDefault="00BC74A9" w:rsidP="009F0355">
      <w:pPr>
        <w:pStyle w:val="ListParagraph"/>
        <w:spacing w:line="360" w:lineRule="auto"/>
        <w:jc w:val="both"/>
        <w:rPr>
          <w:rFonts w:cstheme="minorHAnsi"/>
          <w:sz w:val="24"/>
          <w:szCs w:val="24"/>
        </w:rPr>
      </w:pPr>
    </w:p>
    <w:p w14:paraId="03FC0D90" w14:textId="7EEECFE9" w:rsidR="007B47FF" w:rsidRPr="00072132" w:rsidRDefault="0C02319F" w:rsidP="009F0355">
      <w:pPr>
        <w:spacing w:line="360" w:lineRule="auto"/>
        <w:jc w:val="both"/>
        <w:rPr>
          <w:rFonts w:cstheme="minorHAnsi"/>
          <w:b/>
          <w:bCs/>
          <w:sz w:val="24"/>
          <w:szCs w:val="24"/>
        </w:rPr>
      </w:pPr>
      <w:r w:rsidRPr="00072132">
        <w:rPr>
          <w:rFonts w:cstheme="minorHAnsi"/>
          <w:b/>
          <w:bCs/>
          <w:sz w:val="24"/>
          <w:szCs w:val="24"/>
        </w:rPr>
        <w:t xml:space="preserve"> </w:t>
      </w:r>
      <w:r w:rsidRPr="00072132">
        <w:rPr>
          <w:rFonts w:cstheme="minorHAnsi"/>
          <w:sz w:val="24"/>
          <w:szCs w:val="24"/>
        </w:rPr>
        <w:t>The first consideration is, are the sample sets random. One check for randomness is the Pearson's chi-squared test. However, because to run the Pearson's chi-squared test one needs to know the expected (theoretical) count E</w:t>
      </w:r>
      <w:r w:rsidR="008406E2" w:rsidRPr="00072132">
        <w:rPr>
          <w:rFonts w:cstheme="minorHAnsi"/>
          <w:sz w:val="24"/>
          <w:szCs w:val="24"/>
        </w:rPr>
        <w:t xml:space="preserve"> </w:t>
      </w:r>
      <w:r w:rsidR="008406E2" w:rsidRPr="00072132">
        <w:rPr>
          <w:rFonts w:cstheme="minorHAnsi"/>
          <w:i/>
          <w:sz w:val="20"/>
          <w:szCs w:val="20"/>
        </w:rPr>
        <w:t>(see fig 1)</w:t>
      </w:r>
      <w:r w:rsidRPr="00072132">
        <w:rPr>
          <w:rFonts w:cstheme="minorHAnsi"/>
          <w:i/>
          <w:sz w:val="20"/>
          <w:szCs w:val="20"/>
        </w:rPr>
        <w:t xml:space="preserve">, </w:t>
      </w:r>
      <w:r w:rsidRPr="00072132">
        <w:rPr>
          <w:rFonts w:cstheme="minorHAnsi"/>
          <w:sz w:val="24"/>
          <w:szCs w:val="24"/>
        </w:rPr>
        <w:t xml:space="preserve">it is not possible to conduct this test. Therefore, this assignment will </w:t>
      </w:r>
      <w:r w:rsidR="00E3498B" w:rsidRPr="00072132">
        <w:rPr>
          <w:rFonts w:cstheme="minorHAnsi"/>
          <w:sz w:val="24"/>
          <w:szCs w:val="24"/>
        </w:rPr>
        <w:t>assume</w:t>
      </w:r>
      <w:r w:rsidRPr="00072132">
        <w:rPr>
          <w:rFonts w:cstheme="minorHAnsi"/>
          <w:sz w:val="24"/>
          <w:szCs w:val="24"/>
        </w:rPr>
        <w:t xml:space="preserve"> that the sample</w:t>
      </w:r>
      <w:r w:rsidR="00A07A42" w:rsidRPr="00072132">
        <w:rPr>
          <w:rFonts w:cstheme="minorHAnsi"/>
          <w:sz w:val="24"/>
          <w:szCs w:val="24"/>
        </w:rPr>
        <w:t>s</w:t>
      </w:r>
      <w:r w:rsidRPr="00072132">
        <w:rPr>
          <w:rFonts w:cstheme="minorHAnsi"/>
          <w:sz w:val="24"/>
          <w:szCs w:val="24"/>
        </w:rPr>
        <w:t xml:space="preserve"> are sufficiently random. </w:t>
      </w:r>
    </w:p>
    <w:p w14:paraId="02EB378F" w14:textId="418FFC68" w:rsidR="00391CED" w:rsidRPr="00072132" w:rsidRDefault="00391CED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noProof/>
          <w:sz w:val="24"/>
          <w:szCs w:val="24"/>
          <w:lang w:eastAsia="en-GB"/>
        </w:rPr>
        <w:lastRenderedPageBreak/>
        <w:drawing>
          <wp:inline distT="0" distB="0" distL="0" distR="0" wp14:anchorId="3DA81369" wp14:editId="73FD70B2">
            <wp:extent cx="2489982" cy="443132"/>
            <wp:effectExtent l="0" t="0" r="5715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/>
                    <a:srcRect l="20747" t="32207" r="43728" b="56553"/>
                    <a:stretch/>
                  </pic:blipFill>
                  <pic:spPr bwMode="auto">
                    <a:xfrm>
                      <a:off x="0" y="0"/>
                      <a:ext cx="2497573" cy="44448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BD2EF2F" w14:textId="5227E8C9" w:rsidR="00637D46" w:rsidRPr="00072132" w:rsidRDefault="00637D46" w:rsidP="009F0355">
      <w:pPr>
        <w:spacing w:line="360" w:lineRule="auto"/>
        <w:jc w:val="both"/>
        <w:rPr>
          <w:rFonts w:cstheme="minorHAnsi"/>
          <w:i/>
          <w:sz w:val="20"/>
          <w:szCs w:val="20"/>
        </w:rPr>
      </w:pPr>
      <w:r w:rsidRPr="00072132">
        <w:rPr>
          <w:rFonts w:cstheme="minorHAnsi"/>
          <w:i/>
          <w:sz w:val="20"/>
          <w:szCs w:val="20"/>
        </w:rPr>
        <w:t>Fig 1</w:t>
      </w:r>
    </w:p>
    <w:p w14:paraId="620A6EE1" w14:textId="7C1F7889" w:rsidR="00BC4521" w:rsidRPr="00072132" w:rsidRDefault="0C02319F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The second consideration is, </w:t>
      </w:r>
      <w:r w:rsidR="00A00CBD" w:rsidRPr="00072132">
        <w:rPr>
          <w:rFonts w:cstheme="minorHAnsi"/>
          <w:sz w:val="24"/>
          <w:szCs w:val="24"/>
        </w:rPr>
        <w:t>“</w:t>
      </w:r>
      <w:r w:rsidRPr="00072132">
        <w:rPr>
          <w:rFonts w:cstheme="minorHAnsi"/>
          <w:sz w:val="24"/>
          <w:szCs w:val="24"/>
        </w:rPr>
        <w:t xml:space="preserve">are </w:t>
      </w:r>
      <w:r w:rsidR="00A07A42" w:rsidRPr="00072132">
        <w:rPr>
          <w:rFonts w:cstheme="minorHAnsi"/>
          <w:sz w:val="24"/>
          <w:szCs w:val="24"/>
        </w:rPr>
        <w:t xml:space="preserve">the </w:t>
      </w:r>
      <w:r w:rsidRPr="00072132">
        <w:rPr>
          <w:rFonts w:cstheme="minorHAnsi"/>
          <w:sz w:val="24"/>
          <w:szCs w:val="24"/>
        </w:rPr>
        <w:t>sample sets paired or unpaired</w:t>
      </w:r>
      <w:r w:rsidR="00A00CBD" w:rsidRPr="00072132">
        <w:rPr>
          <w:rFonts w:cstheme="minorHAnsi"/>
          <w:sz w:val="24"/>
          <w:szCs w:val="24"/>
        </w:rPr>
        <w:t>”</w:t>
      </w:r>
      <w:r w:rsidRPr="00072132">
        <w:rPr>
          <w:rFonts w:cstheme="minorHAnsi"/>
          <w:sz w:val="24"/>
          <w:szCs w:val="24"/>
        </w:rPr>
        <w:t>. The sample</w:t>
      </w:r>
      <w:r w:rsidR="00864CA9" w:rsidRPr="00072132">
        <w:rPr>
          <w:rFonts w:cstheme="minorHAnsi"/>
          <w:sz w:val="24"/>
          <w:szCs w:val="24"/>
        </w:rPr>
        <w:t xml:space="preserve"> sets</w:t>
      </w:r>
      <w:r w:rsidRPr="00072132">
        <w:rPr>
          <w:rFonts w:cstheme="minorHAnsi"/>
          <w:sz w:val="24"/>
          <w:szCs w:val="24"/>
        </w:rPr>
        <w:t xml:space="preserve"> can be considered unpaired because even though we are sampling the same population</w:t>
      </w:r>
      <w:r w:rsidR="00864CA9" w:rsidRPr="00072132">
        <w:rPr>
          <w:rFonts w:cstheme="minorHAnsi"/>
          <w:sz w:val="24"/>
          <w:szCs w:val="24"/>
        </w:rPr>
        <w:t xml:space="preserve">, the sample </w:t>
      </w:r>
      <w:r w:rsidR="00E3498B" w:rsidRPr="00072132">
        <w:rPr>
          <w:rFonts w:cstheme="minorHAnsi"/>
          <w:sz w:val="24"/>
          <w:szCs w:val="24"/>
        </w:rPr>
        <w:t xml:space="preserve">sets </w:t>
      </w:r>
      <w:r w:rsidR="00864CA9" w:rsidRPr="00072132">
        <w:rPr>
          <w:rFonts w:cstheme="minorHAnsi"/>
          <w:sz w:val="24"/>
          <w:szCs w:val="24"/>
        </w:rPr>
        <w:t>where taken from different segments</w:t>
      </w:r>
      <w:r w:rsidRPr="00072132">
        <w:rPr>
          <w:rFonts w:cstheme="minorHAnsi"/>
          <w:sz w:val="24"/>
          <w:szCs w:val="24"/>
        </w:rPr>
        <w:t xml:space="preserve">. </w:t>
      </w:r>
      <w:sdt>
        <w:sdtPr>
          <w:rPr>
            <w:rFonts w:cstheme="minorHAnsi"/>
            <w:sz w:val="24"/>
            <w:szCs w:val="24"/>
          </w:rPr>
          <w:id w:val="1742370815"/>
          <w:citation/>
        </w:sdtPr>
        <w:sdtContent>
          <w:r w:rsidR="002D1C58" w:rsidRPr="00072132">
            <w:rPr>
              <w:rFonts w:cstheme="minorHAnsi"/>
              <w:sz w:val="24"/>
              <w:szCs w:val="24"/>
            </w:rPr>
            <w:fldChar w:fldCharType="begin"/>
          </w:r>
          <w:r w:rsidR="002D1C58" w:rsidRPr="00072132">
            <w:rPr>
              <w:rFonts w:cstheme="minorHAnsi"/>
              <w:sz w:val="24"/>
              <w:szCs w:val="24"/>
            </w:rPr>
            <w:instrText xml:space="preserve"> CITATION Gos12 \l 2057 </w:instrText>
          </w:r>
          <w:r w:rsidR="002D1C58" w:rsidRPr="00072132">
            <w:rPr>
              <w:rFonts w:cstheme="minorHAnsi"/>
              <w:sz w:val="24"/>
              <w:szCs w:val="24"/>
            </w:rPr>
            <w:fldChar w:fldCharType="separate"/>
          </w:r>
          <w:r w:rsidR="002D1C58" w:rsidRPr="00072132">
            <w:rPr>
              <w:rFonts w:cstheme="minorHAnsi"/>
              <w:noProof/>
              <w:sz w:val="24"/>
              <w:szCs w:val="24"/>
            </w:rPr>
            <w:t>[4]</w:t>
          </w:r>
          <w:r w:rsidR="002D1C58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  <w:sdt>
        <w:sdtPr>
          <w:rPr>
            <w:rFonts w:cstheme="minorHAnsi"/>
            <w:sz w:val="24"/>
            <w:szCs w:val="24"/>
          </w:rPr>
          <w:id w:val="-492944986"/>
          <w:citation/>
        </w:sdtPr>
        <w:sdtContent>
          <w:r w:rsidR="002D1C58" w:rsidRPr="00072132">
            <w:rPr>
              <w:rFonts w:cstheme="minorHAnsi"/>
              <w:sz w:val="24"/>
              <w:szCs w:val="24"/>
            </w:rPr>
            <w:fldChar w:fldCharType="begin"/>
          </w:r>
          <w:r w:rsidR="002D1C58" w:rsidRPr="00072132">
            <w:rPr>
              <w:rFonts w:cstheme="minorHAnsi"/>
              <w:sz w:val="24"/>
              <w:szCs w:val="24"/>
            </w:rPr>
            <w:instrText xml:space="preserve"> CITATION Kra10 \l 2057 </w:instrText>
          </w:r>
          <w:r w:rsidR="002D1C58" w:rsidRPr="00072132">
            <w:rPr>
              <w:rFonts w:cstheme="minorHAnsi"/>
              <w:sz w:val="24"/>
              <w:szCs w:val="24"/>
            </w:rPr>
            <w:fldChar w:fldCharType="separate"/>
          </w:r>
          <w:r w:rsidR="002D1C58" w:rsidRPr="00072132">
            <w:rPr>
              <w:rFonts w:cstheme="minorHAnsi"/>
              <w:noProof/>
              <w:sz w:val="24"/>
              <w:szCs w:val="24"/>
            </w:rPr>
            <w:t xml:space="preserve"> [1]</w:t>
          </w:r>
          <w:r w:rsidR="002D1C58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072132">
        <w:rPr>
          <w:rFonts w:cstheme="minorHAnsi"/>
          <w:sz w:val="24"/>
          <w:szCs w:val="24"/>
        </w:rPr>
        <w:t xml:space="preserve"> </w:t>
      </w:r>
    </w:p>
    <w:p w14:paraId="6A05A809" w14:textId="77777777" w:rsidR="00BC4521" w:rsidRPr="00072132" w:rsidRDefault="00BC4521" w:rsidP="009F0355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p w14:paraId="3F7D4DA6" w14:textId="77777777" w:rsidR="00556140" w:rsidRPr="00072132" w:rsidRDefault="0055647E" w:rsidP="009F0355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bookmarkStart w:id="5" w:name="_Toc533950772"/>
      <w:r w:rsidRPr="00072132">
        <w:rPr>
          <w:rFonts w:asciiTheme="minorHAnsi" w:hAnsiTheme="minorHAnsi" w:cstheme="minorHAnsi"/>
          <w:sz w:val="24"/>
          <w:szCs w:val="24"/>
        </w:rPr>
        <w:t xml:space="preserve">Checking for equal Variances </w:t>
      </w:r>
      <w:r w:rsidR="002F1DAB" w:rsidRPr="00072132">
        <w:rPr>
          <w:rFonts w:asciiTheme="minorHAnsi" w:hAnsiTheme="minorHAnsi" w:cstheme="minorHAnsi"/>
          <w:sz w:val="24"/>
          <w:szCs w:val="24"/>
        </w:rPr>
        <w:t>F test</w:t>
      </w:r>
      <w:bookmarkEnd w:id="5"/>
      <w:r w:rsidR="002F1DAB" w:rsidRPr="00072132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62AB49BF" w14:textId="705996EC" w:rsidR="00864CA9" w:rsidRPr="00072132" w:rsidRDefault="0C02319F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Even though the variance</w:t>
      </w:r>
      <w:r w:rsidR="00864CA9" w:rsidRPr="00072132">
        <w:rPr>
          <w:rFonts w:cstheme="minorHAnsi"/>
          <w:sz w:val="24"/>
          <w:szCs w:val="24"/>
        </w:rPr>
        <w:t>s</w:t>
      </w:r>
      <w:r w:rsidRPr="00072132">
        <w:rPr>
          <w:rFonts w:cstheme="minorHAnsi"/>
          <w:sz w:val="24"/>
          <w:szCs w:val="24"/>
        </w:rPr>
        <w:t xml:space="preserve"> of both sample</w:t>
      </w:r>
      <w:r w:rsidR="00864CA9" w:rsidRPr="00072132">
        <w:rPr>
          <w:rFonts w:cstheme="minorHAnsi"/>
          <w:sz w:val="24"/>
          <w:szCs w:val="24"/>
        </w:rPr>
        <w:t xml:space="preserve"> sets</w:t>
      </w:r>
      <w:r w:rsidRPr="00072132">
        <w:rPr>
          <w:rFonts w:cstheme="minorHAnsi"/>
          <w:sz w:val="24"/>
          <w:szCs w:val="24"/>
        </w:rPr>
        <w:t xml:space="preserve"> </w:t>
      </w:r>
      <w:r w:rsidR="00A00CBD" w:rsidRPr="00072132">
        <w:rPr>
          <w:rFonts w:cstheme="minorHAnsi"/>
          <w:sz w:val="24"/>
          <w:szCs w:val="24"/>
        </w:rPr>
        <w:t>are</w:t>
      </w:r>
      <w:r w:rsidRPr="00072132">
        <w:rPr>
          <w:rFonts w:cstheme="minorHAnsi"/>
          <w:sz w:val="24"/>
          <w:szCs w:val="24"/>
        </w:rPr>
        <w:t xml:space="preserve"> not </w:t>
      </w:r>
      <w:proofErr w:type="gramStart"/>
      <w:r w:rsidRPr="00072132">
        <w:rPr>
          <w:rFonts w:cstheme="minorHAnsi"/>
          <w:sz w:val="24"/>
          <w:szCs w:val="24"/>
        </w:rPr>
        <w:t xml:space="preserve">exactly the </w:t>
      </w:r>
      <w:r w:rsidR="002A6D70" w:rsidRPr="00072132">
        <w:rPr>
          <w:rFonts w:cstheme="minorHAnsi"/>
          <w:sz w:val="24"/>
          <w:szCs w:val="24"/>
        </w:rPr>
        <w:t>same</w:t>
      </w:r>
      <w:proofErr w:type="gramEnd"/>
      <w:r w:rsidR="002A6D70" w:rsidRPr="00072132">
        <w:rPr>
          <w:rFonts w:cstheme="minorHAnsi"/>
          <w:sz w:val="24"/>
          <w:szCs w:val="24"/>
        </w:rPr>
        <w:t xml:space="preserve"> the</w:t>
      </w:r>
      <w:r w:rsidR="00A00CBD" w:rsidRPr="00072132">
        <w:rPr>
          <w:rFonts w:cstheme="minorHAnsi"/>
          <w:sz w:val="24"/>
          <w:szCs w:val="24"/>
        </w:rPr>
        <w:t xml:space="preserve"> question </w:t>
      </w:r>
      <w:r w:rsidR="00864CA9" w:rsidRPr="00072132">
        <w:rPr>
          <w:rFonts w:cstheme="minorHAnsi"/>
          <w:sz w:val="24"/>
          <w:szCs w:val="24"/>
        </w:rPr>
        <w:t xml:space="preserve">which </w:t>
      </w:r>
      <w:r w:rsidR="00A00CBD" w:rsidRPr="00072132">
        <w:rPr>
          <w:rFonts w:cstheme="minorHAnsi"/>
          <w:sz w:val="24"/>
          <w:szCs w:val="24"/>
        </w:rPr>
        <w:t xml:space="preserve">needs to be asked is, </w:t>
      </w:r>
      <w:r w:rsidRPr="00072132">
        <w:rPr>
          <w:rFonts w:cstheme="minorHAnsi"/>
          <w:sz w:val="24"/>
          <w:szCs w:val="24"/>
        </w:rPr>
        <w:t xml:space="preserve">are </w:t>
      </w:r>
      <w:r w:rsidR="00864CA9" w:rsidRPr="00072132">
        <w:rPr>
          <w:rFonts w:cstheme="minorHAnsi"/>
          <w:sz w:val="24"/>
          <w:szCs w:val="24"/>
        </w:rPr>
        <w:t xml:space="preserve">they </w:t>
      </w:r>
      <w:r w:rsidRPr="00072132">
        <w:rPr>
          <w:rFonts w:cstheme="minorHAnsi"/>
          <w:sz w:val="24"/>
          <w:szCs w:val="24"/>
        </w:rPr>
        <w:t xml:space="preserve">close enough to conduct </w:t>
      </w:r>
      <w:r w:rsidR="00864CA9" w:rsidRPr="00072132">
        <w:rPr>
          <w:rFonts w:cstheme="minorHAnsi"/>
          <w:sz w:val="24"/>
          <w:szCs w:val="24"/>
        </w:rPr>
        <w:t xml:space="preserve">a </w:t>
      </w:r>
      <w:r w:rsidRPr="00072132">
        <w:rPr>
          <w:rFonts w:cstheme="minorHAnsi"/>
          <w:sz w:val="24"/>
          <w:szCs w:val="24"/>
        </w:rPr>
        <w:t>satisfactory T Test</w:t>
      </w:r>
      <w:r w:rsidR="00864CA9" w:rsidRPr="00072132">
        <w:rPr>
          <w:rFonts w:cstheme="minorHAnsi"/>
          <w:sz w:val="24"/>
          <w:szCs w:val="24"/>
        </w:rPr>
        <w:t xml:space="preserve"> of equal variances</w:t>
      </w:r>
      <w:r w:rsidRPr="00072132">
        <w:rPr>
          <w:rFonts w:cstheme="minorHAnsi"/>
          <w:sz w:val="24"/>
          <w:szCs w:val="24"/>
        </w:rPr>
        <w:t xml:space="preserve">. </w:t>
      </w:r>
      <w:sdt>
        <w:sdtPr>
          <w:rPr>
            <w:rFonts w:cstheme="minorHAnsi"/>
            <w:sz w:val="24"/>
            <w:szCs w:val="24"/>
          </w:rPr>
          <w:id w:val="744235658"/>
          <w:citation/>
        </w:sdtPr>
        <w:sdtContent>
          <w:r w:rsidR="009F0355" w:rsidRPr="00072132">
            <w:rPr>
              <w:rFonts w:cstheme="minorHAnsi"/>
              <w:sz w:val="24"/>
              <w:szCs w:val="24"/>
            </w:rPr>
            <w:fldChar w:fldCharType="begin"/>
          </w:r>
          <w:r w:rsidR="009F0355" w:rsidRPr="00072132">
            <w:rPr>
              <w:rFonts w:cstheme="minorHAnsi"/>
              <w:sz w:val="24"/>
              <w:szCs w:val="24"/>
            </w:rPr>
            <w:instrText xml:space="preserve"> CITATION Eve98 \l 2057 </w:instrText>
          </w:r>
          <w:r w:rsidR="009F0355" w:rsidRPr="00072132">
            <w:rPr>
              <w:rFonts w:cstheme="minorHAnsi"/>
              <w:sz w:val="24"/>
              <w:szCs w:val="24"/>
            </w:rPr>
            <w:fldChar w:fldCharType="separate"/>
          </w:r>
          <w:r w:rsidR="009F0355" w:rsidRPr="00072132">
            <w:rPr>
              <w:rFonts w:cstheme="minorHAnsi"/>
              <w:noProof/>
              <w:sz w:val="24"/>
              <w:szCs w:val="24"/>
            </w:rPr>
            <w:t>[2]</w:t>
          </w:r>
          <w:r w:rsidR="009F0355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  <w:sdt>
        <w:sdtPr>
          <w:rPr>
            <w:rFonts w:cstheme="minorHAnsi"/>
            <w:sz w:val="24"/>
            <w:szCs w:val="24"/>
          </w:rPr>
          <w:id w:val="588515047"/>
          <w:citation/>
        </w:sdtPr>
        <w:sdtContent>
          <w:r w:rsidR="002D1C58" w:rsidRPr="00072132">
            <w:rPr>
              <w:rFonts w:cstheme="minorHAnsi"/>
              <w:sz w:val="24"/>
              <w:szCs w:val="24"/>
            </w:rPr>
            <w:fldChar w:fldCharType="begin"/>
          </w:r>
          <w:r w:rsidR="002D1C58" w:rsidRPr="00072132">
            <w:rPr>
              <w:rFonts w:cstheme="minorHAnsi"/>
              <w:sz w:val="24"/>
              <w:szCs w:val="24"/>
            </w:rPr>
            <w:instrText xml:space="preserve"> CITATION Kra10 \l 2057 </w:instrText>
          </w:r>
          <w:r w:rsidR="002D1C58" w:rsidRPr="00072132">
            <w:rPr>
              <w:rFonts w:cstheme="minorHAnsi"/>
              <w:sz w:val="24"/>
              <w:szCs w:val="24"/>
            </w:rPr>
            <w:fldChar w:fldCharType="separate"/>
          </w:r>
          <w:r w:rsidR="002D1C58" w:rsidRPr="00072132">
            <w:rPr>
              <w:rFonts w:cstheme="minorHAnsi"/>
              <w:noProof/>
              <w:sz w:val="24"/>
              <w:szCs w:val="24"/>
            </w:rPr>
            <w:t xml:space="preserve"> [1]</w:t>
          </w:r>
          <w:r w:rsidR="002D1C58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072132">
        <w:rPr>
          <w:rFonts w:cstheme="minorHAnsi"/>
          <w:sz w:val="24"/>
          <w:szCs w:val="24"/>
        </w:rPr>
        <w:t xml:space="preserve">.  </w:t>
      </w:r>
    </w:p>
    <w:p w14:paraId="2A3869C8" w14:textId="06E28E1F" w:rsidR="002F1DAB" w:rsidRPr="00072132" w:rsidRDefault="0C02319F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The variance</w:t>
      </w:r>
      <w:r w:rsidR="00864CA9" w:rsidRPr="00072132">
        <w:rPr>
          <w:rFonts w:cstheme="minorHAnsi"/>
          <w:sz w:val="24"/>
          <w:szCs w:val="24"/>
        </w:rPr>
        <w:t xml:space="preserve"> of the</w:t>
      </w:r>
      <w:r w:rsidRPr="00072132">
        <w:rPr>
          <w:rFonts w:cstheme="minorHAnsi"/>
          <w:sz w:val="24"/>
          <w:szCs w:val="24"/>
        </w:rPr>
        <w:t xml:space="preserve"> </w:t>
      </w:r>
      <w:r w:rsidR="00864CA9" w:rsidRPr="00072132">
        <w:rPr>
          <w:rFonts w:cstheme="minorHAnsi"/>
          <w:sz w:val="24"/>
          <w:szCs w:val="24"/>
        </w:rPr>
        <w:t xml:space="preserve">mature </w:t>
      </w:r>
      <w:proofErr w:type="gramStart"/>
      <w:r w:rsidR="00864CA9" w:rsidRPr="00072132">
        <w:rPr>
          <w:rFonts w:cstheme="minorHAnsi"/>
          <w:sz w:val="24"/>
          <w:szCs w:val="24"/>
        </w:rPr>
        <w:t>students</w:t>
      </w:r>
      <w:proofErr w:type="gramEnd"/>
      <w:r w:rsidR="00864CA9" w:rsidRPr="00072132">
        <w:rPr>
          <w:rFonts w:cstheme="minorHAnsi"/>
          <w:sz w:val="24"/>
          <w:szCs w:val="24"/>
        </w:rPr>
        <w:t xml:space="preserve"> sample set is </w:t>
      </w:r>
      <w:r w:rsidRPr="00072132">
        <w:rPr>
          <w:rFonts w:cstheme="minorHAnsi"/>
          <w:sz w:val="24"/>
          <w:szCs w:val="24"/>
        </w:rPr>
        <w:t xml:space="preserve">75.39 </w:t>
      </w:r>
      <w:r w:rsidR="00864CA9" w:rsidRPr="00072132">
        <w:rPr>
          <w:rFonts w:cstheme="minorHAnsi"/>
          <w:sz w:val="24"/>
          <w:szCs w:val="24"/>
        </w:rPr>
        <w:t>and of the younger students is</w:t>
      </w:r>
      <w:r w:rsidRPr="00072132">
        <w:rPr>
          <w:rFonts w:cstheme="minorHAnsi"/>
          <w:sz w:val="24"/>
          <w:szCs w:val="24"/>
        </w:rPr>
        <w:t xml:space="preserve"> 72.99</w:t>
      </w:r>
      <w:r w:rsidR="00864CA9" w:rsidRPr="00072132">
        <w:rPr>
          <w:rFonts w:cstheme="minorHAnsi"/>
          <w:sz w:val="24"/>
          <w:szCs w:val="24"/>
        </w:rPr>
        <w:t xml:space="preserve">. The </w:t>
      </w:r>
      <w:r w:rsidRPr="00072132">
        <w:rPr>
          <w:rFonts w:cstheme="minorHAnsi"/>
          <w:sz w:val="24"/>
          <w:szCs w:val="24"/>
        </w:rPr>
        <w:t xml:space="preserve">difference </w:t>
      </w:r>
      <w:r w:rsidR="00864CA9" w:rsidRPr="00072132">
        <w:rPr>
          <w:rFonts w:cstheme="minorHAnsi"/>
          <w:sz w:val="24"/>
          <w:szCs w:val="24"/>
        </w:rPr>
        <w:t xml:space="preserve">in variance is </w:t>
      </w:r>
      <w:r w:rsidRPr="00072132">
        <w:rPr>
          <w:rFonts w:cstheme="minorHAnsi"/>
          <w:sz w:val="24"/>
          <w:szCs w:val="24"/>
        </w:rPr>
        <w:t xml:space="preserve">only 2.4. However, the question which needs to be answered is should a Student T Test with the same variance </w:t>
      </w:r>
      <w:r w:rsidR="00A00CBD" w:rsidRPr="00072132">
        <w:rPr>
          <w:rFonts w:cstheme="minorHAnsi"/>
          <w:sz w:val="24"/>
          <w:szCs w:val="24"/>
        </w:rPr>
        <w:t xml:space="preserve">be </w:t>
      </w:r>
      <w:r w:rsidRPr="00072132">
        <w:rPr>
          <w:rFonts w:cstheme="minorHAnsi"/>
          <w:sz w:val="24"/>
          <w:szCs w:val="24"/>
        </w:rPr>
        <w:t>conducted or should the variance</w:t>
      </w:r>
      <w:r w:rsidR="00864CA9" w:rsidRPr="00072132">
        <w:rPr>
          <w:rFonts w:cstheme="minorHAnsi"/>
          <w:sz w:val="24"/>
          <w:szCs w:val="24"/>
        </w:rPr>
        <w:t>s</w:t>
      </w:r>
      <w:r w:rsidRPr="00072132">
        <w:rPr>
          <w:rFonts w:cstheme="minorHAnsi"/>
          <w:sz w:val="24"/>
          <w:szCs w:val="24"/>
        </w:rPr>
        <w:t xml:space="preserve"> be treated as different?  To prove this</w:t>
      </w:r>
      <w:r w:rsidR="00864CA9" w:rsidRPr="00072132">
        <w:rPr>
          <w:rFonts w:cstheme="minorHAnsi"/>
          <w:sz w:val="24"/>
          <w:szCs w:val="24"/>
        </w:rPr>
        <w:t>,</w:t>
      </w:r>
      <w:r w:rsidRPr="00072132">
        <w:rPr>
          <w:rFonts w:cstheme="minorHAnsi"/>
          <w:sz w:val="24"/>
          <w:szCs w:val="24"/>
        </w:rPr>
        <w:t xml:space="preserve"> a F Test needs to be conducted. </w:t>
      </w:r>
    </w:p>
    <w:p w14:paraId="3C61EF47" w14:textId="02748E20" w:rsidR="002F1DAB" w:rsidRPr="00072132" w:rsidRDefault="0C02319F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The Null Hypothesis for the </w:t>
      </w:r>
      <w:r w:rsidR="00864CA9" w:rsidRPr="00072132">
        <w:rPr>
          <w:rFonts w:cstheme="minorHAnsi"/>
          <w:sz w:val="24"/>
          <w:szCs w:val="24"/>
        </w:rPr>
        <w:t>F</w:t>
      </w:r>
      <w:r w:rsidRPr="00072132">
        <w:rPr>
          <w:rFonts w:cstheme="minorHAnsi"/>
          <w:sz w:val="24"/>
          <w:szCs w:val="24"/>
        </w:rPr>
        <w:t xml:space="preserve"> Test is. (Please NB those Hypothesis are just for this test).</w:t>
      </w:r>
    </w:p>
    <w:p w14:paraId="33A65769" w14:textId="77777777" w:rsidR="002F1DAB" w:rsidRPr="00072132" w:rsidRDefault="002F1DAB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H0 the variances of the two samples is the same. </w:t>
      </w:r>
    </w:p>
    <w:p w14:paraId="6684C8A9" w14:textId="77777777" w:rsidR="002F1DAB" w:rsidRPr="00072132" w:rsidRDefault="002F1DAB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H1 the variances of the two samples is not the same.</w:t>
      </w:r>
    </w:p>
    <w:tbl>
      <w:tblPr>
        <w:tblW w:w="8373" w:type="dxa"/>
        <w:tblLook w:val="04A0" w:firstRow="1" w:lastRow="0" w:firstColumn="1" w:lastColumn="0" w:noHBand="0" w:noVBand="1"/>
      </w:tblPr>
      <w:tblGrid>
        <w:gridCol w:w="3780"/>
        <w:gridCol w:w="1493"/>
        <w:gridCol w:w="3100"/>
      </w:tblGrid>
      <w:tr w:rsidR="002F1DAB" w:rsidRPr="009F0355" w14:paraId="54C7CFEB" w14:textId="77777777" w:rsidTr="00637D46">
        <w:trPr>
          <w:trHeight w:val="290"/>
        </w:trPr>
        <w:tc>
          <w:tcPr>
            <w:tcW w:w="5273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05576E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F-Test Two-Sample for Variances</w:t>
            </w:r>
          </w:p>
        </w:tc>
        <w:tc>
          <w:tcPr>
            <w:tcW w:w="3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9BBE3" w14:textId="77777777" w:rsidR="002F1DAB" w:rsidRPr="009F0355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</w:tr>
      <w:tr w:rsidR="002F1DAB" w:rsidRPr="009F0355" w14:paraId="41C8F396" w14:textId="77777777" w:rsidTr="00637D46">
        <w:trPr>
          <w:trHeight w:val="300"/>
        </w:trPr>
        <w:tc>
          <w:tcPr>
            <w:tcW w:w="3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A3D3EC" w14:textId="77777777" w:rsidR="002F1DAB" w:rsidRPr="009F0355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4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B940D" w14:textId="77777777" w:rsidR="002F1DAB" w:rsidRPr="009F0355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3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27B00A" w14:textId="77777777" w:rsidR="002F1DAB" w:rsidRPr="009F0355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2F1DAB" w:rsidRPr="009F0355" w14:paraId="4B8F35EF" w14:textId="77777777" w:rsidTr="00637D46">
        <w:trPr>
          <w:trHeight w:val="290"/>
        </w:trPr>
        <w:tc>
          <w:tcPr>
            <w:tcW w:w="3780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E7BEAA2" w14:textId="77777777" w:rsidR="002F1DAB" w:rsidRPr="009F0355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493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B71D3CA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  <w:t>Variable 1</w:t>
            </w:r>
          </w:p>
        </w:tc>
        <w:tc>
          <w:tcPr>
            <w:tcW w:w="3100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D596F7E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  <w:t>Variable 2</w:t>
            </w:r>
          </w:p>
        </w:tc>
      </w:tr>
      <w:tr w:rsidR="002F1DAB" w:rsidRPr="009F0355" w14:paraId="0A72A98F" w14:textId="77777777" w:rsidTr="00637D46">
        <w:trPr>
          <w:trHeight w:val="290"/>
        </w:trPr>
        <w:tc>
          <w:tcPr>
            <w:tcW w:w="3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BBD93E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Mean</w:t>
            </w:r>
          </w:p>
        </w:tc>
        <w:tc>
          <w:tcPr>
            <w:tcW w:w="14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F15838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44.5</w:t>
            </w:r>
          </w:p>
        </w:tc>
        <w:tc>
          <w:tcPr>
            <w:tcW w:w="3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C212A6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28.1</w:t>
            </w:r>
          </w:p>
        </w:tc>
      </w:tr>
      <w:tr w:rsidR="002F1DAB" w:rsidRPr="009F0355" w14:paraId="638452EF" w14:textId="77777777" w:rsidTr="00637D46">
        <w:trPr>
          <w:trHeight w:val="290"/>
        </w:trPr>
        <w:tc>
          <w:tcPr>
            <w:tcW w:w="3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1F15A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Variance</w:t>
            </w:r>
          </w:p>
        </w:tc>
        <w:tc>
          <w:tcPr>
            <w:tcW w:w="14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DC6F6A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75.38888889</w:t>
            </w:r>
          </w:p>
        </w:tc>
        <w:tc>
          <w:tcPr>
            <w:tcW w:w="3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6B33BF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72.98888889</w:t>
            </w:r>
          </w:p>
        </w:tc>
      </w:tr>
      <w:tr w:rsidR="002F1DAB" w:rsidRPr="009F0355" w14:paraId="7DC121B9" w14:textId="77777777" w:rsidTr="00637D46">
        <w:trPr>
          <w:trHeight w:val="290"/>
        </w:trPr>
        <w:tc>
          <w:tcPr>
            <w:tcW w:w="3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326B4B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Observations</w:t>
            </w:r>
          </w:p>
        </w:tc>
        <w:tc>
          <w:tcPr>
            <w:tcW w:w="14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369756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3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6DE71A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10</w:t>
            </w:r>
          </w:p>
        </w:tc>
      </w:tr>
      <w:tr w:rsidR="002F1DAB" w:rsidRPr="009F0355" w14:paraId="100DC106" w14:textId="77777777" w:rsidTr="00637D46">
        <w:trPr>
          <w:trHeight w:val="290"/>
        </w:trPr>
        <w:tc>
          <w:tcPr>
            <w:tcW w:w="3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781AC9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df</w:t>
            </w:r>
          </w:p>
        </w:tc>
        <w:tc>
          <w:tcPr>
            <w:tcW w:w="14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2B7304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9</w:t>
            </w:r>
          </w:p>
        </w:tc>
        <w:tc>
          <w:tcPr>
            <w:tcW w:w="3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9009E4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9</w:t>
            </w:r>
          </w:p>
        </w:tc>
      </w:tr>
      <w:tr w:rsidR="002F1DAB" w:rsidRPr="009F0355" w14:paraId="69ADFDEE" w14:textId="77777777" w:rsidTr="00637D46">
        <w:trPr>
          <w:trHeight w:val="290"/>
        </w:trPr>
        <w:tc>
          <w:tcPr>
            <w:tcW w:w="3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2692EA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</w:t>
            </w:r>
          </w:p>
        </w:tc>
        <w:tc>
          <w:tcPr>
            <w:tcW w:w="14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EFCD31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1.032881717</w:t>
            </w:r>
          </w:p>
        </w:tc>
        <w:tc>
          <w:tcPr>
            <w:tcW w:w="3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61E4C" w14:textId="77777777" w:rsidR="002F1DAB" w:rsidRPr="009F0355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</w:tr>
      <w:tr w:rsidR="002F1DAB" w:rsidRPr="009F0355" w14:paraId="5117D0B7" w14:textId="77777777" w:rsidTr="00637D46">
        <w:trPr>
          <w:trHeight w:val="290"/>
        </w:trPr>
        <w:tc>
          <w:tcPr>
            <w:tcW w:w="3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F6E058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P(F&lt;=f) one-tail</w:t>
            </w:r>
          </w:p>
        </w:tc>
        <w:tc>
          <w:tcPr>
            <w:tcW w:w="14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AACC0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0.481176435</w:t>
            </w:r>
          </w:p>
        </w:tc>
        <w:tc>
          <w:tcPr>
            <w:tcW w:w="31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EAFD9C" w14:textId="77777777" w:rsidR="002F1DAB" w:rsidRPr="009F0355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</w:tr>
      <w:tr w:rsidR="002F1DAB" w:rsidRPr="009F0355" w14:paraId="3E64B656" w14:textId="77777777" w:rsidTr="00637D46">
        <w:trPr>
          <w:trHeight w:val="300"/>
        </w:trPr>
        <w:tc>
          <w:tcPr>
            <w:tcW w:w="378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324912C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 Critical one-tail</w:t>
            </w:r>
          </w:p>
        </w:tc>
        <w:tc>
          <w:tcPr>
            <w:tcW w:w="149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5263DFF" w14:textId="77777777" w:rsidR="002F1DAB" w:rsidRPr="00072132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3.178893104</w:t>
            </w:r>
          </w:p>
        </w:tc>
        <w:tc>
          <w:tcPr>
            <w:tcW w:w="310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3E4A9CD" w14:textId="77777777" w:rsidR="002F1DAB" w:rsidRPr="009F0355" w:rsidRDefault="002F1DA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 </w:t>
            </w:r>
          </w:p>
        </w:tc>
      </w:tr>
    </w:tbl>
    <w:p w14:paraId="415FE850" w14:textId="6003D944" w:rsidR="00637D46" w:rsidRPr="00072132" w:rsidRDefault="00637D46" w:rsidP="00637D46">
      <w:pPr>
        <w:spacing w:line="360" w:lineRule="auto"/>
        <w:jc w:val="both"/>
        <w:rPr>
          <w:rFonts w:cstheme="minorHAnsi"/>
          <w:i/>
          <w:sz w:val="20"/>
          <w:szCs w:val="20"/>
        </w:rPr>
      </w:pPr>
      <w:r w:rsidRPr="00072132">
        <w:rPr>
          <w:rFonts w:cstheme="minorHAnsi"/>
          <w:i/>
          <w:sz w:val="20"/>
          <w:szCs w:val="20"/>
        </w:rPr>
        <w:t>Fig 2</w:t>
      </w:r>
    </w:p>
    <w:p w14:paraId="4B94D5A5" w14:textId="77777777" w:rsidR="002F1DAB" w:rsidRPr="00072132" w:rsidRDefault="002F1DAB" w:rsidP="009F0355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39BE6064" w14:textId="0761B843" w:rsidR="0C02319F" w:rsidRPr="00072132" w:rsidRDefault="0C02319F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From the above table </w:t>
      </w:r>
      <w:r w:rsidR="008406E2" w:rsidRPr="00072132">
        <w:rPr>
          <w:rFonts w:cstheme="minorHAnsi"/>
          <w:i/>
          <w:sz w:val="20"/>
          <w:szCs w:val="20"/>
        </w:rPr>
        <w:t xml:space="preserve">(see fig 2) </w:t>
      </w:r>
      <w:r w:rsidRPr="00072132">
        <w:rPr>
          <w:rFonts w:cstheme="minorHAnsi"/>
          <w:sz w:val="24"/>
          <w:szCs w:val="24"/>
        </w:rPr>
        <w:t xml:space="preserve">the f-value is lower than the F critical value, therefore we accept the null hypothesis </w:t>
      </w:r>
      <w:r w:rsidR="00864CA9" w:rsidRPr="00072132">
        <w:rPr>
          <w:rFonts w:cstheme="minorHAnsi"/>
          <w:sz w:val="24"/>
          <w:szCs w:val="24"/>
        </w:rPr>
        <w:t>that</w:t>
      </w:r>
      <w:r w:rsidRPr="00072132">
        <w:rPr>
          <w:rFonts w:cstheme="minorHAnsi"/>
          <w:sz w:val="24"/>
          <w:szCs w:val="24"/>
        </w:rPr>
        <w:t xml:space="preserve"> two populations have equal variances. Therefore, this assignment will conduct a standard T Test instead of the Welch's t-test which assumes unequal variances. </w:t>
      </w:r>
      <w:sdt>
        <w:sdtPr>
          <w:rPr>
            <w:rFonts w:cstheme="minorHAnsi"/>
            <w:sz w:val="24"/>
            <w:szCs w:val="24"/>
          </w:rPr>
          <w:id w:val="1571847687"/>
          <w:citation/>
        </w:sdtPr>
        <w:sdtContent>
          <w:r w:rsidR="009F0355" w:rsidRPr="00072132">
            <w:rPr>
              <w:rFonts w:cstheme="minorHAnsi"/>
              <w:sz w:val="24"/>
              <w:szCs w:val="24"/>
            </w:rPr>
            <w:fldChar w:fldCharType="begin"/>
          </w:r>
          <w:r w:rsidR="009F0355" w:rsidRPr="00072132">
            <w:rPr>
              <w:rFonts w:cstheme="minorHAnsi"/>
              <w:sz w:val="24"/>
              <w:szCs w:val="24"/>
            </w:rPr>
            <w:instrText xml:space="preserve"> CITATION Rux06 \l 2057 </w:instrText>
          </w:r>
          <w:r w:rsidR="009F0355" w:rsidRPr="00072132">
            <w:rPr>
              <w:rFonts w:cstheme="minorHAnsi"/>
              <w:sz w:val="24"/>
              <w:szCs w:val="24"/>
            </w:rPr>
            <w:fldChar w:fldCharType="separate"/>
          </w:r>
          <w:r w:rsidR="009F0355" w:rsidRPr="00072132">
            <w:rPr>
              <w:rFonts w:cstheme="minorHAnsi"/>
              <w:noProof/>
              <w:sz w:val="24"/>
              <w:szCs w:val="24"/>
            </w:rPr>
            <w:t>[5]</w:t>
          </w:r>
          <w:r w:rsidR="009F0355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</w:p>
    <w:p w14:paraId="3DEEC669" w14:textId="77777777" w:rsidR="00556140" w:rsidRPr="00072132" w:rsidRDefault="00556140" w:rsidP="009F0355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163D2173" w14:textId="77777777" w:rsidR="00217BD9" w:rsidRPr="00072132" w:rsidRDefault="00BF6D49" w:rsidP="009F0355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bookmarkStart w:id="6" w:name="_Toc533950773"/>
      <w:r w:rsidRPr="00072132">
        <w:rPr>
          <w:rFonts w:asciiTheme="minorHAnsi" w:hAnsiTheme="minorHAnsi" w:cstheme="minorHAnsi"/>
          <w:sz w:val="24"/>
          <w:szCs w:val="24"/>
        </w:rPr>
        <w:t>Checking for a Normal distribution</w:t>
      </w:r>
      <w:bookmarkEnd w:id="6"/>
      <w:r w:rsidRPr="00072132">
        <w:rPr>
          <w:rFonts w:asciiTheme="minorHAnsi" w:hAnsiTheme="minorHAnsi" w:cstheme="minorHAnsi"/>
          <w:sz w:val="24"/>
          <w:szCs w:val="24"/>
        </w:rPr>
        <w:t xml:space="preserve"> </w:t>
      </w:r>
    </w:p>
    <w:p w14:paraId="3656B9AB" w14:textId="0EB2F14E" w:rsidR="000B45EA" w:rsidRPr="00072132" w:rsidRDefault="000B45EA" w:rsidP="009F0355">
      <w:pPr>
        <w:spacing w:line="360" w:lineRule="auto"/>
        <w:jc w:val="both"/>
        <w:rPr>
          <w:rFonts w:cstheme="minorHAnsi"/>
          <w:b/>
          <w:sz w:val="24"/>
          <w:szCs w:val="24"/>
        </w:rPr>
      </w:pPr>
      <w:r w:rsidRPr="00072132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6274A3FF" wp14:editId="69B13D76">
            <wp:extent cx="3249038" cy="2097931"/>
            <wp:effectExtent l="0" t="0" r="8890" b="17145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01DFEA86" w14:textId="1AB709D7" w:rsidR="00637D46" w:rsidRPr="00072132" w:rsidRDefault="00637D46" w:rsidP="009F0355">
      <w:pPr>
        <w:spacing w:line="360" w:lineRule="auto"/>
        <w:jc w:val="both"/>
        <w:rPr>
          <w:rFonts w:cstheme="minorHAnsi"/>
          <w:i/>
          <w:sz w:val="20"/>
          <w:szCs w:val="20"/>
        </w:rPr>
      </w:pPr>
      <w:r w:rsidRPr="00072132">
        <w:rPr>
          <w:rFonts w:cstheme="minorHAnsi"/>
          <w:i/>
          <w:sz w:val="20"/>
          <w:szCs w:val="20"/>
        </w:rPr>
        <w:t>Fig 3</w:t>
      </w:r>
    </w:p>
    <w:p w14:paraId="4D247223" w14:textId="724E33F1" w:rsidR="0077228D" w:rsidRPr="00072132" w:rsidRDefault="0C02319F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For the Student T test to work it is important for the sample elements in both sample sets to </w:t>
      </w:r>
      <w:r w:rsidR="00A00CBD" w:rsidRPr="00072132">
        <w:rPr>
          <w:rFonts w:cstheme="minorHAnsi"/>
          <w:sz w:val="24"/>
          <w:szCs w:val="24"/>
        </w:rPr>
        <w:t>form a</w:t>
      </w:r>
      <w:r w:rsidRPr="00072132">
        <w:rPr>
          <w:rFonts w:cstheme="minorHAnsi"/>
          <w:sz w:val="24"/>
          <w:szCs w:val="24"/>
        </w:rPr>
        <w:t xml:space="preserve"> normal distribution </w:t>
      </w:r>
      <w:r w:rsidR="00A00CBD" w:rsidRPr="00072132">
        <w:rPr>
          <w:rFonts w:cstheme="minorHAnsi"/>
          <w:sz w:val="24"/>
          <w:szCs w:val="24"/>
        </w:rPr>
        <w:t>curve</w:t>
      </w:r>
      <w:sdt>
        <w:sdtPr>
          <w:rPr>
            <w:rFonts w:cstheme="minorHAnsi"/>
            <w:sz w:val="24"/>
            <w:szCs w:val="24"/>
          </w:rPr>
          <w:id w:val="-999728013"/>
          <w:citation/>
        </w:sdtPr>
        <w:sdtContent>
          <w:r w:rsidR="009F0355" w:rsidRPr="00072132">
            <w:rPr>
              <w:rFonts w:cstheme="minorHAnsi"/>
              <w:sz w:val="24"/>
              <w:szCs w:val="24"/>
            </w:rPr>
            <w:fldChar w:fldCharType="begin"/>
          </w:r>
          <w:r w:rsidR="009F0355" w:rsidRPr="00072132">
            <w:rPr>
              <w:rFonts w:cstheme="minorHAnsi"/>
              <w:sz w:val="24"/>
              <w:szCs w:val="24"/>
            </w:rPr>
            <w:instrText xml:space="preserve"> CITATION Kra10 \l 2057 </w:instrText>
          </w:r>
          <w:r w:rsidR="009F0355" w:rsidRPr="00072132">
            <w:rPr>
              <w:rFonts w:cstheme="minorHAnsi"/>
              <w:sz w:val="24"/>
              <w:szCs w:val="24"/>
            </w:rPr>
            <w:fldChar w:fldCharType="separate"/>
          </w:r>
          <w:r w:rsidR="009F0355" w:rsidRPr="00072132">
            <w:rPr>
              <w:rFonts w:cstheme="minorHAnsi"/>
              <w:noProof/>
              <w:sz w:val="24"/>
              <w:szCs w:val="24"/>
            </w:rPr>
            <w:t xml:space="preserve"> [1]</w:t>
          </w:r>
          <w:r w:rsidR="009F0355" w:rsidRPr="00072132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072132">
        <w:rPr>
          <w:rFonts w:cstheme="minorHAnsi"/>
          <w:sz w:val="24"/>
          <w:szCs w:val="24"/>
        </w:rPr>
        <w:t>. From the above chart</w:t>
      </w:r>
      <w:r w:rsidR="008406E2" w:rsidRPr="00072132">
        <w:rPr>
          <w:rFonts w:cstheme="minorHAnsi"/>
          <w:sz w:val="24"/>
          <w:szCs w:val="24"/>
        </w:rPr>
        <w:t xml:space="preserve"> </w:t>
      </w:r>
      <w:r w:rsidR="008406E2" w:rsidRPr="00072132">
        <w:rPr>
          <w:rFonts w:cstheme="minorHAnsi"/>
          <w:i/>
          <w:sz w:val="20"/>
          <w:szCs w:val="20"/>
        </w:rPr>
        <w:t>(see fig 3)</w:t>
      </w:r>
      <w:r w:rsidRPr="00072132">
        <w:rPr>
          <w:rFonts w:cstheme="minorHAnsi"/>
          <w:sz w:val="24"/>
          <w:szCs w:val="24"/>
        </w:rPr>
        <w:t>, where series1 is</w:t>
      </w:r>
      <w:r w:rsidR="004033B3" w:rsidRPr="00072132">
        <w:rPr>
          <w:rFonts w:cstheme="minorHAnsi"/>
          <w:sz w:val="24"/>
          <w:szCs w:val="24"/>
        </w:rPr>
        <w:t xml:space="preserve"> the</w:t>
      </w:r>
      <w:r w:rsidRPr="00072132">
        <w:rPr>
          <w:rFonts w:cstheme="minorHAnsi"/>
          <w:sz w:val="24"/>
          <w:szCs w:val="24"/>
        </w:rPr>
        <w:t xml:space="preserve"> mature</w:t>
      </w:r>
      <w:r w:rsidR="004033B3" w:rsidRPr="00072132">
        <w:rPr>
          <w:rFonts w:cstheme="minorHAnsi"/>
          <w:sz w:val="24"/>
          <w:szCs w:val="24"/>
        </w:rPr>
        <w:t xml:space="preserve">d </w:t>
      </w:r>
      <w:r w:rsidRPr="00072132">
        <w:rPr>
          <w:rFonts w:cstheme="minorHAnsi"/>
          <w:sz w:val="24"/>
          <w:szCs w:val="24"/>
        </w:rPr>
        <w:t>student</w:t>
      </w:r>
      <w:r w:rsidR="004033B3" w:rsidRPr="00072132">
        <w:rPr>
          <w:rFonts w:cstheme="minorHAnsi"/>
          <w:sz w:val="24"/>
          <w:szCs w:val="24"/>
        </w:rPr>
        <w:t>s</w:t>
      </w:r>
      <w:r w:rsidRPr="00072132">
        <w:rPr>
          <w:rFonts w:cstheme="minorHAnsi"/>
          <w:sz w:val="24"/>
          <w:szCs w:val="24"/>
        </w:rPr>
        <w:t xml:space="preserve"> and series2 is younger students, it is unclear whether the bell-shaped is formed in either sample sets. Therefore, to answer the question of whether our samples are normally distribut</w:t>
      </w:r>
      <w:r w:rsidR="00FC22F1" w:rsidRPr="00072132">
        <w:rPr>
          <w:rFonts w:cstheme="minorHAnsi"/>
          <w:sz w:val="24"/>
          <w:szCs w:val="24"/>
        </w:rPr>
        <w:t>ed,</w:t>
      </w:r>
      <w:r w:rsidRPr="00072132">
        <w:rPr>
          <w:rFonts w:cstheme="minorHAnsi"/>
          <w:sz w:val="24"/>
          <w:szCs w:val="24"/>
        </w:rPr>
        <w:t xml:space="preserve"> other tests </w:t>
      </w:r>
      <w:r w:rsidR="00A00CBD" w:rsidRPr="00072132">
        <w:rPr>
          <w:rFonts w:cstheme="minorHAnsi"/>
          <w:sz w:val="24"/>
          <w:szCs w:val="24"/>
        </w:rPr>
        <w:t xml:space="preserve">need </w:t>
      </w:r>
      <w:r w:rsidRPr="00072132">
        <w:rPr>
          <w:rFonts w:cstheme="minorHAnsi"/>
          <w:sz w:val="24"/>
          <w:szCs w:val="24"/>
        </w:rPr>
        <w:t xml:space="preserve">to be conducted.  </w:t>
      </w:r>
      <w:r w:rsidR="00FC22F1" w:rsidRPr="00072132">
        <w:rPr>
          <w:rFonts w:cstheme="minorHAnsi"/>
          <w:sz w:val="24"/>
          <w:szCs w:val="24"/>
        </w:rPr>
        <w:t xml:space="preserve">This was done using </w:t>
      </w:r>
      <w:r w:rsidRPr="00072132">
        <w:rPr>
          <w:rFonts w:cstheme="minorHAnsi"/>
          <w:sz w:val="24"/>
          <w:szCs w:val="24"/>
        </w:rPr>
        <w:t>four tes</w:t>
      </w:r>
      <w:r w:rsidR="00FC22F1" w:rsidRPr="00072132">
        <w:rPr>
          <w:rFonts w:cstheme="minorHAnsi"/>
          <w:sz w:val="24"/>
          <w:szCs w:val="24"/>
        </w:rPr>
        <w:t>ts</w:t>
      </w:r>
      <w:r w:rsidRPr="00072132">
        <w:rPr>
          <w:rFonts w:cstheme="minorHAnsi"/>
          <w:sz w:val="24"/>
          <w:szCs w:val="24"/>
        </w:rPr>
        <w:t>;</w:t>
      </w:r>
    </w:p>
    <w:p w14:paraId="5C37D812" w14:textId="77777777" w:rsidR="00BD748A" w:rsidRPr="00072132" w:rsidRDefault="0077228D" w:rsidP="009F0355">
      <w:pPr>
        <w:pStyle w:val="ListParagraph"/>
        <w:numPr>
          <w:ilvl w:val="0"/>
          <w:numId w:val="1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Shapiro-Wilk test</w:t>
      </w:r>
    </w:p>
    <w:p w14:paraId="3DABF045" w14:textId="77777777" w:rsidR="0077228D" w:rsidRPr="00072132" w:rsidRDefault="0077228D" w:rsidP="009F0355">
      <w:pPr>
        <w:pStyle w:val="ListParagraph"/>
        <w:numPr>
          <w:ilvl w:val="0"/>
          <w:numId w:val="1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Anderson-Darling test</w:t>
      </w:r>
    </w:p>
    <w:p w14:paraId="026FB0A1" w14:textId="77777777" w:rsidR="0077228D" w:rsidRPr="00072132" w:rsidRDefault="0077228D" w:rsidP="009F0355">
      <w:pPr>
        <w:pStyle w:val="ListParagraph"/>
        <w:numPr>
          <w:ilvl w:val="0"/>
          <w:numId w:val="1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 xml:space="preserve">Lilliefors test </w:t>
      </w:r>
    </w:p>
    <w:p w14:paraId="5383BCCA" w14:textId="77777777" w:rsidR="0077228D" w:rsidRPr="00072132" w:rsidRDefault="0077228D" w:rsidP="009F0355">
      <w:pPr>
        <w:pStyle w:val="ListParagraph"/>
        <w:numPr>
          <w:ilvl w:val="0"/>
          <w:numId w:val="1"/>
        </w:numPr>
        <w:spacing w:line="360" w:lineRule="auto"/>
        <w:jc w:val="both"/>
        <w:rPr>
          <w:rFonts w:cstheme="minorHAnsi"/>
          <w:sz w:val="24"/>
          <w:szCs w:val="24"/>
        </w:rPr>
      </w:pPr>
      <w:proofErr w:type="spellStart"/>
      <w:r w:rsidRPr="00072132">
        <w:rPr>
          <w:rFonts w:cstheme="minorHAnsi"/>
          <w:sz w:val="24"/>
          <w:szCs w:val="24"/>
        </w:rPr>
        <w:t>Jarque-Bera</w:t>
      </w:r>
      <w:proofErr w:type="spellEnd"/>
      <w:r w:rsidRPr="00072132">
        <w:rPr>
          <w:rFonts w:cstheme="minorHAnsi"/>
          <w:sz w:val="24"/>
          <w:szCs w:val="24"/>
        </w:rPr>
        <w:t xml:space="preserve"> test </w:t>
      </w:r>
    </w:p>
    <w:p w14:paraId="45FB0818" w14:textId="77777777" w:rsidR="00DE3971" w:rsidRPr="00072132" w:rsidRDefault="00DE3971" w:rsidP="009F0355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5D1564A9" w14:textId="523ADE2A" w:rsidR="00DE3971" w:rsidRPr="00072132" w:rsidRDefault="00A64C2F" w:rsidP="009F0355">
      <w:pPr>
        <w:spacing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07213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For all 4 </w:t>
      </w:r>
      <w:r w:rsidR="004033B3" w:rsidRPr="00072132">
        <w:rPr>
          <w:rFonts w:eastAsia="Times New Roman" w:cstheme="minorHAnsi"/>
          <w:color w:val="000000"/>
          <w:sz w:val="24"/>
          <w:szCs w:val="24"/>
          <w:lang w:eastAsia="en-GB"/>
        </w:rPr>
        <w:t>tests new hypotheses where formulated;</w:t>
      </w:r>
      <w:r w:rsidR="00DE3971" w:rsidRPr="0007213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</w:p>
    <w:p w14:paraId="3ECEBF6A" w14:textId="77777777" w:rsidR="00DE3971" w:rsidRPr="00072132" w:rsidRDefault="00DE3971" w:rsidP="009F0355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  <w:r w:rsidRPr="00072132">
        <w:rPr>
          <w:rFonts w:eastAsia="Times New Roman" w:cstheme="minorHAnsi"/>
          <w:color w:val="000000"/>
          <w:sz w:val="24"/>
          <w:szCs w:val="24"/>
          <w:lang w:eastAsia="en-GB"/>
        </w:rPr>
        <w:t>H0: The variable from which the sample was extracted follows a Normal distribution.</w:t>
      </w:r>
    </w:p>
    <w:p w14:paraId="26E9C47E" w14:textId="76A0BA83" w:rsidR="00DE3971" w:rsidRPr="00072132" w:rsidRDefault="0C02319F" w:rsidP="009F0355">
      <w:pPr>
        <w:pStyle w:val="ListParagraph"/>
        <w:numPr>
          <w:ilvl w:val="0"/>
          <w:numId w:val="2"/>
        </w:numPr>
        <w:spacing w:after="0" w:line="360" w:lineRule="auto"/>
        <w:jc w:val="both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lastRenderedPageBreak/>
        <w:t>H</w:t>
      </w:r>
      <w:r w:rsidR="00FC22F1"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>1</w:t>
      </w:r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: The variable from which the sample was extracted does not follow a Normal distribution. (Hypothesis generated in </w:t>
      </w:r>
      <w:proofErr w:type="spellStart"/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>Xstat</w:t>
      </w:r>
      <w:proofErr w:type="spellEnd"/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>)</w:t>
      </w:r>
    </w:p>
    <w:p w14:paraId="103D2FE0" w14:textId="00220FF5" w:rsidR="00DE3971" w:rsidRPr="00072132" w:rsidRDefault="0C02319F" w:rsidP="009F0355">
      <w:pPr>
        <w:spacing w:after="0" w:line="360" w:lineRule="auto"/>
        <w:jc w:val="both"/>
        <w:rPr>
          <w:rFonts w:eastAsia="Times New Roman" w:cstheme="minorHAnsi"/>
          <w:color w:val="000000" w:themeColor="text1"/>
          <w:sz w:val="24"/>
          <w:szCs w:val="24"/>
          <w:lang w:eastAsia="en-GB"/>
        </w:rPr>
      </w:pPr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For both </w:t>
      </w:r>
      <w:proofErr w:type="gramStart"/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sample</w:t>
      </w:r>
      <w:proofErr w:type="gramEnd"/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sets all test</w:t>
      </w:r>
      <w:r w:rsidR="004033B3"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>s conducted</w:t>
      </w:r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computed</w:t>
      </w:r>
      <w:r w:rsidR="004033B3"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</w:t>
      </w:r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p-value</w:t>
      </w:r>
      <w:r w:rsidR="008406E2"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8406E2" w:rsidRPr="00072132">
        <w:rPr>
          <w:rFonts w:cstheme="minorHAnsi"/>
          <w:i/>
          <w:sz w:val="20"/>
          <w:szCs w:val="20"/>
        </w:rPr>
        <w:t>(see fig 4)</w:t>
      </w:r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="004033B3"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which was </w:t>
      </w:r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greater than the significance level alpha=0.05, therefore, </w:t>
      </w:r>
      <w:r w:rsidR="00A00CBD"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the null hypothesis cannot </w:t>
      </w:r>
      <w:r w:rsidR="004033B3"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>be rejected</w:t>
      </w:r>
      <w:r w:rsidR="00A00CBD"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</w:t>
      </w:r>
      <w:r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>H0</w:t>
      </w:r>
      <w:r w:rsidR="004033B3" w:rsidRPr="00072132">
        <w:rPr>
          <w:rFonts w:eastAsia="Times New Roman" w:cstheme="minorHAnsi"/>
          <w:color w:val="000000" w:themeColor="text1"/>
          <w:sz w:val="24"/>
          <w:szCs w:val="24"/>
          <w:lang w:eastAsia="en-GB"/>
        </w:rPr>
        <w:t xml:space="preserve"> and both sample sets </w:t>
      </w:r>
      <w:r w:rsidR="00DE3971" w:rsidRPr="00072132">
        <w:rPr>
          <w:rFonts w:eastAsia="Times New Roman" w:cstheme="minorHAnsi"/>
          <w:color w:val="000000"/>
          <w:sz w:val="24"/>
          <w:szCs w:val="24"/>
          <w:lang w:eastAsia="en-GB"/>
        </w:rPr>
        <w:t>follow a normal distribut</w:t>
      </w:r>
      <w:r w:rsidR="00FC22F1" w:rsidRPr="00072132">
        <w:rPr>
          <w:rFonts w:eastAsia="Times New Roman" w:cstheme="minorHAnsi"/>
          <w:color w:val="000000"/>
          <w:sz w:val="24"/>
          <w:szCs w:val="24"/>
          <w:lang w:eastAsia="en-GB"/>
        </w:rPr>
        <w:t>ed</w:t>
      </w:r>
      <w:r w:rsidR="004033B3" w:rsidRPr="0007213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curve</w:t>
      </w:r>
      <w:r w:rsidR="00DE3971" w:rsidRPr="00072132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</w:t>
      </w:r>
    </w:p>
    <w:p w14:paraId="049F31CB" w14:textId="77777777" w:rsidR="002465E8" w:rsidRPr="00072132" w:rsidRDefault="002465E8" w:rsidP="009F0355">
      <w:pPr>
        <w:spacing w:after="0"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</w:p>
    <w:tbl>
      <w:tblPr>
        <w:tblW w:w="7194" w:type="dxa"/>
        <w:tblLook w:val="04A0" w:firstRow="1" w:lastRow="0" w:firstColumn="1" w:lastColumn="0" w:noHBand="0" w:noVBand="1"/>
      </w:tblPr>
      <w:tblGrid>
        <w:gridCol w:w="1760"/>
        <w:gridCol w:w="1828"/>
        <w:gridCol w:w="1398"/>
        <w:gridCol w:w="1104"/>
        <w:gridCol w:w="1104"/>
      </w:tblGrid>
      <w:tr w:rsidR="002465E8" w:rsidRPr="009F0355" w14:paraId="48756B05" w14:textId="77777777" w:rsidTr="00921B81">
        <w:trPr>
          <w:trHeight w:val="487"/>
        </w:trPr>
        <w:tc>
          <w:tcPr>
            <w:tcW w:w="176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81B47D" w14:textId="77777777" w:rsidR="002465E8" w:rsidRPr="00072132" w:rsidRDefault="002465E8" w:rsidP="009F0355">
            <w:pPr>
              <w:spacing w:after="0" w:line="36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Variable\Test</w:t>
            </w:r>
          </w:p>
        </w:tc>
        <w:tc>
          <w:tcPr>
            <w:tcW w:w="1828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70C2B8" w14:textId="77777777" w:rsidR="002465E8" w:rsidRPr="00072132" w:rsidRDefault="002465E8" w:rsidP="009F0355">
            <w:pPr>
              <w:spacing w:after="0" w:line="36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Shapiro-Wilk</w:t>
            </w:r>
          </w:p>
        </w:tc>
        <w:tc>
          <w:tcPr>
            <w:tcW w:w="1398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0BA3B4" w14:textId="77777777" w:rsidR="002465E8" w:rsidRPr="00072132" w:rsidRDefault="002465E8" w:rsidP="009F0355">
            <w:pPr>
              <w:spacing w:after="0" w:line="36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Anderson-Darling</w:t>
            </w:r>
          </w:p>
        </w:tc>
        <w:tc>
          <w:tcPr>
            <w:tcW w:w="1104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509CC5" w14:textId="77777777" w:rsidR="002465E8" w:rsidRPr="00072132" w:rsidRDefault="002465E8" w:rsidP="009F0355">
            <w:pPr>
              <w:spacing w:after="0" w:line="36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Lilliefors</w:t>
            </w:r>
          </w:p>
        </w:tc>
        <w:tc>
          <w:tcPr>
            <w:tcW w:w="1104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77D848" w14:textId="77777777" w:rsidR="002465E8" w:rsidRPr="00072132" w:rsidRDefault="002465E8" w:rsidP="009F0355">
            <w:pPr>
              <w:spacing w:after="0" w:line="36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Jarque-Bera</w:t>
            </w:r>
            <w:proofErr w:type="spellEnd"/>
          </w:p>
        </w:tc>
      </w:tr>
      <w:tr w:rsidR="002465E8" w:rsidRPr="009F0355" w14:paraId="5E1BA905" w14:textId="77777777" w:rsidTr="00921B81">
        <w:trPr>
          <w:trHeight w:val="504"/>
        </w:trPr>
        <w:tc>
          <w:tcPr>
            <w:tcW w:w="1760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B3B134B" w14:textId="77777777" w:rsidR="002465E8" w:rsidRPr="00072132" w:rsidRDefault="002465E8" w:rsidP="009F0355">
            <w:pPr>
              <w:spacing w:after="0" w:line="360" w:lineRule="auto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Mature</w:t>
            </w:r>
          </w:p>
        </w:tc>
        <w:tc>
          <w:tcPr>
            <w:tcW w:w="1828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EA6C5CE" w14:textId="77777777" w:rsidR="002465E8" w:rsidRPr="00072132" w:rsidRDefault="002465E8" w:rsidP="009F0355">
            <w:pPr>
              <w:spacing w:after="0" w:line="360" w:lineRule="auto"/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0.238</w:t>
            </w:r>
          </w:p>
        </w:tc>
        <w:tc>
          <w:tcPr>
            <w:tcW w:w="1398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70F6EFD" w14:textId="77777777" w:rsidR="002465E8" w:rsidRPr="00072132" w:rsidRDefault="002465E8" w:rsidP="009F0355">
            <w:pPr>
              <w:spacing w:after="0" w:line="360" w:lineRule="auto"/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0.252</w:t>
            </w:r>
          </w:p>
        </w:tc>
        <w:tc>
          <w:tcPr>
            <w:tcW w:w="1104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5FBABC" w14:textId="77777777" w:rsidR="002465E8" w:rsidRPr="00072132" w:rsidRDefault="002465E8" w:rsidP="009F0355">
            <w:pPr>
              <w:spacing w:after="0" w:line="360" w:lineRule="auto"/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0.171</w:t>
            </w:r>
          </w:p>
        </w:tc>
        <w:tc>
          <w:tcPr>
            <w:tcW w:w="1104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53795A0" w14:textId="77777777" w:rsidR="002465E8" w:rsidRPr="00072132" w:rsidRDefault="002465E8" w:rsidP="009F0355">
            <w:pPr>
              <w:spacing w:after="0" w:line="360" w:lineRule="auto"/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072132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0.363</w:t>
            </w:r>
          </w:p>
        </w:tc>
      </w:tr>
      <w:tr w:rsidR="002465E8" w:rsidRPr="009F0355" w14:paraId="53128261" w14:textId="77777777" w:rsidTr="00921B81">
        <w:trPr>
          <w:trHeight w:val="487"/>
        </w:trPr>
        <w:tc>
          <w:tcPr>
            <w:tcW w:w="17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486C05" w14:textId="77777777" w:rsidR="002465E8" w:rsidRPr="009F0355" w:rsidRDefault="002465E8" w:rsidP="009F0355">
            <w:pPr>
              <w:spacing w:after="0" w:line="360" w:lineRule="auto"/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01652C" w14:textId="77777777" w:rsidR="002465E8" w:rsidRPr="009F0355" w:rsidRDefault="002465E8" w:rsidP="009F0355">
            <w:pPr>
              <w:spacing w:after="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39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99056E" w14:textId="77777777" w:rsidR="002465E8" w:rsidRPr="009F0355" w:rsidRDefault="002465E8" w:rsidP="009F0355">
            <w:pPr>
              <w:spacing w:after="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1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99C43A" w14:textId="77777777" w:rsidR="002465E8" w:rsidRPr="009F0355" w:rsidRDefault="002465E8" w:rsidP="009F0355">
            <w:pPr>
              <w:spacing w:after="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10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BEF00" w14:textId="77777777" w:rsidR="002465E8" w:rsidRPr="009F0355" w:rsidRDefault="002465E8" w:rsidP="009F0355">
            <w:pPr>
              <w:spacing w:after="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</w:tbl>
    <w:p w14:paraId="3461D779" w14:textId="77777777" w:rsidR="002465E8" w:rsidRPr="009F0355" w:rsidRDefault="002465E8" w:rsidP="009F0355">
      <w:pPr>
        <w:spacing w:after="0"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</w:p>
    <w:p w14:paraId="3CF2D8B6" w14:textId="77777777" w:rsidR="002465E8" w:rsidRPr="009F0355" w:rsidRDefault="002465E8" w:rsidP="009F0355">
      <w:pPr>
        <w:spacing w:after="0" w:line="360" w:lineRule="auto"/>
        <w:jc w:val="both"/>
        <w:rPr>
          <w:rFonts w:eastAsia="Times New Roman" w:cstheme="minorHAnsi"/>
          <w:color w:val="000000"/>
          <w:sz w:val="24"/>
          <w:szCs w:val="24"/>
          <w:lang w:eastAsia="en-GB"/>
        </w:rPr>
      </w:pPr>
    </w:p>
    <w:tbl>
      <w:tblPr>
        <w:tblW w:w="8526" w:type="dxa"/>
        <w:tblLook w:val="04A0" w:firstRow="1" w:lastRow="0" w:firstColumn="1" w:lastColumn="0" w:noHBand="0" w:noVBand="1"/>
      </w:tblPr>
      <w:tblGrid>
        <w:gridCol w:w="2128"/>
        <w:gridCol w:w="1234"/>
        <w:gridCol w:w="1462"/>
        <w:gridCol w:w="1234"/>
        <w:gridCol w:w="1234"/>
        <w:gridCol w:w="1234"/>
      </w:tblGrid>
      <w:tr w:rsidR="002465E8" w:rsidRPr="009F0355" w14:paraId="44D1048D" w14:textId="77777777" w:rsidTr="00921B81">
        <w:trPr>
          <w:trHeight w:val="469"/>
        </w:trPr>
        <w:tc>
          <w:tcPr>
            <w:tcW w:w="2128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ADFC30" w14:textId="77777777" w:rsidR="002465E8" w:rsidRPr="009F0355" w:rsidRDefault="002465E8" w:rsidP="009F0355">
            <w:pPr>
              <w:spacing w:after="0" w:line="36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Variable\Test</w:t>
            </w:r>
          </w:p>
        </w:tc>
        <w:tc>
          <w:tcPr>
            <w:tcW w:w="1234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3E6EF3" w14:textId="77777777" w:rsidR="002465E8" w:rsidRPr="009F0355" w:rsidRDefault="002465E8" w:rsidP="009F0355">
            <w:pPr>
              <w:spacing w:after="0" w:line="36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Shapiro-Wilk</w:t>
            </w:r>
          </w:p>
        </w:tc>
        <w:tc>
          <w:tcPr>
            <w:tcW w:w="1462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4C5B1" w14:textId="77777777" w:rsidR="002465E8" w:rsidRPr="009F0355" w:rsidRDefault="002465E8" w:rsidP="009F0355">
            <w:pPr>
              <w:spacing w:after="0" w:line="36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Anderson-Darling</w:t>
            </w:r>
          </w:p>
        </w:tc>
        <w:tc>
          <w:tcPr>
            <w:tcW w:w="1234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E247C6" w14:textId="77777777" w:rsidR="002465E8" w:rsidRPr="009F0355" w:rsidRDefault="002465E8" w:rsidP="009F0355">
            <w:pPr>
              <w:spacing w:after="0" w:line="36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Lilliefors</w:t>
            </w:r>
          </w:p>
        </w:tc>
        <w:tc>
          <w:tcPr>
            <w:tcW w:w="1234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8A6EA" w14:textId="77777777" w:rsidR="002465E8" w:rsidRPr="009F0355" w:rsidRDefault="002465E8" w:rsidP="009F0355">
            <w:pPr>
              <w:spacing w:after="0" w:line="36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proofErr w:type="spellStart"/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Jarque-Bera</w:t>
            </w:r>
            <w:proofErr w:type="spellEnd"/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B78278" w14:textId="77777777" w:rsidR="002465E8" w:rsidRPr="009F0355" w:rsidRDefault="002465E8" w:rsidP="009F0355">
            <w:pPr>
              <w:spacing w:after="0" w:line="360" w:lineRule="auto"/>
              <w:jc w:val="center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</w:tr>
      <w:tr w:rsidR="002465E8" w:rsidRPr="009F0355" w14:paraId="1431609B" w14:textId="77777777" w:rsidTr="00921B81">
        <w:trPr>
          <w:trHeight w:val="485"/>
        </w:trPr>
        <w:tc>
          <w:tcPr>
            <w:tcW w:w="2128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3633E1A" w14:textId="77777777" w:rsidR="002465E8" w:rsidRPr="009F0355" w:rsidRDefault="002465E8" w:rsidP="009F0355">
            <w:pPr>
              <w:spacing w:after="0" w:line="360" w:lineRule="auto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Younger</w:t>
            </w:r>
          </w:p>
        </w:tc>
        <w:tc>
          <w:tcPr>
            <w:tcW w:w="1234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3422803" w14:textId="77777777" w:rsidR="002465E8" w:rsidRPr="009F0355" w:rsidRDefault="002465E8" w:rsidP="009F0355">
            <w:pPr>
              <w:spacing w:after="0" w:line="360" w:lineRule="auto"/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0.781</w:t>
            </w:r>
          </w:p>
        </w:tc>
        <w:tc>
          <w:tcPr>
            <w:tcW w:w="1462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0587B5D" w14:textId="77777777" w:rsidR="002465E8" w:rsidRPr="009F0355" w:rsidRDefault="002465E8" w:rsidP="009F0355">
            <w:pPr>
              <w:spacing w:after="0" w:line="360" w:lineRule="auto"/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0.742</w:t>
            </w:r>
          </w:p>
        </w:tc>
        <w:tc>
          <w:tcPr>
            <w:tcW w:w="1234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17E9BE4" w14:textId="77777777" w:rsidR="002465E8" w:rsidRPr="009F0355" w:rsidRDefault="002465E8" w:rsidP="009F0355">
            <w:pPr>
              <w:spacing w:after="0" w:line="360" w:lineRule="auto"/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0.709</w:t>
            </w:r>
          </w:p>
        </w:tc>
        <w:tc>
          <w:tcPr>
            <w:tcW w:w="1234" w:type="dxa"/>
            <w:tcBorders>
              <w:top w:val="single" w:sz="4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4A88FDA" w14:textId="77777777" w:rsidR="002465E8" w:rsidRPr="009F0355" w:rsidRDefault="002465E8" w:rsidP="009F0355">
            <w:pPr>
              <w:spacing w:after="0" w:line="360" w:lineRule="auto"/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0.734</w:t>
            </w: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C39945" w14:textId="77777777" w:rsidR="002465E8" w:rsidRPr="009F0355" w:rsidRDefault="002465E8" w:rsidP="009F0355">
            <w:pPr>
              <w:spacing w:after="0" w:line="360" w:lineRule="auto"/>
              <w:jc w:val="right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</w:tr>
      <w:tr w:rsidR="002465E8" w:rsidRPr="009F0355" w14:paraId="0562CB0E" w14:textId="77777777" w:rsidTr="00921B81">
        <w:trPr>
          <w:trHeight w:val="469"/>
        </w:trPr>
        <w:tc>
          <w:tcPr>
            <w:tcW w:w="21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8340D9" w14:textId="77777777" w:rsidR="002465E8" w:rsidRDefault="002465E8" w:rsidP="009F0355">
            <w:pPr>
              <w:spacing w:after="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  <w:p w14:paraId="3B5BB526" w14:textId="0DC414FE" w:rsidR="00637D46" w:rsidRPr="00637D46" w:rsidRDefault="00637D46" w:rsidP="00637D46">
            <w:pPr>
              <w:spacing w:line="360" w:lineRule="auto"/>
              <w:jc w:val="both"/>
              <w:rPr>
                <w:rFonts w:cstheme="minorHAnsi"/>
                <w:i/>
                <w:sz w:val="20"/>
                <w:szCs w:val="20"/>
              </w:rPr>
            </w:pPr>
            <w:r w:rsidRPr="00637D46">
              <w:rPr>
                <w:rFonts w:cstheme="minorHAnsi"/>
                <w:i/>
                <w:sz w:val="20"/>
                <w:szCs w:val="20"/>
              </w:rPr>
              <w:t xml:space="preserve">Fig </w:t>
            </w:r>
            <w:r>
              <w:rPr>
                <w:rFonts w:cstheme="minorHAnsi"/>
                <w:i/>
                <w:sz w:val="20"/>
                <w:szCs w:val="20"/>
              </w:rPr>
              <w:t>4</w:t>
            </w:r>
          </w:p>
          <w:p w14:paraId="34CE0A41" w14:textId="7B013CB7" w:rsidR="00637D46" w:rsidRPr="009F0355" w:rsidRDefault="00637D46" w:rsidP="009F0355">
            <w:pPr>
              <w:spacing w:after="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EBF3C5" w14:textId="77777777" w:rsidR="002465E8" w:rsidRPr="009F0355" w:rsidRDefault="002465E8" w:rsidP="009F0355">
            <w:pPr>
              <w:spacing w:after="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46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8A12B" w14:textId="77777777" w:rsidR="002465E8" w:rsidRPr="009F0355" w:rsidRDefault="002465E8" w:rsidP="009F0355">
            <w:pPr>
              <w:spacing w:after="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46DB82" w14:textId="77777777" w:rsidR="002465E8" w:rsidRPr="009F0355" w:rsidRDefault="002465E8" w:rsidP="009F0355">
            <w:pPr>
              <w:spacing w:after="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97CC1D" w14:textId="77777777" w:rsidR="002465E8" w:rsidRPr="009F0355" w:rsidRDefault="002465E8" w:rsidP="009F0355">
            <w:pPr>
              <w:spacing w:after="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2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FFD37" w14:textId="77777777" w:rsidR="002465E8" w:rsidRPr="009F0355" w:rsidRDefault="002465E8" w:rsidP="009F0355">
            <w:pPr>
              <w:spacing w:after="0" w:line="360" w:lineRule="auto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</w:tbl>
    <w:p w14:paraId="722C3E9F" w14:textId="3D95037C" w:rsidR="00884FC7" w:rsidRPr="00072132" w:rsidRDefault="0C02319F" w:rsidP="00921B81">
      <w:pPr>
        <w:pStyle w:val="Heading1"/>
        <w:rPr>
          <w:rFonts w:cstheme="minorHAnsi"/>
          <w:sz w:val="24"/>
          <w:szCs w:val="24"/>
        </w:rPr>
      </w:pPr>
      <w:bookmarkStart w:id="7" w:name="_Toc533950774"/>
      <w:r w:rsidRPr="00072132">
        <w:t>Calculation of T test</w:t>
      </w:r>
      <w:bookmarkEnd w:id="7"/>
    </w:p>
    <w:p w14:paraId="4DADA182" w14:textId="498C3024" w:rsidR="00FC22F1" w:rsidRPr="00072132" w:rsidRDefault="00FC22F1" w:rsidP="009F0355">
      <w:pPr>
        <w:spacing w:line="360" w:lineRule="auto"/>
        <w:rPr>
          <w:rFonts w:cstheme="minorHAnsi"/>
          <w:sz w:val="24"/>
          <w:szCs w:val="24"/>
        </w:rPr>
      </w:pPr>
      <w:r w:rsidRPr="00072132">
        <w:rPr>
          <w:rFonts w:cstheme="minorHAnsi"/>
          <w:sz w:val="24"/>
          <w:szCs w:val="24"/>
        </w:rPr>
        <w:t>Now that randomness of samples has been checked, the sample sets are normally distributed and that the variances are equal, we can conduct our first T test. The table below</w:t>
      </w:r>
      <w:r w:rsidR="00C346C7">
        <w:rPr>
          <w:rFonts w:cstheme="minorHAnsi"/>
          <w:sz w:val="24"/>
          <w:szCs w:val="24"/>
        </w:rPr>
        <w:t xml:space="preserve"> </w:t>
      </w:r>
      <w:r w:rsidR="00C346C7" w:rsidRPr="008406E2">
        <w:rPr>
          <w:rFonts w:cstheme="minorHAnsi"/>
          <w:i/>
          <w:sz w:val="20"/>
          <w:szCs w:val="20"/>
        </w:rPr>
        <w:t xml:space="preserve">(see fig </w:t>
      </w:r>
      <w:r w:rsidR="00C346C7">
        <w:rPr>
          <w:rFonts w:cstheme="minorHAnsi"/>
          <w:i/>
          <w:sz w:val="20"/>
          <w:szCs w:val="20"/>
        </w:rPr>
        <w:t>5</w:t>
      </w:r>
      <w:r w:rsidR="00C346C7" w:rsidRPr="008406E2">
        <w:rPr>
          <w:rFonts w:cstheme="minorHAnsi"/>
          <w:i/>
          <w:sz w:val="20"/>
          <w:szCs w:val="20"/>
        </w:rPr>
        <w:t>)</w:t>
      </w:r>
      <w:r w:rsidRPr="00072132">
        <w:rPr>
          <w:rFonts w:cstheme="minorHAnsi"/>
          <w:sz w:val="24"/>
          <w:szCs w:val="24"/>
        </w:rPr>
        <w:t xml:space="preserve"> shows all the information needed to do the calculations.</w:t>
      </w:r>
    </w:p>
    <w:p w14:paraId="1F90AFC2" w14:textId="16520F50" w:rsidR="0C02319F" w:rsidRPr="00072132" w:rsidRDefault="0C02319F" w:rsidP="009F0355">
      <w:pPr>
        <w:spacing w:line="360" w:lineRule="auto"/>
        <w:jc w:val="both"/>
        <w:rPr>
          <w:rFonts w:cstheme="minorHAnsi"/>
          <w:sz w:val="24"/>
          <w:szCs w:val="24"/>
        </w:rPr>
      </w:pPr>
    </w:p>
    <w:tbl>
      <w:tblPr>
        <w:tblW w:w="5274" w:type="dxa"/>
        <w:tblLook w:val="04A0" w:firstRow="1" w:lastRow="0" w:firstColumn="1" w:lastColumn="0" w:noHBand="0" w:noVBand="1"/>
      </w:tblPr>
      <w:tblGrid>
        <w:gridCol w:w="2834"/>
        <w:gridCol w:w="1493"/>
        <w:gridCol w:w="1493"/>
      </w:tblGrid>
      <w:tr w:rsidR="003C5EEB" w:rsidRPr="009F0355" w14:paraId="34E8D1BD" w14:textId="77777777" w:rsidTr="003C5EEB">
        <w:trPr>
          <w:trHeight w:val="290"/>
        </w:trPr>
        <w:tc>
          <w:tcPr>
            <w:tcW w:w="5274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B1F8F1" w14:textId="77777777" w:rsidR="003C5EEB" w:rsidRPr="00C346C7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C346C7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t-Test: Two-Sample Assuming Equal Variances</w:t>
            </w:r>
          </w:p>
        </w:tc>
      </w:tr>
      <w:tr w:rsidR="003C5EEB" w:rsidRPr="009F0355" w14:paraId="6BB9E253" w14:textId="77777777" w:rsidTr="003C5EEB">
        <w:trPr>
          <w:trHeight w:val="300"/>
        </w:trPr>
        <w:tc>
          <w:tcPr>
            <w:tcW w:w="28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E523C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56223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547A01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sz w:val="24"/>
                <w:szCs w:val="24"/>
                <w:lang w:eastAsia="en-GB"/>
              </w:rPr>
            </w:pPr>
          </w:p>
        </w:tc>
      </w:tr>
      <w:tr w:rsidR="003C5EEB" w:rsidRPr="009F0355" w14:paraId="35DC6071" w14:textId="77777777" w:rsidTr="003C5EEB">
        <w:trPr>
          <w:trHeight w:val="290"/>
        </w:trPr>
        <w:tc>
          <w:tcPr>
            <w:tcW w:w="2834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F6584BE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  <w:t> </w:t>
            </w:r>
          </w:p>
        </w:tc>
        <w:tc>
          <w:tcPr>
            <w:tcW w:w="1387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792FE75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  <w:t>Mature</w:t>
            </w: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21A8269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i/>
                <w:iCs/>
                <w:color w:val="000000"/>
                <w:sz w:val="24"/>
                <w:szCs w:val="24"/>
                <w:lang w:eastAsia="en-GB"/>
              </w:rPr>
              <w:t>Younger</w:t>
            </w:r>
          </w:p>
        </w:tc>
      </w:tr>
      <w:tr w:rsidR="003C5EEB" w:rsidRPr="009F0355" w14:paraId="5392F311" w14:textId="77777777" w:rsidTr="003C5EEB">
        <w:trPr>
          <w:trHeight w:val="290"/>
        </w:trPr>
        <w:tc>
          <w:tcPr>
            <w:tcW w:w="28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79FCE85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Sum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384E44B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445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9DFADE7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281</w:t>
            </w:r>
          </w:p>
        </w:tc>
      </w:tr>
      <w:tr w:rsidR="003C5EEB" w:rsidRPr="009F0355" w14:paraId="2023C3AA" w14:textId="77777777" w:rsidTr="003C5EEB">
        <w:trPr>
          <w:trHeight w:val="290"/>
        </w:trPr>
        <w:tc>
          <w:tcPr>
            <w:tcW w:w="28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BC69756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SD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3ECBC23F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8.682677518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440EF992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8.543353492</w:t>
            </w:r>
          </w:p>
        </w:tc>
      </w:tr>
      <w:tr w:rsidR="003C5EEB" w:rsidRPr="009F0355" w14:paraId="61F72FA9" w14:textId="77777777" w:rsidTr="003C5EEB">
        <w:trPr>
          <w:trHeight w:val="290"/>
        </w:trPr>
        <w:tc>
          <w:tcPr>
            <w:tcW w:w="28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E0957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Mean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3BA2C9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44.5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596501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28.1</w:t>
            </w:r>
          </w:p>
        </w:tc>
      </w:tr>
      <w:tr w:rsidR="003C5EEB" w:rsidRPr="009F0355" w14:paraId="10E17F41" w14:textId="77777777" w:rsidTr="003C5EEB">
        <w:trPr>
          <w:trHeight w:val="290"/>
        </w:trPr>
        <w:tc>
          <w:tcPr>
            <w:tcW w:w="28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DC3436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Variance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E9991D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75.38888889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5ADCE6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72.98889</w:t>
            </w:r>
          </w:p>
        </w:tc>
      </w:tr>
      <w:tr w:rsidR="003C5EEB" w:rsidRPr="009F0355" w14:paraId="56BBC9A5" w14:textId="77777777" w:rsidTr="003C5EEB">
        <w:trPr>
          <w:trHeight w:val="290"/>
        </w:trPr>
        <w:tc>
          <w:tcPr>
            <w:tcW w:w="28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0D5494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lastRenderedPageBreak/>
              <w:t>Observations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1FE5D4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10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30EAB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10</w:t>
            </w:r>
          </w:p>
        </w:tc>
      </w:tr>
      <w:tr w:rsidR="003C5EEB" w:rsidRPr="009F0355" w14:paraId="5960852E" w14:textId="77777777" w:rsidTr="003C5EEB">
        <w:trPr>
          <w:trHeight w:val="290"/>
        </w:trPr>
        <w:tc>
          <w:tcPr>
            <w:tcW w:w="28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623450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Pooled Variance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ECF6C4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74.18888889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43CB0F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</w:tr>
      <w:tr w:rsidR="003C5EEB" w:rsidRPr="009F0355" w14:paraId="0E66E6F7" w14:textId="77777777" w:rsidTr="003C5EEB">
        <w:trPr>
          <w:trHeight w:val="290"/>
        </w:trPr>
        <w:tc>
          <w:tcPr>
            <w:tcW w:w="28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7C8275" w14:textId="6E9717E0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Hypothesi</w:t>
            </w:r>
            <w:r w:rsidR="00212024"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s</w:t>
            </w: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ed Mean Difference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584315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459315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</w:tr>
      <w:tr w:rsidR="003C5EEB" w:rsidRPr="009F0355" w14:paraId="6AB14114" w14:textId="77777777" w:rsidTr="003C5EEB">
        <w:trPr>
          <w:trHeight w:val="290"/>
        </w:trPr>
        <w:tc>
          <w:tcPr>
            <w:tcW w:w="28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DA3CB0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df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6D80A2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18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7F28F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</w:tr>
      <w:tr w:rsidR="003C5EEB" w:rsidRPr="009F0355" w14:paraId="2C668BE6" w14:textId="77777777" w:rsidTr="003C5EEB">
        <w:trPr>
          <w:trHeight w:val="290"/>
        </w:trPr>
        <w:tc>
          <w:tcPr>
            <w:tcW w:w="283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5BCAD59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bCs/>
                <w:color w:val="000000"/>
                <w:sz w:val="24"/>
                <w:szCs w:val="24"/>
                <w:lang w:eastAsia="en-GB"/>
              </w:rPr>
              <w:t>Difference of Variance</w:t>
            </w:r>
          </w:p>
        </w:tc>
        <w:tc>
          <w:tcPr>
            <w:tcW w:w="138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026ABE82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2.4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14:paraId="6DFB9E20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</w:tr>
    </w:tbl>
    <w:p w14:paraId="70DF9E56" w14:textId="77777777" w:rsidR="003C5EEB" w:rsidRPr="009F0355" w:rsidRDefault="003C5EEB" w:rsidP="009F0355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p w14:paraId="44E871BC" w14:textId="77777777" w:rsidR="003C5EEB" w:rsidRPr="009F0355" w:rsidRDefault="003C5EEB" w:rsidP="009F0355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p w14:paraId="144A5D23" w14:textId="77777777" w:rsidR="003C5EEB" w:rsidRPr="009F0355" w:rsidRDefault="003C5EEB" w:rsidP="009F0355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tbl>
      <w:tblPr>
        <w:tblW w:w="5329" w:type="dxa"/>
        <w:tblBorders>
          <w:top w:val="single" w:sz="8" w:space="0" w:color="auto"/>
          <w:bottom w:val="single" w:sz="8" w:space="0" w:color="auto"/>
        </w:tblBorders>
        <w:tblLook w:val="04A0" w:firstRow="1" w:lastRow="0" w:firstColumn="1" w:lastColumn="0" w:noHBand="0" w:noVBand="1"/>
      </w:tblPr>
      <w:tblGrid>
        <w:gridCol w:w="2380"/>
        <w:gridCol w:w="1660"/>
        <w:gridCol w:w="1129"/>
        <w:gridCol w:w="1129"/>
      </w:tblGrid>
      <w:tr w:rsidR="003C5EEB" w:rsidRPr="009F0355" w14:paraId="6F81E770" w14:textId="77777777" w:rsidTr="003C5EEB">
        <w:trPr>
          <w:trHeight w:val="290"/>
        </w:trPr>
        <w:tc>
          <w:tcPr>
            <w:tcW w:w="2380" w:type="dxa"/>
            <w:shd w:val="clear" w:color="auto" w:fill="auto"/>
            <w:noWrap/>
            <w:vAlign w:val="bottom"/>
          </w:tcPr>
          <w:p w14:paraId="738610EB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1660" w:type="dxa"/>
            <w:shd w:val="clear" w:color="auto" w:fill="auto"/>
            <w:noWrap/>
            <w:vAlign w:val="bottom"/>
          </w:tcPr>
          <w:p w14:paraId="6F54A5A7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0.1</w:t>
            </w:r>
          </w:p>
        </w:tc>
        <w:tc>
          <w:tcPr>
            <w:tcW w:w="1053" w:type="dxa"/>
            <w:shd w:val="clear" w:color="auto" w:fill="auto"/>
            <w:noWrap/>
            <w:vAlign w:val="bottom"/>
          </w:tcPr>
          <w:p w14:paraId="62C87088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0.01</w:t>
            </w:r>
          </w:p>
        </w:tc>
        <w:tc>
          <w:tcPr>
            <w:tcW w:w="236" w:type="dxa"/>
            <w:shd w:val="clear" w:color="auto" w:fill="auto"/>
            <w:noWrap/>
            <w:vAlign w:val="bottom"/>
          </w:tcPr>
          <w:p w14:paraId="1AED638C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0.02</w:t>
            </w:r>
          </w:p>
        </w:tc>
      </w:tr>
      <w:tr w:rsidR="003C5EEB" w:rsidRPr="009F0355" w14:paraId="4EEA6B31" w14:textId="77777777" w:rsidTr="003C5EEB">
        <w:trPr>
          <w:trHeight w:val="290"/>
        </w:trPr>
        <w:tc>
          <w:tcPr>
            <w:tcW w:w="2380" w:type="dxa"/>
            <w:shd w:val="clear" w:color="auto" w:fill="auto"/>
            <w:noWrap/>
            <w:vAlign w:val="bottom"/>
            <w:hideMark/>
          </w:tcPr>
          <w:p w14:paraId="1DCB7E0A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t Stat</w:t>
            </w: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20152384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4.257546666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0110C7A5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4.257547</w:t>
            </w:r>
          </w:p>
        </w:tc>
        <w:tc>
          <w:tcPr>
            <w:tcW w:w="236" w:type="dxa"/>
            <w:shd w:val="clear" w:color="auto" w:fill="auto"/>
            <w:noWrap/>
            <w:vAlign w:val="bottom"/>
            <w:hideMark/>
          </w:tcPr>
          <w:p w14:paraId="34020ADA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4.257547</w:t>
            </w:r>
          </w:p>
        </w:tc>
      </w:tr>
      <w:tr w:rsidR="003C5EEB" w:rsidRPr="009F0355" w14:paraId="348D0EF2" w14:textId="77777777" w:rsidTr="003C5EEB">
        <w:trPr>
          <w:trHeight w:val="290"/>
        </w:trPr>
        <w:tc>
          <w:tcPr>
            <w:tcW w:w="2380" w:type="dxa"/>
            <w:shd w:val="clear" w:color="auto" w:fill="auto"/>
            <w:noWrap/>
            <w:vAlign w:val="bottom"/>
            <w:hideMark/>
          </w:tcPr>
          <w:p w14:paraId="77860C3E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P(T&lt;=t) one-tail</w:t>
            </w: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07867DA1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0.000236832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174F6AF4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0.000237</w:t>
            </w:r>
          </w:p>
        </w:tc>
        <w:tc>
          <w:tcPr>
            <w:tcW w:w="236" w:type="dxa"/>
            <w:shd w:val="clear" w:color="auto" w:fill="auto"/>
            <w:noWrap/>
            <w:vAlign w:val="bottom"/>
            <w:hideMark/>
          </w:tcPr>
          <w:p w14:paraId="17EF2C65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0.000237</w:t>
            </w:r>
          </w:p>
        </w:tc>
      </w:tr>
      <w:tr w:rsidR="003C5EEB" w:rsidRPr="009F0355" w14:paraId="73404D5A" w14:textId="77777777" w:rsidTr="003C5EEB">
        <w:trPr>
          <w:trHeight w:val="290"/>
        </w:trPr>
        <w:tc>
          <w:tcPr>
            <w:tcW w:w="2380" w:type="dxa"/>
            <w:shd w:val="clear" w:color="auto" w:fill="auto"/>
            <w:noWrap/>
            <w:vAlign w:val="bottom"/>
            <w:hideMark/>
          </w:tcPr>
          <w:p w14:paraId="59D48368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t Critical one-tail</w:t>
            </w: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4C9E5BA8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1.330390944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1DB893D9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2.55238</w:t>
            </w:r>
          </w:p>
        </w:tc>
        <w:tc>
          <w:tcPr>
            <w:tcW w:w="236" w:type="dxa"/>
            <w:shd w:val="clear" w:color="auto" w:fill="auto"/>
            <w:noWrap/>
            <w:vAlign w:val="bottom"/>
            <w:hideMark/>
          </w:tcPr>
          <w:p w14:paraId="22B0C9A8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2.213703</w:t>
            </w:r>
          </w:p>
        </w:tc>
      </w:tr>
      <w:tr w:rsidR="003C5EEB" w:rsidRPr="009F0355" w14:paraId="1171B899" w14:textId="77777777" w:rsidTr="003C5EEB">
        <w:trPr>
          <w:trHeight w:val="290"/>
        </w:trPr>
        <w:tc>
          <w:tcPr>
            <w:tcW w:w="2380" w:type="dxa"/>
            <w:shd w:val="clear" w:color="auto" w:fill="auto"/>
            <w:noWrap/>
            <w:vAlign w:val="bottom"/>
            <w:hideMark/>
          </w:tcPr>
          <w:p w14:paraId="5C2151CF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P(T&lt;=t) two-tail</w:t>
            </w: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5F2F7D67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0.000473663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20B50D99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0.000474</w:t>
            </w:r>
          </w:p>
        </w:tc>
        <w:tc>
          <w:tcPr>
            <w:tcW w:w="236" w:type="dxa"/>
            <w:shd w:val="clear" w:color="auto" w:fill="auto"/>
            <w:noWrap/>
            <w:vAlign w:val="bottom"/>
            <w:hideMark/>
          </w:tcPr>
          <w:p w14:paraId="071EF7BE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0.000474</w:t>
            </w:r>
          </w:p>
        </w:tc>
      </w:tr>
      <w:tr w:rsidR="003C5EEB" w:rsidRPr="009F0355" w14:paraId="6D517DCF" w14:textId="77777777" w:rsidTr="003C5EEB">
        <w:trPr>
          <w:trHeight w:val="300"/>
        </w:trPr>
        <w:tc>
          <w:tcPr>
            <w:tcW w:w="2380" w:type="dxa"/>
            <w:shd w:val="clear" w:color="auto" w:fill="auto"/>
            <w:noWrap/>
            <w:vAlign w:val="bottom"/>
            <w:hideMark/>
          </w:tcPr>
          <w:p w14:paraId="3D58107A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t Critical two-tail</w:t>
            </w:r>
          </w:p>
        </w:tc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021743E2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1.734063607</w:t>
            </w:r>
          </w:p>
        </w:tc>
        <w:tc>
          <w:tcPr>
            <w:tcW w:w="1053" w:type="dxa"/>
            <w:shd w:val="clear" w:color="auto" w:fill="auto"/>
            <w:noWrap/>
            <w:vAlign w:val="bottom"/>
            <w:hideMark/>
          </w:tcPr>
          <w:p w14:paraId="2F373936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2.87844</w:t>
            </w:r>
          </w:p>
        </w:tc>
        <w:tc>
          <w:tcPr>
            <w:tcW w:w="236" w:type="dxa"/>
            <w:shd w:val="clear" w:color="auto" w:fill="auto"/>
            <w:noWrap/>
            <w:vAlign w:val="bottom"/>
            <w:hideMark/>
          </w:tcPr>
          <w:p w14:paraId="4861693F" w14:textId="77777777" w:rsidR="003C5EEB" w:rsidRPr="009F0355" w:rsidRDefault="003C5EEB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2.55238</w:t>
            </w:r>
          </w:p>
        </w:tc>
      </w:tr>
    </w:tbl>
    <w:p w14:paraId="69DFED2C" w14:textId="7D136989" w:rsidR="00212024" w:rsidRDefault="00212024" w:rsidP="009F0355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p w14:paraId="6CC4B849" w14:textId="5FDBC7FF" w:rsidR="00637D46" w:rsidRPr="00637D46" w:rsidRDefault="00637D46" w:rsidP="009F0355">
      <w:pPr>
        <w:spacing w:line="360" w:lineRule="auto"/>
        <w:jc w:val="both"/>
        <w:rPr>
          <w:rFonts w:cstheme="minorHAnsi"/>
          <w:i/>
          <w:sz w:val="20"/>
          <w:szCs w:val="20"/>
        </w:rPr>
      </w:pPr>
      <w:r w:rsidRPr="00637D46">
        <w:rPr>
          <w:rFonts w:cstheme="minorHAnsi"/>
          <w:i/>
          <w:sz w:val="20"/>
          <w:szCs w:val="20"/>
        </w:rPr>
        <w:t xml:space="preserve">Fig </w:t>
      </w:r>
      <w:r>
        <w:rPr>
          <w:rFonts w:cstheme="minorHAnsi"/>
          <w:i/>
          <w:sz w:val="20"/>
          <w:szCs w:val="20"/>
        </w:rPr>
        <w:t>5</w:t>
      </w:r>
    </w:p>
    <w:p w14:paraId="5BBC3ACB" w14:textId="3FF3F607" w:rsidR="005D4878" w:rsidRPr="00C346C7" w:rsidRDefault="00FC22F1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>The results above</w:t>
      </w:r>
      <w:r w:rsidR="008406E2" w:rsidRPr="00C346C7">
        <w:rPr>
          <w:rFonts w:cstheme="minorHAnsi"/>
          <w:sz w:val="24"/>
          <w:szCs w:val="24"/>
        </w:rPr>
        <w:t xml:space="preserve"> </w:t>
      </w:r>
      <w:r w:rsidR="008406E2" w:rsidRPr="00C346C7">
        <w:rPr>
          <w:rFonts w:cstheme="minorHAnsi"/>
          <w:i/>
          <w:sz w:val="20"/>
          <w:szCs w:val="20"/>
        </w:rPr>
        <w:t>(see fig 5)</w:t>
      </w:r>
      <w:r w:rsidRPr="00C346C7">
        <w:rPr>
          <w:rFonts w:cstheme="minorHAnsi"/>
          <w:sz w:val="24"/>
          <w:szCs w:val="24"/>
        </w:rPr>
        <w:t xml:space="preserve"> are of the t test. Therefore, b</w:t>
      </w:r>
      <w:r w:rsidR="0C02319F" w:rsidRPr="00C346C7">
        <w:rPr>
          <w:rFonts w:cstheme="minorHAnsi"/>
          <w:sz w:val="24"/>
          <w:szCs w:val="24"/>
        </w:rPr>
        <w:t>ecause the T Stat is larger than the t Critical</w:t>
      </w:r>
      <w:r w:rsidR="00212024" w:rsidRPr="00C346C7">
        <w:rPr>
          <w:rFonts w:cstheme="minorHAnsi"/>
          <w:sz w:val="24"/>
          <w:szCs w:val="24"/>
        </w:rPr>
        <w:t xml:space="preserve"> the null hypothesis is</w:t>
      </w:r>
      <w:r w:rsidR="0C02319F" w:rsidRPr="00C346C7">
        <w:rPr>
          <w:rFonts w:cstheme="minorHAnsi"/>
          <w:sz w:val="24"/>
          <w:szCs w:val="24"/>
        </w:rPr>
        <w:t xml:space="preserve"> reject</w:t>
      </w:r>
      <w:r w:rsidR="00212024" w:rsidRPr="00C346C7">
        <w:rPr>
          <w:rFonts w:cstheme="minorHAnsi"/>
          <w:sz w:val="24"/>
          <w:szCs w:val="24"/>
        </w:rPr>
        <w:t>ed</w:t>
      </w:r>
      <w:r w:rsidR="0C02319F" w:rsidRPr="00C346C7">
        <w:rPr>
          <w:rFonts w:cstheme="minorHAnsi"/>
          <w:sz w:val="24"/>
          <w:szCs w:val="24"/>
        </w:rPr>
        <w:t>. However, it is important for the results</w:t>
      </w:r>
      <w:r w:rsidR="005D4878" w:rsidRPr="00C346C7">
        <w:rPr>
          <w:rFonts w:cstheme="minorHAnsi"/>
          <w:sz w:val="24"/>
          <w:szCs w:val="24"/>
        </w:rPr>
        <w:t xml:space="preserve"> to be valid </w:t>
      </w:r>
    </w:p>
    <w:p w14:paraId="220D213A" w14:textId="539A6044" w:rsidR="0C02319F" w:rsidRPr="00C346C7" w:rsidRDefault="0C02319F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 xml:space="preserve"> to take account</w:t>
      </w:r>
      <w:r w:rsidR="00212024" w:rsidRPr="00C346C7">
        <w:rPr>
          <w:rFonts w:cstheme="minorHAnsi"/>
          <w:sz w:val="24"/>
          <w:szCs w:val="24"/>
        </w:rPr>
        <w:t xml:space="preserve"> of</w:t>
      </w:r>
      <w:r w:rsidRPr="00C346C7">
        <w:rPr>
          <w:rFonts w:cstheme="minorHAnsi"/>
          <w:sz w:val="24"/>
          <w:szCs w:val="24"/>
        </w:rPr>
        <w:t xml:space="preserve"> outliers. </w:t>
      </w:r>
    </w:p>
    <w:p w14:paraId="015B27DF" w14:textId="74D796E1" w:rsidR="00F73D2F" w:rsidRPr="00C346C7" w:rsidRDefault="00F73D2F" w:rsidP="00921B81">
      <w:pPr>
        <w:pStyle w:val="Heading1"/>
        <w:rPr>
          <w:b/>
        </w:rPr>
      </w:pPr>
      <w:r w:rsidRPr="00C346C7">
        <w:t>Outliers</w:t>
      </w:r>
    </w:p>
    <w:p w14:paraId="3CA86F5A" w14:textId="058A2A43" w:rsidR="000B45EA" w:rsidRPr="00C346C7" w:rsidRDefault="0C02319F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 xml:space="preserve">To ensure that sample data measurements do not lie an abnormal distance from others, it is important to calculate what the outliers are. </w:t>
      </w:r>
      <w:sdt>
        <w:sdtPr>
          <w:rPr>
            <w:rFonts w:cstheme="minorHAnsi"/>
            <w:sz w:val="24"/>
            <w:szCs w:val="24"/>
          </w:rPr>
          <w:id w:val="537399076"/>
          <w:citation/>
        </w:sdtPr>
        <w:sdtContent>
          <w:r w:rsidR="009F0355" w:rsidRPr="00C346C7">
            <w:rPr>
              <w:rFonts w:cstheme="minorHAnsi"/>
              <w:sz w:val="24"/>
              <w:szCs w:val="24"/>
            </w:rPr>
            <w:fldChar w:fldCharType="begin"/>
          </w:r>
          <w:r w:rsidR="009F0355" w:rsidRPr="00C346C7">
            <w:rPr>
              <w:rFonts w:cstheme="minorHAnsi"/>
              <w:sz w:val="24"/>
              <w:szCs w:val="24"/>
            </w:rPr>
            <w:instrText xml:space="preserve"> CITATION NIS18 \l 2057 </w:instrText>
          </w:r>
          <w:r w:rsidR="009F0355" w:rsidRPr="00C346C7">
            <w:rPr>
              <w:rFonts w:cstheme="minorHAnsi"/>
              <w:sz w:val="24"/>
              <w:szCs w:val="24"/>
            </w:rPr>
            <w:fldChar w:fldCharType="separate"/>
          </w:r>
          <w:r w:rsidR="009F0355" w:rsidRPr="00C346C7">
            <w:rPr>
              <w:rFonts w:cstheme="minorHAnsi"/>
              <w:noProof/>
              <w:sz w:val="24"/>
              <w:szCs w:val="24"/>
            </w:rPr>
            <w:t>[6]</w:t>
          </w:r>
          <w:r w:rsidR="009F0355" w:rsidRPr="00C346C7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="009F0355" w:rsidRPr="00C346C7">
        <w:rPr>
          <w:rFonts w:cstheme="minorHAnsi"/>
          <w:sz w:val="24"/>
          <w:szCs w:val="24"/>
        </w:rPr>
        <w:t xml:space="preserve"> </w:t>
      </w:r>
      <w:r w:rsidRPr="00C346C7">
        <w:rPr>
          <w:rFonts w:cstheme="minorHAnsi"/>
          <w:sz w:val="24"/>
          <w:szCs w:val="24"/>
        </w:rPr>
        <w:t>Outliers can be defined "</w:t>
      </w:r>
      <w:r w:rsidRPr="00C346C7">
        <w:rPr>
          <w:rFonts w:cstheme="minorHAnsi"/>
          <w:i/>
          <w:iCs/>
          <w:sz w:val="24"/>
          <w:szCs w:val="24"/>
        </w:rPr>
        <w:t>as observation in a data set which appear to be inconsistent with the remainder of the set of data</w:t>
      </w:r>
      <w:r w:rsidRPr="00C346C7">
        <w:rPr>
          <w:rFonts w:cstheme="minorHAnsi"/>
          <w:sz w:val="24"/>
          <w:szCs w:val="24"/>
        </w:rPr>
        <w:t>"</w:t>
      </w:r>
      <w:sdt>
        <w:sdtPr>
          <w:rPr>
            <w:rFonts w:cstheme="minorHAnsi"/>
            <w:sz w:val="24"/>
            <w:szCs w:val="24"/>
          </w:rPr>
          <w:id w:val="-1361500508"/>
          <w:citation/>
        </w:sdtPr>
        <w:sdtContent>
          <w:r w:rsidR="009F0355" w:rsidRPr="00C346C7">
            <w:rPr>
              <w:rFonts w:cstheme="minorHAnsi"/>
              <w:sz w:val="24"/>
              <w:szCs w:val="24"/>
            </w:rPr>
            <w:fldChar w:fldCharType="begin"/>
          </w:r>
          <w:r w:rsidR="009F0355" w:rsidRPr="00C346C7">
            <w:rPr>
              <w:rFonts w:cstheme="minorHAnsi"/>
              <w:sz w:val="24"/>
              <w:szCs w:val="24"/>
            </w:rPr>
            <w:instrText xml:space="preserve"> CITATION Qia03 \l 2057 </w:instrText>
          </w:r>
          <w:r w:rsidR="009F0355" w:rsidRPr="00C346C7">
            <w:rPr>
              <w:rFonts w:cstheme="minorHAnsi"/>
              <w:sz w:val="24"/>
              <w:szCs w:val="24"/>
            </w:rPr>
            <w:fldChar w:fldCharType="separate"/>
          </w:r>
          <w:r w:rsidR="009F0355" w:rsidRPr="00C346C7">
            <w:rPr>
              <w:rFonts w:cstheme="minorHAnsi"/>
              <w:noProof/>
              <w:sz w:val="24"/>
              <w:szCs w:val="24"/>
            </w:rPr>
            <w:t xml:space="preserve"> [7]</w:t>
          </w:r>
          <w:r w:rsidR="009F0355" w:rsidRPr="00C346C7">
            <w:rPr>
              <w:rFonts w:cstheme="minorHAnsi"/>
              <w:sz w:val="24"/>
              <w:szCs w:val="24"/>
            </w:rPr>
            <w:fldChar w:fldCharType="end"/>
          </w:r>
        </w:sdtContent>
      </w:sdt>
      <w:r w:rsidRPr="00C346C7">
        <w:rPr>
          <w:rFonts w:cstheme="minorHAnsi"/>
          <w:sz w:val="24"/>
          <w:szCs w:val="24"/>
        </w:rPr>
        <w:t xml:space="preserve"> To calculate the outlier</w:t>
      </w:r>
      <w:r w:rsidR="004033B3" w:rsidRPr="00C346C7">
        <w:rPr>
          <w:rFonts w:cstheme="minorHAnsi"/>
          <w:sz w:val="24"/>
          <w:szCs w:val="24"/>
        </w:rPr>
        <w:t>s,</w:t>
      </w:r>
      <w:r w:rsidRPr="00C346C7">
        <w:rPr>
          <w:rFonts w:cstheme="minorHAnsi"/>
          <w:sz w:val="24"/>
          <w:szCs w:val="24"/>
        </w:rPr>
        <w:t xml:space="preserve"> it</w:t>
      </w:r>
      <w:r w:rsidR="004033B3" w:rsidRPr="00C346C7">
        <w:rPr>
          <w:rFonts w:cstheme="minorHAnsi"/>
          <w:sz w:val="24"/>
          <w:szCs w:val="24"/>
        </w:rPr>
        <w:t xml:space="preserve"> is</w:t>
      </w:r>
      <w:r w:rsidRPr="00C346C7">
        <w:rPr>
          <w:rFonts w:cstheme="minorHAnsi"/>
          <w:sz w:val="24"/>
          <w:szCs w:val="24"/>
        </w:rPr>
        <w:t xml:space="preserve"> important to calculate the </w:t>
      </w:r>
      <w:r w:rsidR="00212024" w:rsidRPr="00C346C7">
        <w:rPr>
          <w:rFonts w:cstheme="minorHAnsi"/>
          <w:sz w:val="24"/>
          <w:szCs w:val="24"/>
        </w:rPr>
        <w:t>f</w:t>
      </w:r>
      <w:r w:rsidRPr="00C346C7">
        <w:rPr>
          <w:rFonts w:cstheme="minorHAnsi"/>
          <w:sz w:val="24"/>
          <w:szCs w:val="24"/>
        </w:rPr>
        <w:t xml:space="preserve">irst and the third </w:t>
      </w:r>
      <w:r w:rsidR="00212024" w:rsidRPr="00C346C7">
        <w:rPr>
          <w:rFonts w:cstheme="minorHAnsi"/>
          <w:sz w:val="24"/>
          <w:szCs w:val="24"/>
        </w:rPr>
        <w:t>q</w:t>
      </w:r>
      <w:r w:rsidRPr="00C346C7">
        <w:rPr>
          <w:rFonts w:cstheme="minorHAnsi"/>
          <w:sz w:val="24"/>
          <w:szCs w:val="24"/>
        </w:rPr>
        <w:t>uartile</w:t>
      </w:r>
      <w:r w:rsidR="006F275C" w:rsidRPr="00C346C7">
        <w:rPr>
          <w:rFonts w:cstheme="minorHAnsi"/>
          <w:sz w:val="24"/>
          <w:szCs w:val="24"/>
        </w:rPr>
        <w:t>s</w:t>
      </w:r>
      <w:r w:rsidRPr="00C346C7">
        <w:rPr>
          <w:rFonts w:cstheme="minorHAnsi"/>
          <w:sz w:val="24"/>
          <w:szCs w:val="24"/>
        </w:rPr>
        <w:t xml:space="preserve">. Having found the </w:t>
      </w:r>
      <w:r w:rsidR="00212024" w:rsidRPr="00C346C7">
        <w:rPr>
          <w:rFonts w:cstheme="minorHAnsi"/>
          <w:sz w:val="24"/>
          <w:szCs w:val="24"/>
        </w:rPr>
        <w:t>q</w:t>
      </w:r>
      <w:r w:rsidRPr="00C346C7">
        <w:rPr>
          <w:rFonts w:cstheme="minorHAnsi"/>
          <w:sz w:val="24"/>
          <w:szCs w:val="24"/>
        </w:rPr>
        <w:t>uartile</w:t>
      </w:r>
      <w:r w:rsidR="006F275C" w:rsidRPr="00C346C7">
        <w:rPr>
          <w:rFonts w:cstheme="minorHAnsi"/>
          <w:sz w:val="24"/>
          <w:szCs w:val="24"/>
        </w:rPr>
        <w:t>s</w:t>
      </w:r>
      <w:r w:rsidRPr="00C346C7">
        <w:rPr>
          <w:rFonts w:cstheme="minorHAnsi"/>
          <w:sz w:val="24"/>
          <w:szCs w:val="24"/>
        </w:rPr>
        <w:t xml:space="preserve">, we then find the interquartile </w:t>
      </w:r>
      <w:r w:rsidR="00212024" w:rsidRPr="00C346C7">
        <w:rPr>
          <w:rFonts w:cstheme="minorHAnsi"/>
          <w:sz w:val="24"/>
          <w:szCs w:val="24"/>
        </w:rPr>
        <w:t>r</w:t>
      </w:r>
      <w:r w:rsidRPr="00C346C7">
        <w:rPr>
          <w:rFonts w:cstheme="minorHAnsi"/>
          <w:sz w:val="24"/>
          <w:szCs w:val="24"/>
        </w:rPr>
        <w:t xml:space="preserve">ange which will </w:t>
      </w:r>
      <w:r w:rsidR="00212024" w:rsidRPr="00C346C7">
        <w:rPr>
          <w:rFonts w:cstheme="minorHAnsi"/>
          <w:sz w:val="24"/>
          <w:szCs w:val="24"/>
        </w:rPr>
        <w:t xml:space="preserve">be </w:t>
      </w:r>
      <w:r w:rsidRPr="00C346C7">
        <w:rPr>
          <w:rFonts w:cstheme="minorHAnsi"/>
          <w:sz w:val="24"/>
          <w:szCs w:val="24"/>
        </w:rPr>
        <w:t>use</w:t>
      </w:r>
      <w:r w:rsidR="00212024" w:rsidRPr="00C346C7">
        <w:rPr>
          <w:rFonts w:cstheme="minorHAnsi"/>
          <w:sz w:val="24"/>
          <w:szCs w:val="24"/>
        </w:rPr>
        <w:t>d</w:t>
      </w:r>
      <w:r w:rsidRPr="00C346C7">
        <w:rPr>
          <w:rFonts w:cstheme="minorHAnsi"/>
          <w:sz w:val="24"/>
          <w:szCs w:val="24"/>
        </w:rPr>
        <w:t xml:space="preserve"> to calculate the </w:t>
      </w:r>
      <w:r w:rsidR="00212024" w:rsidRPr="00C346C7">
        <w:rPr>
          <w:rFonts w:cstheme="minorHAnsi"/>
          <w:sz w:val="24"/>
          <w:szCs w:val="24"/>
        </w:rPr>
        <w:t>u</w:t>
      </w:r>
      <w:r w:rsidRPr="00C346C7">
        <w:rPr>
          <w:rFonts w:cstheme="minorHAnsi"/>
          <w:sz w:val="24"/>
          <w:szCs w:val="24"/>
        </w:rPr>
        <w:t>pper and lower bound</w:t>
      </w:r>
      <w:r w:rsidR="006F275C" w:rsidRPr="00C346C7">
        <w:rPr>
          <w:rFonts w:cstheme="minorHAnsi"/>
          <w:sz w:val="24"/>
          <w:szCs w:val="24"/>
        </w:rPr>
        <w:t>s</w:t>
      </w:r>
      <w:r w:rsidRPr="00C346C7">
        <w:rPr>
          <w:rFonts w:cstheme="minorHAnsi"/>
          <w:sz w:val="24"/>
          <w:szCs w:val="24"/>
        </w:rPr>
        <w:t>. Using that lower and upper bound</w:t>
      </w:r>
      <w:r w:rsidR="006F275C" w:rsidRPr="00C346C7">
        <w:rPr>
          <w:rFonts w:cstheme="minorHAnsi"/>
          <w:sz w:val="24"/>
          <w:szCs w:val="24"/>
        </w:rPr>
        <w:t>s</w:t>
      </w:r>
      <w:r w:rsidRPr="00C346C7">
        <w:rPr>
          <w:rFonts w:cstheme="minorHAnsi"/>
          <w:sz w:val="24"/>
          <w:szCs w:val="24"/>
        </w:rPr>
        <w:t xml:space="preserve"> we then calculate the outliers in the data</w:t>
      </w:r>
      <w:r w:rsidR="00C346C7">
        <w:rPr>
          <w:rFonts w:cstheme="minorHAnsi"/>
          <w:sz w:val="24"/>
          <w:szCs w:val="24"/>
        </w:rPr>
        <w:t xml:space="preserve"> </w:t>
      </w:r>
      <w:r w:rsidR="00C346C7" w:rsidRPr="008406E2">
        <w:rPr>
          <w:rFonts w:cstheme="minorHAnsi"/>
          <w:i/>
          <w:sz w:val="20"/>
          <w:szCs w:val="20"/>
        </w:rPr>
        <w:t xml:space="preserve">(see fig </w:t>
      </w:r>
      <w:r w:rsidR="00C346C7">
        <w:rPr>
          <w:rFonts w:cstheme="minorHAnsi"/>
          <w:i/>
          <w:sz w:val="20"/>
          <w:szCs w:val="20"/>
        </w:rPr>
        <w:t>6</w:t>
      </w:r>
      <w:r w:rsidR="00C346C7" w:rsidRPr="008406E2">
        <w:rPr>
          <w:rFonts w:cstheme="minorHAnsi"/>
          <w:i/>
          <w:sz w:val="20"/>
          <w:szCs w:val="20"/>
        </w:rPr>
        <w:t>)</w:t>
      </w:r>
      <w:r w:rsidRPr="00C346C7">
        <w:rPr>
          <w:rFonts w:cstheme="minorHAnsi"/>
          <w:sz w:val="24"/>
          <w:szCs w:val="24"/>
        </w:rPr>
        <w:t xml:space="preserve">. </w:t>
      </w:r>
    </w:p>
    <w:p w14:paraId="637805D2" w14:textId="77777777" w:rsidR="00694AF1" w:rsidRPr="00C346C7" w:rsidRDefault="00694AF1" w:rsidP="009F0355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tbl>
      <w:tblPr>
        <w:tblW w:w="4851" w:type="dxa"/>
        <w:tblBorders>
          <w:top w:val="single" w:sz="4" w:space="0" w:color="auto"/>
          <w:bottom w:val="single" w:sz="4" w:space="0" w:color="auto"/>
        </w:tblBorders>
        <w:tblLook w:val="04A0" w:firstRow="1" w:lastRow="0" w:firstColumn="1" w:lastColumn="0" w:noHBand="0" w:noVBand="1"/>
      </w:tblPr>
      <w:tblGrid>
        <w:gridCol w:w="2840"/>
        <w:gridCol w:w="963"/>
        <w:gridCol w:w="1048"/>
      </w:tblGrid>
      <w:tr w:rsidR="00694AF1" w:rsidRPr="00C346C7" w14:paraId="5DF9877B" w14:textId="77777777" w:rsidTr="00637D46">
        <w:trPr>
          <w:trHeight w:val="290"/>
        </w:trPr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463F29E8" w14:textId="77777777" w:rsidR="00694AF1" w:rsidRPr="00C346C7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</w:p>
        </w:tc>
        <w:tc>
          <w:tcPr>
            <w:tcW w:w="963" w:type="dxa"/>
            <w:shd w:val="clear" w:color="auto" w:fill="auto"/>
            <w:noWrap/>
            <w:vAlign w:val="bottom"/>
            <w:hideMark/>
          </w:tcPr>
          <w:p w14:paraId="07FB3769" w14:textId="77777777" w:rsidR="00694AF1" w:rsidRPr="00C346C7" w:rsidRDefault="00ED5875" w:rsidP="009F0355">
            <w:pPr>
              <w:spacing w:after="0" w:line="360" w:lineRule="auto"/>
              <w:jc w:val="both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C346C7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Mature</w:t>
            </w:r>
          </w:p>
        </w:tc>
        <w:tc>
          <w:tcPr>
            <w:tcW w:w="1048" w:type="dxa"/>
            <w:shd w:val="clear" w:color="auto" w:fill="auto"/>
            <w:noWrap/>
            <w:vAlign w:val="bottom"/>
            <w:hideMark/>
          </w:tcPr>
          <w:p w14:paraId="431800CF" w14:textId="77777777" w:rsidR="00694AF1" w:rsidRPr="00C346C7" w:rsidRDefault="00ED5875" w:rsidP="009F0355">
            <w:pPr>
              <w:spacing w:after="0" w:line="360" w:lineRule="auto"/>
              <w:jc w:val="both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C346C7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Younger</w:t>
            </w:r>
          </w:p>
        </w:tc>
      </w:tr>
      <w:tr w:rsidR="00694AF1" w:rsidRPr="009F0355" w14:paraId="6262410E" w14:textId="77777777" w:rsidTr="00637D46">
        <w:trPr>
          <w:trHeight w:val="290"/>
        </w:trPr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02458352" w14:textId="77777777" w:rsidR="00694AF1" w:rsidRPr="00C346C7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C346C7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Quartile 1</w:t>
            </w:r>
          </w:p>
        </w:tc>
        <w:tc>
          <w:tcPr>
            <w:tcW w:w="963" w:type="dxa"/>
            <w:shd w:val="clear" w:color="auto" w:fill="auto"/>
            <w:noWrap/>
            <w:vAlign w:val="bottom"/>
            <w:hideMark/>
          </w:tcPr>
          <w:p w14:paraId="797DA741" w14:textId="77777777" w:rsidR="00694AF1" w:rsidRPr="00C346C7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C346C7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40.5</w:t>
            </w:r>
          </w:p>
        </w:tc>
        <w:tc>
          <w:tcPr>
            <w:tcW w:w="1048" w:type="dxa"/>
            <w:shd w:val="clear" w:color="auto" w:fill="auto"/>
            <w:noWrap/>
            <w:vAlign w:val="bottom"/>
            <w:hideMark/>
          </w:tcPr>
          <w:p w14:paraId="616CF718" w14:textId="77777777" w:rsidR="00694AF1" w:rsidRPr="00C346C7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C346C7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22.5</w:t>
            </w:r>
          </w:p>
        </w:tc>
      </w:tr>
      <w:tr w:rsidR="00694AF1" w:rsidRPr="009F0355" w14:paraId="3DD811E1" w14:textId="77777777" w:rsidTr="00637D46">
        <w:trPr>
          <w:trHeight w:val="290"/>
        </w:trPr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7D989F37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Quartile 3</w:t>
            </w:r>
          </w:p>
        </w:tc>
        <w:tc>
          <w:tcPr>
            <w:tcW w:w="963" w:type="dxa"/>
            <w:shd w:val="clear" w:color="auto" w:fill="auto"/>
            <w:noWrap/>
            <w:vAlign w:val="bottom"/>
            <w:hideMark/>
          </w:tcPr>
          <w:p w14:paraId="152F8F82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50.25</w:t>
            </w:r>
          </w:p>
        </w:tc>
        <w:tc>
          <w:tcPr>
            <w:tcW w:w="1048" w:type="dxa"/>
            <w:shd w:val="clear" w:color="auto" w:fill="auto"/>
            <w:noWrap/>
            <w:vAlign w:val="bottom"/>
            <w:hideMark/>
          </w:tcPr>
          <w:p w14:paraId="08C50BF0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35.5</w:t>
            </w:r>
          </w:p>
        </w:tc>
      </w:tr>
      <w:tr w:rsidR="00694AF1" w:rsidRPr="009F0355" w14:paraId="7117CFD8" w14:textId="77777777" w:rsidTr="00637D46">
        <w:trPr>
          <w:trHeight w:val="290"/>
        </w:trPr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4E3B1AEC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Interquartile Range</w:t>
            </w:r>
          </w:p>
        </w:tc>
        <w:tc>
          <w:tcPr>
            <w:tcW w:w="963" w:type="dxa"/>
            <w:shd w:val="clear" w:color="auto" w:fill="auto"/>
            <w:noWrap/>
            <w:vAlign w:val="bottom"/>
            <w:hideMark/>
          </w:tcPr>
          <w:p w14:paraId="4D0D908F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9.75</w:t>
            </w:r>
          </w:p>
        </w:tc>
        <w:tc>
          <w:tcPr>
            <w:tcW w:w="1048" w:type="dxa"/>
            <w:shd w:val="clear" w:color="auto" w:fill="auto"/>
            <w:noWrap/>
            <w:vAlign w:val="bottom"/>
            <w:hideMark/>
          </w:tcPr>
          <w:p w14:paraId="39F18D26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13</w:t>
            </w:r>
          </w:p>
        </w:tc>
      </w:tr>
      <w:tr w:rsidR="00694AF1" w:rsidRPr="009F0355" w14:paraId="0C75552F" w14:textId="77777777" w:rsidTr="00637D46">
        <w:trPr>
          <w:trHeight w:val="290"/>
        </w:trPr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5A6E3E4C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Upper Bound</w:t>
            </w:r>
          </w:p>
        </w:tc>
        <w:tc>
          <w:tcPr>
            <w:tcW w:w="963" w:type="dxa"/>
            <w:shd w:val="clear" w:color="auto" w:fill="auto"/>
            <w:noWrap/>
            <w:vAlign w:val="bottom"/>
            <w:hideMark/>
          </w:tcPr>
          <w:p w14:paraId="2C1E81FD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64.875</w:t>
            </w:r>
          </w:p>
        </w:tc>
        <w:tc>
          <w:tcPr>
            <w:tcW w:w="1048" w:type="dxa"/>
            <w:shd w:val="clear" w:color="auto" w:fill="auto"/>
            <w:noWrap/>
            <w:vAlign w:val="bottom"/>
            <w:hideMark/>
          </w:tcPr>
          <w:p w14:paraId="5FE3165D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55</w:t>
            </w:r>
          </w:p>
        </w:tc>
      </w:tr>
      <w:tr w:rsidR="00694AF1" w:rsidRPr="009F0355" w14:paraId="5A62283C" w14:textId="77777777" w:rsidTr="00637D46">
        <w:trPr>
          <w:trHeight w:val="290"/>
        </w:trPr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2D5F9AA4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Lower Bound</w:t>
            </w:r>
          </w:p>
        </w:tc>
        <w:tc>
          <w:tcPr>
            <w:tcW w:w="963" w:type="dxa"/>
            <w:shd w:val="clear" w:color="auto" w:fill="auto"/>
            <w:noWrap/>
            <w:vAlign w:val="bottom"/>
            <w:hideMark/>
          </w:tcPr>
          <w:p w14:paraId="6A9F9DAA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25.875</w:t>
            </w:r>
          </w:p>
        </w:tc>
        <w:tc>
          <w:tcPr>
            <w:tcW w:w="1048" w:type="dxa"/>
            <w:shd w:val="clear" w:color="auto" w:fill="auto"/>
            <w:noWrap/>
            <w:vAlign w:val="bottom"/>
            <w:hideMark/>
          </w:tcPr>
          <w:p w14:paraId="5FCD5EC4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3</w:t>
            </w:r>
          </w:p>
        </w:tc>
      </w:tr>
    </w:tbl>
    <w:p w14:paraId="3B7B4B86" w14:textId="013E4A80" w:rsidR="00694AF1" w:rsidRPr="00637D46" w:rsidRDefault="00637D46" w:rsidP="009F0355">
      <w:pPr>
        <w:spacing w:line="360" w:lineRule="auto"/>
        <w:jc w:val="both"/>
        <w:rPr>
          <w:rFonts w:cstheme="minorHAnsi"/>
          <w:i/>
          <w:sz w:val="20"/>
          <w:szCs w:val="20"/>
        </w:rPr>
      </w:pPr>
      <w:r w:rsidRPr="00637D46">
        <w:rPr>
          <w:rFonts w:cstheme="minorHAnsi"/>
          <w:i/>
          <w:sz w:val="20"/>
          <w:szCs w:val="20"/>
        </w:rPr>
        <w:t xml:space="preserve">Fig </w:t>
      </w:r>
      <w:r>
        <w:rPr>
          <w:rFonts w:cstheme="minorHAnsi"/>
          <w:i/>
          <w:sz w:val="20"/>
          <w:szCs w:val="20"/>
        </w:rPr>
        <w:t>6</w:t>
      </w:r>
      <w:r w:rsidR="0019761A" w:rsidRPr="009F0355">
        <w:rPr>
          <w:rFonts w:cstheme="minorHAnsi"/>
          <w:sz w:val="24"/>
          <w:szCs w:val="24"/>
        </w:rPr>
        <w:t xml:space="preserve"> </w:t>
      </w:r>
    </w:p>
    <w:p w14:paraId="16501AC3" w14:textId="37806D2D" w:rsidR="00696CD5" w:rsidRPr="00C346C7" w:rsidRDefault="00696CD5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 xml:space="preserve">From the table </w:t>
      </w:r>
      <w:r w:rsidR="0042720A" w:rsidRPr="00C346C7">
        <w:rPr>
          <w:rFonts w:cstheme="minorHAnsi"/>
          <w:sz w:val="24"/>
          <w:szCs w:val="24"/>
        </w:rPr>
        <w:t xml:space="preserve">below, </w:t>
      </w:r>
      <w:proofErr w:type="gramStart"/>
      <w:r w:rsidR="0042720A" w:rsidRPr="00C346C7">
        <w:rPr>
          <w:rFonts w:cstheme="minorHAnsi"/>
          <w:sz w:val="24"/>
          <w:szCs w:val="24"/>
        </w:rPr>
        <w:t>it is clear that there</w:t>
      </w:r>
      <w:proofErr w:type="gramEnd"/>
      <w:r w:rsidR="0042720A" w:rsidRPr="00C346C7">
        <w:rPr>
          <w:rFonts w:cstheme="minorHAnsi"/>
          <w:sz w:val="24"/>
          <w:szCs w:val="24"/>
        </w:rPr>
        <w:t xml:space="preserve"> is only one outlier value</w:t>
      </w:r>
      <w:r w:rsidR="008406E2" w:rsidRPr="00C346C7">
        <w:rPr>
          <w:rFonts w:cstheme="minorHAnsi"/>
          <w:sz w:val="24"/>
          <w:szCs w:val="24"/>
        </w:rPr>
        <w:t xml:space="preserve"> </w:t>
      </w:r>
      <w:r w:rsidR="008406E2" w:rsidRPr="00C346C7">
        <w:rPr>
          <w:rFonts w:cstheme="minorHAnsi"/>
          <w:i/>
          <w:sz w:val="20"/>
          <w:szCs w:val="20"/>
        </w:rPr>
        <w:t xml:space="preserve">(see fig </w:t>
      </w:r>
      <w:r w:rsidR="00C346C7">
        <w:rPr>
          <w:rFonts w:cstheme="minorHAnsi"/>
          <w:i/>
          <w:sz w:val="20"/>
          <w:szCs w:val="20"/>
        </w:rPr>
        <w:t>7</w:t>
      </w:r>
      <w:r w:rsidR="008406E2" w:rsidRPr="00C346C7">
        <w:rPr>
          <w:rFonts w:cstheme="minorHAnsi"/>
          <w:i/>
          <w:sz w:val="20"/>
          <w:szCs w:val="20"/>
        </w:rPr>
        <w:t>)</w:t>
      </w:r>
      <w:r w:rsidR="0042720A" w:rsidRPr="00C346C7">
        <w:rPr>
          <w:rFonts w:cstheme="minorHAnsi"/>
          <w:sz w:val="24"/>
          <w:szCs w:val="24"/>
        </w:rPr>
        <w:t>. This is found in the mature sample set.</w:t>
      </w:r>
      <w:r w:rsidRPr="00C346C7">
        <w:rPr>
          <w:rFonts w:cstheme="minorHAnsi"/>
          <w:sz w:val="24"/>
          <w:szCs w:val="24"/>
        </w:rPr>
        <w:t xml:space="preserve"> </w:t>
      </w:r>
    </w:p>
    <w:tbl>
      <w:tblPr>
        <w:tblW w:w="8540" w:type="dxa"/>
        <w:tblBorders>
          <w:top w:val="single" w:sz="4" w:space="0" w:color="auto"/>
          <w:bottom w:val="single" w:sz="4" w:space="0" w:color="auto"/>
        </w:tblBorders>
        <w:tblLook w:val="04A0" w:firstRow="1" w:lastRow="0" w:firstColumn="1" w:lastColumn="0" w:noHBand="0" w:noVBand="1"/>
      </w:tblPr>
      <w:tblGrid>
        <w:gridCol w:w="1660"/>
        <w:gridCol w:w="2020"/>
        <w:gridCol w:w="2020"/>
        <w:gridCol w:w="2840"/>
      </w:tblGrid>
      <w:tr w:rsidR="00694AF1" w:rsidRPr="009F0355" w14:paraId="696526B5" w14:textId="77777777" w:rsidTr="003C5EEB">
        <w:trPr>
          <w:trHeight w:val="290"/>
        </w:trPr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54FAD43C" w14:textId="77777777" w:rsidR="00694AF1" w:rsidRPr="00C346C7" w:rsidRDefault="00ED5875" w:rsidP="009F0355">
            <w:pPr>
              <w:spacing w:after="0" w:line="360" w:lineRule="auto"/>
              <w:jc w:val="both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C346C7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Mature</w:t>
            </w:r>
          </w:p>
        </w:tc>
        <w:tc>
          <w:tcPr>
            <w:tcW w:w="2020" w:type="dxa"/>
            <w:vAlign w:val="bottom"/>
          </w:tcPr>
          <w:p w14:paraId="44653808" w14:textId="77777777" w:rsidR="00694AF1" w:rsidRPr="00C346C7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C346C7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 xml:space="preserve">Outlier </w:t>
            </w:r>
            <w:r w:rsidR="00ED5875" w:rsidRPr="00C346C7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Mature</w:t>
            </w:r>
          </w:p>
        </w:tc>
        <w:tc>
          <w:tcPr>
            <w:tcW w:w="2020" w:type="dxa"/>
            <w:shd w:val="clear" w:color="auto" w:fill="auto"/>
            <w:noWrap/>
            <w:vAlign w:val="bottom"/>
            <w:hideMark/>
          </w:tcPr>
          <w:p w14:paraId="13B824A9" w14:textId="77777777" w:rsidR="00694AF1" w:rsidRPr="009F0355" w:rsidRDefault="00ED5875" w:rsidP="009F0355">
            <w:pPr>
              <w:spacing w:after="0" w:line="360" w:lineRule="auto"/>
              <w:jc w:val="both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Younger</w:t>
            </w:r>
          </w:p>
        </w:tc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096AED99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 xml:space="preserve">Outlier </w:t>
            </w:r>
            <w:r w:rsidR="00ED5875" w:rsidRPr="009F0355">
              <w:rPr>
                <w:rFonts w:eastAsia="Times New Roman" w:cstheme="minorHAnsi"/>
                <w:b/>
                <w:bCs/>
                <w:color w:val="000000"/>
                <w:sz w:val="24"/>
                <w:szCs w:val="24"/>
                <w:lang w:eastAsia="en-GB"/>
              </w:rPr>
              <w:t>Younger</w:t>
            </w:r>
          </w:p>
        </w:tc>
      </w:tr>
      <w:tr w:rsidR="00694AF1" w:rsidRPr="009F0355" w14:paraId="361AF9EB" w14:textId="77777777" w:rsidTr="003C5EEB">
        <w:trPr>
          <w:trHeight w:val="290"/>
        </w:trPr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43FBD11F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45</w:t>
            </w:r>
          </w:p>
        </w:tc>
        <w:tc>
          <w:tcPr>
            <w:tcW w:w="2020" w:type="dxa"/>
            <w:vAlign w:val="bottom"/>
          </w:tcPr>
          <w:p w14:paraId="307BF5C8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  <w:tc>
          <w:tcPr>
            <w:tcW w:w="2020" w:type="dxa"/>
            <w:shd w:val="clear" w:color="auto" w:fill="auto"/>
            <w:noWrap/>
            <w:vAlign w:val="bottom"/>
            <w:hideMark/>
          </w:tcPr>
          <w:p w14:paraId="3848D7E0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34</w:t>
            </w:r>
          </w:p>
        </w:tc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4EC16B2E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</w:tr>
      <w:tr w:rsidR="00694AF1" w:rsidRPr="009F0355" w14:paraId="6BDBCE6D" w14:textId="77777777" w:rsidTr="003C5EEB">
        <w:trPr>
          <w:trHeight w:val="290"/>
        </w:trPr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0CD124DB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38</w:t>
            </w:r>
          </w:p>
        </w:tc>
        <w:tc>
          <w:tcPr>
            <w:tcW w:w="2020" w:type="dxa"/>
            <w:vAlign w:val="bottom"/>
          </w:tcPr>
          <w:p w14:paraId="47EC0B6F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  <w:tc>
          <w:tcPr>
            <w:tcW w:w="2020" w:type="dxa"/>
            <w:shd w:val="clear" w:color="auto" w:fill="auto"/>
            <w:noWrap/>
            <w:vAlign w:val="bottom"/>
            <w:hideMark/>
          </w:tcPr>
          <w:p w14:paraId="44C26413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22</w:t>
            </w:r>
          </w:p>
        </w:tc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1FD028E6" w14:textId="16AFC17C" w:rsidR="00694AF1" w:rsidRPr="009F0355" w:rsidRDefault="006F275C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</w:tr>
      <w:tr w:rsidR="00694AF1" w:rsidRPr="009F0355" w14:paraId="49855116" w14:textId="77777777" w:rsidTr="003C5EEB">
        <w:trPr>
          <w:trHeight w:val="290"/>
        </w:trPr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00B008B9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52</w:t>
            </w:r>
          </w:p>
        </w:tc>
        <w:tc>
          <w:tcPr>
            <w:tcW w:w="2020" w:type="dxa"/>
            <w:vAlign w:val="bottom"/>
          </w:tcPr>
          <w:p w14:paraId="2FD4B796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  <w:tc>
          <w:tcPr>
            <w:tcW w:w="2020" w:type="dxa"/>
            <w:shd w:val="clear" w:color="auto" w:fill="auto"/>
            <w:noWrap/>
            <w:vAlign w:val="bottom"/>
            <w:hideMark/>
          </w:tcPr>
          <w:p w14:paraId="33CFEC6B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15</w:t>
            </w:r>
          </w:p>
        </w:tc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10FA41E0" w14:textId="2DC2F3A9" w:rsidR="00694AF1" w:rsidRPr="009F0355" w:rsidRDefault="006F275C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</w:tr>
      <w:tr w:rsidR="00694AF1" w:rsidRPr="009F0355" w14:paraId="1FAB74B6" w14:textId="77777777" w:rsidTr="003C5EEB">
        <w:trPr>
          <w:trHeight w:val="290"/>
        </w:trPr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6089FD39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48</w:t>
            </w:r>
          </w:p>
        </w:tc>
        <w:tc>
          <w:tcPr>
            <w:tcW w:w="2020" w:type="dxa"/>
            <w:vAlign w:val="bottom"/>
          </w:tcPr>
          <w:p w14:paraId="2E7EC6A5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  <w:tc>
          <w:tcPr>
            <w:tcW w:w="2020" w:type="dxa"/>
            <w:shd w:val="clear" w:color="auto" w:fill="auto"/>
            <w:noWrap/>
            <w:vAlign w:val="bottom"/>
            <w:hideMark/>
          </w:tcPr>
          <w:p w14:paraId="41C0AA51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27</w:t>
            </w:r>
          </w:p>
        </w:tc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13DB0803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</w:tr>
      <w:tr w:rsidR="00694AF1" w:rsidRPr="009F0355" w14:paraId="17885711" w14:textId="77777777" w:rsidTr="003C5EEB">
        <w:trPr>
          <w:trHeight w:val="290"/>
        </w:trPr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4BFDD700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25</w:t>
            </w:r>
          </w:p>
        </w:tc>
        <w:tc>
          <w:tcPr>
            <w:tcW w:w="2020" w:type="dxa"/>
            <w:vAlign w:val="bottom"/>
          </w:tcPr>
          <w:p w14:paraId="1DAE5D05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TRUE</w:t>
            </w:r>
          </w:p>
        </w:tc>
        <w:tc>
          <w:tcPr>
            <w:tcW w:w="2020" w:type="dxa"/>
            <w:shd w:val="clear" w:color="auto" w:fill="auto"/>
            <w:noWrap/>
            <w:vAlign w:val="bottom"/>
            <w:hideMark/>
          </w:tcPr>
          <w:p w14:paraId="0903FD93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37</w:t>
            </w:r>
          </w:p>
        </w:tc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6926D26F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</w:tr>
      <w:tr w:rsidR="00694AF1" w:rsidRPr="009F0355" w14:paraId="78833AB3" w14:textId="77777777" w:rsidTr="003C5EEB">
        <w:trPr>
          <w:trHeight w:val="290"/>
        </w:trPr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61A51A77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39</w:t>
            </w:r>
          </w:p>
        </w:tc>
        <w:tc>
          <w:tcPr>
            <w:tcW w:w="2020" w:type="dxa"/>
            <w:vAlign w:val="bottom"/>
          </w:tcPr>
          <w:p w14:paraId="5657A8DA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  <w:tc>
          <w:tcPr>
            <w:tcW w:w="2020" w:type="dxa"/>
            <w:shd w:val="clear" w:color="auto" w:fill="auto"/>
            <w:noWrap/>
            <w:vAlign w:val="bottom"/>
            <w:hideMark/>
          </w:tcPr>
          <w:p w14:paraId="245D991A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41</w:t>
            </w:r>
          </w:p>
        </w:tc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4F125301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</w:tr>
      <w:tr w:rsidR="00694AF1" w:rsidRPr="009F0355" w14:paraId="6C5A343F" w14:textId="77777777" w:rsidTr="003C5EEB">
        <w:trPr>
          <w:trHeight w:val="290"/>
        </w:trPr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3CBA40D0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51</w:t>
            </w:r>
          </w:p>
        </w:tc>
        <w:tc>
          <w:tcPr>
            <w:tcW w:w="2020" w:type="dxa"/>
            <w:vAlign w:val="bottom"/>
          </w:tcPr>
          <w:p w14:paraId="60F0269C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  <w:tc>
          <w:tcPr>
            <w:tcW w:w="2020" w:type="dxa"/>
            <w:shd w:val="clear" w:color="auto" w:fill="auto"/>
            <w:noWrap/>
            <w:vAlign w:val="bottom"/>
            <w:hideMark/>
          </w:tcPr>
          <w:p w14:paraId="1D8EB8EE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24</w:t>
            </w:r>
          </w:p>
        </w:tc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110EB2D1" w14:textId="47541EEC" w:rsidR="00694AF1" w:rsidRPr="009F0355" w:rsidRDefault="006F275C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</w:tr>
      <w:tr w:rsidR="00694AF1" w:rsidRPr="009F0355" w14:paraId="4589CA86" w14:textId="77777777" w:rsidTr="003C5EEB">
        <w:trPr>
          <w:trHeight w:val="290"/>
        </w:trPr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00CA47E3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46</w:t>
            </w:r>
          </w:p>
        </w:tc>
        <w:tc>
          <w:tcPr>
            <w:tcW w:w="2020" w:type="dxa"/>
            <w:vAlign w:val="bottom"/>
          </w:tcPr>
          <w:p w14:paraId="78F0094F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  <w:tc>
          <w:tcPr>
            <w:tcW w:w="2020" w:type="dxa"/>
            <w:shd w:val="clear" w:color="auto" w:fill="auto"/>
            <w:noWrap/>
            <w:vAlign w:val="bottom"/>
            <w:hideMark/>
          </w:tcPr>
          <w:p w14:paraId="2847A633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19</w:t>
            </w:r>
          </w:p>
        </w:tc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075EDDC4" w14:textId="217B1CA5" w:rsidR="00694AF1" w:rsidRPr="009F0355" w:rsidRDefault="006F275C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</w:tr>
      <w:tr w:rsidR="00694AF1" w:rsidRPr="009F0355" w14:paraId="66852B53" w14:textId="77777777" w:rsidTr="003C5EEB">
        <w:trPr>
          <w:trHeight w:val="290"/>
        </w:trPr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658417D4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55</w:t>
            </w:r>
          </w:p>
        </w:tc>
        <w:tc>
          <w:tcPr>
            <w:tcW w:w="2020" w:type="dxa"/>
            <w:vAlign w:val="bottom"/>
          </w:tcPr>
          <w:p w14:paraId="1DB7CDB3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  <w:tc>
          <w:tcPr>
            <w:tcW w:w="2020" w:type="dxa"/>
            <w:shd w:val="clear" w:color="auto" w:fill="auto"/>
            <w:noWrap/>
            <w:vAlign w:val="bottom"/>
            <w:hideMark/>
          </w:tcPr>
          <w:p w14:paraId="36334656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26</w:t>
            </w:r>
          </w:p>
        </w:tc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71D2C872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</w:tr>
      <w:tr w:rsidR="00694AF1" w:rsidRPr="009F0355" w14:paraId="373B412C" w14:textId="77777777" w:rsidTr="003C5EEB">
        <w:trPr>
          <w:trHeight w:val="290"/>
        </w:trPr>
        <w:tc>
          <w:tcPr>
            <w:tcW w:w="1660" w:type="dxa"/>
            <w:shd w:val="clear" w:color="auto" w:fill="auto"/>
            <w:noWrap/>
            <w:vAlign w:val="bottom"/>
            <w:hideMark/>
          </w:tcPr>
          <w:p w14:paraId="3BBCF047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46</w:t>
            </w:r>
          </w:p>
        </w:tc>
        <w:tc>
          <w:tcPr>
            <w:tcW w:w="2020" w:type="dxa"/>
            <w:vAlign w:val="bottom"/>
          </w:tcPr>
          <w:p w14:paraId="3D3E08D6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  <w:tc>
          <w:tcPr>
            <w:tcW w:w="2020" w:type="dxa"/>
            <w:shd w:val="clear" w:color="auto" w:fill="auto"/>
            <w:noWrap/>
            <w:vAlign w:val="bottom"/>
            <w:hideMark/>
          </w:tcPr>
          <w:p w14:paraId="5AFB958C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36</w:t>
            </w:r>
          </w:p>
        </w:tc>
        <w:tc>
          <w:tcPr>
            <w:tcW w:w="2840" w:type="dxa"/>
            <w:shd w:val="clear" w:color="auto" w:fill="auto"/>
            <w:noWrap/>
            <w:vAlign w:val="bottom"/>
            <w:hideMark/>
          </w:tcPr>
          <w:p w14:paraId="7CCC92C2" w14:textId="77777777" w:rsidR="00694AF1" w:rsidRPr="009F0355" w:rsidRDefault="00694AF1" w:rsidP="009F0355">
            <w:pPr>
              <w:spacing w:after="0" w:line="360" w:lineRule="auto"/>
              <w:jc w:val="both"/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</w:pPr>
            <w:r w:rsidRPr="009F0355">
              <w:rPr>
                <w:rFonts w:eastAsia="Times New Roman" w:cstheme="minorHAnsi"/>
                <w:color w:val="000000"/>
                <w:sz w:val="24"/>
                <w:szCs w:val="24"/>
                <w:lang w:eastAsia="en-GB"/>
              </w:rPr>
              <w:t>FALSE</w:t>
            </w:r>
          </w:p>
        </w:tc>
      </w:tr>
    </w:tbl>
    <w:p w14:paraId="46621767" w14:textId="776518FC" w:rsidR="00637D46" w:rsidRPr="00637D46" w:rsidRDefault="0019761A" w:rsidP="00637D46">
      <w:pPr>
        <w:spacing w:line="360" w:lineRule="auto"/>
        <w:jc w:val="both"/>
        <w:rPr>
          <w:rFonts w:cstheme="minorHAnsi"/>
          <w:i/>
          <w:sz w:val="20"/>
          <w:szCs w:val="20"/>
        </w:rPr>
      </w:pPr>
      <w:r w:rsidRPr="009F0355">
        <w:rPr>
          <w:rFonts w:cstheme="minorHAnsi"/>
          <w:sz w:val="24"/>
          <w:szCs w:val="24"/>
        </w:rPr>
        <w:t xml:space="preserve"> </w:t>
      </w:r>
      <w:r w:rsidR="00637D46" w:rsidRPr="00637D46">
        <w:rPr>
          <w:rFonts w:cstheme="minorHAnsi"/>
          <w:i/>
          <w:sz w:val="20"/>
          <w:szCs w:val="20"/>
        </w:rPr>
        <w:t xml:space="preserve">Fig </w:t>
      </w:r>
      <w:r w:rsidR="008406E2">
        <w:rPr>
          <w:rFonts w:cstheme="minorHAnsi"/>
          <w:i/>
          <w:sz w:val="20"/>
          <w:szCs w:val="20"/>
        </w:rPr>
        <w:t>7</w:t>
      </w:r>
    </w:p>
    <w:p w14:paraId="5BB496A4" w14:textId="2D38ABDE" w:rsidR="00637D46" w:rsidRPr="00637D46" w:rsidRDefault="008406E2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The table above </w:t>
      </w:r>
      <w:proofErr w:type="gramStart"/>
      <w:r>
        <w:rPr>
          <w:rFonts w:cstheme="minorHAnsi"/>
          <w:sz w:val="24"/>
          <w:szCs w:val="24"/>
        </w:rPr>
        <w:t>shows</w:t>
      </w:r>
      <w:r w:rsidRPr="008406E2">
        <w:rPr>
          <w:rFonts w:cstheme="minorHAnsi"/>
          <w:i/>
          <w:sz w:val="20"/>
          <w:szCs w:val="20"/>
        </w:rPr>
        <w:t>(</w:t>
      </w:r>
      <w:proofErr w:type="gramEnd"/>
      <w:r w:rsidRPr="008406E2">
        <w:rPr>
          <w:rFonts w:cstheme="minorHAnsi"/>
          <w:i/>
          <w:sz w:val="20"/>
          <w:szCs w:val="20"/>
        </w:rPr>
        <w:t xml:space="preserve">see fig </w:t>
      </w:r>
      <w:r>
        <w:rPr>
          <w:rFonts w:cstheme="minorHAnsi"/>
          <w:i/>
          <w:sz w:val="20"/>
          <w:szCs w:val="20"/>
        </w:rPr>
        <w:t>7</w:t>
      </w:r>
      <w:r w:rsidRPr="008406E2">
        <w:rPr>
          <w:rFonts w:cstheme="minorHAnsi"/>
          <w:i/>
          <w:sz w:val="20"/>
          <w:szCs w:val="20"/>
        </w:rPr>
        <w:t>)</w:t>
      </w:r>
      <w:r>
        <w:rPr>
          <w:rFonts w:cstheme="minorHAnsi"/>
          <w:sz w:val="24"/>
          <w:szCs w:val="24"/>
        </w:rPr>
        <w:t xml:space="preserve"> which the values are outliers by marking them with the value true. </w:t>
      </w:r>
    </w:p>
    <w:p w14:paraId="5630AD66" w14:textId="77777777" w:rsidR="00F4712D" w:rsidRPr="009F0355" w:rsidRDefault="00F4712D" w:rsidP="009F0355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61829076" w14:textId="77777777" w:rsidR="00F71C9F" w:rsidRPr="009F0355" w:rsidRDefault="00F4712D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9F0355">
        <w:rPr>
          <w:rFonts w:cstheme="minorHAnsi"/>
          <w:noProof/>
          <w:sz w:val="24"/>
          <w:szCs w:val="24"/>
          <w:lang w:eastAsia="en-GB"/>
        </w:rPr>
        <w:lastRenderedPageBreak/>
        <w:drawing>
          <wp:inline distT="0" distB="0" distL="0" distR="0" wp14:anchorId="6405408D" wp14:editId="2ADD5CEA">
            <wp:extent cx="3657600" cy="3314700"/>
            <wp:effectExtent l="0" t="0" r="0" b="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29D6B04F" w14:textId="11FDA779" w:rsidR="00F4712D" w:rsidRDefault="00F4712D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9F0355">
        <w:rPr>
          <w:rFonts w:cstheme="minorHAnsi"/>
          <w:noProof/>
          <w:sz w:val="24"/>
          <w:szCs w:val="24"/>
          <w:lang w:eastAsia="en-GB"/>
        </w:rPr>
        <w:drawing>
          <wp:inline distT="0" distB="0" distL="0" distR="0" wp14:anchorId="0198F809" wp14:editId="3DE81D6E">
            <wp:extent cx="3657600" cy="3314700"/>
            <wp:effectExtent l="0" t="0" r="0" b="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  <w:r w:rsidRPr="009F0355">
        <w:rPr>
          <w:rFonts w:cstheme="minorHAnsi"/>
          <w:sz w:val="24"/>
          <w:szCs w:val="24"/>
        </w:rPr>
        <w:t xml:space="preserve"> </w:t>
      </w:r>
    </w:p>
    <w:p w14:paraId="4B0E7A70" w14:textId="4CAA5D42" w:rsidR="00637D46" w:rsidRPr="00637D46" w:rsidRDefault="00637D46" w:rsidP="009F0355">
      <w:pPr>
        <w:spacing w:line="360" w:lineRule="auto"/>
        <w:jc w:val="both"/>
        <w:rPr>
          <w:rFonts w:cstheme="minorHAnsi"/>
          <w:i/>
          <w:sz w:val="20"/>
          <w:szCs w:val="20"/>
        </w:rPr>
      </w:pPr>
      <w:r w:rsidRPr="00637D46">
        <w:rPr>
          <w:rFonts w:cstheme="minorHAnsi"/>
          <w:i/>
          <w:sz w:val="20"/>
          <w:szCs w:val="20"/>
        </w:rPr>
        <w:t xml:space="preserve">Fig </w:t>
      </w:r>
      <w:r w:rsidR="008406E2">
        <w:rPr>
          <w:rFonts w:cstheme="minorHAnsi"/>
          <w:i/>
          <w:sz w:val="20"/>
          <w:szCs w:val="20"/>
        </w:rPr>
        <w:t>8</w:t>
      </w:r>
    </w:p>
    <w:p w14:paraId="0DE4B5B7" w14:textId="3C1D1A11" w:rsidR="00B03B8E" w:rsidRPr="00C346C7" w:rsidRDefault="0042720A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>A second test for outliers was conducted which looked at the Z score</w:t>
      </w:r>
      <w:r w:rsidR="008406E2" w:rsidRPr="00C346C7">
        <w:rPr>
          <w:rFonts w:cstheme="minorHAnsi"/>
          <w:sz w:val="24"/>
          <w:szCs w:val="24"/>
        </w:rPr>
        <w:t xml:space="preserve"> </w:t>
      </w:r>
      <w:r w:rsidR="008406E2" w:rsidRPr="00C346C7">
        <w:rPr>
          <w:rFonts w:cstheme="minorHAnsi"/>
          <w:i/>
          <w:sz w:val="20"/>
          <w:szCs w:val="20"/>
        </w:rPr>
        <w:t>(see fig 8)</w:t>
      </w:r>
      <w:r w:rsidRPr="00C346C7">
        <w:rPr>
          <w:rFonts w:cstheme="minorHAnsi"/>
          <w:sz w:val="24"/>
          <w:szCs w:val="24"/>
        </w:rPr>
        <w:t xml:space="preserve"> for each sample elements. The</w:t>
      </w:r>
      <w:r w:rsidR="006F275C" w:rsidRPr="00C346C7">
        <w:rPr>
          <w:rFonts w:cstheme="minorHAnsi"/>
          <w:sz w:val="24"/>
          <w:szCs w:val="24"/>
        </w:rPr>
        <w:t xml:space="preserve"> tables above show the Z score for both sample sets. Only one observation, which is in the mature table, is found lying an abnormal distance from the others. </w:t>
      </w:r>
      <w:r w:rsidR="00696CD5" w:rsidRPr="00C346C7">
        <w:rPr>
          <w:rFonts w:cstheme="minorHAnsi"/>
          <w:sz w:val="24"/>
          <w:szCs w:val="24"/>
        </w:rPr>
        <w:t xml:space="preserve">It is important to note that if you remove the outliers </w:t>
      </w:r>
      <w:r w:rsidR="006F275C" w:rsidRPr="00C346C7">
        <w:rPr>
          <w:rFonts w:cstheme="minorHAnsi"/>
          <w:sz w:val="24"/>
          <w:szCs w:val="24"/>
        </w:rPr>
        <w:t xml:space="preserve">the </w:t>
      </w:r>
      <w:r w:rsidR="00696CD5" w:rsidRPr="00C346C7">
        <w:rPr>
          <w:rFonts w:cstheme="minorHAnsi"/>
          <w:sz w:val="24"/>
          <w:szCs w:val="24"/>
        </w:rPr>
        <w:t>value of n changes. Therefore, wh</w:t>
      </w:r>
      <w:r w:rsidR="00212024" w:rsidRPr="00C346C7">
        <w:rPr>
          <w:rFonts w:cstheme="minorHAnsi"/>
          <w:sz w:val="24"/>
          <w:szCs w:val="24"/>
        </w:rPr>
        <w:t>en</w:t>
      </w:r>
      <w:r w:rsidR="00696CD5" w:rsidRPr="00C346C7">
        <w:rPr>
          <w:rFonts w:cstheme="minorHAnsi"/>
          <w:sz w:val="24"/>
          <w:szCs w:val="24"/>
        </w:rPr>
        <w:t xml:space="preserve"> calculating the T test again the calculation will be based on unequal sample sizes. </w:t>
      </w:r>
    </w:p>
    <w:tbl>
      <w:tblPr>
        <w:tblW w:w="5133" w:type="dxa"/>
        <w:tblLook w:val="04A0" w:firstRow="1" w:lastRow="0" w:firstColumn="1" w:lastColumn="0" w:noHBand="0" w:noVBand="1"/>
      </w:tblPr>
      <w:tblGrid>
        <w:gridCol w:w="1752"/>
        <w:gridCol w:w="1053"/>
        <w:gridCol w:w="1053"/>
        <w:gridCol w:w="1053"/>
        <w:gridCol w:w="222"/>
      </w:tblGrid>
      <w:tr w:rsidR="00B945E9" w:rsidRPr="00B945E9" w14:paraId="411AB3B6" w14:textId="77777777" w:rsidTr="00637D46">
        <w:trPr>
          <w:trHeight w:val="300"/>
        </w:trPr>
        <w:tc>
          <w:tcPr>
            <w:tcW w:w="5133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F130D" w14:textId="77777777" w:rsidR="00B945E9" w:rsidRPr="00C346C7" w:rsidRDefault="00B945E9" w:rsidP="00B945E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46C7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t-Test: Two-Sample Assuming Equal Variances</w:t>
            </w:r>
          </w:p>
        </w:tc>
      </w:tr>
      <w:tr w:rsidR="00B945E9" w:rsidRPr="00B945E9" w14:paraId="394D119E" w14:textId="77777777" w:rsidTr="00637D46">
        <w:trPr>
          <w:trHeight w:val="315"/>
        </w:trPr>
        <w:tc>
          <w:tcPr>
            <w:tcW w:w="17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D2CBA" w14:textId="77777777" w:rsidR="00B945E9" w:rsidRPr="00B945E9" w:rsidRDefault="00B945E9" w:rsidP="00B945E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59ACB8" w14:textId="77777777" w:rsidR="00B945E9" w:rsidRPr="00B945E9" w:rsidRDefault="00B945E9" w:rsidP="00B945E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3DDD2" w14:textId="77777777" w:rsidR="00B945E9" w:rsidRPr="00B945E9" w:rsidRDefault="00B945E9" w:rsidP="00B945E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185FF" w14:textId="77777777" w:rsidR="00B945E9" w:rsidRPr="00B945E9" w:rsidRDefault="00B945E9" w:rsidP="00B945E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9E7721" w14:textId="77777777" w:rsidR="00B945E9" w:rsidRPr="00B945E9" w:rsidRDefault="00B945E9" w:rsidP="00B945E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45E9" w:rsidRPr="00B945E9" w14:paraId="486495DC" w14:textId="77777777" w:rsidTr="00637D46">
        <w:trPr>
          <w:trHeight w:val="300"/>
        </w:trPr>
        <w:tc>
          <w:tcPr>
            <w:tcW w:w="1752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CA9B223" w14:textId="77777777" w:rsidR="00B945E9" w:rsidRPr="00B945E9" w:rsidRDefault="00B945E9" w:rsidP="00B945E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i/>
                <w:iCs/>
                <w:color w:val="000000"/>
                <w:lang w:eastAsia="en-GB"/>
              </w:rPr>
              <w:t> </w:t>
            </w: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523DD73" w14:textId="77777777" w:rsidR="00B945E9" w:rsidRPr="00B945E9" w:rsidRDefault="00B945E9" w:rsidP="00B945E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i/>
                <w:iCs/>
                <w:color w:val="000000"/>
                <w:lang w:eastAsia="en-GB"/>
              </w:rPr>
              <w:t>1</w:t>
            </w: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7BF384D4" w14:textId="77777777" w:rsidR="00B945E9" w:rsidRPr="00B945E9" w:rsidRDefault="00B945E9" w:rsidP="00B945E9">
            <w:pPr>
              <w:spacing w:after="0" w:line="240" w:lineRule="auto"/>
              <w:jc w:val="center"/>
              <w:rPr>
                <w:rFonts w:ascii="Calibri" w:eastAsia="Times New Roman" w:hAnsi="Calibri" w:cs="Calibri"/>
                <w:i/>
                <w:iCs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i/>
                <w:iCs/>
                <w:color w:val="000000"/>
                <w:lang w:eastAsia="en-GB"/>
              </w:rPr>
              <w:t>0.01</w:t>
            </w: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83BA330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0.02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0511D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945E9" w:rsidRPr="00B945E9" w14:paraId="3CB94501" w14:textId="77777777" w:rsidTr="00637D46">
        <w:trPr>
          <w:trHeight w:val="300"/>
        </w:trPr>
        <w:tc>
          <w:tcPr>
            <w:tcW w:w="17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D5E7F8" w14:textId="77777777" w:rsidR="00B945E9" w:rsidRPr="00B945E9" w:rsidRDefault="00B945E9" w:rsidP="00B945E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df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10723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17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EB8EBA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CF3437" w14:textId="77777777" w:rsidR="00B945E9" w:rsidRPr="00B945E9" w:rsidRDefault="00B945E9" w:rsidP="00B945E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2CFC4" w14:textId="77777777" w:rsidR="00B945E9" w:rsidRPr="00B945E9" w:rsidRDefault="00B945E9" w:rsidP="00B945E9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B945E9" w:rsidRPr="00B945E9" w14:paraId="2A3374D9" w14:textId="77777777" w:rsidTr="00637D46">
        <w:trPr>
          <w:trHeight w:val="300"/>
        </w:trPr>
        <w:tc>
          <w:tcPr>
            <w:tcW w:w="17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99170C" w14:textId="77777777" w:rsidR="00B945E9" w:rsidRPr="00B945E9" w:rsidRDefault="00B945E9" w:rsidP="00B945E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t Stat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15FF79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5.514311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F6B62D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5.514311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B7A16E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5.514311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B8E4EF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945E9" w:rsidRPr="00B945E9" w14:paraId="6C78329D" w14:textId="77777777" w:rsidTr="00637D46">
        <w:trPr>
          <w:trHeight w:val="300"/>
        </w:trPr>
        <w:tc>
          <w:tcPr>
            <w:tcW w:w="17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168260" w14:textId="77777777" w:rsidR="00B945E9" w:rsidRPr="00B945E9" w:rsidRDefault="00B945E9" w:rsidP="00B945E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P(T&lt;=t) one-tail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9452AC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1.9E-05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347A5C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1.9E-05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46E827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1.9E-05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44D3A4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945E9" w:rsidRPr="00B945E9" w14:paraId="1711AB5E" w14:textId="77777777" w:rsidTr="00637D46">
        <w:trPr>
          <w:trHeight w:val="300"/>
        </w:trPr>
        <w:tc>
          <w:tcPr>
            <w:tcW w:w="17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A3AA180" w14:textId="77777777" w:rsidR="00B945E9" w:rsidRPr="00B945E9" w:rsidRDefault="00B945E9" w:rsidP="00B945E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t Critical one-tail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529E11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1.333379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86C199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2.566934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BDF91B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2.223845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A3149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945E9" w:rsidRPr="00B945E9" w14:paraId="19C27F49" w14:textId="77777777" w:rsidTr="00637D46">
        <w:trPr>
          <w:trHeight w:val="300"/>
        </w:trPr>
        <w:tc>
          <w:tcPr>
            <w:tcW w:w="17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E7F3B7" w14:textId="77777777" w:rsidR="00B945E9" w:rsidRPr="00B945E9" w:rsidRDefault="00B945E9" w:rsidP="00B945E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P(T&lt;=t) two-tail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D80A8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3.79E-05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BD8A51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3.79E-05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7024BC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3.79E-05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3E1BEE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B945E9" w:rsidRPr="00B945E9" w14:paraId="7FDDDB3E" w14:textId="77777777" w:rsidTr="00637D46">
        <w:trPr>
          <w:trHeight w:val="315"/>
        </w:trPr>
        <w:tc>
          <w:tcPr>
            <w:tcW w:w="1752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599D6E1" w14:textId="77777777" w:rsidR="00B945E9" w:rsidRPr="00B945E9" w:rsidRDefault="00B945E9" w:rsidP="00B945E9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t Critical two-tail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9D55AE5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1.739607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90CBEE8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2.898231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904C191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B945E9">
              <w:rPr>
                <w:rFonts w:ascii="Calibri" w:eastAsia="Times New Roman" w:hAnsi="Calibri" w:cs="Calibri"/>
                <w:color w:val="000000"/>
                <w:lang w:eastAsia="en-GB"/>
              </w:rPr>
              <w:t>2.566934</w:t>
            </w:r>
          </w:p>
        </w:tc>
        <w:tc>
          <w:tcPr>
            <w:tcW w:w="22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82B81C" w14:textId="77777777" w:rsidR="00B945E9" w:rsidRPr="00B945E9" w:rsidRDefault="00B945E9" w:rsidP="00B945E9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5A9782C0" w14:textId="2E5BCC6D" w:rsidR="00637D46" w:rsidRPr="00637D46" w:rsidRDefault="00637D46" w:rsidP="00637D46">
      <w:pPr>
        <w:spacing w:line="360" w:lineRule="auto"/>
        <w:jc w:val="both"/>
        <w:rPr>
          <w:rFonts w:cstheme="minorHAnsi"/>
          <w:i/>
          <w:sz w:val="20"/>
          <w:szCs w:val="20"/>
        </w:rPr>
      </w:pPr>
      <w:r w:rsidRPr="00637D46">
        <w:rPr>
          <w:rFonts w:cstheme="minorHAnsi"/>
          <w:i/>
          <w:sz w:val="20"/>
          <w:szCs w:val="20"/>
        </w:rPr>
        <w:t xml:space="preserve">Fig </w:t>
      </w:r>
      <w:r w:rsidR="008406E2">
        <w:rPr>
          <w:rFonts w:cstheme="minorHAnsi"/>
          <w:i/>
          <w:sz w:val="20"/>
          <w:szCs w:val="20"/>
        </w:rPr>
        <w:t>9</w:t>
      </w:r>
    </w:p>
    <w:p w14:paraId="533192E3" w14:textId="65F5D6F4" w:rsidR="00CB7A24" w:rsidRPr="00C346C7" w:rsidRDefault="00CB7A24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 xml:space="preserve">With the removal of </w:t>
      </w:r>
      <w:r w:rsidR="00DA66E4" w:rsidRPr="00C346C7">
        <w:rPr>
          <w:rFonts w:cstheme="minorHAnsi"/>
          <w:sz w:val="24"/>
          <w:szCs w:val="24"/>
        </w:rPr>
        <w:t>outliers,</w:t>
      </w:r>
      <w:r w:rsidRPr="00C346C7">
        <w:rPr>
          <w:rFonts w:cstheme="minorHAnsi"/>
          <w:sz w:val="24"/>
          <w:szCs w:val="24"/>
        </w:rPr>
        <w:t xml:space="preserve"> the variance </w:t>
      </w:r>
      <w:r w:rsidR="00343423" w:rsidRPr="00C346C7">
        <w:rPr>
          <w:rFonts w:cstheme="minorHAnsi"/>
          <w:sz w:val="24"/>
          <w:szCs w:val="24"/>
        </w:rPr>
        <w:t>of</w:t>
      </w:r>
      <w:r w:rsidR="007612A7" w:rsidRPr="00C346C7">
        <w:rPr>
          <w:rFonts w:cstheme="minorHAnsi"/>
          <w:sz w:val="24"/>
          <w:szCs w:val="24"/>
        </w:rPr>
        <w:t xml:space="preserve"> the</w:t>
      </w:r>
      <w:r w:rsidRPr="00C346C7">
        <w:rPr>
          <w:rFonts w:cstheme="minorHAnsi"/>
          <w:sz w:val="24"/>
          <w:szCs w:val="24"/>
        </w:rPr>
        <w:t xml:space="preserve"> sample </w:t>
      </w:r>
      <w:r w:rsidR="007612A7" w:rsidRPr="00C346C7">
        <w:rPr>
          <w:rFonts w:cstheme="minorHAnsi"/>
          <w:sz w:val="24"/>
          <w:szCs w:val="24"/>
        </w:rPr>
        <w:t xml:space="preserve">set of mature students </w:t>
      </w:r>
      <w:r w:rsidRPr="00C346C7">
        <w:rPr>
          <w:rFonts w:cstheme="minorHAnsi"/>
          <w:sz w:val="24"/>
          <w:szCs w:val="24"/>
        </w:rPr>
        <w:t>is reduce</w:t>
      </w:r>
      <w:r w:rsidR="00212024" w:rsidRPr="00C346C7">
        <w:rPr>
          <w:rFonts w:cstheme="minorHAnsi"/>
          <w:sz w:val="24"/>
          <w:szCs w:val="24"/>
        </w:rPr>
        <w:t>d</w:t>
      </w:r>
      <w:r w:rsidR="007612A7" w:rsidRPr="00C346C7">
        <w:rPr>
          <w:rFonts w:cstheme="minorHAnsi"/>
          <w:sz w:val="24"/>
          <w:szCs w:val="24"/>
        </w:rPr>
        <w:t xml:space="preserve">. </w:t>
      </w:r>
      <w:r w:rsidR="00343423" w:rsidRPr="00C346C7">
        <w:rPr>
          <w:rFonts w:cstheme="minorHAnsi"/>
          <w:sz w:val="24"/>
          <w:szCs w:val="24"/>
        </w:rPr>
        <w:t xml:space="preserve">The difference </w:t>
      </w:r>
      <w:r w:rsidR="007612A7" w:rsidRPr="00C346C7">
        <w:rPr>
          <w:rFonts w:cstheme="minorHAnsi"/>
          <w:sz w:val="24"/>
          <w:szCs w:val="24"/>
        </w:rPr>
        <w:t xml:space="preserve">in variances of the sample sets </w:t>
      </w:r>
      <w:r w:rsidR="00343423" w:rsidRPr="00C346C7">
        <w:rPr>
          <w:rFonts w:cstheme="minorHAnsi"/>
          <w:sz w:val="24"/>
          <w:szCs w:val="24"/>
        </w:rPr>
        <w:t xml:space="preserve">without outliers is </w:t>
      </w:r>
      <w:r w:rsidR="007612A7" w:rsidRPr="00C346C7">
        <w:rPr>
          <w:rFonts w:cstheme="minorHAnsi"/>
          <w:sz w:val="24"/>
          <w:szCs w:val="24"/>
        </w:rPr>
        <w:t xml:space="preserve">now </w:t>
      </w:r>
      <w:r w:rsidR="00921B81" w:rsidRPr="00C346C7">
        <w:rPr>
          <w:rFonts w:cstheme="minorHAnsi"/>
          <w:sz w:val="24"/>
          <w:szCs w:val="24"/>
        </w:rPr>
        <w:t>40.99</w:t>
      </w:r>
      <w:r w:rsidRPr="00C346C7">
        <w:rPr>
          <w:rFonts w:cstheme="minorHAnsi"/>
          <w:sz w:val="24"/>
          <w:szCs w:val="24"/>
        </w:rPr>
        <w:t xml:space="preserve"> </w:t>
      </w:r>
      <w:r w:rsidR="00343423" w:rsidRPr="00C346C7">
        <w:rPr>
          <w:rFonts w:cstheme="minorHAnsi"/>
          <w:sz w:val="24"/>
          <w:szCs w:val="24"/>
        </w:rPr>
        <w:t>and</w:t>
      </w:r>
      <w:r w:rsidR="007612A7" w:rsidRPr="00C346C7">
        <w:rPr>
          <w:rFonts w:cstheme="minorHAnsi"/>
          <w:sz w:val="24"/>
          <w:szCs w:val="24"/>
        </w:rPr>
        <w:t xml:space="preserve"> with the outliers in </w:t>
      </w:r>
      <w:proofErr w:type="gramStart"/>
      <w:r w:rsidR="007612A7" w:rsidRPr="00C346C7">
        <w:rPr>
          <w:rFonts w:cstheme="minorHAnsi"/>
          <w:sz w:val="24"/>
          <w:szCs w:val="24"/>
        </w:rPr>
        <w:t xml:space="preserve">situ </w:t>
      </w:r>
      <w:r w:rsidRPr="00C346C7">
        <w:rPr>
          <w:rFonts w:cstheme="minorHAnsi"/>
          <w:sz w:val="24"/>
          <w:szCs w:val="24"/>
        </w:rPr>
        <w:t xml:space="preserve"> 2.</w:t>
      </w:r>
      <w:r w:rsidR="007612A7" w:rsidRPr="00C346C7">
        <w:rPr>
          <w:rFonts w:cstheme="minorHAnsi"/>
          <w:sz w:val="24"/>
          <w:szCs w:val="24"/>
        </w:rPr>
        <w:t>4</w:t>
      </w:r>
      <w:r w:rsidRPr="00C346C7">
        <w:rPr>
          <w:rFonts w:cstheme="minorHAnsi"/>
          <w:sz w:val="24"/>
          <w:szCs w:val="24"/>
        </w:rPr>
        <w:t>.</w:t>
      </w:r>
      <w:proofErr w:type="gramEnd"/>
      <w:r w:rsidRPr="00C346C7">
        <w:rPr>
          <w:rFonts w:cstheme="minorHAnsi"/>
          <w:sz w:val="24"/>
          <w:szCs w:val="24"/>
        </w:rPr>
        <w:t xml:space="preserve"> </w:t>
      </w:r>
      <w:r w:rsidR="00DA66E4" w:rsidRPr="00C346C7">
        <w:rPr>
          <w:rFonts w:cstheme="minorHAnsi"/>
          <w:sz w:val="24"/>
          <w:szCs w:val="24"/>
        </w:rPr>
        <w:t xml:space="preserve"> In the new results</w:t>
      </w:r>
      <w:r w:rsidR="008406E2" w:rsidRPr="00C346C7">
        <w:rPr>
          <w:rFonts w:cstheme="minorHAnsi"/>
          <w:sz w:val="24"/>
          <w:szCs w:val="24"/>
        </w:rPr>
        <w:t xml:space="preserve"> </w:t>
      </w:r>
      <w:r w:rsidR="008406E2" w:rsidRPr="00C346C7">
        <w:rPr>
          <w:rFonts w:cstheme="minorHAnsi"/>
          <w:i/>
          <w:sz w:val="20"/>
          <w:szCs w:val="20"/>
        </w:rPr>
        <w:t>(see fig 9)</w:t>
      </w:r>
      <w:r w:rsidR="00DA66E4" w:rsidRPr="00C346C7">
        <w:rPr>
          <w:rFonts w:cstheme="minorHAnsi"/>
          <w:sz w:val="24"/>
          <w:szCs w:val="24"/>
        </w:rPr>
        <w:t xml:space="preserve"> of all significance levels</w:t>
      </w:r>
      <w:r w:rsidR="007612A7" w:rsidRPr="00C346C7">
        <w:rPr>
          <w:rFonts w:cstheme="minorHAnsi"/>
          <w:sz w:val="24"/>
          <w:szCs w:val="24"/>
        </w:rPr>
        <w:t xml:space="preserve">, at </w:t>
      </w:r>
      <w:r w:rsidR="00DA66E4" w:rsidRPr="00C346C7">
        <w:rPr>
          <w:rFonts w:cstheme="minorHAnsi"/>
          <w:sz w:val="24"/>
          <w:szCs w:val="24"/>
        </w:rPr>
        <w:t>p=0.10, p=0.01 and p=0.02</w:t>
      </w:r>
      <w:r w:rsidR="007612A7" w:rsidRPr="00C346C7">
        <w:rPr>
          <w:rFonts w:cstheme="minorHAnsi"/>
          <w:sz w:val="24"/>
          <w:szCs w:val="24"/>
        </w:rPr>
        <w:t>, t</w:t>
      </w:r>
      <w:r w:rsidR="00DA66E4" w:rsidRPr="00C346C7">
        <w:rPr>
          <w:rFonts w:cstheme="minorHAnsi"/>
          <w:sz w:val="24"/>
          <w:szCs w:val="24"/>
        </w:rPr>
        <w:t>he t Stat</w:t>
      </w:r>
      <w:r w:rsidR="007612A7" w:rsidRPr="00C346C7">
        <w:rPr>
          <w:rFonts w:cstheme="minorHAnsi"/>
          <w:sz w:val="24"/>
          <w:szCs w:val="24"/>
        </w:rPr>
        <w:t>s</w:t>
      </w:r>
      <w:r w:rsidR="00DA66E4" w:rsidRPr="00C346C7">
        <w:rPr>
          <w:rFonts w:cstheme="minorHAnsi"/>
          <w:sz w:val="24"/>
          <w:szCs w:val="24"/>
        </w:rPr>
        <w:t xml:space="preserve"> </w:t>
      </w:r>
      <w:r w:rsidR="007612A7" w:rsidRPr="00C346C7">
        <w:rPr>
          <w:rFonts w:cstheme="minorHAnsi"/>
          <w:sz w:val="24"/>
          <w:szCs w:val="24"/>
        </w:rPr>
        <w:t xml:space="preserve">values and the T Critical values increases. </w:t>
      </w:r>
      <w:r w:rsidR="00154F2B" w:rsidRPr="00C346C7">
        <w:rPr>
          <w:rFonts w:cstheme="minorHAnsi"/>
          <w:sz w:val="24"/>
          <w:szCs w:val="24"/>
        </w:rPr>
        <w:t>Nevertheless,</w:t>
      </w:r>
      <w:r w:rsidR="00DA66E4" w:rsidRPr="00C346C7">
        <w:rPr>
          <w:rFonts w:cstheme="minorHAnsi"/>
          <w:sz w:val="24"/>
          <w:szCs w:val="24"/>
        </w:rPr>
        <w:t xml:space="preserve"> this report still rejects the null </w:t>
      </w:r>
      <w:r w:rsidR="00C346C7" w:rsidRPr="00C346C7">
        <w:rPr>
          <w:rFonts w:cstheme="minorHAnsi"/>
          <w:sz w:val="24"/>
          <w:szCs w:val="24"/>
        </w:rPr>
        <w:t>Hypothesis</w:t>
      </w:r>
      <w:r w:rsidR="00921B81" w:rsidRPr="00C346C7">
        <w:rPr>
          <w:rFonts w:cstheme="minorHAnsi"/>
          <w:sz w:val="24"/>
          <w:szCs w:val="24"/>
        </w:rPr>
        <w:t xml:space="preserve"> because the T Stat value is greater than the t critical value</w:t>
      </w:r>
      <w:r w:rsidR="00DA66E4" w:rsidRPr="00C346C7">
        <w:rPr>
          <w:rFonts w:cstheme="minorHAnsi"/>
          <w:sz w:val="24"/>
          <w:szCs w:val="24"/>
        </w:rPr>
        <w:t xml:space="preserve">.  </w:t>
      </w:r>
    </w:p>
    <w:p w14:paraId="49D4C49C" w14:textId="77777777" w:rsidR="003A770B" w:rsidRPr="00C346C7" w:rsidRDefault="003A770B" w:rsidP="009F0355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bookmarkStart w:id="8" w:name="_Toc533950775"/>
      <w:r w:rsidRPr="00C346C7">
        <w:rPr>
          <w:rFonts w:asciiTheme="minorHAnsi" w:hAnsiTheme="minorHAnsi" w:cstheme="minorHAnsi"/>
          <w:sz w:val="24"/>
          <w:szCs w:val="24"/>
        </w:rPr>
        <w:t>Alternative</w:t>
      </w:r>
      <w:r w:rsidR="00DA66E4" w:rsidRPr="00C346C7">
        <w:rPr>
          <w:rFonts w:asciiTheme="minorHAnsi" w:hAnsiTheme="minorHAnsi" w:cstheme="minorHAnsi"/>
          <w:sz w:val="24"/>
          <w:szCs w:val="24"/>
        </w:rPr>
        <w:t xml:space="preserve"> </w:t>
      </w:r>
      <w:proofErr w:type="spellStart"/>
      <w:r w:rsidR="009B60E0" w:rsidRPr="00C346C7">
        <w:rPr>
          <w:rFonts w:asciiTheme="minorHAnsi" w:hAnsiTheme="minorHAnsi" w:cstheme="minorHAnsi"/>
          <w:sz w:val="24"/>
          <w:szCs w:val="24"/>
        </w:rPr>
        <w:t>Tos</w:t>
      </w:r>
      <w:r w:rsidR="00DA66E4" w:rsidRPr="00C346C7">
        <w:rPr>
          <w:rFonts w:asciiTheme="minorHAnsi" w:hAnsiTheme="minorHAnsi" w:cstheme="minorHAnsi"/>
          <w:sz w:val="24"/>
          <w:szCs w:val="24"/>
        </w:rPr>
        <w:t>t</w:t>
      </w:r>
      <w:proofErr w:type="spellEnd"/>
      <w:r w:rsidR="00DA66E4" w:rsidRPr="00C346C7">
        <w:rPr>
          <w:rFonts w:asciiTheme="minorHAnsi" w:hAnsiTheme="minorHAnsi" w:cstheme="minorHAnsi"/>
          <w:sz w:val="24"/>
          <w:szCs w:val="24"/>
        </w:rPr>
        <w:t xml:space="preserve"> Equivalence</w:t>
      </w:r>
      <w:r w:rsidR="002E27A0" w:rsidRPr="00C346C7">
        <w:rPr>
          <w:rFonts w:asciiTheme="minorHAnsi" w:hAnsiTheme="minorHAnsi" w:cstheme="minorHAnsi"/>
          <w:sz w:val="24"/>
          <w:szCs w:val="24"/>
        </w:rPr>
        <w:t xml:space="preserve"> T</w:t>
      </w:r>
      <w:r w:rsidRPr="00C346C7">
        <w:rPr>
          <w:rFonts w:asciiTheme="minorHAnsi" w:hAnsiTheme="minorHAnsi" w:cstheme="minorHAnsi"/>
          <w:sz w:val="24"/>
          <w:szCs w:val="24"/>
        </w:rPr>
        <w:t>est</w:t>
      </w:r>
      <w:bookmarkEnd w:id="8"/>
    </w:p>
    <w:p w14:paraId="01B86AA1" w14:textId="0FDA5C89" w:rsidR="003A770B" w:rsidRPr="00C346C7" w:rsidRDefault="003A770B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>The T test tells us</w:t>
      </w:r>
      <w:r w:rsidR="007612A7" w:rsidRPr="00C346C7">
        <w:rPr>
          <w:rFonts w:cstheme="minorHAnsi"/>
          <w:sz w:val="24"/>
          <w:szCs w:val="24"/>
        </w:rPr>
        <w:t>, from the above results,</w:t>
      </w:r>
      <w:r w:rsidRPr="00C346C7">
        <w:rPr>
          <w:rFonts w:cstheme="minorHAnsi"/>
          <w:sz w:val="24"/>
          <w:szCs w:val="24"/>
        </w:rPr>
        <w:t xml:space="preserve"> that the mean of the two samples </w:t>
      </w:r>
      <w:r w:rsidR="007612A7" w:rsidRPr="00C346C7">
        <w:rPr>
          <w:rFonts w:cstheme="minorHAnsi"/>
          <w:sz w:val="24"/>
          <w:szCs w:val="24"/>
        </w:rPr>
        <w:t>are not the</w:t>
      </w:r>
      <w:r w:rsidRPr="00C346C7">
        <w:rPr>
          <w:rFonts w:cstheme="minorHAnsi"/>
          <w:sz w:val="24"/>
          <w:szCs w:val="24"/>
        </w:rPr>
        <w:t xml:space="preserve"> same</w:t>
      </w:r>
      <w:r w:rsidR="0040631E" w:rsidRPr="00C346C7">
        <w:rPr>
          <w:rFonts w:cstheme="minorHAnsi"/>
          <w:sz w:val="24"/>
          <w:szCs w:val="24"/>
        </w:rPr>
        <w:t>.</w:t>
      </w:r>
      <w:r w:rsidR="002E27A0" w:rsidRPr="00C346C7">
        <w:rPr>
          <w:rFonts w:cstheme="minorHAnsi"/>
          <w:sz w:val="24"/>
          <w:szCs w:val="24"/>
        </w:rPr>
        <w:t xml:space="preserve"> </w:t>
      </w:r>
      <w:r w:rsidR="0040631E" w:rsidRPr="00C346C7">
        <w:rPr>
          <w:rFonts w:cstheme="minorHAnsi"/>
          <w:sz w:val="24"/>
          <w:szCs w:val="24"/>
        </w:rPr>
        <w:t>However</w:t>
      </w:r>
      <w:r w:rsidR="00212024" w:rsidRPr="00C346C7">
        <w:rPr>
          <w:rFonts w:cstheme="minorHAnsi"/>
          <w:sz w:val="24"/>
          <w:szCs w:val="24"/>
        </w:rPr>
        <w:t>,</w:t>
      </w:r>
      <w:r w:rsidRPr="00C346C7">
        <w:rPr>
          <w:rFonts w:cstheme="minorHAnsi"/>
          <w:sz w:val="24"/>
          <w:szCs w:val="24"/>
        </w:rPr>
        <w:t xml:space="preserve"> it does not</w:t>
      </w:r>
      <w:r w:rsidR="002E27A0" w:rsidRPr="00C346C7">
        <w:rPr>
          <w:rFonts w:cstheme="minorHAnsi"/>
          <w:sz w:val="24"/>
          <w:szCs w:val="24"/>
        </w:rPr>
        <w:t xml:space="preserve"> show whe</w:t>
      </w:r>
      <w:r w:rsidR="0040631E" w:rsidRPr="00C346C7">
        <w:rPr>
          <w:rFonts w:cstheme="minorHAnsi"/>
          <w:sz w:val="24"/>
          <w:szCs w:val="24"/>
        </w:rPr>
        <w:t>ther</w:t>
      </w:r>
      <w:r w:rsidR="002E27A0" w:rsidRPr="00C346C7">
        <w:rPr>
          <w:rFonts w:cstheme="minorHAnsi"/>
          <w:sz w:val="24"/>
          <w:szCs w:val="24"/>
        </w:rPr>
        <w:t xml:space="preserve"> the means are equivalent. To find this out we need to conduct an equivalence test. </w:t>
      </w:r>
    </w:p>
    <w:p w14:paraId="152F73B4" w14:textId="39369ADD" w:rsidR="003A770B" w:rsidRPr="009F0355" w:rsidRDefault="003A770B" w:rsidP="009F0355">
      <w:pPr>
        <w:spacing w:line="360" w:lineRule="auto"/>
        <w:ind w:left="720" w:right="804"/>
        <w:jc w:val="both"/>
        <w:rPr>
          <w:rFonts w:cstheme="minorHAnsi"/>
          <w:i/>
          <w:sz w:val="24"/>
          <w:szCs w:val="24"/>
        </w:rPr>
      </w:pPr>
      <w:r w:rsidRPr="009F0355">
        <w:rPr>
          <w:rFonts w:cstheme="minorHAnsi"/>
          <w:i/>
          <w:sz w:val="24"/>
          <w:szCs w:val="24"/>
        </w:rPr>
        <w:t xml:space="preserve">“In a standard t-test of the means, the null hypothesis assumes that the population mean is the same as a target value or another population mean. Thus, the burden of proof falls on proving that the mean differs from a target or another population mean. In equivalence testing, the null hypothesis is that the population mean differs from a target value or other population mean. Thus, the burden of proof is placed on proving that the mean is the same as a target or another population mean.” </w:t>
      </w:r>
      <w:sdt>
        <w:sdtPr>
          <w:rPr>
            <w:rFonts w:cstheme="minorHAnsi"/>
            <w:i/>
            <w:sz w:val="24"/>
            <w:szCs w:val="24"/>
          </w:rPr>
          <w:id w:val="-1253204916"/>
          <w:citation/>
        </w:sdtPr>
        <w:sdtContent>
          <w:r w:rsidR="009F0355">
            <w:rPr>
              <w:rFonts w:cstheme="minorHAnsi"/>
              <w:i/>
              <w:sz w:val="24"/>
              <w:szCs w:val="24"/>
            </w:rPr>
            <w:fldChar w:fldCharType="begin"/>
          </w:r>
          <w:r w:rsidR="009F0355">
            <w:rPr>
              <w:rFonts w:cstheme="minorHAnsi"/>
              <w:i/>
              <w:sz w:val="24"/>
              <w:szCs w:val="24"/>
            </w:rPr>
            <w:instrText xml:space="preserve"> CITATION Min18 \l 2057 </w:instrText>
          </w:r>
          <w:r w:rsidR="009F0355">
            <w:rPr>
              <w:rFonts w:cstheme="minorHAnsi"/>
              <w:i/>
              <w:sz w:val="24"/>
              <w:szCs w:val="24"/>
            </w:rPr>
            <w:fldChar w:fldCharType="separate"/>
          </w:r>
          <w:r w:rsidR="009F0355" w:rsidRPr="009F0355">
            <w:rPr>
              <w:rFonts w:cstheme="minorHAnsi"/>
              <w:noProof/>
              <w:sz w:val="24"/>
              <w:szCs w:val="24"/>
            </w:rPr>
            <w:t>[8]</w:t>
          </w:r>
          <w:r w:rsidR="009F0355">
            <w:rPr>
              <w:rFonts w:cstheme="minorHAnsi"/>
              <w:i/>
              <w:sz w:val="24"/>
              <w:szCs w:val="24"/>
            </w:rPr>
            <w:fldChar w:fldCharType="end"/>
          </w:r>
        </w:sdtContent>
      </w:sdt>
    </w:p>
    <w:p w14:paraId="007EE3F1" w14:textId="02951363" w:rsidR="002E27A0" w:rsidRPr="00C346C7" w:rsidRDefault="00DA66E4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>Based on the results</w:t>
      </w:r>
      <w:r w:rsidR="0040631E" w:rsidRPr="00C346C7">
        <w:rPr>
          <w:rFonts w:cstheme="minorHAnsi"/>
          <w:sz w:val="24"/>
          <w:szCs w:val="24"/>
        </w:rPr>
        <w:t xml:space="preserve"> of the sample sets</w:t>
      </w:r>
      <w:r w:rsidRPr="00C346C7">
        <w:rPr>
          <w:rFonts w:cstheme="minorHAnsi"/>
          <w:sz w:val="24"/>
          <w:szCs w:val="24"/>
        </w:rPr>
        <w:t xml:space="preserve"> without outliers a </w:t>
      </w:r>
      <w:proofErr w:type="spellStart"/>
      <w:r w:rsidRPr="00C346C7">
        <w:rPr>
          <w:rFonts w:cstheme="minorHAnsi"/>
          <w:sz w:val="24"/>
          <w:szCs w:val="24"/>
        </w:rPr>
        <w:t>Tost</w:t>
      </w:r>
      <w:proofErr w:type="spellEnd"/>
      <w:r w:rsidRPr="00C346C7">
        <w:rPr>
          <w:rFonts w:cstheme="minorHAnsi"/>
          <w:sz w:val="24"/>
          <w:szCs w:val="24"/>
        </w:rPr>
        <w:t xml:space="preserve"> Equivalence Test was conducted. </w:t>
      </w:r>
    </w:p>
    <w:p w14:paraId="2C157384" w14:textId="4DFD4B6C" w:rsidR="00637D46" w:rsidRPr="00C346C7" w:rsidRDefault="00637D46" w:rsidP="009F0355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09434F1F" w14:textId="763F066A" w:rsidR="00637D46" w:rsidRPr="00C346C7" w:rsidRDefault="00637D46" w:rsidP="009F0355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6AE60C83" w14:textId="77777777" w:rsidR="00637D46" w:rsidRPr="00C346C7" w:rsidRDefault="00637D46" w:rsidP="009F0355">
      <w:pPr>
        <w:spacing w:line="360" w:lineRule="auto"/>
        <w:jc w:val="both"/>
        <w:rPr>
          <w:rFonts w:cstheme="minorHAnsi"/>
          <w:sz w:val="24"/>
          <w:szCs w:val="24"/>
        </w:rPr>
      </w:pPr>
    </w:p>
    <w:tbl>
      <w:tblPr>
        <w:tblW w:w="9005" w:type="dxa"/>
        <w:tblLook w:val="04A0" w:firstRow="1" w:lastRow="0" w:firstColumn="1" w:lastColumn="0" w:noHBand="0" w:noVBand="1"/>
      </w:tblPr>
      <w:tblGrid>
        <w:gridCol w:w="1509"/>
        <w:gridCol w:w="1425"/>
        <w:gridCol w:w="902"/>
        <w:gridCol w:w="994"/>
        <w:gridCol w:w="1110"/>
        <w:gridCol w:w="1145"/>
        <w:gridCol w:w="846"/>
        <w:gridCol w:w="1074"/>
      </w:tblGrid>
      <w:tr w:rsidR="00776D4E" w:rsidRPr="00776D4E" w14:paraId="38FF71F8" w14:textId="77777777" w:rsidTr="00637D46">
        <w:trPr>
          <w:trHeight w:val="539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172BBC" w14:textId="77777777" w:rsidR="00776D4E" w:rsidRPr="00C346C7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C346C7">
              <w:rPr>
                <w:rFonts w:ascii="Calibri" w:eastAsia="Times New Roman" w:hAnsi="Calibri" w:cs="Calibri"/>
                <w:color w:val="000000"/>
                <w:lang w:eastAsia="en-GB"/>
              </w:rPr>
              <w:lastRenderedPageBreak/>
              <w:t>Summary statistics:</w:t>
            </w: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F5A477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B3228C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415357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26FB76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89A2F3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3D3041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70D746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18F9E678" w14:textId="77777777" w:rsidTr="00637D46">
        <w:trPr>
          <w:trHeight w:val="565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C4134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238E7E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1E1E23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76FE8E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105F4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3405E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9245F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A542A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55CE1D22" w14:textId="77777777" w:rsidTr="00637D46">
        <w:trPr>
          <w:trHeight w:val="539"/>
        </w:trPr>
        <w:tc>
          <w:tcPr>
            <w:tcW w:w="1509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0B441D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Variable</w:t>
            </w:r>
          </w:p>
        </w:tc>
        <w:tc>
          <w:tcPr>
            <w:tcW w:w="1425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40F80F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Observations</w:t>
            </w:r>
          </w:p>
        </w:tc>
        <w:tc>
          <w:tcPr>
            <w:tcW w:w="902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792408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Obs. with missing data</w:t>
            </w:r>
          </w:p>
        </w:tc>
        <w:tc>
          <w:tcPr>
            <w:tcW w:w="994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67EC73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Obs. without missing data</w:t>
            </w:r>
          </w:p>
        </w:tc>
        <w:tc>
          <w:tcPr>
            <w:tcW w:w="111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6AB55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Minimum</w:t>
            </w:r>
          </w:p>
        </w:tc>
        <w:tc>
          <w:tcPr>
            <w:tcW w:w="1145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478E29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Maximum</w:t>
            </w:r>
          </w:p>
        </w:tc>
        <w:tc>
          <w:tcPr>
            <w:tcW w:w="846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2569CD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Mean</w:t>
            </w:r>
          </w:p>
        </w:tc>
        <w:tc>
          <w:tcPr>
            <w:tcW w:w="1074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58AC13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Std. deviation</w:t>
            </w:r>
          </w:p>
        </w:tc>
      </w:tr>
      <w:tr w:rsidR="00776D4E" w:rsidRPr="00776D4E" w14:paraId="737143BA" w14:textId="77777777" w:rsidTr="00637D46">
        <w:trPr>
          <w:trHeight w:val="539"/>
        </w:trPr>
        <w:tc>
          <w:tcPr>
            <w:tcW w:w="150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407F16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Mature</w:t>
            </w:r>
          </w:p>
        </w:tc>
        <w:tc>
          <w:tcPr>
            <w:tcW w:w="142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5851BF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902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44F5A8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9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91361B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9</w:t>
            </w:r>
          </w:p>
        </w:tc>
        <w:tc>
          <w:tcPr>
            <w:tcW w:w="111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D557E4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38.000</w:t>
            </w:r>
          </w:p>
        </w:tc>
        <w:tc>
          <w:tcPr>
            <w:tcW w:w="114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999481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55.000</w:t>
            </w:r>
          </w:p>
        </w:tc>
        <w:tc>
          <w:tcPr>
            <w:tcW w:w="84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E2E80F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46.667</w:t>
            </w:r>
          </w:p>
        </w:tc>
        <w:tc>
          <w:tcPr>
            <w:tcW w:w="107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D876D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5.657</w:t>
            </w:r>
          </w:p>
        </w:tc>
      </w:tr>
      <w:tr w:rsidR="00776D4E" w:rsidRPr="00776D4E" w14:paraId="0280C22A" w14:textId="77777777" w:rsidTr="00637D46">
        <w:trPr>
          <w:trHeight w:val="565"/>
        </w:trPr>
        <w:tc>
          <w:tcPr>
            <w:tcW w:w="150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B401C52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Younger</w:t>
            </w:r>
          </w:p>
        </w:tc>
        <w:tc>
          <w:tcPr>
            <w:tcW w:w="142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458B6967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902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105778AD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0</w:t>
            </w:r>
          </w:p>
        </w:tc>
        <w:tc>
          <w:tcPr>
            <w:tcW w:w="99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6BD39AD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111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45A5780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15.000</w:t>
            </w:r>
          </w:p>
        </w:tc>
        <w:tc>
          <w:tcPr>
            <w:tcW w:w="114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8DB7F13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41.000</w:t>
            </w:r>
          </w:p>
        </w:tc>
        <w:tc>
          <w:tcPr>
            <w:tcW w:w="84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57A6D0DF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28.100</w:t>
            </w:r>
          </w:p>
        </w:tc>
        <w:tc>
          <w:tcPr>
            <w:tcW w:w="107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5A7D41A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8.543</w:t>
            </w:r>
          </w:p>
        </w:tc>
      </w:tr>
      <w:tr w:rsidR="00776D4E" w:rsidRPr="00776D4E" w14:paraId="00E09450" w14:textId="77777777" w:rsidTr="00637D46">
        <w:trPr>
          <w:trHeight w:val="539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A57B22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7191D6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AF477FD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ABF60E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0B6C6D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4B5674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409D93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E9DD6E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5B646FA1" w14:textId="77777777" w:rsidTr="00637D46">
        <w:trPr>
          <w:trHeight w:val="539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A68240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FAC25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DBACAF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7C739E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6C3728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8CF3AA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6C9D98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E6AC14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6A50DBED" w14:textId="77777777" w:rsidTr="00637D46">
        <w:trPr>
          <w:trHeight w:val="539"/>
        </w:trPr>
        <w:tc>
          <w:tcPr>
            <w:tcW w:w="29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1B50C6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TOST (Equivalence test):</w:t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69B3D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AE4ECC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11C79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21EF3F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E44178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B073A1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7678F30E" w14:textId="77777777" w:rsidTr="00637D46">
        <w:trPr>
          <w:trHeight w:val="539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11F76D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4DF2C1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6AE01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2E38AD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41164B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012618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1F414F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193E54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6CC4AF12" w14:textId="77777777" w:rsidTr="00072132">
        <w:trPr>
          <w:trHeight w:val="539"/>
        </w:trPr>
        <w:tc>
          <w:tcPr>
            <w:tcW w:w="483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11586C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90% confidence interval on the difference between the means:</w:t>
            </w: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79F649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EA1A3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FBDB89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21FBC7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7451E90D" w14:textId="77777777" w:rsidTr="00637D46">
        <w:trPr>
          <w:trHeight w:val="539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D4512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] 12.709,</w:t>
            </w: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CF93EF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24.424 [</w:t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6B3434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BE9CD0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929CF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9BD165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CF598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26A341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1B7D3D03" w14:textId="77777777" w:rsidTr="00637D46">
        <w:trPr>
          <w:trHeight w:val="565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67BE8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AC2136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82FBB8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FF994A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A85E6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39BFC6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7EF787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EAE5C3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346DDD3C" w14:textId="77777777" w:rsidTr="00637D46">
        <w:trPr>
          <w:trHeight w:val="539"/>
        </w:trPr>
        <w:tc>
          <w:tcPr>
            <w:tcW w:w="1509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9A6765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Test</w:t>
            </w:r>
          </w:p>
        </w:tc>
        <w:tc>
          <w:tcPr>
            <w:tcW w:w="1425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D5638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Value</w:t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19BF5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8B1FD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C1024A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81A06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F29EB9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C01838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1B577751" w14:textId="77777777" w:rsidTr="00637D46">
        <w:trPr>
          <w:trHeight w:val="539"/>
        </w:trPr>
        <w:tc>
          <w:tcPr>
            <w:tcW w:w="150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CD05CF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Lower bound (TOST)</w:t>
            </w:r>
          </w:p>
        </w:tc>
        <w:tc>
          <w:tcPr>
            <w:tcW w:w="142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64CD2F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0.000</w:t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206F00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4F0E31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05AAC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3034F66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9F0DF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6A554E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2149B65F" w14:textId="77777777" w:rsidTr="00637D46">
        <w:trPr>
          <w:trHeight w:val="539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891A13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Lower bound (90 %)</w:t>
            </w: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B9EE7D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12.709</w:t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FF3C54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A335E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51503F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807C7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32E91E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261D96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638987F7" w14:textId="77777777" w:rsidTr="00637D46">
        <w:trPr>
          <w:trHeight w:val="539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E61ACD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Upper bound (90 %)</w:t>
            </w: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EFE77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24.424</w:t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950CD2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19BC37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566158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1653B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F5505E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18E80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04A3FA3E" w14:textId="77777777" w:rsidTr="00637D46">
        <w:trPr>
          <w:trHeight w:val="539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31F6A8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Upper bound (TOST)</w:t>
            </w: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D06266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0.000</w:t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5BB4F3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39BC93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041543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B09E95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C07B8A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504CED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7F5510C3" w14:textId="77777777" w:rsidTr="00637D46">
        <w:trPr>
          <w:trHeight w:val="565"/>
        </w:trPr>
        <w:tc>
          <w:tcPr>
            <w:tcW w:w="150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1C3BD58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Test interpretation</w:t>
            </w:r>
          </w:p>
        </w:tc>
        <w:tc>
          <w:tcPr>
            <w:tcW w:w="142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D43A1DF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Not equivalent</w:t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A5DE19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6491D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FA3D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EC714D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C371C9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F10B8F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301B59C3" w14:textId="77777777" w:rsidTr="00637D46">
        <w:trPr>
          <w:trHeight w:val="539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71024C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20861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86B4B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91867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2A0082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6253F0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3B20CA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5AFF0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1ECEE6F7" w14:textId="77777777" w:rsidTr="00637D46">
        <w:trPr>
          <w:trHeight w:val="539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78D39D" w14:textId="77777777" w:rsid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883C27C" w14:textId="77777777" w:rsidR="008406E2" w:rsidRDefault="008406E2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DA1E2F0" w14:textId="77777777" w:rsidR="008406E2" w:rsidRDefault="008406E2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518D7429" w14:textId="77777777" w:rsidR="008406E2" w:rsidRDefault="008406E2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82938EE" w14:textId="77777777" w:rsidR="008406E2" w:rsidRDefault="008406E2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0F35F9F0" w14:textId="77777777" w:rsidR="008406E2" w:rsidRDefault="008406E2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49BAE699" w14:textId="77777777" w:rsidR="008406E2" w:rsidRDefault="008406E2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FA3285F" w14:textId="77777777" w:rsidR="008406E2" w:rsidRDefault="008406E2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3EE89C92" w14:textId="77777777" w:rsidR="008406E2" w:rsidRDefault="008406E2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3840869" w14:textId="77777777" w:rsidR="008406E2" w:rsidRDefault="008406E2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  <w:p w14:paraId="244F63EF" w14:textId="7CCB6F91" w:rsidR="008406E2" w:rsidRPr="00776D4E" w:rsidRDefault="008406E2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B9965A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C9BBF6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3C87DD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4E54E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4DA7C5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2A0084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629A86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26EAA90A" w14:textId="77777777" w:rsidTr="00637D46">
        <w:trPr>
          <w:trHeight w:val="539"/>
        </w:trPr>
        <w:tc>
          <w:tcPr>
            <w:tcW w:w="293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F54DF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TOST (Equivalence test) 2:</w:t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E798E5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E177A3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B78F05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F66E63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F58EF3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9E8F3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2DCE079D" w14:textId="77777777" w:rsidTr="00637D46">
        <w:trPr>
          <w:trHeight w:val="565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63BABA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FF4018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4AC059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C1D1E7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9E4DE8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1F7F99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6EBA8A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F7358C" w14:textId="77777777" w:rsidR="00776D4E" w:rsidRPr="00776D4E" w:rsidRDefault="00776D4E" w:rsidP="00072132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776D4E" w:rsidRPr="00776D4E" w14:paraId="23280BB4" w14:textId="77777777" w:rsidTr="00637D46">
        <w:trPr>
          <w:trHeight w:val="539"/>
        </w:trPr>
        <w:tc>
          <w:tcPr>
            <w:tcW w:w="1509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06DE03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Test</w:t>
            </w:r>
          </w:p>
        </w:tc>
        <w:tc>
          <w:tcPr>
            <w:tcW w:w="1425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7FF9F9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Difference</w:t>
            </w:r>
          </w:p>
        </w:tc>
        <w:tc>
          <w:tcPr>
            <w:tcW w:w="902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599FB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t</w:t>
            </w:r>
          </w:p>
        </w:tc>
        <w:tc>
          <w:tcPr>
            <w:tcW w:w="994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10E176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proofErr w:type="gramStart"/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t(</w:t>
            </w:r>
            <w:proofErr w:type="gramEnd"/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Critical value)</w:t>
            </w:r>
          </w:p>
        </w:tc>
        <w:tc>
          <w:tcPr>
            <w:tcW w:w="111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65D50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DF</w:t>
            </w:r>
          </w:p>
        </w:tc>
        <w:tc>
          <w:tcPr>
            <w:tcW w:w="1145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5679B1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alpha</w:t>
            </w:r>
          </w:p>
        </w:tc>
        <w:tc>
          <w:tcPr>
            <w:tcW w:w="846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87348C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p-value</w:t>
            </w: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F7B001" w14:textId="77777777" w:rsidR="00776D4E" w:rsidRPr="00776D4E" w:rsidRDefault="00776D4E" w:rsidP="00072132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776D4E" w:rsidRPr="00776D4E" w14:paraId="3899BC57" w14:textId="77777777" w:rsidTr="00637D46">
        <w:trPr>
          <w:trHeight w:val="539"/>
        </w:trPr>
        <w:tc>
          <w:tcPr>
            <w:tcW w:w="1509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55BD40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Upper</w:t>
            </w:r>
          </w:p>
        </w:tc>
        <w:tc>
          <w:tcPr>
            <w:tcW w:w="142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A1751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18.567</w:t>
            </w:r>
          </w:p>
        </w:tc>
        <w:tc>
          <w:tcPr>
            <w:tcW w:w="902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6D5AD0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5.514</w:t>
            </w:r>
          </w:p>
        </w:tc>
        <w:tc>
          <w:tcPr>
            <w:tcW w:w="994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41B5FA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1.740</w:t>
            </w:r>
          </w:p>
        </w:tc>
        <w:tc>
          <w:tcPr>
            <w:tcW w:w="1110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EF1E8D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17.000</w:t>
            </w:r>
          </w:p>
        </w:tc>
        <w:tc>
          <w:tcPr>
            <w:tcW w:w="1145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73BBE6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0.050</w:t>
            </w:r>
          </w:p>
        </w:tc>
        <w:tc>
          <w:tcPr>
            <w:tcW w:w="846" w:type="dxa"/>
            <w:tcBorders>
              <w:top w:val="single" w:sz="4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FC34A2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&lt; 0.0001</w:t>
            </w: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7BE8AA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776D4E" w:rsidRPr="00776D4E" w14:paraId="21F44146" w14:textId="77777777" w:rsidTr="00637D46">
        <w:trPr>
          <w:trHeight w:val="539"/>
        </w:trPr>
        <w:tc>
          <w:tcPr>
            <w:tcW w:w="150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B35BC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Lower</w:t>
            </w:r>
          </w:p>
        </w:tc>
        <w:tc>
          <w:tcPr>
            <w:tcW w:w="142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A96F3A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18.567</w:t>
            </w:r>
          </w:p>
        </w:tc>
        <w:tc>
          <w:tcPr>
            <w:tcW w:w="90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CB658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5.514</w:t>
            </w:r>
          </w:p>
        </w:tc>
        <w:tc>
          <w:tcPr>
            <w:tcW w:w="99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8C499B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-1.740</w:t>
            </w:r>
          </w:p>
        </w:tc>
        <w:tc>
          <w:tcPr>
            <w:tcW w:w="11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F07316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17.000</w:t>
            </w:r>
          </w:p>
        </w:tc>
        <w:tc>
          <w:tcPr>
            <w:tcW w:w="114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BDA2C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0.050</w:t>
            </w:r>
          </w:p>
        </w:tc>
        <w:tc>
          <w:tcPr>
            <w:tcW w:w="84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6DB941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1.000</w:t>
            </w: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68C256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  <w:tr w:rsidR="00776D4E" w:rsidRPr="00776D4E" w14:paraId="311E29F5" w14:textId="77777777" w:rsidTr="00637D46">
        <w:trPr>
          <w:trHeight w:val="565"/>
        </w:trPr>
        <w:tc>
          <w:tcPr>
            <w:tcW w:w="150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278E0B7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Total</w:t>
            </w:r>
          </w:p>
        </w:tc>
        <w:tc>
          <w:tcPr>
            <w:tcW w:w="142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2518E7E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02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DD45296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94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05712408" w14:textId="77777777" w:rsidR="00776D4E" w:rsidRPr="00776D4E" w:rsidRDefault="00776D4E" w:rsidP="00072132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11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607FEACC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17.000</w:t>
            </w:r>
          </w:p>
        </w:tc>
        <w:tc>
          <w:tcPr>
            <w:tcW w:w="114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265F6E2D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0.050</w:t>
            </w:r>
          </w:p>
        </w:tc>
        <w:tc>
          <w:tcPr>
            <w:tcW w:w="846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14:paraId="36127490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776D4E">
              <w:rPr>
                <w:rFonts w:ascii="Calibri" w:eastAsia="Times New Roman" w:hAnsi="Calibri" w:cs="Calibri"/>
                <w:color w:val="000000"/>
                <w:lang w:eastAsia="en-GB"/>
              </w:rPr>
              <w:t>1.000</w:t>
            </w:r>
          </w:p>
        </w:tc>
        <w:tc>
          <w:tcPr>
            <w:tcW w:w="107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E8556" w14:textId="77777777" w:rsidR="00776D4E" w:rsidRPr="00776D4E" w:rsidRDefault="00776D4E" w:rsidP="00072132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</w:p>
        </w:tc>
      </w:tr>
    </w:tbl>
    <w:p w14:paraId="167AEF1C" w14:textId="740A1D15" w:rsidR="00637D46" w:rsidRPr="00637D46" w:rsidRDefault="00637D46" w:rsidP="00637D46">
      <w:pPr>
        <w:spacing w:line="360" w:lineRule="auto"/>
        <w:jc w:val="both"/>
        <w:rPr>
          <w:rFonts w:cstheme="minorHAnsi"/>
          <w:i/>
          <w:sz w:val="20"/>
          <w:szCs w:val="20"/>
        </w:rPr>
      </w:pPr>
      <w:r w:rsidRPr="00637D46">
        <w:rPr>
          <w:rFonts w:cstheme="minorHAnsi"/>
          <w:i/>
          <w:sz w:val="20"/>
          <w:szCs w:val="20"/>
        </w:rPr>
        <w:t xml:space="preserve">Fig </w:t>
      </w:r>
      <w:r w:rsidR="008406E2">
        <w:rPr>
          <w:rFonts w:cstheme="minorHAnsi"/>
          <w:i/>
          <w:sz w:val="20"/>
          <w:szCs w:val="20"/>
        </w:rPr>
        <w:t>10</w:t>
      </w:r>
    </w:p>
    <w:p w14:paraId="0AD9C6F4" w14:textId="77777777" w:rsidR="00A51F99" w:rsidRPr="009F0355" w:rsidRDefault="00A51F99" w:rsidP="009F0355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4B1F511A" w14:textId="77777777" w:rsidR="00A51F99" w:rsidRPr="009F0355" w:rsidRDefault="00A51F99" w:rsidP="009F0355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7EC4F543" w14:textId="12811172" w:rsidR="00A51F99" w:rsidRPr="00C346C7" w:rsidRDefault="0040631E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>From the above</w:t>
      </w:r>
      <w:r w:rsidR="008406E2" w:rsidRPr="00C346C7">
        <w:rPr>
          <w:rFonts w:cstheme="minorHAnsi"/>
          <w:sz w:val="24"/>
          <w:szCs w:val="24"/>
        </w:rPr>
        <w:t xml:space="preserve"> </w:t>
      </w:r>
      <w:r w:rsidR="008406E2" w:rsidRPr="00C346C7">
        <w:rPr>
          <w:rFonts w:cstheme="minorHAnsi"/>
          <w:i/>
          <w:sz w:val="20"/>
          <w:szCs w:val="20"/>
        </w:rPr>
        <w:t>(see fig 10)</w:t>
      </w:r>
      <w:r w:rsidRPr="00C346C7">
        <w:rPr>
          <w:rFonts w:cstheme="minorHAnsi"/>
          <w:sz w:val="24"/>
          <w:szCs w:val="24"/>
        </w:rPr>
        <w:t xml:space="preserve"> data t</w:t>
      </w:r>
      <w:r w:rsidR="009B60E0" w:rsidRPr="00C346C7">
        <w:rPr>
          <w:rFonts w:cstheme="minorHAnsi"/>
          <w:sz w:val="24"/>
          <w:szCs w:val="24"/>
        </w:rPr>
        <w:t xml:space="preserve">he </w:t>
      </w:r>
      <w:proofErr w:type="spellStart"/>
      <w:r w:rsidR="009B60E0" w:rsidRPr="00C346C7">
        <w:rPr>
          <w:rFonts w:cstheme="minorHAnsi"/>
          <w:sz w:val="24"/>
          <w:szCs w:val="24"/>
        </w:rPr>
        <w:t>Tost</w:t>
      </w:r>
      <w:proofErr w:type="spellEnd"/>
      <w:r w:rsidR="009B60E0" w:rsidRPr="00C346C7">
        <w:rPr>
          <w:rFonts w:cstheme="minorHAnsi"/>
          <w:sz w:val="24"/>
          <w:szCs w:val="24"/>
        </w:rPr>
        <w:t xml:space="preserve"> Test show</w:t>
      </w:r>
      <w:r w:rsidRPr="00C346C7">
        <w:rPr>
          <w:rFonts w:cstheme="minorHAnsi"/>
          <w:sz w:val="24"/>
          <w:szCs w:val="24"/>
        </w:rPr>
        <w:t>ed</w:t>
      </w:r>
      <w:r w:rsidR="009B60E0" w:rsidRPr="00C346C7">
        <w:rPr>
          <w:rFonts w:cstheme="minorHAnsi"/>
          <w:sz w:val="24"/>
          <w:szCs w:val="24"/>
        </w:rPr>
        <w:t xml:space="preserve"> that the two </w:t>
      </w:r>
      <w:r w:rsidRPr="00C346C7">
        <w:rPr>
          <w:rFonts w:cstheme="minorHAnsi"/>
          <w:sz w:val="24"/>
          <w:szCs w:val="24"/>
        </w:rPr>
        <w:t>means</w:t>
      </w:r>
      <w:r w:rsidR="009B60E0" w:rsidRPr="00C346C7">
        <w:rPr>
          <w:rFonts w:cstheme="minorHAnsi"/>
          <w:sz w:val="24"/>
          <w:szCs w:val="24"/>
        </w:rPr>
        <w:t xml:space="preserve"> </w:t>
      </w:r>
      <w:r w:rsidRPr="00C346C7">
        <w:rPr>
          <w:rFonts w:cstheme="minorHAnsi"/>
          <w:sz w:val="24"/>
          <w:szCs w:val="24"/>
        </w:rPr>
        <w:t>were</w:t>
      </w:r>
      <w:r w:rsidR="009B60E0" w:rsidRPr="00C346C7">
        <w:rPr>
          <w:rFonts w:cstheme="minorHAnsi"/>
          <w:sz w:val="24"/>
          <w:szCs w:val="24"/>
        </w:rPr>
        <w:t xml:space="preserve"> not equivalent. </w:t>
      </w:r>
      <w:r w:rsidR="0042720A" w:rsidRPr="00C346C7">
        <w:rPr>
          <w:rFonts w:cstheme="minorHAnsi"/>
          <w:sz w:val="24"/>
          <w:szCs w:val="24"/>
        </w:rPr>
        <w:t xml:space="preserve">Therefore, both tests, one for equal means (T Test) and second for similar or </w:t>
      </w:r>
      <w:r w:rsidR="00F34313" w:rsidRPr="00C346C7">
        <w:rPr>
          <w:rFonts w:cstheme="minorHAnsi"/>
          <w:sz w:val="24"/>
          <w:szCs w:val="24"/>
        </w:rPr>
        <w:t xml:space="preserve">equivalent </w:t>
      </w:r>
      <w:r w:rsidR="00C346C7" w:rsidRPr="00C346C7">
        <w:rPr>
          <w:rFonts w:cstheme="minorHAnsi"/>
          <w:sz w:val="24"/>
          <w:szCs w:val="24"/>
        </w:rPr>
        <w:t>means</w:t>
      </w:r>
      <w:r w:rsidR="00C346C7" w:rsidRPr="00C346C7">
        <w:rPr>
          <w:rFonts w:cstheme="minorHAnsi"/>
          <w:sz w:val="24"/>
          <w:szCs w:val="24"/>
        </w:rPr>
        <w:t xml:space="preserve"> </w:t>
      </w:r>
      <w:r w:rsidR="00F34313" w:rsidRPr="00C346C7">
        <w:rPr>
          <w:rFonts w:cstheme="minorHAnsi"/>
          <w:sz w:val="24"/>
          <w:szCs w:val="24"/>
        </w:rPr>
        <w:t>(</w:t>
      </w:r>
      <w:proofErr w:type="spellStart"/>
      <w:r w:rsidR="00F34313" w:rsidRPr="00C346C7">
        <w:rPr>
          <w:rFonts w:cstheme="minorHAnsi"/>
          <w:sz w:val="24"/>
          <w:szCs w:val="24"/>
        </w:rPr>
        <w:t>Tost</w:t>
      </w:r>
      <w:proofErr w:type="spellEnd"/>
      <w:r w:rsidR="00F34313" w:rsidRPr="00C346C7">
        <w:rPr>
          <w:rFonts w:cstheme="minorHAnsi"/>
          <w:sz w:val="24"/>
          <w:szCs w:val="24"/>
        </w:rPr>
        <w:t xml:space="preserve"> </w:t>
      </w:r>
      <w:proofErr w:type="gramStart"/>
      <w:r w:rsidR="00F34313" w:rsidRPr="00C346C7">
        <w:rPr>
          <w:rFonts w:cstheme="minorHAnsi"/>
          <w:sz w:val="24"/>
          <w:szCs w:val="24"/>
        </w:rPr>
        <w:t>test )</w:t>
      </w:r>
      <w:proofErr w:type="gramEnd"/>
      <w:r w:rsidR="0042720A" w:rsidRPr="00C346C7">
        <w:rPr>
          <w:rFonts w:cstheme="minorHAnsi"/>
          <w:sz w:val="24"/>
          <w:szCs w:val="24"/>
        </w:rPr>
        <w:t xml:space="preserve"> have meant that this report </w:t>
      </w:r>
      <w:r w:rsidR="00F34313" w:rsidRPr="00C346C7">
        <w:rPr>
          <w:rFonts w:cstheme="minorHAnsi"/>
          <w:sz w:val="24"/>
          <w:szCs w:val="24"/>
        </w:rPr>
        <w:t>can</w:t>
      </w:r>
      <w:r w:rsidR="0042720A" w:rsidRPr="00C346C7">
        <w:rPr>
          <w:rFonts w:cstheme="minorHAnsi"/>
          <w:sz w:val="24"/>
          <w:szCs w:val="24"/>
        </w:rPr>
        <w:t xml:space="preserve"> conclude</w:t>
      </w:r>
      <w:r w:rsidR="00F34313" w:rsidRPr="00C346C7">
        <w:rPr>
          <w:rFonts w:cstheme="minorHAnsi"/>
          <w:sz w:val="24"/>
          <w:szCs w:val="24"/>
        </w:rPr>
        <w:t xml:space="preserve"> </w:t>
      </w:r>
      <w:r w:rsidR="0042720A" w:rsidRPr="00C346C7">
        <w:rPr>
          <w:rFonts w:cstheme="minorHAnsi"/>
          <w:sz w:val="24"/>
          <w:szCs w:val="24"/>
        </w:rPr>
        <w:t>that</w:t>
      </w:r>
      <w:r w:rsidR="00F34313" w:rsidRPr="00C346C7">
        <w:rPr>
          <w:rFonts w:cstheme="minorHAnsi"/>
          <w:sz w:val="24"/>
          <w:szCs w:val="24"/>
        </w:rPr>
        <w:t>,</w:t>
      </w:r>
      <w:r w:rsidR="0042720A" w:rsidRPr="00C346C7">
        <w:rPr>
          <w:rFonts w:cstheme="minorHAnsi"/>
          <w:sz w:val="24"/>
          <w:szCs w:val="24"/>
        </w:rPr>
        <w:t xml:space="preserve"> the means are neither equal nor are the equivalent in anyway. </w:t>
      </w:r>
    </w:p>
    <w:p w14:paraId="779F8E76" w14:textId="77777777" w:rsidR="00154F2B" w:rsidRPr="00C346C7" w:rsidRDefault="00154F2B" w:rsidP="009F0355">
      <w:pPr>
        <w:spacing w:line="360" w:lineRule="auto"/>
        <w:jc w:val="both"/>
        <w:rPr>
          <w:rFonts w:cstheme="minorHAnsi"/>
          <w:sz w:val="24"/>
          <w:szCs w:val="24"/>
        </w:rPr>
      </w:pPr>
    </w:p>
    <w:p w14:paraId="510B0AAF" w14:textId="77777777" w:rsidR="00035DE2" w:rsidRPr="00C346C7" w:rsidRDefault="00035DE2" w:rsidP="009F0355">
      <w:pPr>
        <w:spacing w:line="360" w:lineRule="auto"/>
        <w:rPr>
          <w:rFonts w:cstheme="minorHAnsi"/>
          <w:b/>
          <w:sz w:val="24"/>
          <w:szCs w:val="24"/>
        </w:rPr>
      </w:pPr>
      <w:r w:rsidRPr="00C346C7">
        <w:rPr>
          <w:rFonts w:cstheme="minorHAnsi"/>
          <w:b/>
          <w:sz w:val="24"/>
          <w:szCs w:val="24"/>
        </w:rPr>
        <w:br w:type="page"/>
      </w:r>
    </w:p>
    <w:p w14:paraId="3CB7D8A9" w14:textId="11E9CA85" w:rsidR="005B70C2" w:rsidRPr="00C346C7" w:rsidRDefault="005B70C2" w:rsidP="009F0355">
      <w:pPr>
        <w:pStyle w:val="Heading1"/>
        <w:spacing w:line="360" w:lineRule="auto"/>
        <w:rPr>
          <w:rFonts w:asciiTheme="minorHAnsi" w:hAnsiTheme="minorHAnsi" w:cstheme="minorHAnsi"/>
          <w:sz w:val="24"/>
          <w:szCs w:val="24"/>
        </w:rPr>
      </w:pPr>
      <w:bookmarkStart w:id="9" w:name="_Toc533950776"/>
      <w:r w:rsidRPr="00C346C7">
        <w:rPr>
          <w:rFonts w:asciiTheme="minorHAnsi" w:hAnsiTheme="minorHAnsi" w:cstheme="minorHAnsi"/>
          <w:sz w:val="24"/>
          <w:szCs w:val="24"/>
        </w:rPr>
        <w:lastRenderedPageBreak/>
        <w:t>Conclusions</w:t>
      </w:r>
      <w:bookmarkEnd w:id="9"/>
    </w:p>
    <w:p w14:paraId="0735E6FC" w14:textId="2D66D708" w:rsidR="00154F2B" w:rsidRPr="00C346C7" w:rsidRDefault="00154F2B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 xml:space="preserve">This report has analysed </w:t>
      </w:r>
      <w:r w:rsidR="00B3500D" w:rsidRPr="00C346C7">
        <w:rPr>
          <w:rFonts w:cstheme="minorHAnsi"/>
          <w:sz w:val="24"/>
          <w:szCs w:val="24"/>
        </w:rPr>
        <w:t xml:space="preserve">two data sets </w:t>
      </w:r>
      <w:r w:rsidRPr="00C346C7">
        <w:rPr>
          <w:rFonts w:cstheme="minorHAnsi"/>
          <w:sz w:val="24"/>
          <w:szCs w:val="24"/>
        </w:rPr>
        <w:t xml:space="preserve">with a view to identify if </w:t>
      </w:r>
      <w:r w:rsidR="0040631E" w:rsidRPr="00C346C7">
        <w:rPr>
          <w:rFonts w:cstheme="minorHAnsi"/>
          <w:sz w:val="24"/>
          <w:szCs w:val="24"/>
        </w:rPr>
        <w:t>there were</w:t>
      </w:r>
      <w:r w:rsidRPr="00C346C7">
        <w:rPr>
          <w:rFonts w:cstheme="minorHAnsi"/>
          <w:sz w:val="24"/>
          <w:szCs w:val="24"/>
        </w:rPr>
        <w:t xml:space="preserve"> significant difference</w:t>
      </w:r>
      <w:r w:rsidR="0040631E" w:rsidRPr="00C346C7">
        <w:rPr>
          <w:rFonts w:cstheme="minorHAnsi"/>
          <w:sz w:val="24"/>
          <w:szCs w:val="24"/>
        </w:rPr>
        <w:t>s</w:t>
      </w:r>
      <w:r w:rsidRPr="00C346C7">
        <w:rPr>
          <w:rFonts w:cstheme="minorHAnsi"/>
          <w:sz w:val="24"/>
          <w:szCs w:val="24"/>
        </w:rPr>
        <w:t xml:space="preserve"> between </w:t>
      </w:r>
      <w:r w:rsidR="00212024" w:rsidRPr="00C346C7">
        <w:rPr>
          <w:rFonts w:cstheme="minorHAnsi"/>
          <w:sz w:val="24"/>
          <w:szCs w:val="24"/>
        </w:rPr>
        <w:t>y</w:t>
      </w:r>
      <w:r w:rsidRPr="00C346C7">
        <w:rPr>
          <w:rFonts w:cstheme="minorHAnsi"/>
          <w:sz w:val="24"/>
          <w:szCs w:val="24"/>
        </w:rPr>
        <w:t xml:space="preserve">ounger and </w:t>
      </w:r>
      <w:r w:rsidR="00212024" w:rsidRPr="00C346C7">
        <w:rPr>
          <w:rFonts w:cstheme="minorHAnsi"/>
          <w:sz w:val="24"/>
          <w:szCs w:val="24"/>
        </w:rPr>
        <w:t>m</w:t>
      </w:r>
      <w:r w:rsidRPr="00C346C7">
        <w:rPr>
          <w:rFonts w:cstheme="minorHAnsi"/>
          <w:sz w:val="24"/>
          <w:szCs w:val="24"/>
        </w:rPr>
        <w:t>ature students on</w:t>
      </w:r>
      <w:r w:rsidR="0040631E" w:rsidRPr="00C346C7">
        <w:rPr>
          <w:rFonts w:cstheme="minorHAnsi"/>
          <w:sz w:val="24"/>
          <w:szCs w:val="24"/>
        </w:rPr>
        <w:t xml:space="preserve"> their</w:t>
      </w:r>
      <w:r w:rsidRPr="00C346C7">
        <w:rPr>
          <w:rFonts w:cstheme="minorHAnsi"/>
          <w:sz w:val="24"/>
          <w:szCs w:val="24"/>
        </w:rPr>
        <w:t xml:space="preserve"> </w:t>
      </w:r>
      <w:r w:rsidR="00212024" w:rsidRPr="00C346C7">
        <w:rPr>
          <w:rFonts w:cstheme="minorHAnsi"/>
          <w:sz w:val="24"/>
          <w:szCs w:val="24"/>
        </w:rPr>
        <w:t xml:space="preserve">perceived satisfaction with </w:t>
      </w:r>
      <w:r w:rsidR="0040631E" w:rsidRPr="00C346C7">
        <w:rPr>
          <w:rFonts w:cstheme="minorHAnsi"/>
          <w:sz w:val="24"/>
          <w:szCs w:val="24"/>
        </w:rPr>
        <w:t>their</w:t>
      </w:r>
      <w:r w:rsidR="00212024" w:rsidRPr="00C346C7">
        <w:rPr>
          <w:rFonts w:cstheme="minorHAnsi"/>
          <w:sz w:val="24"/>
          <w:szCs w:val="24"/>
        </w:rPr>
        <w:t xml:space="preserve"> university experience</w:t>
      </w:r>
      <w:r w:rsidRPr="00C346C7">
        <w:rPr>
          <w:rFonts w:cstheme="minorHAnsi"/>
          <w:sz w:val="24"/>
          <w:szCs w:val="24"/>
        </w:rPr>
        <w:t xml:space="preserve">. The assignment </w:t>
      </w:r>
      <w:r w:rsidR="00212024" w:rsidRPr="00C346C7">
        <w:rPr>
          <w:rFonts w:cstheme="minorHAnsi"/>
          <w:sz w:val="24"/>
          <w:szCs w:val="24"/>
        </w:rPr>
        <w:t>formulated</w:t>
      </w:r>
      <w:r w:rsidRPr="00C346C7">
        <w:rPr>
          <w:rFonts w:cstheme="minorHAnsi"/>
          <w:sz w:val="24"/>
          <w:szCs w:val="24"/>
        </w:rPr>
        <w:t xml:space="preserve"> Null hypothesis which stated that the means of the two samples</w:t>
      </w:r>
      <w:r w:rsidR="00212024" w:rsidRPr="00C346C7">
        <w:rPr>
          <w:rFonts w:cstheme="minorHAnsi"/>
          <w:sz w:val="24"/>
          <w:szCs w:val="24"/>
        </w:rPr>
        <w:t xml:space="preserve"> were</w:t>
      </w:r>
      <w:r w:rsidRPr="00C346C7">
        <w:rPr>
          <w:rFonts w:cstheme="minorHAnsi"/>
          <w:sz w:val="24"/>
          <w:szCs w:val="24"/>
        </w:rPr>
        <w:t xml:space="preserve"> the same.  </w:t>
      </w:r>
      <w:r w:rsidR="00B3500D" w:rsidRPr="00C346C7">
        <w:rPr>
          <w:rFonts w:cstheme="minorHAnsi"/>
          <w:sz w:val="24"/>
          <w:szCs w:val="24"/>
        </w:rPr>
        <w:t xml:space="preserve">The assignment </w:t>
      </w:r>
      <w:r w:rsidR="00212024" w:rsidRPr="00C346C7">
        <w:rPr>
          <w:rFonts w:cstheme="minorHAnsi"/>
          <w:sz w:val="24"/>
          <w:szCs w:val="24"/>
        </w:rPr>
        <w:t>examined</w:t>
      </w:r>
      <w:r w:rsidR="00B3500D" w:rsidRPr="00C346C7">
        <w:rPr>
          <w:rFonts w:cstheme="minorHAnsi"/>
          <w:sz w:val="24"/>
          <w:szCs w:val="24"/>
        </w:rPr>
        <w:t xml:space="preserve"> the conditions </w:t>
      </w:r>
      <w:r w:rsidRPr="00C346C7">
        <w:rPr>
          <w:rFonts w:cstheme="minorHAnsi"/>
          <w:sz w:val="24"/>
          <w:szCs w:val="24"/>
        </w:rPr>
        <w:t>necessary to conduct a T test. These where</w:t>
      </w:r>
    </w:p>
    <w:p w14:paraId="5F6E003A" w14:textId="77777777" w:rsidR="00154F2B" w:rsidRPr="00C346C7" w:rsidRDefault="00154F2B" w:rsidP="009F0355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>The samples must be random</w:t>
      </w:r>
    </w:p>
    <w:p w14:paraId="0AC33329" w14:textId="5D540A5F" w:rsidR="00154F2B" w:rsidRPr="00C346C7" w:rsidRDefault="00154F2B" w:rsidP="009F0355">
      <w:pPr>
        <w:pStyle w:val="ListParagraph"/>
        <w:numPr>
          <w:ilvl w:val="1"/>
          <w:numId w:val="3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 xml:space="preserve">The assignment ascertained </w:t>
      </w:r>
      <w:r w:rsidR="00212024" w:rsidRPr="00C346C7">
        <w:rPr>
          <w:rFonts w:cstheme="minorHAnsi"/>
          <w:sz w:val="24"/>
          <w:szCs w:val="24"/>
        </w:rPr>
        <w:t xml:space="preserve">it </w:t>
      </w:r>
      <w:r w:rsidRPr="00C346C7">
        <w:rPr>
          <w:rFonts w:cstheme="minorHAnsi"/>
          <w:sz w:val="24"/>
          <w:szCs w:val="24"/>
        </w:rPr>
        <w:t xml:space="preserve">could not conduct a test for randomness </w:t>
      </w:r>
      <w:r w:rsidR="00212024" w:rsidRPr="00C346C7">
        <w:rPr>
          <w:rFonts w:cstheme="minorHAnsi"/>
          <w:sz w:val="24"/>
          <w:szCs w:val="24"/>
        </w:rPr>
        <w:t xml:space="preserve">using </w:t>
      </w:r>
      <w:r w:rsidRPr="00C346C7">
        <w:rPr>
          <w:rFonts w:cstheme="minorHAnsi"/>
          <w:sz w:val="24"/>
          <w:szCs w:val="24"/>
        </w:rPr>
        <w:t xml:space="preserve">the Pearson's chi-squared test because the E value was unknown. </w:t>
      </w:r>
    </w:p>
    <w:p w14:paraId="153A21ED" w14:textId="6FEF9C5C" w:rsidR="00154F2B" w:rsidRPr="00C346C7" w:rsidRDefault="0040631E" w:rsidP="009F0355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>To check if the</w:t>
      </w:r>
      <w:r w:rsidR="00154F2B" w:rsidRPr="00C346C7">
        <w:rPr>
          <w:rFonts w:cstheme="minorHAnsi"/>
          <w:sz w:val="24"/>
          <w:szCs w:val="24"/>
        </w:rPr>
        <w:t xml:space="preserve"> sample sets</w:t>
      </w:r>
      <w:r w:rsidRPr="00C346C7">
        <w:rPr>
          <w:rFonts w:cstheme="minorHAnsi"/>
          <w:sz w:val="24"/>
          <w:szCs w:val="24"/>
        </w:rPr>
        <w:t xml:space="preserve"> were</w:t>
      </w:r>
      <w:r w:rsidR="00154F2B" w:rsidRPr="00C346C7">
        <w:rPr>
          <w:rFonts w:cstheme="minorHAnsi"/>
          <w:sz w:val="24"/>
          <w:szCs w:val="24"/>
        </w:rPr>
        <w:t xml:space="preserve"> paired or</w:t>
      </w:r>
      <w:r w:rsidRPr="00C346C7">
        <w:rPr>
          <w:rFonts w:cstheme="minorHAnsi"/>
          <w:sz w:val="24"/>
          <w:szCs w:val="24"/>
        </w:rPr>
        <w:t xml:space="preserve"> if they were</w:t>
      </w:r>
      <w:r w:rsidR="00154F2B" w:rsidRPr="00C346C7">
        <w:rPr>
          <w:rFonts w:cstheme="minorHAnsi"/>
          <w:sz w:val="24"/>
          <w:szCs w:val="24"/>
        </w:rPr>
        <w:t xml:space="preserve"> unpaired </w:t>
      </w:r>
    </w:p>
    <w:p w14:paraId="615DB94C" w14:textId="0F6CFDFC" w:rsidR="00154F2B" w:rsidRPr="00C346C7" w:rsidRDefault="00B3500D" w:rsidP="009F0355">
      <w:pPr>
        <w:pStyle w:val="ListParagraph"/>
        <w:numPr>
          <w:ilvl w:val="1"/>
          <w:numId w:val="3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>This was done</w:t>
      </w:r>
      <w:r w:rsidR="00154F2B" w:rsidRPr="00C346C7">
        <w:rPr>
          <w:rFonts w:cstheme="minorHAnsi"/>
          <w:sz w:val="24"/>
          <w:szCs w:val="24"/>
        </w:rPr>
        <w:t xml:space="preserve"> by criticall</w:t>
      </w:r>
      <w:r w:rsidRPr="00C346C7">
        <w:rPr>
          <w:rFonts w:cstheme="minorHAnsi"/>
          <w:sz w:val="24"/>
          <w:szCs w:val="24"/>
        </w:rPr>
        <w:t>y looking at the sample results with the view to ascertain a relationship between samples</w:t>
      </w:r>
      <w:r w:rsidR="0040631E" w:rsidRPr="00C346C7">
        <w:rPr>
          <w:rFonts w:cstheme="minorHAnsi"/>
          <w:sz w:val="24"/>
          <w:szCs w:val="24"/>
        </w:rPr>
        <w:t xml:space="preserve">. </w:t>
      </w:r>
      <w:r w:rsidRPr="00C346C7">
        <w:rPr>
          <w:rFonts w:cstheme="minorHAnsi"/>
          <w:sz w:val="24"/>
          <w:szCs w:val="24"/>
        </w:rPr>
        <w:t xml:space="preserve"> </w:t>
      </w:r>
      <w:r w:rsidR="0040631E" w:rsidRPr="00C346C7">
        <w:rPr>
          <w:rFonts w:cstheme="minorHAnsi"/>
          <w:sz w:val="24"/>
          <w:szCs w:val="24"/>
        </w:rPr>
        <w:t>N</w:t>
      </w:r>
      <w:r w:rsidRPr="00C346C7">
        <w:rPr>
          <w:rFonts w:cstheme="minorHAnsi"/>
          <w:sz w:val="24"/>
          <w:szCs w:val="24"/>
        </w:rPr>
        <w:t xml:space="preserve">o pairing was </w:t>
      </w:r>
      <w:r w:rsidR="0040631E" w:rsidRPr="00C346C7">
        <w:rPr>
          <w:rFonts w:cstheme="minorHAnsi"/>
          <w:sz w:val="24"/>
          <w:szCs w:val="24"/>
        </w:rPr>
        <w:t>discovered; t</w:t>
      </w:r>
      <w:r w:rsidRPr="00C346C7">
        <w:rPr>
          <w:rFonts w:cstheme="minorHAnsi"/>
          <w:sz w:val="24"/>
          <w:szCs w:val="24"/>
        </w:rPr>
        <w:t xml:space="preserve">herefore, the sample </w:t>
      </w:r>
      <w:r w:rsidR="0040631E" w:rsidRPr="00C346C7">
        <w:rPr>
          <w:rFonts w:cstheme="minorHAnsi"/>
          <w:sz w:val="24"/>
          <w:szCs w:val="24"/>
        </w:rPr>
        <w:t xml:space="preserve">sets </w:t>
      </w:r>
      <w:r w:rsidRPr="00C346C7">
        <w:rPr>
          <w:rFonts w:cstheme="minorHAnsi"/>
          <w:sz w:val="24"/>
          <w:szCs w:val="24"/>
        </w:rPr>
        <w:t>w</w:t>
      </w:r>
      <w:r w:rsidR="0040631E" w:rsidRPr="00C346C7">
        <w:rPr>
          <w:rFonts w:cstheme="minorHAnsi"/>
          <w:sz w:val="24"/>
          <w:szCs w:val="24"/>
        </w:rPr>
        <w:t>ere</w:t>
      </w:r>
      <w:r w:rsidRPr="00C346C7">
        <w:rPr>
          <w:rFonts w:cstheme="minorHAnsi"/>
          <w:sz w:val="24"/>
          <w:szCs w:val="24"/>
        </w:rPr>
        <w:t xml:space="preserve"> considered unpaired.</w:t>
      </w:r>
    </w:p>
    <w:p w14:paraId="2C8AE62E" w14:textId="71A238C1" w:rsidR="00154F2B" w:rsidRPr="00C346C7" w:rsidRDefault="0040631E" w:rsidP="009F0355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>To check to see if</w:t>
      </w:r>
      <w:r w:rsidR="00154F2B" w:rsidRPr="00C346C7">
        <w:rPr>
          <w:rFonts w:cstheme="minorHAnsi"/>
          <w:sz w:val="24"/>
          <w:szCs w:val="24"/>
        </w:rPr>
        <w:t xml:space="preserve"> variances of the sample sets</w:t>
      </w:r>
      <w:r w:rsidR="00E30257" w:rsidRPr="00C346C7">
        <w:rPr>
          <w:rFonts w:cstheme="minorHAnsi"/>
          <w:sz w:val="24"/>
          <w:szCs w:val="24"/>
        </w:rPr>
        <w:t xml:space="preserve"> </w:t>
      </w:r>
      <w:r w:rsidRPr="00C346C7">
        <w:rPr>
          <w:rFonts w:cstheme="minorHAnsi"/>
          <w:sz w:val="24"/>
          <w:szCs w:val="24"/>
        </w:rPr>
        <w:t>were</w:t>
      </w:r>
      <w:r w:rsidR="00154F2B" w:rsidRPr="00C346C7">
        <w:rPr>
          <w:rFonts w:cstheme="minorHAnsi"/>
          <w:sz w:val="24"/>
          <w:szCs w:val="24"/>
        </w:rPr>
        <w:t xml:space="preserve"> the same</w:t>
      </w:r>
    </w:p>
    <w:p w14:paraId="6502B968" w14:textId="04EBD127" w:rsidR="00154F2B" w:rsidRPr="00C346C7" w:rsidRDefault="00B3500D" w:rsidP="009F0355">
      <w:pPr>
        <w:pStyle w:val="ListParagraph"/>
        <w:numPr>
          <w:ilvl w:val="1"/>
          <w:numId w:val="2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>A</w:t>
      </w:r>
      <w:r w:rsidR="00212024" w:rsidRPr="00C346C7">
        <w:rPr>
          <w:rFonts w:cstheme="minorHAnsi"/>
          <w:sz w:val="24"/>
          <w:szCs w:val="24"/>
        </w:rPr>
        <w:t>n</w:t>
      </w:r>
      <w:r w:rsidR="00154F2B" w:rsidRPr="00C346C7">
        <w:rPr>
          <w:rFonts w:cstheme="minorHAnsi"/>
          <w:sz w:val="24"/>
          <w:szCs w:val="24"/>
        </w:rPr>
        <w:t xml:space="preserve"> F Test was conduct</w:t>
      </w:r>
      <w:r w:rsidR="00212024" w:rsidRPr="00C346C7">
        <w:rPr>
          <w:rFonts w:cstheme="minorHAnsi"/>
          <w:sz w:val="24"/>
          <w:szCs w:val="24"/>
        </w:rPr>
        <w:t>ed</w:t>
      </w:r>
      <w:r w:rsidR="00154F2B" w:rsidRPr="00C346C7">
        <w:rPr>
          <w:rFonts w:cstheme="minorHAnsi"/>
          <w:sz w:val="24"/>
          <w:szCs w:val="24"/>
        </w:rPr>
        <w:t xml:space="preserve"> </w:t>
      </w:r>
      <w:r w:rsidR="00E30257" w:rsidRPr="00C346C7">
        <w:rPr>
          <w:rFonts w:cstheme="minorHAnsi"/>
          <w:sz w:val="24"/>
          <w:szCs w:val="24"/>
        </w:rPr>
        <w:t>to check the variances.</w:t>
      </w:r>
      <w:r w:rsidR="00154F2B" w:rsidRPr="00C346C7">
        <w:rPr>
          <w:rFonts w:cstheme="minorHAnsi"/>
          <w:sz w:val="24"/>
          <w:szCs w:val="24"/>
        </w:rPr>
        <w:t xml:space="preserve"> F test showed that the variances of the two sample</w:t>
      </w:r>
      <w:r w:rsidR="00E30257" w:rsidRPr="00C346C7">
        <w:rPr>
          <w:rFonts w:cstheme="minorHAnsi"/>
          <w:sz w:val="24"/>
          <w:szCs w:val="24"/>
        </w:rPr>
        <w:t xml:space="preserve"> sets</w:t>
      </w:r>
      <w:r w:rsidR="00154F2B" w:rsidRPr="00C346C7">
        <w:rPr>
          <w:rFonts w:cstheme="minorHAnsi"/>
          <w:sz w:val="24"/>
          <w:szCs w:val="24"/>
        </w:rPr>
        <w:t xml:space="preserve"> </w:t>
      </w:r>
      <w:r w:rsidR="00E30257" w:rsidRPr="00C346C7">
        <w:rPr>
          <w:rFonts w:cstheme="minorHAnsi"/>
          <w:sz w:val="24"/>
          <w:szCs w:val="24"/>
        </w:rPr>
        <w:t>were</w:t>
      </w:r>
      <w:r w:rsidR="00154F2B" w:rsidRPr="00C346C7">
        <w:rPr>
          <w:rFonts w:cstheme="minorHAnsi"/>
          <w:sz w:val="24"/>
          <w:szCs w:val="24"/>
        </w:rPr>
        <w:t xml:space="preserve"> the same.</w:t>
      </w:r>
    </w:p>
    <w:p w14:paraId="3EEFDE09" w14:textId="77777777" w:rsidR="00154F2B" w:rsidRPr="00C346C7" w:rsidRDefault="00154F2B" w:rsidP="009F0355">
      <w:pPr>
        <w:pStyle w:val="ListParagraph"/>
        <w:numPr>
          <w:ilvl w:val="0"/>
          <w:numId w:val="3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>The sample must be normally distributed [w]</w:t>
      </w:r>
    </w:p>
    <w:p w14:paraId="119E1D81" w14:textId="5F258F09" w:rsidR="00154F2B" w:rsidRPr="00C346C7" w:rsidRDefault="00B3500D" w:rsidP="009F0355">
      <w:pPr>
        <w:pStyle w:val="ListParagraph"/>
        <w:numPr>
          <w:ilvl w:val="1"/>
          <w:numId w:val="3"/>
        </w:num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 xml:space="preserve">The </w:t>
      </w:r>
      <w:r w:rsidRPr="00C346C7">
        <w:rPr>
          <w:rFonts w:eastAsia="Times New Roman" w:cstheme="minorHAnsi"/>
          <w:color w:val="000000"/>
          <w:sz w:val="24"/>
          <w:szCs w:val="24"/>
          <w:lang w:eastAsia="en-GB"/>
        </w:rPr>
        <w:t>sample sets followed a n</w:t>
      </w:r>
      <w:r w:rsidR="00154F2B" w:rsidRPr="00C346C7">
        <w:rPr>
          <w:rFonts w:eastAsia="Times New Roman" w:cstheme="minorHAnsi"/>
          <w:color w:val="000000"/>
          <w:sz w:val="24"/>
          <w:szCs w:val="24"/>
          <w:lang w:eastAsia="en-GB"/>
        </w:rPr>
        <w:t>ormal distribut</w:t>
      </w:r>
      <w:r w:rsidR="00E30257" w:rsidRPr="00C346C7">
        <w:rPr>
          <w:rFonts w:eastAsia="Times New Roman" w:cstheme="minorHAnsi"/>
          <w:color w:val="000000"/>
          <w:sz w:val="24"/>
          <w:szCs w:val="24"/>
          <w:lang w:eastAsia="en-GB"/>
        </w:rPr>
        <w:t>ed curve</w:t>
      </w:r>
      <w:r w:rsidR="00154F2B" w:rsidRPr="00C346C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. This was </w:t>
      </w:r>
      <w:r w:rsidRPr="00C346C7">
        <w:rPr>
          <w:rFonts w:eastAsia="Times New Roman" w:cstheme="minorHAnsi"/>
          <w:color w:val="000000"/>
          <w:sz w:val="24"/>
          <w:szCs w:val="24"/>
          <w:lang w:eastAsia="en-GB"/>
        </w:rPr>
        <w:t>proven</w:t>
      </w:r>
      <w:r w:rsidR="00154F2B" w:rsidRPr="00C346C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by conducting </w:t>
      </w:r>
      <w:r w:rsidRPr="00C346C7">
        <w:rPr>
          <w:rFonts w:eastAsia="Times New Roman" w:cstheme="minorHAnsi"/>
          <w:color w:val="000000"/>
          <w:sz w:val="24"/>
          <w:szCs w:val="24"/>
          <w:lang w:eastAsia="en-GB"/>
        </w:rPr>
        <w:t>the</w:t>
      </w:r>
      <w:r w:rsidR="00154F2B" w:rsidRPr="00C346C7">
        <w:rPr>
          <w:rFonts w:eastAsia="Times New Roman" w:cstheme="minorHAnsi"/>
          <w:color w:val="000000"/>
          <w:sz w:val="24"/>
          <w:szCs w:val="24"/>
          <w:lang w:eastAsia="en-GB"/>
        </w:rPr>
        <w:t xml:space="preserve"> </w:t>
      </w:r>
      <w:r w:rsidR="00154F2B" w:rsidRPr="00C346C7">
        <w:rPr>
          <w:rFonts w:cstheme="minorHAnsi"/>
          <w:sz w:val="24"/>
          <w:szCs w:val="24"/>
        </w:rPr>
        <w:t xml:space="preserve">following tests Shapiro-Wilk test, Anderson-Darling test, Lilliefors test and the </w:t>
      </w:r>
      <w:proofErr w:type="spellStart"/>
      <w:r w:rsidR="00154F2B" w:rsidRPr="00C346C7">
        <w:rPr>
          <w:rFonts w:cstheme="minorHAnsi"/>
          <w:sz w:val="24"/>
          <w:szCs w:val="24"/>
        </w:rPr>
        <w:t>Jarque-Bera</w:t>
      </w:r>
      <w:proofErr w:type="spellEnd"/>
      <w:r w:rsidR="00C346C7">
        <w:rPr>
          <w:rFonts w:cstheme="minorHAnsi"/>
          <w:sz w:val="24"/>
          <w:szCs w:val="24"/>
        </w:rPr>
        <w:t xml:space="preserve"> test</w:t>
      </w:r>
      <w:r w:rsidR="00154F2B" w:rsidRPr="00C346C7">
        <w:rPr>
          <w:rFonts w:cstheme="minorHAnsi"/>
          <w:sz w:val="24"/>
          <w:szCs w:val="24"/>
        </w:rPr>
        <w:t xml:space="preserve">. </w:t>
      </w:r>
    </w:p>
    <w:p w14:paraId="51014FC4" w14:textId="7241B5F9" w:rsidR="00154F2B" w:rsidRPr="00C346C7" w:rsidRDefault="00154F2B" w:rsidP="009F0355">
      <w:pPr>
        <w:spacing w:line="360" w:lineRule="auto"/>
        <w:jc w:val="both"/>
        <w:rPr>
          <w:rFonts w:cstheme="minorHAnsi"/>
          <w:sz w:val="24"/>
          <w:szCs w:val="24"/>
        </w:rPr>
      </w:pPr>
      <w:r w:rsidRPr="00C346C7">
        <w:rPr>
          <w:rFonts w:cstheme="minorHAnsi"/>
          <w:sz w:val="24"/>
          <w:szCs w:val="24"/>
        </w:rPr>
        <w:t xml:space="preserve">To ensure that sample data measurements do not lie an abnormal distance from </w:t>
      </w:r>
      <w:r w:rsidR="00212024" w:rsidRPr="00C346C7">
        <w:rPr>
          <w:rFonts w:cstheme="minorHAnsi"/>
          <w:sz w:val="24"/>
          <w:szCs w:val="24"/>
        </w:rPr>
        <w:t xml:space="preserve">each </w:t>
      </w:r>
      <w:r w:rsidRPr="00C346C7">
        <w:rPr>
          <w:rFonts w:cstheme="minorHAnsi"/>
          <w:sz w:val="24"/>
          <w:szCs w:val="24"/>
        </w:rPr>
        <w:t xml:space="preserve">other, outliers where accounted for and removed. </w:t>
      </w:r>
      <w:r w:rsidR="00B3500D" w:rsidRPr="00C346C7">
        <w:rPr>
          <w:rFonts w:cstheme="minorHAnsi"/>
          <w:sz w:val="24"/>
          <w:szCs w:val="24"/>
        </w:rPr>
        <w:t xml:space="preserve">The T Test was conducted before and after </w:t>
      </w:r>
      <w:r w:rsidR="00212024" w:rsidRPr="00C346C7">
        <w:rPr>
          <w:rFonts w:cstheme="minorHAnsi"/>
          <w:sz w:val="24"/>
          <w:szCs w:val="24"/>
        </w:rPr>
        <w:t>the removal</w:t>
      </w:r>
      <w:r w:rsidR="00B3500D" w:rsidRPr="00C346C7">
        <w:rPr>
          <w:rFonts w:cstheme="minorHAnsi"/>
          <w:sz w:val="24"/>
          <w:szCs w:val="24"/>
        </w:rPr>
        <w:t xml:space="preserve"> </w:t>
      </w:r>
      <w:r w:rsidR="00E30257" w:rsidRPr="00C346C7">
        <w:rPr>
          <w:rFonts w:cstheme="minorHAnsi"/>
          <w:sz w:val="24"/>
          <w:szCs w:val="24"/>
        </w:rPr>
        <w:t>of outliers</w:t>
      </w:r>
      <w:r w:rsidR="00B3500D" w:rsidRPr="00C346C7">
        <w:rPr>
          <w:rFonts w:cstheme="minorHAnsi"/>
          <w:sz w:val="24"/>
          <w:szCs w:val="24"/>
        </w:rPr>
        <w:t>. The results</w:t>
      </w:r>
      <w:r w:rsidRPr="00C346C7">
        <w:rPr>
          <w:rFonts w:cstheme="minorHAnsi"/>
          <w:sz w:val="24"/>
          <w:szCs w:val="24"/>
        </w:rPr>
        <w:t xml:space="preserve"> of both T test showed that for all significance levels </w:t>
      </w:r>
      <w:r w:rsidR="00B3500D" w:rsidRPr="00C346C7">
        <w:rPr>
          <w:rFonts w:cstheme="minorHAnsi"/>
          <w:sz w:val="24"/>
          <w:szCs w:val="24"/>
        </w:rPr>
        <w:t>i.e.</w:t>
      </w:r>
      <w:r w:rsidRPr="00C346C7">
        <w:rPr>
          <w:rFonts w:cstheme="minorHAnsi"/>
          <w:sz w:val="24"/>
          <w:szCs w:val="24"/>
        </w:rPr>
        <w:t xml:space="preserve"> p=0.10, p=0.01 and p=0.02 T Stat was larger than the t Critical therefore the null hypothesis was rejected. </w:t>
      </w:r>
      <w:r w:rsidR="00B3500D" w:rsidRPr="00C346C7">
        <w:rPr>
          <w:rFonts w:cstheme="minorHAnsi"/>
          <w:sz w:val="24"/>
          <w:szCs w:val="24"/>
        </w:rPr>
        <w:t>Lastly an alternat</w:t>
      </w:r>
      <w:r w:rsidR="00E30257" w:rsidRPr="00C346C7">
        <w:rPr>
          <w:rFonts w:cstheme="minorHAnsi"/>
          <w:sz w:val="24"/>
          <w:szCs w:val="24"/>
        </w:rPr>
        <w:t>ive</w:t>
      </w:r>
      <w:r w:rsidR="00B3500D" w:rsidRPr="00C346C7">
        <w:rPr>
          <w:rFonts w:cstheme="minorHAnsi"/>
          <w:sz w:val="24"/>
          <w:szCs w:val="24"/>
        </w:rPr>
        <w:t xml:space="preserve"> test was done this time to check for equivalence of the means</w:t>
      </w:r>
      <w:r w:rsidR="0012750C" w:rsidRPr="00C346C7">
        <w:rPr>
          <w:rFonts w:cstheme="minorHAnsi"/>
          <w:sz w:val="24"/>
          <w:szCs w:val="24"/>
        </w:rPr>
        <w:t>.</w:t>
      </w:r>
      <w:r w:rsidR="00B3500D" w:rsidRPr="00C346C7">
        <w:rPr>
          <w:rFonts w:cstheme="minorHAnsi"/>
          <w:sz w:val="24"/>
          <w:szCs w:val="24"/>
        </w:rPr>
        <w:t xml:space="preserve"> </w:t>
      </w:r>
      <w:r w:rsidR="0012750C" w:rsidRPr="00C346C7">
        <w:rPr>
          <w:rFonts w:cstheme="minorHAnsi"/>
          <w:sz w:val="24"/>
          <w:szCs w:val="24"/>
        </w:rPr>
        <w:t>Unlike the T test which checks if the means are the same</w:t>
      </w:r>
      <w:r w:rsidR="00E30257" w:rsidRPr="00C346C7">
        <w:rPr>
          <w:rFonts w:cstheme="minorHAnsi"/>
          <w:sz w:val="24"/>
          <w:szCs w:val="24"/>
        </w:rPr>
        <w:t xml:space="preserve">, the </w:t>
      </w:r>
      <w:proofErr w:type="spellStart"/>
      <w:r w:rsidR="001E4CD8" w:rsidRPr="00C346C7">
        <w:rPr>
          <w:rFonts w:cstheme="minorHAnsi"/>
          <w:sz w:val="24"/>
          <w:szCs w:val="24"/>
        </w:rPr>
        <w:t>Tost</w:t>
      </w:r>
      <w:proofErr w:type="spellEnd"/>
      <w:r w:rsidR="001E4CD8" w:rsidRPr="00C346C7">
        <w:rPr>
          <w:rFonts w:cstheme="minorHAnsi"/>
          <w:sz w:val="24"/>
          <w:szCs w:val="24"/>
        </w:rPr>
        <w:t xml:space="preserve"> Equivalence Test</w:t>
      </w:r>
      <w:r w:rsidR="00E30257" w:rsidRPr="00C346C7">
        <w:rPr>
          <w:rFonts w:cstheme="minorHAnsi"/>
          <w:sz w:val="24"/>
          <w:szCs w:val="24"/>
        </w:rPr>
        <w:t xml:space="preserve"> checks if the means are equivalent to each other. However, this test</w:t>
      </w:r>
      <w:r w:rsidR="001E4CD8" w:rsidRPr="00C346C7">
        <w:rPr>
          <w:rFonts w:cstheme="minorHAnsi"/>
          <w:sz w:val="24"/>
          <w:szCs w:val="24"/>
        </w:rPr>
        <w:t xml:space="preserve"> proved that the mean</w:t>
      </w:r>
      <w:r w:rsidR="00E30257" w:rsidRPr="00C346C7">
        <w:rPr>
          <w:rFonts w:cstheme="minorHAnsi"/>
          <w:sz w:val="24"/>
          <w:szCs w:val="24"/>
        </w:rPr>
        <w:t>s</w:t>
      </w:r>
      <w:r w:rsidR="001E4CD8" w:rsidRPr="00C346C7">
        <w:rPr>
          <w:rFonts w:cstheme="minorHAnsi"/>
          <w:sz w:val="24"/>
          <w:szCs w:val="24"/>
        </w:rPr>
        <w:t xml:space="preserve"> where not equivalent. </w:t>
      </w:r>
    </w:p>
    <w:p w14:paraId="7818863E" w14:textId="77777777" w:rsidR="005B70C2" w:rsidRPr="00C346C7" w:rsidRDefault="005B70C2" w:rsidP="009F0355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bookmarkStart w:id="10" w:name="_Toc53395077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62992474"/>
        <w:docPartObj>
          <w:docPartGallery w:val="Bibliographies"/>
          <w:docPartUnique/>
        </w:docPartObj>
      </w:sdtPr>
      <w:sdtEndPr/>
      <w:sdtContent>
        <w:p w14:paraId="79A601BC" w14:textId="7EFE2DA6" w:rsidR="009F0355" w:rsidRPr="00C346C7" w:rsidRDefault="009F0355">
          <w:pPr>
            <w:pStyle w:val="Heading1"/>
          </w:pPr>
          <w:r w:rsidRPr="00C346C7">
            <w:t>Bibliography</w:t>
          </w:r>
          <w:bookmarkEnd w:id="10"/>
        </w:p>
        <w:sdt>
          <w:sdtPr>
            <w:id w:val="111145805"/>
            <w:bibliography/>
          </w:sdtPr>
          <w:sdtEndPr/>
          <w:sdtContent>
            <w:p w14:paraId="26AAABCA" w14:textId="77777777" w:rsidR="009F0355" w:rsidRPr="00C346C7" w:rsidRDefault="009F0355">
              <w:pPr>
                <w:rPr>
                  <w:noProof/>
                </w:rPr>
              </w:pPr>
              <w:r w:rsidRPr="00C346C7">
                <w:fldChar w:fldCharType="begin"/>
              </w:r>
              <w:r w:rsidRPr="00C346C7">
                <w:instrText xml:space="preserve"> BIBLIOGRAPHY </w:instrText>
              </w:r>
              <w:r w:rsidRPr="00C346C7"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2"/>
                <w:gridCol w:w="8704"/>
              </w:tblGrid>
              <w:tr w:rsidR="009F0355" w:rsidRPr="00C346C7" w14:paraId="05B1AFA8" w14:textId="77777777">
                <w:trPr>
                  <w:divId w:val="6696490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121383" w14:textId="0B67C2D9" w:rsidR="009F0355" w:rsidRPr="00C346C7" w:rsidRDefault="009F0355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 w:rsidRPr="00C346C7"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7835DC8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J. H. Kranzler , Statistics for the Terrified, Pearson Education, 2010. </w:t>
                    </w:r>
                  </w:p>
                </w:tc>
              </w:tr>
              <w:tr w:rsidR="009F0355" w:rsidRPr="00C346C7" w14:paraId="48FDC3A0" w14:textId="77777777">
                <w:trPr>
                  <w:divId w:val="6696490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AC6606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D2AB2D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B. Everitt, The Cambridge Dictionary of Statistics, Cambridge: Cambridge University Press, 1998. </w:t>
                    </w:r>
                  </w:p>
                </w:tc>
              </w:tr>
              <w:tr w:rsidR="009F0355" w:rsidRPr="00C346C7" w14:paraId="5A4B5132" w14:textId="77777777">
                <w:trPr>
                  <w:divId w:val="6696490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A46A8A4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3C07B6A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>Statistics Solutions, “One Sample T-Test,” Statistics Solutions, 30 12 2018. [Online]. Available: https://www.statisticssolutions.com/manova-analysis-one-sample-t-test/. [Accessed 30 12 3018].</w:t>
                    </w:r>
                  </w:p>
                </w:tc>
              </w:tr>
              <w:tr w:rsidR="009F0355" w:rsidRPr="00C346C7" w14:paraId="2CD58593" w14:textId="77777777">
                <w:trPr>
                  <w:divId w:val="6696490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76D424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B52EE9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. N. K. G. Gosall and S. Gurpal , Doctor's Guide to Critical Appraisal, Knutsford: PasTest, 2012. </w:t>
                    </w:r>
                  </w:p>
                </w:tc>
              </w:tr>
              <w:tr w:rsidR="009F0355" w:rsidRPr="00C346C7" w14:paraId="2A5BDE08" w14:textId="77777777">
                <w:trPr>
                  <w:divId w:val="6696490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6722595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187C0D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G. D. Ruxton, “The unequal variance t-test is an underused alternative to Student's t-test and the Mann–Whitney U test,” </w:t>
                    </w:r>
                    <w:r w:rsidRPr="00C346C7">
                      <w:rPr>
                        <w:i/>
                        <w:iCs/>
                        <w:noProof/>
                      </w:rPr>
                      <w:t xml:space="preserve">Behavioral Ecology, </w:t>
                    </w:r>
                    <w:r w:rsidRPr="00C346C7">
                      <w:rPr>
                        <w:noProof/>
                      </w:rPr>
                      <w:t xml:space="preserve">vol. 17, no. 4, p. 688–690, 2006. </w:t>
                    </w:r>
                  </w:p>
                </w:tc>
              </w:tr>
              <w:tr w:rsidR="009F0355" w:rsidRPr="00C346C7" w14:paraId="1A9BD538" w14:textId="77777777">
                <w:trPr>
                  <w:divId w:val="6696490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61B48C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5817F5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>NIST, “What are outliers in the data?,” National Institute of Standards and Technology, 26 12 2018. [Online]. Available: https://www.itl.nist.gov/div898/handbook/prc/section1/prc16.htm. [Accessed 26 12 2018].</w:t>
                    </w:r>
                  </w:p>
                </w:tc>
              </w:tr>
              <w:tr w:rsidR="009F0355" w:rsidRPr="00C346C7" w14:paraId="4A7AF995" w14:textId="77777777">
                <w:trPr>
                  <w:divId w:val="6696490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4F7632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76467C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H. H. H. M. Qiao Cai, “Detecting spatial outliers with multiple attributes,” </w:t>
                    </w:r>
                    <w:r w:rsidRPr="00C346C7">
                      <w:rPr>
                        <w:i/>
                        <w:iCs/>
                        <w:noProof/>
                      </w:rPr>
                      <w:t xml:space="preserve">IEEE Xplore, </w:t>
                    </w:r>
                    <w:r w:rsidRPr="00C346C7">
                      <w:rPr>
                        <w:noProof/>
                      </w:rPr>
                      <w:t xml:space="preserve">pp. 425-431, 2003. </w:t>
                    </w:r>
                  </w:p>
                </w:tc>
              </w:tr>
              <w:tr w:rsidR="009F0355" w:rsidRPr="00C346C7" w14:paraId="45F6B5A0" w14:textId="77777777">
                <w:trPr>
                  <w:divId w:val="66964906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C5B0C1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1ABDF8" w14:textId="77777777" w:rsidR="009F0355" w:rsidRPr="00C346C7" w:rsidRDefault="009F0355">
                    <w:pPr>
                      <w:pStyle w:val="Bibliography"/>
                      <w:rPr>
                        <w:noProof/>
                      </w:rPr>
                    </w:pPr>
                    <w:r w:rsidRPr="00C346C7">
                      <w:rPr>
                        <w:noProof/>
                      </w:rPr>
                      <w:t>Minitab, “Why use an equivalence test?,” Minitab, 25 12 2018. [Online]. Available: https://support.minitab.com/en-us/minitab/18/help-and-how-to/statistics/equivalence-tests/supporting-topics/why-use-an-equivalence-test/. [Accessed 25 12 2018].</w:t>
                    </w:r>
                  </w:p>
                </w:tc>
              </w:tr>
            </w:tbl>
            <w:p w14:paraId="24A28F7F" w14:textId="77777777" w:rsidR="009F0355" w:rsidRPr="00C346C7" w:rsidRDefault="009F0355">
              <w:pPr>
                <w:divId w:val="669649065"/>
                <w:rPr>
                  <w:rFonts w:eastAsia="Times New Roman"/>
                  <w:noProof/>
                </w:rPr>
              </w:pPr>
            </w:p>
            <w:p w14:paraId="709D9257" w14:textId="5181E36A" w:rsidR="009F0355" w:rsidRDefault="009F0355">
              <w:r w:rsidRPr="00C346C7"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60A7435" w14:textId="77777777" w:rsidR="00035DE2" w:rsidRPr="009F0355" w:rsidRDefault="00035DE2" w:rsidP="009F0355">
      <w:pPr>
        <w:spacing w:line="360" w:lineRule="auto"/>
        <w:rPr>
          <w:rFonts w:cstheme="minorHAnsi"/>
          <w:b/>
          <w:sz w:val="24"/>
          <w:szCs w:val="24"/>
        </w:rPr>
      </w:pPr>
      <w:r w:rsidRPr="009F0355">
        <w:rPr>
          <w:rFonts w:cstheme="minorHAnsi"/>
          <w:b/>
          <w:sz w:val="24"/>
          <w:szCs w:val="24"/>
        </w:rPr>
        <w:br w:type="page"/>
      </w:r>
    </w:p>
    <w:p w14:paraId="5F07D11E" w14:textId="77777777" w:rsidR="005B70C2" w:rsidRPr="009F0355" w:rsidRDefault="005B70C2" w:rsidP="009F0355">
      <w:pPr>
        <w:spacing w:line="360" w:lineRule="auto"/>
        <w:jc w:val="both"/>
        <w:rPr>
          <w:rFonts w:cstheme="minorHAnsi"/>
          <w:b/>
          <w:sz w:val="24"/>
          <w:szCs w:val="24"/>
        </w:rPr>
      </w:pPr>
    </w:p>
    <w:sectPr w:rsidR="005B70C2" w:rsidRPr="009F0355" w:rsidSect="009F035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F1BA87" w14:textId="77777777" w:rsidR="00B90453" w:rsidRDefault="00B90453" w:rsidP="0055647E">
      <w:pPr>
        <w:spacing w:after="0" w:line="240" w:lineRule="auto"/>
      </w:pPr>
      <w:r>
        <w:separator/>
      </w:r>
    </w:p>
  </w:endnote>
  <w:endnote w:type="continuationSeparator" w:id="0">
    <w:p w14:paraId="62ECAFF3" w14:textId="77777777" w:rsidR="00B90453" w:rsidRDefault="00B90453" w:rsidP="005564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D4E6E4" w14:textId="77777777" w:rsidR="00B90453" w:rsidRDefault="00B90453" w:rsidP="0055647E">
      <w:pPr>
        <w:spacing w:after="0" w:line="240" w:lineRule="auto"/>
      </w:pPr>
      <w:r>
        <w:separator/>
      </w:r>
    </w:p>
  </w:footnote>
  <w:footnote w:type="continuationSeparator" w:id="0">
    <w:p w14:paraId="363AC752" w14:textId="77777777" w:rsidR="00B90453" w:rsidRDefault="00B90453" w:rsidP="0055647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F810F0"/>
    <w:multiLevelType w:val="hybridMultilevel"/>
    <w:tmpl w:val="127676D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" w15:restartNumberingAfterBreak="0">
    <w:nsid w:val="209533F6"/>
    <w:multiLevelType w:val="hybridMultilevel"/>
    <w:tmpl w:val="95F08FBE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2" w15:restartNumberingAfterBreak="0">
    <w:nsid w:val="27DB33CB"/>
    <w:multiLevelType w:val="hybridMultilevel"/>
    <w:tmpl w:val="C8782B70"/>
    <w:lvl w:ilvl="0" w:tplc="08090003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3" w15:restartNumberingAfterBreak="0">
    <w:nsid w:val="48C57C8B"/>
    <w:multiLevelType w:val="hybridMultilevel"/>
    <w:tmpl w:val="8E003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CE7453"/>
    <w:multiLevelType w:val="hybridMultilevel"/>
    <w:tmpl w:val="E4B46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CC7B8A"/>
    <w:multiLevelType w:val="hybridMultilevel"/>
    <w:tmpl w:val="6D9200B4"/>
    <w:lvl w:ilvl="0" w:tplc="FFFFFFFF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66B25BF"/>
    <w:multiLevelType w:val="hybridMultilevel"/>
    <w:tmpl w:val="A39ABD32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7" w15:restartNumberingAfterBreak="0">
    <w:nsid w:val="7D283612"/>
    <w:multiLevelType w:val="hybridMultilevel"/>
    <w:tmpl w:val="F95024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3"/>
  </w:num>
  <w:num w:numId="3">
    <w:abstractNumId w:val="5"/>
  </w:num>
  <w:num w:numId="4">
    <w:abstractNumId w:val="6"/>
  </w:num>
  <w:num w:numId="5">
    <w:abstractNumId w:val="0"/>
  </w:num>
  <w:num w:numId="6">
    <w:abstractNumId w:val="2"/>
  </w:num>
  <w:num w:numId="7">
    <w:abstractNumId w:val="1"/>
  </w:num>
  <w:num w:numId="8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a0sDS0NLC0MDcyMTU2NjBR0lEKTi0uzszPAykwrAUAGkKs8iwAAAA="/>
  </w:docVars>
  <w:rsids>
    <w:rsidRoot w:val="00217BD9"/>
    <w:rsid w:val="000017B2"/>
    <w:rsid w:val="00007F46"/>
    <w:rsid w:val="00012568"/>
    <w:rsid w:val="00032680"/>
    <w:rsid w:val="00035DE2"/>
    <w:rsid w:val="00070878"/>
    <w:rsid w:val="00072132"/>
    <w:rsid w:val="000B45EA"/>
    <w:rsid w:val="0012750C"/>
    <w:rsid w:val="001419AC"/>
    <w:rsid w:val="00154F2B"/>
    <w:rsid w:val="00187B16"/>
    <w:rsid w:val="0019761A"/>
    <w:rsid w:val="001D1882"/>
    <w:rsid w:val="001E4CD8"/>
    <w:rsid w:val="00212024"/>
    <w:rsid w:val="00215DC8"/>
    <w:rsid w:val="00217BD9"/>
    <w:rsid w:val="002465E8"/>
    <w:rsid w:val="00284DAE"/>
    <w:rsid w:val="00292E88"/>
    <w:rsid w:val="002A6D70"/>
    <w:rsid w:val="002D1C58"/>
    <w:rsid w:val="002E27A0"/>
    <w:rsid w:val="002F1DAB"/>
    <w:rsid w:val="00307A02"/>
    <w:rsid w:val="003200F9"/>
    <w:rsid w:val="003262D1"/>
    <w:rsid w:val="003265B9"/>
    <w:rsid w:val="00336859"/>
    <w:rsid w:val="00343423"/>
    <w:rsid w:val="0035656D"/>
    <w:rsid w:val="00391CED"/>
    <w:rsid w:val="003A770B"/>
    <w:rsid w:val="003C5EEB"/>
    <w:rsid w:val="003E4253"/>
    <w:rsid w:val="004033B3"/>
    <w:rsid w:val="0040631E"/>
    <w:rsid w:val="00423DD3"/>
    <w:rsid w:val="0042720A"/>
    <w:rsid w:val="00430466"/>
    <w:rsid w:val="004B00D3"/>
    <w:rsid w:val="00534C62"/>
    <w:rsid w:val="0055523F"/>
    <w:rsid w:val="00556140"/>
    <w:rsid w:val="0055647E"/>
    <w:rsid w:val="00594B72"/>
    <w:rsid w:val="005B2E69"/>
    <w:rsid w:val="005B70C2"/>
    <w:rsid w:val="005C465C"/>
    <w:rsid w:val="005C62B9"/>
    <w:rsid w:val="005C634E"/>
    <w:rsid w:val="005D4878"/>
    <w:rsid w:val="0061104A"/>
    <w:rsid w:val="00614292"/>
    <w:rsid w:val="00637D46"/>
    <w:rsid w:val="00640DAC"/>
    <w:rsid w:val="006448CC"/>
    <w:rsid w:val="00661E0A"/>
    <w:rsid w:val="00680A9E"/>
    <w:rsid w:val="00684F35"/>
    <w:rsid w:val="00694AF1"/>
    <w:rsid w:val="00696CD5"/>
    <w:rsid w:val="006A6D5D"/>
    <w:rsid w:val="006E48E4"/>
    <w:rsid w:val="006F275C"/>
    <w:rsid w:val="0072630C"/>
    <w:rsid w:val="00734CBF"/>
    <w:rsid w:val="0074708A"/>
    <w:rsid w:val="007612A7"/>
    <w:rsid w:val="00762C82"/>
    <w:rsid w:val="00767D0C"/>
    <w:rsid w:val="0077228D"/>
    <w:rsid w:val="00776D4E"/>
    <w:rsid w:val="007B47FF"/>
    <w:rsid w:val="00802818"/>
    <w:rsid w:val="00820C8B"/>
    <w:rsid w:val="008406E2"/>
    <w:rsid w:val="00864CA9"/>
    <w:rsid w:val="00884FC7"/>
    <w:rsid w:val="008A7126"/>
    <w:rsid w:val="008D43A8"/>
    <w:rsid w:val="00902D58"/>
    <w:rsid w:val="00921B81"/>
    <w:rsid w:val="00933344"/>
    <w:rsid w:val="0097387F"/>
    <w:rsid w:val="009956E3"/>
    <w:rsid w:val="009B60E0"/>
    <w:rsid w:val="009C1124"/>
    <w:rsid w:val="009D2087"/>
    <w:rsid w:val="009F0355"/>
    <w:rsid w:val="009F7BD5"/>
    <w:rsid w:val="00A00CBD"/>
    <w:rsid w:val="00A07A42"/>
    <w:rsid w:val="00A33BCC"/>
    <w:rsid w:val="00A51F99"/>
    <w:rsid w:val="00A64C2F"/>
    <w:rsid w:val="00AA2915"/>
    <w:rsid w:val="00AD02F5"/>
    <w:rsid w:val="00B025D3"/>
    <w:rsid w:val="00B03B8E"/>
    <w:rsid w:val="00B27A03"/>
    <w:rsid w:val="00B3500D"/>
    <w:rsid w:val="00B50086"/>
    <w:rsid w:val="00B666FE"/>
    <w:rsid w:val="00B72061"/>
    <w:rsid w:val="00B732E8"/>
    <w:rsid w:val="00B90453"/>
    <w:rsid w:val="00B945E9"/>
    <w:rsid w:val="00B94D48"/>
    <w:rsid w:val="00BC4521"/>
    <w:rsid w:val="00BC74A9"/>
    <w:rsid w:val="00BD69B1"/>
    <w:rsid w:val="00BD748A"/>
    <w:rsid w:val="00BF6D49"/>
    <w:rsid w:val="00C346C7"/>
    <w:rsid w:val="00C85E6C"/>
    <w:rsid w:val="00CB28D5"/>
    <w:rsid w:val="00CB7A24"/>
    <w:rsid w:val="00CF7418"/>
    <w:rsid w:val="00D328E9"/>
    <w:rsid w:val="00DA66E4"/>
    <w:rsid w:val="00DB0A71"/>
    <w:rsid w:val="00DC2FC9"/>
    <w:rsid w:val="00DC55A4"/>
    <w:rsid w:val="00DE3971"/>
    <w:rsid w:val="00DE5AB8"/>
    <w:rsid w:val="00E30257"/>
    <w:rsid w:val="00E3498B"/>
    <w:rsid w:val="00E350A5"/>
    <w:rsid w:val="00E440A4"/>
    <w:rsid w:val="00E65EC7"/>
    <w:rsid w:val="00E67F15"/>
    <w:rsid w:val="00E719BD"/>
    <w:rsid w:val="00E730CD"/>
    <w:rsid w:val="00E73B27"/>
    <w:rsid w:val="00E97A77"/>
    <w:rsid w:val="00EC0098"/>
    <w:rsid w:val="00EC09AE"/>
    <w:rsid w:val="00ED5875"/>
    <w:rsid w:val="00EE516F"/>
    <w:rsid w:val="00EF6294"/>
    <w:rsid w:val="00F34313"/>
    <w:rsid w:val="00F34B67"/>
    <w:rsid w:val="00F46DFD"/>
    <w:rsid w:val="00F4712D"/>
    <w:rsid w:val="00F71C9F"/>
    <w:rsid w:val="00F73D2F"/>
    <w:rsid w:val="00F93DB9"/>
    <w:rsid w:val="00F95025"/>
    <w:rsid w:val="00FB1E14"/>
    <w:rsid w:val="00FC22F1"/>
    <w:rsid w:val="0C02319F"/>
    <w:rsid w:val="7599FB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9D630AC"/>
  <w15:chartTrackingRefBased/>
  <w15:docId w15:val="{F724EFA5-4D02-462B-AE62-4568E12AD3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D188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228D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5564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5647E"/>
  </w:style>
  <w:style w:type="paragraph" w:styleId="Footer">
    <w:name w:val="footer"/>
    <w:basedOn w:val="Normal"/>
    <w:link w:val="FooterChar"/>
    <w:uiPriority w:val="99"/>
    <w:unhideWhenUsed/>
    <w:rsid w:val="005564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5647E"/>
  </w:style>
  <w:style w:type="character" w:styleId="CommentReference">
    <w:name w:val="annotation reference"/>
    <w:basedOn w:val="DefaultParagraphFont"/>
    <w:uiPriority w:val="99"/>
    <w:semiHidden/>
    <w:unhideWhenUsed/>
    <w:rsid w:val="003262D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262D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262D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262D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262D1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262D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262D1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1D1882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9F0355"/>
  </w:style>
  <w:style w:type="paragraph" w:styleId="NoSpacing">
    <w:name w:val="No Spacing"/>
    <w:link w:val="NoSpacingChar"/>
    <w:uiPriority w:val="1"/>
    <w:qFormat/>
    <w:rsid w:val="009F035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F0355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21B8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21B8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21B8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84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96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71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2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86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294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189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0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48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438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16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421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2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999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430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64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94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82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134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51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94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786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66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7165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06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74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218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094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14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13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39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033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338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60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81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139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97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813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198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16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42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369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949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19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5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701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114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hart" Target="charts/chart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chart" Target="charts/chart1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chart" Target="charts/chart3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User-admin\Dropbox\school\New%20folder\Book1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oleObject" Target="Book1" TargetMode="External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oleObject" Target="Book1" TargetMode="Externa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Check</a:t>
            </a:r>
            <a:r>
              <a:rPr lang="en-GB" baseline="0"/>
              <a:t> for 	Normal distribution</a:t>
            </a:r>
            <a:endParaRPr lang="en-GB"/>
          </a:p>
        </c:rich>
      </c:tx>
      <c:layout>
        <c:manualLayout>
          <c:xMode val="edge"/>
          <c:yMode val="edge"/>
          <c:x val="0.45115966754155729"/>
          <c:y val="5.0925925925925923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6.3803149606299209E-2"/>
          <c:y val="0.15782407407407409"/>
          <c:w val="0.90286351706036749"/>
          <c:h val="0.61498432487605714"/>
        </c:manualLayout>
      </c:layout>
      <c:lineChart>
        <c:grouping val="standard"/>
        <c:varyColors val="0"/>
        <c:ser>
          <c:idx val="0"/>
          <c:order val="0"/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val>
            <c:numRef>
              <c:f>Sheet2!$B$2:$B$11</c:f>
              <c:numCache>
                <c:formatCode>General</c:formatCode>
                <c:ptCount val="10"/>
                <c:pt idx="0">
                  <c:v>45</c:v>
                </c:pt>
                <c:pt idx="1">
                  <c:v>38</c:v>
                </c:pt>
                <c:pt idx="2">
                  <c:v>52</c:v>
                </c:pt>
                <c:pt idx="3">
                  <c:v>48</c:v>
                </c:pt>
                <c:pt idx="4">
                  <c:v>25</c:v>
                </c:pt>
                <c:pt idx="5">
                  <c:v>39</c:v>
                </c:pt>
                <c:pt idx="6">
                  <c:v>51</c:v>
                </c:pt>
                <c:pt idx="7">
                  <c:v>46</c:v>
                </c:pt>
                <c:pt idx="8">
                  <c:v>55</c:v>
                </c:pt>
                <c:pt idx="9">
                  <c:v>46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3153-4142-AD14-E7E234D52DA5}"/>
            </c:ext>
          </c:extLst>
        </c:ser>
        <c:ser>
          <c:idx val="1"/>
          <c:order val="1"/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val>
            <c:numRef>
              <c:f>Sheet2!$C$2:$C$11</c:f>
              <c:numCache>
                <c:formatCode>General</c:formatCode>
                <c:ptCount val="10"/>
                <c:pt idx="0">
                  <c:v>34</c:v>
                </c:pt>
                <c:pt idx="1">
                  <c:v>22</c:v>
                </c:pt>
                <c:pt idx="2">
                  <c:v>15</c:v>
                </c:pt>
                <c:pt idx="3">
                  <c:v>27</c:v>
                </c:pt>
                <c:pt idx="4">
                  <c:v>37</c:v>
                </c:pt>
                <c:pt idx="5">
                  <c:v>41</c:v>
                </c:pt>
                <c:pt idx="6">
                  <c:v>24</c:v>
                </c:pt>
                <c:pt idx="7">
                  <c:v>19</c:v>
                </c:pt>
                <c:pt idx="8">
                  <c:v>26</c:v>
                </c:pt>
                <c:pt idx="9">
                  <c:v>36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3153-4142-AD14-E7E234D52DA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703817952"/>
        <c:axId val="703820032"/>
      </c:lineChart>
      <c:catAx>
        <c:axId val="703817952"/>
        <c:scaling>
          <c:orientation val="minMax"/>
        </c:scaling>
        <c:delete val="0"/>
        <c:axPos val="b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3820032"/>
        <c:crosses val="autoZero"/>
        <c:auto val="1"/>
        <c:lblAlgn val="ctr"/>
        <c:lblOffset val="100"/>
        <c:noMultiLvlLbl val="0"/>
      </c:catAx>
      <c:valAx>
        <c:axId val="70382003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3817952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 sz="900" b="1"/>
            </a:pPr>
            <a:r>
              <a:rPr lang="en-US"/>
              <a:t>Z-scores Mature Students</a:t>
            </a:r>
          </a:p>
        </c:rich>
      </c:tx>
      <c:overlay val="0"/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'Grubbs test'!$C$34</c:f>
              <c:strCache>
                <c:ptCount val="1"/>
                <c:pt idx="0">
                  <c:v>Z-score</c:v>
                </c:pt>
              </c:strCache>
            </c:strRef>
          </c:tx>
          <c:spPr>
            <a:solidFill>
              <a:srgbClr val="003CE6"/>
            </a:solidFill>
            <a:ln>
              <a:solidFill>
                <a:srgbClr val="003CE6"/>
              </a:solidFill>
              <a:prstDash val="solid"/>
            </a:ln>
            <a:effectLst/>
          </c:spPr>
          <c:invertIfNegative val="0"/>
          <c:dPt>
            <c:idx val="4"/>
            <c:invertIfNegative val="0"/>
            <c:bubble3D val="0"/>
            <c:spPr>
              <a:solidFill>
                <a:srgbClr val="FF0000"/>
              </a:solidFill>
              <a:ln>
                <a:solidFill>
                  <a:srgbClr val="FF0000"/>
                </a:solidFill>
                <a:prstDash val="solid"/>
              </a:ln>
              <a:effectLst/>
            </c:spPr>
            <c:extLst>
              <c:ext xmlns:c16="http://schemas.microsoft.com/office/drawing/2014/chart" uri="{C3380CC4-5D6E-409C-BE32-E72D297353CC}">
                <c16:uniqueId val="{00000001-6CEF-4203-8D22-51DE2FBE3EAF}"/>
              </c:ext>
            </c:extLst>
          </c:dPt>
          <c:val>
            <c:numRef>
              <c:f>'Grubbs test'!$C$35:$C$44</c:f>
              <c:numCache>
                <c:formatCode>0.000</c:formatCode>
                <c:ptCount val="10"/>
                <c:pt idx="0">
                  <c:v>5.7585923114064505E-2</c:v>
                </c:pt>
                <c:pt idx="1">
                  <c:v>-0.74861700048285007</c:v>
                </c:pt>
                <c:pt idx="2">
                  <c:v>0.86378884671097911</c:v>
                </c:pt>
                <c:pt idx="3">
                  <c:v>0.40310146179845646</c:v>
                </c:pt>
                <c:pt idx="4">
                  <c:v>-2.2458510014485484</c:v>
                </c:pt>
                <c:pt idx="5">
                  <c:v>-0.63344515425471937</c:v>
                </c:pt>
                <c:pt idx="6">
                  <c:v>0.7486170004828484</c:v>
                </c:pt>
                <c:pt idx="7">
                  <c:v>0.17275776934219517</c:v>
                </c:pt>
                <c:pt idx="8">
                  <c:v>1.2093043853953711</c:v>
                </c:pt>
                <c:pt idx="9">
                  <c:v>0.17275776934219517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6CEF-4203-8D22-51DE2FBE3EA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565253936"/>
        <c:axId val="565248944"/>
      </c:barChart>
      <c:scatterChart>
        <c:scatterStyle val="lineMarker"/>
        <c:varyColors val="0"/>
        <c:ser>
          <c:idx val="1"/>
          <c:order val="1"/>
          <c:spPr>
            <a:ln w="12700">
              <a:solidFill>
                <a:srgbClr val="000000"/>
              </a:solidFill>
              <a:prstDash val="sysDash"/>
            </a:ln>
          </c:spPr>
          <c:marker>
            <c:symbol val="none"/>
          </c:marker>
          <c:xVal>
            <c:numLit>
              <c:formatCode>General</c:formatCode>
              <c:ptCount val="2"/>
              <c:pt idx="0">
                <c:v>0</c:v>
              </c:pt>
              <c:pt idx="1">
                <c:v>10</c:v>
              </c:pt>
            </c:numLit>
          </c:xVal>
          <c:yVal>
            <c:numLit>
              <c:formatCode>General</c:formatCode>
              <c:ptCount val="2"/>
              <c:pt idx="0">
                <c:v>1.9599639845400536</c:v>
              </c:pt>
              <c:pt idx="1">
                <c:v>1.9599639845400536</c:v>
              </c:pt>
            </c:numLit>
          </c:yVal>
          <c:smooth val="0"/>
          <c:extLst>
            <c:ext xmlns:c16="http://schemas.microsoft.com/office/drawing/2014/chart" uri="{C3380CC4-5D6E-409C-BE32-E72D297353CC}">
              <c16:uniqueId val="{00000003-6CEF-4203-8D22-51DE2FBE3EAF}"/>
            </c:ext>
          </c:extLst>
        </c:ser>
        <c:ser>
          <c:idx val="2"/>
          <c:order val="2"/>
          <c:spPr>
            <a:ln w="12700">
              <a:solidFill>
                <a:srgbClr val="000000"/>
              </a:solidFill>
              <a:prstDash val="sysDash"/>
            </a:ln>
          </c:spPr>
          <c:marker>
            <c:symbol val="none"/>
          </c:marker>
          <c:xVal>
            <c:numLit>
              <c:formatCode>General</c:formatCode>
              <c:ptCount val="2"/>
              <c:pt idx="0">
                <c:v>0</c:v>
              </c:pt>
              <c:pt idx="1">
                <c:v>10</c:v>
              </c:pt>
            </c:numLit>
          </c:xVal>
          <c:yVal>
            <c:numLit>
              <c:formatCode>General</c:formatCode>
              <c:ptCount val="2"/>
              <c:pt idx="0">
                <c:v>-1.9599639845400536</c:v>
              </c:pt>
              <c:pt idx="1">
                <c:v>-1.9599639845400536</c:v>
              </c:pt>
            </c:numLit>
          </c:yVal>
          <c:smooth val="0"/>
          <c:extLst>
            <c:ext xmlns:c16="http://schemas.microsoft.com/office/drawing/2014/chart" uri="{C3380CC4-5D6E-409C-BE32-E72D297353CC}">
              <c16:uniqueId val="{00000004-6CEF-4203-8D22-51DE2FBE3EA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565249360"/>
        <c:axId val="565248528"/>
      </c:scatterChart>
      <c:catAx>
        <c:axId val="565253936"/>
        <c:scaling>
          <c:orientation val="minMax"/>
        </c:scaling>
        <c:delete val="0"/>
        <c:axPos val="b"/>
        <c:title>
          <c:tx>
            <c:rich>
              <a:bodyPr/>
              <a:lstStyle/>
              <a:p>
                <a:pPr>
                  <a:defRPr sz="800" b="1"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Observations</a:t>
                </a:r>
              </a:p>
            </c:rich>
          </c:tx>
          <c:overlay val="0"/>
        </c:title>
        <c:numFmt formatCode="General" sourceLinked="0"/>
        <c:majorTickMark val="cross"/>
        <c:minorTickMark val="none"/>
        <c:tickLblPos val="nextTo"/>
        <c:txPr>
          <a:bodyPr/>
          <a:lstStyle/>
          <a:p>
            <a:pPr>
              <a:defRPr sz="700"/>
            </a:pPr>
            <a:endParaRPr lang="en-US"/>
          </a:p>
        </c:txPr>
        <c:crossAx val="565248944"/>
        <c:crosses val="autoZero"/>
        <c:auto val="1"/>
        <c:lblAlgn val="ctr"/>
        <c:lblOffset val="100"/>
        <c:noMultiLvlLbl val="0"/>
      </c:catAx>
      <c:valAx>
        <c:axId val="565248944"/>
        <c:scaling>
          <c:orientation val="minMax"/>
          <c:max val="2.5"/>
          <c:min val="-2.5"/>
        </c:scaling>
        <c:delete val="0"/>
        <c:axPos val="l"/>
        <c:title>
          <c:tx>
            <c:rich>
              <a:bodyPr/>
              <a:lstStyle/>
              <a:p>
                <a:pPr>
                  <a:defRPr sz="800" b="1"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Z-score</a:t>
                </a:r>
              </a:p>
            </c:rich>
          </c:tx>
          <c:overlay val="0"/>
        </c:title>
        <c:numFmt formatCode="General" sourceLinked="0"/>
        <c:majorTickMark val="cross"/>
        <c:minorTickMark val="none"/>
        <c:tickLblPos val="nextTo"/>
        <c:txPr>
          <a:bodyPr/>
          <a:lstStyle/>
          <a:p>
            <a:pPr>
              <a:defRPr sz="700"/>
            </a:pPr>
            <a:endParaRPr lang="en-US"/>
          </a:p>
        </c:txPr>
        <c:crossAx val="565253936"/>
        <c:crosses val="autoZero"/>
        <c:crossBetween val="between"/>
      </c:valAx>
      <c:valAx>
        <c:axId val="565248528"/>
        <c:scaling>
          <c:orientation val="minMax"/>
          <c:max val="2.5"/>
          <c:min val="-2.5"/>
        </c:scaling>
        <c:delete val="0"/>
        <c:axPos val="r"/>
        <c:numFmt formatCode="General" sourceLinked="1"/>
        <c:majorTickMark val="none"/>
        <c:minorTickMark val="none"/>
        <c:tickLblPos val="none"/>
        <c:crossAx val="565249360"/>
        <c:crosses val="max"/>
        <c:crossBetween val="midCat"/>
      </c:valAx>
      <c:valAx>
        <c:axId val="565249360"/>
        <c:scaling>
          <c:orientation val="minMax"/>
          <c:max val="10"/>
          <c:min val="0"/>
        </c:scaling>
        <c:delete val="0"/>
        <c:axPos val="t"/>
        <c:numFmt formatCode="General" sourceLinked="1"/>
        <c:majorTickMark val="none"/>
        <c:minorTickMark val="none"/>
        <c:tickLblPos val="none"/>
        <c:crossAx val="565248528"/>
        <c:crosses val="max"/>
        <c:crossBetween val="midCat"/>
      </c:valAx>
      <c:spPr>
        <a:ln>
          <a:solidFill>
            <a:srgbClr val="808080"/>
          </a:solidFill>
          <a:prstDash val="solid"/>
        </a:ln>
      </c:spPr>
    </c:plotArea>
    <c:plotVisOnly val="1"/>
    <c:dispBlanksAs val="gap"/>
    <c:showDLblsOverMax val="0"/>
  </c:chart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/>
          <a:lstStyle/>
          <a:p>
            <a:pPr>
              <a:defRPr sz="900" b="1"/>
            </a:pPr>
            <a:r>
              <a:rPr lang="en-US"/>
              <a:t>Z-scores </a:t>
            </a:r>
            <a:r>
              <a:rPr lang="en-US" baseline="0"/>
              <a:t> Younger Students</a:t>
            </a:r>
            <a:endParaRPr lang="en-US"/>
          </a:p>
        </c:rich>
      </c:tx>
      <c:overlay val="0"/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'Grubbs test1'!$C$34</c:f>
              <c:strCache>
                <c:ptCount val="1"/>
                <c:pt idx="0">
                  <c:v>Z-score</c:v>
                </c:pt>
              </c:strCache>
            </c:strRef>
          </c:tx>
          <c:spPr>
            <a:solidFill>
              <a:srgbClr val="003CE6"/>
            </a:solidFill>
            <a:ln>
              <a:solidFill>
                <a:srgbClr val="003CE6"/>
              </a:solidFill>
              <a:prstDash val="solid"/>
            </a:ln>
            <a:effectLst/>
          </c:spPr>
          <c:invertIfNegative val="0"/>
          <c:val>
            <c:numRef>
              <c:f>'Grubbs test1'!$C$35:$C$44</c:f>
              <c:numCache>
                <c:formatCode>0.000</c:formatCode>
                <c:ptCount val="10"/>
                <c:pt idx="0">
                  <c:v>0.69059532717920569</c:v>
                </c:pt>
                <c:pt idx="1">
                  <c:v>-0.71400533827002566</c:v>
                </c:pt>
                <c:pt idx="2">
                  <c:v>-1.5333557264487438</c:v>
                </c:pt>
                <c:pt idx="3">
                  <c:v>-0.12875506099951262</c:v>
                </c:pt>
                <c:pt idx="4">
                  <c:v>1.0417454935415134</c:v>
                </c:pt>
                <c:pt idx="5">
                  <c:v>1.5099457153579239</c:v>
                </c:pt>
                <c:pt idx="6">
                  <c:v>-0.47990522736182045</c:v>
                </c:pt>
                <c:pt idx="7">
                  <c:v>-1.0651555046323335</c:v>
                </c:pt>
                <c:pt idx="8">
                  <c:v>-0.24580511645361522</c:v>
                </c:pt>
                <c:pt idx="9">
                  <c:v>0.92469543808741084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CE4-4942-9E47-0958DBE004F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736157936"/>
        <c:axId val="736146704"/>
      </c:barChart>
      <c:scatterChart>
        <c:scatterStyle val="lineMarker"/>
        <c:varyColors val="0"/>
        <c:ser>
          <c:idx val="1"/>
          <c:order val="1"/>
          <c:spPr>
            <a:ln w="12700">
              <a:solidFill>
                <a:srgbClr val="000000"/>
              </a:solidFill>
              <a:prstDash val="sysDash"/>
            </a:ln>
          </c:spPr>
          <c:marker>
            <c:symbol val="none"/>
          </c:marker>
          <c:xVal>
            <c:numLit>
              <c:formatCode>General</c:formatCode>
              <c:ptCount val="2"/>
              <c:pt idx="0">
                <c:v>0</c:v>
              </c:pt>
              <c:pt idx="1">
                <c:v>10</c:v>
              </c:pt>
            </c:numLit>
          </c:xVal>
          <c:yVal>
            <c:numLit>
              <c:formatCode>General</c:formatCode>
              <c:ptCount val="2"/>
              <c:pt idx="0">
                <c:v>1.9599639845400536</c:v>
              </c:pt>
              <c:pt idx="1">
                <c:v>1.9599639845400536</c:v>
              </c:pt>
            </c:numLit>
          </c:yVal>
          <c:smooth val="0"/>
          <c:extLst>
            <c:ext xmlns:c16="http://schemas.microsoft.com/office/drawing/2014/chart" uri="{C3380CC4-5D6E-409C-BE32-E72D297353CC}">
              <c16:uniqueId val="{00000001-ACE4-4942-9E47-0958DBE004FC}"/>
            </c:ext>
          </c:extLst>
        </c:ser>
        <c:ser>
          <c:idx val="2"/>
          <c:order val="2"/>
          <c:spPr>
            <a:ln w="12700">
              <a:solidFill>
                <a:srgbClr val="000000"/>
              </a:solidFill>
              <a:prstDash val="sysDash"/>
            </a:ln>
          </c:spPr>
          <c:marker>
            <c:symbol val="none"/>
          </c:marker>
          <c:xVal>
            <c:numLit>
              <c:formatCode>General</c:formatCode>
              <c:ptCount val="2"/>
              <c:pt idx="0">
                <c:v>0</c:v>
              </c:pt>
              <c:pt idx="1">
                <c:v>10</c:v>
              </c:pt>
            </c:numLit>
          </c:xVal>
          <c:yVal>
            <c:numLit>
              <c:formatCode>General</c:formatCode>
              <c:ptCount val="2"/>
              <c:pt idx="0">
                <c:v>-1.9599639845400536</c:v>
              </c:pt>
              <c:pt idx="1">
                <c:v>-1.9599639845400536</c:v>
              </c:pt>
            </c:numLit>
          </c:yVal>
          <c:smooth val="0"/>
          <c:extLst>
            <c:ext xmlns:c16="http://schemas.microsoft.com/office/drawing/2014/chart" uri="{C3380CC4-5D6E-409C-BE32-E72D297353CC}">
              <c16:uniqueId val="{00000002-ACE4-4942-9E47-0958DBE004F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736147120"/>
        <c:axId val="736159600"/>
      </c:scatterChart>
      <c:catAx>
        <c:axId val="736157936"/>
        <c:scaling>
          <c:orientation val="minMax"/>
        </c:scaling>
        <c:delete val="0"/>
        <c:axPos val="b"/>
        <c:title>
          <c:tx>
            <c:rich>
              <a:bodyPr/>
              <a:lstStyle/>
              <a:p>
                <a:pPr>
                  <a:defRPr sz="800" b="1"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Observations</a:t>
                </a:r>
              </a:p>
            </c:rich>
          </c:tx>
          <c:overlay val="0"/>
        </c:title>
        <c:numFmt formatCode="General" sourceLinked="0"/>
        <c:majorTickMark val="cross"/>
        <c:minorTickMark val="none"/>
        <c:tickLblPos val="nextTo"/>
        <c:txPr>
          <a:bodyPr/>
          <a:lstStyle/>
          <a:p>
            <a:pPr>
              <a:defRPr sz="700"/>
            </a:pPr>
            <a:endParaRPr lang="en-US"/>
          </a:p>
        </c:txPr>
        <c:crossAx val="736146704"/>
        <c:crosses val="autoZero"/>
        <c:auto val="1"/>
        <c:lblAlgn val="ctr"/>
        <c:lblOffset val="100"/>
        <c:noMultiLvlLbl val="0"/>
      </c:catAx>
      <c:valAx>
        <c:axId val="736146704"/>
        <c:scaling>
          <c:orientation val="minMax"/>
          <c:max val="2.5"/>
          <c:min val="-2.5"/>
        </c:scaling>
        <c:delete val="0"/>
        <c:axPos val="l"/>
        <c:title>
          <c:tx>
            <c:rich>
              <a:bodyPr/>
              <a:lstStyle/>
              <a:p>
                <a:pPr>
                  <a:defRPr sz="800" b="1">
                    <a:latin typeface="Arial"/>
                    <a:ea typeface="Arial"/>
                    <a:cs typeface="Arial"/>
                  </a:defRPr>
                </a:pPr>
                <a:r>
                  <a:rPr lang="en-GB"/>
                  <a:t>Z-score</a:t>
                </a:r>
              </a:p>
            </c:rich>
          </c:tx>
          <c:overlay val="0"/>
        </c:title>
        <c:numFmt formatCode="General" sourceLinked="0"/>
        <c:majorTickMark val="cross"/>
        <c:minorTickMark val="none"/>
        <c:tickLblPos val="nextTo"/>
        <c:txPr>
          <a:bodyPr/>
          <a:lstStyle/>
          <a:p>
            <a:pPr>
              <a:defRPr sz="700"/>
            </a:pPr>
            <a:endParaRPr lang="en-US"/>
          </a:p>
        </c:txPr>
        <c:crossAx val="736157936"/>
        <c:crosses val="autoZero"/>
        <c:crossBetween val="between"/>
      </c:valAx>
      <c:valAx>
        <c:axId val="736159600"/>
        <c:scaling>
          <c:orientation val="minMax"/>
          <c:max val="2.5"/>
          <c:min val="-2.5"/>
        </c:scaling>
        <c:delete val="0"/>
        <c:axPos val="r"/>
        <c:numFmt formatCode="General" sourceLinked="1"/>
        <c:majorTickMark val="none"/>
        <c:minorTickMark val="none"/>
        <c:tickLblPos val="none"/>
        <c:crossAx val="736147120"/>
        <c:crosses val="max"/>
        <c:crossBetween val="midCat"/>
      </c:valAx>
      <c:valAx>
        <c:axId val="736147120"/>
        <c:scaling>
          <c:orientation val="minMax"/>
          <c:max val="10"/>
          <c:min val="0"/>
        </c:scaling>
        <c:delete val="0"/>
        <c:axPos val="t"/>
        <c:numFmt formatCode="General" sourceLinked="1"/>
        <c:majorTickMark val="none"/>
        <c:minorTickMark val="none"/>
        <c:tickLblPos val="none"/>
        <c:crossAx val="736159600"/>
        <c:crosses val="max"/>
        <c:crossBetween val="midCat"/>
      </c:valAx>
      <c:spPr>
        <a:ln>
          <a:solidFill>
            <a:srgbClr val="808080"/>
          </a:solidFill>
          <a:prstDash val="solid"/>
        </a:ln>
      </c:spPr>
    </c:plotArea>
    <c:plotVisOnly val="1"/>
    <c:dispBlanksAs val="gap"/>
    <c:showDLblsOverMax val="0"/>
  </c:chart>
  <c:externalData r:id="rId1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solomon@oraclepraxis.com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Kra10</b:Tag>
    <b:SourceType>Book</b:SourceType>
    <b:Guid>{DE9D5605-ECB0-4EB8-88AE-200DED945D6F}</b:Guid>
    <b:Title>Statistics for the Terrified</b:Title>
    <b:Year>2010</b:Year>
    <b:Publisher>Pearson Education</b:Publisher>
    <b:Author>
      <b:Author>
        <b:NameList>
          <b:Person>
            <b:Last>Kranzler </b:Last>
            <b:Middle>H</b:Middle>
            <b:First>John </b:First>
          </b:Person>
        </b:NameList>
      </b:Author>
    </b:Author>
    <b:RefOrder>1</b:RefOrder>
  </b:Source>
  <b:Source>
    <b:Tag>Eve98</b:Tag>
    <b:SourceType>Book</b:SourceType>
    <b:Guid>{AD4D5A05-E8BB-4896-AF10-6EFE5CE5933F}</b:Guid>
    <b:Author>
      <b:Author>
        <b:NameList>
          <b:Person>
            <b:Last>Everitt</b:Last>
            <b:First>Brian</b:First>
          </b:Person>
        </b:NameList>
      </b:Author>
    </b:Author>
    <b:Title>The Cambridge Dictionary of Statistics</b:Title>
    <b:Year>1998</b:Year>
    <b:City> Cambridge</b:City>
    <b:Publisher>Cambridge University Press</b:Publisher>
    <b:RefOrder>2</b:RefOrder>
  </b:Source>
  <b:Source>
    <b:Tag>Sta18</b:Tag>
    <b:SourceType>InternetSite</b:SourceType>
    <b:Guid>{D7E8BC3A-A2C7-4DD3-99B4-B9F1A67B03B3}</b:Guid>
    <b:Title>One Sample T-Test</b:Title>
    <b:Year>2018</b:Year>
    <b:Author>
      <b:Author>
        <b:Corporate>Statistics Solutions</b:Corporate>
      </b:Author>
    </b:Author>
    <b:ProductionCompany>Statistics Solutions</b:ProductionCompany>
    <b:Month>12</b:Month>
    <b:Day>30</b:Day>
    <b:YearAccessed>3018</b:YearAccessed>
    <b:MonthAccessed>12</b:MonthAccessed>
    <b:DayAccessed>30</b:DayAccessed>
    <b:URL>https://www.statisticssolutions.com/manova-analysis-one-sample-t-test/</b:URL>
    <b:RefOrder>3</b:RefOrder>
  </b:Source>
  <b:Source>
    <b:Tag>Gos12</b:Tag>
    <b:SourceType>Book</b:SourceType>
    <b:Guid>{D6069B4A-38B5-4A2C-AFE4-7B414220CAEB}</b:Guid>
    <b:Title>Doctor's Guide to Critical Appraisal</b:Title>
    <b:Year>2012</b:Year>
    <b:Publisher>Knutsford: PasTest</b:Publisher>
    <b:Author>
      <b:Author>
        <b:NameList>
          <b:Person>
            <b:Last>Gosall</b:Last>
            <b:First> Narinder Kaur Gosall, </b:First>
          </b:Person>
          <b:Person>
            <b:Last>Gurpal </b:Last>
            <b:First>Singh</b:First>
          </b:Person>
        </b:NameList>
      </b:Author>
    </b:Author>
    <b:RefOrder>4</b:RefOrder>
  </b:Source>
  <b:Source>
    <b:Tag>Rux06</b:Tag>
    <b:SourceType>JournalArticle</b:SourceType>
    <b:Guid>{D055CF3E-916A-4BB7-A06C-D8D018601DE8}</b:Guid>
    <b:Author>
      <b:Author>
        <b:NameList>
          <b:Person>
            <b:Last>Ruxton</b:Last>
            <b:First>G.</b:First>
            <b:Middle>D.</b:Middle>
          </b:Person>
        </b:NameList>
      </b:Author>
    </b:Author>
    <b:Title>The unequal variance t-test is an underused alternative to Student's t-test and the Mann–Whitney U test</b:Title>
    <b:Year>2006</b:Year>
    <b:BookTitle> Behavioral Ecology</b:BookTitle>
    <b:Pages>688–690</b:Pages>
    <b:JournalName>Behavioral Ecology</b:JournalName>
    <b:Volume>17</b:Volume>
    <b:Issue>4</b:Issue>
    <b:RefOrder>5</b:RefOrder>
  </b:Source>
  <b:Source>
    <b:Tag>NIS18</b:Tag>
    <b:SourceType>InternetSite</b:SourceType>
    <b:Guid>{2D020B4C-E19E-4307-A5A5-C48E039D0B77}</b:Guid>
    <b:Title>What are outliers in the data?</b:Title>
    <b:Year>2018</b:Year>
    <b:Author>
      <b:Author>
        <b:Corporate>NIST</b:Corporate>
      </b:Author>
    </b:Author>
    <b:ProductionCompany>National Institute of Standards and Technology</b:ProductionCompany>
    <b:Month>12</b:Month>
    <b:Day>26</b:Day>
    <b:YearAccessed>2018</b:YearAccessed>
    <b:MonthAccessed>12</b:MonthAccessed>
    <b:DayAccessed>26</b:DayAccessed>
    <b:URL>https://www.itl.nist.gov/div898/handbook/prc/section1/prc16.htm</b:URL>
    <b:RefOrder>6</b:RefOrder>
  </b:Source>
  <b:Source>
    <b:Tag>Qia03</b:Tag>
    <b:SourceType>JournalArticle</b:SourceType>
    <b:Guid>{21988461-FFF2-49FB-9DCB-1DA88302FE68}</b:Guid>
    <b:Title>Detecting spatial outliers with multiple attributes</b:Title>
    <b:Year>2003</b:Year>
    <b:Author>
      <b:Author>
        <b:NameList>
          <b:Person>
            <b:Last>Qiao Cai</b:Last>
            <b:First>Haibo</b:First>
            <b:Middle>He, Hong Man,</b:Middle>
          </b:Person>
        </b:NameList>
      </b:Author>
    </b:Author>
    <b:JournalName>IEEE Xplore</b:JournalName>
    <b:Pages>425-431</b:Pages>
    <b:RefOrder>7</b:RefOrder>
  </b:Source>
  <b:Source>
    <b:Tag>Min18</b:Tag>
    <b:SourceType>InternetSite</b:SourceType>
    <b:Guid>{95990B1D-F2FB-4157-B34D-76126CD500DF}</b:Guid>
    <b:Title>Why use an equivalence test?</b:Title>
    <b:Year>2018</b:Year>
    <b:Author>
      <b:Author>
        <b:Corporate>Minitab</b:Corporate>
      </b:Author>
    </b:Author>
    <b:ProductionCompany>Minitab</b:ProductionCompany>
    <b:Month>12</b:Month>
    <b:Day>25</b:Day>
    <b:YearAccessed>2018</b:YearAccessed>
    <b:MonthAccessed>12</b:MonthAccessed>
    <b:DayAccessed>25</b:DayAccessed>
    <b:URL>https://support.minitab.com/en-us/minitab/18/help-and-how-to/statistics/equivalence-tests/supporting-topics/why-use-an-equivalence-test/</b:URL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2D04DBE-79E1-4892-8421-C109EB9998A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2438</Words>
  <Characters>13902</Characters>
  <Application>Microsoft Office Word</Application>
  <DocSecurity>0</DocSecurity>
  <Lines>115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 Test</vt:lpstr>
    </vt:vector>
  </TitlesOfParts>
  <Company/>
  <LinksUpToDate>false</LinksUpToDate>
  <CharactersWithSpaces>16308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 Test</dc:title>
  <dc:subject>Logical Decision for Choosing the Student T test</dc:subject>
  <dc:creator>Solomon M Simukoko BSc, MA</dc:creator>
  <cp:keywords/>
  <dc:description/>
  <cp:lastModifiedBy>Solomon Simukoko (P118928)</cp:lastModifiedBy>
  <cp:revision>2</cp:revision>
  <dcterms:created xsi:type="dcterms:W3CDTF">2018-12-31T05:58:00Z</dcterms:created>
  <dcterms:modified xsi:type="dcterms:W3CDTF">2018-12-31T05:58:00Z</dcterms:modified>
</cp:coreProperties>
</file>