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0184C0" w14:textId="77777777" w:rsidR="0006148C" w:rsidRDefault="0006148C" w:rsidP="0006148C">
      <w:pPr>
        <w:jc w:val="center"/>
        <w:rPr>
          <w:b/>
          <w:bCs/>
        </w:rPr>
      </w:pPr>
      <w:bookmarkStart w:id="0" w:name="_Hlk210037256"/>
      <w:bookmarkEnd w:id="0"/>
      <w:r>
        <w:rPr>
          <w:noProof/>
        </w:rPr>
        <w:drawing>
          <wp:inline distT="0" distB="0" distL="0" distR="0" wp14:anchorId="452DA77D" wp14:editId="037F3F81">
            <wp:extent cx="2550623" cy="1065244"/>
            <wp:effectExtent l="0" t="0" r="2540" b="1905"/>
            <wp:docPr id="1760239681" name="Picture 1" descr="University of Wales Trinity Saint David launches new digital ...">
              <a:extLst xmlns:a="http://schemas.openxmlformats.org/drawingml/2006/main">
                <a:ext uri="{FF2B5EF4-FFF2-40B4-BE49-F238E27FC236}">
                  <a16:creationId xmlns:a16="http://schemas.microsoft.com/office/drawing/2014/main" id="{26EC3DF0-8104-483F-80F7-DE8EFB16DCD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5998760" name="Picture 1" descr="University of Wales Trinity Saint David launches new digital ..."/>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595377" cy="1083935"/>
                    </a:xfrm>
                    <a:prstGeom prst="rect">
                      <a:avLst/>
                    </a:prstGeom>
                    <a:noFill/>
                    <a:ln>
                      <a:noFill/>
                    </a:ln>
                  </pic:spPr>
                </pic:pic>
              </a:graphicData>
            </a:graphic>
          </wp:inline>
        </w:drawing>
      </w:r>
    </w:p>
    <w:p w14:paraId="024E7BB1" w14:textId="77777777" w:rsidR="0006148C" w:rsidRPr="007E26C3" w:rsidRDefault="0006148C" w:rsidP="0006148C">
      <w:pPr>
        <w:rPr>
          <w:b/>
          <w:bCs/>
          <w:sz w:val="48"/>
          <w:szCs w:val="48"/>
        </w:rPr>
      </w:pPr>
    </w:p>
    <w:p w14:paraId="17EBE2C9" w14:textId="77777777" w:rsidR="0006148C" w:rsidRPr="00B1017A" w:rsidRDefault="0006148C" w:rsidP="0006148C">
      <w:pPr>
        <w:shd w:val="clear" w:color="auto" w:fill="FFFFFF"/>
        <w:spacing w:after="0" w:line="240" w:lineRule="auto"/>
        <w:jc w:val="center"/>
        <w:rPr>
          <w:rFonts w:ascii="Arial" w:eastAsia="Times New Roman" w:hAnsi="Arial" w:cs="Arial"/>
          <w:color w:val="222222"/>
          <w:kern w:val="0"/>
          <w:sz w:val="40"/>
          <w:szCs w:val="40"/>
          <w14:ligatures w14:val="none"/>
        </w:rPr>
      </w:pPr>
      <w:r w:rsidRPr="00B1017A">
        <w:rPr>
          <w:rFonts w:ascii="Arial" w:eastAsia="Times New Roman" w:hAnsi="Arial" w:cs="Arial"/>
          <w:color w:val="222222"/>
          <w:kern w:val="0"/>
          <w:sz w:val="40"/>
          <w:szCs w:val="40"/>
          <w14:ligatures w14:val="none"/>
        </w:rPr>
        <w:t xml:space="preserve">CERTHE BUSINESS SKILLS </w:t>
      </w:r>
    </w:p>
    <w:p w14:paraId="4F67F650" w14:textId="77777777" w:rsidR="0006148C" w:rsidRPr="00B1017A" w:rsidRDefault="0006148C" w:rsidP="0006148C">
      <w:pPr>
        <w:shd w:val="clear" w:color="auto" w:fill="FFFFFF"/>
        <w:spacing w:after="0" w:line="240" w:lineRule="auto"/>
        <w:jc w:val="center"/>
        <w:rPr>
          <w:rFonts w:ascii="Arial" w:eastAsia="Times New Roman" w:hAnsi="Arial" w:cs="Arial"/>
          <w:color w:val="222222"/>
          <w:kern w:val="0"/>
          <w:sz w:val="40"/>
          <w:szCs w:val="40"/>
          <w14:ligatures w14:val="none"/>
        </w:rPr>
      </w:pPr>
      <w:r w:rsidRPr="00B1017A">
        <w:rPr>
          <w:rFonts w:ascii="Arial" w:eastAsia="Times New Roman" w:hAnsi="Arial" w:cs="Arial"/>
          <w:color w:val="222222"/>
          <w:kern w:val="0"/>
          <w:sz w:val="40"/>
          <w:szCs w:val="40"/>
          <w14:ligatures w14:val="none"/>
        </w:rPr>
        <w:t>FOR THE WORKPLACE</w:t>
      </w:r>
    </w:p>
    <w:p w14:paraId="62613BDE" w14:textId="77777777" w:rsidR="0006148C" w:rsidRPr="00B1017A" w:rsidRDefault="0006148C" w:rsidP="0006148C">
      <w:pPr>
        <w:shd w:val="clear" w:color="auto" w:fill="FFFFFF"/>
        <w:spacing w:after="0" w:line="240" w:lineRule="auto"/>
        <w:jc w:val="center"/>
        <w:rPr>
          <w:rFonts w:ascii="Arial" w:eastAsia="Times New Roman" w:hAnsi="Arial" w:cs="Arial"/>
          <w:color w:val="222222"/>
          <w:kern w:val="0"/>
          <w:sz w:val="40"/>
          <w:szCs w:val="40"/>
          <w14:ligatures w14:val="none"/>
        </w:rPr>
      </w:pPr>
    </w:p>
    <w:p w14:paraId="4742A790" w14:textId="77777777" w:rsidR="0006148C" w:rsidRPr="00B1017A" w:rsidRDefault="0006148C" w:rsidP="0006148C">
      <w:pPr>
        <w:shd w:val="clear" w:color="auto" w:fill="FFFFFF"/>
        <w:spacing w:after="0" w:line="240" w:lineRule="auto"/>
        <w:jc w:val="center"/>
        <w:rPr>
          <w:rFonts w:ascii="Arial" w:eastAsia="Times New Roman" w:hAnsi="Arial" w:cs="Arial"/>
          <w:color w:val="222222"/>
          <w:kern w:val="0"/>
          <w:sz w:val="40"/>
          <w:szCs w:val="40"/>
          <w14:ligatures w14:val="none"/>
        </w:rPr>
      </w:pPr>
    </w:p>
    <w:p w14:paraId="63231913" w14:textId="77777777" w:rsidR="0006148C" w:rsidRPr="00B1017A" w:rsidRDefault="0006148C" w:rsidP="0006148C">
      <w:pPr>
        <w:shd w:val="clear" w:color="auto" w:fill="FFFFFF"/>
        <w:spacing w:after="0" w:line="240" w:lineRule="auto"/>
        <w:jc w:val="center"/>
        <w:rPr>
          <w:rFonts w:ascii="Arial" w:eastAsia="Times New Roman" w:hAnsi="Arial" w:cs="Arial"/>
          <w:color w:val="222222"/>
          <w:kern w:val="0"/>
          <w:sz w:val="40"/>
          <w:szCs w:val="40"/>
          <w14:ligatures w14:val="none"/>
        </w:rPr>
      </w:pPr>
    </w:p>
    <w:p w14:paraId="5485DEF8" w14:textId="77777777" w:rsidR="0006148C" w:rsidRPr="00B1017A" w:rsidRDefault="0006148C" w:rsidP="0006148C">
      <w:pPr>
        <w:shd w:val="clear" w:color="auto" w:fill="FFFFFF"/>
        <w:spacing w:after="0" w:line="240" w:lineRule="auto"/>
        <w:jc w:val="center"/>
        <w:rPr>
          <w:rFonts w:ascii="Arial" w:eastAsia="Times New Roman" w:hAnsi="Arial" w:cs="Arial"/>
          <w:color w:val="222222"/>
          <w:kern w:val="0"/>
          <w:sz w:val="40"/>
          <w:szCs w:val="40"/>
          <w14:ligatures w14:val="none"/>
        </w:rPr>
      </w:pPr>
    </w:p>
    <w:p w14:paraId="2EC7AD9B" w14:textId="77777777" w:rsidR="0006148C" w:rsidRPr="00B1017A" w:rsidRDefault="0006148C" w:rsidP="0006148C">
      <w:pPr>
        <w:shd w:val="clear" w:color="auto" w:fill="FFFFFF"/>
        <w:spacing w:after="0" w:line="240" w:lineRule="auto"/>
        <w:jc w:val="center"/>
        <w:rPr>
          <w:rFonts w:ascii="Arial" w:eastAsia="Times New Roman" w:hAnsi="Arial" w:cs="Arial"/>
          <w:color w:val="222222"/>
          <w:kern w:val="0"/>
          <w:sz w:val="48"/>
          <w:szCs w:val="48"/>
          <w14:ligatures w14:val="none"/>
        </w:rPr>
      </w:pPr>
    </w:p>
    <w:p w14:paraId="3D5BE129" w14:textId="20837C37" w:rsidR="0006148C" w:rsidRPr="00B1017A" w:rsidRDefault="0006148C" w:rsidP="0006148C">
      <w:pPr>
        <w:shd w:val="clear" w:color="auto" w:fill="FFFFFF"/>
        <w:spacing w:after="0" w:line="240" w:lineRule="auto"/>
        <w:jc w:val="center"/>
        <w:rPr>
          <w:rFonts w:ascii="Arial" w:eastAsia="Times New Roman" w:hAnsi="Arial" w:cs="Arial"/>
          <w:b/>
          <w:bCs/>
          <w:color w:val="222222"/>
          <w:kern w:val="0"/>
          <w:sz w:val="44"/>
          <w:szCs w:val="44"/>
          <w14:ligatures w14:val="none"/>
        </w:rPr>
      </w:pPr>
      <w:r>
        <w:rPr>
          <w:rFonts w:ascii="Arial" w:eastAsia="Times New Roman" w:hAnsi="Arial" w:cs="Arial"/>
          <w:b/>
          <w:bCs/>
          <w:color w:val="222222"/>
          <w:kern w:val="0"/>
          <w:sz w:val="44"/>
          <w:szCs w:val="44"/>
          <w14:ligatures w14:val="none"/>
        </w:rPr>
        <w:t>EMPLOYABILITY AND CAREER DEVELOPMENT</w:t>
      </w:r>
    </w:p>
    <w:p w14:paraId="08D9B12C" w14:textId="77777777" w:rsidR="0006148C" w:rsidRPr="00B1017A" w:rsidRDefault="0006148C" w:rsidP="0006148C">
      <w:pPr>
        <w:shd w:val="clear" w:color="auto" w:fill="FFFFFF"/>
        <w:spacing w:after="0" w:line="240" w:lineRule="auto"/>
        <w:jc w:val="center"/>
        <w:rPr>
          <w:rFonts w:ascii="Arial" w:eastAsia="Times New Roman" w:hAnsi="Arial" w:cs="Arial"/>
          <w:b/>
          <w:bCs/>
          <w:color w:val="222222"/>
          <w:kern w:val="0"/>
          <w:sz w:val="44"/>
          <w:szCs w:val="44"/>
          <w14:ligatures w14:val="none"/>
        </w:rPr>
      </w:pPr>
    </w:p>
    <w:p w14:paraId="226E9F35" w14:textId="4263CDC3" w:rsidR="0006148C" w:rsidRPr="00B1017A" w:rsidRDefault="0006148C" w:rsidP="0006148C">
      <w:pPr>
        <w:shd w:val="clear" w:color="auto" w:fill="FFFFFF"/>
        <w:spacing w:after="0" w:line="240" w:lineRule="auto"/>
        <w:jc w:val="center"/>
        <w:rPr>
          <w:rFonts w:ascii="Arial" w:eastAsia="Times New Roman" w:hAnsi="Arial" w:cs="Arial"/>
          <w:color w:val="222222"/>
          <w:kern w:val="0"/>
          <w:sz w:val="40"/>
          <w:szCs w:val="40"/>
          <w14:ligatures w14:val="none"/>
        </w:rPr>
      </w:pPr>
      <w:r w:rsidRPr="00B1017A">
        <w:rPr>
          <w:rFonts w:ascii="Arial" w:eastAsia="Times New Roman" w:hAnsi="Arial" w:cs="Arial"/>
          <w:color w:val="222222"/>
          <w:kern w:val="0"/>
          <w:sz w:val="40"/>
          <w:szCs w:val="40"/>
          <w14:ligatures w14:val="none"/>
        </w:rPr>
        <w:t xml:space="preserve">LECTURER: </w:t>
      </w:r>
      <w:r w:rsidRPr="0006148C">
        <w:rPr>
          <w:rFonts w:ascii="Arial" w:eastAsia="Times New Roman" w:hAnsi="Arial" w:cs="Arial"/>
          <w:color w:val="222222"/>
          <w:kern w:val="0"/>
          <w:sz w:val="44"/>
          <w:szCs w:val="44"/>
          <w14:ligatures w14:val="none"/>
        </w:rPr>
        <w:t xml:space="preserve">Mrs </w:t>
      </w:r>
      <w:proofErr w:type="spellStart"/>
      <w:r w:rsidRPr="0006148C">
        <w:rPr>
          <w:rStyle w:val="Strong"/>
          <w:rFonts w:ascii="Segoe UI" w:hAnsi="Segoe UI" w:cs="Segoe UI"/>
          <w:b w:val="0"/>
          <w:bCs w:val="0"/>
          <w:color w:val="1D2125"/>
          <w:sz w:val="44"/>
          <w:szCs w:val="44"/>
          <w:shd w:val="clear" w:color="auto" w:fill="FFFFFF"/>
        </w:rPr>
        <w:t>Dingning</w:t>
      </w:r>
      <w:proofErr w:type="spellEnd"/>
      <w:r w:rsidRPr="0006148C">
        <w:rPr>
          <w:rStyle w:val="Strong"/>
          <w:rFonts w:ascii="Segoe UI" w:hAnsi="Segoe UI" w:cs="Segoe UI"/>
          <w:b w:val="0"/>
          <w:bCs w:val="0"/>
          <w:color w:val="1D2125"/>
          <w:sz w:val="44"/>
          <w:szCs w:val="44"/>
          <w:shd w:val="clear" w:color="auto" w:fill="FFFFFF"/>
        </w:rPr>
        <w:t xml:space="preserve"> Liu</w:t>
      </w:r>
    </w:p>
    <w:p w14:paraId="08DE6CE7" w14:textId="77777777" w:rsidR="0006148C" w:rsidRPr="00B1017A" w:rsidRDefault="0006148C" w:rsidP="0006148C">
      <w:pPr>
        <w:shd w:val="clear" w:color="auto" w:fill="FFFFFF"/>
        <w:spacing w:after="0" w:line="240" w:lineRule="auto"/>
        <w:jc w:val="center"/>
        <w:rPr>
          <w:rFonts w:ascii="Arial" w:eastAsia="Times New Roman" w:hAnsi="Arial" w:cs="Arial"/>
          <w:color w:val="222222"/>
          <w:kern w:val="0"/>
          <w:sz w:val="48"/>
          <w:szCs w:val="48"/>
          <w14:ligatures w14:val="none"/>
        </w:rPr>
      </w:pPr>
    </w:p>
    <w:p w14:paraId="580499AE" w14:textId="77777777" w:rsidR="0006148C" w:rsidRPr="00B1017A" w:rsidRDefault="0006148C" w:rsidP="0006148C">
      <w:pPr>
        <w:shd w:val="clear" w:color="auto" w:fill="FFFFFF"/>
        <w:spacing w:after="0" w:line="240" w:lineRule="auto"/>
        <w:jc w:val="center"/>
        <w:rPr>
          <w:rFonts w:ascii="Arial" w:eastAsia="Times New Roman" w:hAnsi="Arial" w:cs="Arial"/>
          <w:color w:val="222222"/>
          <w:kern w:val="0"/>
          <w:sz w:val="48"/>
          <w:szCs w:val="48"/>
          <w14:ligatures w14:val="none"/>
        </w:rPr>
      </w:pPr>
    </w:p>
    <w:p w14:paraId="43889827" w14:textId="77777777" w:rsidR="0006148C" w:rsidRPr="00B1017A" w:rsidRDefault="0006148C" w:rsidP="0006148C">
      <w:pPr>
        <w:shd w:val="clear" w:color="auto" w:fill="FFFFFF"/>
        <w:spacing w:after="0" w:line="240" w:lineRule="auto"/>
        <w:jc w:val="center"/>
        <w:rPr>
          <w:rFonts w:ascii="Arial" w:eastAsia="Times New Roman" w:hAnsi="Arial" w:cs="Arial"/>
          <w:color w:val="222222"/>
          <w:kern w:val="0"/>
          <w:sz w:val="48"/>
          <w:szCs w:val="48"/>
          <w14:ligatures w14:val="none"/>
        </w:rPr>
      </w:pPr>
    </w:p>
    <w:p w14:paraId="6A41F83E" w14:textId="3FF360BD" w:rsidR="0006148C" w:rsidRPr="00B1017A" w:rsidRDefault="0006148C" w:rsidP="0006148C">
      <w:pPr>
        <w:shd w:val="clear" w:color="auto" w:fill="FFFFFF"/>
        <w:spacing w:after="0" w:line="240" w:lineRule="auto"/>
        <w:jc w:val="center"/>
        <w:rPr>
          <w:rFonts w:ascii="Arial" w:eastAsia="Times New Roman" w:hAnsi="Arial" w:cs="Arial"/>
          <w:color w:val="222222"/>
          <w:kern w:val="0"/>
          <w:sz w:val="48"/>
          <w:szCs w:val="48"/>
          <w14:ligatures w14:val="none"/>
        </w:rPr>
      </w:pPr>
      <w:r w:rsidRPr="00B1017A">
        <w:rPr>
          <w:rFonts w:ascii="Arial" w:eastAsia="Times New Roman" w:hAnsi="Arial" w:cs="Arial"/>
          <w:color w:val="222222"/>
          <w:kern w:val="0"/>
          <w:sz w:val="48"/>
          <w:szCs w:val="48"/>
          <w14:ligatures w14:val="none"/>
        </w:rPr>
        <w:t>MODULE CODE: LCLM 400</w:t>
      </w:r>
      <w:r>
        <w:rPr>
          <w:rFonts w:ascii="Arial" w:eastAsia="Times New Roman" w:hAnsi="Arial" w:cs="Arial"/>
          <w:color w:val="222222"/>
          <w:kern w:val="0"/>
          <w:sz w:val="48"/>
          <w:szCs w:val="48"/>
          <w14:ligatures w14:val="none"/>
        </w:rPr>
        <w:t>5</w:t>
      </w:r>
    </w:p>
    <w:p w14:paraId="7FDD47D3" w14:textId="77777777" w:rsidR="0006148C" w:rsidRPr="00B1017A" w:rsidRDefault="0006148C" w:rsidP="0006148C">
      <w:pPr>
        <w:shd w:val="clear" w:color="auto" w:fill="FFFFFF"/>
        <w:spacing w:after="0" w:line="240" w:lineRule="auto"/>
        <w:rPr>
          <w:rFonts w:ascii="Arial" w:eastAsia="Times New Roman" w:hAnsi="Arial" w:cs="Arial"/>
          <w:color w:val="222222"/>
          <w:kern w:val="0"/>
          <w:sz w:val="48"/>
          <w:szCs w:val="48"/>
          <w14:ligatures w14:val="none"/>
        </w:rPr>
      </w:pPr>
    </w:p>
    <w:p w14:paraId="671959AB" w14:textId="77777777" w:rsidR="0006148C" w:rsidRPr="00B1017A" w:rsidRDefault="0006148C" w:rsidP="0006148C">
      <w:pPr>
        <w:shd w:val="clear" w:color="auto" w:fill="FFFFFF"/>
        <w:spacing w:after="0" w:line="240" w:lineRule="auto"/>
        <w:jc w:val="center"/>
        <w:rPr>
          <w:rFonts w:ascii="Arial" w:eastAsia="Times New Roman" w:hAnsi="Arial" w:cs="Arial"/>
          <w:color w:val="222222"/>
          <w:kern w:val="0"/>
          <w:sz w:val="22"/>
          <w:szCs w:val="22"/>
          <w14:ligatures w14:val="none"/>
        </w:rPr>
      </w:pPr>
    </w:p>
    <w:p w14:paraId="5291E43D" w14:textId="1BACE3FE" w:rsidR="0006148C" w:rsidRPr="00B1017A" w:rsidRDefault="0006148C" w:rsidP="0006148C">
      <w:pPr>
        <w:shd w:val="clear" w:color="auto" w:fill="FFFFFF"/>
        <w:spacing w:after="0" w:line="240" w:lineRule="auto"/>
        <w:jc w:val="center"/>
        <w:rPr>
          <w:rFonts w:ascii="Arial" w:eastAsia="Times New Roman" w:hAnsi="Arial" w:cs="Arial"/>
          <w:color w:val="222222"/>
          <w:kern w:val="0"/>
          <w:sz w:val="22"/>
          <w:szCs w:val="22"/>
          <w14:ligatures w14:val="none"/>
        </w:rPr>
      </w:pPr>
      <w:r w:rsidRPr="00B1017A">
        <w:rPr>
          <w:rFonts w:ascii="Arial" w:eastAsia="Times New Roman" w:hAnsi="Arial" w:cs="Arial"/>
          <w:color w:val="222222"/>
          <w:kern w:val="0"/>
          <w:sz w:val="22"/>
          <w:szCs w:val="22"/>
          <w14:ligatures w14:val="none"/>
        </w:rPr>
        <w:t xml:space="preserve">TASK </w:t>
      </w:r>
      <w:r>
        <w:rPr>
          <w:rFonts w:ascii="Arial" w:eastAsia="Times New Roman" w:hAnsi="Arial" w:cs="Arial"/>
          <w:color w:val="222222"/>
          <w:kern w:val="0"/>
          <w:sz w:val="22"/>
          <w:szCs w:val="22"/>
          <w14:ligatures w14:val="none"/>
        </w:rPr>
        <w:t>2</w:t>
      </w:r>
      <w:r w:rsidRPr="00B1017A">
        <w:rPr>
          <w:rFonts w:ascii="Arial" w:eastAsia="Times New Roman" w:hAnsi="Arial" w:cs="Arial"/>
          <w:color w:val="222222"/>
          <w:kern w:val="0"/>
          <w:sz w:val="22"/>
          <w:szCs w:val="22"/>
          <w14:ligatures w14:val="none"/>
        </w:rPr>
        <w:t>:</w:t>
      </w:r>
    </w:p>
    <w:p w14:paraId="41EDE050" w14:textId="594340D7" w:rsidR="0006148C" w:rsidRPr="00B1017A" w:rsidRDefault="0006148C" w:rsidP="0006148C">
      <w:pPr>
        <w:shd w:val="clear" w:color="auto" w:fill="FFFFFF"/>
        <w:spacing w:after="0" w:line="240" w:lineRule="auto"/>
        <w:jc w:val="center"/>
        <w:rPr>
          <w:rFonts w:ascii="Arial" w:eastAsia="Times New Roman" w:hAnsi="Arial" w:cs="Arial"/>
          <w:color w:val="222222"/>
          <w:kern w:val="0"/>
          <w:sz w:val="22"/>
          <w:szCs w:val="22"/>
          <w14:ligatures w14:val="none"/>
        </w:rPr>
      </w:pPr>
      <w:r>
        <w:rPr>
          <w:rFonts w:ascii="Arial" w:eastAsia="Times New Roman" w:hAnsi="Arial" w:cs="Arial"/>
          <w:color w:val="222222"/>
          <w:kern w:val="0"/>
          <w:sz w:val="22"/>
          <w:szCs w:val="22"/>
          <w14:ligatures w14:val="none"/>
        </w:rPr>
        <w:t>REFLECTIVE REPORT</w:t>
      </w:r>
    </w:p>
    <w:p w14:paraId="5DC322F8" w14:textId="77777777" w:rsidR="0006148C" w:rsidRPr="00B1017A" w:rsidRDefault="0006148C" w:rsidP="0006148C">
      <w:pPr>
        <w:shd w:val="clear" w:color="auto" w:fill="FFFFFF"/>
        <w:spacing w:after="0" w:line="240" w:lineRule="auto"/>
        <w:jc w:val="center"/>
        <w:rPr>
          <w:rFonts w:ascii="Arial" w:eastAsia="Times New Roman" w:hAnsi="Arial" w:cs="Arial"/>
          <w:color w:val="222222"/>
          <w:kern w:val="0"/>
          <w:sz w:val="22"/>
          <w:szCs w:val="22"/>
          <w14:ligatures w14:val="none"/>
        </w:rPr>
      </w:pPr>
    </w:p>
    <w:p w14:paraId="22216FFE" w14:textId="77777777" w:rsidR="0006148C" w:rsidRPr="00B1017A" w:rsidRDefault="0006148C" w:rsidP="0006148C">
      <w:pPr>
        <w:shd w:val="clear" w:color="auto" w:fill="FFFFFF"/>
        <w:spacing w:after="0" w:line="240" w:lineRule="auto"/>
        <w:jc w:val="center"/>
        <w:rPr>
          <w:rFonts w:ascii="Arial" w:eastAsia="Times New Roman" w:hAnsi="Arial" w:cs="Arial"/>
          <w:color w:val="222222"/>
          <w:kern w:val="0"/>
          <w:sz w:val="44"/>
          <w:szCs w:val="44"/>
          <w14:ligatures w14:val="none"/>
        </w:rPr>
      </w:pPr>
    </w:p>
    <w:p w14:paraId="77D22C53" w14:textId="77777777" w:rsidR="0006148C" w:rsidRPr="00B1017A" w:rsidRDefault="0006148C" w:rsidP="0006148C">
      <w:pPr>
        <w:shd w:val="clear" w:color="auto" w:fill="FFFFFF"/>
        <w:spacing w:after="0" w:line="240" w:lineRule="auto"/>
        <w:jc w:val="center"/>
        <w:rPr>
          <w:rFonts w:ascii="Arial" w:eastAsia="Times New Roman" w:hAnsi="Arial" w:cs="Arial"/>
          <w:color w:val="222222"/>
          <w:kern w:val="0"/>
          <w:sz w:val="44"/>
          <w:szCs w:val="44"/>
          <w14:ligatures w14:val="none"/>
        </w:rPr>
      </w:pPr>
    </w:p>
    <w:p w14:paraId="54FB702D" w14:textId="77777777" w:rsidR="0006148C" w:rsidRPr="00B1017A" w:rsidRDefault="0006148C" w:rsidP="0006148C">
      <w:pPr>
        <w:shd w:val="clear" w:color="auto" w:fill="FFFFFF"/>
        <w:spacing w:after="0" w:line="240" w:lineRule="auto"/>
        <w:jc w:val="center"/>
        <w:rPr>
          <w:rFonts w:ascii="Arial" w:eastAsia="Times New Roman" w:hAnsi="Arial" w:cs="Arial"/>
          <w:color w:val="222222"/>
          <w:kern w:val="0"/>
          <w:sz w:val="44"/>
          <w:szCs w:val="44"/>
          <w14:ligatures w14:val="none"/>
        </w:rPr>
      </w:pPr>
      <w:r w:rsidRPr="00B1017A">
        <w:rPr>
          <w:rFonts w:ascii="Arial" w:eastAsia="Times New Roman" w:hAnsi="Arial" w:cs="Arial"/>
          <w:color w:val="222222"/>
          <w:kern w:val="0"/>
          <w:sz w:val="44"/>
          <w:szCs w:val="44"/>
          <w14:ligatures w14:val="none"/>
        </w:rPr>
        <w:t>By Tesenai Bertram</w:t>
      </w:r>
    </w:p>
    <w:p w14:paraId="6AD87FF7" w14:textId="47A156FF" w:rsidR="00A3551E" w:rsidRPr="00751A9A" w:rsidRDefault="0006148C" w:rsidP="00751A9A">
      <w:pPr>
        <w:shd w:val="clear" w:color="auto" w:fill="FFFFFF"/>
        <w:spacing w:after="0" w:line="240" w:lineRule="auto"/>
        <w:jc w:val="center"/>
        <w:rPr>
          <w:rFonts w:ascii="Arial" w:eastAsia="Times New Roman" w:hAnsi="Arial" w:cs="Arial"/>
          <w:color w:val="222222"/>
          <w:kern w:val="0"/>
          <w:sz w:val="44"/>
          <w:szCs w:val="44"/>
          <w14:ligatures w14:val="none"/>
        </w:rPr>
      </w:pPr>
      <w:r w:rsidRPr="00B1017A">
        <w:rPr>
          <w:rFonts w:ascii="Arial" w:eastAsia="Times New Roman" w:hAnsi="Arial" w:cs="Arial"/>
          <w:color w:val="222222"/>
          <w:kern w:val="0"/>
          <w:sz w:val="44"/>
          <w:szCs w:val="44"/>
          <w14:ligatures w14:val="none"/>
        </w:rPr>
        <w:t>2409</w:t>
      </w:r>
      <w:r>
        <w:rPr>
          <w:rFonts w:ascii="Arial" w:eastAsia="Times New Roman" w:hAnsi="Arial" w:cs="Arial"/>
          <w:color w:val="222222"/>
          <w:kern w:val="0"/>
          <w:sz w:val="44"/>
          <w:szCs w:val="44"/>
          <w14:ligatures w14:val="none"/>
        </w:rPr>
        <w:t>07</w:t>
      </w:r>
      <w:r w:rsidRPr="00B1017A">
        <w:rPr>
          <w:rFonts w:ascii="Arial" w:eastAsia="Times New Roman" w:hAnsi="Arial" w:cs="Arial"/>
          <w:color w:val="222222"/>
          <w:kern w:val="0"/>
          <w:sz w:val="44"/>
          <w:szCs w:val="44"/>
          <w14:ligatures w14:val="none"/>
        </w:rPr>
        <w:t>7</w:t>
      </w:r>
    </w:p>
    <w:p w14:paraId="60A11232" w14:textId="1FBA156E" w:rsidR="00A3551E" w:rsidRDefault="001C4EAC" w:rsidP="00E16063">
      <w:pPr>
        <w:shd w:val="clear" w:color="auto" w:fill="FFFFFF"/>
        <w:spacing w:after="0" w:line="240" w:lineRule="auto"/>
        <w:rPr>
          <w:rFonts w:ascii="Arial" w:eastAsia="Times New Roman" w:hAnsi="Arial" w:cs="Arial"/>
          <w:b/>
          <w:bCs/>
          <w:color w:val="222222"/>
          <w:kern w:val="0"/>
          <w:sz w:val="32"/>
          <w:szCs w:val="32"/>
          <w:u w:val="single"/>
          <w14:ligatures w14:val="none"/>
        </w:rPr>
      </w:pPr>
      <w:r w:rsidRPr="00AF1992">
        <w:rPr>
          <w:rFonts w:ascii="Arial" w:eastAsia="Times New Roman" w:hAnsi="Arial" w:cs="Arial"/>
          <w:b/>
          <w:bCs/>
          <w:color w:val="222222"/>
          <w:kern w:val="0"/>
          <w:sz w:val="32"/>
          <w:szCs w:val="32"/>
          <w:u w:val="single"/>
          <w14:ligatures w14:val="none"/>
        </w:rPr>
        <w:lastRenderedPageBreak/>
        <w:t>TASK 1: COMPARE JOB ADVERTS</w:t>
      </w:r>
    </w:p>
    <w:p w14:paraId="4B24D6A5" w14:textId="77777777" w:rsidR="005E5334" w:rsidRDefault="005E5334" w:rsidP="00E16063">
      <w:pPr>
        <w:shd w:val="clear" w:color="auto" w:fill="FFFFFF"/>
        <w:spacing w:after="0" w:line="240" w:lineRule="auto"/>
        <w:rPr>
          <w:rFonts w:ascii="Arial" w:eastAsia="Times New Roman" w:hAnsi="Arial" w:cs="Arial"/>
          <w:b/>
          <w:bCs/>
          <w:color w:val="222222"/>
          <w:kern w:val="0"/>
          <w:sz w:val="32"/>
          <w:szCs w:val="32"/>
          <w:u w:val="single"/>
          <w14:ligatures w14:val="none"/>
        </w:rPr>
      </w:pPr>
    </w:p>
    <w:p w14:paraId="7B85A71F" w14:textId="1928366D" w:rsidR="00E16063" w:rsidRPr="005E5334" w:rsidRDefault="005E5334" w:rsidP="005E5334">
      <w:pPr>
        <w:keepNext/>
        <w:keepLines/>
        <w:spacing w:before="160" w:after="80"/>
        <w:outlineLvl w:val="1"/>
        <w:rPr>
          <w:rFonts w:ascii="Arial" w:eastAsia="Times New Roman" w:hAnsi="Arial" w:cs="Arial"/>
          <w:color w:val="000000" w:themeColor="text1"/>
          <w:kern w:val="0"/>
          <w:lang w:eastAsia="en-GB"/>
          <w14:ligatures w14:val="none"/>
        </w:rPr>
      </w:pPr>
      <w:r w:rsidRPr="005E5334">
        <w:rPr>
          <w:rFonts w:ascii="Arial" w:eastAsia="Times New Roman" w:hAnsi="Arial" w:cs="Arial"/>
          <w:color w:val="000000" w:themeColor="text1"/>
          <w:kern w:val="0"/>
          <w:lang w:eastAsia="en-GB"/>
          <w14:ligatures w14:val="none"/>
        </w:rPr>
        <w:t>The four job adverts collectively define a clear and demanding professional profile for AP leadership in education.</w:t>
      </w:r>
    </w:p>
    <w:tbl>
      <w:tblPr>
        <w:tblW w:w="9064" w:type="dxa"/>
        <w:tblCellSpacing w:w="15" w:type="dxa"/>
        <w:tblCellMar>
          <w:left w:w="0" w:type="dxa"/>
          <w:right w:w="0" w:type="dxa"/>
        </w:tblCellMar>
        <w:tblLook w:val="04A0" w:firstRow="1" w:lastRow="0" w:firstColumn="1" w:lastColumn="0" w:noHBand="0" w:noVBand="1"/>
      </w:tblPr>
      <w:tblGrid>
        <w:gridCol w:w="3111"/>
        <w:gridCol w:w="5953"/>
      </w:tblGrid>
      <w:tr w:rsidR="00FA05DF" w:rsidRPr="00215106" w14:paraId="5FFA21CA" w14:textId="77777777" w:rsidTr="00FA05DF">
        <w:trPr>
          <w:tblHeader/>
          <w:tblCellSpacing w:w="15" w:type="dxa"/>
        </w:trPr>
        <w:tc>
          <w:tcPr>
            <w:tcW w:w="3066" w:type="dxa"/>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29A4292" w14:textId="3340EFB2" w:rsidR="005A6DCB" w:rsidRPr="00215106" w:rsidRDefault="005A6DCB" w:rsidP="00215106">
            <w:pPr>
              <w:spacing w:after="0" w:line="240" w:lineRule="auto"/>
              <w:rPr>
                <w:rFonts w:ascii="Arial" w:eastAsia="Times New Roman" w:hAnsi="Arial" w:cs="Arial"/>
                <w:color w:val="1B1C1D"/>
                <w:kern w:val="0"/>
                <w:lang w:eastAsia="en-GB"/>
                <w14:ligatures w14:val="none"/>
              </w:rPr>
            </w:pPr>
            <w:r w:rsidRPr="00215106">
              <w:rPr>
                <w:rFonts w:ascii="Arial" w:eastAsia="Times New Roman" w:hAnsi="Arial" w:cs="Arial"/>
                <w:b/>
                <w:bCs/>
                <w:color w:val="1B1C1D"/>
                <w:kern w:val="0"/>
                <w:bdr w:val="none" w:sz="0" w:space="0" w:color="auto" w:frame="1"/>
                <w:lang w:eastAsia="en-GB"/>
                <w14:ligatures w14:val="none"/>
              </w:rPr>
              <w:t>Job Title</w:t>
            </w:r>
            <w:r>
              <w:rPr>
                <w:rFonts w:ascii="Arial" w:eastAsia="Times New Roman" w:hAnsi="Arial" w:cs="Arial"/>
                <w:b/>
                <w:bCs/>
                <w:color w:val="1B1C1D"/>
                <w:kern w:val="0"/>
                <w:bdr w:val="none" w:sz="0" w:space="0" w:color="auto" w:frame="1"/>
                <w:lang w:eastAsia="en-GB"/>
                <w14:ligatures w14:val="none"/>
              </w:rPr>
              <w:t>, Company and Location</w:t>
            </w:r>
          </w:p>
        </w:tc>
        <w:tc>
          <w:tcPr>
            <w:tcW w:w="5908" w:type="dxa"/>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7A7EB49" w14:textId="72237341" w:rsidR="005A6DCB" w:rsidRPr="00215106" w:rsidRDefault="005A6DCB" w:rsidP="00215106">
            <w:pPr>
              <w:spacing w:after="0" w:line="240" w:lineRule="auto"/>
              <w:rPr>
                <w:rFonts w:ascii="Arial" w:eastAsia="Times New Roman" w:hAnsi="Arial" w:cs="Arial"/>
                <w:color w:val="1B1C1D"/>
                <w:kern w:val="0"/>
                <w:lang w:eastAsia="en-GB"/>
                <w14:ligatures w14:val="none"/>
              </w:rPr>
            </w:pPr>
            <w:r w:rsidRPr="00215106">
              <w:rPr>
                <w:rFonts w:ascii="Arial" w:eastAsia="Times New Roman" w:hAnsi="Arial" w:cs="Arial"/>
                <w:b/>
                <w:bCs/>
                <w:color w:val="1B1C1D"/>
                <w:kern w:val="0"/>
                <w:bdr w:val="none" w:sz="0" w:space="0" w:color="auto" w:frame="1"/>
                <w:lang w:eastAsia="en-GB"/>
                <w14:ligatures w14:val="none"/>
              </w:rPr>
              <w:t>K</w:t>
            </w:r>
            <w:r>
              <w:rPr>
                <w:rFonts w:ascii="Arial" w:eastAsia="Times New Roman" w:hAnsi="Arial" w:cs="Arial"/>
                <w:b/>
                <w:bCs/>
                <w:color w:val="1B1C1D"/>
                <w:kern w:val="0"/>
                <w:bdr w:val="none" w:sz="0" w:space="0" w:color="auto" w:frame="1"/>
                <w:lang w:eastAsia="en-GB"/>
                <w14:ligatures w14:val="none"/>
              </w:rPr>
              <w:t>ey Skills &amp; Area of Knowledge Required</w:t>
            </w:r>
          </w:p>
        </w:tc>
      </w:tr>
      <w:tr w:rsidR="00FA05DF" w:rsidRPr="00215106" w14:paraId="7E3F1E89" w14:textId="77777777" w:rsidTr="00FA05DF">
        <w:trPr>
          <w:tblCellSpacing w:w="15" w:type="dxa"/>
        </w:trPr>
        <w:tc>
          <w:tcPr>
            <w:tcW w:w="3066" w:type="dxa"/>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tcPr>
          <w:p w14:paraId="19EF2D29" w14:textId="2AB3E162" w:rsidR="005A6DCB" w:rsidRPr="00215106" w:rsidRDefault="00FA05DF" w:rsidP="00215106">
            <w:pPr>
              <w:spacing w:after="0" w:line="240" w:lineRule="auto"/>
              <w:rPr>
                <w:rFonts w:ascii="Arial" w:eastAsia="Times New Roman" w:hAnsi="Arial" w:cs="Arial"/>
                <w:color w:val="1B1C1D"/>
                <w:kern w:val="0"/>
                <w:lang w:eastAsia="en-GB"/>
                <w14:ligatures w14:val="none"/>
              </w:rPr>
            </w:pPr>
            <w:r>
              <w:rPr>
                <w:rFonts w:ascii="Arial" w:eastAsia="Times New Roman" w:hAnsi="Arial" w:cs="Arial"/>
                <w:noProof/>
                <w:color w:val="1B1C1D"/>
                <w:kern w:val="0"/>
                <w:lang w:eastAsia="en-GB"/>
              </w:rPr>
              <w:drawing>
                <wp:inline distT="0" distB="0" distL="0" distR="0" wp14:anchorId="51DA3881" wp14:editId="2A19D12C">
                  <wp:extent cx="1463040" cy="1463040"/>
                  <wp:effectExtent l="0" t="0" r="3810" b="3810"/>
                  <wp:docPr id="11129988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2998879" name="Picture 1112998879"/>
                          <pic:cNvPicPr/>
                        </pic:nvPicPr>
                        <pic:blipFill>
                          <a:blip r:embed="rId6" cstate="print">
                            <a:extLst>
                              <a:ext uri="{28A0092B-C50C-407E-A947-70E740481C1C}">
                                <a14:useLocalDpi xmlns:a14="http://schemas.microsoft.com/office/drawing/2010/main" val="0"/>
                              </a:ext>
                            </a:extLst>
                          </a:blip>
                          <a:stretch>
                            <a:fillRect/>
                          </a:stretch>
                        </pic:blipFill>
                        <pic:spPr>
                          <a:xfrm>
                            <a:off x="0" y="0"/>
                            <a:ext cx="1463051" cy="1463051"/>
                          </a:xfrm>
                          <a:prstGeom prst="rect">
                            <a:avLst/>
                          </a:prstGeom>
                        </pic:spPr>
                      </pic:pic>
                    </a:graphicData>
                  </a:graphic>
                </wp:inline>
              </w:drawing>
            </w:r>
          </w:p>
        </w:tc>
        <w:tc>
          <w:tcPr>
            <w:tcW w:w="5908" w:type="dxa"/>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24D1179" w14:textId="2DCEA196" w:rsidR="005A6DCB" w:rsidRPr="00B81631" w:rsidRDefault="005A6DCB" w:rsidP="00B81631">
            <w:pPr>
              <w:pStyle w:val="ListParagraph"/>
              <w:numPr>
                <w:ilvl w:val="0"/>
                <w:numId w:val="2"/>
              </w:numPr>
              <w:spacing w:after="0" w:line="240" w:lineRule="auto"/>
              <w:rPr>
                <w:rFonts w:ascii="Arial" w:eastAsia="Times New Roman" w:hAnsi="Arial" w:cs="Arial"/>
                <w:color w:val="1B1C1D"/>
                <w:kern w:val="0"/>
                <w:bdr w:val="none" w:sz="0" w:space="0" w:color="auto" w:frame="1"/>
                <w:lang w:eastAsia="en-GB"/>
                <w14:ligatures w14:val="none"/>
              </w:rPr>
            </w:pPr>
            <w:r w:rsidRPr="00B81631">
              <w:rPr>
                <w:rFonts w:ascii="Arial" w:eastAsia="Times New Roman" w:hAnsi="Arial" w:cs="Arial"/>
                <w:color w:val="1B1C1D"/>
                <w:kern w:val="0"/>
                <w:bdr w:val="none" w:sz="0" w:space="0" w:color="auto" w:frame="1"/>
                <w:lang w:eastAsia="en-GB"/>
                <w14:ligatures w14:val="none"/>
              </w:rPr>
              <w:t>Strategic planning and execution</w:t>
            </w:r>
          </w:p>
          <w:p w14:paraId="653623D1" w14:textId="341F9579" w:rsidR="005A6DCB" w:rsidRPr="00B81631" w:rsidRDefault="005A6DCB" w:rsidP="00B81631">
            <w:pPr>
              <w:pStyle w:val="ListParagraph"/>
              <w:numPr>
                <w:ilvl w:val="0"/>
                <w:numId w:val="2"/>
              </w:numPr>
              <w:spacing w:after="0" w:line="240" w:lineRule="auto"/>
              <w:rPr>
                <w:rFonts w:ascii="Arial" w:eastAsia="Times New Roman" w:hAnsi="Arial" w:cs="Arial"/>
                <w:color w:val="1B1C1D"/>
                <w:kern w:val="0"/>
                <w:bdr w:val="none" w:sz="0" w:space="0" w:color="auto" w:frame="1"/>
                <w:lang w:eastAsia="en-GB"/>
                <w14:ligatures w14:val="none"/>
              </w:rPr>
            </w:pPr>
            <w:r w:rsidRPr="00B81631">
              <w:rPr>
                <w:rFonts w:ascii="Arial" w:eastAsia="Times New Roman" w:hAnsi="Arial" w:cs="Arial"/>
                <w:color w:val="1B1C1D"/>
                <w:kern w:val="0"/>
                <w:bdr w:val="none" w:sz="0" w:space="0" w:color="auto" w:frame="1"/>
                <w:lang w:eastAsia="en-GB"/>
                <w14:ligatures w14:val="none"/>
              </w:rPr>
              <w:t>Daily operations management</w:t>
            </w:r>
          </w:p>
          <w:p w14:paraId="1982363E" w14:textId="3F42DC4A" w:rsidR="005A6DCB" w:rsidRPr="00B81631" w:rsidRDefault="005A6DCB" w:rsidP="00B81631">
            <w:pPr>
              <w:pStyle w:val="ListParagraph"/>
              <w:numPr>
                <w:ilvl w:val="0"/>
                <w:numId w:val="2"/>
              </w:numPr>
              <w:spacing w:after="0" w:line="240" w:lineRule="auto"/>
              <w:rPr>
                <w:rFonts w:ascii="Arial" w:eastAsia="Times New Roman" w:hAnsi="Arial" w:cs="Arial"/>
                <w:color w:val="1B1C1D"/>
                <w:kern w:val="0"/>
                <w:bdr w:val="none" w:sz="0" w:space="0" w:color="auto" w:frame="1"/>
                <w:lang w:eastAsia="en-GB"/>
                <w14:ligatures w14:val="none"/>
              </w:rPr>
            </w:pPr>
            <w:r w:rsidRPr="00B81631">
              <w:rPr>
                <w:rFonts w:ascii="Arial" w:eastAsia="Times New Roman" w:hAnsi="Arial" w:cs="Arial"/>
                <w:color w:val="1B1C1D"/>
                <w:kern w:val="0"/>
                <w:bdr w:val="none" w:sz="0" w:space="0" w:color="auto" w:frame="1"/>
                <w:lang w:eastAsia="en-GB"/>
                <w14:ligatures w14:val="none"/>
              </w:rPr>
              <w:t>Development of bespoke educational programs</w:t>
            </w:r>
          </w:p>
          <w:p w14:paraId="2A624BF5" w14:textId="2AC1C9C3" w:rsidR="005A6DCB" w:rsidRPr="00B81631" w:rsidRDefault="005A6DCB" w:rsidP="00B81631">
            <w:pPr>
              <w:pStyle w:val="ListParagraph"/>
              <w:numPr>
                <w:ilvl w:val="0"/>
                <w:numId w:val="2"/>
              </w:numPr>
              <w:spacing w:after="0" w:line="240" w:lineRule="auto"/>
              <w:rPr>
                <w:rFonts w:ascii="Arial" w:eastAsia="Times New Roman" w:hAnsi="Arial" w:cs="Arial"/>
                <w:color w:val="1B1C1D"/>
                <w:kern w:val="0"/>
                <w:bdr w:val="none" w:sz="0" w:space="0" w:color="auto" w:frame="1"/>
                <w:lang w:eastAsia="en-GB"/>
                <w14:ligatures w14:val="none"/>
              </w:rPr>
            </w:pPr>
            <w:r w:rsidRPr="00B81631">
              <w:rPr>
                <w:rFonts w:ascii="Arial" w:eastAsia="Times New Roman" w:hAnsi="Arial" w:cs="Arial"/>
                <w:color w:val="1B1C1D"/>
                <w:kern w:val="0"/>
                <w:bdr w:val="none" w:sz="0" w:space="0" w:color="auto" w:frame="1"/>
                <w:lang w:eastAsia="en-GB"/>
                <w14:ligatures w14:val="none"/>
              </w:rPr>
              <w:t>Commitment to supporting vulnerable learners</w:t>
            </w:r>
          </w:p>
          <w:p w14:paraId="401845EB" w14:textId="50C46C9D" w:rsidR="005A6DCB" w:rsidRPr="00B81631" w:rsidRDefault="005A6DCB" w:rsidP="00B81631">
            <w:pPr>
              <w:pStyle w:val="ListParagraph"/>
              <w:numPr>
                <w:ilvl w:val="0"/>
                <w:numId w:val="2"/>
              </w:numPr>
              <w:spacing w:after="0" w:line="240" w:lineRule="auto"/>
              <w:rPr>
                <w:rFonts w:ascii="Arial" w:eastAsia="Times New Roman" w:hAnsi="Arial" w:cs="Arial"/>
                <w:color w:val="1B1C1D"/>
                <w:kern w:val="0"/>
                <w:lang w:eastAsia="en-GB"/>
                <w14:ligatures w14:val="none"/>
              </w:rPr>
            </w:pPr>
            <w:r w:rsidRPr="00B81631">
              <w:rPr>
                <w:rFonts w:ascii="Arial" w:eastAsia="Times New Roman" w:hAnsi="Arial" w:cs="Arial"/>
                <w:color w:val="1B1C1D"/>
                <w:kern w:val="0"/>
                <w:bdr w:val="none" w:sz="0" w:space="0" w:color="auto" w:frame="1"/>
                <w:lang w:eastAsia="en-GB"/>
                <w14:ligatures w14:val="none"/>
              </w:rPr>
              <w:t>Expertise in educational reintegration strategies</w:t>
            </w:r>
          </w:p>
        </w:tc>
      </w:tr>
      <w:tr w:rsidR="00FA05DF" w:rsidRPr="00215106" w14:paraId="33E02798" w14:textId="77777777" w:rsidTr="00FA05DF">
        <w:trPr>
          <w:tblCellSpacing w:w="15" w:type="dxa"/>
        </w:trPr>
        <w:tc>
          <w:tcPr>
            <w:tcW w:w="3066" w:type="dxa"/>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68369A0" w14:textId="3F9F2F28" w:rsidR="005A6DCB" w:rsidRPr="00215106" w:rsidRDefault="00FA05DF" w:rsidP="00215106">
            <w:pPr>
              <w:spacing w:after="0" w:line="240" w:lineRule="auto"/>
              <w:rPr>
                <w:rFonts w:ascii="Arial" w:eastAsia="Times New Roman" w:hAnsi="Arial" w:cs="Arial"/>
                <w:color w:val="1B1C1D"/>
                <w:kern w:val="0"/>
                <w:lang w:eastAsia="en-GB"/>
                <w14:ligatures w14:val="none"/>
              </w:rPr>
            </w:pPr>
            <w:r>
              <w:rPr>
                <w:rFonts w:ascii="Arial" w:eastAsia="Times New Roman" w:hAnsi="Arial" w:cs="Arial"/>
                <w:noProof/>
                <w:color w:val="1B1C1D"/>
                <w:kern w:val="0"/>
                <w:lang w:eastAsia="en-GB"/>
              </w:rPr>
              <w:drawing>
                <wp:inline distT="0" distB="0" distL="0" distR="0" wp14:anchorId="58E0FAF4" wp14:editId="07EAD7AE">
                  <wp:extent cx="1531620" cy="1531620"/>
                  <wp:effectExtent l="0" t="0" r="0" b="0"/>
                  <wp:docPr id="113049279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0492793" name="Picture 1130492793"/>
                          <pic:cNvPicPr/>
                        </pic:nvPicPr>
                        <pic:blipFill>
                          <a:blip r:embed="rId7" cstate="print">
                            <a:extLst>
                              <a:ext uri="{28A0092B-C50C-407E-A947-70E740481C1C}">
                                <a14:useLocalDpi xmlns:a14="http://schemas.microsoft.com/office/drawing/2010/main" val="0"/>
                              </a:ext>
                            </a:extLst>
                          </a:blip>
                          <a:stretch>
                            <a:fillRect/>
                          </a:stretch>
                        </pic:blipFill>
                        <pic:spPr>
                          <a:xfrm>
                            <a:off x="0" y="0"/>
                            <a:ext cx="1531632" cy="1531632"/>
                          </a:xfrm>
                          <a:prstGeom prst="rect">
                            <a:avLst/>
                          </a:prstGeom>
                        </pic:spPr>
                      </pic:pic>
                    </a:graphicData>
                  </a:graphic>
                </wp:inline>
              </w:drawing>
            </w:r>
          </w:p>
        </w:tc>
        <w:tc>
          <w:tcPr>
            <w:tcW w:w="5908" w:type="dxa"/>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D418E6D" w14:textId="77204919" w:rsidR="005A6DCB" w:rsidRPr="00B5747B" w:rsidRDefault="005A6DCB" w:rsidP="00B5747B">
            <w:pPr>
              <w:pStyle w:val="ListParagraph"/>
              <w:numPr>
                <w:ilvl w:val="0"/>
                <w:numId w:val="10"/>
              </w:numPr>
              <w:spacing w:after="0" w:line="240" w:lineRule="auto"/>
              <w:rPr>
                <w:rFonts w:ascii="Arial" w:eastAsia="Times New Roman" w:hAnsi="Arial" w:cs="Arial"/>
                <w:color w:val="1B1C1D"/>
                <w:kern w:val="0"/>
                <w:bdr w:val="none" w:sz="0" w:space="0" w:color="auto" w:frame="1"/>
                <w:lang w:eastAsia="en-GB"/>
                <w14:ligatures w14:val="none"/>
              </w:rPr>
            </w:pPr>
            <w:r w:rsidRPr="00B5747B">
              <w:rPr>
                <w:rFonts w:ascii="Arial" w:eastAsia="Times New Roman" w:hAnsi="Arial" w:cs="Arial"/>
                <w:color w:val="1B1C1D"/>
                <w:kern w:val="0"/>
                <w:bdr w:val="none" w:sz="0" w:space="0" w:color="auto" w:frame="1"/>
                <w:lang w:eastAsia="en-GB"/>
                <w14:ligatures w14:val="none"/>
              </w:rPr>
              <w:t xml:space="preserve">Design and development of a new in-house AP unit  </w:t>
            </w:r>
          </w:p>
          <w:p w14:paraId="4CCBEB28" w14:textId="42387118" w:rsidR="005A6DCB" w:rsidRPr="00B5747B" w:rsidRDefault="005A6DCB" w:rsidP="00B5747B">
            <w:pPr>
              <w:pStyle w:val="ListParagraph"/>
              <w:numPr>
                <w:ilvl w:val="0"/>
                <w:numId w:val="10"/>
              </w:numPr>
              <w:spacing w:after="0" w:line="240" w:lineRule="auto"/>
              <w:rPr>
                <w:rFonts w:ascii="Arial" w:eastAsia="Times New Roman" w:hAnsi="Arial" w:cs="Arial"/>
                <w:color w:val="1B1C1D"/>
                <w:kern w:val="0"/>
                <w:bdr w:val="none" w:sz="0" w:space="0" w:color="auto" w:frame="1"/>
                <w:lang w:eastAsia="en-GB"/>
                <w14:ligatures w14:val="none"/>
              </w:rPr>
            </w:pPr>
            <w:r w:rsidRPr="00B5747B">
              <w:rPr>
                <w:rFonts w:ascii="Arial" w:eastAsia="Times New Roman" w:hAnsi="Arial" w:cs="Arial"/>
                <w:color w:val="1B1C1D"/>
                <w:kern w:val="0"/>
                <w:bdr w:val="none" w:sz="0" w:space="0" w:color="auto" w:frame="1"/>
                <w:lang w:eastAsia="en-GB"/>
                <w14:ligatures w14:val="none"/>
              </w:rPr>
              <w:t xml:space="preserve">Leadership in shaping new provisions from the ground up  </w:t>
            </w:r>
          </w:p>
          <w:p w14:paraId="6BFF9946" w14:textId="590A8B07" w:rsidR="005A6DCB" w:rsidRPr="00B5747B" w:rsidRDefault="005A6DCB" w:rsidP="00B5747B">
            <w:pPr>
              <w:pStyle w:val="ListParagraph"/>
              <w:numPr>
                <w:ilvl w:val="0"/>
                <w:numId w:val="10"/>
              </w:numPr>
              <w:spacing w:after="0" w:line="240" w:lineRule="auto"/>
              <w:rPr>
                <w:rFonts w:ascii="Arial" w:eastAsia="Times New Roman" w:hAnsi="Arial" w:cs="Arial"/>
                <w:color w:val="1B1C1D"/>
                <w:kern w:val="0"/>
                <w:bdr w:val="none" w:sz="0" w:space="0" w:color="auto" w:frame="1"/>
                <w:lang w:eastAsia="en-GB"/>
                <w14:ligatures w14:val="none"/>
              </w:rPr>
            </w:pPr>
            <w:r w:rsidRPr="00B5747B">
              <w:rPr>
                <w:rFonts w:ascii="Arial" w:eastAsia="Times New Roman" w:hAnsi="Arial" w:cs="Arial"/>
                <w:color w:val="1B1C1D"/>
                <w:kern w:val="0"/>
                <w:bdr w:val="none" w:sz="0" w:space="0" w:color="auto" w:frame="1"/>
                <w:lang w:eastAsia="en-GB"/>
                <w14:ligatures w14:val="none"/>
              </w:rPr>
              <w:t xml:space="preserve">Visionary thinking for innovative solutions  </w:t>
            </w:r>
          </w:p>
          <w:p w14:paraId="390C9C97" w14:textId="46EA3CBD" w:rsidR="005A6DCB" w:rsidRPr="00B5747B" w:rsidRDefault="005A6DCB" w:rsidP="00B5747B">
            <w:pPr>
              <w:pStyle w:val="ListParagraph"/>
              <w:numPr>
                <w:ilvl w:val="0"/>
                <w:numId w:val="10"/>
              </w:numPr>
              <w:spacing w:after="0" w:line="240" w:lineRule="auto"/>
              <w:rPr>
                <w:rFonts w:ascii="Arial" w:eastAsia="Times New Roman" w:hAnsi="Arial" w:cs="Arial"/>
                <w:color w:val="1B1C1D"/>
                <w:kern w:val="0"/>
                <w:lang w:eastAsia="en-GB"/>
                <w14:ligatures w14:val="none"/>
              </w:rPr>
            </w:pPr>
            <w:r w:rsidRPr="00B5747B">
              <w:rPr>
                <w:rFonts w:ascii="Arial" w:eastAsia="Times New Roman" w:hAnsi="Arial" w:cs="Arial"/>
                <w:color w:val="1B1C1D"/>
                <w:kern w:val="0"/>
                <w:bdr w:val="none" w:sz="0" w:space="0" w:color="auto" w:frame="1"/>
                <w:lang w:eastAsia="en-GB"/>
                <w14:ligatures w14:val="none"/>
              </w:rPr>
              <w:t>Deep understanding of the AP landscape</w:t>
            </w:r>
            <w:r w:rsidRPr="00B5747B">
              <w:rPr>
                <w:rFonts w:ascii="Arial" w:eastAsia="Times New Roman" w:hAnsi="Arial" w:cs="Arial"/>
                <w:b/>
                <w:bCs/>
                <w:color w:val="1B1C1D"/>
                <w:kern w:val="0"/>
                <w:bdr w:val="none" w:sz="0" w:space="0" w:color="auto" w:frame="1"/>
                <w:lang w:eastAsia="en-GB"/>
                <w14:ligatures w14:val="none"/>
              </w:rPr>
              <w:t xml:space="preserve">  </w:t>
            </w:r>
          </w:p>
        </w:tc>
      </w:tr>
      <w:tr w:rsidR="00FA05DF" w:rsidRPr="00215106" w14:paraId="58AF9C72" w14:textId="77777777" w:rsidTr="00FA05DF">
        <w:trPr>
          <w:tblCellSpacing w:w="15" w:type="dxa"/>
        </w:trPr>
        <w:tc>
          <w:tcPr>
            <w:tcW w:w="3066" w:type="dxa"/>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AF5FFF0" w14:textId="5212EC36" w:rsidR="00FA05DF" w:rsidRPr="00215106" w:rsidRDefault="00FA05DF" w:rsidP="00FA05DF">
            <w:pPr>
              <w:spacing w:after="0" w:line="240" w:lineRule="auto"/>
              <w:rPr>
                <w:rFonts w:ascii="Arial" w:eastAsia="Times New Roman" w:hAnsi="Arial" w:cs="Arial"/>
                <w:color w:val="1B1C1D"/>
                <w:kern w:val="0"/>
                <w:lang w:eastAsia="en-GB"/>
                <w14:ligatures w14:val="none"/>
              </w:rPr>
            </w:pPr>
            <w:r>
              <w:rPr>
                <w:rFonts w:ascii="Arial" w:eastAsia="Times New Roman" w:hAnsi="Arial" w:cs="Arial"/>
                <w:noProof/>
                <w:color w:val="1B1C1D"/>
                <w:kern w:val="0"/>
                <w:lang w:eastAsia="en-GB"/>
              </w:rPr>
              <w:drawing>
                <wp:inline distT="0" distB="0" distL="0" distR="0" wp14:anchorId="3AFCC489" wp14:editId="1E38E661">
                  <wp:extent cx="1508760" cy="1508760"/>
                  <wp:effectExtent l="0" t="0" r="0" b="0"/>
                  <wp:docPr id="157780629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7806293" name="Picture 1577806293"/>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08775" cy="1508775"/>
                          </a:xfrm>
                          <a:prstGeom prst="rect">
                            <a:avLst/>
                          </a:prstGeom>
                        </pic:spPr>
                      </pic:pic>
                    </a:graphicData>
                  </a:graphic>
                </wp:inline>
              </w:drawing>
            </w:r>
          </w:p>
          <w:p w14:paraId="395BCAC9" w14:textId="113B7D09" w:rsidR="005A6DCB" w:rsidRPr="00215106" w:rsidRDefault="005A6DCB" w:rsidP="00215106">
            <w:pPr>
              <w:spacing w:after="0" w:line="240" w:lineRule="auto"/>
              <w:rPr>
                <w:rFonts w:ascii="Arial" w:eastAsia="Times New Roman" w:hAnsi="Arial" w:cs="Arial"/>
                <w:color w:val="1B1C1D"/>
                <w:kern w:val="0"/>
                <w:lang w:eastAsia="en-GB"/>
                <w14:ligatures w14:val="none"/>
              </w:rPr>
            </w:pPr>
          </w:p>
        </w:tc>
        <w:tc>
          <w:tcPr>
            <w:tcW w:w="5908" w:type="dxa"/>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74E796A" w14:textId="3A5F4130" w:rsidR="005A6DCB" w:rsidRPr="00254D2E" w:rsidRDefault="005A6DCB" w:rsidP="00254D2E">
            <w:pPr>
              <w:pStyle w:val="ListParagraph"/>
              <w:numPr>
                <w:ilvl w:val="0"/>
                <w:numId w:val="10"/>
              </w:numPr>
              <w:spacing w:after="0" w:line="240" w:lineRule="auto"/>
              <w:rPr>
                <w:rFonts w:ascii="Arial" w:eastAsia="Times New Roman" w:hAnsi="Arial" w:cs="Arial"/>
                <w:color w:val="1B1C1D"/>
                <w:kern w:val="0"/>
                <w:bdr w:val="none" w:sz="0" w:space="0" w:color="auto" w:frame="1"/>
                <w:lang w:eastAsia="en-GB"/>
                <w14:ligatures w14:val="none"/>
              </w:rPr>
            </w:pPr>
            <w:r w:rsidRPr="00254D2E">
              <w:rPr>
                <w:rFonts w:ascii="Arial" w:eastAsia="Times New Roman" w:hAnsi="Arial" w:cs="Arial"/>
                <w:color w:val="1B1C1D"/>
                <w:kern w:val="0"/>
                <w:bdr w:val="none" w:sz="0" w:space="0" w:color="auto" w:frame="1"/>
                <w:lang w:eastAsia="en-GB"/>
                <w14:ligatures w14:val="none"/>
              </w:rPr>
              <w:t xml:space="preserve">Daily management and </w:t>
            </w:r>
            <w:r>
              <w:rPr>
                <w:rFonts w:ascii="Arial" w:eastAsia="Times New Roman" w:hAnsi="Arial" w:cs="Arial"/>
                <w:color w:val="1B1C1D"/>
                <w:kern w:val="0"/>
                <w:bdr w:val="none" w:sz="0" w:space="0" w:color="auto" w:frame="1"/>
                <w:lang w:eastAsia="en-GB"/>
                <w14:ligatures w14:val="none"/>
              </w:rPr>
              <w:t>organisation</w:t>
            </w:r>
            <w:r w:rsidRPr="00254D2E">
              <w:rPr>
                <w:rFonts w:ascii="Arial" w:eastAsia="Times New Roman" w:hAnsi="Arial" w:cs="Arial"/>
                <w:color w:val="1B1C1D"/>
                <w:kern w:val="0"/>
                <w:bdr w:val="none" w:sz="0" w:space="0" w:color="auto" w:frame="1"/>
                <w:lang w:eastAsia="en-GB"/>
                <w14:ligatures w14:val="none"/>
              </w:rPr>
              <w:t xml:space="preserve"> of the AP space  </w:t>
            </w:r>
          </w:p>
          <w:p w14:paraId="7CC0455A" w14:textId="441C3314" w:rsidR="005A6DCB" w:rsidRPr="00254D2E" w:rsidRDefault="005A6DCB" w:rsidP="00254D2E">
            <w:pPr>
              <w:pStyle w:val="ListParagraph"/>
              <w:numPr>
                <w:ilvl w:val="0"/>
                <w:numId w:val="10"/>
              </w:numPr>
              <w:spacing w:after="0" w:line="240" w:lineRule="auto"/>
              <w:rPr>
                <w:rFonts w:ascii="Arial" w:eastAsia="Times New Roman" w:hAnsi="Arial" w:cs="Arial"/>
                <w:color w:val="1B1C1D"/>
                <w:kern w:val="0"/>
                <w:bdr w:val="none" w:sz="0" w:space="0" w:color="auto" w:frame="1"/>
                <w:lang w:eastAsia="en-GB"/>
                <w14:ligatures w14:val="none"/>
              </w:rPr>
            </w:pPr>
            <w:r w:rsidRPr="00254D2E">
              <w:rPr>
                <w:rFonts w:ascii="Arial" w:eastAsia="Times New Roman" w:hAnsi="Arial" w:cs="Arial"/>
                <w:color w:val="1B1C1D"/>
                <w:kern w:val="0"/>
                <w:bdr w:val="none" w:sz="0" w:space="0" w:color="auto" w:frame="1"/>
                <w:lang w:eastAsia="en-GB"/>
                <w14:ligatures w14:val="none"/>
              </w:rPr>
              <w:t xml:space="preserve">Strong communication skills  </w:t>
            </w:r>
          </w:p>
          <w:p w14:paraId="431202D2" w14:textId="244C4C8A" w:rsidR="005A6DCB" w:rsidRPr="00254D2E" w:rsidRDefault="005A6DCB" w:rsidP="00254D2E">
            <w:pPr>
              <w:pStyle w:val="ListParagraph"/>
              <w:numPr>
                <w:ilvl w:val="0"/>
                <w:numId w:val="10"/>
              </w:numPr>
              <w:spacing w:after="0" w:line="240" w:lineRule="auto"/>
              <w:rPr>
                <w:rFonts w:ascii="Arial" w:eastAsia="Times New Roman" w:hAnsi="Arial" w:cs="Arial"/>
                <w:color w:val="1B1C1D"/>
                <w:kern w:val="0"/>
                <w:bdr w:val="none" w:sz="0" w:space="0" w:color="auto" w:frame="1"/>
                <w:lang w:eastAsia="en-GB"/>
                <w14:ligatures w14:val="none"/>
              </w:rPr>
            </w:pPr>
            <w:r w:rsidRPr="00254D2E">
              <w:rPr>
                <w:rFonts w:ascii="Arial" w:eastAsia="Times New Roman" w:hAnsi="Arial" w:cs="Arial"/>
                <w:color w:val="1B1C1D"/>
                <w:kern w:val="0"/>
                <w:bdr w:val="none" w:sz="0" w:space="0" w:color="auto" w:frame="1"/>
                <w:lang w:eastAsia="en-GB"/>
                <w14:ligatures w14:val="none"/>
              </w:rPr>
              <w:t xml:space="preserve">Curriculum access facilitation  </w:t>
            </w:r>
          </w:p>
          <w:p w14:paraId="7EAABA0A" w14:textId="77F23EB0" w:rsidR="005A6DCB" w:rsidRPr="00254D2E" w:rsidRDefault="005A6DCB" w:rsidP="00254D2E">
            <w:pPr>
              <w:pStyle w:val="ListParagraph"/>
              <w:numPr>
                <w:ilvl w:val="0"/>
                <w:numId w:val="10"/>
              </w:numPr>
              <w:spacing w:after="0" w:line="240" w:lineRule="auto"/>
              <w:rPr>
                <w:rFonts w:ascii="Arial" w:eastAsia="Times New Roman" w:hAnsi="Arial" w:cs="Arial"/>
                <w:color w:val="1B1C1D"/>
                <w:kern w:val="0"/>
                <w:bdr w:val="none" w:sz="0" w:space="0" w:color="auto" w:frame="1"/>
                <w:lang w:eastAsia="en-GB"/>
                <w14:ligatures w14:val="none"/>
              </w:rPr>
            </w:pPr>
            <w:r w:rsidRPr="00254D2E">
              <w:rPr>
                <w:rFonts w:ascii="Arial" w:eastAsia="Times New Roman" w:hAnsi="Arial" w:cs="Arial"/>
                <w:color w:val="1B1C1D"/>
                <w:kern w:val="0"/>
                <w:bdr w:val="none" w:sz="0" w:space="0" w:color="auto" w:frame="1"/>
                <w:lang w:eastAsia="en-GB"/>
                <w14:ligatures w14:val="none"/>
              </w:rPr>
              <w:t xml:space="preserve">Post-16 guidance expertise  </w:t>
            </w:r>
          </w:p>
          <w:p w14:paraId="5B1956F4" w14:textId="1556FEE6" w:rsidR="005A6DCB" w:rsidRPr="00254D2E" w:rsidRDefault="005A6DCB" w:rsidP="00254D2E">
            <w:pPr>
              <w:pStyle w:val="ListParagraph"/>
              <w:numPr>
                <w:ilvl w:val="0"/>
                <w:numId w:val="10"/>
              </w:numPr>
              <w:spacing w:after="0" w:line="240" w:lineRule="auto"/>
              <w:rPr>
                <w:rFonts w:ascii="Arial" w:eastAsia="Times New Roman" w:hAnsi="Arial" w:cs="Arial"/>
                <w:color w:val="1B1C1D"/>
                <w:kern w:val="0"/>
                <w:bdr w:val="none" w:sz="0" w:space="0" w:color="auto" w:frame="1"/>
                <w:lang w:eastAsia="en-GB"/>
                <w14:ligatures w14:val="none"/>
              </w:rPr>
            </w:pPr>
            <w:r w:rsidRPr="00254D2E">
              <w:rPr>
                <w:rFonts w:ascii="Arial" w:eastAsia="Times New Roman" w:hAnsi="Arial" w:cs="Arial"/>
                <w:color w:val="1B1C1D"/>
                <w:kern w:val="0"/>
                <w:bdr w:val="none" w:sz="0" w:space="0" w:color="auto" w:frame="1"/>
                <w:lang w:eastAsia="en-GB"/>
                <w14:ligatures w14:val="none"/>
              </w:rPr>
              <w:t xml:space="preserve">Administrative and pastoral leadership  </w:t>
            </w:r>
          </w:p>
          <w:p w14:paraId="5C12CF82" w14:textId="7812B553" w:rsidR="005A6DCB" w:rsidRPr="00254D2E" w:rsidRDefault="005A6DCB" w:rsidP="00254D2E">
            <w:pPr>
              <w:pStyle w:val="ListParagraph"/>
              <w:numPr>
                <w:ilvl w:val="0"/>
                <w:numId w:val="10"/>
              </w:numPr>
              <w:spacing w:after="0" w:line="240" w:lineRule="auto"/>
              <w:rPr>
                <w:rFonts w:ascii="Arial" w:eastAsia="Times New Roman" w:hAnsi="Arial" w:cs="Arial"/>
                <w:color w:val="1B1C1D"/>
                <w:kern w:val="0"/>
                <w:lang w:eastAsia="en-GB"/>
                <w14:ligatures w14:val="none"/>
              </w:rPr>
            </w:pPr>
            <w:r w:rsidRPr="00254D2E">
              <w:rPr>
                <w:rFonts w:ascii="Arial" w:eastAsia="Times New Roman" w:hAnsi="Arial" w:cs="Arial"/>
                <w:color w:val="1B1C1D"/>
                <w:kern w:val="0"/>
                <w:bdr w:val="none" w:sz="0" w:space="0" w:color="auto" w:frame="1"/>
                <w:lang w:eastAsia="en-GB"/>
                <w14:ligatures w14:val="none"/>
              </w:rPr>
              <w:t>Quality assurance oversight</w:t>
            </w:r>
          </w:p>
        </w:tc>
      </w:tr>
      <w:tr w:rsidR="00FA05DF" w:rsidRPr="00215106" w14:paraId="54E60FF1" w14:textId="77777777" w:rsidTr="00FA05DF">
        <w:trPr>
          <w:tblCellSpacing w:w="15" w:type="dxa"/>
        </w:trPr>
        <w:tc>
          <w:tcPr>
            <w:tcW w:w="3066" w:type="dxa"/>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411A2AB" w14:textId="373BA9F1" w:rsidR="00FA05DF" w:rsidRPr="00215106" w:rsidRDefault="00FA05DF" w:rsidP="00FA05DF">
            <w:pPr>
              <w:tabs>
                <w:tab w:val="left" w:pos="3174"/>
              </w:tabs>
              <w:spacing w:after="0" w:line="240" w:lineRule="auto"/>
              <w:rPr>
                <w:rFonts w:ascii="Arial" w:eastAsia="Times New Roman" w:hAnsi="Arial" w:cs="Arial"/>
                <w:color w:val="1B1C1D"/>
                <w:kern w:val="0"/>
                <w:lang w:eastAsia="en-GB"/>
                <w14:ligatures w14:val="none"/>
              </w:rPr>
            </w:pPr>
            <w:r>
              <w:rPr>
                <w:rFonts w:ascii="Arial" w:eastAsia="Times New Roman" w:hAnsi="Arial" w:cs="Arial"/>
                <w:noProof/>
                <w:color w:val="1B1C1D"/>
                <w:kern w:val="0"/>
                <w:lang w:eastAsia="en-GB"/>
              </w:rPr>
              <w:drawing>
                <wp:inline distT="0" distB="0" distL="0" distR="0" wp14:anchorId="0C88A697" wp14:editId="3B96AB5D">
                  <wp:extent cx="1455420" cy="1455420"/>
                  <wp:effectExtent l="0" t="0" r="0" b="0"/>
                  <wp:docPr id="82057182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0571828" name="Picture 820571828"/>
                          <pic:cNvPicPr/>
                        </pic:nvPicPr>
                        <pic:blipFill>
                          <a:blip r:embed="rId9" cstate="print">
                            <a:extLst>
                              <a:ext uri="{28A0092B-C50C-407E-A947-70E740481C1C}">
                                <a14:useLocalDpi xmlns:a14="http://schemas.microsoft.com/office/drawing/2010/main" val="0"/>
                              </a:ext>
                            </a:extLst>
                          </a:blip>
                          <a:stretch>
                            <a:fillRect/>
                          </a:stretch>
                        </pic:blipFill>
                        <pic:spPr>
                          <a:xfrm>
                            <a:off x="0" y="0"/>
                            <a:ext cx="1455431" cy="1455431"/>
                          </a:xfrm>
                          <a:prstGeom prst="rect">
                            <a:avLst/>
                          </a:prstGeom>
                        </pic:spPr>
                      </pic:pic>
                    </a:graphicData>
                  </a:graphic>
                </wp:inline>
              </w:drawing>
            </w:r>
          </w:p>
        </w:tc>
        <w:tc>
          <w:tcPr>
            <w:tcW w:w="5908" w:type="dxa"/>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363A1FA" w14:textId="25202705" w:rsidR="005A6DCB" w:rsidRPr="008B5203" w:rsidRDefault="005A6DCB" w:rsidP="008B5203">
            <w:pPr>
              <w:pStyle w:val="ListParagraph"/>
              <w:numPr>
                <w:ilvl w:val="0"/>
                <w:numId w:val="10"/>
              </w:numPr>
              <w:spacing w:after="0" w:line="240" w:lineRule="auto"/>
              <w:rPr>
                <w:rFonts w:ascii="Arial" w:eastAsia="Times New Roman" w:hAnsi="Arial" w:cs="Arial"/>
                <w:color w:val="1B1C1D"/>
                <w:kern w:val="0"/>
                <w:bdr w:val="none" w:sz="0" w:space="0" w:color="auto" w:frame="1"/>
                <w:lang w:eastAsia="en-GB"/>
                <w14:ligatures w14:val="none"/>
              </w:rPr>
            </w:pPr>
            <w:r w:rsidRPr="008B5203">
              <w:rPr>
                <w:rFonts w:ascii="Arial" w:eastAsia="Times New Roman" w:hAnsi="Arial" w:cs="Arial"/>
                <w:color w:val="1B1C1D"/>
                <w:kern w:val="0"/>
                <w:bdr w:val="none" w:sz="0" w:space="0" w:color="auto" w:frame="1"/>
                <w:lang w:eastAsia="en-GB"/>
                <w14:ligatures w14:val="none"/>
              </w:rPr>
              <w:t xml:space="preserve">Leadership in managing Alternative Provision (AP)  </w:t>
            </w:r>
          </w:p>
          <w:p w14:paraId="1A5AFE75" w14:textId="6AB1ADEF" w:rsidR="005A6DCB" w:rsidRPr="008B5203" w:rsidRDefault="005A6DCB" w:rsidP="008B5203">
            <w:pPr>
              <w:pStyle w:val="ListParagraph"/>
              <w:numPr>
                <w:ilvl w:val="0"/>
                <w:numId w:val="10"/>
              </w:numPr>
              <w:spacing w:after="0" w:line="240" w:lineRule="auto"/>
              <w:rPr>
                <w:rFonts w:ascii="Arial" w:eastAsia="Times New Roman" w:hAnsi="Arial" w:cs="Arial"/>
                <w:color w:val="1B1C1D"/>
                <w:kern w:val="0"/>
                <w:bdr w:val="none" w:sz="0" w:space="0" w:color="auto" w:frame="1"/>
                <w:lang w:eastAsia="en-GB"/>
                <w14:ligatures w14:val="none"/>
              </w:rPr>
            </w:pPr>
            <w:r w:rsidRPr="008B5203">
              <w:rPr>
                <w:rFonts w:ascii="Arial" w:eastAsia="Times New Roman" w:hAnsi="Arial" w:cs="Arial"/>
                <w:color w:val="1B1C1D"/>
                <w:kern w:val="0"/>
                <w:bdr w:val="none" w:sz="0" w:space="0" w:color="auto" w:frame="1"/>
                <w:lang w:eastAsia="en-GB"/>
                <w14:ligatures w14:val="none"/>
              </w:rPr>
              <w:t xml:space="preserve">Integration of pastoral and AP responsibilities  </w:t>
            </w:r>
          </w:p>
          <w:p w14:paraId="27006316" w14:textId="04CD9AB1" w:rsidR="005A6DCB" w:rsidRPr="008B5203" w:rsidRDefault="005A6DCB" w:rsidP="008B5203">
            <w:pPr>
              <w:pStyle w:val="ListParagraph"/>
              <w:numPr>
                <w:ilvl w:val="0"/>
                <w:numId w:val="10"/>
              </w:numPr>
              <w:spacing w:after="0" w:line="240" w:lineRule="auto"/>
              <w:rPr>
                <w:rFonts w:ascii="Arial" w:eastAsia="Times New Roman" w:hAnsi="Arial" w:cs="Arial"/>
                <w:color w:val="1B1C1D"/>
                <w:kern w:val="0"/>
                <w:bdr w:val="none" w:sz="0" w:space="0" w:color="auto" w:frame="1"/>
                <w:lang w:eastAsia="en-GB"/>
                <w14:ligatures w14:val="none"/>
              </w:rPr>
            </w:pPr>
            <w:r w:rsidRPr="008B5203">
              <w:rPr>
                <w:rFonts w:ascii="Arial" w:eastAsia="Times New Roman" w:hAnsi="Arial" w:cs="Arial"/>
                <w:color w:val="1B1C1D"/>
                <w:kern w:val="0"/>
                <w:bdr w:val="none" w:sz="0" w:space="0" w:color="auto" w:frame="1"/>
                <w:lang w:eastAsia="en-GB"/>
                <w14:ligatures w14:val="none"/>
              </w:rPr>
              <w:t xml:space="preserve">Utilisation of data to target interventions. Focus on high-need students and vulnerability factors (Pupil Premium)  </w:t>
            </w:r>
          </w:p>
        </w:tc>
      </w:tr>
    </w:tbl>
    <w:p w14:paraId="3767E476" w14:textId="77777777" w:rsidR="005E5334" w:rsidRPr="00B96AFE" w:rsidRDefault="005E5334" w:rsidP="00C849D5">
      <w:pPr>
        <w:rPr>
          <w:lang w:eastAsia="en-GB"/>
        </w:rPr>
      </w:pPr>
    </w:p>
    <w:p w14:paraId="33D1F6EB" w14:textId="77777777" w:rsidR="00B96AFE" w:rsidRPr="00B96AFE" w:rsidRDefault="00B96AFE" w:rsidP="00B96AFE">
      <w:pPr>
        <w:spacing w:before="100" w:beforeAutospacing="1" w:after="100" w:afterAutospacing="1" w:line="240" w:lineRule="auto"/>
        <w:rPr>
          <w:rFonts w:ascii="Arial" w:eastAsia="Times New Roman" w:hAnsi="Arial" w:cs="Arial"/>
          <w:kern w:val="0"/>
          <w:lang w:eastAsia="en-GB"/>
          <w14:ligatures w14:val="none"/>
        </w:rPr>
      </w:pPr>
      <w:r w:rsidRPr="00B96AFE">
        <w:rPr>
          <w:rFonts w:ascii="Arial" w:eastAsia="Times New Roman" w:hAnsi="Arial" w:cs="Arial"/>
          <w:b/>
          <w:bCs/>
          <w:kern w:val="0"/>
          <w:lang w:eastAsia="en-GB"/>
          <w14:ligatures w14:val="none"/>
        </w:rPr>
        <w:lastRenderedPageBreak/>
        <w:t>Key Skills and Areas of Knowledge Required:</w:t>
      </w:r>
    </w:p>
    <w:p w14:paraId="18FA65C6" w14:textId="51F492DD" w:rsidR="00B96AFE" w:rsidRPr="00B96AFE" w:rsidRDefault="00192F5C" w:rsidP="00B96AFE">
      <w:pPr>
        <w:spacing w:before="100" w:beforeAutospacing="1" w:after="100" w:afterAutospacing="1" w:line="240" w:lineRule="auto"/>
        <w:rPr>
          <w:rFonts w:ascii="Arial" w:eastAsia="Times New Roman" w:hAnsi="Arial" w:cs="Arial"/>
          <w:kern w:val="0"/>
          <w:lang w:eastAsia="en-GB"/>
          <w14:ligatures w14:val="none"/>
        </w:rPr>
      </w:pPr>
      <w:r>
        <w:rPr>
          <w:rFonts w:ascii="Arial" w:eastAsia="Times New Roman" w:hAnsi="Arial" w:cs="Arial"/>
          <w:kern w:val="0"/>
          <w:lang w:eastAsia="en-GB"/>
          <w14:ligatures w14:val="none"/>
        </w:rPr>
        <w:t>The essential skills can be categorised into four main areas, reflecting a robust combination of strategic, operational, and pastoral abilities.</w:t>
      </w:r>
    </w:p>
    <w:p w14:paraId="5AE8D530" w14:textId="0B854066" w:rsidR="004343B1" w:rsidRPr="004343B1" w:rsidRDefault="00B96AFE" w:rsidP="00B96AFE">
      <w:pPr>
        <w:numPr>
          <w:ilvl w:val="0"/>
          <w:numId w:val="20"/>
        </w:numPr>
        <w:spacing w:before="100" w:beforeAutospacing="1" w:after="100" w:afterAutospacing="1" w:line="240" w:lineRule="auto"/>
        <w:rPr>
          <w:rFonts w:ascii="Arial" w:eastAsia="Times New Roman" w:hAnsi="Arial" w:cs="Arial"/>
          <w:kern w:val="0"/>
          <w:lang w:eastAsia="en-GB"/>
          <w14:ligatures w14:val="none"/>
        </w:rPr>
      </w:pPr>
      <w:r w:rsidRPr="00B96AFE">
        <w:rPr>
          <w:rFonts w:ascii="Arial" w:eastAsia="Times New Roman" w:hAnsi="Arial" w:cs="Arial"/>
          <w:b/>
          <w:bCs/>
          <w:kern w:val="0"/>
          <w:lang w:eastAsia="en-GB"/>
          <w14:ligatures w14:val="none"/>
        </w:rPr>
        <w:t>Leadership and Operational Management</w:t>
      </w:r>
    </w:p>
    <w:p w14:paraId="2030A201" w14:textId="47CF5C5D" w:rsidR="004343B1" w:rsidRDefault="00B96AFE" w:rsidP="00B96AFE">
      <w:pPr>
        <w:numPr>
          <w:ilvl w:val="0"/>
          <w:numId w:val="20"/>
        </w:numPr>
        <w:spacing w:before="100" w:beforeAutospacing="1" w:after="100" w:afterAutospacing="1" w:line="240" w:lineRule="auto"/>
        <w:rPr>
          <w:rFonts w:ascii="Arial" w:eastAsia="Times New Roman" w:hAnsi="Arial" w:cs="Arial"/>
          <w:kern w:val="0"/>
          <w:lang w:eastAsia="en-GB"/>
          <w14:ligatures w14:val="none"/>
        </w:rPr>
      </w:pPr>
      <w:r w:rsidRPr="00B96AFE">
        <w:rPr>
          <w:rFonts w:ascii="Arial" w:eastAsia="Times New Roman" w:hAnsi="Arial" w:cs="Arial"/>
          <w:b/>
          <w:bCs/>
          <w:kern w:val="0"/>
          <w:lang w:eastAsia="en-GB"/>
          <w14:ligatures w14:val="none"/>
        </w:rPr>
        <w:t>Specialist Educational Provision and Design</w:t>
      </w:r>
    </w:p>
    <w:p w14:paraId="698CB1E8" w14:textId="79172B5B" w:rsidR="005166B4" w:rsidRPr="00B96AFE" w:rsidRDefault="00B96AFE" w:rsidP="00510A8B">
      <w:pPr>
        <w:numPr>
          <w:ilvl w:val="0"/>
          <w:numId w:val="20"/>
        </w:numPr>
        <w:spacing w:before="100" w:beforeAutospacing="1" w:after="100" w:afterAutospacing="1" w:line="240" w:lineRule="auto"/>
        <w:rPr>
          <w:rFonts w:ascii="Arial" w:eastAsia="Times New Roman" w:hAnsi="Arial" w:cs="Arial"/>
          <w:kern w:val="0"/>
          <w:lang w:eastAsia="en-GB"/>
          <w14:ligatures w14:val="none"/>
        </w:rPr>
      </w:pPr>
      <w:r w:rsidRPr="00B96AFE">
        <w:rPr>
          <w:rFonts w:ascii="Arial" w:eastAsia="Times New Roman" w:hAnsi="Arial" w:cs="Arial"/>
          <w:b/>
          <w:bCs/>
          <w:kern w:val="0"/>
          <w:lang w:eastAsia="en-GB"/>
          <w14:ligatures w14:val="none"/>
        </w:rPr>
        <w:t>Vulnerable Learner Support and Pastoral Care</w:t>
      </w:r>
    </w:p>
    <w:p w14:paraId="0446EACD" w14:textId="0154ABDC" w:rsidR="000309E9" w:rsidRPr="00510A8B" w:rsidRDefault="00B96AFE" w:rsidP="00B96AFE">
      <w:pPr>
        <w:numPr>
          <w:ilvl w:val="0"/>
          <w:numId w:val="20"/>
        </w:numPr>
        <w:spacing w:before="100" w:beforeAutospacing="1" w:after="100" w:afterAutospacing="1" w:line="240" w:lineRule="auto"/>
        <w:rPr>
          <w:rFonts w:ascii="Arial" w:eastAsia="Times New Roman" w:hAnsi="Arial" w:cs="Arial"/>
          <w:kern w:val="0"/>
          <w:lang w:eastAsia="en-GB"/>
          <w14:ligatures w14:val="none"/>
        </w:rPr>
      </w:pPr>
      <w:r w:rsidRPr="00B96AFE">
        <w:rPr>
          <w:rFonts w:ascii="Arial" w:eastAsia="Times New Roman" w:hAnsi="Arial" w:cs="Arial"/>
          <w:b/>
          <w:bCs/>
          <w:kern w:val="0"/>
          <w:lang w:eastAsia="en-GB"/>
          <w14:ligatures w14:val="none"/>
        </w:rPr>
        <w:t>Data and Quality Assurance</w:t>
      </w:r>
    </w:p>
    <w:p w14:paraId="113FA3CA" w14:textId="3D9E7DA5" w:rsidR="00B96AFE" w:rsidRPr="00B96AFE" w:rsidRDefault="00B96AFE" w:rsidP="00B96AFE">
      <w:pPr>
        <w:spacing w:before="100" w:beforeAutospacing="1" w:after="100" w:afterAutospacing="1" w:line="240" w:lineRule="auto"/>
        <w:rPr>
          <w:rFonts w:ascii="Arial" w:eastAsia="Times New Roman" w:hAnsi="Arial" w:cs="Arial"/>
          <w:kern w:val="0"/>
          <w:lang w:eastAsia="en-GB"/>
          <w14:ligatures w14:val="none"/>
        </w:rPr>
      </w:pPr>
      <w:r w:rsidRPr="00B96AFE">
        <w:rPr>
          <w:rFonts w:ascii="Arial" w:eastAsia="Times New Roman" w:hAnsi="Arial" w:cs="Arial"/>
          <w:b/>
          <w:bCs/>
          <w:kern w:val="0"/>
          <w:lang w:eastAsia="en-GB"/>
          <w14:ligatures w14:val="none"/>
        </w:rPr>
        <w:t>Common Skills and Knowledge Areas:</w:t>
      </w:r>
    </w:p>
    <w:p w14:paraId="6BFEF43A" w14:textId="052A4D79" w:rsidR="00B36853" w:rsidRPr="00B36853" w:rsidRDefault="00B36853" w:rsidP="00B36853">
      <w:pPr>
        <w:spacing w:before="100" w:beforeAutospacing="1" w:after="100" w:afterAutospacing="1" w:line="240" w:lineRule="auto"/>
        <w:rPr>
          <w:rFonts w:ascii="Arial" w:eastAsia="Times New Roman" w:hAnsi="Arial" w:cs="Arial"/>
          <w:kern w:val="0"/>
          <w:lang w:eastAsia="en-GB"/>
          <w14:ligatures w14:val="none"/>
        </w:rPr>
      </w:pPr>
      <w:r>
        <w:rPr>
          <w:rFonts w:ascii="Arial" w:eastAsia="Times New Roman" w:hAnsi="Arial" w:cs="Arial"/>
          <w:kern w:val="0"/>
          <w:lang w:eastAsia="en-GB"/>
          <w14:ligatures w14:val="none"/>
        </w:rPr>
        <w:t>The three key areas consistently identified across all four frameworks represent the core functional requirements of the profession:</w:t>
      </w:r>
    </w:p>
    <w:p w14:paraId="0C1B2FB7" w14:textId="42EAC5E4" w:rsidR="00B36853" w:rsidRPr="00B36853" w:rsidRDefault="00B36853" w:rsidP="00B36853">
      <w:pPr>
        <w:spacing w:before="100" w:beforeAutospacing="1" w:after="100" w:afterAutospacing="1" w:line="240" w:lineRule="auto"/>
        <w:rPr>
          <w:rFonts w:ascii="Arial" w:eastAsia="Times New Roman" w:hAnsi="Arial" w:cs="Arial"/>
          <w:kern w:val="0"/>
          <w:lang w:eastAsia="en-GB"/>
          <w14:ligatures w14:val="none"/>
        </w:rPr>
      </w:pPr>
      <w:r>
        <w:rPr>
          <w:rFonts w:ascii="Arial" w:eastAsia="Times New Roman" w:hAnsi="Arial" w:cs="Arial"/>
          <w:kern w:val="0"/>
          <w:lang w:eastAsia="en-GB"/>
          <w14:ligatures w14:val="none"/>
        </w:rPr>
        <w:t xml:space="preserve">1. </w:t>
      </w:r>
      <w:r w:rsidRPr="00B36853">
        <w:rPr>
          <w:rFonts w:ascii="Arial" w:eastAsia="Times New Roman" w:hAnsi="Arial" w:cs="Arial"/>
          <w:b/>
          <w:bCs/>
          <w:kern w:val="0"/>
          <w:lang w:eastAsia="en-GB"/>
          <w14:ligatures w14:val="none"/>
        </w:rPr>
        <w:t>Management and Organisation:</w:t>
      </w:r>
      <w:r>
        <w:rPr>
          <w:rFonts w:ascii="Arial" w:eastAsia="Times New Roman" w:hAnsi="Arial" w:cs="Arial"/>
          <w:kern w:val="0"/>
          <w:lang w:eastAsia="en-GB"/>
          <w14:ligatures w14:val="none"/>
        </w:rPr>
        <w:t xml:space="preserve"> The ability to effectively manage the daily operations of a provision, including staffing, resource allocation, and scheduling.</w:t>
      </w:r>
    </w:p>
    <w:p w14:paraId="3A67B807" w14:textId="62C6797C" w:rsidR="00B36853" w:rsidRPr="00B36853" w:rsidRDefault="00B36853" w:rsidP="00B36853">
      <w:pPr>
        <w:spacing w:before="100" w:beforeAutospacing="1" w:after="100" w:afterAutospacing="1" w:line="240" w:lineRule="auto"/>
        <w:rPr>
          <w:rFonts w:ascii="Arial" w:eastAsia="Times New Roman" w:hAnsi="Arial" w:cs="Arial"/>
          <w:kern w:val="0"/>
          <w:lang w:eastAsia="en-GB"/>
          <w14:ligatures w14:val="none"/>
        </w:rPr>
      </w:pPr>
      <w:r>
        <w:rPr>
          <w:rFonts w:ascii="Arial" w:eastAsia="Times New Roman" w:hAnsi="Arial" w:cs="Arial"/>
          <w:kern w:val="0"/>
          <w:lang w:eastAsia="en-GB"/>
          <w14:ligatures w14:val="none"/>
        </w:rPr>
        <w:t xml:space="preserve">2. </w:t>
      </w:r>
      <w:r w:rsidRPr="00B36853">
        <w:rPr>
          <w:rFonts w:ascii="Arial" w:eastAsia="Times New Roman" w:hAnsi="Arial" w:cs="Arial"/>
          <w:b/>
          <w:bCs/>
          <w:kern w:val="0"/>
          <w:lang w:eastAsia="en-GB"/>
          <w14:ligatures w14:val="none"/>
        </w:rPr>
        <w:t>Expertise in Supporting Vulnerable Learners:</w:t>
      </w:r>
      <w:r>
        <w:rPr>
          <w:rFonts w:ascii="Arial" w:eastAsia="Times New Roman" w:hAnsi="Arial" w:cs="Arial"/>
          <w:kern w:val="0"/>
          <w:lang w:eastAsia="en-GB"/>
          <w14:ligatures w14:val="none"/>
        </w:rPr>
        <w:t xml:space="preserve"> A specialised knowledge base regarding safeguarding, reintegration, and the pastoral needs of high-risk students.</w:t>
      </w:r>
    </w:p>
    <w:p w14:paraId="22120E38" w14:textId="56FB0465" w:rsidR="00B96AFE" w:rsidRPr="00B96AFE" w:rsidRDefault="00B36853" w:rsidP="00B36853">
      <w:pPr>
        <w:spacing w:before="100" w:beforeAutospacing="1" w:after="100" w:afterAutospacing="1" w:line="240" w:lineRule="auto"/>
        <w:rPr>
          <w:rFonts w:ascii="Arial" w:eastAsia="Times New Roman" w:hAnsi="Arial" w:cs="Arial"/>
          <w:kern w:val="0"/>
          <w:lang w:eastAsia="en-GB"/>
          <w14:ligatures w14:val="none"/>
        </w:rPr>
      </w:pPr>
      <w:r>
        <w:rPr>
          <w:rFonts w:ascii="Arial" w:eastAsia="Times New Roman" w:hAnsi="Arial" w:cs="Arial"/>
          <w:kern w:val="0"/>
          <w:lang w:eastAsia="en-GB"/>
          <w14:ligatures w14:val="none"/>
        </w:rPr>
        <w:t xml:space="preserve">3. </w:t>
      </w:r>
      <w:r w:rsidRPr="00B36853">
        <w:rPr>
          <w:rFonts w:ascii="Arial" w:eastAsia="Times New Roman" w:hAnsi="Arial" w:cs="Arial"/>
          <w:b/>
          <w:bCs/>
          <w:kern w:val="0"/>
          <w:lang w:eastAsia="en-GB"/>
          <w14:ligatures w14:val="none"/>
        </w:rPr>
        <w:t>Programmatic Leadership and Development:</w:t>
      </w:r>
      <w:r>
        <w:rPr>
          <w:rFonts w:ascii="Arial" w:eastAsia="Times New Roman" w:hAnsi="Arial" w:cs="Arial"/>
          <w:kern w:val="0"/>
          <w:lang w:eastAsia="en-GB"/>
          <w14:ligatures w14:val="none"/>
        </w:rPr>
        <w:t xml:space="preserve"> The ability to not only manage a program but also to design, develop, and strategically enhance it, which often requires a deep understanding of the alternative provision landscape.</w:t>
      </w:r>
    </w:p>
    <w:p w14:paraId="3509D37F" w14:textId="77777777" w:rsidR="00AF1992" w:rsidRDefault="00AF1992" w:rsidP="00C849D5">
      <w:pPr>
        <w:spacing w:before="100" w:beforeAutospacing="1" w:after="100" w:afterAutospacing="1" w:line="240" w:lineRule="auto"/>
        <w:outlineLvl w:val="1"/>
        <w:rPr>
          <w:rFonts w:ascii="Arial" w:eastAsia="Times New Roman" w:hAnsi="Arial" w:cs="Arial"/>
          <w:b/>
          <w:bCs/>
          <w:kern w:val="0"/>
          <w:sz w:val="28"/>
          <w:szCs w:val="28"/>
          <w:u w:val="single"/>
          <w:lang w:eastAsia="en-GB"/>
          <w14:ligatures w14:val="none"/>
        </w:rPr>
      </w:pPr>
    </w:p>
    <w:p w14:paraId="02B93B5C" w14:textId="77777777" w:rsidR="00AF1992" w:rsidRDefault="00AF1992" w:rsidP="00C849D5">
      <w:pPr>
        <w:spacing w:before="100" w:beforeAutospacing="1" w:after="100" w:afterAutospacing="1" w:line="240" w:lineRule="auto"/>
        <w:outlineLvl w:val="1"/>
        <w:rPr>
          <w:rFonts w:ascii="Arial" w:eastAsia="Times New Roman" w:hAnsi="Arial" w:cs="Arial"/>
          <w:b/>
          <w:bCs/>
          <w:kern w:val="0"/>
          <w:sz w:val="28"/>
          <w:szCs w:val="28"/>
          <w:u w:val="single"/>
          <w:lang w:eastAsia="en-GB"/>
          <w14:ligatures w14:val="none"/>
        </w:rPr>
      </w:pPr>
    </w:p>
    <w:p w14:paraId="4B45E774" w14:textId="77777777" w:rsidR="00AF1992" w:rsidRDefault="00AF1992" w:rsidP="00C849D5">
      <w:pPr>
        <w:spacing w:before="100" w:beforeAutospacing="1" w:after="100" w:afterAutospacing="1" w:line="240" w:lineRule="auto"/>
        <w:outlineLvl w:val="1"/>
        <w:rPr>
          <w:rFonts w:ascii="Arial" w:eastAsia="Times New Roman" w:hAnsi="Arial" w:cs="Arial"/>
          <w:b/>
          <w:bCs/>
          <w:kern w:val="0"/>
          <w:sz w:val="28"/>
          <w:szCs w:val="28"/>
          <w:u w:val="single"/>
          <w:lang w:eastAsia="en-GB"/>
          <w14:ligatures w14:val="none"/>
        </w:rPr>
      </w:pPr>
    </w:p>
    <w:p w14:paraId="0009E09C" w14:textId="77777777" w:rsidR="00AF1992" w:rsidRDefault="00AF1992" w:rsidP="00C849D5">
      <w:pPr>
        <w:spacing w:before="100" w:beforeAutospacing="1" w:after="100" w:afterAutospacing="1" w:line="240" w:lineRule="auto"/>
        <w:outlineLvl w:val="1"/>
        <w:rPr>
          <w:rFonts w:ascii="Arial" w:eastAsia="Times New Roman" w:hAnsi="Arial" w:cs="Arial"/>
          <w:b/>
          <w:bCs/>
          <w:kern w:val="0"/>
          <w:sz w:val="28"/>
          <w:szCs w:val="28"/>
          <w:u w:val="single"/>
          <w:lang w:eastAsia="en-GB"/>
          <w14:ligatures w14:val="none"/>
        </w:rPr>
      </w:pPr>
    </w:p>
    <w:p w14:paraId="44DF00A0" w14:textId="77777777" w:rsidR="00AF1992" w:rsidRDefault="00AF1992" w:rsidP="00C849D5">
      <w:pPr>
        <w:spacing w:before="100" w:beforeAutospacing="1" w:after="100" w:afterAutospacing="1" w:line="240" w:lineRule="auto"/>
        <w:outlineLvl w:val="1"/>
        <w:rPr>
          <w:rFonts w:ascii="Arial" w:eastAsia="Times New Roman" w:hAnsi="Arial" w:cs="Arial"/>
          <w:b/>
          <w:bCs/>
          <w:kern w:val="0"/>
          <w:sz w:val="28"/>
          <w:szCs w:val="28"/>
          <w:u w:val="single"/>
          <w:lang w:eastAsia="en-GB"/>
          <w14:ligatures w14:val="none"/>
        </w:rPr>
      </w:pPr>
    </w:p>
    <w:p w14:paraId="22F9AB81" w14:textId="77777777" w:rsidR="00AF1992" w:rsidRDefault="00AF1992" w:rsidP="00C849D5">
      <w:pPr>
        <w:spacing w:before="100" w:beforeAutospacing="1" w:after="100" w:afterAutospacing="1" w:line="240" w:lineRule="auto"/>
        <w:outlineLvl w:val="1"/>
        <w:rPr>
          <w:rFonts w:ascii="Arial" w:eastAsia="Times New Roman" w:hAnsi="Arial" w:cs="Arial"/>
          <w:b/>
          <w:bCs/>
          <w:kern w:val="0"/>
          <w:sz w:val="28"/>
          <w:szCs w:val="28"/>
          <w:u w:val="single"/>
          <w:lang w:eastAsia="en-GB"/>
          <w14:ligatures w14:val="none"/>
        </w:rPr>
      </w:pPr>
    </w:p>
    <w:p w14:paraId="1607BCB6" w14:textId="77777777" w:rsidR="00AF1992" w:rsidRDefault="00AF1992" w:rsidP="00C849D5">
      <w:pPr>
        <w:spacing w:before="100" w:beforeAutospacing="1" w:after="100" w:afterAutospacing="1" w:line="240" w:lineRule="auto"/>
        <w:outlineLvl w:val="1"/>
        <w:rPr>
          <w:rFonts w:ascii="Arial" w:eastAsia="Times New Roman" w:hAnsi="Arial" w:cs="Arial"/>
          <w:b/>
          <w:bCs/>
          <w:kern w:val="0"/>
          <w:sz w:val="28"/>
          <w:szCs w:val="28"/>
          <w:u w:val="single"/>
          <w:lang w:eastAsia="en-GB"/>
          <w14:ligatures w14:val="none"/>
        </w:rPr>
      </w:pPr>
    </w:p>
    <w:p w14:paraId="2DB7274E" w14:textId="77777777" w:rsidR="00AF1992" w:rsidRDefault="00AF1992" w:rsidP="00C849D5">
      <w:pPr>
        <w:spacing w:before="100" w:beforeAutospacing="1" w:after="100" w:afterAutospacing="1" w:line="240" w:lineRule="auto"/>
        <w:outlineLvl w:val="1"/>
        <w:rPr>
          <w:rFonts w:ascii="Arial" w:eastAsia="Times New Roman" w:hAnsi="Arial" w:cs="Arial"/>
          <w:b/>
          <w:bCs/>
          <w:kern w:val="0"/>
          <w:sz w:val="28"/>
          <w:szCs w:val="28"/>
          <w:u w:val="single"/>
          <w:lang w:eastAsia="en-GB"/>
          <w14:ligatures w14:val="none"/>
        </w:rPr>
      </w:pPr>
    </w:p>
    <w:p w14:paraId="4C269BA0" w14:textId="77777777" w:rsidR="00AF1992" w:rsidRDefault="00AF1992" w:rsidP="00C849D5">
      <w:pPr>
        <w:spacing w:before="100" w:beforeAutospacing="1" w:after="100" w:afterAutospacing="1" w:line="240" w:lineRule="auto"/>
        <w:outlineLvl w:val="1"/>
        <w:rPr>
          <w:rFonts w:ascii="Arial" w:eastAsia="Times New Roman" w:hAnsi="Arial" w:cs="Arial"/>
          <w:b/>
          <w:bCs/>
          <w:kern w:val="0"/>
          <w:sz w:val="28"/>
          <w:szCs w:val="28"/>
          <w:u w:val="single"/>
          <w:lang w:eastAsia="en-GB"/>
          <w14:ligatures w14:val="none"/>
        </w:rPr>
      </w:pPr>
    </w:p>
    <w:p w14:paraId="5D783CDA" w14:textId="77777777" w:rsidR="00AF1992" w:rsidRDefault="00AF1992" w:rsidP="00C849D5">
      <w:pPr>
        <w:spacing w:before="100" w:beforeAutospacing="1" w:after="100" w:afterAutospacing="1" w:line="240" w:lineRule="auto"/>
        <w:outlineLvl w:val="1"/>
        <w:rPr>
          <w:rFonts w:ascii="Arial" w:eastAsia="Times New Roman" w:hAnsi="Arial" w:cs="Arial"/>
          <w:b/>
          <w:bCs/>
          <w:kern w:val="0"/>
          <w:sz w:val="28"/>
          <w:szCs w:val="28"/>
          <w:u w:val="single"/>
          <w:lang w:eastAsia="en-GB"/>
          <w14:ligatures w14:val="none"/>
        </w:rPr>
      </w:pPr>
    </w:p>
    <w:p w14:paraId="28F45BBA" w14:textId="77777777" w:rsidR="00AF1992" w:rsidRDefault="00AF1992" w:rsidP="00C849D5">
      <w:pPr>
        <w:spacing w:before="100" w:beforeAutospacing="1" w:after="100" w:afterAutospacing="1" w:line="240" w:lineRule="auto"/>
        <w:outlineLvl w:val="1"/>
        <w:rPr>
          <w:rFonts w:ascii="Arial" w:eastAsia="Times New Roman" w:hAnsi="Arial" w:cs="Arial"/>
          <w:b/>
          <w:bCs/>
          <w:kern w:val="0"/>
          <w:sz w:val="28"/>
          <w:szCs w:val="28"/>
          <w:u w:val="single"/>
          <w:lang w:eastAsia="en-GB"/>
          <w14:ligatures w14:val="none"/>
        </w:rPr>
      </w:pPr>
    </w:p>
    <w:p w14:paraId="72F8F468" w14:textId="77777777" w:rsidR="00AF1992" w:rsidRDefault="00AF1992" w:rsidP="00C849D5">
      <w:pPr>
        <w:spacing w:before="100" w:beforeAutospacing="1" w:after="100" w:afterAutospacing="1" w:line="240" w:lineRule="auto"/>
        <w:outlineLvl w:val="1"/>
        <w:rPr>
          <w:rFonts w:ascii="Arial" w:eastAsia="Times New Roman" w:hAnsi="Arial" w:cs="Arial"/>
          <w:b/>
          <w:bCs/>
          <w:kern w:val="0"/>
          <w:sz w:val="28"/>
          <w:szCs w:val="28"/>
          <w:u w:val="single"/>
          <w:lang w:eastAsia="en-GB"/>
          <w14:ligatures w14:val="none"/>
        </w:rPr>
      </w:pPr>
    </w:p>
    <w:p w14:paraId="52017177" w14:textId="148E1A9C" w:rsidR="00C849D5" w:rsidRPr="00AF1992" w:rsidRDefault="00B96AFE" w:rsidP="00C849D5">
      <w:pPr>
        <w:spacing w:before="100" w:beforeAutospacing="1" w:after="100" w:afterAutospacing="1" w:line="240" w:lineRule="auto"/>
        <w:outlineLvl w:val="1"/>
        <w:rPr>
          <w:rFonts w:ascii="Arial" w:eastAsia="Times New Roman" w:hAnsi="Arial" w:cs="Arial"/>
          <w:b/>
          <w:bCs/>
          <w:kern w:val="0"/>
          <w:sz w:val="32"/>
          <w:szCs w:val="32"/>
          <w:lang w:eastAsia="en-GB"/>
          <w14:ligatures w14:val="none"/>
        </w:rPr>
      </w:pPr>
      <w:r w:rsidRPr="00B96AFE">
        <w:rPr>
          <w:rFonts w:ascii="Arial" w:eastAsia="Times New Roman" w:hAnsi="Arial" w:cs="Arial"/>
          <w:b/>
          <w:bCs/>
          <w:kern w:val="0"/>
          <w:sz w:val="32"/>
          <w:szCs w:val="32"/>
          <w:u w:val="single"/>
          <w:lang w:eastAsia="en-GB"/>
          <w14:ligatures w14:val="none"/>
        </w:rPr>
        <w:lastRenderedPageBreak/>
        <w:t xml:space="preserve">Task 2: </w:t>
      </w:r>
      <w:r w:rsidR="0006282E" w:rsidRPr="00AF1992">
        <w:rPr>
          <w:rFonts w:ascii="Arial" w:eastAsia="Times New Roman" w:hAnsi="Arial" w:cs="Arial"/>
          <w:b/>
          <w:bCs/>
          <w:kern w:val="0"/>
          <w:sz w:val="32"/>
          <w:szCs w:val="32"/>
          <w:u w:val="single"/>
          <w:lang w:eastAsia="en-GB"/>
          <w14:ligatures w14:val="none"/>
        </w:rPr>
        <w:t xml:space="preserve">SELF ASSESSMENT </w:t>
      </w:r>
      <w:r w:rsidR="003D74E9">
        <w:rPr>
          <w:rFonts w:ascii="Arial" w:eastAsia="Times New Roman" w:hAnsi="Arial" w:cs="Arial"/>
          <w:b/>
          <w:bCs/>
          <w:kern w:val="0"/>
          <w:sz w:val="32"/>
          <w:szCs w:val="32"/>
          <w:u w:val="single"/>
          <w:lang w:eastAsia="en-GB"/>
          <w14:ligatures w14:val="none"/>
        </w:rPr>
        <w:t xml:space="preserve">&amp; </w:t>
      </w:r>
      <w:r w:rsidR="0006282E" w:rsidRPr="00AF1992">
        <w:rPr>
          <w:rFonts w:ascii="Arial" w:eastAsia="Times New Roman" w:hAnsi="Arial" w:cs="Arial"/>
          <w:b/>
          <w:bCs/>
          <w:kern w:val="0"/>
          <w:sz w:val="32"/>
          <w:szCs w:val="32"/>
          <w:u w:val="single"/>
          <w:lang w:eastAsia="en-GB"/>
          <w14:ligatures w14:val="none"/>
        </w:rPr>
        <w:t>EVIDENCE OF READINESS</w:t>
      </w:r>
    </w:p>
    <w:p w14:paraId="1BBF6C13" w14:textId="762058F4" w:rsidR="00B96AFE" w:rsidRPr="00B96AFE" w:rsidRDefault="00B96AFE" w:rsidP="00C849D5">
      <w:pPr>
        <w:spacing w:before="100" w:beforeAutospacing="1" w:after="100" w:afterAutospacing="1" w:line="240" w:lineRule="auto"/>
        <w:outlineLvl w:val="1"/>
        <w:rPr>
          <w:rFonts w:ascii="Arial" w:eastAsia="Times New Roman" w:hAnsi="Arial" w:cs="Arial"/>
          <w:b/>
          <w:bCs/>
          <w:kern w:val="0"/>
          <w:lang w:eastAsia="en-GB"/>
          <w14:ligatures w14:val="none"/>
        </w:rPr>
      </w:pPr>
      <w:r w:rsidRPr="00B96AFE">
        <w:rPr>
          <w:rFonts w:ascii="Arial" w:eastAsia="Times New Roman" w:hAnsi="Arial" w:cs="Arial"/>
          <w:b/>
          <w:bCs/>
          <w:kern w:val="0"/>
          <w:lang w:eastAsia="en-GB"/>
          <w14:ligatures w14:val="none"/>
        </w:rPr>
        <w:t>SWOT Analysis</w:t>
      </w:r>
    </w:p>
    <w:p w14:paraId="49AD2B61" w14:textId="3CCE56B3" w:rsidR="005747AC" w:rsidRDefault="00EF208A" w:rsidP="00B96AFE">
      <w:pPr>
        <w:spacing w:before="100" w:beforeAutospacing="1" w:after="100" w:afterAutospacing="1" w:line="240" w:lineRule="auto"/>
        <w:rPr>
          <w:rFonts w:ascii="Arial" w:eastAsia="Times New Roman" w:hAnsi="Arial" w:cs="Arial"/>
          <w:kern w:val="0"/>
          <w:lang w:eastAsia="en-GB"/>
          <w14:ligatures w14:val="none"/>
        </w:rPr>
      </w:pPr>
      <w:r>
        <w:rPr>
          <w:rFonts w:ascii="Arial" w:eastAsia="Times New Roman" w:hAnsi="Arial" w:cs="Arial"/>
          <w:noProof/>
          <w:kern w:val="0"/>
          <w:lang w:eastAsia="en-GB"/>
        </w:rPr>
        <w:drawing>
          <wp:anchor distT="0" distB="0" distL="114300" distR="114300" simplePos="0" relativeHeight="251659264" behindDoc="0" locked="0" layoutInCell="1" allowOverlap="1" wp14:anchorId="0EAC3287" wp14:editId="57B1943C">
            <wp:simplePos x="0" y="0"/>
            <wp:positionH relativeFrom="column">
              <wp:posOffset>-228600</wp:posOffset>
            </wp:positionH>
            <wp:positionV relativeFrom="paragraph">
              <wp:posOffset>629920</wp:posOffset>
            </wp:positionV>
            <wp:extent cx="6057900" cy="3394710"/>
            <wp:effectExtent l="0" t="0" r="0" b="0"/>
            <wp:wrapSquare wrapText="bothSides"/>
            <wp:docPr id="1134311688" name="Picture 7" descr="A diagram of a swot analysi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4311688" name="Picture 7" descr="A diagram of a swot analysis&#10;&#10;AI-generated content may be incorrect."/>
                    <pic:cNvPicPr/>
                  </pic:nvPicPr>
                  <pic:blipFill rotWithShape="1">
                    <a:blip r:embed="rId10">
                      <a:extLst>
                        <a:ext uri="{28A0092B-C50C-407E-A947-70E740481C1C}">
                          <a14:useLocalDpi xmlns:a14="http://schemas.microsoft.com/office/drawing/2010/main" val="0"/>
                        </a:ext>
                      </a:extLst>
                    </a:blip>
                    <a:srcRect l="4786" t="28006" r="5074" b="4638"/>
                    <a:stretch>
                      <a:fillRect/>
                    </a:stretch>
                  </pic:blipFill>
                  <pic:spPr bwMode="auto">
                    <a:xfrm>
                      <a:off x="0" y="0"/>
                      <a:ext cx="6057900" cy="339471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B96AFE" w:rsidRPr="00B96AFE">
        <w:rPr>
          <w:rFonts w:ascii="Arial" w:eastAsia="Times New Roman" w:hAnsi="Arial" w:cs="Arial"/>
          <w:kern w:val="0"/>
          <w:lang w:eastAsia="en-GB"/>
          <w14:ligatures w14:val="none"/>
        </w:rPr>
        <w:t>To identify areas for growth, I will conduct a self-assessment using the SWOT framework</w:t>
      </w:r>
      <w:r>
        <w:rPr>
          <w:rFonts w:ascii="Arial" w:eastAsia="Times New Roman" w:hAnsi="Arial" w:cs="Arial"/>
          <w:kern w:val="0"/>
          <w:lang w:eastAsia="en-GB"/>
          <w14:ligatures w14:val="none"/>
        </w:rPr>
        <w:t xml:space="preserve">, a </w:t>
      </w:r>
      <w:r w:rsidR="00822E07">
        <w:rPr>
          <w:rFonts w:ascii="Arial" w:eastAsia="Times New Roman" w:hAnsi="Arial" w:cs="Arial"/>
          <w:kern w:val="0"/>
          <w:lang w:eastAsia="en-GB"/>
          <w14:ligatures w14:val="none"/>
        </w:rPr>
        <w:t xml:space="preserve">learning style quiz </w:t>
      </w:r>
      <w:r w:rsidR="00D252C6">
        <w:rPr>
          <w:rFonts w:ascii="Arial" w:eastAsia="Times New Roman" w:hAnsi="Arial" w:cs="Arial"/>
          <w:kern w:val="0"/>
          <w:lang w:eastAsia="en-GB"/>
          <w14:ligatures w14:val="none"/>
        </w:rPr>
        <w:t xml:space="preserve">and </w:t>
      </w:r>
      <w:r w:rsidR="001677FD">
        <w:rPr>
          <w:rFonts w:ascii="Arial" w:eastAsia="Times New Roman" w:hAnsi="Arial" w:cs="Arial"/>
          <w:kern w:val="0"/>
          <w:lang w:eastAsia="en-GB"/>
          <w14:ligatures w14:val="none"/>
        </w:rPr>
        <w:t>Kolb’s</w:t>
      </w:r>
      <w:r w:rsidR="003004DE">
        <w:rPr>
          <w:rFonts w:ascii="Arial" w:eastAsia="Times New Roman" w:hAnsi="Arial" w:cs="Arial"/>
          <w:kern w:val="0"/>
          <w:lang w:eastAsia="en-GB"/>
          <w14:ligatures w14:val="none"/>
        </w:rPr>
        <w:t xml:space="preserve"> </w:t>
      </w:r>
      <w:r w:rsidR="005A5BD0">
        <w:rPr>
          <w:rFonts w:ascii="Arial" w:eastAsia="Times New Roman" w:hAnsi="Arial" w:cs="Arial"/>
          <w:kern w:val="0"/>
          <w:lang w:eastAsia="en-GB"/>
          <w14:ligatures w14:val="none"/>
        </w:rPr>
        <w:t>Experiential Learning Cycle</w:t>
      </w:r>
      <w:r w:rsidR="00D252C6">
        <w:rPr>
          <w:rFonts w:ascii="Arial" w:eastAsia="Times New Roman" w:hAnsi="Arial" w:cs="Arial"/>
          <w:kern w:val="0"/>
          <w:lang w:eastAsia="en-GB"/>
          <w14:ligatures w14:val="none"/>
        </w:rPr>
        <w:t>,</w:t>
      </w:r>
      <w:r w:rsidR="00B96AFE" w:rsidRPr="00B96AFE">
        <w:rPr>
          <w:rFonts w:ascii="Arial" w:eastAsia="Times New Roman" w:hAnsi="Arial" w:cs="Arial"/>
          <w:kern w:val="0"/>
          <w:lang w:eastAsia="en-GB"/>
          <w14:ligatures w14:val="none"/>
        </w:rPr>
        <w:t xml:space="preserve"> aligning my perceived skills with the requirements of the AP leadership profession.</w:t>
      </w:r>
    </w:p>
    <w:p w14:paraId="17BCE26E" w14:textId="77777777" w:rsidR="00EF208A" w:rsidRDefault="00EF208A" w:rsidP="00EF208A">
      <w:pPr>
        <w:spacing w:before="100" w:beforeAutospacing="1" w:after="100" w:afterAutospacing="1" w:line="240" w:lineRule="auto"/>
        <w:rPr>
          <w:rFonts w:ascii="Arial" w:hAnsi="Arial" w:cs="Arial"/>
          <w:b/>
          <w:bCs/>
        </w:rPr>
      </w:pPr>
    </w:p>
    <w:p w14:paraId="4FF226E1" w14:textId="565F0E85" w:rsidR="00EF208A" w:rsidRPr="00EF208A" w:rsidRDefault="00EF208A" w:rsidP="00EF208A">
      <w:pPr>
        <w:spacing w:before="100" w:beforeAutospacing="1" w:after="100" w:afterAutospacing="1" w:line="240" w:lineRule="auto"/>
        <w:rPr>
          <w:rFonts w:ascii="Arial" w:hAnsi="Arial" w:cs="Arial"/>
          <w:b/>
          <w:bCs/>
        </w:rPr>
      </w:pPr>
      <w:r w:rsidRPr="00EF208A">
        <w:rPr>
          <w:rFonts w:ascii="Arial" w:hAnsi="Arial" w:cs="Arial"/>
          <w:b/>
          <w:bCs/>
        </w:rPr>
        <w:t>Learning Style Quiz (PHEA, 2011)</w:t>
      </w:r>
    </w:p>
    <w:p w14:paraId="70B943F4" w14:textId="294A19A6" w:rsidR="00F44FF4" w:rsidRPr="00B96AFE" w:rsidRDefault="00EF208A" w:rsidP="00B96AFE">
      <w:pPr>
        <w:spacing w:before="100" w:beforeAutospacing="1" w:after="100" w:afterAutospacing="1" w:line="240" w:lineRule="auto"/>
        <w:rPr>
          <w:rFonts w:ascii="Arial" w:eastAsia="Times New Roman" w:hAnsi="Arial" w:cs="Arial"/>
          <w:kern w:val="0"/>
          <w:lang w:eastAsia="en-GB"/>
          <w14:ligatures w14:val="none"/>
        </w:rPr>
      </w:pPr>
      <w:r w:rsidRPr="00EF208A">
        <w:rPr>
          <w:rFonts w:ascii="Arial" w:hAnsi="Arial" w:cs="Arial"/>
        </w:rPr>
        <w:t xml:space="preserve">Understanding your learning style is vital for effective studying, as highlighted by the Pennsylvania Higher Education Assistance Agency (2011). After taking a quiz, I found that I am strong in </w:t>
      </w:r>
      <w:r w:rsidRPr="00EF208A">
        <w:rPr>
          <w:rFonts w:ascii="Arial" w:hAnsi="Arial" w:cs="Arial"/>
          <w:b/>
          <w:bCs/>
        </w:rPr>
        <w:t>Auditory</w:t>
      </w:r>
      <w:r w:rsidRPr="00EF208A">
        <w:rPr>
          <w:rFonts w:ascii="Arial" w:hAnsi="Arial" w:cs="Arial"/>
        </w:rPr>
        <w:t xml:space="preserve"> and </w:t>
      </w:r>
      <w:r w:rsidRPr="00EF208A">
        <w:rPr>
          <w:rFonts w:ascii="Arial" w:hAnsi="Arial" w:cs="Arial"/>
          <w:b/>
          <w:bCs/>
        </w:rPr>
        <w:t>Visual</w:t>
      </w:r>
      <w:r w:rsidRPr="00EF208A">
        <w:rPr>
          <w:rFonts w:ascii="Arial" w:hAnsi="Arial" w:cs="Arial"/>
        </w:rPr>
        <w:t xml:space="preserve"> learning, which informs my career development strategy. My visual skills help me create tailored AP programs and analyse complex financial data effectively. Meanwhile, my auditory preference enhances my engagement with training and policy reviews from mentors. By focusing on auditory instruction and visual analysis, I can improve retention and progress from a hands-on practitioner to a certified strategic AP Manager, bridging my practical experience with the strategic skills required for senior management.</w:t>
      </w:r>
    </w:p>
    <w:p w14:paraId="1E7F32DF" w14:textId="5D8C1411" w:rsidR="00C848F2" w:rsidRPr="00EE41C5" w:rsidRDefault="00C848F2" w:rsidP="00C848F2">
      <w:pPr>
        <w:spacing w:before="100" w:beforeAutospacing="1" w:after="100" w:afterAutospacing="1" w:line="240" w:lineRule="auto"/>
        <w:outlineLvl w:val="2"/>
        <w:rPr>
          <w:rFonts w:ascii="Arial" w:eastAsia="Times New Roman" w:hAnsi="Arial" w:cs="Arial"/>
          <w:b/>
          <w:bCs/>
          <w:kern w:val="0"/>
          <w:lang w:eastAsia="en-GB"/>
          <w14:ligatures w14:val="none"/>
        </w:rPr>
      </w:pPr>
      <w:r w:rsidRPr="00EE41C5">
        <w:rPr>
          <w:rFonts w:ascii="Arial" w:eastAsia="Times New Roman" w:hAnsi="Arial" w:cs="Arial"/>
          <w:b/>
          <w:bCs/>
          <w:kern w:val="0"/>
          <w:lang w:eastAsia="en-GB"/>
          <w14:ligatures w14:val="none"/>
        </w:rPr>
        <w:t>Kolb's Experiential Learning Cycle Analysis</w:t>
      </w:r>
    </w:p>
    <w:p w14:paraId="10CF5946" w14:textId="6565E45D" w:rsidR="00C848F2" w:rsidRPr="00EE41C5" w:rsidRDefault="00C848F2" w:rsidP="00C848F2">
      <w:pPr>
        <w:spacing w:before="100" w:beforeAutospacing="1" w:after="100" w:afterAutospacing="1" w:line="240" w:lineRule="auto"/>
        <w:rPr>
          <w:rFonts w:ascii="Arial" w:eastAsia="Times New Roman" w:hAnsi="Arial" w:cs="Arial"/>
          <w:kern w:val="0"/>
          <w:lang w:eastAsia="en-GB"/>
          <w14:ligatures w14:val="none"/>
        </w:rPr>
      </w:pPr>
      <w:r w:rsidRPr="00EE41C5">
        <w:rPr>
          <w:rFonts w:ascii="Arial" w:eastAsia="Times New Roman" w:hAnsi="Arial" w:cs="Arial"/>
          <w:kern w:val="0"/>
          <w:lang w:eastAsia="en-GB"/>
          <w14:ligatures w14:val="none"/>
        </w:rPr>
        <w:t xml:space="preserve">To identify my personal strengths and areas for strategic development, I have applied Kolb's Experiential Learning Cycle (ECL). My career history, which spans hands-on support (TA, Nursery Nurse), creative teaching (Art Teacher), </w:t>
      </w:r>
      <w:r w:rsidR="00845AAE">
        <w:rPr>
          <w:rFonts w:ascii="Arial" w:eastAsia="Times New Roman" w:hAnsi="Arial" w:cs="Arial"/>
          <w:kern w:val="0"/>
          <w:lang w:eastAsia="en-GB"/>
          <w14:ligatures w14:val="none"/>
        </w:rPr>
        <w:t>self-employed</w:t>
      </w:r>
      <w:r w:rsidR="002C2E39">
        <w:rPr>
          <w:rFonts w:ascii="Arial" w:eastAsia="Times New Roman" w:hAnsi="Arial" w:cs="Arial"/>
          <w:kern w:val="0"/>
          <w:lang w:eastAsia="en-GB"/>
          <w14:ligatures w14:val="none"/>
        </w:rPr>
        <w:t xml:space="preserve"> Catering Business</w:t>
      </w:r>
      <w:r w:rsidR="00845AAE">
        <w:rPr>
          <w:rFonts w:ascii="Arial" w:eastAsia="Times New Roman" w:hAnsi="Arial" w:cs="Arial"/>
          <w:kern w:val="0"/>
          <w:lang w:eastAsia="en-GB"/>
          <w14:ligatures w14:val="none"/>
        </w:rPr>
        <w:t xml:space="preserve"> </w:t>
      </w:r>
      <w:r w:rsidRPr="00EE41C5">
        <w:rPr>
          <w:rFonts w:ascii="Arial" w:eastAsia="Times New Roman" w:hAnsi="Arial" w:cs="Arial"/>
          <w:kern w:val="0"/>
          <w:lang w:eastAsia="en-GB"/>
          <w14:ligatures w14:val="none"/>
        </w:rPr>
        <w:t>and personal advocacy</w:t>
      </w:r>
      <w:r w:rsidR="00845AAE">
        <w:rPr>
          <w:rFonts w:ascii="Arial" w:eastAsia="Times New Roman" w:hAnsi="Arial" w:cs="Arial"/>
          <w:kern w:val="0"/>
          <w:lang w:eastAsia="en-GB"/>
          <w14:ligatures w14:val="none"/>
        </w:rPr>
        <w:t xml:space="preserve"> for my son</w:t>
      </w:r>
      <w:r w:rsidRPr="00EE41C5">
        <w:rPr>
          <w:rFonts w:ascii="Arial" w:eastAsia="Times New Roman" w:hAnsi="Arial" w:cs="Arial"/>
          <w:kern w:val="0"/>
          <w:lang w:eastAsia="en-GB"/>
          <w14:ligatures w14:val="none"/>
        </w:rPr>
        <w:t xml:space="preserve">, aligns strongly with the </w:t>
      </w:r>
      <w:r w:rsidRPr="00EE41C5">
        <w:rPr>
          <w:rFonts w:ascii="Arial" w:eastAsia="Times New Roman" w:hAnsi="Arial" w:cs="Arial"/>
          <w:b/>
          <w:bCs/>
          <w:kern w:val="0"/>
          <w:lang w:eastAsia="en-GB"/>
          <w14:ligatures w14:val="none"/>
        </w:rPr>
        <w:t>Accommodating</w:t>
      </w:r>
      <w:r w:rsidRPr="00EE41C5">
        <w:rPr>
          <w:rFonts w:ascii="Arial" w:eastAsia="Times New Roman" w:hAnsi="Arial" w:cs="Arial"/>
          <w:kern w:val="0"/>
          <w:lang w:eastAsia="en-GB"/>
          <w14:ligatures w14:val="none"/>
        </w:rPr>
        <w:t xml:space="preserve"> learning style. Accommodators thrive on concrete experiences (CE) and active experimentation (AE), preferring practical solutions and adapting quickly to change, which is vital in the high-stakes environment of AP (Kolb, 1984).</w:t>
      </w:r>
    </w:p>
    <w:p w14:paraId="2E342A19" w14:textId="20F89BBF" w:rsidR="00656001" w:rsidRDefault="00997E61" w:rsidP="00E7284A">
      <w:pPr>
        <w:spacing w:after="100" w:afterAutospacing="1" w:line="240" w:lineRule="auto"/>
        <w:outlineLvl w:val="2"/>
        <w:rPr>
          <w:rFonts w:ascii="Arial" w:eastAsia="Times New Roman" w:hAnsi="Arial" w:cs="Arial"/>
          <w:b/>
          <w:bCs/>
          <w:kern w:val="0"/>
          <w:lang w:eastAsia="en-GB"/>
          <w14:ligatures w14:val="none"/>
        </w:rPr>
      </w:pPr>
      <w:r>
        <w:rPr>
          <w:rFonts w:ascii="Arial" w:eastAsia="Times New Roman" w:hAnsi="Arial" w:cs="Arial"/>
          <w:b/>
          <w:bCs/>
          <w:noProof/>
          <w:kern w:val="0"/>
          <w:lang w:eastAsia="en-GB"/>
        </w:rPr>
        <w:lastRenderedPageBreak/>
        <w:drawing>
          <wp:inline distT="0" distB="0" distL="0" distR="0" wp14:anchorId="7C7BA049" wp14:editId="47DE7C86">
            <wp:extent cx="5731510" cy="4298315"/>
            <wp:effectExtent l="0" t="0" r="2540" b="6985"/>
            <wp:docPr id="940843291" name="Picture 1" descr="A diagram of a job interview&#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0843291" name="Picture 1" descr="A diagram of a job interview&#10;&#10;AI-generated content may be incorrect."/>
                    <pic:cNvPicPr/>
                  </pic:nvPicPr>
                  <pic:blipFill>
                    <a:blip r:embed="rId11">
                      <a:extLst>
                        <a:ext uri="{28A0092B-C50C-407E-A947-70E740481C1C}">
                          <a14:useLocalDpi xmlns:a14="http://schemas.microsoft.com/office/drawing/2010/main" val="0"/>
                        </a:ext>
                      </a:extLst>
                    </a:blip>
                    <a:stretch>
                      <a:fillRect/>
                    </a:stretch>
                  </pic:blipFill>
                  <pic:spPr>
                    <a:xfrm>
                      <a:off x="0" y="0"/>
                      <a:ext cx="5731510" cy="4298315"/>
                    </a:xfrm>
                    <a:prstGeom prst="rect">
                      <a:avLst/>
                    </a:prstGeom>
                  </pic:spPr>
                </pic:pic>
              </a:graphicData>
            </a:graphic>
          </wp:inline>
        </w:drawing>
      </w:r>
    </w:p>
    <w:p w14:paraId="20B1A99F" w14:textId="6BE0E814" w:rsidR="00886F35" w:rsidRPr="00886F35" w:rsidRDefault="00886F35" w:rsidP="00E7284A">
      <w:pPr>
        <w:spacing w:after="100" w:afterAutospacing="1" w:line="240" w:lineRule="auto"/>
        <w:outlineLvl w:val="2"/>
        <w:rPr>
          <w:rFonts w:ascii="Arial" w:eastAsia="Times New Roman" w:hAnsi="Arial" w:cs="Arial"/>
          <w:b/>
          <w:bCs/>
          <w:kern w:val="0"/>
          <w:lang w:eastAsia="en-GB"/>
          <w14:ligatures w14:val="none"/>
        </w:rPr>
      </w:pPr>
      <w:r w:rsidRPr="00886F35">
        <w:rPr>
          <w:rFonts w:ascii="Arial" w:eastAsia="Times New Roman" w:hAnsi="Arial" w:cs="Arial"/>
          <w:b/>
          <w:bCs/>
          <w:kern w:val="0"/>
          <w:lang w:eastAsia="en-GB"/>
          <w14:ligatures w14:val="none"/>
        </w:rPr>
        <w:t>Impact on Career Development</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000000" w:themeFill="text1"/>
        <w:tblCellMar>
          <w:top w:w="15" w:type="dxa"/>
          <w:left w:w="15" w:type="dxa"/>
          <w:bottom w:w="15" w:type="dxa"/>
          <w:right w:w="15" w:type="dxa"/>
        </w:tblCellMar>
        <w:tblLook w:val="04A0" w:firstRow="1" w:lastRow="0" w:firstColumn="1" w:lastColumn="0" w:noHBand="0" w:noVBand="1"/>
      </w:tblPr>
      <w:tblGrid>
        <w:gridCol w:w="1268"/>
        <w:gridCol w:w="3485"/>
        <w:gridCol w:w="4263"/>
      </w:tblGrid>
      <w:tr w:rsidR="001670CB" w:rsidRPr="00886F35" w14:paraId="76D3EF05" w14:textId="77777777" w:rsidTr="00422CE8">
        <w:trPr>
          <w:tblHeader/>
          <w:tblCellSpacing w:w="15" w:type="dxa"/>
        </w:trPr>
        <w:tc>
          <w:tcPr>
            <w:tcW w:w="1223" w:type="dxa"/>
            <w:shd w:val="clear" w:color="auto" w:fill="000000" w:themeFill="text1"/>
            <w:vAlign w:val="center"/>
            <w:hideMark/>
          </w:tcPr>
          <w:p w14:paraId="5AC4FD52" w14:textId="77777777" w:rsidR="00886F35" w:rsidRPr="00886F35" w:rsidRDefault="00886F35" w:rsidP="00886F35">
            <w:pPr>
              <w:spacing w:after="0" w:line="240" w:lineRule="auto"/>
              <w:rPr>
                <w:rFonts w:ascii="Arial" w:eastAsia="Times New Roman" w:hAnsi="Arial" w:cs="Arial"/>
                <w:kern w:val="0"/>
                <w:lang w:eastAsia="en-GB"/>
                <w14:ligatures w14:val="none"/>
              </w:rPr>
            </w:pPr>
            <w:r w:rsidRPr="00886F35">
              <w:rPr>
                <w:rFonts w:ascii="Arial" w:eastAsia="Times New Roman" w:hAnsi="Arial" w:cs="Arial"/>
                <w:b/>
                <w:bCs/>
                <w:kern w:val="0"/>
                <w:lang w:eastAsia="en-GB"/>
                <w14:ligatures w14:val="none"/>
              </w:rPr>
              <w:t>Analytical Tool</w:t>
            </w:r>
          </w:p>
        </w:tc>
        <w:tc>
          <w:tcPr>
            <w:tcW w:w="3455" w:type="dxa"/>
            <w:shd w:val="clear" w:color="auto" w:fill="000000" w:themeFill="text1"/>
            <w:vAlign w:val="center"/>
            <w:hideMark/>
          </w:tcPr>
          <w:p w14:paraId="52371458" w14:textId="77777777" w:rsidR="00886F35" w:rsidRPr="00886F35" w:rsidRDefault="00886F35" w:rsidP="00886F35">
            <w:pPr>
              <w:spacing w:after="0" w:line="240" w:lineRule="auto"/>
              <w:rPr>
                <w:rFonts w:ascii="Arial" w:eastAsia="Times New Roman" w:hAnsi="Arial" w:cs="Arial"/>
                <w:kern w:val="0"/>
                <w:lang w:eastAsia="en-GB"/>
                <w14:ligatures w14:val="none"/>
              </w:rPr>
            </w:pPr>
            <w:r w:rsidRPr="00886F35">
              <w:rPr>
                <w:rFonts w:ascii="Arial" w:eastAsia="Times New Roman" w:hAnsi="Arial" w:cs="Arial"/>
                <w:b/>
                <w:bCs/>
                <w:kern w:val="0"/>
                <w:lang w:eastAsia="en-GB"/>
                <w14:ligatures w14:val="none"/>
              </w:rPr>
              <w:t>Core Finding</w:t>
            </w:r>
          </w:p>
        </w:tc>
        <w:tc>
          <w:tcPr>
            <w:tcW w:w="0" w:type="auto"/>
            <w:shd w:val="clear" w:color="auto" w:fill="000000" w:themeFill="text1"/>
            <w:vAlign w:val="center"/>
            <w:hideMark/>
          </w:tcPr>
          <w:p w14:paraId="261460D7" w14:textId="19D69E98" w:rsidR="00886F35" w:rsidRPr="00886F35" w:rsidRDefault="00886F35" w:rsidP="00886F35">
            <w:pPr>
              <w:spacing w:after="0" w:line="240" w:lineRule="auto"/>
              <w:rPr>
                <w:rFonts w:ascii="Arial" w:eastAsia="Times New Roman" w:hAnsi="Arial" w:cs="Arial"/>
                <w:kern w:val="0"/>
                <w:lang w:eastAsia="en-GB"/>
                <w14:ligatures w14:val="none"/>
              </w:rPr>
            </w:pPr>
            <w:r w:rsidRPr="00886F35">
              <w:rPr>
                <w:rFonts w:ascii="Arial" w:eastAsia="Times New Roman" w:hAnsi="Arial" w:cs="Arial"/>
                <w:b/>
                <w:bCs/>
                <w:kern w:val="0"/>
                <w:lang w:eastAsia="en-GB"/>
                <w14:ligatures w14:val="none"/>
              </w:rPr>
              <w:t>Strategic Impact on Career Pat</w:t>
            </w:r>
            <w:r w:rsidR="00CD35DD">
              <w:rPr>
                <w:rFonts w:ascii="Arial" w:eastAsia="Times New Roman" w:hAnsi="Arial" w:cs="Arial"/>
                <w:b/>
                <w:bCs/>
                <w:kern w:val="0"/>
                <w:lang w:eastAsia="en-GB"/>
                <w14:ligatures w14:val="none"/>
              </w:rPr>
              <w:t>h</w:t>
            </w:r>
          </w:p>
        </w:tc>
      </w:tr>
      <w:tr w:rsidR="001670CB" w:rsidRPr="00886F35" w14:paraId="3CBACDC5" w14:textId="77777777" w:rsidTr="00422CE8">
        <w:trPr>
          <w:tblCellSpacing w:w="15" w:type="dxa"/>
        </w:trPr>
        <w:tc>
          <w:tcPr>
            <w:tcW w:w="1223" w:type="dxa"/>
            <w:shd w:val="clear" w:color="auto" w:fill="000000" w:themeFill="text1"/>
            <w:vAlign w:val="center"/>
            <w:hideMark/>
          </w:tcPr>
          <w:p w14:paraId="3B8587A1" w14:textId="77777777" w:rsidR="00886F35" w:rsidRPr="00886F35" w:rsidRDefault="00886F35" w:rsidP="00886F35">
            <w:pPr>
              <w:spacing w:after="0" w:line="240" w:lineRule="auto"/>
              <w:rPr>
                <w:rFonts w:ascii="Arial" w:eastAsia="Times New Roman" w:hAnsi="Arial" w:cs="Arial"/>
                <w:kern w:val="0"/>
                <w:lang w:eastAsia="en-GB"/>
                <w14:ligatures w14:val="none"/>
              </w:rPr>
            </w:pPr>
            <w:r w:rsidRPr="00886F35">
              <w:rPr>
                <w:rFonts w:ascii="Arial" w:eastAsia="Times New Roman" w:hAnsi="Arial" w:cs="Arial"/>
                <w:b/>
                <w:bCs/>
                <w:kern w:val="0"/>
                <w:lang w:eastAsia="en-GB"/>
                <w14:ligatures w14:val="none"/>
              </w:rPr>
              <w:t>Kolb Learning Style</w:t>
            </w:r>
          </w:p>
        </w:tc>
        <w:tc>
          <w:tcPr>
            <w:tcW w:w="3455" w:type="dxa"/>
            <w:shd w:val="clear" w:color="auto" w:fill="000000" w:themeFill="text1"/>
            <w:vAlign w:val="center"/>
            <w:hideMark/>
          </w:tcPr>
          <w:p w14:paraId="636C808E" w14:textId="3704B2D8" w:rsidR="001670CB" w:rsidRDefault="00886F35" w:rsidP="00886F35">
            <w:pPr>
              <w:spacing w:after="0" w:line="240" w:lineRule="auto"/>
              <w:rPr>
                <w:rFonts w:ascii="Arial" w:eastAsia="Times New Roman" w:hAnsi="Arial" w:cs="Arial"/>
                <w:b/>
                <w:bCs/>
                <w:kern w:val="0"/>
                <w:lang w:eastAsia="en-GB"/>
                <w14:ligatures w14:val="none"/>
              </w:rPr>
            </w:pPr>
            <w:r w:rsidRPr="00886F35">
              <w:rPr>
                <w:rFonts w:ascii="Arial" w:eastAsia="Times New Roman" w:hAnsi="Arial" w:cs="Arial"/>
                <w:b/>
                <w:bCs/>
                <w:kern w:val="0"/>
                <w:lang w:eastAsia="en-GB"/>
                <w14:ligatures w14:val="none"/>
              </w:rPr>
              <w:t>Accommodating</w:t>
            </w:r>
            <w:r w:rsidR="001670CB">
              <w:rPr>
                <w:rFonts w:ascii="Arial" w:eastAsia="Times New Roman" w:hAnsi="Arial" w:cs="Arial"/>
                <w:b/>
                <w:bCs/>
                <w:kern w:val="0"/>
                <w:lang w:eastAsia="en-GB"/>
                <w14:ligatures w14:val="none"/>
              </w:rPr>
              <w:t>:</w:t>
            </w:r>
          </w:p>
          <w:p w14:paraId="0CB10C39" w14:textId="2F4731EE" w:rsidR="00886F35" w:rsidRPr="00886F35" w:rsidRDefault="00B6568B" w:rsidP="00886F35">
            <w:pPr>
              <w:spacing w:after="0" w:line="240" w:lineRule="auto"/>
              <w:rPr>
                <w:rFonts w:ascii="Arial" w:eastAsia="Times New Roman" w:hAnsi="Arial" w:cs="Arial"/>
                <w:kern w:val="0"/>
                <w:lang w:eastAsia="en-GB"/>
                <w14:ligatures w14:val="none"/>
              </w:rPr>
            </w:pPr>
            <w:r w:rsidRPr="009219FA">
              <w:rPr>
                <w:rFonts w:ascii="Arial" w:eastAsia="Times New Roman" w:hAnsi="Arial" w:cs="Arial"/>
                <w:kern w:val="0"/>
                <w:lang w:eastAsia="en-GB"/>
                <w14:ligatures w14:val="none"/>
              </w:rPr>
              <w:t>I excel at doing and testing</w:t>
            </w:r>
            <w:r w:rsidR="001670CB" w:rsidRPr="009219FA">
              <w:rPr>
                <w:rFonts w:ascii="Arial" w:eastAsia="Times New Roman" w:hAnsi="Arial" w:cs="Arial"/>
                <w:kern w:val="0"/>
                <w:lang w:eastAsia="en-GB"/>
                <w14:ligatures w14:val="none"/>
              </w:rPr>
              <w:t>,</w:t>
            </w:r>
            <w:r w:rsidRPr="009219FA">
              <w:rPr>
                <w:rFonts w:ascii="Arial" w:eastAsia="Times New Roman" w:hAnsi="Arial" w:cs="Arial"/>
                <w:kern w:val="0"/>
                <w:lang w:eastAsia="en-GB"/>
                <w14:ligatures w14:val="none"/>
              </w:rPr>
              <w:t xml:space="preserve"> which makes me an innovative, hands-on leader. I </w:t>
            </w:r>
            <w:r w:rsidR="009219FA" w:rsidRPr="009219FA">
              <w:rPr>
                <w:rFonts w:ascii="Arial" w:eastAsia="Times New Roman" w:hAnsi="Arial" w:cs="Arial"/>
                <w:kern w:val="0"/>
                <w:lang w:eastAsia="en-GB"/>
                <w14:ligatures w14:val="none"/>
              </w:rPr>
              <w:t>can</w:t>
            </w:r>
            <w:r w:rsidRPr="009219FA">
              <w:rPr>
                <w:rFonts w:ascii="Arial" w:eastAsia="Times New Roman" w:hAnsi="Arial" w:cs="Arial"/>
                <w:kern w:val="0"/>
                <w:lang w:eastAsia="en-GB"/>
                <w14:ligatures w14:val="none"/>
              </w:rPr>
              <w:t xml:space="preserve"> </w:t>
            </w:r>
            <w:r w:rsidR="008F4354">
              <w:rPr>
                <w:rFonts w:ascii="Arial" w:eastAsia="Times New Roman" w:hAnsi="Arial" w:cs="Arial"/>
                <w:kern w:val="0"/>
                <w:lang w:eastAsia="en-GB"/>
                <w14:ligatures w14:val="none"/>
              </w:rPr>
              <w:t xml:space="preserve">immediately </w:t>
            </w:r>
            <w:r w:rsidRPr="009219FA">
              <w:rPr>
                <w:rFonts w:ascii="Arial" w:eastAsia="Times New Roman" w:hAnsi="Arial" w:cs="Arial"/>
                <w:kern w:val="0"/>
                <w:lang w:eastAsia="en-GB"/>
                <w14:ligatures w14:val="none"/>
              </w:rPr>
              <w:t>develop bespoke educational programs</w:t>
            </w:r>
            <w:r w:rsidR="008F4354">
              <w:rPr>
                <w:rFonts w:ascii="Arial" w:eastAsia="Times New Roman" w:hAnsi="Arial" w:cs="Arial"/>
                <w:kern w:val="0"/>
                <w:lang w:eastAsia="en-GB"/>
                <w14:ligatures w14:val="none"/>
              </w:rPr>
              <w:t>.</w:t>
            </w:r>
          </w:p>
        </w:tc>
        <w:tc>
          <w:tcPr>
            <w:tcW w:w="0" w:type="auto"/>
            <w:shd w:val="clear" w:color="auto" w:fill="000000" w:themeFill="text1"/>
            <w:hideMark/>
          </w:tcPr>
          <w:p w14:paraId="7F2EAD49" w14:textId="2880FD2C" w:rsidR="00886F35" w:rsidRPr="00886F35" w:rsidRDefault="00566F85" w:rsidP="00CD35DD">
            <w:pPr>
              <w:spacing w:after="0" w:line="240" w:lineRule="auto"/>
              <w:rPr>
                <w:rFonts w:ascii="Arial" w:eastAsia="Times New Roman" w:hAnsi="Arial" w:cs="Arial"/>
                <w:kern w:val="0"/>
                <w:lang w:eastAsia="en-GB"/>
                <w14:ligatures w14:val="none"/>
              </w:rPr>
            </w:pPr>
            <w:r>
              <w:rPr>
                <w:rFonts w:ascii="Arial" w:eastAsia="Times New Roman" w:hAnsi="Arial" w:cs="Arial"/>
                <w:kern w:val="0"/>
                <w:lang w:eastAsia="en-GB"/>
                <w14:ligatures w14:val="none"/>
              </w:rPr>
              <w:t>I will utilise my strengths to achieve the Short</w:t>
            </w:r>
            <w:r w:rsidR="00CD35DD">
              <w:rPr>
                <w:rFonts w:ascii="Arial" w:eastAsia="Times New Roman" w:hAnsi="Arial" w:cs="Arial"/>
                <w:kern w:val="0"/>
                <w:lang w:eastAsia="en-GB"/>
                <w14:ligatures w14:val="none"/>
              </w:rPr>
              <w:t>-</w:t>
            </w:r>
            <w:r>
              <w:rPr>
                <w:rFonts w:ascii="Arial" w:eastAsia="Times New Roman" w:hAnsi="Arial" w:cs="Arial"/>
                <w:kern w:val="0"/>
                <w:lang w:eastAsia="en-GB"/>
                <w14:ligatures w14:val="none"/>
              </w:rPr>
              <w:t>Term Goal of becoming the AP Coordinator, where practical innovation and pastoral empathy are essential.</w:t>
            </w:r>
          </w:p>
        </w:tc>
      </w:tr>
      <w:tr w:rsidR="001670CB" w:rsidRPr="00886F35" w14:paraId="30D62BDD" w14:textId="77777777" w:rsidTr="00422CE8">
        <w:trPr>
          <w:tblCellSpacing w:w="15" w:type="dxa"/>
        </w:trPr>
        <w:tc>
          <w:tcPr>
            <w:tcW w:w="1223" w:type="dxa"/>
            <w:shd w:val="clear" w:color="auto" w:fill="000000" w:themeFill="text1"/>
            <w:vAlign w:val="center"/>
            <w:hideMark/>
          </w:tcPr>
          <w:p w14:paraId="6574C8F8" w14:textId="77777777" w:rsidR="00886F35" w:rsidRPr="00886F35" w:rsidRDefault="00886F35" w:rsidP="00886F35">
            <w:pPr>
              <w:spacing w:after="0" w:line="240" w:lineRule="auto"/>
              <w:rPr>
                <w:rFonts w:ascii="Arial" w:eastAsia="Times New Roman" w:hAnsi="Arial" w:cs="Arial"/>
                <w:kern w:val="0"/>
                <w:lang w:eastAsia="en-GB"/>
                <w14:ligatures w14:val="none"/>
              </w:rPr>
            </w:pPr>
            <w:r w:rsidRPr="00886F35">
              <w:rPr>
                <w:rFonts w:ascii="Arial" w:eastAsia="Times New Roman" w:hAnsi="Arial" w:cs="Arial"/>
                <w:b/>
                <w:bCs/>
                <w:kern w:val="0"/>
                <w:lang w:eastAsia="en-GB"/>
                <w14:ligatures w14:val="none"/>
              </w:rPr>
              <w:t>SWOT Analysis</w:t>
            </w:r>
          </w:p>
        </w:tc>
        <w:tc>
          <w:tcPr>
            <w:tcW w:w="3455" w:type="dxa"/>
            <w:shd w:val="clear" w:color="auto" w:fill="000000" w:themeFill="text1"/>
            <w:vAlign w:val="center"/>
            <w:hideMark/>
          </w:tcPr>
          <w:p w14:paraId="1FCA8434" w14:textId="77777777" w:rsidR="00422CE8" w:rsidRDefault="00886F35" w:rsidP="00886F35">
            <w:pPr>
              <w:spacing w:after="0" w:line="240" w:lineRule="auto"/>
              <w:rPr>
                <w:rFonts w:ascii="Arial" w:eastAsia="Times New Roman" w:hAnsi="Arial" w:cs="Arial"/>
                <w:b/>
                <w:bCs/>
                <w:kern w:val="0"/>
                <w:lang w:eastAsia="en-GB"/>
                <w14:ligatures w14:val="none"/>
              </w:rPr>
            </w:pPr>
            <w:r w:rsidRPr="00886F35">
              <w:rPr>
                <w:rFonts w:ascii="Arial" w:eastAsia="Times New Roman" w:hAnsi="Arial" w:cs="Arial"/>
                <w:b/>
                <w:bCs/>
                <w:kern w:val="0"/>
                <w:lang w:eastAsia="en-GB"/>
                <w14:ligatures w14:val="none"/>
              </w:rPr>
              <w:t>Weakness:</w:t>
            </w:r>
          </w:p>
          <w:p w14:paraId="66D7EE22" w14:textId="373E93DC" w:rsidR="0078501B" w:rsidRDefault="00886F35" w:rsidP="00886F35">
            <w:pPr>
              <w:spacing w:after="0" w:line="240" w:lineRule="auto"/>
              <w:rPr>
                <w:rFonts w:ascii="Arial" w:eastAsia="Times New Roman" w:hAnsi="Arial" w:cs="Arial"/>
                <w:b/>
                <w:bCs/>
                <w:kern w:val="0"/>
                <w:lang w:eastAsia="en-GB"/>
                <w14:ligatures w14:val="none"/>
              </w:rPr>
            </w:pPr>
            <w:r w:rsidRPr="00886F35">
              <w:rPr>
                <w:rFonts w:ascii="Arial" w:eastAsia="Times New Roman" w:hAnsi="Arial" w:cs="Arial"/>
                <w:b/>
                <w:bCs/>
                <w:kern w:val="0"/>
                <w:lang w:eastAsia="en-GB"/>
                <w14:ligatures w14:val="none"/>
              </w:rPr>
              <w:t>Limited Abstract Conceptualisation</w:t>
            </w:r>
          </w:p>
          <w:p w14:paraId="4C4EBA18" w14:textId="32CB1245" w:rsidR="00886F35" w:rsidRPr="00886F35" w:rsidRDefault="0078501B" w:rsidP="00886F35">
            <w:pPr>
              <w:spacing w:after="0" w:line="240" w:lineRule="auto"/>
              <w:rPr>
                <w:rFonts w:ascii="Arial" w:eastAsia="Times New Roman" w:hAnsi="Arial" w:cs="Arial"/>
                <w:kern w:val="0"/>
                <w:lang w:eastAsia="en-GB"/>
                <w14:ligatures w14:val="none"/>
              </w:rPr>
            </w:pPr>
            <w:r>
              <w:rPr>
                <w:rFonts w:ascii="Arial" w:eastAsia="Times New Roman" w:hAnsi="Arial" w:cs="Arial"/>
                <w:kern w:val="0"/>
                <w:lang w:eastAsia="en-GB"/>
                <w14:ligatures w14:val="none"/>
              </w:rPr>
              <w:t>I lack formal, strategic training in finance and the large-scale oversight required for the Long-Term Goal of becoming an Accounts Payable Manager.</w:t>
            </w:r>
          </w:p>
        </w:tc>
        <w:tc>
          <w:tcPr>
            <w:tcW w:w="0" w:type="auto"/>
            <w:shd w:val="clear" w:color="auto" w:fill="000000" w:themeFill="text1"/>
            <w:hideMark/>
          </w:tcPr>
          <w:p w14:paraId="0346090F" w14:textId="44FEBE96" w:rsidR="00886F35" w:rsidRPr="00886F35" w:rsidRDefault="001047DE" w:rsidP="00CD35DD">
            <w:pPr>
              <w:spacing w:after="0" w:line="240" w:lineRule="auto"/>
              <w:rPr>
                <w:rFonts w:ascii="Arial" w:eastAsia="Times New Roman" w:hAnsi="Arial" w:cs="Arial"/>
                <w:kern w:val="0"/>
                <w:lang w:eastAsia="en-GB"/>
                <w14:ligatures w14:val="none"/>
              </w:rPr>
            </w:pPr>
            <w:r>
              <w:rPr>
                <w:rFonts w:ascii="Arial" w:eastAsia="Times New Roman" w:hAnsi="Arial" w:cs="Arial"/>
                <w:kern w:val="0"/>
                <w:lang w:eastAsia="en-GB"/>
                <w14:ligatures w14:val="none"/>
              </w:rPr>
              <w:t>I need to ensure my Personal Development Plan (PDP) addresses my weaknesses by advancing to the (AC) stage. I will take formal courses from CIPFA or CMI and engage in theoretical shadowing to improve my strategic planning and execution skills.</w:t>
            </w:r>
          </w:p>
        </w:tc>
      </w:tr>
    </w:tbl>
    <w:p w14:paraId="5806631A" w14:textId="77777777" w:rsidR="00822E07" w:rsidRDefault="00822E07" w:rsidP="00BB363A">
      <w:pPr>
        <w:spacing w:before="100" w:beforeAutospacing="1" w:after="100" w:afterAutospacing="1" w:line="240" w:lineRule="auto"/>
        <w:outlineLvl w:val="2"/>
        <w:rPr>
          <w:rFonts w:ascii="Arial" w:eastAsia="Times New Roman" w:hAnsi="Arial" w:cs="Arial"/>
          <w:b/>
          <w:bCs/>
          <w:kern w:val="0"/>
          <w:lang w:eastAsia="en-GB"/>
          <w14:ligatures w14:val="none"/>
        </w:rPr>
      </w:pPr>
    </w:p>
    <w:p w14:paraId="1FAFE887" w14:textId="77777777" w:rsidR="00822E07" w:rsidRDefault="00822E07" w:rsidP="00BB363A">
      <w:pPr>
        <w:spacing w:before="100" w:beforeAutospacing="1" w:after="100" w:afterAutospacing="1" w:line="240" w:lineRule="auto"/>
        <w:outlineLvl w:val="2"/>
        <w:rPr>
          <w:rFonts w:ascii="Arial" w:eastAsia="Times New Roman" w:hAnsi="Arial" w:cs="Arial"/>
          <w:b/>
          <w:bCs/>
          <w:kern w:val="0"/>
          <w:lang w:eastAsia="en-GB"/>
          <w14:ligatures w14:val="none"/>
        </w:rPr>
      </w:pPr>
    </w:p>
    <w:p w14:paraId="55859D6A" w14:textId="61A4C418" w:rsidR="00BB363A" w:rsidRPr="00B96AFE" w:rsidRDefault="00BB363A" w:rsidP="00BB363A">
      <w:pPr>
        <w:spacing w:before="100" w:beforeAutospacing="1" w:after="100" w:afterAutospacing="1" w:line="240" w:lineRule="auto"/>
        <w:outlineLvl w:val="2"/>
        <w:rPr>
          <w:rFonts w:ascii="Arial" w:eastAsia="Times New Roman" w:hAnsi="Arial" w:cs="Arial"/>
          <w:b/>
          <w:bCs/>
          <w:kern w:val="0"/>
          <w:lang w:eastAsia="en-GB"/>
          <w14:ligatures w14:val="none"/>
        </w:rPr>
      </w:pPr>
      <w:r w:rsidRPr="00B96AFE">
        <w:rPr>
          <w:rFonts w:ascii="Arial" w:eastAsia="Times New Roman" w:hAnsi="Arial" w:cs="Arial"/>
          <w:b/>
          <w:bCs/>
          <w:kern w:val="0"/>
          <w:lang w:eastAsia="en-GB"/>
          <w14:ligatures w14:val="none"/>
        </w:rPr>
        <w:lastRenderedPageBreak/>
        <w:t>Evidence of Readiness for Employability</w:t>
      </w:r>
    </w:p>
    <w:p w14:paraId="541937F6" w14:textId="76C67A27" w:rsidR="001E1870" w:rsidRDefault="00830845" w:rsidP="00B96AFE">
      <w:pPr>
        <w:spacing w:before="100" w:beforeAutospacing="1" w:after="100" w:afterAutospacing="1" w:line="240" w:lineRule="auto"/>
        <w:rPr>
          <w:rFonts w:ascii="Arial" w:eastAsia="Times New Roman" w:hAnsi="Arial" w:cs="Arial"/>
          <w:kern w:val="0"/>
          <w:lang w:eastAsia="en-GB"/>
          <w14:ligatures w14:val="none"/>
        </w:rPr>
      </w:pPr>
      <w:r>
        <w:rPr>
          <w:rFonts w:ascii="Arial" w:eastAsia="Times New Roman" w:hAnsi="Arial" w:cs="Arial"/>
          <w:noProof/>
          <w:kern w:val="0"/>
          <w:lang w:eastAsia="en-GB"/>
        </w:rPr>
        <w:drawing>
          <wp:anchor distT="0" distB="0" distL="114300" distR="114300" simplePos="0" relativeHeight="251663360" behindDoc="1" locked="0" layoutInCell="1" allowOverlap="1" wp14:anchorId="324B057C" wp14:editId="450D6053">
            <wp:simplePos x="0" y="0"/>
            <wp:positionH relativeFrom="column">
              <wp:posOffset>7620</wp:posOffset>
            </wp:positionH>
            <wp:positionV relativeFrom="paragraph">
              <wp:posOffset>1487805</wp:posOffset>
            </wp:positionV>
            <wp:extent cx="1356360" cy="1343660"/>
            <wp:effectExtent l="0" t="0" r="0" b="8890"/>
            <wp:wrapTight wrapText="bothSides">
              <wp:wrapPolygon edited="0">
                <wp:start x="0" y="0"/>
                <wp:lineTo x="0" y="21437"/>
                <wp:lineTo x="21236" y="21437"/>
                <wp:lineTo x="21236" y="0"/>
                <wp:lineTo x="0" y="0"/>
              </wp:wrapPolygon>
            </wp:wrapTight>
            <wp:docPr id="1334960645" name="Picture 3" descr="A logo with a house and tre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4960645" name="Picture 3" descr="A logo with a house and tree&#10;&#10;AI-generated content may be incorrect."/>
                    <pic:cNvPicPr/>
                  </pic:nvPicPr>
                  <pic:blipFill>
                    <a:blip r:embed="rId12">
                      <a:extLst>
                        <a:ext uri="{28A0092B-C50C-407E-A947-70E740481C1C}">
                          <a14:useLocalDpi xmlns:a14="http://schemas.microsoft.com/office/drawing/2010/main" val="0"/>
                        </a:ext>
                      </a:extLst>
                    </a:blip>
                    <a:stretch>
                      <a:fillRect/>
                    </a:stretch>
                  </pic:blipFill>
                  <pic:spPr>
                    <a:xfrm>
                      <a:off x="0" y="0"/>
                      <a:ext cx="1356360" cy="1343660"/>
                    </a:xfrm>
                    <a:prstGeom prst="rect">
                      <a:avLst/>
                    </a:prstGeom>
                  </pic:spPr>
                </pic:pic>
              </a:graphicData>
            </a:graphic>
            <wp14:sizeRelH relativeFrom="margin">
              <wp14:pctWidth>0</wp14:pctWidth>
            </wp14:sizeRelH>
            <wp14:sizeRelV relativeFrom="margin">
              <wp14:pctHeight>0</wp14:pctHeight>
            </wp14:sizeRelV>
          </wp:anchor>
        </w:drawing>
      </w:r>
      <w:r w:rsidR="0087577F">
        <w:rPr>
          <w:rFonts w:ascii="Arial" w:eastAsia="Times New Roman" w:hAnsi="Arial" w:cs="Arial"/>
          <w:kern w:val="0"/>
          <w:lang w:eastAsia="en-GB"/>
          <w14:ligatures w14:val="none"/>
        </w:rPr>
        <w:t xml:space="preserve">My qualifications for a leadership role in Alternative Provision are backed by over a decade of experience in educational support. This background has sharpened my skills as outlined in Task 1, demonstrating my readiness to make a meaningful impact in the field. Completing analyses </w:t>
      </w:r>
      <w:r w:rsidR="00504E56">
        <w:rPr>
          <w:rFonts w:ascii="Arial" w:eastAsia="Times New Roman" w:hAnsi="Arial" w:cs="Arial"/>
          <w:kern w:val="0"/>
          <w:lang w:eastAsia="en-GB"/>
          <w14:ligatures w14:val="none"/>
        </w:rPr>
        <w:t>such as SWOT and utilising</w:t>
      </w:r>
      <w:r w:rsidR="0087577F">
        <w:rPr>
          <w:rFonts w:ascii="Arial" w:eastAsia="Times New Roman" w:hAnsi="Arial" w:cs="Arial"/>
          <w:kern w:val="0"/>
          <w:lang w:eastAsia="en-GB"/>
          <w14:ligatures w14:val="none"/>
        </w:rPr>
        <w:t xml:space="preserve"> </w:t>
      </w:r>
      <w:r w:rsidR="00504E56">
        <w:rPr>
          <w:rFonts w:ascii="Arial" w:eastAsia="Times New Roman" w:hAnsi="Arial" w:cs="Arial"/>
          <w:kern w:val="0"/>
          <w:lang w:eastAsia="en-GB"/>
          <w14:ligatures w14:val="none"/>
        </w:rPr>
        <w:t xml:space="preserve">the UWTSD </w:t>
      </w:r>
      <w:proofErr w:type="spellStart"/>
      <w:r w:rsidR="00504E56">
        <w:rPr>
          <w:rFonts w:ascii="Arial" w:eastAsia="Times New Roman" w:hAnsi="Arial" w:cs="Arial"/>
          <w:kern w:val="0"/>
          <w:lang w:eastAsia="en-GB"/>
          <w14:ligatures w14:val="none"/>
        </w:rPr>
        <w:t>Infoskills</w:t>
      </w:r>
      <w:proofErr w:type="spellEnd"/>
      <w:r w:rsidR="00504E56">
        <w:rPr>
          <w:rFonts w:ascii="Arial" w:eastAsia="Times New Roman" w:hAnsi="Arial" w:cs="Arial"/>
          <w:kern w:val="0"/>
          <w:lang w:eastAsia="en-GB"/>
          <w14:ligatures w14:val="none"/>
        </w:rPr>
        <w:t xml:space="preserve"> module has enhanced my ability to utilise</w:t>
      </w:r>
      <w:r w:rsidR="0087577F">
        <w:rPr>
          <w:rFonts w:ascii="Arial" w:eastAsia="Times New Roman" w:hAnsi="Arial" w:cs="Arial"/>
          <w:kern w:val="0"/>
          <w:lang w:eastAsia="en-GB"/>
          <w14:ligatures w14:val="none"/>
        </w:rPr>
        <w:t xml:space="preserve"> data for targeted interventions in AP, enabling me to leverage evidence-based reports to assess program effectiveness and justify resource allocatio</w:t>
      </w:r>
      <w:r w:rsidR="00706E3D">
        <w:rPr>
          <w:rFonts w:ascii="Arial" w:eastAsia="Times New Roman" w:hAnsi="Arial" w:cs="Arial"/>
          <w:kern w:val="0"/>
          <w:lang w:eastAsia="en-GB"/>
          <w14:ligatures w14:val="none"/>
        </w:rPr>
        <w:t xml:space="preserve">n, which is </w:t>
      </w:r>
      <w:r w:rsidR="0087577F">
        <w:rPr>
          <w:rFonts w:ascii="Arial" w:eastAsia="Times New Roman" w:hAnsi="Arial" w:cs="Arial"/>
          <w:kern w:val="0"/>
          <w:lang w:eastAsia="en-GB"/>
          <w14:ligatures w14:val="none"/>
        </w:rPr>
        <w:t>essential for meeting my short-term goals.</w:t>
      </w:r>
    </w:p>
    <w:p w14:paraId="5FEE79F1" w14:textId="374931B7" w:rsidR="00F82592" w:rsidRPr="001E1870" w:rsidRDefault="00F94B57" w:rsidP="00B96AFE">
      <w:pPr>
        <w:spacing w:before="100" w:beforeAutospacing="1" w:after="100" w:afterAutospacing="1" w:line="240" w:lineRule="auto"/>
        <w:rPr>
          <w:rFonts w:ascii="Arial" w:eastAsia="Times New Roman" w:hAnsi="Arial" w:cs="Arial"/>
          <w:kern w:val="0"/>
          <w:lang w:eastAsia="en-GB"/>
          <w14:ligatures w14:val="none"/>
        </w:rPr>
      </w:pPr>
      <w:r>
        <w:rPr>
          <w:rFonts w:ascii="Arial" w:eastAsia="Times New Roman" w:hAnsi="Arial" w:cs="Arial"/>
          <w:b/>
          <w:bCs/>
          <w:noProof/>
          <w:kern w:val="0"/>
          <w:lang w:eastAsia="en-GB"/>
        </w:rPr>
        <w:drawing>
          <wp:anchor distT="0" distB="0" distL="114300" distR="114300" simplePos="0" relativeHeight="251666432" behindDoc="1" locked="0" layoutInCell="1" allowOverlap="1" wp14:anchorId="0704AC32" wp14:editId="78E952C9">
            <wp:simplePos x="0" y="0"/>
            <wp:positionH relativeFrom="column">
              <wp:posOffset>4422140</wp:posOffset>
            </wp:positionH>
            <wp:positionV relativeFrom="paragraph">
              <wp:posOffset>108585</wp:posOffset>
            </wp:positionV>
            <wp:extent cx="1008380" cy="1465580"/>
            <wp:effectExtent l="0" t="0" r="1270" b="1270"/>
            <wp:wrapTight wrapText="bothSides">
              <wp:wrapPolygon edited="0">
                <wp:start x="21600" y="0"/>
                <wp:lineTo x="381" y="0"/>
                <wp:lineTo x="381" y="21338"/>
                <wp:lineTo x="21600" y="21338"/>
                <wp:lineTo x="21600" y="0"/>
              </wp:wrapPolygon>
            </wp:wrapTight>
            <wp:docPr id="62166179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1661790" name="Picture 621661790"/>
                    <pic:cNvPicPr/>
                  </pic:nvPicPr>
                  <pic:blipFill rotWithShape="1">
                    <a:blip r:embed="rId13" cstate="print">
                      <a:extLst>
                        <a:ext uri="{28A0092B-C50C-407E-A947-70E740481C1C}">
                          <a14:useLocalDpi xmlns:a14="http://schemas.microsoft.com/office/drawing/2010/main" val="0"/>
                        </a:ext>
                      </a:extLst>
                    </a:blip>
                    <a:srcRect l="9227" t="24304" r="5051" b="18287"/>
                    <a:stretch>
                      <a:fillRect/>
                    </a:stretch>
                  </pic:blipFill>
                  <pic:spPr bwMode="auto">
                    <a:xfrm rot="16200000">
                      <a:off x="0" y="0"/>
                      <a:ext cx="1008380" cy="146558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ascii="Arial" w:eastAsia="Times New Roman" w:hAnsi="Arial" w:cs="Arial"/>
          <w:b/>
          <w:bCs/>
          <w:noProof/>
          <w:kern w:val="0"/>
          <w:lang w:eastAsia="en-GB"/>
        </w:rPr>
        <w:drawing>
          <wp:anchor distT="0" distB="0" distL="114300" distR="114300" simplePos="0" relativeHeight="251664384" behindDoc="1" locked="0" layoutInCell="1" allowOverlap="1" wp14:anchorId="6263524F" wp14:editId="60DBB478">
            <wp:simplePos x="0" y="0"/>
            <wp:positionH relativeFrom="column">
              <wp:posOffset>2053590</wp:posOffset>
            </wp:positionH>
            <wp:positionV relativeFrom="paragraph">
              <wp:posOffset>120650</wp:posOffset>
            </wp:positionV>
            <wp:extent cx="1858645" cy="2640330"/>
            <wp:effectExtent l="0" t="0" r="8255" b="7620"/>
            <wp:wrapTight wrapText="bothSides">
              <wp:wrapPolygon edited="0">
                <wp:start x="0" y="0"/>
                <wp:lineTo x="0" y="21506"/>
                <wp:lineTo x="21475" y="21506"/>
                <wp:lineTo x="21475" y="0"/>
                <wp:lineTo x="0" y="0"/>
              </wp:wrapPolygon>
            </wp:wrapTight>
            <wp:docPr id="161645639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6456398" name="Picture 1616456398"/>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858645" cy="2640330"/>
                    </a:xfrm>
                    <a:prstGeom prst="rect">
                      <a:avLst/>
                    </a:prstGeom>
                  </pic:spPr>
                </pic:pic>
              </a:graphicData>
            </a:graphic>
            <wp14:sizeRelH relativeFrom="margin">
              <wp14:pctWidth>0</wp14:pctWidth>
            </wp14:sizeRelH>
            <wp14:sizeRelV relativeFrom="margin">
              <wp14:pctHeight>0</wp14:pctHeight>
            </wp14:sizeRelV>
          </wp:anchor>
        </w:drawing>
      </w:r>
    </w:p>
    <w:p w14:paraId="5A7FA749" w14:textId="73F8103E" w:rsidR="00523B7A" w:rsidRDefault="00523B7A" w:rsidP="00B96AFE">
      <w:pPr>
        <w:spacing w:before="100" w:beforeAutospacing="1" w:after="100" w:afterAutospacing="1" w:line="240" w:lineRule="auto"/>
        <w:rPr>
          <w:rFonts w:ascii="Arial" w:eastAsia="Times New Roman" w:hAnsi="Arial" w:cs="Arial"/>
          <w:b/>
          <w:bCs/>
          <w:kern w:val="0"/>
          <w:lang w:eastAsia="en-GB"/>
          <w14:ligatures w14:val="none"/>
        </w:rPr>
      </w:pPr>
    </w:p>
    <w:p w14:paraId="634D45D0" w14:textId="32438524" w:rsidR="00A46EB3" w:rsidRDefault="00A46EB3" w:rsidP="00B96AFE">
      <w:pPr>
        <w:spacing w:before="100" w:beforeAutospacing="1" w:after="100" w:afterAutospacing="1" w:line="240" w:lineRule="auto"/>
        <w:rPr>
          <w:rFonts w:ascii="Arial" w:eastAsia="Times New Roman" w:hAnsi="Arial" w:cs="Arial"/>
          <w:b/>
          <w:bCs/>
          <w:kern w:val="0"/>
          <w:lang w:eastAsia="en-GB"/>
          <w14:ligatures w14:val="none"/>
        </w:rPr>
      </w:pPr>
    </w:p>
    <w:p w14:paraId="4FE227AF" w14:textId="73BB0C73" w:rsidR="002F7F70" w:rsidRDefault="002F7F70" w:rsidP="00B96AFE">
      <w:pPr>
        <w:spacing w:before="100" w:beforeAutospacing="1" w:after="100" w:afterAutospacing="1" w:line="240" w:lineRule="auto"/>
        <w:rPr>
          <w:rFonts w:ascii="Arial" w:eastAsia="Times New Roman" w:hAnsi="Arial" w:cs="Arial"/>
          <w:b/>
          <w:bCs/>
          <w:kern w:val="0"/>
          <w:lang w:eastAsia="en-GB"/>
          <w14:ligatures w14:val="none"/>
        </w:rPr>
      </w:pPr>
    </w:p>
    <w:p w14:paraId="0F22C72C" w14:textId="69D99CEC" w:rsidR="002F7F70" w:rsidRDefault="00F94B57" w:rsidP="00B96AFE">
      <w:pPr>
        <w:spacing w:before="100" w:beforeAutospacing="1" w:after="100" w:afterAutospacing="1" w:line="240" w:lineRule="auto"/>
        <w:rPr>
          <w:rFonts w:ascii="Arial" w:eastAsia="Times New Roman" w:hAnsi="Arial" w:cs="Arial"/>
          <w:b/>
          <w:bCs/>
          <w:kern w:val="0"/>
          <w:lang w:eastAsia="en-GB"/>
          <w14:ligatures w14:val="none"/>
        </w:rPr>
      </w:pPr>
      <w:r>
        <w:rPr>
          <w:rFonts w:ascii="Arial" w:eastAsia="Times New Roman" w:hAnsi="Arial" w:cs="Arial"/>
          <w:b/>
          <w:bCs/>
          <w:noProof/>
          <w:kern w:val="0"/>
          <w:lang w:eastAsia="en-GB"/>
        </w:rPr>
        <w:drawing>
          <wp:anchor distT="0" distB="0" distL="114300" distR="114300" simplePos="0" relativeHeight="251665408" behindDoc="1" locked="0" layoutInCell="1" allowOverlap="1" wp14:anchorId="67159F8D" wp14:editId="2A96C031">
            <wp:simplePos x="0" y="0"/>
            <wp:positionH relativeFrom="column">
              <wp:posOffset>109678</wp:posOffset>
            </wp:positionH>
            <wp:positionV relativeFrom="paragraph">
              <wp:posOffset>223530</wp:posOffset>
            </wp:positionV>
            <wp:extent cx="1836420" cy="1272540"/>
            <wp:effectExtent l="0" t="0" r="0" b="3810"/>
            <wp:wrapTight wrapText="bothSides">
              <wp:wrapPolygon edited="0">
                <wp:start x="0" y="0"/>
                <wp:lineTo x="0" y="21341"/>
                <wp:lineTo x="21286" y="21341"/>
                <wp:lineTo x="21286" y="0"/>
                <wp:lineTo x="0" y="0"/>
              </wp:wrapPolygon>
            </wp:wrapTight>
            <wp:docPr id="1845080373" name="Picture 8" descr="A close-up of a certificat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5080373" name="Picture 8" descr="A close-up of a certificate&#10;&#10;AI-generated content may be incorrect."/>
                    <pic:cNvPicPr/>
                  </pic:nvPicPr>
                  <pic:blipFill rotWithShape="1">
                    <a:blip r:embed="rId15" cstate="print">
                      <a:extLst>
                        <a:ext uri="{28A0092B-C50C-407E-A947-70E740481C1C}">
                          <a14:useLocalDpi xmlns:a14="http://schemas.microsoft.com/office/drawing/2010/main" val="0"/>
                        </a:ext>
                      </a:extLst>
                    </a:blip>
                    <a:srcRect t="32669" b="35349"/>
                    <a:stretch>
                      <a:fillRect/>
                    </a:stretch>
                  </pic:blipFill>
                  <pic:spPr bwMode="auto">
                    <a:xfrm>
                      <a:off x="0" y="0"/>
                      <a:ext cx="1836420" cy="12725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ascii="Arial" w:eastAsia="Times New Roman" w:hAnsi="Arial" w:cs="Arial"/>
          <w:noProof/>
          <w:kern w:val="0"/>
          <w:lang w:eastAsia="en-GB"/>
        </w:rPr>
        <w:drawing>
          <wp:anchor distT="0" distB="0" distL="114300" distR="114300" simplePos="0" relativeHeight="251660288" behindDoc="1" locked="0" layoutInCell="1" allowOverlap="1" wp14:anchorId="3C355B2A" wp14:editId="78BF55DA">
            <wp:simplePos x="0" y="0"/>
            <wp:positionH relativeFrom="column">
              <wp:posOffset>4502295</wp:posOffset>
            </wp:positionH>
            <wp:positionV relativeFrom="paragraph">
              <wp:posOffset>95614</wp:posOffset>
            </wp:positionV>
            <wp:extent cx="906780" cy="1273175"/>
            <wp:effectExtent l="0" t="0" r="7620" b="3175"/>
            <wp:wrapTight wrapText="bothSides">
              <wp:wrapPolygon edited="0">
                <wp:start x="0" y="0"/>
                <wp:lineTo x="0" y="21331"/>
                <wp:lineTo x="21328" y="21331"/>
                <wp:lineTo x="21328" y="0"/>
                <wp:lineTo x="0" y="0"/>
              </wp:wrapPolygon>
            </wp:wrapTight>
            <wp:docPr id="1949379675" name="Picture 2" descr="A cartoon of a baby sitting on a block&#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9379675" name="Picture 2" descr="A cartoon of a baby sitting on a block&#10;&#10;AI-generated content may be incorrect."/>
                    <pic:cNvPicPr/>
                  </pic:nvPicPr>
                  <pic:blipFill>
                    <a:blip r:embed="rId16">
                      <a:extLst>
                        <a:ext uri="{28A0092B-C50C-407E-A947-70E740481C1C}">
                          <a14:useLocalDpi xmlns:a14="http://schemas.microsoft.com/office/drawing/2010/main" val="0"/>
                        </a:ext>
                      </a:extLst>
                    </a:blip>
                    <a:stretch>
                      <a:fillRect/>
                    </a:stretch>
                  </pic:blipFill>
                  <pic:spPr>
                    <a:xfrm>
                      <a:off x="0" y="0"/>
                      <a:ext cx="906780" cy="1273175"/>
                    </a:xfrm>
                    <a:prstGeom prst="rect">
                      <a:avLst/>
                    </a:prstGeom>
                  </pic:spPr>
                </pic:pic>
              </a:graphicData>
            </a:graphic>
            <wp14:sizeRelH relativeFrom="page">
              <wp14:pctWidth>0</wp14:pctWidth>
            </wp14:sizeRelH>
            <wp14:sizeRelV relativeFrom="page">
              <wp14:pctHeight>0</wp14:pctHeight>
            </wp14:sizeRelV>
          </wp:anchor>
        </w:drawing>
      </w:r>
    </w:p>
    <w:p w14:paraId="200823CE" w14:textId="25BC0CAF" w:rsidR="00883494" w:rsidRDefault="00883494" w:rsidP="00B96AFE">
      <w:pPr>
        <w:spacing w:before="100" w:beforeAutospacing="1" w:after="100" w:afterAutospacing="1" w:line="240" w:lineRule="auto"/>
        <w:rPr>
          <w:rFonts w:ascii="Arial" w:eastAsia="Times New Roman" w:hAnsi="Arial" w:cs="Arial"/>
          <w:b/>
          <w:bCs/>
          <w:kern w:val="0"/>
          <w:lang w:eastAsia="en-GB"/>
          <w14:ligatures w14:val="none"/>
        </w:rPr>
      </w:pPr>
    </w:p>
    <w:p w14:paraId="3ABE869A" w14:textId="620DF211" w:rsidR="00883494" w:rsidRDefault="00883494" w:rsidP="00B96AFE">
      <w:pPr>
        <w:spacing w:before="100" w:beforeAutospacing="1" w:after="100" w:afterAutospacing="1" w:line="240" w:lineRule="auto"/>
        <w:rPr>
          <w:rFonts w:ascii="Arial" w:eastAsia="Times New Roman" w:hAnsi="Arial" w:cs="Arial"/>
          <w:b/>
          <w:bCs/>
          <w:kern w:val="0"/>
          <w:lang w:eastAsia="en-GB"/>
          <w14:ligatures w14:val="none"/>
        </w:rPr>
      </w:pPr>
    </w:p>
    <w:p w14:paraId="0C0B60CD" w14:textId="7CE8FA4E" w:rsidR="00883494" w:rsidRDefault="00883494" w:rsidP="00B96AFE">
      <w:pPr>
        <w:spacing w:before="100" w:beforeAutospacing="1" w:after="100" w:afterAutospacing="1" w:line="240" w:lineRule="auto"/>
        <w:rPr>
          <w:rFonts w:ascii="Arial" w:eastAsia="Times New Roman" w:hAnsi="Arial" w:cs="Arial"/>
          <w:b/>
          <w:bCs/>
          <w:kern w:val="0"/>
          <w:lang w:eastAsia="en-GB"/>
          <w14:ligatures w14:val="none"/>
        </w:rPr>
      </w:pPr>
    </w:p>
    <w:p w14:paraId="69761A9E" w14:textId="651A991E" w:rsidR="00883494" w:rsidRDefault="00F94B57" w:rsidP="00B96AFE">
      <w:pPr>
        <w:spacing w:before="100" w:beforeAutospacing="1" w:after="100" w:afterAutospacing="1" w:line="240" w:lineRule="auto"/>
        <w:rPr>
          <w:rFonts w:ascii="Arial" w:eastAsia="Times New Roman" w:hAnsi="Arial" w:cs="Arial"/>
          <w:b/>
          <w:bCs/>
          <w:kern w:val="0"/>
          <w:lang w:eastAsia="en-GB"/>
          <w14:ligatures w14:val="none"/>
        </w:rPr>
      </w:pPr>
      <w:r>
        <w:rPr>
          <w:rFonts w:ascii="Arial" w:eastAsia="Times New Roman" w:hAnsi="Arial" w:cs="Arial"/>
          <w:noProof/>
          <w:kern w:val="0"/>
          <w:lang w:eastAsia="en-GB"/>
        </w:rPr>
        <w:drawing>
          <wp:anchor distT="0" distB="0" distL="114300" distR="114300" simplePos="0" relativeHeight="251662336" behindDoc="1" locked="0" layoutInCell="1" allowOverlap="1" wp14:anchorId="542507FE" wp14:editId="71103674">
            <wp:simplePos x="0" y="0"/>
            <wp:positionH relativeFrom="column">
              <wp:posOffset>3183432</wp:posOffset>
            </wp:positionH>
            <wp:positionV relativeFrom="paragraph">
              <wp:posOffset>333375</wp:posOffset>
            </wp:positionV>
            <wp:extent cx="2506980" cy="3530600"/>
            <wp:effectExtent l="0" t="0" r="7620" b="0"/>
            <wp:wrapTight wrapText="bothSides">
              <wp:wrapPolygon edited="0">
                <wp:start x="0" y="0"/>
                <wp:lineTo x="0" y="21445"/>
                <wp:lineTo x="21502" y="21445"/>
                <wp:lineTo x="21502" y="0"/>
                <wp:lineTo x="0" y="0"/>
              </wp:wrapPolygon>
            </wp:wrapTight>
            <wp:docPr id="516017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60176" name="Picture 5160176"/>
                    <pic:cNvPicPr/>
                  </pic:nvPicPr>
                  <pic:blipFill rotWithShape="1">
                    <a:blip r:embed="rId17" cstate="print">
                      <a:extLst>
                        <a:ext uri="{28A0092B-C50C-407E-A947-70E740481C1C}">
                          <a14:useLocalDpi xmlns:a14="http://schemas.microsoft.com/office/drawing/2010/main" val="0"/>
                        </a:ext>
                      </a:extLst>
                    </a:blip>
                    <a:srcRect l="4098" t="22095" r="3680" b="17896"/>
                    <a:stretch>
                      <a:fillRect/>
                    </a:stretch>
                  </pic:blipFill>
                  <pic:spPr bwMode="auto">
                    <a:xfrm>
                      <a:off x="0" y="0"/>
                      <a:ext cx="2506980" cy="35306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914E20A" w14:textId="45D3B02D" w:rsidR="00883494" w:rsidRDefault="00F94B57" w:rsidP="00B96AFE">
      <w:pPr>
        <w:spacing w:before="100" w:beforeAutospacing="1" w:after="100" w:afterAutospacing="1" w:line="240" w:lineRule="auto"/>
        <w:rPr>
          <w:rFonts w:ascii="Arial" w:eastAsia="Times New Roman" w:hAnsi="Arial" w:cs="Arial"/>
          <w:b/>
          <w:bCs/>
          <w:kern w:val="0"/>
          <w:lang w:eastAsia="en-GB"/>
          <w14:ligatures w14:val="none"/>
        </w:rPr>
      </w:pPr>
      <w:r>
        <w:rPr>
          <w:rFonts w:ascii="Arial" w:eastAsia="Times New Roman" w:hAnsi="Arial" w:cs="Arial"/>
          <w:noProof/>
          <w:kern w:val="0"/>
          <w:lang w:eastAsia="en-GB"/>
        </w:rPr>
        <w:drawing>
          <wp:anchor distT="0" distB="0" distL="114300" distR="114300" simplePos="0" relativeHeight="251661312" behindDoc="1" locked="0" layoutInCell="1" allowOverlap="1" wp14:anchorId="13BAEE16" wp14:editId="0AA28DF3">
            <wp:simplePos x="0" y="0"/>
            <wp:positionH relativeFrom="column">
              <wp:posOffset>479425</wp:posOffset>
            </wp:positionH>
            <wp:positionV relativeFrom="paragraph">
              <wp:posOffset>210820</wp:posOffset>
            </wp:positionV>
            <wp:extent cx="1861185" cy="1108710"/>
            <wp:effectExtent l="0" t="0" r="5715" b="0"/>
            <wp:wrapTight wrapText="bothSides">
              <wp:wrapPolygon edited="0">
                <wp:start x="0" y="0"/>
                <wp:lineTo x="0" y="21155"/>
                <wp:lineTo x="21445" y="21155"/>
                <wp:lineTo x="21445" y="0"/>
                <wp:lineTo x="0" y="0"/>
              </wp:wrapPolygon>
            </wp:wrapTight>
            <wp:docPr id="198420983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4209834" name="Picture 1984209834"/>
                    <pic:cNvPicPr/>
                  </pic:nvPicPr>
                  <pic:blipFill>
                    <a:blip r:embed="rId18" cstate="print">
                      <a:extLst>
                        <a:ext uri="{28A0092B-C50C-407E-A947-70E740481C1C}">
                          <a14:useLocalDpi xmlns:a14="http://schemas.microsoft.com/office/drawing/2010/main" val="0"/>
                        </a:ext>
                      </a:extLst>
                    </a:blip>
                    <a:stretch>
                      <a:fillRect/>
                    </a:stretch>
                  </pic:blipFill>
                  <pic:spPr>
                    <a:xfrm>
                      <a:off x="0" y="0"/>
                      <a:ext cx="1861185" cy="1108710"/>
                    </a:xfrm>
                    <a:prstGeom prst="rect">
                      <a:avLst/>
                    </a:prstGeom>
                  </pic:spPr>
                </pic:pic>
              </a:graphicData>
            </a:graphic>
            <wp14:sizeRelH relativeFrom="margin">
              <wp14:pctWidth>0</wp14:pctWidth>
            </wp14:sizeRelH>
            <wp14:sizeRelV relativeFrom="margin">
              <wp14:pctHeight>0</wp14:pctHeight>
            </wp14:sizeRelV>
          </wp:anchor>
        </w:drawing>
      </w:r>
    </w:p>
    <w:p w14:paraId="78FECF51" w14:textId="68C0389A" w:rsidR="00883494" w:rsidRDefault="00883494" w:rsidP="00B96AFE">
      <w:pPr>
        <w:spacing w:before="100" w:beforeAutospacing="1" w:after="100" w:afterAutospacing="1" w:line="240" w:lineRule="auto"/>
        <w:rPr>
          <w:rFonts w:ascii="Arial" w:eastAsia="Times New Roman" w:hAnsi="Arial" w:cs="Arial"/>
          <w:b/>
          <w:bCs/>
          <w:kern w:val="0"/>
          <w:lang w:eastAsia="en-GB"/>
          <w14:ligatures w14:val="none"/>
        </w:rPr>
      </w:pPr>
    </w:p>
    <w:p w14:paraId="3F5EE499" w14:textId="35EDB183" w:rsidR="00883494" w:rsidRDefault="00883494" w:rsidP="00B96AFE">
      <w:pPr>
        <w:spacing w:before="100" w:beforeAutospacing="1" w:after="100" w:afterAutospacing="1" w:line="240" w:lineRule="auto"/>
        <w:rPr>
          <w:rFonts w:ascii="Arial" w:eastAsia="Times New Roman" w:hAnsi="Arial" w:cs="Arial"/>
          <w:b/>
          <w:bCs/>
          <w:kern w:val="0"/>
          <w:lang w:eastAsia="en-GB"/>
          <w14:ligatures w14:val="none"/>
        </w:rPr>
      </w:pPr>
    </w:p>
    <w:p w14:paraId="2F9E50E3" w14:textId="301588F2" w:rsidR="00883494" w:rsidRDefault="00883494" w:rsidP="00B96AFE">
      <w:pPr>
        <w:spacing w:before="100" w:beforeAutospacing="1" w:after="100" w:afterAutospacing="1" w:line="240" w:lineRule="auto"/>
        <w:rPr>
          <w:rFonts w:ascii="Arial" w:eastAsia="Times New Roman" w:hAnsi="Arial" w:cs="Arial"/>
          <w:b/>
          <w:bCs/>
          <w:kern w:val="0"/>
          <w:lang w:eastAsia="en-GB"/>
          <w14:ligatures w14:val="none"/>
        </w:rPr>
      </w:pPr>
    </w:p>
    <w:p w14:paraId="50505C9A" w14:textId="0DA0B795" w:rsidR="00F94B57" w:rsidRDefault="00F94B57" w:rsidP="00B96AFE">
      <w:pPr>
        <w:spacing w:before="100" w:beforeAutospacing="1" w:after="100" w:afterAutospacing="1" w:line="240" w:lineRule="auto"/>
        <w:rPr>
          <w:rFonts w:ascii="Arial" w:eastAsia="Times New Roman" w:hAnsi="Arial" w:cs="Arial"/>
          <w:b/>
          <w:bCs/>
          <w:kern w:val="0"/>
          <w:lang w:eastAsia="en-GB"/>
          <w14:ligatures w14:val="none"/>
        </w:rPr>
      </w:pPr>
      <w:r>
        <w:rPr>
          <w:rFonts w:ascii="Arial" w:eastAsia="Times New Roman" w:hAnsi="Arial" w:cs="Arial"/>
          <w:noProof/>
          <w:kern w:val="0"/>
          <w:lang w:eastAsia="en-GB"/>
        </w:rPr>
        <w:drawing>
          <wp:anchor distT="0" distB="0" distL="114300" distR="114300" simplePos="0" relativeHeight="251667456" behindDoc="1" locked="0" layoutInCell="1" allowOverlap="1" wp14:anchorId="1AE3F5DF" wp14:editId="4775BB63">
            <wp:simplePos x="0" y="0"/>
            <wp:positionH relativeFrom="column">
              <wp:posOffset>151765</wp:posOffset>
            </wp:positionH>
            <wp:positionV relativeFrom="paragraph">
              <wp:posOffset>348615</wp:posOffset>
            </wp:positionV>
            <wp:extent cx="2188210" cy="1989455"/>
            <wp:effectExtent l="0" t="0" r="2540" b="0"/>
            <wp:wrapTight wrapText="bothSides">
              <wp:wrapPolygon edited="0">
                <wp:start x="0" y="0"/>
                <wp:lineTo x="0" y="21304"/>
                <wp:lineTo x="21437" y="21304"/>
                <wp:lineTo x="21437" y="0"/>
                <wp:lineTo x="0" y="0"/>
              </wp:wrapPolygon>
            </wp:wrapTight>
            <wp:docPr id="940781276"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0781276" name="Picture 940781276"/>
                    <pic:cNvPicPr/>
                  </pic:nvPicPr>
                  <pic:blipFill rotWithShape="1">
                    <a:blip r:embed="rId19" cstate="print">
                      <a:extLst>
                        <a:ext uri="{28A0092B-C50C-407E-A947-70E740481C1C}">
                          <a14:useLocalDpi xmlns:a14="http://schemas.microsoft.com/office/drawing/2010/main" val="0"/>
                        </a:ext>
                      </a:extLst>
                    </a:blip>
                    <a:srcRect l="17514" t="34818" r="10386" b="34920"/>
                    <a:stretch>
                      <a:fillRect/>
                    </a:stretch>
                  </pic:blipFill>
                  <pic:spPr bwMode="auto">
                    <a:xfrm>
                      <a:off x="0" y="0"/>
                      <a:ext cx="2188210" cy="198945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68F16C7" w14:textId="753F049B" w:rsidR="00F94B57" w:rsidRDefault="00F94B57" w:rsidP="00B96AFE">
      <w:pPr>
        <w:spacing w:before="100" w:beforeAutospacing="1" w:after="100" w:afterAutospacing="1" w:line="240" w:lineRule="auto"/>
        <w:rPr>
          <w:rFonts w:ascii="Arial" w:eastAsia="Times New Roman" w:hAnsi="Arial" w:cs="Arial"/>
          <w:b/>
          <w:bCs/>
          <w:kern w:val="0"/>
          <w:lang w:eastAsia="en-GB"/>
          <w14:ligatures w14:val="none"/>
        </w:rPr>
      </w:pPr>
    </w:p>
    <w:p w14:paraId="22D441D8" w14:textId="77777777" w:rsidR="00F94B57" w:rsidRDefault="00F94B57" w:rsidP="00B96AFE">
      <w:pPr>
        <w:spacing w:before="100" w:beforeAutospacing="1" w:after="100" w:afterAutospacing="1" w:line="240" w:lineRule="auto"/>
        <w:rPr>
          <w:rFonts w:ascii="Arial" w:eastAsia="Times New Roman" w:hAnsi="Arial" w:cs="Arial"/>
          <w:b/>
          <w:bCs/>
          <w:kern w:val="0"/>
          <w:lang w:eastAsia="en-GB"/>
          <w14:ligatures w14:val="none"/>
        </w:rPr>
      </w:pPr>
    </w:p>
    <w:p w14:paraId="3A5AC1D0" w14:textId="77777777" w:rsidR="00F94B57" w:rsidRDefault="00F94B57" w:rsidP="00B96AFE">
      <w:pPr>
        <w:spacing w:before="100" w:beforeAutospacing="1" w:after="100" w:afterAutospacing="1" w:line="240" w:lineRule="auto"/>
        <w:rPr>
          <w:rFonts w:ascii="Arial" w:eastAsia="Times New Roman" w:hAnsi="Arial" w:cs="Arial"/>
          <w:b/>
          <w:bCs/>
          <w:kern w:val="0"/>
          <w:lang w:eastAsia="en-GB"/>
          <w14:ligatures w14:val="none"/>
        </w:rPr>
      </w:pPr>
    </w:p>
    <w:p w14:paraId="5542E7D2" w14:textId="77777777" w:rsidR="00F94B57" w:rsidRDefault="00F94B57" w:rsidP="00B96AFE">
      <w:pPr>
        <w:spacing w:before="100" w:beforeAutospacing="1" w:after="100" w:afterAutospacing="1" w:line="240" w:lineRule="auto"/>
        <w:rPr>
          <w:rFonts w:ascii="Arial" w:eastAsia="Times New Roman" w:hAnsi="Arial" w:cs="Arial"/>
          <w:b/>
          <w:bCs/>
          <w:kern w:val="0"/>
          <w:lang w:eastAsia="en-GB"/>
          <w14:ligatures w14:val="none"/>
        </w:rPr>
      </w:pPr>
    </w:p>
    <w:p w14:paraId="3D500DD3" w14:textId="77777777" w:rsidR="00F94B57" w:rsidRDefault="00F94B57" w:rsidP="00B96AFE">
      <w:pPr>
        <w:spacing w:before="100" w:beforeAutospacing="1" w:after="100" w:afterAutospacing="1" w:line="240" w:lineRule="auto"/>
        <w:rPr>
          <w:rFonts w:ascii="Arial" w:eastAsia="Times New Roman" w:hAnsi="Arial" w:cs="Arial"/>
          <w:b/>
          <w:bCs/>
          <w:kern w:val="0"/>
          <w:lang w:eastAsia="en-GB"/>
          <w14:ligatures w14:val="none"/>
        </w:rPr>
      </w:pPr>
    </w:p>
    <w:p w14:paraId="04487A6D" w14:textId="77777777" w:rsidR="00F94B57" w:rsidRDefault="00F94B57" w:rsidP="00B96AFE">
      <w:pPr>
        <w:spacing w:before="100" w:beforeAutospacing="1" w:after="100" w:afterAutospacing="1" w:line="240" w:lineRule="auto"/>
        <w:rPr>
          <w:rFonts w:ascii="Arial" w:eastAsia="Times New Roman" w:hAnsi="Arial" w:cs="Arial"/>
          <w:b/>
          <w:bCs/>
          <w:kern w:val="0"/>
          <w:lang w:eastAsia="en-GB"/>
          <w14:ligatures w14:val="none"/>
        </w:rPr>
      </w:pPr>
    </w:p>
    <w:p w14:paraId="2CFB05D7" w14:textId="2BBDB1E0" w:rsidR="00830845" w:rsidRPr="00527570" w:rsidRDefault="00B96AFE" w:rsidP="00165480">
      <w:pPr>
        <w:pStyle w:val="ListParagraph"/>
        <w:numPr>
          <w:ilvl w:val="0"/>
          <w:numId w:val="38"/>
        </w:numPr>
        <w:spacing w:before="100" w:beforeAutospacing="1" w:after="100" w:afterAutospacing="1" w:line="240" w:lineRule="auto"/>
        <w:ind w:left="709" w:hanging="284"/>
        <w:rPr>
          <w:rFonts w:ascii="Arial" w:eastAsia="Times New Roman" w:hAnsi="Arial" w:cs="Arial"/>
          <w:b/>
          <w:bCs/>
          <w:kern w:val="0"/>
          <w:lang w:eastAsia="en-GB"/>
          <w14:ligatures w14:val="none"/>
        </w:rPr>
      </w:pPr>
      <w:r w:rsidRPr="00527570">
        <w:rPr>
          <w:rFonts w:ascii="Arial" w:eastAsia="Times New Roman" w:hAnsi="Arial" w:cs="Arial"/>
          <w:b/>
          <w:bCs/>
          <w:kern w:val="0"/>
          <w:lang w:eastAsia="en-GB"/>
          <w14:ligatures w14:val="none"/>
        </w:rPr>
        <w:lastRenderedPageBreak/>
        <w:t xml:space="preserve">Expertise in Supporting Vulnerable Learners </w:t>
      </w:r>
    </w:p>
    <w:p w14:paraId="4C2C388F" w14:textId="7D978F19" w:rsidR="00B96AFE" w:rsidRPr="00830845" w:rsidRDefault="00B96AFE" w:rsidP="00165480">
      <w:pPr>
        <w:pStyle w:val="ListParagraph"/>
        <w:spacing w:before="100" w:beforeAutospacing="1" w:after="100" w:afterAutospacing="1" w:line="240" w:lineRule="auto"/>
        <w:ind w:left="709"/>
        <w:rPr>
          <w:rFonts w:ascii="Arial" w:eastAsia="Times New Roman" w:hAnsi="Arial" w:cs="Arial"/>
          <w:kern w:val="0"/>
          <w:lang w:eastAsia="en-GB"/>
          <w14:ligatures w14:val="none"/>
        </w:rPr>
      </w:pPr>
      <w:r w:rsidRPr="00830845">
        <w:rPr>
          <w:rFonts w:ascii="Arial" w:eastAsia="Times New Roman" w:hAnsi="Arial" w:cs="Arial"/>
          <w:b/>
          <w:bCs/>
          <w:kern w:val="0"/>
          <w:lang w:eastAsia="en-GB"/>
          <w14:ligatures w14:val="none"/>
        </w:rPr>
        <w:t>(Evidencing Readiness for Pastoral Care):</w:t>
      </w:r>
    </w:p>
    <w:p w14:paraId="31EE805C" w14:textId="3631C86A" w:rsidR="00320760" w:rsidRDefault="002C4EDC" w:rsidP="00830845">
      <w:pPr>
        <w:spacing w:before="100" w:beforeAutospacing="1" w:after="100" w:afterAutospacing="1" w:line="240" w:lineRule="auto"/>
        <w:rPr>
          <w:rFonts w:ascii="Arial" w:eastAsia="Times New Roman" w:hAnsi="Arial" w:cs="Arial"/>
          <w:kern w:val="0"/>
          <w:lang w:eastAsia="en-GB"/>
          <w14:ligatures w14:val="none"/>
        </w:rPr>
      </w:pPr>
      <w:r>
        <w:rPr>
          <w:rFonts w:ascii="Arial" w:eastAsia="Times New Roman" w:hAnsi="Arial" w:cs="Arial"/>
          <w:kern w:val="0"/>
          <w:lang w:eastAsia="en-GB"/>
          <w14:ligatures w14:val="none"/>
        </w:rPr>
        <w:t xml:space="preserve">My two years as a Nursery Nurse and three years as a Playworker have given me a strong understanding of the developmental and emotional roots of behaviour, even before formal assessments begin. Additionally, my personal experience advocating for my son's </w:t>
      </w:r>
      <w:r w:rsidR="003E02C6">
        <w:rPr>
          <w:rFonts w:ascii="Arial" w:eastAsia="Times New Roman" w:hAnsi="Arial" w:cs="Arial"/>
          <w:kern w:val="0"/>
          <w:lang w:eastAsia="en-GB"/>
          <w14:ligatures w14:val="none"/>
        </w:rPr>
        <w:t xml:space="preserve">ADHD needs, resulting in his exclusion at age six due to unmet needs, </w:t>
      </w:r>
      <w:r>
        <w:rPr>
          <w:rFonts w:ascii="Arial" w:eastAsia="Times New Roman" w:hAnsi="Arial" w:cs="Arial"/>
          <w:kern w:val="0"/>
          <w:lang w:eastAsia="en-GB"/>
          <w14:ligatures w14:val="none"/>
        </w:rPr>
        <w:t>provides valuable insight into the system failures that AP aims to address. I have also navigated EHC</w:t>
      </w:r>
      <w:r w:rsidR="003E02C6">
        <w:rPr>
          <w:rFonts w:ascii="Arial" w:eastAsia="Times New Roman" w:hAnsi="Arial" w:cs="Arial"/>
          <w:kern w:val="0"/>
          <w:lang w:eastAsia="en-GB"/>
          <w14:ligatures w14:val="none"/>
        </w:rPr>
        <w:t>P</w:t>
      </w:r>
      <w:r>
        <w:rPr>
          <w:rFonts w:ascii="Arial" w:eastAsia="Times New Roman" w:hAnsi="Arial" w:cs="Arial"/>
          <w:kern w:val="0"/>
          <w:lang w:eastAsia="en-GB"/>
          <w14:ligatures w14:val="none"/>
        </w:rPr>
        <w:t xml:space="preserve"> plans and pursued appropriate provisions</w:t>
      </w:r>
      <w:r w:rsidR="00165480">
        <w:rPr>
          <w:rFonts w:ascii="Arial" w:eastAsia="Times New Roman" w:hAnsi="Arial" w:cs="Arial"/>
          <w:kern w:val="0"/>
          <w:lang w:eastAsia="en-GB"/>
          <w14:ligatures w14:val="none"/>
        </w:rPr>
        <w:t xml:space="preserve">. Additionally, I have </w:t>
      </w:r>
      <w:r>
        <w:rPr>
          <w:rFonts w:ascii="Arial" w:eastAsia="Times New Roman" w:hAnsi="Arial" w:cs="Arial"/>
          <w:kern w:val="0"/>
          <w:lang w:eastAsia="en-GB"/>
          <w14:ligatures w14:val="none"/>
        </w:rPr>
        <w:t>completed courses in Educational Child Psychology and Nurturing ADHD Kids.</w:t>
      </w:r>
    </w:p>
    <w:p w14:paraId="485E63E2" w14:textId="637B1A94" w:rsidR="00B96AFE" w:rsidRPr="00B96AFE" w:rsidRDefault="00B96AFE" w:rsidP="00B96AFE">
      <w:pPr>
        <w:numPr>
          <w:ilvl w:val="0"/>
          <w:numId w:val="22"/>
        </w:numPr>
        <w:spacing w:before="100" w:beforeAutospacing="1" w:after="100" w:afterAutospacing="1" w:line="240" w:lineRule="auto"/>
        <w:rPr>
          <w:rFonts w:ascii="Arial" w:eastAsia="Times New Roman" w:hAnsi="Arial" w:cs="Arial"/>
          <w:kern w:val="0"/>
          <w:lang w:eastAsia="en-GB"/>
          <w14:ligatures w14:val="none"/>
        </w:rPr>
      </w:pPr>
      <w:r w:rsidRPr="00B96AFE">
        <w:rPr>
          <w:rFonts w:ascii="Arial" w:eastAsia="Times New Roman" w:hAnsi="Arial" w:cs="Arial"/>
          <w:b/>
          <w:bCs/>
          <w:kern w:val="0"/>
          <w:lang w:eastAsia="en-GB"/>
          <w14:ligatures w14:val="none"/>
        </w:rPr>
        <w:t>Result:</w:t>
      </w:r>
      <w:r w:rsidRPr="00B96AFE">
        <w:rPr>
          <w:rFonts w:ascii="Arial" w:eastAsia="Times New Roman" w:hAnsi="Arial" w:cs="Arial"/>
          <w:kern w:val="0"/>
          <w:lang w:eastAsia="en-GB"/>
          <w14:ligatures w14:val="none"/>
        </w:rPr>
        <w:t xml:space="preserve"> </w:t>
      </w:r>
      <w:r w:rsidR="00670A21">
        <w:rPr>
          <w:rFonts w:ascii="Arial" w:eastAsia="Times New Roman" w:hAnsi="Arial" w:cs="Arial"/>
          <w:kern w:val="0"/>
          <w:lang w:eastAsia="en-GB"/>
          <w14:ligatures w14:val="none"/>
        </w:rPr>
        <w:t>This combined professional and personal perspective fosters empathy and expertise in tackling exclusion, aligning with the focus on high-need students (Abingdon Learning Trust, 2025) and commitment to vulnerable learners (Nova Education Trust, 2025).</w:t>
      </w:r>
    </w:p>
    <w:p w14:paraId="146DDABA" w14:textId="77777777" w:rsidR="00165480" w:rsidRDefault="00B96AFE" w:rsidP="00165480">
      <w:pPr>
        <w:pStyle w:val="ListParagraph"/>
        <w:numPr>
          <w:ilvl w:val="0"/>
          <w:numId w:val="38"/>
        </w:numPr>
        <w:spacing w:before="100" w:beforeAutospacing="1" w:after="100" w:afterAutospacing="1" w:line="240" w:lineRule="auto"/>
        <w:rPr>
          <w:rFonts w:ascii="Arial" w:eastAsia="Times New Roman" w:hAnsi="Arial" w:cs="Arial"/>
          <w:b/>
          <w:bCs/>
          <w:kern w:val="0"/>
          <w:lang w:eastAsia="en-GB"/>
          <w14:ligatures w14:val="none"/>
        </w:rPr>
      </w:pPr>
      <w:r w:rsidRPr="00165480">
        <w:rPr>
          <w:rFonts w:ascii="Arial" w:eastAsia="Times New Roman" w:hAnsi="Arial" w:cs="Arial"/>
          <w:b/>
          <w:bCs/>
          <w:kern w:val="0"/>
          <w:lang w:eastAsia="en-GB"/>
          <w14:ligatures w14:val="none"/>
        </w:rPr>
        <w:t xml:space="preserve">Management and Organisation </w:t>
      </w:r>
    </w:p>
    <w:p w14:paraId="682AB4C8" w14:textId="7B01F055" w:rsidR="00B96AFE" w:rsidRPr="00165480" w:rsidRDefault="00B96AFE" w:rsidP="00165480">
      <w:pPr>
        <w:pStyle w:val="ListParagraph"/>
        <w:spacing w:before="100" w:beforeAutospacing="1" w:after="100" w:afterAutospacing="1" w:line="240" w:lineRule="auto"/>
        <w:rPr>
          <w:rFonts w:ascii="Arial" w:eastAsia="Times New Roman" w:hAnsi="Arial" w:cs="Arial"/>
          <w:b/>
          <w:bCs/>
          <w:kern w:val="0"/>
          <w:lang w:eastAsia="en-GB"/>
          <w14:ligatures w14:val="none"/>
        </w:rPr>
      </w:pPr>
      <w:r w:rsidRPr="00165480">
        <w:rPr>
          <w:rFonts w:ascii="Arial" w:eastAsia="Times New Roman" w:hAnsi="Arial" w:cs="Arial"/>
          <w:b/>
          <w:bCs/>
          <w:kern w:val="0"/>
          <w:lang w:eastAsia="en-GB"/>
          <w14:ligatures w14:val="none"/>
        </w:rPr>
        <w:t>(Evidencing Readiness for Operational Management):</w:t>
      </w:r>
    </w:p>
    <w:p w14:paraId="49665B23" w14:textId="2B509DB9" w:rsidR="00B96AFE" w:rsidRPr="00B96AFE" w:rsidRDefault="008B3B6F" w:rsidP="001047DE">
      <w:pPr>
        <w:spacing w:before="100" w:beforeAutospacing="1" w:after="100" w:afterAutospacing="1" w:line="240" w:lineRule="auto"/>
        <w:rPr>
          <w:rFonts w:ascii="Arial" w:eastAsia="Times New Roman" w:hAnsi="Arial" w:cs="Arial"/>
          <w:kern w:val="0"/>
          <w:lang w:eastAsia="en-GB"/>
          <w14:ligatures w14:val="none"/>
        </w:rPr>
      </w:pPr>
      <w:r>
        <w:rPr>
          <w:rFonts w:ascii="Arial" w:eastAsia="Times New Roman" w:hAnsi="Arial" w:cs="Arial"/>
          <w:kern w:val="0"/>
          <w:lang w:eastAsia="en-GB"/>
          <w14:ligatures w14:val="none"/>
        </w:rPr>
        <w:t>I have 4 years of experience as a Teaching Assistant and 1 year as a Primary Art Teacher, where I handled daily administrative tasks, managed small group interventions, and tracked progress data. As an Art Teacher, I planned my own curriculum and managed inventory and budgets. Additionally, I run a catering company that was voted 'Most Promising Business' at the UWSTD Entrepreneurs Fair 2025.</w:t>
      </w:r>
    </w:p>
    <w:p w14:paraId="76C31891" w14:textId="1CE0CF35" w:rsidR="00B96AFE" w:rsidRPr="00B96AFE" w:rsidRDefault="00B96AFE" w:rsidP="00B96AFE">
      <w:pPr>
        <w:numPr>
          <w:ilvl w:val="0"/>
          <w:numId w:val="23"/>
        </w:numPr>
        <w:spacing w:before="100" w:beforeAutospacing="1" w:after="100" w:afterAutospacing="1" w:line="240" w:lineRule="auto"/>
        <w:rPr>
          <w:rFonts w:ascii="Arial" w:eastAsia="Times New Roman" w:hAnsi="Arial" w:cs="Arial"/>
          <w:kern w:val="0"/>
          <w:lang w:eastAsia="en-GB"/>
          <w14:ligatures w14:val="none"/>
        </w:rPr>
      </w:pPr>
      <w:r w:rsidRPr="00B96AFE">
        <w:rPr>
          <w:rFonts w:ascii="Arial" w:eastAsia="Times New Roman" w:hAnsi="Arial" w:cs="Arial"/>
          <w:b/>
          <w:bCs/>
          <w:kern w:val="0"/>
          <w:lang w:eastAsia="en-GB"/>
          <w14:ligatures w14:val="none"/>
        </w:rPr>
        <w:t>Result:</w:t>
      </w:r>
      <w:r w:rsidRPr="00B96AFE">
        <w:rPr>
          <w:rFonts w:ascii="Arial" w:eastAsia="Times New Roman" w:hAnsi="Arial" w:cs="Arial"/>
          <w:kern w:val="0"/>
          <w:lang w:eastAsia="en-GB"/>
          <w14:ligatures w14:val="none"/>
        </w:rPr>
        <w:t xml:space="preserve"> </w:t>
      </w:r>
      <w:r w:rsidR="009D177D">
        <w:rPr>
          <w:rFonts w:ascii="Arial" w:eastAsia="Times New Roman" w:hAnsi="Arial" w:cs="Arial"/>
          <w:kern w:val="0"/>
          <w:lang w:eastAsia="en-GB"/>
          <w14:ligatures w14:val="none"/>
        </w:rPr>
        <w:t>I demonstrate strong daily management and administrative skills (Coundon Court, 2025) and adhere to rules, having achieved top hygiene status from BCC. My primary school experience provides insight into the learning journey and the importance of early intervention for proactive AP (Lymm High School, 2025).</w:t>
      </w:r>
    </w:p>
    <w:p w14:paraId="1636C026" w14:textId="4D763CF5" w:rsidR="009D177D" w:rsidRPr="009D177D" w:rsidRDefault="00B96AFE" w:rsidP="009D177D">
      <w:pPr>
        <w:pStyle w:val="ListParagraph"/>
        <w:numPr>
          <w:ilvl w:val="0"/>
          <w:numId w:val="38"/>
        </w:numPr>
        <w:spacing w:before="100" w:beforeAutospacing="1" w:after="100" w:afterAutospacing="1" w:line="240" w:lineRule="auto"/>
        <w:rPr>
          <w:rFonts w:ascii="Arial" w:eastAsia="Times New Roman" w:hAnsi="Arial" w:cs="Arial"/>
          <w:b/>
          <w:bCs/>
          <w:kern w:val="0"/>
          <w:lang w:eastAsia="en-GB"/>
          <w14:ligatures w14:val="none"/>
        </w:rPr>
      </w:pPr>
      <w:r w:rsidRPr="009D177D">
        <w:rPr>
          <w:rFonts w:ascii="Arial" w:eastAsia="Times New Roman" w:hAnsi="Arial" w:cs="Arial"/>
          <w:b/>
          <w:bCs/>
          <w:kern w:val="0"/>
          <w:lang w:eastAsia="en-GB"/>
          <w14:ligatures w14:val="none"/>
        </w:rPr>
        <w:t xml:space="preserve">Programmatic Leadership and Development </w:t>
      </w:r>
    </w:p>
    <w:p w14:paraId="35925E20" w14:textId="7CEFCA74" w:rsidR="00B96AFE" w:rsidRPr="009D177D" w:rsidRDefault="00B96AFE" w:rsidP="009D177D">
      <w:pPr>
        <w:pStyle w:val="ListParagraph"/>
        <w:spacing w:before="100" w:beforeAutospacing="1" w:after="100" w:afterAutospacing="1" w:line="240" w:lineRule="auto"/>
        <w:rPr>
          <w:rFonts w:ascii="Arial" w:eastAsia="Times New Roman" w:hAnsi="Arial" w:cs="Arial"/>
          <w:kern w:val="0"/>
          <w:lang w:eastAsia="en-GB"/>
          <w14:ligatures w14:val="none"/>
        </w:rPr>
      </w:pPr>
      <w:r w:rsidRPr="009D177D">
        <w:rPr>
          <w:rFonts w:ascii="Arial" w:eastAsia="Times New Roman" w:hAnsi="Arial" w:cs="Arial"/>
          <w:b/>
          <w:bCs/>
          <w:kern w:val="0"/>
          <w:lang w:eastAsia="en-GB"/>
          <w14:ligatures w14:val="none"/>
        </w:rPr>
        <w:t>(Evidencing Readiness for Visionary Thinking):</w:t>
      </w:r>
    </w:p>
    <w:p w14:paraId="4B31B762" w14:textId="3EDAFE29" w:rsidR="00B96AFE" w:rsidRPr="00B96AFE" w:rsidRDefault="00E20CD5" w:rsidP="004D65F0">
      <w:pPr>
        <w:spacing w:before="100" w:beforeAutospacing="1" w:after="100" w:afterAutospacing="1" w:line="240" w:lineRule="auto"/>
        <w:rPr>
          <w:rFonts w:ascii="Arial" w:eastAsia="Times New Roman" w:hAnsi="Arial" w:cs="Arial"/>
          <w:kern w:val="0"/>
          <w:lang w:eastAsia="en-GB"/>
          <w14:ligatures w14:val="none"/>
        </w:rPr>
      </w:pPr>
      <w:r>
        <w:rPr>
          <w:rFonts w:ascii="Arial" w:eastAsia="Times New Roman" w:hAnsi="Arial" w:cs="Arial"/>
          <w:kern w:val="0"/>
          <w:lang w:eastAsia="en-GB"/>
          <w14:ligatures w14:val="none"/>
        </w:rPr>
        <w:t xml:space="preserve">As a Primary Art Teacher, I developed a tailored educational program (Nova Education Trust, 2025) that accommodated diverse needs and sensory profiles, leveraging my inclusive practice knowledge from my TA background. My experience as a Playworker honed my creativity and adaptability in creating engaging environments for children, which informs my design of flexible AP environments. Additionally, I have academic achievements in Art Therapy and </w:t>
      </w:r>
      <w:r w:rsidR="004D65F0">
        <w:rPr>
          <w:rFonts w:ascii="Arial" w:eastAsia="Times New Roman" w:hAnsi="Arial" w:cs="Arial"/>
          <w:kern w:val="0"/>
          <w:lang w:eastAsia="en-GB"/>
          <w14:ligatures w14:val="none"/>
        </w:rPr>
        <w:t xml:space="preserve">have completed the </w:t>
      </w:r>
      <w:proofErr w:type="spellStart"/>
      <w:r w:rsidR="004D65F0">
        <w:rPr>
          <w:rFonts w:ascii="Arial" w:eastAsia="Times New Roman" w:hAnsi="Arial" w:cs="Arial"/>
          <w:kern w:val="0"/>
          <w:lang w:eastAsia="en-GB"/>
          <w14:ligatures w14:val="none"/>
        </w:rPr>
        <w:t>CertHe</w:t>
      </w:r>
      <w:proofErr w:type="spellEnd"/>
      <w:r w:rsidR="004D65F0">
        <w:rPr>
          <w:rFonts w:ascii="Arial" w:eastAsia="Times New Roman" w:hAnsi="Arial" w:cs="Arial"/>
          <w:kern w:val="0"/>
          <w:lang w:eastAsia="en-GB"/>
          <w14:ligatures w14:val="none"/>
        </w:rPr>
        <w:t xml:space="preserve"> Business Skills for the Workplace course, which has enhanced</w:t>
      </w:r>
      <w:r>
        <w:rPr>
          <w:rFonts w:ascii="Arial" w:eastAsia="Times New Roman" w:hAnsi="Arial" w:cs="Arial"/>
          <w:kern w:val="0"/>
          <w:lang w:eastAsia="en-GB"/>
          <w14:ligatures w14:val="none"/>
        </w:rPr>
        <w:t xml:space="preserve"> my skills in personal and career development, management strategies, teamwork, and understanding relevant laws and business analysis.</w:t>
      </w:r>
      <w:r w:rsidR="004A3EED">
        <w:rPr>
          <w:rFonts w:ascii="Arial" w:eastAsia="Times New Roman" w:hAnsi="Arial" w:cs="Arial"/>
          <w:kern w:val="0"/>
          <w:lang w:eastAsia="en-GB"/>
          <w14:ligatures w14:val="none"/>
        </w:rPr>
        <w:t xml:space="preserve"> </w:t>
      </w:r>
    </w:p>
    <w:p w14:paraId="5961320A" w14:textId="29AB6087" w:rsidR="008A3A3A" w:rsidRPr="00883494" w:rsidRDefault="00B96AFE" w:rsidP="00883494">
      <w:pPr>
        <w:numPr>
          <w:ilvl w:val="0"/>
          <w:numId w:val="24"/>
        </w:numPr>
        <w:spacing w:before="100" w:beforeAutospacing="1" w:after="100" w:afterAutospacing="1" w:line="240" w:lineRule="auto"/>
        <w:rPr>
          <w:rFonts w:ascii="Arial" w:eastAsia="Times New Roman" w:hAnsi="Arial" w:cs="Arial"/>
          <w:kern w:val="0"/>
          <w:lang w:eastAsia="en-GB"/>
          <w14:ligatures w14:val="none"/>
        </w:rPr>
      </w:pPr>
      <w:r w:rsidRPr="00B96AFE">
        <w:rPr>
          <w:rFonts w:ascii="Arial" w:eastAsia="Times New Roman" w:hAnsi="Arial" w:cs="Arial"/>
          <w:b/>
          <w:bCs/>
          <w:kern w:val="0"/>
          <w:lang w:eastAsia="en-GB"/>
          <w14:ligatures w14:val="none"/>
        </w:rPr>
        <w:t>Result:</w:t>
      </w:r>
      <w:r w:rsidRPr="00B96AFE">
        <w:rPr>
          <w:rFonts w:ascii="Arial" w:eastAsia="Times New Roman" w:hAnsi="Arial" w:cs="Arial"/>
          <w:kern w:val="0"/>
          <w:lang w:eastAsia="en-GB"/>
          <w14:ligatures w14:val="none"/>
        </w:rPr>
        <w:t xml:space="preserve"> </w:t>
      </w:r>
      <w:r w:rsidR="008A3A3A">
        <w:rPr>
          <w:rFonts w:ascii="Arial" w:eastAsia="Times New Roman" w:hAnsi="Arial" w:cs="Arial"/>
          <w:kern w:val="0"/>
          <w:lang w:eastAsia="en-GB"/>
          <w14:ligatures w14:val="none"/>
        </w:rPr>
        <w:t>This experience highlights my visionary thinking for innovative solutions (Lymm High School, 2025) and my ability to implement targeted curriculum access that helps learners successfully re-engage with education (Coundon Court, 2025).</w:t>
      </w:r>
    </w:p>
    <w:p w14:paraId="208BF4A3" w14:textId="70E341D3" w:rsidR="009069FF" w:rsidRPr="00137324" w:rsidRDefault="00B96AFE" w:rsidP="00B96AFE">
      <w:pPr>
        <w:spacing w:before="100" w:beforeAutospacing="1" w:after="100" w:afterAutospacing="1" w:line="240" w:lineRule="auto"/>
        <w:outlineLvl w:val="1"/>
        <w:rPr>
          <w:rFonts w:ascii="Arial" w:eastAsia="Times New Roman" w:hAnsi="Arial" w:cs="Arial"/>
          <w:b/>
          <w:bCs/>
          <w:kern w:val="0"/>
          <w:sz w:val="32"/>
          <w:szCs w:val="32"/>
          <w:u w:val="single"/>
          <w:lang w:eastAsia="en-GB"/>
          <w14:ligatures w14:val="none"/>
        </w:rPr>
      </w:pPr>
      <w:r w:rsidRPr="00137324">
        <w:rPr>
          <w:rFonts w:ascii="Arial" w:eastAsia="Times New Roman" w:hAnsi="Arial" w:cs="Arial"/>
          <w:b/>
          <w:bCs/>
          <w:kern w:val="0"/>
          <w:sz w:val="32"/>
          <w:szCs w:val="32"/>
          <w:u w:val="single"/>
          <w:lang w:eastAsia="en-GB"/>
          <w14:ligatures w14:val="none"/>
        </w:rPr>
        <w:lastRenderedPageBreak/>
        <w:t>T</w:t>
      </w:r>
      <w:r w:rsidR="005C79CB" w:rsidRPr="00137324">
        <w:rPr>
          <w:rFonts w:ascii="Arial" w:eastAsia="Times New Roman" w:hAnsi="Arial" w:cs="Arial"/>
          <w:b/>
          <w:bCs/>
          <w:kern w:val="0"/>
          <w:sz w:val="32"/>
          <w:szCs w:val="32"/>
          <w:u w:val="single"/>
          <w:lang w:eastAsia="en-GB"/>
          <w14:ligatures w14:val="none"/>
        </w:rPr>
        <w:t xml:space="preserve">ASK </w:t>
      </w:r>
      <w:r w:rsidRPr="00137324">
        <w:rPr>
          <w:rFonts w:ascii="Arial" w:eastAsia="Times New Roman" w:hAnsi="Arial" w:cs="Arial"/>
          <w:b/>
          <w:bCs/>
          <w:kern w:val="0"/>
          <w:sz w:val="32"/>
          <w:szCs w:val="32"/>
          <w:u w:val="single"/>
          <w:lang w:eastAsia="en-GB"/>
          <w14:ligatures w14:val="none"/>
        </w:rPr>
        <w:t xml:space="preserve">3: </w:t>
      </w:r>
      <w:r w:rsidR="008F5736" w:rsidRPr="00137324">
        <w:rPr>
          <w:rFonts w:ascii="Arial" w:eastAsia="Times New Roman" w:hAnsi="Arial" w:cs="Arial"/>
          <w:b/>
          <w:bCs/>
          <w:kern w:val="0"/>
          <w:sz w:val="32"/>
          <w:szCs w:val="32"/>
          <w:u w:val="single"/>
          <w:lang w:eastAsia="en-GB"/>
          <w14:ligatures w14:val="none"/>
        </w:rPr>
        <w:t>EMPLOYMENT</w:t>
      </w:r>
      <w:r w:rsidR="005C79CB" w:rsidRPr="00137324">
        <w:rPr>
          <w:rFonts w:ascii="Arial" w:eastAsia="Times New Roman" w:hAnsi="Arial" w:cs="Arial"/>
          <w:b/>
          <w:bCs/>
          <w:kern w:val="0"/>
          <w:sz w:val="32"/>
          <w:szCs w:val="32"/>
          <w:u w:val="single"/>
          <w:lang w:eastAsia="en-GB"/>
          <w14:ligatures w14:val="none"/>
        </w:rPr>
        <w:t xml:space="preserve"> GOALS AND PERSONAL DEVELOPMENT PLAN</w:t>
      </w:r>
    </w:p>
    <w:p w14:paraId="084C3696" w14:textId="77777777" w:rsidR="00B96AFE" w:rsidRDefault="00B96AFE" w:rsidP="00B96AFE">
      <w:pPr>
        <w:spacing w:before="100" w:beforeAutospacing="1" w:after="100" w:afterAutospacing="1" w:line="240" w:lineRule="auto"/>
        <w:outlineLvl w:val="2"/>
        <w:rPr>
          <w:rFonts w:ascii="Arial" w:eastAsia="Times New Roman" w:hAnsi="Arial" w:cs="Arial"/>
          <w:b/>
          <w:bCs/>
          <w:kern w:val="0"/>
          <w:lang w:eastAsia="en-GB"/>
          <w14:ligatures w14:val="none"/>
        </w:rPr>
      </w:pPr>
      <w:r w:rsidRPr="00B96AFE">
        <w:rPr>
          <w:rFonts w:ascii="Arial" w:eastAsia="Times New Roman" w:hAnsi="Arial" w:cs="Arial"/>
          <w:b/>
          <w:bCs/>
          <w:kern w:val="0"/>
          <w:lang w:eastAsia="en-GB"/>
          <w14:ligatures w14:val="none"/>
        </w:rPr>
        <w:t>Setting Employment Goals</w:t>
      </w:r>
    </w:p>
    <w:p w14:paraId="09BF4D3D" w14:textId="77777777" w:rsidR="00BE185A" w:rsidRDefault="00A23301" w:rsidP="00E3745F">
      <w:pPr>
        <w:spacing w:before="100" w:beforeAutospacing="1" w:after="100" w:afterAutospacing="1" w:line="240" w:lineRule="auto"/>
        <w:rPr>
          <w:rFonts w:ascii="Arial" w:eastAsia="Times New Roman" w:hAnsi="Arial" w:cs="Arial"/>
          <w:kern w:val="0"/>
          <w:lang w:eastAsia="en-GB"/>
          <w14:ligatures w14:val="none"/>
        </w:rPr>
      </w:pPr>
      <w:r>
        <w:rPr>
          <w:rFonts w:ascii="Arial" w:eastAsia="Times New Roman" w:hAnsi="Arial" w:cs="Arial"/>
          <w:b/>
          <w:bCs/>
          <w:kern w:val="0"/>
          <w:lang w:eastAsia="en-GB"/>
          <w14:ligatures w14:val="none"/>
        </w:rPr>
        <w:t>Identified Weakness:</w:t>
      </w:r>
      <w:r w:rsidRPr="00A23301">
        <w:rPr>
          <w:rFonts w:ascii="Arial" w:eastAsia="Times New Roman" w:hAnsi="Arial" w:cs="Arial"/>
          <w:kern w:val="0"/>
          <w:lang w:eastAsia="en-GB"/>
          <w14:ligatures w14:val="none"/>
        </w:rPr>
        <w:t xml:space="preserve"> </w:t>
      </w:r>
    </w:p>
    <w:p w14:paraId="5BA5CA1E" w14:textId="347698B9" w:rsidR="00B05EB2" w:rsidRDefault="00C54F76" w:rsidP="00F94B57">
      <w:pPr>
        <w:spacing w:before="100" w:beforeAutospacing="1" w:after="100" w:afterAutospacing="1" w:line="240" w:lineRule="auto"/>
        <w:rPr>
          <w:rFonts w:ascii="Arial" w:eastAsia="Times New Roman" w:hAnsi="Arial" w:cs="Arial"/>
          <w:kern w:val="0"/>
          <w:lang w:eastAsia="en-GB"/>
          <w14:ligatures w14:val="none"/>
        </w:rPr>
      </w:pPr>
      <w:r w:rsidRPr="00C54F76">
        <w:rPr>
          <w:rFonts w:ascii="Arial" w:eastAsia="Times New Roman" w:hAnsi="Arial" w:cs="Arial"/>
          <w:kern w:val="0"/>
          <w:lang w:eastAsia="en-GB"/>
          <w14:ligatures w14:val="none"/>
        </w:rPr>
        <w:t xml:space="preserve">I have limited strategic financial and budget management skills, which indicates a gap in abstract </w:t>
      </w:r>
      <w:r>
        <w:rPr>
          <w:rFonts w:ascii="Arial" w:eastAsia="Times New Roman" w:hAnsi="Arial" w:cs="Arial"/>
          <w:kern w:val="0"/>
          <w:lang w:eastAsia="en-GB"/>
          <w14:ligatures w14:val="none"/>
        </w:rPr>
        <w:t>conceptualisation</w:t>
      </w:r>
      <w:r w:rsidRPr="00C54F76">
        <w:rPr>
          <w:rFonts w:ascii="Arial" w:eastAsia="Times New Roman" w:hAnsi="Arial" w:cs="Arial"/>
          <w:kern w:val="0"/>
          <w:lang w:eastAsia="en-GB"/>
          <w14:ligatures w14:val="none"/>
        </w:rPr>
        <w:t xml:space="preserve"> crucial for advanced management (Nova Education Trust, 2025). My career goals are structured in two stages, leveraging my strengths while addressing the weaknesses necessary for management advancement.</w:t>
      </w:r>
    </w:p>
    <w:p w14:paraId="5D44CBA3" w14:textId="3629E8C4" w:rsidR="005A49E5" w:rsidRDefault="005A49E5" w:rsidP="004C7F71">
      <w:pPr>
        <w:pStyle w:val="NormalWeb"/>
        <w:spacing w:before="0" w:beforeAutospacing="0" w:after="0" w:afterAutospacing="0"/>
        <w:rPr>
          <w:rFonts w:ascii="Arial" w:hAnsi="Arial" w:cs="Arial"/>
          <w:color w:val="1B1C1D"/>
        </w:rPr>
      </w:pPr>
      <w:r>
        <w:rPr>
          <w:rFonts w:ascii="Arial" w:hAnsi="Arial" w:cs="Arial"/>
          <w:color w:val="1B1C1D"/>
        </w:rPr>
        <w:t>My career goals are structured as a two-stage process that leverages my current strengths while carefully addressing the weaknesses necessary for high-level management. My short-term goal is to become an AP Coordinator/Lead, which is crucial because it allows me to utilise my hands-on, accommodating learning style (CE/AE) and a decade of experience to achieve operational mastery. In this role, I can leverage data and program innovation to establish a robust managerial foundation. This position aligns perfectly with the urgent need to use data for targeted interventions (Abingdon Learning Trust, 2025).</w:t>
      </w:r>
    </w:p>
    <w:p w14:paraId="7C4D9E80" w14:textId="77777777" w:rsidR="005A49E5" w:rsidRDefault="005A49E5" w:rsidP="004C7F71">
      <w:pPr>
        <w:pStyle w:val="NormalWeb"/>
        <w:spacing w:before="0" w:beforeAutospacing="0" w:after="0" w:afterAutospacing="0"/>
        <w:rPr>
          <w:rFonts w:ascii="Arial" w:hAnsi="Arial" w:cs="Arial"/>
          <w:color w:val="1B1C1D"/>
        </w:rPr>
      </w:pPr>
    </w:p>
    <w:p w14:paraId="0B5C9575" w14:textId="360BFC4D" w:rsidR="004C7F71" w:rsidRDefault="005A49E5" w:rsidP="004C7F71">
      <w:pPr>
        <w:pStyle w:val="NormalWeb"/>
        <w:spacing w:before="0" w:beforeAutospacing="0" w:after="0" w:afterAutospacing="0"/>
        <w:rPr>
          <w:rFonts w:ascii="Arial" w:hAnsi="Arial" w:cs="Arial"/>
          <w:color w:val="1B1C1D"/>
        </w:rPr>
      </w:pPr>
      <w:r>
        <w:rPr>
          <w:rFonts w:ascii="Arial" w:hAnsi="Arial" w:cs="Arial"/>
          <w:color w:val="1B1C1D"/>
        </w:rPr>
        <w:t>My ultimate aspiration is to become an Alternative Provision Manager. This long-term goal is significant because it gives me the strategic authority to transform my personal experience with systemic failure—having witnessed my son’s exclusion—into meaningful system-level change. In this senior role, I aim to design alternative provision programs that are both inclusive and financially sustainable. Achieving this requires me to effectively address my weakness in abstract conceptualisation through formal governance and budgetary control, thus meeting the highest standards for strategic planning and execution (Coundon Court, 2025).</w:t>
      </w:r>
    </w:p>
    <w:p w14:paraId="53F14F05" w14:textId="77777777" w:rsidR="004C7F71" w:rsidRDefault="004C7F71" w:rsidP="00F94B57">
      <w:pPr>
        <w:spacing w:before="100" w:beforeAutospacing="1" w:after="100" w:afterAutospacing="1" w:line="240" w:lineRule="auto"/>
        <w:rPr>
          <w:rFonts w:ascii="Arial" w:eastAsia="Times New Roman" w:hAnsi="Arial" w:cs="Arial"/>
          <w:kern w:val="0"/>
          <w:lang w:eastAsia="en-GB"/>
          <w14:ligatures w14:val="none"/>
        </w:rPr>
      </w:pPr>
    </w:p>
    <w:p w14:paraId="5E85FB22" w14:textId="14131EBD" w:rsidR="00934626" w:rsidRDefault="00934626" w:rsidP="00F94B57">
      <w:pPr>
        <w:spacing w:before="100" w:beforeAutospacing="1" w:after="100" w:afterAutospacing="1" w:line="240" w:lineRule="auto"/>
        <w:rPr>
          <w:rFonts w:ascii="Arial" w:eastAsia="Times New Roman" w:hAnsi="Arial" w:cs="Arial"/>
          <w:kern w:val="0"/>
          <w:lang w:eastAsia="en-GB"/>
          <w14:ligatures w14:val="none"/>
        </w:rPr>
      </w:pPr>
      <w:r>
        <w:rPr>
          <w:rFonts w:ascii="Arial" w:eastAsia="Times New Roman" w:hAnsi="Arial" w:cs="Arial"/>
          <w:b/>
          <w:bCs/>
          <w:noProof/>
          <w:kern w:val="0"/>
          <w:lang w:eastAsia="en-GB"/>
        </w:rPr>
        <w:drawing>
          <wp:anchor distT="0" distB="0" distL="114300" distR="114300" simplePos="0" relativeHeight="251658240" behindDoc="0" locked="0" layoutInCell="1" allowOverlap="1" wp14:anchorId="7CE1ABB9" wp14:editId="4C574D83">
            <wp:simplePos x="0" y="0"/>
            <wp:positionH relativeFrom="column">
              <wp:posOffset>-144780</wp:posOffset>
            </wp:positionH>
            <wp:positionV relativeFrom="paragraph">
              <wp:posOffset>246380</wp:posOffset>
            </wp:positionV>
            <wp:extent cx="5844540" cy="2674620"/>
            <wp:effectExtent l="0" t="0" r="3810" b="0"/>
            <wp:wrapTopAndBottom/>
            <wp:docPr id="210181113" name="Picture 6" descr="A diagram of a strateg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181113" name="Picture 6" descr="A diagram of a strategy&#10;&#10;AI-generated content may be incorrect."/>
                    <pic:cNvPicPr/>
                  </pic:nvPicPr>
                  <pic:blipFill rotWithShape="1">
                    <a:blip r:embed="rId20">
                      <a:extLst>
                        <a:ext uri="{28A0092B-C50C-407E-A947-70E740481C1C}">
                          <a14:useLocalDpi xmlns:a14="http://schemas.microsoft.com/office/drawing/2010/main" val="0"/>
                        </a:ext>
                      </a:extLst>
                    </a:blip>
                    <a:srcRect l="3856" t="29982" r="2283" b="12740"/>
                    <a:stretch>
                      <a:fillRect/>
                    </a:stretch>
                  </pic:blipFill>
                  <pic:spPr bwMode="auto">
                    <a:xfrm>
                      <a:off x="0" y="0"/>
                      <a:ext cx="5844540" cy="267462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0640CF1" w14:textId="77777777" w:rsidR="00934626" w:rsidRPr="00F94B57" w:rsidRDefault="00934626" w:rsidP="00F94B57">
      <w:pPr>
        <w:spacing w:before="100" w:beforeAutospacing="1" w:after="100" w:afterAutospacing="1" w:line="240" w:lineRule="auto"/>
        <w:rPr>
          <w:rFonts w:ascii="Arial" w:eastAsia="Times New Roman" w:hAnsi="Arial" w:cs="Arial"/>
          <w:kern w:val="0"/>
          <w:lang w:eastAsia="en-GB"/>
          <w14:ligatures w14:val="none"/>
        </w:rPr>
      </w:pPr>
    </w:p>
    <w:p w14:paraId="56532682" w14:textId="37F1143E" w:rsidR="00E7284A" w:rsidRPr="00E7284A" w:rsidRDefault="00E7284A" w:rsidP="00E7284A">
      <w:pPr>
        <w:spacing w:before="100" w:beforeAutospacing="1" w:after="100" w:afterAutospacing="1" w:line="240" w:lineRule="auto"/>
        <w:outlineLvl w:val="1"/>
        <w:rPr>
          <w:rFonts w:ascii="Arial" w:eastAsia="Times New Roman" w:hAnsi="Arial" w:cs="Arial"/>
          <w:b/>
          <w:bCs/>
          <w:kern w:val="0"/>
          <w:lang w:eastAsia="en-GB"/>
          <w14:ligatures w14:val="none"/>
        </w:rPr>
      </w:pPr>
      <w:r w:rsidRPr="00E7284A">
        <w:rPr>
          <w:rFonts w:ascii="Arial" w:eastAsia="Times New Roman" w:hAnsi="Arial" w:cs="Arial"/>
          <w:b/>
          <w:bCs/>
          <w:kern w:val="0"/>
          <w:lang w:eastAsia="en-GB"/>
          <w14:ligatures w14:val="none"/>
        </w:rPr>
        <w:lastRenderedPageBreak/>
        <w:t>Continuous Action Plan (PDP/CPD)</w:t>
      </w:r>
    </w:p>
    <w:p w14:paraId="4EF93EA3" w14:textId="77777777" w:rsidR="00E7284A" w:rsidRPr="00E7284A" w:rsidRDefault="00E7284A" w:rsidP="00E7284A">
      <w:pPr>
        <w:spacing w:before="100" w:beforeAutospacing="1" w:after="100" w:afterAutospacing="1" w:line="240" w:lineRule="auto"/>
        <w:rPr>
          <w:rFonts w:ascii="Arial" w:eastAsia="Times New Roman" w:hAnsi="Arial" w:cs="Arial"/>
          <w:kern w:val="0"/>
          <w:lang w:eastAsia="en-GB"/>
          <w14:ligatures w14:val="none"/>
        </w:rPr>
      </w:pPr>
      <w:r w:rsidRPr="00E7284A">
        <w:rPr>
          <w:rFonts w:ascii="Arial" w:eastAsia="Times New Roman" w:hAnsi="Arial" w:cs="Arial"/>
          <w:kern w:val="0"/>
          <w:lang w:eastAsia="en-GB"/>
          <w14:ligatures w14:val="none"/>
        </w:rPr>
        <w:t>This table outlines the specific, time-bound actions required to bridge the financial and strategic management gap.</w:t>
      </w:r>
    </w:p>
    <w:tbl>
      <w:tblPr>
        <w:tblW w:w="0" w:type="auto"/>
        <w:tblCellSpacing w:w="15" w:type="dxa"/>
        <w:shd w:val="clear" w:color="auto" w:fill="E8E8E8" w:themeFill="background2"/>
        <w:tblCellMar>
          <w:top w:w="15" w:type="dxa"/>
          <w:left w:w="15" w:type="dxa"/>
          <w:bottom w:w="15" w:type="dxa"/>
          <w:right w:w="15" w:type="dxa"/>
        </w:tblCellMar>
        <w:tblLook w:val="04A0" w:firstRow="1" w:lastRow="0" w:firstColumn="1" w:lastColumn="0" w:noHBand="0" w:noVBand="1"/>
      </w:tblPr>
      <w:tblGrid>
        <w:gridCol w:w="1923"/>
        <w:gridCol w:w="2190"/>
        <w:gridCol w:w="1237"/>
        <w:gridCol w:w="1473"/>
        <w:gridCol w:w="2203"/>
      </w:tblGrid>
      <w:tr w:rsidR="00AC6361" w:rsidRPr="00AC6361" w14:paraId="00515D9F" w14:textId="77777777" w:rsidTr="00771F49">
        <w:trPr>
          <w:tblCellSpacing w:w="15" w:type="dxa"/>
        </w:trPr>
        <w:tc>
          <w:tcPr>
            <w:tcW w:w="0" w:type="auto"/>
            <w:shd w:val="clear" w:color="auto" w:fill="000000" w:themeFill="text1"/>
            <w:vAlign w:val="center"/>
            <w:hideMark/>
          </w:tcPr>
          <w:p w14:paraId="4AE4E541" w14:textId="1B94D5BC" w:rsidR="00E7284A" w:rsidRPr="00AC6361" w:rsidRDefault="008D6F29" w:rsidP="00E7284A">
            <w:pPr>
              <w:spacing w:before="100" w:beforeAutospacing="1" w:after="100" w:afterAutospacing="1" w:line="240" w:lineRule="auto"/>
              <w:jc w:val="center"/>
              <w:rPr>
                <w:rFonts w:ascii="Arial" w:eastAsia="Times New Roman" w:hAnsi="Arial" w:cs="Arial"/>
                <w:b/>
                <w:bCs/>
                <w:color w:val="FFFFFF" w:themeColor="background1"/>
                <w:kern w:val="0"/>
                <w:lang w:eastAsia="en-GB"/>
                <w14:ligatures w14:val="none"/>
              </w:rPr>
            </w:pPr>
            <w:r w:rsidRPr="00AC6361">
              <w:rPr>
                <w:rFonts w:ascii="Arial" w:eastAsia="Times New Roman" w:hAnsi="Arial" w:cs="Arial"/>
                <w:b/>
                <w:bCs/>
                <w:color w:val="FFFFFF" w:themeColor="background1"/>
                <w:kern w:val="0"/>
                <w:lang w:eastAsia="en-GB"/>
                <w14:ligatures w14:val="none"/>
              </w:rPr>
              <w:t>DEVELOPMENT AREA</w:t>
            </w:r>
          </w:p>
        </w:tc>
        <w:tc>
          <w:tcPr>
            <w:tcW w:w="0" w:type="auto"/>
            <w:shd w:val="clear" w:color="auto" w:fill="000000" w:themeFill="text1"/>
            <w:vAlign w:val="center"/>
            <w:hideMark/>
          </w:tcPr>
          <w:p w14:paraId="4A3BD9FC" w14:textId="30813D91" w:rsidR="00E7284A" w:rsidRPr="00AC6361" w:rsidRDefault="008D6F29" w:rsidP="00E7284A">
            <w:pPr>
              <w:spacing w:before="100" w:beforeAutospacing="1" w:after="100" w:afterAutospacing="1" w:line="240" w:lineRule="auto"/>
              <w:jc w:val="center"/>
              <w:rPr>
                <w:rFonts w:ascii="Arial" w:eastAsia="Times New Roman" w:hAnsi="Arial" w:cs="Arial"/>
                <w:b/>
                <w:bCs/>
                <w:color w:val="FFFFFF" w:themeColor="background1"/>
                <w:kern w:val="0"/>
                <w:lang w:eastAsia="en-GB"/>
                <w14:ligatures w14:val="none"/>
              </w:rPr>
            </w:pPr>
            <w:r w:rsidRPr="00AC6361">
              <w:rPr>
                <w:rFonts w:ascii="Arial" w:eastAsia="Times New Roman" w:hAnsi="Arial" w:cs="Arial"/>
                <w:b/>
                <w:bCs/>
                <w:color w:val="FFFFFF" w:themeColor="background1"/>
                <w:kern w:val="0"/>
                <w:lang w:eastAsia="en-GB"/>
                <w14:ligatures w14:val="none"/>
              </w:rPr>
              <w:t>SPECIFIC ACTION</w:t>
            </w:r>
          </w:p>
        </w:tc>
        <w:tc>
          <w:tcPr>
            <w:tcW w:w="0" w:type="auto"/>
            <w:shd w:val="clear" w:color="auto" w:fill="000000" w:themeFill="text1"/>
            <w:vAlign w:val="center"/>
            <w:hideMark/>
          </w:tcPr>
          <w:p w14:paraId="75267D8C" w14:textId="7091F4D3" w:rsidR="00E7284A" w:rsidRPr="00AC6361" w:rsidRDefault="00862A64" w:rsidP="00E7284A">
            <w:pPr>
              <w:spacing w:before="100" w:beforeAutospacing="1" w:after="100" w:afterAutospacing="1" w:line="240" w:lineRule="auto"/>
              <w:jc w:val="center"/>
              <w:rPr>
                <w:rFonts w:ascii="Arial" w:eastAsia="Times New Roman" w:hAnsi="Arial" w:cs="Arial"/>
                <w:b/>
                <w:bCs/>
                <w:color w:val="FFFFFF" w:themeColor="background1"/>
                <w:kern w:val="0"/>
                <w:lang w:eastAsia="en-GB"/>
                <w14:ligatures w14:val="none"/>
              </w:rPr>
            </w:pPr>
            <w:r w:rsidRPr="00AC6361">
              <w:rPr>
                <w:rFonts w:ascii="Arial" w:eastAsia="Times New Roman" w:hAnsi="Arial" w:cs="Arial"/>
                <w:b/>
                <w:bCs/>
                <w:color w:val="FFFFFF" w:themeColor="background1"/>
                <w:kern w:val="0"/>
                <w:lang w:eastAsia="en-GB"/>
                <w14:ligatures w14:val="none"/>
              </w:rPr>
              <w:t>TIMELINE (RANGE)</w:t>
            </w:r>
          </w:p>
        </w:tc>
        <w:tc>
          <w:tcPr>
            <w:tcW w:w="0" w:type="auto"/>
            <w:shd w:val="clear" w:color="auto" w:fill="000000" w:themeFill="text1"/>
            <w:vAlign w:val="center"/>
            <w:hideMark/>
          </w:tcPr>
          <w:p w14:paraId="60AB5E5E" w14:textId="747735EC" w:rsidR="00E7284A" w:rsidRPr="00AC6361" w:rsidRDefault="00862A64" w:rsidP="00E7284A">
            <w:pPr>
              <w:spacing w:before="100" w:beforeAutospacing="1" w:after="100" w:afterAutospacing="1" w:line="240" w:lineRule="auto"/>
              <w:jc w:val="center"/>
              <w:rPr>
                <w:rFonts w:ascii="Arial" w:eastAsia="Times New Roman" w:hAnsi="Arial" w:cs="Arial"/>
                <w:b/>
                <w:bCs/>
                <w:color w:val="FFFFFF" w:themeColor="background1"/>
                <w:kern w:val="0"/>
                <w:lang w:eastAsia="en-GB"/>
                <w14:ligatures w14:val="none"/>
              </w:rPr>
            </w:pPr>
            <w:r w:rsidRPr="00AC6361">
              <w:rPr>
                <w:rFonts w:ascii="Arial" w:eastAsia="Times New Roman" w:hAnsi="Arial" w:cs="Arial"/>
                <w:b/>
                <w:bCs/>
                <w:color w:val="FFFFFF" w:themeColor="background1"/>
                <w:kern w:val="0"/>
                <w:lang w:eastAsia="en-GB"/>
                <w14:ligatures w14:val="none"/>
              </w:rPr>
              <w:t>KEY RESOURCE</w:t>
            </w:r>
          </w:p>
        </w:tc>
        <w:tc>
          <w:tcPr>
            <w:tcW w:w="0" w:type="auto"/>
            <w:shd w:val="clear" w:color="auto" w:fill="000000" w:themeFill="text1"/>
            <w:vAlign w:val="center"/>
            <w:hideMark/>
          </w:tcPr>
          <w:p w14:paraId="29501564" w14:textId="33273BA7" w:rsidR="00E7284A" w:rsidRPr="00AC6361" w:rsidRDefault="00862A64" w:rsidP="00E7284A">
            <w:pPr>
              <w:spacing w:before="100" w:beforeAutospacing="1" w:after="100" w:afterAutospacing="1" w:line="240" w:lineRule="auto"/>
              <w:jc w:val="center"/>
              <w:rPr>
                <w:rFonts w:ascii="Arial" w:eastAsia="Times New Roman" w:hAnsi="Arial" w:cs="Arial"/>
                <w:b/>
                <w:bCs/>
                <w:color w:val="FFFFFF" w:themeColor="background1"/>
                <w:kern w:val="0"/>
                <w:lang w:eastAsia="en-GB"/>
                <w14:ligatures w14:val="none"/>
              </w:rPr>
            </w:pPr>
            <w:r w:rsidRPr="00AC6361">
              <w:rPr>
                <w:rFonts w:ascii="Arial" w:eastAsia="Times New Roman" w:hAnsi="Arial" w:cs="Arial"/>
                <w:b/>
                <w:bCs/>
                <w:color w:val="FFFFFF" w:themeColor="background1"/>
                <w:kern w:val="0"/>
                <w:lang w:eastAsia="en-GB"/>
                <w14:ligatures w14:val="none"/>
              </w:rPr>
              <w:t>MEASUREMENT (</w:t>
            </w:r>
            <w:r w:rsidR="00063B8C" w:rsidRPr="00AC6361">
              <w:rPr>
                <w:rFonts w:ascii="Arial" w:eastAsia="Times New Roman" w:hAnsi="Arial" w:cs="Arial"/>
                <w:b/>
                <w:bCs/>
                <w:color w:val="FFFFFF" w:themeColor="background1"/>
                <w:kern w:val="0"/>
                <w:lang w:eastAsia="en-GB"/>
                <w14:ligatures w14:val="none"/>
              </w:rPr>
              <w:t>EVIDENCE)</w:t>
            </w:r>
          </w:p>
        </w:tc>
      </w:tr>
      <w:tr w:rsidR="00E7284A" w:rsidRPr="00E7284A" w14:paraId="1889CDB5" w14:textId="77777777" w:rsidTr="00771F49">
        <w:trPr>
          <w:tblCellSpacing w:w="15" w:type="dxa"/>
        </w:trPr>
        <w:tc>
          <w:tcPr>
            <w:tcW w:w="0" w:type="auto"/>
            <w:shd w:val="clear" w:color="auto" w:fill="E8E8E8" w:themeFill="background2"/>
            <w:vAlign w:val="center"/>
            <w:hideMark/>
          </w:tcPr>
          <w:p w14:paraId="4C814A65" w14:textId="77777777" w:rsidR="00E7284A" w:rsidRPr="00E7284A" w:rsidRDefault="00E7284A" w:rsidP="00771F49">
            <w:pPr>
              <w:shd w:val="clear" w:color="auto" w:fill="E8E8E8" w:themeFill="background2"/>
              <w:spacing w:before="100" w:beforeAutospacing="1" w:after="100" w:afterAutospacing="1" w:line="240" w:lineRule="auto"/>
              <w:rPr>
                <w:rFonts w:ascii="Arial" w:eastAsia="Times New Roman" w:hAnsi="Arial" w:cs="Arial"/>
                <w:kern w:val="0"/>
                <w:lang w:eastAsia="en-GB"/>
                <w14:ligatures w14:val="none"/>
              </w:rPr>
            </w:pPr>
            <w:r w:rsidRPr="00E7284A">
              <w:rPr>
                <w:rFonts w:ascii="Arial" w:eastAsia="Times New Roman" w:hAnsi="Arial" w:cs="Arial"/>
                <w:b/>
                <w:bCs/>
                <w:kern w:val="0"/>
                <w:lang w:eastAsia="en-GB"/>
                <w14:ligatures w14:val="none"/>
              </w:rPr>
              <w:t>Leadership Foundation</w:t>
            </w:r>
          </w:p>
        </w:tc>
        <w:tc>
          <w:tcPr>
            <w:tcW w:w="0" w:type="auto"/>
            <w:shd w:val="clear" w:color="auto" w:fill="E8E8E8" w:themeFill="background2"/>
            <w:vAlign w:val="center"/>
            <w:hideMark/>
          </w:tcPr>
          <w:p w14:paraId="170FCFEC" w14:textId="0FE71755" w:rsidR="00E7284A" w:rsidRPr="00E7284A" w:rsidRDefault="00BC66F3" w:rsidP="00771F49">
            <w:pPr>
              <w:shd w:val="clear" w:color="auto" w:fill="E8E8E8" w:themeFill="background2"/>
              <w:spacing w:before="100" w:beforeAutospacing="1" w:after="100" w:afterAutospacing="1" w:line="240" w:lineRule="auto"/>
              <w:rPr>
                <w:rFonts w:ascii="Arial" w:eastAsia="Times New Roman" w:hAnsi="Arial" w:cs="Arial"/>
                <w:kern w:val="0"/>
                <w:lang w:eastAsia="en-GB"/>
                <w14:ligatures w14:val="none"/>
              </w:rPr>
            </w:pPr>
            <w:r>
              <w:rPr>
                <w:rFonts w:ascii="Arial" w:eastAsia="Times New Roman" w:hAnsi="Arial" w:cs="Arial"/>
                <w:kern w:val="0"/>
                <w:lang w:eastAsia="en-GB"/>
                <w14:ligatures w14:val="none"/>
              </w:rPr>
              <w:t>Enrol</w:t>
            </w:r>
            <w:r w:rsidR="00E7284A" w:rsidRPr="00E7284A">
              <w:rPr>
                <w:rFonts w:ascii="Arial" w:eastAsia="Times New Roman" w:hAnsi="Arial" w:cs="Arial"/>
                <w:kern w:val="0"/>
                <w:lang w:eastAsia="en-GB"/>
                <w14:ligatures w14:val="none"/>
              </w:rPr>
              <w:t xml:space="preserve"> in and complete the </w:t>
            </w:r>
            <w:r w:rsidR="00E7284A" w:rsidRPr="00E7284A">
              <w:rPr>
                <w:rFonts w:ascii="Arial" w:eastAsia="Times New Roman" w:hAnsi="Arial" w:cs="Arial"/>
                <w:b/>
                <w:bCs/>
                <w:kern w:val="0"/>
                <w:lang w:eastAsia="en-GB"/>
                <w14:ligatures w14:val="none"/>
              </w:rPr>
              <w:t>CMI Level 5 Award</w:t>
            </w:r>
            <w:r w:rsidR="00E7284A" w:rsidRPr="00E7284A">
              <w:rPr>
                <w:rFonts w:ascii="Arial" w:eastAsia="Times New Roman" w:hAnsi="Arial" w:cs="Arial"/>
                <w:kern w:val="0"/>
                <w:lang w:eastAsia="en-GB"/>
                <w14:ligatures w14:val="none"/>
              </w:rPr>
              <w:t xml:space="preserve"> in Leadership and Management.</w:t>
            </w:r>
          </w:p>
        </w:tc>
        <w:tc>
          <w:tcPr>
            <w:tcW w:w="0" w:type="auto"/>
            <w:shd w:val="clear" w:color="auto" w:fill="E8E8E8" w:themeFill="background2"/>
            <w:vAlign w:val="center"/>
            <w:hideMark/>
          </w:tcPr>
          <w:p w14:paraId="29D077EA" w14:textId="77777777" w:rsidR="00B0686E" w:rsidRDefault="00E7284A" w:rsidP="00771F49">
            <w:pPr>
              <w:shd w:val="clear" w:color="auto" w:fill="E8E8E8" w:themeFill="background2"/>
              <w:spacing w:before="100" w:beforeAutospacing="1" w:after="100" w:afterAutospacing="1" w:line="240" w:lineRule="auto"/>
              <w:rPr>
                <w:rFonts w:ascii="Arial" w:eastAsia="Times New Roman" w:hAnsi="Arial" w:cs="Arial"/>
                <w:kern w:val="0"/>
                <w:lang w:eastAsia="en-GB"/>
                <w14:ligatures w14:val="none"/>
              </w:rPr>
            </w:pPr>
            <w:r w:rsidRPr="00E7284A">
              <w:rPr>
                <w:rFonts w:ascii="Arial" w:eastAsia="Times New Roman" w:hAnsi="Arial" w:cs="Arial"/>
                <w:kern w:val="0"/>
                <w:lang w:eastAsia="en-GB"/>
                <w14:ligatures w14:val="none"/>
              </w:rPr>
              <w:t xml:space="preserve">Months </w:t>
            </w:r>
          </w:p>
          <w:p w14:paraId="54A860AF" w14:textId="0E9CA0C6" w:rsidR="00E7284A" w:rsidRPr="00E7284A" w:rsidRDefault="00E7284A" w:rsidP="00771F49">
            <w:pPr>
              <w:shd w:val="clear" w:color="auto" w:fill="E8E8E8" w:themeFill="background2"/>
              <w:spacing w:before="100" w:beforeAutospacing="1" w:after="100" w:afterAutospacing="1" w:line="240" w:lineRule="auto"/>
              <w:rPr>
                <w:rFonts w:ascii="Arial" w:eastAsia="Times New Roman" w:hAnsi="Arial" w:cs="Arial"/>
                <w:kern w:val="0"/>
                <w:lang w:eastAsia="en-GB"/>
                <w14:ligatures w14:val="none"/>
              </w:rPr>
            </w:pPr>
            <w:r w:rsidRPr="00E7284A">
              <w:rPr>
                <w:rFonts w:ascii="Arial" w:eastAsia="Times New Roman" w:hAnsi="Arial" w:cs="Arial"/>
                <w:kern w:val="0"/>
                <w:lang w:eastAsia="en-GB"/>
                <w14:ligatures w14:val="none"/>
              </w:rPr>
              <w:t>0 – 18</w:t>
            </w:r>
          </w:p>
        </w:tc>
        <w:tc>
          <w:tcPr>
            <w:tcW w:w="0" w:type="auto"/>
            <w:shd w:val="clear" w:color="auto" w:fill="E8E8E8" w:themeFill="background2"/>
            <w:vAlign w:val="center"/>
            <w:hideMark/>
          </w:tcPr>
          <w:p w14:paraId="5A91EC25" w14:textId="445AD7F6" w:rsidR="00E7284A" w:rsidRPr="00E7284A" w:rsidRDefault="00E7284A" w:rsidP="00771F49">
            <w:pPr>
              <w:shd w:val="clear" w:color="auto" w:fill="E8E8E8" w:themeFill="background2"/>
              <w:spacing w:before="100" w:beforeAutospacing="1" w:after="100" w:afterAutospacing="1" w:line="240" w:lineRule="auto"/>
              <w:rPr>
                <w:rFonts w:ascii="Arial" w:eastAsia="Times New Roman" w:hAnsi="Arial" w:cs="Arial"/>
                <w:kern w:val="0"/>
                <w:lang w:eastAsia="en-GB"/>
                <w14:ligatures w14:val="none"/>
              </w:rPr>
            </w:pPr>
            <w:r w:rsidRPr="00E7284A">
              <w:rPr>
                <w:rFonts w:ascii="Arial" w:eastAsia="Times New Roman" w:hAnsi="Arial" w:cs="Arial"/>
                <w:kern w:val="0"/>
                <w:lang w:eastAsia="en-GB"/>
                <w14:ligatures w14:val="none"/>
              </w:rPr>
              <w:t>CMI (</w:t>
            </w:r>
            <w:r w:rsidR="00137324">
              <w:rPr>
                <w:rFonts w:ascii="Arial" w:eastAsia="Times New Roman" w:hAnsi="Arial" w:cs="Arial"/>
                <w:kern w:val="0"/>
                <w:lang w:eastAsia="en-GB"/>
                <w14:ligatures w14:val="none"/>
              </w:rPr>
              <w:t>2024</w:t>
            </w:r>
            <w:r w:rsidRPr="00E7284A">
              <w:rPr>
                <w:rFonts w:ascii="Arial" w:eastAsia="Times New Roman" w:hAnsi="Arial" w:cs="Arial"/>
                <w:kern w:val="0"/>
                <w:lang w:eastAsia="en-GB"/>
                <w14:ligatures w14:val="none"/>
              </w:rPr>
              <w:t>)</w:t>
            </w:r>
          </w:p>
        </w:tc>
        <w:tc>
          <w:tcPr>
            <w:tcW w:w="0" w:type="auto"/>
            <w:shd w:val="clear" w:color="auto" w:fill="E8E8E8" w:themeFill="background2"/>
            <w:vAlign w:val="center"/>
            <w:hideMark/>
          </w:tcPr>
          <w:p w14:paraId="2B1D27BA" w14:textId="77777777" w:rsidR="00E7284A" w:rsidRPr="00E7284A" w:rsidRDefault="00E7284A" w:rsidP="00771F49">
            <w:pPr>
              <w:shd w:val="clear" w:color="auto" w:fill="E8E8E8" w:themeFill="background2"/>
              <w:spacing w:before="100" w:beforeAutospacing="1" w:after="100" w:afterAutospacing="1" w:line="240" w:lineRule="auto"/>
              <w:rPr>
                <w:rFonts w:ascii="Arial" w:eastAsia="Times New Roman" w:hAnsi="Arial" w:cs="Arial"/>
                <w:kern w:val="0"/>
                <w:lang w:eastAsia="en-GB"/>
                <w14:ligatures w14:val="none"/>
              </w:rPr>
            </w:pPr>
            <w:r w:rsidRPr="00E7284A">
              <w:rPr>
                <w:rFonts w:ascii="Arial" w:eastAsia="Times New Roman" w:hAnsi="Arial" w:cs="Arial"/>
                <w:b/>
                <w:bCs/>
                <w:kern w:val="0"/>
                <w:lang w:eastAsia="en-GB"/>
                <w14:ligatures w14:val="none"/>
              </w:rPr>
              <w:t>CMI Level 5 Certificate</w:t>
            </w:r>
            <w:r w:rsidRPr="00E7284A">
              <w:rPr>
                <w:rFonts w:ascii="Arial" w:eastAsia="Times New Roman" w:hAnsi="Arial" w:cs="Arial"/>
                <w:kern w:val="0"/>
                <w:lang w:eastAsia="en-GB"/>
                <w14:ligatures w14:val="none"/>
              </w:rPr>
              <w:t xml:space="preserve"> obtained.</w:t>
            </w:r>
          </w:p>
        </w:tc>
      </w:tr>
      <w:tr w:rsidR="00E7284A" w:rsidRPr="00E7284A" w14:paraId="4A75D81B" w14:textId="77777777" w:rsidTr="00771F49">
        <w:trPr>
          <w:tblCellSpacing w:w="15" w:type="dxa"/>
        </w:trPr>
        <w:tc>
          <w:tcPr>
            <w:tcW w:w="0" w:type="auto"/>
            <w:shd w:val="clear" w:color="auto" w:fill="E8E8E8" w:themeFill="background2"/>
            <w:vAlign w:val="center"/>
            <w:hideMark/>
          </w:tcPr>
          <w:p w14:paraId="79A56900" w14:textId="77777777" w:rsidR="00E7284A" w:rsidRPr="00E7284A" w:rsidRDefault="00E7284A" w:rsidP="00771F49">
            <w:pPr>
              <w:shd w:val="clear" w:color="auto" w:fill="E8E8E8" w:themeFill="background2"/>
              <w:spacing w:before="100" w:beforeAutospacing="1" w:after="100" w:afterAutospacing="1" w:line="240" w:lineRule="auto"/>
              <w:rPr>
                <w:rFonts w:ascii="Arial" w:eastAsia="Times New Roman" w:hAnsi="Arial" w:cs="Arial"/>
                <w:kern w:val="0"/>
                <w:lang w:eastAsia="en-GB"/>
                <w14:ligatures w14:val="none"/>
              </w:rPr>
            </w:pPr>
            <w:r w:rsidRPr="00E7284A">
              <w:rPr>
                <w:rFonts w:ascii="Arial" w:eastAsia="Times New Roman" w:hAnsi="Arial" w:cs="Arial"/>
                <w:b/>
                <w:bCs/>
                <w:kern w:val="0"/>
                <w:lang w:eastAsia="en-GB"/>
                <w14:ligatures w14:val="none"/>
              </w:rPr>
              <w:t>Operational Data</w:t>
            </w:r>
          </w:p>
        </w:tc>
        <w:tc>
          <w:tcPr>
            <w:tcW w:w="0" w:type="auto"/>
            <w:shd w:val="clear" w:color="auto" w:fill="E8E8E8" w:themeFill="background2"/>
            <w:vAlign w:val="center"/>
            <w:hideMark/>
          </w:tcPr>
          <w:p w14:paraId="59BA1371" w14:textId="77777777" w:rsidR="00E7284A" w:rsidRPr="00E7284A" w:rsidRDefault="00E7284A" w:rsidP="00771F49">
            <w:pPr>
              <w:shd w:val="clear" w:color="auto" w:fill="E8E8E8" w:themeFill="background2"/>
              <w:spacing w:before="100" w:beforeAutospacing="1" w:after="100" w:afterAutospacing="1" w:line="240" w:lineRule="auto"/>
              <w:rPr>
                <w:rFonts w:ascii="Arial" w:eastAsia="Times New Roman" w:hAnsi="Arial" w:cs="Arial"/>
                <w:kern w:val="0"/>
                <w:lang w:eastAsia="en-GB"/>
                <w14:ligatures w14:val="none"/>
              </w:rPr>
            </w:pPr>
            <w:r w:rsidRPr="00E7284A">
              <w:rPr>
                <w:rFonts w:ascii="Arial" w:eastAsia="Times New Roman" w:hAnsi="Arial" w:cs="Arial"/>
                <w:kern w:val="0"/>
                <w:lang w:eastAsia="en-GB"/>
                <w14:ligatures w14:val="none"/>
              </w:rPr>
              <w:t>Complete a course on educational data analysis (e.g., SIMS/MIS reporting).</w:t>
            </w:r>
          </w:p>
        </w:tc>
        <w:tc>
          <w:tcPr>
            <w:tcW w:w="0" w:type="auto"/>
            <w:shd w:val="clear" w:color="auto" w:fill="E8E8E8" w:themeFill="background2"/>
            <w:vAlign w:val="center"/>
            <w:hideMark/>
          </w:tcPr>
          <w:p w14:paraId="1BAF0077" w14:textId="77777777" w:rsidR="00B0686E" w:rsidRDefault="00E7284A" w:rsidP="00771F49">
            <w:pPr>
              <w:shd w:val="clear" w:color="auto" w:fill="E8E8E8" w:themeFill="background2"/>
              <w:spacing w:before="100" w:beforeAutospacing="1" w:after="100" w:afterAutospacing="1" w:line="240" w:lineRule="auto"/>
              <w:rPr>
                <w:rFonts w:ascii="Arial" w:eastAsia="Times New Roman" w:hAnsi="Arial" w:cs="Arial"/>
                <w:kern w:val="0"/>
                <w:lang w:eastAsia="en-GB"/>
                <w14:ligatures w14:val="none"/>
              </w:rPr>
            </w:pPr>
            <w:r w:rsidRPr="00E7284A">
              <w:rPr>
                <w:rFonts w:ascii="Arial" w:eastAsia="Times New Roman" w:hAnsi="Arial" w:cs="Arial"/>
                <w:kern w:val="0"/>
                <w:lang w:eastAsia="en-GB"/>
                <w14:ligatures w14:val="none"/>
              </w:rPr>
              <w:t xml:space="preserve">Months </w:t>
            </w:r>
          </w:p>
          <w:p w14:paraId="5288CC5D" w14:textId="3D951763" w:rsidR="00E7284A" w:rsidRPr="00E7284A" w:rsidRDefault="00E7284A" w:rsidP="00771F49">
            <w:pPr>
              <w:shd w:val="clear" w:color="auto" w:fill="E8E8E8" w:themeFill="background2"/>
              <w:spacing w:before="100" w:beforeAutospacing="1" w:after="100" w:afterAutospacing="1" w:line="240" w:lineRule="auto"/>
              <w:rPr>
                <w:rFonts w:ascii="Arial" w:eastAsia="Times New Roman" w:hAnsi="Arial" w:cs="Arial"/>
                <w:kern w:val="0"/>
                <w:lang w:eastAsia="en-GB"/>
                <w14:ligatures w14:val="none"/>
              </w:rPr>
            </w:pPr>
            <w:r w:rsidRPr="00E7284A">
              <w:rPr>
                <w:rFonts w:ascii="Arial" w:eastAsia="Times New Roman" w:hAnsi="Arial" w:cs="Arial"/>
                <w:kern w:val="0"/>
                <w:lang w:eastAsia="en-GB"/>
                <w14:ligatures w14:val="none"/>
              </w:rPr>
              <w:t>0 – 6</w:t>
            </w:r>
          </w:p>
        </w:tc>
        <w:tc>
          <w:tcPr>
            <w:tcW w:w="0" w:type="auto"/>
            <w:shd w:val="clear" w:color="auto" w:fill="E8E8E8" w:themeFill="background2"/>
            <w:vAlign w:val="center"/>
            <w:hideMark/>
          </w:tcPr>
          <w:p w14:paraId="6514DE5B" w14:textId="74FC502C" w:rsidR="00E7284A" w:rsidRPr="00E7284A" w:rsidRDefault="00E7284A" w:rsidP="00771F49">
            <w:pPr>
              <w:shd w:val="clear" w:color="auto" w:fill="E8E8E8" w:themeFill="background2"/>
              <w:spacing w:before="100" w:beforeAutospacing="1" w:after="100" w:afterAutospacing="1" w:line="240" w:lineRule="auto"/>
              <w:rPr>
                <w:rFonts w:ascii="Arial" w:eastAsia="Times New Roman" w:hAnsi="Arial" w:cs="Arial"/>
                <w:kern w:val="0"/>
                <w:lang w:eastAsia="en-GB"/>
                <w14:ligatures w14:val="none"/>
              </w:rPr>
            </w:pPr>
            <w:r w:rsidRPr="00E7284A">
              <w:rPr>
                <w:rFonts w:ascii="Arial" w:eastAsia="Times New Roman" w:hAnsi="Arial" w:cs="Arial"/>
                <w:kern w:val="0"/>
                <w:lang w:eastAsia="en-GB"/>
                <w14:ligatures w14:val="none"/>
              </w:rPr>
              <w:t>Internal Training (</w:t>
            </w:r>
            <w:r w:rsidRPr="00E7284A">
              <w:rPr>
                <w:rFonts w:ascii="Arial" w:eastAsia="Times New Roman" w:hAnsi="Arial" w:cs="Arial"/>
                <w:b/>
                <w:bCs/>
                <w:kern w:val="0"/>
                <w:lang w:eastAsia="en-GB"/>
                <w14:ligatures w14:val="none"/>
              </w:rPr>
              <w:t xml:space="preserve">UWTSD, </w:t>
            </w:r>
            <w:r w:rsidR="00137324">
              <w:rPr>
                <w:rFonts w:ascii="Arial" w:eastAsia="Times New Roman" w:hAnsi="Arial" w:cs="Arial"/>
                <w:b/>
                <w:bCs/>
                <w:kern w:val="0"/>
                <w:lang w:eastAsia="en-GB"/>
                <w14:ligatures w14:val="none"/>
              </w:rPr>
              <w:t>20</w:t>
            </w:r>
            <w:r w:rsidR="00B0686E">
              <w:rPr>
                <w:rFonts w:ascii="Arial" w:eastAsia="Times New Roman" w:hAnsi="Arial" w:cs="Arial"/>
                <w:b/>
                <w:bCs/>
                <w:kern w:val="0"/>
                <w:lang w:eastAsia="en-GB"/>
                <w14:ligatures w14:val="none"/>
              </w:rPr>
              <w:t>25</w:t>
            </w:r>
            <w:r w:rsidRPr="00E7284A">
              <w:rPr>
                <w:rFonts w:ascii="Arial" w:eastAsia="Times New Roman" w:hAnsi="Arial" w:cs="Arial"/>
                <w:kern w:val="0"/>
                <w:lang w:eastAsia="en-GB"/>
                <w14:ligatures w14:val="none"/>
              </w:rPr>
              <w:t>)</w:t>
            </w:r>
          </w:p>
        </w:tc>
        <w:tc>
          <w:tcPr>
            <w:tcW w:w="0" w:type="auto"/>
            <w:shd w:val="clear" w:color="auto" w:fill="E8E8E8" w:themeFill="background2"/>
            <w:vAlign w:val="center"/>
            <w:hideMark/>
          </w:tcPr>
          <w:p w14:paraId="6CA32957" w14:textId="77777777" w:rsidR="00E7284A" w:rsidRPr="00E7284A" w:rsidRDefault="00E7284A" w:rsidP="00771F49">
            <w:pPr>
              <w:shd w:val="clear" w:color="auto" w:fill="E8E8E8" w:themeFill="background2"/>
              <w:spacing w:before="100" w:beforeAutospacing="1" w:after="100" w:afterAutospacing="1" w:line="240" w:lineRule="auto"/>
              <w:rPr>
                <w:rFonts w:ascii="Arial" w:eastAsia="Times New Roman" w:hAnsi="Arial" w:cs="Arial"/>
                <w:kern w:val="0"/>
                <w:lang w:eastAsia="en-GB"/>
                <w14:ligatures w14:val="none"/>
              </w:rPr>
            </w:pPr>
            <w:r w:rsidRPr="00E7284A">
              <w:rPr>
                <w:rFonts w:ascii="Arial" w:eastAsia="Times New Roman" w:hAnsi="Arial" w:cs="Arial"/>
                <w:kern w:val="0"/>
                <w:lang w:eastAsia="en-GB"/>
                <w14:ligatures w14:val="none"/>
              </w:rPr>
              <w:t>Submission of a data-driven report to SLT on intervention impact.</w:t>
            </w:r>
          </w:p>
        </w:tc>
      </w:tr>
      <w:tr w:rsidR="00E7284A" w:rsidRPr="00E7284A" w14:paraId="1B5B1BAA" w14:textId="77777777" w:rsidTr="00771F49">
        <w:trPr>
          <w:tblCellSpacing w:w="15" w:type="dxa"/>
        </w:trPr>
        <w:tc>
          <w:tcPr>
            <w:tcW w:w="0" w:type="auto"/>
            <w:shd w:val="clear" w:color="auto" w:fill="E8E8E8" w:themeFill="background2"/>
            <w:vAlign w:val="center"/>
            <w:hideMark/>
          </w:tcPr>
          <w:p w14:paraId="25F0540F" w14:textId="77777777" w:rsidR="00E7284A" w:rsidRPr="00E7284A" w:rsidRDefault="00E7284A" w:rsidP="00771F49">
            <w:pPr>
              <w:shd w:val="clear" w:color="auto" w:fill="E8E8E8" w:themeFill="background2"/>
              <w:spacing w:before="100" w:beforeAutospacing="1" w:after="100" w:afterAutospacing="1" w:line="240" w:lineRule="auto"/>
              <w:rPr>
                <w:rFonts w:ascii="Arial" w:eastAsia="Times New Roman" w:hAnsi="Arial" w:cs="Arial"/>
                <w:kern w:val="0"/>
                <w:lang w:eastAsia="en-GB"/>
                <w14:ligatures w14:val="none"/>
              </w:rPr>
            </w:pPr>
            <w:r w:rsidRPr="00E7284A">
              <w:rPr>
                <w:rFonts w:ascii="Arial" w:eastAsia="Times New Roman" w:hAnsi="Arial" w:cs="Arial"/>
                <w:b/>
                <w:bCs/>
                <w:kern w:val="0"/>
                <w:lang w:eastAsia="en-GB"/>
                <w14:ligatures w14:val="none"/>
              </w:rPr>
              <w:t>Strategic Finance</w:t>
            </w:r>
          </w:p>
        </w:tc>
        <w:tc>
          <w:tcPr>
            <w:tcW w:w="0" w:type="auto"/>
            <w:shd w:val="clear" w:color="auto" w:fill="E8E8E8" w:themeFill="background2"/>
            <w:vAlign w:val="center"/>
            <w:hideMark/>
          </w:tcPr>
          <w:p w14:paraId="0FD58B89" w14:textId="77777777" w:rsidR="00E7284A" w:rsidRPr="00E7284A" w:rsidRDefault="00E7284A" w:rsidP="00771F49">
            <w:pPr>
              <w:shd w:val="clear" w:color="auto" w:fill="E8E8E8" w:themeFill="background2"/>
              <w:spacing w:before="100" w:beforeAutospacing="1" w:after="100" w:afterAutospacing="1" w:line="240" w:lineRule="auto"/>
              <w:rPr>
                <w:rFonts w:ascii="Arial" w:eastAsia="Times New Roman" w:hAnsi="Arial" w:cs="Arial"/>
                <w:kern w:val="0"/>
                <w:lang w:eastAsia="en-GB"/>
                <w14:ligatures w14:val="none"/>
              </w:rPr>
            </w:pPr>
            <w:r w:rsidRPr="00E7284A">
              <w:rPr>
                <w:rFonts w:ascii="Arial" w:eastAsia="Times New Roman" w:hAnsi="Arial" w:cs="Arial"/>
                <w:kern w:val="0"/>
                <w:lang w:eastAsia="en-GB"/>
                <w14:ligatures w14:val="none"/>
              </w:rPr>
              <w:t xml:space="preserve">Complete the </w:t>
            </w:r>
            <w:r w:rsidRPr="00E7284A">
              <w:rPr>
                <w:rFonts w:ascii="Arial" w:eastAsia="Times New Roman" w:hAnsi="Arial" w:cs="Arial"/>
                <w:b/>
                <w:bCs/>
                <w:kern w:val="0"/>
                <w:lang w:eastAsia="en-GB"/>
                <w14:ligatures w14:val="none"/>
              </w:rPr>
              <w:t>CIPFA-accredited course</w:t>
            </w:r>
            <w:r w:rsidRPr="00E7284A">
              <w:rPr>
                <w:rFonts w:ascii="Arial" w:eastAsia="Times New Roman" w:hAnsi="Arial" w:cs="Arial"/>
                <w:kern w:val="0"/>
                <w:lang w:eastAsia="en-GB"/>
                <w14:ligatures w14:val="none"/>
              </w:rPr>
              <w:t xml:space="preserve"> in public sector or educational finance.</w:t>
            </w:r>
          </w:p>
        </w:tc>
        <w:tc>
          <w:tcPr>
            <w:tcW w:w="0" w:type="auto"/>
            <w:shd w:val="clear" w:color="auto" w:fill="E8E8E8" w:themeFill="background2"/>
            <w:vAlign w:val="center"/>
            <w:hideMark/>
          </w:tcPr>
          <w:p w14:paraId="70FB09B4" w14:textId="77777777" w:rsidR="00B0686E" w:rsidRDefault="00E7284A" w:rsidP="00771F49">
            <w:pPr>
              <w:shd w:val="clear" w:color="auto" w:fill="E8E8E8" w:themeFill="background2"/>
              <w:spacing w:before="100" w:beforeAutospacing="1" w:after="100" w:afterAutospacing="1" w:line="240" w:lineRule="auto"/>
              <w:rPr>
                <w:rFonts w:ascii="Arial" w:eastAsia="Times New Roman" w:hAnsi="Arial" w:cs="Arial"/>
                <w:kern w:val="0"/>
                <w:lang w:eastAsia="en-GB"/>
                <w14:ligatures w14:val="none"/>
              </w:rPr>
            </w:pPr>
            <w:r w:rsidRPr="00E7284A">
              <w:rPr>
                <w:rFonts w:ascii="Arial" w:eastAsia="Times New Roman" w:hAnsi="Arial" w:cs="Arial"/>
                <w:kern w:val="0"/>
                <w:lang w:eastAsia="en-GB"/>
                <w14:ligatures w14:val="none"/>
              </w:rPr>
              <w:t xml:space="preserve">Months </w:t>
            </w:r>
          </w:p>
          <w:p w14:paraId="0E56B035" w14:textId="23B1A45B" w:rsidR="00E7284A" w:rsidRPr="00E7284A" w:rsidRDefault="00E7284A" w:rsidP="00771F49">
            <w:pPr>
              <w:shd w:val="clear" w:color="auto" w:fill="E8E8E8" w:themeFill="background2"/>
              <w:spacing w:before="100" w:beforeAutospacing="1" w:after="100" w:afterAutospacing="1" w:line="240" w:lineRule="auto"/>
              <w:rPr>
                <w:rFonts w:ascii="Arial" w:eastAsia="Times New Roman" w:hAnsi="Arial" w:cs="Arial"/>
                <w:kern w:val="0"/>
                <w:lang w:eastAsia="en-GB"/>
                <w14:ligatures w14:val="none"/>
              </w:rPr>
            </w:pPr>
            <w:r w:rsidRPr="00E7284A">
              <w:rPr>
                <w:rFonts w:ascii="Arial" w:eastAsia="Times New Roman" w:hAnsi="Arial" w:cs="Arial"/>
                <w:kern w:val="0"/>
                <w:lang w:eastAsia="en-GB"/>
                <w14:ligatures w14:val="none"/>
              </w:rPr>
              <w:t>18 – 30</w:t>
            </w:r>
          </w:p>
        </w:tc>
        <w:tc>
          <w:tcPr>
            <w:tcW w:w="0" w:type="auto"/>
            <w:shd w:val="clear" w:color="auto" w:fill="E8E8E8" w:themeFill="background2"/>
            <w:vAlign w:val="center"/>
            <w:hideMark/>
          </w:tcPr>
          <w:p w14:paraId="2EB2A5E4" w14:textId="2AD2D130" w:rsidR="00E7284A" w:rsidRPr="00E7284A" w:rsidRDefault="00E7284A" w:rsidP="00771F49">
            <w:pPr>
              <w:shd w:val="clear" w:color="auto" w:fill="E8E8E8" w:themeFill="background2"/>
              <w:spacing w:before="100" w:beforeAutospacing="1" w:after="100" w:afterAutospacing="1" w:line="240" w:lineRule="auto"/>
              <w:rPr>
                <w:rFonts w:ascii="Arial" w:eastAsia="Times New Roman" w:hAnsi="Arial" w:cs="Arial"/>
                <w:kern w:val="0"/>
                <w:lang w:eastAsia="en-GB"/>
                <w14:ligatures w14:val="none"/>
              </w:rPr>
            </w:pPr>
            <w:r w:rsidRPr="00E7284A">
              <w:rPr>
                <w:rFonts w:ascii="Arial" w:eastAsia="Times New Roman" w:hAnsi="Arial" w:cs="Arial"/>
                <w:kern w:val="0"/>
                <w:lang w:eastAsia="en-GB"/>
                <w14:ligatures w14:val="none"/>
              </w:rPr>
              <w:t>CIPFA (</w:t>
            </w:r>
            <w:r w:rsidR="00B0686E">
              <w:rPr>
                <w:rFonts w:ascii="Arial" w:eastAsia="Times New Roman" w:hAnsi="Arial" w:cs="Arial"/>
                <w:kern w:val="0"/>
                <w:lang w:eastAsia="en-GB"/>
                <w14:ligatures w14:val="none"/>
              </w:rPr>
              <w:t>2025</w:t>
            </w:r>
            <w:r w:rsidRPr="00E7284A">
              <w:rPr>
                <w:rFonts w:ascii="Arial" w:eastAsia="Times New Roman" w:hAnsi="Arial" w:cs="Arial"/>
                <w:kern w:val="0"/>
                <w:lang w:eastAsia="en-GB"/>
                <w14:ligatures w14:val="none"/>
              </w:rPr>
              <w:t>)</w:t>
            </w:r>
          </w:p>
        </w:tc>
        <w:tc>
          <w:tcPr>
            <w:tcW w:w="0" w:type="auto"/>
            <w:shd w:val="clear" w:color="auto" w:fill="E8E8E8" w:themeFill="background2"/>
            <w:vAlign w:val="center"/>
            <w:hideMark/>
          </w:tcPr>
          <w:p w14:paraId="1692DDFE" w14:textId="77777777" w:rsidR="00E7284A" w:rsidRPr="00E7284A" w:rsidRDefault="00E7284A" w:rsidP="00771F49">
            <w:pPr>
              <w:shd w:val="clear" w:color="auto" w:fill="E8E8E8" w:themeFill="background2"/>
              <w:spacing w:before="100" w:beforeAutospacing="1" w:after="100" w:afterAutospacing="1" w:line="240" w:lineRule="auto"/>
              <w:rPr>
                <w:rFonts w:ascii="Arial" w:eastAsia="Times New Roman" w:hAnsi="Arial" w:cs="Arial"/>
                <w:kern w:val="0"/>
                <w:lang w:eastAsia="en-GB"/>
                <w14:ligatures w14:val="none"/>
              </w:rPr>
            </w:pPr>
            <w:r w:rsidRPr="00E7284A">
              <w:rPr>
                <w:rFonts w:ascii="Arial" w:eastAsia="Times New Roman" w:hAnsi="Arial" w:cs="Arial"/>
                <w:b/>
                <w:bCs/>
                <w:kern w:val="0"/>
                <w:lang w:eastAsia="en-GB"/>
                <w14:ligatures w14:val="none"/>
              </w:rPr>
              <w:t>Successful course completion and certification.</w:t>
            </w:r>
          </w:p>
        </w:tc>
      </w:tr>
      <w:tr w:rsidR="00E7284A" w:rsidRPr="00E7284A" w14:paraId="1EF4A5BC" w14:textId="77777777" w:rsidTr="00771F49">
        <w:trPr>
          <w:tblCellSpacing w:w="15" w:type="dxa"/>
        </w:trPr>
        <w:tc>
          <w:tcPr>
            <w:tcW w:w="0" w:type="auto"/>
            <w:shd w:val="clear" w:color="auto" w:fill="E8E8E8" w:themeFill="background2"/>
            <w:vAlign w:val="center"/>
            <w:hideMark/>
          </w:tcPr>
          <w:p w14:paraId="1140F9B0" w14:textId="77777777" w:rsidR="00E7284A" w:rsidRPr="00E7284A" w:rsidRDefault="00E7284A" w:rsidP="00771F49">
            <w:pPr>
              <w:shd w:val="clear" w:color="auto" w:fill="E8E8E8" w:themeFill="background2"/>
              <w:spacing w:before="100" w:beforeAutospacing="1" w:after="100" w:afterAutospacing="1" w:line="240" w:lineRule="auto"/>
              <w:rPr>
                <w:rFonts w:ascii="Arial" w:eastAsia="Times New Roman" w:hAnsi="Arial" w:cs="Arial"/>
                <w:kern w:val="0"/>
                <w:lang w:eastAsia="en-GB"/>
                <w14:ligatures w14:val="none"/>
              </w:rPr>
            </w:pPr>
            <w:r w:rsidRPr="00E7284A">
              <w:rPr>
                <w:rFonts w:ascii="Arial" w:eastAsia="Times New Roman" w:hAnsi="Arial" w:cs="Arial"/>
                <w:b/>
                <w:bCs/>
                <w:kern w:val="0"/>
                <w:lang w:eastAsia="en-GB"/>
                <w14:ligatures w14:val="none"/>
              </w:rPr>
              <w:t>Finance Practical</w:t>
            </w:r>
          </w:p>
        </w:tc>
        <w:tc>
          <w:tcPr>
            <w:tcW w:w="0" w:type="auto"/>
            <w:shd w:val="clear" w:color="auto" w:fill="E8E8E8" w:themeFill="background2"/>
            <w:vAlign w:val="center"/>
            <w:hideMark/>
          </w:tcPr>
          <w:p w14:paraId="04B79FDF" w14:textId="77777777" w:rsidR="00E7284A" w:rsidRPr="00E7284A" w:rsidRDefault="00E7284A" w:rsidP="00771F49">
            <w:pPr>
              <w:shd w:val="clear" w:color="auto" w:fill="E8E8E8" w:themeFill="background2"/>
              <w:spacing w:before="100" w:beforeAutospacing="1" w:after="100" w:afterAutospacing="1" w:line="240" w:lineRule="auto"/>
              <w:rPr>
                <w:rFonts w:ascii="Arial" w:eastAsia="Times New Roman" w:hAnsi="Arial" w:cs="Arial"/>
                <w:kern w:val="0"/>
                <w:lang w:eastAsia="en-GB"/>
                <w14:ligatures w14:val="none"/>
              </w:rPr>
            </w:pPr>
            <w:r w:rsidRPr="00E7284A">
              <w:rPr>
                <w:rFonts w:ascii="Arial" w:eastAsia="Times New Roman" w:hAnsi="Arial" w:cs="Arial"/>
                <w:kern w:val="0"/>
                <w:lang w:eastAsia="en-GB"/>
                <w14:ligatures w14:val="none"/>
              </w:rPr>
              <w:t>Execute a 3-month shadowing plan with the School Business Manager/Finance Director.</w:t>
            </w:r>
          </w:p>
        </w:tc>
        <w:tc>
          <w:tcPr>
            <w:tcW w:w="0" w:type="auto"/>
            <w:shd w:val="clear" w:color="auto" w:fill="E8E8E8" w:themeFill="background2"/>
            <w:vAlign w:val="center"/>
            <w:hideMark/>
          </w:tcPr>
          <w:p w14:paraId="1D841117" w14:textId="77777777" w:rsidR="00B0686E" w:rsidRDefault="00E7284A" w:rsidP="00771F49">
            <w:pPr>
              <w:shd w:val="clear" w:color="auto" w:fill="E8E8E8" w:themeFill="background2"/>
              <w:spacing w:before="100" w:beforeAutospacing="1" w:after="100" w:afterAutospacing="1" w:line="240" w:lineRule="auto"/>
              <w:rPr>
                <w:rFonts w:ascii="Arial" w:eastAsia="Times New Roman" w:hAnsi="Arial" w:cs="Arial"/>
                <w:kern w:val="0"/>
                <w:lang w:eastAsia="en-GB"/>
                <w14:ligatures w14:val="none"/>
              </w:rPr>
            </w:pPr>
            <w:r w:rsidRPr="00E7284A">
              <w:rPr>
                <w:rFonts w:ascii="Arial" w:eastAsia="Times New Roman" w:hAnsi="Arial" w:cs="Arial"/>
                <w:kern w:val="0"/>
                <w:lang w:eastAsia="en-GB"/>
                <w14:ligatures w14:val="none"/>
              </w:rPr>
              <w:t xml:space="preserve">Months </w:t>
            </w:r>
          </w:p>
          <w:p w14:paraId="137CD3B4" w14:textId="74AFF62D" w:rsidR="00E7284A" w:rsidRPr="00E7284A" w:rsidRDefault="00E7284A" w:rsidP="00771F49">
            <w:pPr>
              <w:shd w:val="clear" w:color="auto" w:fill="E8E8E8" w:themeFill="background2"/>
              <w:spacing w:before="100" w:beforeAutospacing="1" w:after="100" w:afterAutospacing="1" w:line="240" w:lineRule="auto"/>
              <w:rPr>
                <w:rFonts w:ascii="Arial" w:eastAsia="Times New Roman" w:hAnsi="Arial" w:cs="Arial"/>
                <w:kern w:val="0"/>
                <w:lang w:eastAsia="en-GB"/>
                <w14:ligatures w14:val="none"/>
              </w:rPr>
            </w:pPr>
            <w:r w:rsidRPr="00E7284A">
              <w:rPr>
                <w:rFonts w:ascii="Arial" w:eastAsia="Times New Roman" w:hAnsi="Arial" w:cs="Arial"/>
                <w:kern w:val="0"/>
                <w:lang w:eastAsia="en-GB"/>
                <w14:ligatures w14:val="none"/>
              </w:rPr>
              <w:t>18 – 21</w:t>
            </w:r>
          </w:p>
        </w:tc>
        <w:tc>
          <w:tcPr>
            <w:tcW w:w="0" w:type="auto"/>
            <w:shd w:val="clear" w:color="auto" w:fill="E8E8E8" w:themeFill="background2"/>
            <w:vAlign w:val="center"/>
            <w:hideMark/>
          </w:tcPr>
          <w:p w14:paraId="36D261E1" w14:textId="77777777" w:rsidR="00E7284A" w:rsidRPr="00E7284A" w:rsidRDefault="00E7284A" w:rsidP="00771F49">
            <w:pPr>
              <w:shd w:val="clear" w:color="auto" w:fill="E8E8E8" w:themeFill="background2"/>
              <w:spacing w:before="100" w:beforeAutospacing="1" w:after="100" w:afterAutospacing="1" w:line="240" w:lineRule="auto"/>
              <w:rPr>
                <w:rFonts w:ascii="Arial" w:eastAsia="Times New Roman" w:hAnsi="Arial" w:cs="Arial"/>
                <w:kern w:val="0"/>
                <w:lang w:eastAsia="en-GB"/>
                <w14:ligatures w14:val="none"/>
              </w:rPr>
            </w:pPr>
            <w:r w:rsidRPr="00E7284A">
              <w:rPr>
                <w:rFonts w:ascii="Arial" w:eastAsia="Times New Roman" w:hAnsi="Arial" w:cs="Arial"/>
                <w:kern w:val="0"/>
                <w:lang w:eastAsia="en-GB"/>
                <w14:ligatures w14:val="none"/>
              </w:rPr>
              <w:t>School Leadership</w:t>
            </w:r>
          </w:p>
        </w:tc>
        <w:tc>
          <w:tcPr>
            <w:tcW w:w="0" w:type="auto"/>
            <w:shd w:val="clear" w:color="auto" w:fill="E8E8E8" w:themeFill="background2"/>
            <w:vAlign w:val="center"/>
            <w:hideMark/>
          </w:tcPr>
          <w:p w14:paraId="4001C523" w14:textId="77777777" w:rsidR="00E7284A" w:rsidRPr="00E7284A" w:rsidRDefault="00E7284A" w:rsidP="00771F49">
            <w:pPr>
              <w:shd w:val="clear" w:color="auto" w:fill="E8E8E8" w:themeFill="background2"/>
              <w:spacing w:before="100" w:beforeAutospacing="1" w:after="100" w:afterAutospacing="1" w:line="240" w:lineRule="auto"/>
              <w:rPr>
                <w:rFonts w:ascii="Arial" w:eastAsia="Times New Roman" w:hAnsi="Arial" w:cs="Arial"/>
                <w:kern w:val="0"/>
                <w:lang w:eastAsia="en-GB"/>
                <w14:ligatures w14:val="none"/>
              </w:rPr>
            </w:pPr>
            <w:r w:rsidRPr="00E7284A">
              <w:rPr>
                <w:rFonts w:ascii="Arial" w:eastAsia="Times New Roman" w:hAnsi="Arial" w:cs="Arial"/>
                <w:kern w:val="0"/>
                <w:lang w:eastAsia="en-GB"/>
                <w14:ligatures w14:val="none"/>
              </w:rPr>
              <w:t>Submission of three formal cost-efficiency recommendations to SLT.</w:t>
            </w:r>
          </w:p>
        </w:tc>
      </w:tr>
      <w:tr w:rsidR="00E7284A" w:rsidRPr="00E7284A" w14:paraId="351EAF3D" w14:textId="77777777" w:rsidTr="00771F49">
        <w:trPr>
          <w:tblCellSpacing w:w="15" w:type="dxa"/>
        </w:trPr>
        <w:tc>
          <w:tcPr>
            <w:tcW w:w="0" w:type="auto"/>
            <w:shd w:val="clear" w:color="auto" w:fill="E8E8E8" w:themeFill="background2"/>
            <w:vAlign w:val="center"/>
            <w:hideMark/>
          </w:tcPr>
          <w:p w14:paraId="2A86E4DB" w14:textId="77777777" w:rsidR="00E7284A" w:rsidRPr="00E7284A" w:rsidRDefault="00E7284A" w:rsidP="00771F49">
            <w:pPr>
              <w:shd w:val="clear" w:color="auto" w:fill="E8E8E8" w:themeFill="background2"/>
              <w:spacing w:before="100" w:beforeAutospacing="1" w:after="100" w:afterAutospacing="1" w:line="240" w:lineRule="auto"/>
              <w:rPr>
                <w:rFonts w:ascii="Arial" w:eastAsia="Times New Roman" w:hAnsi="Arial" w:cs="Arial"/>
                <w:kern w:val="0"/>
                <w:lang w:eastAsia="en-GB"/>
                <w14:ligatures w14:val="none"/>
              </w:rPr>
            </w:pPr>
            <w:r w:rsidRPr="00E7284A">
              <w:rPr>
                <w:rFonts w:ascii="Arial" w:eastAsia="Times New Roman" w:hAnsi="Arial" w:cs="Arial"/>
                <w:b/>
                <w:bCs/>
                <w:kern w:val="0"/>
                <w:lang w:eastAsia="en-GB"/>
                <w14:ligatures w14:val="none"/>
              </w:rPr>
              <w:t>External Landscape</w:t>
            </w:r>
          </w:p>
        </w:tc>
        <w:tc>
          <w:tcPr>
            <w:tcW w:w="0" w:type="auto"/>
            <w:shd w:val="clear" w:color="auto" w:fill="E8E8E8" w:themeFill="background2"/>
            <w:vAlign w:val="center"/>
            <w:hideMark/>
          </w:tcPr>
          <w:p w14:paraId="14066AF2" w14:textId="77777777" w:rsidR="00E7284A" w:rsidRPr="00E7284A" w:rsidRDefault="00E7284A" w:rsidP="00771F49">
            <w:pPr>
              <w:shd w:val="clear" w:color="auto" w:fill="E8E8E8" w:themeFill="background2"/>
              <w:spacing w:before="100" w:beforeAutospacing="1" w:after="100" w:afterAutospacing="1" w:line="240" w:lineRule="auto"/>
              <w:rPr>
                <w:rFonts w:ascii="Arial" w:eastAsia="Times New Roman" w:hAnsi="Arial" w:cs="Arial"/>
                <w:kern w:val="0"/>
                <w:lang w:eastAsia="en-GB"/>
                <w14:ligatures w14:val="none"/>
              </w:rPr>
            </w:pPr>
            <w:r w:rsidRPr="00E7284A">
              <w:rPr>
                <w:rFonts w:ascii="Arial" w:eastAsia="Times New Roman" w:hAnsi="Arial" w:cs="Arial"/>
                <w:kern w:val="0"/>
                <w:lang w:eastAsia="en-GB"/>
                <w14:ligatures w14:val="none"/>
              </w:rPr>
              <w:t xml:space="preserve">Maintain active membership and attend conferences with the </w:t>
            </w:r>
            <w:r w:rsidRPr="00E7284A">
              <w:rPr>
                <w:rFonts w:ascii="Arial" w:eastAsia="Times New Roman" w:hAnsi="Arial" w:cs="Arial"/>
                <w:b/>
                <w:bCs/>
                <w:kern w:val="0"/>
                <w:lang w:eastAsia="en-GB"/>
                <w14:ligatures w14:val="none"/>
              </w:rPr>
              <w:t>National Association of Alternative Provision (NAAP)</w:t>
            </w:r>
            <w:r w:rsidRPr="00E7284A">
              <w:rPr>
                <w:rFonts w:ascii="Arial" w:eastAsia="Times New Roman" w:hAnsi="Arial" w:cs="Arial"/>
                <w:kern w:val="0"/>
                <w:lang w:eastAsia="en-GB"/>
                <w14:ligatures w14:val="none"/>
              </w:rPr>
              <w:t>.</w:t>
            </w:r>
          </w:p>
        </w:tc>
        <w:tc>
          <w:tcPr>
            <w:tcW w:w="0" w:type="auto"/>
            <w:shd w:val="clear" w:color="auto" w:fill="E8E8E8" w:themeFill="background2"/>
            <w:vAlign w:val="center"/>
            <w:hideMark/>
          </w:tcPr>
          <w:p w14:paraId="55418108" w14:textId="77777777" w:rsidR="00E7284A" w:rsidRPr="00E7284A" w:rsidRDefault="00E7284A" w:rsidP="00771F49">
            <w:pPr>
              <w:shd w:val="clear" w:color="auto" w:fill="E8E8E8" w:themeFill="background2"/>
              <w:spacing w:before="100" w:beforeAutospacing="1" w:after="100" w:afterAutospacing="1" w:line="240" w:lineRule="auto"/>
              <w:rPr>
                <w:rFonts w:ascii="Arial" w:eastAsia="Times New Roman" w:hAnsi="Arial" w:cs="Arial"/>
                <w:kern w:val="0"/>
                <w:lang w:eastAsia="en-GB"/>
                <w14:ligatures w14:val="none"/>
              </w:rPr>
            </w:pPr>
            <w:r w:rsidRPr="00E7284A">
              <w:rPr>
                <w:rFonts w:ascii="Arial" w:eastAsia="Times New Roman" w:hAnsi="Arial" w:cs="Arial"/>
                <w:kern w:val="0"/>
                <w:lang w:eastAsia="en-GB"/>
                <w14:ligatures w14:val="none"/>
              </w:rPr>
              <w:t>Ongoing (30+ Months)</w:t>
            </w:r>
          </w:p>
        </w:tc>
        <w:tc>
          <w:tcPr>
            <w:tcW w:w="0" w:type="auto"/>
            <w:shd w:val="clear" w:color="auto" w:fill="E8E8E8" w:themeFill="background2"/>
            <w:vAlign w:val="center"/>
            <w:hideMark/>
          </w:tcPr>
          <w:p w14:paraId="4CFFF5CF" w14:textId="6B001DBF" w:rsidR="00E7284A" w:rsidRPr="00E7284A" w:rsidRDefault="00E7284A" w:rsidP="00771F49">
            <w:pPr>
              <w:shd w:val="clear" w:color="auto" w:fill="E8E8E8" w:themeFill="background2"/>
              <w:spacing w:before="100" w:beforeAutospacing="1" w:after="100" w:afterAutospacing="1" w:line="240" w:lineRule="auto"/>
              <w:rPr>
                <w:rFonts w:ascii="Arial" w:eastAsia="Times New Roman" w:hAnsi="Arial" w:cs="Arial"/>
                <w:kern w:val="0"/>
                <w:lang w:eastAsia="en-GB"/>
                <w14:ligatures w14:val="none"/>
              </w:rPr>
            </w:pPr>
            <w:r w:rsidRPr="00E7284A">
              <w:rPr>
                <w:rFonts w:ascii="Arial" w:eastAsia="Times New Roman" w:hAnsi="Arial" w:cs="Arial"/>
                <w:kern w:val="0"/>
                <w:lang w:eastAsia="en-GB"/>
                <w14:ligatures w14:val="none"/>
              </w:rPr>
              <w:t>NAAP (</w:t>
            </w:r>
            <w:r w:rsidR="00ED38B8">
              <w:rPr>
                <w:rFonts w:ascii="Arial" w:eastAsia="Times New Roman" w:hAnsi="Arial" w:cs="Arial"/>
                <w:kern w:val="0"/>
                <w:lang w:eastAsia="en-GB"/>
                <w14:ligatures w14:val="none"/>
              </w:rPr>
              <w:t>2023</w:t>
            </w:r>
            <w:r w:rsidRPr="00E7284A">
              <w:rPr>
                <w:rFonts w:ascii="Arial" w:eastAsia="Times New Roman" w:hAnsi="Arial" w:cs="Arial"/>
                <w:kern w:val="0"/>
                <w:lang w:eastAsia="en-GB"/>
                <w14:ligatures w14:val="none"/>
              </w:rPr>
              <w:t>)</w:t>
            </w:r>
          </w:p>
        </w:tc>
        <w:tc>
          <w:tcPr>
            <w:tcW w:w="0" w:type="auto"/>
            <w:shd w:val="clear" w:color="auto" w:fill="E8E8E8" w:themeFill="background2"/>
            <w:vAlign w:val="center"/>
            <w:hideMark/>
          </w:tcPr>
          <w:p w14:paraId="1285E13D" w14:textId="77777777" w:rsidR="00E7284A" w:rsidRPr="00E7284A" w:rsidRDefault="00E7284A" w:rsidP="00771F49">
            <w:pPr>
              <w:shd w:val="clear" w:color="auto" w:fill="E8E8E8" w:themeFill="background2"/>
              <w:spacing w:before="100" w:beforeAutospacing="1" w:after="100" w:afterAutospacing="1" w:line="240" w:lineRule="auto"/>
              <w:rPr>
                <w:rFonts w:ascii="Arial" w:eastAsia="Times New Roman" w:hAnsi="Arial" w:cs="Arial"/>
                <w:kern w:val="0"/>
                <w:lang w:eastAsia="en-GB"/>
                <w14:ligatures w14:val="none"/>
              </w:rPr>
            </w:pPr>
            <w:r w:rsidRPr="00E7284A">
              <w:rPr>
                <w:rFonts w:ascii="Arial" w:eastAsia="Times New Roman" w:hAnsi="Arial" w:cs="Arial"/>
                <w:kern w:val="0"/>
                <w:lang w:eastAsia="en-GB"/>
                <w14:ligatures w14:val="none"/>
              </w:rPr>
              <w:t>Annual review of policy updates and professional network growth.</w:t>
            </w:r>
          </w:p>
        </w:tc>
      </w:tr>
      <w:tr w:rsidR="00E7284A" w:rsidRPr="00E7284A" w14:paraId="7F0F32BC" w14:textId="77777777" w:rsidTr="00771F49">
        <w:trPr>
          <w:tblCellSpacing w:w="15" w:type="dxa"/>
        </w:trPr>
        <w:tc>
          <w:tcPr>
            <w:tcW w:w="0" w:type="auto"/>
            <w:shd w:val="clear" w:color="auto" w:fill="E8E8E8" w:themeFill="background2"/>
            <w:vAlign w:val="center"/>
            <w:hideMark/>
          </w:tcPr>
          <w:p w14:paraId="753574F9" w14:textId="77777777" w:rsidR="00E7284A" w:rsidRPr="00E7284A" w:rsidRDefault="00E7284A" w:rsidP="00771F49">
            <w:pPr>
              <w:shd w:val="clear" w:color="auto" w:fill="E8E8E8" w:themeFill="background2"/>
              <w:spacing w:before="100" w:beforeAutospacing="1" w:after="100" w:afterAutospacing="1" w:line="240" w:lineRule="auto"/>
              <w:rPr>
                <w:rFonts w:ascii="Arial" w:eastAsia="Times New Roman" w:hAnsi="Arial" w:cs="Arial"/>
                <w:kern w:val="0"/>
                <w:lang w:eastAsia="en-GB"/>
                <w14:ligatures w14:val="none"/>
              </w:rPr>
            </w:pPr>
            <w:r w:rsidRPr="00E7284A">
              <w:rPr>
                <w:rFonts w:ascii="Arial" w:eastAsia="Times New Roman" w:hAnsi="Arial" w:cs="Arial"/>
                <w:b/>
                <w:bCs/>
                <w:kern w:val="0"/>
                <w:lang w:eastAsia="en-GB"/>
                <w14:ligatures w14:val="none"/>
              </w:rPr>
              <w:t>Continuous Reflection</w:t>
            </w:r>
          </w:p>
        </w:tc>
        <w:tc>
          <w:tcPr>
            <w:tcW w:w="0" w:type="auto"/>
            <w:shd w:val="clear" w:color="auto" w:fill="E8E8E8" w:themeFill="background2"/>
            <w:vAlign w:val="center"/>
            <w:hideMark/>
          </w:tcPr>
          <w:p w14:paraId="1ED56F0B" w14:textId="77777777" w:rsidR="00E7284A" w:rsidRPr="00E7284A" w:rsidRDefault="00E7284A" w:rsidP="00771F49">
            <w:pPr>
              <w:shd w:val="clear" w:color="auto" w:fill="E8E8E8" w:themeFill="background2"/>
              <w:spacing w:before="100" w:beforeAutospacing="1" w:after="100" w:afterAutospacing="1" w:line="240" w:lineRule="auto"/>
              <w:rPr>
                <w:rFonts w:ascii="Arial" w:eastAsia="Times New Roman" w:hAnsi="Arial" w:cs="Arial"/>
                <w:kern w:val="0"/>
                <w:lang w:eastAsia="en-GB"/>
                <w14:ligatures w14:val="none"/>
              </w:rPr>
            </w:pPr>
            <w:r w:rsidRPr="00E7284A">
              <w:rPr>
                <w:rFonts w:ascii="Arial" w:eastAsia="Times New Roman" w:hAnsi="Arial" w:cs="Arial"/>
                <w:kern w:val="0"/>
                <w:lang w:eastAsia="en-GB"/>
                <w14:ligatures w14:val="none"/>
              </w:rPr>
              <w:t>Schedule a minimum of 90 minutes every quarter to formally review budget/policy documents.</w:t>
            </w:r>
          </w:p>
        </w:tc>
        <w:tc>
          <w:tcPr>
            <w:tcW w:w="0" w:type="auto"/>
            <w:shd w:val="clear" w:color="auto" w:fill="E8E8E8" w:themeFill="background2"/>
            <w:vAlign w:val="center"/>
            <w:hideMark/>
          </w:tcPr>
          <w:p w14:paraId="7D11B2C3" w14:textId="77777777" w:rsidR="00E7284A" w:rsidRPr="00E7284A" w:rsidRDefault="00E7284A" w:rsidP="00771F49">
            <w:pPr>
              <w:shd w:val="clear" w:color="auto" w:fill="E8E8E8" w:themeFill="background2"/>
              <w:spacing w:before="100" w:beforeAutospacing="1" w:after="100" w:afterAutospacing="1" w:line="240" w:lineRule="auto"/>
              <w:rPr>
                <w:rFonts w:ascii="Arial" w:eastAsia="Times New Roman" w:hAnsi="Arial" w:cs="Arial"/>
                <w:kern w:val="0"/>
                <w:lang w:eastAsia="en-GB"/>
                <w14:ligatures w14:val="none"/>
              </w:rPr>
            </w:pPr>
            <w:r w:rsidRPr="00E7284A">
              <w:rPr>
                <w:rFonts w:ascii="Arial" w:eastAsia="Times New Roman" w:hAnsi="Arial" w:cs="Arial"/>
                <w:kern w:val="0"/>
                <w:lang w:eastAsia="en-GB"/>
                <w14:ligatures w14:val="none"/>
              </w:rPr>
              <w:t>Ongoing (Quarterly)</w:t>
            </w:r>
          </w:p>
        </w:tc>
        <w:tc>
          <w:tcPr>
            <w:tcW w:w="0" w:type="auto"/>
            <w:shd w:val="clear" w:color="auto" w:fill="E8E8E8" w:themeFill="background2"/>
            <w:vAlign w:val="center"/>
            <w:hideMark/>
          </w:tcPr>
          <w:p w14:paraId="2B03E4C4" w14:textId="77777777" w:rsidR="00E7284A" w:rsidRPr="00E7284A" w:rsidRDefault="00E7284A" w:rsidP="00771F49">
            <w:pPr>
              <w:shd w:val="clear" w:color="auto" w:fill="E8E8E8" w:themeFill="background2"/>
              <w:spacing w:before="100" w:beforeAutospacing="1" w:after="100" w:afterAutospacing="1" w:line="240" w:lineRule="auto"/>
              <w:rPr>
                <w:rFonts w:ascii="Arial" w:eastAsia="Times New Roman" w:hAnsi="Arial" w:cs="Arial"/>
                <w:kern w:val="0"/>
                <w:lang w:eastAsia="en-GB"/>
                <w14:ligatures w14:val="none"/>
              </w:rPr>
            </w:pPr>
            <w:r w:rsidRPr="00E7284A">
              <w:rPr>
                <w:rFonts w:ascii="Arial" w:eastAsia="Times New Roman" w:hAnsi="Arial" w:cs="Arial"/>
                <w:kern w:val="0"/>
                <w:lang w:eastAsia="en-GB"/>
                <w14:ligatures w14:val="none"/>
              </w:rPr>
              <w:t>Dedicated Study Time</w:t>
            </w:r>
          </w:p>
        </w:tc>
        <w:tc>
          <w:tcPr>
            <w:tcW w:w="0" w:type="auto"/>
            <w:shd w:val="clear" w:color="auto" w:fill="E8E8E8" w:themeFill="background2"/>
            <w:vAlign w:val="center"/>
            <w:hideMark/>
          </w:tcPr>
          <w:p w14:paraId="4F6C0BD8" w14:textId="60EEEAF3" w:rsidR="00E7284A" w:rsidRPr="00E7284A" w:rsidRDefault="00ED38B8" w:rsidP="00771F49">
            <w:pPr>
              <w:shd w:val="clear" w:color="auto" w:fill="E8E8E8" w:themeFill="background2"/>
              <w:spacing w:before="100" w:beforeAutospacing="1" w:after="100" w:afterAutospacing="1" w:line="240" w:lineRule="auto"/>
              <w:rPr>
                <w:rFonts w:ascii="Arial" w:eastAsia="Times New Roman" w:hAnsi="Arial" w:cs="Arial"/>
                <w:kern w:val="0"/>
                <w:lang w:eastAsia="en-GB"/>
                <w14:ligatures w14:val="none"/>
              </w:rPr>
            </w:pPr>
            <w:r>
              <w:rPr>
                <w:rFonts w:ascii="Arial" w:eastAsia="Times New Roman" w:hAnsi="Arial" w:cs="Arial"/>
                <w:kern w:val="0"/>
                <w:lang w:eastAsia="en-GB"/>
                <w14:ligatures w14:val="none"/>
              </w:rPr>
              <w:t xml:space="preserve">A detailed reflective log demonstrating the </w:t>
            </w:r>
            <w:r w:rsidR="00E7284A" w:rsidRPr="00E7284A">
              <w:rPr>
                <w:rFonts w:ascii="Arial" w:eastAsia="Times New Roman" w:hAnsi="Arial" w:cs="Arial"/>
                <w:kern w:val="0"/>
                <w:lang w:eastAsia="en-GB"/>
                <w14:ligatures w14:val="none"/>
              </w:rPr>
              <w:t>application of abstract learning to daily practice (Kolb, 1984).</w:t>
            </w:r>
          </w:p>
        </w:tc>
      </w:tr>
    </w:tbl>
    <w:p w14:paraId="2AEFEA4A" w14:textId="77777777" w:rsidR="00771F49" w:rsidRDefault="00771F49" w:rsidP="00F94B57">
      <w:pPr>
        <w:spacing w:before="100" w:beforeAutospacing="1" w:after="100" w:afterAutospacing="1" w:line="240" w:lineRule="auto"/>
        <w:outlineLvl w:val="2"/>
        <w:rPr>
          <w:rFonts w:ascii="Arial" w:eastAsia="Times New Roman" w:hAnsi="Arial" w:cs="Arial"/>
          <w:b/>
          <w:bCs/>
          <w:kern w:val="0"/>
          <w:lang w:eastAsia="en-GB"/>
          <w14:ligatures w14:val="none"/>
        </w:rPr>
      </w:pPr>
    </w:p>
    <w:p w14:paraId="6A1791D8" w14:textId="77777777" w:rsidR="00771F49" w:rsidRDefault="00771F49" w:rsidP="00F94B57">
      <w:pPr>
        <w:spacing w:before="100" w:beforeAutospacing="1" w:after="100" w:afterAutospacing="1" w:line="240" w:lineRule="auto"/>
        <w:outlineLvl w:val="2"/>
        <w:rPr>
          <w:rFonts w:ascii="Arial" w:eastAsia="Times New Roman" w:hAnsi="Arial" w:cs="Arial"/>
          <w:b/>
          <w:bCs/>
          <w:kern w:val="0"/>
          <w:lang w:eastAsia="en-GB"/>
          <w14:ligatures w14:val="none"/>
        </w:rPr>
      </w:pPr>
    </w:p>
    <w:p w14:paraId="4C582455" w14:textId="50FBE1F0" w:rsidR="00BC2205" w:rsidRPr="00F94B57" w:rsidRDefault="001A1577" w:rsidP="00F94B57">
      <w:pPr>
        <w:spacing w:before="100" w:beforeAutospacing="1" w:after="100" w:afterAutospacing="1" w:line="240" w:lineRule="auto"/>
        <w:outlineLvl w:val="2"/>
        <w:rPr>
          <w:rFonts w:ascii="Arial" w:eastAsia="Times New Roman" w:hAnsi="Arial" w:cs="Arial"/>
          <w:b/>
          <w:bCs/>
          <w:kern w:val="0"/>
          <w:lang w:eastAsia="en-GB"/>
          <w14:ligatures w14:val="none"/>
        </w:rPr>
      </w:pPr>
      <w:r>
        <w:rPr>
          <w:rFonts w:ascii="Arial" w:eastAsia="Times New Roman" w:hAnsi="Arial" w:cs="Arial"/>
          <w:b/>
          <w:bCs/>
          <w:kern w:val="0"/>
          <w:lang w:eastAsia="en-GB"/>
          <w14:ligatures w14:val="none"/>
        </w:rPr>
        <w:lastRenderedPageBreak/>
        <w:t>Specific Action Link to SMART Goals</w:t>
      </w:r>
    </w:p>
    <w:p w14:paraId="7F3987F5" w14:textId="63D635EC" w:rsidR="00B96AFE" w:rsidRPr="002905DD" w:rsidRDefault="001E74AF" w:rsidP="002905DD">
      <w:pPr>
        <w:pStyle w:val="ListParagraph"/>
        <w:numPr>
          <w:ilvl w:val="1"/>
          <w:numId w:val="23"/>
        </w:numPr>
        <w:spacing w:before="100" w:beforeAutospacing="1" w:after="100" w:afterAutospacing="1" w:line="240" w:lineRule="auto"/>
        <w:rPr>
          <w:rFonts w:ascii="Arial" w:eastAsia="Times New Roman" w:hAnsi="Arial" w:cs="Arial"/>
          <w:b/>
          <w:bCs/>
          <w:i/>
          <w:iCs/>
          <w:color w:val="1B1C1D"/>
          <w:kern w:val="0"/>
          <w:u w:val="single"/>
          <w:lang w:eastAsia="en-GB"/>
          <w14:ligatures w14:val="none"/>
        </w:rPr>
      </w:pPr>
      <w:r w:rsidRPr="002905DD">
        <w:rPr>
          <w:rFonts w:ascii="Arial" w:eastAsia="Times New Roman" w:hAnsi="Arial" w:cs="Arial"/>
          <w:b/>
          <w:bCs/>
          <w:color w:val="1B1C1D"/>
          <w:kern w:val="0"/>
          <w:u w:val="single"/>
          <w:bdr w:val="none" w:sz="0" w:space="0" w:color="auto" w:frame="1"/>
          <w:lang w:eastAsia="en-GB"/>
          <w14:ligatures w14:val="none"/>
        </w:rPr>
        <w:t>Action:</w:t>
      </w:r>
      <w:r w:rsidRPr="002905DD">
        <w:rPr>
          <w:rFonts w:ascii="Arial" w:eastAsia="Times New Roman" w:hAnsi="Arial" w:cs="Arial"/>
          <w:b/>
          <w:bCs/>
          <w:color w:val="1B1C1D"/>
          <w:kern w:val="0"/>
          <w:u w:val="single"/>
          <w:lang w:eastAsia="en-GB"/>
          <w14:ligatures w14:val="none"/>
        </w:rPr>
        <w:t xml:space="preserve"> </w:t>
      </w:r>
      <w:r w:rsidRPr="002905DD">
        <w:rPr>
          <w:rFonts w:ascii="Arial" w:eastAsia="Times New Roman" w:hAnsi="Arial" w:cs="Arial"/>
          <w:b/>
          <w:bCs/>
          <w:i/>
          <w:iCs/>
          <w:color w:val="1B1C1D"/>
          <w:kern w:val="0"/>
          <w:u w:val="single"/>
          <w:lang w:eastAsia="en-GB"/>
          <w14:ligatures w14:val="none"/>
        </w:rPr>
        <w:t xml:space="preserve">Complete the </w:t>
      </w:r>
      <w:r w:rsidRPr="002905DD">
        <w:rPr>
          <w:rFonts w:ascii="Arial" w:eastAsia="Times New Roman" w:hAnsi="Arial" w:cs="Arial"/>
          <w:b/>
          <w:bCs/>
          <w:i/>
          <w:iCs/>
          <w:color w:val="1B1C1D"/>
          <w:kern w:val="0"/>
          <w:u w:val="single"/>
          <w:bdr w:val="none" w:sz="0" w:space="0" w:color="auto" w:frame="1"/>
          <w:lang w:eastAsia="en-GB"/>
          <w14:ligatures w14:val="none"/>
        </w:rPr>
        <w:t>CMI Level 5 Award</w:t>
      </w:r>
      <w:r w:rsidRPr="002905DD">
        <w:rPr>
          <w:rFonts w:ascii="Arial" w:eastAsia="Times New Roman" w:hAnsi="Arial" w:cs="Arial"/>
          <w:b/>
          <w:bCs/>
          <w:i/>
          <w:iCs/>
          <w:color w:val="1B1C1D"/>
          <w:kern w:val="0"/>
          <w:u w:val="single"/>
          <w:lang w:eastAsia="en-GB"/>
          <w14:ligatures w14:val="none"/>
        </w:rPr>
        <w:t xml:space="preserve"> in Leadership and Management.</w:t>
      </w:r>
    </w:p>
    <w:p w14:paraId="53F654FF" w14:textId="3CFF4847" w:rsidR="001E74AF" w:rsidRPr="00AC6361" w:rsidRDefault="0058436D" w:rsidP="00AC6361">
      <w:pPr>
        <w:rPr>
          <w:rFonts w:ascii="Arial" w:hAnsi="Arial" w:cs="Arial"/>
          <w:lang w:eastAsia="en-GB"/>
        </w:rPr>
      </w:pPr>
      <w:r w:rsidRPr="00AC6361">
        <w:rPr>
          <w:rFonts w:ascii="Arial" w:hAnsi="Arial" w:cs="Arial"/>
          <w:b/>
          <w:bCs/>
          <w:lang w:eastAsia="en-GB"/>
        </w:rPr>
        <w:t>SPECIFIC</w:t>
      </w:r>
      <w:r w:rsidRPr="00AC6361">
        <w:rPr>
          <w:rFonts w:ascii="Arial" w:hAnsi="Arial" w:cs="Arial"/>
          <w:lang w:eastAsia="en-GB"/>
        </w:rPr>
        <w:t>:</w:t>
      </w:r>
      <w:r w:rsidR="00020C0D" w:rsidRPr="00AC6361">
        <w:rPr>
          <w:rFonts w:ascii="Arial" w:hAnsi="Arial" w:cs="Arial"/>
          <w:lang w:eastAsia="en-GB"/>
        </w:rPr>
        <w:t xml:space="preserve"> </w:t>
      </w:r>
      <w:r w:rsidRPr="00AC6361">
        <w:rPr>
          <w:rFonts w:ascii="Arial" w:hAnsi="Arial" w:cs="Arial"/>
          <w:lang w:eastAsia="en-GB"/>
        </w:rPr>
        <w:t>The goal names a single, accredited, globally recognised qualification.</w:t>
      </w:r>
    </w:p>
    <w:p w14:paraId="2DCED9EA" w14:textId="3CDA72F9" w:rsidR="0058436D" w:rsidRPr="00AC6361" w:rsidRDefault="0058436D" w:rsidP="00AC6361">
      <w:pPr>
        <w:rPr>
          <w:rFonts w:ascii="Arial" w:hAnsi="Arial" w:cs="Arial"/>
          <w:lang w:eastAsia="en-GB"/>
        </w:rPr>
      </w:pPr>
      <w:r w:rsidRPr="00AC6361">
        <w:rPr>
          <w:rFonts w:ascii="Arial" w:hAnsi="Arial" w:cs="Arial"/>
          <w:b/>
          <w:bCs/>
          <w:lang w:eastAsia="en-GB"/>
        </w:rPr>
        <w:t>MEASURABLE</w:t>
      </w:r>
      <w:r w:rsidR="00020C0D" w:rsidRPr="00AC6361">
        <w:rPr>
          <w:rFonts w:ascii="Arial" w:hAnsi="Arial" w:cs="Arial"/>
          <w:lang w:eastAsia="en-GB"/>
        </w:rPr>
        <w:t>:</w:t>
      </w:r>
      <w:r w:rsidR="00020C0D" w:rsidRPr="00AC6361">
        <w:rPr>
          <w:rFonts w:ascii="Arial" w:hAnsi="Arial" w:cs="Arial"/>
          <w:b/>
          <w:bCs/>
          <w:bdr w:val="none" w:sz="0" w:space="0" w:color="auto" w:frame="1"/>
          <w:lang w:eastAsia="en-GB"/>
        </w:rPr>
        <w:t xml:space="preserve"> </w:t>
      </w:r>
      <w:r w:rsidR="00020C0D" w:rsidRPr="00AC6361">
        <w:rPr>
          <w:rFonts w:ascii="Arial" w:hAnsi="Arial" w:cs="Arial"/>
          <w:lang w:eastAsia="en-GB"/>
        </w:rPr>
        <w:t xml:space="preserve">Successful attainment of the </w:t>
      </w:r>
      <w:r w:rsidR="00020C0D" w:rsidRPr="00AC6361">
        <w:rPr>
          <w:rFonts w:ascii="Arial" w:hAnsi="Arial" w:cs="Arial"/>
          <w:bdr w:val="none" w:sz="0" w:space="0" w:color="auto" w:frame="1"/>
          <w:lang w:eastAsia="en-GB"/>
        </w:rPr>
        <w:t>CMI Level 5 Certificate</w:t>
      </w:r>
      <w:r w:rsidR="00020C0D" w:rsidRPr="00AC6361">
        <w:rPr>
          <w:rFonts w:ascii="Arial" w:hAnsi="Arial" w:cs="Arial"/>
          <w:lang w:eastAsia="en-GB"/>
        </w:rPr>
        <w:t xml:space="preserve"> (a tangible document).</w:t>
      </w:r>
    </w:p>
    <w:p w14:paraId="19D9BC71" w14:textId="07FDBA20" w:rsidR="00020C0D" w:rsidRPr="00AC6361" w:rsidRDefault="00A916DD" w:rsidP="00AC6361">
      <w:pPr>
        <w:rPr>
          <w:rFonts w:ascii="Arial" w:hAnsi="Arial" w:cs="Arial"/>
          <w:lang w:eastAsia="en-GB"/>
        </w:rPr>
      </w:pPr>
      <w:r w:rsidRPr="00AC6361">
        <w:rPr>
          <w:rFonts w:ascii="Arial" w:hAnsi="Arial" w:cs="Arial"/>
          <w:b/>
          <w:bCs/>
          <w:lang w:eastAsia="en-GB"/>
        </w:rPr>
        <w:t>ACHIEVABLE</w:t>
      </w:r>
      <w:r w:rsidRPr="00AC6361">
        <w:rPr>
          <w:rFonts w:ascii="Arial" w:hAnsi="Arial" w:cs="Arial"/>
          <w:lang w:eastAsia="en-GB"/>
        </w:rPr>
        <w:t>: It's a recognised</w:t>
      </w:r>
      <w:r w:rsidR="004416E0" w:rsidRPr="00AC6361">
        <w:rPr>
          <w:rFonts w:ascii="Arial" w:hAnsi="Arial" w:cs="Arial"/>
          <w:lang w:eastAsia="en-GB"/>
        </w:rPr>
        <w:t xml:space="preserve"> qualification available to non-degree holders, making it attainable with dedicated study.</w:t>
      </w:r>
    </w:p>
    <w:p w14:paraId="385675DD" w14:textId="325B020D" w:rsidR="004416E0" w:rsidRPr="00AC6361" w:rsidRDefault="00DF0F88" w:rsidP="00AC6361">
      <w:pPr>
        <w:rPr>
          <w:rFonts w:ascii="Arial" w:hAnsi="Arial" w:cs="Arial"/>
          <w:lang w:eastAsia="en-GB"/>
        </w:rPr>
      </w:pPr>
      <w:r w:rsidRPr="00AC6361">
        <w:rPr>
          <w:rFonts w:ascii="Arial" w:hAnsi="Arial" w:cs="Arial"/>
          <w:b/>
          <w:bCs/>
          <w:lang w:eastAsia="en-GB"/>
        </w:rPr>
        <w:t>RELEVANT:</w:t>
      </w:r>
      <w:r w:rsidR="00F8117B" w:rsidRPr="00AC6361">
        <w:rPr>
          <w:rFonts w:ascii="Arial" w:hAnsi="Arial" w:cs="Arial"/>
          <w:lang w:eastAsia="en-GB"/>
        </w:rPr>
        <w:t xml:space="preserve"> It directly addresses the </w:t>
      </w:r>
      <w:r w:rsidR="00F8117B" w:rsidRPr="00AC6361">
        <w:rPr>
          <w:rFonts w:ascii="Arial" w:hAnsi="Arial" w:cs="Arial"/>
          <w:bdr w:val="none" w:sz="0" w:space="0" w:color="auto" w:frame="1"/>
          <w:lang w:eastAsia="en-GB"/>
        </w:rPr>
        <w:t>Leadership</w:t>
      </w:r>
      <w:r w:rsidR="00F8117B" w:rsidRPr="00AC6361">
        <w:rPr>
          <w:rFonts w:ascii="Arial" w:hAnsi="Arial" w:cs="Arial"/>
          <w:lang w:eastAsia="en-GB"/>
        </w:rPr>
        <w:t xml:space="preserve"> requirement found in all AP Manager adverts (Nova Education Trust, 2025).</w:t>
      </w:r>
    </w:p>
    <w:p w14:paraId="645DBF8D" w14:textId="1BB1E20A" w:rsidR="00DF0F88" w:rsidRPr="00AC6361" w:rsidRDefault="00DF0F88" w:rsidP="00AC6361">
      <w:pPr>
        <w:rPr>
          <w:rFonts w:ascii="Arial" w:hAnsi="Arial" w:cs="Arial"/>
          <w:lang w:eastAsia="en-GB"/>
        </w:rPr>
      </w:pPr>
      <w:r w:rsidRPr="00AC6361">
        <w:rPr>
          <w:rFonts w:ascii="Arial" w:hAnsi="Arial" w:cs="Arial"/>
          <w:b/>
          <w:bCs/>
          <w:lang w:eastAsia="en-GB"/>
        </w:rPr>
        <w:t>TIMEBOUND:</w:t>
      </w:r>
      <w:r w:rsidR="00F8117B" w:rsidRPr="00AC6361">
        <w:rPr>
          <w:rFonts w:ascii="Arial" w:hAnsi="Arial" w:cs="Arial"/>
          <w:lang w:eastAsia="en-GB"/>
        </w:rPr>
        <w:t xml:space="preserve"> Clearly defined as </w:t>
      </w:r>
      <w:r w:rsidR="00F8117B" w:rsidRPr="00AC6361">
        <w:rPr>
          <w:rFonts w:ascii="Arial" w:hAnsi="Arial" w:cs="Arial"/>
          <w:bdr w:val="none" w:sz="0" w:space="0" w:color="auto" w:frame="1"/>
          <w:lang w:eastAsia="en-GB"/>
        </w:rPr>
        <w:t>Months 0 – 18</w:t>
      </w:r>
      <w:r w:rsidR="00F8117B" w:rsidRPr="00AC6361">
        <w:rPr>
          <w:rFonts w:ascii="Arial" w:hAnsi="Arial" w:cs="Arial"/>
          <w:lang w:eastAsia="en-GB"/>
        </w:rPr>
        <w:t>.</w:t>
      </w:r>
    </w:p>
    <w:p w14:paraId="61BA9F1C" w14:textId="081CC62D" w:rsidR="00DF0F88" w:rsidRPr="002905DD" w:rsidRDefault="001C7F80" w:rsidP="002905DD">
      <w:pPr>
        <w:pStyle w:val="ListParagraph"/>
        <w:numPr>
          <w:ilvl w:val="1"/>
          <w:numId w:val="23"/>
        </w:numPr>
        <w:spacing w:before="100" w:beforeAutospacing="1" w:after="100" w:afterAutospacing="1" w:line="240" w:lineRule="auto"/>
        <w:rPr>
          <w:rFonts w:ascii="Arial" w:eastAsia="Times New Roman" w:hAnsi="Arial" w:cs="Arial"/>
          <w:b/>
          <w:bCs/>
          <w:i/>
          <w:iCs/>
          <w:color w:val="1B1C1D"/>
          <w:kern w:val="0"/>
          <w:u w:val="single"/>
          <w:lang w:eastAsia="en-GB"/>
          <w14:ligatures w14:val="none"/>
        </w:rPr>
      </w:pPr>
      <w:r w:rsidRPr="002905DD">
        <w:rPr>
          <w:rFonts w:ascii="Arial" w:eastAsia="Times New Roman" w:hAnsi="Arial" w:cs="Arial"/>
          <w:b/>
          <w:bCs/>
          <w:color w:val="1B1C1D"/>
          <w:kern w:val="0"/>
          <w:u w:val="single"/>
          <w:bdr w:val="none" w:sz="0" w:space="0" w:color="auto" w:frame="1"/>
          <w:lang w:eastAsia="en-GB"/>
          <w14:ligatures w14:val="none"/>
        </w:rPr>
        <w:t>Action</w:t>
      </w:r>
      <w:r w:rsidRPr="002905DD">
        <w:rPr>
          <w:rFonts w:ascii="Arial" w:eastAsia="Times New Roman" w:hAnsi="Arial" w:cs="Arial"/>
          <w:b/>
          <w:bCs/>
          <w:i/>
          <w:iCs/>
          <w:color w:val="1B1C1D"/>
          <w:kern w:val="0"/>
          <w:u w:val="single"/>
          <w:bdr w:val="none" w:sz="0" w:space="0" w:color="auto" w:frame="1"/>
          <w:lang w:eastAsia="en-GB"/>
          <w14:ligatures w14:val="none"/>
        </w:rPr>
        <w:t>:</w:t>
      </w:r>
      <w:r w:rsidRPr="002905DD">
        <w:rPr>
          <w:rFonts w:ascii="Arial" w:eastAsia="Times New Roman" w:hAnsi="Arial" w:cs="Arial"/>
          <w:b/>
          <w:bCs/>
          <w:i/>
          <w:iCs/>
          <w:color w:val="1B1C1D"/>
          <w:kern w:val="0"/>
          <w:u w:val="single"/>
          <w:lang w:eastAsia="en-GB"/>
          <w14:ligatures w14:val="none"/>
        </w:rPr>
        <w:t xml:space="preserve"> Execute a </w:t>
      </w:r>
      <w:r w:rsidRPr="002905DD">
        <w:rPr>
          <w:rFonts w:ascii="Arial" w:eastAsia="Times New Roman" w:hAnsi="Arial" w:cs="Arial"/>
          <w:b/>
          <w:bCs/>
          <w:i/>
          <w:iCs/>
          <w:color w:val="1B1C1D"/>
          <w:kern w:val="0"/>
          <w:u w:val="single"/>
          <w:bdr w:val="none" w:sz="0" w:space="0" w:color="auto" w:frame="1"/>
          <w:lang w:eastAsia="en-GB"/>
          <w14:ligatures w14:val="none"/>
        </w:rPr>
        <w:t>3-month shadowing plan</w:t>
      </w:r>
      <w:r w:rsidRPr="002905DD">
        <w:rPr>
          <w:rFonts w:ascii="Arial" w:eastAsia="Times New Roman" w:hAnsi="Arial" w:cs="Arial"/>
          <w:b/>
          <w:bCs/>
          <w:i/>
          <w:iCs/>
          <w:color w:val="1B1C1D"/>
          <w:kern w:val="0"/>
          <w:u w:val="single"/>
          <w:lang w:eastAsia="en-GB"/>
          <w14:ligatures w14:val="none"/>
        </w:rPr>
        <w:t xml:space="preserve"> with the School Business Manager/FD.</w:t>
      </w:r>
    </w:p>
    <w:p w14:paraId="1FECE9DA" w14:textId="5E061B80" w:rsidR="00DF0F88" w:rsidRPr="00AC6361" w:rsidRDefault="00DF0F88" w:rsidP="00AC6361">
      <w:pPr>
        <w:spacing w:line="240" w:lineRule="auto"/>
        <w:rPr>
          <w:rFonts w:ascii="Arial" w:hAnsi="Arial" w:cs="Arial"/>
          <w:lang w:eastAsia="en-GB"/>
        </w:rPr>
      </w:pPr>
      <w:r w:rsidRPr="00AC6361">
        <w:rPr>
          <w:rFonts w:ascii="Arial" w:hAnsi="Arial" w:cs="Arial"/>
          <w:b/>
          <w:bCs/>
          <w:lang w:eastAsia="en-GB"/>
        </w:rPr>
        <w:t>SPECIFIC:</w:t>
      </w:r>
      <w:r w:rsidR="001C7F80" w:rsidRPr="00AC6361">
        <w:rPr>
          <w:rFonts w:ascii="Arial" w:hAnsi="Arial" w:cs="Arial"/>
          <w:lang w:eastAsia="en-GB"/>
        </w:rPr>
        <w:t xml:space="preserve"> Names the exact activity (shadowing) and the target mentor (Business Manager/FD).</w:t>
      </w:r>
    </w:p>
    <w:p w14:paraId="07D8A9DE" w14:textId="4FA7006C" w:rsidR="00DF0F88" w:rsidRPr="00AC6361" w:rsidRDefault="00DF0F88" w:rsidP="00AC6361">
      <w:pPr>
        <w:spacing w:line="240" w:lineRule="auto"/>
        <w:rPr>
          <w:rFonts w:ascii="Arial" w:hAnsi="Arial" w:cs="Arial"/>
          <w:lang w:eastAsia="en-GB"/>
        </w:rPr>
      </w:pPr>
      <w:r w:rsidRPr="00AC6361">
        <w:rPr>
          <w:rFonts w:ascii="Arial" w:hAnsi="Arial" w:cs="Arial"/>
          <w:b/>
          <w:bCs/>
          <w:lang w:eastAsia="en-GB"/>
        </w:rPr>
        <w:t>MEASURABLE</w:t>
      </w:r>
      <w:r w:rsidRPr="00AC6361">
        <w:rPr>
          <w:rFonts w:ascii="Arial" w:hAnsi="Arial" w:cs="Arial"/>
          <w:lang w:eastAsia="en-GB"/>
        </w:rPr>
        <w:t xml:space="preserve">: </w:t>
      </w:r>
      <w:r w:rsidR="001C7F80" w:rsidRPr="00AC6361">
        <w:rPr>
          <w:rFonts w:ascii="Arial" w:hAnsi="Arial" w:cs="Arial"/>
          <w:lang w:eastAsia="en-GB"/>
        </w:rPr>
        <w:t xml:space="preserve">Submission of </w:t>
      </w:r>
      <w:r w:rsidR="001C7F80" w:rsidRPr="00AC6361">
        <w:rPr>
          <w:rFonts w:ascii="Arial" w:hAnsi="Arial" w:cs="Arial"/>
          <w:bdr w:val="none" w:sz="0" w:space="0" w:color="auto" w:frame="1"/>
          <w:lang w:eastAsia="en-GB"/>
        </w:rPr>
        <w:t>three formal cost-efficiency recommendations</w:t>
      </w:r>
      <w:r w:rsidR="001C7F80" w:rsidRPr="00AC6361">
        <w:rPr>
          <w:rFonts w:ascii="Arial" w:hAnsi="Arial" w:cs="Arial"/>
          <w:lang w:eastAsia="en-GB"/>
        </w:rPr>
        <w:t xml:space="preserve"> (a concrete output).</w:t>
      </w:r>
    </w:p>
    <w:p w14:paraId="189A097C" w14:textId="49DC4CAD" w:rsidR="00DF0F88" w:rsidRPr="00AC6361" w:rsidRDefault="00021005" w:rsidP="00AC6361">
      <w:pPr>
        <w:spacing w:line="240" w:lineRule="auto"/>
        <w:rPr>
          <w:rFonts w:ascii="Arial" w:hAnsi="Arial" w:cs="Arial"/>
          <w:lang w:eastAsia="en-GB"/>
        </w:rPr>
      </w:pPr>
      <w:r w:rsidRPr="00AC6361">
        <w:rPr>
          <w:rFonts w:ascii="Arial" w:hAnsi="Arial" w:cs="Arial"/>
          <w:b/>
          <w:bCs/>
          <w:lang w:eastAsia="en-GB"/>
        </w:rPr>
        <w:t>ACHIEVABLE</w:t>
      </w:r>
      <w:r w:rsidR="00DF0F88" w:rsidRPr="00AC6361">
        <w:rPr>
          <w:rFonts w:ascii="Arial" w:hAnsi="Arial" w:cs="Arial"/>
          <w:lang w:eastAsia="en-GB"/>
        </w:rPr>
        <w:t>:</w:t>
      </w:r>
      <w:r w:rsidR="001C7F80" w:rsidRPr="00AC6361">
        <w:rPr>
          <w:rFonts w:ascii="Arial" w:hAnsi="Arial" w:cs="Arial"/>
          <w:lang w:eastAsia="en-GB"/>
        </w:rPr>
        <w:t xml:space="preserve"> This relies on internal relationships and is a common development activity.</w:t>
      </w:r>
    </w:p>
    <w:p w14:paraId="2624C0C6" w14:textId="20E27C92" w:rsidR="00DF0F88" w:rsidRPr="00AC6361" w:rsidRDefault="00021005" w:rsidP="00AC6361">
      <w:pPr>
        <w:spacing w:line="240" w:lineRule="auto"/>
        <w:rPr>
          <w:rFonts w:ascii="Arial" w:hAnsi="Arial" w:cs="Arial"/>
          <w:lang w:eastAsia="en-GB"/>
        </w:rPr>
      </w:pPr>
      <w:r w:rsidRPr="00AC6361">
        <w:rPr>
          <w:rFonts w:ascii="Arial" w:hAnsi="Arial" w:cs="Arial"/>
          <w:b/>
          <w:bCs/>
          <w:lang w:eastAsia="en-GB"/>
        </w:rPr>
        <w:t>RELEVANT</w:t>
      </w:r>
      <w:r w:rsidR="00F8117B" w:rsidRPr="00AC6361">
        <w:rPr>
          <w:rFonts w:ascii="Arial" w:hAnsi="Arial" w:cs="Arial"/>
          <w:b/>
          <w:bCs/>
          <w:lang w:eastAsia="en-GB"/>
        </w:rPr>
        <w:t>:</w:t>
      </w:r>
      <w:r w:rsidR="001C7F80" w:rsidRPr="00AC6361">
        <w:rPr>
          <w:rFonts w:ascii="Arial" w:hAnsi="Arial" w:cs="Arial"/>
          <w:lang w:eastAsia="en-GB"/>
        </w:rPr>
        <w:t xml:space="preserve"> Directly addresses the </w:t>
      </w:r>
      <w:r w:rsidR="001C7F80" w:rsidRPr="00AC6361">
        <w:rPr>
          <w:rFonts w:ascii="Arial" w:hAnsi="Arial" w:cs="Arial"/>
          <w:bdr w:val="none" w:sz="0" w:space="0" w:color="auto" w:frame="1"/>
          <w:lang w:eastAsia="en-GB"/>
        </w:rPr>
        <w:t>Limited Strategic Financial Management</w:t>
      </w:r>
      <w:r w:rsidR="001C7F80" w:rsidRPr="00AC6361">
        <w:rPr>
          <w:rFonts w:ascii="Arial" w:hAnsi="Arial" w:cs="Arial"/>
          <w:lang w:eastAsia="en-GB"/>
        </w:rPr>
        <w:t xml:space="preserve"> weakness and the need for </w:t>
      </w:r>
      <w:r w:rsidR="001C7F80" w:rsidRPr="00AC6361">
        <w:rPr>
          <w:rFonts w:ascii="Arial" w:hAnsi="Arial" w:cs="Arial"/>
          <w:bdr w:val="none" w:sz="0" w:space="0" w:color="auto" w:frame="1"/>
          <w:lang w:eastAsia="en-GB"/>
        </w:rPr>
        <w:t>Abstract Conceptualisation</w:t>
      </w:r>
      <w:r w:rsidR="001C7F80" w:rsidRPr="00AC6361">
        <w:rPr>
          <w:rFonts w:ascii="Arial" w:hAnsi="Arial" w:cs="Arial"/>
          <w:lang w:eastAsia="en-GB"/>
        </w:rPr>
        <w:t>.</w:t>
      </w:r>
    </w:p>
    <w:p w14:paraId="02AE3EFE" w14:textId="355F6851" w:rsidR="00F8117B" w:rsidRPr="00AC6361" w:rsidRDefault="00F8117B" w:rsidP="00AC6361">
      <w:pPr>
        <w:spacing w:line="240" w:lineRule="auto"/>
        <w:rPr>
          <w:rFonts w:ascii="Arial" w:hAnsi="Arial" w:cs="Arial"/>
          <w:lang w:eastAsia="en-GB"/>
        </w:rPr>
      </w:pPr>
      <w:r w:rsidRPr="00AC6361">
        <w:rPr>
          <w:rFonts w:ascii="Arial" w:hAnsi="Arial" w:cs="Arial"/>
          <w:b/>
          <w:bCs/>
          <w:lang w:eastAsia="en-GB"/>
        </w:rPr>
        <w:t>TIMEBOUND</w:t>
      </w:r>
      <w:r w:rsidRPr="00AC6361">
        <w:rPr>
          <w:rFonts w:ascii="Arial" w:hAnsi="Arial" w:cs="Arial"/>
          <w:lang w:eastAsia="en-GB"/>
        </w:rPr>
        <w:t xml:space="preserve">: </w:t>
      </w:r>
      <w:r w:rsidR="001C7F80" w:rsidRPr="00AC6361">
        <w:rPr>
          <w:rFonts w:ascii="Arial" w:hAnsi="Arial" w:cs="Arial"/>
          <w:lang w:eastAsia="en-GB"/>
        </w:rPr>
        <w:t xml:space="preserve">Clearly defined as </w:t>
      </w:r>
      <w:r w:rsidR="001C7F80" w:rsidRPr="00AC6361">
        <w:rPr>
          <w:rFonts w:ascii="Arial" w:hAnsi="Arial" w:cs="Arial"/>
          <w:bdr w:val="none" w:sz="0" w:space="0" w:color="auto" w:frame="1"/>
          <w:lang w:eastAsia="en-GB"/>
        </w:rPr>
        <w:t>Months 18 – 21</w:t>
      </w:r>
      <w:r w:rsidR="001C7F80" w:rsidRPr="00AC6361">
        <w:rPr>
          <w:rFonts w:ascii="Arial" w:hAnsi="Arial" w:cs="Arial"/>
          <w:lang w:eastAsia="en-GB"/>
        </w:rPr>
        <w:t xml:space="preserve"> (a 3-month window).</w:t>
      </w:r>
    </w:p>
    <w:p w14:paraId="5A16A2FF" w14:textId="4654D892" w:rsidR="001C7F80" w:rsidRPr="002905DD" w:rsidRDefault="001C7F80" w:rsidP="00731A21">
      <w:pPr>
        <w:pStyle w:val="ListParagraph"/>
        <w:numPr>
          <w:ilvl w:val="1"/>
          <w:numId w:val="23"/>
        </w:numPr>
        <w:spacing w:before="100" w:beforeAutospacing="1" w:after="100" w:afterAutospacing="1" w:line="240" w:lineRule="auto"/>
        <w:rPr>
          <w:rFonts w:ascii="Arial" w:eastAsia="Times New Roman" w:hAnsi="Arial" w:cs="Arial"/>
          <w:kern w:val="0"/>
          <w:u w:val="single"/>
          <w:lang w:eastAsia="en-GB"/>
          <w14:ligatures w14:val="none"/>
        </w:rPr>
      </w:pPr>
      <w:r w:rsidRPr="002905DD">
        <w:rPr>
          <w:rFonts w:ascii="Arial" w:eastAsia="Times New Roman" w:hAnsi="Arial" w:cs="Arial"/>
          <w:b/>
          <w:bCs/>
          <w:color w:val="1B1C1D"/>
          <w:kern w:val="0"/>
          <w:u w:val="single"/>
          <w:bdr w:val="none" w:sz="0" w:space="0" w:color="auto" w:frame="1"/>
          <w:lang w:eastAsia="en-GB"/>
          <w14:ligatures w14:val="none"/>
        </w:rPr>
        <w:t>Action:</w:t>
      </w:r>
      <w:r w:rsidRPr="002905DD">
        <w:rPr>
          <w:rFonts w:ascii="Arial" w:eastAsia="Times New Roman" w:hAnsi="Arial" w:cs="Arial"/>
          <w:color w:val="1B1C1D"/>
          <w:kern w:val="0"/>
          <w:u w:val="single"/>
          <w:lang w:eastAsia="en-GB"/>
          <w14:ligatures w14:val="none"/>
        </w:rPr>
        <w:t xml:space="preserve"> </w:t>
      </w:r>
      <w:r w:rsidRPr="002905DD">
        <w:rPr>
          <w:rFonts w:ascii="Arial" w:eastAsia="Times New Roman" w:hAnsi="Arial" w:cs="Arial"/>
          <w:b/>
          <w:bCs/>
          <w:i/>
          <w:iCs/>
          <w:color w:val="1B1C1D"/>
          <w:kern w:val="0"/>
          <w:u w:val="single"/>
          <w:lang w:eastAsia="en-GB"/>
          <w14:ligatures w14:val="none"/>
        </w:rPr>
        <w:t xml:space="preserve">Complete the </w:t>
      </w:r>
      <w:r w:rsidRPr="002905DD">
        <w:rPr>
          <w:rFonts w:ascii="Arial" w:eastAsia="Times New Roman" w:hAnsi="Arial" w:cs="Arial"/>
          <w:b/>
          <w:bCs/>
          <w:i/>
          <w:iCs/>
          <w:color w:val="1B1C1D"/>
          <w:kern w:val="0"/>
          <w:u w:val="single"/>
          <w:bdr w:val="none" w:sz="0" w:space="0" w:color="auto" w:frame="1"/>
          <w:lang w:eastAsia="en-GB"/>
          <w14:ligatures w14:val="none"/>
        </w:rPr>
        <w:t>CIPFA-accredited course</w:t>
      </w:r>
      <w:r w:rsidRPr="002905DD">
        <w:rPr>
          <w:rFonts w:ascii="Arial" w:eastAsia="Times New Roman" w:hAnsi="Arial" w:cs="Arial"/>
          <w:b/>
          <w:bCs/>
          <w:i/>
          <w:iCs/>
          <w:color w:val="1B1C1D"/>
          <w:kern w:val="0"/>
          <w:u w:val="single"/>
          <w:lang w:eastAsia="en-GB"/>
          <w14:ligatures w14:val="none"/>
        </w:rPr>
        <w:t xml:space="preserve"> in public sector finance.</w:t>
      </w:r>
    </w:p>
    <w:p w14:paraId="56232CED" w14:textId="4A6C8650" w:rsidR="001C7F80" w:rsidRDefault="001C7F80" w:rsidP="001C7F80">
      <w:pPr>
        <w:spacing w:before="100" w:beforeAutospacing="1" w:after="100" w:afterAutospacing="1" w:line="240" w:lineRule="auto"/>
        <w:rPr>
          <w:rFonts w:ascii="Arial" w:eastAsia="Times New Roman" w:hAnsi="Arial" w:cs="Arial"/>
          <w:color w:val="1B1C1D"/>
          <w:kern w:val="0"/>
          <w:lang w:eastAsia="en-GB"/>
          <w14:ligatures w14:val="none"/>
        </w:rPr>
      </w:pPr>
      <w:r w:rsidRPr="00021005">
        <w:rPr>
          <w:rFonts w:ascii="Arial" w:eastAsia="Times New Roman" w:hAnsi="Arial" w:cs="Arial"/>
          <w:b/>
          <w:bCs/>
          <w:color w:val="1B1C1D"/>
          <w:kern w:val="0"/>
          <w:lang w:eastAsia="en-GB"/>
          <w14:ligatures w14:val="none"/>
        </w:rPr>
        <w:t>SPECIFIC</w:t>
      </w:r>
      <w:r>
        <w:rPr>
          <w:rFonts w:ascii="Arial" w:eastAsia="Times New Roman" w:hAnsi="Arial" w:cs="Arial"/>
          <w:color w:val="1B1C1D"/>
          <w:kern w:val="0"/>
          <w:lang w:eastAsia="en-GB"/>
          <w14:ligatures w14:val="none"/>
        </w:rPr>
        <w:t xml:space="preserve">: </w:t>
      </w:r>
      <w:r w:rsidRPr="006321A9">
        <w:rPr>
          <w:rFonts w:ascii="Arial" w:eastAsia="Times New Roman" w:hAnsi="Arial" w:cs="Arial"/>
          <w:color w:val="1B1C1D"/>
          <w:kern w:val="0"/>
          <w:lang w:eastAsia="en-GB"/>
          <w14:ligatures w14:val="none"/>
        </w:rPr>
        <w:t>Names the qualification and the specific focus (public sector finance).</w:t>
      </w:r>
    </w:p>
    <w:p w14:paraId="1E7F7118" w14:textId="174180B3" w:rsidR="001C7F80" w:rsidRDefault="001C7F80" w:rsidP="001C7F80">
      <w:pPr>
        <w:spacing w:before="100" w:beforeAutospacing="1" w:after="100" w:afterAutospacing="1" w:line="240" w:lineRule="auto"/>
        <w:rPr>
          <w:rFonts w:ascii="Arial" w:eastAsia="Times New Roman" w:hAnsi="Arial" w:cs="Arial"/>
          <w:kern w:val="0"/>
          <w:lang w:eastAsia="en-GB"/>
          <w14:ligatures w14:val="none"/>
        </w:rPr>
      </w:pPr>
      <w:r w:rsidRPr="00021005">
        <w:rPr>
          <w:rFonts w:ascii="Arial" w:eastAsia="Times New Roman" w:hAnsi="Arial" w:cs="Arial"/>
          <w:b/>
          <w:bCs/>
          <w:kern w:val="0"/>
          <w:lang w:eastAsia="en-GB"/>
          <w14:ligatures w14:val="none"/>
        </w:rPr>
        <w:t>MEASURABLE:</w:t>
      </w:r>
      <w:r>
        <w:rPr>
          <w:rFonts w:ascii="Arial" w:eastAsia="Times New Roman" w:hAnsi="Arial" w:cs="Arial"/>
          <w:kern w:val="0"/>
          <w:lang w:eastAsia="en-GB"/>
          <w14:ligatures w14:val="none"/>
        </w:rPr>
        <w:t xml:space="preserve"> </w:t>
      </w:r>
      <w:r w:rsidRPr="00021005">
        <w:rPr>
          <w:rFonts w:ascii="Arial" w:eastAsia="Times New Roman" w:hAnsi="Arial" w:cs="Arial"/>
          <w:color w:val="1B1C1D"/>
          <w:kern w:val="0"/>
          <w:bdr w:val="none" w:sz="0" w:space="0" w:color="auto" w:frame="1"/>
          <w:lang w:eastAsia="en-GB"/>
          <w14:ligatures w14:val="none"/>
        </w:rPr>
        <w:t>Successful course completion and certification</w:t>
      </w:r>
      <w:r w:rsidRPr="006321A9">
        <w:rPr>
          <w:rFonts w:ascii="Arial" w:eastAsia="Times New Roman" w:hAnsi="Arial" w:cs="Arial"/>
          <w:color w:val="1B1C1D"/>
          <w:kern w:val="0"/>
          <w:lang w:eastAsia="en-GB"/>
          <w14:ligatures w14:val="none"/>
        </w:rPr>
        <w:t xml:space="preserve"> (a tangible document).</w:t>
      </w:r>
    </w:p>
    <w:p w14:paraId="1A2255E6" w14:textId="749AF10A" w:rsidR="001C7F80" w:rsidRDefault="00021005" w:rsidP="001C7F80">
      <w:pPr>
        <w:spacing w:before="100" w:beforeAutospacing="1" w:after="100" w:afterAutospacing="1" w:line="240" w:lineRule="auto"/>
        <w:rPr>
          <w:rFonts w:ascii="Arial" w:eastAsia="Times New Roman" w:hAnsi="Arial" w:cs="Arial"/>
          <w:kern w:val="0"/>
          <w:lang w:eastAsia="en-GB"/>
          <w14:ligatures w14:val="none"/>
        </w:rPr>
      </w:pPr>
      <w:r w:rsidRPr="00021005">
        <w:rPr>
          <w:rFonts w:ascii="Arial" w:eastAsia="Times New Roman" w:hAnsi="Arial" w:cs="Arial"/>
          <w:b/>
          <w:bCs/>
          <w:kern w:val="0"/>
          <w:lang w:eastAsia="en-GB"/>
          <w14:ligatures w14:val="none"/>
        </w:rPr>
        <w:t>ACHIEVABLE</w:t>
      </w:r>
      <w:r w:rsidR="001C7F80" w:rsidRPr="00021005">
        <w:rPr>
          <w:rFonts w:ascii="Arial" w:eastAsia="Times New Roman" w:hAnsi="Arial" w:cs="Arial"/>
          <w:b/>
          <w:bCs/>
          <w:kern w:val="0"/>
          <w:lang w:eastAsia="en-GB"/>
          <w14:ligatures w14:val="none"/>
        </w:rPr>
        <w:t>:</w:t>
      </w:r>
      <w:r w:rsidR="001C7F80">
        <w:rPr>
          <w:rFonts w:ascii="Arial" w:eastAsia="Times New Roman" w:hAnsi="Arial" w:cs="Arial"/>
          <w:kern w:val="0"/>
          <w:lang w:eastAsia="en-GB"/>
          <w14:ligatures w14:val="none"/>
        </w:rPr>
        <w:t xml:space="preserve"> </w:t>
      </w:r>
      <w:r w:rsidR="001C7F80" w:rsidRPr="006321A9">
        <w:rPr>
          <w:rFonts w:ascii="Arial" w:eastAsia="Times New Roman" w:hAnsi="Arial" w:cs="Arial"/>
          <w:color w:val="1B1C1D"/>
          <w:kern w:val="0"/>
          <w:lang w:eastAsia="en-GB"/>
          <w14:ligatures w14:val="none"/>
        </w:rPr>
        <w:t>It is a standard professional certification requiring registration and completion.</w:t>
      </w:r>
    </w:p>
    <w:p w14:paraId="32462A87" w14:textId="6A13C5A9" w:rsidR="001C7F80" w:rsidRDefault="00021005" w:rsidP="001C7F80">
      <w:pPr>
        <w:spacing w:before="100" w:beforeAutospacing="1" w:after="100" w:afterAutospacing="1" w:line="240" w:lineRule="auto"/>
        <w:rPr>
          <w:rFonts w:ascii="Arial" w:eastAsia="Times New Roman" w:hAnsi="Arial" w:cs="Arial"/>
          <w:kern w:val="0"/>
          <w:lang w:eastAsia="en-GB"/>
          <w14:ligatures w14:val="none"/>
        </w:rPr>
      </w:pPr>
      <w:r w:rsidRPr="00021005">
        <w:rPr>
          <w:rFonts w:ascii="Arial" w:eastAsia="Times New Roman" w:hAnsi="Arial" w:cs="Arial"/>
          <w:b/>
          <w:bCs/>
          <w:kern w:val="0"/>
          <w:lang w:eastAsia="en-GB"/>
          <w14:ligatures w14:val="none"/>
        </w:rPr>
        <w:t>RELEVANT</w:t>
      </w:r>
      <w:r w:rsidR="001C7F80" w:rsidRPr="00021005">
        <w:rPr>
          <w:rFonts w:ascii="Arial" w:eastAsia="Times New Roman" w:hAnsi="Arial" w:cs="Arial"/>
          <w:b/>
          <w:bCs/>
          <w:kern w:val="0"/>
          <w:lang w:eastAsia="en-GB"/>
          <w14:ligatures w14:val="none"/>
        </w:rPr>
        <w:t>:</w:t>
      </w:r>
      <w:r w:rsidR="001C7F80">
        <w:rPr>
          <w:rFonts w:ascii="Arial" w:eastAsia="Times New Roman" w:hAnsi="Arial" w:cs="Arial"/>
          <w:kern w:val="0"/>
          <w:lang w:eastAsia="en-GB"/>
          <w14:ligatures w14:val="none"/>
        </w:rPr>
        <w:t xml:space="preserve"> </w:t>
      </w:r>
      <w:r w:rsidR="001C7F80" w:rsidRPr="006321A9">
        <w:rPr>
          <w:rFonts w:ascii="Arial" w:eastAsia="Times New Roman" w:hAnsi="Arial" w:cs="Arial"/>
          <w:color w:val="1B1C1D"/>
          <w:kern w:val="0"/>
          <w:lang w:eastAsia="en-GB"/>
          <w14:ligatures w14:val="none"/>
        </w:rPr>
        <w:t xml:space="preserve">Crucially addresses the high-level </w:t>
      </w:r>
      <w:r w:rsidR="001C7F80" w:rsidRPr="00021005">
        <w:rPr>
          <w:rFonts w:ascii="Arial" w:eastAsia="Times New Roman" w:hAnsi="Arial" w:cs="Arial"/>
          <w:color w:val="1B1C1D"/>
          <w:kern w:val="0"/>
          <w:bdr w:val="none" w:sz="0" w:space="0" w:color="auto" w:frame="1"/>
          <w:lang w:eastAsia="en-GB"/>
          <w14:ligatures w14:val="none"/>
        </w:rPr>
        <w:t>Strategic planning and execution</w:t>
      </w:r>
      <w:r w:rsidR="005A49E5">
        <w:rPr>
          <w:rFonts w:ascii="Arial" w:eastAsia="Times New Roman" w:hAnsi="Arial" w:cs="Arial"/>
          <w:color w:val="1B1C1D"/>
          <w:kern w:val="0"/>
          <w:lang w:eastAsia="en-GB"/>
          <w14:ligatures w14:val="none"/>
        </w:rPr>
        <w:t>, as well as budgetary authority, required for</w:t>
      </w:r>
      <w:r w:rsidR="001C7F80" w:rsidRPr="006321A9">
        <w:rPr>
          <w:rFonts w:ascii="Arial" w:eastAsia="Times New Roman" w:hAnsi="Arial" w:cs="Arial"/>
          <w:color w:val="1B1C1D"/>
          <w:kern w:val="0"/>
          <w:lang w:eastAsia="en-GB"/>
          <w14:ligatures w14:val="none"/>
        </w:rPr>
        <w:t xml:space="preserve"> the long-term goal (Coundon Court, </w:t>
      </w:r>
      <w:r w:rsidR="001C7F80">
        <w:rPr>
          <w:rFonts w:ascii="Arial" w:eastAsia="Times New Roman" w:hAnsi="Arial" w:cs="Arial"/>
          <w:color w:val="1B1C1D"/>
          <w:kern w:val="0"/>
          <w:lang w:eastAsia="en-GB"/>
          <w14:ligatures w14:val="none"/>
        </w:rPr>
        <w:t>2025</w:t>
      </w:r>
      <w:r w:rsidR="001C7F80" w:rsidRPr="006321A9">
        <w:rPr>
          <w:rFonts w:ascii="Arial" w:eastAsia="Times New Roman" w:hAnsi="Arial" w:cs="Arial"/>
          <w:color w:val="1B1C1D"/>
          <w:kern w:val="0"/>
          <w:lang w:eastAsia="en-GB"/>
          <w14:ligatures w14:val="none"/>
        </w:rPr>
        <w:t>).</w:t>
      </w:r>
    </w:p>
    <w:p w14:paraId="48DA4BF1" w14:textId="6E47C16F" w:rsidR="001C7F80" w:rsidRPr="00AC6361" w:rsidRDefault="001C7F80" w:rsidP="001C7F80">
      <w:pPr>
        <w:spacing w:before="100" w:beforeAutospacing="1" w:after="100" w:afterAutospacing="1" w:line="240" w:lineRule="auto"/>
        <w:rPr>
          <w:rFonts w:ascii="Arial" w:eastAsia="Times New Roman" w:hAnsi="Arial" w:cs="Arial"/>
          <w:color w:val="1B1C1D"/>
          <w:kern w:val="0"/>
          <w:bdr w:val="none" w:sz="0" w:space="0" w:color="auto" w:frame="1"/>
          <w:lang w:eastAsia="en-GB"/>
          <w14:ligatures w14:val="none"/>
        </w:rPr>
      </w:pPr>
      <w:r w:rsidRPr="00021005">
        <w:rPr>
          <w:rFonts w:ascii="Arial" w:eastAsia="Times New Roman" w:hAnsi="Arial" w:cs="Arial"/>
          <w:b/>
          <w:bCs/>
          <w:kern w:val="0"/>
          <w:lang w:eastAsia="en-GB"/>
          <w14:ligatures w14:val="none"/>
        </w:rPr>
        <w:t>TIMEBOUND:</w:t>
      </w:r>
      <w:r>
        <w:rPr>
          <w:rFonts w:ascii="Arial" w:eastAsia="Times New Roman" w:hAnsi="Arial" w:cs="Arial"/>
          <w:kern w:val="0"/>
          <w:lang w:eastAsia="en-GB"/>
          <w14:ligatures w14:val="none"/>
        </w:rPr>
        <w:t xml:space="preserve"> </w:t>
      </w:r>
      <w:r w:rsidRPr="006321A9">
        <w:rPr>
          <w:rFonts w:ascii="Arial" w:eastAsia="Times New Roman" w:hAnsi="Arial" w:cs="Arial"/>
          <w:color w:val="1B1C1D"/>
          <w:kern w:val="0"/>
          <w:lang w:eastAsia="en-GB"/>
          <w14:ligatures w14:val="none"/>
        </w:rPr>
        <w:t xml:space="preserve">Clearly defined as </w:t>
      </w:r>
      <w:r w:rsidRPr="00021005">
        <w:rPr>
          <w:rFonts w:ascii="Arial" w:eastAsia="Times New Roman" w:hAnsi="Arial" w:cs="Arial"/>
          <w:color w:val="1B1C1D"/>
          <w:kern w:val="0"/>
          <w:bdr w:val="none" w:sz="0" w:space="0" w:color="auto" w:frame="1"/>
          <w:lang w:eastAsia="en-GB"/>
          <w14:ligatures w14:val="none"/>
        </w:rPr>
        <w:t>Months 18 – 30</w:t>
      </w:r>
      <w:r w:rsidRPr="006321A9">
        <w:rPr>
          <w:rFonts w:ascii="Arial" w:eastAsia="Times New Roman" w:hAnsi="Arial" w:cs="Arial"/>
          <w:color w:val="1B1C1D"/>
          <w:kern w:val="0"/>
          <w:lang w:eastAsia="en-GB"/>
          <w14:ligatures w14:val="none"/>
        </w:rPr>
        <w:t>.</w:t>
      </w:r>
    </w:p>
    <w:p w14:paraId="64E8E843" w14:textId="77777777" w:rsidR="001C7F80" w:rsidRPr="005F6C3B" w:rsidRDefault="001C7F80" w:rsidP="00B96AFE">
      <w:pPr>
        <w:spacing w:before="100" w:beforeAutospacing="1" w:after="100" w:afterAutospacing="1" w:line="240" w:lineRule="auto"/>
        <w:rPr>
          <w:rFonts w:ascii="Arial" w:eastAsia="Times New Roman" w:hAnsi="Arial" w:cs="Arial"/>
          <w:kern w:val="0"/>
          <w:lang w:eastAsia="en-GB"/>
          <w14:ligatures w14:val="none"/>
        </w:rPr>
      </w:pPr>
    </w:p>
    <w:p w14:paraId="5B147559" w14:textId="2EF6C1C1" w:rsidR="006321A9" w:rsidRDefault="00CD6396" w:rsidP="00B96AFE">
      <w:pPr>
        <w:spacing w:before="100" w:beforeAutospacing="1" w:after="100" w:afterAutospacing="1" w:line="240" w:lineRule="auto"/>
        <w:rPr>
          <w:rFonts w:ascii="Arial" w:eastAsia="Times New Roman" w:hAnsi="Arial" w:cs="Arial"/>
          <w:b/>
          <w:bCs/>
          <w:kern w:val="0"/>
          <w:sz w:val="32"/>
          <w:szCs w:val="32"/>
          <w:u w:val="single"/>
          <w:lang w:eastAsia="en-GB"/>
          <w14:ligatures w14:val="none"/>
        </w:rPr>
      </w:pPr>
      <w:r w:rsidRPr="00731A21">
        <w:rPr>
          <w:rFonts w:ascii="Arial" w:eastAsia="Times New Roman" w:hAnsi="Arial" w:cs="Arial"/>
          <w:b/>
          <w:bCs/>
          <w:kern w:val="0"/>
          <w:sz w:val="32"/>
          <w:szCs w:val="32"/>
          <w:u w:val="single"/>
          <w:lang w:eastAsia="en-GB"/>
          <w14:ligatures w14:val="none"/>
        </w:rPr>
        <w:lastRenderedPageBreak/>
        <w:t>A</w:t>
      </w:r>
      <w:r w:rsidR="00582D25">
        <w:rPr>
          <w:rFonts w:ascii="Arial" w:eastAsia="Times New Roman" w:hAnsi="Arial" w:cs="Arial"/>
          <w:b/>
          <w:bCs/>
          <w:kern w:val="0"/>
          <w:sz w:val="32"/>
          <w:szCs w:val="32"/>
          <w:u w:val="single"/>
          <w:lang w:eastAsia="en-GB"/>
          <w14:ligatures w14:val="none"/>
        </w:rPr>
        <w:t>B</w:t>
      </w:r>
      <w:r w:rsidRPr="00731A21">
        <w:rPr>
          <w:rFonts w:ascii="Arial" w:eastAsia="Times New Roman" w:hAnsi="Arial" w:cs="Arial"/>
          <w:b/>
          <w:bCs/>
          <w:kern w:val="0"/>
          <w:sz w:val="32"/>
          <w:szCs w:val="32"/>
          <w:u w:val="single"/>
          <w:lang w:eastAsia="en-GB"/>
          <w14:ligatures w14:val="none"/>
        </w:rPr>
        <w:t>BREVIATIONS</w:t>
      </w:r>
    </w:p>
    <w:p w14:paraId="6C0B6A87" w14:textId="57EA9B6D" w:rsidR="00B57CCE" w:rsidRPr="00B57CCE" w:rsidRDefault="00B57CCE" w:rsidP="00B57CCE">
      <w:pPr>
        <w:spacing w:after="120" w:line="240" w:lineRule="auto"/>
        <w:outlineLvl w:val="1"/>
        <w:rPr>
          <w:rFonts w:ascii="Arial" w:eastAsia="Times New Roman" w:hAnsi="Arial" w:cs="Arial"/>
          <w:b/>
          <w:bCs/>
          <w:color w:val="1B1C1D"/>
          <w:kern w:val="0"/>
          <w:sz w:val="36"/>
          <w:szCs w:val="36"/>
          <w:lang w:eastAsia="en-GB"/>
          <w14:ligatures w14:val="none"/>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83"/>
        <w:gridCol w:w="3666"/>
        <w:gridCol w:w="3677"/>
      </w:tblGrid>
      <w:tr w:rsidR="00B57CCE" w:rsidRPr="00B57CCE" w14:paraId="760BFDE0" w14:textId="77777777" w:rsidTr="00B57CCE">
        <w:tc>
          <w:tcPr>
            <w:tcW w:w="0" w:type="auto"/>
            <w:hideMark/>
          </w:tcPr>
          <w:p w14:paraId="0D02B6A8" w14:textId="77777777" w:rsidR="00B57CCE" w:rsidRPr="00B57CCE" w:rsidRDefault="00B57CCE" w:rsidP="00B57CCE">
            <w:pPr>
              <w:rPr>
                <w:rFonts w:ascii="Arial" w:eastAsia="Times New Roman" w:hAnsi="Arial" w:cs="Arial"/>
                <w:color w:val="1B1C1D"/>
                <w:kern w:val="0"/>
                <w:lang w:eastAsia="en-GB"/>
                <w14:ligatures w14:val="none"/>
              </w:rPr>
            </w:pPr>
            <w:r w:rsidRPr="00B57CCE">
              <w:rPr>
                <w:rFonts w:ascii="Arial" w:eastAsia="Times New Roman" w:hAnsi="Arial" w:cs="Arial"/>
                <w:b/>
                <w:bCs/>
                <w:color w:val="1B1C1D"/>
                <w:kern w:val="0"/>
                <w:bdr w:val="none" w:sz="0" w:space="0" w:color="auto" w:frame="1"/>
                <w:lang w:eastAsia="en-GB"/>
                <w14:ligatures w14:val="none"/>
              </w:rPr>
              <w:t>Abbreviation</w:t>
            </w:r>
          </w:p>
        </w:tc>
        <w:tc>
          <w:tcPr>
            <w:tcW w:w="0" w:type="auto"/>
            <w:hideMark/>
          </w:tcPr>
          <w:p w14:paraId="3C25F704" w14:textId="77777777" w:rsidR="00B57CCE" w:rsidRPr="00B57CCE" w:rsidRDefault="00B57CCE" w:rsidP="00B57CCE">
            <w:pPr>
              <w:rPr>
                <w:rFonts w:ascii="Arial" w:eastAsia="Times New Roman" w:hAnsi="Arial" w:cs="Arial"/>
                <w:color w:val="1B1C1D"/>
                <w:kern w:val="0"/>
                <w:lang w:eastAsia="en-GB"/>
                <w14:ligatures w14:val="none"/>
              </w:rPr>
            </w:pPr>
            <w:r w:rsidRPr="00B57CCE">
              <w:rPr>
                <w:rFonts w:ascii="Arial" w:eastAsia="Times New Roman" w:hAnsi="Arial" w:cs="Arial"/>
                <w:b/>
                <w:bCs/>
                <w:color w:val="1B1C1D"/>
                <w:kern w:val="0"/>
                <w:bdr w:val="none" w:sz="0" w:space="0" w:color="auto" w:frame="1"/>
                <w:lang w:eastAsia="en-GB"/>
                <w14:ligatures w14:val="none"/>
              </w:rPr>
              <w:t>Full Term</w:t>
            </w:r>
          </w:p>
        </w:tc>
        <w:tc>
          <w:tcPr>
            <w:tcW w:w="0" w:type="auto"/>
            <w:hideMark/>
          </w:tcPr>
          <w:p w14:paraId="36D3C7F4" w14:textId="77777777" w:rsidR="00B57CCE" w:rsidRDefault="00B57CCE" w:rsidP="00B57CCE">
            <w:pPr>
              <w:rPr>
                <w:rFonts w:ascii="Arial" w:eastAsia="Times New Roman" w:hAnsi="Arial" w:cs="Arial"/>
                <w:b/>
                <w:bCs/>
                <w:color w:val="1B1C1D"/>
                <w:kern w:val="0"/>
                <w:bdr w:val="none" w:sz="0" w:space="0" w:color="auto" w:frame="1"/>
                <w:lang w:eastAsia="en-GB"/>
                <w14:ligatures w14:val="none"/>
              </w:rPr>
            </w:pPr>
            <w:r w:rsidRPr="00B57CCE">
              <w:rPr>
                <w:rFonts w:ascii="Arial" w:eastAsia="Times New Roman" w:hAnsi="Arial" w:cs="Arial"/>
                <w:b/>
                <w:bCs/>
                <w:color w:val="1B1C1D"/>
                <w:kern w:val="0"/>
                <w:bdr w:val="none" w:sz="0" w:space="0" w:color="auto" w:frame="1"/>
                <w:lang w:eastAsia="en-GB"/>
                <w14:ligatures w14:val="none"/>
              </w:rPr>
              <w:t>Context</w:t>
            </w:r>
          </w:p>
          <w:p w14:paraId="17821FD5" w14:textId="77777777" w:rsidR="00582D25" w:rsidRPr="00B57CCE" w:rsidRDefault="00582D25" w:rsidP="00B57CCE">
            <w:pPr>
              <w:rPr>
                <w:rFonts w:ascii="Arial" w:eastAsia="Times New Roman" w:hAnsi="Arial" w:cs="Arial"/>
                <w:color w:val="1B1C1D"/>
                <w:kern w:val="0"/>
                <w:lang w:eastAsia="en-GB"/>
                <w14:ligatures w14:val="none"/>
              </w:rPr>
            </w:pPr>
          </w:p>
        </w:tc>
      </w:tr>
      <w:tr w:rsidR="00B57CCE" w:rsidRPr="00B57CCE" w14:paraId="27C1737F" w14:textId="77777777" w:rsidTr="00B57CCE">
        <w:tc>
          <w:tcPr>
            <w:tcW w:w="0" w:type="auto"/>
            <w:hideMark/>
          </w:tcPr>
          <w:p w14:paraId="45176FDD" w14:textId="77777777" w:rsidR="00B57CCE" w:rsidRPr="00B57CCE" w:rsidRDefault="00B57CCE" w:rsidP="00B57CCE">
            <w:pPr>
              <w:rPr>
                <w:rFonts w:ascii="Arial" w:eastAsia="Times New Roman" w:hAnsi="Arial" w:cs="Arial"/>
                <w:color w:val="1B1C1D"/>
                <w:kern w:val="0"/>
                <w:lang w:eastAsia="en-GB"/>
                <w14:ligatures w14:val="none"/>
              </w:rPr>
            </w:pPr>
            <w:r w:rsidRPr="00B57CCE">
              <w:rPr>
                <w:rFonts w:ascii="Arial" w:eastAsia="Times New Roman" w:hAnsi="Arial" w:cs="Arial"/>
                <w:b/>
                <w:bCs/>
                <w:color w:val="1B1C1D"/>
                <w:kern w:val="0"/>
                <w:bdr w:val="none" w:sz="0" w:space="0" w:color="auto" w:frame="1"/>
                <w:lang w:eastAsia="en-GB"/>
                <w14:ligatures w14:val="none"/>
              </w:rPr>
              <w:t>AC</w:t>
            </w:r>
          </w:p>
        </w:tc>
        <w:tc>
          <w:tcPr>
            <w:tcW w:w="0" w:type="auto"/>
            <w:hideMark/>
          </w:tcPr>
          <w:p w14:paraId="2F2B43EF" w14:textId="77777777" w:rsidR="00B57CCE" w:rsidRPr="00B57CCE" w:rsidRDefault="00B57CCE" w:rsidP="00B57CCE">
            <w:pPr>
              <w:rPr>
                <w:rFonts w:ascii="Arial" w:eastAsia="Times New Roman" w:hAnsi="Arial" w:cs="Arial"/>
                <w:color w:val="1B1C1D"/>
                <w:kern w:val="0"/>
                <w:lang w:eastAsia="en-GB"/>
                <w14:ligatures w14:val="none"/>
              </w:rPr>
            </w:pPr>
            <w:r w:rsidRPr="00B57CCE">
              <w:rPr>
                <w:rFonts w:ascii="Arial" w:eastAsia="Times New Roman" w:hAnsi="Arial" w:cs="Arial"/>
                <w:color w:val="1B1C1D"/>
                <w:kern w:val="0"/>
                <w:lang w:eastAsia="en-GB"/>
                <w14:ligatures w14:val="none"/>
              </w:rPr>
              <w:t>Abstract Conceptualisation</w:t>
            </w:r>
          </w:p>
        </w:tc>
        <w:tc>
          <w:tcPr>
            <w:tcW w:w="0" w:type="auto"/>
            <w:hideMark/>
          </w:tcPr>
          <w:p w14:paraId="29D9E8B7" w14:textId="77777777" w:rsidR="00B57CCE" w:rsidRPr="00B57CCE" w:rsidRDefault="00B57CCE" w:rsidP="00B57CCE">
            <w:pPr>
              <w:rPr>
                <w:rFonts w:ascii="Arial" w:eastAsia="Times New Roman" w:hAnsi="Arial" w:cs="Arial"/>
                <w:color w:val="1B1C1D"/>
                <w:kern w:val="0"/>
                <w:lang w:eastAsia="en-GB"/>
                <w14:ligatures w14:val="none"/>
              </w:rPr>
            </w:pPr>
            <w:r w:rsidRPr="00B57CCE">
              <w:rPr>
                <w:rFonts w:ascii="Arial" w:eastAsia="Times New Roman" w:hAnsi="Arial" w:cs="Arial"/>
                <w:color w:val="1B1C1D"/>
                <w:kern w:val="0"/>
                <w:lang w:eastAsia="en-GB"/>
                <w14:ligatures w14:val="none"/>
              </w:rPr>
              <w:t>Kolb's learning stage (theoretical knowledge)</w:t>
            </w:r>
          </w:p>
        </w:tc>
      </w:tr>
      <w:tr w:rsidR="00B57CCE" w:rsidRPr="00B57CCE" w14:paraId="53EF4F8B" w14:textId="77777777" w:rsidTr="00B57CCE">
        <w:tc>
          <w:tcPr>
            <w:tcW w:w="0" w:type="auto"/>
            <w:hideMark/>
          </w:tcPr>
          <w:p w14:paraId="43789FC2" w14:textId="77777777" w:rsidR="00B57CCE" w:rsidRPr="00B57CCE" w:rsidRDefault="00B57CCE" w:rsidP="00B57CCE">
            <w:pPr>
              <w:rPr>
                <w:rFonts w:ascii="Arial" w:eastAsia="Times New Roman" w:hAnsi="Arial" w:cs="Arial"/>
                <w:color w:val="1B1C1D"/>
                <w:kern w:val="0"/>
                <w:lang w:eastAsia="en-GB"/>
                <w14:ligatures w14:val="none"/>
              </w:rPr>
            </w:pPr>
            <w:r w:rsidRPr="00B57CCE">
              <w:rPr>
                <w:rFonts w:ascii="Arial" w:eastAsia="Times New Roman" w:hAnsi="Arial" w:cs="Arial"/>
                <w:b/>
                <w:bCs/>
                <w:color w:val="1B1C1D"/>
                <w:kern w:val="0"/>
                <w:bdr w:val="none" w:sz="0" w:space="0" w:color="auto" w:frame="1"/>
                <w:lang w:eastAsia="en-GB"/>
                <w14:ligatures w14:val="none"/>
              </w:rPr>
              <w:t>AE</w:t>
            </w:r>
          </w:p>
        </w:tc>
        <w:tc>
          <w:tcPr>
            <w:tcW w:w="0" w:type="auto"/>
            <w:hideMark/>
          </w:tcPr>
          <w:p w14:paraId="0595C067" w14:textId="77777777" w:rsidR="00B57CCE" w:rsidRPr="00B57CCE" w:rsidRDefault="00B57CCE" w:rsidP="00B57CCE">
            <w:pPr>
              <w:rPr>
                <w:rFonts w:ascii="Arial" w:eastAsia="Times New Roman" w:hAnsi="Arial" w:cs="Arial"/>
                <w:color w:val="1B1C1D"/>
                <w:kern w:val="0"/>
                <w:lang w:eastAsia="en-GB"/>
                <w14:ligatures w14:val="none"/>
              </w:rPr>
            </w:pPr>
            <w:r w:rsidRPr="00B57CCE">
              <w:rPr>
                <w:rFonts w:ascii="Arial" w:eastAsia="Times New Roman" w:hAnsi="Arial" w:cs="Arial"/>
                <w:color w:val="1B1C1D"/>
                <w:kern w:val="0"/>
                <w:lang w:eastAsia="en-GB"/>
                <w14:ligatures w14:val="none"/>
              </w:rPr>
              <w:t>Active Experimentation</w:t>
            </w:r>
          </w:p>
        </w:tc>
        <w:tc>
          <w:tcPr>
            <w:tcW w:w="0" w:type="auto"/>
            <w:hideMark/>
          </w:tcPr>
          <w:p w14:paraId="5D02EA9C" w14:textId="77777777" w:rsidR="00B57CCE" w:rsidRPr="00B57CCE" w:rsidRDefault="00B57CCE" w:rsidP="00B57CCE">
            <w:pPr>
              <w:rPr>
                <w:rFonts w:ascii="Arial" w:eastAsia="Times New Roman" w:hAnsi="Arial" w:cs="Arial"/>
                <w:color w:val="1B1C1D"/>
                <w:kern w:val="0"/>
                <w:lang w:eastAsia="en-GB"/>
                <w14:ligatures w14:val="none"/>
              </w:rPr>
            </w:pPr>
            <w:r w:rsidRPr="00B57CCE">
              <w:rPr>
                <w:rFonts w:ascii="Arial" w:eastAsia="Times New Roman" w:hAnsi="Arial" w:cs="Arial"/>
                <w:color w:val="1B1C1D"/>
                <w:kern w:val="0"/>
                <w:lang w:eastAsia="en-GB"/>
                <w14:ligatures w14:val="none"/>
              </w:rPr>
              <w:t>Kolb's learning stage (trying out new concepts)</w:t>
            </w:r>
          </w:p>
        </w:tc>
      </w:tr>
      <w:tr w:rsidR="00B57CCE" w:rsidRPr="00B57CCE" w14:paraId="15731A86" w14:textId="77777777" w:rsidTr="00B57CCE">
        <w:tc>
          <w:tcPr>
            <w:tcW w:w="0" w:type="auto"/>
            <w:hideMark/>
          </w:tcPr>
          <w:p w14:paraId="1ECB5E6A" w14:textId="77777777" w:rsidR="00B57CCE" w:rsidRPr="00B57CCE" w:rsidRDefault="00B57CCE" w:rsidP="00B57CCE">
            <w:pPr>
              <w:rPr>
                <w:rFonts w:ascii="Arial" w:eastAsia="Times New Roman" w:hAnsi="Arial" w:cs="Arial"/>
                <w:color w:val="1B1C1D"/>
                <w:kern w:val="0"/>
                <w:lang w:eastAsia="en-GB"/>
                <w14:ligatures w14:val="none"/>
              </w:rPr>
            </w:pPr>
            <w:r w:rsidRPr="00B57CCE">
              <w:rPr>
                <w:rFonts w:ascii="Arial" w:eastAsia="Times New Roman" w:hAnsi="Arial" w:cs="Arial"/>
                <w:b/>
                <w:bCs/>
                <w:color w:val="1B1C1D"/>
                <w:kern w:val="0"/>
                <w:bdr w:val="none" w:sz="0" w:space="0" w:color="auto" w:frame="1"/>
                <w:lang w:eastAsia="en-GB"/>
                <w14:ligatures w14:val="none"/>
              </w:rPr>
              <w:t>AP</w:t>
            </w:r>
          </w:p>
        </w:tc>
        <w:tc>
          <w:tcPr>
            <w:tcW w:w="0" w:type="auto"/>
            <w:hideMark/>
          </w:tcPr>
          <w:p w14:paraId="7AF1D6F4" w14:textId="77777777" w:rsidR="00B57CCE" w:rsidRPr="00B57CCE" w:rsidRDefault="00B57CCE" w:rsidP="00B57CCE">
            <w:pPr>
              <w:rPr>
                <w:rFonts w:ascii="Arial" w:eastAsia="Times New Roman" w:hAnsi="Arial" w:cs="Arial"/>
                <w:color w:val="1B1C1D"/>
                <w:kern w:val="0"/>
                <w:lang w:eastAsia="en-GB"/>
                <w14:ligatures w14:val="none"/>
              </w:rPr>
            </w:pPr>
            <w:r w:rsidRPr="00B57CCE">
              <w:rPr>
                <w:rFonts w:ascii="Arial" w:eastAsia="Times New Roman" w:hAnsi="Arial" w:cs="Arial"/>
                <w:color w:val="1B1C1D"/>
                <w:kern w:val="0"/>
                <w:lang w:eastAsia="en-GB"/>
                <w14:ligatures w14:val="none"/>
              </w:rPr>
              <w:t>Alternative Provision</w:t>
            </w:r>
          </w:p>
        </w:tc>
        <w:tc>
          <w:tcPr>
            <w:tcW w:w="0" w:type="auto"/>
            <w:hideMark/>
          </w:tcPr>
          <w:p w14:paraId="2AD055AA" w14:textId="77777777" w:rsidR="00B57CCE" w:rsidRPr="00B57CCE" w:rsidRDefault="00B57CCE" w:rsidP="00B57CCE">
            <w:pPr>
              <w:rPr>
                <w:rFonts w:ascii="Arial" w:eastAsia="Times New Roman" w:hAnsi="Arial" w:cs="Arial"/>
                <w:color w:val="1B1C1D"/>
                <w:kern w:val="0"/>
                <w:lang w:eastAsia="en-GB"/>
                <w14:ligatures w14:val="none"/>
              </w:rPr>
            </w:pPr>
            <w:r w:rsidRPr="00B57CCE">
              <w:rPr>
                <w:rFonts w:ascii="Arial" w:eastAsia="Times New Roman" w:hAnsi="Arial" w:cs="Arial"/>
                <w:color w:val="1B1C1D"/>
                <w:kern w:val="0"/>
                <w:lang w:eastAsia="en-GB"/>
                <w14:ligatures w14:val="none"/>
              </w:rPr>
              <w:t>Education setting for excluded or high-need students</w:t>
            </w:r>
          </w:p>
        </w:tc>
      </w:tr>
      <w:tr w:rsidR="00B57CCE" w:rsidRPr="00B57CCE" w14:paraId="3289EA12" w14:textId="77777777" w:rsidTr="00B57CCE">
        <w:tc>
          <w:tcPr>
            <w:tcW w:w="0" w:type="auto"/>
            <w:hideMark/>
          </w:tcPr>
          <w:p w14:paraId="7BCD5042" w14:textId="77777777" w:rsidR="00B57CCE" w:rsidRPr="00B57CCE" w:rsidRDefault="00B57CCE" w:rsidP="00B57CCE">
            <w:pPr>
              <w:rPr>
                <w:rFonts w:ascii="Arial" w:eastAsia="Times New Roman" w:hAnsi="Arial" w:cs="Arial"/>
                <w:color w:val="1B1C1D"/>
                <w:kern w:val="0"/>
                <w:lang w:eastAsia="en-GB"/>
                <w14:ligatures w14:val="none"/>
              </w:rPr>
            </w:pPr>
            <w:r w:rsidRPr="00B57CCE">
              <w:rPr>
                <w:rFonts w:ascii="Arial" w:eastAsia="Times New Roman" w:hAnsi="Arial" w:cs="Arial"/>
                <w:b/>
                <w:bCs/>
                <w:color w:val="1B1C1D"/>
                <w:kern w:val="0"/>
                <w:bdr w:val="none" w:sz="0" w:space="0" w:color="auto" w:frame="1"/>
                <w:lang w:eastAsia="en-GB"/>
                <w14:ligatures w14:val="none"/>
              </w:rPr>
              <w:t>CE</w:t>
            </w:r>
          </w:p>
        </w:tc>
        <w:tc>
          <w:tcPr>
            <w:tcW w:w="0" w:type="auto"/>
            <w:hideMark/>
          </w:tcPr>
          <w:p w14:paraId="0E8CDC0E" w14:textId="77777777" w:rsidR="00B57CCE" w:rsidRPr="00B57CCE" w:rsidRDefault="00B57CCE" w:rsidP="00B57CCE">
            <w:pPr>
              <w:rPr>
                <w:rFonts w:ascii="Arial" w:eastAsia="Times New Roman" w:hAnsi="Arial" w:cs="Arial"/>
                <w:color w:val="1B1C1D"/>
                <w:kern w:val="0"/>
                <w:lang w:eastAsia="en-GB"/>
                <w14:ligatures w14:val="none"/>
              </w:rPr>
            </w:pPr>
            <w:r w:rsidRPr="00B57CCE">
              <w:rPr>
                <w:rFonts w:ascii="Arial" w:eastAsia="Times New Roman" w:hAnsi="Arial" w:cs="Arial"/>
                <w:color w:val="1B1C1D"/>
                <w:kern w:val="0"/>
                <w:lang w:eastAsia="en-GB"/>
                <w14:ligatures w14:val="none"/>
              </w:rPr>
              <w:t>Concrete Experiences</w:t>
            </w:r>
          </w:p>
        </w:tc>
        <w:tc>
          <w:tcPr>
            <w:tcW w:w="0" w:type="auto"/>
            <w:hideMark/>
          </w:tcPr>
          <w:p w14:paraId="4CE2C41A" w14:textId="77777777" w:rsidR="00B57CCE" w:rsidRPr="00B57CCE" w:rsidRDefault="00B57CCE" w:rsidP="00B57CCE">
            <w:pPr>
              <w:rPr>
                <w:rFonts w:ascii="Arial" w:eastAsia="Times New Roman" w:hAnsi="Arial" w:cs="Arial"/>
                <w:color w:val="1B1C1D"/>
                <w:kern w:val="0"/>
                <w:lang w:eastAsia="en-GB"/>
                <w14:ligatures w14:val="none"/>
              </w:rPr>
            </w:pPr>
            <w:r w:rsidRPr="00B57CCE">
              <w:rPr>
                <w:rFonts w:ascii="Arial" w:eastAsia="Times New Roman" w:hAnsi="Arial" w:cs="Arial"/>
                <w:color w:val="1B1C1D"/>
                <w:kern w:val="0"/>
                <w:lang w:eastAsia="en-GB"/>
                <w14:ligatures w14:val="none"/>
              </w:rPr>
              <w:t>Kolb's learning stage (learning by doing/feeling)</w:t>
            </w:r>
          </w:p>
        </w:tc>
      </w:tr>
      <w:tr w:rsidR="00B57CCE" w:rsidRPr="00B57CCE" w14:paraId="1A3491A7" w14:textId="77777777" w:rsidTr="00B57CCE">
        <w:tc>
          <w:tcPr>
            <w:tcW w:w="0" w:type="auto"/>
            <w:hideMark/>
          </w:tcPr>
          <w:p w14:paraId="6FE57919" w14:textId="77777777" w:rsidR="00B57CCE" w:rsidRPr="00B57CCE" w:rsidRDefault="00B57CCE" w:rsidP="00B57CCE">
            <w:pPr>
              <w:rPr>
                <w:rFonts w:ascii="Arial" w:eastAsia="Times New Roman" w:hAnsi="Arial" w:cs="Arial"/>
                <w:color w:val="1B1C1D"/>
                <w:kern w:val="0"/>
                <w:lang w:eastAsia="en-GB"/>
                <w14:ligatures w14:val="none"/>
              </w:rPr>
            </w:pPr>
            <w:r w:rsidRPr="00B57CCE">
              <w:rPr>
                <w:rFonts w:ascii="Arial" w:eastAsia="Times New Roman" w:hAnsi="Arial" w:cs="Arial"/>
                <w:b/>
                <w:bCs/>
                <w:color w:val="1B1C1D"/>
                <w:kern w:val="0"/>
                <w:bdr w:val="none" w:sz="0" w:space="0" w:color="auto" w:frame="1"/>
                <w:lang w:eastAsia="en-GB"/>
                <w14:ligatures w14:val="none"/>
              </w:rPr>
              <w:t>CIPFA</w:t>
            </w:r>
          </w:p>
        </w:tc>
        <w:tc>
          <w:tcPr>
            <w:tcW w:w="0" w:type="auto"/>
            <w:hideMark/>
          </w:tcPr>
          <w:p w14:paraId="516395A3" w14:textId="77777777" w:rsidR="00B57CCE" w:rsidRPr="00B57CCE" w:rsidRDefault="00B57CCE" w:rsidP="00B57CCE">
            <w:pPr>
              <w:rPr>
                <w:rFonts w:ascii="Arial" w:eastAsia="Times New Roman" w:hAnsi="Arial" w:cs="Arial"/>
                <w:color w:val="1B1C1D"/>
                <w:kern w:val="0"/>
                <w:lang w:eastAsia="en-GB"/>
                <w14:ligatures w14:val="none"/>
              </w:rPr>
            </w:pPr>
            <w:r w:rsidRPr="00B57CCE">
              <w:rPr>
                <w:rFonts w:ascii="Arial" w:eastAsia="Times New Roman" w:hAnsi="Arial" w:cs="Arial"/>
                <w:color w:val="1B1C1D"/>
                <w:kern w:val="0"/>
                <w:lang w:eastAsia="en-GB"/>
                <w14:ligatures w14:val="none"/>
              </w:rPr>
              <w:t>Chartered Institute of Public Finance and Accountancy</w:t>
            </w:r>
          </w:p>
        </w:tc>
        <w:tc>
          <w:tcPr>
            <w:tcW w:w="0" w:type="auto"/>
            <w:hideMark/>
          </w:tcPr>
          <w:p w14:paraId="74707B3C" w14:textId="77777777" w:rsidR="00B57CCE" w:rsidRPr="00B57CCE" w:rsidRDefault="00B57CCE" w:rsidP="00B57CCE">
            <w:pPr>
              <w:rPr>
                <w:rFonts w:ascii="Arial" w:eastAsia="Times New Roman" w:hAnsi="Arial" w:cs="Arial"/>
                <w:color w:val="1B1C1D"/>
                <w:kern w:val="0"/>
                <w:lang w:eastAsia="en-GB"/>
                <w14:ligatures w14:val="none"/>
              </w:rPr>
            </w:pPr>
            <w:r w:rsidRPr="00B57CCE">
              <w:rPr>
                <w:rFonts w:ascii="Arial" w:eastAsia="Times New Roman" w:hAnsi="Arial" w:cs="Arial"/>
                <w:color w:val="1B1C1D"/>
                <w:kern w:val="0"/>
                <w:lang w:eastAsia="en-GB"/>
                <w14:ligatures w14:val="none"/>
              </w:rPr>
              <w:t>Accrediting body for public sector finance courses</w:t>
            </w:r>
          </w:p>
        </w:tc>
      </w:tr>
      <w:tr w:rsidR="00B57CCE" w:rsidRPr="00B57CCE" w14:paraId="6A3BDA29" w14:textId="77777777" w:rsidTr="00B57CCE">
        <w:tc>
          <w:tcPr>
            <w:tcW w:w="0" w:type="auto"/>
            <w:hideMark/>
          </w:tcPr>
          <w:p w14:paraId="6DC47A06" w14:textId="77777777" w:rsidR="00B57CCE" w:rsidRPr="00B57CCE" w:rsidRDefault="00B57CCE" w:rsidP="00B57CCE">
            <w:pPr>
              <w:rPr>
                <w:rFonts w:ascii="Arial" w:eastAsia="Times New Roman" w:hAnsi="Arial" w:cs="Arial"/>
                <w:color w:val="1B1C1D"/>
                <w:kern w:val="0"/>
                <w:lang w:eastAsia="en-GB"/>
                <w14:ligatures w14:val="none"/>
              </w:rPr>
            </w:pPr>
            <w:r w:rsidRPr="00B57CCE">
              <w:rPr>
                <w:rFonts w:ascii="Arial" w:eastAsia="Times New Roman" w:hAnsi="Arial" w:cs="Arial"/>
                <w:b/>
                <w:bCs/>
                <w:color w:val="1B1C1D"/>
                <w:kern w:val="0"/>
                <w:bdr w:val="none" w:sz="0" w:space="0" w:color="auto" w:frame="1"/>
                <w:lang w:eastAsia="en-GB"/>
                <w14:ligatures w14:val="none"/>
              </w:rPr>
              <w:t>CMI</w:t>
            </w:r>
          </w:p>
        </w:tc>
        <w:tc>
          <w:tcPr>
            <w:tcW w:w="0" w:type="auto"/>
            <w:hideMark/>
          </w:tcPr>
          <w:p w14:paraId="258A2786" w14:textId="77777777" w:rsidR="00B57CCE" w:rsidRPr="00B57CCE" w:rsidRDefault="00B57CCE" w:rsidP="00B57CCE">
            <w:pPr>
              <w:rPr>
                <w:rFonts w:ascii="Arial" w:eastAsia="Times New Roman" w:hAnsi="Arial" w:cs="Arial"/>
                <w:color w:val="1B1C1D"/>
                <w:kern w:val="0"/>
                <w:lang w:eastAsia="en-GB"/>
                <w14:ligatures w14:val="none"/>
              </w:rPr>
            </w:pPr>
            <w:r w:rsidRPr="00B57CCE">
              <w:rPr>
                <w:rFonts w:ascii="Arial" w:eastAsia="Times New Roman" w:hAnsi="Arial" w:cs="Arial"/>
                <w:color w:val="1B1C1D"/>
                <w:kern w:val="0"/>
                <w:lang w:eastAsia="en-GB"/>
                <w14:ligatures w14:val="none"/>
              </w:rPr>
              <w:t>Chartered Management Institute</w:t>
            </w:r>
          </w:p>
        </w:tc>
        <w:tc>
          <w:tcPr>
            <w:tcW w:w="0" w:type="auto"/>
            <w:hideMark/>
          </w:tcPr>
          <w:p w14:paraId="401B1686" w14:textId="77777777" w:rsidR="00B57CCE" w:rsidRPr="00B57CCE" w:rsidRDefault="00B57CCE" w:rsidP="00B57CCE">
            <w:pPr>
              <w:rPr>
                <w:rFonts w:ascii="Arial" w:eastAsia="Times New Roman" w:hAnsi="Arial" w:cs="Arial"/>
                <w:color w:val="1B1C1D"/>
                <w:kern w:val="0"/>
                <w:lang w:eastAsia="en-GB"/>
                <w14:ligatures w14:val="none"/>
              </w:rPr>
            </w:pPr>
            <w:r w:rsidRPr="00B57CCE">
              <w:rPr>
                <w:rFonts w:ascii="Arial" w:eastAsia="Times New Roman" w:hAnsi="Arial" w:cs="Arial"/>
                <w:color w:val="1B1C1D"/>
                <w:kern w:val="0"/>
                <w:lang w:eastAsia="en-GB"/>
                <w14:ligatures w14:val="none"/>
              </w:rPr>
              <w:t>Accrediting body for management qualifications</w:t>
            </w:r>
          </w:p>
        </w:tc>
      </w:tr>
      <w:tr w:rsidR="00B57CCE" w:rsidRPr="00B57CCE" w14:paraId="6A9BCCE0" w14:textId="77777777" w:rsidTr="00B57CCE">
        <w:tc>
          <w:tcPr>
            <w:tcW w:w="0" w:type="auto"/>
            <w:hideMark/>
          </w:tcPr>
          <w:p w14:paraId="152D3BAD" w14:textId="77777777" w:rsidR="00B57CCE" w:rsidRPr="00B57CCE" w:rsidRDefault="00B57CCE" w:rsidP="00B57CCE">
            <w:pPr>
              <w:rPr>
                <w:rFonts w:ascii="Arial" w:eastAsia="Times New Roman" w:hAnsi="Arial" w:cs="Arial"/>
                <w:color w:val="1B1C1D"/>
                <w:kern w:val="0"/>
                <w:lang w:eastAsia="en-GB"/>
                <w14:ligatures w14:val="none"/>
              </w:rPr>
            </w:pPr>
            <w:r w:rsidRPr="00B57CCE">
              <w:rPr>
                <w:rFonts w:ascii="Arial" w:eastAsia="Times New Roman" w:hAnsi="Arial" w:cs="Arial"/>
                <w:b/>
                <w:bCs/>
                <w:color w:val="1B1C1D"/>
                <w:kern w:val="0"/>
                <w:bdr w:val="none" w:sz="0" w:space="0" w:color="auto" w:frame="1"/>
                <w:lang w:eastAsia="en-GB"/>
                <w14:ligatures w14:val="none"/>
              </w:rPr>
              <w:t>CPD</w:t>
            </w:r>
          </w:p>
        </w:tc>
        <w:tc>
          <w:tcPr>
            <w:tcW w:w="0" w:type="auto"/>
            <w:hideMark/>
          </w:tcPr>
          <w:p w14:paraId="03571B17" w14:textId="77777777" w:rsidR="00B57CCE" w:rsidRPr="00B57CCE" w:rsidRDefault="00B57CCE" w:rsidP="00B57CCE">
            <w:pPr>
              <w:rPr>
                <w:rFonts w:ascii="Arial" w:eastAsia="Times New Roman" w:hAnsi="Arial" w:cs="Arial"/>
                <w:color w:val="1B1C1D"/>
                <w:kern w:val="0"/>
                <w:lang w:eastAsia="en-GB"/>
                <w14:ligatures w14:val="none"/>
              </w:rPr>
            </w:pPr>
            <w:r w:rsidRPr="00B57CCE">
              <w:rPr>
                <w:rFonts w:ascii="Arial" w:eastAsia="Times New Roman" w:hAnsi="Arial" w:cs="Arial"/>
                <w:color w:val="1B1C1D"/>
                <w:kern w:val="0"/>
                <w:lang w:eastAsia="en-GB"/>
                <w14:ligatures w14:val="none"/>
              </w:rPr>
              <w:t>Continuous Professional Development</w:t>
            </w:r>
          </w:p>
        </w:tc>
        <w:tc>
          <w:tcPr>
            <w:tcW w:w="0" w:type="auto"/>
            <w:hideMark/>
          </w:tcPr>
          <w:p w14:paraId="3FB70085" w14:textId="77777777" w:rsidR="00B57CCE" w:rsidRPr="00B57CCE" w:rsidRDefault="00B57CCE" w:rsidP="00B57CCE">
            <w:pPr>
              <w:rPr>
                <w:rFonts w:ascii="Arial" w:eastAsia="Times New Roman" w:hAnsi="Arial" w:cs="Arial"/>
                <w:color w:val="1B1C1D"/>
                <w:kern w:val="0"/>
                <w:lang w:eastAsia="en-GB"/>
                <w14:ligatures w14:val="none"/>
              </w:rPr>
            </w:pPr>
            <w:r w:rsidRPr="00B57CCE">
              <w:rPr>
                <w:rFonts w:ascii="Arial" w:eastAsia="Times New Roman" w:hAnsi="Arial" w:cs="Arial"/>
                <w:color w:val="1B1C1D"/>
                <w:kern w:val="0"/>
                <w:lang w:eastAsia="en-GB"/>
                <w14:ligatures w14:val="none"/>
              </w:rPr>
              <w:t>Ongoing formal and informal learning activities</w:t>
            </w:r>
          </w:p>
        </w:tc>
      </w:tr>
      <w:tr w:rsidR="00B57CCE" w:rsidRPr="00B57CCE" w14:paraId="519FCF9A" w14:textId="77777777" w:rsidTr="00B57CCE">
        <w:tc>
          <w:tcPr>
            <w:tcW w:w="0" w:type="auto"/>
            <w:hideMark/>
          </w:tcPr>
          <w:p w14:paraId="760F900D" w14:textId="77777777" w:rsidR="00B57CCE" w:rsidRPr="00B57CCE" w:rsidRDefault="00B57CCE" w:rsidP="00B57CCE">
            <w:pPr>
              <w:rPr>
                <w:rFonts w:ascii="Arial" w:eastAsia="Times New Roman" w:hAnsi="Arial" w:cs="Arial"/>
                <w:color w:val="1B1C1D"/>
                <w:kern w:val="0"/>
                <w:lang w:eastAsia="en-GB"/>
                <w14:ligatures w14:val="none"/>
              </w:rPr>
            </w:pPr>
            <w:r w:rsidRPr="00B57CCE">
              <w:rPr>
                <w:rFonts w:ascii="Arial" w:eastAsia="Times New Roman" w:hAnsi="Arial" w:cs="Arial"/>
                <w:b/>
                <w:bCs/>
                <w:color w:val="1B1C1D"/>
                <w:kern w:val="0"/>
                <w:bdr w:val="none" w:sz="0" w:space="0" w:color="auto" w:frame="1"/>
                <w:lang w:eastAsia="en-GB"/>
                <w14:ligatures w14:val="none"/>
              </w:rPr>
              <w:t>ECL</w:t>
            </w:r>
          </w:p>
        </w:tc>
        <w:tc>
          <w:tcPr>
            <w:tcW w:w="0" w:type="auto"/>
            <w:hideMark/>
          </w:tcPr>
          <w:p w14:paraId="4E164B64" w14:textId="77777777" w:rsidR="00B57CCE" w:rsidRPr="00B57CCE" w:rsidRDefault="00B57CCE" w:rsidP="00B57CCE">
            <w:pPr>
              <w:rPr>
                <w:rFonts w:ascii="Arial" w:eastAsia="Times New Roman" w:hAnsi="Arial" w:cs="Arial"/>
                <w:color w:val="1B1C1D"/>
                <w:kern w:val="0"/>
                <w:lang w:eastAsia="en-GB"/>
                <w14:ligatures w14:val="none"/>
              </w:rPr>
            </w:pPr>
            <w:r w:rsidRPr="00B57CCE">
              <w:rPr>
                <w:rFonts w:ascii="Arial" w:eastAsia="Times New Roman" w:hAnsi="Arial" w:cs="Arial"/>
                <w:color w:val="1B1C1D"/>
                <w:kern w:val="0"/>
                <w:lang w:eastAsia="en-GB"/>
                <w14:ligatures w14:val="none"/>
              </w:rPr>
              <w:t>Experiential Learning Cycle</w:t>
            </w:r>
          </w:p>
        </w:tc>
        <w:tc>
          <w:tcPr>
            <w:tcW w:w="0" w:type="auto"/>
            <w:hideMark/>
          </w:tcPr>
          <w:p w14:paraId="48572128" w14:textId="77777777" w:rsidR="00B57CCE" w:rsidRPr="00B57CCE" w:rsidRDefault="00B57CCE" w:rsidP="00B57CCE">
            <w:pPr>
              <w:rPr>
                <w:rFonts w:ascii="Arial" w:eastAsia="Times New Roman" w:hAnsi="Arial" w:cs="Arial"/>
                <w:color w:val="1B1C1D"/>
                <w:kern w:val="0"/>
                <w:lang w:eastAsia="en-GB"/>
                <w14:ligatures w14:val="none"/>
              </w:rPr>
            </w:pPr>
            <w:r w:rsidRPr="00B57CCE">
              <w:rPr>
                <w:rFonts w:ascii="Arial" w:eastAsia="Times New Roman" w:hAnsi="Arial" w:cs="Arial"/>
                <w:color w:val="1B1C1D"/>
                <w:kern w:val="0"/>
                <w:lang w:eastAsia="en-GB"/>
                <w14:ligatures w14:val="none"/>
              </w:rPr>
              <w:t>Kolb's model for learning and development</w:t>
            </w:r>
          </w:p>
        </w:tc>
      </w:tr>
      <w:tr w:rsidR="00BE20DD" w:rsidRPr="00B57CCE" w14:paraId="4B53F403" w14:textId="77777777" w:rsidTr="00B57CCE">
        <w:tc>
          <w:tcPr>
            <w:tcW w:w="0" w:type="auto"/>
          </w:tcPr>
          <w:p w14:paraId="56BF94CF" w14:textId="15F99983" w:rsidR="00BE20DD" w:rsidRPr="00B57CCE" w:rsidRDefault="00BE20DD" w:rsidP="00B57CCE">
            <w:pPr>
              <w:rPr>
                <w:rFonts w:ascii="Arial" w:eastAsia="Times New Roman" w:hAnsi="Arial" w:cs="Arial"/>
                <w:b/>
                <w:bCs/>
                <w:color w:val="1B1C1D"/>
                <w:kern w:val="0"/>
                <w:bdr w:val="none" w:sz="0" w:space="0" w:color="auto" w:frame="1"/>
                <w:lang w:eastAsia="en-GB"/>
                <w14:ligatures w14:val="none"/>
              </w:rPr>
            </w:pPr>
            <w:r>
              <w:rPr>
                <w:rFonts w:ascii="Arial" w:eastAsia="Times New Roman" w:hAnsi="Arial" w:cs="Arial"/>
                <w:b/>
                <w:bCs/>
                <w:color w:val="1B1C1D"/>
                <w:kern w:val="0"/>
                <w:bdr w:val="none" w:sz="0" w:space="0" w:color="auto" w:frame="1"/>
                <w:lang w:eastAsia="en-GB"/>
                <w14:ligatures w14:val="none"/>
              </w:rPr>
              <w:t>FD</w:t>
            </w:r>
          </w:p>
        </w:tc>
        <w:tc>
          <w:tcPr>
            <w:tcW w:w="0" w:type="auto"/>
          </w:tcPr>
          <w:p w14:paraId="0EBCAF2E" w14:textId="466EA35E" w:rsidR="00BE20DD" w:rsidRPr="00B57CCE" w:rsidRDefault="00BE20DD" w:rsidP="00B57CCE">
            <w:pPr>
              <w:rPr>
                <w:rFonts w:ascii="Arial" w:eastAsia="Times New Roman" w:hAnsi="Arial" w:cs="Arial"/>
                <w:color w:val="1B1C1D"/>
                <w:kern w:val="0"/>
                <w:lang w:eastAsia="en-GB"/>
                <w14:ligatures w14:val="none"/>
              </w:rPr>
            </w:pPr>
            <w:r>
              <w:rPr>
                <w:rFonts w:ascii="Arial" w:eastAsia="Times New Roman" w:hAnsi="Arial" w:cs="Arial"/>
                <w:color w:val="1B1C1D"/>
                <w:kern w:val="0"/>
                <w:lang w:eastAsia="en-GB"/>
                <w14:ligatures w14:val="none"/>
              </w:rPr>
              <w:t>Finance Director</w:t>
            </w:r>
          </w:p>
        </w:tc>
        <w:tc>
          <w:tcPr>
            <w:tcW w:w="0" w:type="auto"/>
          </w:tcPr>
          <w:p w14:paraId="7799335A" w14:textId="54290614" w:rsidR="00BE20DD" w:rsidRPr="00B57CCE" w:rsidRDefault="00A1783C" w:rsidP="00B57CCE">
            <w:pPr>
              <w:rPr>
                <w:rFonts w:ascii="Arial" w:eastAsia="Times New Roman" w:hAnsi="Arial" w:cs="Arial"/>
                <w:color w:val="1B1C1D"/>
                <w:kern w:val="0"/>
                <w:lang w:eastAsia="en-GB"/>
                <w14:ligatures w14:val="none"/>
              </w:rPr>
            </w:pPr>
            <w:r>
              <w:rPr>
                <w:rFonts w:ascii="Arial" w:eastAsia="Times New Roman" w:hAnsi="Arial" w:cs="Arial"/>
                <w:color w:val="1B1C1D"/>
                <w:kern w:val="0"/>
                <w:lang w:eastAsia="en-GB"/>
                <w14:ligatures w14:val="none"/>
              </w:rPr>
              <w:t>Senior Management Role</w:t>
            </w:r>
          </w:p>
        </w:tc>
      </w:tr>
      <w:tr w:rsidR="00B57CCE" w:rsidRPr="00B57CCE" w14:paraId="57A9F2D8" w14:textId="77777777" w:rsidTr="00B57CCE">
        <w:tc>
          <w:tcPr>
            <w:tcW w:w="0" w:type="auto"/>
            <w:hideMark/>
          </w:tcPr>
          <w:p w14:paraId="7AEC1923" w14:textId="77777777" w:rsidR="00B57CCE" w:rsidRPr="00B57CCE" w:rsidRDefault="00B57CCE" w:rsidP="00B57CCE">
            <w:pPr>
              <w:rPr>
                <w:rFonts w:ascii="Arial" w:eastAsia="Times New Roman" w:hAnsi="Arial" w:cs="Arial"/>
                <w:color w:val="1B1C1D"/>
                <w:kern w:val="0"/>
                <w:lang w:eastAsia="en-GB"/>
                <w14:ligatures w14:val="none"/>
              </w:rPr>
            </w:pPr>
            <w:r w:rsidRPr="00B57CCE">
              <w:rPr>
                <w:rFonts w:ascii="Arial" w:eastAsia="Times New Roman" w:hAnsi="Arial" w:cs="Arial"/>
                <w:b/>
                <w:bCs/>
                <w:color w:val="1B1C1D"/>
                <w:kern w:val="0"/>
                <w:bdr w:val="none" w:sz="0" w:space="0" w:color="auto" w:frame="1"/>
                <w:lang w:eastAsia="en-GB"/>
                <w14:ligatures w14:val="none"/>
              </w:rPr>
              <w:t>MIS</w:t>
            </w:r>
          </w:p>
        </w:tc>
        <w:tc>
          <w:tcPr>
            <w:tcW w:w="0" w:type="auto"/>
            <w:hideMark/>
          </w:tcPr>
          <w:p w14:paraId="4E8D5DE2" w14:textId="77777777" w:rsidR="00B57CCE" w:rsidRPr="00B57CCE" w:rsidRDefault="00B57CCE" w:rsidP="00B57CCE">
            <w:pPr>
              <w:rPr>
                <w:rFonts w:ascii="Arial" w:eastAsia="Times New Roman" w:hAnsi="Arial" w:cs="Arial"/>
                <w:color w:val="1B1C1D"/>
                <w:kern w:val="0"/>
                <w:lang w:eastAsia="en-GB"/>
                <w14:ligatures w14:val="none"/>
              </w:rPr>
            </w:pPr>
            <w:r w:rsidRPr="00B57CCE">
              <w:rPr>
                <w:rFonts w:ascii="Arial" w:eastAsia="Times New Roman" w:hAnsi="Arial" w:cs="Arial"/>
                <w:color w:val="1B1C1D"/>
                <w:kern w:val="0"/>
                <w:lang w:eastAsia="en-GB"/>
                <w14:ligatures w14:val="none"/>
              </w:rPr>
              <w:t>Management Information Systems</w:t>
            </w:r>
          </w:p>
        </w:tc>
        <w:tc>
          <w:tcPr>
            <w:tcW w:w="0" w:type="auto"/>
            <w:hideMark/>
          </w:tcPr>
          <w:p w14:paraId="20577ED8" w14:textId="77777777" w:rsidR="00B57CCE" w:rsidRPr="00B57CCE" w:rsidRDefault="00B57CCE" w:rsidP="00B57CCE">
            <w:pPr>
              <w:rPr>
                <w:rFonts w:ascii="Arial" w:eastAsia="Times New Roman" w:hAnsi="Arial" w:cs="Arial"/>
                <w:color w:val="1B1C1D"/>
                <w:kern w:val="0"/>
                <w:lang w:eastAsia="en-GB"/>
                <w14:ligatures w14:val="none"/>
              </w:rPr>
            </w:pPr>
            <w:r w:rsidRPr="00B57CCE">
              <w:rPr>
                <w:rFonts w:ascii="Arial" w:eastAsia="Times New Roman" w:hAnsi="Arial" w:cs="Arial"/>
                <w:color w:val="1B1C1D"/>
                <w:kern w:val="0"/>
                <w:lang w:eastAsia="en-GB"/>
                <w14:ligatures w14:val="none"/>
              </w:rPr>
              <w:t>Software used for educational data management (e.g., SIMS)</w:t>
            </w:r>
          </w:p>
        </w:tc>
      </w:tr>
      <w:tr w:rsidR="00B57CCE" w:rsidRPr="00B57CCE" w14:paraId="7AADFEBC" w14:textId="77777777" w:rsidTr="00B57CCE">
        <w:tc>
          <w:tcPr>
            <w:tcW w:w="0" w:type="auto"/>
            <w:hideMark/>
          </w:tcPr>
          <w:p w14:paraId="2DD62229" w14:textId="77777777" w:rsidR="00B57CCE" w:rsidRPr="00B57CCE" w:rsidRDefault="00B57CCE" w:rsidP="00B57CCE">
            <w:pPr>
              <w:rPr>
                <w:rFonts w:ascii="Arial" w:eastAsia="Times New Roman" w:hAnsi="Arial" w:cs="Arial"/>
                <w:color w:val="1B1C1D"/>
                <w:kern w:val="0"/>
                <w:lang w:eastAsia="en-GB"/>
                <w14:ligatures w14:val="none"/>
              </w:rPr>
            </w:pPr>
            <w:r w:rsidRPr="00B57CCE">
              <w:rPr>
                <w:rFonts w:ascii="Arial" w:eastAsia="Times New Roman" w:hAnsi="Arial" w:cs="Arial"/>
                <w:b/>
                <w:bCs/>
                <w:color w:val="1B1C1D"/>
                <w:kern w:val="0"/>
                <w:bdr w:val="none" w:sz="0" w:space="0" w:color="auto" w:frame="1"/>
                <w:lang w:eastAsia="en-GB"/>
                <w14:ligatures w14:val="none"/>
              </w:rPr>
              <w:t>NAAP</w:t>
            </w:r>
          </w:p>
        </w:tc>
        <w:tc>
          <w:tcPr>
            <w:tcW w:w="0" w:type="auto"/>
            <w:hideMark/>
          </w:tcPr>
          <w:p w14:paraId="0AE942A2" w14:textId="77777777" w:rsidR="00B57CCE" w:rsidRPr="00B57CCE" w:rsidRDefault="00B57CCE" w:rsidP="00B57CCE">
            <w:pPr>
              <w:rPr>
                <w:rFonts w:ascii="Arial" w:eastAsia="Times New Roman" w:hAnsi="Arial" w:cs="Arial"/>
                <w:color w:val="1B1C1D"/>
                <w:kern w:val="0"/>
                <w:lang w:eastAsia="en-GB"/>
                <w14:ligatures w14:val="none"/>
              </w:rPr>
            </w:pPr>
            <w:r w:rsidRPr="00B57CCE">
              <w:rPr>
                <w:rFonts w:ascii="Arial" w:eastAsia="Times New Roman" w:hAnsi="Arial" w:cs="Arial"/>
                <w:color w:val="1B1C1D"/>
                <w:kern w:val="0"/>
                <w:lang w:eastAsia="en-GB"/>
                <w14:ligatures w14:val="none"/>
              </w:rPr>
              <w:t>National Association of Alternative Provision</w:t>
            </w:r>
          </w:p>
        </w:tc>
        <w:tc>
          <w:tcPr>
            <w:tcW w:w="0" w:type="auto"/>
            <w:hideMark/>
          </w:tcPr>
          <w:p w14:paraId="31ADFC1F" w14:textId="77777777" w:rsidR="00B57CCE" w:rsidRPr="00B57CCE" w:rsidRDefault="00B57CCE" w:rsidP="00B57CCE">
            <w:pPr>
              <w:rPr>
                <w:rFonts w:ascii="Arial" w:eastAsia="Times New Roman" w:hAnsi="Arial" w:cs="Arial"/>
                <w:color w:val="1B1C1D"/>
                <w:kern w:val="0"/>
                <w:lang w:eastAsia="en-GB"/>
                <w14:ligatures w14:val="none"/>
              </w:rPr>
            </w:pPr>
            <w:r w:rsidRPr="00B57CCE">
              <w:rPr>
                <w:rFonts w:ascii="Arial" w:eastAsia="Times New Roman" w:hAnsi="Arial" w:cs="Arial"/>
                <w:color w:val="1B1C1D"/>
                <w:kern w:val="0"/>
                <w:lang w:eastAsia="en-GB"/>
                <w14:ligatures w14:val="none"/>
              </w:rPr>
              <w:t>Professional body for the AP sector</w:t>
            </w:r>
          </w:p>
        </w:tc>
      </w:tr>
      <w:tr w:rsidR="00B57CCE" w:rsidRPr="00B57CCE" w14:paraId="57BE7C91" w14:textId="77777777" w:rsidTr="00B57CCE">
        <w:tc>
          <w:tcPr>
            <w:tcW w:w="0" w:type="auto"/>
            <w:hideMark/>
          </w:tcPr>
          <w:p w14:paraId="00126B76" w14:textId="77777777" w:rsidR="00B57CCE" w:rsidRPr="00B57CCE" w:rsidRDefault="00B57CCE" w:rsidP="00B57CCE">
            <w:pPr>
              <w:rPr>
                <w:rFonts w:ascii="Arial" w:eastAsia="Times New Roman" w:hAnsi="Arial" w:cs="Arial"/>
                <w:color w:val="1B1C1D"/>
                <w:kern w:val="0"/>
                <w:lang w:eastAsia="en-GB"/>
                <w14:ligatures w14:val="none"/>
              </w:rPr>
            </w:pPr>
            <w:r w:rsidRPr="00B57CCE">
              <w:rPr>
                <w:rFonts w:ascii="Arial" w:eastAsia="Times New Roman" w:hAnsi="Arial" w:cs="Arial"/>
                <w:b/>
                <w:bCs/>
                <w:color w:val="1B1C1D"/>
                <w:kern w:val="0"/>
                <w:bdr w:val="none" w:sz="0" w:space="0" w:color="auto" w:frame="1"/>
                <w:lang w:eastAsia="en-GB"/>
                <w14:ligatures w14:val="none"/>
              </w:rPr>
              <w:t>PDP</w:t>
            </w:r>
          </w:p>
        </w:tc>
        <w:tc>
          <w:tcPr>
            <w:tcW w:w="0" w:type="auto"/>
            <w:hideMark/>
          </w:tcPr>
          <w:p w14:paraId="5DB13667" w14:textId="77777777" w:rsidR="00B57CCE" w:rsidRPr="00B57CCE" w:rsidRDefault="00B57CCE" w:rsidP="00B57CCE">
            <w:pPr>
              <w:rPr>
                <w:rFonts w:ascii="Arial" w:eastAsia="Times New Roman" w:hAnsi="Arial" w:cs="Arial"/>
                <w:color w:val="1B1C1D"/>
                <w:kern w:val="0"/>
                <w:lang w:eastAsia="en-GB"/>
                <w14:ligatures w14:val="none"/>
              </w:rPr>
            </w:pPr>
            <w:r w:rsidRPr="00B57CCE">
              <w:rPr>
                <w:rFonts w:ascii="Arial" w:eastAsia="Times New Roman" w:hAnsi="Arial" w:cs="Arial"/>
                <w:color w:val="1B1C1D"/>
                <w:kern w:val="0"/>
                <w:lang w:eastAsia="en-GB"/>
                <w14:ligatures w14:val="none"/>
              </w:rPr>
              <w:t>Personal Development Plan</w:t>
            </w:r>
          </w:p>
        </w:tc>
        <w:tc>
          <w:tcPr>
            <w:tcW w:w="0" w:type="auto"/>
            <w:hideMark/>
          </w:tcPr>
          <w:p w14:paraId="7280F185" w14:textId="77777777" w:rsidR="00B57CCE" w:rsidRPr="00B57CCE" w:rsidRDefault="00B57CCE" w:rsidP="00B57CCE">
            <w:pPr>
              <w:rPr>
                <w:rFonts w:ascii="Arial" w:eastAsia="Times New Roman" w:hAnsi="Arial" w:cs="Arial"/>
                <w:color w:val="1B1C1D"/>
                <w:kern w:val="0"/>
                <w:lang w:eastAsia="en-GB"/>
                <w14:ligatures w14:val="none"/>
              </w:rPr>
            </w:pPr>
            <w:r w:rsidRPr="00B57CCE">
              <w:rPr>
                <w:rFonts w:ascii="Arial" w:eastAsia="Times New Roman" w:hAnsi="Arial" w:cs="Arial"/>
                <w:color w:val="1B1C1D"/>
                <w:kern w:val="0"/>
                <w:lang w:eastAsia="en-GB"/>
                <w14:ligatures w14:val="none"/>
              </w:rPr>
              <w:t>Structured plan for career goals and actions</w:t>
            </w:r>
          </w:p>
        </w:tc>
      </w:tr>
      <w:tr w:rsidR="00B57CCE" w:rsidRPr="00B57CCE" w14:paraId="71C1C0A5" w14:textId="77777777" w:rsidTr="00B57CCE">
        <w:tc>
          <w:tcPr>
            <w:tcW w:w="0" w:type="auto"/>
            <w:hideMark/>
          </w:tcPr>
          <w:p w14:paraId="41BDAD41" w14:textId="77777777" w:rsidR="00B57CCE" w:rsidRPr="00B57CCE" w:rsidRDefault="00B57CCE" w:rsidP="00B57CCE">
            <w:pPr>
              <w:rPr>
                <w:rFonts w:ascii="Arial" w:eastAsia="Times New Roman" w:hAnsi="Arial" w:cs="Arial"/>
                <w:color w:val="1B1C1D"/>
                <w:kern w:val="0"/>
                <w:lang w:eastAsia="en-GB"/>
                <w14:ligatures w14:val="none"/>
              </w:rPr>
            </w:pPr>
            <w:r w:rsidRPr="00B57CCE">
              <w:rPr>
                <w:rFonts w:ascii="Arial" w:eastAsia="Times New Roman" w:hAnsi="Arial" w:cs="Arial"/>
                <w:b/>
                <w:bCs/>
                <w:color w:val="1B1C1D"/>
                <w:kern w:val="0"/>
                <w:bdr w:val="none" w:sz="0" w:space="0" w:color="auto" w:frame="1"/>
                <w:lang w:eastAsia="en-GB"/>
                <w14:ligatures w14:val="none"/>
              </w:rPr>
              <w:t>PHEA</w:t>
            </w:r>
          </w:p>
        </w:tc>
        <w:tc>
          <w:tcPr>
            <w:tcW w:w="0" w:type="auto"/>
            <w:hideMark/>
          </w:tcPr>
          <w:p w14:paraId="24AC63A4" w14:textId="77777777" w:rsidR="00B57CCE" w:rsidRPr="00B57CCE" w:rsidRDefault="00B57CCE" w:rsidP="00B57CCE">
            <w:pPr>
              <w:rPr>
                <w:rFonts w:ascii="Arial" w:eastAsia="Times New Roman" w:hAnsi="Arial" w:cs="Arial"/>
                <w:color w:val="1B1C1D"/>
                <w:kern w:val="0"/>
                <w:lang w:eastAsia="en-GB"/>
                <w14:ligatures w14:val="none"/>
              </w:rPr>
            </w:pPr>
            <w:r w:rsidRPr="00B57CCE">
              <w:rPr>
                <w:rFonts w:ascii="Arial" w:eastAsia="Times New Roman" w:hAnsi="Arial" w:cs="Arial"/>
                <w:color w:val="1B1C1D"/>
                <w:kern w:val="0"/>
                <w:lang w:eastAsia="en-GB"/>
                <w14:ligatures w14:val="none"/>
              </w:rPr>
              <w:t>Pennsylvania Higher Education Assistance Agency</w:t>
            </w:r>
          </w:p>
        </w:tc>
        <w:tc>
          <w:tcPr>
            <w:tcW w:w="0" w:type="auto"/>
            <w:hideMark/>
          </w:tcPr>
          <w:p w14:paraId="047759EE" w14:textId="77777777" w:rsidR="00B57CCE" w:rsidRPr="00B57CCE" w:rsidRDefault="00B57CCE" w:rsidP="00B57CCE">
            <w:pPr>
              <w:rPr>
                <w:rFonts w:ascii="Arial" w:eastAsia="Times New Roman" w:hAnsi="Arial" w:cs="Arial"/>
                <w:color w:val="1B1C1D"/>
                <w:kern w:val="0"/>
                <w:lang w:eastAsia="en-GB"/>
                <w14:ligatures w14:val="none"/>
              </w:rPr>
            </w:pPr>
            <w:r w:rsidRPr="00B57CCE">
              <w:rPr>
                <w:rFonts w:ascii="Arial" w:eastAsia="Times New Roman" w:hAnsi="Arial" w:cs="Arial"/>
                <w:color w:val="1B1C1D"/>
                <w:kern w:val="0"/>
                <w:lang w:eastAsia="en-GB"/>
                <w14:ligatures w14:val="none"/>
              </w:rPr>
              <w:t>Source of the referenced learning style quiz</w:t>
            </w:r>
          </w:p>
        </w:tc>
      </w:tr>
      <w:tr w:rsidR="00B57CCE" w:rsidRPr="00B57CCE" w14:paraId="6FB6530D" w14:textId="77777777" w:rsidTr="00B57CCE">
        <w:tc>
          <w:tcPr>
            <w:tcW w:w="0" w:type="auto"/>
            <w:hideMark/>
          </w:tcPr>
          <w:p w14:paraId="31087B32" w14:textId="77777777" w:rsidR="00B57CCE" w:rsidRPr="00B57CCE" w:rsidRDefault="00B57CCE" w:rsidP="00B57CCE">
            <w:pPr>
              <w:rPr>
                <w:rFonts w:ascii="Arial" w:eastAsia="Times New Roman" w:hAnsi="Arial" w:cs="Arial"/>
                <w:color w:val="1B1C1D"/>
                <w:kern w:val="0"/>
                <w:lang w:eastAsia="en-GB"/>
                <w14:ligatures w14:val="none"/>
              </w:rPr>
            </w:pPr>
            <w:r w:rsidRPr="00B57CCE">
              <w:rPr>
                <w:rFonts w:ascii="Arial" w:eastAsia="Times New Roman" w:hAnsi="Arial" w:cs="Arial"/>
                <w:b/>
                <w:bCs/>
                <w:color w:val="1B1C1D"/>
                <w:kern w:val="0"/>
                <w:bdr w:val="none" w:sz="0" w:space="0" w:color="auto" w:frame="1"/>
                <w:lang w:eastAsia="en-GB"/>
                <w14:ligatures w14:val="none"/>
              </w:rPr>
              <w:t>SLT</w:t>
            </w:r>
          </w:p>
        </w:tc>
        <w:tc>
          <w:tcPr>
            <w:tcW w:w="0" w:type="auto"/>
            <w:hideMark/>
          </w:tcPr>
          <w:p w14:paraId="2D6AED61" w14:textId="77777777" w:rsidR="00B57CCE" w:rsidRPr="00B57CCE" w:rsidRDefault="00B57CCE" w:rsidP="00B57CCE">
            <w:pPr>
              <w:rPr>
                <w:rFonts w:ascii="Arial" w:eastAsia="Times New Roman" w:hAnsi="Arial" w:cs="Arial"/>
                <w:color w:val="1B1C1D"/>
                <w:kern w:val="0"/>
                <w:lang w:eastAsia="en-GB"/>
                <w14:ligatures w14:val="none"/>
              </w:rPr>
            </w:pPr>
            <w:r w:rsidRPr="00B57CCE">
              <w:rPr>
                <w:rFonts w:ascii="Arial" w:eastAsia="Times New Roman" w:hAnsi="Arial" w:cs="Arial"/>
                <w:color w:val="1B1C1D"/>
                <w:kern w:val="0"/>
                <w:lang w:eastAsia="en-GB"/>
                <w14:ligatures w14:val="none"/>
              </w:rPr>
              <w:t>Senior Leadership Team</w:t>
            </w:r>
          </w:p>
        </w:tc>
        <w:tc>
          <w:tcPr>
            <w:tcW w:w="0" w:type="auto"/>
            <w:hideMark/>
          </w:tcPr>
          <w:p w14:paraId="7A216F43" w14:textId="77777777" w:rsidR="00B57CCE" w:rsidRPr="00B57CCE" w:rsidRDefault="00B57CCE" w:rsidP="00B57CCE">
            <w:pPr>
              <w:rPr>
                <w:rFonts w:ascii="Arial" w:eastAsia="Times New Roman" w:hAnsi="Arial" w:cs="Arial"/>
                <w:color w:val="1B1C1D"/>
                <w:kern w:val="0"/>
                <w:lang w:eastAsia="en-GB"/>
                <w14:ligatures w14:val="none"/>
              </w:rPr>
            </w:pPr>
            <w:r w:rsidRPr="00B57CCE">
              <w:rPr>
                <w:rFonts w:ascii="Arial" w:eastAsia="Times New Roman" w:hAnsi="Arial" w:cs="Arial"/>
                <w:color w:val="1B1C1D"/>
                <w:kern w:val="0"/>
                <w:lang w:eastAsia="en-GB"/>
                <w14:ligatures w14:val="none"/>
              </w:rPr>
              <w:t>School management team referenced in the PDP</w:t>
            </w:r>
          </w:p>
        </w:tc>
      </w:tr>
      <w:tr w:rsidR="00B57CCE" w:rsidRPr="00B57CCE" w14:paraId="04568C9E" w14:textId="77777777" w:rsidTr="00B57CCE">
        <w:tc>
          <w:tcPr>
            <w:tcW w:w="0" w:type="auto"/>
            <w:hideMark/>
          </w:tcPr>
          <w:p w14:paraId="409D0159" w14:textId="77777777" w:rsidR="00B57CCE" w:rsidRPr="00B57CCE" w:rsidRDefault="00B57CCE" w:rsidP="00B57CCE">
            <w:pPr>
              <w:rPr>
                <w:rFonts w:ascii="Arial" w:eastAsia="Times New Roman" w:hAnsi="Arial" w:cs="Arial"/>
                <w:color w:val="1B1C1D"/>
                <w:kern w:val="0"/>
                <w:lang w:eastAsia="en-GB"/>
                <w14:ligatures w14:val="none"/>
              </w:rPr>
            </w:pPr>
            <w:r w:rsidRPr="00B57CCE">
              <w:rPr>
                <w:rFonts w:ascii="Arial" w:eastAsia="Times New Roman" w:hAnsi="Arial" w:cs="Arial"/>
                <w:b/>
                <w:bCs/>
                <w:color w:val="1B1C1D"/>
                <w:kern w:val="0"/>
                <w:bdr w:val="none" w:sz="0" w:space="0" w:color="auto" w:frame="1"/>
                <w:lang w:eastAsia="en-GB"/>
                <w14:ligatures w14:val="none"/>
              </w:rPr>
              <w:t>SWOT</w:t>
            </w:r>
          </w:p>
        </w:tc>
        <w:tc>
          <w:tcPr>
            <w:tcW w:w="0" w:type="auto"/>
            <w:hideMark/>
          </w:tcPr>
          <w:p w14:paraId="62499543" w14:textId="77777777" w:rsidR="00B57CCE" w:rsidRPr="00B57CCE" w:rsidRDefault="00B57CCE" w:rsidP="00B57CCE">
            <w:pPr>
              <w:rPr>
                <w:rFonts w:ascii="Arial" w:eastAsia="Times New Roman" w:hAnsi="Arial" w:cs="Arial"/>
                <w:color w:val="1B1C1D"/>
                <w:kern w:val="0"/>
                <w:lang w:eastAsia="en-GB"/>
                <w14:ligatures w14:val="none"/>
              </w:rPr>
            </w:pPr>
            <w:r w:rsidRPr="00B57CCE">
              <w:rPr>
                <w:rFonts w:ascii="Arial" w:eastAsia="Times New Roman" w:hAnsi="Arial" w:cs="Arial"/>
                <w:color w:val="1B1C1D"/>
                <w:kern w:val="0"/>
                <w:lang w:eastAsia="en-GB"/>
                <w14:ligatures w14:val="none"/>
              </w:rPr>
              <w:t>Strengths, Weaknesses, Opportunities, Threats</w:t>
            </w:r>
          </w:p>
        </w:tc>
        <w:tc>
          <w:tcPr>
            <w:tcW w:w="0" w:type="auto"/>
            <w:hideMark/>
          </w:tcPr>
          <w:p w14:paraId="3BF014B1" w14:textId="77777777" w:rsidR="00B57CCE" w:rsidRPr="00B57CCE" w:rsidRDefault="00B57CCE" w:rsidP="00B57CCE">
            <w:pPr>
              <w:rPr>
                <w:rFonts w:ascii="Arial" w:eastAsia="Times New Roman" w:hAnsi="Arial" w:cs="Arial"/>
                <w:color w:val="1B1C1D"/>
                <w:kern w:val="0"/>
                <w:lang w:eastAsia="en-GB"/>
                <w14:ligatures w14:val="none"/>
              </w:rPr>
            </w:pPr>
            <w:r w:rsidRPr="00B57CCE">
              <w:rPr>
                <w:rFonts w:ascii="Arial" w:eastAsia="Times New Roman" w:hAnsi="Arial" w:cs="Arial"/>
                <w:color w:val="1B1C1D"/>
                <w:kern w:val="0"/>
                <w:lang w:eastAsia="en-GB"/>
                <w14:ligatures w14:val="none"/>
              </w:rPr>
              <w:t>Strategic planning and self-assessment framework</w:t>
            </w:r>
          </w:p>
        </w:tc>
      </w:tr>
      <w:tr w:rsidR="00B57CCE" w:rsidRPr="00B57CCE" w14:paraId="5C52A239" w14:textId="77777777" w:rsidTr="00B57CCE">
        <w:tc>
          <w:tcPr>
            <w:tcW w:w="0" w:type="auto"/>
            <w:hideMark/>
          </w:tcPr>
          <w:p w14:paraId="075D335D" w14:textId="77777777" w:rsidR="00B57CCE" w:rsidRPr="00B57CCE" w:rsidRDefault="00B57CCE" w:rsidP="00B57CCE">
            <w:pPr>
              <w:rPr>
                <w:rFonts w:ascii="Arial" w:eastAsia="Times New Roman" w:hAnsi="Arial" w:cs="Arial"/>
                <w:color w:val="1B1C1D"/>
                <w:kern w:val="0"/>
                <w:lang w:eastAsia="en-GB"/>
                <w14:ligatures w14:val="none"/>
              </w:rPr>
            </w:pPr>
            <w:r w:rsidRPr="00B57CCE">
              <w:rPr>
                <w:rFonts w:ascii="Arial" w:eastAsia="Times New Roman" w:hAnsi="Arial" w:cs="Arial"/>
                <w:b/>
                <w:bCs/>
                <w:color w:val="1B1C1D"/>
                <w:kern w:val="0"/>
                <w:bdr w:val="none" w:sz="0" w:space="0" w:color="auto" w:frame="1"/>
                <w:lang w:eastAsia="en-GB"/>
                <w14:ligatures w14:val="none"/>
              </w:rPr>
              <w:t>TA</w:t>
            </w:r>
          </w:p>
        </w:tc>
        <w:tc>
          <w:tcPr>
            <w:tcW w:w="0" w:type="auto"/>
            <w:hideMark/>
          </w:tcPr>
          <w:p w14:paraId="1D881F79" w14:textId="77777777" w:rsidR="00B57CCE" w:rsidRPr="00B57CCE" w:rsidRDefault="00B57CCE" w:rsidP="00B57CCE">
            <w:pPr>
              <w:rPr>
                <w:rFonts w:ascii="Arial" w:eastAsia="Times New Roman" w:hAnsi="Arial" w:cs="Arial"/>
                <w:color w:val="1B1C1D"/>
                <w:kern w:val="0"/>
                <w:lang w:eastAsia="en-GB"/>
                <w14:ligatures w14:val="none"/>
              </w:rPr>
            </w:pPr>
            <w:r w:rsidRPr="00B57CCE">
              <w:rPr>
                <w:rFonts w:ascii="Arial" w:eastAsia="Times New Roman" w:hAnsi="Arial" w:cs="Arial"/>
                <w:color w:val="1B1C1D"/>
                <w:kern w:val="0"/>
                <w:lang w:eastAsia="en-GB"/>
                <w14:ligatures w14:val="none"/>
              </w:rPr>
              <w:t>Teaching Assistant</w:t>
            </w:r>
          </w:p>
        </w:tc>
        <w:tc>
          <w:tcPr>
            <w:tcW w:w="0" w:type="auto"/>
            <w:hideMark/>
          </w:tcPr>
          <w:p w14:paraId="0A2C30A3" w14:textId="77777777" w:rsidR="00B57CCE" w:rsidRPr="00B57CCE" w:rsidRDefault="00B57CCE" w:rsidP="00B57CCE">
            <w:pPr>
              <w:rPr>
                <w:rFonts w:ascii="Arial" w:eastAsia="Times New Roman" w:hAnsi="Arial" w:cs="Arial"/>
                <w:color w:val="1B1C1D"/>
                <w:kern w:val="0"/>
                <w:lang w:eastAsia="en-GB"/>
                <w14:ligatures w14:val="none"/>
              </w:rPr>
            </w:pPr>
            <w:r w:rsidRPr="00B57CCE">
              <w:rPr>
                <w:rFonts w:ascii="Arial" w:eastAsia="Times New Roman" w:hAnsi="Arial" w:cs="Arial"/>
                <w:color w:val="1B1C1D"/>
                <w:kern w:val="0"/>
                <w:lang w:eastAsia="en-GB"/>
                <w14:ligatures w14:val="none"/>
              </w:rPr>
              <w:t>Educational support role</w:t>
            </w:r>
          </w:p>
        </w:tc>
      </w:tr>
      <w:tr w:rsidR="00B57CCE" w:rsidRPr="00B57CCE" w14:paraId="4D9882B2" w14:textId="77777777" w:rsidTr="00B57CCE">
        <w:tc>
          <w:tcPr>
            <w:tcW w:w="0" w:type="auto"/>
            <w:hideMark/>
          </w:tcPr>
          <w:p w14:paraId="692649B5" w14:textId="77777777" w:rsidR="00B57CCE" w:rsidRPr="00B57CCE" w:rsidRDefault="00B57CCE" w:rsidP="00B57CCE">
            <w:pPr>
              <w:rPr>
                <w:rFonts w:ascii="Arial" w:eastAsia="Times New Roman" w:hAnsi="Arial" w:cs="Arial"/>
                <w:color w:val="1B1C1D"/>
                <w:kern w:val="0"/>
                <w:lang w:eastAsia="en-GB"/>
                <w14:ligatures w14:val="none"/>
              </w:rPr>
            </w:pPr>
            <w:r w:rsidRPr="00B57CCE">
              <w:rPr>
                <w:rFonts w:ascii="Arial" w:eastAsia="Times New Roman" w:hAnsi="Arial" w:cs="Arial"/>
                <w:b/>
                <w:bCs/>
                <w:color w:val="1B1C1D"/>
                <w:kern w:val="0"/>
                <w:bdr w:val="none" w:sz="0" w:space="0" w:color="auto" w:frame="1"/>
                <w:lang w:eastAsia="en-GB"/>
                <w14:ligatures w14:val="none"/>
              </w:rPr>
              <w:t>UWTSD</w:t>
            </w:r>
          </w:p>
        </w:tc>
        <w:tc>
          <w:tcPr>
            <w:tcW w:w="0" w:type="auto"/>
            <w:hideMark/>
          </w:tcPr>
          <w:p w14:paraId="7CE69F42" w14:textId="77777777" w:rsidR="00B57CCE" w:rsidRPr="00B57CCE" w:rsidRDefault="00B57CCE" w:rsidP="00B57CCE">
            <w:pPr>
              <w:rPr>
                <w:rFonts w:ascii="Arial" w:eastAsia="Times New Roman" w:hAnsi="Arial" w:cs="Arial"/>
                <w:color w:val="1B1C1D"/>
                <w:kern w:val="0"/>
                <w:lang w:eastAsia="en-GB"/>
                <w14:ligatures w14:val="none"/>
              </w:rPr>
            </w:pPr>
            <w:r w:rsidRPr="00B57CCE">
              <w:rPr>
                <w:rFonts w:ascii="Arial" w:eastAsia="Times New Roman" w:hAnsi="Arial" w:cs="Arial"/>
                <w:color w:val="1B1C1D"/>
                <w:kern w:val="0"/>
                <w:lang w:eastAsia="en-GB"/>
                <w14:ligatures w14:val="none"/>
              </w:rPr>
              <w:t>University of Wales Trinity Saint David</w:t>
            </w:r>
          </w:p>
        </w:tc>
        <w:tc>
          <w:tcPr>
            <w:tcW w:w="0" w:type="auto"/>
            <w:hideMark/>
          </w:tcPr>
          <w:p w14:paraId="3678A681" w14:textId="77777777" w:rsidR="00B57CCE" w:rsidRPr="00B57CCE" w:rsidRDefault="00B57CCE" w:rsidP="00B57CCE">
            <w:pPr>
              <w:rPr>
                <w:rFonts w:ascii="Arial" w:eastAsia="Times New Roman" w:hAnsi="Arial" w:cs="Arial"/>
                <w:color w:val="1B1C1D"/>
                <w:kern w:val="0"/>
                <w:lang w:eastAsia="en-GB"/>
                <w14:ligatures w14:val="none"/>
              </w:rPr>
            </w:pPr>
            <w:r w:rsidRPr="00B57CCE">
              <w:rPr>
                <w:rFonts w:ascii="Arial" w:eastAsia="Times New Roman" w:hAnsi="Arial" w:cs="Arial"/>
                <w:color w:val="1B1C1D"/>
                <w:kern w:val="0"/>
                <w:lang w:eastAsia="en-GB"/>
                <w14:ligatures w14:val="none"/>
              </w:rPr>
              <w:t xml:space="preserve">Source of the referenced </w:t>
            </w:r>
            <w:proofErr w:type="spellStart"/>
            <w:r w:rsidRPr="00B57CCE">
              <w:rPr>
                <w:rFonts w:ascii="Arial" w:eastAsia="Times New Roman" w:hAnsi="Arial" w:cs="Arial"/>
                <w:color w:val="1B1C1D"/>
                <w:kern w:val="0"/>
                <w:lang w:eastAsia="en-GB"/>
                <w14:ligatures w14:val="none"/>
              </w:rPr>
              <w:t>Infoskills</w:t>
            </w:r>
            <w:proofErr w:type="spellEnd"/>
            <w:r w:rsidRPr="00B57CCE">
              <w:rPr>
                <w:rFonts w:ascii="Arial" w:eastAsia="Times New Roman" w:hAnsi="Arial" w:cs="Arial"/>
                <w:color w:val="1B1C1D"/>
                <w:kern w:val="0"/>
                <w:lang w:eastAsia="en-GB"/>
                <w14:ligatures w14:val="none"/>
              </w:rPr>
              <w:t xml:space="preserve"> module</w:t>
            </w:r>
          </w:p>
        </w:tc>
      </w:tr>
    </w:tbl>
    <w:p w14:paraId="057171B8" w14:textId="77777777" w:rsidR="00B57CCE" w:rsidRDefault="00B57CCE" w:rsidP="00B96AFE">
      <w:pPr>
        <w:spacing w:before="100" w:beforeAutospacing="1" w:after="100" w:afterAutospacing="1" w:line="240" w:lineRule="auto"/>
        <w:rPr>
          <w:rFonts w:ascii="Arial" w:eastAsia="Times New Roman" w:hAnsi="Arial" w:cs="Arial"/>
          <w:b/>
          <w:bCs/>
          <w:kern w:val="0"/>
          <w:sz w:val="32"/>
          <w:szCs w:val="32"/>
          <w:u w:val="single"/>
          <w:lang w:eastAsia="en-GB"/>
          <w14:ligatures w14:val="none"/>
        </w:rPr>
      </w:pPr>
    </w:p>
    <w:p w14:paraId="22E6D9BE" w14:textId="77777777" w:rsidR="00731A21" w:rsidRPr="00731A21" w:rsidRDefault="00731A21" w:rsidP="00B96AFE">
      <w:pPr>
        <w:spacing w:before="100" w:beforeAutospacing="1" w:after="100" w:afterAutospacing="1" w:line="240" w:lineRule="auto"/>
        <w:rPr>
          <w:rFonts w:ascii="Arial" w:eastAsia="Times New Roman" w:hAnsi="Arial" w:cs="Arial"/>
          <w:b/>
          <w:bCs/>
          <w:kern w:val="0"/>
          <w:sz w:val="32"/>
          <w:szCs w:val="32"/>
          <w:u w:val="single"/>
          <w:lang w:eastAsia="en-GB"/>
          <w14:ligatures w14:val="none"/>
        </w:rPr>
      </w:pPr>
    </w:p>
    <w:p w14:paraId="2F07181E" w14:textId="77777777" w:rsidR="00582D25" w:rsidRDefault="00582D25" w:rsidP="00B96AFE">
      <w:pPr>
        <w:spacing w:before="100" w:beforeAutospacing="1" w:after="100" w:afterAutospacing="1" w:line="240" w:lineRule="auto"/>
        <w:outlineLvl w:val="1"/>
        <w:rPr>
          <w:rFonts w:ascii="Arial" w:eastAsia="Times New Roman" w:hAnsi="Arial" w:cs="Arial"/>
          <w:b/>
          <w:bCs/>
          <w:kern w:val="0"/>
          <w:sz w:val="32"/>
          <w:szCs w:val="32"/>
          <w:u w:val="single"/>
          <w:lang w:eastAsia="en-GB"/>
          <w14:ligatures w14:val="none"/>
        </w:rPr>
      </w:pPr>
    </w:p>
    <w:p w14:paraId="143A7B0F" w14:textId="77777777" w:rsidR="00582D25" w:rsidRDefault="00582D25" w:rsidP="00B96AFE">
      <w:pPr>
        <w:spacing w:before="100" w:beforeAutospacing="1" w:after="100" w:afterAutospacing="1" w:line="240" w:lineRule="auto"/>
        <w:outlineLvl w:val="1"/>
        <w:rPr>
          <w:rFonts w:ascii="Arial" w:eastAsia="Times New Roman" w:hAnsi="Arial" w:cs="Arial"/>
          <w:b/>
          <w:bCs/>
          <w:kern w:val="0"/>
          <w:sz w:val="32"/>
          <w:szCs w:val="32"/>
          <w:u w:val="single"/>
          <w:lang w:eastAsia="en-GB"/>
          <w14:ligatures w14:val="none"/>
        </w:rPr>
      </w:pPr>
    </w:p>
    <w:p w14:paraId="2FB6E961" w14:textId="77777777" w:rsidR="00246CDC" w:rsidRDefault="00246CDC" w:rsidP="00B96AFE">
      <w:pPr>
        <w:spacing w:before="100" w:beforeAutospacing="1" w:after="100" w:afterAutospacing="1" w:line="240" w:lineRule="auto"/>
        <w:outlineLvl w:val="1"/>
        <w:rPr>
          <w:rFonts w:ascii="Arial" w:eastAsia="Times New Roman" w:hAnsi="Arial" w:cs="Arial"/>
          <w:b/>
          <w:bCs/>
          <w:kern w:val="0"/>
          <w:sz w:val="32"/>
          <w:szCs w:val="32"/>
          <w:u w:val="single"/>
          <w:lang w:eastAsia="en-GB"/>
          <w14:ligatures w14:val="none"/>
        </w:rPr>
      </w:pPr>
    </w:p>
    <w:p w14:paraId="5D21CE6B" w14:textId="5B037BF2" w:rsidR="00B96AFE" w:rsidRPr="00137324" w:rsidRDefault="00137324" w:rsidP="00B96AFE">
      <w:pPr>
        <w:spacing w:before="100" w:beforeAutospacing="1" w:after="100" w:afterAutospacing="1" w:line="240" w:lineRule="auto"/>
        <w:outlineLvl w:val="1"/>
        <w:rPr>
          <w:rFonts w:ascii="Arial" w:eastAsia="Times New Roman" w:hAnsi="Arial" w:cs="Arial"/>
          <w:b/>
          <w:bCs/>
          <w:kern w:val="0"/>
          <w:sz w:val="32"/>
          <w:szCs w:val="32"/>
          <w:u w:val="single"/>
          <w:lang w:eastAsia="en-GB"/>
          <w14:ligatures w14:val="none"/>
        </w:rPr>
      </w:pPr>
      <w:r w:rsidRPr="00137324">
        <w:rPr>
          <w:rFonts w:ascii="Arial" w:eastAsia="Times New Roman" w:hAnsi="Arial" w:cs="Arial"/>
          <w:b/>
          <w:bCs/>
          <w:kern w:val="0"/>
          <w:sz w:val="32"/>
          <w:szCs w:val="32"/>
          <w:u w:val="single"/>
          <w:lang w:eastAsia="en-GB"/>
          <w14:ligatures w14:val="none"/>
        </w:rPr>
        <w:lastRenderedPageBreak/>
        <w:t>REFERENCES</w:t>
      </w:r>
    </w:p>
    <w:p w14:paraId="74F8C7FE" w14:textId="77777777" w:rsidR="00B96AFE" w:rsidRPr="00B96AFE" w:rsidRDefault="00B96AFE" w:rsidP="00B96AFE">
      <w:pPr>
        <w:spacing w:before="100" w:beforeAutospacing="1" w:after="100" w:afterAutospacing="1" w:line="240" w:lineRule="auto"/>
        <w:outlineLvl w:val="2"/>
        <w:rPr>
          <w:rFonts w:ascii="Arial" w:eastAsia="Times New Roman" w:hAnsi="Arial" w:cs="Arial"/>
          <w:b/>
          <w:bCs/>
          <w:kern w:val="0"/>
          <w:lang w:eastAsia="en-GB"/>
          <w14:ligatures w14:val="none"/>
        </w:rPr>
      </w:pPr>
      <w:r w:rsidRPr="00B96AFE">
        <w:rPr>
          <w:rFonts w:ascii="Arial" w:eastAsia="Times New Roman" w:hAnsi="Arial" w:cs="Arial"/>
          <w:b/>
          <w:bCs/>
          <w:kern w:val="0"/>
          <w:lang w:eastAsia="en-GB"/>
          <w14:ligatures w14:val="none"/>
        </w:rPr>
        <w:t>Job Adverts (Non-Published Source)</w:t>
      </w:r>
    </w:p>
    <w:p w14:paraId="071D5569" w14:textId="24C5F47B" w:rsidR="00B96AFE" w:rsidRPr="00B96AFE" w:rsidRDefault="00B96AFE" w:rsidP="00B96AFE">
      <w:pPr>
        <w:numPr>
          <w:ilvl w:val="0"/>
          <w:numId w:val="27"/>
        </w:numPr>
        <w:spacing w:before="100" w:beforeAutospacing="1" w:after="100" w:afterAutospacing="1" w:line="240" w:lineRule="auto"/>
        <w:rPr>
          <w:rFonts w:ascii="Arial" w:eastAsia="Times New Roman" w:hAnsi="Arial" w:cs="Arial"/>
          <w:kern w:val="0"/>
          <w:lang w:eastAsia="en-GB"/>
          <w14:ligatures w14:val="none"/>
        </w:rPr>
      </w:pPr>
      <w:r w:rsidRPr="00B96AFE">
        <w:rPr>
          <w:rFonts w:ascii="Arial" w:eastAsia="Times New Roman" w:hAnsi="Arial" w:cs="Arial"/>
          <w:kern w:val="0"/>
          <w:lang w:eastAsia="en-GB"/>
          <w14:ligatures w14:val="none"/>
        </w:rPr>
        <w:t>Abingdon Learning Trust (</w:t>
      </w:r>
      <w:r w:rsidR="000E04A2">
        <w:rPr>
          <w:rFonts w:ascii="Arial" w:eastAsia="Times New Roman" w:hAnsi="Arial" w:cs="Arial"/>
          <w:kern w:val="0"/>
          <w:lang w:eastAsia="en-GB"/>
          <w14:ligatures w14:val="none"/>
        </w:rPr>
        <w:t>2025</w:t>
      </w:r>
      <w:r w:rsidRPr="00B96AFE">
        <w:rPr>
          <w:rFonts w:ascii="Arial" w:eastAsia="Times New Roman" w:hAnsi="Arial" w:cs="Arial"/>
          <w:kern w:val="0"/>
          <w:lang w:eastAsia="en-GB"/>
          <w14:ligatures w14:val="none"/>
        </w:rPr>
        <w:t xml:space="preserve">) </w:t>
      </w:r>
      <w:r w:rsidRPr="00B96AFE">
        <w:rPr>
          <w:rFonts w:ascii="Arial" w:eastAsia="Times New Roman" w:hAnsi="Arial" w:cs="Arial"/>
          <w:i/>
          <w:iCs/>
          <w:kern w:val="0"/>
          <w:lang w:eastAsia="en-GB"/>
          <w14:ligatures w14:val="none"/>
        </w:rPr>
        <w:t>Student Manager (Pupil Premium/Alternative Provision)</w:t>
      </w:r>
      <w:r w:rsidRPr="00B96AFE">
        <w:rPr>
          <w:rFonts w:ascii="Arial" w:eastAsia="Times New Roman" w:hAnsi="Arial" w:cs="Arial"/>
          <w:kern w:val="0"/>
          <w:lang w:eastAsia="en-GB"/>
          <w14:ligatures w14:val="none"/>
        </w:rPr>
        <w:t>. John Mason School. Job Advert.</w:t>
      </w:r>
    </w:p>
    <w:p w14:paraId="0B62539F" w14:textId="39608947" w:rsidR="00B96AFE" w:rsidRPr="00B96AFE" w:rsidRDefault="00B96AFE" w:rsidP="00B96AFE">
      <w:pPr>
        <w:numPr>
          <w:ilvl w:val="0"/>
          <w:numId w:val="27"/>
        </w:numPr>
        <w:spacing w:before="100" w:beforeAutospacing="1" w:after="100" w:afterAutospacing="1" w:line="240" w:lineRule="auto"/>
        <w:rPr>
          <w:rFonts w:ascii="Arial" w:eastAsia="Times New Roman" w:hAnsi="Arial" w:cs="Arial"/>
          <w:kern w:val="0"/>
          <w:lang w:eastAsia="en-GB"/>
          <w14:ligatures w14:val="none"/>
        </w:rPr>
      </w:pPr>
      <w:r w:rsidRPr="00B96AFE">
        <w:rPr>
          <w:rFonts w:ascii="Arial" w:eastAsia="Times New Roman" w:hAnsi="Arial" w:cs="Arial"/>
          <w:kern w:val="0"/>
          <w:lang w:eastAsia="en-GB"/>
          <w14:ligatures w14:val="none"/>
        </w:rPr>
        <w:t>Coundon Court (</w:t>
      </w:r>
      <w:r w:rsidR="000E04A2">
        <w:rPr>
          <w:rFonts w:ascii="Arial" w:eastAsia="Times New Roman" w:hAnsi="Arial" w:cs="Arial"/>
          <w:kern w:val="0"/>
          <w:lang w:eastAsia="en-GB"/>
          <w14:ligatures w14:val="none"/>
        </w:rPr>
        <w:t>2025</w:t>
      </w:r>
      <w:r w:rsidRPr="00B96AFE">
        <w:rPr>
          <w:rFonts w:ascii="Arial" w:eastAsia="Times New Roman" w:hAnsi="Arial" w:cs="Arial"/>
          <w:kern w:val="0"/>
          <w:lang w:eastAsia="en-GB"/>
          <w14:ligatures w14:val="none"/>
        </w:rPr>
        <w:t xml:space="preserve">) </w:t>
      </w:r>
      <w:r w:rsidRPr="00B96AFE">
        <w:rPr>
          <w:rFonts w:ascii="Arial" w:eastAsia="Times New Roman" w:hAnsi="Arial" w:cs="Arial"/>
          <w:i/>
          <w:iCs/>
          <w:kern w:val="0"/>
          <w:lang w:eastAsia="en-GB"/>
          <w14:ligatures w14:val="none"/>
        </w:rPr>
        <w:t>Alternative Provision Manager</w:t>
      </w:r>
      <w:r w:rsidRPr="00B96AFE">
        <w:rPr>
          <w:rFonts w:ascii="Arial" w:eastAsia="Times New Roman" w:hAnsi="Arial" w:cs="Arial"/>
          <w:kern w:val="0"/>
          <w:lang w:eastAsia="en-GB"/>
          <w14:ligatures w14:val="none"/>
        </w:rPr>
        <w:t>. Job Advert.</w:t>
      </w:r>
    </w:p>
    <w:p w14:paraId="562EB042" w14:textId="4046F871" w:rsidR="00B96AFE" w:rsidRPr="00B96AFE" w:rsidRDefault="00B96AFE" w:rsidP="00B96AFE">
      <w:pPr>
        <w:numPr>
          <w:ilvl w:val="0"/>
          <w:numId w:val="27"/>
        </w:numPr>
        <w:spacing w:before="100" w:beforeAutospacing="1" w:after="100" w:afterAutospacing="1" w:line="240" w:lineRule="auto"/>
        <w:rPr>
          <w:rFonts w:ascii="Arial" w:eastAsia="Times New Roman" w:hAnsi="Arial" w:cs="Arial"/>
          <w:kern w:val="0"/>
          <w:lang w:eastAsia="en-GB"/>
          <w14:ligatures w14:val="none"/>
        </w:rPr>
      </w:pPr>
      <w:r w:rsidRPr="00B96AFE">
        <w:rPr>
          <w:rFonts w:ascii="Arial" w:eastAsia="Times New Roman" w:hAnsi="Arial" w:cs="Arial"/>
          <w:kern w:val="0"/>
          <w:lang w:eastAsia="en-GB"/>
          <w14:ligatures w14:val="none"/>
        </w:rPr>
        <w:t>Lymm High School (</w:t>
      </w:r>
      <w:r w:rsidR="000E04A2">
        <w:rPr>
          <w:rFonts w:ascii="Arial" w:eastAsia="Times New Roman" w:hAnsi="Arial" w:cs="Arial"/>
          <w:kern w:val="0"/>
          <w:lang w:eastAsia="en-GB"/>
          <w14:ligatures w14:val="none"/>
        </w:rPr>
        <w:t>2025</w:t>
      </w:r>
      <w:r w:rsidRPr="00B96AFE">
        <w:rPr>
          <w:rFonts w:ascii="Arial" w:eastAsia="Times New Roman" w:hAnsi="Arial" w:cs="Arial"/>
          <w:kern w:val="0"/>
          <w:lang w:eastAsia="en-GB"/>
          <w14:ligatures w14:val="none"/>
        </w:rPr>
        <w:t xml:space="preserve">) </w:t>
      </w:r>
      <w:r w:rsidRPr="00B96AFE">
        <w:rPr>
          <w:rFonts w:ascii="Arial" w:eastAsia="Times New Roman" w:hAnsi="Arial" w:cs="Arial"/>
          <w:i/>
          <w:iCs/>
          <w:kern w:val="0"/>
          <w:lang w:eastAsia="en-GB"/>
          <w14:ligatures w14:val="none"/>
        </w:rPr>
        <w:t>Alternative Provision Lead</w:t>
      </w:r>
      <w:r w:rsidRPr="00B96AFE">
        <w:rPr>
          <w:rFonts w:ascii="Arial" w:eastAsia="Times New Roman" w:hAnsi="Arial" w:cs="Arial"/>
          <w:kern w:val="0"/>
          <w:lang w:eastAsia="en-GB"/>
          <w14:ligatures w14:val="none"/>
        </w:rPr>
        <w:t>. Job Advert.</w:t>
      </w:r>
    </w:p>
    <w:p w14:paraId="582CC857" w14:textId="3A986C01" w:rsidR="00B96AFE" w:rsidRPr="00B96AFE" w:rsidRDefault="00B96AFE" w:rsidP="00B96AFE">
      <w:pPr>
        <w:numPr>
          <w:ilvl w:val="0"/>
          <w:numId w:val="27"/>
        </w:numPr>
        <w:spacing w:before="100" w:beforeAutospacing="1" w:after="100" w:afterAutospacing="1" w:line="240" w:lineRule="auto"/>
        <w:rPr>
          <w:rFonts w:ascii="Arial" w:eastAsia="Times New Roman" w:hAnsi="Arial" w:cs="Arial"/>
          <w:kern w:val="0"/>
          <w:lang w:eastAsia="en-GB"/>
          <w14:ligatures w14:val="none"/>
        </w:rPr>
      </w:pPr>
      <w:r w:rsidRPr="00B96AFE">
        <w:rPr>
          <w:rFonts w:ascii="Arial" w:eastAsia="Times New Roman" w:hAnsi="Arial" w:cs="Arial"/>
          <w:kern w:val="0"/>
          <w:lang w:eastAsia="en-GB"/>
          <w14:ligatures w14:val="none"/>
        </w:rPr>
        <w:t>Nova Education Trust (</w:t>
      </w:r>
      <w:r w:rsidR="000E04A2">
        <w:rPr>
          <w:rFonts w:ascii="Arial" w:eastAsia="Times New Roman" w:hAnsi="Arial" w:cs="Arial"/>
          <w:kern w:val="0"/>
          <w:lang w:eastAsia="en-GB"/>
          <w14:ligatures w14:val="none"/>
        </w:rPr>
        <w:t>2025</w:t>
      </w:r>
      <w:r w:rsidRPr="00B96AFE">
        <w:rPr>
          <w:rFonts w:ascii="Arial" w:eastAsia="Times New Roman" w:hAnsi="Arial" w:cs="Arial"/>
          <w:kern w:val="0"/>
          <w:lang w:eastAsia="en-GB"/>
          <w14:ligatures w14:val="none"/>
        </w:rPr>
        <w:t xml:space="preserve">) </w:t>
      </w:r>
      <w:r w:rsidRPr="00B96AFE">
        <w:rPr>
          <w:rFonts w:ascii="Arial" w:eastAsia="Times New Roman" w:hAnsi="Arial" w:cs="Arial"/>
          <w:i/>
          <w:iCs/>
          <w:kern w:val="0"/>
          <w:lang w:eastAsia="en-GB"/>
          <w14:ligatures w14:val="none"/>
        </w:rPr>
        <w:t>Alternative Provision Manager</w:t>
      </w:r>
      <w:r w:rsidRPr="00B96AFE">
        <w:rPr>
          <w:rFonts w:ascii="Arial" w:eastAsia="Times New Roman" w:hAnsi="Arial" w:cs="Arial"/>
          <w:kern w:val="0"/>
          <w:lang w:eastAsia="en-GB"/>
          <w14:ligatures w14:val="none"/>
        </w:rPr>
        <w:t>. Meden School. Job Advert.</w:t>
      </w:r>
    </w:p>
    <w:p w14:paraId="221BA008" w14:textId="620AFE25" w:rsidR="00BE792D" w:rsidRPr="00BE792D" w:rsidRDefault="00B96AFE" w:rsidP="00BE792D">
      <w:pPr>
        <w:spacing w:before="100" w:beforeAutospacing="1" w:after="100" w:afterAutospacing="1" w:line="240" w:lineRule="auto"/>
        <w:outlineLvl w:val="2"/>
        <w:rPr>
          <w:rFonts w:ascii="Arial" w:eastAsia="Times New Roman" w:hAnsi="Arial" w:cs="Arial"/>
          <w:b/>
          <w:bCs/>
          <w:kern w:val="0"/>
          <w:lang w:eastAsia="en-GB"/>
          <w14:ligatures w14:val="none"/>
        </w:rPr>
      </w:pPr>
      <w:r w:rsidRPr="00B96AFE">
        <w:rPr>
          <w:rFonts w:ascii="Arial" w:eastAsia="Times New Roman" w:hAnsi="Arial" w:cs="Arial"/>
          <w:b/>
          <w:bCs/>
          <w:kern w:val="0"/>
          <w:lang w:eastAsia="en-GB"/>
          <w14:ligatures w14:val="none"/>
        </w:rPr>
        <w:t>Professional Development and Resources (Cited in PDP</w:t>
      </w:r>
      <w:r w:rsidR="00436F41">
        <w:rPr>
          <w:rFonts w:ascii="Arial" w:eastAsia="Times New Roman" w:hAnsi="Arial" w:cs="Arial"/>
          <w:b/>
          <w:bCs/>
          <w:kern w:val="0"/>
          <w:lang w:eastAsia="en-GB"/>
          <w14:ligatures w14:val="none"/>
        </w:rPr>
        <w:t>)</w:t>
      </w:r>
    </w:p>
    <w:p w14:paraId="118BF0AF" w14:textId="4B7599A2" w:rsidR="00BE792D" w:rsidRPr="00BE792D" w:rsidRDefault="00BE792D" w:rsidP="00436F41">
      <w:pPr>
        <w:spacing w:before="100" w:beforeAutospacing="1" w:after="100" w:afterAutospacing="1" w:line="240" w:lineRule="auto"/>
        <w:rPr>
          <w:rFonts w:ascii="Arial" w:eastAsia="Times New Roman" w:hAnsi="Arial" w:cs="Arial"/>
          <w:kern w:val="0"/>
          <w:lang w:eastAsia="en-GB"/>
          <w14:ligatures w14:val="none"/>
        </w:rPr>
      </w:pPr>
      <w:r w:rsidRPr="00BE792D">
        <w:rPr>
          <w:rFonts w:ascii="Arial" w:eastAsia="Times New Roman" w:hAnsi="Arial" w:cs="Arial"/>
          <w:kern w:val="0"/>
          <w:lang w:eastAsia="en-GB"/>
          <w14:ligatures w14:val="none"/>
        </w:rPr>
        <w:t xml:space="preserve">Chartered Institute of Public Finance and Accountancy (CIPFA) (2025) </w:t>
      </w:r>
      <w:r w:rsidRPr="00BE792D">
        <w:rPr>
          <w:rFonts w:ascii="Arial" w:eastAsia="Times New Roman" w:hAnsi="Arial" w:cs="Arial"/>
          <w:i/>
          <w:iCs/>
          <w:kern w:val="0"/>
          <w:lang w:eastAsia="en-GB"/>
          <w14:ligatures w14:val="none"/>
        </w:rPr>
        <w:t>Education and Schools</w:t>
      </w:r>
      <w:r w:rsidRPr="00BE792D">
        <w:rPr>
          <w:rFonts w:ascii="Arial" w:eastAsia="Times New Roman" w:hAnsi="Arial" w:cs="Arial"/>
          <w:kern w:val="0"/>
          <w:lang w:eastAsia="en-GB"/>
          <w14:ligatures w14:val="none"/>
        </w:rPr>
        <w:t>. Available at:</w:t>
      </w:r>
      <w:r w:rsidR="004D0839" w:rsidRPr="004D0839">
        <w:rPr>
          <w:rFonts w:ascii="Arial" w:eastAsia="Times New Roman" w:hAnsi="Arial" w:cs="Arial"/>
          <w:kern w:val="0"/>
          <w:lang w:eastAsia="en-GB"/>
          <w14:ligatures w14:val="none"/>
        </w:rPr>
        <w:t>https://www.cipfa.org/members/membership-benefits/cipfa-membership-matters/features/cipfa-launches-updated-qualification-cipfa-paq</w:t>
      </w:r>
      <w:r w:rsidRPr="00BE792D">
        <w:rPr>
          <w:rFonts w:ascii="Arial" w:eastAsia="Times New Roman" w:hAnsi="Arial" w:cs="Arial"/>
          <w:kern w:val="0"/>
          <w:lang w:eastAsia="en-GB"/>
          <w14:ligatures w14:val="none"/>
        </w:rPr>
        <w:t xml:space="preserve"> (Accessed: 10/11/2025).</w:t>
      </w:r>
    </w:p>
    <w:p w14:paraId="409D1CE7" w14:textId="5ABE2649" w:rsidR="00BE792D" w:rsidRPr="00BE792D" w:rsidRDefault="00BE792D" w:rsidP="00436F41">
      <w:pPr>
        <w:spacing w:before="100" w:beforeAutospacing="1" w:after="100" w:afterAutospacing="1" w:line="240" w:lineRule="auto"/>
        <w:rPr>
          <w:rFonts w:ascii="Arial" w:eastAsia="Times New Roman" w:hAnsi="Arial" w:cs="Arial"/>
          <w:kern w:val="0"/>
          <w:lang w:eastAsia="en-GB"/>
          <w14:ligatures w14:val="none"/>
        </w:rPr>
      </w:pPr>
      <w:r w:rsidRPr="00BE792D">
        <w:rPr>
          <w:rFonts w:ascii="Arial" w:eastAsia="Times New Roman" w:hAnsi="Arial" w:cs="Arial"/>
          <w:kern w:val="0"/>
          <w:lang w:eastAsia="en-GB"/>
          <w14:ligatures w14:val="none"/>
        </w:rPr>
        <w:t xml:space="preserve">Chartered Management Institute (CMI) (2024) </w:t>
      </w:r>
      <w:r w:rsidRPr="00BE792D">
        <w:rPr>
          <w:rFonts w:ascii="Arial" w:eastAsia="Times New Roman" w:hAnsi="Arial" w:cs="Arial"/>
          <w:i/>
          <w:iCs/>
          <w:kern w:val="0"/>
          <w:lang w:eastAsia="en-GB"/>
          <w14:ligatures w14:val="none"/>
        </w:rPr>
        <w:t>CMI Level 5 Award in Leadership and Management</w:t>
      </w:r>
      <w:r w:rsidRPr="00BE792D">
        <w:rPr>
          <w:rFonts w:ascii="Arial" w:eastAsia="Times New Roman" w:hAnsi="Arial" w:cs="Arial"/>
          <w:kern w:val="0"/>
          <w:lang w:eastAsia="en-GB"/>
          <w14:ligatures w14:val="none"/>
        </w:rPr>
        <w:t xml:space="preserve">. Available at: </w:t>
      </w:r>
      <w:hyperlink r:id="rId21" w:history="1">
        <w:r w:rsidR="005F6C3F" w:rsidRPr="00EA242B">
          <w:rPr>
            <w:rStyle w:val="Hyperlink"/>
            <w:rFonts w:ascii="Arial" w:eastAsia="Times New Roman" w:hAnsi="Arial" w:cs="Arial"/>
            <w:kern w:val="0"/>
            <w:lang w:eastAsia="en-GB"/>
            <w14:ligatures w14:val="none"/>
          </w:rPr>
          <w:t>https://www.mollearn.com/lp/cmi-qualifications/?gad_source=1&amp;gad_campaignid=21287743083&amp;gbraid=0AAAAADktbf9qM0vtiQmNt3S68tgiITyg7&amp;gclid=CjwKCAiAw9vIBhBBEiwAraSATnNrXh-BWHdy9yFE05b8V</w:t>
        </w:r>
        <w:r w:rsidR="005F6C3F" w:rsidRPr="00EA242B">
          <w:rPr>
            <w:rStyle w:val="Hyperlink"/>
            <w:rFonts w:ascii="Arial" w:eastAsia="Times New Roman" w:hAnsi="Arial" w:cs="Arial"/>
            <w:kern w:val="0"/>
            <w:lang w:eastAsia="en-GB"/>
            <w14:ligatures w14:val="none"/>
          </w:rPr>
          <w:t>-</w:t>
        </w:r>
        <w:r w:rsidR="005F6C3F" w:rsidRPr="00EA242B">
          <w:rPr>
            <w:rStyle w:val="Hyperlink"/>
            <w:rFonts w:ascii="Arial" w:eastAsia="Times New Roman" w:hAnsi="Arial" w:cs="Arial"/>
            <w:kern w:val="0"/>
            <w:lang w:eastAsia="en-GB"/>
            <w14:ligatures w14:val="none"/>
          </w:rPr>
          <w:t>wodX_OnJnoN9eKL5BrTjdi1D_QqTRQehoCxuYQAvD_BwE</w:t>
        </w:r>
      </w:hyperlink>
      <w:r w:rsidR="005F6C3F">
        <w:rPr>
          <w:rFonts w:ascii="Arial" w:eastAsia="Times New Roman" w:hAnsi="Arial" w:cs="Arial"/>
          <w:kern w:val="0"/>
          <w:lang w:eastAsia="en-GB"/>
          <w14:ligatures w14:val="none"/>
        </w:rPr>
        <w:t xml:space="preserve"> </w:t>
      </w:r>
      <w:r w:rsidRPr="00BE792D">
        <w:rPr>
          <w:rFonts w:ascii="Arial" w:eastAsia="Times New Roman" w:hAnsi="Arial" w:cs="Arial"/>
          <w:kern w:val="0"/>
          <w:lang w:eastAsia="en-GB"/>
          <w14:ligatures w14:val="none"/>
        </w:rPr>
        <w:t>(Accessed: 02/11/2025).</w:t>
      </w:r>
    </w:p>
    <w:p w14:paraId="666A8DA7" w14:textId="6AE34151" w:rsidR="00BE792D" w:rsidRPr="00BE792D" w:rsidRDefault="00BE792D" w:rsidP="00436F41">
      <w:pPr>
        <w:spacing w:before="100" w:beforeAutospacing="1" w:after="100" w:afterAutospacing="1" w:line="240" w:lineRule="auto"/>
        <w:rPr>
          <w:rFonts w:ascii="Arial" w:eastAsia="Times New Roman" w:hAnsi="Arial" w:cs="Arial"/>
          <w:kern w:val="0"/>
          <w:lang w:eastAsia="en-GB"/>
          <w14:ligatures w14:val="none"/>
        </w:rPr>
      </w:pPr>
      <w:r w:rsidRPr="00BE792D">
        <w:rPr>
          <w:rFonts w:ascii="Arial" w:hAnsi="Arial" w:cs="Arial"/>
        </w:rPr>
        <w:t>Kolb, D. A. (1984)</w:t>
      </w:r>
      <w:r w:rsidR="00436F41">
        <w:rPr>
          <w:rFonts w:ascii="Arial" w:hAnsi="Arial" w:cs="Arial"/>
        </w:rPr>
        <w:t>.</w:t>
      </w:r>
      <w:r w:rsidRPr="00BE792D">
        <w:rPr>
          <w:rFonts w:ascii="Arial" w:hAnsi="Arial" w:cs="Arial"/>
        </w:rPr>
        <w:t xml:space="preserve"> </w:t>
      </w:r>
      <w:r w:rsidRPr="00BE792D">
        <w:rPr>
          <w:rFonts w:ascii="Arial" w:hAnsi="Arial" w:cs="Arial"/>
          <w:i/>
          <w:iCs/>
        </w:rPr>
        <w:t>Experiential Learning: Experience as the Source of Learning and Development</w:t>
      </w:r>
      <w:r w:rsidRPr="00BE792D">
        <w:rPr>
          <w:rFonts w:ascii="Arial" w:hAnsi="Arial" w:cs="Arial"/>
        </w:rPr>
        <w:t>. Englewood Cliffs, NJ: Prentice-Hall.</w:t>
      </w:r>
    </w:p>
    <w:p w14:paraId="20C9214D" w14:textId="43621E90" w:rsidR="00BE792D" w:rsidRPr="00BE792D" w:rsidRDefault="00BE792D" w:rsidP="00436F41">
      <w:pPr>
        <w:spacing w:before="100" w:beforeAutospacing="1" w:after="100" w:afterAutospacing="1" w:line="240" w:lineRule="auto"/>
        <w:rPr>
          <w:rFonts w:ascii="Arial" w:eastAsia="Times New Roman" w:hAnsi="Arial" w:cs="Arial"/>
          <w:kern w:val="0"/>
          <w:lang w:eastAsia="en-GB"/>
          <w14:ligatures w14:val="none"/>
        </w:rPr>
      </w:pPr>
      <w:r w:rsidRPr="00BE792D">
        <w:rPr>
          <w:rFonts w:ascii="Arial" w:eastAsia="Times New Roman" w:hAnsi="Arial" w:cs="Arial"/>
          <w:kern w:val="0"/>
          <w:lang w:eastAsia="en-GB"/>
          <w14:ligatures w14:val="none"/>
        </w:rPr>
        <w:t>National Association of Alternative Provision (NAAP) (</w:t>
      </w:r>
      <w:r w:rsidR="00ED38B8">
        <w:rPr>
          <w:rFonts w:ascii="Arial" w:eastAsia="Times New Roman" w:hAnsi="Arial" w:cs="Arial"/>
          <w:kern w:val="0"/>
          <w:lang w:eastAsia="en-GB"/>
          <w14:ligatures w14:val="none"/>
        </w:rPr>
        <w:t>2023</w:t>
      </w:r>
      <w:r w:rsidRPr="00BE792D">
        <w:rPr>
          <w:rFonts w:ascii="Arial" w:eastAsia="Times New Roman" w:hAnsi="Arial" w:cs="Arial"/>
          <w:kern w:val="0"/>
          <w:lang w:eastAsia="en-GB"/>
          <w14:ligatures w14:val="none"/>
        </w:rPr>
        <w:t xml:space="preserve">) </w:t>
      </w:r>
      <w:r w:rsidRPr="00BE792D">
        <w:rPr>
          <w:rFonts w:ascii="Arial" w:eastAsia="Times New Roman" w:hAnsi="Arial" w:cs="Arial"/>
          <w:i/>
          <w:iCs/>
          <w:kern w:val="0"/>
          <w:lang w:eastAsia="en-GB"/>
          <w14:ligatures w14:val="none"/>
        </w:rPr>
        <w:t>NAAP Membership and Conferences</w:t>
      </w:r>
      <w:r w:rsidRPr="00BE792D">
        <w:rPr>
          <w:rFonts w:ascii="Arial" w:eastAsia="Times New Roman" w:hAnsi="Arial" w:cs="Arial"/>
          <w:kern w:val="0"/>
          <w:lang w:eastAsia="en-GB"/>
          <w14:ligatures w14:val="none"/>
        </w:rPr>
        <w:t xml:space="preserve">. Available at: </w:t>
      </w:r>
      <w:hyperlink r:id="rId22" w:history="1">
        <w:r w:rsidR="00246CDC" w:rsidRPr="00EA242B">
          <w:rPr>
            <w:rStyle w:val="Hyperlink"/>
            <w:rFonts w:ascii="Arial" w:eastAsia="Times New Roman" w:hAnsi="Arial" w:cs="Arial"/>
            <w:kern w:val="0"/>
            <w:lang w:eastAsia="en-GB"/>
            <w14:ligatures w14:val="none"/>
          </w:rPr>
          <w:t>https://naap.org/naap-membership-requirements/</w:t>
        </w:r>
      </w:hyperlink>
      <w:r w:rsidR="00246CDC">
        <w:rPr>
          <w:rFonts w:ascii="Arial" w:eastAsia="Times New Roman" w:hAnsi="Arial" w:cs="Arial"/>
          <w:kern w:val="0"/>
          <w:lang w:eastAsia="en-GB"/>
          <w14:ligatures w14:val="none"/>
        </w:rPr>
        <w:t xml:space="preserve"> </w:t>
      </w:r>
      <w:r w:rsidRPr="00BE792D">
        <w:rPr>
          <w:rFonts w:ascii="Arial" w:eastAsia="Times New Roman" w:hAnsi="Arial" w:cs="Arial"/>
          <w:kern w:val="0"/>
          <w:lang w:eastAsia="en-GB"/>
          <w14:ligatures w14:val="none"/>
        </w:rPr>
        <w:t>(Accessed: 10/11/2025).</w:t>
      </w:r>
    </w:p>
    <w:p w14:paraId="5F0F5472" w14:textId="56AC97A2" w:rsidR="00BE792D" w:rsidRPr="00BE792D" w:rsidRDefault="00BE792D" w:rsidP="00436F41">
      <w:pPr>
        <w:spacing w:before="100" w:beforeAutospacing="1" w:after="100" w:afterAutospacing="1" w:line="240" w:lineRule="auto"/>
        <w:rPr>
          <w:rFonts w:ascii="Arial" w:eastAsia="Times New Roman" w:hAnsi="Arial" w:cs="Arial"/>
          <w:kern w:val="0"/>
          <w:lang w:eastAsia="en-GB"/>
          <w14:ligatures w14:val="none"/>
        </w:rPr>
      </w:pPr>
      <w:r w:rsidRPr="00BE792D">
        <w:rPr>
          <w:rFonts w:ascii="Arial" w:eastAsia="Times New Roman" w:hAnsi="Arial" w:cs="Arial"/>
          <w:kern w:val="0"/>
          <w:lang w:eastAsia="en-GB"/>
          <w14:ligatures w14:val="none"/>
        </w:rPr>
        <w:t xml:space="preserve">Pennsylvania Higher Education Assistance Agency (2011) </w:t>
      </w:r>
      <w:r w:rsidRPr="00BE792D">
        <w:rPr>
          <w:rFonts w:ascii="Arial" w:eastAsia="Times New Roman" w:hAnsi="Arial" w:cs="Arial"/>
          <w:i/>
          <w:iCs/>
          <w:kern w:val="0"/>
          <w:lang w:eastAsia="en-GB"/>
          <w14:ligatures w14:val="none"/>
        </w:rPr>
        <w:t>Learning Styles Quiz</w:t>
      </w:r>
      <w:r w:rsidRPr="00BE792D">
        <w:rPr>
          <w:rFonts w:ascii="Arial" w:eastAsia="Times New Roman" w:hAnsi="Arial" w:cs="Arial"/>
          <w:kern w:val="0"/>
          <w:lang w:eastAsia="en-GB"/>
          <w14:ligatures w14:val="none"/>
        </w:rPr>
        <w:t xml:space="preserve">. Available at: </w:t>
      </w:r>
      <w:hyperlink r:id="rId23" w:history="1">
        <w:r w:rsidR="00A0520F" w:rsidRPr="00EA242B">
          <w:rPr>
            <w:rStyle w:val="Hyperlink"/>
            <w:rFonts w:ascii="Arial" w:eastAsia="Times New Roman" w:hAnsi="Arial" w:cs="Arial"/>
            <w:kern w:val="0"/>
            <w:lang w:eastAsia="en-GB"/>
            <w14:ligatures w14:val="none"/>
          </w:rPr>
          <w:t>http://www.educationplanner.org/students/self-assessments/learning-styles</w:t>
        </w:r>
      </w:hyperlink>
      <w:r w:rsidR="00A0520F">
        <w:rPr>
          <w:rFonts w:ascii="Arial" w:eastAsia="Times New Roman" w:hAnsi="Arial" w:cs="Arial"/>
          <w:kern w:val="0"/>
          <w:lang w:eastAsia="en-GB"/>
          <w14:ligatures w14:val="none"/>
        </w:rPr>
        <w:t xml:space="preserve"> </w:t>
      </w:r>
      <w:r w:rsidRPr="00BE792D">
        <w:rPr>
          <w:rFonts w:ascii="Arial" w:eastAsia="Times New Roman" w:hAnsi="Arial" w:cs="Arial"/>
          <w:kern w:val="0"/>
          <w:lang w:eastAsia="en-GB"/>
          <w14:ligatures w14:val="none"/>
        </w:rPr>
        <w:t>(Accessed: 10/11/2015).</w:t>
      </w:r>
    </w:p>
    <w:p w14:paraId="6A279292" w14:textId="204101A8" w:rsidR="00BE792D" w:rsidRPr="00ED38B8" w:rsidRDefault="00BE792D" w:rsidP="00436F41">
      <w:pPr>
        <w:spacing w:before="86" w:after="0" w:line="240" w:lineRule="auto"/>
        <w:rPr>
          <w:rFonts w:ascii="Arial" w:eastAsia="+mn-ea" w:hAnsi="Arial" w:cs="Arial"/>
          <w:kern w:val="24"/>
          <w:lang w:eastAsia="en-GB"/>
          <w14:ligatures w14:val="none"/>
        </w:rPr>
      </w:pPr>
      <w:r w:rsidRPr="00BE792D">
        <w:rPr>
          <w:rFonts w:ascii="Arial" w:eastAsia="+mn-ea" w:hAnsi="Arial" w:cs="Arial"/>
          <w:kern w:val="24"/>
          <w:lang w:eastAsia="en-GB"/>
          <w14:ligatures w14:val="none"/>
        </w:rPr>
        <w:t xml:space="preserve">The Open University (2024). </w:t>
      </w:r>
      <w:r w:rsidRPr="00ED38B8">
        <w:rPr>
          <w:rFonts w:ascii="Arial" w:eastAsia="+mn-ea" w:hAnsi="Arial" w:cs="Arial"/>
          <w:kern w:val="24"/>
          <w:lang w:eastAsia="en-GB"/>
          <w14:ligatures w14:val="none"/>
        </w:rPr>
        <w:t>Personal Development Plan (PDP)</w:t>
      </w:r>
      <w:r w:rsidR="00436F41" w:rsidRPr="00ED38B8">
        <w:rPr>
          <w:rFonts w:ascii="Arial" w:eastAsia="+mn-ea" w:hAnsi="Arial" w:cs="Arial"/>
          <w:kern w:val="24"/>
          <w:lang w:eastAsia="en-GB"/>
          <w14:ligatures w14:val="none"/>
        </w:rPr>
        <w:t xml:space="preserve">: </w:t>
      </w:r>
      <w:r w:rsidRPr="00ED38B8">
        <w:rPr>
          <w:rFonts w:ascii="Arial" w:eastAsia="+mn-ea" w:hAnsi="Arial" w:cs="Arial"/>
          <w:i/>
          <w:iCs/>
          <w:kern w:val="24"/>
          <w:lang w:eastAsia="en-GB"/>
          <w14:ligatures w14:val="none"/>
        </w:rPr>
        <w:t>Developing Your Career,</w:t>
      </w:r>
      <w:r w:rsidRPr="00ED38B8">
        <w:rPr>
          <w:rFonts w:ascii="Arial" w:eastAsia="+mn-ea" w:hAnsi="Arial" w:cs="Arial"/>
          <w:kern w:val="24"/>
          <w:lang w:eastAsia="en-GB"/>
          <w14:ligatures w14:val="none"/>
        </w:rPr>
        <w:t xml:space="preserve"> </w:t>
      </w:r>
      <w:r w:rsidR="00877753">
        <w:rPr>
          <w:rFonts w:ascii="Arial" w:eastAsia="+mn-ea" w:hAnsi="Arial" w:cs="Arial"/>
          <w:kern w:val="24"/>
          <w:lang w:eastAsia="en-GB"/>
          <w14:ligatures w14:val="none"/>
        </w:rPr>
        <w:t>A</w:t>
      </w:r>
      <w:r w:rsidRPr="00ED38B8">
        <w:rPr>
          <w:rFonts w:ascii="Arial" w:eastAsia="+mn-ea" w:hAnsi="Arial" w:cs="Arial"/>
          <w:kern w:val="24"/>
          <w:lang w:eastAsia="en-GB"/>
          <w14:ligatures w14:val="none"/>
        </w:rPr>
        <w:t xml:space="preserve">vailable </w:t>
      </w:r>
      <w:r w:rsidR="00877753">
        <w:rPr>
          <w:rFonts w:ascii="Arial" w:eastAsia="+mn-ea" w:hAnsi="Arial" w:cs="Arial"/>
          <w:kern w:val="24"/>
          <w:lang w:eastAsia="en-GB"/>
          <w14:ligatures w14:val="none"/>
        </w:rPr>
        <w:t>at</w:t>
      </w:r>
      <w:r w:rsidRPr="00ED38B8">
        <w:rPr>
          <w:rFonts w:ascii="Arial" w:eastAsia="+mn-ea" w:hAnsi="Arial" w:cs="Arial"/>
          <w:kern w:val="24"/>
          <w:lang w:eastAsia="en-GB"/>
          <w14:ligatures w14:val="none"/>
        </w:rPr>
        <w:t xml:space="preserve">: </w:t>
      </w:r>
      <w:hyperlink r:id="rId24" w:history="1">
        <w:r w:rsidRPr="00ED38B8">
          <w:rPr>
            <w:rFonts w:ascii="Arial" w:eastAsia="+mn-ea" w:hAnsi="Arial" w:cs="Arial"/>
            <w:kern w:val="24"/>
            <w:u w:val="single"/>
            <w:lang w:eastAsia="en-GB"/>
            <w14:ligatures w14:val="none"/>
          </w:rPr>
          <w:t>https://help.open.ac.uk/pdp</w:t>
        </w:r>
      </w:hyperlink>
      <w:r w:rsidRPr="00ED38B8">
        <w:rPr>
          <w:rFonts w:ascii="Arial" w:eastAsia="+mn-ea" w:hAnsi="Arial" w:cs="Arial"/>
          <w:kern w:val="24"/>
          <w:lang w:eastAsia="en-GB"/>
          <w14:ligatures w14:val="none"/>
        </w:rPr>
        <w:t>. (Accessed on 29/10/2025).</w:t>
      </w:r>
    </w:p>
    <w:p w14:paraId="0B2EE03B" w14:textId="6F65ADD3" w:rsidR="00BE792D" w:rsidRPr="00BE792D" w:rsidRDefault="00BE792D" w:rsidP="00436F41">
      <w:pPr>
        <w:pStyle w:val="NormalWeb"/>
        <w:rPr>
          <w:rFonts w:ascii="Arial" w:hAnsi="Arial" w:cs="Arial"/>
        </w:rPr>
      </w:pPr>
      <w:r w:rsidRPr="00BE792D">
        <w:rPr>
          <w:rFonts w:ascii="Arial" w:hAnsi="Arial" w:cs="Arial"/>
        </w:rPr>
        <w:t xml:space="preserve">UWTSD (2014) </w:t>
      </w:r>
      <w:proofErr w:type="spellStart"/>
      <w:r w:rsidRPr="00BE792D">
        <w:rPr>
          <w:rStyle w:val="Emphasis"/>
          <w:rFonts w:ascii="Arial" w:eastAsiaTheme="majorEastAsia" w:hAnsi="Arial" w:cs="Arial"/>
        </w:rPr>
        <w:t>Infoskills</w:t>
      </w:r>
      <w:proofErr w:type="spellEnd"/>
      <w:r w:rsidRPr="00BE792D">
        <w:rPr>
          <w:rStyle w:val="Emphasis"/>
          <w:rFonts w:ascii="Arial" w:eastAsiaTheme="majorEastAsia" w:hAnsi="Arial" w:cs="Arial"/>
        </w:rPr>
        <w:t xml:space="preserve"> Module</w:t>
      </w:r>
      <w:r w:rsidRPr="00BE792D">
        <w:rPr>
          <w:rFonts w:ascii="Arial" w:hAnsi="Arial" w:cs="Arial"/>
        </w:rPr>
        <w:t>. University of Wales Trinity Saint David. Available at: [https://digitalservices.uwtsd.ac.uk/library/academic-and-infoskills/</w:t>
      </w:r>
      <w:r w:rsidR="00AD48EA">
        <w:rPr>
          <w:rFonts w:ascii="Arial" w:hAnsi="Arial" w:cs="Arial"/>
        </w:rPr>
        <w:t xml:space="preserve"> </w:t>
      </w:r>
      <w:r w:rsidRPr="00BE792D">
        <w:rPr>
          <w:rFonts w:ascii="Arial" w:hAnsi="Arial" w:cs="Arial"/>
        </w:rPr>
        <w:t>] (Accessed: 12/11/2025)</w:t>
      </w:r>
    </w:p>
    <w:sectPr w:rsidR="00BE792D" w:rsidRPr="00BE792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mn-ea">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C762A"/>
    <w:multiLevelType w:val="hybridMultilevel"/>
    <w:tmpl w:val="97E2330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3904DE5"/>
    <w:multiLevelType w:val="multilevel"/>
    <w:tmpl w:val="3EE09C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6DB211A"/>
    <w:multiLevelType w:val="multilevel"/>
    <w:tmpl w:val="3058F7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9FB020D"/>
    <w:multiLevelType w:val="multilevel"/>
    <w:tmpl w:val="C1E60A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CA53CC8"/>
    <w:multiLevelType w:val="multilevel"/>
    <w:tmpl w:val="F1FE53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6A1527C"/>
    <w:multiLevelType w:val="hybridMultilevel"/>
    <w:tmpl w:val="2D28E3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9BF7638"/>
    <w:multiLevelType w:val="hybridMultilevel"/>
    <w:tmpl w:val="2D4874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BF13213"/>
    <w:multiLevelType w:val="multilevel"/>
    <w:tmpl w:val="77A8FF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20125C9"/>
    <w:multiLevelType w:val="multilevel"/>
    <w:tmpl w:val="6D26AD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6D72EC3"/>
    <w:multiLevelType w:val="multilevel"/>
    <w:tmpl w:val="87A0778A"/>
    <w:styleLink w:val="CurrentList1"/>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i w:val="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A5C54F7"/>
    <w:multiLevelType w:val="multilevel"/>
    <w:tmpl w:val="5C62802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D251F29"/>
    <w:multiLevelType w:val="multilevel"/>
    <w:tmpl w:val="64C8A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35347AF"/>
    <w:multiLevelType w:val="multilevel"/>
    <w:tmpl w:val="96CA2C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44A4A5C"/>
    <w:multiLevelType w:val="multilevel"/>
    <w:tmpl w:val="030893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49C0DC6"/>
    <w:multiLevelType w:val="multilevel"/>
    <w:tmpl w:val="136213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4A31700"/>
    <w:multiLevelType w:val="hybridMultilevel"/>
    <w:tmpl w:val="4368539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368D7E77"/>
    <w:multiLevelType w:val="multilevel"/>
    <w:tmpl w:val="EE1E89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96F1A9D"/>
    <w:multiLevelType w:val="multilevel"/>
    <w:tmpl w:val="635401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B51487B"/>
    <w:multiLevelType w:val="multilevel"/>
    <w:tmpl w:val="C1BE3A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C351EE0"/>
    <w:multiLevelType w:val="hybridMultilevel"/>
    <w:tmpl w:val="B1160F9E"/>
    <w:lvl w:ilvl="0" w:tplc="696E3C12">
      <w:start w:val="1"/>
      <w:numFmt w:val="bullet"/>
      <w:lvlText w:val="o"/>
      <w:lvlJc w:val="left"/>
      <w:pPr>
        <w:ind w:left="720" w:hanging="360"/>
      </w:pPr>
      <w:rPr>
        <w:rFonts w:ascii="Courier New" w:hAnsi="Courier New" w:cs="Times New Roman" w:hint="default"/>
      </w:rPr>
    </w:lvl>
    <w:lvl w:ilvl="1" w:tplc="DB4C86AA">
      <w:start w:val="1"/>
      <w:numFmt w:val="bullet"/>
      <w:lvlText w:val="o"/>
      <w:lvlJc w:val="left"/>
      <w:pPr>
        <w:ind w:left="1440" w:hanging="360"/>
      </w:pPr>
      <w:rPr>
        <w:rFonts w:ascii="Courier New" w:hAnsi="Courier New" w:cs="Times New Roman" w:hint="default"/>
      </w:rPr>
    </w:lvl>
    <w:lvl w:ilvl="2" w:tplc="BFA0F0C4">
      <w:start w:val="1"/>
      <w:numFmt w:val="bullet"/>
      <w:lvlText w:val=""/>
      <w:lvlJc w:val="left"/>
      <w:pPr>
        <w:ind w:left="2160" w:hanging="360"/>
      </w:pPr>
      <w:rPr>
        <w:rFonts w:ascii="Wingdings" w:hAnsi="Wingdings" w:hint="default"/>
      </w:rPr>
    </w:lvl>
    <w:lvl w:ilvl="3" w:tplc="574ED6B4">
      <w:start w:val="1"/>
      <w:numFmt w:val="bullet"/>
      <w:lvlText w:val=""/>
      <w:lvlJc w:val="left"/>
      <w:pPr>
        <w:ind w:left="2880" w:hanging="360"/>
      </w:pPr>
      <w:rPr>
        <w:rFonts w:ascii="Symbol" w:hAnsi="Symbol" w:hint="default"/>
      </w:rPr>
    </w:lvl>
    <w:lvl w:ilvl="4" w:tplc="63FAFECA">
      <w:start w:val="1"/>
      <w:numFmt w:val="bullet"/>
      <w:lvlText w:val="o"/>
      <w:lvlJc w:val="left"/>
      <w:pPr>
        <w:ind w:left="3600" w:hanging="360"/>
      </w:pPr>
      <w:rPr>
        <w:rFonts w:ascii="Courier New" w:hAnsi="Courier New" w:cs="Times New Roman" w:hint="default"/>
      </w:rPr>
    </w:lvl>
    <w:lvl w:ilvl="5" w:tplc="3476ED64">
      <w:start w:val="1"/>
      <w:numFmt w:val="bullet"/>
      <w:lvlText w:val=""/>
      <w:lvlJc w:val="left"/>
      <w:pPr>
        <w:ind w:left="4320" w:hanging="360"/>
      </w:pPr>
      <w:rPr>
        <w:rFonts w:ascii="Wingdings" w:hAnsi="Wingdings" w:hint="default"/>
      </w:rPr>
    </w:lvl>
    <w:lvl w:ilvl="6" w:tplc="BA5AB9F8">
      <w:start w:val="1"/>
      <w:numFmt w:val="bullet"/>
      <w:lvlText w:val=""/>
      <w:lvlJc w:val="left"/>
      <w:pPr>
        <w:ind w:left="5040" w:hanging="360"/>
      </w:pPr>
      <w:rPr>
        <w:rFonts w:ascii="Symbol" w:hAnsi="Symbol" w:hint="default"/>
      </w:rPr>
    </w:lvl>
    <w:lvl w:ilvl="7" w:tplc="DBDAC082">
      <w:start w:val="1"/>
      <w:numFmt w:val="bullet"/>
      <w:lvlText w:val="o"/>
      <w:lvlJc w:val="left"/>
      <w:pPr>
        <w:ind w:left="5760" w:hanging="360"/>
      </w:pPr>
      <w:rPr>
        <w:rFonts w:ascii="Courier New" w:hAnsi="Courier New" w:cs="Times New Roman" w:hint="default"/>
      </w:rPr>
    </w:lvl>
    <w:lvl w:ilvl="8" w:tplc="C07AA148">
      <w:start w:val="1"/>
      <w:numFmt w:val="bullet"/>
      <w:lvlText w:val=""/>
      <w:lvlJc w:val="left"/>
      <w:pPr>
        <w:ind w:left="6480" w:hanging="360"/>
      </w:pPr>
      <w:rPr>
        <w:rFonts w:ascii="Wingdings" w:hAnsi="Wingdings" w:hint="default"/>
      </w:rPr>
    </w:lvl>
  </w:abstractNum>
  <w:abstractNum w:abstractNumId="20" w15:restartNumberingAfterBreak="0">
    <w:nsid w:val="3E5636F2"/>
    <w:multiLevelType w:val="hybridMultilevel"/>
    <w:tmpl w:val="1C0417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F9A3496"/>
    <w:multiLevelType w:val="multilevel"/>
    <w:tmpl w:val="87A0778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i w:val="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9BF6E61"/>
    <w:multiLevelType w:val="hybridMultilevel"/>
    <w:tmpl w:val="AC06F954"/>
    <w:lvl w:ilvl="0" w:tplc="AFE69298">
      <w:start w:val="1"/>
      <w:numFmt w:val="bullet"/>
      <w:lvlText w:val="•"/>
      <w:lvlJc w:val="left"/>
      <w:pPr>
        <w:tabs>
          <w:tab w:val="num" w:pos="720"/>
        </w:tabs>
        <w:ind w:left="720" w:hanging="360"/>
      </w:pPr>
      <w:rPr>
        <w:rFonts w:ascii="Arial" w:hAnsi="Arial" w:hint="default"/>
      </w:rPr>
    </w:lvl>
    <w:lvl w:ilvl="1" w:tplc="79FC2B9A" w:tentative="1">
      <w:start w:val="1"/>
      <w:numFmt w:val="bullet"/>
      <w:lvlText w:val="•"/>
      <w:lvlJc w:val="left"/>
      <w:pPr>
        <w:tabs>
          <w:tab w:val="num" w:pos="1440"/>
        </w:tabs>
        <w:ind w:left="1440" w:hanging="360"/>
      </w:pPr>
      <w:rPr>
        <w:rFonts w:ascii="Arial" w:hAnsi="Arial" w:hint="default"/>
      </w:rPr>
    </w:lvl>
    <w:lvl w:ilvl="2" w:tplc="0A4C5A5A" w:tentative="1">
      <w:start w:val="1"/>
      <w:numFmt w:val="bullet"/>
      <w:lvlText w:val="•"/>
      <w:lvlJc w:val="left"/>
      <w:pPr>
        <w:tabs>
          <w:tab w:val="num" w:pos="2160"/>
        </w:tabs>
        <w:ind w:left="2160" w:hanging="360"/>
      </w:pPr>
      <w:rPr>
        <w:rFonts w:ascii="Arial" w:hAnsi="Arial" w:hint="default"/>
      </w:rPr>
    </w:lvl>
    <w:lvl w:ilvl="3" w:tplc="88466542" w:tentative="1">
      <w:start w:val="1"/>
      <w:numFmt w:val="bullet"/>
      <w:lvlText w:val="•"/>
      <w:lvlJc w:val="left"/>
      <w:pPr>
        <w:tabs>
          <w:tab w:val="num" w:pos="2880"/>
        </w:tabs>
        <w:ind w:left="2880" w:hanging="360"/>
      </w:pPr>
      <w:rPr>
        <w:rFonts w:ascii="Arial" w:hAnsi="Arial" w:hint="default"/>
      </w:rPr>
    </w:lvl>
    <w:lvl w:ilvl="4" w:tplc="3176CC30" w:tentative="1">
      <w:start w:val="1"/>
      <w:numFmt w:val="bullet"/>
      <w:lvlText w:val="•"/>
      <w:lvlJc w:val="left"/>
      <w:pPr>
        <w:tabs>
          <w:tab w:val="num" w:pos="3600"/>
        </w:tabs>
        <w:ind w:left="3600" w:hanging="360"/>
      </w:pPr>
      <w:rPr>
        <w:rFonts w:ascii="Arial" w:hAnsi="Arial" w:hint="default"/>
      </w:rPr>
    </w:lvl>
    <w:lvl w:ilvl="5" w:tplc="08364424" w:tentative="1">
      <w:start w:val="1"/>
      <w:numFmt w:val="bullet"/>
      <w:lvlText w:val="•"/>
      <w:lvlJc w:val="left"/>
      <w:pPr>
        <w:tabs>
          <w:tab w:val="num" w:pos="4320"/>
        </w:tabs>
        <w:ind w:left="4320" w:hanging="360"/>
      </w:pPr>
      <w:rPr>
        <w:rFonts w:ascii="Arial" w:hAnsi="Arial" w:hint="default"/>
      </w:rPr>
    </w:lvl>
    <w:lvl w:ilvl="6" w:tplc="A0905192" w:tentative="1">
      <w:start w:val="1"/>
      <w:numFmt w:val="bullet"/>
      <w:lvlText w:val="•"/>
      <w:lvlJc w:val="left"/>
      <w:pPr>
        <w:tabs>
          <w:tab w:val="num" w:pos="5040"/>
        </w:tabs>
        <w:ind w:left="5040" w:hanging="360"/>
      </w:pPr>
      <w:rPr>
        <w:rFonts w:ascii="Arial" w:hAnsi="Arial" w:hint="default"/>
      </w:rPr>
    </w:lvl>
    <w:lvl w:ilvl="7" w:tplc="CEDC6EA4" w:tentative="1">
      <w:start w:val="1"/>
      <w:numFmt w:val="bullet"/>
      <w:lvlText w:val="•"/>
      <w:lvlJc w:val="left"/>
      <w:pPr>
        <w:tabs>
          <w:tab w:val="num" w:pos="5760"/>
        </w:tabs>
        <w:ind w:left="5760" w:hanging="360"/>
      </w:pPr>
      <w:rPr>
        <w:rFonts w:ascii="Arial" w:hAnsi="Arial" w:hint="default"/>
      </w:rPr>
    </w:lvl>
    <w:lvl w:ilvl="8" w:tplc="064610D8" w:tentative="1">
      <w:start w:val="1"/>
      <w:numFmt w:val="bullet"/>
      <w:lvlText w:val="•"/>
      <w:lvlJc w:val="left"/>
      <w:pPr>
        <w:tabs>
          <w:tab w:val="num" w:pos="6480"/>
        </w:tabs>
        <w:ind w:left="6480" w:hanging="360"/>
      </w:pPr>
      <w:rPr>
        <w:rFonts w:ascii="Arial" w:hAnsi="Arial" w:hint="default"/>
      </w:rPr>
    </w:lvl>
  </w:abstractNum>
  <w:abstractNum w:abstractNumId="23" w15:restartNumberingAfterBreak="0">
    <w:nsid w:val="4C192DF4"/>
    <w:multiLevelType w:val="multilevel"/>
    <w:tmpl w:val="57CA59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CD85277"/>
    <w:multiLevelType w:val="multilevel"/>
    <w:tmpl w:val="A71666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0BB5AD4"/>
    <w:multiLevelType w:val="multilevel"/>
    <w:tmpl w:val="771E5A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1D21CE9"/>
    <w:multiLevelType w:val="multilevel"/>
    <w:tmpl w:val="8D708D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1D64995"/>
    <w:multiLevelType w:val="hybridMultilevel"/>
    <w:tmpl w:val="2110CCC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38B413F"/>
    <w:multiLevelType w:val="multilevel"/>
    <w:tmpl w:val="A3FA29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BB910B3"/>
    <w:multiLevelType w:val="multilevel"/>
    <w:tmpl w:val="D20490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5CFC736B"/>
    <w:multiLevelType w:val="multilevel"/>
    <w:tmpl w:val="3058ED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D2E7A05"/>
    <w:multiLevelType w:val="multilevel"/>
    <w:tmpl w:val="D03C38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7D94F79"/>
    <w:multiLevelType w:val="hybridMultilevel"/>
    <w:tmpl w:val="56B858B4"/>
    <w:lvl w:ilvl="0" w:tplc="7444D532">
      <w:start w:val="1"/>
      <w:numFmt w:val="bullet"/>
      <w:lvlText w:val="•"/>
      <w:lvlJc w:val="left"/>
      <w:pPr>
        <w:tabs>
          <w:tab w:val="num" w:pos="720"/>
        </w:tabs>
        <w:ind w:left="720" w:hanging="360"/>
      </w:pPr>
      <w:rPr>
        <w:rFonts w:ascii="Arial" w:hAnsi="Arial" w:hint="default"/>
      </w:rPr>
    </w:lvl>
    <w:lvl w:ilvl="1" w:tplc="7B8E66F0" w:tentative="1">
      <w:start w:val="1"/>
      <w:numFmt w:val="bullet"/>
      <w:lvlText w:val="•"/>
      <w:lvlJc w:val="left"/>
      <w:pPr>
        <w:tabs>
          <w:tab w:val="num" w:pos="1440"/>
        </w:tabs>
        <w:ind w:left="1440" w:hanging="360"/>
      </w:pPr>
      <w:rPr>
        <w:rFonts w:ascii="Arial" w:hAnsi="Arial" w:hint="default"/>
      </w:rPr>
    </w:lvl>
    <w:lvl w:ilvl="2" w:tplc="A2868FC0" w:tentative="1">
      <w:start w:val="1"/>
      <w:numFmt w:val="bullet"/>
      <w:lvlText w:val="•"/>
      <w:lvlJc w:val="left"/>
      <w:pPr>
        <w:tabs>
          <w:tab w:val="num" w:pos="2160"/>
        </w:tabs>
        <w:ind w:left="2160" w:hanging="360"/>
      </w:pPr>
      <w:rPr>
        <w:rFonts w:ascii="Arial" w:hAnsi="Arial" w:hint="default"/>
      </w:rPr>
    </w:lvl>
    <w:lvl w:ilvl="3" w:tplc="4768F078" w:tentative="1">
      <w:start w:val="1"/>
      <w:numFmt w:val="bullet"/>
      <w:lvlText w:val="•"/>
      <w:lvlJc w:val="left"/>
      <w:pPr>
        <w:tabs>
          <w:tab w:val="num" w:pos="2880"/>
        </w:tabs>
        <w:ind w:left="2880" w:hanging="360"/>
      </w:pPr>
      <w:rPr>
        <w:rFonts w:ascii="Arial" w:hAnsi="Arial" w:hint="default"/>
      </w:rPr>
    </w:lvl>
    <w:lvl w:ilvl="4" w:tplc="D034184A" w:tentative="1">
      <w:start w:val="1"/>
      <w:numFmt w:val="bullet"/>
      <w:lvlText w:val="•"/>
      <w:lvlJc w:val="left"/>
      <w:pPr>
        <w:tabs>
          <w:tab w:val="num" w:pos="3600"/>
        </w:tabs>
        <w:ind w:left="3600" w:hanging="360"/>
      </w:pPr>
      <w:rPr>
        <w:rFonts w:ascii="Arial" w:hAnsi="Arial" w:hint="default"/>
      </w:rPr>
    </w:lvl>
    <w:lvl w:ilvl="5" w:tplc="0DDE76F6" w:tentative="1">
      <w:start w:val="1"/>
      <w:numFmt w:val="bullet"/>
      <w:lvlText w:val="•"/>
      <w:lvlJc w:val="left"/>
      <w:pPr>
        <w:tabs>
          <w:tab w:val="num" w:pos="4320"/>
        </w:tabs>
        <w:ind w:left="4320" w:hanging="360"/>
      </w:pPr>
      <w:rPr>
        <w:rFonts w:ascii="Arial" w:hAnsi="Arial" w:hint="default"/>
      </w:rPr>
    </w:lvl>
    <w:lvl w:ilvl="6" w:tplc="194CF9D2" w:tentative="1">
      <w:start w:val="1"/>
      <w:numFmt w:val="bullet"/>
      <w:lvlText w:val="•"/>
      <w:lvlJc w:val="left"/>
      <w:pPr>
        <w:tabs>
          <w:tab w:val="num" w:pos="5040"/>
        </w:tabs>
        <w:ind w:left="5040" w:hanging="360"/>
      </w:pPr>
      <w:rPr>
        <w:rFonts w:ascii="Arial" w:hAnsi="Arial" w:hint="default"/>
      </w:rPr>
    </w:lvl>
    <w:lvl w:ilvl="7" w:tplc="90A227F8" w:tentative="1">
      <w:start w:val="1"/>
      <w:numFmt w:val="bullet"/>
      <w:lvlText w:val="•"/>
      <w:lvlJc w:val="left"/>
      <w:pPr>
        <w:tabs>
          <w:tab w:val="num" w:pos="5760"/>
        </w:tabs>
        <w:ind w:left="5760" w:hanging="360"/>
      </w:pPr>
      <w:rPr>
        <w:rFonts w:ascii="Arial" w:hAnsi="Arial" w:hint="default"/>
      </w:rPr>
    </w:lvl>
    <w:lvl w:ilvl="8" w:tplc="A5E23860" w:tentative="1">
      <w:start w:val="1"/>
      <w:numFmt w:val="bullet"/>
      <w:lvlText w:val="•"/>
      <w:lvlJc w:val="left"/>
      <w:pPr>
        <w:tabs>
          <w:tab w:val="num" w:pos="6480"/>
        </w:tabs>
        <w:ind w:left="6480" w:hanging="360"/>
      </w:pPr>
      <w:rPr>
        <w:rFonts w:ascii="Arial" w:hAnsi="Arial" w:hint="default"/>
      </w:rPr>
    </w:lvl>
  </w:abstractNum>
  <w:abstractNum w:abstractNumId="33" w15:restartNumberingAfterBreak="0">
    <w:nsid w:val="6B6A1203"/>
    <w:multiLevelType w:val="multilevel"/>
    <w:tmpl w:val="7F3245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DD300A7"/>
    <w:multiLevelType w:val="multilevel"/>
    <w:tmpl w:val="63CA99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ECF58CD"/>
    <w:multiLevelType w:val="hybridMultilevel"/>
    <w:tmpl w:val="CD2C9C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0397BE5"/>
    <w:multiLevelType w:val="multilevel"/>
    <w:tmpl w:val="A036DE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7B0829C8"/>
    <w:multiLevelType w:val="hybridMultilevel"/>
    <w:tmpl w:val="DE4E04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DBD143C"/>
    <w:multiLevelType w:val="multilevel"/>
    <w:tmpl w:val="F738D6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7FE41655"/>
    <w:multiLevelType w:val="multilevel"/>
    <w:tmpl w:val="F7EA4C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00148541">
    <w:abstractNumId w:val="17"/>
  </w:num>
  <w:num w:numId="2" w16cid:durableId="1069695436">
    <w:abstractNumId w:val="35"/>
  </w:num>
  <w:num w:numId="3" w16cid:durableId="1078556597">
    <w:abstractNumId w:val="30"/>
  </w:num>
  <w:num w:numId="4" w16cid:durableId="1294365139">
    <w:abstractNumId w:val="12"/>
  </w:num>
  <w:num w:numId="5" w16cid:durableId="1765150798">
    <w:abstractNumId w:val="29"/>
  </w:num>
  <w:num w:numId="6" w16cid:durableId="2059818730">
    <w:abstractNumId w:val="23"/>
  </w:num>
  <w:num w:numId="7" w16cid:durableId="2102942578">
    <w:abstractNumId w:val="1"/>
  </w:num>
  <w:num w:numId="8" w16cid:durableId="437220278">
    <w:abstractNumId w:val="36"/>
  </w:num>
  <w:num w:numId="9" w16cid:durableId="632102492">
    <w:abstractNumId w:val="33"/>
  </w:num>
  <w:num w:numId="10" w16cid:durableId="663554157">
    <w:abstractNumId w:val="37"/>
  </w:num>
  <w:num w:numId="11" w16cid:durableId="1072851485">
    <w:abstractNumId w:val="38"/>
  </w:num>
  <w:num w:numId="12" w16cid:durableId="723721541">
    <w:abstractNumId w:val="7"/>
  </w:num>
  <w:num w:numId="13" w16cid:durableId="1226456870">
    <w:abstractNumId w:val="16"/>
  </w:num>
  <w:num w:numId="14" w16cid:durableId="1923448027">
    <w:abstractNumId w:val="26"/>
  </w:num>
  <w:num w:numId="15" w16cid:durableId="1311013799">
    <w:abstractNumId w:val="14"/>
  </w:num>
  <w:num w:numId="16" w16cid:durableId="1113478954">
    <w:abstractNumId w:val="3"/>
  </w:num>
  <w:num w:numId="17" w16cid:durableId="2020623920">
    <w:abstractNumId w:val="13"/>
  </w:num>
  <w:num w:numId="18" w16cid:durableId="1352612627">
    <w:abstractNumId w:val="28"/>
  </w:num>
  <w:num w:numId="19" w16cid:durableId="1493179430">
    <w:abstractNumId w:val="4"/>
  </w:num>
  <w:num w:numId="20" w16cid:durableId="399980232">
    <w:abstractNumId w:val="39"/>
  </w:num>
  <w:num w:numId="21" w16cid:durableId="1096025165">
    <w:abstractNumId w:val="31"/>
  </w:num>
  <w:num w:numId="22" w16cid:durableId="240140944">
    <w:abstractNumId w:val="34"/>
  </w:num>
  <w:num w:numId="23" w16cid:durableId="842624408">
    <w:abstractNumId w:val="21"/>
  </w:num>
  <w:num w:numId="24" w16cid:durableId="1818065618">
    <w:abstractNumId w:val="18"/>
  </w:num>
  <w:num w:numId="25" w16cid:durableId="2136480819">
    <w:abstractNumId w:val="10"/>
  </w:num>
  <w:num w:numId="26" w16cid:durableId="1004239273">
    <w:abstractNumId w:val="2"/>
  </w:num>
  <w:num w:numId="27" w16cid:durableId="746342205">
    <w:abstractNumId w:val="25"/>
  </w:num>
  <w:num w:numId="28" w16cid:durableId="2096894274">
    <w:abstractNumId w:val="11"/>
  </w:num>
  <w:num w:numId="29" w16cid:durableId="1459032915">
    <w:abstractNumId w:val="6"/>
  </w:num>
  <w:num w:numId="30" w16cid:durableId="251549596">
    <w:abstractNumId w:val="32"/>
  </w:num>
  <w:num w:numId="31" w16cid:durableId="1055860785">
    <w:abstractNumId w:val="22"/>
  </w:num>
  <w:num w:numId="32" w16cid:durableId="1758599549">
    <w:abstractNumId w:val="19"/>
  </w:num>
  <w:num w:numId="33" w16cid:durableId="602492860">
    <w:abstractNumId w:val="15"/>
  </w:num>
  <w:num w:numId="34" w16cid:durableId="1773233690">
    <w:abstractNumId w:val="20"/>
  </w:num>
  <w:num w:numId="35" w16cid:durableId="1731031776">
    <w:abstractNumId w:val="24"/>
  </w:num>
  <w:num w:numId="36" w16cid:durableId="1730808270">
    <w:abstractNumId w:val="8"/>
  </w:num>
  <w:num w:numId="37" w16cid:durableId="1347366214">
    <w:abstractNumId w:val="27"/>
  </w:num>
  <w:num w:numId="38" w16cid:durableId="1694377275">
    <w:abstractNumId w:val="0"/>
  </w:num>
  <w:num w:numId="39" w16cid:durableId="740064061">
    <w:abstractNumId w:val="5"/>
  </w:num>
  <w:num w:numId="40" w16cid:durableId="10272940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148C"/>
    <w:rsid w:val="00010542"/>
    <w:rsid w:val="00011CC4"/>
    <w:rsid w:val="00014181"/>
    <w:rsid w:val="00020904"/>
    <w:rsid w:val="00020C0D"/>
    <w:rsid w:val="00021005"/>
    <w:rsid w:val="00025FEB"/>
    <w:rsid w:val="000309E9"/>
    <w:rsid w:val="00031C26"/>
    <w:rsid w:val="0003798A"/>
    <w:rsid w:val="00045CB8"/>
    <w:rsid w:val="00045E91"/>
    <w:rsid w:val="000500F0"/>
    <w:rsid w:val="0005749A"/>
    <w:rsid w:val="0006148C"/>
    <w:rsid w:val="00061796"/>
    <w:rsid w:val="0006282E"/>
    <w:rsid w:val="00063B8C"/>
    <w:rsid w:val="0008305E"/>
    <w:rsid w:val="000851A8"/>
    <w:rsid w:val="0009003C"/>
    <w:rsid w:val="00090DCE"/>
    <w:rsid w:val="0009119F"/>
    <w:rsid w:val="0009548D"/>
    <w:rsid w:val="000C0DD7"/>
    <w:rsid w:val="000D03F1"/>
    <w:rsid w:val="000D199F"/>
    <w:rsid w:val="000E04A2"/>
    <w:rsid w:val="000E3A47"/>
    <w:rsid w:val="000E3DF4"/>
    <w:rsid w:val="000F074D"/>
    <w:rsid w:val="000F1B52"/>
    <w:rsid w:val="00103225"/>
    <w:rsid w:val="001047DE"/>
    <w:rsid w:val="001052B0"/>
    <w:rsid w:val="00111CAA"/>
    <w:rsid w:val="00114E69"/>
    <w:rsid w:val="00115648"/>
    <w:rsid w:val="00137324"/>
    <w:rsid w:val="00150642"/>
    <w:rsid w:val="00154B49"/>
    <w:rsid w:val="00157E6F"/>
    <w:rsid w:val="00162D4B"/>
    <w:rsid w:val="00165480"/>
    <w:rsid w:val="001670CB"/>
    <w:rsid w:val="001677FD"/>
    <w:rsid w:val="00176B81"/>
    <w:rsid w:val="00180C3F"/>
    <w:rsid w:val="00181165"/>
    <w:rsid w:val="0018630A"/>
    <w:rsid w:val="00192F5C"/>
    <w:rsid w:val="00194A24"/>
    <w:rsid w:val="001A0B5F"/>
    <w:rsid w:val="001A1577"/>
    <w:rsid w:val="001A60F0"/>
    <w:rsid w:val="001B27DA"/>
    <w:rsid w:val="001C31A7"/>
    <w:rsid w:val="001C3277"/>
    <w:rsid w:val="001C4EAC"/>
    <w:rsid w:val="001C7F80"/>
    <w:rsid w:val="001D3BFB"/>
    <w:rsid w:val="001E1870"/>
    <w:rsid w:val="001E1F4A"/>
    <w:rsid w:val="001E74AF"/>
    <w:rsid w:val="001E74CD"/>
    <w:rsid w:val="001E763E"/>
    <w:rsid w:val="00203650"/>
    <w:rsid w:val="002076A4"/>
    <w:rsid w:val="00210A3F"/>
    <w:rsid w:val="00211774"/>
    <w:rsid w:val="00215106"/>
    <w:rsid w:val="002151B2"/>
    <w:rsid w:val="00215EF6"/>
    <w:rsid w:val="00217288"/>
    <w:rsid w:val="0022446A"/>
    <w:rsid w:val="002439E7"/>
    <w:rsid w:val="00246CDC"/>
    <w:rsid w:val="00253683"/>
    <w:rsid w:val="00254D2E"/>
    <w:rsid w:val="002573CA"/>
    <w:rsid w:val="0027795E"/>
    <w:rsid w:val="00281DD6"/>
    <w:rsid w:val="00286DEB"/>
    <w:rsid w:val="002905DD"/>
    <w:rsid w:val="00292CAC"/>
    <w:rsid w:val="00293412"/>
    <w:rsid w:val="002A4927"/>
    <w:rsid w:val="002A5FB4"/>
    <w:rsid w:val="002B5CB9"/>
    <w:rsid w:val="002C0805"/>
    <w:rsid w:val="002C1084"/>
    <w:rsid w:val="002C1B1D"/>
    <w:rsid w:val="002C2E39"/>
    <w:rsid w:val="002C4EDC"/>
    <w:rsid w:val="002D295F"/>
    <w:rsid w:val="002D4497"/>
    <w:rsid w:val="002E7483"/>
    <w:rsid w:val="002F153A"/>
    <w:rsid w:val="002F7F70"/>
    <w:rsid w:val="003004DE"/>
    <w:rsid w:val="003134E4"/>
    <w:rsid w:val="0031395C"/>
    <w:rsid w:val="00317955"/>
    <w:rsid w:val="00320760"/>
    <w:rsid w:val="00322B4A"/>
    <w:rsid w:val="003265AC"/>
    <w:rsid w:val="00326EC2"/>
    <w:rsid w:val="00340C48"/>
    <w:rsid w:val="003432B8"/>
    <w:rsid w:val="00343355"/>
    <w:rsid w:val="003477AB"/>
    <w:rsid w:val="003573CA"/>
    <w:rsid w:val="00364D1D"/>
    <w:rsid w:val="003660D3"/>
    <w:rsid w:val="003672B9"/>
    <w:rsid w:val="00381460"/>
    <w:rsid w:val="00393E0C"/>
    <w:rsid w:val="003A2127"/>
    <w:rsid w:val="003A495E"/>
    <w:rsid w:val="003C255E"/>
    <w:rsid w:val="003C257F"/>
    <w:rsid w:val="003D74E9"/>
    <w:rsid w:val="003E02C6"/>
    <w:rsid w:val="003F089E"/>
    <w:rsid w:val="003F0974"/>
    <w:rsid w:val="00414C9F"/>
    <w:rsid w:val="00415936"/>
    <w:rsid w:val="00422CE8"/>
    <w:rsid w:val="004232E4"/>
    <w:rsid w:val="004263A6"/>
    <w:rsid w:val="00426DD9"/>
    <w:rsid w:val="00433685"/>
    <w:rsid w:val="004343B1"/>
    <w:rsid w:val="004344F4"/>
    <w:rsid w:val="00436F41"/>
    <w:rsid w:val="004416E0"/>
    <w:rsid w:val="00457C97"/>
    <w:rsid w:val="0046496E"/>
    <w:rsid w:val="00467201"/>
    <w:rsid w:val="00477E8B"/>
    <w:rsid w:val="0048756D"/>
    <w:rsid w:val="00491DA5"/>
    <w:rsid w:val="00494D7C"/>
    <w:rsid w:val="004953C2"/>
    <w:rsid w:val="004A3EED"/>
    <w:rsid w:val="004A6468"/>
    <w:rsid w:val="004A673A"/>
    <w:rsid w:val="004B0A5E"/>
    <w:rsid w:val="004B3BC3"/>
    <w:rsid w:val="004B5A63"/>
    <w:rsid w:val="004C1C21"/>
    <w:rsid w:val="004C40FC"/>
    <w:rsid w:val="004C495C"/>
    <w:rsid w:val="004C7F71"/>
    <w:rsid w:val="004D0680"/>
    <w:rsid w:val="004D0839"/>
    <w:rsid w:val="004D65F0"/>
    <w:rsid w:val="004E6D3E"/>
    <w:rsid w:val="004E788F"/>
    <w:rsid w:val="004F2730"/>
    <w:rsid w:val="004F5CFA"/>
    <w:rsid w:val="00504E56"/>
    <w:rsid w:val="00510A8B"/>
    <w:rsid w:val="00515BEA"/>
    <w:rsid w:val="005166B4"/>
    <w:rsid w:val="005173A8"/>
    <w:rsid w:val="00523B7A"/>
    <w:rsid w:val="0052653E"/>
    <w:rsid w:val="00527570"/>
    <w:rsid w:val="00535908"/>
    <w:rsid w:val="0053732D"/>
    <w:rsid w:val="0055425D"/>
    <w:rsid w:val="00564986"/>
    <w:rsid w:val="0056681A"/>
    <w:rsid w:val="00566F85"/>
    <w:rsid w:val="005747AC"/>
    <w:rsid w:val="00576A94"/>
    <w:rsid w:val="00582D25"/>
    <w:rsid w:val="0058436D"/>
    <w:rsid w:val="00585AF9"/>
    <w:rsid w:val="005A1CD6"/>
    <w:rsid w:val="005A3871"/>
    <w:rsid w:val="005A4677"/>
    <w:rsid w:val="005A49E5"/>
    <w:rsid w:val="005A5BD0"/>
    <w:rsid w:val="005A6DCB"/>
    <w:rsid w:val="005A734E"/>
    <w:rsid w:val="005B0AF2"/>
    <w:rsid w:val="005B2D51"/>
    <w:rsid w:val="005C79CB"/>
    <w:rsid w:val="005E2ACA"/>
    <w:rsid w:val="005E512F"/>
    <w:rsid w:val="005E5334"/>
    <w:rsid w:val="005F0C0D"/>
    <w:rsid w:val="005F31D2"/>
    <w:rsid w:val="005F6C3B"/>
    <w:rsid w:val="005F6C3F"/>
    <w:rsid w:val="0060599A"/>
    <w:rsid w:val="006127F1"/>
    <w:rsid w:val="006222A8"/>
    <w:rsid w:val="00630564"/>
    <w:rsid w:val="006321A9"/>
    <w:rsid w:val="00647E87"/>
    <w:rsid w:val="00655473"/>
    <w:rsid w:val="00656001"/>
    <w:rsid w:val="006561C1"/>
    <w:rsid w:val="00662616"/>
    <w:rsid w:val="00665DFF"/>
    <w:rsid w:val="00666E2B"/>
    <w:rsid w:val="0067059F"/>
    <w:rsid w:val="00670A21"/>
    <w:rsid w:val="006776BE"/>
    <w:rsid w:val="0068098C"/>
    <w:rsid w:val="00682B19"/>
    <w:rsid w:val="00685929"/>
    <w:rsid w:val="00687111"/>
    <w:rsid w:val="00694F3A"/>
    <w:rsid w:val="00696A21"/>
    <w:rsid w:val="006A006D"/>
    <w:rsid w:val="006A6204"/>
    <w:rsid w:val="006A6803"/>
    <w:rsid w:val="006B17A0"/>
    <w:rsid w:val="006C40AA"/>
    <w:rsid w:val="006D7DF5"/>
    <w:rsid w:val="006E003D"/>
    <w:rsid w:val="006E3567"/>
    <w:rsid w:val="006F3D02"/>
    <w:rsid w:val="00702036"/>
    <w:rsid w:val="007025D5"/>
    <w:rsid w:val="00706E3D"/>
    <w:rsid w:val="0072089E"/>
    <w:rsid w:val="007229DD"/>
    <w:rsid w:val="00723DC0"/>
    <w:rsid w:val="00731A21"/>
    <w:rsid w:val="0073450A"/>
    <w:rsid w:val="00743E4A"/>
    <w:rsid w:val="00751A9A"/>
    <w:rsid w:val="0075228C"/>
    <w:rsid w:val="00755E85"/>
    <w:rsid w:val="007616E4"/>
    <w:rsid w:val="007627EF"/>
    <w:rsid w:val="007657D0"/>
    <w:rsid w:val="00767B88"/>
    <w:rsid w:val="00771F49"/>
    <w:rsid w:val="0077687D"/>
    <w:rsid w:val="0077709A"/>
    <w:rsid w:val="0078408E"/>
    <w:rsid w:val="0078501B"/>
    <w:rsid w:val="00785150"/>
    <w:rsid w:val="0079021F"/>
    <w:rsid w:val="0079712C"/>
    <w:rsid w:val="007B0AB9"/>
    <w:rsid w:val="007B6E6E"/>
    <w:rsid w:val="007B7D0F"/>
    <w:rsid w:val="007C0EA5"/>
    <w:rsid w:val="007D6146"/>
    <w:rsid w:val="007E3B6D"/>
    <w:rsid w:val="007E76D0"/>
    <w:rsid w:val="007F065D"/>
    <w:rsid w:val="007F3A3A"/>
    <w:rsid w:val="007F4162"/>
    <w:rsid w:val="007F682D"/>
    <w:rsid w:val="007F70B8"/>
    <w:rsid w:val="00821389"/>
    <w:rsid w:val="00821FF3"/>
    <w:rsid w:val="00822E07"/>
    <w:rsid w:val="00830845"/>
    <w:rsid w:val="00833B3F"/>
    <w:rsid w:val="00835A68"/>
    <w:rsid w:val="008371C9"/>
    <w:rsid w:val="008419DA"/>
    <w:rsid w:val="008423E4"/>
    <w:rsid w:val="00843A29"/>
    <w:rsid w:val="00845AAE"/>
    <w:rsid w:val="00854C13"/>
    <w:rsid w:val="00862A64"/>
    <w:rsid w:val="008720E7"/>
    <w:rsid w:val="0087577F"/>
    <w:rsid w:val="00877753"/>
    <w:rsid w:val="00883494"/>
    <w:rsid w:val="00886B23"/>
    <w:rsid w:val="00886F35"/>
    <w:rsid w:val="00895225"/>
    <w:rsid w:val="008A109D"/>
    <w:rsid w:val="008A3A3A"/>
    <w:rsid w:val="008B05D4"/>
    <w:rsid w:val="008B30BB"/>
    <w:rsid w:val="008B3B6F"/>
    <w:rsid w:val="008B5203"/>
    <w:rsid w:val="008C7481"/>
    <w:rsid w:val="008D4F95"/>
    <w:rsid w:val="008D527B"/>
    <w:rsid w:val="008D6F29"/>
    <w:rsid w:val="008E357F"/>
    <w:rsid w:val="008F4354"/>
    <w:rsid w:val="008F5736"/>
    <w:rsid w:val="009008C7"/>
    <w:rsid w:val="009069FF"/>
    <w:rsid w:val="00910536"/>
    <w:rsid w:val="0091082E"/>
    <w:rsid w:val="009219FA"/>
    <w:rsid w:val="009257BE"/>
    <w:rsid w:val="00925AAA"/>
    <w:rsid w:val="009342DB"/>
    <w:rsid w:val="00934626"/>
    <w:rsid w:val="009349E7"/>
    <w:rsid w:val="009406DE"/>
    <w:rsid w:val="00954296"/>
    <w:rsid w:val="009738A4"/>
    <w:rsid w:val="009754B0"/>
    <w:rsid w:val="009812C4"/>
    <w:rsid w:val="009836AA"/>
    <w:rsid w:val="00985767"/>
    <w:rsid w:val="009927B5"/>
    <w:rsid w:val="00997E61"/>
    <w:rsid w:val="009B09CF"/>
    <w:rsid w:val="009B27CB"/>
    <w:rsid w:val="009B6932"/>
    <w:rsid w:val="009B7C22"/>
    <w:rsid w:val="009C6627"/>
    <w:rsid w:val="009D13F9"/>
    <w:rsid w:val="009D177D"/>
    <w:rsid w:val="009D6936"/>
    <w:rsid w:val="009E3AD2"/>
    <w:rsid w:val="009E45E6"/>
    <w:rsid w:val="009F0707"/>
    <w:rsid w:val="00A02C96"/>
    <w:rsid w:val="00A0520F"/>
    <w:rsid w:val="00A12FF3"/>
    <w:rsid w:val="00A1462F"/>
    <w:rsid w:val="00A1783C"/>
    <w:rsid w:val="00A20187"/>
    <w:rsid w:val="00A22392"/>
    <w:rsid w:val="00A23301"/>
    <w:rsid w:val="00A3264E"/>
    <w:rsid w:val="00A3551E"/>
    <w:rsid w:val="00A44FFB"/>
    <w:rsid w:val="00A46EB3"/>
    <w:rsid w:val="00A63C22"/>
    <w:rsid w:val="00A74C68"/>
    <w:rsid w:val="00A81A09"/>
    <w:rsid w:val="00A86990"/>
    <w:rsid w:val="00A87760"/>
    <w:rsid w:val="00A916DD"/>
    <w:rsid w:val="00A97474"/>
    <w:rsid w:val="00AA2B89"/>
    <w:rsid w:val="00AA2CEA"/>
    <w:rsid w:val="00AB5CF2"/>
    <w:rsid w:val="00AC6361"/>
    <w:rsid w:val="00AD48EA"/>
    <w:rsid w:val="00AD4E78"/>
    <w:rsid w:val="00AD63D2"/>
    <w:rsid w:val="00AE30C9"/>
    <w:rsid w:val="00AF0CB2"/>
    <w:rsid w:val="00AF1992"/>
    <w:rsid w:val="00AF4EC8"/>
    <w:rsid w:val="00B05EB2"/>
    <w:rsid w:val="00B0686E"/>
    <w:rsid w:val="00B10FF4"/>
    <w:rsid w:val="00B14DDD"/>
    <w:rsid w:val="00B24F3D"/>
    <w:rsid w:val="00B300D3"/>
    <w:rsid w:val="00B36853"/>
    <w:rsid w:val="00B43B8C"/>
    <w:rsid w:val="00B451F7"/>
    <w:rsid w:val="00B53350"/>
    <w:rsid w:val="00B53C10"/>
    <w:rsid w:val="00B5747B"/>
    <w:rsid w:val="00B57CCE"/>
    <w:rsid w:val="00B623A9"/>
    <w:rsid w:val="00B6568B"/>
    <w:rsid w:val="00B81631"/>
    <w:rsid w:val="00B826DF"/>
    <w:rsid w:val="00B956F7"/>
    <w:rsid w:val="00B96AFE"/>
    <w:rsid w:val="00BA47FD"/>
    <w:rsid w:val="00BA69EC"/>
    <w:rsid w:val="00BB363A"/>
    <w:rsid w:val="00BB3A77"/>
    <w:rsid w:val="00BB4AD6"/>
    <w:rsid w:val="00BC2205"/>
    <w:rsid w:val="00BC2B62"/>
    <w:rsid w:val="00BC66F3"/>
    <w:rsid w:val="00BE0E13"/>
    <w:rsid w:val="00BE185A"/>
    <w:rsid w:val="00BE20DD"/>
    <w:rsid w:val="00BE5BB5"/>
    <w:rsid w:val="00BE792D"/>
    <w:rsid w:val="00BF28D5"/>
    <w:rsid w:val="00C01707"/>
    <w:rsid w:val="00C14050"/>
    <w:rsid w:val="00C3180D"/>
    <w:rsid w:val="00C340FA"/>
    <w:rsid w:val="00C37B7C"/>
    <w:rsid w:val="00C4690B"/>
    <w:rsid w:val="00C4797D"/>
    <w:rsid w:val="00C54F76"/>
    <w:rsid w:val="00C609A0"/>
    <w:rsid w:val="00C66EEF"/>
    <w:rsid w:val="00C704E3"/>
    <w:rsid w:val="00C727A5"/>
    <w:rsid w:val="00C7579D"/>
    <w:rsid w:val="00C848F2"/>
    <w:rsid w:val="00C849D5"/>
    <w:rsid w:val="00C93A98"/>
    <w:rsid w:val="00C9510D"/>
    <w:rsid w:val="00CA66DC"/>
    <w:rsid w:val="00CB67F8"/>
    <w:rsid w:val="00CC4F4C"/>
    <w:rsid w:val="00CD35DD"/>
    <w:rsid w:val="00CD40F2"/>
    <w:rsid w:val="00CD6396"/>
    <w:rsid w:val="00D00848"/>
    <w:rsid w:val="00D036FB"/>
    <w:rsid w:val="00D2474C"/>
    <w:rsid w:val="00D252C6"/>
    <w:rsid w:val="00D27C7B"/>
    <w:rsid w:val="00D3095E"/>
    <w:rsid w:val="00D46498"/>
    <w:rsid w:val="00D52F66"/>
    <w:rsid w:val="00D5732A"/>
    <w:rsid w:val="00D72073"/>
    <w:rsid w:val="00D819BB"/>
    <w:rsid w:val="00D822BC"/>
    <w:rsid w:val="00D8671E"/>
    <w:rsid w:val="00D94C0F"/>
    <w:rsid w:val="00DA473E"/>
    <w:rsid w:val="00DB0527"/>
    <w:rsid w:val="00DB75CE"/>
    <w:rsid w:val="00DE60CA"/>
    <w:rsid w:val="00DF0F88"/>
    <w:rsid w:val="00DF1849"/>
    <w:rsid w:val="00DF4731"/>
    <w:rsid w:val="00DF5414"/>
    <w:rsid w:val="00E059AF"/>
    <w:rsid w:val="00E061E7"/>
    <w:rsid w:val="00E16063"/>
    <w:rsid w:val="00E16127"/>
    <w:rsid w:val="00E20CD5"/>
    <w:rsid w:val="00E21373"/>
    <w:rsid w:val="00E22DE3"/>
    <w:rsid w:val="00E3590D"/>
    <w:rsid w:val="00E3745F"/>
    <w:rsid w:val="00E53D65"/>
    <w:rsid w:val="00E618CA"/>
    <w:rsid w:val="00E67663"/>
    <w:rsid w:val="00E71CBF"/>
    <w:rsid w:val="00E7284A"/>
    <w:rsid w:val="00E76165"/>
    <w:rsid w:val="00E94717"/>
    <w:rsid w:val="00EA1D4B"/>
    <w:rsid w:val="00EA4CF2"/>
    <w:rsid w:val="00EB1BA7"/>
    <w:rsid w:val="00EB355C"/>
    <w:rsid w:val="00EC13A1"/>
    <w:rsid w:val="00EC539A"/>
    <w:rsid w:val="00EC6C3C"/>
    <w:rsid w:val="00ED38B8"/>
    <w:rsid w:val="00EE5120"/>
    <w:rsid w:val="00EF208A"/>
    <w:rsid w:val="00EF29FB"/>
    <w:rsid w:val="00EF5743"/>
    <w:rsid w:val="00F00935"/>
    <w:rsid w:val="00F00FF1"/>
    <w:rsid w:val="00F364EA"/>
    <w:rsid w:val="00F44EBC"/>
    <w:rsid w:val="00F44FF4"/>
    <w:rsid w:val="00F474BE"/>
    <w:rsid w:val="00F51B7E"/>
    <w:rsid w:val="00F52025"/>
    <w:rsid w:val="00F76360"/>
    <w:rsid w:val="00F8117B"/>
    <w:rsid w:val="00F82592"/>
    <w:rsid w:val="00F94B57"/>
    <w:rsid w:val="00FA05DF"/>
    <w:rsid w:val="00FB718C"/>
    <w:rsid w:val="00FD2123"/>
    <w:rsid w:val="00FD2ABD"/>
    <w:rsid w:val="00FD4E72"/>
    <w:rsid w:val="00FD7A86"/>
    <w:rsid w:val="00FE7742"/>
    <w:rsid w:val="00FF0DF2"/>
    <w:rsid w:val="00FF5D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AF0DE3B"/>
  <w15:chartTrackingRefBased/>
  <w15:docId w15:val="{4506C6DE-7E1D-47FD-A818-4A58610E40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6148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6148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6148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6148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6148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6148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6148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6148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6148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6148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6148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6148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6148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6148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6148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6148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6148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6148C"/>
    <w:rPr>
      <w:rFonts w:eastAsiaTheme="majorEastAsia" w:cstheme="majorBidi"/>
      <w:color w:val="272727" w:themeColor="text1" w:themeTint="D8"/>
    </w:rPr>
  </w:style>
  <w:style w:type="paragraph" w:styleId="Title">
    <w:name w:val="Title"/>
    <w:basedOn w:val="Normal"/>
    <w:next w:val="Normal"/>
    <w:link w:val="TitleChar"/>
    <w:uiPriority w:val="10"/>
    <w:qFormat/>
    <w:rsid w:val="0006148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6148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6148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6148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6148C"/>
    <w:pPr>
      <w:spacing w:before="160"/>
      <w:jc w:val="center"/>
    </w:pPr>
    <w:rPr>
      <w:i/>
      <w:iCs/>
      <w:color w:val="404040" w:themeColor="text1" w:themeTint="BF"/>
    </w:rPr>
  </w:style>
  <w:style w:type="character" w:customStyle="1" w:styleId="QuoteChar">
    <w:name w:val="Quote Char"/>
    <w:basedOn w:val="DefaultParagraphFont"/>
    <w:link w:val="Quote"/>
    <w:uiPriority w:val="29"/>
    <w:rsid w:val="0006148C"/>
    <w:rPr>
      <w:i/>
      <w:iCs/>
      <w:color w:val="404040" w:themeColor="text1" w:themeTint="BF"/>
    </w:rPr>
  </w:style>
  <w:style w:type="paragraph" w:styleId="ListParagraph">
    <w:name w:val="List Paragraph"/>
    <w:basedOn w:val="Normal"/>
    <w:uiPriority w:val="34"/>
    <w:qFormat/>
    <w:rsid w:val="0006148C"/>
    <w:pPr>
      <w:ind w:left="720"/>
      <w:contextualSpacing/>
    </w:pPr>
  </w:style>
  <w:style w:type="character" w:styleId="IntenseEmphasis">
    <w:name w:val="Intense Emphasis"/>
    <w:basedOn w:val="DefaultParagraphFont"/>
    <w:uiPriority w:val="21"/>
    <w:qFormat/>
    <w:rsid w:val="0006148C"/>
    <w:rPr>
      <w:i/>
      <w:iCs/>
      <w:color w:val="0F4761" w:themeColor="accent1" w:themeShade="BF"/>
    </w:rPr>
  </w:style>
  <w:style w:type="paragraph" w:styleId="IntenseQuote">
    <w:name w:val="Intense Quote"/>
    <w:basedOn w:val="Normal"/>
    <w:next w:val="Normal"/>
    <w:link w:val="IntenseQuoteChar"/>
    <w:uiPriority w:val="30"/>
    <w:qFormat/>
    <w:rsid w:val="0006148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6148C"/>
    <w:rPr>
      <w:i/>
      <w:iCs/>
      <w:color w:val="0F4761" w:themeColor="accent1" w:themeShade="BF"/>
    </w:rPr>
  </w:style>
  <w:style w:type="character" w:styleId="IntenseReference">
    <w:name w:val="Intense Reference"/>
    <w:basedOn w:val="DefaultParagraphFont"/>
    <w:uiPriority w:val="32"/>
    <w:qFormat/>
    <w:rsid w:val="0006148C"/>
    <w:rPr>
      <w:b/>
      <w:bCs/>
      <w:smallCaps/>
      <w:color w:val="0F4761" w:themeColor="accent1" w:themeShade="BF"/>
      <w:spacing w:val="5"/>
    </w:rPr>
  </w:style>
  <w:style w:type="character" w:styleId="Strong">
    <w:name w:val="Strong"/>
    <w:basedOn w:val="DefaultParagraphFont"/>
    <w:uiPriority w:val="22"/>
    <w:qFormat/>
    <w:rsid w:val="0006148C"/>
    <w:rPr>
      <w:b/>
      <w:bCs/>
    </w:rPr>
  </w:style>
  <w:style w:type="paragraph" w:styleId="NormalWeb">
    <w:name w:val="Normal (Web)"/>
    <w:basedOn w:val="Normal"/>
    <w:uiPriority w:val="99"/>
    <w:unhideWhenUsed/>
    <w:rsid w:val="00985767"/>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Hyperlink">
    <w:name w:val="Hyperlink"/>
    <w:basedOn w:val="DefaultParagraphFont"/>
    <w:uiPriority w:val="99"/>
    <w:unhideWhenUsed/>
    <w:rsid w:val="00985767"/>
    <w:rPr>
      <w:color w:val="0000FF"/>
      <w:u w:val="single"/>
    </w:rPr>
  </w:style>
  <w:style w:type="character" w:styleId="Emphasis">
    <w:name w:val="Emphasis"/>
    <w:basedOn w:val="DefaultParagraphFont"/>
    <w:uiPriority w:val="20"/>
    <w:qFormat/>
    <w:rsid w:val="009B09CF"/>
    <w:rPr>
      <w:i/>
      <w:iCs/>
    </w:rPr>
  </w:style>
  <w:style w:type="table" w:styleId="GridTable4">
    <w:name w:val="Grid Table 4"/>
    <w:basedOn w:val="TableNormal"/>
    <w:uiPriority w:val="49"/>
    <w:rsid w:val="0005749A"/>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NoSpacing">
    <w:name w:val="No Spacing"/>
    <w:uiPriority w:val="1"/>
    <w:qFormat/>
    <w:rsid w:val="00AC6361"/>
    <w:pPr>
      <w:spacing w:after="0" w:line="240" w:lineRule="auto"/>
    </w:pPr>
  </w:style>
  <w:style w:type="numbering" w:customStyle="1" w:styleId="CurrentList1">
    <w:name w:val="Current List1"/>
    <w:uiPriority w:val="99"/>
    <w:rsid w:val="00731A21"/>
    <w:pPr>
      <w:numPr>
        <w:numId w:val="40"/>
      </w:numPr>
    </w:pPr>
  </w:style>
  <w:style w:type="table" w:styleId="TableGrid">
    <w:name w:val="Table Grid"/>
    <w:basedOn w:val="TableNormal"/>
    <w:uiPriority w:val="39"/>
    <w:rsid w:val="00B57CC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5F6C3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jpeg"/><Relationship Id="rId18" Type="http://schemas.openxmlformats.org/officeDocument/2006/relationships/image" Target="media/image14.jpeg"/><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www.mollearn.com/lp/cmi-qualifications/?gad_source=1&amp;gad_campaignid=21287743083&amp;gbraid=0AAAAADktbf9qM0vtiQmNt3S68tgiITyg7&amp;gclid=CjwKCAiAw9vIBhBBEiwAraSATnNrXh-BWHdy9yFE05b8V-wodX_OnJnoN9eKL5BrTjdi1D_QqTRQehoCxuYQAvD_BwE" TargetMode="External"/><Relationship Id="rId7" Type="http://schemas.openxmlformats.org/officeDocument/2006/relationships/image" Target="media/image3.png"/><Relationship Id="rId12" Type="http://schemas.openxmlformats.org/officeDocument/2006/relationships/image" Target="media/image8.jpg"/><Relationship Id="rId17" Type="http://schemas.openxmlformats.org/officeDocument/2006/relationships/image" Target="media/image13.jpeg"/><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2.jpg"/><Relationship Id="rId20" Type="http://schemas.openxmlformats.org/officeDocument/2006/relationships/image" Target="media/image16.pn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24" Type="http://schemas.openxmlformats.org/officeDocument/2006/relationships/hyperlink" Target="https://help.open.ac.uk/pdp" TargetMode="External"/><Relationship Id="rId5" Type="http://schemas.openxmlformats.org/officeDocument/2006/relationships/image" Target="media/image1.png"/><Relationship Id="rId15" Type="http://schemas.openxmlformats.org/officeDocument/2006/relationships/image" Target="media/image11.jpeg"/><Relationship Id="rId23" Type="http://schemas.openxmlformats.org/officeDocument/2006/relationships/hyperlink" Target="http://www.educationplanner.org/students/self-assessments/learning-styles" TargetMode="External"/><Relationship Id="rId10" Type="http://schemas.openxmlformats.org/officeDocument/2006/relationships/image" Target="media/image6.jpg"/><Relationship Id="rId19" Type="http://schemas.openxmlformats.org/officeDocument/2006/relationships/image" Target="media/image15.jpe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jpg"/><Relationship Id="rId22" Type="http://schemas.openxmlformats.org/officeDocument/2006/relationships/hyperlink" Target="https://naap.org/naap-membership-requiremen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1316</TotalTime>
  <Pages>12</Pages>
  <Words>2225</Words>
  <Characters>14530</Characters>
  <Application>Microsoft Office Word</Application>
  <DocSecurity>0</DocSecurity>
  <Lines>538</Lines>
  <Paragraphs>250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16505</CharactersWithSpaces>
  <SharedDoc>false</SharedDoc>
  <HLinks>
    <vt:vector size="24" baseType="variant">
      <vt:variant>
        <vt:i4>2490476</vt:i4>
      </vt:variant>
      <vt:variant>
        <vt:i4>9</vt:i4>
      </vt:variant>
      <vt:variant>
        <vt:i4>0</vt:i4>
      </vt:variant>
      <vt:variant>
        <vt:i4>5</vt:i4>
      </vt:variant>
      <vt:variant>
        <vt:lpwstr>https://www.tes.com/jobs/vacancy/alternative-provision-manager-grade-6-7-point-22-35-pounds-31-364-pounds-43-421-pounds-27-914-pounds-38-645-pro-rota-coventry-2010725</vt:lpwstr>
      </vt:variant>
      <vt:variant>
        <vt:lpwstr/>
      </vt:variant>
      <vt:variant>
        <vt:i4>6750310</vt:i4>
      </vt:variant>
      <vt:variant>
        <vt:i4>6</vt:i4>
      </vt:variant>
      <vt:variant>
        <vt:i4>0</vt:i4>
      </vt:variant>
      <vt:variant>
        <vt:i4>5</vt:i4>
      </vt:variant>
      <vt:variant>
        <vt:lpwstr>https://talents.studysmarter.co.uk/companies/novaeducationtrust/alternative-provision-manager-11048659/</vt:lpwstr>
      </vt:variant>
      <vt:variant>
        <vt:lpwstr/>
      </vt:variant>
      <vt:variant>
        <vt:i4>4653129</vt:i4>
      </vt:variant>
      <vt:variant>
        <vt:i4>3</vt:i4>
      </vt:variant>
      <vt:variant>
        <vt:i4>0</vt:i4>
      </vt:variant>
      <vt:variant>
        <vt:i4>5</vt:i4>
      </vt:variant>
      <vt:variant>
        <vt:lpwstr>https://www.totaljobs.com/jobs/alternative-provision</vt:lpwstr>
      </vt:variant>
      <vt:variant>
        <vt:lpwstr/>
      </vt:variant>
      <vt:variant>
        <vt:i4>2949225</vt:i4>
      </vt:variant>
      <vt:variant>
        <vt:i4>0</vt:i4>
      </vt:variant>
      <vt:variant>
        <vt:i4>0</vt:i4>
      </vt:variant>
      <vt:variant>
        <vt:i4>5</vt:i4>
      </vt:variant>
      <vt:variant>
        <vt:lpwstr>https://www.johnmason.oxon.sch.uk/assets/Student-Manager-Alternative-Provision-Job-Description.pdf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Tesenai Smith</dc:creator>
  <cp:keywords/>
  <dc:description/>
  <cp:lastModifiedBy>Tesenai Smith</cp:lastModifiedBy>
  <cp:revision>538</cp:revision>
  <dcterms:created xsi:type="dcterms:W3CDTF">2025-10-30T10:33:00Z</dcterms:created>
  <dcterms:modified xsi:type="dcterms:W3CDTF">2025-11-14T10:52:00Z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8e12836e-9d8f-47ad-a3c3-88261491c0fe</vt:lpwstr>
  </property>
</Properties>
</file>