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1FEDED" w14:textId="77777777" w:rsidR="00D65EB8" w:rsidRPr="009E1C76" w:rsidRDefault="00D65EB8" w:rsidP="00867C98">
      <w:pPr>
        <w:spacing w:line="480" w:lineRule="auto"/>
        <w:jc w:val="center"/>
        <w:rPr>
          <w:rFonts w:ascii="Times New Roman" w:hAnsi="Times New Roman" w:cs="Times New Roman"/>
          <w:sz w:val="24"/>
          <w:szCs w:val="24"/>
          <w:lang w:val="en-GB"/>
        </w:rPr>
      </w:pPr>
    </w:p>
    <w:p w14:paraId="77A9DFC2" w14:textId="77777777" w:rsidR="00D65EB8" w:rsidRPr="009E1C76" w:rsidRDefault="00D65EB8" w:rsidP="00867C98">
      <w:pPr>
        <w:spacing w:line="480" w:lineRule="auto"/>
        <w:jc w:val="center"/>
        <w:rPr>
          <w:rFonts w:ascii="Times New Roman" w:hAnsi="Times New Roman" w:cs="Times New Roman"/>
          <w:sz w:val="24"/>
          <w:szCs w:val="24"/>
          <w:lang w:val="en-GB"/>
        </w:rPr>
      </w:pPr>
    </w:p>
    <w:p w14:paraId="040EF664" w14:textId="77777777" w:rsidR="00D65EB8" w:rsidRPr="009E1C76" w:rsidRDefault="00D65EB8" w:rsidP="00867C98">
      <w:pPr>
        <w:spacing w:line="480" w:lineRule="auto"/>
        <w:rPr>
          <w:rFonts w:ascii="Times New Roman" w:hAnsi="Times New Roman" w:cs="Times New Roman"/>
          <w:sz w:val="24"/>
          <w:szCs w:val="24"/>
          <w:lang w:val="en-GB"/>
        </w:rPr>
      </w:pPr>
    </w:p>
    <w:p w14:paraId="5720F788" w14:textId="77777777" w:rsidR="00D65EB8" w:rsidRPr="00925D98" w:rsidRDefault="00D65EB8" w:rsidP="00925D98">
      <w:pPr>
        <w:pStyle w:val="Heading1"/>
        <w:rPr>
          <w:rFonts w:ascii="Georgia" w:hAnsi="Georgia"/>
          <w:lang w:val="en-GB"/>
        </w:rPr>
      </w:pPr>
    </w:p>
    <w:p w14:paraId="469B9A02" w14:textId="77777777" w:rsidR="00925D98" w:rsidRDefault="00925D98" w:rsidP="00925D98">
      <w:pPr>
        <w:pStyle w:val="Heading1"/>
        <w:rPr>
          <w:rFonts w:ascii="Georgia" w:hAnsi="Georgia"/>
          <w:lang w:val="en-GB"/>
        </w:rPr>
      </w:pPr>
      <w:bookmarkStart w:id="0" w:name="_Hlk62626030"/>
    </w:p>
    <w:p w14:paraId="17BC17C0" w14:textId="77777777" w:rsidR="00925D98" w:rsidRDefault="00925D98" w:rsidP="00925D98">
      <w:pPr>
        <w:pStyle w:val="Heading1"/>
        <w:rPr>
          <w:rFonts w:ascii="Georgia" w:hAnsi="Georgia"/>
          <w:lang w:val="en-GB"/>
        </w:rPr>
      </w:pPr>
    </w:p>
    <w:p w14:paraId="4A5B0004" w14:textId="4ADB244F" w:rsidR="00925D98" w:rsidRDefault="00925D98" w:rsidP="00925D98">
      <w:pPr>
        <w:pStyle w:val="Heading1"/>
        <w:rPr>
          <w:rFonts w:ascii="Georgia" w:hAnsi="Georgia"/>
          <w:lang w:val="en-GB"/>
        </w:rPr>
      </w:pPr>
    </w:p>
    <w:p w14:paraId="540CC476" w14:textId="08D9D3F0" w:rsidR="001B7F88" w:rsidRDefault="001B7F88" w:rsidP="001B7F88">
      <w:pPr>
        <w:rPr>
          <w:lang w:val="en-GB"/>
        </w:rPr>
      </w:pPr>
    </w:p>
    <w:p w14:paraId="27A45556" w14:textId="666A9217" w:rsidR="001B7F88" w:rsidRDefault="001B7F88" w:rsidP="001B7F88">
      <w:pPr>
        <w:rPr>
          <w:lang w:val="en-GB"/>
        </w:rPr>
      </w:pPr>
    </w:p>
    <w:p w14:paraId="217371FF" w14:textId="77777777" w:rsidR="001B7F88" w:rsidRPr="001B7F88" w:rsidRDefault="001B7F88" w:rsidP="001B7F88">
      <w:pPr>
        <w:rPr>
          <w:lang w:val="en-GB"/>
        </w:rPr>
      </w:pPr>
    </w:p>
    <w:p w14:paraId="00CFFB48" w14:textId="77777777" w:rsidR="00925D98" w:rsidRDefault="00925D98" w:rsidP="00925D98">
      <w:pPr>
        <w:pStyle w:val="Heading1"/>
        <w:rPr>
          <w:rFonts w:ascii="Georgia" w:hAnsi="Georgia"/>
          <w:lang w:val="en-GB"/>
        </w:rPr>
      </w:pPr>
    </w:p>
    <w:p w14:paraId="3BCF0A03" w14:textId="090623AA" w:rsidR="00867C98" w:rsidRPr="00925D98" w:rsidRDefault="00BC4505" w:rsidP="00925D98">
      <w:pPr>
        <w:pStyle w:val="Heading1"/>
        <w:rPr>
          <w:rFonts w:ascii="Georgia" w:hAnsi="Georgia"/>
          <w:lang w:val="en-GB"/>
        </w:rPr>
      </w:pPr>
      <w:r w:rsidRPr="00925D98">
        <w:rPr>
          <w:rFonts w:ascii="Georgia" w:hAnsi="Georgia"/>
          <w:lang w:val="en-GB"/>
        </w:rPr>
        <w:t>T</w:t>
      </w:r>
      <w:r w:rsidR="00867C98" w:rsidRPr="00925D98">
        <w:rPr>
          <w:rFonts w:ascii="Georgia" w:hAnsi="Georgia"/>
          <w:lang w:val="en-GB"/>
        </w:rPr>
        <w:t>HE ADVANTAGES AND DISADVANTAGES OF MOBILE PAYMENT WeCHAT AND ALIPAY IN CHINA</w:t>
      </w:r>
    </w:p>
    <w:bookmarkEnd w:id="0"/>
    <w:p w14:paraId="45C78F0E" w14:textId="0B965062" w:rsidR="00D65EB8" w:rsidRPr="00925D98" w:rsidRDefault="00925D98" w:rsidP="00925D98">
      <w:pPr>
        <w:pStyle w:val="Heading1"/>
        <w:rPr>
          <w:rFonts w:ascii="Georgia" w:hAnsi="Georgia"/>
          <w:sz w:val="24"/>
          <w:szCs w:val="24"/>
          <w:lang w:val="en-GB"/>
        </w:rPr>
      </w:pPr>
      <w:r w:rsidRPr="00925D98">
        <w:rPr>
          <w:rFonts w:ascii="Georgia" w:hAnsi="Georgia"/>
          <w:sz w:val="24"/>
          <w:szCs w:val="24"/>
          <w:lang w:val="en-GB"/>
        </w:rPr>
        <w:t>Hamijatou Samasa</w:t>
      </w:r>
    </w:p>
    <w:p w14:paraId="5D2C7223" w14:textId="0A24004E" w:rsidR="004B33F9" w:rsidRPr="009E1C76" w:rsidRDefault="004B33F9" w:rsidP="00867C98">
      <w:pPr>
        <w:spacing w:line="480" w:lineRule="auto"/>
        <w:jc w:val="center"/>
        <w:rPr>
          <w:rFonts w:ascii="Times New Roman" w:hAnsi="Times New Roman" w:cs="Times New Roman"/>
          <w:sz w:val="24"/>
          <w:szCs w:val="24"/>
          <w:lang w:val="en-GB"/>
        </w:rPr>
      </w:pPr>
    </w:p>
    <w:p w14:paraId="222C7113" w14:textId="1DFABD59" w:rsidR="004B33F9" w:rsidRPr="009E1C76" w:rsidRDefault="004B33F9" w:rsidP="00867C98">
      <w:pPr>
        <w:spacing w:line="480" w:lineRule="auto"/>
        <w:jc w:val="center"/>
        <w:rPr>
          <w:rFonts w:ascii="Times New Roman" w:hAnsi="Times New Roman" w:cs="Times New Roman"/>
          <w:sz w:val="24"/>
          <w:szCs w:val="24"/>
          <w:lang w:val="en-GB"/>
        </w:rPr>
      </w:pPr>
    </w:p>
    <w:p w14:paraId="373EB1D6" w14:textId="7B39228D" w:rsidR="004B33F9" w:rsidRPr="009E1C76" w:rsidRDefault="004B33F9" w:rsidP="00867C98">
      <w:pPr>
        <w:spacing w:line="480" w:lineRule="auto"/>
        <w:jc w:val="center"/>
        <w:rPr>
          <w:rFonts w:ascii="Times New Roman" w:hAnsi="Times New Roman" w:cs="Times New Roman"/>
          <w:sz w:val="24"/>
          <w:szCs w:val="24"/>
          <w:lang w:val="en-GB"/>
        </w:rPr>
      </w:pPr>
    </w:p>
    <w:p w14:paraId="59EF63D2" w14:textId="4FD55F02" w:rsidR="004B33F9" w:rsidRPr="009E1C76" w:rsidRDefault="004B33F9" w:rsidP="00303DCA">
      <w:pPr>
        <w:jc w:val="center"/>
        <w:rPr>
          <w:rFonts w:ascii="Times New Roman" w:hAnsi="Times New Roman" w:cs="Times New Roman"/>
          <w:sz w:val="24"/>
          <w:szCs w:val="24"/>
          <w:lang w:val="en-GB"/>
        </w:rPr>
      </w:pPr>
    </w:p>
    <w:p w14:paraId="47AAA2E6" w14:textId="78381CDB" w:rsidR="004B33F9" w:rsidRPr="009E1C76" w:rsidRDefault="004B33F9" w:rsidP="00303DCA">
      <w:pPr>
        <w:jc w:val="center"/>
        <w:rPr>
          <w:rFonts w:ascii="Times New Roman" w:hAnsi="Times New Roman" w:cs="Times New Roman"/>
          <w:sz w:val="24"/>
          <w:szCs w:val="24"/>
          <w:lang w:val="en-GB"/>
        </w:rPr>
      </w:pPr>
    </w:p>
    <w:p w14:paraId="1197353D" w14:textId="70E229B8" w:rsidR="004B33F9" w:rsidRPr="009E1C76" w:rsidRDefault="004B33F9" w:rsidP="00303DCA">
      <w:pPr>
        <w:jc w:val="center"/>
        <w:rPr>
          <w:rFonts w:ascii="Times New Roman" w:hAnsi="Times New Roman" w:cs="Times New Roman"/>
          <w:sz w:val="24"/>
          <w:szCs w:val="24"/>
          <w:lang w:val="en-GB"/>
        </w:rPr>
      </w:pPr>
    </w:p>
    <w:p w14:paraId="2F675967" w14:textId="2ADD8B14" w:rsidR="004B33F9" w:rsidRPr="009E1C76" w:rsidRDefault="004B33F9" w:rsidP="00303DCA">
      <w:pPr>
        <w:jc w:val="center"/>
        <w:rPr>
          <w:rFonts w:ascii="Times New Roman" w:hAnsi="Times New Roman" w:cs="Times New Roman"/>
          <w:sz w:val="24"/>
          <w:szCs w:val="24"/>
          <w:lang w:val="en-GB"/>
        </w:rPr>
      </w:pPr>
    </w:p>
    <w:p w14:paraId="46A682B8" w14:textId="77777777" w:rsidR="00B928A3" w:rsidRPr="009E1C76" w:rsidRDefault="00B928A3" w:rsidP="00303DCA">
      <w:pPr>
        <w:rPr>
          <w:rFonts w:ascii="Times New Roman" w:hAnsi="Times New Roman" w:cs="Times New Roman"/>
          <w:sz w:val="24"/>
          <w:szCs w:val="24"/>
          <w:lang w:val="en-GB"/>
        </w:rPr>
      </w:pPr>
    </w:p>
    <w:p w14:paraId="7FECAEEA" w14:textId="77777777" w:rsidR="00925D98" w:rsidRDefault="00925D98" w:rsidP="00303DCA">
      <w:pPr>
        <w:contextualSpacing/>
        <w:jc w:val="center"/>
        <w:rPr>
          <w:rFonts w:ascii="Times New Roman" w:hAnsi="Times New Roman" w:cs="Times New Roman"/>
          <w:sz w:val="24"/>
          <w:szCs w:val="24"/>
          <w:lang w:val="en-GB"/>
        </w:rPr>
      </w:pPr>
    </w:p>
    <w:p w14:paraId="1BC0A6C9" w14:textId="77777777" w:rsidR="00925D98" w:rsidRDefault="00925D98" w:rsidP="00303DCA">
      <w:pPr>
        <w:contextualSpacing/>
        <w:jc w:val="center"/>
        <w:rPr>
          <w:rFonts w:ascii="Times New Roman" w:hAnsi="Times New Roman" w:cs="Times New Roman"/>
          <w:sz w:val="24"/>
          <w:szCs w:val="24"/>
          <w:lang w:val="en-GB"/>
        </w:rPr>
      </w:pPr>
    </w:p>
    <w:p w14:paraId="2213866F" w14:textId="77777777" w:rsidR="00925D98" w:rsidRDefault="00925D98" w:rsidP="00303DCA">
      <w:pPr>
        <w:contextualSpacing/>
        <w:jc w:val="center"/>
        <w:rPr>
          <w:rFonts w:ascii="Times New Roman" w:hAnsi="Times New Roman" w:cs="Times New Roman"/>
          <w:sz w:val="24"/>
          <w:szCs w:val="24"/>
          <w:lang w:val="en-GB"/>
        </w:rPr>
      </w:pPr>
    </w:p>
    <w:p w14:paraId="77938009" w14:textId="77777777" w:rsidR="00925D98" w:rsidRDefault="00925D98" w:rsidP="00303DCA">
      <w:pPr>
        <w:contextualSpacing/>
        <w:jc w:val="center"/>
        <w:rPr>
          <w:rFonts w:ascii="Times New Roman" w:hAnsi="Times New Roman" w:cs="Times New Roman"/>
          <w:sz w:val="24"/>
          <w:szCs w:val="24"/>
          <w:lang w:val="en-GB"/>
        </w:rPr>
      </w:pPr>
    </w:p>
    <w:p w14:paraId="1DFEADF3" w14:textId="77777777" w:rsidR="00303DCA" w:rsidRDefault="00303DCA" w:rsidP="00303DCA">
      <w:pPr>
        <w:contextualSpacing/>
        <w:jc w:val="center"/>
        <w:rPr>
          <w:rFonts w:ascii="Georgia" w:hAnsi="Georgia" w:cs="Times New Roman"/>
          <w:sz w:val="24"/>
          <w:szCs w:val="24"/>
          <w:lang w:val="en-GB"/>
        </w:rPr>
      </w:pPr>
    </w:p>
    <w:p w14:paraId="6FD52F8E" w14:textId="77777777" w:rsidR="00303DCA" w:rsidRDefault="00303DCA" w:rsidP="00303DCA">
      <w:pPr>
        <w:contextualSpacing/>
        <w:jc w:val="center"/>
        <w:rPr>
          <w:rFonts w:ascii="Georgia" w:hAnsi="Georgia" w:cs="Times New Roman"/>
          <w:sz w:val="24"/>
          <w:szCs w:val="24"/>
          <w:lang w:val="en-GB"/>
        </w:rPr>
      </w:pPr>
    </w:p>
    <w:p w14:paraId="4BEDFACA" w14:textId="77777777" w:rsidR="00303DCA" w:rsidRDefault="00303DCA" w:rsidP="00303DCA">
      <w:pPr>
        <w:contextualSpacing/>
        <w:jc w:val="center"/>
        <w:rPr>
          <w:rFonts w:ascii="Georgia" w:hAnsi="Georgia" w:cs="Times New Roman"/>
          <w:sz w:val="24"/>
          <w:szCs w:val="24"/>
          <w:lang w:val="en-GB"/>
        </w:rPr>
      </w:pPr>
    </w:p>
    <w:p w14:paraId="382EED93" w14:textId="77777777" w:rsidR="00303DCA" w:rsidRDefault="00303DCA" w:rsidP="00303DCA">
      <w:pPr>
        <w:contextualSpacing/>
        <w:jc w:val="center"/>
        <w:rPr>
          <w:rFonts w:ascii="Georgia" w:hAnsi="Georgia" w:cs="Times New Roman"/>
          <w:sz w:val="24"/>
          <w:szCs w:val="24"/>
          <w:lang w:val="en-GB"/>
        </w:rPr>
      </w:pPr>
    </w:p>
    <w:p w14:paraId="385AD54F" w14:textId="77777777" w:rsidR="00303DCA" w:rsidRDefault="00303DCA" w:rsidP="00303DCA">
      <w:pPr>
        <w:contextualSpacing/>
        <w:jc w:val="center"/>
        <w:rPr>
          <w:rFonts w:ascii="Georgia" w:hAnsi="Georgia" w:cs="Times New Roman"/>
          <w:sz w:val="24"/>
          <w:szCs w:val="24"/>
          <w:lang w:val="en-GB"/>
        </w:rPr>
      </w:pPr>
    </w:p>
    <w:p w14:paraId="56363387" w14:textId="77777777" w:rsidR="00303DCA" w:rsidRDefault="00303DCA" w:rsidP="00303DCA">
      <w:pPr>
        <w:contextualSpacing/>
        <w:jc w:val="center"/>
        <w:rPr>
          <w:rFonts w:ascii="Georgia" w:hAnsi="Georgia" w:cs="Times New Roman"/>
          <w:sz w:val="24"/>
          <w:szCs w:val="24"/>
          <w:lang w:val="en-GB"/>
        </w:rPr>
      </w:pPr>
    </w:p>
    <w:p w14:paraId="23AD18C1" w14:textId="77777777" w:rsidR="00303DCA" w:rsidRDefault="00303DCA" w:rsidP="00303DCA">
      <w:pPr>
        <w:contextualSpacing/>
        <w:jc w:val="center"/>
        <w:rPr>
          <w:rFonts w:ascii="Georgia" w:hAnsi="Georgia" w:cs="Times New Roman"/>
          <w:sz w:val="24"/>
          <w:szCs w:val="24"/>
          <w:lang w:val="en-GB"/>
        </w:rPr>
      </w:pPr>
    </w:p>
    <w:p w14:paraId="5ED1F2A0" w14:textId="77777777" w:rsidR="00303DCA" w:rsidRDefault="00303DCA" w:rsidP="00303DCA">
      <w:pPr>
        <w:contextualSpacing/>
        <w:jc w:val="center"/>
        <w:rPr>
          <w:rFonts w:ascii="Georgia" w:hAnsi="Georgia" w:cs="Times New Roman"/>
          <w:sz w:val="24"/>
          <w:szCs w:val="24"/>
          <w:lang w:val="en-GB"/>
        </w:rPr>
      </w:pPr>
    </w:p>
    <w:p w14:paraId="731A13B9" w14:textId="77777777" w:rsidR="00303DCA" w:rsidRDefault="00303DCA" w:rsidP="00303DCA">
      <w:pPr>
        <w:contextualSpacing/>
        <w:jc w:val="center"/>
        <w:rPr>
          <w:rFonts w:ascii="Georgia" w:hAnsi="Georgia" w:cs="Times New Roman"/>
          <w:sz w:val="24"/>
          <w:szCs w:val="24"/>
          <w:lang w:val="en-GB"/>
        </w:rPr>
      </w:pPr>
    </w:p>
    <w:p w14:paraId="4E374C69" w14:textId="77777777" w:rsidR="00303DCA" w:rsidRDefault="00303DCA" w:rsidP="00303DCA">
      <w:pPr>
        <w:contextualSpacing/>
        <w:jc w:val="center"/>
        <w:rPr>
          <w:rFonts w:ascii="Georgia" w:hAnsi="Georgia" w:cs="Times New Roman"/>
          <w:sz w:val="24"/>
          <w:szCs w:val="24"/>
          <w:lang w:val="en-GB"/>
        </w:rPr>
      </w:pPr>
    </w:p>
    <w:p w14:paraId="2638DFB1" w14:textId="77777777" w:rsidR="00303DCA" w:rsidRDefault="00303DCA" w:rsidP="00303DCA">
      <w:pPr>
        <w:contextualSpacing/>
        <w:jc w:val="center"/>
        <w:rPr>
          <w:rFonts w:ascii="Georgia" w:hAnsi="Georgia" w:cs="Times New Roman"/>
          <w:sz w:val="24"/>
          <w:szCs w:val="24"/>
          <w:lang w:val="en-GB"/>
        </w:rPr>
      </w:pPr>
    </w:p>
    <w:p w14:paraId="2CEDBBAA" w14:textId="77777777" w:rsidR="00303DCA" w:rsidRDefault="00303DCA" w:rsidP="00303DCA">
      <w:pPr>
        <w:contextualSpacing/>
        <w:jc w:val="center"/>
        <w:rPr>
          <w:rFonts w:ascii="Georgia" w:hAnsi="Georgia" w:cs="Times New Roman"/>
          <w:sz w:val="24"/>
          <w:szCs w:val="24"/>
          <w:lang w:val="en-GB"/>
        </w:rPr>
      </w:pPr>
    </w:p>
    <w:p w14:paraId="7210F330" w14:textId="77777777" w:rsidR="00303DCA" w:rsidRDefault="00303DCA" w:rsidP="00303DCA">
      <w:pPr>
        <w:contextualSpacing/>
        <w:jc w:val="center"/>
        <w:rPr>
          <w:rFonts w:ascii="Georgia" w:hAnsi="Georgia" w:cs="Times New Roman"/>
          <w:sz w:val="24"/>
          <w:szCs w:val="24"/>
          <w:lang w:val="en-GB"/>
        </w:rPr>
      </w:pPr>
    </w:p>
    <w:p w14:paraId="511DB5D3" w14:textId="77777777" w:rsidR="00303DCA" w:rsidRDefault="00303DCA" w:rsidP="00303DCA">
      <w:pPr>
        <w:contextualSpacing/>
        <w:jc w:val="center"/>
        <w:rPr>
          <w:rFonts w:ascii="Georgia" w:hAnsi="Georgia" w:cs="Times New Roman"/>
          <w:sz w:val="24"/>
          <w:szCs w:val="24"/>
          <w:lang w:val="en-GB"/>
        </w:rPr>
      </w:pPr>
    </w:p>
    <w:p w14:paraId="10E507F8" w14:textId="5C7C7E1E" w:rsidR="001C03ED" w:rsidRPr="00925D98" w:rsidRDefault="001C03ED" w:rsidP="00303DCA">
      <w:pPr>
        <w:contextualSpacing/>
        <w:jc w:val="center"/>
        <w:rPr>
          <w:rFonts w:ascii="Georgia" w:hAnsi="Georgia" w:cs="Times New Roman"/>
          <w:sz w:val="24"/>
          <w:szCs w:val="24"/>
          <w:lang w:val="en-GB"/>
        </w:rPr>
      </w:pPr>
    </w:p>
    <w:p w14:paraId="35B670EF" w14:textId="6C685895" w:rsidR="004B33F9" w:rsidRPr="00925D98" w:rsidRDefault="00BC4505" w:rsidP="00303DCA">
      <w:pPr>
        <w:contextualSpacing/>
        <w:jc w:val="center"/>
        <w:rPr>
          <w:rFonts w:ascii="Georgia" w:hAnsi="Georgia" w:cs="Times New Roman"/>
          <w:sz w:val="24"/>
          <w:szCs w:val="24"/>
          <w:lang w:val="en-GB"/>
        </w:rPr>
      </w:pPr>
      <w:r w:rsidRPr="00925D98">
        <w:rPr>
          <w:rFonts w:ascii="Georgia" w:hAnsi="Georgia" w:cs="Times New Roman"/>
          <w:sz w:val="24"/>
          <w:szCs w:val="24"/>
          <w:lang w:val="en-GB"/>
        </w:rPr>
        <w:t>Introduction</w:t>
      </w:r>
    </w:p>
    <w:p w14:paraId="1113933E" w14:textId="33EC65AC" w:rsidR="00303DCA" w:rsidRDefault="00BC4505" w:rsidP="00EC02A6">
      <w:pPr>
        <w:contextualSpacing/>
        <w:rPr>
          <w:rFonts w:ascii="Georgia" w:hAnsi="Georgia" w:cs="Times New Roman"/>
          <w:sz w:val="24"/>
          <w:szCs w:val="24"/>
          <w:lang w:val="en-GB"/>
        </w:rPr>
      </w:pPr>
      <w:r w:rsidRPr="00925D98">
        <w:rPr>
          <w:rFonts w:ascii="Georgia" w:hAnsi="Georgia" w:cs="Times New Roman"/>
          <w:sz w:val="24"/>
          <w:szCs w:val="24"/>
          <w:lang w:val="en-GB"/>
        </w:rPr>
        <w:t>W</w:t>
      </w:r>
      <w:r w:rsidR="00AD27A6" w:rsidRPr="00925D98">
        <w:rPr>
          <w:rFonts w:ascii="Georgia" w:hAnsi="Georgia" w:cs="Times New Roman"/>
          <w:sz w:val="24"/>
          <w:szCs w:val="24"/>
          <w:lang w:val="en-GB"/>
        </w:rPr>
        <w:t xml:space="preserve">ith the rapid growth in e-commerce and information technology, </w:t>
      </w:r>
      <w:r w:rsidR="00A547C7" w:rsidRPr="00925D98">
        <w:rPr>
          <w:rFonts w:ascii="Georgia" w:hAnsi="Georgia" w:cs="Times New Roman"/>
          <w:sz w:val="24"/>
          <w:szCs w:val="24"/>
          <w:lang w:val="en-GB"/>
        </w:rPr>
        <w:t>mobile payment utilities' demand</w:t>
      </w:r>
      <w:r w:rsidR="00AD27A6" w:rsidRPr="00925D98">
        <w:rPr>
          <w:rFonts w:ascii="Georgia" w:hAnsi="Georgia" w:cs="Times New Roman"/>
          <w:sz w:val="24"/>
          <w:szCs w:val="24"/>
          <w:lang w:val="en-GB"/>
        </w:rPr>
        <w:t xml:space="preserve"> has significantly increased in China. </w:t>
      </w:r>
      <w:r w:rsidR="0045306B" w:rsidRPr="00925D98">
        <w:rPr>
          <w:rFonts w:ascii="Georgia" w:hAnsi="Georgia" w:cs="Times New Roman"/>
          <w:sz w:val="24"/>
          <w:szCs w:val="24"/>
          <w:lang w:val="en-GB"/>
        </w:rPr>
        <w:t>T</w:t>
      </w:r>
      <w:r w:rsidR="00AD27A6" w:rsidRPr="00925D98">
        <w:rPr>
          <w:rFonts w:ascii="Georgia" w:hAnsi="Georgia" w:cs="Times New Roman"/>
          <w:sz w:val="24"/>
          <w:szCs w:val="24"/>
          <w:lang w:val="en-GB"/>
        </w:rPr>
        <w:t xml:space="preserve">he technology and the functional scope of payment services </w:t>
      </w:r>
      <w:r w:rsidR="00A547C7" w:rsidRPr="00925D98">
        <w:rPr>
          <w:rFonts w:ascii="Georgia" w:hAnsi="Georgia" w:cs="Times New Roman"/>
          <w:sz w:val="24"/>
          <w:szCs w:val="24"/>
          <w:lang w:val="en-GB"/>
        </w:rPr>
        <w:t>transform and innovate</w:t>
      </w:r>
      <w:r w:rsidR="00AD27A6" w:rsidRPr="00925D98">
        <w:rPr>
          <w:rFonts w:ascii="Georgia" w:hAnsi="Georgia" w:cs="Times New Roman"/>
          <w:sz w:val="24"/>
          <w:szCs w:val="24"/>
          <w:lang w:val="en-GB"/>
        </w:rPr>
        <w:t xml:space="preserve"> mobile payment plays in the market</w:t>
      </w:r>
      <w:r w:rsidR="00154056" w:rsidRPr="00925D98">
        <w:rPr>
          <w:rFonts w:ascii="Georgia" w:hAnsi="Georgia" w:cs="Times New Roman"/>
          <w:sz w:val="24"/>
          <w:szCs w:val="24"/>
          <w:lang w:val="en-GB"/>
        </w:rPr>
        <w:t xml:space="preserve">. </w:t>
      </w:r>
      <w:r w:rsidR="0045306B" w:rsidRPr="00925D98">
        <w:rPr>
          <w:rFonts w:ascii="Georgia" w:hAnsi="Georgia" w:cs="Times New Roman"/>
          <w:sz w:val="24"/>
          <w:szCs w:val="24"/>
          <w:lang w:val="en-GB"/>
        </w:rPr>
        <w:t>I</w:t>
      </w:r>
      <w:r w:rsidR="00154056" w:rsidRPr="00925D98">
        <w:rPr>
          <w:rFonts w:ascii="Georgia" w:hAnsi="Georgia" w:cs="Times New Roman"/>
          <w:sz w:val="24"/>
          <w:szCs w:val="24"/>
          <w:lang w:val="en-GB"/>
        </w:rPr>
        <w:t>n mobile electronic commerce, the whole mobile transaction entails purchasing items, browsing for the goods, issuing the orders, e-payment, receiving goods</w:t>
      </w:r>
      <w:r w:rsidR="00A547C7" w:rsidRPr="00925D98">
        <w:rPr>
          <w:rFonts w:ascii="Georgia" w:hAnsi="Georgia" w:cs="Times New Roman"/>
          <w:sz w:val="24"/>
          <w:szCs w:val="24"/>
          <w:lang w:val="en-GB"/>
        </w:rPr>
        <w:t>,</w:t>
      </w:r>
      <w:r w:rsidR="00154056" w:rsidRPr="00925D98">
        <w:rPr>
          <w:rFonts w:ascii="Georgia" w:hAnsi="Georgia" w:cs="Times New Roman"/>
          <w:sz w:val="24"/>
          <w:szCs w:val="24"/>
          <w:lang w:val="en-GB"/>
        </w:rPr>
        <w:t xml:space="preserve"> and</w:t>
      </w:r>
      <w:r w:rsidR="00D22123" w:rsidRPr="00925D98">
        <w:rPr>
          <w:rFonts w:ascii="Georgia" w:hAnsi="Georgia" w:cs="Times New Roman"/>
          <w:sz w:val="24"/>
          <w:szCs w:val="24"/>
          <w:lang w:val="en-GB"/>
        </w:rPr>
        <w:t xml:space="preserve"> assessing</w:t>
      </w:r>
      <w:r w:rsidR="00154056" w:rsidRPr="00925D98">
        <w:rPr>
          <w:rFonts w:ascii="Georgia" w:hAnsi="Georgia" w:cs="Times New Roman"/>
          <w:sz w:val="24"/>
          <w:szCs w:val="24"/>
          <w:lang w:val="en-GB"/>
        </w:rPr>
        <w:t xml:space="preserve"> transactions. </w:t>
      </w:r>
      <w:r w:rsidR="00A547C7" w:rsidRPr="00925D98">
        <w:rPr>
          <w:rFonts w:ascii="Georgia" w:hAnsi="Georgia" w:cs="Times New Roman"/>
          <w:sz w:val="24"/>
          <w:szCs w:val="24"/>
          <w:lang w:val="en-GB"/>
        </w:rPr>
        <w:t>In this case, the consumers</w:t>
      </w:r>
      <w:r w:rsidR="0045306B" w:rsidRPr="00925D98">
        <w:rPr>
          <w:rFonts w:ascii="Georgia" w:hAnsi="Georgia" w:cs="Times New Roman"/>
          <w:sz w:val="24"/>
          <w:szCs w:val="24"/>
          <w:lang w:val="en-GB"/>
        </w:rPr>
        <w:t xml:space="preserve"> can utilize their mobile terminals to account for their items and utilities they consume. Mobile payment is </w:t>
      </w:r>
      <w:r w:rsidR="00A547C7" w:rsidRPr="00925D98">
        <w:rPr>
          <w:rFonts w:ascii="Georgia" w:hAnsi="Georgia" w:cs="Times New Roman"/>
          <w:sz w:val="24"/>
          <w:szCs w:val="24"/>
          <w:lang w:val="en-GB"/>
        </w:rPr>
        <w:t>currently much popular in China due to the multi-interfaced network aspect covering</w:t>
      </w:r>
      <w:r w:rsidR="00703803" w:rsidRPr="00925D98">
        <w:rPr>
          <w:rFonts w:ascii="Georgia" w:hAnsi="Georgia" w:cs="Times New Roman"/>
          <w:sz w:val="24"/>
          <w:szCs w:val="24"/>
          <w:lang w:val="en-GB"/>
        </w:rPr>
        <w:t xml:space="preserve"> both financial security and personal privacy security facets.</w:t>
      </w:r>
      <w:r w:rsidR="008973FB"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F</w:t>
      </w:r>
      <w:r w:rsidR="008973FB" w:rsidRPr="00925D98">
        <w:rPr>
          <w:rFonts w:ascii="Georgia" w:hAnsi="Georgia" w:cs="Times New Roman"/>
          <w:sz w:val="24"/>
          <w:szCs w:val="24"/>
          <w:lang w:val="en-GB"/>
        </w:rPr>
        <w:t>or instance, evidence from the China Internet Watch (2017)</w:t>
      </w:r>
      <w:r w:rsidR="008709FA" w:rsidRPr="00925D98">
        <w:rPr>
          <w:rFonts w:ascii="Georgia" w:hAnsi="Georgia" w:cs="Times New Roman"/>
          <w:sz w:val="24"/>
          <w:szCs w:val="24"/>
          <w:lang w:val="en-GB"/>
        </w:rPr>
        <w:t xml:space="preserve"> indicates that the Chinese Mobile Payment transactions were at twenty-five point seven one billion in 2016, making the total amount</w:t>
      </w:r>
      <w:r w:rsidR="008973FB" w:rsidRPr="00925D98">
        <w:rPr>
          <w:rFonts w:ascii="Georgia" w:hAnsi="Georgia" w:cs="Times New Roman"/>
          <w:sz w:val="24"/>
          <w:szCs w:val="24"/>
          <w:lang w:val="en-GB"/>
        </w:rPr>
        <w:t xml:space="preserve"> approximated at one hundred and fifty-seven trillion Yuan. </w:t>
      </w:r>
      <w:r w:rsidR="008709FA" w:rsidRPr="00925D98">
        <w:rPr>
          <w:rFonts w:ascii="Georgia" w:hAnsi="Georgia" w:cs="Times New Roman"/>
          <w:sz w:val="24"/>
          <w:szCs w:val="24"/>
          <w:lang w:val="en-GB"/>
        </w:rPr>
        <w:t>T</w:t>
      </w:r>
      <w:r w:rsidR="008973FB" w:rsidRPr="00925D98">
        <w:rPr>
          <w:rFonts w:ascii="Georgia" w:hAnsi="Georgia" w:cs="Times New Roman"/>
          <w:sz w:val="24"/>
          <w:szCs w:val="24"/>
          <w:lang w:val="en-GB"/>
        </w:rPr>
        <w:t xml:space="preserve">he transformation is significantly reflected </w:t>
      </w:r>
      <w:r w:rsidR="008709FA" w:rsidRPr="00925D98">
        <w:rPr>
          <w:rFonts w:ascii="Georgia" w:hAnsi="Georgia" w:cs="Times New Roman"/>
          <w:sz w:val="24"/>
          <w:szCs w:val="24"/>
          <w:lang w:val="en-GB"/>
        </w:rPr>
        <w:t>i</w:t>
      </w:r>
      <w:r w:rsidR="008973FB" w:rsidRPr="00925D98">
        <w:rPr>
          <w:rFonts w:ascii="Georgia" w:hAnsi="Georgia" w:cs="Times New Roman"/>
          <w:sz w:val="24"/>
          <w:szCs w:val="24"/>
          <w:lang w:val="en-GB"/>
        </w:rPr>
        <w:t xml:space="preserve">n the high </w:t>
      </w:r>
      <w:r w:rsidR="008709FA" w:rsidRPr="00925D98">
        <w:rPr>
          <w:rFonts w:ascii="Georgia" w:hAnsi="Georgia" w:cs="Times New Roman"/>
          <w:sz w:val="24"/>
          <w:szCs w:val="24"/>
          <w:lang w:val="en-GB"/>
        </w:rPr>
        <w:t>growth rates</w:t>
      </w:r>
      <w:r w:rsidR="008973FB" w:rsidRPr="00925D98">
        <w:rPr>
          <w:rFonts w:ascii="Georgia" w:hAnsi="Georgia" w:cs="Times New Roman"/>
          <w:sz w:val="24"/>
          <w:szCs w:val="24"/>
          <w:lang w:val="en-GB"/>
        </w:rPr>
        <w:t xml:space="preserve"> in e-commerce and payments since</w:t>
      </w:r>
      <w:r w:rsidR="008709FA" w:rsidRPr="00925D98">
        <w:rPr>
          <w:rFonts w:ascii="Georgia" w:hAnsi="Georgia" w:cs="Times New Roman"/>
          <w:sz w:val="24"/>
          <w:szCs w:val="24"/>
          <w:lang w:val="en-GB"/>
        </w:rPr>
        <w:t>,</w:t>
      </w:r>
      <w:r w:rsidR="008973FB" w:rsidRPr="00925D98">
        <w:rPr>
          <w:rFonts w:ascii="Georgia" w:hAnsi="Georgia" w:cs="Times New Roman"/>
          <w:sz w:val="24"/>
          <w:szCs w:val="24"/>
          <w:lang w:val="en-GB"/>
        </w:rPr>
        <w:t xml:space="preserve"> from 2016</w:t>
      </w:r>
      <w:r w:rsidR="008709FA" w:rsidRPr="00925D98">
        <w:rPr>
          <w:rFonts w:ascii="Georgia" w:hAnsi="Georgia" w:cs="Times New Roman"/>
          <w:sz w:val="24"/>
          <w:szCs w:val="24"/>
          <w:lang w:val="en-GB"/>
        </w:rPr>
        <w:t>,</w:t>
      </w:r>
      <w:r w:rsidR="008973FB" w:rsidRPr="00925D98">
        <w:rPr>
          <w:rFonts w:ascii="Georgia" w:hAnsi="Georgia" w:cs="Times New Roman"/>
          <w:sz w:val="24"/>
          <w:szCs w:val="24"/>
          <w:lang w:val="en-GB"/>
        </w:rPr>
        <w:t xml:space="preserve"> the proximity mobile transactions were approximated to have grown by </w:t>
      </w:r>
      <w:r w:rsidR="00DD2C4B" w:rsidRPr="00925D98">
        <w:rPr>
          <w:rFonts w:ascii="Georgia" w:hAnsi="Georgia" w:cs="Times New Roman"/>
          <w:sz w:val="24"/>
          <w:szCs w:val="24"/>
          <w:lang w:val="en-GB"/>
        </w:rPr>
        <w:t>45%</w:t>
      </w:r>
      <w:r w:rsidR="008973FB" w:rsidRPr="00925D98">
        <w:rPr>
          <w:rFonts w:ascii="Georgia" w:hAnsi="Georgia" w:cs="Times New Roman"/>
          <w:sz w:val="24"/>
          <w:szCs w:val="24"/>
          <w:lang w:val="en-GB"/>
        </w:rPr>
        <w:t>.</w:t>
      </w:r>
    </w:p>
    <w:p w14:paraId="03ECB354" w14:textId="77777777" w:rsidR="003C5BDC" w:rsidRDefault="003C5BDC" w:rsidP="00EC02A6">
      <w:pPr>
        <w:ind w:firstLine="720"/>
        <w:contextualSpacing/>
        <w:rPr>
          <w:rFonts w:ascii="Georgia" w:hAnsi="Georgia" w:cs="Times New Roman"/>
          <w:sz w:val="24"/>
          <w:szCs w:val="24"/>
          <w:lang w:val="en-GB"/>
        </w:rPr>
      </w:pPr>
    </w:p>
    <w:p w14:paraId="3FF0F3AC" w14:textId="7DD588C4" w:rsidR="00303DCA" w:rsidRDefault="00BC4505" w:rsidP="00EC02A6">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 </w:t>
      </w:r>
      <w:r w:rsidR="008D4818" w:rsidRPr="00925D98">
        <w:rPr>
          <w:rFonts w:ascii="Georgia" w:hAnsi="Georgia" w:cs="Times New Roman"/>
          <w:sz w:val="24"/>
          <w:szCs w:val="24"/>
          <w:lang w:val="en-GB"/>
        </w:rPr>
        <w:t>WeChat and Alipay are examples of mobile payment platforms in China that are popula</w:t>
      </w:r>
      <w:r w:rsidR="008052D7" w:rsidRPr="00925D98">
        <w:rPr>
          <w:rFonts w:ascii="Georgia" w:hAnsi="Georgia" w:cs="Times New Roman"/>
          <w:sz w:val="24"/>
          <w:szCs w:val="24"/>
          <w:lang w:val="en-GB"/>
        </w:rPr>
        <w:t>r</w:t>
      </w:r>
      <w:r w:rsidR="008D4818" w:rsidRPr="00925D98">
        <w:rPr>
          <w:rFonts w:ascii="Georgia" w:hAnsi="Georgia" w:cs="Times New Roman"/>
          <w:sz w:val="24"/>
          <w:szCs w:val="24"/>
          <w:lang w:val="en-GB"/>
        </w:rPr>
        <w:t xml:space="preserve"> due to</w:t>
      </w:r>
      <w:r w:rsidR="008052D7" w:rsidRPr="00925D98">
        <w:rPr>
          <w:rFonts w:ascii="Georgia" w:hAnsi="Georgia" w:cs="Times New Roman"/>
          <w:sz w:val="24"/>
          <w:szCs w:val="24"/>
          <w:lang w:val="en-GB"/>
        </w:rPr>
        <w:t xml:space="preserve"> </w:t>
      </w:r>
      <w:r w:rsidR="00A547C7" w:rsidRPr="00925D98">
        <w:rPr>
          <w:rFonts w:ascii="Georgia" w:hAnsi="Georgia" w:cs="Times New Roman"/>
          <w:sz w:val="24"/>
          <w:szCs w:val="24"/>
          <w:lang w:val="en-GB"/>
        </w:rPr>
        <w:t>the users' safety and convenience</w:t>
      </w:r>
      <w:r w:rsidR="00C27CA1" w:rsidRPr="00925D98">
        <w:rPr>
          <w:rFonts w:ascii="Georgia" w:hAnsi="Georgia" w:cs="Times New Roman"/>
          <w:sz w:val="24"/>
          <w:szCs w:val="24"/>
          <w:lang w:val="en-GB"/>
        </w:rPr>
        <w:t xml:space="preserve">. </w:t>
      </w:r>
      <w:r w:rsidR="00A547C7" w:rsidRPr="00925D98">
        <w:rPr>
          <w:rFonts w:ascii="Georgia" w:hAnsi="Georgia" w:cs="Times New Roman"/>
          <w:sz w:val="24"/>
          <w:szCs w:val="24"/>
          <w:lang w:val="en-GB"/>
        </w:rPr>
        <w:t>N</w:t>
      </w:r>
      <w:r w:rsidR="00C27CA1" w:rsidRPr="00925D98">
        <w:rPr>
          <w:rFonts w:ascii="Georgia" w:hAnsi="Georgia" w:cs="Times New Roman"/>
          <w:sz w:val="24"/>
          <w:szCs w:val="24"/>
          <w:lang w:val="en-GB"/>
        </w:rPr>
        <w:t xml:space="preserve">early </w:t>
      </w:r>
      <w:r w:rsidR="005A6664" w:rsidRPr="00925D98">
        <w:rPr>
          <w:rFonts w:ascii="Georgia" w:hAnsi="Georgia" w:cs="Times New Roman"/>
          <w:sz w:val="24"/>
          <w:szCs w:val="24"/>
          <w:lang w:val="en-GB"/>
        </w:rPr>
        <w:t>all types of businesses</w:t>
      </w:r>
      <w:r w:rsidR="00A547C7" w:rsidRPr="00925D98">
        <w:rPr>
          <w:rFonts w:ascii="Georgia" w:hAnsi="Georgia" w:cs="Times New Roman"/>
          <w:sz w:val="24"/>
          <w:szCs w:val="24"/>
          <w:lang w:val="en-GB"/>
        </w:rPr>
        <w:t>,</w:t>
      </w:r>
      <w:r w:rsidR="005A6664" w:rsidRPr="00925D98">
        <w:rPr>
          <w:rFonts w:ascii="Georgia" w:hAnsi="Georgia" w:cs="Times New Roman"/>
          <w:sz w:val="24"/>
          <w:szCs w:val="24"/>
          <w:lang w:val="en-GB"/>
        </w:rPr>
        <w:t xml:space="preserve"> be it retailers, taxi-services</w:t>
      </w:r>
      <w:r w:rsidR="00A547C7" w:rsidRPr="00925D98">
        <w:rPr>
          <w:rFonts w:ascii="Georgia" w:hAnsi="Georgia" w:cs="Times New Roman"/>
          <w:sz w:val="24"/>
          <w:szCs w:val="24"/>
          <w:lang w:val="en-GB"/>
        </w:rPr>
        <w:t>,</w:t>
      </w:r>
      <w:r w:rsidR="005A6664" w:rsidRPr="00925D98">
        <w:rPr>
          <w:rFonts w:ascii="Georgia" w:hAnsi="Georgia" w:cs="Times New Roman"/>
          <w:sz w:val="24"/>
          <w:szCs w:val="24"/>
          <w:lang w:val="en-GB"/>
        </w:rPr>
        <w:t xml:space="preserve"> or hotels</w:t>
      </w:r>
      <w:r w:rsidR="00A547C7" w:rsidRPr="00925D98">
        <w:rPr>
          <w:rFonts w:ascii="Georgia" w:hAnsi="Georgia" w:cs="Times New Roman"/>
          <w:sz w:val="24"/>
          <w:szCs w:val="24"/>
          <w:lang w:val="en-GB"/>
        </w:rPr>
        <w:t>, move to these mobile payment</w:t>
      </w:r>
      <w:r w:rsidR="005A6664" w:rsidRPr="00925D98">
        <w:rPr>
          <w:rFonts w:ascii="Georgia" w:hAnsi="Georgia" w:cs="Times New Roman"/>
          <w:sz w:val="24"/>
          <w:szCs w:val="24"/>
          <w:lang w:val="en-GB"/>
        </w:rPr>
        <w:t xml:space="preserve"> services.</w:t>
      </w:r>
      <w:r w:rsidR="008153F4"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The third-party payment services are fast, flexible, and cheap, particularly on the initial set-up, making them</w:t>
      </w:r>
      <w:r w:rsidR="008153F4" w:rsidRPr="00925D98">
        <w:rPr>
          <w:rFonts w:ascii="Georgia" w:hAnsi="Georgia" w:cs="Times New Roman"/>
          <w:sz w:val="24"/>
          <w:szCs w:val="24"/>
          <w:lang w:val="en-GB"/>
        </w:rPr>
        <w:t xml:space="preserve"> well-known among the merchants and </w:t>
      </w:r>
      <w:r w:rsidR="009E1C76" w:rsidRPr="00925D98">
        <w:rPr>
          <w:rFonts w:ascii="Georgia" w:hAnsi="Georgia" w:cs="Times New Roman"/>
          <w:sz w:val="24"/>
          <w:szCs w:val="24"/>
          <w:lang w:val="en-GB"/>
        </w:rPr>
        <w:t>start-ups</w:t>
      </w:r>
      <w:r w:rsidR="008153F4" w:rsidRPr="00925D98">
        <w:rPr>
          <w:rFonts w:ascii="Georgia" w:hAnsi="Georgia" w:cs="Times New Roman"/>
          <w:sz w:val="24"/>
          <w:szCs w:val="24"/>
          <w:lang w:val="en-GB"/>
        </w:rPr>
        <w:t>.</w:t>
      </w:r>
      <w:r w:rsidR="00D27059" w:rsidRPr="00925D98">
        <w:rPr>
          <w:rFonts w:ascii="Georgia" w:hAnsi="Georgia" w:cs="Times New Roman"/>
          <w:sz w:val="24"/>
          <w:szCs w:val="24"/>
          <w:lang w:val="en-GB"/>
        </w:rPr>
        <w:t xml:space="preserve"> WeChat pay is m</w:t>
      </w:r>
      <w:r w:rsidR="00F279AF" w:rsidRPr="00925D98">
        <w:rPr>
          <w:rFonts w:ascii="Georgia" w:hAnsi="Georgia" w:cs="Times New Roman"/>
          <w:sz w:val="24"/>
          <w:szCs w:val="24"/>
          <w:lang w:val="en-GB"/>
        </w:rPr>
        <w:t>ore similar to</w:t>
      </w:r>
      <w:r w:rsidR="00D27059" w:rsidRPr="00925D98">
        <w:rPr>
          <w:rFonts w:ascii="Georgia" w:hAnsi="Georgia" w:cs="Times New Roman"/>
          <w:sz w:val="24"/>
          <w:szCs w:val="24"/>
          <w:lang w:val="en-GB"/>
        </w:rPr>
        <w:t xml:space="preserve"> a social app</w:t>
      </w:r>
      <w:r w:rsidR="00F279AF" w:rsidRPr="00925D98">
        <w:rPr>
          <w:rFonts w:ascii="Georgia" w:hAnsi="Georgia" w:cs="Times New Roman"/>
          <w:sz w:val="24"/>
          <w:szCs w:val="24"/>
          <w:lang w:val="en-GB"/>
        </w:rPr>
        <w:t>lication</w:t>
      </w:r>
      <w:r w:rsidR="00D27059" w:rsidRPr="00925D98">
        <w:rPr>
          <w:rFonts w:ascii="Georgia" w:hAnsi="Georgia" w:cs="Times New Roman"/>
          <w:sz w:val="24"/>
          <w:szCs w:val="24"/>
          <w:lang w:val="en-GB"/>
        </w:rPr>
        <w:t xml:space="preserve"> </w:t>
      </w:r>
      <w:r w:rsidR="00F279AF" w:rsidRPr="00925D98">
        <w:rPr>
          <w:rFonts w:ascii="Georgia" w:hAnsi="Georgia" w:cs="Times New Roman"/>
          <w:sz w:val="24"/>
          <w:szCs w:val="24"/>
          <w:lang w:val="en-GB"/>
        </w:rPr>
        <w:t>utilized</w:t>
      </w:r>
      <w:r w:rsidR="00D27059" w:rsidRPr="00925D98">
        <w:rPr>
          <w:rFonts w:ascii="Georgia" w:hAnsi="Georgia" w:cs="Times New Roman"/>
          <w:sz w:val="24"/>
          <w:szCs w:val="24"/>
          <w:lang w:val="en-GB"/>
        </w:rPr>
        <w:t xml:space="preserve"> by </w:t>
      </w:r>
      <w:r w:rsidR="00F279AF" w:rsidRPr="00925D98">
        <w:rPr>
          <w:rFonts w:ascii="Georgia" w:hAnsi="Georgia" w:cs="Times New Roman"/>
          <w:sz w:val="24"/>
          <w:szCs w:val="24"/>
          <w:lang w:val="en-GB"/>
        </w:rPr>
        <w:t>most</w:t>
      </w:r>
      <w:r w:rsidR="00D27059" w:rsidRPr="00925D98">
        <w:rPr>
          <w:rFonts w:ascii="Georgia" w:hAnsi="Georgia" w:cs="Times New Roman"/>
          <w:sz w:val="24"/>
          <w:szCs w:val="24"/>
          <w:lang w:val="en-GB"/>
        </w:rPr>
        <w:t xml:space="preserve"> Chinese consumers to navigate their day to day li</w:t>
      </w:r>
      <w:r w:rsidR="00BD1E78" w:rsidRPr="00925D98">
        <w:rPr>
          <w:rFonts w:ascii="Georgia" w:hAnsi="Georgia" w:cs="Times New Roman"/>
          <w:sz w:val="24"/>
          <w:szCs w:val="24"/>
          <w:lang w:val="en-GB"/>
        </w:rPr>
        <w:t>ves. Alipay</w:t>
      </w:r>
      <w:r w:rsidR="008709FA" w:rsidRPr="00925D98">
        <w:rPr>
          <w:rFonts w:ascii="Georgia" w:hAnsi="Georgia" w:cs="Times New Roman"/>
          <w:sz w:val="24"/>
          <w:szCs w:val="24"/>
          <w:lang w:val="en-GB"/>
        </w:rPr>
        <w:t>,</w:t>
      </w:r>
      <w:r w:rsidR="00BD1E78" w:rsidRPr="00925D98">
        <w:rPr>
          <w:rFonts w:ascii="Georgia" w:hAnsi="Georgia" w:cs="Times New Roman"/>
          <w:sz w:val="24"/>
          <w:szCs w:val="24"/>
          <w:lang w:val="en-GB"/>
        </w:rPr>
        <w:t xml:space="preserve"> </w:t>
      </w:r>
      <w:r w:rsidR="00F279AF" w:rsidRPr="00925D98">
        <w:rPr>
          <w:rFonts w:ascii="Georgia" w:hAnsi="Georgia" w:cs="Times New Roman"/>
          <w:sz w:val="24"/>
          <w:szCs w:val="24"/>
          <w:lang w:val="en-GB"/>
        </w:rPr>
        <w:t>nonetheless</w:t>
      </w:r>
      <w:r w:rsidR="00BD1E78" w:rsidRPr="00925D98">
        <w:rPr>
          <w:rFonts w:ascii="Georgia" w:hAnsi="Georgia" w:cs="Times New Roman"/>
          <w:sz w:val="24"/>
          <w:szCs w:val="24"/>
          <w:lang w:val="en-GB"/>
        </w:rPr>
        <w:t>, has its</w:t>
      </w:r>
      <w:r w:rsidR="00F279AF" w:rsidRPr="00925D98">
        <w:rPr>
          <w:rFonts w:ascii="Georgia" w:hAnsi="Georgia" w:cs="Times New Roman"/>
          <w:sz w:val="24"/>
          <w:szCs w:val="24"/>
          <w:lang w:val="en-GB"/>
        </w:rPr>
        <w:t xml:space="preserve"> viewpoint</w:t>
      </w:r>
      <w:r w:rsidR="00BD1E78" w:rsidRPr="00925D98">
        <w:rPr>
          <w:rFonts w:ascii="Georgia" w:hAnsi="Georgia" w:cs="Times New Roman"/>
          <w:sz w:val="24"/>
          <w:szCs w:val="24"/>
          <w:lang w:val="en-GB"/>
        </w:rPr>
        <w:t xml:space="preserve"> on </w:t>
      </w:r>
      <w:r w:rsidR="00F279AF" w:rsidRPr="00925D98">
        <w:rPr>
          <w:rFonts w:ascii="Georgia" w:hAnsi="Georgia" w:cs="Times New Roman"/>
          <w:sz w:val="24"/>
          <w:szCs w:val="24"/>
          <w:lang w:val="en-GB"/>
        </w:rPr>
        <w:t xml:space="preserve">electronic </w:t>
      </w:r>
      <w:r w:rsidR="00BD1E78" w:rsidRPr="00925D98">
        <w:rPr>
          <w:rFonts w:ascii="Georgia" w:hAnsi="Georgia" w:cs="Times New Roman"/>
          <w:sz w:val="24"/>
          <w:szCs w:val="24"/>
          <w:lang w:val="en-GB"/>
        </w:rPr>
        <w:t>commerc</w:t>
      </w:r>
      <w:r w:rsidR="00F279AF" w:rsidRPr="00925D98">
        <w:rPr>
          <w:rFonts w:ascii="Georgia" w:hAnsi="Georgia" w:cs="Times New Roman"/>
          <w:sz w:val="24"/>
          <w:szCs w:val="24"/>
          <w:lang w:val="en-GB"/>
        </w:rPr>
        <w:t>e transaction</w:t>
      </w:r>
      <w:r w:rsidR="008709FA" w:rsidRPr="00925D98">
        <w:rPr>
          <w:rFonts w:ascii="Georgia" w:hAnsi="Georgia" w:cs="Times New Roman"/>
          <w:sz w:val="24"/>
          <w:szCs w:val="24"/>
          <w:lang w:val="en-GB"/>
        </w:rPr>
        <w:t>s</w:t>
      </w:r>
      <w:r w:rsidR="00BD1E78" w:rsidRPr="00925D98">
        <w:rPr>
          <w:rFonts w:ascii="Georgia" w:hAnsi="Georgia" w:cs="Times New Roman"/>
          <w:sz w:val="24"/>
          <w:szCs w:val="24"/>
          <w:lang w:val="en-GB"/>
        </w:rPr>
        <w:t xml:space="preserve"> and fi</w:t>
      </w:r>
      <w:r w:rsidR="00F279AF" w:rsidRPr="00925D98">
        <w:rPr>
          <w:rFonts w:ascii="Georgia" w:hAnsi="Georgia" w:cs="Times New Roman"/>
          <w:sz w:val="24"/>
          <w:szCs w:val="24"/>
          <w:lang w:val="en-GB"/>
        </w:rPr>
        <w:t>scal</w:t>
      </w:r>
      <w:r w:rsidR="00BD1E78" w:rsidRPr="00925D98">
        <w:rPr>
          <w:rFonts w:ascii="Georgia" w:hAnsi="Georgia" w:cs="Times New Roman"/>
          <w:sz w:val="24"/>
          <w:szCs w:val="24"/>
          <w:lang w:val="en-GB"/>
        </w:rPr>
        <w:t xml:space="preserve"> service. </w:t>
      </w:r>
      <w:r w:rsidR="00A932DD" w:rsidRPr="00925D98">
        <w:rPr>
          <w:rFonts w:ascii="Georgia" w:hAnsi="Georgia" w:cs="Times New Roman"/>
          <w:sz w:val="24"/>
          <w:szCs w:val="24"/>
          <w:lang w:val="en-GB"/>
        </w:rPr>
        <w:t>T</w:t>
      </w:r>
      <w:r w:rsidR="00022EAA" w:rsidRPr="00925D98">
        <w:rPr>
          <w:rFonts w:ascii="Georgia" w:hAnsi="Georgia" w:cs="Times New Roman"/>
          <w:sz w:val="24"/>
          <w:szCs w:val="24"/>
          <w:lang w:val="en-GB"/>
        </w:rPr>
        <w:t>he report explores the two mobile payments WeChat and Alipay</w:t>
      </w:r>
      <w:r w:rsidR="00BD1E78" w:rsidRPr="00925D98">
        <w:rPr>
          <w:rFonts w:ascii="Georgia" w:hAnsi="Georgia" w:cs="Times New Roman"/>
          <w:sz w:val="24"/>
          <w:szCs w:val="24"/>
          <w:lang w:val="en-GB"/>
        </w:rPr>
        <w:t xml:space="preserve"> background</w:t>
      </w:r>
      <w:r w:rsidR="00A547C7" w:rsidRPr="00925D98">
        <w:rPr>
          <w:rFonts w:ascii="Georgia" w:hAnsi="Georgia" w:cs="Times New Roman"/>
          <w:sz w:val="24"/>
          <w:szCs w:val="24"/>
          <w:lang w:val="en-GB"/>
        </w:rPr>
        <w:t>,</w:t>
      </w:r>
      <w:r w:rsidR="00022EAA" w:rsidRPr="00925D98">
        <w:rPr>
          <w:rFonts w:ascii="Georgia" w:hAnsi="Georgia" w:cs="Times New Roman"/>
          <w:sz w:val="24"/>
          <w:szCs w:val="24"/>
          <w:lang w:val="en-GB"/>
        </w:rPr>
        <w:t xml:space="preserve"> in China</w:t>
      </w:r>
      <w:r w:rsidR="00A547C7" w:rsidRPr="00925D98">
        <w:rPr>
          <w:rFonts w:ascii="Georgia" w:hAnsi="Georgia" w:cs="Times New Roman"/>
          <w:sz w:val="24"/>
          <w:szCs w:val="24"/>
          <w:lang w:val="en-GB"/>
        </w:rPr>
        <w:t xml:space="preserve"> and</w:t>
      </w:r>
      <w:r w:rsidR="00BD1E78" w:rsidRPr="00925D98">
        <w:rPr>
          <w:rFonts w:ascii="Georgia" w:hAnsi="Georgia" w:cs="Times New Roman"/>
          <w:sz w:val="24"/>
          <w:szCs w:val="24"/>
          <w:lang w:val="en-GB"/>
        </w:rPr>
        <w:t xml:space="preserve"> then</w:t>
      </w:r>
      <w:r w:rsidR="00A932DD" w:rsidRPr="00925D98">
        <w:rPr>
          <w:rFonts w:ascii="Georgia" w:hAnsi="Georgia" w:cs="Times New Roman"/>
          <w:sz w:val="24"/>
          <w:szCs w:val="24"/>
          <w:lang w:val="en-GB"/>
        </w:rPr>
        <w:t xml:space="preserve"> captures both the </w:t>
      </w:r>
      <w:r w:rsidR="00F279AF" w:rsidRPr="00925D98">
        <w:rPr>
          <w:rFonts w:ascii="Georgia" w:hAnsi="Georgia" w:cs="Times New Roman"/>
          <w:sz w:val="24"/>
          <w:szCs w:val="24"/>
          <w:lang w:val="en-GB"/>
        </w:rPr>
        <w:t>benefits and the limitations</w:t>
      </w:r>
      <w:r w:rsidR="00A932DD" w:rsidRPr="00925D98">
        <w:rPr>
          <w:rFonts w:ascii="Georgia" w:hAnsi="Georgia" w:cs="Times New Roman"/>
          <w:sz w:val="24"/>
          <w:szCs w:val="24"/>
          <w:lang w:val="en-GB"/>
        </w:rPr>
        <w:t xml:space="preserve"> of each</w:t>
      </w:r>
      <w:r w:rsidR="00D8106C" w:rsidRPr="00925D98">
        <w:rPr>
          <w:rFonts w:ascii="Georgia" w:hAnsi="Georgia" w:cs="Times New Roman"/>
          <w:sz w:val="24"/>
          <w:szCs w:val="24"/>
          <w:lang w:val="en-GB"/>
        </w:rPr>
        <w:t xml:space="preserve">. </w:t>
      </w:r>
      <w:r w:rsidR="00BD1E78" w:rsidRPr="00925D98">
        <w:rPr>
          <w:rFonts w:ascii="Georgia" w:hAnsi="Georgia" w:cs="Times New Roman"/>
          <w:sz w:val="24"/>
          <w:szCs w:val="24"/>
          <w:lang w:val="en-GB"/>
        </w:rPr>
        <w:t xml:space="preserve"> </w:t>
      </w:r>
    </w:p>
    <w:p w14:paraId="0660A0D3" w14:textId="37046DB1" w:rsidR="00AD27A6" w:rsidRPr="00925D98" w:rsidRDefault="00BC4505" w:rsidP="00303DCA">
      <w:pPr>
        <w:contextualSpacing/>
        <w:jc w:val="center"/>
        <w:rPr>
          <w:rFonts w:ascii="Georgia" w:hAnsi="Georgia" w:cs="Times New Roman"/>
          <w:sz w:val="24"/>
          <w:szCs w:val="24"/>
          <w:lang w:val="en-GB"/>
        </w:rPr>
      </w:pPr>
      <w:r w:rsidRPr="00925D98">
        <w:rPr>
          <w:rFonts w:ascii="Georgia" w:hAnsi="Georgia" w:cs="Times New Roman"/>
          <w:sz w:val="24"/>
          <w:szCs w:val="24"/>
          <w:lang w:val="en-GB"/>
        </w:rPr>
        <w:t>WeChat Pay</w:t>
      </w:r>
    </w:p>
    <w:p w14:paraId="16D8EAB5" w14:textId="77777777" w:rsidR="003C5BDC" w:rsidRDefault="003C5BDC" w:rsidP="00EC02A6">
      <w:pPr>
        <w:ind w:firstLine="720"/>
        <w:contextualSpacing/>
        <w:rPr>
          <w:rFonts w:ascii="Georgia" w:hAnsi="Georgia" w:cs="Times New Roman"/>
          <w:sz w:val="24"/>
          <w:szCs w:val="24"/>
          <w:lang w:val="en-GB"/>
        </w:rPr>
      </w:pPr>
    </w:p>
    <w:p w14:paraId="7AEFC726" w14:textId="2AA85530" w:rsidR="00303DCA" w:rsidRDefault="00BC4505" w:rsidP="00EC02A6">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WeChat Pay is a mobile </w:t>
      </w:r>
      <w:r w:rsidR="00357651" w:rsidRPr="00925D98">
        <w:rPr>
          <w:rFonts w:ascii="Georgia" w:hAnsi="Georgia" w:cs="Times New Roman"/>
          <w:sz w:val="24"/>
          <w:szCs w:val="24"/>
          <w:lang w:val="en-GB"/>
        </w:rPr>
        <w:t xml:space="preserve">commerce utility </w:t>
      </w:r>
      <w:r w:rsidR="00A547C7" w:rsidRPr="00925D98">
        <w:rPr>
          <w:rFonts w:ascii="Georgia" w:hAnsi="Georgia" w:cs="Times New Roman"/>
          <w:sz w:val="24"/>
          <w:szCs w:val="24"/>
          <w:lang w:val="en-GB"/>
        </w:rPr>
        <w:t>developed by Tencent in China with its release</w:t>
      </w:r>
      <w:r w:rsidR="00932F09" w:rsidRPr="00925D98">
        <w:rPr>
          <w:rFonts w:ascii="Georgia" w:hAnsi="Georgia" w:cs="Times New Roman"/>
          <w:sz w:val="24"/>
          <w:szCs w:val="24"/>
          <w:lang w:val="en-GB"/>
        </w:rPr>
        <w:t xml:space="preserve"> in</w:t>
      </w:r>
      <w:r w:rsidR="008D7AE2" w:rsidRPr="00925D98">
        <w:rPr>
          <w:rFonts w:ascii="Georgia" w:hAnsi="Georgia" w:cs="Times New Roman"/>
          <w:sz w:val="24"/>
          <w:szCs w:val="24"/>
          <w:lang w:val="en-GB"/>
        </w:rPr>
        <w:t xml:space="preserve"> 2011</w:t>
      </w:r>
      <w:r w:rsidR="00932F09" w:rsidRPr="00925D98">
        <w:rPr>
          <w:rFonts w:ascii="Georgia" w:hAnsi="Georgia" w:cs="Times New Roman"/>
          <w:sz w:val="24"/>
          <w:szCs w:val="24"/>
          <w:lang w:val="en-GB"/>
        </w:rPr>
        <w:t>.</w:t>
      </w:r>
      <w:r w:rsidR="008D7AE2" w:rsidRPr="00925D98">
        <w:rPr>
          <w:rFonts w:ascii="Georgia" w:hAnsi="Georgia" w:cs="Times New Roman"/>
          <w:sz w:val="24"/>
          <w:szCs w:val="24"/>
          <w:lang w:val="en-GB"/>
        </w:rPr>
        <w:t xml:space="preserve"> </w:t>
      </w:r>
      <w:r w:rsidR="001C49C7" w:rsidRPr="00925D98">
        <w:rPr>
          <w:rFonts w:ascii="Georgia" w:hAnsi="Georgia" w:cs="Times New Roman"/>
          <w:sz w:val="24"/>
          <w:szCs w:val="24"/>
          <w:lang w:val="en-GB"/>
        </w:rPr>
        <w:t>C</w:t>
      </w:r>
      <w:r w:rsidR="00D8106C" w:rsidRPr="00925D98">
        <w:rPr>
          <w:rFonts w:ascii="Georgia" w:hAnsi="Georgia" w:cs="Times New Roman"/>
          <w:sz w:val="24"/>
          <w:szCs w:val="24"/>
          <w:lang w:val="en-GB"/>
        </w:rPr>
        <w:t>ontrary to Alipay, WeChat</w:t>
      </w:r>
      <w:r w:rsidR="00745CEA" w:rsidRPr="00925D98">
        <w:rPr>
          <w:rFonts w:ascii="Georgia" w:hAnsi="Georgia" w:cs="Times New Roman"/>
          <w:sz w:val="24"/>
          <w:szCs w:val="24"/>
          <w:lang w:val="en-GB"/>
        </w:rPr>
        <w:t xml:space="preserve"> Pay</w:t>
      </w:r>
      <w:r w:rsidR="00D8106C" w:rsidRPr="00925D98">
        <w:rPr>
          <w:rFonts w:ascii="Georgia" w:hAnsi="Georgia" w:cs="Times New Roman"/>
          <w:sz w:val="24"/>
          <w:szCs w:val="24"/>
          <w:lang w:val="en-GB"/>
        </w:rPr>
        <w:t xml:space="preserve"> ha</w:t>
      </w:r>
      <w:r w:rsidR="001C49C7" w:rsidRPr="00925D98">
        <w:rPr>
          <w:rFonts w:ascii="Georgia" w:hAnsi="Georgia" w:cs="Times New Roman"/>
          <w:sz w:val="24"/>
          <w:szCs w:val="24"/>
          <w:lang w:val="en-GB"/>
        </w:rPr>
        <w:t>d</w:t>
      </w:r>
      <w:r w:rsidR="00D8106C" w:rsidRPr="00925D98">
        <w:rPr>
          <w:rFonts w:ascii="Georgia" w:hAnsi="Georgia" w:cs="Times New Roman"/>
          <w:sz w:val="24"/>
          <w:szCs w:val="24"/>
          <w:lang w:val="en-GB"/>
        </w:rPr>
        <w:t xml:space="preserve"> </w:t>
      </w:r>
      <w:r w:rsidR="00A547C7" w:rsidRPr="00925D98">
        <w:rPr>
          <w:rFonts w:ascii="Georgia" w:hAnsi="Georgia" w:cs="Times New Roman"/>
          <w:sz w:val="24"/>
          <w:szCs w:val="24"/>
          <w:lang w:val="en-GB"/>
        </w:rPr>
        <w:t xml:space="preserve">a </w:t>
      </w:r>
      <w:r w:rsidR="00D8106C" w:rsidRPr="00925D98">
        <w:rPr>
          <w:rFonts w:ascii="Georgia" w:hAnsi="Georgia" w:cs="Times New Roman"/>
          <w:sz w:val="24"/>
          <w:szCs w:val="24"/>
          <w:lang w:val="en-GB"/>
        </w:rPr>
        <w:t>relatively</w:t>
      </w:r>
      <w:r w:rsidR="001C49C7" w:rsidRPr="00925D98">
        <w:rPr>
          <w:rFonts w:ascii="Georgia" w:hAnsi="Georgia" w:cs="Times New Roman"/>
          <w:sz w:val="24"/>
          <w:szCs w:val="24"/>
          <w:lang w:val="en-GB"/>
        </w:rPr>
        <w:t xml:space="preserve"> </w:t>
      </w:r>
      <w:r w:rsidR="0052623F" w:rsidRPr="00925D98">
        <w:rPr>
          <w:rFonts w:ascii="Georgia" w:hAnsi="Georgia" w:cs="Times New Roman"/>
          <w:sz w:val="24"/>
          <w:szCs w:val="24"/>
          <w:lang w:val="en-GB"/>
        </w:rPr>
        <w:t>short-term</w:t>
      </w:r>
      <w:r w:rsidR="001C49C7" w:rsidRPr="00925D98">
        <w:rPr>
          <w:rFonts w:ascii="Georgia" w:hAnsi="Georgia" w:cs="Times New Roman"/>
          <w:sz w:val="24"/>
          <w:szCs w:val="24"/>
          <w:lang w:val="en-GB"/>
        </w:rPr>
        <w:t xml:space="preserve"> growth history</w:t>
      </w:r>
      <w:r w:rsidR="00A547C7" w:rsidRPr="00925D98">
        <w:rPr>
          <w:rFonts w:ascii="Georgia" w:hAnsi="Georgia" w:cs="Times New Roman"/>
          <w:sz w:val="24"/>
          <w:szCs w:val="24"/>
          <w:lang w:val="en-GB"/>
        </w:rPr>
        <w:t>, becoming one of the world's</w:t>
      </w:r>
      <w:r w:rsidR="00932F09" w:rsidRPr="00925D98">
        <w:rPr>
          <w:rFonts w:ascii="Georgia" w:hAnsi="Georgia" w:cs="Times New Roman"/>
          <w:sz w:val="24"/>
          <w:szCs w:val="24"/>
          <w:lang w:val="en-GB"/>
        </w:rPr>
        <w:t xml:space="preserve"> largest standalone </w:t>
      </w:r>
      <w:r w:rsidR="00A547C7" w:rsidRPr="00925D98">
        <w:rPr>
          <w:rFonts w:ascii="Georgia" w:hAnsi="Georgia" w:cs="Times New Roman"/>
          <w:sz w:val="24"/>
          <w:szCs w:val="24"/>
          <w:lang w:val="en-GB"/>
        </w:rPr>
        <w:t>mobile e-commerc</w:t>
      </w:r>
      <w:r w:rsidR="00932F09" w:rsidRPr="00925D98">
        <w:rPr>
          <w:rFonts w:ascii="Georgia" w:hAnsi="Georgia" w:cs="Times New Roman"/>
          <w:sz w:val="24"/>
          <w:szCs w:val="24"/>
          <w:lang w:val="en-GB"/>
        </w:rPr>
        <w:t>e app</w:t>
      </w:r>
      <w:r w:rsidR="001C49C7" w:rsidRPr="00925D98">
        <w:rPr>
          <w:rFonts w:ascii="Georgia" w:hAnsi="Georgia" w:cs="Times New Roman"/>
          <w:sz w:val="24"/>
          <w:szCs w:val="24"/>
          <w:lang w:val="en-GB"/>
        </w:rPr>
        <w:t xml:space="preserve">s. </w:t>
      </w:r>
      <w:r w:rsidR="00A547C7" w:rsidRPr="00925D98">
        <w:rPr>
          <w:rFonts w:ascii="Georgia" w:hAnsi="Georgia" w:cs="Times New Roman"/>
          <w:sz w:val="24"/>
          <w:szCs w:val="24"/>
          <w:lang w:val="en-GB"/>
        </w:rPr>
        <w:t>B</w:t>
      </w:r>
      <w:r w:rsidR="001C49C7" w:rsidRPr="00925D98">
        <w:rPr>
          <w:rFonts w:ascii="Georgia" w:hAnsi="Georgia" w:cs="Times New Roman"/>
          <w:sz w:val="24"/>
          <w:szCs w:val="24"/>
          <w:lang w:val="en-GB"/>
        </w:rPr>
        <w:t xml:space="preserve">ased on </w:t>
      </w:r>
      <w:r w:rsidR="002F7736" w:rsidRPr="00925D98">
        <w:rPr>
          <w:rFonts w:ascii="Georgia" w:hAnsi="Georgia" w:cs="Times New Roman"/>
          <w:sz w:val="24"/>
          <w:szCs w:val="24"/>
          <w:lang w:val="en-GB"/>
        </w:rPr>
        <w:t>Wang and Gu (2017)</w:t>
      </w:r>
      <w:r w:rsidR="008709FA" w:rsidRPr="00925D98">
        <w:rPr>
          <w:rFonts w:ascii="Georgia" w:hAnsi="Georgia" w:cs="Times New Roman"/>
          <w:sz w:val="24"/>
          <w:szCs w:val="24"/>
          <w:lang w:val="en-GB"/>
        </w:rPr>
        <w:t>, WeChat Pay</w:t>
      </w:r>
      <w:r w:rsidR="0052623F" w:rsidRPr="00925D98">
        <w:rPr>
          <w:rFonts w:ascii="Georgia" w:hAnsi="Georgia" w:cs="Times New Roman"/>
          <w:sz w:val="24"/>
          <w:szCs w:val="24"/>
          <w:lang w:val="en-GB"/>
        </w:rPr>
        <w:t xml:space="preserve"> became an</w:t>
      </w:r>
      <w:r w:rsidR="001C49C7" w:rsidRPr="00925D98">
        <w:rPr>
          <w:rFonts w:ascii="Georgia" w:hAnsi="Georgia" w:cs="Times New Roman"/>
          <w:sz w:val="24"/>
          <w:szCs w:val="24"/>
          <w:lang w:val="en-GB"/>
        </w:rPr>
        <w:t xml:space="preserve"> </w:t>
      </w:r>
      <w:r w:rsidR="0052623F" w:rsidRPr="00925D98">
        <w:rPr>
          <w:rFonts w:ascii="Georgia" w:hAnsi="Georgia" w:cs="Times New Roman"/>
          <w:sz w:val="24"/>
          <w:szCs w:val="24"/>
          <w:lang w:val="en-GB"/>
        </w:rPr>
        <w:t>integrated</w:t>
      </w:r>
      <w:r w:rsidR="001C49C7" w:rsidRPr="00925D98">
        <w:rPr>
          <w:rFonts w:ascii="Georgia" w:hAnsi="Georgia" w:cs="Times New Roman"/>
          <w:sz w:val="24"/>
          <w:szCs w:val="24"/>
          <w:lang w:val="en-GB"/>
        </w:rPr>
        <w:t xml:space="preserve"> solution </w:t>
      </w:r>
      <w:r w:rsidR="0052623F" w:rsidRPr="00925D98">
        <w:rPr>
          <w:rFonts w:ascii="Georgia" w:hAnsi="Georgia" w:cs="Times New Roman"/>
          <w:sz w:val="24"/>
          <w:szCs w:val="24"/>
          <w:lang w:val="en-GB"/>
        </w:rPr>
        <w:t xml:space="preserve">with over eight </w:t>
      </w:r>
      <w:r w:rsidR="00745CEA" w:rsidRPr="00925D98">
        <w:rPr>
          <w:rFonts w:ascii="Georgia" w:hAnsi="Georgia" w:cs="Times New Roman"/>
          <w:sz w:val="24"/>
          <w:szCs w:val="24"/>
          <w:lang w:val="en-GB"/>
        </w:rPr>
        <w:t xml:space="preserve">hundred and eighty-nine million active users as of 2016 and nearly </w:t>
      </w:r>
      <w:r w:rsidR="0052623F" w:rsidRPr="00925D98">
        <w:rPr>
          <w:rFonts w:ascii="Georgia" w:hAnsi="Georgia" w:cs="Times New Roman"/>
          <w:sz w:val="24"/>
          <w:szCs w:val="24"/>
          <w:lang w:val="en-GB"/>
        </w:rPr>
        <w:t xml:space="preserve">one billion active users </w:t>
      </w:r>
      <w:r w:rsidR="00745CEA" w:rsidRPr="00925D98">
        <w:rPr>
          <w:rFonts w:ascii="Georgia" w:hAnsi="Georgia" w:cs="Times New Roman"/>
          <w:sz w:val="24"/>
          <w:szCs w:val="24"/>
          <w:lang w:val="en-GB"/>
        </w:rPr>
        <w:t xml:space="preserve">as of 2019. </w:t>
      </w:r>
      <w:r w:rsidR="00CB492D" w:rsidRPr="00925D98">
        <w:rPr>
          <w:rFonts w:ascii="Georgia" w:hAnsi="Georgia" w:cs="Times New Roman"/>
          <w:sz w:val="24"/>
          <w:szCs w:val="24"/>
          <w:lang w:val="en-GB"/>
        </w:rPr>
        <w:t>Ideally,</w:t>
      </w:r>
      <w:r w:rsidR="00D715A6" w:rsidRPr="00925D98">
        <w:rPr>
          <w:rFonts w:ascii="Georgia" w:hAnsi="Georgia" w:cs="Times New Roman"/>
          <w:sz w:val="24"/>
          <w:szCs w:val="24"/>
          <w:lang w:val="en-GB"/>
        </w:rPr>
        <w:t xml:space="preserve"> We Chat Pay has developed a broad range of payment services on its platform. </w:t>
      </w:r>
      <w:r w:rsidR="00A547C7" w:rsidRPr="00925D98">
        <w:rPr>
          <w:rFonts w:ascii="Georgia" w:hAnsi="Georgia" w:cs="Times New Roman"/>
          <w:sz w:val="24"/>
          <w:szCs w:val="24"/>
          <w:lang w:val="en-GB"/>
        </w:rPr>
        <w:t>F</w:t>
      </w:r>
      <w:r w:rsidR="00D715A6" w:rsidRPr="00925D98">
        <w:rPr>
          <w:rFonts w:ascii="Georgia" w:hAnsi="Georgia" w:cs="Times New Roman"/>
          <w:sz w:val="24"/>
          <w:szCs w:val="24"/>
          <w:lang w:val="en-GB"/>
        </w:rPr>
        <w:t>irst</w:t>
      </w:r>
      <w:r w:rsidR="00E32ED6" w:rsidRPr="00925D98">
        <w:rPr>
          <w:rFonts w:ascii="Georgia" w:hAnsi="Georgia" w:cs="Times New Roman"/>
          <w:sz w:val="24"/>
          <w:szCs w:val="24"/>
          <w:lang w:val="en-GB"/>
        </w:rPr>
        <w:t>, immediately the consumer</w:t>
      </w:r>
      <w:r w:rsidR="00A547C7" w:rsidRPr="00925D98">
        <w:rPr>
          <w:rFonts w:ascii="Georgia" w:hAnsi="Georgia" w:cs="Times New Roman"/>
          <w:sz w:val="24"/>
          <w:szCs w:val="24"/>
          <w:lang w:val="en-GB"/>
        </w:rPr>
        <w:t>'</w:t>
      </w:r>
      <w:r w:rsidR="00E32ED6" w:rsidRPr="00925D98">
        <w:rPr>
          <w:rFonts w:ascii="Georgia" w:hAnsi="Georgia" w:cs="Times New Roman"/>
          <w:sz w:val="24"/>
          <w:szCs w:val="24"/>
          <w:lang w:val="en-GB"/>
        </w:rPr>
        <w:t>s phone number</w:t>
      </w:r>
      <w:r w:rsidR="00A547C7" w:rsidRPr="00925D98">
        <w:rPr>
          <w:rFonts w:ascii="Georgia" w:hAnsi="Georgia" w:cs="Times New Roman"/>
          <w:sz w:val="24"/>
          <w:szCs w:val="24"/>
          <w:lang w:val="en-GB"/>
        </w:rPr>
        <w:t>,</w:t>
      </w:r>
      <w:r w:rsidR="00E32ED6" w:rsidRPr="00925D98">
        <w:rPr>
          <w:rFonts w:ascii="Georgia" w:hAnsi="Georgia" w:cs="Times New Roman"/>
          <w:sz w:val="24"/>
          <w:szCs w:val="24"/>
          <w:lang w:val="en-GB"/>
        </w:rPr>
        <w:t xml:space="preserve"> like the bank card</w:t>
      </w:r>
      <w:r w:rsidR="00A547C7" w:rsidRPr="00925D98">
        <w:rPr>
          <w:rFonts w:ascii="Georgia" w:hAnsi="Georgia" w:cs="Times New Roman"/>
          <w:sz w:val="24"/>
          <w:szCs w:val="24"/>
          <w:lang w:val="en-GB"/>
        </w:rPr>
        <w:t>,</w:t>
      </w:r>
      <w:r w:rsidR="00E32ED6" w:rsidRPr="00925D98">
        <w:rPr>
          <w:rFonts w:ascii="Georgia" w:hAnsi="Georgia" w:cs="Times New Roman"/>
          <w:sz w:val="24"/>
          <w:szCs w:val="24"/>
          <w:lang w:val="en-GB"/>
        </w:rPr>
        <w:t xml:space="preserve"> is </w:t>
      </w:r>
      <w:r w:rsidR="00CB492D" w:rsidRPr="00925D98">
        <w:rPr>
          <w:rFonts w:ascii="Georgia" w:hAnsi="Georgia" w:cs="Times New Roman"/>
          <w:sz w:val="24"/>
          <w:szCs w:val="24"/>
          <w:lang w:val="en-GB"/>
        </w:rPr>
        <w:t>linked</w:t>
      </w:r>
      <w:r w:rsidR="00E32ED6" w:rsidRPr="00925D98">
        <w:rPr>
          <w:rFonts w:ascii="Georgia" w:hAnsi="Georgia" w:cs="Times New Roman"/>
          <w:sz w:val="24"/>
          <w:szCs w:val="24"/>
          <w:lang w:val="en-GB"/>
        </w:rPr>
        <w:t xml:space="preserve"> to the WeChat Pay</w:t>
      </w:r>
      <w:r w:rsidR="00A547C7" w:rsidRPr="00925D98">
        <w:rPr>
          <w:rFonts w:ascii="Georgia" w:hAnsi="Georgia" w:cs="Times New Roman"/>
          <w:sz w:val="24"/>
          <w:szCs w:val="24"/>
          <w:lang w:val="en-GB"/>
        </w:rPr>
        <w:t>;</w:t>
      </w:r>
      <w:r w:rsidR="00CB492D" w:rsidRPr="00925D98">
        <w:rPr>
          <w:rFonts w:ascii="Georgia" w:hAnsi="Georgia" w:cs="Times New Roman"/>
          <w:sz w:val="24"/>
          <w:szCs w:val="24"/>
          <w:lang w:val="en-GB"/>
        </w:rPr>
        <w:t xml:space="preserve"> the users can make payments anytime and anyplace. In China, WeChat Pay payment services </w:t>
      </w:r>
      <w:r w:rsidR="00A547C7" w:rsidRPr="00925D98">
        <w:rPr>
          <w:rFonts w:ascii="Georgia" w:hAnsi="Georgia" w:cs="Times New Roman"/>
          <w:sz w:val="24"/>
          <w:szCs w:val="24"/>
          <w:lang w:val="en-GB"/>
        </w:rPr>
        <w:t>are</w:t>
      </w:r>
      <w:r w:rsidR="00CB492D" w:rsidRPr="00925D98">
        <w:rPr>
          <w:rFonts w:ascii="Georgia" w:hAnsi="Georgia" w:cs="Times New Roman"/>
          <w:sz w:val="24"/>
          <w:szCs w:val="24"/>
          <w:lang w:val="en-GB"/>
        </w:rPr>
        <w:t xml:space="preserve"> supported almost at each place</w:t>
      </w:r>
      <w:r w:rsidR="00A547C7" w:rsidRPr="00925D98">
        <w:rPr>
          <w:rFonts w:ascii="Georgia" w:hAnsi="Georgia" w:cs="Times New Roman"/>
          <w:sz w:val="24"/>
          <w:szCs w:val="24"/>
          <w:lang w:val="en-GB"/>
        </w:rPr>
        <w:t>. I</w:t>
      </w:r>
      <w:r w:rsidR="00CB492D" w:rsidRPr="00925D98">
        <w:rPr>
          <w:rFonts w:ascii="Georgia" w:hAnsi="Georgia" w:cs="Times New Roman"/>
          <w:sz w:val="24"/>
          <w:szCs w:val="24"/>
          <w:lang w:val="en-GB"/>
        </w:rPr>
        <w:t xml:space="preserve">t </w:t>
      </w:r>
      <w:r w:rsidR="00A547C7" w:rsidRPr="00925D98">
        <w:rPr>
          <w:rFonts w:ascii="Georgia" w:hAnsi="Georgia" w:cs="Times New Roman"/>
          <w:sz w:val="24"/>
          <w:szCs w:val="24"/>
          <w:lang w:val="en-GB"/>
        </w:rPr>
        <w:t>will enable</w:t>
      </w:r>
      <w:r w:rsidR="00CB492D" w:rsidRPr="00925D98">
        <w:rPr>
          <w:rFonts w:ascii="Georgia" w:hAnsi="Georgia" w:cs="Times New Roman"/>
          <w:sz w:val="24"/>
          <w:szCs w:val="24"/>
          <w:lang w:val="en-GB"/>
        </w:rPr>
        <w:t xml:space="preserve"> the consumers </w:t>
      </w:r>
      <w:r w:rsidR="00650D1C" w:rsidRPr="00925D98">
        <w:rPr>
          <w:rFonts w:ascii="Georgia" w:hAnsi="Georgia" w:cs="Times New Roman"/>
          <w:sz w:val="24"/>
          <w:szCs w:val="24"/>
          <w:lang w:val="en-GB"/>
        </w:rPr>
        <w:t>to make payments for any item or service</w:t>
      </w:r>
      <w:r w:rsidR="00A547C7" w:rsidRPr="00925D98">
        <w:rPr>
          <w:rFonts w:ascii="Georgia" w:hAnsi="Georgia" w:cs="Times New Roman"/>
          <w:sz w:val="24"/>
          <w:szCs w:val="24"/>
          <w:lang w:val="en-GB"/>
        </w:rPr>
        <w:t>, such as</w:t>
      </w:r>
      <w:r w:rsidR="00650D1C" w:rsidRPr="00925D98">
        <w:rPr>
          <w:rFonts w:ascii="Georgia" w:hAnsi="Georgia" w:cs="Times New Roman"/>
          <w:sz w:val="24"/>
          <w:szCs w:val="24"/>
          <w:lang w:val="en-GB"/>
        </w:rPr>
        <w:t xml:space="preserve"> grocery stores and ordering taxis</w:t>
      </w:r>
      <w:r w:rsidR="002F7736" w:rsidRPr="00925D98">
        <w:rPr>
          <w:rFonts w:ascii="Georgia" w:hAnsi="Georgia" w:cs="Times New Roman"/>
          <w:sz w:val="24"/>
          <w:szCs w:val="24"/>
          <w:lang w:val="en-GB"/>
        </w:rPr>
        <w:t xml:space="preserve"> (Wang and Gu</w:t>
      </w:r>
      <w:r w:rsidR="00DD2C4B" w:rsidRPr="00925D98">
        <w:rPr>
          <w:rFonts w:ascii="Georgia" w:hAnsi="Georgia" w:cs="Times New Roman"/>
          <w:sz w:val="24"/>
          <w:szCs w:val="24"/>
          <w:lang w:val="en-GB"/>
        </w:rPr>
        <w:t>,</w:t>
      </w:r>
      <w:r w:rsidR="002F7736" w:rsidRPr="00925D98">
        <w:rPr>
          <w:rFonts w:ascii="Georgia" w:hAnsi="Georgia" w:cs="Times New Roman"/>
          <w:sz w:val="24"/>
          <w:szCs w:val="24"/>
          <w:lang w:val="en-GB"/>
        </w:rPr>
        <w:t xml:space="preserve"> 2020). </w:t>
      </w:r>
      <w:r w:rsidR="00BD1E78" w:rsidRPr="00925D98">
        <w:rPr>
          <w:rFonts w:ascii="Georgia" w:hAnsi="Georgia" w:cs="Times New Roman"/>
          <w:sz w:val="24"/>
          <w:szCs w:val="24"/>
          <w:lang w:val="en-GB"/>
        </w:rPr>
        <w:t>WeChat fosters instant messaging since it is a communication software that allows the users to get first</w:t>
      </w:r>
      <w:r w:rsidR="008709FA" w:rsidRPr="00925D98">
        <w:rPr>
          <w:rFonts w:ascii="Georgia" w:hAnsi="Georgia" w:cs="Times New Roman"/>
          <w:sz w:val="24"/>
          <w:szCs w:val="24"/>
          <w:lang w:val="en-GB"/>
        </w:rPr>
        <w:t>-</w:t>
      </w:r>
      <w:r w:rsidR="00BD1E78" w:rsidRPr="00925D98">
        <w:rPr>
          <w:rFonts w:ascii="Georgia" w:hAnsi="Georgia" w:cs="Times New Roman"/>
          <w:sz w:val="24"/>
          <w:szCs w:val="24"/>
          <w:lang w:val="en-GB"/>
        </w:rPr>
        <w:t>han</w:t>
      </w:r>
      <w:r w:rsidR="008709FA" w:rsidRPr="00925D98">
        <w:rPr>
          <w:rFonts w:ascii="Georgia" w:hAnsi="Georgia" w:cs="Times New Roman"/>
          <w:sz w:val="24"/>
          <w:szCs w:val="24"/>
          <w:lang w:val="en-GB"/>
        </w:rPr>
        <w:t>d</w:t>
      </w:r>
      <w:r w:rsidR="00BD1E78" w:rsidRPr="00925D98">
        <w:rPr>
          <w:rFonts w:ascii="Georgia" w:hAnsi="Georgia" w:cs="Times New Roman"/>
          <w:sz w:val="24"/>
          <w:szCs w:val="24"/>
          <w:lang w:val="en-GB"/>
        </w:rPr>
        <w:t xml:space="preserve"> information </w:t>
      </w:r>
      <w:r w:rsidR="008709FA" w:rsidRPr="00925D98">
        <w:rPr>
          <w:rFonts w:ascii="Georgia" w:hAnsi="Georgia" w:cs="Times New Roman"/>
          <w:sz w:val="24"/>
          <w:szCs w:val="24"/>
          <w:lang w:val="en-GB"/>
        </w:rPr>
        <w:t>more accurately</w:t>
      </w:r>
      <w:r w:rsidR="00BD1E78" w:rsidRPr="00925D98">
        <w:rPr>
          <w:rFonts w:ascii="Georgia" w:hAnsi="Georgia" w:cs="Times New Roman"/>
          <w:sz w:val="24"/>
          <w:szCs w:val="24"/>
          <w:lang w:val="en-GB"/>
        </w:rPr>
        <w:t>.</w:t>
      </w:r>
      <w:r w:rsidR="00650D1C" w:rsidRPr="00925D98">
        <w:rPr>
          <w:rFonts w:ascii="Georgia" w:hAnsi="Georgia" w:cs="Times New Roman"/>
          <w:sz w:val="24"/>
          <w:szCs w:val="24"/>
          <w:lang w:val="en-GB"/>
        </w:rPr>
        <w:t xml:space="preserve"> </w:t>
      </w:r>
      <w:r w:rsidR="002F7736" w:rsidRPr="00925D98">
        <w:rPr>
          <w:rFonts w:ascii="Georgia" w:hAnsi="Georgia" w:cs="Times New Roman"/>
          <w:sz w:val="24"/>
          <w:szCs w:val="24"/>
          <w:lang w:val="en-GB"/>
        </w:rPr>
        <w:t>Feng (2020)</w:t>
      </w:r>
      <w:r w:rsidR="00650D1C" w:rsidRPr="00925D98">
        <w:rPr>
          <w:rFonts w:ascii="Georgia" w:hAnsi="Georgia" w:cs="Times New Roman"/>
          <w:sz w:val="24"/>
          <w:szCs w:val="24"/>
          <w:lang w:val="en-GB"/>
        </w:rPr>
        <w:t xml:space="preserve"> notes that WeChat provides four payment approaches; QR-Code</w:t>
      </w:r>
      <w:r w:rsidR="00B70D81" w:rsidRPr="00925D98">
        <w:rPr>
          <w:rFonts w:ascii="Georgia" w:hAnsi="Georgia" w:cs="Times New Roman"/>
          <w:sz w:val="24"/>
          <w:szCs w:val="24"/>
          <w:lang w:val="en-GB"/>
        </w:rPr>
        <w:t xml:space="preserve"> Payment, application web-based payment, Quick pay</w:t>
      </w:r>
      <w:r w:rsidR="00A547C7" w:rsidRPr="00925D98">
        <w:rPr>
          <w:rFonts w:ascii="Georgia" w:hAnsi="Georgia" w:cs="Times New Roman"/>
          <w:sz w:val="24"/>
          <w:szCs w:val="24"/>
          <w:lang w:val="en-GB"/>
        </w:rPr>
        <w:t>,</w:t>
      </w:r>
      <w:r w:rsidR="00B70D81" w:rsidRPr="00925D98">
        <w:rPr>
          <w:rFonts w:ascii="Georgia" w:hAnsi="Georgia" w:cs="Times New Roman"/>
          <w:sz w:val="24"/>
          <w:szCs w:val="24"/>
          <w:lang w:val="en-GB"/>
        </w:rPr>
        <w:t xml:space="preserve"> and In-app payment. </w:t>
      </w:r>
    </w:p>
    <w:p w14:paraId="15BF8C20" w14:textId="4735F314" w:rsidR="00303DCA" w:rsidRDefault="00BC4505" w:rsidP="00EC02A6">
      <w:pPr>
        <w:ind w:firstLine="720"/>
        <w:contextualSpacing/>
        <w:rPr>
          <w:rFonts w:ascii="Georgia" w:hAnsi="Georgia" w:cs="Times New Roman"/>
          <w:sz w:val="24"/>
          <w:szCs w:val="24"/>
          <w:lang w:val="en-GB"/>
        </w:rPr>
      </w:pPr>
      <w:r w:rsidRPr="00925D98">
        <w:rPr>
          <w:rFonts w:ascii="Georgia" w:hAnsi="Georgia" w:cs="Times New Roman"/>
          <w:sz w:val="24"/>
          <w:szCs w:val="24"/>
          <w:lang w:val="en-GB"/>
        </w:rPr>
        <w:t>Within the QuickPay approach</w:t>
      </w:r>
      <w:r w:rsidR="00A547C7" w:rsidRPr="00925D98">
        <w:rPr>
          <w:rFonts w:ascii="Georgia" w:hAnsi="Georgia" w:cs="Times New Roman"/>
          <w:sz w:val="24"/>
          <w:szCs w:val="24"/>
          <w:lang w:val="en-GB"/>
        </w:rPr>
        <w:t xml:space="preserve">, the traders </w:t>
      </w:r>
      <w:r w:rsidR="00A0420B" w:rsidRPr="00925D98">
        <w:rPr>
          <w:rFonts w:ascii="Georgia" w:hAnsi="Georgia" w:cs="Times New Roman"/>
          <w:sz w:val="24"/>
          <w:szCs w:val="24"/>
          <w:lang w:val="en-GB"/>
        </w:rPr>
        <w:t>quick</w:t>
      </w:r>
      <w:r w:rsidR="00A547C7" w:rsidRPr="00925D98">
        <w:rPr>
          <w:rFonts w:ascii="Georgia" w:hAnsi="Georgia" w:cs="Times New Roman"/>
          <w:sz w:val="24"/>
          <w:szCs w:val="24"/>
          <w:lang w:val="en-GB"/>
        </w:rPr>
        <w:t>ly scan the QR-Code reflected by the Quick Pay platform's consumers</w:t>
      </w:r>
      <w:r w:rsidR="00970493" w:rsidRPr="00925D98">
        <w:rPr>
          <w:rFonts w:ascii="Georgia" w:hAnsi="Georgia" w:cs="Times New Roman"/>
          <w:sz w:val="24"/>
          <w:szCs w:val="24"/>
          <w:lang w:val="en-GB"/>
        </w:rPr>
        <w:t xml:space="preserve"> to carry out the transactions. </w:t>
      </w:r>
      <w:r w:rsidR="002F7736" w:rsidRPr="00925D98">
        <w:rPr>
          <w:rFonts w:ascii="Georgia" w:hAnsi="Georgia" w:cs="Times New Roman"/>
          <w:sz w:val="24"/>
          <w:szCs w:val="24"/>
          <w:lang w:val="en-GB"/>
        </w:rPr>
        <w:t xml:space="preserve">Wang and Gu </w:t>
      </w:r>
      <w:r w:rsidR="002F7736" w:rsidRPr="00925D98">
        <w:rPr>
          <w:rFonts w:ascii="Georgia" w:hAnsi="Georgia" w:cs="Times New Roman"/>
          <w:sz w:val="24"/>
          <w:szCs w:val="24"/>
          <w:lang w:val="en-GB"/>
        </w:rPr>
        <w:lastRenderedPageBreak/>
        <w:t>(2017)</w:t>
      </w:r>
      <w:r w:rsidR="00970493" w:rsidRPr="00925D98">
        <w:rPr>
          <w:rFonts w:ascii="Georgia" w:hAnsi="Georgia" w:cs="Times New Roman"/>
          <w:sz w:val="24"/>
          <w:szCs w:val="24"/>
          <w:lang w:val="en-GB"/>
        </w:rPr>
        <w:t xml:space="preserve"> note that the QR-Code payment allows the traders or the businesses to come up with a distinct QR-Code</w:t>
      </w:r>
      <w:r w:rsidR="005B64C1" w:rsidRPr="00925D98">
        <w:rPr>
          <w:rFonts w:ascii="Georgia" w:hAnsi="Georgia" w:cs="Times New Roman"/>
          <w:sz w:val="24"/>
          <w:szCs w:val="24"/>
          <w:lang w:val="en-GB"/>
        </w:rPr>
        <w:t xml:space="preserve"> for </w:t>
      </w:r>
      <w:r w:rsidR="00A547C7" w:rsidRPr="00925D98">
        <w:rPr>
          <w:rFonts w:ascii="Georgia" w:hAnsi="Georgia" w:cs="Times New Roman"/>
          <w:sz w:val="24"/>
          <w:szCs w:val="24"/>
          <w:lang w:val="en-GB"/>
        </w:rPr>
        <w:t>various</w:t>
      </w:r>
      <w:r w:rsidR="005B64C1" w:rsidRPr="00925D98">
        <w:rPr>
          <w:rFonts w:ascii="Georgia" w:hAnsi="Georgia" w:cs="Times New Roman"/>
          <w:sz w:val="24"/>
          <w:szCs w:val="24"/>
          <w:lang w:val="en-GB"/>
        </w:rPr>
        <w:t xml:space="preserve"> items and utilities. </w:t>
      </w:r>
      <w:r w:rsidR="00A547C7" w:rsidRPr="00925D98">
        <w:rPr>
          <w:rFonts w:ascii="Georgia" w:hAnsi="Georgia" w:cs="Times New Roman"/>
          <w:sz w:val="24"/>
          <w:szCs w:val="24"/>
          <w:lang w:val="en-GB"/>
        </w:rPr>
        <w:t>T</w:t>
      </w:r>
      <w:r w:rsidR="005B64C1" w:rsidRPr="00925D98">
        <w:rPr>
          <w:rFonts w:ascii="Georgia" w:hAnsi="Georgia" w:cs="Times New Roman"/>
          <w:sz w:val="24"/>
          <w:szCs w:val="24"/>
          <w:lang w:val="en-GB"/>
        </w:rPr>
        <w:t xml:space="preserve">he consumers can then </w:t>
      </w:r>
      <w:r w:rsidR="00FE486D" w:rsidRPr="00925D98">
        <w:rPr>
          <w:rFonts w:ascii="Georgia" w:hAnsi="Georgia" w:cs="Times New Roman"/>
          <w:sz w:val="24"/>
          <w:szCs w:val="24"/>
          <w:lang w:val="en-GB"/>
        </w:rPr>
        <w:t>utilize the scan codes to directly view the relative item or service details and transaction guides directly into their mobile phone</w:t>
      </w:r>
      <w:r w:rsidR="00A547C7" w:rsidRPr="00925D98">
        <w:rPr>
          <w:rFonts w:ascii="Georgia" w:hAnsi="Georgia" w:cs="Times New Roman"/>
          <w:sz w:val="24"/>
          <w:szCs w:val="24"/>
          <w:lang w:val="en-GB"/>
        </w:rPr>
        <w:t>s</w:t>
      </w:r>
      <w:r w:rsidR="00FE486D" w:rsidRPr="00925D98">
        <w:rPr>
          <w:rFonts w:ascii="Georgia" w:hAnsi="Georgia" w:cs="Times New Roman"/>
          <w:sz w:val="24"/>
          <w:szCs w:val="24"/>
          <w:lang w:val="en-GB"/>
        </w:rPr>
        <w:t xml:space="preserve">. The traders can convey the product ideas to their consumers within the in-app web-based payment through a designated official </w:t>
      </w:r>
      <w:r w:rsidR="008340A2" w:rsidRPr="00925D98">
        <w:rPr>
          <w:rFonts w:ascii="Georgia" w:hAnsi="Georgia" w:cs="Times New Roman"/>
          <w:sz w:val="24"/>
          <w:szCs w:val="24"/>
          <w:lang w:val="en-GB"/>
        </w:rPr>
        <w:t xml:space="preserve">database. </w:t>
      </w:r>
      <w:r w:rsidRPr="00925D98">
        <w:rPr>
          <w:rFonts w:ascii="Georgia" w:hAnsi="Georgia" w:cs="Times New Roman"/>
          <w:sz w:val="24"/>
          <w:szCs w:val="24"/>
          <w:lang w:val="en-GB"/>
        </w:rPr>
        <w:t>The</w:t>
      </w:r>
      <w:r w:rsidR="008340A2" w:rsidRPr="00925D98">
        <w:rPr>
          <w:rFonts w:ascii="Georgia" w:hAnsi="Georgia" w:cs="Times New Roman"/>
          <w:sz w:val="24"/>
          <w:szCs w:val="24"/>
          <w:lang w:val="en-GB"/>
        </w:rPr>
        <w:t xml:space="preserve"> traders can link </w:t>
      </w:r>
      <w:r w:rsidR="00A547C7" w:rsidRPr="00925D98">
        <w:rPr>
          <w:rFonts w:ascii="Georgia" w:hAnsi="Georgia" w:cs="Times New Roman"/>
          <w:sz w:val="24"/>
          <w:szCs w:val="24"/>
          <w:lang w:val="en-GB"/>
        </w:rPr>
        <w:t xml:space="preserve">the </w:t>
      </w:r>
      <w:r w:rsidRPr="00925D98">
        <w:rPr>
          <w:rFonts w:ascii="Georgia" w:hAnsi="Georgia" w:cs="Times New Roman"/>
          <w:sz w:val="24"/>
          <w:szCs w:val="24"/>
          <w:lang w:val="en-GB"/>
        </w:rPr>
        <w:t>WeChat</w:t>
      </w:r>
      <w:r w:rsidR="008340A2" w:rsidRPr="00925D98">
        <w:rPr>
          <w:rFonts w:ascii="Georgia" w:hAnsi="Georgia" w:cs="Times New Roman"/>
          <w:sz w:val="24"/>
          <w:szCs w:val="24"/>
          <w:lang w:val="en-GB"/>
        </w:rPr>
        <w:t xml:space="preserve"> Pay software growth kit to their mobile phone applications within the in-app payment. </w:t>
      </w:r>
      <w:r w:rsidR="00A547C7" w:rsidRPr="00925D98">
        <w:rPr>
          <w:rFonts w:ascii="Georgia" w:hAnsi="Georgia" w:cs="Times New Roman"/>
          <w:sz w:val="24"/>
          <w:szCs w:val="24"/>
          <w:lang w:val="en-GB"/>
        </w:rPr>
        <w:t>I</w:t>
      </w:r>
      <w:r w:rsidRPr="00925D98">
        <w:rPr>
          <w:rFonts w:ascii="Georgia" w:hAnsi="Georgia" w:cs="Times New Roman"/>
          <w:sz w:val="24"/>
          <w:szCs w:val="24"/>
          <w:lang w:val="en-GB"/>
        </w:rPr>
        <w:t>n that case</w:t>
      </w:r>
      <w:r w:rsidR="00A547C7" w:rsidRPr="00925D98">
        <w:rPr>
          <w:rFonts w:ascii="Georgia" w:hAnsi="Georgia" w:cs="Times New Roman"/>
          <w:sz w:val="24"/>
          <w:szCs w:val="24"/>
          <w:lang w:val="en-GB"/>
        </w:rPr>
        <w:t>,</w:t>
      </w:r>
      <w:r w:rsidRPr="00925D98">
        <w:rPr>
          <w:rFonts w:ascii="Georgia" w:hAnsi="Georgia" w:cs="Times New Roman"/>
          <w:sz w:val="24"/>
          <w:szCs w:val="24"/>
          <w:lang w:val="en-GB"/>
        </w:rPr>
        <w:t xml:space="preserve"> when the consumers pay for the goods and services by utilizing their applications, WeChat Pay </w:t>
      </w:r>
      <w:r w:rsidR="00A547C7" w:rsidRPr="00925D98">
        <w:rPr>
          <w:rFonts w:ascii="Georgia" w:hAnsi="Georgia" w:cs="Times New Roman"/>
          <w:sz w:val="24"/>
          <w:szCs w:val="24"/>
          <w:lang w:val="en-GB"/>
        </w:rPr>
        <w:t>will then</w:t>
      </w:r>
      <w:r w:rsidRPr="00925D98">
        <w:rPr>
          <w:rFonts w:ascii="Georgia" w:hAnsi="Georgia" w:cs="Times New Roman"/>
          <w:sz w:val="24"/>
          <w:szCs w:val="24"/>
          <w:lang w:val="en-GB"/>
        </w:rPr>
        <w:t xml:space="preserve"> process the payment. </w:t>
      </w:r>
    </w:p>
    <w:p w14:paraId="27124AAF" w14:textId="19C0D532" w:rsidR="00DF1445" w:rsidRPr="00925D98" w:rsidRDefault="00BC4505" w:rsidP="00303DCA">
      <w:pPr>
        <w:contextualSpacing/>
        <w:jc w:val="center"/>
        <w:rPr>
          <w:rFonts w:ascii="Georgia" w:hAnsi="Georgia" w:cs="Times New Roman"/>
          <w:sz w:val="24"/>
          <w:szCs w:val="24"/>
          <w:lang w:val="en-GB"/>
        </w:rPr>
      </w:pPr>
      <w:r w:rsidRPr="00925D98">
        <w:rPr>
          <w:rFonts w:ascii="Georgia" w:hAnsi="Georgia" w:cs="Times New Roman"/>
          <w:sz w:val="24"/>
          <w:szCs w:val="24"/>
          <w:lang w:val="en-GB"/>
        </w:rPr>
        <w:t>Alipay</w:t>
      </w:r>
    </w:p>
    <w:p w14:paraId="0CC8CBEB" w14:textId="77777777" w:rsidR="003C5BDC" w:rsidRDefault="003C5BDC" w:rsidP="00EC02A6">
      <w:pPr>
        <w:ind w:firstLine="720"/>
        <w:contextualSpacing/>
        <w:rPr>
          <w:rFonts w:ascii="Georgia" w:hAnsi="Georgia" w:cs="Times New Roman"/>
          <w:sz w:val="24"/>
          <w:szCs w:val="24"/>
          <w:lang w:val="en-GB"/>
        </w:rPr>
      </w:pPr>
    </w:p>
    <w:p w14:paraId="3B97914D" w14:textId="1AB0D42F" w:rsidR="00303DCA" w:rsidRDefault="00BC4505" w:rsidP="00EC02A6">
      <w:pPr>
        <w:ind w:firstLine="720"/>
        <w:contextualSpacing/>
        <w:rPr>
          <w:rFonts w:ascii="Georgia" w:hAnsi="Georgia" w:cs="Times New Roman"/>
          <w:sz w:val="24"/>
          <w:szCs w:val="24"/>
          <w:lang w:val="en-GB"/>
        </w:rPr>
      </w:pPr>
      <w:r w:rsidRPr="00925D98">
        <w:rPr>
          <w:rFonts w:ascii="Georgia" w:hAnsi="Georgia" w:cs="Times New Roman"/>
          <w:sz w:val="24"/>
          <w:szCs w:val="24"/>
          <w:lang w:val="en-GB"/>
        </w:rPr>
        <w:t>Alipay is the leading non-financial mobile payment founded in Hangzhou</w:t>
      </w:r>
      <w:r w:rsidR="00A547C7" w:rsidRPr="00925D98">
        <w:rPr>
          <w:rFonts w:ascii="Georgia" w:hAnsi="Georgia" w:cs="Times New Roman"/>
          <w:sz w:val="24"/>
          <w:szCs w:val="24"/>
          <w:lang w:val="en-GB"/>
        </w:rPr>
        <w:t>,</w:t>
      </w:r>
      <w:r w:rsidRPr="00925D98">
        <w:rPr>
          <w:rFonts w:ascii="Georgia" w:hAnsi="Georgia" w:cs="Times New Roman"/>
          <w:sz w:val="24"/>
          <w:szCs w:val="24"/>
          <w:lang w:val="en-GB"/>
        </w:rPr>
        <w:t xml:space="preserve"> China</w:t>
      </w:r>
      <w:r w:rsidR="00A547C7" w:rsidRPr="00925D98">
        <w:rPr>
          <w:rFonts w:ascii="Georgia" w:hAnsi="Georgia" w:cs="Times New Roman"/>
          <w:sz w:val="24"/>
          <w:szCs w:val="24"/>
          <w:lang w:val="en-GB"/>
        </w:rPr>
        <w:t>,</w:t>
      </w:r>
      <w:r w:rsidRPr="00925D98">
        <w:rPr>
          <w:rFonts w:ascii="Georgia" w:hAnsi="Georgia" w:cs="Times New Roman"/>
          <w:sz w:val="24"/>
          <w:szCs w:val="24"/>
          <w:lang w:val="en-GB"/>
        </w:rPr>
        <w:t xml:space="preserve"> </w:t>
      </w:r>
      <w:r w:rsidR="000D75FA" w:rsidRPr="00925D98">
        <w:rPr>
          <w:rFonts w:ascii="Georgia" w:hAnsi="Georgia" w:cs="Times New Roman"/>
          <w:sz w:val="24"/>
          <w:szCs w:val="24"/>
          <w:lang w:val="en-GB"/>
        </w:rPr>
        <w:t xml:space="preserve">in 2004 by Jack Ma and the Alibaba group. </w:t>
      </w:r>
      <w:r w:rsidR="00FC11FA" w:rsidRPr="00925D98">
        <w:rPr>
          <w:rFonts w:ascii="Georgia" w:hAnsi="Georgia" w:cs="Times New Roman"/>
          <w:sz w:val="24"/>
          <w:szCs w:val="24"/>
          <w:lang w:val="en-GB"/>
        </w:rPr>
        <w:t>However,</w:t>
      </w:r>
      <w:r w:rsidR="00633F3F" w:rsidRPr="00925D98">
        <w:rPr>
          <w:rFonts w:ascii="Georgia" w:hAnsi="Georgia" w:cs="Times New Roman"/>
          <w:sz w:val="24"/>
          <w:szCs w:val="24"/>
          <w:lang w:val="en-GB"/>
        </w:rPr>
        <w:t xml:space="preserve"> the founder Jack Ma in 2015</w:t>
      </w:r>
      <w:r w:rsidR="00A547C7" w:rsidRPr="00925D98">
        <w:rPr>
          <w:rFonts w:ascii="Georgia" w:hAnsi="Georgia" w:cs="Times New Roman"/>
          <w:sz w:val="24"/>
          <w:szCs w:val="24"/>
          <w:lang w:val="en-GB"/>
        </w:rPr>
        <w:t>,</w:t>
      </w:r>
      <w:r w:rsidR="00633F3F" w:rsidRPr="00925D98">
        <w:rPr>
          <w:rFonts w:ascii="Georgia" w:hAnsi="Georgia" w:cs="Times New Roman"/>
          <w:sz w:val="24"/>
          <w:szCs w:val="24"/>
          <w:lang w:val="en-GB"/>
        </w:rPr>
        <w:t xml:space="preserve"> transferred the headquarters to Pudong, Shanghai</w:t>
      </w:r>
      <w:r w:rsidR="00A547C7" w:rsidRPr="00925D98">
        <w:rPr>
          <w:rFonts w:ascii="Georgia" w:hAnsi="Georgia" w:cs="Times New Roman"/>
          <w:sz w:val="24"/>
          <w:szCs w:val="24"/>
          <w:lang w:val="en-GB"/>
        </w:rPr>
        <w:t>,</w:t>
      </w:r>
      <w:r w:rsidR="00633F3F" w:rsidRPr="00925D98">
        <w:rPr>
          <w:rFonts w:ascii="Georgia" w:hAnsi="Georgia" w:cs="Times New Roman"/>
          <w:sz w:val="24"/>
          <w:szCs w:val="24"/>
          <w:lang w:val="en-GB"/>
        </w:rPr>
        <w:t xml:space="preserve"> while the parent firm remained in Hangzhou. </w:t>
      </w:r>
      <w:r w:rsidR="00A72777" w:rsidRPr="00925D98">
        <w:rPr>
          <w:rFonts w:ascii="Georgia" w:hAnsi="Georgia" w:cs="Times New Roman"/>
          <w:sz w:val="24"/>
          <w:szCs w:val="24"/>
          <w:lang w:val="en-GB"/>
        </w:rPr>
        <w:t xml:space="preserve">Based on </w:t>
      </w:r>
      <w:r w:rsidR="007806A7" w:rsidRPr="00925D98">
        <w:rPr>
          <w:rFonts w:ascii="Georgia" w:hAnsi="Georgia" w:cs="Times New Roman"/>
          <w:sz w:val="24"/>
          <w:szCs w:val="24"/>
          <w:lang w:val="en-GB"/>
        </w:rPr>
        <w:t>Zhang and Chen</w:t>
      </w:r>
      <w:r w:rsidR="008709FA" w:rsidRPr="00925D98">
        <w:rPr>
          <w:rFonts w:ascii="Georgia" w:hAnsi="Georgia" w:cs="Times New Roman"/>
          <w:sz w:val="24"/>
          <w:szCs w:val="24"/>
          <w:lang w:val="en-GB"/>
        </w:rPr>
        <w:t>'s</w:t>
      </w:r>
      <w:r w:rsidR="007806A7" w:rsidRPr="00925D98">
        <w:rPr>
          <w:rFonts w:ascii="Georgia" w:hAnsi="Georgia" w:cs="Times New Roman"/>
          <w:sz w:val="24"/>
          <w:szCs w:val="24"/>
          <w:lang w:val="en-GB"/>
        </w:rPr>
        <w:t xml:space="preserve"> (2019</w:t>
      </w:r>
      <w:r w:rsidR="009C6AD5" w:rsidRPr="00925D98">
        <w:rPr>
          <w:rFonts w:ascii="Georgia" w:hAnsi="Georgia" w:cs="Times New Roman"/>
          <w:sz w:val="24"/>
          <w:szCs w:val="24"/>
          <w:lang w:val="en-GB"/>
        </w:rPr>
        <w:t>) arguments</w:t>
      </w:r>
      <w:r w:rsidR="00A547C7" w:rsidRPr="00925D98">
        <w:rPr>
          <w:rFonts w:ascii="Georgia" w:hAnsi="Georgia" w:cs="Times New Roman"/>
          <w:sz w:val="24"/>
          <w:szCs w:val="24"/>
          <w:lang w:val="en-GB"/>
        </w:rPr>
        <w:t>,</w:t>
      </w:r>
      <w:r w:rsidR="00A72777" w:rsidRPr="00925D98">
        <w:rPr>
          <w:rFonts w:ascii="Georgia" w:hAnsi="Georgia" w:cs="Times New Roman"/>
          <w:sz w:val="24"/>
          <w:szCs w:val="24"/>
          <w:lang w:val="en-GB"/>
        </w:rPr>
        <w:t xml:space="preserve"> Alipay was the initial </w:t>
      </w:r>
      <w:r w:rsidR="008F054E" w:rsidRPr="00925D98">
        <w:rPr>
          <w:rFonts w:ascii="Georgia" w:hAnsi="Georgia" w:cs="Times New Roman"/>
          <w:sz w:val="24"/>
          <w:szCs w:val="24"/>
          <w:lang w:val="en-GB"/>
        </w:rPr>
        <w:t>third-party</w:t>
      </w:r>
      <w:r w:rsidR="00A72777" w:rsidRPr="00925D98">
        <w:rPr>
          <w:rFonts w:ascii="Georgia" w:hAnsi="Georgia" w:cs="Times New Roman"/>
          <w:sz w:val="24"/>
          <w:szCs w:val="24"/>
          <w:lang w:val="en-GB"/>
        </w:rPr>
        <w:t xml:space="preserve"> payments provider in China</w:t>
      </w:r>
      <w:r w:rsidR="00A547C7" w:rsidRPr="00925D98">
        <w:rPr>
          <w:rFonts w:ascii="Georgia" w:hAnsi="Georgia" w:cs="Times New Roman"/>
          <w:sz w:val="24"/>
          <w:szCs w:val="24"/>
          <w:lang w:val="en-GB"/>
        </w:rPr>
        <w:t>;</w:t>
      </w:r>
      <w:r w:rsidR="00A72777" w:rsidRPr="00925D98">
        <w:rPr>
          <w:rFonts w:ascii="Georgia" w:hAnsi="Georgia" w:cs="Times New Roman"/>
          <w:sz w:val="24"/>
          <w:szCs w:val="24"/>
          <w:lang w:val="en-GB"/>
        </w:rPr>
        <w:t xml:space="preserve"> hence it had the opportunity to explore the broad growth advantages </w:t>
      </w:r>
      <w:r w:rsidR="008F054E" w:rsidRPr="00925D98">
        <w:rPr>
          <w:rFonts w:ascii="Georgia" w:hAnsi="Georgia" w:cs="Times New Roman"/>
          <w:sz w:val="24"/>
          <w:szCs w:val="24"/>
          <w:lang w:val="en-GB"/>
        </w:rPr>
        <w:t>of Chinese Markets</w:t>
      </w:r>
      <w:r w:rsidR="00EA4CA2" w:rsidRPr="00925D98">
        <w:rPr>
          <w:rFonts w:ascii="Georgia" w:hAnsi="Georgia" w:cs="Times New Roman"/>
          <w:sz w:val="24"/>
          <w:szCs w:val="24"/>
          <w:lang w:val="en-GB"/>
        </w:rPr>
        <w:t xml:space="preserve"> before later becoming an independent site. </w:t>
      </w:r>
      <w:r w:rsidR="00F331E1" w:rsidRPr="00925D98">
        <w:rPr>
          <w:rFonts w:ascii="Georgia" w:hAnsi="Georgia" w:cs="Times New Roman"/>
          <w:sz w:val="24"/>
          <w:szCs w:val="24"/>
          <w:lang w:val="en-GB"/>
        </w:rPr>
        <w:t>Lin and Xie (2014)</w:t>
      </w:r>
      <w:r w:rsidR="00EA4CA2" w:rsidRPr="00925D98">
        <w:rPr>
          <w:rFonts w:ascii="Georgia" w:hAnsi="Georgia" w:cs="Times New Roman"/>
          <w:sz w:val="24"/>
          <w:szCs w:val="24"/>
          <w:lang w:val="en-GB"/>
        </w:rPr>
        <w:t xml:space="preserve"> note that Alipay is most efficient in carrying out </w:t>
      </w:r>
      <w:r w:rsidR="00A547C7" w:rsidRPr="00925D98">
        <w:rPr>
          <w:rFonts w:ascii="Georgia" w:hAnsi="Georgia" w:cs="Times New Roman"/>
          <w:sz w:val="24"/>
          <w:szCs w:val="24"/>
          <w:lang w:val="en-GB"/>
        </w:rPr>
        <w:t xml:space="preserve">an </w:t>
      </w:r>
      <w:r w:rsidR="00EA4CA2" w:rsidRPr="00925D98">
        <w:rPr>
          <w:rFonts w:ascii="Georgia" w:hAnsi="Georgia" w:cs="Times New Roman"/>
          <w:sz w:val="24"/>
          <w:szCs w:val="24"/>
          <w:lang w:val="en-GB"/>
        </w:rPr>
        <w:t xml:space="preserve">individual to individual </w:t>
      </w:r>
      <w:r w:rsidR="00322869" w:rsidRPr="00925D98">
        <w:rPr>
          <w:rFonts w:ascii="Georgia" w:hAnsi="Georgia" w:cs="Times New Roman"/>
          <w:sz w:val="24"/>
          <w:szCs w:val="24"/>
          <w:lang w:val="en-GB"/>
        </w:rPr>
        <w:t>payments and</w:t>
      </w:r>
      <w:r w:rsidR="00EA4CA2" w:rsidRPr="00925D98">
        <w:rPr>
          <w:rFonts w:ascii="Georgia" w:hAnsi="Georgia" w:cs="Times New Roman"/>
          <w:sz w:val="24"/>
          <w:szCs w:val="24"/>
          <w:lang w:val="en-GB"/>
        </w:rPr>
        <w:t xml:space="preserve"> e-commerce purchases and payment of </w:t>
      </w:r>
      <w:r w:rsidR="009E1C76" w:rsidRPr="00925D98">
        <w:rPr>
          <w:rFonts w:ascii="Georgia" w:hAnsi="Georgia" w:cs="Times New Roman"/>
          <w:sz w:val="24"/>
          <w:szCs w:val="24"/>
          <w:lang w:val="en-GB"/>
        </w:rPr>
        <w:t>ordinary expenses</w:t>
      </w:r>
      <w:r w:rsidR="00EA4CA2" w:rsidRPr="00925D98">
        <w:rPr>
          <w:rFonts w:ascii="Georgia" w:hAnsi="Georgia" w:cs="Times New Roman"/>
          <w:sz w:val="24"/>
          <w:szCs w:val="24"/>
          <w:lang w:val="en-GB"/>
        </w:rPr>
        <w:t xml:space="preserve"> </w:t>
      </w:r>
      <w:r w:rsidR="00FE79DC" w:rsidRPr="00925D98">
        <w:rPr>
          <w:rFonts w:ascii="Georgia" w:hAnsi="Georgia" w:cs="Times New Roman"/>
          <w:sz w:val="24"/>
          <w:szCs w:val="24"/>
          <w:lang w:val="en-GB"/>
        </w:rPr>
        <w:t xml:space="preserve">like water and electricity </w:t>
      </w:r>
      <w:r w:rsidR="00322869" w:rsidRPr="00925D98">
        <w:rPr>
          <w:rFonts w:ascii="Georgia" w:hAnsi="Georgia" w:cs="Times New Roman"/>
          <w:sz w:val="24"/>
          <w:szCs w:val="24"/>
          <w:lang w:val="en-GB"/>
        </w:rPr>
        <w:t xml:space="preserve">bills. </w:t>
      </w:r>
      <w:r w:rsidR="00F331E1" w:rsidRPr="00925D98">
        <w:rPr>
          <w:rFonts w:ascii="Georgia" w:hAnsi="Georgia" w:cs="Times New Roman"/>
          <w:sz w:val="24"/>
          <w:szCs w:val="24"/>
          <w:lang w:val="en-GB"/>
        </w:rPr>
        <w:t xml:space="preserve">Lin and Xie (2014) assert </w:t>
      </w:r>
      <w:r w:rsidR="00322869" w:rsidRPr="00925D98">
        <w:rPr>
          <w:rFonts w:ascii="Georgia" w:hAnsi="Georgia" w:cs="Times New Roman"/>
          <w:sz w:val="24"/>
          <w:szCs w:val="24"/>
          <w:lang w:val="en-GB"/>
        </w:rPr>
        <w:t xml:space="preserve">that despite WeChat Pay </w:t>
      </w:r>
      <w:r w:rsidR="00D45833" w:rsidRPr="00925D98">
        <w:rPr>
          <w:rFonts w:ascii="Georgia" w:hAnsi="Georgia" w:cs="Times New Roman"/>
          <w:sz w:val="24"/>
          <w:szCs w:val="24"/>
          <w:lang w:val="en-GB"/>
        </w:rPr>
        <w:t xml:space="preserve">being the </w:t>
      </w:r>
      <w:r w:rsidR="00A547C7" w:rsidRPr="00925D98">
        <w:rPr>
          <w:rFonts w:ascii="Georgia" w:hAnsi="Georgia" w:cs="Times New Roman"/>
          <w:sz w:val="24"/>
          <w:szCs w:val="24"/>
          <w:lang w:val="en-GB"/>
        </w:rPr>
        <w:t>most significan</w:t>
      </w:r>
      <w:r w:rsidR="00643AE0" w:rsidRPr="00925D98">
        <w:rPr>
          <w:rFonts w:ascii="Georgia" w:hAnsi="Georgia" w:cs="Times New Roman"/>
          <w:sz w:val="24"/>
          <w:szCs w:val="24"/>
          <w:lang w:val="en-GB"/>
        </w:rPr>
        <w:t xml:space="preserve">t pool of potential users </w:t>
      </w:r>
      <w:r w:rsidR="00A547C7" w:rsidRPr="00925D98">
        <w:rPr>
          <w:rFonts w:ascii="Georgia" w:hAnsi="Georgia" w:cs="Times New Roman"/>
          <w:sz w:val="24"/>
          <w:szCs w:val="24"/>
          <w:lang w:val="en-GB"/>
        </w:rPr>
        <w:t>based on</w:t>
      </w:r>
      <w:r w:rsidR="00643AE0" w:rsidRPr="00925D98">
        <w:rPr>
          <w:rFonts w:ascii="Georgia" w:hAnsi="Georgia" w:cs="Times New Roman"/>
          <w:sz w:val="24"/>
          <w:szCs w:val="24"/>
          <w:lang w:val="en-GB"/>
        </w:rPr>
        <w:t xml:space="preserve"> its social platform and messenger, </w:t>
      </w:r>
      <w:r w:rsidR="00A547C7" w:rsidRPr="00925D98">
        <w:rPr>
          <w:rFonts w:ascii="Georgia" w:hAnsi="Georgia" w:cs="Times New Roman"/>
          <w:sz w:val="24"/>
          <w:szCs w:val="24"/>
          <w:lang w:val="en-GB"/>
        </w:rPr>
        <w:t>Alipay’s number of actual paying consumers is yet to meet</w:t>
      </w:r>
      <w:r w:rsidR="00643AE0" w:rsidRPr="00925D98">
        <w:rPr>
          <w:rFonts w:ascii="Georgia" w:hAnsi="Georgia" w:cs="Times New Roman"/>
          <w:sz w:val="24"/>
          <w:szCs w:val="24"/>
          <w:lang w:val="en-GB"/>
        </w:rPr>
        <w:t xml:space="preserve">. </w:t>
      </w:r>
      <w:r w:rsidR="00F331E1" w:rsidRPr="00925D98">
        <w:rPr>
          <w:rFonts w:ascii="Georgia" w:hAnsi="Georgia" w:cs="Times New Roman"/>
          <w:sz w:val="24"/>
          <w:szCs w:val="24"/>
          <w:lang w:val="en-GB"/>
        </w:rPr>
        <w:t>Lin and Xie (2014)</w:t>
      </w:r>
      <w:r w:rsidR="00643AE0" w:rsidRPr="00925D98">
        <w:rPr>
          <w:rFonts w:ascii="Georgia" w:hAnsi="Georgia" w:cs="Times New Roman"/>
          <w:sz w:val="24"/>
          <w:szCs w:val="24"/>
          <w:lang w:val="en-GB"/>
        </w:rPr>
        <w:t xml:space="preserve"> </w:t>
      </w:r>
      <w:r w:rsidR="00F331E1" w:rsidRPr="00925D98">
        <w:rPr>
          <w:rFonts w:ascii="Georgia" w:hAnsi="Georgia" w:cs="Times New Roman"/>
          <w:sz w:val="24"/>
          <w:szCs w:val="24"/>
          <w:lang w:val="en-GB"/>
        </w:rPr>
        <w:t>state</w:t>
      </w:r>
      <w:r w:rsidR="00643AE0" w:rsidRPr="00925D98">
        <w:rPr>
          <w:rFonts w:ascii="Georgia" w:hAnsi="Georgia" w:cs="Times New Roman"/>
          <w:sz w:val="24"/>
          <w:szCs w:val="24"/>
          <w:lang w:val="en-GB"/>
        </w:rPr>
        <w:t xml:space="preserve"> that while it took Alipay five years to get to one hundred million consumers, the online mobile payment platform managed to ass twenty million new consumers within the initial two months of 2009. </w:t>
      </w:r>
      <w:r w:rsidR="009C6AD5" w:rsidRPr="00925D98">
        <w:rPr>
          <w:rFonts w:ascii="Georgia" w:hAnsi="Georgia" w:cs="Times New Roman"/>
          <w:sz w:val="24"/>
          <w:szCs w:val="24"/>
          <w:lang w:val="en-GB"/>
        </w:rPr>
        <w:t>T</w:t>
      </w:r>
      <w:r w:rsidR="00633F3F" w:rsidRPr="00925D98">
        <w:rPr>
          <w:rFonts w:ascii="Georgia" w:hAnsi="Georgia" w:cs="Times New Roman"/>
          <w:sz w:val="24"/>
          <w:szCs w:val="24"/>
          <w:lang w:val="en-GB"/>
        </w:rPr>
        <w:t xml:space="preserve">he proportion of users within Alipay as of March 2018 </w:t>
      </w:r>
      <w:r w:rsidR="00A547C7" w:rsidRPr="00925D98">
        <w:rPr>
          <w:rFonts w:ascii="Georgia" w:hAnsi="Georgia" w:cs="Times New Roman"/>
          <w:sz w:val="24"/>
          <w:szCs w:val="24"/>
          <w:lang w:val="en-GB"/>
        </w:rPr>
        <w:t>ranged</w:t>
      </w:r>
      <w:r w:rsidR="00633F3F" w:rsidRPr="00925D98">
        <w:rPr>
          <w:rFonts w:ascii="Georgia" w:hAnsi="Georgia" w:cs="Times New Roman"/>
          <w:sz w:val="24"/>
          <w:szCs w:val="24"/>
          <w:lang w:val="en-GB"/>
        </w:rPr>
        <w:t xml:space="preserve"> at approximately eight hundred and seventy million</w:t>
      </w:r>
      <w:r w:rsidR="00F331E1" w:rsidRPr="00925D98">
        <w:rPr>
          <w:rFonts w:ascii="Georgia" w:hAnsi="Georgia" w:cs="Times New Roman"/>
          <w:sz w:val="24"/>
          <w:szCs w:val="24"/>
          <w:lang w:val="en-GB"/>
        </w:rPr>
        <w:t xml:space="preserve"> </w:t>
      </w:r>
      <w:bookmarkStart w:id="1" w:name="_Hlk62630344"/>
      <w:r w:rsidR="00F331E1" w:rsidRPr="00925D98">
        <w:rPr>
          <w:rFonts w:ascii="Georgia" w:hAnsi="Georgia" w:cs="Times New Roman"/>
          <w:sz w:val="24"/>
          <w:szCs w:val="24"/>
          <w:lang w:val="en-GB"/>
        </w:rPr>
        <w:t>(Lin and Xie</w:t>
      </w:r>
      <w:r w:rsidR="00867C98" w:rsidRPr="00925D98">
        <w:rPr>
          <w:rFonts w:ascii="Georgia" w:hAnsi="Georgia" w:cs="Times New Roman"/>
          <w:sz w:val="24"/>
          <w:szCs w:val="24"/>
          <w:lang w:val="en-GB"/>
        </w:rPr>
        <w:t>,</w:t>
      </w:r>
      <w:r w:rsidR="00F331E1" w:rsidRPr="00925D98">
        <w:rPr>
          <w:rFonts w:ascii="Georgia" w:hAnsi="Georgia" w:cs="Times New Roman"/>
          <w:sz w:val="24"/>
          <w:szCs w:val="24"/>
          <w:lang w:val="en-GB"/>
        </w:rPr>
        <w:t xml:space="preserve"> 2014).</w:t>
      </w:r>
      <w:r w:rsidR="00633F3F" w:rsidRPr="00925D98">
        <w:rPr>
          <w:rFonts w:ascii="Georgia" w:hAnsi="Georgia" w:cs="Times New Roman"/>
          <w:sz w:val="24"/>
          <w:szCs w:val="24"/>
          <w:lang w:val="en-GB"/>
        </w:rPr>
        <w:t xml:space="preserve"> </w:t>
      </w:r>
      <w:bookmarkEnd w:id="1"/>
      <w:r w:rsidR="009C6AD5" w:rsidRPr="00925D98">
        <w:rPr>
          <w:rFonts w:ascii="Georgia" w:hAnsi="Georgia" w:cs="Times New Roman"/>
          <w:sz w:val="24"/>
          <w:szCs w:val="24"/>
          <w:lang w:val="en-GB"/>
        </w:rPr>
        <w:t>Notably, the statistics impl</w:t>
      </w:r>
      <w:r w:rsidR="00782536" w:rsidRPr="00925D98">
        <w:rPr>
          <w:rFonts w:ascii="Georgia" w:hAnsi="Georgia" w:cs="Times New Roman"/>
          <w:sz w:val="24"/>
          <w:szCs w:val="24"/>
          <w:lang w:val="en-GB"/>
        </w:rPr>
        <w:t>y</w:t>
      </w:r>
      <w:r w:rsidR="009C6AD5" w:rsidRPr="00925D98">
        <w:rPr>
          <w:rFonts w:ascii="Georgia" w:hAnsi="Georgia" w:cs="Times New Roman"/>
          <w:sz w:val="24"/>
          <w:szCs w:val="24"/>
          <w:lang w:val="en-GB"/>
        </w:rPr>
        <w:t xml:space="preserve"> that Alipay is widely used as a </w:t>
      </w:r>
      <w:r w:rsidR="009E1C76" w:rsidRPr="00925D98">
        <w:rPr>
          <w:rFonts w:ascii="Georgia" w:hAnsi="Georgia" w:cs="Times New Roman"/>
          <w:sz w:val="24"/>
          <w:szCs w:val="24"/>
          <w:lang w:val="en-GB"/>
        </w:rPr>
        <w:t>payment mode</w:t>
      </w:r>
      <w:r w:rsidR="009C6AD5" w:rsidRPr="00925D98">
        <w:rPr>
          <w:rFonts w:ascii="Georgia" w:hAnsi="Georgia" w:cs="Times New Roman"/>
          <w:sz w:val="24"/>
          <w:szCs w:val="24"/>
          <w:lang w:val="en-GB"/>
        </w:rPr>
        <w:t xml:space="preserve"> by people across the world.</w:t>
      </w:r>
    </w:p>
    <w:p w14:paraId="57AC1AEA" w14:textId="77777777" w:rsidR="003C5BDC" w:rsidRDefault="003C5BDC" w:rsidP="00EC02A6">
      <w:pPr>
        <w:ind w:firstLine="720"/>
        <w:contextualSpacing/>
        <w:rPr>
          <w:rFonts w:ascii="Georgia" w:hAnsi="Georgia" w:cs="Times New Roman"/>
          <w:sz w:val="24"/>
          <w:szCs w:val="24"/>
          <w:lang w:val="en-GB"/>
        </w:rPr>
      </w:pPr>
    </w:p>
    <w:p w14:paraId="52850554" w14:textId="0E43BCBB" w:rsidR="00303DCA" w:rsidRDefault="00BC4505" w:rsidP="00EC02A6">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Alipay is functional within more than </w:t>
      </w:r>
      <w:r w:rsidR="00FC11FA" w:rsidRPr="00925D98">
        <w:rPr>
          <w:rFonts w:ascii="Georgia" w:hAnsi="Georgia" w:cs="Times New Roman"/>
          <w:sz w:val="24"/>
          <w:szCs w:val="24"/>
          <w:lang w:val="en-GB"/>
        </w:rPr>
        <w:t>sixty-five</w:t>
      </w:r>
      <w:r w:rsidRPr="00925D98">
        <w:rPr>
          <w:rFonts w:ascii="Georgia" w:hAnsi="Georgia" w:cs="Times New Roman"/>
          <w:sz w:val="24"/>
          <w:szCs w:val="24"/>
          <w:lang w:val="en-GB"/>
        </w:rPr>
        <w:t xml:space="preserve"> financial entities </w:t>
      </w:r>
      <w:r w:rsidR="00F26910" w:rsidRPr="00925D98">
        <w:rPr>
          <w:rFonts w:ascii="Georgia" w:hAnsi="Georgia" w:cs="Times New Roman"/>
          <w:sz w:val="24"/>
          <w:szCs w:val="24"/>
          <w:lang w:val="en-GB"/>
        </w:rPr>
        <w:t>like</w:t>
      </w:r>
      <w:r w:rsidRPr="00925D98">
        <w:rPr>
          <w:rFonts w:ascii="Georgia" w:hAnsi="Georgia" w:cs="Times New Roman"/>
          <w:sz w:val="24"/>
          <w:szCs w:val="24"/>
          <w:lang w:val="en-GB"/>
        </w:rPr>
        <w:t xml:space="preserve"> Visa and MasterCard </w:t>
      </w:r>
      <w:r w:rsidR="00F26910" w:rsidRPr="00925D98">
        <w:rPr>
          <w:rFonts w:ascii="Georgia" w:hAnsi="Georgia" w:cs="Times New Roman"/>
          <w:sz w:val="24"/>
          <w:szCs w:val="24"/>
          <w:lang w:val="en-GB"/>
        </w:rPr>
        <w:t xml:space="preserve">to offer payment utilities. </w:t>
      </w:r>
      <w:r w:rsidR="00A547C7" w:rsidRPr="00925D98">
        <w:rPr>
          <w:rFonts w:ascii="Georgia" w:hAnsi="Georgia" w:cs="Times New Roman"/>
          <w:sz w:val="24"/>
          <w:szCs w:val="24"/>
          <w:lang w:val="en-GB"/>
        </w:rPr>
        <w:t>I</w:t>
      </w:r>
      <w:r w:rsidR="00F26910" w:rsidRPr="00925D98">
        <w:rPr>
          <w:rFonts w:ascii="Georgia" w:hAnsi="Georgia" w:cs="Times New Roman"/>
          <w:sz w:val="24"/>
          <w:szCs w:val="24"/>
          <w:lang w:val="en-GB"/>
        </w:rPr>
        <w:t>n addition to that</w:t>
      </w:r>
      <w:r w:rsidR="00A547C7" w:rsidRPr="00925D98">
        <w:rPr>
          <w:rFonts w:ascii="Georgia" w:hAnsi="Georgia" w:cs="Times New Roman"/>
          <w:sz w:val="24"/>
          <w:szCs w:val="24"/>
          <w:lang w:val="en-GB"/>
        </w:rPr>
        <w:t>,</w:t>
      </w:r>
      <w:r w:rsidR="00F26910" w:rsidRPr="00925D98">
        <w:rPr>
          <w:rFonts w:ascii="Georgia" w:hAnsi="Georgia" w:cs="Times New Roman"/>
          <w:sz w:val="24"/>
          <w:szCs w:val="24"/>
          <w:lang w:val="en-GB"/>
        </w:rPr>
        <w:t xml:space="preserve"> Alipay also operates </w:t>
      </w:r>
      <w:r w:rsidR="00FC11FA" w:rsidRPr="00925D98">
        <w:rPr>
          <w:rFonts w:ascii="Georgia" w:hAnsi="Georgia" w:cs="Times New Roman"/>
          <w:sz w:val="24"/>
          <w:szCs w:val="24"/>
          <w:lang w:val="en-GB"/>
        </w:rPr>
        <w:t xml:space="preserve">nearly four hundred and sixty thousand local and online Chinese Businesses. </w:t>
      </w:r>
      <w:r w:rsidR="00A547C7" w:rsidRPr="00925D98">
        <w:rPr>
          <w:rFonts w:ascii="Georgia" w:hAnsi="Georgia" w:cs="Times New Roman"/>
          <w:sz w:val="24"/>
          <w:szCs w:val="24"/>
          <w:lang w:val="en-GB"/>
        </w:rPr>
        <w:t>Like WeChat Alipay, Mobile phones are utilized with the Alipay Wallet application, with the QR-Code payment codes being used in local in-</w:t>
      </w:r>
      <w:r w:rsidR="00FC11FA" w:rsidRPr="00925D98">
        <w:rPr>
          <w:rFonts w:ascii="Georgia" w:hAnsi="Georgia" w:cs="Times New Roman"/>
          <w:sz w:val="24"/>
          <w:szCs w:val="24"/>
          <w:lang w:val="en-GB"/>
        </w:rPr>
        <w:t>store transactions</w:t>
      </w:r>
      <w:r w:rsidR="00D642E9" w:rsidRPr="00925D98">
        <w:rPr>
          <w:rFonts w:ascii="Georgia" w:hAnsi="Georgia" w:cs="Times New Roman"/>
          <w:sz w:val="24"/>
          <w:szCs w:val="24"/>
          <w:lang w:val="en-GB"/>
        </w:rPr>
        <w:t xml:space="preserve"> ((Lin and Xie</w:t>
      </w:r>
      <w:r w:rsidR="00782536" w:rsidRPr="00925D98">
        <w:rPr>
          <w:rFonts w:ascii="Georgia" w:hAnsi="Georgia" w:cs="Times New Roman"/>
          <w:sz w:val="24"/>
          <w:szCs w:val="24"/>
          <w:lang w:val="en-GB"/>
        </w:rPr>
        <w:t>,</w:t>
      </w:r>
      <w:r w:rsidR="00D642E9" w:rsidRPr="00925D98">
        <w:rPr>
          <w:rFonts w:ascii="Georgia" w:hAnsi="Georgia" w:cs="Times New Roman"/>
          <w:sz w:val="24"/>
          <w:szCs w:val="24"/>
          <w:lang w:val="en-GB"/>
        </w:rPr>
        <w:t xml:space="preserve"> 2014). </w:t>
      </w:r>
      <w:r w:rsidR="00FC11FA" w:rsidRPr="00925D98">
        <w:rPr>
          <w:rFonts w:ascii="Georgia" w:hAnsi="Georgia" w:cs="Times New Roman"/>
          <w:sz w:val="24"/>
          <w:szCs w:val="24"/>
          <w:lang w:val="en-GB"/>
        </w:rPr>
        <w:t xml:space="preserve">Alipay also offers features like </w:t>
      </w:r>
      <w:r w:rsidR="00EA2E20" w:rsidRPr="00925D98">
        <w:rPr>
          <w:rFonts w:ascii="Georgia" w:hAnsi="Georgia" w:cs="Times New Roman"/>
          <w:sz w:val="24"/>
          <w:szCs w:val="24"/>
          <w:lang w:val="en-GB"/>
        </w:rPr>
        <w:t>bank account controls, prepay smartphone top-ups, bus and train ticket buy, meal orders, vehicle for hire, selection of insurances, credit card bill transactions</w:t>
      </w:r>
      <w:r w:rsidR="00A547C7" w:rsidRPr="00925D98">
        <w:rPr>
          <w:rFonts w:ascii="Georgia" w:hAnsi="Georgia" w:cs="Times New Roman"/>
          <w:sz w:val="24"/>
          <w:szCs w:val="24"/>
          <w:lang w:val="en-GB"/>
        </w:rPr>
        <w:t>, and document storage identification</w:t>
      </w:r>
      <w:r w:rsidR="00EA2E20" w:rsidRPr="00925D98">
        <w:rPr>
          <w:rFonts w:ascii="Georgia" w:hAnsi="Georgia" w:cs="Times New Roman"/>
          <w:sz w:val="24"/>
          <w:szCs w:val="24"/>
          <w:lang w:val="en-GB"/>
        </w:rPr>
        <w:t>.</w:t>
      </w:r>
    </w:p>
    <w:p w14:paraId="7CC3E136" w14:textId="77777777" w:rsidR="00EC02A6" w:rsidRDefault="00EC02A6" w:rsidP="00EC02A6">
      <w:pPr>
        <w:ind w:firstLine="720"/>
        <w:contextualSpacing/>
        <w:rPr>
          <w:rFonts w:ascii="Georgia" w:hAnsi="Georgia" w:cs="Times New Roman"/>
          <w:sz w:val="24"/>
          <w:szCs w:val="24"/>
          <w:lang w:val="en-GB"/>
        </w:rPr>
      </w:pPr>
    </w:p>
    <w:p w14:paraId="4EA1E8AE" w14:textId="2DCDFD8E" w:rsidR="0057384E" w:rsidRPr="00925D98" w:rsidRDefault="00BC4505" w:rsidP="00303DCA">
      <w:pPr>
        <w:contextualSpacing/>
        <w:jc w:val="center"/>
        <w:rPr>
          <w:rFonts w:ascii="Georgia" w:hAnsi="Georgia" w:cs="Times New Roman"/>
          <w:sz w:val="24"/>
          <w:szCs w:val="24"/>
          <w:lang w:val="en-GB"/>
        </w:rPr>
      </w:pPr>
      <w:r w:rsidRPr="00925D98">
        <w:rPr>
          <w:rFonts w:ascii="Georgia" w:hAnsi="Georgia" w:cs="Times New Roman"/>
          <w:sz w:val="24"/>
          <w:szCs w:val="24"/>
          <w:lang w:val="en-GB"/>
        </w:rPr>
        <w:t xml:space="preserve">Advantages </w:t>
      </w:r>
      <w:r w:rsidR="00DF1445" w:rsidRPr="00925D98">
        <w:rPr>
          <w:rFonts w:ascii="Georgia" w:hAnsi="Georgia" w:cs="Times New Roman"/>
          <w:sz w:val="24"/>
          <w:szCs w:val="24"/>
          <w:lang w:val="en-GB"/>
        </w:rPr>
        <w:t xml:space="preserve">of WeChat </w:t>
      </w:r>
      <w:r w:rsidRPr="00925D98">
        <w:rPr>
          <w:rFonts w:ascii="Georgia" w:hAnsi="Georgia" w:cs="Times New Roman"/>
          <w:sz w:val="24"/>
          <w:szCs w:val="24"/>
          <w:lang w:val="en-GB"/>
        </w:rPr>
        <w:t>and Alipay</w:t>
      </w:r>
    </w:p>
    <w:p w14:paraId="7F8A7797" w14:textId="01A3CFBA" w:rsidR="00303DCA" w:rsidRDefault="00BC4505" w:rsidP="00EC02A6">
      <w:pPr>
        <w:contextualSpacing/>
        <w:rPr>
          <w:rFonts w:ascii="Georgia" w:hAnsi="Georgia" w:cs="Times New Roman"/>
          <w:i/>
          <w:iCs/>
          <w:sz w:val="24"/>
          <w:szCs w:val="24"/>
          <w:lang w:val="en-GB"/>
        </w:rPr>
      </w:pPr>
      <w:r w:rsidRPr="00925D98">
        <w:rPr>
          <w:rFonts w:ascii="Georgia" w:hAnsi="Georgia" w:cs="Times New Roman"/>
          <w:i/>
          <w:iCs/>
          <w:sz w:val="24"/>
          <w:szCs w:val="24"/>
          <w:lang w:val="en-GB"/>
        </w:rPr>
        <w:t>WeChat Pay</w:t>
      </w:r>
    </w:p>
    <w:p w14:paraId="68679289" w14:textId="0464D6D5" w:rsidR="00303DCA" w:rsidRPr="00EC02A6" w:rsidRDefault="00BC4505" w:rsidP="00EC02A6">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Cost-Efficient</w:t>
      </w:r>
    </w:p>
    <w:p w14:paraId="7E87A694" w14:textId="77777777" w:rsidR="003C5BDC" w:rsidRDefault="003C5BDC" w:rsidP="001B7F88">
      <w:pPr>
        <w:ind w:firstLine="720"/>
        <w:contextualSpacing/>
        <w:rPr>
          <w:rFonts w:ascii="Georgia" w:hAnsi="Georgia" w:cs="Times New Roman"/>
          <w:sz w:val="24"/>
          <w:szCs w:val="24"/>
          <w:lang w:val="en-GB"/>
        </w:rPr>
      </w:pPr>
    </w:p>
    <w:p w14:paraId="7F31AF77" w14:textId="56405EF4" w:rsidR="00303DCA" w:rsidRDefault="00BC4505" w:rsidP="001B7F88">
      <w:pPr>
        <w:ind w:firstLine="720"/>
        <w:contextualSpacing/>
        <w:rPr>
          <w:rFonts w:ascii="Georgia" w:hAnsi="Georgia" w:cs="Times New Roman"/>
          <w:sz w:val="24"/>
          <w:szCs w:val="24"/>
          <w:lang w:val="en-GB"/>
        </w:rPr>
      </w:pPr>
      <w:r w:rsidRPr="00925D98">
        <w:rPr>
          <w:rFonts w:ascii="Georgia" w:hAnsi="Georgia" w:cs="Times New Roman"/>
          <w:sz w:val="24"/>
          <w:szCs w:val="24"/>
          <w:lang w:val="en-GB"/>
        </w:rPr>
        <w:t>WeChat is a cost-efficient payment method for any enterprise since the cost majorly concentrated at the expense of the content and the accounting costs contrary to the advertising, marketing,</w:t>
      </w:r>
      <w:r w:rsidR="00AB72D7" w:rsidRPr="00925D98">
        <w:rPr>
          <w:rFonts w:ascii="Georgia" w:hAnsi="Georgia" w:cs="Times New Roman"/>
          <w:sz w:val="24"/>
          <w:szCs w:val="24"/>
          <w:lang w:val="en-GB"/>
        </w:rPr>
        <w:t xml:space="preserve"> and other approaches of pushing the lower </w:t>
      </w:r>
      <w:r w:rsidRPr="00925D98">
        <w:rPr>
          <w:rFonts w:ascii="Georgia" w:hAnsi="Georgia" w:cs="Times New Roman"/>
          <w:sz w:val="24"/>
          <w:szCs w:val="24"/>
          <w:lang w:val="en-GB"/>
        </w:rPr>
        <w:t>price</w:t>
      </w:r>
      <w:r w:rsidR="00AB72D7" w:rsidRPr="00925D98">
        <w:rPr>
          <w:rFonts w:ascii="Georgia" w:hAnsi="Georgia" w:cs="Times New Roman"/>
          <w:sz w:val="24"/>
          <w:szCs w:val="24"/>
          <w:lang w:val="en-GB"/>
        </w:rPr>
        <w:t>s.</w:t>
      </w:r>
      <w:r w:rsidR="002F7736" w:rsidRPr="00925D98">
        <w:rPr>
          <w:rFonts w:ascii="Georgia" w:hAnsi="Georgia" w:cs="Times New Roman"/>
          <w:sz w:val="24"/>
          <w:szCs w:val="24"/>
          <w:lang w:val="en-GB"/>
        </w:rPr>
        <w:t xml:space="preserve"> </w:t>
      </w:r>
      <w:r w:rsidRPr="00925D98">
        <w:rPr>
          <w:rFonts w:ascii="Georgia" w:hAnsi="Georgia" w:cs="Times New Roman"/>
          <w:sz w:val="24"/>
          <w:szCs w:val="24"/>
          <w:lang w:val="en-GB"/>
        </w:rPr>
        <w:t>B</w:t>
      </w:r>
      <w:r w:rsidR="002F7736" w:rsidRPr="00925D98">
        <w:rPr>
          <w:rFonts w:ascii="Georgia" w:hAnsi="Georgia" w:cs="Times New Roman"/>
          <w:sz w:val="24"/>
          <w:szCs w:val="24"/>
          <w:lang w:val="en-GB"/>
        </w:rPr>
        <w:t>ased on Negro et al</w:t>
      </w:r>
      <w:r w:rsidRPr="00925D98">
        <w:rPr>
          <w:rFonts w:ascii="Georgia" w:hAnsi="Georgia" w:cs="Times New Roman"/>
          <w:sz w:val="24"/>
          <w:szCs w:val="24"/>
          <w:lang w:val="en-GB"/>
        </w:rPr>
        <w:t>.</w:t>
      </w:r>
      <w:r w:rsidR="002F7736" w:rsidRPr="00925D98">
        <w:rPr>
          <w:rFonts w:ascii="Georgia" w:hAnsi="Georgia" w:cs="Times New Roman"/>
          <w:sz w:val="24"/>
          <w:szCs w:val="24"/>
          <w:lang w:val="en-GB"/>
        </w:rPr>
        <w:t xml:space="preserve"> (2020)</w:t>
      </w:r>
      <w:r w:rsidRPr="00925D98">
        <w:rPr>
          <w:rFonts w:ascii="Georgia" w:hAnsi="Georgia" w:cs="Times New Roman"/>
          <w:sz w:val="24"/>
          <w:szCs w:val="24"/>
          <w:lang w:val="en-GB"/>
        </w:rPr>
        <w:t>,</w:t>
      </w:r>
      <w:r w:rsidR="00AB72D7" w:rsidRPr="00925D98">
        <w:rPr>
          <w:rFonts w:ascii="Georgia" w:hAnsi="Georgia" w:cs="Times New Roman"/>
          <w:sz w:val="24"/>
          <w:szCs w:val="24"/>
          <w:lang w:val="en-GB"/>
        </w:rPr>
        <w:t xml:space="preserve"> </w:t>
      </w:r>
      <w:r w:rsidR="00C86EFF" w:rsidRPr="00925D98">
        <w:rPr>
          <w:rFonts w:ascii="Georgia" w:hAnsi="Georgia" w:cs="Times New Roman"/>
          <w:sz w:val="24"/>
          <w:szCs w:val="24"/>
          <w:lang w:val="en-GB"/>
        </w:rPr>
        <w:t xml:space="preserve">the lack of fees within the WeChat Payment is an incentive for merchants since the businesses can save up to </w:t>
      </w:r>
      <w:r w:rsidR="00782536" w:rsidRPr="00925D98">
        <w:rPr>
          <w:rFonts w:ascii="Georgia" w:hAnsi="Georgia" w:cs="Times New Roman"/>
          <w:sz w:val="24"/>
          <w:szCs w:val="24"/>
          <w:lang w:val="en-GB"/>
        </w:rPr>
        <w:t>3%</w:t>
      </w:r>
      <w:r w:rsidR="00C86EFF" w:rsidRPr="00925D98">
        <w:rPr>
          <w:rFonts w:ascii="Georgia" w:hAnsi="Georgia" w:cs="Times New Roman"/>
          <w:sz w:val="24"/>
          <w:szCs w:val="24"/>
          <w:lang w:val="en-GB"/>
        </w:rPr>
        <w:t xml:space="preserve"> of the gross sales using the WeChat Payment. </w:t>
      </w:r>
    </w:p>
    <w:p w14:paraId="63986D1B" w14:textId="77777777" w:rsidR="001B7F88" w:rsidRPr="001B7F88" w:rsidRDefault="001B7F88" w:rsidP="001B7F88">
      <w:pPr>
        <w:ind w:firstLine="720"/>
        <w:contextualSpacing/>
        <w:rPr>
          <w:rFonts w:ascii="Georgia" w:hAnsi="Georgia" w:cs="Times New Roman"/>
          <w:sz w:val="24"/>
          <w:szCs w:val="24"/>
          <w:lang w:val="en-GB"/>
        </w:rPr>
      </w:pPr>
    </w:p>
    <w:p w14:paraId="09D8D246" w14:textId="77777777" w:rsidR="003C5BDC" w:rsidRDefault="003C5BDC" w:rsidP="00EC02A6">
      <w:pPr>
        <w:ind w:firstLine="720"/>
        <w:contextualSpacing/>
        <w:rPr>
          <w:rFonts w:ascii="Georgia" w:hAnsi="Georgia" w:cs="Times New Roman"/>
          <w:i/>
          <w:iCs/>
          <w:sz w:val="24"/>
          <w:szCs w:val="24"/>
          <w:lang w:val="en-GB"/>
        </w:rPr>
      </w:pPr>
    </w:p>
    <w:p w14:paraId="5EA157DC" w14:textId="77777777" w:rsidR="003C5BDC" w:rsidRDefault="003C5BDC" w:rsidP="00EC02A6">
      <w:pPr>
        <w:ind w:firstLine="720"/>
        <w:contextualSpacing/>
        <w:rPr>
          <w:rFonts w:ascii="Georgia" w:hAnsi="Georgia" w:cs="Times New Roman"/>
          <w:i/>
          <w:iCs/>
          <w:sz w:val="24"/>
          <w:szCs w:val="24"/>
          <w:lang w:val="en-GB"/>
        </w:rPr>
      </w:pPr>
    </w:p>
    <w:p w14:paraId="60F5091A" w14:textId="5E0771B0" w:rsidR="00EC02A6" w:rsidRPr="00EC02A6" w:rsidRDefault="00BC4505" w:rsidP="00EC02A6">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lastRenderedPageBreak/>
        <w:t>Perceived Social Impact</w:t>
      </w:r>
    </w:p>
    <w:p w14:paraId="1BE55932" w14:textId="77777777" w:rsidR="003C5BDC" w:rsidRDefault="003C5BDC" w:rsidP="00303DCA">
      <w:pPr>
        <w:ind w:firstLine="720"/>
        <w:contextualSpacing/>
        <w:rPr>
          <w:rFonts w:ascii="Georgia" w:hAnsi="Georgia" w:cs="Times New Roman"/>
          <w:sz w:val="24"/>
          <w:szCs w:val="24"/>
          <w:lang w:val="en-GB"/>
        </w:rPr>
      </w:pPr>
    </w:p>
    <w:p w14:paraId="11C1F856" w14:textId="6EB4747A" w:rsidR="00A0420B"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T</w:t>
      </w:r>
      <w:r w:rsidR="00AB72D7" w:rsidRPr="00925D98">
        <w:rPr>
          <w:rFonts w:ascii="Georgia" w:hAnsi="Georgia" w:cs="Times New Roman"/>
          <w:sz w:val="24"/>
          <w:szCs w:val="24"/>
          <w:lang w:val="en-GB"/>
        </w:rPr>
        <w:t>he other pro</w:t>
      </w:r>
      <w:r w:rsidRPr="00925D98">
        <w:rPr>
          <w:rFonts w:ascii="Georgia" w:hAnsi="Georgia" w:cs="Times New Roman"/>
          <w:sz w:val="24"/>
          <w:szCs w:val="24"/>
          <w:lang w:val="en-GB"/>
        </w:rPr>
        <w:t xml:space="preserve"> aspect</w:t>
      </w:r>
      <w:r w:rsidR="00AB72D7" w:rsidRPr="00925D98">
        <w:rPr>
          <w:rFonts w:ascii="Georgia" w:hAnsi="Georgia" w:cs="Times New Roman"/>
          <w:sz w:val="24"/>
          <w:szCs w:val="24"/>
          <w:lang w:val="en-GB"/>
        </w:rPr>
        <w:t xml:space="preserve"> of WeChat is that </w:t>
      </w:r>
      <w:r w:rsidRPr="00925D98">
        <w:rPr>
          <w:rFonts w:ascii="Georgia" w:hAnsi="Georgia" w:cs="Times New Roman"/>
          <w:sz w:val="24"/>
          <w:szCs w:val="24"/>
          <w:lang w:val="en-GB"/>
        </w:rPr>
        <w:t xml:space="preserve">it is quite different from the other methods of online payment like Alipay due to its social factor. </w:t>
      </w:r>
      <w:r w:rsidR="007806A7" w:rsidRPr="00925D98">
        <w:rPr>
          <w:rFonts w:ascii="Georgia" w:hAnsi="Georgia" w:cs="Times New Roman"/>
          <w:sz w:val="24"/>
          <w:szCs w:val="24"/>
          <w:lang w:val="en-GB"/>
        </w:rPr>
        <w:t xml:space="preserve">Feng (2020) </w:t>
      </w:r>
      <w:r w:rsidRPr="00925D98">
        <w:rPr>
          <w:rFonts w:ascii="Georgia" w:hAnsi="Georgia" w:cs="Times New Roman"/>
          <w:sz w:val="24"/>
          <w:szCs w:val="24"/>
          <w:lang w:val="en-GB"/>
        </w:rPr>
        <w:t>notes that WeChat payment is linked to WeChat</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hence the payment method experiences a cost</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benefit perspective from the interpersonal engagements. </w:t>
      </w:r>
      <w:r w:rsidR="008709FA" w:rsidRPr="00925D98">
        <w:rPr>
          <w:rFonts w:ascii="Georgia" w:hAnsi="Georgia" w:cs="Times New Roman"/>
          <w:sz w:val="24"/>
          <w:szCs w:val="24"/>
          <w:lang w:val="en-GB"/>
        </w:rPr>
        <w:t>B</w:t>
      </w:r>
      <w:r w:rsidRPr="00925D98">
        <w:rPr>
          <w:rFonts w:ascii="Georgia" w:hAnsi="Georgia" w:cs="Times New Roman"/>
          <w:sz w:val="24"/>
          <w:szCs w:val="24"/>
          <w:lang w:val="en-GB"/>
        </w:rPr>
        <w:t>ased on</w:t>
      </w:r>
      <w:r w:rsidR="002F7736" w:rsidRPr="00925D98">
        <w:rPr>
          <w:rFonts w:ascii="Georgia" w:hAnsi="Georgia" w:cs="Times New Roman"/>
          <w:sz w:val="24"/>
          <w:szCs w:val="24"/>
          <w:lang w:val="en-GB"/>
        </w:rPr>
        <w:t xml:space="preserve"> </w:t>
      </w:r>
      <w:bookmarkStart w:id="2" w:name="_Hlk62627582"/>
      <w:r w:rsidR="002F7736" w:rsidRPr="00925D98">
        <w:rPr>
          <w:rFonts w:ascii="Georgia" w:hAnsi="Georgia" w:cs="Times New Roman"/>
          <w:sz w:val="24"/>
          <w:szCs w:val="24"/>
          <w:lang w:val="en-GB"/>
        </w:rPr>
        <w:t>Feng</w:t>
      </w:r>
      <w:r w:rsidR="008709FA" w:rsidRPr="00925D98">
        <w:rPr>
          <w:rFonts w:ascii="Georgia" w:hAnsi="Georgia" w:cs="Times New Roman"/>
          <w:sz w:val="24"/>
          <w:szCs w:val="24"/>
          <w:lang w:val="en-GB"/>
        </w:rPr>
        <w:t>'s</w:t>
      </w:r>
      <w:r w:rsidR="002F7736" w:rsidRPr="00925D98">
        <w:rPr>
          <w:rFonts w:ascii="Georgia" w:hAnsi="Georgia" w:cs="Times New Roman"/>
          <w:sz w:val="24"/>
          <w:szCs w:val="24"/>
          <w:lang w:val="en-GB"/>
        </w:rPr>
        <w:t xml:space="preserve"> (2020)</w:t>
      </w:r>
      <w:r w:rsidRPr="00925D98">
        <w:rPr>
          <w:rFonts w:ascii="Georgia" w:hAnsi="Georgia" w:cs="Times New Roman"/>
          <w:sz w:val="24"/>
          <w:szCs w:val="24"/>
          <w:lang w:val="en-GB"/>
        </w:rPr>
        <w:t xml:space="preserve"> </w:t>
      </w:r>
      <w:bookmarkEnd w:id="2"/>
      <w:r w:rsidRPr="00925D98">
        <w:rPr>
          <w:rFonts w:ascii="Georgia" w:hAnsi="Georgia" w:cs="Times New Roman"/>
          <w:sz w:val="24"/>
          <w:szCs w:val="24"/>
          <w:lang w:val="en-GB"/>
        </w:rPr>
        <w:t xml:space="preserve">arguments, evidence from studies </w:t>
      </w:r>
      <w:r w:rsidR="009E1C76" w:rsidRPr="00925D98">
        <w:rPr>
          <w:rFonts w:ascii="Georgia" w:hAnsi="Georgia" w:cs="Times New Roman"/>
          <w:sz w:val="24"/>
          <w:szCs w:val="24"/>
          <w:lang w:val="en-GB"/>
        </w:rPr>
        <w:t>indicate</w:t>
      </w:r>
      <w:r w:rsidR="008709FA" w:rsidRPr="00925D98">
        <w:rPr>
          <w:rFonts w:ascii="Georgia" w:hAnsi="Georgia" w:cs="Times New Roman"/>
          <w:sz w:val="24"/>
          <w:szCs w:val="24"/>
          <w:lang w:val="en-GB"/>
        </w:rPr>
        <w:t xml:space="preserve"> that social factors have a significant role in utilizing peer-to-</w:t>
      </w:r>
      <w:r w:rsidR="00B916EB" w:rsidRPr="00925D98">
        <w:rPr>
          <w:rFonts w:ascii="Georgia" w:hAnsi="Georgia" w:cs="Times New Roman"/>
          <w:sz w:val="24"/>
          <w:szCs w:val="24"/>
          <w:lang w:val="en-GB"/>
        </w:rPr>
        <w:t xml:space="preserve">peer mobile payments systems. </w:t>
      </w:r>
      <w:r w:rsidR="008709FA" w:rsidRPr="00925D98">
        <w:rPr>
          <w:rFonts w:ascii="Georgia" w:hAnsi="Georgia" w:cs="Times New Roman"/>
          <w:sz w:val="24"/>
          <w:szCs w:val="24"/>
          <w:lang w:val="en-GB"/>
        </w:rPr>
        <w:t>I</w:t>
      </w:r>
      <w:r w:rsidR="009E5CC4" w:rsidRPr="00925D98">
        <w:rPr>
          <w:rFonts w:ascii="Georgia" w:hAnsi="Georgia" w:cs="Times New Roman"/>
          <w:sz w:val="24"/>
          <w:szCs w:val="24"/>
          <w:lang w:val="en-GB"/>
        </w:rPr>
        <w:t>n that case</w:t>
      </w:r>
      <w:r w:rsidR="008709FA" w:rsidRPr="00925D98">
        <w:rPr>
          <w:rFonts w:ascii="Georgia" w:hAnsi="Georgia" w:cs="Times New Roman"/>
          <w:sz w:val="24"/>
          <w:szCs w:val="24"/>
          <w:lang w:val="en-GB"/>
        </w:rPr>
        <w:t>,</w:t>
      </w:r>
      <w:r w:rsidR="009E5CC4" w:rsidRPr="00925D98">
        <w:rPr>
          <w:rFonts w:ascii="Georgia" w:hAnsi="Georgia" w:cs="Times New Roman"/>
          <w:sz w:val="24"/>
          <w:szCs w:val="24"/>
          <w:lang w:val="en-GB"/>
        </w:rPr>
        <w:t xml:space="preserve"> WeChat Pay becomes advantageous due to the social influence and networking capacity that it offers the consumers to perceive that they are supported and utilize mobile wallets.  </w:t>
      </w:r>
    </w:p>
    <w:p w14:paraId="02BDD43C" w14:textId="77777777" w:rsidR="00303DCA" w:rsidRDefault="00303DCA" w:rsidP="00303DCA">
      <w:pPr>
        <w:ind w:firstLine="720"/>
        <w:contextualSpacing/>
        <w:rPr>
          <w:rFonts w:ascii="Georgia" w:hAnsi="Georgia" w:cs="Times New Roman"/>
          <w:i/>
          <w:iCs/>
          <w:sz w:val="24"/>
          <w:szCs w:val="24"/>
          <w:lang w:val="en-GB"/>
        </w:rPr>
      </w:pPr>
    </w:p>
    <w:p w14:paraId="0251F7C6" w14:textId="2EEE8F65" w:rsidR="00EC02A6" w:rsidRPr="00EC02A6" w:rsidRDefault="00BC4505" w:rsidP="00EC02A6">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Convenience and Ease</w:t>
      </w:r>
    </w:p>
    <w:p w14:paraId="111BD82B" w14:textId="77777777" w:rsidR="003C5BDC" w:rsidRDefault="003C5BDC" w:rsidP="00303DCA">
      <w:pPr>
        <w:ind w:firstLine="720"/>
        <w:contextualSpacing/>
        <w:rPr>
          <w:rFonts w:ascii="Georgia" w:hAnsi="Georgia" w:cs="Times New Roman"/>
          <w:sz w:val="24"/>
          <w:szCs w:val="24"/>
          <w:lang w:val="en-GB"/>
        </w:rPr>
      </w:pPr>
    </w:p>
    <w:p w14:paraId="0D858AF6" w14:textId="489B83CB" w:rsidR="00B0550B"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Due to the social impact of WeChat in China, the users can broad</w:t>
      </w:r>
      <w:r w:rsidR="008709FA" w:rsidRPr="00925D98">
        <w:rPr>
          <w:rFonts w:ascii="Georgia" w:hAnsi="Georgia" w:cs="Times New Roman"/>
          <w:sz w:val="24"/>
          <w:szCs w:val="24"/>
          <w:lang w:val="en-GB"/>
        </w:rPr>
        <w:t>en</w:t>
      </w:r>
      <w:r w:rsidRPr="00925D98">
        <w:rPr>
          <w:rFonts w:ascii="Georgia" w:hAnsi="Georgia" w:cs="Times New Roman"/>
          <w:sz w:val="24"/>
          <w:szCs w:val="24"/>
          <w:lang w:val="en-GB"/>
        </w:rPr>
        <w:t xml:space="preserve"> their ideas to the groups or brands by sharing the videos</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which makes it easier to link up with new users through the location utilities.</w:t>
      </w:r>
      <w:r w:rsidR="008973FB" w:rsidRPr="00925D98">
        <w:rPr>
          <w:rFonts w:ascii="Georgia" w:hAnsi="Georgia" w:cs="Times New Roman"/>
          <w:sz w:val="24"/>
          <w:szCs w:val="24"/>
          <w:lang w:val="en-GB"/>
        </w:rPr>
        <w:t xml:space="preserve"> Like Alipay, WeChat is highly streamlined and convenient, allowing users to complete the transactions in a few seconds.</w:t>
      </w:r>
      <w:r w:rsidR="00782536" w:rsidRPr="00925D98">
        <w:rPr>
          <w:rFonts w:ascii="Georgia" w:hAnsi="Georgia" w:cs="Times New Roman"/>
          <w:sz w:val="24"/>
          <w:szCs w:val="24"/>
          <w:lang w:val="en-GB"/>
        </w:rPr>
        <w:t xml:space="preserve"> </w:t>
      </w:r>
      <w:r w:rsidRPr="00925D98">
        <w:rPr>
          <w:rFonts w:ascii="Georgia" w:hAnsi="Georgia" w:cs="Times New Roman"/>
          <w:sz w:val="24"/>
          <w:szCs w:val="24"/>
          <w:lang w:val="en-GB"/>
        </w:rPr>
        <w:t>Feng (</w:t>
      </w:r>
      <w:r w:rsidR="007806A7" w:rsidRPr="00925D98">
        <w:rPr>
          <w:rFonts w:ascii="Georgia" w:hAnsi="Georgia" w:cs="Times New Roman"/>
          <w:sz w:val="24"/>
          <w:szCs w:val="24"/>
          <w:lang w:val="en-GB"/>
        </w:rPr>
        <w:t>2020)</w:t>
      </w:r>
      <w:r w:rsidR="008973FB" w:rsidRPr="00925D98">
        <w:rPr>
          <w:rFonts w:ascii="Georgia" w:hAnsi="Georgia" w:cs="Times New Roman"/>
          <w:sz w:val="24"/>
          <w:szCs w:val="24"/>
          <w:lang w:val="en-GB"/>
        </w:rPr>
        <w:t xml:space="preserve"> also asserts that WeChat Pay’s backup access is also very convenient since it can be easily retrieved</w:t>
      </w:r>
      <w:r w:rsidR="008709FA" w:rsidRPr="00925D98">
        <w:rPr>
          <w:rFonts w:ascii="Georgia" w:hAnsi="Georgia" w:cs="Times New Roman"/>
          <w:sz w:val="24"/>
          <w:szCs w:val="24"/>
          <w:lang w:val="en-GB"/>
        </w:rPr>
        <w:t>;</w:t>
      </w:r>
      <w:r w:rsidR="008973FB" w:rsidRPr="00925D98">
        <w:rPr>
          <w:rFonts w:ascii="Georgia" w:hAnsi="Georgia" w:cs="Times New Roman"/>
          <w:sz w:val="24"/>
          <w:szCs w:val="24"/>
          <w:lang w:val="en-GB"/>
        </w:rPr>
        <w:t xml:space="preserve"> hence no matter what one</w:t>
      </w:r>
      <w:r w:rsidR="00782536" w:rsidRPr="00925D98">
        <w:rPr>
          <w:rFonts w:ascii="Georgia" w:hAnsi="Georgia" w:cs="Times New Roman"/>
          <w:sz w:val="24"/>
          <w:szCs w:val="24"/>
          <w:lang w:val="en-GB"/>
        </w:rPr>
        <w:t xml:space="preserve"> of</w:t>
      </w:r>
      <w:r w:rsidR="008973FB" w:rsidRPr="00925D98">
        <w:rPr>
          <w:rFonts w:ascii="Georgia" w:hAnsi="Georgia" w:cs="Times New Roman"/>
          <w:sz w:val="24"/>
          <w:szCs w:val="24"/>
          <w:lang w:val="en-GB"/>
        </w:rPr>
        <w:t xml:space="preserve"> the users does; they can still utilize the reserve finances.</w:t>
      </w:r>
    </w:p>
    <w:p w14:paraId="1F1C7080" w14:textId="77777777" w:rsidR="00782536" w:rsidRPr="00925D98" w:rsidRDefault="00782536" w:rsidP="00303DCA">
      <w:pPr>
        <w:ind w:firstLine="720"/>
        <w:contextualSpacing/>
        <w:rPr>
          <w:rFonts w:ascii="Georgia" w:hAnsi="Georgia" w:cs="Times New Roman"/>
          <w:sz w:val="24"/>
          <w:szCs w:val="24"/>
          <w:lang w:val="en-GB"/>
        </w:rPr>
      </w:pPr>
    </w:p>
    <w:p w14:paraId="030F1933" w14:textId="10FFE664" w:rsidR="00303DCA" w:rsidRPr="00EC02A6" w:rsidRDefault="00BC4505" w:rsidP="00EC02A6">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User Friendly</w:t>
      </w:r>
    </w:p>
    <w:p w14:paraId="6E3F1518" w14:textId="77777777" w:rsidR="003C5BDC" w:rsidRDefault="003C5BDC" w:rsidP="001B7F88">
      <w:pPr>
        <w:ind w:firstLine="720"/>
        <w:contextualSpacing/>
        <w:rPr>
          <w:rFonts w:ascii="Georgia" w:hAnsi="Georgia" w:cs="Times New Roman"/>
          <w:sz w:val="24"/>
          <w:szCs w:val="24"/>
          <w:lang w:val="en-GB"/>
        </w:rPr>
      </w:pPr>
    </w:p>
    <w:p w14:paraId="2985D467" w14:textId="74409FCB" w:rsidR="00303DCA" w:rsidRDefault="00BC4505" w:rsidP="001B7F88">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Based on </w:t>
      </w:r>
      <w:r w:rsidR="002F7736" w:rsidRPr="00925D98">
        <w:rPr>
          <w:rFonts w:ascii="Georgia" w:hAnsi="Georgia" w:cs="Times New Roman"/>
          <w:sz w:val="24"/>
          <w:szCs w:val="24"/>
          <w:lang w:val="en-GB"/>
        </w:rPr>
        <w:t>Feng</w:t>
      </w:r>
      <w:r w:rsidR="008709FA" w:rsidRPr="00925D98">
        <w:rPr>
          <w:rFonts w:ascii="Georgia" w:hAnsi="Georgia" w:cs="Times New Roman"/>
          <w:sz w:val="24"/>
          <w:szCs w:val="24"/>
          <w:lang w:val="en-GB"/>
        </w:rPr>
        <w:t>'s</w:t>
      </w:r>
      <w:r w:rsidR="002F7736" w:rsidRPr="00925D98">
        <w:rPr>
          <w:rFonts w:ascii="Georgia" w:hAnsi="Georgia" w:cs="Times New Roman"/>
          <w:sz w:val="24"/>
          <w:szCs w:val="24"/>
          <w:lang w:val="en-GB"/>
        </w:rPr>
        <w:t xml:space="preserve"> (2020)</w:t>
      </w:r>
      <w:r w:rsidRPr="00925D98">
        <w:rPr>
          <w:rFonts w:ascii="Georgia" w:hAnsi="Georgia" w:cs="Times New Roman"/>
          <w:sz w:val="24"/>
          <w:szCs w:val="24"/>
          <w:lang w:val="en-GB"/>
        </w:rPr>
        <w:t xml:space="preserve"> arguments contrary to Alipay, WeChat pay has a unique function known as the lucky </w:t>
      </w:r>
      <w:r w:rsidR="00F279AF" w:rsidRPr="00925D98">
        <w:rPr>
          <w:rFonts w:ascii="Georgia" w:hAnsi="Georgia" w:cs="Times New Roman"/>
          <w:sz w:val="24"/>
          <w:szCs w:val="24"/>
          <w:lang w:val="en-GB"/>
        </w:rPr>
        <w:t>funds</w:t>
      </w:r>
      <w:r w:rsidRPr="00925D98">
        <w:rPr>
          <w:rFonts w:ascii="Georgia" w:hAnsi="Georgia" w:cs="Times New Roman"/>
          <w:sz w:val="24"/>
          <w:szCs w:val="24"/>
          <w:lang w:val="en-GB"/>
        </w:rPr>
        <w:t xml:space="preserve">, where </w:t>
      </w:r>
      <w:r w:rsidR="008709FA" w:rsidRPr="00925D98">
        <w:rPr>
          <w:rFonts w:ascii="Georgia" w:hAnsi="Georgia" w:cs="Times New Roman"/>
          <w:sz w:val="24"/>
          <w:szCs w:val="24"/>
          <w:lang w:val="en-GB"/>
        </w:rPr>
        <w:t xml:space="preserve">the </w:t>
      </w:r>
      <w:r w:rsidR="00F279AF" w:rsidRPr="00925D98">
        <w:rPr>
          <w:rFonts w:ascii="Georgia" w:hAnsi="Georgia" w:cs="Times New Roman"/>
          <w:sz w:val="24"/>
          <w:szCs w:val="24"/>
          <w:lang w:val="en-GB"/>
        </w:rPr>
        <w:t>money</w:t>
      </w:r>
      <w:r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is given to kin and associates as an award, which attracts</w:t>
      </w:r>
      <w:r w:rsidRPr="00925D98">
        <w:rPr>
          <w:rFonts w:ascii="Georgia" w:hAnsi="Georgia" w:cs="Times New Roman"/>
          <w:sz w:val="24"/>
          <w:szCs w:val="24"/>
          <w:lang w:val="en-GB"/>
        </w:rPr>
        <w:t xml:space="preserve"> lots of users. The lucky money operation offers the consumers significant fun while fostering WeChat market share </w:t>
      </w:r>
      <w:r w:rsidR="00E409F8" w:rsidRPr="00925D98">
        <w:rPr>
          <w:rFonts w:ascii="Georgia" w:hAnsi="Georgia" w:cs="Times New Roman"/>
          <w:sz w:val="24"/>
          <w:szCs w:val="24"/>
          <w:lang w:val="en-GB"/>
        </w:rPr>
        <w:t>is</w:t>
      </w:r>
      <w:r w:rsidRPr="00925D98">
        <w:rPr>
          <w:rFonts w:ascii="Georgia" w:hAnsi="Georgia" w:cs="Times New Roman"/>
          <w:sz w:val="24"/>
          <w:szCs w:val="24"/>
          <w:lang w:val="en-GB"/>
        </w:rPr>
        <w:t xml:space="preserve"> th</w:t>
      </w:r>
      <w:r w:rsidR="00E409F8" w:rsidRPr="00925D98">
        <w:rPr>
          <w:rFonts w:ascii="Georgia" w:hAnsi="Georgia" w:cs="Times New Roman"/>
          <w:sz w:val="24"/>
          <w:szCs w:val="24"/>
          <w:lang w:val="en-GB"/>
        </w:rPr>
        <w:t>e</w:t>
      </w:r>
      <w:r w:rsidRPr="00925D98">
        <w:rPr>
          <w:rFonts w:ascii="Georgia" w:hAnsi="Georgia" w:cs="Times New Roman"/>
          <w:sz w:val="24"/>
          <w:szCs w:val="24"/>
          <w:lang w:val="en-GB"/>
        </w:rPr>
        <w:t xml:space="preserve"> second-</w:t>
      </w:r>
      <w:r w:rsidR="00E409F8" w:rsidRPr="00925D98">
        <w:rPr>
          <w:rFonts w:ascii="Georgia" w:hAnsi="Georgia" w:cs="Times New Roman"/>
          <w:sz w:val="24"/>
          <w:szCs w:val="24"/>
          <w:lang w:val="en-GB"/>
        </w:rPr>
        <w:t>greatest</w:t>
      </w:r>
      <w:r w:rsidRPr="00925D98">
        <w:rPr>
          <w:rFonts w:ascii="Georgia" w:hAnsi="Georgia" w:cs="Times New Roman"/>
          <w:sz w:val="24"/>
          <w:szCs w:val="24"/>
          <w:lang w:val="en-GB"/>
        </w:rPr>
        <w:t xml:space="preserve"> third-party</w:t>
      </w:r>
      <w:r w:rsidR="00E409F8" w:rsidRPr="00925D98">
        <w:rPr>
          <w:rFonts w:ascii="Georgia" w:hAnsi="Georgia" w:cs="Times New Roman"/>
          <w:sz w:val="24"/>
          <w:szCs w:val="24"/>
          <w:lang w:val="en-GB"/>
        </w:rPr>
        <w:t xml:space="preserve"> phone</w:t>
      </w:r>
      <w:r w:rsidRPr="00925D98">
        <w:rPr>
          <w:rFonts w:ascii="Georgia" w:hAnsi="Georgia" w:cs="Times New Roman"/>
          <w:sz w:val="24"/>
          <w:szCs w:val="24"/>
          <w:lang w:val="en-GB"/>
        </w:rPr>
        <w:t xml:space="preserve"> </w:t>
      </w:r>
      <w:r w:rsidR="00E409F8" w:rsidRPr="00925D98">
        <w:rPr>
          <w:rFonts w:ascii="Georgia" w:hAnsi="Georgia" w:cs="Times New Roman"/>
          <w:sz w:val="24"/>
          <w:szCs w:val="24"/>
          <w:lang w:val="en-GB"/>
        </w:rPr>
        <w:t>transaction</w:t>
      </w:r>
      <w:r w:rsidRPr="00925D98">
        <w:rPr>
          <w:rFonts w:ascii="Georgia" w:hAnsi="Georgia" w:cs="Times New Roman"/>
          <w:sz w:val="24"/>
          <w:szCs w:val="24"/>
          <w:lang w:val="en-GB"/>
        </w:rPr>
        <w:t xml:space="preserve"> site. </w:t>
      </w:r>
      <w:r w:rsidR="00E409F8" w:rsidRPr="00925D98">
        <w:rPr>
          <w:rFonts w:ascii="Georgia" w:hAnsi="Georgia" w:cs="Times New Roman"/>
          <w:sz w:val="24"/>
          <w:szCs w:val="24"/>
          <w:lang w:val="en-GB"/>
        </w:rPr>
        <w:t>As such,</w:t>
      </w:r>
      <w:r w:rsidRPr="00925D98">
        <w:rPr>
          <w:rFonts w:ascii="Georgia" w:hAnsi="Georgia" w:cs="Times New Roman"/>
          <w:sz w:val="24"/>
          <w:szCs w:val="24"/>
          <w:lang w:val="en-GB"/>
        </w:rPr>
        <w:t xml:space="preserve"> the compatibility model of WeChat positively impacts the consumer’s attitude, perception, credibility, and even trait intent. </w:t>
      </w:r>
      <w:r w:rsidR="009C6AD5" w:rsidRPr="00925D98">
        <w:rPr>
          <w:rFonts w:ascii="Georgia" w:hAnsi="Georgia" w:cs="Times New Roman"/>
          <w:sz w:val="24"/>
          <w:szCs w:val="24"/>
          <w:lang w:val="en-GB"/>
        </w:rPr>
        <w:t xml:space="preserve">Specifically, when the users are comfortable with the platform, they may use it </w:t>
      </w:r>
      <w:r w:rsidR="009E1C76" w:rsidRPr="00925D98">
        <w:rPr>
          <w:rFonts w:ascii="Georgia" w:hAnsi="Georgia" w:cs="Times New Roman"/>
          <w:sz w:val="24"/>
          <w:szCs w:val="24"/>
          <w:lang w:val="en-GB"/>
        </w:rPr>
        <w:t>and</w:t>
      </w:r>
      <w:r w:rsidR="009C6AD5" w:rsidRPr="00925D98">
        <w:rPr>
          <w:rFonts w:ascii="Georgia" w:hAnsi="Georgia" w:cs="Times New Roman"/>
          <w:sz w:val="24"/>
          <w:szCs w:val="24"/>
          <w:lang w:val="en-GB"/>
        </w:rPr>
        <w:t xml:space="preserve"> refer their friends.</w:t>
      </w:r>
    </w:p>
    <w:p w14:paraId="0FB28D72" w14:textId="77777777" w:rsidR="001B7F88" w:rsidRPr="001B7F88" w:rsidRDefault="001B7F88" w:rsidP="001B7F88">
      <w:pPr>
        <w:ind w:firstLine="720"/>
        <w:contextualSpacing/>
        <w:rPr>
          <w:rFonts w:ascii="Georgia" w:hAnsi="Georgia" w:cs="Times New Roman"/>
          <w:sz w:val="24"/>
          <w:szCs w:val="24"/>
          <w:lang w:val="en-GB"/>
        </w:rPr>
      </w:pPr>
    </w:p>
    <w:p w14:paraId="373E5784" w14:textId="63EE7311" w:rsidR="00303DCA" w:rsidRPr="00EC02A6" w:rsidRDefault="00BC4505" w:rsidP="00EC02A6">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Offers Accuracy in Marketing</w:t>
      </w:r>
    </w:p>
    <w:p w14:paraId="3487DC35" w14:textId="77777777" w:rsidR="003C5BDC" w:rsidRDefault="003C5BDC" w:rsidP="00303DCA">
      <w:pPr>
        <w:ind w:firstLine="720"/>
        <w:contextualSpacing/>
        <w:rPr>
          <w:rFonts w:ascii="Georgia" w:hAnsi="Georgia" w:cs="Times New Roman"/>
          <w:sz w:val="24"/>
          <w:szCs w:val="24"/>
          <w:lang w:val="en-GB"/>
        </w:rPr>
      </w:pPr>
    </w:p>
    <w:p w14:paraId="5582E8A0" w14:textId="05193EB8" w:rsidR="00CA1C4B"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WeChat offers a formidable platform for small and medium enterprises as they do not need to part with high promotional expenses. For instance, the items and </w:t>
      </w:r>
      <w:r w:rsidR="009E1C76" w:rsidRPr="00925D98">
        <w:rPr>
          <w:rFonts w:ascii="Georgia" w:hAnsi="Georgia" w:cs="Times New Roman"/>
          <w:sz w:val="24"/>
          <w:szCs w:val="24"/>
          <w:lang w:val="en-GB"/>
        </w:rPr>
        <w:t>utilities' marketing</w:t>
      </w:r>
      <w:r w:rsidRPr="00925D98">
        <w:rPr>
          <w:rFonts w:ascii="Georgia" w:hAnsi="Georgia" w:cs="Times New Roman"/>
          <w:sz w:val="24"/>
          <w:szCs w:val="24"/>
          <w:lang w:val="en-GB"/>
        </w:rPr>
        <w:t xml:space="preserve"> </w:t>
      </w:r>
      <w:r w:rsidR="007230CE" w:rsidRPr="00925D98">
        <w:rPr>
          <w:rFonts w:ascii="Georgia" w:hAnsi="Georgia" w:cs="Times New Roman"/>
          <w:sz w:val="24"/>
          <w:szCs w:val="24"/>
          <w:lang w:val="en-GB"/>
        </w:rPr>
        <w:t>are</w:t>
      </w:r>
      <w:r w:rsidRPr="00925D98">
        <w:rPr>
          <w:rFonts w:ascii="Georgia" w:hAnsi="Georgia" w:cs="Times New Roman"/>
          <w:sz w:val="24"/>
          <w:szCs w:val="24"/>
          <w:lang w:val="en-GB"/>
        </w:rPr>
        <w:t xml:space="preserve"> precise since it includes the exact location orientation and crowd orientation. </w:t>
      </w:r>
      <w:r w:rsidR="008709FA" w:rsidRPr="00925D98">
        <w:rPr>
          <w:rFonts w:ascii="Georgia" w:hAnsi="Georgia" w:cs="Times New Roman"/>
          <w:sz w:val="24"/>
          <w:szCs w:val="24"/>
          <w:lang w:val="en-GB"/>
        </w:rPr>
        <w:t>The SMEs are also</w:t>
      </w:r>
      <w:r w:rsidRPr="00925D98">
        <w:rPr>
          <w:rFonts w:ascii="Georgia" w:hAnsi="Georgia" w:cs="Times New Roman"/>
          <w:sz w:val="24"/>
          <w:szCs w:val="24"/>
          <w:lang w:val="en-GB"/>
        </w:rPr>
        <w:t xml:space="preserve"> allowed to share content with </w:t>
      </w:r>
      <w:r w:rsidR="008709FA" w:rsidRPr="00925D98">
        <w:rPr>
          <w:rFonts w:ascii="Georgia" w:hAnsi="Georgia" w:cs="Times New Roman"/>
          <w:sz w:val="24"/>
          <w:szCs w:val="24"/>
          <w:lang w:val="en-GB"/>
        </w:rPr>
        <w:t xml:space="preserve">the </w:t>
      </w:r>
      <w:r w:rsidRPr="00925D98">
        <w:rPr>
          <w:rFonts w:ascii="Georgia" w:hAnsi="Georgia" w:cs="Times New Roman"/>
          <w:sz w:val="24"/>
          <w:szCs w:val="24"/>
          <w:lang w:val="en-GB"/>
        </w:rPr>
        <w:t>WeChat site</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making </w:t>
      </w:r>
      <w:r w:rsidR="009E1C76" w:rsidRPr="00925D98">
        <w:rPr>
          <w:rFonts w:ascii="Georgia" w:hAnsi="Georgia" w:cs="Times New Roman"/>
          <w:sz w:val="24"/>
          <w:szCs w:val="24"/>
          <w:lang w:val="en-GB"/>
        </w:rPr>
        <w:t>them</w:t>
      </w:r>
      <w:r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share a more intimate link</w:t>
      </w:r>
      <w:r w:rsidRPr="00925D98">
        <w:rPr>
          <w:rFonts w:ascii="Georgia" w:hAnsi="Georgia" w:cs="Times New Roman"/>
          <w:sz w:val="24"/>
          <w:szCs w:val="24"/>
          <w:lang w:val="en-GB"/>
        </w:rPr>
        <w:t xml:space="preserve"> in marketing. </w:t>
      </w:r>
    </w:p>
    <w:p w14:paraId="2DD42E90" w14:textId="77777777" w:rsidR="00EC02A6" w:rsidRDefault="00EC02A6" w:rsidP="00EC02A6">
      <w:pPr>
        <w:contextualSpacing/>
        <w:rPr>
          <w:rFonts w:ascii="Georgia" w:hAnsi="Georgia" w:cs="Times New Roman"/>
          <w:i/>
          <w:iCs/>
          <w:sz w:val="24"/>
          <w:szCs w:val="24"/>
          <w:lang w:val="en-GB"/>
        </w:rPr>
      </w:pPr>
    </w:p>
    <w:p w14:paraId="09150E60" w14:textId="055F2326" w:rsidR="00303DCA" w:rsidRPr="00EC02A6" w:rsidRDefault="00BC4505" w:rsidP="00EC02A6">
      <w:pPr>
        <w:contextualSpacing/>
        <w:rPr>
          <w:rFonts w:ascii="Georgia" w:hAnsi="Georgia" w:cs="Times New Roman"/>
          <w:i/>
          <w:iCs/>
          <w:sz w:val="24"/>
          <w:szCs w:val="24"/>
          <w:lang w:val="en-GB"/>
        </w:rPr>
      </w:pPr>
      <w:r w:rsidRPr="00925D98">
        <w:rPr>
          <w:rFonts w:ascii="Georgia" w:hAnsi="Georgia" w:cs="Times New Roman"/>
          <w:i/>
          <w:iCs/>
          <w:sz w:val="24"/>
          <w:szCs w:val="24"/>
          <w:lang w:val="en-GB"/>
        </w:rPr>
        <w:t>Alipay</w:t>
      </w:r>
    </w:p>
    <w:p w14:paraId="33CA3414" w14:textId="77777777" w:rsidR="003C5BDC" w:rsidRDefault="003C5BDC" w:rsidP="00EC02A6">
      <w:pPr>
        <w:ind w:firstLine="720"/>
        <w:contextualSpacing/>
        <w:rPr>
          <w:rFonts w:ascii="Georgia" w:hAnsi="Georgia" w:cs="Times New Roman"/>
          <w:sz w:val="24"/>
          <w:szCs w:val="24"/>
          <w:lang w:val="en-GB"/>
        </w:rPr>
      </w:pPr>
    </w:p>
    <w:p w14:paraId="1E0AFD4E" w14:textId="5B179C0B" w:rsidR="00303DCA" w:rsidRPr="00EC02A6" w:rsidRDefault="00BC4505" w:rsidP="00EC02A6">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Based on </w:t>
      </w:r>
      <w:r w:rsidR="009C0EA7" w:rsidRPr="00925D98">
        <w:rPr>
          <w:rFonts w:ascii="Georgia" w:hAnsi="Georgia" w:cs="Times New Roman"/>
          <w:sz w:val="24"/>
          <w:szCs w:val="24"/>
          <w:lang w:val="en-GB"/>
        </w:rPr>
        <w:t>Mu et al</w:t>
      </w:r>
      <w:r w:rsidR="008709FA" w:rsidRPr="00925D98">
        <w:rPr>
          <w:rFonts w:ascii="Georgia" w:hAnsi="Georgia" w:cs="Times New Roman"/>
          <w:sz w:val="24"/>
          <w:szCs w:val="24"/>
          <w:lang w:val="en-GB"/>
        </w:rPr>
        <w:t>.'s</w:t>
      </w:r>
      <w:r w:rsidR="009C0EA7" w:rsidRPr="00925D98">
        <w:rPr>
          <w:rFonts w:ascii="Georgia" w:hAnsi="Georgia" w:cs="Times New Roman"/>
          <w:sz w:val="24"/>
          <w:szCs w:val="24"/>
          <w:lang w:val="en-GB"/>
        </w:rPr>
        <w:t xml:space="preserve"> (2017</w:t>
      </w:r>
      <w:r w:rsidR="009C6AD5" w:rsidRPr="00925D98">
        <w:rPr>
          <w:rFonts w:ascii="Georgia" w:hAnsi="Georgia" w:cs="Times New Roman"/>
          <w:sz w:val="24"/>
          <w:szCs w:val="24"/>
          <w:lang w:val="en-GB"/>
        </w:rPr>
        <w:t>) arguments</w:t>
      </w:r>
      <w:r w:rsidRPr="00925D98">
        <w:rPr>
          <w:rFonts w:ascii="Georgia" w:hAnsi="Georgia" w:cs="Times New Roman"/>
          <w:sz w:val="24"/>
          <w:szCs w:val="24"/>
          <w:lang w:val="en-GB"/>
        </w:rPr>
        <w:t>, Alipay currently is an application vital in Chinese citizens' day</w:t>
      </w:r>
      <w:r w:rsidR="008709FA" w:rsidRPr="00925D98">
        <w:rPr>
          <w:rFonts w:ascii="Georgia" w:hAnsi="Georgia" w:cs="Times New Roman"/>
          <w:sz w:val="24"/>
          <w:szCs w:val="24"/>
          <w:lang w:val="en-GB"/>
        </w:rPr>
        <w:t>-to-</w:t>
      </w:r>
      <w:r w:rsidRPr="00925D98">
        <w:rPr>
          <w:rFonts w:ascii="Georgia" w:hAnsi="Georgia" w:cs="Times New Roman"/>
          <w:sz w:val="24"/>
          <w:szCs w:val="24"/>
          <w:lang w:val="en-GB"/>
        </w:rPr>
        <w:t xml:space="preserve">day lives. </w:t>
      </w:r>
      <w:r w:rsidR="008709FA" w:rsidRPr="00925D98">
        <w:rPr>
          <w:rFonts w:ascii="Georgia" w:hAnsi="Georgia" w:cs="Times New Roman"/>
          <w:sz w:val="24"/>
          <w:szCs w:val="24"/>
          <w:lang w:val="en-GB"/>
        </w:rPr>
        <w:t>I</w:t>
      </w:r>
      <w:r w:rsidRPr="00925D98">
        <w:rPr>
          <w:rFonts w:ascii="Georgia" w:hAnsi="Georgia" w:cs="Times New Roman"/>
          <w:sz w:val="24"/>
          <w:szCs w:val="24"/>
          <w:lang w:val="en-GB"/>
        </w:rPr>
        <w:t>t is notabl</w:t>
      </w:r>
      <w:r w:rsidR="008709FA" w:rsidRPr="00925D98">
        <w:rPr>
          <w:rFonts w:ascii="Georgia" w:hAnsi="Georgia" w:cs="Times New Roman"/>
          <w:sz w:val="24"/>
          <w:szCs w:val="24"/>
          <w:lang w:val="en-GB"/>
        </w:rPr>
        <w:t>e</w:t>
      </w:r>
      <w:r w:rsidRPr="00925D98">
        <w:rPr>
          <w:rFonts w:ascii="Georgia" w:hAnsi="Georgia" w:cs="Times New Roman"/>
          <w:sz w:val="24"/>
          <w:szCs w:val="24"/>
          <w:lang w:val="en-GB"/>
        </w:rPr>
        <w:t xml:space="preserve"> because of the gradual transformation from a cashless society. </w:t>
      </w:r>
      <w:r w:rsidR="00782536" w:rsidRPr="00925D98">
        <w:rPr>
          <w:rFonts w:ascii="Georgia" w:hAnsi="Georgia" w:cs="Times New Roman"/>
          <w:sz w:val="24"/>
          <w:szCs w:val="24"/>
          <w:lang w:val="en-GB"/>
        </w:rPr>
        <w:t>T</w:t>
      </w:r>
      <w:r w:rsidRPr="00925D98">
        <w:rPr>
          <w:rFonts w:ascii="Georgia" w:hAnsi="Georgia" w:cs="Times New Roman"/>
          <w:sz w:val="24"/>
          <w:szCs w:val="24"/>
          <w:lang w:val="en-GB"/>
        </w:rPr>
        <w:t xml:space="preserve">he advantages of Alipay are </w:t>
      </w:r>
      <w:r w:rsidR="009C6AD5" w:rsidRPr="00925D98">
        <w:rPr>
          <w:rFonts w:ascii="Georgia" w:hAnsi="Georgia" w:cs="Times New Roman"/>
          <w:sz w:val="24"/>
          <w:szCs w:val="24"/>
          <w:lang w:val="en-GB"/>
        </w:rPr>
        <w:t>as discussed below</w:t>
      </w:r>
      <w:r w:rsidR="00EC02A6">
        <w:rPr>
          <w:rFonts w:ascii="Georgia" w:hAnsi="Georgia" w:cs="Times New Roman"/>
          <w:sz w:val="24"/>
          <w:szCs w:val="24"/>
          <w:lang w:val="en-GB"/>
        </w:rPr>
        <w:t>:</w:t>
      </w:r>
    </w:p>
    <w:p w14:paraId="158E6E1F" w14:textId="4FE9124C" w:rsidR="00303DCA"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Cost-Efficiency</w:t>
      </w:r>
    </w:p>
    <w:p w14:paraId="06D975E0" w14:textId="77777777" w:rsidR="003C5BDC" w:rsidRDefault="003C5BDC" w:rsidP="00303DCA">
      <w:pPr>
        <w:ind w:firstLine="720"/>
        <w:contextualSpacing/>
        <w:rPr>
          <w:rFonts w:ascii="Georgia" w:hAnsi="Georgia" w:cs="Times New Roman"/>
          <w:sz w:val="24"/>
          <w:szCs w:val="24"/>
          <w:lang w:val="en-GB"/>
        </w:rPr>
      </w:pPr>
    </w:p>
    <w:p w14:paraId="4ED25177" w14:textId="6F3CB430" w:rsidR="00CA1C4B"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O</w:t>
      </w:r>
      <w:r w:rsidR="00A0420B" w:rsidRPr="00925D98">
        <w:rPr>
          <w:rFonts w:ascii="Georgia" w:hAnsi="Georgia" w:cs="Times New Roman"/>
          <w:sz w:val="24"/>
          <w:szCs w:val="24"/>
          <w:lang w:val="en-GB"/>
        </w:rPr>
        <w:t xml:space="preserve">ne of the </w:t>
      </w:r>
      <w:r w:rsidR="008709FA" w:rsidRPr="00925D98">
        <w:rPr>
          <w:rFonts w:ascii="Georgia" w:hAnsi="Georgia" w:cs="Times New Roman"/>
          <w:sz w:val="24"/>
          <w:szCs w:val="24"/>
          <w:lang w:val="en-GB"/>
        </w:rPr>
        <w:t>benefit</w:t>
      </w:r>
      <w:r w:rsidR="00A0420B" w:rsidRPr="00925D98">
        <w:rPr>
          <w:rFonts w:ascii="Georgia" w:hAnsi="Georgia" w:cs="Times New Roman"/>
          <w:sz w:val="24"/>
          <w:szCs w:val="24"/>
          <w:lang w:val="en-GB"/>
        </w:rPr>
        <w:t>s of Alipay in China is that it is a cost-efficient method of payment.</w:t>
      </w:r>
      <w:r w:rsidRPr="00925D98">
        <w:rPr>
          <w:rFonts w:ascii="Georgia" w:hAnsi="Georgia" w:cs="Times New Roman"/>
          <w:sz w:val="24"/>
          <w:szCs w:val="24"/>
          <w:lang w:val="en-GB"/>
        </w:rPr>
        <w:t xml:space="preserve"> </w:t>
      </w:r>
      <w:r w:rsidR="007806A7" w:rsidRPr="00925D98">
        <w:rPr>
          <w:rFonts w:ascii="Georgia" w:hAnsi="Georgia" w:cs="Times New Roman"/>
          <w:sz w:val="24"/>
          <w:szCs w:val="24"/>
          <w:lang w:val="en-GB"/>
        </w:rPr>
        <w:t xml:space="preserve">Lin and Xie (2014) </w:t>
      </w:r>
      <w:r w:rsidRPr="00925D98">
        <w:rPr>
          <w:rFonts w:ascii="Georgia" w:hAnsi="Georgia" w:cs="Times New Roman"/>
          <w:sz w:val="24"/>
          <w:szCs w:val="24"/>
          <w:lang w:val="en-GB"/>
        </w:rPr>
        <w:t xml:space="preserve">note that as opposed to the merchant accounts where </w:t>
      </w:r>
      <w:r w:rsidRPr="00925D98">
        <w:rPr>
          <w:rFonts w:ascii="Georgia" w:hAnsi="Georgia" w:cs="Times New Roman"/>
          <w:sz w:val="24"/>
          <w:szCs w:val="24"/>
          <w:lang w:val="en-GB"/>
        </w:rPr>
        <w:lastRenderedPageBreak/>
        <w:t xml:space="preserve">compliance might charge a monthly transaction fee, the cost of using </w:t>
      </w:r>
      <w:r w:rsidR="008709FA" w:rsidRPr="00925D98">
        <w:rPr>
          <w:rFonts w:ascii="Georgia" w:hAnsi="Georgia" w:cs="Times New Roman"/>
          <w:sz w:val="24"/>
          <w:szCs w:val="24"/>
          <w:lang w:val="en-GB"/>
        </w:rPr>
        <w:t>the Ali-pay payment method and its utilities is significantly reduced, making it</w:t>
      </w:r>
      <w:r w:rsidRPr="00925D98">
        <w:rPr>
          <w:rFonts w:ascii="Georgia" w:hAnsi="Georgia" w:cs="Times New Roman"/>
          <w:sz w:val="24"/>
          <w:szCs w:val="24"/>
          <w:lang w:val="en-GB"/>
        </w:rPr>
        <w:t xml:space="preserve"> popular in China. </w:t>
      </w:r>
      <w:bookmarkStart w:id="3" w:name="_Hlk62627674"/>
      <w:r w:rsidR="00F331E1" w:rsidRPr="00925D98">
        <w:rPr>
          <w:rFonts w:ascii="Georgia" w:hAnsi="Georgia" w:cs="Times New Roman"/>
          <w:sz w:val="24"/>
          <w:szCs w:val="24"/>
          <w:lang w:val="en-GB"/>
        </w:rPr>
        <w:t xml:space="preserve">Lin and Xie (2014) </w:t>
      </w:r>
      <w:bookmarkEnd w:id="3"/>
      <w:r w:rsidRPr="00925D98">
        <w:rPr>
          <w:rFonts w:ascii="Georgia" w:hAnsi="Georgia" w:cs="Times New Roman"/>
          <w:sz w:val="24"/>
          <w:szCs w:val="24"/>
          <w:lang w:val="en-GB"/>
        </w:rPr>
        <w:t xml:space="preserve">note that almost all the services are free. </w:t>
      </w:r>
    </w:p>
    <w:p w14:paraId="0714D6BB" w14:textId="77777777" w:rsidR="00EC02A6" w:rsidRPr="00925D98" w:rsidRDefault="00EC02A6" w:rsidP="00EC02A6">
      <w:pPr>
        <w:contextualSpacing/>
        <w:rPr>
          <w:rFonts w:ascii="Georgia" w:hAnsi="Georgia" w:cs="Times New Roman"/>
          <w:sz w:val="24"/>
          <w:szCs w:val="24"/>
          <w:lang w:val="en-GB"/>
        </w:rPr>
      </w:pPr>
    </w:p>
    <w:p w14:paraId="192ADD41" w14:textId="4801888D" w:rsidR="007230CE" w:rsidRPr="00EC02A6" w:rsidRDefault="00BC4505" w:rsidP="00EC02A6">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 xml:space="preserve">Convenience </w:t>
      </w:r>
      <w:r w:rsidR="00C05521" w:rsidRPr="00925D98">
        <w:rPr>
          <w:rFonts w:ascii="Georgia" w:hAnsi="Georgia" w:cs="Times New Roman"/>
          <w:i/>
          <w:iCs/>
          <w:sz w:val="24"/>
          <w:szCs w:val="24"/>
          <w:lang w:val="en-GB"/>
        </w:rPr>
        <w:t xml:space="preserve">and Ease </w:t>
      </w:r>
      <w:r w:rsidR="00867C98" w:rsidRPr="00925D98">
        <w:rPr>
          <w:rFonts w:ascii="Georgia" w:hAnsi="Georgia" w:cs="Times New Roman"/>
          <w:i/>
          <w:iCs/>
          <w:sz w:val="24"/>
          <w:szCs w:val="24"/>
          <w:lang w:val="en-GB"/>
        </w:rPr>
        <w:t>o</w:t>
      </w:r>
      <w:r w:rsidR="00C05521" w:rsidRPr="00925D98">
        <w:rPr>
          <w:rFonts w:ascii="Georgia" w:hAnsi="Georgia" w:cs="Times New Roman"/>
          <w:i/>
          <w:iCs/>
          <w:sz w:val="24"/>
          <w:szCs w:val="24"/>
          <w:lang w:val="en-GB"/>
        </w:rPr>
        <w:t>f Access</w:t>
      </w:r>
      <w:bookmarkStart w:id="4" w:name="_Hlk62619111"/>
    </w:p>
    <w:p w14:paraId="0EE49CDF" w14:textId="77777777" w:rsidR="003C5BDC" w:rsidRDefault="003C5BDC" w:rsidP="001B7F88">
      <w:pPr>
        <w:ind w:firstLine="720"/>
        <w:contextualSpacing/>
        <w:rPr>
          <w:rFonts w:ascii="Georgia" w:hAnsi="Georgia" w:cs="Times New Roman"/>
          <w:sz w:val="24"/>
          <w:szCs w:val="24"/>
          <w:lang w:val="en-GB"/>
        </w:rPr>
      </w:pPr>
    </w:p>
    <w:p w14:paraId="4D84F2F2" w14:textId="5F8BBD28" w:rsidR="001B7F88" w:rsidRPr="001B7F88" w:rsidRDefault="00BC4505" w:rsidP="001B7F88">
      <w:pPr>
        <w:ind w:firstLine="720"/>
        <w:contextualSpacing/>
        <w:rPr>
          <w:rFonts w:ascii="Georgia" w:hAnsi="Georgia" w:cs="Times New Roman"/>
          <w:sz w:val="24"/>
          <w:szCs w:val="24"/>
          <w:lang w:val="en-GB"/>
        </w:rPr>
      </w:pPr>
      <w:r w:rsidRPr="00925D98">
        <w:rPr>
          <w:rFonts w:ascii="Georgia" w:hAnsi="Georgia" w:cs="Times New Roman"/>
          <w:sz w:val="24"/>
          <w:szCs w:val="24"/>
          <w:lang w:val="en-GB"/>
        </w:rPr>
        <w:t>The payment method is also streamlined and convenient, allowing consumers to cover the transactions in a few seconds.</w:t>
      </w:r>
      <w:r w:rsidR="00CA1C4B"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A</w:t>
      </w:r>
      <w:r w:rsidR="00CA1C4B" w:rsidRPr="00925D98">
        <w:rPr>
          <w:rFonts w:ascii="Georgia" w:hAnsi="Georgia" w:cs="Times New Roman"/>
          <w:sz w:val="24"/>
          <w:szCs w:val="24"/>
          <w:lang w:val="en-GB"/>
        </w:rPr>
        <w:t>n individual</w:t>
      </w:r>
      <w:r w:rsidR="00E409F8" w:rsidRPr="00925D98">
        <w:rPr>
          <w:rFonts w:ascii="Georgia" w:hAnsi="Georgia" w:cs="Times New Roman"/>
          <w:sz w:val="24"/>
          <w:szCs w:val="24"/>
          <w:lang w:val="en-GB"/>
        </w:rPr>
        <w:t xml:space="preserve"> deposit </w:t>
      </w:r>
      <w:r w:rsidR="00CA1C4B" w:rsidRPr="00925D98">
        <w:rPr>
          <w:rFonts w:ascii="Georgia" w:hAnsi="Georgia" w:cs="Times New Roman"/>
          <w:sz w:val="24"/>
          <w:szCs w:val="24"/>
          <w:lang w:val="en-GB"/>
        </w:rPr>
        <w:t>account is an e-</w:t>
      </w:r>
      <w:r w:rsidR="00E409F8" w:rsidRPr="00925D98">
        <w:rPr>
          <w:rFonts w:ascii="Georgia" w:hAnsi="Georgia" w:cs="Times New Roman"/>
          <w:sz w:val="24"/>
          <w:szCs w:val="24"/>
          <w:lang w:val="en-GB"/>
        </w:rPr>
        <w:t>repository</w:t>
      </w:r>
      <w:r w:rsidR="00CA1C4B" w:rsidRPr="00925D98">
        <w:rPr>
          <w:rFonts w:ascii="Georgia" w:hAnsi="Georgia" w:cs="Times New Roman"/>
          <w:sz w:val="24"/>
          <w:szCs w:val="24"/>
          <w:lang w:val="en-GB"/>
        </w:rPr>
        <w:t xml:space="preserve"> where the users </w:t>
      </w:r>
      <w:r w:rsidR="002F7736" w:rsidRPr="00925D98">
        <w:rPr>
          <w:rFonts w:ascii="Georgia" w:hAnsi="Georgia" w:cs="Times New Roman"/>
          <w:sz w:val="24"/>
          <w:szCs w:val="24"/>
          <w:lang w:val="en-GB"/>
        </w:rPr>
        <w:t>can</w:t>
      </w:r>
      <w:r w:rsidR="00E409F8" w:rsidRPr="00925D98">
        <w:rPr>
          <w:rFonts w:ascii="Georgia" w:hAnsi="Georgia" w:cs="Times New Roman"/>
          <w:sz w:val="24"/>
          <w:szCs w:val="24"/>
          <w:lang w:val="en-GB"/>
        </w:rPr>
        <w:t xml:space="preserve"> join </w:t>
      </w:r>
      <w:r w:rsidR="002F7736" w:rsidRPr="00925D98">
        <w:rPr>
          <w:rFonts w:ascii="Georgia" w:hAnsi="Georgia" w:cs="Times New Roman"/>
          <w:sz w:val="24"/>
          <w:szCs w:val="24"/>
          <w:lang w:val="en-GB"/>
        </w:rPr>
        <w:t xml:space="preserve">the </w:t>
      </w:r>
      <w:r w:rsidR="00E409F8" w:rsidRPr="00925D98">
        <w:rPr>
          <w:rFonts w:ascii="Georgia" w:hAnsi="Georgia" w:cs="Times New Roman"/>
          <w:sz w:val="24"/>
          <w:szCs w:val="24"/>
          <w:lang w:val="en-GB"/>
        </w:rPr>
        <w:t>bank</w:t>
      </w:r>
      <w:r w:rsidR="002F7736" w:rsidRPr="00925D98">
        <w:rPr>
          <w:rFonts w:ascii="Georgia" w:hAnsi="Georgia" w:cs="Times New Roman"/>
          <w:sz w:val="24"/>
          <w:szCs w:val="24"/>
          <w:lang w:val="en-GB"/>
        </w:rPr>
        <w:t xml:space="preserve"> cards to the Alipay </w:t>
      </w:r>
      <w:r w:rsidR="00E409F8" w:rsidRPr="00925D98">
        <w:rPr>
          <w:rFonts w:ascii="Georgia" w:hAnsi="Georgia" w:cs="Times New Roman"/>
          <w:sz w:val="24"/>
          <w:szCs w:val="24"/>
          <w:lang w:val="en-GB"/>
        </w:rPr>
        <w:t xml:space="preserve">reserve </w:t>
      </w:r>
      <w:r w:rsidR="002F7736" w:rsidRPr="00925D98">
        <w:rPr>
          <w:rFonts w:ascii="Georgia" w:hAnsi="Georgia" w:cs="Times New Roman"/>
          <w:sz w:val="24"/>
          <w:szCs w:val="24"/>
          <w:lang w:val="en-GB"/>
        </w:rPr>
        <w:t xml:space="preserve">and </w:t>
      </w:r>
      <w:r w:rsidR="00E409F8" w:rsidRPr="00925D98">
        <w:rPr>
          <w:rFonts w:ascii="Georgia" w:hAnsi="Georgia" w:cs="Times New Roman"/>
          <w:sz w:val="24"/>
          <w:szCs w:val="24"/>
          <w:lang w:val="en-GB"/>
        </w:rPr>
        <w:t xml:space="preserve">relish </w:t>
      </w:r>
      <w:r w:rsidR="002F7736" w:rsidRPr="00925D98">
        <w:rPr>
          <w:rFonts w:ascii="Georgia" w:hAnsi="Georgia" w:cs="Times New Roman"/>
          <w:sz w:val="24"/>
          <w:szCs w:val="24"/>
          <w:lang w:val="en-GB"/>
        </w:rPr>
        <w:t xml:space="preserve">the money </w:t>
      </w:r>
      <w:r w:rsidR="00E409F8" w:rsidRPr="00925D98">
        <w:rPr>
          <w:rFonts w:ascii="Georgia" w:hAnsi="Georgia" w:cs="Times New Roman"/>
          <w:sz w:val="24"/>
          <w:szCs w:val="24"/>
          <w:lang w:val="en-GB"/>
        </w:rPr>
        <w:t>reposition</w:t>
      </w:r>
      <w:r w:rsidR="002F7736" w:rsidRPr="00925D98">
        <w:rPr>
          <w:rFonts w:ascii="Georgia" w:hAnsi="Georgia" w:cs="Times New Roman"/>
          <w:sz w:val="24"/>
          <w:szCs w:val="24"/>
          <w:lang w:val="en-GB"/>
        </w:rPr>
        <w:t>, withdrawal</w:t>
      </w:r>
      <w:r w:rsidR="008709FA" w:rsidRPr="00925D98">
        <w:rPr>
          <w:rFonts w:ascii="Georgia" w:hAnsi="Georgia" w:cs="Times New Roman"/>
          <w:sz w:val="24"/>
          <w:szCs w:val="24"/>
          <w:lang w:val="en-GB"/>
        </w:rPr>
        <w:t>,</w:t>
      </w:r>
      <w:r w:rsidR="002F7736" w:rsidRPr="00925D98">
        <w:rPr>
          <w:rFonts w:ascii="Georgia" w:hAnsi="Georgia" w:cs="Times New Roman"/>
          <w:sz w:val="24"/>
          <w:szCs w:val="24"/>
          <w:lang w:val="en-GB"/>
        </w:rPr>
        <w:t xml:space="preserve"> and</w:t>
      </w:r>
      <w:r w:rsidR="00CA1C4B" w:rsidRPr="00925D98">
        <w:rPr>
          <w:rFonts w:ascii="Georgia" w:hAnsi="Georgia" w:cs="Times New Roman"/>
          <w:sz w:val="24"/>
          <w:szCs w:val="24"/>
          <w:lang w:val="en-GB"/>
        </w:rPr>
        <w:t xml:space="preserve"> </w:t>
      </w:r>
      <w:r w:rsidR="00E409F8" w:rsidRPr="00925D98">
        <w:rPr>
          <w:rFonts w:ascii="Georgia" w:hAnsi="Georgia" w:cs="Times New Roman"/>
          <w:sz w:val="24"/>
          <w:szCs w:val="24"/>
          <w:lang w:val="en-GB"/>
        </w:rPr>
        <w:t>bank</w:t>
      </w:r>
      <w:r w:rsidR="00CA1C4B" w:rsidRPr="00925D98">
        <w:rPr>
          <w:rFonts w:ascii="Georgia" w:hAnsi="Georgia" w:cs="Times New Roman"/>
          <w:sz w:val="24"/>
          <w:szCs w:val="24"/>
          <w:lang w:val="en-GB"/>
        </w:rPr>
        <w:t xml:space="preserve"> card</w:t>
      </w:r>
      <w:r w:rsidR="00E409F8" w:rsidRPr="00925D98">
        <w:rPr>
          <w:rFonts w:ascii="Georgia" w:hAnsi="Georgia" w:cs="Times New Roman"/>
          <w:sz w:val="24"/>
          <w:szCs w:val="24"/>
          <w:lang w:val="en-GB"/>
        </w:rPr>
        <w:t xml:space="preserve"> trans</w:t>
      </w:r>
      <w:r w:rsidR="008709FA" w:rsidRPr="00925D98">
        <w:rPr>
          <w:rFonts w:ascii="Georgia" w:hAnsi="Georgia" w:cs="Times New Roman"/>
          <w:sz w:val="24"/>
          <w:szCs w:val="24"/>
          <w:lang w:val="en-GB"/>
        </w:rPr>
        <w:t>ac</w:t>
      </w:r>
      <w:r w:rsidR="00E409F8" w:rsidRPr="00925D98">
        <w:rPr>
          <w:rFonts w:ascii="Georgia" w:hAnsi="Georgia" w:cs="Times New Roman"/>
          <w:sz w:val="24"/>
          <w:szCs w:val="24"/>
          <w:lang w:val="en-GB"/>
        </w:rPr>
        <w:t>tion</w:t>
      </w:r>
      <w:r w:rsidR="00CA1C4B" w:rsidRPr="00925D98">
        <w:rPr>
          <w:rFonts w:ascii="Georgia" w:hAnsi="Georgia" w:cs="Times New Roman"/>
          <w:sz w:val="24"/>
          <w:szCs w:val="24"/>
          <w:lang w:val="en-GB"/>
        </w:rPr>
        <w:t xml:space="preserve"> utilities. </w:t>
      </w:r>
      <w:r w:rsidR="008709FA" w:rsidRPr="00925D98">
        <w:rPr>
          <w:rFonts w:ascii="Georgia" w:hAnsi="Georgia" w:cs="Times New Roman"/>
          <w:sz w:val="24"/>
          <w:szCs w:val="24"/>
          <w:lang w:val="en-GB"/>
        </w:rPr>
        <w:t>T</w:t>
      </w:r>
      <w:r w:rsidR="0092718B" w:rsidRPr="00925D98">
        <w:rPr>
          <w:rFonts w:ascii="Georgia" w:hAnsi="Georgia" w:cs="Times New Roman"/>
          <w:sz w:val="24"/>
          <w:szCs w:val="24"/>
          <w:lang w:val="en-GB"/>
        </w:rPr>
        <w:t>herefore,</w:t>
      </w:r>
      <w:r w:rsidR="00CA1C4B" w:rsidRPr="00925D98">
        <w:rPr>
          <w:rFonts w:ascii="Georgia" w:hAnsi="Georgia" w:cs="Times New Roman"/>
          <w:sz w:val="24"/>
          <w:szCs w:val="24"/>
          <w:lang w:val="en-GB"/>
        </w:rPr>
        <w:t xml:space="preserve"> it is </w:t>
      </w:r>
      <w:r w:rsidR="008709FA" w:rsidRPr="00925D98">
        <w:rPr>
          <w:rFonts w:ascii="Georgia" w:hAnsi="Georgia" w:cs="Times New Roman"/>
          <w:sz w:val="24"/>
          <w:szCs w:val="24"/>
          <w:lang w:val="en-GB"/>
        </w:rPr>
        <w:t>relatively</w:t>
      </w:r>
      <w:r w:rsidR="00CA1C4B" w:rsidRPr="00925D98">
        <w:rPr>
          <w:rFonts w:ascii="Georgia" w:hAnsi="Georgia" w:cs="Times New Roman"/>
          <w:sz w:val="24"/>
          <w:szCs w:val="24"/>
          <w:lang w:val="en-GB"/>
        </w:rPr>
        <w:t xml:space="preserve"> easy to pay for almost all offline payments like hotel and taxi bills without any inconvenience. </w:t>
      </w:r>
      <w:bookmarkStart w:id="5" w:name="_Hlk62627509"/>
      <w:r w:rsidR="00F331E1" w:rsidRPr="00925D98">
        <w:rPr>
          <w:rFonts w:ascii="Georgia" w:hAnsi="Georgia" w:cs="Times New Roman"/>
          <w:sz w:val="24"/>
          <w:szCs w:val="24"/>
          <w:lang w:val="en-GB"/>
        </w:rPr>
        <w:t>Lin and Xie (2014)</w:t>
      </w:r>
      <w:r w:rsidR="0011631A" w:rsidRPr="00925D98">
        <w:rPr>
          <w:rFonts w:ascii="Georgia" w:hAnsi="Georgia" w:cs="Times New Roman"/>
          <w:sz w:val="24"/>
          <w:szCs w:val="24"/>
          <w:lang w:val="en-GB"/>
        </w:rPr>
        <w:t xml:space="preserve"> </w:t>
      </w:r>
      <w:bookmarkEnd w:id="5"/>
      <w:r w:rsidR="0011631A" w:rsidRPr="00925D98">
        <w:rPr>
          <w:rFonts w:ascii="Georgia" w:hAnsi="Georgia" w:cs="Times New Roman"/>
          <w:sz w:val="24"/>
          <w:szCs w:val="24"/>
          <w:lang w:val="en-GB"/>
        </w:rPr>
        <w:t>also assert that Alipay’s backup access is also very convenient since it can be easily retrieved</w:t>
      </w:r>
      <w:r w:rsidR="008709FA" w:rsidRPr="00925D98">
        <w:rPr>
          <w:rFonts w:ascii="Georgia" w:hAnsi="Georgia" w:cs="Times New Roman"/>
          <w:sz w:val="24"/>
          <w:szCs w:val="24"/>
          <w:lang w:val="en-GB"/>
        </w:rPr>
        <w:t>;</w:t>
      </w:r>
      <w:r w:rsidR="0011631A" w:rsidRPr="00925D98">
        <w:rPr>
          <w:rFonts w:ascii="Georgia" w:hAnsi="Georgia" w:cs="Times New Roman"/>
          <w:sz w:val="24"/>
          <w:szCs w:val="24"/>
          <w:lang w:val="en-GB"/>
        </w:rPr>
        <w:t xml:space="preserve"> hence no matter what one </w:t>
      </w:r>
      <w:r w:rsidR="003D71D4" w:rsidRPr="00925D98">
        <w:rPr>
          <w:rFonts w:ascii="Georgia" w:hAnsi="Georgia" w:cs="Times New Roman"/>
          <w:sz w:val="24"/>
          <w:szCs w:val="24"/>
          <w:lang w:val="en-GB"/>
        </w:rPr>
        <w:t xml:space="preserve">of </w:t>
      </w:r>
      <w:r w:rsidR="0011631A" w:rsidRPr="00925D98">
        <w:rPr>
          <w:rFonts w:ascii="Georgia" w:hAnsi="Georgia" w:cs="Times New Roman"/>
          <w:sz w:val="24"/>
          <w:szCs w:val="24"/>
          <w:lang w:val="en-GB"/>
        </w:rPr>
        <w:t xml:space="preserve">the users </w:t>
      </w:r>
      <w:r w:rsidR="009E1C76" w:rsidRPr="00925D98">
        <w:rPr>
          <w:rFonts w:ascii="Georgia" w:hAnsi="Georgia" w:cs="Times New Roman"/>
          <w:sz w:val="24"/>
          <w:szCs w:val="24"/>
          <w:lang w:val="en-GB"/>
        </w:rPr>
        <w:t>do</w:t>
      </w:r>
      <w:r w:rsidR="008709FA" w:rsidRPr="00925D98">
        <w:rPr>
          <w:rFonts w:ascii="Georgia" w:hAnsi="Georgia" w:cs="Times New Roman"/>
          <w:sz w:val="24"/>
          <w:szCs w:val="24"/>
          <w:lang w:val="en-GB"/>
        </w:rPr>
        <w:t>,</w:t>
      </w:r>
      <w:r w:rsidR="0011631A" w:rsidRPr="00925D98">
        <w:rPr>
          <w:rFonts w:ascii="Georgia" w:hAnsi="Georgia" w:cs="Times New Roman"/>
          <w:sz w:val="24"/>
          <w:szCs w:val="24"/>
          <w:lang w:val="en-GB"/>
        </w:rPr>
        <w:t xml:space="preserve"> they can still utilize the reserve finances</w:t>
      </w:r>
      <w:bookmarkEnd w:id="4"/>
      <w:r w:rsidR="0011631A" w:rsidRPr="00925D98">
        <w:rPr>
          <w:rFonts w:ascii="Georgia" w:hAnsi="Georgia" w:cs="Times New Roman"/>
          <w:sz w:val="24"/>
          <w:szCs w:val="24"/>
          <w:lang w:val="en-GB"/>
        </w:rPr>
        <w:t xml:space="preserve">. </w:t>
      </w:r>
    </w:p>
    <w:p w14:paraId="5769D3A6" w14:textId="77777777" w:rsidR="001B7F88" w:rsidRDefault="001B7F88" w:rsidP="00303DCA">
      <w:pPr>
        <w:ind w:firstLine="720"/>
        <w:contextualSpacing/>
        <w:rPr>
          <w:rFonts w:ascii="Georgia" w:hAnsi="Georgia" w:cs="Times New Roman"/>
          <w:i/>
          <w:iCs/>
          <w:sz w:val="24"/>
          <w:szCs w:val="24"/>
          <w:lang w:val="en-GB"/>
        </w:rPr>
      </w:pPr>
    </w:p>
    <w:p w14:paraId="0073546E" w14:textId="11E96199"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Secure and Fast Transactions</w:t>
      </w:r>
    </w:p>
    <w:p w14:paraId="32941157" w14:textId="77777777" w:rsidR="003C5BDC" w:rsidRDefault="003C5BDC" w:rsidP="00303DCA">
      <w:pPr>
        <w:ind w:firstLine="720"/>
        <w:contextualSpacing/>
        <w:rPr>
          <w:rFonts w:ascii="Georgia" w:hAnsi="Georgia" w:cs="Times New Roman"/>
          <w:sz w:val="24"/>
          <w:szCs w:val="24"/>
          <w:lang w:val="en-GB"/>
        </w:rPr>
      </w:pPr>
    </w:p>
    <w:p w14:paraId="753F63E5" w14:textId="7362DBB8" w:rsidR="00C86EFF"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B</w:t>
      </w:r>
      <w:r w:rsidR="00E75ADE" w:rsidRPr="00925D98">
        <w:rPr>
          <w:rFonts w:ascii="Georgia" w:hAnsi="Georgia" w:cs="Times New Roman"/>
          <w:sz w:val="24"/>
          <w:szCs w:val="24"/>
          <w:lang w:val="en-GB"/>
        </w:rPr>
        <w:t xml:space="preserve">ased on </w:t>
      </w:r>
      <w:r w:rsidR="00F331E1" w:rsidRPr="00925D98">
        <w:rPr>
          <w:rFonts w:ascii="Georgia" w:hAnsi="Georgia" w:cs="Times New Roman"/>
          <w:sz w:val="24"/>
          <w:szCs w:val="24"/>
          <w:lang w:val="en-GB"/>
        </w:rPr>
        <w:t>Lin and Xie (2014)</w:t>
      </w:r>
      <w:r w:rsidR="00E75ADE" w:rsidRPr="00925D98">
        <w:rPr>
          <w:rFonts w:ascii="Georgia" w:hAnsi="Georgia" w:cs="Times New Roman"/>
          <w:sz w:val="24"/>
          <w:szCs w:val="24"/>
          <w:lang w:val="en-GB"/>
        </w:rPr>
        <w:t xml:space="preserve"> arguments</w:t>
      </w:r>
      <w:r w:rsidR="008709FA" w:rsidRPr="00925D98">
        <w:rPr>
          <w:rFonts w:ascii="Georgia" w:hAnsi="Georgia" w:cs="Times New Roman"/>
          <w:sz w:val="24"/>
          <w:szCs w:val="24"/>
          <w:lang w:val="en-GB"/>
        </w:rPr>
        <w:t>,</w:t>
      </w:r>
      <w:r w:rsidR="00E75ADE" w:rsidRPr="00925D98">
        <w:rPr>
          <w:rFonts w:ascii="Georgia" w:hAnsi="Georgia" w:cs="Times New Roman"/>
          <w:sz w:val="24"/>
          <w:szCs w:val="24"/>
          <w:lang w:val="en-GB"/>
        </w:rPr>
        <w:t xml:space="preserve"> the Alipay mode of transactions </w:t>
      </w:r>
      <w:r w:rsidR="008709FA" w:rsidRPr="00925D98">
        <w:rPr>
          <w:rFonts w:ascii="Georgia" w:hAnsi="Georgia" w:cs="Times New Roman"/>
          <w:sz w:val="24"/>
          <w:szCs w:val="24"/>
          <w:lang w:val="en-GB"/>
        </w:rPr>
        <w:t>is</w:t>
      </w:r>
      <w:r w:rsidR="00E75ADE" w:rsidRPr="00925D98">
        <w:rPr>
          <w:rFonts w:ascii="Georgia" w:hAnsi="Georgia" w:cs="Times New Roman"/>
          <w:sz w:val="24"/>
          <w:szCs w:val="24"/>
          <w:lang w:val="en-GB"/>
        </w:rPr>
        <w:t xml:space="preserve"> </w:t>
      </w:r>
      <w:r w:rsidRPr="00925D98">
        <w:rPr>
          <w:rFonts w:ascii="Georgia" w:hAnsi="Georgia" w:cs="Times New Roman"/>
          <w:sz w:val="24"/>
          <w:szCs w:val="24"/>
          <w:lang w:val="en-GB"/>
        </w:rPr>
        <w:t xml:space="preserve">very secure as the system requires the user to initiate a session with a unique code. </w:t>
      </w:r>
      <w:r w:rsidR="008709FA" w:rsidRPr="00925D98">
        <w:rPr>
          <w:rFonts w:ascii="Georgia" w:hAnsi="Georgia" w:cs="Times New Roman"/>
          <w:sz w:val="24"/>
          <w:szCs w:val="24"/>
          <w:lang w:val="en-GB"/>
        </w:rPr>
        <w:t>W</w:t>
      </w:r>
      <w:r w:rsidRPr="00925D98">
        <w:rPr>
          <w:rFonts w:ascii="Georgia" w:hAnsi="Georgia" w:cs="Times New Roman"/>
          <w:sz w:val="24"/>
          <w:szCs w:val="24"/>
          <w:lang w:val="en-GB"/>
        </w:rPr>
        <w:t>ithin that period</w:t>
      </w:r>
      <w:r w:rsidR="008709FA" w:rsidRPr="00925D98">
        <w:rPr>
          <w:rFonts w:ascii="Georgia" w:hAnsi="Georgia" w:cs="Times New Roman"/>
          <w:sz w:val="24"/>
          <w:szCs w:val="24"/>
          <w:lang w:val="en-GB"/>
        </w:rPr>
        <w:t>, the user's mobile phone</w:t>
      </w:r>
      <w:r w:rsidRPr="00925D98">
        <w:rPr>
          <w:rFonts w:ascii="Georgia" w:hAnsi="Georgia" w:cs="Times New Roman"/>
          <w:sz w:val="24"/>
          <w:szCs w:val="24"/>
          <w:lang w:val="en-GB"/>
        </w:rPr>
        <w:t xml:space="preserve"> remains linked in a safeguarded channel to the server until one log</w:t>
      </w:r>
      <w:r w:rsidR="008709FA" w:rsidRPr="00925D98">
        <w:rPr>
          <w:rFonts w:ascii="Georgia" w:hAnsi="Georgia" w:cs="Times New Roman"/>
          <w:sz w:val="24"/>
          <w:szCs w:val="24"/>
          <w:lang w:val="en-GB"/>
        </w:rPr>
        <w:t>s</w:t>
      </w:r>
      <w:r w:rsidRPr="00925D98">
        <w:rPr>
          <w:rFonts w:ascii="Georgia" w:hAnsi="Georgia" w:cs="Times New Roman"/>
          <w:sz w:val="24"/>
          <w:szCs w:val="24"/>
          <w:lang w:val="en-GB"/>
        </w:rPr>
        <w:t xml:space="preserve"> out. </w:t>
      </w:r>
      <w:r w:rsidR="008709FA" w:rsidRPr="00925D98">
        <w:rPr>
          <w:rFonts w:ascii="Georgia" w:hAnsi="Georgia" w:cs="Times New Roman"/>
          <w:sz w:val="24"/>
          <w:szCs w:val="24"/>
          <w:lang w:val="en-GB"/>
        </w:rPr>
        <w:t>A</w:t>
      </w:r>
      <w:r w:rsidR="0092718B" w:rsidRPr="00925D98">
        <w:rPr>
          <w:rFonts w:ascii="Georgia" w:hAnsi="Georgia" w:cs="Times New Roman"/>
          <w:sz w:val="24"/>
          <w:szCs w:val="24"/>
          <w:lang w:val="en-GB"/>
        </w:rPr>
        <w:t xml:space="preserve">ccording to </w:t>
      </w:r>
      <w:r w:rsidR="007806A7" w:rsidRPr="00925D98">
        <w:rPr>
          <w:rFonts w:ascii="Georgia" w:hAnsi="Georgia" w:cs="Times New Roman"/>
          <w:sz w:val="24"/>
          <w:szCs w:val="24"/>
          <w:lang w:val="en-GB"/>
        </w:rPr>
        <w:t>Zhang and Chen (2019)</w:t>
      </w:r>
      <w:r w:rsidR="008709FA" w:rsidRPr="00925D98">
        <w:rPr>
          <w:rFonts w:ascii="Georgia" w:hAnsi="Georgia" w:cs="Times New Roman"/>
          <w:sz w:val="24"/>
          <w:szCs w:val="24"/>
          <w:lang w:val="en-GB"/>
        </w:rPr>
        <w:t>,</w:t>
      </w:r>
      <w:r w:rsidR="0092718B" w:rsidRPr="00925D98">
        <w:rPr>
          <w:rFonts w:ascii="Georgia" w:hAnsi="Georgia" w:cs="Times New Roman"/>
          <w:sz w:val="24"/>
          <w:szCs w:val="24"/>
          <w:lang w:val="en-GB"/>
        </w:rPr>
        <w:t xml:space="preserve"> </w:t>
      </w:r>
      <w:r w:rsidR="009E1C76" w:rsidRPr="00925D98">
        <w:rPr>
          <w:rFonts w:ascii="Georgia" w:hAnsi="Georgia" w:cs="Times New Roman"/>
          <w:sz w:val="24"/>
          <w:szCs w:val="24"/>
          <w:lang w:val="en-GB"/>
        </w:rPr>
        <w:t>Alipay transactions' mode</w:t>
      </w:r>
      <w:r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is</w:t>
      </w:r>
      <w:r w:rsidRPr="00925D98">
        <w:rPr>
          <w:rFonts w:ascii="Georgia" w:hAnsi="Georgia" w:cs="Times New Roman"/>
          <w:sz w:val="24"/>
          <w:szCs w:val="24"/>
          <w:lang w:val="en-GB"/>
        </w:rPr>
        <w:t xml:space="preserve"> also swift</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for instance</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it takes </w:t>
      </w:r>
      <w:r w:rsidR="008709FA" w:rsidRPr="00925D98">
        <w:rPr>
          <w:rFonts w:ascii="Georgia" w:hAnsi="Georgia" w:cs="Times New Roman"/>
          <w:sz w:val="24"/>
          <w:szCs w:val="24"/>
          <w:lang w:val="en-GB"/>
        </w:rPr>
        <w:t xml:space="preserve">a </w:t>
      </w:r>
      <w:r w:rsidRPr="00925D98">
        <w:rPr>
          <w:rFonts w:ascii="Georgia" w:hAnsi="Georgia" w:cs="Times New Roman"/>
          <w:sz w:val="24"/>
          <w:szCs w:val="24"/>
          <w:lang w:val="en-GB"/>
        </w:rPr>
        <w:t>maximum</w:t>
      </w:r>
      <w:r w:rsidR="008709FA" w:rsidRPr="00925D98">
        <w:rPr>
          <w:rFonts w:ascii="Georgia" w:hAnsi="Georgia" w:cs="Times New Roman"/>
          <w:sz w:val="24"/>
          <w:szCs w:val="24"/>
          <w:lang w:val="en-GB"/>
        </w:rPr>
        <w:t xml:space="preserve"> of two seconds from the consumer's request</w:t>
      </w:r>
      <w:r w:rsidRPr="00925D98">
        <w:rPr>
          <w:rFonts w:ascii="Georgia" w:hAnsi="Georgia" w:cs="Times New Roman"/>
          <w:sz w:val="24"/>
          <w:szCs w:val="24"/>
          <w:lang w:val="en-GB"/>
        </w:rPr>
        <w:t xml:space="preserve"> to respond to the Alipay Database.  </w:t>
      </w:r>
    </w:p>
    <w:p w14:paraId="775F090B" w14:textId="77777777" w:rsidR="007230CE" w:rsidRDefault="007230CE" w:rsidP="00303DCA">
      <w:pPr>
        <w:ind w:firstLine="720"/>
        <w:contextualSpacing/>
        <w:rPr>
          <w:rFonts w:ascii="Georgia" w:hAnsi="Georgia" w:cs="Times New Roman"/>
          <w:i/>
          <w:iCs/>
          <w:sz w:val="24"/>
          <w:szCs w:val="24"/>
          <w:lang w:val="en-GB"/>
        </w:rPr>
      </w:pPr>
    </w:p>
    <w:p w14:paraId="36D4EF46" w14:textId="0A8017C2"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 xml:space="preserve">The </w:t>
      </w:r>
      <w:r w:rsidR="003D71D4" w:rsidRPr="00925D98">
        <w:rPr>
          <w:rFonts w:ascii="Georgia" w:hAnsi="Georgia" w:cs="Times New Roman"/>
          <w:i/>
          <w:iCs/>
          <w:sz w:val="24"/>
          <w:szCs w:val="24"/>
          <w:lang w:val="en-GB"/>
        </w:rPr>
        <w:t>B</w:t>
      </w:r>
      <w:r w:rsidR="00902514" w:rsidRPr="00925D98">
        <w:rPr>
          <w:rFonts w:ascii="Georgia" w:hAnsi="Georgia" w:cs="Times New Roman"/>
          <w:i/>
          <w:iCs/>
          <w:sz w:val="24"/>
          <w:szCs w:val="24"/>
          <w:lang w:val="en-GB"/>
        </w:rPr>
        <w:t xml:space="preserve">asis for Expansion of Distribution of Goods </w:t>
      </w:r>
      <w:r w:rsidR="00AA2FA8" w:rsidRPr="00925D98">
        <w:rPr>
          <w:rFonts w:ascii="Georgia" w:hAnsi="Georgia" w:cs="Times New Roman"/>
          <w:i/>
          <w:iCs/>
          <w:sz w:val="24"/>
          <w:szCs w:val="24"/>
          <w:lang w:val="en-GB"/>
        </w:rPr>
        <w:t>and</w:t>
      </w:r>
      <w:r w:rsidR="00902514" w:rsidRPr="00925D98">
        <w:rPr>
          <w:rFonts w:ascii="Georgia" w:hAnsi="Georgia" w:cs="Times New Roman"/>
          <w:i/>
          <w:iCs/>
          <w:sz w:val="24"/>
          <w:szCs w:val="24"/>
          <w:lang w:val="en-GB"/>
        </w:rPr>
        <w:t xml:space="preserve"> Services</w:t>
      </w:r>
    </w:p>
    <w:p w14:paraId="7CE3E6AD" w14:textId="77777777" w:rsidR="003C5BDC" w:rsidRDefault="003C5BDC" w:rsidP="00303DCA">
      <w:pPr>
        <w:ind w:firstLine="720"/>
        <w:contextualSpacing/>
        <w:rPr>
          <w:rFonts w:ascii="Georgia" w:hAnsi="Georgia" w:cs="Times New Roman"/>
          <w:sz w:val="24"/>
          <w:szCs w:val="24"/>
          <w:lang w:val="en-GB"/>
        </w:rPr>
      </w:pPr>
    </w:p>
    <w:p w14:paraId="1012A7ED" w14:textId="7569F4DE" w:rsidR="00C86EFF"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Mu et al</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(2017) note that Alipay is beneficial since it has created incentives for the payment eco-system method. The enterprises can expand </w:t>
      </w:r>
      <w:r w:rsidR="00902514" w:rsidRPr="00925D98">
        <w:rPr>
          <w:rFonts w:ascii="Georgia" w:hAnsi="Georgia" w:cs="Times New Roman"/>
          <w:sz w:val="24"/>
          <w:szCs w:val="24"/>
          <w:lang w:val="en-GB"/>
        </w:rPr>
        <w:t xml:space="preserve">their businesses for </w:t>
      </w:r>
      <w:r w:rsidR="008709FA" w:rsidRPr="00925D98">
        <w:rPr>
          <w:rFonts w:ascii="Georgia" w:hAnsi="Georgia" w:cs="Times New Roman"/>
          <w:sz w:val="24"/>
          <w:szCs w:val="24"/>
          <w:lang w:val="en-GB"/>
        </w:rPr>
        <w:t>more effective</w:t>
      </w:r>
      <w:r w:rsidR="00902514" w:rsidRPr="00925D98">
        <w:rPr>
          <w:rFonts w:ascii="Georgia" w:hAnsi="Georgia" w:cs="Times New Roman"/>
          <w:sz w:val="24"/>
          <w:szCs w:val="24"/>
          <w:lang w:val="en-GB"/>
        </w:rPr>
        <w:t xml:space="preserve"> services. </w:t>
      </w:r>
      <w:r w:rsidR="008709FA" w:rsidRPr="00925D98">
        <w:rPr>
          <w:rFonts w:ascii="Georgia" w:hAnsi="Georgia" w:cs="Times New Roman"/>
          <w:sz w:val="24"/>
          <w:szCs w:val="24"/>
          <w:lang w:val="en-GB"/>
        </w:rPr>
        <w:t>I</w:t>
      </w:r>
      <w:r w:rsidR="00902514" w:rsidRPr="00925D98">
        <w:rPr>
          <w:rFonts w:ascii="Georgia" w:hAnsi="Georgia" w:cs="Times New Roman"/>
          <w:sz w:val="24"/>
          <w:szCs w:val="24"/>
          <w:lang w:val="en-GB"/>
        </w:rPr>
        <w:t>t is a comparative advantage for the business pricing of goods a</w:t>
      </w:r>
      <w:r w:rsidR="008709FA" w:rsidRPr="00925D98">
        <w:rPr>
          <w:rFonts w:ascii="Georgia" w:hAnsi="Georgia" w:cs="Times New Roman"/>
          <w:sz w:val="24"/>
          <w:szCs w:val="24"/>
          <w:lang w:val="en-GB"/>
        </w:rPr>
        <w:t>nd</w:t>
      </w:r>
      <w:r w:rsidR="00902514" w:rsidRPr="00925D98">
        <w:rPr>
          <w:rFonts w:ascii="Georgia" w:hAnsi="Georgia" w:cs="Times New Roman"/>
          <w:sz w:val="24"/>
          <w:szCs w:val="24"/>
          <w:lang w:val="en-GB"/>
        </w:rPr>
        <w:t xml:space="preserve"> disincentives for the off-platforms for the users and the traders.</w:t>
      </w:r>
    </w:p>
    <w:p w14:paraId="781C38E8" w14:textId="77777777" w:rsidR="007230CE" w:rsidRDefault="007230CE" w:rsidP="00303DCA">
      <w:pPr>
        <w:ind w:firstLine="720"/>
        <w:contextualSpacing/>
        <w:rPr>
          <w:rFonts w:ascii="Georgia" w:hAnsi="Georgia" w:cs="Times New Roman"/>
          <w:i/>
          <w:iCs/>
          <w:sz w:val="24"/>
          <w:szCs w:val="24"/>
          <w:lang w:val="en-GB"/>
        </w:rPr>
      </w:pPr>
    </w:p>
    <w:p w14:paraId="7A431E8F" w14:textId="6F1C1BDB"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 xml:space="preserve">Privacy and Security for </w:t>
      </w:r>
      <w:r w:rsidR="00867C98" w:rsidRPr="00925D98">
        <w:rPr>
          <w:rFonts w:ascii="Georgia" w:hAnsi="Georgia" w:cs="Times New Roman"/>
          <w:i/>
          <w:iCs/>
          <w:sz w:val="24"/>
          <w:szCs w:val="24"/>
          <w:lang w:val="en-GB"/>
        </w:rPr>
        <w:t>t</w:t>
      </w:r>
      <w:r w:rsidRPr="00925D98">
        <w:rPr>
          <w:rFonts w:ascii="Georgia" w:hAnsi="Georgia" w:cs="Times New Roman"/>
          <w:i/>
          <w:iCs/>
          <w:sz w:val="24"/>
          <w:szCs w:val="24"/>
          <w:lang w:val="en-GB"/>
        </w:rPr>
        <w:t>he Users</w:t>
      </w:r>
      <w:bookmarkStart w:id="6" w:name="_Hlk62627563"/>
    </w:p>
    <w:p w14:paraId="26611307" w14:textId="77777777" w:rsidR="003C5BDC" w:rsidRDefault="003C5BDC" w:rsidP="001B7F88">
      <w:pPr>
        <w:ind w:firstLine="720"/>
        <w:contextualSpacing/>
        <w:rPr>
          <w:rFonts w:ascii="Georgia" w:hAnsi="Georgia" w:cs="Times New Roman"/>
          <w:sz w:val="24"/>
          <w:szCs w:val="24"/>
          <w:lang w:val="en-GB"/>
        </w:rPr>
      </w:pPr>
    </w:p>
    <w:p w14:paraId="7D57553A" w14:textId="4E1568C4" w:rsidR="007230CE" w:rsidRDefault="00BC4505" w:rsidP="001B7F88">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Zhang and Chen (2019) </w:t>
      </w:r>
      <w:bookmarkEnd w:id="6"/>
      <w:r w:rsidRPr="00925D98">
        <w:rPr>
          <w:rFonts w:ascii="Georgia" w:hAnsi="Georgia" w:cs="Times New Roman"/>
          <w:sz w:val="24"/>
          <w:szCs w:val="24"/>
          <w:lang w:val="en-GB"/>
        </w:rPr>
        <w:t xml:space="preserve">note that </w:t>
      </w:r>
      <w:r w:rsidR="008709FA" w:rsidRPr="00925D98">
        <w:rPr>
          <w:rFonts w:ascii="Georgia" w:hAnsi="Georgia" w:cs="Times New Roman"/>
          <w:sz w:val="24"/>
          <w:szCs w:val="24"/>
          <w:lang w:val="en-GB"/>
        </w:rPr>
        <w:t>the database automatically generates Alipay QR-Codes</w:t>
      </w:r>
      <w:r w:rsidRPr="00925D98">
        <w:rPr>
          <w:rFonts w:ascii="Georgia" w:hAnsi="Georgia" w:cs="Times New Roman"/>
          <w:sz w:val="24"/>
          <w:szCs w:val="24"/>
          <w:lang w:val="en-GB"/>
        </w:rPr>
        <w:t xml:space="preserve"> hence this allows the detail to keep transforming to improve the levels of security. </w:t>
      </w:r>
      <w:r w:rsidR="008709FA" w:rsidRPr="00925D98">
        <w:rPr>
          <w:rFonts w:ascii="Georgia" w:hAnsi="Georgia" w:cs="Times New Roman"/>
          <w:sz w:val="24"/>
          <w:szCs w:val="24"/>
          <w:lang w:val="en-GB"/>
        </w:rPr>
        <w:t>T</w:t>
      </w:r>
      <w:r w:rsidRPr="00925D98">
        <w:rPr>
          <w:rFonts w:ascii="Georgia" w:hAnsi="Georgia" w:cs="Times New Roman"/>
          <w:sz w:val="24"/>
          <w:szCs w:val="24"/>
          <w:lang w:val="en-GB"/>
        </w:rPr>
        <w:t xml:space="preserve">he consumers have to develop a passcode or utilize the biometrics data like the fingerprint sensor and the facial recognition function on their phones to verify their identities </w:t>
      </w:r>
      <w:r w:rsidR="008709FA" w:rsidRPr="00925D98">
        <w:rPr>
          <w:rFonts w:ascii="Georgia" w:hAnsi="Georgia" w:cs="Times New Roman"/>
          <w:sz w:val="24"/>
          <w:szCs w:val="24"/>
          <w:lang w:val="en-GB"/>
        </w:rPr>
        <w:t>before</w:t>
      </w:r>
      <w:r w:rsidRPr="00925D98">
        <w:rPr>
          <w:rFonts w:ascii="Georgia" w:hAnsi="Georgia" w:cs="Times New Roman"/>
          <w:sz w:val="24"/>
          <w:szCs w:val="24"/>
          <w:lang w:val="en-GB"/>
        </w:rPr>
        <w:t xml:space="preserve"> making any payments. </w:t>
      </w:r>
    </w:p>
    <w:p w14:paraId="4D1C1973" w14:textId="77777777" w:rsidR="007230CE" w:rsidRDefault="007230CE" w:rsidP="001B7F88">
      <w:pPr>
        <w:contextualSpacing/>
        <w:rPr>
          <w:rFonts w:ascii="Georgia" w:hAnsi="Georgia" w:cs="Times New Roman"/>
          <w:sz w:val="24"/>
          <w:szCs w:val="24"/>
          <w:lang w:val="en-GB"/>
        </w:rPr>
      </w:pPr>
    </w:p>
    <w:p w14:paraId="232582F7" w14:textId="252B8C6F" w:rsidR="007230CE" w:rsidRDefault="00BC4505" w:rsidP="001B7F88">
      <w:pPr>
        <w:ind w:firstLine="720"/>
        <w:contextualSpacing/>
        <w:jc w:val="center"/>
        <w:rPr>
          <w:rFonts w:ascii="Georgia" w:hAnsi="Georgia" w:cs="Times New Roman"/>
          <w:sz w:val="24"/>
          <w:szCs w:val="24"/>
          <w:lang w:val="en-GB"/>
        </w:rPr>
      </w:pPr>
      <w:r w:rsidRPr="00925D98">
        <w:rPr>
          <w:rFonts w:ascii="Georgia" w:hAnsi="Georgia" w:cs="Times New Roman"/>
          <w:sz w:val="24"/>
          <w:szCs w:val="24"/>
          <w:lang w:val="en-GB"/>
        </w:rPr>
        <w:t>Disadvantages of WeChat and Alipay</w:t>
      </w:r>
    </w:p>
    <w:p w14:paraId="12B75372" w14:textId="77777777" w:rsidR="001B7F88" w:rsidRPr="001B7F88" w:rsidRDefault="001B7F88" w:rsidP="001B7F88">
      <w:pPr>
        <w:ind w:firstLine="720"/>
        <w:contextualSpacing/>
        <w:jc w:val="center"/>
        <w:rPr>
          <w:rFonts w:ascii="Georgia" w:hAnsi="Georgia" w:cs="Times New Roman"/>
          <w:sz w:val="24"/>
          <w:szCs w:val="24"/>
          <w:lang w:val="en-GB"/>
        </w:rPr>
      </w:pPr>
    </w:p>
    <w:p w14:paraId="6F33279E" w14:textId="784FA979" w:rsidR="0011631A" w:rsidRPr="00925D98" w:rsidRDefault="00BC4505" w:rsidP="00303DCA">
      <w:pPr>
        <w:contextualSpacing/>
        <w:rPr>
          <w:rFonts w:ascii="Georgia" w:hAnsi="Georgia" w:cs="Times New Roman"/>
          <w:i/>
          <w:iCs/>
          <w:sz w:val="24"/>
          <w:szCs w:val="24"/>
          <w:lang w:val="en-GB"/>
        </w:rPr>
      </w:pPr>
      <w:r w:rsidRPr="00925D98">
        <w:rPr>
          <w:rFonts w:ascii="Georgia" w:hAnsi="Georgia" w:cs="Times New Roman"/>
          <w:i/>
          <w:iCs/>
          <w:sz w:val="24"/>
          <w:szCs w:val="24"/>
          <w:lang w:val="en-GB"/>
        </w:rPr>
        <w:t xml:space="preserve">WeChat </w:t>
      </w:r>
    </w:p>
    <w:p w14:paraId="7794648E" w14:textId="77777777" w:rsidR="007230CE" w:rsidRDefault="007230CE" w:rsidP="00303DCA">
      <w:pPr>
        <w:ind w:firstLine="720"/>
        <w:contextualSpacing/>
        <w:rPr>
          <w:rFonts w:ascii="Georgia" w:hAnsi="Georgia" w:cs="Times New Roman"/>
          <w:i/>
          <w:iCs/>
          <w:sz w:val="24"/>
          <w:szCs w:val="24"/>
          <w:lang w:val="en-GB"/>
        </w:rPr>
      </w:pPr>
    </w:p>
    <w:p w14:paraId="18549F2B" w14:textId="64E8FDDB"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Privacy Concerns</w:t>
      </w:r>
    </w:p>
    <w:p w14:paraId="75FBC344" w14:textId="77777777" w:rsidR="003C5BDC" w:rsidRDefault="003C5BDC" w:rsidP="00303DCA">
      <w:pPr>
        <w:ind w:firstLine="720"/>
        <w:contextualSpacing/>
        <w:rPr>
          <w:rFonts w:ascii="Georgia" w:hAnsi="Georgia" w:cs="Times New Roman"/>
          <w:sz w:val="24"/>
          <w:szCs w:val="24"/>
          <w:lang w:val="en-GB"/>
        </w:rPr>
      </w:pPr>
    </w:p>
    <w:p w14:paraId="6C7BAAAD" w14:textId="7523B5A0" w:rsidR="00E75ADE"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A</w:t>
      </w:r>
      <w:r w:rsidR="00B0550B" w:rsidRPr="00925D98">
        <w:rPr>
          <w:rFonts w:ascii="Georgia" w:hAnsi="Georgia" w:cs="Times New Roman"/>
          <w:sz w:val="24"/>
          <w:szCs w:val="24"/>
          <w:lang w:val="en-GB"/>
        </w:rPr>
        <w:t xml:space="preserve">ccording to </w:t>
      </w:r>
      <w:r w:rsidR="002F7736" w:rsidRPr="00925D98">
        <w:rPr>
          <w:rFonts w:ascii="Georgia" w:hAnsi="Georgia" w:cs="Times New Roman"/>
          <w:sz w:val="24"/>
          <w:szCs w:val="24"/>
          <w:lang w:val="en-GB"/>
        </w:rPr>
        <w:t>Zhang and Chen (2019)</w:t>
      </w:r>
      <w:r w:rsidR="008709FA" w:rsidRPr="00925D98">
        <w:rPr>
          <w:rFonts w:ascii="Georgia" w:hAnsi="Georgia" w:cs="Times New Roman"/>
          <w:sz w:val="24"/>
          <w:szCs w:val="24"/>
          <w:lang w:val="en-GB"/>
        </w:rPr>
        <w:t>,</w:t>
      </w:r>
      <w:r w:rsidR="002F7736" w:rsidRPr="00925D98">
        <w:rPr>
          <w:rFonts w:ascii="Georgia" w:hAnsi="Georgia" w:cs="Times New Roman"/>
          <w:sz w:val="24"/>
          <w:szCs w:val="24"/>
          <w:lang w:val="en-GB"/>
        </w:rPr>
        <w:t xml:space="preserve"> </w:t>
      </w:r>
      <w:r w:rsidR="00B0550B" w:rsidRPr="00925D98">
        <w:rPr>
          <w:rFonts w:ascii="Georgia" w:hAnsi="Georgia" w:cs="Times New Roman"/>
          <w:sz w:val="24"/>
          <w:szCs w:val="24"/>
          <w:lang w:val="en-GB"/>
        </w:rPr>
        <w:t xml:space="preserve">the disadvantages of WeChat can </w:t>
      </w:r>
      <w:r w:rsidR="008709FA" w:rsidRPr="00925D98">
        <w:rPr>
          <w:rFonts w:ascii="Georgia" w:hAnsi="Georgia" w:cs="Times New Roman"/>
          <w:sz w:val="24"/>
          <w:szCs w:val="24"/>
          <w:lang w:val="en-GB"/>
        </w:rPr>
        <w:t>also be</w:t>
      </w:r>
      <w:r w:rsidR="00B0550B" w:rsidRPr="00925D98">
        <w:rPr>
          <w:rFonts w:ascii="Georgia" w:hAnsi="Georgia" w:cs="Times New Roman"/>
          <w:sz w:val="24"/>
          <w:szCs w:val="24"/>
          <w:lang w:val="en-GB"/>
        </w:rPr>
        <w:t xml:space="preserve"> regarded as weaknesses that may hinder its normal operational activities. </w:t>
      </w:r>
      <w:r w:rsidR="003D71D4" w:rsidRPr="00925D98">
        <w:rPr>
          <w:rFonts w:ascii="Georgia" w:hAnsi="Georgia" w:cs="Times New Roman"/>
          <w:sz w:val="24"/>
          <w:szCs w:val="24"/>
          <w:lang w:val="en-GB"/>
        </w:rPr>
        <w:t>O</w:t>
      </w:r>
      <w:r w:rsidR="00B0550B" w:rsidRPr="00925D98">
        <w:rPr>
          <w:rFonts w:ascii="Georgia" w:hAnsi="Georgia" w:cs="Times New Roman"/>
          <w:sz w:val="24"/>
          <w:szCs w:val="24"/>
          <w:lang w:val="en-GB"/>
        </w:rPr>
        <w:t xml:space="preserve">ne of the main disadvantages </w:t>
      </w:r>
      <w:r w:rsidRPr="00925D98">
        <w:rPr>
          <w:rFonts w:ascii="Georgia" w:hAnsi="Georgia" w:cs="Times New Roman"/>
          <w:sz w:val="24"/>
          <w:szCs w:val="24"/>
          <w:lang w:val="en-GB"/>
        </w:rPr>
        <w:t xml:space="preserve">is that </w:t>
      </w:r>
      <w:r w:rsidR="009E1C76" w:rsidRPr="00925D98">
        <w:rPr>
          <w:rFonts w:ascii="Georgia" w:hAnsi="Georgia" w:cs="Times New Roman"/>
          <w:sz w:val="24"/>
          <w:szCs w:val="24"/>
          <w:lang w:val="en-GB"/>
        </w:rPr>
        <w:t>personal data security</w:t>
      </w:r>
      <w:r w:rsidRPr="00925D98">
        <w:rPr>
          <w:rFonts w:ascii="Georgia" w:hAnsi="Georgia" w:cs="Times New Roman"/>
          <w:sz w:val="24"/>
          <w:szCs w:val="24"/>
          <w:lang w:val="en-GB"/>
        </w:rPr>
        <w:t xml:space="preserve"> is a big challenge to </w:t>
      </w:r>
      <w:r w:rsidR="009E1C76" w:rsidRPr="00925D98">
        <w:rPr>
          <w:rFonts w:ascii="Georgia" w:hAnsi="Georgia" w:cs="Times New Roman"/>
          <w:sz w:val="24"/>
          <w:szCs w:val="24"/>
          <w:lang w:val="en-GB"/>
        </w:rPr>
        <w:t>payment</w:t>
      </w:r>
      <w:r w:rsidRPr="00925D98">
        <w:rPr>
          <w:rFonts w:ascii="Georgia" w:hAnsi="Georgia" w:cs="Times New Roman"/>
          <w:sz w:val="24"/>
          <w:szCs w:val="24"/>
          <w:lang w:val="en-GB"/>
        </w:rPr>
        <w:t xml:space="preserve"> method</w:t>
      </w:r>
      <w:r w:rsidR="009E1C76" w:rsidRPr="00925D98">
        <w:rPr>
          <w:rFonts w:ascii="Georgia" w:hAnsi="Georgia" w:cs="Times New Roman"/>
          <w:sz w:val="24"/>
          <w:szCs w:val="24"/>
          <w:lang w:val="en-GB"/>
        </w:rPr>
        <w:t>,</w:t>
      </w:r>
      <w:r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main</w:t>
      </w:r>
      <w:r w:rsidRPr="00925D98">
        <w:rPr>
          <w:rFonts w:ascii="Georgia" w:hAnsi="Georgia" w:cs="Times New Roman"/>
          <w:sz w:val="24"/>
          <w:szCs w:val="24"/>
          <w:lang w:val="en-GB"/>
        </w:rPr>
        <w:t xml:space="preserve">ly due to the social aspect that makes the data of the users vulnerable to theft. </w:t>
      </w:r>
      <w:r w:rsidR="002F7736" w:rsidRPr="00925D98">
        <w:rPr>
          <w:rFonts w:ascii="Georgia" w:hAnsi="Georgia" w:cs="Times New Roman"/>
          <w:sz w:val="24"/>
          <w:szCs w:val="24"/>
          <w:lang w:val="en-GB"/>
        </w:rPr>
        <w:t>Zhang and Chen (2019)</w:t>
      </w:r>
      <w:r w:rsidRPr="00925D98">
        <w:rPr>
          <w:rFonts w:ascii="Georgia" w:hAnsi="Georgia" w:cs="Times New Roman"/>
          <w:sz w:val="24"/>
          <w:szCs w:val="24"/>
          <w:lang w:val="en-GB"/>
        </w:rPr>
        <w:t xml:space="preserve"> assert no fail-proof way of safeguarding private information like the identities, account numbers, addresses</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and credit card numbers </w:t>
      </w:r>
      <w:r w:rsidRPr="00925D98">
        <w:rPr>
          <w:rFonts w:ascii="Georgia" w:hAnsi="Georgia" w:cs="Times New Roman"/>
          <w:sz w:val="24"/>
          <w:szCs w:val="24"/>
          <w:lang w:val="en-GB"/>
        </w:rPr>
        <w:lastRenderedPageBreak/>
        <w:t xml:space="preserve">from being stolen or misused by hackers. </w:t>
      </w:r>
      <w:r w:rsidR="008709FA" w:rsidRPr="00925D98">
        <w:rPr>
          <w:rFonts w:ascii="Georgia" w:hAnsi="Georgia" w:cs="Times New Roman"/>
          <w:sz w:val="24"/>
          <w:szCs w:val="24"/>
          <w:lang w:val="en-GB"/>
        </w:rPr>
        <w:t>T</w:t>
      </w:r>
      <w:r w:rsidRPr="00925D98">
        <w:rPr>
          <w:rFonts w:ascii="Georgia" w:hAnsi="Georgia" w:cs="Times New Roman"/>
          <w:sz w:val="24"/>
          <w:szCs w:val="24"/>
          <w:lang w:val="en-GB"/>
        </w:rPr>
        <w:t xml:space="preserve">he hackers tend to access sensitive data through unsecured links by installing phishing software. </w:t>
      </w:r>
    </w:p>
    <w:p w14:paraId="5F1065E9" w14:textId="77777777" w:rsidR="007230CE" w:rsidRDefault="007230CE" w:rsidP="00303DCA">
      <w:pPr>
        <w:ind w:firstLine="720"/>
        <w:contextualSpacing/>
        <w:rPr>
          <w:rFonts w:ascii="Georgia" w:hAnsi="Georgia" w:cs="Times New Roman"/>
          <w:i/>
          <w:iCs/>
          <w:sz w:val="24"/>
          <w:szCs w:val="24"/>
          <w:lang w:val="en-GB"/>
        </w:rPr>
      </w:pPr>
    </w:p>
    <w:p w14:paraId="2E7A4B45" w14:textId="1E08FD14"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 xml:space="preserve">International Market Development is not </w:t>
      </w:r>
      <w:r w:rsidR="00867C98" w:rsidRPr="00925D98">
        <w:rPr>
          <w:rFonts w:ascii="Georgia" w:hAnsi="Georgia" w:cs="Times New Roman"/>
          <w:i/>
          <w:iCs/>
          <w:sz w:val="24"/>
          <w:szCs w:val="24"/>
          <w:lang w:val="en-GB"/>
        </w:rPr>
        <w:t>V</w:t>
      </w:r>
      <w:r w:rsidRPr="00925D98">
        <w:rPr>
          <w:rFonts w:ascii="Georgia" w:hAnsi="Georgia" w:cs="Times New Roman"/>
          <w:i/>
          <w:iCs/>
          <w:sz w:val="24"/>
          <w:szCs w:val="24"/>
          <w:lang w:val="en-GB"/>
        </w:rPr>
        <w:t>iable</w:t>
      </w:r>
    </w:p>
    <w:p w14:paraId="629E5E2E" w14:textId="77777777" w:rsidR="003C5BDC" w:rsidRDefault="003C5BDC" w:rsidP="00303DCA">
      <w:pPr>
        <w:ind w:firstLine="720"/>
        <w:contextualSpacing/>
        <w:rPr>
          <w:rFonts w:ascii="Georgia" w:hAnsi="Georgia" w:cs="Times New Roman"/>
          <w:sz w:val="24"/>
          <w:szCs w:val="24"/>
          <w:lang w:val="en-GB"/>
        </w:rPr>
      </w:pPr>
    </w:p>
    <w:p w14:paraId="201F3143" w14:textId="567F098E" w:rsidR="00DD10AF"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According to </w:t>
      </w:r>
      <w:r w:rsidR="002F7736" w:rsidRPr="00925D98">
        <w:rPr>
          <w:rFonts w:ascii="Georgia" w:hAnsi="Georgia" w:cs="Times New Roman"/>
          <w:sz w:val="24"/>
          <w:szCs w:val="24"/>
          <w:lang w:val="en-GB"/>
        </w:rPr>
        <w:t>Zhang and Chen (2019)</w:t>
      </w:r>
      <w:r w:rsidR="008709FA" w:rsidRPr="00925D98">
        <w:rPr>
          <w:rFonts w:ascii="Georgia" w:hAnsi="Georgia" w:cs="Times New Roman"/>
          <w:sz w:val="24"/>
          <w:szCs w:val="24"/>
          <w:lang w:val="en-GB"/>
        </w:rPr>
        <w:t>,</w:t>
      </w:r>
      <w:r w:rsidR="002F7736" w:rsidRPr="00925D98">
        <w:rPr>
          <w:rFonts w:ascii="Georgia" w:hAnsi="Georgia" w:cs="Times New Roman"/>
          <w:sz w:val="24"/>
          <w:szCs w:val="24"/>
          <w:lang w:val="en-GB"/>
        </w:rPr>
        <w:t xml:space="preserve"> </w:t>
      </w:r>
      <w:r w:rsidRPr="00925D98">
        <w:rPr>
          <w:rFonts w:ascii="Georgia" w:hAnsi="Georgia" w:cs="Times New Roman"/>
          <w:sz w:val="24"/>
          <w:szCs w:val="24"/>
          <w:lang w:val="en-GB"/>
        </w:rPr>
        <w:t>WeChat Pay</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in its expansion strategies</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has explored various international markets</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however</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it </w:t>
      </w:r>
      <w:r w:rsidR="008709FA" w:rsidRPr="00925D98">
        <w:rPr>
          <w:rFonts w:ascii="Georgia" w:hAnsi="Georgia" w:cs="Times New Roman"/>
          <w:sz w:val="24"/>
          <w:szCs w:val="24"/>
          <w:lang w:val="en-GB"/>
        </w:rPr>
        <w:t>is</w:t>
      </w:r>
      <w:r w:rsidRPr="00925D98">
        <w:rPr>
          <w:rFonts w:ascii="Georgia" w:hAnsi="Georgia" w:cs="Times New Roman"/>
          <w:sz w:val="24"/>
          <w:szCs w:val="24"/>
          <w:lang w:val="en-GB"/>
        </w:rPr>
        <w:t xml:space="preserve"> a Chinese enterprise it has found it </w:t>
      </w:r>
      <w:r w:rsidR="008709FA" w:rsidRPr="00925D98">
        <w:rPr>
          <w:rFonts w:ascii="Georgia" w:hAnsi="Georgia" w:cs="Times New Roman"/>
          <w:sz w:val="24"/>
          <w:szCs w:val="24"/>
          <w:lang w:val="en-GB"/>
        </w:rPr>
        <w:t>challenging</w:t>
      </w:r>
      <w:r w:rsidRPr="00925D98">
        <w:rPr>
          <w:rFonts w:ascii="Georgia" w:hAnsi="Georgia" w:cs="Times New Roman"/>
          <w:sz w:val="24"/>
          <w:szCs w:val="24"/>
          <w:lang w:val="en-GB"/>
        </w:rPr>
        <w:t xml:space="preserve"> to penetrate the said markets due to the rigid consumer habits as well as business approaches. </w:t>
      </w:r>
      <w:r w:rsidR="008709FA" w:rsidRPr="00925D98">
        <w:rPr>
          <w:rFonts w:ascii="Georgia" w:hAnsi="Georgia" w:cs="Times New Roman"/>
          <w:sz w:val="24"/>
          <w:szCs w:val="24"/>
          <w:lang w:val="en-GB"/>
        </w:rPr>
        <w:t>T</w:t>
      </w:r>
      <w:r w:rsidRPr="00925D98">
        <w:rPr>
          <w:rFonts w:ascii="Georgia" w:hAnsi="Georgia" w:cs="Times New Roman"/>
          <w:sz w:val="24"/>
          <w:szCs w:val="24"/>
          <w:lang w:val="en-GB"/>
        </w:rPr>
        <w:t>herefore, for WeChat to overcome the entry barriers</w:t>
      </w:r>
      <w:r w:rsidR="008709FA" w:rsidRPr="00925D98">
        <w:rPr>
          <w:rFonts w:ascii="Georgia" w:hAnsi="Georgia" w:cs="Times New Roman"/>
          <w:sz w:val="24"/>
          <w:szCs w:val="24"/>
          <w:lang w:val="en-GB"/>
        </w:rPr>
        <w:t>, it must transform some of its functions to attract other markets' consumer</w:t>
      </w:r>
      <w:r w:rsidRPr="00925D98">
        <w:rPr>
          <w:rFonts w:ascii="Georgia" w:hAnsi="Georgia" w:cs="Times New Roman"/>
          <w:sz w:val="24"/>
          <w:szCs w:val="24"/>
          <w:lang w:val="en-GB"/>
        </w:rPr>
        <w:t xml:space="preserve">s. </w:t>
      </w:r>
    </w:p>
    <w:p w14:paraId="1C6B53A2" w14:textId="77777777" w:rsidR="007230CE" w:rsidRDefault="007230CE" w:rsidP="00303DCA">
      <w:pPr>
        <w:ind w:firstLine="720"/>
        <w:contextualSpacing/>
        <w:rPr>
          <w:rFonts w:ascii="Georgia" w:hAnsi="Georgia" w:cs="Times New Roman"/>
          <w:i/>
          <w:iCs/>
          <w:sz w:val="24"/>
          <w:szCs w:val="24"/>
          <w:lang w:val="en-GB"/>
        </w:rPr>
      </w:pPr>
    </w:p>
    <w:p w14:paraId="70B34837" w14:textId="59E1B8BD"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Must</w:t>
      </w:r>
      <w:r w:rsidR="008709FA" w:rsidRPr="00925D98">
        <w:rPr>
          <w:rFonts w:ascii="Georgia" w:hAnsi="Georgia" w:cs="Times New Roman"/>
          <w:i/>
          <w:iCs/>
          <w:sz w:val="24"/>
          <w:szCs w:val="24"/>
          <w:lang w:val="en-GB"/>
        </w:rPr>
        <w:t>-</w:t>
      </w:r>
      <w:r w:rsidRPr="00925D98">
        <w:rPr>
          <w:rFonts w:ascii="Georgia" w:hAnsi="Georgia" w:cs="Times New Roman"/>
          <w:i/>
          <w:iCs/>
          <w:sz w:val="24"/>
          <w:szCs w:val="24"/>
          <w:lang w:val="en-GB"/>
        </w:rPr>
        <w:t>Have an Internet Access</w:t>
      </w:r>
    </w:p>
    <w:p w14:paraId="5FE2F17B" w14:textId="77777777" w:rsidR="003C5BDC" w:rsidRDefault="003C5BDC" w:rsidP="00303DCA">
      <w:pPr>
        <w:ind w:firstLine="720"/>
        <w:contextualSpacing/>
        <w:rPr>
          <w:rFonts w:ascii="Georgia" w:hAnsi="Georgia" w:cs="Times New Roman"/>
          <w:sz w:val="24"/>
          <w:szCs w:val="24"/>
          <w:lang w:val="en-GB"/>
        </w:rPr>
      </w:pPr>
    </w:p>
    <w:p w14:paraId="536AA6AC" w14:textId="7090037E" w:rsidR="002F7736"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According to </w:t>
      </w:r>
      <w:r w:rsidR="002F7736" w:rsidRPr="00925D98">
        <w:rPr>
          <w:rFonts w:ascii="Georgia" w:hAnsi="Georgia" w:cs="Times New Roman"/>
          <w:sz w:val="24"/>
          <w:szCs w:val="24"/>
          <w:lang w:val="en-GB"/>
        </w:rPr>
        <w:t>Zhang and Chen (2019)</w:t>
      </w:r>
      <w:r w:rsidR="008709FA" w:rsidRPr="00925D98">
        <w:rPr>
          <w:rFonts w:ascii="Georgia" w:hAnsi="Georgia" w:cs="Times New Roman"/>
          <w:sz w:val="24"/>
          <w:szCs w:val="24"/>
          <w:lang w:val="en-GB"/>
        </w:rPr>
        <w:t>,</w:t>
      </w:r>
      <w:r w:rsidR="002F7736" w:rsidRPr="00925D98">
        <w:rPr>
          <w:rFonts w:ascii="Georgia" w:hAnsi="Georgia" w:cs="Times New Roman"/>
          <w:sz w:val="24"/>
          <w:szCs w:val="24"/>
          <w:lang w:val="en-GB"/>
        </w:rPr>
        <w:t xml:space="preserve"> </w:t>
      </w:r>
      <w:r w:rsidRPr="00925D98">
        <w:rPr>
          <w:rFonts w:ascii="Georgia" w:hAnsi="Georgia" w:cs="Times New Roman"/>
          <w:sz w:val="24"/>
          <w:szCs w:val="24"/>
          <w:lang w:val="en-GB"/>
        </w:rPr>
        <w:t>all the applications within WeChat require an internet connection</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limiting</w:t>
      </w:r>
      <w:r w:rsidRPr="00925D98">
        <w:rPr>
          <w:rFonts w:ascii="Georgia" w:hAnsi="Georgia" w:cs="Times New Roman"/>
          <w:sz w:val="24"/>
          <w:szCs w:val="24"/>
          <w:lang w:val="en-GB"/>
        </w:rPr>
        <w:t xml:space="preserve"> other people from utilizing the services</w:t>
      </w:r>
      <w:r w:rsidR="008709FA" w:rsidRPr="00925D98">
        <w:rPr>
          <w:rFonts w:ascii="Georgia" w:hAnsi="Georgia" w:cs="Times New Roman"/>
          <w:sz w:val="24"/>
          <w:szCs w:val="24"/>
          <w:lang w:val="en-GB"/>
        </w:rPr>
        <w:t>,</w:t>
      </w:r>
      <w:r w:rsidR="00D5730C" w:rsidRPr="00925D98">
        <w:rPr>
          <w:rFonts w:ascii="Georgia" w:hAnsi="Georgia" w:cs="Times New Roman"/>
          <w:sz w:val="24"/>
          <w:szCs w:val="24"/>
          <w:lang w:val="en-GB"/>
        </w:rPr>
        <w:t xml:space="preserve"> thus undermining the efficiency. </w:t>
      </w:r>
    </w:p>
    <w:p w14:paraId="78391C79" w14:textId="42064997" w:rsidR="003D71D4" w:rsidRPr="00925D98" w:rsidRDefault="003D71D4" w:rsidP="00303DCA">
      <w:pPr>
        <w:ind w:firstLine="720"/>
        <w:contextualSpacing/>
        <w:rPr>
          <w:rFonts w:ascii="Georgia" w:hAnsi="Georgia" w:cs="Times New Roman"/>
          <w:sz w:val="24"/>
          <w:szCs w:val="24"/>
          <w:lang w:val="en-GB"/>
        </w:rPr>
      </w:pPr>
    </w:p>
    <w:p w14:paraId="0641F49C" w14:textId="437907A5" w:rsidR="003D71D4" w:rsidRDefault="003D71D4" w:rsidP="00303DCA">
      <w:pPr>
        <w:ind w:firstLine="720"/>
        <w:contextualSpacing/>
        <w:rPr>
          <w:rFonts w:ascii="Georgia" w:hAnsi="Georgia" w:cs="Times New Roman"/>
          <w:sz w:val="24"/>
          <w:szCs w:val="24"/>
          <w:lang w:val="en-GB"/>
        </w:rPr>
      </w:pPr>
    </w:p>
    <w:p w14:paraId="15272EBE" w14:textId="1B38F4C9" w:rsidR="001B7F88" w:rsidRDefault="001B7F88" w:rsidP="00303DCA">
      <w:pPr>
        <w:ind w:firstLine="720"/>
        <w:contextualSpacing/>
        <w:rPr>
          <w:rFonts w:ascii="Georgia" w:hAnsi="Georgia" w:cs="Times New Roman"/>
          <w:sz w:val="24"/>
          <w:szCs w:val="24"/>
          <w:lang w:val="en-GB"/>
        </w:rPr>
      </w:pPr>
    </w:p>
    <w:p w14:paraId="73137A9D" w14:textId="77777777" w:rsidR="001B7F88" w:rsidRPr="00925D98" w:rsidRDefault="001B7F88" w:rsidP="00303DCA">
      <w:pPr>
        <w:ind w:firstLine="720"/>
        <w:contextualSpacing/>
        <w:rPr>
          <w:rFonts w:ascii="Georgia" w:hAnsi="Georgia" w:cs="Times New Roman"/>
          <w:sz w:val="24"/>
          <w:szCs w:val="24"/>
          <w:lang w:val="en-GB"/>
        </w:rPr>
      </w:pPr>
    </w:p>
    <w:p w14:paraId="264301B6" w14:textId="1AEEBA38" w:rsidR="0011631A" w:rsidRPr="00925D98" w:rsidRDefault="00BC4505" w:rsidP="00303DCA">
      <w:pPr>
        <w:contextualSpacing/>
        <w:rPr>
          <w:rFonts w:ascii="Georgia" w:hAnsi="Georgia" w:cs="Times New Roman"/>
          <w:i/>
          <w:iCs/>
          <w:sz w:val="24"/>
          <w:szCs w:val="24"/>
          <w:lang w:val="en-GB"/>
        </w:rPr>
      </w:pPr>
      <w:r w:rsidRPr="00925D98">
        <w:rPr>
          <w:rFonts w:ascii="Georgia" w:hAnsi="Georgia" w:cs="Times New Roman"/>
          <w:i/>
          <w:iCs/>
          <w:sz w:val="24"/>
          <w:szCs w:val="24"/>
          <w:lang w:val="en-GB"/>
        </w:rPr>
        <w:t>Alipay</w:t>
      </w:r>
    </w:p>
    <w:p w14:paraId="297DAFBD" w14:textId="77777777" w:rsidR="007230CE" w:rsidRDefault="007230CE" w:rsidP="00303DCA">
      <w:pPr>
        <w:ind w:firstLine="720"/>
        <w:contextualSpacing/>
        <w:rPr>
          <w:rFonts w:ascii="Georgia" w:hAnsi="Georgia" w:cs="Times New Roman"/>
          <w:i/>
          <w:iCs/>
          <w:sz w:val="24"/>
          <w:szCs w:val="24"/>
          <w:lang w:val="en-GB"/>
        </w:rPr>
      </w:pPr>
    </w:p>
    <w:p w14:paraId="003174B5" w14:textId="4D53D0B2"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 xml:space="preserve">Relatively </w:t>
      </w:r>
      <w:r w:rsidR="009E1C76" w:rsidRPr="00925D98">
        <w:rPr>
          <w:rFonts w:ascii="Georgia" w:hAnsi="Georgia" w:cs="Times New Roman"/>
          <w:i/>
          <w:iCs/>
          <w:sz w:val="24"/>
          <w:szCs w:val="24"/>
          <w:lang w:val="en-GB"/>
        </w:rPr>
        <w:t>Dependence</w:t>
      </w:r>
      <w:r w:rsidRPr="00925D98">
        <w:rPr>
          <w:rFonts w:ascii="Georgia" w:hAnsi="Georgia" w:cs="Times New Roman"/>
          <w:i/>
          <w:iCs/>
          <w:sz w:val="24"/>
          <w:szCs w:val="24"/>
          <w:lang w:val="en-GB"/>
        </w:rPr>
        <w:t xml:space="preserve"> </w:t>
      </w:r>
      <w:r w:rsidR="007230CE" w:rsidRPr="00925D98">
        <w:rPr>
          <w:rFonts w:ascii="Georgia" w:hAnsi="Georgia" w:cs="Times New Roman"/>
          <w:i/>
          <w:iCs/>
          <w:sz w:val="24"/>
          <w:szCs w:val="24"/>
          <w:lang w:val="en-GB"/>
        </w:rPr>
        <w:t>on</w:t>
      </w:r>
      <w:r w:rsidRPr="00925D98">
        <w:rPr>
          <w:rFonts w:ascii="Georgia" w:hAnsi="Georgia" w:cs="Times New Roman"/>
          <w:i/>
          <w:iCs/>
          <w:sz w:val="24"/>
          <w:szCs w:val="24"/>
          <w:lang w:val="en-GB"/>
        </w:rPr>
        <w:t xml:space="preserve"> Banks</w:t>
      </w:r>
    </w:p>
    <w:p w14:paraId="41E21DF8" w14:textId="77777777" w:rsidR="003C5BDC" w:rsidRDefault="003C5BDC" w:rsidP="00303DCA">
      <w:pPr>
        <w:ind w:firstLine="720"/>
        <w:contextualSpacing/>
        <w:rPr>
          <w:rFonts w:ascii="Georgia" w:hAnsi="Georgia" w:cs="Times New Roman"/>
          <w:sz w:val="24"/>
          <w:szCs w:val="24"/>
          <w:lang w:val="en-GB"/>
        </w:rPr>
      </w:pPr>
    </w:p>
    <w:p w14:paraId="3F892AB7" w14:textId="2056ED80" w:rsidR="008973FB"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According to </w:t>
      </w:r>
      <w:r w:rsidR="002F7736" w:rsidRPr="00925D98">
        <w:rPr>
          <w:rFonts w:ascii="Georgia" w:hAnsi="Georgia" w:cs="Times New Roman"/>
          <w:sz w:val="24"/>
          <w:szCs w:val="24"/>
          <w:lang w:val="en-GB"/>
        </w:rPr>
        <w:t>Zhang and Chen</w:t>
      </w:r>
      <w:r w:rsidR="008709FA" w:rsidRPr="00925D98">
        <w:rPr>
          <w:rFonts w:ascii="Georgia" w:hAnsi="Georgia" w:cs="Times New Roman"/>
          <w:sz w:val="24"/>
          <w:szCs w:val="24"/>
          <w:lang w:val="en-GB"/>
        </w:rPr>
        <w:t>'s</w:t>
      </w:r>
      <w:r w:rsidR="002F7736" w:rsidRPr="00925D98">
        <w:rPr>
          <w:rFonts w:ascii="Georgia" w:hAnsi="Georgia" w:cs="Times New Roman"/>
          <w:sz w:val="24"/>
          <w:szCs w:val="24"/>
          <w:lang w:val="en-GB"/>
        </w:rPr>
        <w:t xml:space="preserve"> (2019)</w:t>
      </w:r>
      <w:r w:rsidRPr="00925D98">
        <w:rPr>
          <w:rFonts w:ascii="Georgia" w:hAnsi="Georgia" w:cs="Times New Roman"/>
          <w:sz w:val="24"/>
          <w:szCs w:val="24"/>
          <w:lang w:val="en-GB"/>
        </w:rPr>
        <w:t xml:space="preserve"> arguments</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Alipay relatively depends on banks on most of the user’s transactions hence long billing cycles. </w:t>
      </w:r>
      <w:r w:rsidR="008709FA" w:rsidRPr="00925D98">
        <w:rPr>
          <w:rFonts w:ascii="Georgia" w:hAnsi="Georgia" w:cs="Times New Roman"/>
          <w:sz w:val="24"/>
          <w:szCs w:val="24"/>
          <w:lang w:val="en-GB"/>
        </w:rPr>
        <w:t>I</w:t>
      </w:r>
      <w:r w:rsidRPr="00925D98">
        <w:rPr>
          <w:rFonts w:ascii="Georgia" w:hAnsi="Georgia" w:cs="Times New Roman"/>
          <w:sz w:val="24"/>
          <w:szCs w:val="24"/>
          <w:lang w:val="en-GB"/>
        </w:rPr>
        <w:t>n this case</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the collaboration scope with the banks ideally limits its ultimate growth. </w:t>
      </w:r>
    </w:p>
    <w:p w14:paraId="1817FB72" w14:textId="77777777" w:rsidR="007230CE" w:rsidRDefault="007230CE" w:rsidP="00303DCA">
      <w:pPr>
        <w:ind w:firstLine="720"/>
        <w:contextualSpacing/>
        <w:rPr>
          <w:rFonts w:ascii="Georgia" w:hAnsi="Georgia" w:cs="Times New Roman"/>
          <w:i/>
          <w:iCs/>
          <w:sz w:val="24"/>
          <w:szCs w:val="24"/>
          <w:lang w:val="en-GB"/>
        </w:rPr>
      </w:pPr>
    </w:p>
    <w:p w14:paraId="45C78287" w14:textId="237A19A7"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Privacy and Security</w:t>
      </w:r>
    </w:p>
    <w:p w14:paraId="3386581B" w14:textId="77777777" w:rsidR="003C5BDC" w:rsidRDefault="00BC4505" w:rsidP="001B7F88">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 </w:t>
      </w:r>
    </w:p>
    <w:p w14:paraId="18864525" w14:textId="1AA47E19" w:rsidR="007230CE" w:rsidRPr="001B7F88" w:rsidRDefault="008E4496" w:rsidP="001B7F88">
      <w:pPr>
        <w:ind w:firstLine="720"/>
        <w:contextualSpacing/>
        <w:rPr>
          <w:rFonts w:ascii="Georgia" w:hAnsi="Georgia" w:cs="Times New Roman"/>
          <w:sz w:val="24"/>
          <w:szCs w:val="24"/>
          <w:lang w:val="en-GB"/>
        </w:rPr>
      </w:pPr>
      <w:r w:rsidRPr="00925D98">
        <w:rPr>
          <w:rFonts w:ascii="Georgia" w:hAnsi="Georgia" w:cs="Times New Roman"/>
          <w:sz w:val="24"/>
          <w:szCs w:val="24"/>
          <w:lang w:val="en-GB"/>
        </w:rPr>
        <w:t>Mu et al</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(2017) </w:t>
      </w:r>
      <w:r w:rsidR="00BC4505" w:rsidRPr="00925D98">
        <w:rPr>
          <w:rFonts w:ascii="Georgia" w:hAnsi="Georgia" w:cs="Times New Roman"/>
          <w:sz w:val="24"/>
          <w:szCs w:val="24"/>
          <w:lang w:val="en-GB"/>
        </w:rPr>
        <w:t>assert</w:t>
      </w:r>
      <w:r w:rsidR="008709FA" w:rsidRPr="00925D98">
        <w:rPr>
          <w:rFonts w:ascii="Georgia" w:hAnsi="Georgia" w:cs="Times New Roman"/>
          <w:sz w:val="24"/>
          <w:szCs w:val="24"/>
          <w:lang w:val="en-GB"/>
        </w:rPr>
        <w:t xml:space="preserve"> that one of the loudest arguments currently is that a cashless society deteriorates individuals' freedom and privacy</w:t>
      </w:r>
      <w:r w:rsidR="00BC4505" w:rsidRPr="00925D98">
        <w:rPr>
          <w:rFonts w:ascii="Georgia" w:hAnsi="Georgia" w:cs="Times New Roman"/>
          <w:sz w:val="24"/>
          <w:szCs w:val="24"/>
          <w:lang w:val="en-GB"/>
        </w:rPr>
        <w:t xml:space="preserve">. </w:t>
      </w:r>
      <w:r w:rsidR="008709FA" w:rsidRPr="00925D98">
        <w:rPr>
          <w:rFonts w:ascii="Georgia" w:hAnsi="Georgia" w:cs="Times New Roman"/>
          <w:sz w:val="24"/>
          <w:szCs w:val="24"/>
          <w:lang w:val="en-GB"/>
        </w:rPr>
        <w:t>The popularity of digital systems like the Alipay is</w:t>
      </w:r>
      <w:r w:rsidR="00BC4505" w:rsidRPr="00925D98">
        <w:rPr>
          <w:rFonts w:ascii="Georgia" w:hAnsi="Georgia" w:cs="Times New Roman"/>
          <w:sz w:val="24"/>
          <w:szCs w:val="24"/>
          <w:lang w:val="en-GB"/>
        </w:rPr>
        <w:t xml:space="preserve"> subjected to </w:t>
      </w:r>
      <w:r w:rsidR="008709FA" w:rsidRPr="00925D98">
        <w:rPr>
          <w:rFonts w:ascii="Georgia" w:hAnsi="Georgia" w:cs="Times New Roman"/>
          <w:sz w:val="24"/>
          <w:szCs w:val="24"/>
          <w:lang w:val="en-GB"/>
        </w:rPr>
        <w:t>data loss vulnerability</w:t>
      </w:r>
      <w:r w:rsidR="00BC4505" w:rsidRPr="00925D98">
        <w:rPr>
          <w:rFonts w:ascii="Georgia" w:hAnsi="Georgia" w:cs="Times New Roman"/>
          <w:sz w:val="24"/>
          <w:szCs w:val="24"/>
          <w:lang w:val="en-GB"/>
        </w:rPr>
        <w:t xml:space="preserve"> due to hacking and theft</w:t>
      </w:r>
      <w:r w:rsidR="008709FA" w:rsidRPr="00925D98">
        <w:rPr>
          <w:rFonts w:ascii="Georgia" w:hAnsi="Georgia" w:cs="Times New Roman"/>
          <w:sz w:val="24"/>
          <w:szCs w:val="24"/>
          <w:lang w:val="en-GB"/>
        </w:rPr>
        <w:t>,</w:t>
      </w:r>
      <w:r w:rsidR="00BC4505" w:rsidRPr="00925D98">
        <w:rPr>
          <w:rFonts w:ascii="Georgia" w:hAnsi="Georgia" w:cs="Times New Roman"/>
          <w:sz w:val="24"/>
          <w:szCs w:val="24"/>
          <w:lang w:val="en-GB"/>
        </w:rPr>
        <w:t xml:space="preserve"> leading to exposure of very confidential information for the users. </w:t>
      </w:r>
      <w:r w:rsidR="008709FA" w:rsidRPr="00925D98">
        <w:rPr>
          <w:rFonts w:ascii="Georgia" w:hAnsi="Georgia" w:cs="Times New Roman"/>
          <w:sz w:val="24"/>
          <w:szCs w:val="24"/>
          <w:lang w:val="en-GB"/>
        </w:rPr>
        <w:t>R</w:t>
      </w:r>
      <w:r w:rsidR="00BC4505" w:rsidRPr="00925D98">
        <w:rPr>
          <w:rFonts w:ascii="Georgia" w:hAnsi="Georgia" w:cs="Times New Roman"/>
          <w:sz w:val="24"/>
          <w:szCs w:val="24"/>
          <w:lang w:val="en-GB"/>
        </w:rPr>
        <w:t xml:space="preserve">ecently the China government came up with a uniform clearinghouse for all the cell phone payment utilities providers like Alipay to strengthen the industry supervision. </w:t>
      </w:r>
    </w:p>
    <w:p w14:paraId="05616507" w14:textId="77777777" w:rsidR="007230CE" w:rsidRDefault="007230CE" w:rsidP="00303DCA">
      <w:pPr>
        <w:ind w:firstLine="720"/>
        <w:contextualSpacing/>
        <w:rPr>
          <w:rFonts w:ascii="Georgia" w:hAnsi="Georgia" w:cs="Times New Roman"/>
          <w:i/>
          <w:iCs/>
          <w:sz w:val="24"/>
          <w:szCs w:val="24"/>
          <w:lang w:val="en-GB"/>
        </w:rPr>
      </w:pPr>
    </w:p>
    <w:p w14:paraId="2153084E" w14:textId="0BFC9CA4"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Translation Concerns</w:t>
      </w:r>
    </w:p>
    <w:p w14:paraId="3975AC1F" w14:textId="77777777" w:rsidR="003C5BDC" w:rsidRDefault="003C5BDC" w:rsidP="00303DCA">
      <w:pPr>
        <w:ind w:firstLine="720"/>
        <w:contextualSpacing/>
        <w:rPr>
          <w:rFonts w:ascii="Georgia" w:hAnsi="Georgia" w:cs="Times New Roman"/>
          <w:sz w:val="24"/>
          <w:szCs w:val="24"/>
          <w:lang w:val="en-GB"/>
        </w:rPr>
      </w:pPr>
    </w:p>
    <w:p w14:paraId="0BBD6948" w14:textId="43EEC12D" w:rsidR="00AA2FA8"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Based on </w:t>
      </w:r>
      <w:r w:rsidR="00F331E1" w:rsidRPr="00925D98">
        <w:rPr>
          <w:rFonts w:ascii="Georgia" w:hAnsi="Georgia" w:cs="Times New Roman"/>
          <w:sz w:val="24"/>
          <w:szCs w:val="24"/>
          <w:lang w:val="en-GB"/>
        </w:rPr>
        <w:t>Zhang and Chen</w:t>
      </w:r>
      <w:r w:rsidR="008709FA" w:rsidRPr="00925D98">
        <w:rPr>
          <w:rFonts w:ascii="Georgia" w:hAnsi="Georgia" w:cs="Times New Roman"/>
          <w:sz w:val="24"/>
          <w:szCs w:val="24"/>
          <w:lang w:val="en-GB"/>
        </w:rPr>
        <w:t>'s</w:t>
      </w:r>
      <w:r w:rsidR="00F331E1" w:rsidRPr="00925D98">
        <w:rPr>
          <w:rFonts w:ascii="Georgia" w:hAnsi="Georgia" w:cs="Times New Roman"/>
          <w:sz w:val="24"/>
          <w:szCs w:val="24"/>
          <w:lang w:val="en-GB"/>
        </w:rPr>
        <w:t xml:space="preserve"> (2019)</w:t>
      </w:r>
      <w:r w:rsidRPr="00925D98">
        <w:rPr>
          <w:rFonts w:ascii="Georgia" w:hAnsi="Georgia" w:cs="Times New Roman"/>
          <w:sz w:val="24"/>
          <w:szCs w:val="24"/>
          <w:lang w:val="en-GB"/>
        </w:rPr>
        <w:t xml:space="preserve"> arguments</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the other con under the Alipay mobile payment is that the English version of Alipay wallet is not well translated. The Alipay official </w:t>
      </w:r>
      <w:r w:rsidR="00D27059" w:rsidRPr="00925D98">
        <w:rPr>
          <w:rFonts w:ascii="Georgia" w:hAnsi="Georgia" w:cs="Times New Roman"/>
          <w:sz w:val="24"/>
          <w:szCs w:val="24"/>
          <w:lang w:val="en-GB"/>
        </w:rPr>
        <w:t>database lacks the English version</w:t>
      </w:r>
      <w:r w:rsidR="008709FA" w:rsidRPr="00925D98">
        <w:rPr>
          <w:rFonts w:ascii="Georgia" w:hAnsi="Georgia" w:cs="Times New Roman"/>
          <w:sz w:val="24"/>
          <w:szCs w:val="24"/>
          <w:lang w:val="en-GB"/>
        </w:rPr>
        <w:t>,</w:t>
      </w:r>
      <w:r w:rsidR="00D27059" w:rsidRPr="00925D98">
        <w:rPr>
          <w:rFonts w:ascii="Georgia" w:hAnsi="Georgia" w:cs="Times New Roman"/>
          <w:sz w:val="24"/>
          <w:szCs w:val="24"/>
          <w:lang w:val="en-GB"/>
        </w:rPr>
        <w:t xml:space="preserve"> </w:t>
      </w:r>
      <w:r w:rsidR="009E1C76" w:rsidRPr="00925D98">
        <w:rPr>
          <w:rFonts w:ascii="Georgia" w:hAnsi="Georgia" w:cs="Times New Roman"/>
          <w:sz w:val="24"/>
          <w:szCs w:val="24"/>
          <w:lang w:val="en-GB"/>
        </w:rPr>
        <w:t>making</w:t>
      </w:r>
      <w:r w:rsidR="00D27059" w:rsidRPr="00925D98">
        <w:rPr>
          <w:rFonts w:ascii="Georgia" w:hAnsi="Georgia" w:cs="Times New Roman"/>
          <w:sz w:val="24"/>
          <w:szCs w:val="24"/>
          <w:lang w:val="en-GB"/>
        </w:rPr>
        <w:t xml:space="preserve"> it unsuitable for an entity whose </w:t>
      </w:r>
      <w:r w:rsidR="008709FA" w:rsidRPr="00925D98">
        <w:rPr>
          <w:rFonts w:ascii="Georgia" w:hAnsi="Georgia" w:cs="Times New Roman"/>
          <w:sz w:val="24"/>
          <w:szCs w:val="24"/>
          <w:lang w:val="en-GB"/>
        </w:rPr>
        <w:t>primary</w:t>
      </w:r>
      <w:r w:rsidR="00D27059" w:rsidRPr="00925D98">
        <w:rPr>
          <w:rFonts w:ascii="Georgia" w:hAnsi="Georgia" w:cs="Times New Roman"/>
          <w:sz w:val="24"/>
          <w:szCs w:val="24"/>
          <w:lang w:val="en-GB"/>
        </w:rPr>
        <w:t xml:space="preserve"> consumers are mainly English users.</w:t>
      </w:r>
    </w:p>
    <w:p w14:paraId="74D22748" w14:textId="77777777" w:rsidR="007230CE" w:rsidRDefault="007230CE" w:rsidP="00303DCA">
      <w:pPr>
        <w:ind w:firstLine="720"/>
        <w:contextualSpacing/>
        <w:rPr>
          <w:rFonts w:ascii="Georgia" w:hAnsi="Georgia" w:cs="Times New Roman"/>
          <w:i/>
          <w:iCs/>
          <w:sz w:val="24"/>
          <w:szCs w:val="24"/>
          <w:lang w:val="en-GB"/>
        </w:rPr>
      </w:pPr>
    </w:p>
    <w:p w14:paraId="6F760AFB" w14:textId="7511EA82" w:rsidR="007230CE" w:rsidRPr="001B7F88" w:rsidRDefault="00BC4505" w:rsidP="001B7F88">
      <w:pPr>
        <w:ind w:firstLine="720"/>
        <w:contextualSpacing/>
        <w:rPr>
          <w:rFonts w:ascii="Georgia" w:hAnsi="Georgia" w:cs="Times New Roman"/>
          <w:i/>
          <w:iCs/>
          <w:sz w:val="24"/>
          <w:szCs w:val="24"/>
          <w:lang w:val="en-GB"/>
        </w:rPr>
      </w:pPr>
      <w:r w:rsidRPr="00925D98">
        <w:rPr>
          <w:rFonts w:ascii="Georgia" w:hAnsi="Georgia" w:cs="Times New Roman"/>
          <w:i/>
          <w:iCs/>
          <w:sz w:val="24"/>
          <w:szCs w:val="24"/>
          <w:lang w:val="en-GB"/>
        </w:rPr>
        <w:t>The i</w:t>
      </w:r>
      <w:r w:rsidR="00C05521" w:rsidRPr="00925D98">
        <w:rPr>
          <w:rFonts w:ascii="Georgia" w:hAnsi="Georgia" w:cs="Times New Roman"/>
          <w:i/>
          <w:iCs/>
          <w:sz w:val="24"/>
          <w:szCs w:val="24"/>
          <w:lang w:val="en-GB"/>
        </w:rPr>
        <w:t xml:space="preserve">mperfection of </w:t>
      </w:r>
      <w:r w:rsidRPr="00925D98">
        <w:rPr>
          <w:rFonts w:ascii="Georgia" w:hAnsi="Georgia" w:cs="Times New Roman"/>
          <w:i/>
          <w:iCs/>
          <w:sz w:val="24"/>
          <w:szCs w:val="24"/>
          <w:lang w:val="en-GB"/>
        </w:rPr>
        <w:t xml:space="preserve">China’s </w:t>
      </w:r>
      <w:r w:rsidR="00C05521" w:rsidRPr="00925D98">
        <w:rPr>
          <w:rFonts w:ascii="Georgia" w:hAnsi="Georgia" w:cs="Times New Roman"/>
          <w:i/>
          <w:iCs/>
          <w:sz w:val="24"/>
          <w:szCs w:val="24"/>
          <w:lang w:val="en-GB"/>
        </w:rPr>
        <w:t>Online Credit Structure</w:t>
      </w:r>
    </w:p>
    <w:p w14:paraId="598C32CA" w14:textId="77777777" w:rsidR="003C5BDC" w:rsidRDefault="003C5BDC" w:rsidP="00303DCA">
      <w:pPr>
        <w:ind w:firstLine="720"/>
        <w:contextualSpacing/>
        <w:rPr>
          <w:rFonts w:ascii="Georgia" w:hAnsi="Georgia" w:cs="Times New Roman"/>
          <w:sz w:val="24"/>
          <w:szCs w:val="24"/>
          <w:lang w:val="en-GB"/>
        </w:rPr>
      </w:pPr>
    </w:p>
    <w:p w14:paraId="002F84D1" w14:textId="7258F3C1" w:rsidR="009D02AF"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 xml:space="preserve">Lin and Xie (2014) note that China lacks a </w:t>
      </w:r>
      <w:r w:rsidR="008709FA" w:rsidRPr="00925D98">
        <w:rPr>
          <w:rFonts w:ascii="Georgia" w:hAnsi="Georgia" w:cs="Times New Roman"/>
          <w:sz w:val="24"/>
          <w:szCs w:val="24"/>
          <w:lang w:val="en-GB"/>
        </w:rPr>
        <w:t>transparent</w:t>
      </w:r>
      <w:r w:rsidRPr="00925D98">
        <w:rPr>
          <w:rFonts w:ascii="Georgia" w:hAnsi="Georgia" w:cs="Times New Roman"/>
          <w:sz w:val="24"/>
          <w:szCs w:val="24"/>
          <w:lang w:val="en-GB"/>
        </w:rPr>
        <w:t xml:space="preserve"> self-regulation model on online mobile payments methods</w:t>
      </w:r>
      <w:r w:rsidR="008709FA" w:rsidRPr="00925D98">
        <w:rPr>
          <w:rFonts w:ascii="Georgia" w:hAnsi="Georgia" w:cs="Times New Roman"/>
          <w:sz w:val="24"/>
          <w:szCs w:val="24"/>
          <w:lang w:val="en-GB"/>
        </w:rPr>
        <w:t>,</w:t>
      </w:r>
      <w:r w:rsidRPr="00925D98">
        <w:rPr>
          <w:rFonts w:ascii="Georgia" w:hAnsi="Georgia" w:cs="Times New Roman"/>
          <w:sz w:val="24"/>
          <w:szCs w:val="24"/>
          <w:lang w:val="en-GB"/>
        </w:rPr>
        <w:t xml:space="preserve"> making the approaches vulnerable to various potential risks. </w:t>
      </w:r>
    </w:p>
    <w:p w14:paraId="340B76A1" w14:textId="77777777" w:rsidR="003C5BDC" w:rsidRDefault="003C5BDC" w:rsidP="00303DCA">
      <w:pPr>
        <w:contextualSpacing/>
        <w:jc w:val="center"/>
        <w:rPr>
          <w:rFonts w:ascii="Georgia" w:hAnsi="Georgia" w:cs="Times New Roman"/>
          <w:sz w:val="24"/>
          <w:szCs w:val="24"/>
          <w:lang w:val="en-GB"/>
        </w:rPr>
      </w:pPr>
    </w:p>
    <w:p w14:paraId="5130B6B8" w14:textId="77777777" w:rsidR="003C5BDC" w:rsidRDefault="003C5BDC" w:rsidP="00303DCA">
      <w:pPr>
        <w:contextualSpacing/>
        <w:jc w:val="center"/>
        <w:rPr>
          <w:rFonts w:ascii="Georgia" w:hAnsi="Georgia" w:cs="Times New Roman"/>
          <w:sz w:val="24"/>
          <w:szCs w:val="24"/>
          <w:lang w:val="en-GB"/>
        </w:rPr>
      </w:pPr>
    </w:p>
    <w:p w14:paraId="0D302695" w14:textId="36D2D48B" w:rsidR="008153F4" w:rsidRPr="00925D98" w:rsidRDefault="00BC4505" w:rsidP="00303DCA">
      <w:pPr>
        <w:contextualSpacing/>
        <w:jc w:val="center"/>
        <w:rPr>
          <w:rFonts w:ascii="Georgia" w:hAnsi="Georgia" w:cs="Times New Roman"/>
          <w:sz w:val="24"/>
          <w:szCs w:val="24"/>
          <w:lang w:val="en-GB"/>
        </w:rPr>
      </w:pPr>
      <w:r w:rsidRPr="00925D98">
        <w:rPr>
          <w:rFonts w:ascii="Georgia" w:hAnsi="Georgia" w:cs="Times New Roman"/>
          <w:sz w:val="24"/>
          <w:szCs w:val="24"/>
          <w:lang w:val="en-GB"/>
        </w:rPr>
        <w:lastRenderedPageBreak/>
        <w:t>Conclusion</w:t>
      </w:r>
    </w:p>
    <w:p w14:paraId="1F2FE6E3" w14:textId="72855D00" w:rsidR="007230CE" w:rsidRDefault="007230CE" w:rsidP="00303DCA">
      <w:pPr>
        <w:ind w:firstLine="720"/>
        <w:contextualSpacing/>
        <w:rPr>
          <w:rFonts w:ascii="Georgia" w:hAnsi="Georgia" w:cs="Times New Roman"/>
          <w:sz w:val="24"/>
          <w:szCs w:val="24"/>
          <w:lang w:val="en-GB"/>
        </w:rPr>
      </w:pPr>
    </w:p>
    <w:p w14:paraId="20AFA6FD" w14:textId="77777777" w:rsidR="003C5BDC" w:rsidRDefault="003C5BDC" w:rsidP="00303DCA">
      <w:pPr>
        <w:ind w:firstLine="720"/>
        <w:contextualSpacing/>
        <w:rPr>
          <w:rFonts w:ascii="Georgia" w:hAnsi="Georgia" w:cs="Times New Roman"/>
          <w:sz w:val="24"/>
          <w:szCs w:val="24"/>
          <w:lang w:val="en-GB"/>
        </w:rPr>
      </w:pPr>
    </w:p>
    <w:p w14:paraId="77631BA0" w14:textId="091BBC23" w:rsidR="008B73EB" w:rsidRPr="00925D98" w:rsidRDefault="00BC4505" w:rsidP="00303DCA">
      <w:pPr>
        <w:ind w:firstLine="720"/>
        <w:contextualSpacing/>
        <w:rPr>
          <w:rFonts w:ascii="Georgia" w:hAnsi="Georgia" w:cs="Times New Roman"/>
          <w:sz w:val="24"/>
          <w:szCs w:val="24"/>
          <w:lang w:val="en-GB"/>
        </w:rPr>
      </w:pPr>
      <w:r w:rsidRPr="00925D98">
        <w:rPr>
          <w:rFonts w:ascii="Georgia" w:hAnsi="Georgia" w:cs="Times New Roman"/>
          <w:sz w:val="24"/>
          <w:szCs w:val="24"/>
          <w:lang w:val="en-GB"/>
        </w:rPr>
        <w:t>The study shows that third-party mobile payments have penetrated every aspect of China's day-to-day life and business activities. The portable payment scope has been highly initiated by the technological world's growth and transformation, particularly in e-commerce and development. The study has explored both the Alipay and WeChat</w:t>
      </w:r>
      <w:r w:rsidR="009D02AF" w:rsidRPr="00925D98">
        <w:rPr>
          <w:rFonts w:ascii="Georgia" w:hAnsi="Georgia" w:cs="Times New Roman"/>
          <w:sz w:val="24"/>
          <w:szCs w:val="24"/>
          <w:lang w:val="en-GB"/>
        </w:rPr>
        <w:t xml:space="preserve"> pros and cons </w:t>
      </w:r>
      <w:r w:rsidRPr="00925D98">
        <w:rPr>
          <w:rFonts w:ascii="Georgia" w:hAnsi="Georgia" w:cs="Times New Roman"/>
          <w:sz w:val="24"/>
          <w:szCs w:val="24"/>
          <w:lang w:val="en-GB"/>
        </w:rPr>
        <w:t>using</w:t>
      </w:r>
      <w:r w:rsidR="009D02AF" w:rsidRPr="00925D98">
        <w:rPr>
          <w:rFonts w:ascii="Georgia" w:hAnsi="Georgia" w:cs="Times New Roman"/>
          <w:sz w:val="24"/>
          <w:szCs w:val="24"/>
          <w:lang w:val="en-GB"/>
        </w:rPr>
        <w:t xml:space="preserve"> current literature to support the statements.</w:t>
      </w:r>
      <w:r w:rsidRPr="00925D98">
        <w:rPr>
          <w:rFonts w:ascii="Georgia" w:hAnsi="Georgia" w:cs="Times New Roman"/>
          <w:sz w:val="24"/>
          <w:szCs w:val="24"/>
          <w:lang w:val="en-GB"/>
        </w:rPr>
        <w:t xml:space="preserve"> I</w:t>
      </w:r>
      <w:r w:rsidR="009D02AF" w:rsidRPr="00925D98">
        <w:rPr>
          <w:rFonts w:ascii="Georgia" w:hAnsi="Georgia" w:cs="Times New Roman"/>
          <w:sz w:val="24"/>
          <w:szCs w:val="24"/>
          <w:lang w:val="en-GB"/>
        </w:rPr>
        <w:t>n both the mobile payment methods, the study has captured that convenience, affordability, ease of use</w:t>
      </w:r>
      <w:r w:rsidRPr="00925D98">
        <w:rPr>
          <w:rFonts w:ascii="Georgia" w:hAnsi="Georgia" w:cs="Times New Roman"/>
          <w:sz w:val="24"/>
          <w:szCs w:val="24"/>
          <w:lang w:val="en-GB"/>
        </w:rPr>
        <w:t>,</w:t>
      </w:r>
      <w:r w:rsidR="009D02AF" w:rsidRPr="00925D98">
        <w:rPr>
          <w:rFonts w:ascii="Georgia" w:hAnsi="Georgia" w:cs="Times New Roman"/>
          <w:sz w:val="24"/>
          <w:szCs w:val="24"/>
          <w:lang w:val="en-GB"/>
        </w:rPr>
        <w:t xml:space="preserve"> and flexibility are the </w:t>
      </w:r>
      <w:r w:rsidRPr="00925D98">
        <w:rPr>
          <w:rFonts w:ascii="Georgia" w:hAnsi="Georgia" w:cs="Times New Roman"/>
          <w:sz w:val="24"/>
          <w:szCs w:val="24"/>
          <w:lang w:val="en-GB"/>
        </w:rPr>
        <w:t>significant</w:t>
      </w:r>
      <w:r w:rsidR="009D02AF" w:rsidRPr="00925D98">
        <w:rPr>
          <w:rFonts w:ascii="Georgia" w:hAnsi="Georgia" w:cs="Times New Roman"/>
          <w:sz w:val="24"/>
          <w:szCs w:val="24"/>
          <w:lang w:val="en-GB"/>
        </w:rPr>
        <w:t xml:space="preserve"> benefits of </w:t>
      </w:r>
      <w:r w:rsidR="007230CE" w:rsidRPr="00925D98">
        <w:rPr>
          <w:rFonts w:ascii="Georgia" w:hAnsi="Georgia" w:cs="Times New Roman"/>
          <w:sz w:val="24"/>
          <w:szCs w:val="24"/>
          <w:lang w:val="en-GB"/>
        </w:rPr>
        <w:t>third-party</w:t>
      </w:r>
      <w:r w:rsidR="009D02AF" w:rsidRPr="00925D98">
        <w:rPr>
          <w:rFonts w:ascii="Georgia" w:hAnsi="Georgia" w:cs="Times New Roman"/>
          <w:sz w:val="24"/>
          <w:szCs w:val="24"/>
          <w:lang w:val="en-GB"/>
        </w:rPr>
        <w:t xml:space="preserve"> mobile payments in China</w:t>
      </w:r>
      <w:r w:rsidRPr="00925D98">
        <w:rPr>
          <w:rFonts w:ascii="Georgia" w:hAnsi="Georgia" w:cs="Times New Roman"/>
          <w:sz w:val="24"/>
          <w:szCs w:val="24"/>
          <w:lang w:val="en-GB"/>
        </w:rPr>
        <w:t xml:space="preserve">. Simultaneously, privacy and security concerns seem to be the disadvantage of raising the eyebrows from the other end of </w:t>
      </w:r>
      <w:r w:rsidR="009E1C76" w:rsidRPr="00925D98">
        <w:rPr>
          <w:rFonts w:ascii="Georgia" w:hAnsi="Georgia" w:cs="Times New Roman"/>
          <w:sz w:val="24"/>
          <w:szCs w:val="24"/>
          <w:lang w:val="en-GB"/>
        </w:rPr>
        <w:t xml:space="preserve">the </w:t>
      </w:r>
      <w:r w:rsidRPr="00925D98">
        <w:rPr>
          <w:rFonts w:ascii="Georgia" w:hAnsi="Georgia" w:cs="Times New Roman"/>
          <w:sz w:val="24"/>
          <w:szCs w:val="24"/>
          <w:lang w:val="en-GB"/>
        </w:rPr>
        <w:t xml:space="preserve">cons. </w:t>
      </w:r>
      <w:r w:rsidR="009E1C76" w:rsidRPr="00925D98">
        <w:rPr>
          <w:rFonts w:ascii="Georgia" w:hAnsi="Georgia" w:cs="Times New Roman"/>
          <w:sz w:val="24"/>
          <w:szCs w:val="24"/>
          <w:lang w:val="en-GB"/>
        </w:rPr>
        <w:t>B</w:t>
      </w:r>
      <w:r w:rsidRPr="00925D98">
        <w:rPr>
          <w:rFonts w:ascii="Georgia" w:hAnsi="Georgia" w:cs="Times New Roman"/>
          <w:sz w:val="24"/>
          <w:szCs w:val="24"/>
          <w:lang w:val="en-GB"/>
        </w:rPr>
        <w:t>oth Alipay and WeChat pay offer right and formidable solutions to the payment procedure in e-commerce. Still,</w:t>
      </w:r>
      <w:r w:rsidR="00C05521" w:rsidRPr="00925D98">
        <w:rPr>
          <w:rFonts w:ascii="Georgia" w:hAnsi="Georgia" w:cs="Times New Roman"/>
          <w:sz w:val="24"/>
          <w:szCs w:val="24"/>
          <w:lang w:val="en-GB"/>
        </w:rPr>
        <w:t xml:space="preserve"> it is vital to understand that the approaches cannot </w:t>
      </w:r>
      <w:r w:rsidRPr="00925D98">
        <w:rPr>
          <w:rFonts w:ascii="Georgia" w:hAnsi="Georgia" w:cs="Times New Roman"/>
          <w:sz w:val="24"/>
          <w:szCs w:val="24"/>
          <w:lang w:val="en-GB"/>
        </w:rPr>
        <w:t>provide</w:t>
      </w:r>
      <w:r w:rsidR="00C05521" w:rsidRPr="00925D98">
        <w:rPr>
          <w:rFonts w:ascii="Georgia" w:hAnsi="Georgia" w:cs="Times New Roman"/>
          <w:sz w:val="24"/>
          <w:szCs w:val="24"/>
          <w:lang w:val="en-GB"/>
        </w:rPr>
        <w:t xml:space="preserve"> complete solutions to the online payment processes. </w:t>
      </w:r>
      <w:r w:rsidRPr="00925D98">
        <w:rPr>
          <w:rFonts w:ascii="Georgia" w:hAnsi="Georgia" w:cs="Times New Roman"/>
          <w:sz w:val="24"/>
          <w:szCs w:val="24"/>
          <w:lang w:val="en-GB"/>
        </w:rPr>
        <w:t>I</w:t>
      </w:r>
      <w:r w:rsidR="00C05521" w:rsidRPr="00925D98">
        <w:rPr>
          <w:rFonts w:ascii="Georgia" w:hAnsi="Georgia" w:cs="Times New Roman"/>
          <w:sz w:val="24"/>
          <w:szCs w:val="24"/>
          <w:lang w:val="en-GB"/>
        </w:rPr>
        <w:t>t is because new potential risks also are cropping in China</w:t>
      </w:r>
      <w:r w:rsidRPr="00925D98">
        <w:rPr>
          <w:rFonts w:ascii="Georgia" w:hAnsi="Georgia" w:cs="Times New Roman"/>
          <w:sz w:val="24"/>
          <w:szCs w:val="24"/>
          <w:lang w:val="en-GB"/>
        </w:rPr>
        <w:t>. F</w:t>
      </w:r>
      <w:r w:rsidR="00C05521" w:rsidRPr="00925D98">
        <w:rPr>
          <w:rFonts w:ascii="Georgia" w:hAnsi="Georgia" w:cs="Times New Roman"/>
          <w:sz w:val="24"/>
          <w:szCs w:val="24"/>
          <w:lang w:val="en-GB"/>
        </w:rPr>
        <w:t>or the sustainable growth of mobile payments</w:t>
      </w:r>
      <w:r w:rsidRPr="00925D98">
        <w:rPr>
          <w:rFonts w:ascii="Georgia" w:hAnsi="Georgia" w:cs="Times New Roman"/>
          <w:sz w:val="24"/>
          <w:szCs w:val="24"/>
          <w:lang w:val="en-GB"/>
        </w:rPr>
        <w:t>,</w:t>
      </w:r>
      <w:r w:rsidR="00C05521" w:rsidRPr="00925D98">
        <w:rPr>
          <w:rFonts w:ascii="Georgia" w:hAnsi="Georgia" w:cs="Times New Roman"/>
          <w:sz w:val="24"/>
          <w:szCs w:val="24"/>
          <w:lang w:val="en-GB"/>
        </w:rPr>
        <w:t xml:space="preserve"> it will be vital for the China regulators to explore the attribution and distribution of both the pros and cons in Alipay and WeChat a</w:t>
      </w:r>
      <w:r w:rsidRPr="00925D98">
        <w:rPr>
          <w:rFonts w:ascii="Georgia" w:hAnsi="Georgia" w:cs="Times New Roman"/>
          <w:sz w:val="24"/>
          <w:szCs w:val="24"/>
          <w:lang w:val="en-GB"/>
        </w:rPr>
        <w:t>nd</w:t>
      </w:r>
      <w:r w:rsidR="00C05521" w:rsidRPr="00925D98">
        <w:rPr>
          <w:rFonts w:ascii="Georgia" w:hAnsi="Georgia" w:cs="Times New Roman"/>
          <w:sz w:val="24"/>
          <w:szCs w:val="24"/>
          <w:lang w:val="en-GB"/>
        </w:rPr>
        <w:t xml:space="preserve"> the other third mobile payments in China. </w:t>
      </w:r>
      <w:r w:rsidRPr="00925D98">
        <w:rPr>
          <w:rFonts w:ascii="Georgia" w:hAnsi="Georgia" w:cs="Times New Roman"/>
          <w:sz w:val="24"/>
          <w:szCs w:val="24"/>
          <w:lang w:val="en-GB"/>
        </w:rPr>
        <w:t xml:space="preserve">Security and data breach </w:t>
      </w:r>
      <w:r w:rsidR="007230CE" w:rsidRPr="00925D98">
        <w:rPr>
          <w:rFonts w:ascii="Georgia" w:hAnsi="Georgia" w:cs="Times New Roman"/>
          <w:sz w:val="24"/>
          <w:szCs w:val="24"/>
          <w:lang w:val="en-GB"/>
        </w:rPr>
        <w:t>were</w:t>
      </w:r>
      <w:r w:rsidRPr="00925D98">
        <w:rPr>
          <w:rFonts w:ascii="Georgia" w:hAnsi="Georgia" w:cs="Times New Roman"/>
          <w:sz w:val="24"/>
          <w:szCs w:val="24"/>
          <w:lang w:val="en-GB"/>
        </w:rPr>
        <w:t xml:space="preserve"> not a big issue initially, but with advancements and development in technology, hackers' exploitation</w:t>
      </w:r>
      <w:r w:rsidR="00C05521" w:rsidRPr="00925D98">
        <w:rPr>
          <w:rFonts w:ascii="Georgia" w:hAnsi="Georgia" w:cs="Times New Roman"/>
          <w:sz w:val="24"/>
          <w:szCs w:val="24"/>
          <w:lang w:val="en-GB"/>
        </w:rPr>
        <w:t xml:space="preserve"> has immensely grown. </w:t>
      </w:r>
      <w:r w:rsidR="00867C98" w:rsidRPr="00925D98">
        <w:rPr>
          <w:rFonts w:ascii="Georgia" w:hAnsi="Georgia" w:cs="Times New Roman"/>
          <w:sz w:val="24"/>
          <w:szCs w:val="24"/>
          <w:lang w:val="en-GB"/>
        </w:rPr>
        <w:t xml:space="preserve">From the discussions, several </w:t>
      </w:r>
      <w:r w:rsidR="009C6AD5" w:rsidRPr="00925D98">
        <w:rPr>
          <w:rFonts w:ascii="Georgia" w:hAnsi="Georgia" w:cs="Times New Roman"/>
          <w:sz w:val="24"/>
          <w:szCs w:val="24"/>
          <w:lang w:val="en-GB"/>
        </w:rPr>
        <w:t>factors</w:t>
      </w:r>
      <w:r w:rsidR="00867C98" w:rsidRPr="00925D98">
        <w:rPr>
          <w:rFonts w:ascii="Georgia" w:hAnsi="Georgia" w:cs="Times New Roman"/>
          <w:sz w:val="24"/>
          <w:szCs w:val="24"/>
          <w:lang w:val="en-GB"/>
        </w:rPr>
        <w:t xml:space="preserve"> should always be considered before using WeChat and Alipay in China </w:t>
      </w:r>
      <w:r w:rsidR="009E1C76" w:rsidRPr="00925D98">
        <w:rPr>
          <w:rFonts w:ascii="Georgia" w:hAnsi="Georgia" w:cs="Times New Roman"/>
          <w:sz w:val="24"/>
          <w:szCs w:val="24"/>
          <w:lang w:val="en-GB"/>
        </w:rPr>
        <w:t>and</w:t>
      </w:r>
      <w:r w:rsidR="00867C98" w:rsidRPr="00925D98">
        <w:rPr>
          <w:rFonts w:ascii="Georgia" w:hAnsi="Georgia" w:cs="Times New Roman"/>
          <w:sz w:val="24"/>
          <w:szCs w:val="24"/>
          <w:lang w:val="en-GB"/>
        </w:rPr>
        <w:t xml:space="preserve"> across the entire world. Notably, these factors </w:t>
      </w:r>
      <w:r w:rsidR="009C6AD5" w:rsidRPr="00925D98">
        <w:rPr>
          <w:rFonts w:ascii="Georgia" w:hAnsi="Georgia" w:cs="Times New Roman"/>
          <w:sz w:val="24"/>
          <w:szCs w:val="24"/>
          <w:lang w:val="en-GB"/>
        </w:rPr>
        <w:t>include</w:t>
      </w:r>
      <w:r w:rsidR="00867C98" w:rsidRPr="00925D98">
        <w:rPr>
          <w:rFonts w:ascii="Georgia" w:hAnsi="Georgia" w:cs="Times New Roman"/>
          <w:sz w:val="24"/>
          <w:szCs w:val="24"/>
          <w:lang w:val="en-GB"/>
        </w:rPr>
        <w:t xml:space="preserve"> the safety of the users and the availability of a reliable internet supply. The consideration will play an instrumental role in ensuring that the mobile payment transfer is successful and very effective.</w:t>
      </w:r>
    </w:p>
    <w:p w14:paraId="4AF9B906" w14:textId="77777777" w:rsidR="00867C98" w:rsidRPr="00925D98" w:rsidRDefault="00867C98" w:rsidP="00303DCA">
      <w:pPr>
        <w:rPr>
          <w:rFonts w:ascii="Georgia" w:hAnsi="Georgia" w:cs="Times New Roman"/>
          <w:sz w:val="24"/>
          <w:szCs w:val="24"/>
          <w:lang w:val="en-GB"/>
        </w:rPr>
      </w:pPr>
      <w:r w:rsidRPr="00925D98">
        <w:rPr>
          <w:rFonts w:ascii="Georgia" w:hAnsi="Georgia" w:cs="Times New Roman"/>
          <w:sz w:val="24"/>
          <w:szCs w:val="24"/>
          <w:lang w:val="en-GB"/>
        </w:rPr>
        <w:br w:type="page"/>
      </w:r>
    </w:p>
    <w:p w14:paraId="62C1E66A" w14:textId="77777777" w:rsidR="007230CE" w:rsidRDefault="007230CE" w:rsidP="00303DCA">
      <w:pPr>
        <w:jc w:val="center"/>
        <w:rPr>
          <w:rFonts w:ascii="Georgia" w:hAnsi="Georgia" w:cs="Times New Roman"/>
          <w:sz w:val="24"/>
          <w:szCs w:val="24"/>
          <w:lang w:val="en-GB"/>
        </w:rPr>
      </w:pPr>
    </w:p>
    <w:p w14:paraId="0352EBF3" w14:textId="77777777" w:rsidR="007230CE" w:rsidRDefault="007230CE" w:rsidP="00303DCA">
      <w:pPr>
        <w:jc w:val="center"/>
        <w:rPr>
          <w:rFonts w:ascii="Georgia" w:hAnsi="Georgia" w:cs="Times New Roman"/>
          <w:sz w:val="24"/>
          <w:szCs w:val="24"/>
          <w:lang w:val="en-GB"/>
        </w:rPr>
      </w:pPr>
    </w:p>
    <w:p w14:paraId="6C9B844C" w14:textId="77777777" w:rsidR="007230CE" w:rsidRDefault="007230CE" w:rsidP="00303DCA">
      <w:pPr>
        <w:jc w:val="center"/>
        <w:rPr>
          <w:rFonts w:ascii="Georgia" w:hAnsi="Georgia" w:cs="Times New Roman"/>
          <w:sz w:val="24"/>
          <w:szCs w:val="24"/>
          <w:lang w:val="en-GB"/>
        </w:rPr>
      </w:pPr>
    </w:p>
    <w:p w14:paraId="2209B22D" w14:textId="77777777" w:rsidR="007230CE" w:rsidRDefault="007230CE" w:rsidP="00303DCA">
      <w:pPr>
        <w:jc w:val="center"/>
        <w:rPr>
          <w:rFonts w:ascii="Georgia" w:hAnsi="Georgia" w:cs="Times New Roman"/>
          <w:sz w:val="24"/>
          <w:szCs w:val="24"/>
          <w:lang w:val="en-GB"/>
        </w:rPr>
      </w:pPr>
    </w:p>
    <w:p w14:paraId="07CC3401" w14:textId="77777777" w:rsidR="007230CE" w:rsidRDefault="007230CE" w:rsidP="00303DCA">
      <w:pPr>
        <w:jc w:val="center"/>
        <w:rPr>
          <w:rFonts w:ascii="Georgia" w:hAnsi="Georgia" w:cs="Times New Roman"/>
          <w:sz w:val="24"/>
          <w:szCs w:val="24"/>
          <w:lang w:val="en-GB"/>
        </w:rPr>
      </w:pPr>
    </w:p>
    <w:p w14:paraId="751C7823" w14:textId="690534EC" w:rsidR="008B73EB" w:rsidRPr="005F0B68" w:rsidRDefault="00BC4505" w:rsidP="00303DCA">
      <w:pPr>
        <w:jc w:val="center"/>
        <w:rPr>
          <w:rFonts w:ascii="Georgia" w:hAnsi="Georgia" w:cs="Times New Roman"/>
          <w:sz w:val="28"/>
          <w:szCs w:val="28"/>
          <w:lang w:val="en-GB"/>
        </w:rPr>
      </w:pPr>
      <w:r w:rsidRPr="005F0B68">
        <w:rPr>
          <w:rFonts w:ascii="Georgia" w:hAnsi="Georgia" w:cs="Times New Roman"/>
          <w:sz w:val="28"/>
          <w:szCs w:val="28"/>
          <w:lang w:val="en-GB"/>
        </w:rPr>
        <w:t>References</w:t>
      </w:r>
    </w:p>
    <w:p w14:paraId="2F4C4A0D" w14:textId="77777777" w:rsidR="009E1C76" w:rsidRPr="00925D98" w:rsidRDefault="009E1C76" w:rsidP="00303DCA">
      <w:pPr>
        <w:ind w:left="720" w:hanging="720"/>
        <w:rPr>
          <w:rFonts w:ascii="Georgia" w:hAnsi="Georgia" w:cs="Times New Roman"/>
          <w:color w:val="222222"/>
          <w:sz w:val="24"/>
          <w:szCs w:val="24"/>
          <w:shd w:val="clear" w:color="auto" w:fill="FFFFFF"/>
          <w:lang w:val="en-GB"/>
        </w:rPr>
      </w:pPr>
      <w:bookmarkStart w:id="7" w:name="_Hlk62627629"/>
      <w:r w:rsidRPr="00925D98">
        <w:rPr>
          <w:rFonts w:ascii="Georgia" w:hAnsi="Georgia" w:cs="Times New Roman"/>
          <w:color w:val="222222"/>
          <w:sz w:val="24"/>
          <w:szCs w:val="24"/>
          <w:shd w:val="clear" w:color="auto" w:fill="FFFFFF"/>
          <w:lang w:val="en-GB"/>
        </w:rPr>
        <w:t>Feng, L., 2020</w:t>
      </w:r>
      <w:bookmarkEnd w:id="7"/>
      <w:r w:rsidRPr="00925D98">
        <w:rPr>
          <w:rFonts w:ascii="Georgia" w:hAnsi="Georgia" w:cs="Times New Roman"/>
          <w:color w:val="222222"/>
          <w:sz w:val="24"/>
          <w:szCs w:val="24"/>
          <w:shd w:val="clear" w:color="auto" w:fill="FFFFFF"/>
          <w:lang w:val="en-GB"/>
        </w:rPr>
        <w:t>. </w:t>
      </w:r>
      <w:r w:rsidRPr="00925D98">
        <w:rPr>
          <w:rFonts w:ascii="Georgia" w:hAnsi="Georgia" w:cs="Times New Roman"/>
          <w:i/>
          <w:iCs/>
          <w:color w:val="222222"/>
          <w:sz w:val="24"/>
          <w:szCs w:val="24"/>
          <w:shd w:val="clear" w:color="auto" w:fill="FFFFFF"/>
          <w:lang w:val="en-GB"/>
        </w:rPr>
        <w:t>Alipay and WeChat Pay comparative study in Bangkok</w:t>
      </w:r>
      <w:r w:rsidRPr="00925D98">
        <w:rPr>
          <w:rFonts w:ascii="Georgia" w:hAnsi="Georgia" w:cs="Times New Roman"/>
          <w:color w:val="222222"/>
          <w:sz w:val="24"/>
          <w:szCs w:val="24"/>
          <w:shd w:val="clear" w:color="auto" w:fill="FFFFFF"/>
          <w:lang w:val="en-GB"/>
        </w:rPr>
        <w:t> (Doctoral dissertation, MA Thesis, Siam University, Thailand).</w:t>
      </w:r>
    </w:p>
    <w:p w14:paraId="1CC1A99E" w14:textId="77777777" w:rsidR="009E1C76" w:rsidRPr="00925D98" w:rsidRDefault="009E1C76" w:rsidP="00303DCA">
      <w:pPr>
        <w:ind w:left="720" w:hanging="720"/>
        <w:rPr>
          <w:rFonts w:ascii="Georgia" w:hAnsi="Georgia" w:cs="Times New Roman"/>
          <w:sz w:val="24"/>
          <w:szCs w:val="24"/>
          <w:lang w:val="en-GB"/>
        </w:rPr>
      </w:pPr>
      <w:r w:rsidRPr="00925D98">
        <w:rPr>
          <w:rFonts w:ascii="Georgia" w:hAnsi="Georgia" w:cs="Times New Roman"/>
          <w:sz w:val="24"/>
          <w:szCs w:val="24"/>
          <w:lang w:val="en-GB"/>
        </w:rPr>
        <w:t>Lin, R. and Xie, J., 2014. Understanding the adoption of third-party online payment: an empirical study of user acceptance of Alipay in China.</w:t>
      </w:r>
    </w:p>
    <w:p w14:paraId="4C94E485" w14:textId="77777777" w:rsidR="009E1C76" w:rsidRPr="00925D98" w:rsidRDefault="009E1C76" w:rsidP="00303DCA">
      <w:pPr>
        <w:ind w:left="720" w:hanging="720"/>
        <w:rPr>
          <w:rFonts w:ascii="Georgia" w:hAnsi="Georgia" w:cs="Times New Roman"/>
          <w:sz w:val="24"/>
          <w:szCs w:val="24"/>
          <w:lang w:val="en-GB"/>
        </w:rPr>
      </w:pPr>
      <w:bookmarkStart w:id="8" w:name="_Hlk62627795"/>
      <w:r w:rsidRPr="00925D98">
        <w:rPr>
          <w:rFonts w:ascii="Georgia" w:hAnsi="Georgia" w:cs="Times New Roman"/>
          <w:sz w:val="24"/>
          <w:szCs w:val="24"/>
          <w:lang w:val="en-GB"/>
        </w:rPr>
        <w:t>Mu, H.L. and Lee, Y.C., 2017</w:t>
      </w:r>
      <w:bookmarkEnd w:id="8"/>
      <w:r w:rsidRPr="00925D98">
        <w:rPr>
          <w:rFonts w:ascii="Georgia" w:hAnsi="Georgia" w:cs="Times New Roman"/>
          <w:sz w:val="24"/>
          <w:szCs w:val="24"/>
          <w:lang w:val="en-GB"/>
        </w:rPr>
        <w:t xml:space="preserve">. Examining the influencing factors of third-party mobile payment adoption: a comparative study of Alipay and WeChat Pay. </w:t>
      </w:r>
      <w:r w:rsidRPr="00925D98">
        <w:rPr>
          <w:rFonts w:ascii="Georgia" w:hAnsi="Georgia" w:cs="Times New Roman"/>
          <w:i/>
          <w:iCs/>
          <w:sz w:val="24"/>
          <w:szCs w:val="24"/>
          <w:lang w:val="en-GB"/>
        </w:rPr>
        <w:t>The Journal of Information Systems</w:t>
      </w:r>
      <w:r w:rsidRPr="00925D98">
        <w:rPr>
          <w:rFonts w:ascii="Georgia" w:hAnsi="Georgia" w:cs="Times New Roman"/>
          <w:sz w:val="24"/>
          <w:szCs w:val="24"/>
          <w:lang w:val="en-GB"/>
        </w:rPr>
        <w:t xml:space="preserve">, </w:t>
      </w:r>
      <w:r w:rsidRPr="00925D98">
        <w:rPr>
          <w:rFonts w:ascii="Georgia" w:hAnsi="Georgia" w:cs="Times New Roman"/>
          <w:b/>
          <w:bCs/>
          <w:sz w:val="24"/>
          <w:szCs w:val="24"/>
          <w:lang w:val="en-GB"/>
        </w:rPr>
        <w:t>26</w:t>
      </w:r>
      <w:r w:rsidRPr="00925D98">
        <w:rPr>
          <w:rFonts w:ascii="Georgia" w:hAnsi="Georgia" w:cs="Times New Roman"/>
          <w:sz w:val="24"/>
          <w:szCs w:val="24"/>
          <w:lang w:val="en-GB"/>
        </w:rPr>
        <w:t>(4), pp.247-284.</w:t>
      </w:r>
    </w:p>
    <w:p w14:paraId="070F9F28" w14:textId="77777777" w:rsidR="009E1C76" w:rsidRPr="00925D98" w:rsidRDefault="009E1C76" w:rsidP="00303DCA">
      <w:pPr>
        <w:ind w:left="720" w:hanging="720"/>
        <w:rPr>
          <w:rFonts w:ascii="Georgia" w:hAnsi="Georgia" w:cs="Times New Roman"/>
          <w:sz w:val="24"/>
          <w:szCs w:val="24"/>
          <w:lang w:val="en-GB"/>
        </w:rPr>
      </w:pPr>
      <w:r w:rsidRPr="00925D98">
        <w:rPr>
          <w:rFonts w:ascii="Georgia" w:hAnsi="Georgia" w:cs="Times New Roman"/>
          <w:sz w:val="24"/>
          <w:szCs w:val="24"/>
          <w:lang w:val="en-GB"/>
        </w:rPr>
        <w:t xml:space="preserve">Negro, G., Balbi, G. and Bory, P., 2020. The path to WeChat: how Tencent’s culture shaped the most popular Chinese app, 1998–2011. </w:t>
      </w:r>
      <w:r w:rsidRPr="00925D98">
        <w:rPr>
          <w:rFonts w:ascii="Georgia" w:hAnsi="Georgia" w:cs="Times New Roman"/>
          <w:i/>
          <w:iCs/>
          <w:sz w:val="24"/>
          <w:szCs w:val="24"/>
          <w:lang w:val="en-GB"/>
        </w:rPr>
        <w:t>Global Media and Communication</w:t>
      </w:r>
      <w:r w:rsidRPr="00925D98">
        <w:rPr>
          <w:rFonts w:ascii="Georgia" w:hAnsi="Georgia" w:cs="Times New Roman"/>
          <w:sz w:val="24"/>
          <w:szCs w:val="24"/>
          <w:lang w:val="en-GB"/>
        </w:rPr>
        <w:t xml:space="preserve">, </w:t>
      </w:r>
      <w:r w:rsidRPr="00925D98">
        <w:rPr>
          <w:rFonts w:ascii="Georgia" w:hAnsi="Georgia" w:cs="Times New Roman"/>
          <w:b/>
          <w:bCs/>
          <w:sz w:val="24"/>
          <w:szCs w:val="24"/>
          <w:lang w:val="en-GB"/>
        </w:rPr>
        <w:t>16</w:t>
      </w:r>
      <w:r w:rsidRPr="00925D98">
        <w:rPr>
          <w:rFonts w:ascii="Georgia" w:hAnsi="Georgia" w:cs="Times New Roman"/>
          <w:sz w:val="24"/>
          <w:szCs w:val="24"/>
          <w:lang w:val="en-GB"/>
        </w:rPr>
        <w:t>(2), pp.208-226.</w:t>
      </w:r>
    </w:p>
    <w:p w14:paraId="7D597707" w14:textId="04C992A7" w:rsidR="009E1C76" w:rsidRPr="00925D98" w:rsidRDefault="009E1C76" w:rsidP="00303DCA">
      <w:pPr>
        <w:ind w:left="720" w:hanging="720"/>
        <w:rPr>
          <w:rFonts w:ascii="Georgia" w:hAnsi="Georgia" w:cs="Times New Roman"/>
          <w:sz w:val="24"/>
          <w:szCs w:val="24"/>
          <w:lang w:val="en-GB"/>
        </w:rPr>
      </w:pPr>
      <w:r w:rsidRPr="00925D98">
        <w:rPr>
          <w:rFonts w:ascii="Georgia" w:hAnsi="Georgia" w:cs="Times New Roman"/>
          <w:sz w:val="24"/>
          <w:szCs w:val="24"/>
          <w:lang w:val="en-GB"/>
        </w:rPr>
        <w:t xml:space="preserve">Zhang, Z. and Chen, M., 2019. Advantages and disadvantages of </w:t>
      </w:r>
      <w:r w:rsidR="007230CE" w:rsidRPr="00925D98">
        <w:rPr>
          <w:rFonts w:ascii="Georgia" w:hAnsi="Georgia" w:cs="Times New Roman"/>
          <w:sz w:val="24"/>
          <w:szCs w:val="24"/>
          <w:lang w:val="en-GB"/>
        </w:rPr>
        <w:t>third-party</w:t>
      </w:r>
      <w:r w:rsidRPr="00925D98">
        <w:rPr>
          <w:rFonts w:ascii="Georgia" w:hAnsi="Georgia" w:cs="Times New Roman"/>
          <w:sz w:val="24"/>
          <w:szCs w:val="24"/>
          <w:lang w:val="en-GB"/>
        </w:rPr>
        <w:t xml:space="preserve"> payment method and traditional payment method. In Proceedings of the 2019 10th International Conference on E-business, Management and Economics (pp. 195-198).</w:t>
      </w:r>
    </w:p>
    <w:p w14:paraId="12410971" w14:textId="77777777" w:rsidR="008B73EB" w:rsidRPr="00925D98" w:rsidRDefault="008B73EB" w:rsidP="00867C98">
      <w:pPr>
        <w:spacing w:line="480" w:lineRule="auto"/>
        <w:contextualSpacing/>
        <w:rPr>
          <w:rFonts w:ascii="Georgia" w:hAnsi="Georgia" w:cs="Times New Roman"/>
          <w:sz w:val="24"/>
          <w:szCs w:val="24"/>
          <w:lang w:val="en-GB"/>
        </w:rPr>
      </w:pPr>
    </w:p>
    <w:sectPr w:rsidR="008B73EB" w:rsidRPr="00925D98">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B743D7" w14:textId="77777777" w:rsidR="00D779D3" w:rsidRDefault="00D779D3">
      <w:r>
        <w:separator/>
      </w:r>
    </w:p>
  </w:endnote>
  <w:endnote w:type="continuationSeparator" w:id="0">
    <w:p w14:paraId="0DD26DAF" w14:textId="77777777" w:rsidR="00D779D3" w:rsidRDefault="00D77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F5DCC" w14:textId="77777777" w:rsidR="00D779D3" w:rsidRDefault="00D779D3">
      <w:r>
        <w:separator/>
      </w:r>
    </w:p>
  </w:footnote>
  <w:footnote w:type="continuationSeparator" w:id="0">
    <w:p w14:paraId="6005CD24" w14:textId="77777777" w:rsidR="00D779D3" w:rsidRDefault="00D779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6964650"/>
      <w:docPartObj>
        <w:docPartGallery w:val="Page Numbers (Top of Page)"/>
        <w:docPartUnique/>
      </w:docPartObj>
    </w:sdtPr>
    <w:sdtEndPr>
      <w:rPr>
        <w:rFonts w:ascii="Times New Roman" w:hAnsi="Times New Roman" w:cs="Times New Roman"/>
        <w:noProof/>
        <w:sz w:val="24"/>
        <w:szCs w:val="24"/>
      </w:rPr>
    </w:sdtEndPr>
    <w:sdtContent>
      <w:p w14:paraId="4FFFB0C9" w14:textId="41B1BFC9" w:rsidR="00D27059" w:rsidRPr="00D65EB8" w:rsidRDefault="00BC4505">
        <w:pPr>
          <w:pStyle w:val="Header"/>
          <w:jc w:val="right"/>
          <w:rPr>
            <w:rFonts w:ascii="Times New Roman" w:hAnsi="Times New Roman" w:cs="Times New Roman"/>
            <w:sz w:val="24"/>
            <w:szCs w:val="24"/>
          </w:rPr>
        </w:pPr>
        <w:r w:rsidRPr="00D65EB8">
          <w:rPr>
            <w:rFonts w:ascii="Times New Roman" w:hAnsi="Times New Roman" w:cs="Times New Roman"/>
            <w:sz w:val="24"/>
            <w:szCs w:val="24"/>
          </w:rPr>
          <w:t xml:space="preserve">The Advantages </w:t>
        </w:r>
        <w:r>
          <w:rPr>
            <w:rFonts w:ascii="Times New Roman" w:hAnsi="Times New Roman" w:cs="Times New Roman"/>
            <w:sz w:val="24"/>
            <w:szCs w:val="24"/>
          </w:rPr>
          <w:t>a</w:t>
        </w:r>
        <w:r w:rsidRPr="00D65EB8">
          <w:rPr>
            <w:rFonts w:ascii="Times New Roman" w:hAnsi="Times New Roman" w:cs="Times New Roman"/>
            <w:sz w:val="24"/>
            <w:szCs w:val="24"/>
          </w:rPr>
          <w:t xml:space="preserve">nd Disadvantages </w:t>
        </w:r>
        <w:r>
          <w:rPr>
            <w:rFonts w:ascii="Times New Roman" w:hAnsi="Times New Roman" w:cs="Times New Roman"/>
            <w:sz w:val="24"/>
            <w:szCs w:val="24"/>
          </w:rPr>
          <w:t>o</w:t>
        </w:r>
        <w:r w:rsidRPr="00D65EB8">
          <w:rPr>
            <w:rFonts w:ascii="Times New Roman" w:hAnsi="Times New Roman" w:cs="Times New Roman"/>
            <w:sz w:val="24"/>
            <w:szCs w:val="24"/>
          </w:rPr>
          <w:t xml:space="preserve">f Mobile Payment WeChat And Alipay In China </w:t>
        </w:r>
        <w:r w:rsidRPr="00D65EB8">
          <w:rPr>
            <w:rFonts w:ascii="Times New Roman" w:hAnsi="Times New Roman" w:cs="Times New Roman"/>
            <w:sz w:val="24"/>
            <w:szCs w:val="24"/>
          </w:rPr>
          <w:fldChar w:fldCharType="begin"/>
        </w:r>
        <w:r w:rsidRPr="00D65EB8">
          <w:rPr>
            <w:rFonts w:ascii="Times New Roman" w:hAnsi="Times New Roman" w:cs="Times New Roman"/>
            <w:sz w:val="24"/>
            <w:szCs w:val="24"/>
          </w:rPr>
          <w:instrText xml:space="preserve"> PAGE   \* MERGEFORMAT </w:instrText>
        </w:r>
        <w:r w:rsidRPr="00D65EB8">
          <w:rPr>
            <w:rFonts w:ascii="Times New Roman" w:hAnsi="Times New Roman" w:cs="Times New Roman"/>
            <w:sz w:val="24"/>
            <w:szCs w:val="24"/>
          </w:rPr>
          <w:fldChar w:fldCharType="separate"/>
        </w:r>
        <w:r w:rsidRPr="00D65EB8">
          <w:rPr>
            <w:rFonts w:ascii="Times New Roman" w:hAnsi="Times New Roman" w:cs="Times New Roman"/>
            <w:noProof/>
            <w:sz w:val="24"/>
            <w:szCs w:val="24"/>
          </w:rPr>
          <w:t>2</w:t>
        </w:r>
        <w:r w:rsidRPr="00D65EB8">
          <w:rPr>
            <w:rFonts w:ascii="Times New Roman" w:hAnsi="Times New Roman" w:cs="Times New Roman"/>
            <w:noProof/>
            <w:sz w:val="24"/>
            <w:szCs w:val="24"/>
          </w:rPr>
          <w:fldChar w:fldCharType="end"/>
        </w:r>
      </w:p>
    </w:sdtContent>
  </w:sdt>
  <w:p w14:paraId="4B2B077D" w14:textId="77777777" w:rsidR="00D27059" w:rsidRDefault="00D270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M0MjY1MzO1NLY0szRR0lEKTi0uzszPAykwqgUA2znyOSwAAAA="/>
  </w:docVars>
  <w:rsids>
    <w:rsidRoot w:val="00347D18"/>
    <w:rsid w:val="00022EAA"/>
    <w:rsid w:val="000D75FA"/>
    <w:rsid w:val="000E570A"/>
    <w:rsid w:val="00103318"/>
    <w:rsid w:val="0011631A"/>
    <w:rsid w:val="00154056"/>
    <w:rsid w:val="00197254"/>
    <w:rsid w:val="001B7F88"/>
    <w:rsid w:val="001C03ED"/>
    <w:rsid w:val="001C49C7"/>
    <w:rsid w:val="00233020"/>
    <w:rsid w:val="00287967"/>
    <w:rsid w:val="002B46F4"/>
    <w:rsid w:val="002C3469"/>
    <w:rsid w:val="002C3898"/>
    <w:rsid w:val="002F7736"/>
    <w:rsid w:val="00303DCA"/>
    <w:rsid w:val="00322869"/>
    <w:rsid w:val="00347D18"/>
    <w:rsid w:val="00357651"/>
    <w:rsid w:val="003C5BDC"/>
    <w:rsid w:val="003D71D4"/>
    <w:rsid w:val="0045306B"/>
    <w:rsid w:val="00473422"/>
    <w:rsid w:val="004B33F9"/>
    <w:rsid w:val="005113AA"/>
    <w:rsid w:val="0052623F"/>
    <w:rsid w:val="00547E10"/>
    <w:rsid w:val="0057384E"/>
    <w:rsid w:val="005907B9"/>
    <w:rsid w:val="005A6664"/>
    <w:rsid w:val="005B64C1"/>
    <w:rsid w:val="005F0B68"/>
    <w:rsid w:val="00633F3F"/>
    <w:rsid w:val="00643AE0"/>
    <w:rsid w:val="00650D1C"/>
    <w:rsid w:val="006527B7"/>
    <w:rsid w:val="006A6017"/>
    <w:rsid w:val="006D73B3"/>
    <w:rsid w:val="00703803"/>
    <w:rsid w:val="007230CE"/>
    <w:rsid w:val="00745CEA"/>
    <w:rsid w:val="00774B13"/>
    <w:rsid w:val="007806A7"/>
    <w:rsid w:val="00782536"/>
    <w:rsid w:val="007D19B3"/>
    <w:rsid w:val="008052D7"/>
    <w:rsid w:val="008153F4"/>
    <w:rsid w:val="008340A2"/>
    <w:rsid w:val="00834465"/>
    <w:rsid w:val="00867C98"/>
    <w:rsid w:val="008709FA"/>
    <w:rsid w:val="008973FB"/>
    <w:rsid w:val="008B73EB"/>
    <w:rsid w:val="008D4818"/>
    <w:rsid w:val="008D7AE2"/>
    <w:rsid w:val="008E4496"/>
    <w:rsid w:val="008F054E"/>
    <w:rsid w:val="00902514"/>
    <w:rsid w:val="00925D98"/>
    <w:rsid w:val="0092718B"/>
    <w:rsid w:val="00932F09"/>
    <w:rsid w:val="00970493"/>
    <w:rsid w:val="009C0EA7"/>
    <w:rsid w:val="009C6AD5"/>
    <w:rsid w:val="009D02AF"/>
    <w:rsid w:val="009E1C76"/>
    <w:rsid w:val="009E5CC4"/>
    <w:rsid w:val="009F1804"/>
    <w:rsid w:val="00A0420B"/>
    <w:rsid w:val="00A547C7"/>
    <w:rsid w:val="00A71C09"/>
    <w:rsid w:val="00A72777"/>
    <w:rsid w:val="00A932DD"/>
    <w:rsid w:val="00AA2FA8"/>
    <w:rsid w:val="00AB72D7"/>
    <w:rsid w:val="00AD27A6"/>
    <w:rsid w:val="00B0550B"/>
    <w:rsid w:val="00B70D81"/>
    <w:rsid w:val="00B81C59"/>
    <w:rsid w:val="00B916EB"/>
    <w:rsid w:val="00B928A3"/>
    <w:rsid w:val="00BC4505"/>
    <w:rsid w:val="00BD1E78"/>
    <w:rsid w:val="00C05521"/>
    <w:rsid w:val="00C27CA1"/>
    <w:rsid w:val="00C86EFF"/>
    <w:rsid w:val="00CA1C4B"/>
    <w:rsid w:val="00CB492D"/>
    <w:rsid w:val="00D22123"/>
    <w:rsid w:val="00D27059"/>
    <w:rsid w:val="00D45833"/>
    <w:rsid w:val="00D5730C"/>
    <w:rsid w:val="00D642E9"/>
    <w:rsid w:val="00D65EB8"/>
    <w:rsid w:val="00D715A6"/>
    <w:rsid w:val="00D779D3"/>
    <w:rsid w:val="00D8106C"/>
    <w:rsid w:val="00DD10AF"/>
    <w:rsid w:val="00DD2C4B"/>
    <w:rsid w:val="00DF1445"/>
    <w:rsid w:val="00E32ED6"/>
    <w:rsid w:val="00E409F8"/>
    <w:rsid w:val="00E628D2"/>
    <w:rsid w:val="00E75ADE"/>
    <w:rsid w:val="00EA2E20"/>
    <w:rsid w:val="00EA4CA2"/>
    <w:rsid w:val="00EC02A6"/>
    <w:rsid w:val="00ED6054"/>
    <w:rsid w:val="00EE7CB7"/>
    <w:rsid w:val="00F26910"/>
    <w:rsid w:val="00F279AF"/>
    <w:rsid w:val="00F331E1"/>
    <w:rsid w:val="00FC11FA"/>
    <w:rsid w:val="00FE486D"/>
    <w:rsid w:val="00FE7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1A6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DCA"/>
  </w:style>
  <w:style w:type="paragraph" w:styleId="Heading1">
    <w:name w:val="heading 1"/>
    <w:basedOn w:val="Normal"/>
    <w:next w:val="Normal"/>
    <w:link w:val="Heading1Char"/>
    <w:uiPriority w:val="9"/>
    <w:qFormat/>
    <w:rsid w:val="00925D9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B8"/>
    <w:pPr>
      <w:tabs>
        <w:tab w:val="center" w:pos="4513"/>
        <w:tab w:val="right" w:pos="9026"/>
      </w:tabs>
    </w:pPr>
  </w:style>
  <w:style w:type="character" w:customStyle="1" w:styleId="HeaderChar">
    <w:name w:val="Header Char"/>
    <w:basedOn w:val="DefaultParagraphFont"/>
    <w:link w:val="Header"/>
    <w:uiPriority w:val="99"/>
    <w:rsid w:val="00D65EB8"/>
  </w:style>
  <w:style w:type="paragraph" w:styleId="Footer">
    <w:name w:val="footer"/>
    <w:basedOn w:val="Normal"/>
    <w:link w:val="FooterChar"/>
    <w:uiPriority w:val="99"/>
    <w:unhideWhenUsed/>
    <w:rsid w:val="00D65EB8"/>
    <w:pPr>
      <w:tabs>
        <w:tab w:val="center" w:pos="4513"/>
        <w:tab w:val="right" w:pos="9026"/>
      </w:tabs>
    </w:pPr>
  </w:style>
  <w:style w:type="character" w:customStyle="1" w:styleId="FooterChar">
    <w:name w:val="Footer Char"/>
    <w:basedOn w:val="DefaultParagraphFont"/>
    <w:link w:val="Footer"/>
    <w:uiPriority w:val="99"/>
    <w:rsid w:val="00D65EB8"/>
  </w:style>
  <w:style w:type="character" w:customStyle="1" w:styleId="Heading1Char">
    <w:name w:val="Heading 1 Char"/>
    <w:basedOn w:val="DefaultParagraphFont"/>
    <w:link w:val="Heading1"/>
    <w:uiPriority w:val="9"/>
    <w:rsid w:val="00925D9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4DD8B6C-CF40-7641-8C43-FF5509DF75DB}">
  <we:reference id="wa200001011" version="1.2.0.0" store="ru-RU"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8</Pages>
  <Words>2523</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2021-01-29T16:08:00Z</dcterms:created>
  <dcterms:modified xsi:type="dcterms:W3CDTF">2021-02-07T01:14:00Z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documentId_321</vt:lpwstr>
  </property>
  <property fmtid="{D5CDD505-2E9C-101B-9397-08002B2CF9AE}" pid="3" name="grammarly_documentContext">
    <vt:lpwstr>{"goals":[],"domain":"general","emotions":[],"dialect":"british"}</vt:lpwstr>
  </property>
</Properties>
</file>