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6AB53A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F00B6">
        <w:rPr>
          <w:rFonts w:asciiTheme="minorBidi" w:hAnsiTheme="minorBidi"/>
          <w:sz w:val="28"/>
          <w:szCs w:val="28"/>
        </w:rPr>
        <w:t>Abiodun Ojekunle</w:t>
      </w:r>
    </w:p>
    <w:p w14:paraId="485B6F49" w14:textId="1422EAA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F00B6">
        <w:rPr>
          <w:rFonts w:asciiTheme="minorBidi" w:hAnsiTheme="minorBidi"/>
          <w:sz w:val="28"/>
          <w:szCs w:val="28"/>
        </w:rPr>
        <w:t>2527750</w:t>
      </w:r>
    </w:p>
    <w:p w14:paraId="3C1E7A20" w14:textId="1FE132A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77201D">
        <w:rPr>
          <w:rFonts w:asciiTheme="minorBidi" w:hAnsiTheme="minorBidi"/>
          <w:sz w:val="28"/>
          <w:szCs w:val="28"/>
        </w:rPr>
        <w:t xml:space="preserve"> </w:t>
      </w:r>
      <w:r w:rsidR="007F00B6">
        <w:rPr>
          <w:rFonts w:asciiTheme="minorBidi" w:hAnsiTheme="minorBidi"/>
          <w:sz w:val="28"/>
          <w:szCs w:val="28"/>
        </w:rPr>
        <w:t>LCHS 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EEB2DA3" w14:textId="42335D7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E3268">
        <w:rPr>
          <w:rFonts w:asciiTheme="minorBidi" w:hAnsiTheme="minorBidi"/>
          <w:sz w:val="28"/>
          <w:szCs w:val="28"/>
        </w:rPr>
        <w:t>Academic and Employability skills.</w:t>
      </w:r>
    </w:p>
    <w:p w14:paraId="112342CB" w14:textId="051C79B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E3268">
        <w:rPr>
          <w:rFonts w:asciiTheme="minorBidi" w:hAnsiTheme="minorBidi"/>
          <w:sz w:val="28"/>
          <w:szCs w:val="28"/>
        </w:rPr>
        <w:t>Natalia 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EC8C56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77201D">
        <w:rPr>
          <w:rFonts w:asciiTheme="minorBidi" w:hAnsiTheme="minorBidi"/>
          <w:sz w:val="28"/>
          <w:szCs w:val="28"/>
        </w:rPr>
        <w:t>2</w:t>
      </w:r>
      <w:r w:rsidR="00B53EC1">
        <w:rPr>
          <w:rFonts w:asciiTheme="minorBidi" w:hAnsiTheme="minorBidi"/>
          <w:sz w:val="28"/>
          <w:szCs w:val="28"/>
        </w:rPr>
        <w:t>9/03</w:t>
      </w:r>
      <w:r w:rsidR="000A699A">
        <w:rPr>
          <w:rFonts w:asciiTheme="minorBidi" w:hAnsiTheme="minorBidi"/>
          <w:sz w:val="28"/>
          <w:szCs w:val="28"/>
        </w:rPr>
        <w:t>/26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AFB4CBA" w:rsidR="00FE136A" w:rsidRPr="00627ACC" w:rsidRDefault="007F00B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Mental health Nurse support individual </w:t>
            </w:r>
            <w:r w:rsidR="00CF72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experiencing mental health condition such as anxiety, depression and order disorder. I use academic data</w:t>
            </w:r>
            <w:r w:rsidR="004A2A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base</w:t>
            </w:r>
            <w:r w:rsidR="00CF72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find relevant source, including healthcare website, journal articles and government </w:t>
            </w:r>
            <w:r w:rsidR="00F306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publication</w:t>
            </w:r>
            <w:r w:rsidR="00A744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during my research.</w:t>
            </w:r>
            <w:r w:rsidR="00F306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Most especially I used the N.H.S website to acquire more information about my research and I used CRAAP TEST to evaluate my sources.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7583B22" w:rsidR="00FE136A" w:rsidRPr="00627ACC" w:rsidRDefault="00731CE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prepare for my </w:t>
            </w:r>
            <w:r w:rsidR="007720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spellStart"/>
            <w:r w:rsidR="00AA7B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first </w:t>
            </w:r>
            <w:r w:rsidR="00AA7B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made sure I understood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p</w:t>
            </w:r>
            <w:r w:rsidR="00AA7B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urpose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AA7B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who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audience </w:t>
            </w:r>
            <w:r w:rsidR="00AA7B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would be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 I could tailor the content appropriately I then researched the topic using </w:t>
            </w:r>
            <w:r w:rsidR="007720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evidence-based</w:t>
            </w:r>
            <w:r w:rsidR="007176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source and selected a few key </w:t>
            </w:r>
            <w:r w:rsidR="007720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points</w:t>
            </w:r>
            <w:r w:rsidR="007176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focus on, rather than overloading the </w:t>
            </w:r>
            <w:r w:rsidR="000B25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topic.</w:t>
            </w:r>
            <w:r w:rsidR="007176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63D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</w:t>
            </w:r>
            <w:r w:rsidR="007176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went well during my presentation I flowed </w:t>
            </w:r>
            <w:r w:rsidR="007720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logically,</w:t>
            </w:r>
            <w:r w:rsidR="007176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was able to communicate the key points clearly. I maintained good engagement through eye contact and clear explanation and do </w:t>
            </w:r>
            <w:r w:rsidR="007720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stay</w:t>
            </w:r>
            <w:r w:rsidR="007176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within the time limit provided for the presentation.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7351F95" w:rsidR="00FE136A" w:rsidRPr="00627ACC" w:rsidRDefault="0091338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</w:t>
            </w:r>
            <w:r w:rsidR="00FB11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hallenges </w:t>
            </w:r>
            <w:r w:rsidR="00163D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faced while preparing for my presentation was to</w:t>
            </w:r>
            <w:r w:rsidR="007720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narrow</w:t>
            </w:r>
            <w:r w:rsidR="00163D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down the amount of information to include. I have got a lot of relevant materials, and I initially found it difficult to decide </w:t>
            </w:r>
            <w:r w:rsidR="000B25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to </w:t>
            </w:r>
            <w:r w:rsidR="007720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prioritise.</w:t>
            </w:r>
            <w:r w:rsidR="000B25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if I were to do it </w:t>
            </w:r>
            <w:r w:rsidR="007720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differently,</w:t>
            </w:r>
            <w:r w:rsidR="000B25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would start refining and simplifying the content earlier in the process. I would also allow more time for practice to further improve my confidence and delivery.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2091D16" w:rsidR="00FE136A" w:rsidRPr="00627ACC" w:rsidRDefault="00F563E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deliver a better presentation in the </w:t>
            </w:r>
            <w:r w:rsidR="007720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future,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would focus on improving a few key </w:t>
            </w:r>
            <w:r w:rsidR="007720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areas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firstly I would spe</w:t>
            </w:r>
            <w:r w:rsidR="00F306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time refining and simplifying my content to ensure the key message are clear and concise as possible.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B88755C" w:rsidR="00FE136A" w:rsidRPr="00627ACC" w:rsidRDefault="00CF72A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The further steps I needed to prepare for my task 3 </w:t>
            </w:r>
            <w:r w:rsidR="0077201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include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role of a mental health nurse, the responsibilities of a mental health nurse</w:t>
            </w:r>
            <w:r w:rsidR="00D9669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three strategies needed by a mental health nurse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finally the three skills</w:t>
            </w:r>
            <w:r w:rsidR="00D9669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34A5EF" w14:textId="3A2CC65C" w:rsidR="0077201D" w:rsidRDefault="0077201D" w:rsidP="00D9669C">
      <w:pPr>
        <w:rPr>
          <w:b/>
          <w:bCs/>
          <w:sz w:val="21"/>
          <w:szCs w:val="21"/>
        </w:rPr>
      </w:pPr>
    </w:p>
    <w:p w14:paraId="215A8C20" w14:textId="77777777" w:rsidR="0077201D" w:rsidRDefault="0077201D">
      <w:pPr>
        <w:rPr>
          <w:b/>
          <w:bCs/>
          <w:sz w:val="21"/>
          <w:szCs w:val="21"/>
        </w:rPr>
      </w:pPr>
      <w:r>
        <w:rPr>
          <w:b/>
          <w:bCs/>
          <w:sz w:val="21"/>
          <w:szCs w:val="21"/>
        </w:rPr>
        <w:lastRenderedPageBreak/>
        <w:br w:type="page"/>
      </w:r>
    </w:p>
    <w:p w14:paraId="17165AE0" w14:textId="78958F3A" w:rsidR="002E71BA" w:rsidRPr="00242974" w:rsidRDefault="002E71BA" w:rsidP="0077201D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B058C1" w14:textId="77777777" w:rsidR="000C5646" w:rsidRDefault="000C5646" w:rsidP="003C7C97">
      <w:pPr>
        <w:spacing w:after="0" w:line="240" w:lineRule="auto"/>
      </w:pPr>
      <w:r>
        <w:separator/>
      </w:r>
    </w:p>
  </w:endnote>
  <w:endnote w:type="continuationSeparator" w:id="0">
    <w:p w14:paraId="2881435A" w14:textId="77777777" w:rsidR="000C5646" w:rsidRDefault="000C564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F08E03" w14:textId="77777777" w:rsidR="000C5646" w:rsidRDefault="000C5646" w:rsidP="003C7C97">
      <w:pPr>
        <w:spacing w:after="0" w:line="240" w:lineRule="auto"/>
      </w:pPr>
      <w:r>
        <w:separator/>
      </w:r>
    </w:p>
  </w:footnote>
  <w:footnote w:type="continuationSeparator" w:id="0">
    <w:p w14:paraId="37212FA7" w14:textId="77777777" w:rsidR="000C5646" w:rsidRDefault="000C564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A699A"/>
    <w:rsid w:val="000B259C"/>
    <w:rsid w:val="000C5646"/>
    <w:rsid w:val="000D41DC"/>
    <w:rsid w:val="000D5DCB"/>
    <w:rsid w:val="00125D37"/>
    <w:rsid w:val="00127C1A"/>
    <w:rsid w:val="00131229"/>
    <w:rsid w:val="00150D81"/>
    <w:rsid w:val="00163DC8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30EA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A2A4C"/>
    <w:rsid w:val="00500295"/>
    <w:rsid w:val="00501AAF"/>
    <w:rsid w:val="00527AFA"/>
    <w:rsid w:val="005419DA"/>
    <w:rsid w:val="005678AC"/>
    <w:rsid w:val="005709B1"/>
    <w:rsid w:val="00572B3B"/>
    <w:rsid w:val="005815C8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3554"/>
    <w:rsid w:val="0067612C"/>
    <w:rsid w:val="00676FEB"/>
    <w:rsid w:val="006912C4"/>
    <w:rsid w:val="006A5CFC"/>
    <w:rsid w:val="006C5138"/>
    <w:rsid w:val="006C689B"/>
    <w:rsid w:val="006D459F"/>
    <w:rsid w:val="006E005C"/>
    <w:rsid w:val="006E6EE5"/>
    <w:rsid w:val="006F0029"/>
    <w:rsid w:val="007125F1"/>
    <w:rsid w:val="007138EF"/>
    <w:rsid w:val="00717618"/>
    <w:rsid w:val="007270CF"/>
    <w:rsid w:val="00731CEA"/>
    <w:rsid w:val="0074650F"/>
    <w:rsid w:val="007632A9"/>
    <w:rsid w:val="0077201D"/>
    <w:rsid w:val="00774092"/>
    <w:rsid w:val="00782830"/>
    <w:rsid w:val="0078664A"/>
    <w:rsid w:val="007B0F6D"/>
    <w:rsid w:val="007C62C3"/>
    <w:rsid w:val="007D25AA"/>
    <w:rsid w:val="007F00B6"/>
    <w:rsid w:val="007F0873"/>
    <w:rsid w:val="00805726"/>
    <w:rsid w:val="00815117"/>
    <w:rsid w:val="008520F8"/>
    <w:rsid w:val="00855F34"/>
    <w:rsid w:val="00877F74"/>
    <w:rsid w:val="008826B6"/>
    <w:rsid w:val="00884B61"/>
    <w:rsid w:val="008B0B22"/>
    <w:rsid w:val="008C58B0"/>
    <w:rsid w:val="008C591B"/>
    <w:rsid w:val="00911784"/>
    <w:rsid w:val="0091338B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44ED"/>
    <w:rsid w:val="00A75042"/>
    <w:rsid w:val="00A774BC"/>
    <w:rsid w:val="00A82678"/>
    <w:rsid w:val="00A946CB"/>
    <w:rsid w:val="00AA77C8"/>
    <w:rsid w:val="00AA7B83"/>
    <w:rsid w:val="00AA7CD2"/>
    <w:rsid w:val="00AC7BE2"/>
    <w:rsid w:val="00AE35BF"/>
    <w:rsid w:val="00B1067E"/>
    <w:rsid w:val="00B10982"/>
    <w:rsid w:val="00B53EC1"/>
    <w:rsid w:val="00B81790"/>
    <w:rsid w:val="00B81BBC"/>
    <w:rsid w:val="00BD03D5"/>
    <w:rsid w:val="00BD1831"/>
    <w:rsid w:val="00C05BEA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CF72A1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9669C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E3268"/>
    <w:rsid w:val="00F1720B"/>
    <w:rsid w:val="00F30624"/>
    <w:rsid w:val="00F36ADC"/>
    <w:rsid w:val="00F55395"/>
    <w:rsid w:val="00F563EA"/>
    <w:rsid w:val="00F605C6"/>
    <w:rsid w:val="00F6785B"/>
    <w:rsid w:val="00F858CF"/>
    <w:rsid w:val="00F915D6"/>
    <w:rsid w:val="00FB11A4"/>
    <w:rsid w:val="00FD1E6D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4</Pages>
  <Words>397</Words>
  <Characters>1989</Characters>
  <Application>Microsoft Office Word</Application>
  <DocSecurity>0</DocSecurity>
  <Lines>51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Abiodun Ojekunle</cp:lastModifiedBy>
  <cp:revision>9</cp:revision>
  <dcterms:created xsi:type="dcterms:W3CDTF">2026-03-28T17:28:00Z</dcterms:created>
  <dcterms:modified xsi:type="dcterms:W3CDTF">2026-03-29T15:20:00Z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