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AFBE" w14:textId="66656C4A" w:rsidR="00AC06EE" w:rsidRDefault="00AC06EE" w:rsidP="00D0094E">
      <w:pPr>
        <w:pStyle w:val="Title"/>
      </w:pPr>
    </w:p>
    <w:p w14:paraId="32A4ABD2" w14:textId="41C29009" w:rsidR="00AC06EE" w:rsidRDefault="00AC06EE" w:rsidP="00D0094E">
      <w:pPr>
        <w:pStyle w:val="Title"/>
      </w:pPr>
    </w:p>
    <w:p w14:paraId="61746197" w14:textId="19852B1B" w:rsidR="00AC06EE" w:rsidRDefault="00AC06EE" w:rsidP="00D0094E">
      <w:pPr>
        <w:pStyle w:val="Title"/>
      </w:pPr>
    </w:p>
    <w:p w14:paraId="0EF241FD" w14:textId="1D5D17C9" w:rsidR="00AC06EE" w:rsidRDefault="00AC06EE" w:rsidP="00D0094E">
      <w:pPr>
        <w:pStyle w:val="Title"/>
      </w:pPr>
      <w:r>
        <w:rPr>
          <w:noProof/>
        </w:rPr>
        <w:drawing>
          <wp:inline distT="0" distB="0" distL="0" distR="0" wp14:anchorId="17663165" wp14:editId="4681AC15">
            <wp:extent cx="1362075" cy="1133475"/>
            <wp:effectExtent l="0" t="0" r="9525" b="9525"/>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409811" cy="1173199"/>
                    </a:xfrm>
                    <a:prstGeom prst="rect">
                      <a:avLst/>
                    </a:prstGeom>
                  </pic:spPr>
                </pic:pic>
              </a:graphicData>
            </a:graphic>
          </wp:inline>
        </w:drawing>
      </w:r>
    </w:p>
    <w:p w14:paraId="150FF8DD" w14:textId="77777777" w:rsidR="00AC06EE" w:rsidRDefault="00AC06EE" w:rsidP="00D0094E">
      <w:pPr>
        <w:pStyle w:val="Title"/>
      </w:pPr>
    </w:p>
    <w:p w14:paraId="71549F05" w14:textId="40B82DF8" w:rsidR="00F22916" w:rsidRDefault="00D0094E" w:rsidP="00D0094E">
      <w:pPr>
        <w:pStyle w:val="Title"/>
      </w:pPr>
      <w:r>
        <w:t>Development Plans for McDonald’s employees</w:t>
      </w:r>
    </w:p>
    <w:p w14:paraId="0500F1BE" w14:textId="77777777" w:rsidR="00D0094E" w:rsidRDefault="00D0094E" w:rsidP="00D0094E"/>
    <w:p w14:paraId="1EF9B0EE" w14:textId="49B75456" w:rsidR="00D0094E" w:rsidRDefault="00D0094E" w:rsidP="00D0094E">
      <w:pPr>
        <w:rPr>
          <w:sz w:val="36"/>
          <w:szCs w:val="36"/>
        </w:rPr>
      </w:pPr>
      <w:r>
        <w:rPr>
          <w:sz w:val="36"/>
          <w:szCs w:val="36"/>
        </w:rPr>
        <w:t>Student Name: Roxana-Ioana Ciubotariu</w:t>
      </w:r>
    </w:p>
    <w:p w14:paraId="0C4FFD16" w14:textId="77777777" w:rsidR="00417701" w:rsidRDefault="00417701" w:rsidP="00D0094E">
      <w:pPr>
        <w:rPr>
          <w:sz w:val="36"/>
          <w:szCs w:val="36"/>
        </w:rPr>
      </w:pPr>
    </w:p>
    <w:p w14:paraId="47CD7ABA" w14:textId="1CBF9502" w:rsidR="00417701" w:rsidRDefault="00417701" w:rsidP="00D0094E">
      <w:pPr>
        <w:rPr>
          <w:sz w:val="36"/>
          <w:szCs w:val="36"/>
        </w:rPr>
      </w:pPr>
      <w:r>
        <w:rPr>
          <w:sz w:val="36"/>
          <w:szCs w:val="36"/>
        </w:rPr>
        <w:t>Student ID:2115139</w:t>
      </w:r>
    </w:p>
    <w:p w14:paraId="486E1A89" w14:textId="77777777" w:rsidR="00AC06EE" w:rsidRDefault="00AC06EE" w:rsidP="00D0094E">
      <w:pPr>
        <w:rPr>
          <w:sz w:val="36"/>
          <w:szCs w:val="36"/>
        </w:rPr>
      </w:pPr>
    </w:p>
    <w:p w14:paraId="2CCC0F36" w14:textId="2B7049A2" w:rsidR="00AC06EE" w:rsidRDefault="00D0094E" w:rsidP="00AC06EE">
      <w:pPr>
        <w:rPr>
          <w:sz w:val="36"/>
          <w:szCs w:val="36"/>
        </w:rPr>
      </w:pPr>
      <w:r>
        <w:rPr>
          <w:sz w:val="36"/>
          <w:szCs w:val="36"/>
        </w:rPr>
        <w:t>Module name: Developing Relationship and Workplace Achievements</w:t>
      </w:r>
    </w:p>
    <w:p w14:paraId="78F20FE2" w14:textId="77777777" w:rsidR="00AC06EE" w:rsidRDefault="00AC06EE" w:rsidP="00AC06EE">
      <w:pPr>
        <w:rPr>
          <w:sz w:val="36"/>
          <w:szCs w:val="36"/>
        </w:rPr>
      </w:pPr>
    </w:p>
    <w:p w14:paraId="7110B8E1" w14:textId="39875557" w:rsidR="00AC06EE" w:rsidRDefault="00AC06EE" w:rsidP="00AC06EE">
      <w:pPr>
        <w:rPr>
          <w:sz w:val="36"/>
          <w:szCs w:val="36"/>
        </w:rPr>
      </w:pPr>
      <w:r>
        <w:rPr>
          <w:sz w:val="36"/>
          <w:szCs w:val="36"/>
        </w:rPr>
        <w:t>Module code: BMSW5102</w:t>
      </w:r>
    </w:p>
    <w:p w14:paraId="79D5C7C1" w14:textId="77777777" w:rsidR="00AC06EE" w:rsidRDefault="00AC06EE" w:rsidP="00AC06EE">
      <w:pPr>
        <w:rPr>
          <w:sz w:val="36"/>
          <w:szCs w:val="36"/>
        </w:rPr>
      </w:pPr>
    </w:p>
    <w:p w14:paraId="340FFFD3" w14:textId="0331B63C" w:rsidR="00AC06EE" w:rsidRDefault="00AC06EE" w:rsidP="00AC06EE">
      <w:pPr>
        <w:rPr>
          <w:sz w:val="36"/>
          <w:szCs w:val="36"/>
        </w:rPr>
      </w:pPr>
      <w:r>
        <w:rPr>
          <w:sz w:val="36"/>
          <w:szCs w:val="36"/>
        </w:rPr>
        <w:t>Lecturer Name:</w:t>
      </w:r>
      <w:r w:rsidRPr="00AC06EE">
        <w:rPr>
          <w:sz w:val="36"/>
          <w:szCs w:val="36"/>
        </w:rPr>
        <w:t xml:space="preserve"> </w:t>
      </w:r>
      <w:r>
        <w:rPr>
          <w:sz w:val="36"/>
          <w:szCs w:val="36"/>
        </w:rPr>
        <w:t>Nishi Ramsurrun</w:t>
      </w:r>
    </w:p>
    <w:p w14:paraId="480439F3" w14:textId="64D61007" w:rsidR="00AC06EE" w:rsidRDefault="00AC06EE" w:rsidP="00AC06EE">
      <w:pPr>
        <w:rPr>
          <w:sz w:val="36"/>
          <w:szCs w:val="36"/>
        </w:rPr>
      </w:pPr>
    </w:p>
    <w:p w14:paraId="164EE792" w14:textId="19165EB9" w:rsidR="00AC06EE" w:rsidRDefault="00AC06EE" w:rsidP="00AC06EE">
      <w:pPr>
        <w:rPr>
          <w:sz w:val="36"/>
          <w:szCs w:val="36"/>
        </w:rPr>
      </w:pPr>
      <w:r>
        <w:rPr>
          <w:sz w:val="36"/>
          <w:szCs w:val="36"/>
        </w:rPr>
        <w:t>University of Wales Trinity Saint David</w:t>
      </w:r>
    </w:p>
    <w:p w14:paraId="33ACD7A7" w14:textId="77777777" w:rsidR="0062104A" w:rsidRDefault="0062104A" w:rsidP="00AC06EE">
      <w:pPr>
        <w:rPr>
          <w:sz w:val="36"/>
          <w:szCs w:val="36"/>
        </w:rPr>
      </w:pPr>
    </w:p>
    <w:p w14:paraId="2B733458" w14:textId="77777777" w:rsidR="0062104A" w:rsidRDefault="0062104A" w:rsidP="00AC06EE">
      <w:pPr>
        <w:rPr>
          <w:sz w:val="36"/>
          <w:szCs w:val="36"/>
        </w:rPr>
      </w:pPr>
    </w:p>
    <w:p w14:paraId="43BB7ED1" w14:textId="77777777" w:rsidR="0062104A" w:rsidRDefault="0062104A" w:rsidP="00AC06EE">
      <w:pPr>
        <w:rPr>
          <w:sz w:val="36"/>
          <w:szCs w:val="36"/>
        </w:rPr>
      </w:pPr>
    </w:p>
    <w:p w14:paraId="24BCBEE9" w14:textId="77777777" w:rsidR="0062104A" w:rsidRPr="002A7834" w:rsidRDefault="0062104A" w:rsidP="00AC06EE">
      <w:pPr>
        <w:rPr>
          <w:sz w:val="28"/>
          <w:szCs w:val="28"/>
        </w:rPr>
      </w:pPr>
    </w:p>
    <w:p w14:paraId="0AFF3376" w14:textId="047757AC" w:rsidR="007B0E4B" w:rsidRPr="006441A2" w:rsidRDefault="008A36F8" w:rsidP="00BB1556">
      <w:pPr>
        <w:pStyle w:val="Title"/>
        <w:jc w:val="both"/>
        <w:rPr>
          <w:rFonts w:ascii="Aharoni" w:hAnsi="Aharoni" w:cs="Aharoni"/>
          <w:sz w:val="36"/>
          <w:szCs w:val="36"/>
        </w:rPr>
      </w:pPr>
      <w:r w:rsidRPr="006441A2">
        <w:rPr>
          <w:rFonts w:ascii="Aharoni" w:hAnsi="Aharoni" w:cs="Aharoni"/>
          <w:sz w:val="36"/>
          <w:szCs w:val="36"/>
        </w:rPr>
        <w:t xml:space="preserve">Executive </w:t>
      </w:r>
      <w:r w:rsidR="00BB1556" w:rsidRPr="006441A2">
        <w:rPr>
          <w:rFonts w:ascii="Aharoni" w:hAnsi="Aharoni" w:cs="Aharoni"/>
          <w:sz w:val="36"/>
          <w:szCs w:val="36"/>
        </w:rPr>
        <w:t>summary</w:t>
      </w:r>
    </w:p>
    <w:p w14:paraId="353525D9" w14:textId="77777777" w:rsidR="00BB1556" w:rsidRDefault="00BB1556" w:rsidP="00BB1556"/>
    <w:p w14:paraId="54CEC916" w14:textId="2ACE0D29" w:rsidR="00BB1556" w:rsidRPr="00BB1556" w:rsidRDefault="00BB1556" w:rsidP="00BB1556">
      <w:pPr>
        <w:rPr>
          <w:sz w:val="32"/>
          <w:szCs w:val="32"/>
        </w:rPr>
      </w:pPr>
      <w:r w:rsidRPr="00BB1556">
        <w:rPr>
          <w:sz w:val="32"/>
          <w:szCs w:val="32"/>
        </w:rPr>
        <w:t>McDonald's employee development plans may include on-the-job training, leadership development programs, career opportunities, performance feedback, and professional development opportunities. These plans aim to help employees improve their skills, advance their careers, and contribute to the success of the company. Regular feedback and ongoing training are important in helping employees achieve their goals and build rewarding careers within the company.</w:t>
      </w:r>
    </w:p>
    <w:p w14:paraId="1095DC8E" w14:textId="77777777" w:rsidR="007B0E4B" w:rsidRDefault="007B0E4B" w:rsidP="00731C59">
      <w:pPr>
        <w:pStyle w:val="Title"/>
        <w:rPr>
          <w:rFonts w:ascii="Aharoni" w:hAnsi="Aharoni" w:cs="Aharoni"/>
        </w:rPr>
      </w:pPr>
    </w:p>
    <w:p w14:paraId="1F19A035" w14:textId="427B5117" w:rsidR="0062104A" w:rsidRDefault="0062104A" w:rsidP="00731C59">
      <w:pPr>
        <w:pStyle w:val="Title"/>
        <w:rPr>
          <w:rFonts w:ascii="Aharoni" w:hAnsi="Aharoni" w:cs="Aharoni"/>
          <w:sz w:val="36"/>
          <w:szCs w:val="36"/>
        </w:rPr>
      </w:pPr>
      <w:r w:rsidRPr="0046372F">
        <w:rPr>
          <w:rFonts w:ascii="Aharoni" w:hAnsi="Aharoni" w:cs="Aharoni" w:hint="cs"/>
        </w:rPr>
        <w:t>I</w:t>
      </w:r>
      <w:r w:rsidRPr="006441A2">
        <w:rPr>
          <w:rFonts w:ascii="Aharoni" w:hAnsi="Aharoni" w:cs="Aharoni" w:hint="cs"/>
          <w:sz w:val="36"/>
          <w:szCs w:val="36"/>
        </w:rPr>
        <w:t xml:space="preserve">ntroduction </w:t>
      </w:r>
      <w:r w:rsidR="006441A2">
        <w:rPr>
          <w:rFonts w:ascii="Aharoni" w:hAnsi="Aharoni" w:cs="Aharoni"/>
          <w:sz w:val="36"/>
          <w:szCs w:val="36"/>
        </w:rPr>
        <w:t xml:space="preserve"> </w:t>
      </w:r>
    </w:p>
    <w:p w14:paraId="0504C614" w14:textId="77777777" w:rsidR="006441A2" w:rsidRPr="006441A2" w:rsidRDefault="006441A2" w:rsidP="006441A2"/>
    <w:p w14:paraId="1764BBF3" w14:textId="301A6FFA" w:rsidR="00DC5996" w:rsidRPr="00DC5996" w:rsidRDefault="00DC5996" w:rsidP="00DC5996">
      <w:r w:rsidRPr="006B1A4B">
        <w:rPr>
          <w:sz w:val="32"/>
          <w:szCs w:val="32"/>
        </w:rPr>
        <w:t>McDonald's is a global fast-food chain that was founded in 1940. The company is known for its burgers, fries, and shakes, and has a menu that includes a variety of other items, such as chicken sandwiches, salads, for breakfast, and many others. One of the most famous McDonald's products is the Big Mac, which is a double-decker burger that includes two beef patties, lettuce, cheese, pickles, onions, and a special sauce. Another popular item is the Quarter Pounder, which is a burger made on a quarter-pound beef patty and various toppings. McDonald’s French fries are also well-known and are made from potatoes that are cut into thin strips and then fried. The company also offers a variety of chicken sandwiches including McChicken and Chicken McNuggets. In recent years, McDonald's has been making efforts to introduce healthier options to its menu, such as salads and fruit smoothies. The company also made changes to its cooking methods to reduce the amount of unhealthy fat and sodium in its food. McDonald’s is a fast-food chain that offers a wide variety of menu items, from the classic burgers and fries to more health-conscious options.</w:t>
      </w:r>
      <w:r w:rsidRPr="006B1A4B">
        <w:rPr>
          <w:sz w:val="40"/>
          <w:szCs w:val="40"/>
        </w:rPr>
        <w:t xml:space="preserve"> </w:t>
      </w:r>
      <w:r w:rsidRPr="002A7834">
        <w:rPr>
          <w:sz w:val="28"/>
          <w:szCs w:val="28"/>
        </w:rPr>
        <w:t xml:space="preserve">The company has also been a leader in the fast-food </w:t>
      </w:r>
      <w:r w:rsidRPr="002A7834">
        <w:rPr>
          <w:sz w:val="28"/>
          <w:szCs w:val="28"/>
        </w:rPr>
        <w:lastRenderedPageBreak/>
        <w:t>industry in terms of innovation, introducing new products and technologies such as the Drive-Thru and the Happy meal. Today McDonald’s is a publicly traded company</w:t>
      </w:r>
      <w:r>
        <w:rPr>
          <w:sz w:val="28"/>
          <w:szCs w:val="28"/>
        </w:rPr>
        <w:t xml:space="preserve"> </w:t>
      </w:r>
      <w:r w:rsidRPr="002A7834">
        <w:rPr>
          <w:sz w:val="28"/>
          <w:szCs w:val="28"/>
        </w:rPr>
        <w:t>Headquartered in Chicago Illinois and employs more than 200.000 people worldwide.</w:t>
      </w:r>
    </w:p>
    <w:p w14:paraId="078FFEDB" w14:textId="77777777" w:rsidR="00B017F0" w:rsidRDefault="00B017F0" w:rsidP="00731C59">
      <w:pPr>
        <w:pStyle w:val="Title"/>
        <w:rPr>
          <w:rFonts w:ascii="Aharoni" w:hAnsi="Aharoni" w:cs="Aharoni"/>
          <w:b w:val="0"/>
          <w:bCs w:val="0"/>
          <w:sz w:val="36"/>
          <w:szCs w:val="36"/>
        </w:rPr>
      </w:pPr>
    </w:p>
    <w:p w14:paraId="5B3929D4" w14:textId="3F49A6C7" w:rsidR="002233CD" w:rsidRPr="00B017F0" w:rsidRDefault="002233CD" w:rsidP="00731C59">
      <w:pPr>
        <w:pStyle w:val="Title"/>
        <w:rPr>
          <w:rFonts w:ascii="Aharoni" w:hAnsi="Aharoni" w:cs="Aharoni"/>
          <w:b w:val="0"/>
          <w:bCs w:val="0"/>
          <w:sz w:val="32"/>
          <w:szCs w:val="32"/>
        </w:rPr>
      </w:pPr>
      <w:r w:rsidRPr="00B017F0">
        <w:rPr>
          <w:rFonts w:ascii="Aharoni" w:hAnsi="Aharoni" w:cs="Aharoni" w:hint="cs"/>
          <w:b w:val="0"/>
          <w:bCs w:val="0"/>
          <w:sz w:val="32"/>
          <w:szCs w:val="32"/>
        </w:rPr>
        <w:t xml:space="preserve">Communication and </w:t>
      </w:r>
      <w:r w:rsidR="00C21562" w:rsidRPr="00B017F0">
        <w:rPr>
          <w:rFonts w:ascii="Aharoni" w:hAnsi="Aharoni" w:cs="Aharoni" w:hint="cs"/>
          <w:b w:val="0"/>
          <w:bCs w:val="0"/>
          <w:sz w:val="32"/>
          <w:szCs w:val="32"/>
        </w:rPr>
        <w:t>Critical thinking skills</w:t>
      </w:r>
      <w:r w:rsidRPr="00B017F0">
        <w:rPr>
          <w:rFonts w:ascii="Aharoni" w:hAnsi="Aharoni" w:cs="Aharoni" w:hint="cs"/>
          <w:b w:val="0"/>
          <w:bCs w:val="0"/>
          <w:sz w:val="32"/>
          <w:szCs w:val="32"/>
        </w:rPr>
        <w:t xml:space="preserve"> for Better Customer Service</w:t>
      </w:r>
    </w:p>
    <w:p w14:paraId="3D70DD29" w14:textId="77777777" w:rsidR="002233CD" w:rsidRPr="002A7834" w:rsidRDefault="002233CD" w:rsidP="002233CD">
      <w:pPr>
        <w:jc w:val="center"/>
        <w:rPr>
          <w:sz w:val="28"/>
          <w:szCs w:val="28"/>
        </w:rPr>
      </w:pPr>
    </w:p>
    <w:p w14:paraId="35255902" w14:textId="4E4E9813" w:rsidR="002233CD" w:rsidRDefault="002233CD" w:rsidP="00DB448F">
      <w:pPr>
        <w:jc w:val="left"/>
        <w:rPr>
          <w:sz w:val="28"/>
          <w:szCs w:val="28"/>
        </w:rPr>
      </w:pPr>
      <w:r w:rsidRPr="002606C7">
        <w:rPr>
          <w:color w:val="4472C4" w:themeColor="accent1"/>
          <w:sz w:val="28"/>
          <w:szCs w:val="28"/>
        </w:rPr>
        <w:t xml:space="preserve">Communication skills </w:t>
      </w:r>
      <w:r w:rsidR="00A24E39" w:rsidRPr="002606C7">
        <w:rPr>
          <w:color w:val="4472C4" w:themeColor="accent1"/>
          <w:sz w:val="28"/>
          <w:szCs w:val="28"/>
        </w:rPr>
        <w:t>training</w:t>
      </w:r>
      <w:r w:rsidR="00A24E39" w:rsidRPr="002A7834">
        <w:rPr>
          <w:sz w:val="28"/>
          <w:szCs w:val="28"/>
        </w:rPr>
        <w:t>: Courses</w:t>
      </w:r>
      <w:r w:rsidRPr="002A7834">
        <w:rPr>
          <w:sz w:val="28"/>
          <w:szCs w:val="28"/>
        </w:rPr>
        <w:t xml:space="preserve"> on effective communication Techniques such as active </w:t>
      </w:r>
      <w:r w:rsidR="00A24E39" w:rsidRPr="002A7834">
        <w:rPr>
          <w:sz w:val="28"/>
          <w:szCs w:val="28"/>
        </w:rPr>
        <w:t>listening</w:t>
      </w:r>
      <w:r w:rsidRPr="002A7834">
        <w:rPr>
          <w:sz w:val="28"/>
          <w:szCs w:val="28"/>
        </w:rPr>
        <w:t xml:space="preserve">, positive </w:t>
      </w:r>
      <w:r w:rsidR="00A24E39" w:rsidRPr="002A7834">
        <w:rPr>
          <w:sz w:val="28"/>
          <w:szCs w:val="28"/>
        </w:rPr>
        <w:t>language,</w:t>
      </w:r>
      <w:r w:rsidRPr="002A7834">
        <w:rPr>
          <w:sz w:val="28"/>
          <w:szCs w:val="28"/>
        </w:rPr>
        <w:t xml:space="preserve"> and non-verbal communication</w:t>
      </w:r>
      <w:r w:rsidR="00A24E39" w:rsidRPr="002A7834">
        <w:rPr>
          <w:sz w:val="28"/>
          <w:szCs w:val="28"/>
        </w:rPr>
        <w:t xml:space="preserve"> to help employees develop relationship with customers and improve their overall communication skills.</w:t>
      </w:r>
    </w:p>
    <w:p w14:paraId="65BF40B6" w14:textId="3282B99F" w:rsidR="00030C80" w:rsidRPr="002A7834" w:rsidRDefault="00030C80" w:rsidP="00DB448F">
      <w:pPr>
        <w:jc w:val="left"/>
        <w:rPr>
          <w:sz w:val="28"/>
          <w:szCs w:val="28"/>
        </w:rPr>
      </w:pPr>
      <w:r w:rsidRPr="002606C7">
        <w:rPr>
          <w:color w:val="4472C4" w:themeColor="accent1"/>
          <w:sz w:val="28"/>
          <w:szCs w:val="28"/>
        </w:rPr>
        <w:t>Clear Communication</w:t>
      </w:r>
      <w:r w:rsidRPr="00030C80">
        <w:rPr>
          <w:sz w:val="28"/>
          <w:szCs w:val="28"/>
        </w:rPr>
        <w:t xml:space="preserve">: Clear communication involves using simple and concise language, avoiding technical jargon, and speaking at a pace that the customer can understand. This helps prevent misunderstandings and improves the customer's overall </w:t>
      </w:r>
      <w:r w:rsidR="00AD4F37" w:rsidRPr="00030C80">
        <w:rPr>
          <w:sz w:val="28"/>
          <w:szCs w:val="28"/>
        </w:rPr>
        <w:t>experience.</w:t>
      </w:r>
    </w:p>
    <w:p w14:paraId="27FF719F" w14:textId="10C14D02" w:rsidR="00A24E39" w:rsidRDefault="00A24E39" w:rsidP="00DB448F">
      <w:pPr>
        <w:jc w:val="left"/>
        <w:rPr>
          <w:sz w:val="28"/>
          <w:szCs w:val="28"/>
        </w:rPr>
      </w:pPr>
      <w:r w:rsidRPr="00AD7B7E">
        <w:rPr>
          <w:color w:val="4472C4" w:themeColor="accent1"/>
          <w:sz w:val="28"/>
          <w:szCs w:val="28"/>
        </w:rPr>
        <w:t>Conflict resolution training</w:t>
      </w:r>
      <w:r w:rsidRPr="002A7834">
        <w:rPr>
          <w:sz w:val="28"/>
          <w:szCs w:val="28"/>
        </w:rPr>
        <w:t xml:space="preserve">: Conflict resolution training to help employees effectively </w:t>
      </w:r>
      <w:r w:rsidR="00C21562" w:rsidRPr="002A7834">
        <w:rPr>
          <w:sz w:val="28"/>
          <w:szCs w:val="28"/>
        </w:rPr>
        <w:t>manage</w:t>
      </w:r>
      <w:r w:rsidRPr="002A7834">
        <w:rPr>
          <w:sz w:val="28"/>
          <w:szCs w:val="28"/>
        </w:rPr>
        <w:t xml:space="preserve"> customer complaints and defuse tense situation.</w:t>
      </w:r>
    </w:p>
    <w:p w14:paraId="0D3724E2" w14:textId="6597CC86" w:rsidR="00AD4F37" w:rsidRPr="002A7834" w:rsidRDefault="00AD4F37" w:rsidP="00DB448F">
      <w:pPr>
        <w:jc w:val="left"/>
        <w:rPr>
          <w:sz w:val="28"/>
          <w:szCs w:val="28"/>
        </w:rPr>
      </w:pPr>
      <w:r w:rsidRPr="00AD7B7E">
        <w:rPr>
          <w:color w:val="4472C4" w:themeColor="accent1"/>
          <w:sz w:val="28"/>
          <w:szCs w:val="28"/>
        </w:rPr>
        <w:t>Problem-solving</w:t>
      </w:r>
      <w:r w:rsidRPr="00AD4F37">
        <w:rPr>
          <w:sz w:val="28"/>
          <w:szCs w:val="28"/>
        </w:rPr>
        <w:t>: Critical thinking skills involve analysing a situation, identifying potential solutions, and selecting the best course of action. By using critical thinking skills, employees can quickly resolve customer issues and</w:t>
      </w:r>
      <w:r w:rsidR="003F27CE">
        <w:rPr>
          <w:sz w:val="28"/>
          <w:szCs w:val="28"/>
        </w:rPr>
        <w:t xml:space="preserve"> </w:t>
      </w:r>
      <w:r w:rsidR="003F27CE" w:rsidRPr="003F27CE">
        <w:rPr>
          <w:sz w:val="28"/>
          <w:szCs w:val="28"/>
        </w:rPr>
        <w:t>efficiently, which can lead to increased customer satisfaction</w:t>
      </w:r>
      <w:r w:rsidR="003F27CE">
        <w:rPr>
          <w:sz w:val="28"/>
          <w:szCs w:val="28"/>
        </w:rPr>
        <w:t>.</w:t>
      </w:r>
    </w:p>
    <w:p w14:paraId="7C61DE51" w14:textId="76CB14CB" w:rsidR="00A24E39" w:rsidRDefault="00A24E39" w:rsidP="00DB448F">
      <w:pPr>
        <w:jc w:val="left"/>
        <w:rPr>
          <w:sz w:val="28"/>
          <w:szCs w:val="28"/>
        </w:rPr>
      </w:pPr>
      <w:r w:rsidRPr="00AD7B7E">
        <w:rPr>
          <w:color w:val="4472C4" w:themeColor="accent1"/>
          <w:sz w:val="28"/>
          <w:szCs w:val="28"/>
        </w:rPr>
        <w:t>Cultural Awareness training</w:t>
      </w:r>
      <w:r w:rsidRPr="002A7834">
        <w:rPr>
          <w:sz w:val="28"/>
          <w:szCs w:val="28"/>
        </w:rPr>
        <w:t>: Cultural awareness training to help employees understand and respect diverse customer backgrounds and customs, which can lead to more positive interaction and a better overall customer experience.</w:t>
      </w:r>
    </w:p>
    <w:p w14:paraId="28C77432" w14:textId="77777777" w:rsidR="002606C7" w:rsidRDefault="00E3343C" w:rsidP="00DB448F">
      <w:pPr>
        <w:jc w:val="left"/>
        <w:rPr>
          <w:sz w:val="28"/>
          <w:szCs w:val="28"/>
        </w:rPr>
      </w:pPr>
      <w:r w:rsidRPr="00AD7B7E">
        <w:rPr>
          <w:color w:val="4472C4" w:themeColor="accent1"/>
          <w:sz w:val="28"/>
          <w:szCs w:val="28"/>
        </w:rPr>
        <w:t>Positive attitude</w:t>
      </w:r>
      <w:r w:rsidRPr="00E3343C">
        <w:rPr>
          <w:sz w:val="28"/>
          <w:szCs w:val="28"/>
        </w:rPr>
        <w:t xml:space="preserve">: A positive attitude can make a big difference in the way customers perceive their interactions with employees. By being friendly, patient, and approachable, employees can create a welcoming environment that encourages customers to come </w:t>
      </w:r>
      <w:r w:rsidR="00E1473E" w:rsidRPr="00E3343C">
        <w:rPr>
          <w:sz w:val="28"/>
          <w:szCs w:val="28"/>
        </w:rPr>
        <w:t>back.</w:t>
      </w:r>
    </w:p>
    <w:p w14:paraId="42C87D33" w14:textId="77777777" w:rsidR="002606C7" w:rsidRDefault="00E1473E" w:rsidP="00DB448F">
      <w:pPr>
        <w:jc w:val="left"/>
        <w:rPr>
          <w:sz w:val="28"/>
          <w:szCs w:val="28"/>
        </w:rPr>
      </w:pPr>
      <w:r w:rsidRPr="002A7834">
        <w:rPr>
          <w:sz w:val="28"/>
          <w:szCs w:val="28"/>
        </w:rPr>
        <w:t xml:space="preserve"> </w:t>
      </w:r>
      <w:r w:rsidRPr="00AD7B7E">
        <w:rPr>
          <w:color w:val="4472C4" w:themeColor="accent1"/>
          <w:sz w:val="28"/>
          <w:szCs w:val="28"/>
        </w:rPr>
        <w:t>Product</w:t>
      </w:r>
      <w:r w:rsidR="00A24E39" w:rsidRPr="00AD7B7E">
        <w:rPr>
          <w:color w:val="4472C4" w:themeColor="accent1"/>
          <w:sz w:val="28"/>
          <w:szCs w:val="28"/>
        </w:rPr>
        <w:t xml:space="preserve"> Knowledge training</w:t>
      </w:r>
      <w:r w:rsidR="00A24E39" w:rsidRPr="002A7834">
        <w:rPr>
          <w:sz w:val="28"/>
          <w:szCs w:val="28"/>
        </w:rPr>
        <w:t xml:space="preserve">: regular training on menu items and promotions to help employees confidently and accurately answer customer questions and make appropriate </w:t>
      </w:r>
      <w:r w:rsidRPr="002A7834">
        <w:rPr>
          <w:sz w:val="28"/>
          <w:szCs w:val="28"/>
        </w:rPr>
        <w:t xml:space="preserve">recommendation. </w:t>
      </w:r>
    </w:p>
    <w:p w14:paraId="2FE5F600" w14:textId="77777777" w:rsidR="002606C7" w:rsidRDefault="00E1473E" w:rsidP="00DB448F">
      <w:pPr>
        <w:jc w:val="left"/>
        <w:rPr>
          <w:sz w:val="28"/>
          <w:szCs w:val="28"/>
        </w:rPr>
      </w:pPr>
      <w:r w:rsidRPr="00AD7B7E">
        <w:rPr>
          <w:color w:val="4472C4" w:themeColor="accent1"/>
          <w:sz w:val="28"/>
          <w:szCs w:val="28"/>
        </w:rPr>
        <w:t>Service</w:t>
      </w:r>
      <w:r w:rsidR="00A24E39" w:rsidRPr="00AD7B7E">
        <w:rPr>
          <w:color w:val="4472C4" w:themeColor="accent1"/>
          <w:sz w:val="28"/>
          <w:szCs w:val="28"/>
        </w:rPr>
        <w:t xml:space="preserve"> Recovery Training</w:t>
      </w:r>
      <w:r w:rsidR="00A24E39" w:rsidRPr="002A7834">
        <w:rPr>
          <w:sz w:val="28"/>
          <w:szCs w:val="28"/>
        </w:rPr>
        <w:t xml:space="preserve">: Training on service recovery techniques to help employees quickly and effectively </w:t>
      </w:r>
      <w:r w:rsidR="00B56701" w:rsidRPr="002A7834">
        <w:rPr>
          <w:sz w:val="28"/>
          <w:szCs w:val="28"/>
        </w:rPr>
        <w:t>address</w:t>
      </w:r>
      <w:r w:rsidR="00A24E39" w:rsidRPr="002A7834">
        <w:rPr>
          <w:sz w:val="28"/>
          <w:szCs w:val="28"/>
        </w:rPr>
        <w:t xml:space="preserve"> customer concerns and complaints, which can turn a negative experience into a positive </w:t>
      </w:r>
      <w:r w:rsidRPr="002A7834">
        <w:rPr>
          <w:sz w:val="28"/>
          <w:szCs w:val="28"/>
        </w:rPr>
        <w:t>one.</w:t>
      </w:r>
      <w:r w:rsidRPr="002E0ABD">
        <w:rPr>
          <w:sz w:val="28"/>
          <w:szCs w:val="28"/>
        </w:rPr>
        <w:t xml:space="preserve"> </w:t>
      </w:r>
    </w:p>
    <w:p w14:paraId="3EAAF949" w14:textId="0D740450" w:rsidR="002606C7" w:rsidRDefault="00E1473E" w:rsidP="00DB448F">
      <w:pPr>
        <w:jc w:val="left"/>
        <w:rPr>
          <w:sz w:val="28"/>
          <w:szCs w:val="28"/>
        </w:rPr>
      </w:pPr>
      <w:r w:rsidRPr="00AD7B7E">
        <w:rPr>
          <w:color w:val="4472C4" w:themeColor="accent1"/>
          <w:sz w:val="28"/>
          <w:szCs w:val="28"/>
        </w:rPr>
        <w:lastRenderedPageBreak/>
        <w:t>Active</w:t>
      </w:r>
      <w:r w:rsidR="002E0ABD" w:rsidRPr="00AD7B7E">
        <w:rPr>
          <w:color w:val="4472C4" w:themeColor="accent1"/>
          <w:sz w:val="28"/>
          <w:szCs w:val="28"/>
        </w:rPr>
        <w:t xml:space="preserve"> listening</w:t>
      </w:r>
      <w:r w:rsidR="002E0ABD" w:rsidRPr="002E0ABD">
        <w:rPr>
          <w:sz w:val="28"/>
          <w:szCs w:val="28"/>
        </w:rPr>
        <w:t xml:space="preserve">: Active listening involves paying full attention to what the customer is saying, taking notes, and asking questions to clarify their needs. This shows the customer that their concerns are being listened to and helps the employee understand how to best serve </w:t>
      </w:r>
      <w:r w:rsidRPr="002E0ABD">
        <w:rPr>
          <w:sz w:val="28"/>
          <w:szCs w:val="28"/>
        </w:rPr>
        <w:t>them.</w:t>
      </w:r>
    </w:p>
    <w:p w14:paraId="5BB31C80" w14:textId="5A61CDB1" w:rsidR="002606C7" w:rsidRDefault="00E1473E" w:rsidP="00DB448F">
      <w:pPr>
        <w:jc w:val="left"/>
        <w:rPr>
          <w:sz w:val="28"/>
          <w:szCs w:val="28"/>
        </w:rPr>
      </w:pPr>
      <w:r w:rsidRPr="00FA2207">
        <w:rPr>
          <w:sz w:val="28"/>
          <w:szCs w:val="28"/>
        </w:rPr>
        <w:t xml:space="preserve"> </w:t>
      </w:r>
      <w:r w:rsidRPr="00AD7B7E">
        <w:rPr>
          <w:color w:val="4472C4" w:themeColor="accent1"/>
          <w:sz w:val="28"/>
          <w:szCs w:val="28"/>
        </w:rPr>
        <w:t>Empathy</w:t>
      </w:r>
      <w:r w:rsidR="00FA2207" w:rsidRPr="00FA2207">
        <w:rPr>
          <w:sz w:val="28"/>
          <w:szCs w:val="28"/>
        </w:rPr>
        <w:t xml:space="preserve">: Empathy is the ability to understand and relate to other people's feelings and perspectives. By putting themselves in the shoes of the customer, employees can better understand their needs and offer more personalized </w:t>
      </w:r>
      <w:r w:rsidRPr="00FA2207">
        <w:rPr>
          <w:sz w:val="28"/>
          <w:szCs w:val="28"/>
        </w:rPr>
        <w:t>service.</w:t>
      </w:r>
      <w:r w:rsidRPr="00ED4990">
        <w:rPr>
          <w:sz w:val="28"/>
          <w:szCs w:val="28"/>
        </w:rPr>
        <w:t xml:space="preserve"> </w:t>
      </w:r>
    </w:p>
    <w:p w14:paraId="799CC213" w14:textId="2CFC075C" w:rsidR="00ED4990" w:rsidRPr="002A7834" w:rsidRDefault="00E1473E" w:rsidP="00DB448F">
      <w:pPr>
        <w:jc w:val="left"/>
        <w:rPr>
          <w:sz w:val="28"/>
          <w:szCs w:val="28"/>
        </w:rPr>
      </w:pPr>
      <w:r w:rsidRPr="00ED4990">
        <w:rPr>
          <w:sz w:val="28"/>
          <w:szCs w:val="28"/>
        </w:rPr>
        <w:t>By</w:t>
      </w:r>
      <w:r w:rsidR="00ED4990" w:rsidRPr="00ED4990">
        <w:rPr>
          <w:sz w:val="28"/>
          <w:szCs w:val="28"/>
        </w:rPr>
        <w:t xml:space="preserve"> developing these critical thinking and communication skills, employees can provide better customer service, which can lead to increased customer loyalty and improved business performance.</w:t>
      </w:r>
    </w:p>
    <w:p w14:paraId="20A64310" w14:textId="46C5A118" w:rsidR="008B0667" w:rsidRDefault="00E64B58" w:rsidP="008B0667">
      <w:pPr>
        <w:pStyle w:val="Title"/>
        <w:jc w:val="both"/>
        <w:rPr>
          <w:rFonts w:ascii="Aharoni" w:hAnsi="Aharoni" w:cs="Aharoni"/>
          <w:sz w:val="32"/>
          <w:szCs w:val="32"/>
        </w:rPr>
      </w:pPr>
      <w:r>
        <w:rPr>
          <w:rFonts w:ascii="Aharoni" w:hAnsi="Aharoni" w:cs="Aharoni"/>
          <w:sz w:val="36"/>
          <w:szCs w:val="36"/>
        </w:rPr>
        <w:t xml:space="preserve">           </w:t>
      </w:r>
      <w:r w:rsidR="00E1473E">
        <w:rPr>
          <w:rFonts w:ascii="Aharoni" w:hAnsi="Aharoni" w:cs="Aharoni"/>
          <w:sz w:val="36"/>
          <w:szCs w:val="36"/>
        </w:rPr>
        <w:t xml:space="preserve">         </w:t>
      </w:r>
      <w:r>
        <w:rPr>
          <w:rFonts w:ascii="Aharoni" w:hAnsi="Aharoni" w:cs="Aharoni"/>
          <w:sz w:val="36"/>
          <w:szCs w:val="36"/>
        </w:rPr>
        <w:t xml:space="preserve"> </w:t>
      </w:r>
      <w:r w:rsidR="00B56701" w:rsidRPr="00B017F0">
        <w:rPr>
          <w:rFonts w:ascii="Aharoni" w:hAnsi="Aharoni" w:cs="Aharoni" w:hint="cs"/>
          <w:sz w:val="32"/>
          <w:szCs w:val="32"/>
        </w:rPr>
        <w:t>Management Performance</w:t>
      </w:r>
      <w:r w:rsidR="00D00C17" w:rsidRPr="00B017F0">
        <w:rPr>
          <w:rFonts w:ascii="Aharoni" w:hAnsi="Aharoni" w:cs="Aharoni"/>
          <w:sz w:val="32"/>
          <w:szCs w:val="32"/>
        </w:rPr>
        <w:t xml:space="preserve"> </w:t>
      </w:r>
    </w:p>
    <w:p w14:paraId="3B02EFDB" w14:textId="77777777" w:rsidR="00B017F0" w:rsidRPr="00B017F0" w:rsidRDefault="00B017F0" w:rsidP="00B017F0"/>
    <w:p w14:paraId="43223C9F" w14:textId="63DAEF17" w:rsidR="00B56701" w:rsidRDefault="00781968" w:rsidP="008B0667">
      <w:pPr>
        <w:pStyle w:val="Title"/>
        <w:jc w:val="both"/>
        <w:rPr>
          <w:b w:val="0"/>
          <w:bCs w:val="0"/>
          <w:sz w:val="32"/>
          <w:szCs w:val="32"/>
        </w:rPr>
      </w:pPr>
      <w:r w:rsidRPr="008B0667">
        <w:rPr>
          <w:b w:val="0"/>
          <w:bCs w:val="0"/>
          <w:sz w:val="32"/>
          <w:szCs w:val="32"/>
        </w:rPr>
        <w:t>I</w:t>
      </w:r>
      <w:r w:rsidR="00B56701" w:rsidRPr="008B0667">
        <w:rPr>
          <w:b w:val="0"/>
          <w:bCs w:val="0"/>
          <w:sz w:val="32"/>
          <w:szCs w:val="32"/>
        </w:rPr>
        <w:t xml:space="preserve">s a systematic process that involves setting goals, providing regular feedback, and evaluating the performance of an individual or an </w:t>
      </w:r>
      <w:r w:rsidRPr="008B0667">
        <w:rPr>
          <w:b w:val="0"/>
          <w:bCs w:val="0"/>
          <w:sz w:val="32"/>
          <w:szCs w:val="32"/>
        </w:rPr>
        <w:t>organization. The</w:t>
      </w:r>
      <w:r w:rsidR="00B56701" w:rsidRPr="008B0667">
        <w:rPr>
          <w:b w:val="0"/>
          <w:bCs w:val="0"/>
          <w:sz w:val="32"/>
          <w:szCs w:val="32"/>
        </w:rPr>
        <w:t xml:space="preserve"> process includes defining clear goals, developing strategies to </w:t>
      </w:r>
      <w:r w:rsidRPr="008B0667">
        <w:rPr>
          <w:b w:val="0"/>
          <w:bCs w:val="0"/>
          <w:sz w:val="32"/>
          <w:szCs w:val="32"/>
        </w:rPr>
        <w:t>achieve</w:t>
      </w:r>
      <w:r w:rsidR="00B56701" w:rsidRPr="008B0667">
        <w:rPr>
          <w:b w:val="0"/>
          <w:bCs w:val="0"/>
          <w:sz w:val="32"/>
          <w:szCs w:val="32"/>
        </w:rPr>
        <w:t xml:space="preserve"> those </w:t>
      </w:r>
      <w:r w:rsidRPr="008B0667">
        <w:rPr>
          <w:b w:val="0"/>
          <w:bCs w:val="0"/>
          <w:sz w:val="32"/>
          <w:szCs w:val="32"/>
        </w:rPr>
        <w:t>goals, monitoring</w:t>
      </w:r>
      <w:r w:rsidR="00B56701" w:rsidRPr="008B0667">
        <w:rPr>
          <w:b w:val="0"/>
          <w:bCs w:val="0"/>
          <w:sz w:val="32"/>
          <w:szCs w:val="32"/>
        </w:rPr>
        <w:t xml:space="preserve"> </w:t>
      </w:r>
      <w:r w:rsidRPr="008B0667">
        <w:rPr>
          <w:b w:val="0"/>
          <w:bCs w:val="0"/>
          <w:sz w:val="32"/>
          <w:szCs w:val="32"/>
        </w:rPr>
        <w:t>progress,</w:t>
      </w:r>
      <w:r w:rsidR="00B56701" w:rsidRPr="008B0667">
        <w:rPr>
          <w:b w:val="0"/>
          <w:bCs w:val="0"/>
          <w:sz w:val="32"/>
          <w:szCs w:val="32"/>
        </w:rPr>
        <w:t xml:space="preserve"> and providing constructive feedback to improve performance. A key element of performance management is setting </w:t>
      </w:r>
      <w:r w:rsidRPr="008B0667">
        <w:rPr>
          <w:b w:val="0"/>
          <w:bCs w:val="0"/>
          <w:sz w:val="32"/>
          <w:szCs w:val="32"/>
        </w:rPr>
        <w:t>specific</w:t>
      </w:r>
      <w:r w:rsidR="00B56701" w:rsidRPr="008B0667">
        <w:rPr>
          <w:b w:val="0"/>
          <w:bCs w:val="0"/>
          <w:sz w:val="32"/>
          <w:szCs w:val="32"/>
        </w:rPr>
        <w:t xml:space="preserve"> </w:t>
      </w:r>
      <w:r w:rsidRPr="008B0667">
        <w:rPr>
          <w:b w:val="0"/>
          <w:bCs w:val="0"/>
          <w:sz w:val="32"/>
          <w:szCs w:val="32"/>
        </w:rPr>
        <w:t>measurable, achievable</w:t>
      </w:r>
      <w:r w:rsidR="00B56701" w:rsidRPr="008B0667">
        <w:rPr>
          <w:b w:val="0"/>
          <w:bCs w:val="0"/>
          <w:sz w:val="32"/>
          <w:szCs w:val="32"/>
        </w:rPr>
        <w:t xml:space="preserve">, relevant and time- bound (SMART) </w:t>
      </w:r>
      <w:r w:rsidRPr="008B0667">
        <w:rPr>
          <w:b w:val="0"/>
          <w:bCs w:val="0"/>
          <w:sz w:val="32"/>
          <w:szCs w:val="32"/>
        </w:rPr>
        <w:t>goals. These</w:t>
      </w:r>
      <w:r w:rsidR="00B56701" w:rsidRPr="008B0667">
        <w:rPr>
          <w:b w:val="0"/>
          <w:bCs w:val="0"/>
          <w:sz w:val="32"/>
          <w:szCs w:val="32"/>
        </w:rPr>
        <w:t xml:space="preserve"> goals help focus efforts and provide a framework for measuring progress and evaluating success.</w:t>
      </w:r>
      <w:r w:rsidRPr="008B0667">
        <w:rPr>
          <w:b w:val="0"/>
          <w:bCs w:val="0"/>
          <w:sz w:val="32"/>
          <w:szCs w:val="32"/>
        </w:rPr>
        <w:t>in addition, effective performance management involves continuous communication and feedback between employees and managers. Regular check performance reviews help ensure that employees are meeting expectations and receiving the support and resources they need to</w:t>
      </w:r>
      <w:r w:rsidRPr="00D607D0">
        <w:rPr>
          <w:sz w:val="32"/>
          <w:szCs w:val="32"/>
        </w:rPr>
        <w:t xml:space="preserve"> </w:t>
      </w:r>
      <w:r w:rsidRPr="008B0667">
        <w:rPr>
          <w:b w:val="0"/>
          <w:bCs w:val="0"/>
          <w:sz w:val="32"/>
          <w:szCs w:val="32"/>
        </w:rPr>
        <w:t>improve their performance. Overall, performance management is an essential process to ensure that individuals and organizations are working towards their goals and continuously improving their performance.</w:t>
      </w:r>
    </w:p>
    <w:p w14:paraId="70DC548C" w14:textId="41E8EB15" w:rsidR="00E1473E" w:rsidRPr="00B017F0" w:rsidRDefault="00E1473E" w:rsidP="00E1473E">
      <w:pPr>
        <w:rPr>
          <w:sz w:val="20"/>
          <w:szCs w:val="20"/>
        </w:rPr>
      </w:pPr>
    </w:p>
    <w:p w14:paraId="6CE500D3" w14:textId="25FA70B5" w:rsidR="00C0446E" w:rsidRPr="00B017F0" w:rsidRDefault="00B017F0" w:rsidP="002A7834">
      <w:pPr>
        <w:jc w:val="left"/>
        <w:rPr>
          <w:rFonts w:ascii="Aharoni" w:hAnsi="Aharoni" w:cs="Aharoni"/>
          <w:sz w:val="32"/>
          <w:szCs w:val="32"/>
        </w:rPr>
      </w:pPr>
      <w:r>
        <w:rPr>
          <w:rFonts w:ascii="Aharoni" w:hAnsi="Aharoni" w:cs="Aharoni"/>
          <w:sz w:val="32"/>
          <w:szCs w:val="32"/>
        </w:rPr>
        <w:t xml:space="preserve">                    </w:t>
      </w:r>
      <w:r w:rsidR="00712DA7" w:rsidRPr="00B017F0">
        <w:rPr>
          <w:rFonts w:ascii="Aharoni" w:hAnsi="Aharoni" w:cs="Aharoni" w:hint="cs"/>
          <w:sz w:val="32"/>
          <w:szCs w:val="32"/>
        </w:rPr>
        <w:t xml:space="preserve">Performance </w:t>
      </w:r>
      <w:r w:rsidR="00C0446E" w:rsidRPr="00B017F0">
        <w:rPr>
          <w:rFonts w:ascii="Aharoni" w:hAnsi="Aharoni" w:cs="Aharoni"/>
          <w:sz w:val="32"/>
          <w:szCs w:val="32"/>
        </w:rPr>
        <w:t xml:space="preserve">Management Cycle </w:t>
      </w:r>
    </w:p>
    <w:p w14:paraId="25AAA286" w14:textId="3D2870B0" w:rsidR="00C0446E" w:rsidRDefault="00D607D0" w:rsidP="002A7834">
      <w:pPr>
        <w:jc w:val="left"/>
        <w:rPr>
          <w:rFonts w:asciiTheme="majorHAnsi" w:hAnsiTheme="majorHAnsi" w:cstheme="majorHAnsi"/>
          <w:sz w:val="32"/>
          <w:szCs w:val="32"/>
        </w:rPr>
      </w:pPr>
      <w:r w:rsidRPr="00E770FC">
        <w:rPr>
          <w:rFonts w:asciiTheme="majorHAnsi" w:hAnsiTheme="majorHAnsi" w:cstheme="majorHAnsi"/>
          <w:sz w:val="32"/>
          <w:szCs w:val="32"/>
        </w:rPr>
        <w:t>McDonald's, like many other companies, follows a performance management cycle to assess and improve the performance of its employees. The McDonald's performance management cycle consists of the following step:</w:t>
      </w:r>
    </w:p>
    <w:p w14:paraId="067B02EC" w14:textId="750C69BB" w:rsidR="00241F45" w:rsidRPr="00E770FC" w:rsidRDefault="007C412C" w:rsidP="002A7834">
      <w:pPr>
        <w:jc w:val="left"/>
        <w:rPr>
          <w:rFonts w:asciiTheme="majorHAnsi" w:hAnsiTheme="majorHAnsi" w:cstheme="majorHAnsi"/>
          <w:sz w:val="32"/>
          <w:szCs w:val="32"/>
        </w:rPr>
      </w:pPr>
      <w:r>
        <w:rPr>
          <w:rFonts w:ascii="Aharoni" w:hAnsi="Aharoni" w:cs="Aharoni"/>
          <w:noProof/>
          <w:sz w:val="36"/>
          <w:szCs w:val="36"/>
        </w:rPr>
        <w:lastRenderedPageBreak/>
        <mc:AlternateContent>
          <mc:Choice Requires="wps">
            <w:drawing>
              <wp:anchor distT="0" distB="0" distL="114300" distR="114300" simplePos="0" relativeHeight="251659264" behindDoc="0" locked="0" layoutInCell="1" allowOverlap="1" wp14:anchorId="6FACAE84" wp14:editId="097C9487">
                <wp:simplePos x="0" y="0"/>
                <wp:positionH relativeFrom="page">
                  <wp:posOffset>161925</wp:posOffset>
                </wp:positionH>
                <wp:positionV relativeFrom="page">
                  <wp:posOffset>238125</wp:posOffset>
                </wp:positionV>
                <wp:extent cx="4733925" cy="8953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4733925" cy="895350"/>
                        </a:xfrm>
                        <a:prstGeom prst="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BE2FEB" w14:textId="71DB9A80" w:rsidR="00861346" w:rsidRPr="00B017F0" w:rsidRDefault="002C5FC7" w:rsidP="0070650A">
                            <w:pPr>
                              <w:jc w:val="center"/>
                              <w:rPr>
                                <w:b/>
                                <w:bCs/>
                              </w:rPr>
                            </w:pPr>
                            <w:r w:rsidRPr="00B017F0">
                              <w:rPr>
                                <w:b/>
                                <w:bCs/>
                              </w:rPr>
                              <w:t>P</w:t>
                            </w:r>
                            <w:r w:rsidR="00AB6FFE" w:rsidRPr="00B017F0">
                              <w:rPr>
                                <w:b/>
                                <w:bCs/>
                              </w:rPr>
                              <w:t>lanning</w:t>
                            </w:r>
                          </w:p>
                          <w:p w14:paraId="381F925D" w14:textId="60595928" w:rsidR="0070650A" w:rsidRPr="004B42B4" w:rsidRDefault="00AB6FFE" w:rsidP="0070650A">
                            <w:pPr>
                              <w:jc w:val="center"/>
                              <w:rPr>
                                <w:b/>
                                <w:bCs/>
                                <w:sz w:val="24"/>
                                <w:szCs w:val="24"/>
                              </w:rPr>
                            </w:pPr>
                            <w:r w:rsidRPr="00B017F0">
                              <w:rPr>
                                <w:b/>
                                <w:bCs/>
                              </w:rPr>
                              <w:t xml:space="preserve">Once goals have been set, employees and managers work together to create a plan to achieve those goals. This includes identifying any training or resources needed, setting deadlines, and agreeing on how progress will be </w:t>
                            </w:r>
                            <w:r w:rsidRPr="004B42B4">
                              <w:rPr>
                                <w:b/>
                                <w:bCs/>
                                <w:sz w:val="24"/>
                                <w:szCs w:val="24"/>
                              </w:rPr>
                              <w:t>tracked and measured.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ACAE84" id="Rectangle 13" o:spid="_x0000_s1026" style="position:absolute;margin-left:12.75pt;margin-top:18.75pt;width:372.75pt;height:7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" fillcolor="#c45911 [2405]" strokecolor="#1f3763 [1604]" strokeweight="1pt">
                <v:textbox>
                  <w:txbxContent>
                    <w:p w14:paraId="5EBE2FEB" w14:textId="71DB9A80" w:rsidR="00861346" w:rsidRPr="00B017F0" w:rsidRDefault="002C5FC7" w:rsidP="0070650A">
                      <w:pPr>
                        <w:jc w:val="center"/>
                        <w:rPr>
                          <w:b/>
                          <w:bCs/>
                        </w:rPr>
                      </w:pPr>
                      <w:r w:rsidRPr="00B017F0">
                        <w:rPr>
                          <w:b/>
                          <w:bCs/>
                        </w:rPr>
                        <w:t>P</w:t>
                      </w:r>
                      <w:r w:rsidR="00AB6FFE" w:rsidRPr="00B017F0">
                        <w:rPr>
                          <w:b/>
                          <w:bCs/>
                        </w:rPr>
                        <w:t>lanning</w:t>
                      </w:r>
                    </w:p>
                    <w:p w14:paraId="381F925D" w14:textId="60595928" w:rsidR="0070650A" w:rsidRPr="004B42B4" w:rsidRDefault="00AB6FFE" w:rsidP="0070650A">
                      <w:pPr>
                        <w:jc w:val="center"/>
                        <w:rPr>
                          <w:b/>
                          <w:bCs/>
                          <w:sz w:val="24"/>
                          <w:szCs w:val="24"/>
                        </w:rPr>
                      </w:pPr>
                      <w:r w:rsidRPr="00B017F0">
                        <w:rPr>
                          <w:b/>
                          <w:bCs/>
                        </w:rPr>
                        <w:t xml:space="preserve">Once goals have been set, employees and managers work together to create a plan to achieve those goals. This includes identifying any training or resources needed, setting deadlines, and agreeing on how progress will be </w:t>
                      </w:r>
                      <w:r w:rsidRPr="004B42B4">
                        <w:rPr>
                          <w:b/>
                          <w:bCs/>
                          <w:sz w:val="24"/>
                          <w:szCs w:val="24"/>
                        </w:rPr>
                        <w:t>tracked and measured.</w:t>
                      </w:r>
                    </w:p>
                  </w:txbxContent>
                </v:textbox>
                <w10:wrap anchorx="page" anchory="page"/>
              </v:rect>
            </w:pict>
          </mc:Fallback>
        </mc:AlternateContent>
      </w:r>
    </w:p>
    <w:p w14:paraId="619DC1FA" w14:textId="1417EDD9" w:rsidR="00C0446E" w:rsidRDefault="007C412C" w:rsidP="002A7834">
      <w:pPr>
        <w:jc w:val="left"/>
        <w:rPr>
          <w:rFonts w:ascii="Aharoni" w:hAnsi="Aharoni" w:cs="Aharoni"/>
          <w:sz w:val="36"/>
          <w:szCs w:val="36"/>
        </w:rPr>
      </w:pPr>
      <w:r>
        <w:rPr>
          <w:rFonts w:ascii="Aharoni" w:hAnsi="Aharoni" w:cs="Aharoni"/>
          <w:noProof/>
          <w:sz w:val="36"/>
          <w:szCs w:val="36"/>
        </w:rPr>
        <mc:AlternateContent>
          <mc:Choice Requires="wps">
            <w:drawing>
              <wp:anchor distT="0" distB="0" distL="114300" distR="114300" simplePos="0" relativeHeight="251663360" behindDoc="0" locked="0" layoutInCell="1" allowOverlap="1" wp14:anchorId="29DFC2AF" wp14:editId="604EFD3F">
                <wp:simplePos x="0" y="0"/>
                <wp:positionH relativeFrom="page">
                  <wp:posOffset>3686175</wp:posOffset>
                </wp:positionH>
                <wp:positionV relativeFrom="paragraph">
                  <wp:posOffset>66675</wp:posOffset>
                </wp:positionV>
                <wp:extent cx="3695700" cy="11049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3695700" cy="1104900"/>
                        </a:xfrm>
                        <a:prstGeom prst="rect">
                          <a:avLst/>
                        </a:prstGeom>
                        <a:solidFill>
                          <a:schemeClr val="bg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34873E" w14:textId="768862C4" w:rsidR="007564C1" w:rsidRPr="009C2578" w:rsidRDefault="007564C1" w:rsidP="007C412C">
                            <w:pPr>
                              <w:jc w:val="center"/>
                              <w:rPr>
                                <w:b/>
                                <w:bCs/>
                              </w:rPr>
                            </w:pPr>
                            <w:r w:rsidRPr="009C2578">
                              <w:rPr>
                                <w:b/>
                                <w:bCs/>
                              </w:rPr>
                              <w:t>Goal setting</w:t>
                            </w:r>
                          </w:p>
                          <w:p w14:paraId="043C60DD" w14:textId="5FE7DDCA" w:rsidR="007D3328" w:rsidRPr="009C2578" w:rsidRDefault="007564C1" w:rsidP="007D3328">
                            <w:pPr>
                              <w:rPr>
                                <w:b/>
                                <w:bCs/>
                              </w:rPr>
                            </w:pPr>
                            <w:r w:rsidRPr="009C2578">
                              <w:rPr>
                                <w:b/>
                                <w:bCs/>
                              </w:rPr>
                              <w:t xml:space="preserve"> At the beginning of each year or performance cycle, employees and their managers set goals together. These goals should be specific, measurable, achievable, relevant, and time-bound (SMART).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DFC2AF" id="Rectangle 3" o:spid="_x0000_s1027" style="position:absolute;margin-left:290.25pt;margin-top:5.25pt;width:291pt;height:8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" fillcolor="#7f7f7f [1612]" strokecolor="#1f3763 [1604]" strokeweight="1pt">
                <v:textbox>
                  <w:txbxContent>
                    <w:p w14:paraId="5D34873E" w14:textId="768862C4" w:rsidR="007564C1" w:rsidRPr="009C2578" w:rsidRDefault="007564C1" w:rsidP="007C412C">
                      <w:pPr>
                        <w:jc w:val="center"/>
                        <w:rPr>
                          <w:b/>
                          <w:bCs/>
                        </w:rPr>
                      </w:pPr>
                      <w:r w:rsidRPr="009C2578">
                        <w:rPr>
                          <w:b/>
                          <w:bCs/>
                        </w:rPr>
                        <w:t>Goal setting</w:t>
                      </w:r>
                    </w:p>
                    <w:p w14:paraId="043C60DD" w14:textId="5FE7DDCA" w:rsidR="007D3328" w:rsidRPr="009C2578" w:rsidRDefault="007564C1" w:rsidP="007D3328">
                      <w:pPr>
                        <w:rPr>
                          <w:b/>
                          <w:bCs/>
                        </w:rPr>
                      </w:pPr>
                      <w:r w:rsidRPr="009C2578">
                        <w:rPr>
                          <w:b/>
                          <w:bCs/>
                        </w:rPr>
                        <w:t xml:space="preserve"> At the beginning of each year or performance cycle, employees and their managers set goals together. These goals should be specific, measurable, achievable, relevant, and time-bound (SMART).</w:t>
                      </w:r>
                    </w:p>
                  </w:txbxContent>
                </v:textbox>
                <w10:wrap anchorx="page"/>
              </v:rect>
            </w:pict>
          </mc:Fallback>
        </mc:AlternateContent>
      </w:r>
    </w:p>
    <w:p w14:paraId="12613EA5" w14:textId="358CD57F" w:rsidR="00C0446E" w:rsidRDefault="00C0446E" w:rsidP="002A7834">
      <w:pPr>
        <w:jc w:val="left"/>
        <w:rPr>
          <w:rFonts w:ascii="Aharoni" w:hAnsi="Aharoni" w:cs="Aharoni"/>
          <w:sz w:val="36"/>
          <w:szCs w:val="36"/>
        </w:rPr>
      </w:pPr>
    </w:p>
    <w:p w14:paraId="005C690C" w14:textId="72DB93DA" w:rsidR="00C0446E" w:rsidRDefault="00C0446E" w:rsidP="002A7834">
      <w:pPr>
        <w:jc w:val="left"/>
        <w:rPr>
          <w:rFonts w:ascii="Aharoni" w:hAnsi="Aharoni" w:cs="Aharoni"/>
          <w:sz w:val="36"/>
          <w:szCs w:val="36"/>
        </w:rPr>
      </w:pPr>
    </w:p>
    <w:p w14:paraId="70A068EE" w14:textId="4B729A93" w:rsidR="00C0446E" w:rsidRDefault="00C0446E" w:rsidP="002A7834">
      <w:pPr>
        <w:jc w:val="left"/>
        <w:rPr>
          <w:rFonts w:ascii="Aharoni" w:hAnsi="Aharoni" w:cs="Aharoni"/>
          <w:sz w:val="36"/>
          <w:szCs w:val="36"/>
        </w:rPr>
      </w:pPr>
    </w:p>
    <w:p w14:paraId="23F2A1BC" w14:textId="0E37EDAA" w:rsidR="00C0446E" w:rsidRDefault="007C412C" w:rsidP="002A7834">
      <w:pPr>
        <w:jc w:val="left"/>
        <w:rPr>
          <w:rFonts w:ascii="Aharoni" w:hAnsi="Aharoni" w:cs="Aharoni"/>
          <w:sz w:val="36"/>
          <w:szCs w:val="36"/>
        </w:rPr>
      </w:pPr>
      <w:r>
        <w:rPr>
          <w:rFonts w:ascii="Aharoni" w:hAnsi="Aharoni" w:cs="Aharoni"/>
          <w:noProof/>
          <w:sz w:val="36"/>
          <w:szCs w:val="36"/>
        </w:rPr>
        <mc:AlternateContent>
          <mc:Choice Requires="wps">
            <w:drawing>
              <wp:anchor distT="0" distB="0" distL="114300" distR="114300" simplePos="0" relativeHeight="251662336" behindDoc="0" locked="0" layoutInCell="1" allowOverlap="1" wp14:anchorId="621E64DC" wp14:editId="529F2996">
                <wp:simplePos x="0" y="0"/>
                <wp:positionH relativeFrom="page">
                  <wp:posOffset>1743075</wp:posOffset>
                </wp:positionH>
                <wp:positionV relativeFrom="margin">
                  <wp:posOffset>1962150</wp:posOffset>
                </wp:positionV>
                <wp:extent cx="3543300" cy="1133475"/>
                <wp:effectExtent l="0" t="0" r="19050" b="28575"/>
                <wp:wrapNone/>
                <wp:docPr id="16" name="Rectangle 16"/>
                <wp:cNvGraphicFramePr/>
                <a:graphic xmlns:a="http://schemas.openxmlformats.org/drawingml/2006/main">
                  <a:graphicData uri="http://schemas.microsoft.com/office/word/2010/wordprocessingShape">
                    <wps:wsp>
                      <wps:cNvSpPr/>
                      <wps:spPr>
                        <a:xfrm>
                          <a:off x="0" y="0"/>
                          <a:ext cx="3543300" cy="1133475"/>
                        </a:xfrm>
                        <a:prstGeom prst="rect">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A732BD" w14:textId="07CBE315" w:rsidR="002C5FC7" w:rsidRPr="00B017F0" w:rsidRDefault="0054440B" w:rsidP="0054440B">
                            <w:pPr>
                              <w:jc w:val="center"/>
                              <w:rPr>
                                <w:b/>
                                <w:bCs/>
                                <w:color w:val="FFFFFF" w:themeColor="background1"/>
                              </w:rPr>
                            </w:pPr>
                            <w:r w:rsidRPr="004B42B4">
                              <w:rPr>
                                <w:color w:val="FFFFFF" w:themeColor="background1"/>
                                <w:sz w:val="24"/>
                                <w:szCs w:val="24"/>
                              </w:rPr>
                              <w:t xml:space="preserve"> </w:t>
                            </w:r>
                            <w:r w:rsidRPr="00B017F0">
                              <w:rPr>
                                <w:b/>
                                <w:bCs/>
                                <w:color w:val="FFFFFF" w:themeColor="background1"/>
                              </w:rPr>
                              <w:t>Rewar</w:t>
                            </w:r>
                            <w:r w:rsidR="00934664" w:rsidRPr="00B017F0">
                              <w:rPr>
                                <w:b/>
                                <w:bCs/>
                                <w:color w:val="FFFFFF" w:themeColor="background1"/>
                              </w:rPr>
                              <w:t>ding</w:t>
                            </w:r>
                          </w:p>
                          <w:p w14:paraId="6D39F020" w14:textId="469C63A3" w:rsidR="0054440B" w:rsidRDefault="0054440B" w:rsidP="0054440B">
                            <w:pPr>
                              <w:jc w:val="center"/>
                              <w:rPr>
                                <w:color w:val="000000" w:themeColor="text1"/>
                                <w:sz w:val="24"/>
                                <w:szCs w:val="24"/>
                              </w:rPr>
                            </w:pPr>
                            <w:r w:rsidRPr="00B017F0">
                              <w:rPr>
                                <w:b/>
                                <w:bCs/>
                                <w:color w:val="FFFFFF" w:themeColor="background1"/>
                              </w:rPr>
                              <w:t xml:space="preserve">Based on the results of the performance review, employees </w:t>
                            </w:r>
                            <w:r w:rsidRPr="00B017F0">
                              <w:rPr>
                                <w:b/>
                                <w:bCs/>
                                <w:color w:val="FFFFFF" w:themeColor="background1"/>
                                <w:sz w:val="24"/>
                                <w:szCs w:val="24"/>
                              </w:rPr>
                              <w:t>may be eligible for rewards such as bonuses, promotions, or additional training opportunities</w:t>
                            </w:r>
                            <w:r w:rsidRPr="004B42B4">
                              <w:rPr>
                                <w:color w:val="000000" w:themeColor="text1"/>
                                <w:sz w:val="24"/>
                                <w:szCs w:val="24"/>
                              </w:rPr>
                              <w:t>.</w:t>
                            </w:r>
                          </w:p>
                          <w:p w14:paraId="622351FB" w14:textId="77777777" w:rsidR="00B372AC" w:rsidRDefault="00B372AC" w:rsidP="0054440B">
                            <w:pPr>
                              <w:jc w:val="center"/>
                              <w:rPr>
                                <w:color w:val="000000" w:themeColor="text1"/>
                                <w:sz w:val="24"/>
                                <w:szCs w:val="24"/>
                              </w:rPr>
                            </w:pPr>
                          </w:p>
                          <w:p w14:paraId="5501D6CB" w14:textId="77777777" w:rsidR="00001477" w:rsidRDefault="00001477" w:rsidP="0054440B">
                            <w:pPr>
                              <w:jc w:val="center"/>
                              <w:rPr>
                                <w:color w:val="000000" w:themeColor="text1"/>
                                <w:sz w:val="24"/>
                                <w:szCs w:val="24"/>
                              </w:rPr>
                            </w:pPr>
                          </w:p>
                          <w:p w14:paraId="2BFB06F9" w14:textId="77777777" w:rsidR="00001477" w:rsidRPr="004B42B4" w:rsidRDefault="00001477" w:rsidP="0054440B">
                            <w:pPr>
                              <w:jc w:val="center"/>
                              <w:rPr>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1E64DC" id="Rectangle 16" o:spid="_x0000_s1028" style="position:absolute;margin-left:137.25pt;margin-top:154.5pt;width:279pt;height:89.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" fillcolor="#2f5496 [2404]" strokecolor="#1f3763 [1604]" strokeweight="1pt">
                <v:textbox>
                  <w:txbxContent>
                    <w:p w14:paraId="78A732BD" w14:textId="07CBE315" w:rsidR="002C5FC7" w:rsidRPr="00B017F0" w:rsidRDefault="0054440B" w:rsidP="0054440B">
                      <w:pPr>
                        <w:jc w:val="center"/>
                        <w:rPr>
                          <w:b/>
                          <w:bCs/>
                          <w:color w:val="FFFFFF" w:themeColor="background1"/>
                        </w:rPr>
                      </w:pPr>
                      <w:r w:rsidRPr="004B42B4">
                        <w:rPr>
                          <w:color w:val="FFFFFF" w:themeColor="background1"/>
                          <w:sz w:val="24"/>
                          <w:szCs w:val="24"/>
                        </w:rPr>
                        <w:t xml:space="preserve"> </w:t>
                      </w:r>
                      <w:r w:rsidRPr="00B017F0">
                        <w:rPr>
                          <w:b/>
                          <w:bCs/>
                          <w:color w:val="FFFFFF" w:themeColor="background1"/>
                        </w:rPr>
                        <w:t>Rewar</w:t>
                      </w:r>
                      <w:r w:rsidR="00934664" w:rsidRPr="00B017F0">
                        <w:rPr>
                          <w:b/>
                          <w:bCs/>
                          <w:color w:val="FFFFFF" w:themeColor="background1"/>
                        </w:rPr>
                        <w:t>ding</w:t>
                      </w:r>
                    </w:p>
                    <w:p w14:paraId="6D39F020" w14:textId="469C63A3" w:rsidR="0054440B" w:rsidRDefault="0054440B" w:rsidP="0054440B">
                      <w:pPr>
                        <w:jc w:val="center"/>
                        <w:rPr>
                          <w:color w:val="000000" w:themeColor="text1"/>
                          <w:sz w:val="24"/>
                          <w:szCs w:val="24"/>
                        </w:rPr>
                      </w:pPr>
                      <w:r w:rsidRPr="00B017F0">
                        <w:rPr>
                          <w:b/>
                          <w:bCs/>
                          <w:color w:val="FFFFFF" w:themeColor="background1"/>
                        </w:rPr>
                        <w:t xml:space="preserve">Based on the results of the performance review, employees </w:t>
                      </w:r>
                      <w:r w:rsidRPr="00B017F0">
                        <w:rPr>
                          <w:b/>
                          <w:bCs/>
                          <w:color w:val="FFFFFF" w:themeColor="background1"/>
                          <w:sz w:val="24"/>
                          <w:szCs w:val="24"/>
                        </w:rPr>
                        <w:t>may be eligible for rewards such as bonuses, promotions, or additional training opportunities</w:t>
                      </w:r>
                      <w:r w:rsidRPr="004B42B4">
                        <w:rPr>
                          <w:color w:val="000000" w:themeColor="text1"/>
                          <w:sz w:val="24"/>
                          <w:szCs w:val="24"/>
                        </w:rPr>
                        <w:t>.</w:t>
                      </w:r>
                    </w:p>
                    <w:p w14:paraId="622351FB" w14:textId="77777777" w:rsidR="00B372AC" w:rsidRDefault="00B372AC" w:rsidP="0054440B">
                      <w:pPr>
                        <w:jc w:val="center"/>
                        <w:rPr>
                          <w:color w:val="000000" w:themeColor="text1"/>
                          <w:sz w:val="24"/>
                          <w:szCs w:val="24"/>
                        </w:rPr>
                      </w:pPr>
                    </w:p>
                    <w:p w14:paraId="5501D6CB" w14:textId="77777777" w:rsidR="00001477" w:rsidRDefault="00001477" w:rsidP="0054440B">
                      <w:pPr>
                        <w:jc w:val="center"/>
                        <w:rPr>
                          <w:color w:val="000000" w:themeColor="text1"/>
                          <w:sz w:val="24"/>
                          <w:szCs w:val="24"/>
                        </w:rPr>
                      </w:pPr>
                    </w:p>
                    <w:p w14:paraId="2BFB06F9" w14:textId="77777777" w:rsidR="00001477" w:rsidRPr="004B42B4" w:rsidRDefault="00001477" w:rsidP="0054440B">
                      <w:pPr>
                        <w:jc w:val="center"/>
                        <w:rPr>
                          <w:color w:val="000000" w:themeColor="text1"/>
                          <w:sz w:val="24"/>
                          <w:szCs w:val="24"/>
                        </w:rPr>
                      </w:pPr>
                    </w:p>
                  </w:txbxContent>
                </v:textbox>
                <w10:wrap anchorx="page" anchory="margin"/>
              </v:rect>
            </w:pict>
          </mc:Fallback>
        </mc:AlternateContent>
      </w:r>
    </w:p>
    <w:p w14:paraId="1328B29F" w14:textId="51C27415" w:rsidR="009C2578" w:rsidRDefault="007C412C" w:rsidP="009F23A6">
      <w:pPr>
        <w:jc w:val="left"/>
        <w:rPr>
          <w:rFonts w:asciiTheme="majorHAnsi" w:hAnsiTheme="majorHAnsi" w:cstheme="majorHAnsi"/>
          <w:sz w:val="32"/>
          <w:szCs w:val="32"/>
        </w:rPr>
      </w:pPr>
      <w:r>
        <w:rPr>
          <w:rFonts w:ascii="Aharoni" w:hAnsi="Aharoni" w:cs="Aharoni"/>
          <w:noProof/>
          <w:sz w:val="36"/>
          <w:szCs w:val="36"/>
        </w:rPr>
        <mc:AlternateContent>
          <mc:Choice Requires="wps">
            <w:drawing>
              <wp:anchor distT="0" distB="0" distL="114300" distR="114300" simplePos="0" relativeHeight="251661312" behindDoc="0" locked="0" layoutInCell="1" allowOverlap="1" wp14:anchorId="381818CB" wp14:editId="7387DAFC">
                <wp:simplePos x="0" y="0"/>
                <wp:positionH relativeFrom="page">
                  <wp:posOffset>2533650</wp:posOffset>
                </wp:positionH>
                <wp:positionV relativeFrom="paragraph">
                  <wp:posOffset>2907030</wp:posOffset>
                </wp:positionV>
                <wp:extent cx="4562475" cy="1400175"/>
                <wp:effectExtent l="0" t="0" r="28575" b="28575"/>
                <wp:wrapNone/>
                <wp:docPr id="15" name="Rectangle 15"/>
                <wp:cNvGraphicFramePr/>
                <a:graphic xmlns:a="http://schemas.openxmlformats.org/drawingml/2006/main">
                  <a:graphicData uri="http://schemas.microsoft.com/office/word/2010/wordprocessingShape">
                    <wps:wsp>
                      <wps:cNvSpPr/>
                      <wps:spPr>
                        <a:xfrm>
                          <a:off x="0" y="0"/>
                          <a:ext cx="4562475" cy="1400175"/>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E1F104" w14:textId="4F4EC87D" w:rsidR="00044705" w:rsidRPr="004B42B4" w:rsidRDefault="00044705" w:rsidP="00C73B45">
                            <w:pPr>
                              <w:jc w:val="center"/>
                              <w:rPr>
                                <w:b/>
                                <w:bCs/>
                                <w:color w:val="FFFFFF" w:themeColor="background1"/>
                                <w:sz w:val="24"/>
                                <w:szCs w:val="24"/>
                              </w:rPr>
                            </w:pPr>
                            <w:r w:rsidRPr="004B42B4">
                              <w:rPr>
                                <w:b/>
                                <w:bCs/>
                                <w:color w:val="FFFFFF" w:themeColor="background1"/>
                                <w:sz w:val="24"/>
                                <w:szCs w:val="24"/>
                              </w:rPr>
                              <w:t>Re</w:t>
                            </w:r>
                            <w:r w:rsidR="002C5FC7" w:rsidRPr="004B42B4">
                              <w:rPr>
                                <w:b/>
                                <w:bCs/>
                                <w:color w:val="FFFFFF" w:themeColor="background1"/>
                                <w:sz w:val="24"/>
                                <w:szCs w:val="24"/>
                              </w:rPr>
                              <w:t>viewing</w:t>
                            </w:r>
                          </w:p>
                          <w:p w14:paraId="2AB587EB" w14:textId="22B18256" w:rsidR="00C73B45" w:rsidRPr="004B42B4" w:rsidRDefault="00C73B45" w:rsidP="004B42B4">
                            <w:pPr>
                              <w:rPr>
                                <w:b/>
                                <w:bCs/>
                                <w:color w:val="FFFFFF" w:themeColor="background1"/>
                                <w:sz w:val="24"/>
                                <w:szCs w:val="24"/>
                              </w:rPr>
                            </w:pPr>
                            <w:r w:rsidRPr="004B42B4">
                              <w:rPr>
                                <w:b/>
                                <w:bCs/>
                                <w:color w:val="FFFFFF" w:themeColor="background1"/>
                                <w:sz w:val="24"/>
                                <w:szCs w:val="24"/>
                              </w:rPr>
                              <w:t xml:space="preserve">At the end of the performance cycle, managers conduct a formal appraisal of their employees' performance. This includes assessing progress against objectives, </w:t>
                            </w:r>
                            <w:r w:rsidR="00044705" w:rsidRPr="004B42B4">
                              <w:rPr>
                                <w:b/>
                                <w:bCs/>
                                <w:color w:val="FFFFFF" w:themeColor="background1"/>
                                <w:sz w:val="24"/>
                                <w:szCs w:val="24"/>
                              </w:rPr>
                              <w:t>providing feedback</w:t>
                            </w:r>
                            <w:r w:rsidRPr="004B42B4">
                              <w:rPr>
                                <w:b/>
                                <w:bCs/>
                                <w:color w:val="FFFFFF" w:themeColor="background1"/>
                                <w:sz w:val="24"/>
                                <w:szCs w:val="24"/>
                              </w:rPr>
                              <w:t xml:space="preserve"> on strengths and areas for improvement, and discussing potential career development opportunities.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1818CB" id="Rectangle 15" o:spid="_x0000_s1029" style="position:absolute;margin-left:199.5pt;margin-top:228.9pt;width:359.25pt;height:110.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" fillcolor="#7030a0" strokecolor="#1f3763 [1604]" strokeweight="1pt">
                <v:textbox>
                  <w:txbxContent>
                    <w:p w14:paraId="0EE1F104" w14:textId="4F4EC87D" w:rsidR="00044705" w:rsidRPr="004B42B4" w:rsidRDefault="00044705" w:rsidP="00C73B45">
                      <w:pPr>
                        <w:jc w:val="center"/>
                        <w:rPr>
                          <w:b/>
                          <w:bCs/>
                          <w:color w:val="FFFFFF" w:themeColor="background1"/>
                          <w:sz w:val="24"/>
                          <w:szCs w:val="24"/>
                        </w:rPr>
                      </w:pPr>
                      <w:r w:rsidRPr="004B42B4">
                        <w:rPr>
                          <w:b/>
                          <w:bCs/>
                          <w:color w:val="FFFFFF" w:themeColor="background1"/>
                          <w:sz w:val="24"/>
                          <w:szCs w:val="24"/>
                        </w:rPr>
                        <w:t>Re</w:t>
                      </w:r>
                      <w:r w:rsidR="002C5FC7" w:rsidRPr="004B42B4">
                        <w:rPr>
                          <w:b/>
                          <w:bCs/>
                          <w:color w:val="FFFFFF" w:themeColor="background1"/>
                          <w:sz w:val="24"/>
                          <w:szCs w:val="24"/>
                        </w:rPr>
                        <w:t>viewing</w:t>
                      </w:r>
                    </w:p>
                    <w:p w14:paraId="2AB587EB" w14:textId="22B18256" w:rsidR="00C73B45" w:rsidRPr="004B42B4" w:rsidRDefault="00C73B45" w:rsidP="004B42B4">
                      <w:pPr>
                        <w:rPr>
                          <w:b/>
                          <w:bCs/>
                          <w:color w:val="FFFFFF" w:themeColor="background1"/>
                          <w:sz w:val="24"/>
                          <w:szCs w:val="24"/>
                        </w:rPr>
                      </w:pPr>
                      <w:r w:rsidRPr="004B42B4">
                        <w:rPr>
                          <w:b/>
                          <w:bCs/>
                          <w:color w:val="FFFFFF" w:themeColor="background1"/>
                          <w:sz w:val="24"/>
                          <w:szCs w:val="24"/>
                        </w:rPr>
                        <w:t xml:space="preserve">At the end of the performance cycle, managers conduct a formal appraisal of their employees' performance. This includes assessing progress against objectives, </w:t>
                      </w:r>
                      <w:r w:rsidR="00044705" w:rsidRPr="004B42B4">
                        <w:rPr>
                          <w:b/>
                          <w:bCs/>
                          <w:color w:val="FFFFFF" w:themeColor="background1"/>
                          <w:sz w:val="24"/>
                          <w:szCs w:val="24"/>
                        </w:rPr>
                        <w:t>providing feedback</w:t>
                      </w:r>
                      <w:r w:rsidRPr="004B42B4">
                        <w:rPr>
                          <w:b/>
                          <w:bCs/>
                          <w:color w:val="FFFFFF" w:themeColor="background1"/>
                          <w:sz w:val="24"/>
                          <w:szCs w:val="24"/>
                        </w:rPr>
                        <w:t xml:space="preserve"> on strengths and areas for improvement, and discussing potential career development opportunities.</w:t>
                      </w:r>
                    </w:p>
                  </w:txbxContent>
                </v:textbox>
                <w10:wrap anchorx="page"/>
              </v:rect>
            </w:pict>
          </mc:Fallback>
        </mc:AlternateContent>
      </w:r>
      <w:r w:rsidR="00E52002">
        <w:rPr>
          <w:rFonts w:ascii="Aharoni" w:hAnsi="Aharoni" w:cs="Aharoni"/>
          <w:noProof/>
          <w:sz w:val="36"/>
          <w:szCs w:val="36"/>
        </w:rPr>
        <mc:AlternateContent>
          <mc:Choice Requires="wps">
            <w:drawing>
              <wp:anchor distT="0" distB="0" distL="114300" distR="114300" simplePos="0" relativeHeight="251660288" behindDoc="0" locked="0" layoutInCell="1" allowOverlap="1" wp14:anchorId="3D3CA690" wp14:editId="440B7254">
                <wp:simplePos x="0" y="0"/>
                <wp:positionH relativeFrom="margin">
                  <wp:posOffset>-847725</wp:posOffset>
                </wp:positionH>
                <wp:positionV relativeFrom="paragraph">
                  <wp:posOffset>1325880</wp:posOffset>
                </wp:positionV>
                <wp:extent cx="3057525" cy="1343025"/>
                <wp:effectExtent l="0" t="0" r="28575" b="28575"/>
                <wp:wrapNone/>
                <wp:docPr id="14" name="Rectangle 14"/>
                <wp:cNvGraphicFramePr/>
                <a:graphic xmlns:a="http://schemas.openxmlformats.org/drawingml/2006/main">
                  <a:graphicData uri="http://schemas.microsoft.com/office/word/2010/wordprocessingShape">
                    <wps:wsp>
                      <wps:cNvSpPr/>
                      <wps:spPr>
                        <a:xfrm>
                          <a:off x="0" y="0"/>
                          <a:ext cx="3057525" cy="1343025"/>
                        </a:xfrm>
                        <a:prstGeom prst="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8D0650" w14:textId="5A2B85F4" w:rsidR="00934664" w:rsidRPr="007C412C" w:rsidRDefault="00AB24D4" w:rsidP="00B902F4">
                            <w:pPr>
                              <w:rPr>
                                <w:b/>
                                <w:bCs/>
                                <w:color w:val="FFFFFF" w:themeColor="background1"/>
                              </w:rPr>
                            </w:pPr>
                            <w:r w:rsidRPr="004B42B4">
                              <w:rPr>
                                <w:b/>
                                <w:bCs/>
                                <w:color w:val="FFFFFF" w:themeColor="background1"/>
                                <w:sz w:val="24"/>
                                <w:szCs w:val="24"/>
                              </w:rPr>
                              <w:t xml:space="preserve"> </w:t>
                            </w:r>
                            <w:r w:rsidR="00934664" w:rsidRPr="004B42B4">
                              <w:rPr>
                                <w:b/>
                                <w:bCs/>
                                <w:color w:val="FFFFFF" w:themeColor="background1"/>
                                <w:sz w:val="24"/>
                                <w:szCs w:val="24"/>
                              </w:rPr>
                              <w:t xml:space="preserve">                 </w:t>
                            </w:r>
                            <w:r w:rsidR="00934664" w:rsidRPr="007C412C">
                              <w:rPr>
                                <w:b/>
                                <w:bCs/>
                                <w:color w:val="FFFFFF" w:themeColor="background1"/>
                              </w:rPr>
                              <w:t>Monitoring</w:t>
                            </w:r>
                          </w:p>
                          <w:p w14:paraId="573A7E2A" w14:textId="33D341B8" w:rsidR="00B902F4" w:rsidRPr="007C412C" w:rsidRDefault="00AB24D4" w:rsidP="00B902F4">
                            <w:pPr>
                              <w:rPr>
                                <w:b/>
                                <w:bCs/>
                                <w:color w:val="FFFFFF" w:themeColor="background1"/>
                              </w:rPr>
                            </w:pPr>
                            <w:r w:rsidRPr="007C412C">
                              <w:rPr>
                                <w:b/>
                                <w:bCs/>
                                <w:color w:val="FFFFFF" w:themeColor="background1"/>
                              </w:rPr>
                              <w:t xml:space="preserve"> Throughout the performance cycle, managers provide coaching and feedback to their employees on their progress toward their goals. This includes regular check-ins and formal performance reviews.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3CA690" id="Rectangle 14" o:spid="_x0000_s1030" style="position:absolute;margin-left:-66.75pt;margin-top:104.4pt;width:240.75pt;height:105.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" fillcolor="#70ad47 [3209]" strokecolor="#1f3763 [1604]" strokeweight="1pt">
                <v:textbox>
                  <w:txbxContent>
                    <w:p w14:paraId="4A8D0650" w14:textId="5A2B85F4" w:rsidR="00934664" w:rsidRPr="007C412C" w:rsidRDefault="00AB24D4" w:rsidP="00B902F4">
                      <w:pPr>
                        <w:rPr>
                          <w:b/>
                          <w:bCs/>
                          <w:color w:val="FFFFFF" w:themeColor="background1"/>
                        </w:rPr>
                      </w:pPr>
                      <w:r w:rsidRPr="004B42B4">
                        <w:rPr>
                          <w:b/>
                          <w:bCs/>
                          <w:color w:val="FFFFFF" w:themeColor="background1"/>
                          <w:sz w:val="24"/>
                          <w:szCs w:val="24"/>
                        </w:rPr>
                        <w:t xml:space="preserve"> </w:t>
                      </w:r>
                      <w:r w:rsidR="00934664" w:rsidRPr="004B42B4">
                        <w:rPr>
                          <w:b/>
                          <w:bCs/>
                          <w:color w:val="FFFFFF" w:themeColor="background1"/>
                          <w:sz w:val="24"/>
                          <w:szCs w:val="24"/>
                        </w:rPr>
                        <w:t xml:space="preserve">                 </w:t>
                      </w:r>
                      <w:r w:rsidR="00934664" w:rsidRPr="007C412C">
                        <w:rPr>
                          <w:b/>
                          <w:bCs/>
                          <w:color w:val="FFFFFF" w:themeColor="background1"/>
                        </w:rPr>
                        <w:t>Monitoring</w:t>
                      </w:r>
                    </w:p>
                    <w:p w14:paraId="573A7E2A" w14:textId="33D341B8" w:rsidR="00B902F4" w:rsidRPr="007C412C" w:rsidRDefault="00AB24D4" w:rsidP="00B902F4">
                      <w:pPr>
                        <w:rPr>
                          <w:b/>
                          <w:bCs/>
                          <w:color w:val="FFFFFF" w:themeColor="background1"/>
                        </w:rPr>
                      </w:pPr>
                      <w:r w:rsidRPr="007C412C">
                        <w:rPr>
                          <w:b/>
                          <w:bCs/>
                          <w:color w:val="FFFFFF" w:themeColor="background1"/>
                        </w:rPr>
                        <w:t xml:space="preserve"> Throughout the performance cycle, managers provide coaching and feedback to their employees on their progress toward their goals. This includes regular check-ins and formal performance reviews.</w:t>
                      </w:r>
                    </w:p>
                  </w:txbxContent>
                </v:textbox>
                <w10:wrap anchorx="margin"/>
              </v:rect>
            </w:pict>
          </mc:Fallback>
        </mc:AlternateContent>
      </w:r>
      <w:r w:rsidR="00D23220">
        <w:rPr>
          <w:rFonts w:ascii="Aharoni" w:hAnsi="Aharoni" w:cs="Aharoni"/>
          <w:noProof/>
          <w:sz w:val="36"/>
          <w:szCs w:val="36"/>
        </w:rPr>
        <mc:AlternateContent>
          <mc:Choice Requires="wpc">
            <w:drawing>
              <wp:inline distT="0" distB="0" distL="0" distR="0" wp14:anchorId="3D248368" wp14:editId="5BE532B1">
                <wp:extent cx="5498926" cy="3207706"/>
                <wp:effectExtent l="0" t="0" r="6985" b="0"/>
                <wp:docPr id="7" name="Canvas 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2FD05072" id="Canvas 7" o:spid="_x0000_s1026" editas="canvas" style="width:433pt;height:252.6pt;mso-position-horizontal-relative:char;mso-position-vertical-relative:line" coordsize="54984,32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984;height:32073;visibility:visible;mso-wrap-style:square" filled="t">
                  <v:fill o:detectmouseclick="t"/>
                  <v:path o:connecttype="none"/>
                </v:shape>
                <w10:anchorlock/>
              </v:group>
            </w:pict>
          </mc:Fallback>
        </mc:AlternateContent>
      </w:r>
    </w:p>
    <w:p w14:paraId="32FB4A5E" w14:textId="3CE5AA49" w:rsidR="009C2578" w:rsidRDefault="009C2578" w:rsidP="009F23A6">
      <w:pPr>
        <w:jc w:val="left"/>
        <w:rPr>
          <w:rFonts w:asciiTheme="majorHAnsi" w:hAnsiTheme="majorHAnsi" w:cstheme="majorHAnsi"/>
          <w:sz w:val="32"/>
          <w:szCs w:val="32"/>
        </w:rPr>
      </w:pPr>
    </w:p>
    <w:p w14:paraId="37533DD9" w14:textId="0AD1B46E" w:rsidR="009C2578" w:rsidRDefault="009C2578" w:rsidP="009F23A6">
      <w:pPr>
        <w:jc w:val="left"/>
        <w:rPr>
          <w:rFonts w:asciiTheme="majorHAnsi" w:hAnsiTheme="majorHAnsi" w:cstheme="majorHAnsi"/>
          <w:sz w:val="32"/>
          <w:szCs w:val="32"/>
        </w:rPr>
      </w:pPr>
    </w:p>
    <w:p w14:paraId="1E66DE3F" w14:textId="25DC8FE3" w:rsidR="009C2578" w:rsidRDefault="009C2578" w:rsidP="009F23A6">
      <w:pPr>
        <w:jc w:val="left"/>
        <w:rPr>
          <w:rFonts w:asciiTheme="majorHAnsi" w:hAnsiTheme="majorHAnsi" w:cstheme="majorHAnsi"/>
          <w:sz w:val="32"/>
          <w:szCs w:val="32"/>
        </w:rPr>
      </w:pPr>
    </w:p>
    <w:p w14:paraId="2D9E29AB" w14:textId="3FAF0628" w:rsidR="009C2578" w:rsidRDefault="009C2578" w:rsidP="009F23A6">
      <w:pPr>
        <w:jc w:val="left"/>
        <w:rPr>
          <w:rFonts w:asciiTheme="majorHAnsi" w:hAnsiTheme="majorHAnsi" w:cstheme="majorHAnsi"/>
          <w:sz w:val="32"/>
          <w:szCs w:val="32"/>
        </w:rPr>
      </w:pPr>
    </w:p>
    <w:p w14:paraId="55AF8D6D" w14:textId="78D96503" w:rsidR="009C2578" w:rsidRDefault="009C2578" w:rsidP="009F23A6">
      <w:pPr>
        <w:jc w:val="left"/>
        <w:rPr>
          <w:rFonts w:asciiTheme="majorHAnsi" w:hAnsiTheme="majorHAnsi" w:cstheme="majorHAnsi"/>
          <w:sz w:val="32"/>
          <w:szCs w:val="32"/>
        </w:rPr>
      </w:pPr>
    </w:p>
    <w:p w14:paraId="69C6926C" w14:textId="799D7BE3" w:rsidR="00001477" w:rsidRPr="007564C1" w:rsidRDefault="00001477" w:rsidP="009F23A6">
      <w:pPr>
        <w:jc w:val="left"/>
        <w:rPr>
          <w:rFonts w:ascii="Aharoni" w:hAnsi="Aharoni" w:cs="Aharoni"/>
          <w:sz w:val="36"/>
          <w:szCs w:val="36"/>
        </w:rPr>
      </w:pPr>
      <w:r w:rsidRPr="00001477">
        <w:rPr>
          <w:rFonts w:asciiTheme="majorHAnsi" w:hAnsiTheme="majorHAnsi" w:cstheme="majorHAnsi"/>
          <w:sz w:val="32"/>
          <w:szCs w:val="32"/>
        </w:rPr>
        <w:t>It's worth noting that performance management is an ongoing process at McDonald's, and not just a once-a-year event. Regular feedback and coaching are provided to employees throughout the year to help them improve their performance and achieve their goals.</w:t>
      </w:r>
    </w:p>
    <w:p w14:paraId="5A784E64" w14:textId="77777777" w:rsidR="002606C7" w:rsidRDefault="002606C7" w:rsidP="009F23A6">
      <w:pPr>
        <w:jc w:val="left"/>
        <w:rPr>
          <w:rFonts w:ascii="Aharoni" w:hAnsi="Aharoni" w:cs="Aharoni"/>
          <w:sz w:val="36"/>
          <w:szCs w:val="36"/>
        </w:rPr>
      </w:pPr>
    </w:p>
    <w:p w14:paraId="7323A1C0" w14:textId="015950AB" w:rsidR="00B56701" w:rsidRPr="007C412C" w:rsidRDefault="00613DF6" w:rsidP="009F23A6">
      <w:pPr>
        <w:jc w:val="left"/>
        <w:rPr>
          <w:rFonts w:ascii="Aharoni" w:hAnsi="Aharoni" w:cs="Aharoni"/>
          <w:sz w:val="32"/>
          <w:szCs w:val="32"/>
        </w:rPr>
      </w:pPr>
      <w:r w:rsidRPr="007C412C">
        <w:rPr>
          <w:rFonts w:ascii="Aharoni" w:hAnsi="Aharoni" w:cs="Aharoni" w:hint="cs"/>
          <w:sz w:val="32"/>
          <w:szCs w:val="32"/>
        </w:rPr>
        <w:lastRenderedPageBreak/>
        <w:t>Critically evaluate 360- and 540-degree feedback</w:t>
      </w:r>
    </w:p>
    <w:p w14:paraId="1BDB8B5B" w14:textId="7E441E10" w:rsidR="00731C59" w:rsidRPr="00731C59" w:rsidRDefault="00731C59" w:rsidP="00731C59"/>
    <w:p w14:paraId="0D1C274C" w14:textId="2A1EE981" w:rsidR="00613DF6" w:rsidRPr="007564C1" w:rsidRDefault="00613DF6" w:rsidP="002233CD">
      <w:pPr>
        <w:rPr>
          <w:sz w:val="32"/>
          <w:szCs w:val="32"/>
        </w:rPr>
      </w:pPr>
      <w:r w:rsidRPr="007564C1">
        <w:rPr>
          <w:sz w:val="32"/>
          <w:szCs w:val="32"/>
        </w:rPr>
        <w:t>360-degree feedback, 540-degree feedback and Management by Objective (MBO)</w:t>
      </w:r>
      <w:r w:rsidR="003F1297" w:rsidRPr="007564C1">
        <w:rPr>
          <w:sz w:val="32"/>
          <w:szCs w:val="32"/>
        </w:rPr>
        <w:t>the performance</w:t>
      </w:r>
      <w:r w:rsidRPr="007564C1">
        <w:rPr>
          <w:sz w:val="32"/>
          <w:szCs w:val="32"/>
        </w:rPr>
        <w:t xml:space="preserve"> management methods that McDonalds used to evaluate employee performance and determine individual pay. </w:t>
      </w:r>
    </w:p>
    <w:p w14:paraId="0C321659" w14:textId="0C795AB3" w:rsidR="003F1297" w:rsidRPr="007564C1" w:rsidRDefault="003F1297" w:rsidP="002233CD">
      <w:pPr>
        <w:rPr>
          <w:sz w:val="32"/>
          <w:szCs w:val="32"/>
        </w:rPr>
      </w:pPr>
      <w:r w:rsidRPr="007564C1">
        <w:rPr>
          <w:sz w:val="32"/>
          <w:szCs w:val="32"/>
        </w:rPr>
        <w:t>360-degree feedback involves gathering performance feedback from multiple sources, including managers, colleagues, subordinates, and customers. This can provide a more comprehensive picture of an individual strengths and weaknesses and help identify areas for improvement. However, it can also be time-consuming and may not always provide accurate or possible feedback.</w:t>
      </w:r>
    </w:p>
    <w:p w14:paraId="2B15CBE8" w14:textId="55794F28" w:rsidR="003F1297" w:rsidRPr="007564C1" w:rsidRDefault="003F1297" w:rsidP="002233CD">
      <w:pPr>
        <w:rPr>
          <w:sz w:val="32"/>
          <w:szCs w:val="32"/>
        </w:rPr>
      </w:pPr>
      <w:r w:rsidRPr="007564C1">
        <w:rPr>
          <w:sz w:val="32"/>
          <w:szCs w:val="32"/>
        </w:rPr>
        <w:t xml:space="preserve">540-degree feedback is a </w:t>
      </w:r>
      <w:r w:rsidR="00CF2F4B" w:rsidRPr="007564C1">
        <w:rPr>
          <w:sz w:val="32"/>
          <w:szCs w:val="32"/>
        </w:rPr>
        <w:t>variation</w:t>
      </w:r>
      <w:r w:rsidRPr="007564C1">
        <w:rPr>
          <w:sz w:val="32"/>
          <w:szCs w:val="32"/>
        </w:rPr>
        <w:t xml:space="preserve"> of 360-degree feedback that involves gathering feedback not only from internal sources but also from external stakeholders such as suppliers or </w:t>
      </w:r>
      <w:r w:rsidR="00CF2F4B" w:rsidRPr="007564C1">
        <w:rPr>
          <w:sz w:val="32"/>
          <w:szCs w:val="32"/>
        </w:rPr>
        <w:t>partners. This</w:t>
      </w:r>
      <w:r w:rsidRPr="007564C1">
        <w:rPr>
          <w:sz w:val="32"/>
          <w:szCs w:val="32"/>
        </w:rPr>
        <w:t xml:space="preserve"> can provide additional insight into an individual performance and help identify opportunities for collaboration and partnerships. </w:t>
      </w:r>
      <w:r w:rsidR="00CF2F4B" w:rsidRPr="007564C1">
        <w:rPr>
          <w:sz w:val="32"/>
          <w:szCs w:val="32"/>
        </w:rPr>
        <w:t>However</w:t>
      </w:r>
      <w:r w:rsidRPr="007564C1">
        <w:rPr>
          <w:sz w:val="32"/>
          <w:szCs w:val="32"/>
        </w:rPr>
        <w:t>, it can be difficult to coordinate and may not always be feasible.</w:t>
      </w:r>
    </w:p>
    <w:p w14:paraId="3C933197" w14:textId="6397F552" w:rsidR="00CF2F4B" w:rsidRPr="007564C1" w:rsidRDefault="00CF2F4B" w:rsidP="002233CD">
      <w:pPr>
        <w:rPr>
          <w:sz w:val="40"/>
          <w:szCs w:val="40"/>
        </w:rPr>
      </w:pPr>
    </w:p>
    <w:p w14:paraId="10FD69FB" w14:textId="14EA743C" w:rsidR="001D598E" w:rsidRDefault="001D598E" w:rsidP="001D598E">
      <w:pPr>
        <w:pStyle w:val="Title"/>
        <w:jc w:val="left"/>
        <w:rPr>
          <w:rFonts w:ascii="Aharoni" w:hAnsi="Aharoni" w:cs="Aharoni"/>
          <w:sz w:val="32"/>
          <w:szCs w:val="32"/>
        </w:rPr>
      </w:pPr>
      <w:r w:rsidRPr="007564C1">
        <w:rPr>
          <w:rFonts w:ascii="Aharoni" w:hAnsi="Aharoni" w:cs="Aharoni" w:hint="cs"/>
          <w:sz w:val="32"/>
          <w:szCs w:val="32"/>
        </w:rPr>
        <w:t xml:space="preserve">The </w:t>
      </w:r>
      <w:r w:rsidR="009F4BA4" w:rsidRPr="007564C1">
        <w:rPr>
          <w:rFonts w:ascii="Aharoni" w:hAnsi="Aharoni" w:cs="Aharoni" w:hint="cs"/>
          <w:sz w:val="32"/>
          <w:szCs w:val="32"/>
        </w:rPr>
        <w:t xml:space="preserve">advantage </w:t>
      </w:r>
      <w:r w:rsidR="00933C50" w:rsidRPr="007564C1">
        <w:rPr>
          <w:rFonts w:ascii="Aharoni" w:hAnsi="Aharoni" w:cs="Aharoni" w:hint="cs"/>
          <w:sz w:val="32"/>
          <w:szCs w:val="32"/>
        </w:rPr>
        <w:t>of 360-degree</w:t>
      </w:r>
      <w:r w:rsidR="00D528FB" w:rsidRPr="007564C1">
        <w:rPr>
          <w:rFonts w:ascii="Aharoni" w:hAnsi="Aharoni" w:cs="Aharoni" w:hint="cs"/>
          <w:sz w:val="32"/>
          <w:szCs w:val="32"/>
        </w:rPr>
        <w:t xml:space="preserve"> feedback for McDonald’s employees</w:t>
      </w:r>
    </w:p>
    <w:p w14:paraId="04A7226E" w14:textId="77777777" w:rsidR="000863A9" w:rsidRPr="000863A9" w:rsidRDefault="000863A9" w:rsidP="000863A9"/>
    <w:p w14:paraId="62AB2221" w14:textId="3007A4B1" w:rsidR="00D528FB" w:rsidRPr="007564C1" w:rsidRDefault="003C363A" w:rsidP="00D528FB">
      <w:pPr>
        <w:rPr>
          <w:sz w:val="32"/>
          <w:szCs w:val="32"/>
        </w:rPr>
      </w:pPr>
      <w:r w:rsidRPr="007564C1">
        <w:rPr>
          <w:sz w:val="32"/>
          <w:szCs w:val="32"/>
        </w:rPr>
        <w:t>Multiple perspective</w:t>
      </w:r>
      <w:r w:rsidR="00405465" w:rsidRPr="007564C1">
        <w:rPr>
          <w:sz w:val="32"/>
          <w:szCs w:val="32"/>
        </w:rPr>
        <w:t xml:space="preserve"> </w:t>
      </w:r>
      <w:r w:rsidR="00E7179B" w:rsidRPr="007564C1">
        <w:rPr>
          <w:sz w:val="32"/>
          <w:szCs w:val="32"/>
        </w:rPr>
        <w:t>to col</w:t>
      </w:r>
      <w:r w:rsidR="007738D5" w:rsidRPr="007564C1">
        <w:rPr>
          <w:sz w:val="32"/>
          <w:szCs w:val="32"/>
        </w:rPr>
        <w:t xml:space="preserve">lecting </w:t>
      </w:r>
      <w:r w:rsidR="00897F41" w:rsidRPr="007564C1">
        <w:rPr>
          <w:sz w:val="32"/>
          <w:szCs w:val="32"/>
        </w:rPr>
        <w:t>feedback</w:t>
      </w:r>
      <w:r w:rsidR="007738D5" w:rsidRPr="007564C1">
        <w:rPr>
          <w:sz w:val="32"/>
          <w:szCs w:val="32"/>
        </w:rPr>
        <w:t xml:space="preserve"> from multiple sources, a more compre</w:t>
      </w:r>
      <w:r w:rsidR="005B101A" w:rsidRPr="007564C1">
        <w:rPr>
          <w:sz w:val="32"/>
          <w:szCs w:val="32"/>
        </w:rPr>
        <w:t xml:space="preserve">hensive and accurate picture of an </w:t>
      </w:r>
      <w:r w:rsidR="00897F41" w:rsidRPr="007564C1">
        <w:rPr>
          <w:sz w:val="32"/>
          <w:szCs w:val="32"/>
        </w:rPr>
        <w:t>employee’s</w:t>
      </w:r>
      <w:r w:rsidR="005B101A" w:rsidRPr="007564C1">
        <w:rPr>
          <w:sz w:val="32"/>
          <w:szCs w:val="32"/>
        </w:rPr>
        <w:t xml:space="preserve"> </w:t>
      </w:r>
      <w:r w:rsidR="00897F41" w:rsidRPr="007564C1">
        <w:rPr>
          <w:sz w:val="32"/>
          <w:szCs w:val="32"/>
        </w:rPr>
        <w:t>performance can be obtained.</w:t>
      </w:r>
    </w:p>
    <w:p w14:paraId="0751F3A4" w14:textId="0BC7F33C" w:rsidR="00897F41" w:rsidRPr="007564C1" w:rsidRDefault="00B90FDC" w:rsidP="00D528FB">
      <w:pPr>
        <w:rPr>
          <w:sz w:val="32"/>
          <w:szCs w:val="32"/>
        </w:rPr>
      </w:pPr>
      <w:r w:rsidRPr="007564C1">
        <w:rPr>
          <w:sz w:val="32"/>
          <w:szCs w:val="32"/>
        </w:rPr>
        <w:t>Increased self- awareness to 360-degree feedback can help employees better understand their streng</w:t>
      </w:r>
      <w:r w:rsidR="004F35F9" w:rsidRPr="007564C1">
        <w:rPr>
          <w:sz w:val="32"/>
          <w:szCs w:val="32"/>
        </w:rPr>
        <w:t>ths and weaknesses and identify areas for improvement</w:t>
      </w:r>
      <w:r w:rsidR="00CE1991" w:rsidRPr="007564C1">
        <w:rPr>
          <w:sz w:val="32"/>
          <w:szCs w:val="32"/>
        </w:rPr>
        <w:t>.</w:t>
      </w:r>
    </w:p>
    <w:p w14:paraId="54F12F1E" w14:textId="2D1671F7" w:rsidR="00CE1991" w:rsidRPr="007564C1" w:rsidRDefault="00CE1991" w:rsidP="00D528FB">
      <w:pPr>
        <w:rPr>
          <w:sz w:val="32"/>
          <w:szCs w:val="32"/>
        </w:rPr>
      </w:pPr>
      <w:r w:rsidRPr="007564C1">
        <w:rPr>
          <w:sz w:val="32"/>
          <w:szCs w:val="32"/>
        </w:rPr>
        <w:t>Improved communication to process of collecting feed</w:t>
      </w:r>
      <w:r w:rsidR="00EA43E6" w:rsidRPr="007564C1">
        <w:rPr>
          <w:sz w:val="32"/>
          <w:szCs w:val="32"/>
        </w:rPr>
        <w:t>back can encourage open communication between employees, managers, and other stakeholders.</w:t>
      </w:r>
    </w:p>
    <w:p w14:paraId="287047DA" w14:textId="4F2A1196" w:rsidR="00EA43E6" w:rsidRPr="007564C1" w:rsidRDefault="0035515B" w:rsidP="00D528FB">
      <w:pPr>
        <w:rPr>
          <w:sz w:val="32"/>
          <w:szCs w:val="32"/>
        </w:rPr>
      </w:pPr>
      <w:r w:rsidRPr="007564C1">
        <w:rPr>
          <w:sz w:val="32"/>
          <w:szCs w:val="32"/>
        </w:rPr>
        <w:lastRenderedPageBreak/>
        <w:t>Improved performance with 360-degree feedback can give employees the information they</w:t>
      </w:r>
      <w:r w:rsidR="001C08AE" w:rsidRPr="007564C1">
        <w:rPr>
          <w:sz w:val="32"/>
          <w:szCs w:val="32"/>
        </w:rPr>
        <w:t xml:space="preserve"> need to make positive changes in their work habits and improve</w:t>
      </w:r>
      <w:r w:rsidR="009F4BA4" w:rsidRPr="007564C1">
        <w:rPr>
          <w:sz w:val="32"/>
          <w:szCs w:val="32"/>
        </w:rPr>
        <w:t xml:space="preserve"> their overall performance.</w:t>
      </w:r>
    </w:p>
    <w:p w14:paraId="1CA59DC1" w14:textId="77777777" w:rsidR="00C21562" w:rsidRPr="007564C1" w:rsidRDefault="00C21562" w:rsidP="00D528FB">
      <w:pPr>
        <w:rPr>
          <w:sz w:val="32"/>
          <w:szCs w:val="32"/>
        </w:rPr>
      </w:pPr>
    </w:p>
    <w:p w14:paraId="19F7C3E9" w14:textId="1BCEA36D" w:rsidR="002F46D9" w:rsidRPr="007564C1" w:rsidRDefault="002F46D9" w:rsidP="00600981">
      <w:pPr>
        <w:rPr>
          <w:rFonts w:ascii="Aharoni" w:hAnsi="Aharoni" w:cs="Aharoni"/>
          <w:sz w:val="32"/>
          <w:szCs w:val="32"/>
        </w:rPr>
      </w:pPr>
      <w:r w:rsidRPr="007564C1">
        <w:rPr>
          <w:rFonts w:ascii="Aharoni" w:hAnsi="Aharoni" w:cs="Aharoni" w:hint="cs"/>
          <w:sz w:val="32"/>
          <w:szCs w:val="32"/>
        </w:rPr>
        <w:t>The disadvantage</w:t>
      </w:r>
      <w:r w:rsidR="00EE4A4C" w:rsidRPr="007564C1">
        <w:rPr>
          <w:rFonts w:ascii="Aharoni" w:hAnsi="Aharoni" w:cs="Aharoni" w:hint="cs"/>
          <w:sz w:val="32"/>
          <w:szCs w:val="32"/>
        </w:rPr>
        <w:t xml:space="preserve"> of 360-degree feedback for McDonald’s employees </w:t>
      </w:r>
    </w:p>
    <w:p w14:paraId="482760CD" w14:textId="0CDE72C1" w:rsidR="00EE4A4C" w:rsidRPr="007564C1" w:rsidRDefault="007F6B74" w:rsidP="00D528FB">
      <w:pPr>
        <w:rPr>
          <w:sz w:val="32"/>
          <w:szCs w:val="32"/>
        </w:rPr>
      </w:pPr>
      <w:r w:rsidRPr="007564C1">
        <w:rPr>
          <w:sz w:val="32"/>
          <w:szCs w:val="32"/>
        </w:rPr>
        <w:t xml:space="preserve">Biases and inaccuracies for feedback can </w:t>
      </w:r>
      <w:r w:rsidR="0032185A" w:rsidRPr="007564C1">
        <w:rPr>
          <w:sz w:val="32"/>
          <w:szCs w:val="32"/>
        </w:rPr>
        <w:t>be influenced by personal biases, leading to inaccurate or incorrect ratings.</w:t>
      </w:r>
    </w:p>
    <w:p w14:paraId="5AC9E6FC" w14:textId="4C44A157" w:rsidR="00DC02B7" w:rsidRPr="007564C1" w:rsidRDefault="00DC02B7" w:rsidP="00D528FB">
      <w:pPr>
        <w:rPr>
          <w:sz w:val="32"/>
          <w:szCs w:val="32"/>
        </w:rPr>
      </w:pPr>
      <w:r w:rsidRPr="007564C1">
        <w:rPr>
          <w:sz w:val="32"/>
          <w:szCs w:val="32"/>
        </w:rPr>
        <w:t>Time-consuming to gathering feedback from multiple sources can be a time-consuming process that requires sig</w:t>
      </w:r>
      <w:r w:rsidR="00FC173E" w:rsidRPr="007564C1">
        <w:rPr>
          <w:sz w:val="32"/>
          <w:szCs w:val="32"/>
        </w:rPr>
        <w:t>nificant resources and coordination</w:t>
      </w:r>
      <w:r w:rsidR="00FA6664" w:rsidRPr="007564C1">
        <w:rPr>
          <w:sz w:val="32"/>
          <w:szCs w:val="32"/>
        </w:rPr>
        <w:t>.</w:t>
      </w:r>
    </w:p>
    <w:p w14:paraId="76950B7B" w14:textId="301571F5" w:rsidR="00FA6664" w:rsidRPr="007564C1" w:rsidRDefault="00FA6664" w:rsidP="00D528FB">
      <w:pPr>
        <w:rPr>
          <w:sz w:val="32"/>
          <w:szCs w:val="32"/>
        </w:rPr>
      </w:pPr>
      <w:r w:rsidRPr="007564C1">
        <w:rPr>
          <w:sz w:val="32"/>
          <w:szCs w:val="32"/>
        </w:rPr>
        <w:t>Potential for negative feedback</w:t>
      </w:r>
      <w:r w:rsidR="004F1E72" w:rsidRPr="007564C1">
        <w:rPr>
          <w:sz w:val="32"/>
          <w:szCs w:val="32"/>
        </w:rPr>
        <w:t xml:space="preserve"> can </w:t>
      </w:r>
      <w:r w:rsidR="00AD6F6F" w:rsidRPr="007564C1">
        <w:rPr>
          <w:sz w:val="32"/>
          <w:szCs w:val="32"/>
        </w:rPr>
        <w:t>demotivating and damaging to employee morale, especially if it is not balanced by positive feedback</w:t>
      </w:r>
      <w:r w:rsidR="001939A2" w:rsidRPr="007564C1">
        <w:rPr>
          <w:sz w:val="32"/>
          <w:szCs w:val="32"/>
        </w:rPr>
        <w:t>.</w:t>
      </w:r>
    </w:p>
    <w:p w14:paraId="194A3925" w14:textId="77777777" w:rsidR="00C21562" w:rsidRDefault="00805BF8" w:rsidP="00D528FB">
      <w:pPr>
        <w:rPr>
          <w:sz w:val="28"/>
          <w:szCs w:val="28"/>
        </w:rPr>
      </w:pPr>
      <w:r w:rsidRPr="007564C1">
        <w:rPr>
          <w:sz w:val="32"/>
          <w:szCs w:val="32"/>
        </w:rPr>
        <w:t xml:space="preserve">In the case of </w:t>
      </w:r>
      <w:r w:rsidR="002062BD" w:rsidRPr="007564C1">
        <w:rPr>
          <w:sz w:val="32"/>
          <w:szCs w:val="32"/>
        </w:rPr>
        <w:t>McDonald’s,</w:t>
      </w:r>
      <w:r w:rsidR="00AE1FA1" w:rsidRPr="007564C1">
        <w:rPr>
          <w:sz w:val="32"/>
          <w:szCs w:val="32"/>
        </w:rPr>
        <w:t xml:space="preserve"> 360-degree feedback can contribute to organizational effic</w:t>
      </w:r>
      <w:r w:rsidR="00275BDE" w:rsidRPr="007564C1">
        <w:rPr>
          <w:sz w:val="32"/>
          <w:szCs w:val="32"/>
        </w:rPr>
        <w:t xml:space="preserve">iency by giving employees a more complete understanding of their performance and areas for </w:t>
      </w:r>
      <w:r w:rsidR="002062BD" w:rsidRPr="007564C1">
        <w:rPr>
          <w:sz w:val="32"/>
          <w:szCs w:val="32"/>
        </w:rPr>
        <w:t>improvement. This</w:t>
      </w:r>
      <w:r w:rsidR="00275BDE" w:rsidRPr="007564C1">
        <w:rPr>
          <w:sz w:val="32"/>
          <w:szCs w:val="32"/>
        </w:rPr>
        <w:t xml:space="preserve"> can lead to better communication and collaboration</w:t>
      </w:r>
      <w:r w:rsidR="00AE3FAB" w:rsidRPr="007564C1">
        <w:rPr>
          <w:sz w:val="32"/>
          <w:szCs w:val="32"/>
        </w:rPr>
        <w:t xml:space="preserve"> between team members and more effective training and development </w:t>
      </w:r>
      <w:r w:rsidR="002062BD" w:rsidRPr="007564C1">
        <w:rPr>
          <w:sz w:val="32"/>
          <w:szCs w:val="32"/>
        </w:rPr>
        <w:t>initiatives. In</w:t>
      </w:r>
      <w:r w:rsidR="00134E24" w:rsidRPr="007564C1">
        <w:rPr>
          <w:sz w:val="32"/>
          <w:szCs w:val="32"/>
        </w:rPr>
        <w:t xml:space="preserve"> addition,360-degree feedback can help identify high-potential</w:t>
      </w:r>
      <w:r w:rsidR="00E16897" w:rsidRPr="007564C1">
        <w:rPr>
          <w:sz w:val="32"/>
          <w:szCs w:val="32"/>
        </w:rPr>
        <w:t xml:space="preserve"> employees and make decision about promotions and career development.</w:t>
      </w:r>
    </w:p>
    <w:p w14:paraId="42B5DE0E" w14:textId="4B8DC84E" w:rsidR="002062BD" w:rsidRPr="00E57B8C" w:rsidRDefault="004F7A09" w:rsidP="00D528FB">
      <w:pPr>
        <w:rPr>
          <w:sz w:val="32"/>
          <w:szCs w:val="32"/>
        </w:rPr>
      </w:pPr>
      <w:r w:rsidRPr="00E57B8C">
        <w:rPr>
          <w:sz w:val="32"/>
          <w:szCs w:val="32"/>
        </w:rPr>
        <w:t>To be effective, 360-degree feedback must be carefully des</w:t>
      </w:r>
      <w:r w:rsidR="00516A29" w:rsidRPr="00E57B8C">
        <w:rPr>
          <w:sz w:val="32"/>
          <w:szCs w:val="32"/>
        </w:rPr>
        <w:t xml:space="preserve">igned and implement to avoid biases and </w:t>
      </w:r>
      <w:r w:rsidR="00600981" w:rsidRPr="00E57B8C">
        <w:rPr>
          <w:sz w:val="32"/>
          <w:szCs w:val="32"/>
        </w:rPr>
        <w:t>inaccuracies. It</w:t>
      </w:r>
      <w:r w:rsidR="00C02804" w:rsidRPr="00E57B8C">
        <w:rPr>
          <w:sz w:val="32"/>
          <w:szCs w:val="32"/>
        </w:rPr>
        <w:t xml:space="preserve"> is also important </w:t>
      </w:r>
      <w:r w:rsidR="00600981" w:rsidRPr="00E57B8C">
        <w:rPr>
          <w:sz w:val="32"/>
          <w:szCs w:val="32"/>
        </w:rPr>
        <w:t>to ensure</w:t>
      </w:r>
      <w:r w:rsidR="00507ADE" w:rsidRPr="00E57B8C">
        <w:rPr>
          <w:sz w:val="32"/>
          <w:szCs w:val="32"/>
        </w:rPr>
        <w:t xml:space="preserve"> that feedback is balanced and constructive</w:t>
      </w:r>
      <w:r w:rsidR="00C12026" w:rsidRPr="00E57B8C">
        <w:rPr>
          <w:sz w:val="32"/>
          <w:szCs w:val="32"/>
        </w:rPr>
        <w:t xml:space="preserve"> rather than overly negative or </w:t>
      </w:r>
      <w:r w:rsidR="00600981" w:rsidRPr="00E57B8C">
        <w:rPr>
          <w:sz w:val="32"/>
          <w:szCs w:val="32"/>
        </w:rPr>
        <w:t>demotivating. To</w:t>
      </w:r>
      <w:r w:rsidR="00E4310D" w:rsidRPr="00E57B8C">
        <w:rPr>
          <w:sz w:val="32"/>
          <w:szCs w:val="32"/>
        </w:rPr>
        <w:t xml:space="preserve"> improve the </w:t>
      </w:r>
      <w:r w:rsidR="004C2C77" w:rsidRPr="00E57B8C">
        <w:rPr>
          <w:sz w:val="32"/>
          <w:szCs w:val="32"/>
        </w:rPr>
        <w:t>effectiveness of 360-degree feedback at McDonald’s, the organization</w:t>
      </w:r>
      <w:r w:rsidR="009C1AC1" w:rsidRPr="00E57B8C">
        <w:rPr>
          <w:sz w:val="32"/>
          <w:szCs w:val="32"/>
        </w:rPr>
        <w:t xml:space="preserve"> could consider implementing training for managers and </w:t>
      </w:r>
      <w:r w:rsidR="00600981" w:rsidRPr="00E57B8C">
        <w:rPr>
          <w:sz w:val="32"/>
          <w:szCs w:val="32"/>
        </w:rPr>
        <w:t>employees</w:t>
      </w:r>
      <w:r w:rsidR="009C1AC1" w:rsidRPr="00E57B8C">
        <w:rPr>
          <w:sz w:val="32"/>
          <w:szCs w:val="32"/>
        </w:rPr>
        <w:t xml:space="preserve"> on how to give</w:t>
      </w:r>
      <w:r w:rsidR="001679C0" w:rsidRPr="00E57B8C">
        <w:rPr>
          <w:sz w:val="32"/>
          <w:szCs w:val="32"/>
        </w:rPr>
        <w:t xml:space="preserve"> and receive feedback effectively</w:t>
      </w:r>
      <w:r w:rsidR="001679C0" w:rsidRPr="00E57B8C">
        <w:rPr>
          <w:sz w:val="16"/>
          <w:szCs w:val="16"/>
        </w:rPr>
        <w:t xml:space="preserve"> </w:t>
      </w:r>
      <w:r w:rsidR="001679C0" w:rsidRPr="00E57B8C">
        <w:rPr>
          <w:sz w:val="32"/>
          <w:szCs w:val="32"/>
        </w:rPr>
        <w:t xml:space="preserve">and </w:t>
      </w:r>
      <w:r w:rsidR="00600981" w:rsidRPr="00E57B8C">
        <w:rPr>
          <w:sz w:val="32"/>
          <w:szCs w:val="32"/>
        </w:rPr>
        <w:t>objectively. In</w:t>
      </w:r>
      <w:r w:rsidR="001679C0" w:rsidRPr="00E57B8C">
        <w:rPr>
          <w:sz w:val="32"/>
          <w:szCs w:val="32"/>
        </w:rPr>
        <w:t xml:space="preserve"> addition, the organization could explore </w:t>
      </w:r>
      <w:r w:rsidR="00600981" w:rsidRPr="00E57B8C">
        <w:rPr>
          <w:sz w:val="32"/>
          <w:szCs w:val="32"/>
        </w:rPr>
        <w:t>innovative technologies</w:t>
      </w:r>
      <w:r w:rsidR="001679C0" w:rsidRPr="00E57B8C">
        <w:rPr>
          <w:sz w:val="32"/>
          <w:szCs w:val="32"/>
        </w:rPr>
        <w:t xml:space="preserve"> or </w:t>
      </w:r>
      <w:r w:rsidR="00600981" w:rsidRPr="00E57B8C">
        <w:rPr>
          <w:sz w:val="32"/>
          <w:szCs w:val="32"/>
        </w:rPr>
        <w:t>approaches to streamline the feedback collection process and make it more accessible to all employees.</w:t>
      </w:r>
    </w:p>
    <w:p w14:paraId="71BCE463" w14:textId="5CD622C6" w:rsidR="00A5285C" w:rsidRPr="00E57B8C" w:rsidRDefault="00D82868" w:rsidP="0046372F">
      <w:pPr>
        <w:pStyle w:val="Title"/>
        <w:rPr>
          <w:rFonts w:ascii="Aharoni" w:hAnsi="Aharoni" w:cs="Aharoni"/>
          <w:sz w:val="32"/>
          <w:szCs w:val="32"/>
        </w:rPr>
      </w:pPr>
      <w:r w:rsidRPr="00E57B8C">
        <w:rPr>
          <w:rFonts w:ascii="Aharoni" w:hAnsi="Aharoni" w:cs="Aharoni" w:hint="cs"/>
          <w:sz w:val="32"/>
          <w:szCs w:val="32"/>
        </w:rPr>
        <w:lastRenderedPageBreak/>
        <w:t>Management By Objective</w:t>
      </w:r>
    </w:p>
    <w:p w14:paraId="749C99AC" w14:textId="77777777" w:rsidR="00A5285C" w:rsidRPr="00E57B8C" w:rsidRDefault="00A5285C" w:rsidP="002233CD">
      <w:pPr>
        <w:rPr>
          <w:sz w:val="16"/>
          <w:szCs w:val="16"/>
        </w:rPr>
      </w:pPr>
    </w:p>
    <w:p w14:paraId="5DC3FCF7" w14:textId="77777777" w:rsidR="007E18AC" w:rsidRPr="00E57B8C" w:rsidRDefault="00CF2F4B" w:rsidP="007E18AC">
      <w:pPr>
        <w:rPr>
          <w:sz w:val="32"/>
          <w:szCs w:val="32"/>
        </w:rPr>
      </w:pPr>
      <w:r w:rsidRPr="00E57B8C">
        <w:rPr>
          <w:sz w:val="32"/>
          <w:szCs w:val="32"/>
        </w:rPr>
        <w:t xml:space="preserve">MBO is a goal-setting process that involves setting specific measurable, achievable, relevant, and time-bound (SMART) goals and using them to evaluate individual performance. This can help align individual goals with the </w:t>
      </w:r>
      <w:r w:rsidR="007E18AC" w:rsidRPr="00E57B8C">
        <w:rPr>
          <w:sz w:val="32"/>
          <w:szCs w:val="32"/>
        </w:rPr>
        <w:t>company overall goals and help employees focus their efforts on archiving those goals. However, it can be rigid and may not always consider external factors that may affect an individual performance.</w:t>
      </w:r>
    </w:p>
    <w:p w14:paraId="42CC7675" w14:textId="77777777" w:rsidR="007E18AC" w:rsidRPr="00E57B8C" w:rsidRDefault="007E18AC" w:rsidP="007E18AC">
      <w:pPr>
        <w:rPr>
          <w:sz w:val="32"/>
          <w:szCs w:val="32"/>
        </w:rPr>
      </w:pPr>
      <w:r w:rsidRPr="00E57B8C">
        <w:rPr>
          <w:sz w:val="32"/>
          <w:szCs w:val="32"/>
        </w:rPr>
        <w:t>When it comes to individual pay, each of these performance management methods can be effective, depending on the company goals and culture. Is important to note that no method is perfect, and each has its strengths and weaknesses. The effectives of any performance management method, including its impact on individual pay, depends on how well it is implemented and how well it aligns with the company goals and values.</w:t>
      </w:r>
    </w:p>
    <w:p w14:paraId="5D5AF7DF" w14:textId="77777777" w:rsidR="007E18AC" w:rsidRPr="0009347D" w:rsidRDefault="007E18AC" w:rsidP="007E18AC">
      <w:pPr>
        <w:rPr>
          <w:sz w:val="24"/>
          <w:szCs w:val="24"/>
        </w:rPr>
      </w:pPr>
    </w:p>
    <w:p w14:paraId="38E94178" w14:textId="77777777" w:rsidR="007E18AC" w:rsidRPr="0009347D" w:rsidRDefault="007E18AC" w:rsidP="007E18AC">
      <w:pPr>
        <w:pStyle w:val="Title"/>
        <w:rPr>
          <w:rFonts w:ascii="Aharoni" w:hAnsi="Aharoni" w:cs="Aharoni"/>
          <w:sz w:val="32"/>
          <w:szCs w:val="32"/>
        </w:rPr>
      </w:pPr>
      <w:r w:rsidRPr="0009347D">
        <w:rPr>
          <w:rFonts w:ascii="Aharoni" w:hAnsi="Aharoni" w:cs="Aharoni" w:hint="cs"/>
          <w:sz w:val="32"/>
          <w:szCs w:val="32"/>
        </w:rPr>
        <w:t>Professional development plan of McDonald’s</w:t>
      </w:r>
    </w:p>
    <w:p w14:paraId="6A499DC2" w14:textId="77777777" w:rsidR="008C35AD" w:rsidRDefault="008C35AD" w:rsidP="001B61E3"/>
    <w:p w14:paraId="66002EFE" w14:textId="5DBB0207" w:rsidR="001B61E3" w:rsidRPr="001B61E3" w:rsidRDefault="001B61E3" w:rsidP="001B61E3">
      <w:r w:rsidRPr="001B61E3">
        <w:rPr>
          <w:sz w:val="32"/>
          <w:szCs w:val="32"/>
        </w:rPr>
        <w:t>A professional development plan for a company like McDonald's would involve identifying business goals, conducting a needs assessment, defining learning objectives, developing a training plan</w:t>
      </w:r>
      <w:r w:rsidRPr="001B61E3">
        <w:t xml:space="preserve">, </w:t>
      </w:r>
      <w:r w:rsidRPr="001B61E3">
        <w:rPr>
          <w:sz w:val="32"/>
          <w:szCs w:val="32"/>
        </w:rPr>
        <w:t>implementing the plan, and evaluating and adjusting as necessary. This plan would help ensure that the employees have the necessary skills and knowledge to contribute to the company's success.</w:t>
      </w:r>
    </w:p>
    <w:tbl>
      <w:tblPr>
        <w:tblStyle w:val="TableGrid"/>
        <w:tblpPr w:leftFromText="180" w:rightFromText="180" w:vertAnchor="text" w:horzAnchor="margin" w:tblpXSpec="center" w:tblpY="311"/>
        <w:tblW w:w="11329" w:type="dxa"/>
        <w:tblLook w:val="04A0" w:firstRow="1" w:lastRow="0" w:firstColumn="1" w:lastColumn="0" w:noHBand="0" w:noVBand="1"/>
      </w:tblPr>
      <w:tblGrid>
        <w:gridCol w:w="1740"/>
        <w:gridCol w:w="1516"/>
        <w:gridCol w:w="1984"/>
        <w:gridCol w:w="1418"/>
        <w:gridCol w:w="1417"/>
        <w:gridCol w:w="992"/>
        <w:gridCol w:w="2262"/>
      </w:tblGrid>
      <w:tr w:rsidR="007E18AC" w:rsidRPr="007E18AC" w14:paraId="6A644E19" w14:textId="77777777" w:rsidTr="008C35AD">
        <w:trPr>
          <w:trHeight w:val="770"/>
        </w:trPr>
        <w:tc>
          <w:tcPr>
            <w:tcW w:w="1740" w:type="dxa"/>
            <w:shd w:val="clear" w:color="auto" w:fill="F4B083" w:themeFill="accent2" w:themeFillTint="99"/>
          </w:tcPr>
          <w:p w14:paraId="72E1B6C8" w14:textId="77777777" w:rsidR="007E18AC" w:rsidRPr="007E18AC" w:rsidRDefault="007E18AC" w:rsidP="007E18AC">
            <w:pPr>
              <w:rPr>
                <w:sz w:val="24"/>
                <w:szCs w:val="24"/>
              </w:rPr>
            </w:pPr>
            <w:r w:rsidRPr="007E18AC">
              <w:rPr>
                <w:sz w:val="24"/>
                <w:szCs w:val="24"/>
              </w:rPr>
              <w:t>Development</w:t>
            </w:r>
          </w:p>
          <w:p w14:paraId="582E1390" w14:textId="77777777" w:rsidR="007E18AC" w:rsidRPr="007E18AC" w:rsidRDefault="007E18AC" w:rsidP="007E18AC">
            <w:pPr>
              <w:rPr>
                <w:sz w:val="24"/>
                <w:szCs w:val="24"/>
              </w:rPr>
            </w:pPr>
            <w:r w:rsidRPr="007E18AC">
              <w:rPr>
                <w:sz w:val="24"/>
                <w:szCs w:val="24"/>
              </w:rPr>
              <w:t>Objectives</w:t>
            </w:r>
          </w:p>
        </w:tc>
        <w:tc>
          <w:tcPr>
            <w:tcW w:w="1516" w:type="dxa"/>
            <w:shd w:val="clear" w:color="auto" w:fill="F4B083" w:themeFill="accent2" w:themeFillTint="99"/>
          </w:tcPr>
          <w:p w14:paraId="7AB14D5B" w14:textId="77777777" w:rsidR="007E18AC" w:rsidRPr="007E18AC" w:rsidRDefault="007E18AC" w:rsidP="007E18AC">
            <w:pPr>
              <w:rPr>
                <w:sz w:val="24"/>
                <w:szCs w:val="24"/>
              </w:rPr>
            </w:pPr>
            <w:r w:rsidRPr="007E18AC">
              <w:rPr>
                <w:sz w:val="24"/>
                <w:szCs w:val="24"/>
              </w:rPr>
              <w:t>Priority</w:t>
            </w:r>
          </w:p>
        </w:tc>
        <w:tc>
          <w:tcPr>
            <w:tcW w:w="1984" w:type="dxa"/>
            <w:shd w:val="clear" w:color="auto" w:fill="F4B083" w:themeFill="accent2" w:themeFillTint="99"/>
          </w:tcPr>
          <w:p w14:paraId="7EF19849" w14:textId="77777777" w:rsidR="007E18AC" w:rsidRPr="007E18AC" w:rsidRDefault="007E18AC" w:rsidP="007E18AC">
            <w:pPr>
              <w:rPr>
                <w:sz w:val="24"/>
                <w:szCs w:val="24"/>
              </w:rPr>
            </w:pPr>
            <w:r w:rsidRPr="007E18AC">
              <w:rPr>
                <w:sz w:val="24"/>
                <w:szCs w:val="24"/>
              </w:rPr>
              <w:t>Activities to be undertaken</w:t>
            </w:r>
          </w:p>
        </w:tc>
        <w:tc>
          <w:tcPr>
            <w:tcW w:w="1418" w:type="dxa"/>
            <w:shd w:val="clear" w:color="auto" w:fill="F4B083" w:themeFill="accent2" w:themeFillTint="99"/>
          </w:tcPr>
          <w:p w14:paraId="156C2F05" w14:textId="77777777" w:rsidR="007E18AC" w:rsidRPr="007E18AC" w:rsidRDefault="007E18AC" w:rsidP="007E18AC">
            <w:pPr>
              <w:rPr>
                <w:sz w:val="24"/>
                <w:szCs w:val="24"/>
              </w:rPr>
            </w:pPr>
            <w:r w:rsidRPr="007E18AC">
              <w:rPr>
                <w:sz w:val="24"/>
                <w:szCs w:val="24"/>
              </w:rPr>
              <w:t>Resources</w:t>
            </w:r>
          </w:p>
        </w:tc>
        <w:tc>
          <w:tcPr>
            <w:tcW w:w="1417" w:type="dxa"/>
            <w:shd w:val="clear" w:color="auto" w:fill="F4B083" w:themeFill="accent2" w:themeFillTint="99"/>
          </w:tcPr>
          <w:p w14:paraId="72548816" w14:textId="77777777" w:rsidR="007E18AC" w:rsidRPr="007E18AC" w:rsidRDefault="007E18AC" w:rsidP="007E18AC">
            <w:pPr>
              <w:rPr>
                <w:sz w:val="24"/>
                <w:szCs w:val="24"/>
              </w:rPr>
            </w:pPr>
            <w:r w:rsidRPr="007E18AC">
              <w:rPr>
                <w:sz w:val="24"/>
                <w:szCs w:val="24"/>
              </w:rPr>
              <w:t>Target</w:t>
            </w:r>
          </w:p>
          <w:p w14:paraId="2FF5B9D1" w14:textId="77777777" w:rsidR="007E18AC" w:rsidRPr="007E18AC" w:rsidRDefault="007E18AC" w:rsidP="007E18AC">
            <w:pPr>
              <w:rPr>
                <w:sz w:val="24"/>
                <w:szCs w:val="24"/>
              </w:rPr>
            </w:pPr>
            <w:r w:rsidRPr="007E18AC">
              <w:rPr>
                <w:sz w:val="24"/>
                <w:szCs w:val="24"/>
              </w:rPr>
              <w:t>Start date</w:t>
            </w:r>
          </w:p>
        </w:tc>
        <w:tc>
          <w:tcPr>
            <w:tcW w:w="992" w:type="dxa"/>
            <w:shd w:val="clear" w:color="auto" w:fill="F4B083" w:themeFill="accent2" w:themeFillTint="99"/>
          </w:tcPr>
          <w:p w14:paraId="00E64A4A" w14:textId="77777777" w:rsidR="007E18AC" w:rsidRPr="007E18AC" w:rsidRDefault="007E18AC" w:rsidP="007E18AC">
            <w:pPr>
              <w:rPr>
                <w:sz w:val="24"/>
                <w:szCs w:val="24"/>
              </w:rPr>
            </w:pPr>
            <w:r w:rsidRPr="007E18AC">
              <w:rPr>
                <w:sz w:val="24"/>
                <w:szCs w:val="24"/>
              </w:rPr>
              <w:t xml:space="preserve">Target </w:t>
            </w:r>
          </w:p>
          <w:p w14:paraId="1DBCB7AD" w14:textId="77777777" w:rsidR="007E18AC" w:rsidRPr="007E18AC" w:rsidRDefault="007E18AC" w:rsidP="007E18AC">
            <w:pPr>
              <w:rPr>
                <w:sz w:val="24"/>
                <w:szCs w:val="24"/>
              </w:rPr>
            </w:pPr>
            <w:r w:rsidRPr="007E18AC">
              <w:rPr>
                <w:sz w:val="24"/>
                <w:szCs w:val="24"/>
              </w:rPr>
              <w:t>End date</w:t>
            </w:r>
          </w:p>
        </w:tc>
        <w:tc>
          <w:tcPr>
            <w:tcW w:w="2262" w:type="dxa"/>
            <w:shd w:val="clear" w:color="auto" w:fill="F4B083" w:themeFill="accent2" w:themeFillTint="99"/>
          </w:tcPr>
          <w:p w14:paraId="6BDF2390" w14:textId="77777777" w:rsidR="007E18AC" w:rsidRPr="007E18AC" w:rsidRDefault="007E18AC" w:rsidP="007E18AC">
            <w:pPr>
              <w:rPr>
                <w:sz w:val="24"/>
                <w:szCs w:val="24"/>
              </w:rPr>
            </w:pPr>
            <w:r w:rsidRPr="007E18AC">
              <w:rPr>
                <w:sz w:val="24"/>
                <w:szCs w:val="24"/>
              </w:rPr>
              <w:t>Criteria for success</w:t>
            </w:r>
          </w:p>
        </w:tc>
      </w:tr>
      <w:tr w:rsidR="007E18AC" w:rsidRPr="007E18AC" w14:paraId="3850DF49" w14:textId="77777777" w:rsidTr="008C35AD">
        <w:trPr>
          <w:trHeight w:val="628"/>
        </w:trPr>
        <w:tc>
          <w:tcPr>
            <w:tcW w:w="1740" w:type="dxa"/>
          </w:tcPr>
          <w:p w14:paraId="25150434" w14:textId="77777777" w:rsidR="007E18AC" w:rsidRPr="007E18AC" w:rsidRDefault="007E18AC" w:rsidP="007E18AC">
            <w:pPr>
              <w:rPr>
                <w:sz w:val="24"/>
                <w:szCs w:val="24"/>
              </w:rPr>
            </w:pPr>
            <w:r w:rsidRPr="007E18AC">
              <w:rPr>
                <w:sz w:val="24"/>
                <w:szCs w:val="24"/>
              </w:rPr>
              <w:t>Developing strong and concise communication</w:t>
            </w:r>
          </w:p>
          <w:p w14:paraId="324F00AE" w14:textId="77777777" w:rsidR="007E18AC" w:rsidRPr="007E18AC" w:rsidRDefault="007E18AC" w:rsidP="007E18AC">
            <w:pPr>
              <w:rPr>
                <w:sz w:val="24"/>
                <w:szCs w:val="24"/>
              </w:rPr>
            </w:pPr>
            <w:r w:rsidRPr="007E18AC">
              <w:rPr>
                <w:sz w:val="24"/>
                <w:szCs w:val="24"/>
              </w:rPr>
              <w:t>in McDonald’s</w:t>
            </w:r>
          </w:p>
        </w:tc>
        <w:tc>
          <w:tcPr>
            <w:tcW w:w="1516" w:type="dxa"/>
          </w:tcPr>
          <w:p w14:paraId="1BD9D91F" w14:textId="77777777" w:rsidR="007E18AC" w:rsidRPr="007E18AC" w:rsidRDefault="007E18AC" w:rsidP="007E18AC">
            <w:pPr>
              <w:rPr>
                <w:sz w:val="24"/>
                <w:szCs w:val="24"/>
              </w:rPr>
            </w:pPr>
            <w:r w:rsidRPr="007E18AC">
              <w:rPr>
                <w:sz w:val="24"/>
                <w:szCs w:val="24"/>
              </w:rPr>
              <w:t>Very important</w:t>
            </w:r>
          </w:p>
        </w:tc>
        <w:tc>
          <w:tcPr>
            <w:tcW w:w="1984" w:type="dxa"/>
          </w:tcPr>
          <w:p w14:paraId="0F6B3FCC" w14:textId="77777777" w:rsidR="007E18AC" w:rsidRPr="007E18AC" w:rsidRDefault="007E18AC" w:rsidP="007E18AC">
            <w:pPr>
              <w:rPr>
                <w:sz w:val="24"/>
                <w:szCs w:val="24"/>
              </w:rPr>
            </w:pPr>
            <w:r w:rsidRPr="007E18AC">
              <w:rPr>
                <w:sz w:val="24"/>
                <w:szCs w:val="24"/>
              </w:rPr>
              <w:t>Speech, communication activities at work and identifying barriers in communication</w:t>
            </w:r>
          </w:p>
        </w:tc>
        <w:tc>
          <w:tcPr>
            <w:tcW w:w="1418" w:type="dxa"/>
          </w:tcPr>
          <w:p w14:paraId="207B3E2B" w14:textId="77777777" w:rsidR="007E18AC" w:rsidRPr="007E18AC" w:rsidRDefault="007E18AC" w:rsidP="007E18AC">
            <w:pPr>
              <w:rPr>
                <w:sz w:val="24"/>
                <w:szCs w:val="24"/>
              </w:rPr>
            </w:pPr>
            <w:r w:rsidRPr="007E18AC">
              <w:rPr>
                <w:sz w:val="24"/>
                <w:szCs w:val="24"/>
              </w:rPr>
              <w:t>An empty room,</w:t>
            </w:r>
          </w:p>
          <w:p w14:paraId="330CAEEB" w14:textId="77777777" w:rsidR="007E18AC" w:rsidRPr="007E18AC" w:rsidRDefault="007E18AC" w:rsidP="007E18AC">
            <w:pPr>
              <w:rPr>
                <w:sz w:val="24"/>
                <w:szCs w:val="24"/>
              </w:rPr>
            </w:pPr>
            <w:r w:rsidRPr="007E18AC">
              <w:rPr>
                <w:sz w:val="24"/>
                <w:szCs w:val="24"/>
              </w:rPr>
              <w:t>finance,</w:t>
            </w:r>
          </w:p>
          <w:p w14:paraId="089F4929" w14:textId="77777777" w:rsidR="007E18AC" w:rsidRPr="007E18AC" w:rsidRDefault="007E18AC" w:rsidP="007E18AC">
            <w:pPr>
              <w:rPr>
                <w:sz w:val="24"/>
                <w:szCs w:val="24"/>
              </w:rPr>
            </w:pPr>
            <w:r w:rsidRPr="007E18AC">
              <w:rPr>
                <w:sz w:val="24"/>
                <w:szCs w:val="24"/>
              </w:rPr>
              <w:t>computers,</w:t>
            </w:r>
          </w:p>
          <w:p w14:paraId="61C670ED" w14:textId="77777777" w:rsidR="007E18AC" w:rsidRPr="007E18AC" w:rsidRDefault="007E18AC" w:rsidP="007E18AC">
            <w:pPr>
              <w:rPr>
                <w:sz w:val="24"/>
                <w:szCs w:val="24"/>
              </w:rPr>
            </w:pPr>
            <w:r w:rsidRPr="007E18AC">
              <w:rPr>
                <w:sz w:val="24"/>
                <w:szCs w:val="24"/>
              </w:rPr>
              <w:t>professional speaker</w:t>
            </w:r>
          </w:p>
        </w:tc>
        <w:tc>
          <w:tcPr>
            <w:tcW w:w="1417" w:type="dxa"/>
          </w:tcPr>
          <w:p w14:paraId="14E7156F" w14:textId="77777777" w:rsidR="007E18AC" w:rsidRPr="007E18AC" w:rsidRDefault="007E18AC" w:rsidP="007E18AC">
            <w:pPr>
              <w:rPr>
                <w:sz w:val="24"/>
                <w:szCs w:val="24"/>
              </w:rPr>
            </w:pPr>
            <w:r w:rsidRPr="007E18AC">
              <w:rPr>
                <w:sz w:val="24"/>
                <w:szCs w:val="24"/>
              </w:rPr>
              <w:t xml:space="preserve">Present </w:t>
            </w:r>
          </w:p>
          <w:p w14:paraId="002DF4EE" w14:textId="77777777" w:rsidR="007E18AC" w:rsidRPr="007E18AC" w:rsidRDefault="007E18AC" w:rsidP="007E18AC">
            <w:pPr>
              <w:rPr>
                <w:sz w:val="24"/>
                <w:szCs w:val="24"/>
              </w:rPr>
            </w:pPr>
            <w:r w:rsidRPr="007E18AC">
              <w:rPr>
                <w:sz w:val="24"/>
                <w:szCs w:val="24"/>
              </w:rPr>
              <w:t>date</w:t>
            </w:r>
          </w:p>
        </w:tc>
        <w:tc>
          <w:tcPr>
            <w:tcW w:w="992" w:type="dxa"/>
          </w:tcPr>
          <w:p w14:paraId="7E1A0B60" w14:textId="77777777" w:rsidR="007E18AC" w:rsidRPr="007E18AC" w:rsidRDefault="007E18AC" w:rsidP="007E18AC">
            <w:pPr>
              <w:rPr>
                <w:sz w:val="24"/>
                <w:szCs w:val="24"/>
              </w:rPr>
            </w:pPr>
            <w:r w:rsidRPr="007E18AC">
              <w:rPr>
                <w:sz w:val="24"/>
                <w:szCs w:val="24"/>
              </w:rPr>
              <w:t>3 years</w:t>
            </w:r>
          </w:p>
        </w:tc>
        <w:tc>
          <w:tcPr>
            <w:tcW w:w="2262" w:type="dxa"/>
          </w:tcPr>
          <w:p w14:paraId="48335591" w14:textId="77777777" w:rsidR="007E18AC" w:rsidRPr="007E18AC" w:rsidRDefault="007E18AC" w:rsidP="007E18AC">
            <w:pPr>
              <w:rPr>
                <w:sz w:val="24"/>
                <w:szCs w:val="24"/>
              </w:rPr>
            </w:pPr>
            <w:r w:rsidRPr="007E18AC">
              <w:rPr>
                <w:sz w:val="24"/>
                <w:szCs w:val="24"/>
              </w:rPr>
              <w:t>Every month you</w:t>
            </w:r>
          </w:p>
          <w:p w14:paraId="74666EEB" w14:textId="77777777" w:rsidR="007E18AC" w:rsidRPr="007E18AC" w:rsidRDefault="007E18AC" w:rsidP="007E18AC">
            <w:pPr>
              <w:rPr>
                <w:sz w:val="24"/>
                <w:szCs w:val="24"/>
              </w:rPr>
            </w:pPr>
            <w:r w:rsidRPr="007E18AC">
              <w:rPr>
                <w:sz w:val="24"/>
                <w:szCs w:val="24"/>
              </w:rPr>
              <w:t>will be checked by</w:t>
            </w:r>
          </w:p>
          <w:p w14:paraId="18BA2602" w14:textId="77777777" w:rsidR="007E18AC" w:rsidRPr="007E18AC" w:rsidRDefault="007E18AC" w:rsidP="007E18AC">
            <w:pPr>
              <w:rPr>
                <w:sz w:val="24"/>
                <w:szCs w:val="24"/>
              </w:rPr>
            </w:pPr>
            <w:r w:rsidRPr="007E18AC">
              <w:rPr>
                <w:sz w:val="24"/>
                <w:szCs w:val="24"/>
              </w:rPr>
              <w:t>each manager</w:t>
            </w:r>
          </w:p>
        </w:tc>
      </w:tr>
      <w:tr w:rsidR="007E18AC" w:rsidRPr="007E18AC" w14:paraId="21465CAF" w14:textId="77777777" w:rsidTr="008C35AD">
        <w:trPr>
          <w:trHeight w:val="628"/>
        </w:trPr>
        <w:tc>
          <w:tcPr>
            <w:tcW w:w="1740" w:type="dxa"/>
          </w:tcPr>
          <w:p w14:paraId="1192D514" w14:textId="77777777" w:rsidR="007E18AC" w:rsidRPr="0009347D" w:rsidRDefault="007E18AC" w:rsidP="007E18AC">
            <w:r w:rsidRPr="0009347D">
              <w:lastRenderedPageBreak/>
              <w:t xml:space="preserve">Employees </w:t>
            </w:r>
          </w:p>
          <w:p w14:paraId="490526C6" w14:textId="77777777" w:rsidR="007E18AC" w:rsidRPr="0009347D" w:rsidRDefault="007E18AC" w:rsidP="007E18AC">
            <w:r w:rsidRPr="0009347D">
              <w:t>training</w:t>
            </w:r>
          </w:p>
        </w:tc>
        <w:tc>
          <w:tcPr>
            <w:tcW w:w="1516" w:type="dxa"/>
          </w:tcPr>
          <w:p w14:paraId="65AD50D8" w14:textId="77777777" w:rsidR="007E18AC" w:rsidRPr="0009347D" w:rsidRDefault="007E18AC" w:rsidP="007E18AC">
            <w:r w:rsidRPr="0009347D">
              <w:t xml:space="preserve">Very </w:t>
            </w:r>
          </w:p>
          <w:p w14:paraId="45036348" w14:textId="77777777" w:rsidR="007E18AC" w:rsidRPr="0009347D" w:rsidRDefault="007E18AC" w:rsidP="007E18AC">
            <w:r w:rsidRPr="0009347D">
              <w:t>important</w:t>
            </w:r>
          </w:p>
        </w:tc>
        <w:tc>
          <w:tcPr>
            <w:tcW w:w="1984" w:type="dxa"/>
          </w:tcPr>
          <w:p w14:paraId="2E04A1D1" w14:textId="77777777" w:rsidR="007E18AC" w:rsidRPr="0009347D" w:rsidRDefault="007E18AC" w:rsidP="007E18AC">
            <w:r w:rsidRPr="0009347D">
              <w:t>Improve</w:t>
            </w:r>
          </w:p>
          <w:p w14:paraId="02C08E8B" w14:textId="77777777" w:rsidR="007E18AC" w:rsidRPr="0009347D" w:rsidRDefault="007E18AC" w:rsidP="007E18AC">
            <w:r w:rsidRPr="0009347D">
              <w:t>Customer service skills</w:t>
            </w:r>
          </w:p>
        </w:tc>
        <w:tc>
          <w:tcPr>
            <w:tcW w:w="1418" w:type="dxa"/>
          </w:tcPr>
          <w:p w14:paraId="30292624" w14:textId="77777777" w:rsidR="007E18AC" w:rsidRPr="0009347D" w:rsidRDefault="007E18AC" w:rsidP="007E18AC">
            <w:r w:rsidRPr="0009347D">
              <w:t>Course</w:t>
            </w:r>
          </w:p>
          <w:p w14:paraId="35A8FD09" w14:textId="77777777" w:rsidR="007E18AC" w:rsidRPr="0009347D" w:rsidRDefault="007E18AC" w:rsidP="007E18AC">
            <w:r w:rsidRPr="0009347D">
              <w:t>to improve customers service skills</w:t>
            </w:r>
          </w:p>
        </w:tc>
        <w:tc>
          <w:tcPr>
            <w:tcW w:w="1417" w:type="dxa"/>
          </w:tcPr>
          <w:p w14:paraId="2F001777" w14:textId="77777777" w:rsidR="007E18AC" w:rsidRPr="0009347D" w:rsidRDefault="007E18AC" w:rsidP="007E18AC">
            <w:r w:rsidRPr="0009347D">
              <w:t>Present date</w:t>
            </w:r>
          </w:p>
        </w:tc>
        <w:tc>
          <w:tcPr>
            <w:tcW w:w="992" w:type="dxa"/>
          </w:tcPr>
          <w:p w14:paraId="3190F7DD" w14:textId="77777777" w:rsidR="007E18AC" w:rsidRPr="0009347D" w:rsidRDefault="007E18AC" w:rsidP="007E18AC">
            <w:r w:rsidRPr="0009347D">
              <w:t xml:space="preserve">No end </w:t>
            </w:r>
          </w:p>
          <w:p w14:paraId="2181A5A4" w14:textId="77777777" w:rsidR="007E18AC" w:rsidRPr="0009347D" w:rsidRDefault="007E18AC" w:rsidP="007E18AC">
            <w:r w:rsidRPr="0009347D">
              <w:t>date</w:t>
            </w:r>
          </w:p>
        </w:tc>
        <w:tc>
          <w:tcPr>
            <w:tcW w:w="2262" w:type="dxa"/>
          </w:tcPr>
          <w:p w14:paraId="05BC3B94" w14:textId="77777777" w:rsidR="007E18AC" w:rsidRPr="0009347D" w:rsidRDefault="007E18AC" w:rsidP="007E18AC">
            <w:r w:rsidRPr="0009347D">
              <w:t>Every week you check and give him feedback</w:t>
            </w:r>
          </w:p>
        </w:tc>
      </w:tr>
      <w:tr w:rsidR="007E18AC" w:rsidRPr="007E18AC" w14:paraId="18EA45BF" w14:textId="77777777" w:rsidTr="008C35AD">
        <w:trPr>
          <w:trHeight w:val="2301"/>
        </w:trPr>
        <w:tc>
          <w:tcPr>
            <w:tcW w:w="1740" w:type="dxa"/>
          </w:tcPr>
          <w:p w14:paraId="235E56BB" w14:textId="77777777" w:rsidR="007E18AC" w:rsidRPr="0009347D" w:rsidRDefault="007E18AC" w:rsidP="007E18AC">
            <w:r w:rsidRPr="0009347D">
              <w:t>Teamwork</w:t>
            </w:r>
          </w:p>
          <w:p w14:paraId="7531FD67" w14:textId="77777777" w:rsidR="007E18AC" w:rsidRPr="0009347D" w:rsidRDefault="007E18AC" w:rsidP="007E18AC">
            <w:pPr>
              <w:tabs>
                <w:tab w:val="left" w:pos="1395"/>
              </w:tabs>
            </w:pPr>
            <w:r w:rsidRPr="0009347D">
              <w:tab/>
            </w:r>
          </w:p>
        </w:tc>
        <w:tc>
          <w:tcPr>
            <w:tcW w:w="1516" w:type="dxa"/>
          </w:tcPr>
          <w:p w14:paraId="19D33E79" w14:textId="77777777" w:rsidR="007E18AC" w:rsidRPr="0009347D" w:rsidRDefault="007E18AC" w:rsidP="007E18AC">
            <w:r w:rsidRPr="0009347D">
              <w:t xml:space="preserve">Very </w:t>
            </w:r>
          </w:p>
          <w:p w14:paraId="58106AB8" w14:textId="77777777" w:rsidR="007E18AC" w:rsidRPr="0009347D" w:rsidRDefault="007E18AC" w:rsidP="007E18AC">
            <w:r w:rsidRPr="0009347D">
              <w:t>important</w:t>
            </w:r>
          </w:p>
        </w:tc>
        <w:tc>
          <w:tcPr>
            <w:tcW w:w="1984" w:type="dxa"/>
          </w:tcPr>
          <w:p w14:paraId="08DAE89E" w14:textId="77777777" w:rsidR="007E18AC" w:rsidRPr="0009347D" w:rsidRDefault="007E18AC" w:rsidP="007E18AC">
            <w:r w:rsidRPr="0009347D">
              <w:t>Improve the team working</w:t>
            </w:r>
          </w:p>
        </w:tc>
        <w:tc>
          <w:tcPr>
            <w:tcW w:w="1418" w:type="dxa"/>
          </w:tcPr>
          <w:p w14:paraId="511AABB9" w14:textId="77777777" w:rsidR="007E18AC" w:rsidRPr="0009347D" w:rsidRDefault="007E18AC" w:rsidP="007E18AC"/>
        </w:tc>
        <w:tc>
          <w:tcPr>
            <w:tcW w:w="1417" w:type="dxa"/>
          </w:tcPr>
          <w:p w14:paraId="073AA623" w14:textId="77777777" w:rsidR="007E18AC" w:rsidRPr="0009347D" w:rsidRDefault="007E18AC" w:rsidP="007E18AC">
            <w:r w:rsidRPr="0009347D">
              <w:t>Present date</w:t>
            </w:r>
          </w:p>
        </w:tc>
        <w:tc>
          <w:tcPr>
            <w:tcW w:w="992" w:type="dxa"/>
          </w:tcPr>
          <w:p w14:paraId="70043C97" w14:textId="77777777" w:rsidR="007E18AC" w:rsidRPr="0009347D" w:rsidRDefault="007E18AC" w:rsidP="007E18AC"/>
        </w:tc>
        <w:tc>
          <w:tcPr>
            <w:tcW w:w="2262" w:type="dxa"/>
          </w:tcPr>
          <w:p w14:paraId="6D956FAE" w14:textId="77777777" w:rsidR="007E18AC" w:rsidRPr="0009347D" w:rsidRDefault="007E18AC" w:rsidP="007E18AC">
            <w:r w:rsidRPr="0009347D">
              <w:t>Meeting very month to explain de advantage and importance to work as team</w:t>
            </w:r>
          </w:p>
        </w:tc>
      </w:tr>
    </w:tbl>
    <w:p w14:paraId="35393508" w14:textId="77777777" w:rsidR="007E18AC" w:rsidRDefault="007E18AC"/>
    <w:p w14:paraId="0E9FB4E6" w14:textId="77777777" w:rsidR="00B34A96" w:rsidRDefault="00B34A96">
      <w:pPr>
        <w:rPr>
          <w:sz w:val="32"/>
          <w:szCs w:val="32"/>
        </w:rPr>
      </w:pPr>
    </w:p>
    <w:p w14:paraId="72DE69D3" w14:textId="0E9F417B" w:rsidR="00F3354A" w:rsidRPr="00B34A96" w:rsidRDefault="00B34A96">
      <w:pPr>
        <w:rPr>
          <w:sz w:val="32"/>
          <w:szCs w:val="32"/>
        </w:rPr>
      </w:pPr>
      <w:r w:rsidRPr="00B34A96">
        <w:rPr>
          <w:sz w:val="32"/>
          <w:szCs w:val="32"/>
        </w:rPr>
        <w:t>A professional development plan can help McDonald's ensure that its employees have the skills and knowledge to succeed in their roles and contribute to the company's success.</w:t>
      </w:r>
    </w:p>
    <w:p w14:paraId="217CF701" w14:textId="77777777" w:rsidR="00F017F4" w:rsidRDefault="00F3354A">
      <w:pPr>
        <w:rPr>
          <w:b/>
          <w:bCs/>
        </w:rPr>
      </w:pPr>
      <w:r w:rsidRPr="00F017F4">
        <w:rPr>
          <w:b/>
          <w:bCs/>
          <w:sz w:val="32"/>
          <w:szCs w:val="32"/>
        </w:rPr>
        <w:t>Conclusion</w:t>
      </w:r>
    </w:p>
    <w:p w14:paraId="761FA09C" w14:textId="77777777" w:rsidR="00826AC3" w:rsidRDefault="00F017F4">
      <w:r w:rsidRPr="00F017F4">
        <w:rPr>
          <w:sz w:val="32"/>
          <w:szCs w:val="32"/>
        </w:rPr>
        <w:t>In conclusion, development plans for McDonald's employees represent an important aspect of the company's performance management process. These plans are designed to help employees improve their skills, knowledge, and abilities, and ultimately contribute to the success of the business. Development plans at McDonald's typically include a combination of on-the-job training, classroom training, and coaching and feedback from managers. By investing in the development of its employees, McDonald's can create a more skilled and motivated workforce, which can lead to higher levels of employee engagement and better business performance.</w:t>
      </w:r>
    </w:p>
    <w:p w14:paraId="52276AC0" w14:textId="77777777" w:rsidR="00826AC3" w:rsidRDefault="00826AC3"/>
    <w:p w14:paraId="767DB9FB" w14:textId="6D5840D0" w:rsidR="00826AC3" w:rsidRDefault="00826AC3">
      <w:pPr>
        <w:rPr>
          <w:b/>
          <w:bCs/>
          <w:sz w:val="32"/>
          <w:szCs w:val="32"/>
        </w:rPr>
      </w:pPr>
      <w:r w:rsidRPr="00F0512E">
        <w:rPr>
          <w:b/>
          <w:bCs/>
          <w:sz w:val="32"/>
          <w:szCs w:val="32"/>
        </w:rPr>
        <w:t>Recommendation</w:t>
      </w:r>
    </w:p>
    <w:p w14:paraId="6F1EBAD8" w14:textId="77777777" w:rsidR="00722AAC" w:rsidRDefault="00722AAC">
      <w:pPr>
        <w:rPr>
          <w:b/>
          <w:bCs/>
          <w:sz w:val="32"/>
          <w:szCs w:val="32"/>
        </w:rPr>
      </w:pPr>
    </w:p>
    <w:p w14:paraId="65524C09" w14:textId="230BD34B" w:rsidR="00722AAC" w:rsidRPr="00722AAC" w:rsidRDefault="00722AAC" w:rsidP="00722AAC">
      <w:pPr>
        <w:rPr>
          <w:sz w:val="32"/>
          <w:szCs w:val="32"/>
        </w:rPr>
      </w:pPr>
      <w:r w:rsidRPr="008E4812">
        <w:rPr>
          <w:color w:val="4472C4" w:themeColor="accent1"/>
          <w:sz w:val="32"/>
          <w:szCs w:val="32"/>
        </w:rPr>
        <w:t>Individualized</w:t>
      </w:r>
      <w:r w:rsidR="008E4812" w:rsidRPr="008E4812">
        <w:rPr>
          <w:color w:val="4472C4" w:themeColor="accent1"/>
          <w:sz w:val="32"/>
          <w:szCs w:val="32"/>
        </w:rPr>
        <w:t xml:space="preserve"> </w:t>
      </w:r>
      <w:r w:rsidRPr="008E4812">
        <w:rPr>
          <w:color w:val="4472C4" w:themeColor="accent1"/>
          <w:sz w:val="32"/>
          <w:szCs w:val="32"/>
        </w:rPr>
        <w:t>Development Plans</w:t>
      </w:r>
      <w:r w:rsidRPr="00722AAC">
        <w:rPr>
          <w:sz w:val="32"/>
          <w:szCs w:val="32"/>
        </w:rPr>
        <w:t xml:space="preserve">: McDonald's can create individualized development plans that are tailored to the needs and career goals of each employee. This may include identifying specific </w:t>
      </w:r>
      <w:r w:rsidRPr="00722AAC">
        <w:rPr>
          <w:sz w:val="32"/>
          <w:szCs w:val="32"/>
        </w:rPr>
        <w:lastRenderedPageBreak/>
        <w:t>training and development opportunities that will help them reach their goals and improve their performance.</w:t>
      </w:r>
    </w:p>
    <w:p w14:paraId="0ED2D35B" w14:textId="77777777" w:rsidR="00722AAC" w:rsidRPr="00722AAC" w:rsidRDefault="00722AAC" w:rsidP="00722AAC">
      <w:pPr>
        <w:rPr>
          <w:sz w:val="32"/>
          <w:szCs w:val="32"/>
        </w:rPr>
      </w:pPr>
      <w:r w:rsidRPr="008E4812">
        <w:rPr>
          <w:color w:val="4472C4" w:themeColor="accent1"/>
          <w:sz w:val="32"/>
          <w:szCs w:val="32"/>
        </w:rPr>
        <w:t>Mentorship Programs</w:t>
      </w:r>
      <w:r w:rsidRPr="00722AAC">
        <w:rPr>
          <w:sz w:val="32"/>
          <w:szCs w:val="32"/>
        </w:rPr>
        <w:t>: McDonald's may establish mentorship programs that can match employees with experienced mentors who can provide guidance and support as they develop their skills and advance their careers.</w:t>
      </w:r>
    </w:p>
    <w:p w14:paraId="11A45067" w14:textId="77777777" w:rsidR="00722AAC" w:rsidRPr="00722AAC" w:rsidRDefault="00722AAC" w:rsidP="00722AAC">
      <w:pPr>
        <w:rPr>
          <w:sz w:val="32"/>
          <w:szCs w:val="32"/>
        </w:rPr>
      </w:pPr>
      <w:r w:rsidRPr="008E4812">
        <w:rPr>
          <w:color w:val="4472C4" w:themeColor="accent1"/>
          <w:sz w:val="32"/>
          <w:szCs w:val="32"/>
        </w:rPr>
        <w:t>Skill Development Workshops</w:t>
      </w:r>
      <w:r w:rsidRPr="00722AAC">
        <w:rPr>
          <w:sz w:val="32"/>
          <w:szCs w:val="32"/>
        </w:rPr>
        <w:t>: McDonald's may hold skill development workshops that provide opportunities for employees to learn new skills and techniques that will help them excel in their current roles and prepare for future opportunities.</w:t>
      </w:r>
    </w:p>
    <w:p w14:paraId="7D690BA0" w14:textId="77777777" w:rsidR="00722AAC" w:rsidRPr="00722AAC" w:rsidRDefault="00722AAC" w:rsidP="00722AAC">
      <w:pPr>
        <w:rPr>
          <w:sz w:val="32"/>
          <w:szCs w:val="32"/>
        </w:rPr>
      </w:pPr>
      <w:r w:rsidRPr="008E4812">
        <w:rPr>
          <w:color w:val="4472C4" w:themeColor="accent1"/>
          <w:sz w:val="32"/>
          <w:szCs w:val="32"/>
        </w:rPr>
        <w:t>Career path</w:t>
      </w:r>
      <w:r w:rsidRPr="00722AAC">
        <w:rPr>
          <w:sz w:val="32"/>
          <w:szCs w:val="32"/>
        </w:rPr>
        <w:t>: McDonald's can create clear career paths for employees and offers them opportunities for advancement within the company. This may include providing training programs and development opportunities that prepare employees for senior roles.</w:t>
      </w:r>
    </w:p>
    <w:p w14:paraId="35F18D2F" w14:textId="2AADA656" w:rsidR="00F0512E" w:rsidRDefault="00722AAC" w:rsidP="00722AAC">
      <w:pPr>
        <w:rPr>
          <w:b/>
          <w:bCs/>
          <w:sz w:val="32"/>
          <w:szCs w:val="32"/>
        </w:rPr>
      </w:pPr>
      <w:r w:rsidRPr="00722AAC">
        <w:rPr>
          <w:sz w:val="32"/>
          <w:szCs w:val="32"/>
        </w:rPr>
        <w:t>By implementing these recommendations, McDonald's can create a learning and development culture that supports the growth and</w:t>
      </w:r>
      <w:r w:rsidRPr="00722AAC">
        <w:rPr>
          <w:b/>
          <w:bCs/>
          <w:sz w:val="32"/>
          <w:szCs w:val="32"/>
        </w:rPr>
        <w:t xml:space="preserve"> </w:t>
      </w:r>
      <w:r w:rsidRPr="00722AAC">
        <w:rPr>
          <w:sz w:val="32"/>
          <w:szCs w:val="32"/>
        </w:rPr>
        <w:t>success of its employees and ultimately drives business performance.</w:t>
      </w:r>
    </w:p>
    <w:p w14:paraId="454ACAFA" w14:textId="77777777" w:rsidR="00F0512E" w:rsidRPr="00F0512E" w:rsidRDefault="00F0512E">
      <w:pPr>
        <w:rPr>
          <w:b/>
          <w:bCs/>
          <w:sz w:val="32"/>
          <w:szCs w:val="32"/>
        </w:rPr>
      </w:pPr>
    </w:p>
    <w:p w14:paraId="1459DE1B" w14:textId="1A5A6E3D" w:rsidR="007E18AC" w:rsidRPr="008C35AD" w:rsidRDefault="007E18AC">
      <w:pPr>
        <w:rPr>
          <w:b/>
          <w:bCs/>
          <w:sz w:val="28"/>
          <w:szCs w:val="28"/>
        </w:rPr>
      </w:pPr>
      <w:r w:rsidRPr="00F017F4">
        <w:br w:type="page"/>
      </w:r>
      <w:r w:rsidR="00BB1556" w:rsidRPr="008C35AD">
        <w:rPr>
          <w:b/>
          <w:bCs/>
          <w:sz w:val="28"/>
          <w:szCs w:val="28"/>
        </w:rPr>
        <w:lastRenderedPageBreak/>
        <w:t>Re</w:t>
      </w:r>
      <w:r w:rsidR="008A6CDE" w:rsidRPr="008C35AD">
        <w:rPr>
          <w:b/>
          <w:bCs/>
          <w:sz w:val="28"/>
          <w:szCs w:val="28"/>
        </w:rPr>
        <w:t>ference</w:t>
      </w:r>
    </w:p>
    <w:p w14:paraId="20754546" w14:textId="57B23439" w:rsidR="00424A03" w:rsidRPr="008C35AD" w:rsidRDefault="00997B7A">
      <w:pPr>
        <w:rPr>
          <w:sz w:val="28"/>
          <w:szCs w:val="28"/>
        </w:rPr>
      </w:pPr>
      <w:r w:rsidRPr="008C35AD">
        <w:rPr>
          <w:sz w:val="28"/>
          <w:szCs w:val="28"/>
        </w:rPr>
        <w:t xml:space="preserve">Armstrong, M. (2014, November 3). Armstrong's Handbook of Performance Management: An Evidence-based guide to delivering high performance. Google Books. Retrieved April 20, 2023, from </w:t>
      </w:r>
      <w:hyperlink r:id="rId12" w:history="1">
        <w:r w:rsidRPr="008C35AD">
          <w:rPr>
            <w:rStyle w:val="Hyperlink"/>
            <w:sz w:val="28"/>
            <w:szCs w:val="28"/>
          </w:rPr>
          <w:t>https://books.google.com/books/about/Armstrong_s_Handbook_of_Performance_Mana.html?id=oKkZBQAAQBAJ</w:t>
        </w:r>
      </w:hyperlink>
    </w:p>
    <w:p w14:paraId="3A3129FA" w14:textId="16AF5424" w:rsidR="008A6CDE" w:rsidRPr="008C35AD" w:rsidRDefault="00F174CF">
      <w:pPr>
        <w:rPr>
          <w:sz w:val="28"/>
          <w:szCs w:val="28"/>
        </w:rPr>
      </w:pPr>
      <w:r w:rsidRPr="008C35AD">
        <w:rPr>
          <w:sz w:val="28"/>
          <w:szCs w:val="28"/>
        </w:rPr>
        <w:t xml:space="preserve">McDonald’s UK. (n.d.). Retrieved April 20, 2023, from </w:t>
      </w:r>
      <w:hyperlink r:id="rId13" w:history="1">
        <w:r w:rsidRPr="008C35AD">
          <w:rPr>
            <w:rStyle w:val="Hyperlink"/>
            <w:sz w:val="28"/>
            <w:szCs w:val="28"/>
          </w:rPr>
          <w:t>https://www.mcdonalds.com/gb/en-gb.html</w:t>
        </w:r>
      </w:hyperlink>
    </w:p>
    <w:p w14:paraId="65AD4BF4" w14:textId="1058A527" w:rsidR="00F174CF" w:rsidRPr="008C35AD" w:rsidRDefault="00D121D6">
      <w:pPr>
        <w:rPr>
          <w:sz w:val="28"/>
          <w:szCs w:val="28"/>
        </w:rPr>
      </w:pPr>
      <w:r w:rsidRPr="008C35AD">
        <w:rPr>
          <w:sz w:val="28"/>
          <w:szCs w:val="28"/>
        </w:rPr>
        <w:t xml:space="preserve">McDonald's Restaurants Limited Overview - find and update company information. GOV.UK. (n.d.). Retrieved April 20, 2023, from </w:t>
      </w:r>
      <w:hyperlink r:id="rId14" w:history="1">
        <w:r w:rsidRPr="008C35AD">
          <w:rPr>
            <w:rStyle w:val="Hyperlink"/>
            <w:sz w:val="28"/>
            <w:szCs w:val="28"/>
          </w:rPr>
          <w:t>https://find-and-update.company-information.service.gov.uk/company/01002769</w:t>
        </w:r>
      </w:hyperlink>
    </w:p>
    <w:p w14:paraId="7B9A2439" w14:textId="6C7D3FE4" w:rsidR="00D121D6" w:rsidRPr="008C35AD" w:rsidRDefault="00110420">
      <w:pPr>
        <w:rPr>
          <w:sz w:val="28"/>
          <w:szCs w:val="28"/>
        </w:rPr>
      </w:pPr>
      <w:r w:rsidRPr="008C35AD">
        <w:rPr>
          <w:sz w:val="28"/>
          <w:szCs w:val="28"/>
        </w:rPr>
        <w:t xml:space="preserve">Gallo, S., Sarah Gallo                                            Sarah Gallo is the associate editor at Training Industry, &amp;amp; Herrick, S. (2020, March 10). Case study: How McDonald's integrates learning into the employee experience. Training Industry. Retrieved April 20, 2023, from </w:t>
      </w:r>
      <w:hyperlink r:id="rId15" w:history="1">
        <w:r w:rsidRPr="008C35AD">
          <w:rPr>
            <w:rStyle w:val="Hyperlink"/>
            <w:sz w:val="28"/>
            <w:szCs w:val="28"/>
          </w:rPr>
          <w:t>https://trainingindustry.com/articles/workforce-development/case-study-how-mcdonalds-integrates-learning-into-the-employee-experience/</w:t>
        </w:r>
      </w:hyperlink>
    </w:p>
    <w:p w14:paraId="7C58DA0E" w14:textId="132EA940" w:rsidR="00110420" w:rsidRPr="008C35AD" w:rsidRDefault="00DF7414">
      <w:pPr>
        <w:rPr>
          <w:sz w:val="28"/>
          <w:szCs w:val="28"/>
        </w:rPr>
      </w:pPr>
      <w:r w:rsidRPr="008C35AD">
        <w:rPr>
          <w:sz w:val="28"/>
          <w:szCs w:val="28"/>
        </w:rPr>
        <w:t xml:space="preserve">People positive - our plan for change | McDonald's UK. (n.d.). Retrieved April 20, 2023, from </w:t>
      </w:r>
      <w:hyperlink r:id="rId16" w:history="1">
        <w:r w:rsidRPr="008C35AD">
          <w:rPr>
            <w:rStyle w:val="Hyperlink"/>
            <w:sz w:val="28"/>
            <w:szCs w:val="28"/>
          </w:rPr>
          <w:t>https://www.mcdonalds.com/gb/en-gb/our-plan-for-change/people-positive.htm</w:t>
        </w:r>
      </w:hyperlink>
    </w:p>
    <w:p w14:paraId="1C76DC27" w14:textId="3FA53947" w:rsidR="007D5A10" w:rsidRPr="008C35AD" w:rsidRDefault="007D5A10">
      <w:pPr>
        <w:rPr>
          <w:sz w:val="28"/>
          <w:szCs w:val="28"/>
        </w:rPr>
      </w:pPr>
      <w:r w:rsidRPr="008C35AD">
        <w:rPr>
          <w:sz w:val="28"/>
          <w:szCs w:val="28"/>
        </w:rPr>
        <w:t xml:space="preserve">People positive - our plan for change | McDonald's UK. (n.d.). Retrieved April 20, 2023, from </w:t>
      </w:r>
      <w:hyperlink r:id="rId17" w:history="1">
        <w:r w:rsidRPr="008C35AD">
          <w:rPr>
            <w:rStyle w:val="Hyperlink"/>
            <w:sz w:val="28"/>
            <w:szCs w:val="28"/>
          </w:rPr>
          <w:t>https://www.mcdonalds.com/gb/en-gb/our-plan-for-change/people-positive.html</w:t>
        </w:r>
      </w:hyperlink>
    </w:p>
    <w:p w14:paraId="49EE17E1" w14:textId="77777777" w:rsidR="007D5A10" w:rsidRPr="008C35AD" w:rsidRDefault="007D5A10">
      <w:pPr>
        <w:rPr>
          <w:sz w:val="28"/>
          <w:szCs w:val="28"/>
        </w:rPr>
      </w:pPr>
    </w:p>
    <w:p w14:paraId="64B75AFC" w14:textId="61A691D5" w:rsidR="00683496" w:rsidRPr="008C35AD" w:rsidRDefault="00B53365" w:rsidP="00683496">
      <w:pPr>
        <w:pStyle w:val="NormalWeb"/>
        <w:ind w:left="567" w:hanging="567"/>
        <w:rPr>
          <w:sz w:val="28"/>
          <w:szCs w:val="28"/>
        </w:rPr>
      </w:pPr>
      <w:r w:rsidRPr="008C35AD">
        <w:rPr>
          <w:sz w:val="28"/>
          <w:szCs w:val="28"/>
        </w:rPr>
        <w:t xml:space="preserve">FZE, B. B. (2023, March 21). McDonald's Human Resource Management (HRM). </w:t>
      </w:r>
      <w:proofErr w:type="spellStart"/>
      <w:r w:rsidRPr="008C35AD">
        <w:rPr>
          <w:sz w:val="28"/>
          <w:szCs w:val="28"/>
        </w:rPr>
        <w:t>UKEssays</w:t>
      </w:r>
      <w:proofErr w:type="spellEnd"/>
      <w:r w:rsidRPr="008C35AD">
        <w:rPr>
          <w:sz w:val="28"/>
          <w:szCs w:val="28"/>
        </w:rPr>
        <w:t xml:space="preserve">. Retrieved April 20, 2023, from </w:t>
      </w:r>
      <w:hyperlink r:id="rId18" w:history="1">
        <w:r w:rsidRPr="008C35AD">
          <w:rPr>
            <w:rStyle w:val="Hyperlink"/>
            <w:sz w:val="28"/>
            <w:szCs w:val="28"/>
          </w:rPr>
          <w:t>https://www.ukessays.com/essays/business/the-mcdonalds-human-resource-management-business-essay.php</w:t>
        </w:r>
      </w:hyperlink>
    </w:p>
    <w:p w14:paraId="7B84E7FA" w14:textId="7652FEA1" w:rsidR="001665DB" w:rsidRPr="008C35AD" w:rsidRDefault="001665DB" w:rsidP="00683496">
      <w:pPr>
        <w:pStyle w:val="NormalWeb"/>
        <w:ind w:left="567" w:hanging="567"/>
        <w:rPr>
          <w:sz w:val="28"/>
          <w:szCs w:val="28"/>
        </w:rPr>
      </w:pPr>
      <w:proofErr w:type="spellStart"/>
      <w:r w:rsidRPr="008C35AD">
        <w:rPr>
          <w:sz w:val="28"/>
          <w:szCs w:val="28"/>
        </w:rPr>
        <w:t>Vulpen</w:t>
      </w:r>
      <w:proofErr w:type="spellEnd"/>
      <w:r w:rsidRPr="008C35AD">
        <w:rPr>
          <w:sz w:val="28"/>
          <w:szCs w:val="28"/>
        </w:rPr>
        <w:t xml:space="preserve">, E. van. (2022, November 22). A guide to the performance management cycle. AIHR. Retrieved April 20, 2023, from </w:t>
      </w:r>
      <w:hyperlink r:id="rId19" w:history="1">
        <w:r w:rsidRPr="008C35AD">
          <w:rPr>
            <w:rStyle w:val="Hyperlink"/>
            <w:sz w:val="28"/>
            <w:szCs w:val="28"/>
          </w:rPr>
          <w:t>https://www.aihr.com/blog/performance-management-cycle/</w:t>
        </w:r>
      </w:hyperlink>
    </w:p>
    <w:p w14:paraId="2A5B0634" w14:textId="36BA7124" w:rsidR="00B66E75" w:rsidRDefault="00B66E75" w:rsidP="00683496">
      <w:pPr>
        <w:pStyle w:val="NormalWeb"/>
        <w:ind w:left="567" w:hanging="567"/>
        <w:rPr>
          <w:sz w:val="32"/>
          <w:szCs w:val="32"/>
        </w:rPr>
      </w:pPr>
      <w:r w:rsidRPr="008C35AD">
        <w:rPr>
          <w:sz w:val="28"/>
          <w:szCs w:val="28"/>
        </w:rPr>
        <w:t>Bernard Marr. (2021, July 13). Measuring employee performance with 360-degree feedback: How to do it and what to avoid.</w:t>
      </w:r>
      <w:r w:rsidRPr="00B66E75">
        <w:rPr>
          <w:sz w:val="32"/>
          <w:szCs w:val="32"/>
        </w:rPr>
        <w:t xml:space="preserve"> Bernard Marr. </w:t>
      </w:r>
      <w:r w:rsidRPr="008C35AD">
        <w:rPr>
          <w:sz w:val="28"/>
          <w:szCs w:val="28"/>
        </w:rPr>
        <w:t xml:space="preserve">Retrieved April 20, 2023, from </w:t>
      </w:r>
      <w:hyperlink r:id="rId20" w:history="1">
        <w:r w:rsidRPr="006161C7">
          <w:rPr>
            <w:rStyle w:val="Hyperlink"/>
            <w:sz w:val="32"/>
            <w:szCs w:val="32"/>
          </w:rPr>
          <w:t>https://bernardmarr.com/measuring-</w:t>
        </w:r>
        <w:r w:rsidRPr="006161C7">
          <w:rPr>
            <w:rStyle w:val="Hyperlink"/>
            <w:sz w:val="32"/>
            <w:szCs w:val="32"/>
          </w:rPr>
          <w:lastRenderedPageBreak/>
          <w:t>employee-performance-with-360-degree-feedback-how-to-do-it-and-what-to-avoid/</w:t>
        </w:r>
      </w:hyperlink>
    </w:p>
    <w:p w14:paraId="08B1ADAE" w14:textId="727B1582" w:rsidR="002E18EC" w:rsidRDefault="002E18EC" w:rsidP="00683496">
      <w:pPr>
        <w:pStyle w:val="NormalWeb"/>
        <w:ind w:left="567" w:hanging="567"/>
        <w:rPr>
          <w:sz w:val="32"/>
          <w:szCs w:val="32"/>
        </w:rPr>
      </w:pPr>
      <w:r w:rsidRPr="002E18EC">
        <w:rPr>
          <w:sz w:val="32"/>
          <w:szCs w:val="32"/>
        </w:rPr>
        <w:t xml:space="preserve">Bernard Marr. (2021, July 13). Measuring employee performance with </w:t>
      </w:r>
      <w:proofErr w:type="gramStart"/>
      <w:r w:rsidRPr="002E18EC">
        <w:rPr>
          <w:sz w:val="32"/>
          <w:szCs w:val="32"/>
        </w:rPr>
        <w:t>360 degree</w:t>
      </w:r>
      <w:proofErr w:type="gramEnd"/>
      <w:r w:rsidRPr="002E18EC">
        <w:rPr>
          <w:sz w:val="32"/>
          <w:szCs w:val="32"/>
        </w:rPr>
        <w:t xml:space="preserve"> feedback: How to do it and what to avoid. Bernard Marr. Retrieved April 20, 2023, from </w:t>
      </w:r>
      <w:hyperlink r:id="rId21" w:history="1">
        <w:r w:rsidRPr="006161C7">
          <w:rPr>
            <w:rStyle w:val="Hyperlink"/>
            <w:sz w:val="32"/>
            <w:szCs w:val="32"/>
          </w:rPr>
          <w:t>https://bernardmarr.com/measuring-employee-performance-with-360-degree-feedback-how-to-do-it-and-what-to-avoid/</w:t>
        </w:r>
      </w:hyperlink>
    </w:p>
    <w:p w14:paraId="615A4F5B" w14:textId="1275448A" w:rsidR="007942BC" w:rsidRDefault="007942BC" w:rsidP="00683496">
      <w:pPr>
        <w:pStyle w:val="NormalWeb"/>
        <w:ind w:left="567" w:hanging="567"/>
        <w:rPr>
          <w:sz w:val="32"/>
          <w:szCs w:val="32"/>
        </w:rPr>
      </w:pPr>
      <w:r w:rsidRPr="007942BC">
        <w:rPr>
          <w:sz w:val="32"/>
          <w:szCs w:val="32"/>
        </w:rPr>
        <w:t xml:space="preserve">London, M., &amp;amp; Beatty, R. W. (1993). 360-degree feedback as a competitive advantage. Human Resource Management, 32(2-3), 353–372. </w:t>
      </w:r>
      <w:hyperlink r:id="rId22" w:history="1">
        <w:r w:rsidRPr="006161C7">
          <w:rPr>
            <w:rStyle w:val="Hyperlink"/>
            <w:sz w:val="32"/>
            <w:szCs w:val="32"/>
          </w:rPr>
          <w:t>https://doi.org/10.1002/hrm.3930320211</w:t>
        </w:r>
      </w:hyperlink>
    </w:p>
    <w:p w14:paraId="20681E4D" w14:textId="28335134" w:rsidR="00997B7A" w:rsidRDefault="00997B7A" w:rsidP="00683496">
      <w:pPr>
        <w:pStyle w:val="NormalWeb"/>
        <w:ind w:left="567" w:hanging="567"/>
        <w:rPr>
          <w:sz w:val="32"/>
          <w:szCs w:val="32"/>
        </w:rPr>
      </w:pPr>
      <w:r w:rsidRPr="00997B7A">
        <w:rPr>
          <w:sz w:val="32"/>
          <w:szCs w:val="32"/>
        </w:rPr>
        <w:t>Management influence on HR results. (2009). Accountability in Human Resource Management, 96–127. https://doi.org/10.4324/9780080498492-8</w:t>
      </w:r>
    </w:p>
    <w:p w14:paraId="0FD0D4AF" w14:textId="77777777" w:rsidR="007942BC" w:rsidRDefault="007942BC" w:rsidP="00683496">
      <w:pPr>
        <w:pStyle w:val="NormalWeb"/>
        <w:ind w:left="567" w:hanging="567"/>
        <w:rPr>
          <w:sz w:val="32"/>
          <w:szCs w:val="32"/>
        </w:rPr>
      </w:pPr>
    </w:p>
    <w:p w14:paraId="36403936" w14:textId="77777777" w:rsidR="002E18EC" w:rsidRDefault="002E18EC" w:rsidP="00683496">
      <w:pPr>
        <w:pStyle w:val="NormalWeb"/>
        <w:ind w:left="567" w:hanging="567"/>
        <w:rPr>
          <w:sz w:val="32"/>
          <w:szCs w:val="32"/>
        </w:rPr>
      </w:pPr>
    </w:p>
    <w:p w14:paraId="31D17B3C" w14:textId="78A40349" w:rsidR="003F1297" w:rsidRDefault="003F1297" w:rsidP="008C3BD4"/>
    <w:p w14:paraId="7AF23152" w14:textId="77777777" w:rsidR="00613DF6" w:rsidRDefault="00613DF6" w:rsidP="002233CD">
      <w:pPr>
        <w:rPr>
          <w:sz w:val="36"/>
          <w:szCs w:val="36"/>
        </w:rPr>
      </w:pPr>
    </w:p>
    <w:p w14:paraId="5A8A8A8B" w14:textId="77777777" w:rsidR="00613DF6" w:rsidRDefault="00613DF6" w:rsidP="002233CD">
      <w:pPr>
        <w:rPr>
          <w:sz w:val="36"/>
          <w:szCs w:val="36"/>
        </w:rPr>
      </w:pPr>
    </w:p>
    <w:p w14:paraId="46C4FB4E" w14:textId="77777777" w:rsidR="00B742F3" w:rsidRDefault="00B742F3" w:rsidP="00AC06EE">
      <w:pPr>
        <w:rPr>
          <w:sz w:val="36"/>
          <w:szCs w:val="36"/>
        </w:rPr>
      </w:pPr>
    </w:p>
    <w:p w14:paraId="7260662C" w14:textId="77777777" w:rsidR="00D0094E" w:rsidRPr="00D0094E" w:rsidRDefault="00D0094E" w:rsidP="00D0094E">
      <w:pPr>
        <w:rPr>
          <w:sz w:val="36"/>
          <w:szCs w:val="36"/>
        </w:rPr>
      </w:pPr>
    </w:p>
    <w:sectPr w:rsidR="00D0094E" w:rsidRPr="00D0094E" w:rsidSect="007E18AC">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A8ADD" w14:textId="77777777" w:rsidR="00706BFD" w:rsidRDefault="00706BFD" w:rsidP="007E18AC">
      <w:pPr>
        <w:spacing w:after="0" w:line="240" w:lineRule="auto"/>
      </w:pPr>
      <w:r>
        <w:separator/>
      </w:r>
    </w:p>
  </w:endnote>
  <w:endnote w:type="continuationSeparator" w:id="0">
    <w:p w14:paraId="6F9C05FC" w14:textId="77777777" w:rsidR="00706BFD" w:rsidRDefault="00706BFD" w:rsidP="007E1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AF84C" w14:textId="77777777" w:rsidR="00706BFD" w:rsidRDefault="00706BFD" w:rsidP="007E18AC">
      <w:pPr>
        <w:spacing w:after="0" w:line="240" w:lineRule="auto"/>
      </w:pPr>
      <w:r>
        <w:separator/>
      </w:r>
    </w:p>
  </w:footnote>
  <w:footnote w:type="continuationSeparator" w:id="0">
    <w:p w14:paraId="4EB2B86C" w14:textId="77777777" w:rsidR="00706BFD" w:rsidRDefault="00706BFD" w:rsidP="007E18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16400"/>
    <w:multiLevelType w:val="multilevel"/>
    <w:tmpl w:val="43A80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C25AB0"/>
    <w:multiLevelType w:val="multilevel"/>
    <w:tmpl w:val="A6F22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5616225">
    <w:abstractNumId w:val="0"/>
  </w:num>
  <w:num w:numId="2" w16cid:durableId="1851720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94E"/>
    <w:rsid w:val="00001477"/>
    <w:rsid w:val="000026DA"/>
    <w:rsid w:val="00027D29"/>
    <w:rsid w:val="0003098C"/>
    <w:rsid w:val="00030C80"/>
    <w:rsid w:val="00042AA8"/>
    <w:rsid w:val="00044705"/>
    <w:rsid w:val="00053BD4"/>
    <w:rsid w:val="000816DB"/>
    <w:rsid w:val="000863A9"/>
    <w:rsid w:val="0009347D"/>
    <w:rsid w:val="000971BE"/>
    <w:rsid w:val="000B6312"/>
    <w:rsid w:val="000E26BA"/>
    <w:rsid w:val="000E2F55"/>
    <w:rsid w:val="000F3116"/>
    <w:rsid w:val="00110420"/>
    <w:rsid w:val="0011422D"/>
    <w:rsid w:val="00134E24"/>
    <w:rsid w:val="001361CC"/>
    <w:rsid w:val="0014551D"/>
    <w:rsid w:val="0014699F"/>
    <w:rsid w:val="00150FEE"/>
    <w:rsid w:val="001665DB"/>
    <w:rsid w:val="001679C0"/>
    <w:rsid w:val="00182980"/>
    <w:rsid w:val="001939A2"/>
    <w:rsid w:val="00194FCD"/>
    <w:rsid w:val="001B61E3"/>
    <w:rsid w:val="001C0201"/>
    <w:rsid w:val="001C08AE"/>
    <w:rsid w:val="001C423F"/>
    <w:rsid w:val="001D598E"/>
    <w:rsid w:val="002062BD"/>
    <w:rsid w:val="002233CD"/>
    <w:rsid w:val="00231525"/>
    <w:rsid w:val="00241F45"/>
    <w:rsid w:val="002606C7"/>
    <w:rsid w:val="002736B2"/>
    <w:rsid w:val="00275BDE"/>
    <w:rsid w:val="002768D6"/>
    <w:rsid w:val="002A5094"/>
    <w:rsid w:val="002A7834"/>
    <w:rsid w:val="002C5FC7"/>
    <w:rsid w:val="002E0ABD"/>
    <w:rsid w:val="002E18EC"/>
    <w:rsid w:val="002F46D9"/>
    <w:rsid w:val="0032185A"/>
    <w:rsid w:val="0035515B"/>
    <w:rsid w:val="00357BC7"/>
    <w:rsid w:val="00395FB4"/>
    <w:rsid w:val="003960FC"/>
    <w:rsid w:val="003A4845"/>
    <w:rsid w:val="003C363A"/>
    <w:rsid w:val="003F1297"/>
    <w:rsid w:val="003F27CE"/>
    <w:rsid w:val="00400785"/>
    <w:rsid w:val="00405465"/>
    <w:rsid w:val="00417701"/>
    <w:rsid w:val="00424A03"/>
    <w:rsid w:val="004418C9"/>
    <w:rsid w:val="0045761C"/>
    <w:rsid w:val="0046372F"/>
    <w:rsid w:val="00466BDF"/>
    <w:rsid w:val="00472936"/>
    <w:rsid w:val="004A1ABE"/>
    <w:rsid w:val="004B3A8B"/>
    <w:rsid w:val="004B42B4"/>
    <w:rsid w:val="004C2C77"/>
    <w:rsid w:val="004C4110"/>
    <w:rsid w:val="004F05F4"/>
    <w:rsid w:val="004F1E72"/>
    <w:rsid w:val="004F35F9"/>
    <w:rsid w:val="004F7A09"/>
    <w:rsid w:val="00507ADE"/>
    <w:rsid w:val="00516A29"/>
    <w:rsid w:val="00532675"/>
    <w:rsid w:val="0054440B"/>
    <w:rsid w:val="00546167"/>
    <w:rsid w:val="00581085"/>
    <w:rsid w:val="005910EC"/>
    <w:rsid w:val="00591F36"/>
    <w:rsid w:val="005973F0"/>
    <w:rsid w:val="005B101A"/>
    <w:rsid w:val="005C30CF"/>
    <w:rsid w:val="005D2BFD"/>
    <w:rsid w:val="005D7EDE"/>
    <w:rsid w:val="005F3CC6"/>
    <w:rsid w:val="00600981"/>
    <w:rsid w:val="006041C0"/>
    <w:rsid w:val="00613DF6"/>
    <w:rsid w:val="0062104A"/>
    <w:rsid w:val="006366C1"/>
    <w:rsid w:val="006441A2"/>
    <w:rsid w:val="00683496"/>
    <w:rsid w:val="006B1A4B"/>
    <w:rsid w:val="006B6A56"/>
    <w:rsid w:val="0070650A"/>
    <w:rsid w:val="00706BFD"/>
    <w:rsid w:val="0070736A"/>
    <w:rsid w:val="00712DA7"/>
    <w:rsid w:val="00722AAC"/>
    <w:rsid w:val="00731C59"/>
    <w:rsid w:val="0074122F"/>
    <w:rsid w:val="007564C1"/>
    <w:rsid w:val="00770B02"/>
    <w:rsid w:val="00770D39"/>
    <w:rsid w:val="007738D5"/>
    <w:rsid w:val="00781968"/>
    <w:rsid w:val="00786DF3"/>
    <w:rsid w:val="007942BC"/>
    <w:rsid w:val="007971E1"/>
    <w:rsid w:val="007A2571"/>
    <w:rsid w:val="007B0E4B"/>
    <w:rsid w:val="007C412C"/>
    <w:rsid w:val="007D3328"/>
    <w:rsid w:val="007D5A10"/>
    <w:rsid w:val="007E18AC"/>
    <w:rsid w:val="007E2E82"/>
    <w:rsid w:val="007E58AE"/>
    <w:rsid w:val="007F6B74"/>
    <w:rsid w:val="00803C0B"/>
    <w:rsid w:val="00805BF8"/>
    <w:rsid w:val="008118EB"/>
    <w:rsid w:val="00826AC3"/>
    <w:rsid w:val="00843349"/>
    <w:rsid w:val="00855F69"/>
    <w:rsid w:val="00861346"/>
    <w:rsid w:val="0087320B"/>
    <w:rsid w:val="00877741"/>
    <w:rsid w:val="008813F7"/>
    <w:rsid w:val="0088629B"/>
    <w:rsid w:val="00897F41"/>
    <w:rsid w:val="008A36F8"/>
    <w:rsid w:val="008A6CDE"/>
    <w:rsid w:val="008B0667"/>
    <w:rsid w:val="008B22E8"/>
    <w:rsid w:val="008C35AD"/>
    <w:rsid w:val="008C3BD4"/>
    <w:rsid w:val="008E4812"/>
    <w:rsid w:val="00903B2F"/>
    <w:rsid w:val="00922BEA"/>
    <w:rsid w:val="00932FF7"/>
    <w:rsid w:val="00933C50"/>
    <w:rsid w:val="00934664"/>
    <w:rsid w:val="00937B37"/>
    <w:rsid w:val="00967EE0"/>
    <w:rsid w:val="0098442B"/>
    <w:rsid w:val="00997B7A"/>
    <w:rsid w:val="009C1AC1"/>
    <w:rsid w:val="009C2151"/>
    <w:rsid w:val="009C2578"/>
    <w:rsid w:val="009C49E8"/>
    <w:rsid w:val="009F156D"/>
    <w:rsid w:val="009F23A6"/>
    <w:rsid w:val="009F2B54"/>
    <w:rsid w:val="009F4BA4"/>
    <w:rsid w:val="009F70A4"/>
    <w:rsid w:val="00A24E39"/>
    <w:rsid w:val="00A314AF"/>
    <w:rsid w:val="00A5285C"/>
    <w:rsid w:val="00AB24D4"/>
    <w:rsid w:val="00AB6FFE"/>
    <w:rsid w:val="00AC06EE"/>
    <w:rsid w:val="00AD262A"/>
    <w:rsid w:val="00AD4F37"/>
    <w:rsid w:val="00AD6F6F"/>
    <w:rsid w:val="00AD7B7E"/>
    <w:rsid w:val="00AE1FA1"/>
    <w:rsid w:val="00AE3FAB"/>
    <w:rsid w:val="00AF6363"/>
    <w:rsid w:val="00B00E10"/>
    <w:rsid w:val="00B017F0"/>
    <w:rsid w:val="00B0407C"/>
    <w:rsid w:val="00B22A4A"/>
    <w:rsid w:val="00B34A96"/>
    <w:rsid w:val="00B372AC"/>
    <w:rsid w:val="00B469A0"/>
    <w:rsid w:val="00B53365"/>
    <w:rsid w:val="00B56701"/>
    <w:rsid w:val="00B66E75"/>
    <w:rsid w:val="00B742F3"/>
    <w:rsid w:val="00B83D65"/>
    <w:rsid w:val="00B902F4"/>
    <w:rsid w:val="00B90FDC"/>
    <w:rsid w:val="00BA3408"/>
    <w:rsid w:val="00BB1556"/>
    <w:rsid w:val="00BB4AEF"/>
    <w:rsid w:val="00BB67CA"/>
    <w:rsid w:val="00BD42F8"/>
    <w:rsid w:val="00C02804"/>
    <w:rsid w:val="00C0446E"/>
    <w:rsid w:val="00C12026"/>
    <w:rsid w:val="00C12A1F"/>
    <w:rsid w:val="00C21562"/>
    <w:rsid w:val="00C30C2E"/>
    <w:rsid w:val="00C4072A"/>
    <w:rsid w:val="00C72DE7"/>
    <w:rsid w:val="00C7354F"/>
    <w:rsid w:val="00C73B45"/>
    <w:rsid w:val="00C7447A"/>
    <w:rsid w:val="00C97E27"/>
    <w:rsid w:val="00CA2C17"/>
    <w:rsid w:val="00CA3A6F"/>
    <w:rsid w:val="00CA5C49"/>
    <w:rsid w:val="00CD54EE"/>
    <w:rsid w:val="00CE1991"/>
    <w:rsid w:val="00CF2F4B"/>
    <w:rsid w:val="00CF4A37"/>
    <w:rsid w:val="00D0094E"/>
    <w:rsid w:val="00D00C17"/>
    <w:rsid w:val="00D121D6"/>
    <w:rsid w:val="00D23220"/>
    <w:rsid w:val="00D2746B"/>
    <w:rsid w:val="00D526B6"/>
    <w:rsid w:val="00D528FB"/>
    <w:rsid w:val="00D607D0"/>
    <w:rsid w:val="00D74168"/>
    <w:rsid w:val="00D748DA"/>
    <w:rsid w:val="00D80D21"/>
    <w:rsid w:val="00D82868"/>
    <w:rsid w:val="00D8457C"/>
    <w:rsid w:val="00D85599"/>
    <w:rsid w:val="00DB448F"/>
    <w:rsid w:val="00DC02B7"/>
    <w:rsid w:val="00DC5996"/>
    <w:rsid w:val="00DD41F7"/>
    <w:rsid w:val="00DD720B"/>
    <w:rsid w:val="00DF7414"/>
    <w:rsid w:val="00E1473E"/>
    <w:rsid w:val="00E16897"/>
    <w:rsid w:val="00E22DC3"/>
    <w:rsid w:val="00E3343C"/>
    <w:rsid w:val="00E4310D"/>
    <w:rsid w:val="00E52002"/>
    <w:rsid w:val="00E57B8C"/>
    <w:rsid w:val="00E64B58"/>
    <w:rsid w:val="00E70BC8"/>
    <w:rsid w:val="00E7179B"/>
    <w:rsid w:val="00E76631"/>
    <w:rsid w:val="00E770FC"/>
    <w:rsid w:val="00E822D4"/>
    <w:rsid w:val="00EA43E6"/>
    <w:rsid w:val="00ED4990"/>
    <w:rsid w:val="00EE4A4C"/>
    <w:rsid w:val="00F017F4"/>
    <w:rsid w:val="00F0512E"/>
    <w:rsid w:val="00F174CF"/>
    <w:rsid w:val="00F209FA"/>
    <w:rsid w:val="00F22916"/>
    <w:rsid w:val="00F3354A"/>
    <w:rsid w:val="00F649F8"/>
    <w:rsid w:val="00F674B2"/>
    <w:rsid w:val="00F716C4"/>
    <w:rsid w:val="00FA2207"/>
    <w:rsid w:val="00FA6664"/>
    <w:rsid w:val="00FB42D6"/>
    <w:rsid w:val="00FC173E"/>
    <w:rsid w:val="00FD77B6"/>
    <w:rsid w:val="00FE0ED5"/>
    <w:rsid w:val="00FE3018"/>
    <w:rsid w:val="00FE7E50"/>
    <w:rsid w:val="00FF4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67F91"/>
  <w15:chartTrackingRefBased/>
  <w15:docId w15:val="{33E2BEDE-8F94-49FC-9A38-808B39978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56D"/>
  </w:style>
  <w:style w:type="paragraph" w:styleId="Heading1">
    <w:name w:val="heading 1"/>
    <w:basedOn w:val="Normal"/>
    <w:next w:val="Normal"/>
    <w:link w:val="Heading1Char"/>
    <w:uiPriority w:val="9"/>
    <w:qFormat/>
    <w:rsid w:val="009F156D"/>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9F156D"/>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9F156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9F156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9F156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9F156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F156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9F156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9F156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156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9F156D"/>
    <w:rPr>
      <w:rFonts w:asciiTheme="majorHAnsi" w:eastAsiaTheme="majorEastAsia" w:hAnsiTheme="majorHAnsi" w:cstheme="majorBidi"/>
      <w:b/>
      <w:bCs/>
      <w:spacing w:val="-7"/>
      <w:sz w:val="48"/>
      <w:szCs w:val="48"/>
    </w:rPr>
  </w:style>
  <w:style w:type="table" w:styleId="TableGrid">
    <w:name w:val="Table Grid"/>
    <w:basedOn w:val="TableNormal"/>
    <w:uiPriority w:val="39"/>
    <w:rsid w:val="00D80D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156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9F156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9F156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9F156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9F156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9F156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F156D"/>
    <w:rPr>
      <w:i/>
      <w:iCs/>
    </w:rPr>
  </w:style>
  <w:style w:type="character" w:customStyle="1" w:styleId="Heading8Char">
    <w:name w:val="Heading 8 Char"/>
    <w:basedOn w:val="DefaultParagraphFont"/>
    <w:link w:val="Heading8"/>
    <w:uiPriority w:val="9"/>
    <w:semiHidden/>
    <w:rsid w:val="009F156D"/>
    <w:rPr>
      <w:b/>
      <w:bCs/>
    </w:rPr>
  </w:style>
  <w:style w:type="character" w:customStyle="1" w:styleId="Heading9Char">
    <w:name w:val="Heading 9 Char"/>
    <w:basedOn w:val="DefaultParagraphFont"/>
    <w:link w:val="Heading9"/>
    <w:uiPriority w:val="9"/>
    <w:semiHidden/>
    <w:rsid w:val="009F156D"/>
    <w:rPr>
      <w:i/>
      <w:iCs/>
    </w:rPr>
  </w:style>
  <w:style w:type="paragraph" w:styleId="Caption">
    <w:name w:val="caption"/>
    <w:basedOn w:val="Normal"/>
    <w:next w:val="Normal"/>
    <w:uiPriority w:val="35"/>
    <w:semiHidden/>
    <w:unhideWhenUsed/>
    <w:qFormat/>
    <w:rsid w:val="009F156D"/>
    <w:rPr>
      <w:b/>
      <w:bCs/>
      <w:sz w:val="18"/>
      <w:szCs w:val="18"/>
    </w:rPr>
  </w:style>
  <w:style w:type="paragraph" w:styleId="Subtitle">
    <w:name w:val="Subtitle"/>
    <w:basedOn w:val="Normal"/>
    <w:next w:val="Normal"/>
    <w:link w:val="SubtitleChar"/>
    <w:uiPriority w:val="11"/>
    <w:qFormat/>
    <w:rsid w:val="009F156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F156D"/>
    <w:rPr>
      <w:rFonts w:asciiTheme="majorHAnsi" w:eastAsiaTheme="majorEastAsia" w:hAnsiTheme="majorHAnsi" w:cstheme="majorBidi"/>
      <w:sz w:val="24"/>
      <w:szCs w:val="24"/>
    </w:rPr>
  </w:style>
  <w:style w:type="character" w:styleId="Strong">
    <w:name w:val="Strong"/>
    <w:basedOn w:val="DefaultParagraphFont"/>
    <w:uiPriority w:val="22"/>
    <w:qFormat/>
    <w:rsid w:val="009F156D"/>
    <w:rPr>
      <w:b/>
      <w:bCs/>
      <w:color w:val="auto"/>
    </w:rPr>
  </w:style>
  <w:style w:type="character" w:styleId="Emphasis">
    <w:name w:val="Emphasis"/>
    <w:basedOn w:val="DefaultParagraphFont"/>
    <w:uiPriority w:val="20"/>
    <w:qFormat/>
    <w:rsid w:val="009F156D"/>
    <w:rPr>
      <w:i/>
      <w:iCs/>
      <w:color w:val="auto"/>
    </w:rPr>
  </w:style>
  <w:style w:type="paragraph" w:styleId="NoSpacing">
    <w:name w:val="No Spacing"/>
    <w:uiPriority w:val="1"/>
    <w:qFormat/>
    <w:rsid w:val="009F156D"/>
    <w:pPr>
      <w:spacing w:after="0" w:line="240" w:lineRule="auto"/>
    </w:pPr>
  </w:style>
  <w:style w:type="paragraph" w:styleId="Quote">
    <w:name w:val="Quote"/>
    <w:basedOn w:val="Normal"/>
    <w:next w:val="Normal"/>
    <w:link w:val="QuoteChar"/>
    <w:uiPriority w:val="29"/>
    <w:qFormat/>
    <w:rsid w:val="009F156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9F156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9F156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9F156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9F156D"/>
    <w:rPr>
      <w:i/>
      <w:iCs/>
      <w:color w:val="auto"/>
    </w:rPr>
  </w:style>
  <w:style w:type="character" w:styleId="IntenseEmphasis">
    <w:name w:val="Intense Emphasis"/>
    <w:basedOn w:val="DefaultParagraphFont"/>
    <w:uiPriority w:val="21"/>
    <w:qFormat/>
    <w:rsid w:val="009F156D"/>
    <w:rPr>
      <w:b/>
      <w:bCs/>
      <w:i/>
      <w:iCs/>
      <w:color w:val="auto"/>
    </w:rPr>
  </w:style>
  <w:style w:type="character" w:styleId="SubtleReference">
    <w:name w:val="Subtle Reference"/>
    <w:basedOn w:val="DefaultParagraphFont"/>
    <w:uiPriority w:val="31"/>
    <w:qFormat/>
    <w:rsid w:val="009F156D"/>
    <w:rPr>
      <w:smallCaps/>
      <w:color w:val="auto"/>
      <w:u w:val="single" w:color="7F7F7F" w:themeColor="text1" w:themeTint="80"/>
    </w:rPr>
  </w:style>
  <w:style w:type="character" w:styleId="IntenseReference">
    <w:name w:val="Intense Reference"/>
    <w:basedOn w:val="DefaultParagraphFont"/>
    <w:uiPriority w:val="32"/>
    <w:qFormat/>
    <w:rsid w:val="009F156D"/>
    <w:rPr>
      <w:b/>
      <w:bCs/>
      <w:smallCaps/>
      <w:color w:val="auto"/>
      <w:u w:val="single"/>
    </w:rPr>
  </w:style>
  <w:style w:type="character" w:styleId="BookTitle">
    <w:name w:val="Book Title"/>
    <w:basedOn w:val="DefaultParagraphFont"/>
    <w:uiPriority w:val="33"/>
    <w:qFormat/>
    <w:rsid w:val="009F156D"/>
    <w:rPr>
      <w:b/>
      <w:bCs/>
      <w:smallCaps/>
      <w:color w:val="auto"/>
    </w:rPr>
  </w:style>
  <w:style w:type="paragraph" w:styleId="TOCHeading">
    <w:name w:val="TOC Heading"/>
    <w:basedOn w:val="Heading1"/>
    <w:next w:val="Normal"/>
    <w:uiPriority w:val="39"/>
    <w:semiHidden/>
    <w:unhideWhenUsed/>
    <w:qFormat/>
    <w:rsid w:val="009F156D"/>
    <w:pPr>
      <w:outlineLvl w:val="9"/>
    </w:pPr>
  </w:style>
  <w:style w:type="paragraph" w:styleId="Revision">
    <w:name w:val="Revision"/>
    <w:hidden/>
    <w:uiPriority w:val="99"/>
    <w:semiHidden/>
    <w:rsid w:val="002A7834"/>
    <w:pPr>
      <w:spacing w:after="0" w:line="240" w:lineRule="auto"/>
      <w:jc w:val="left"/>
    </w:pPr>
  </w:style>
  <w:style w:type="character" w:styleId="Hyperlink">
    <w:name w:val="Hyperlink"/>
    <w:basedOn w:val="DefaultParagraphFont"/>
    <w:uiPriority w:val="99"/>
    <w:unhideWhenUsed/>
    <w:rsid w:val="00194FCD"/>
    <w:rPr>
      <w:color w:val="0000FF"/>
      <w:u w:val="single"/>
    </w:rPr>
  </w:style>
  <w:style w:type="paragraph" w:styleId="Header">
    <w:name w:val="header"/>
    <w:basedOn w:val="Normal"/>
    <w:link w:val="HeaderChar"/>
    <w:uiPriority w:val="99"/>
    <w:unhideWhenUsed/>
    <w:rsid w:val="007E1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8AC"/>
  </w:style>
  <w:style w:type="paragraph" w:styleId="Footer">
    <w:name w:val="footer"/>
    <w:basedOn w:val="Normal"/>
    <w:link w:val="FooterChar"/>
    <w:uiPriority w:val="99"/>
    <w:unhideWhenUsed/>
    <w:rsid w:val="007E1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8AC"/>
  </w:style>
  <w:style w:type="paragraph" w:styleId="NormalWeb">
    <w:name w:val="Normal (Web)"/>
    <w:basedOn w:val="Normal"/>
    <w:uiPriority w:val="99"/>
    <w:unhideWhenUsed/>
    <w:rsid w:val="00B902F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174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77703">
      <w:bodyDiv w:val="1"/>
      <w:marLeft w:val="0"/>
      <w:marRight w:val="0"/>
      <w:marTop w:val="0"/>
      <w:marBottom w:val="0"/>
      <w:divBdr>
        <w:top w:val="none" w:sz="0" w:space="0" w:color="auto"/>
        <w:left w:val="none" w:sz="0" w:space="0" w:color="auto"/>
        <w:bottom w:val="none" w:sz="0" w:space="0" w:color="auto"/>
        <w:right w:val="none" w:sz="0" w:space="0" w:color="auto"/>
      </w:divBdr>
    </w:div>
    <w:div w:id="58093668">
      <w:bodyDiv w:val="1"/>
      <w:marLeft w:val="0"/>
      <w:marRight w:val="0"/>
      <w:marTop w:val="0"/>
      <w:marBottom w:val="0"/>
      <w:divBdr>
        <w:top w:val="none" w:sz="0" w:space="0" w:color="auto"/>
        <w:left w:val="none" w:sz="0" w:space="0" w:color="auto"/>
        <w:bottom w:val="none" w:sz="0" w:space="0" w:color="auto"/>
        <w:right w:val="none" w:sz="0" w:space="0" w:color="auto"/>
      </w:divBdr>
    </w:div>
    <w:div w:id="313143846">
      <w:bodyDiv w:val="1"/>
      <w:marLeft w:val="0"/>
      <w:marRight w:val="0"/>
      <w:marTop w:val="0"/>
      <w:marBottom w:val="0"/>
      <w:divBdr>
        <w:top w:val="none" w:sz="0" w:space="0" w:color="auto"/>
        <w:left w:val="none" w:sz="0" w:space="0" w:color="auto"/>
        <w:bottom w:val="none" w:sz="0" w:space="0" w:color="auto"/>
        <w:right w:val="none" w:sz="0" w:space="0" w:color="auto"/>
      </w:divBdr>
    </w:div>
    <w:div w:id="394353680">
      <w:bodyDiv w:val="1"/>
      <w:marLeft w:val="0"/>
      <w:marRight w:val="0"/>
      <w:marTop w:val="0"/>
      <w:marBottom w:val="0"/>
      <w:divBdr>
        <w:top w:val="none" w:sz="0" w:space="0" w:color="auto"/>
        <w:left w:val="none" w:sz="0" w:space="0" w:color="auto"/>
        <w:bottom w:val="none" w:sz="0" w:space="0" w:color="auto"/>
        <w:right w:val="none" w:sz="0" w:space="0" w:color="auto"/>
      </w:divBdr>
    </w:div>
    <w:div w:id="585463547">
      <w:bodyDiv w:val="1"/>
      <w:marLeft w:val="0"/>
      <w:marRight w:val="0"/>
      <w:marTop w:val="0"/>
      <w:marBottom w:val="0"/>
      <w:divBdr>
        <w:top w:val="none" w:sz="0" w:space="0" w:color="auto"/>
        <w:left w:val="none" w:sz="0" w:space="0" w:color="auto"/>
        <w:bottom w:val="none" w:sz="0" w:space="0" w:color="auto"/>
        <w:right w:val="none" w:sz="0" w:space="0" w:color="auto"/>
      </w:divBdr>
    </w:div>
    <w:div w:id="645620647">
      <w:bodyDiv w:val="1"/>
      <w:marLeft w:val="0"/>
      <w:marRight w:val="0"/>
      <w:marTop w:val="0"/>
      <w:marBottom w:val="0"/>
      <w:divBdr>
        <w:top w:val="none" w:sz="0" w:space="0" w:color="auto"/>
        <w:left w:val="none" w:sz="0" w:space="0" w:color="auto"/>
        <w:bottom w:val="none" w:sz="0" w:space="0" w:color="auto"/>
        <w:right w:val="none" w:sz="0" w:space="0" w:color="auto"/>
      </w:divBdr>
    </w:div>
    <w:div w:id="840004940">
      <w:bodyDiv w:val="1"/>
      <w:marLeft w:val="0"/>
      <w:marRight w:val="0"/>
      <w:marTop w:val="0"/>
      <w:marBottom w:val="0"/>
      <w:divBdr>
        <w:top w:val="none" w:sz="0" w:space="0" w:color="auto"/>
        <w:left w:val="none" w:sz="0" w:space="0" w:color="auto"/>
        <w:bottom w:val="none" w:sz="0" w:space="0" w:color="auto"/>
        <w:right w:val="none" w:sz="0" w:space="0" w:color="auto"/>
      </w:divBdr>
    </w:div>
    <w:div w:id="1255162768">
      <w:bodyDiv w:val="1"/>
      <w:marLeft w:val="0"/>
      <w:marRight w:val="0"/>
      <w:marTop w:val="0"/>
      <w:marBottom w:val="0"/>
      <w:divBdr>
        <w:top w:val="none" w:sz="0" w:space="0" w:color="auto"/>
        <w:left w:val="none" w:sz="0" w:space="0" w:color="auto"/>
        <w:bottom w:val="none" w:sz="0" w:space="0" w:color="auto"/>
        <w:right w:val="none" w:sz="0" w:space="0" w:color="auto"/>
      </w:divBdr>
    </w:div>
    <w:div w:id="1371343280">
      <w:bodyDiv w:val="1"/>
      <w:marLeft w:val="0"/>
      <w:marRight w:val="0"/>
      <w:marTop w:val="0"/>
      <w:marBottom w:val="0"/>
      <w:divBdr>
        <w:top w:val="none" w:sz="0" w:space="0" w:color="auto"/>
        <w:left w:val="none" w:sz="0" w:space="0" w:color="auto"/>
        <w:bottom w:val="none" w:sz="0" w:space="0" w:color="auto"/>
        <w:right w:val="none" w:sz="0" w:space="0" w:color="auto"/>
      </w:divBdr>
    </w:div>
    <w:div w:id="1581403269">
      <w:bodyDiv w:val="1"/>
      <w:marLeft w:val="0"/>
      <w:marRight w:val="0"/>
      <w:marTop w:val="0"/>
      <w:marBottom w:val="0"/>
      <w:divBdr>
        <w:top w:val="none" w:sz="0" w:space="0" w:color="auto"/>
        <w:left w:val="none" w:sz="0" w:space="0" w:color="auto"/>
        <w:bottom w:val="none" w:sz="0" w:space="0" w:color="auto"/>
        <w:right w:val="none" w:sz="0" w:space="0" w:color="auto"/>
      </w:divBdr>
    </w:div>
    <w:div w:id="1675768666">
      <w:bodyDiv w:val="1"/>
      <w:marLeft w:val="0"/>
      <w:marRight w:val="0"/>
      <w:marTop w:val="0"/>
      <w:marBottom w:val="0"/>
      <w:divBdr>
        <w:top w:val="none" w:sz="0" w:space="0" w:color="auto"/>
        <w:left w:val="none" w:sz="0" w:space="0" w:color="auto"/>
        <w:bottom w:val="none" w:sz="0" w:space="0" w:color="auto"/>
        <w:right w:val="none" w:sz="0" w:space="0" w:color="auto"/>
      </w:divBdr>
    </w:div>
    <w:div w:id="1819421558">
      <w:bodyDiv w:val="1"/>
      <w:marLeft w:val="0"/>
      <w:marRight w:val="0"/>
      <w:marTop w:val="0"/>
      <w:marBottom w:val="0"/>
      <w:divBdr>
        <w:top w:val="none" w:sz="0" w:space="0" w:color="auto"/>
        <w:left w:val="none" w:sz="0" w:space="0" w:color="auto"/>
        <w:bottom w:val="none" w:sz="0" w:space="0" w:color="auto"/>
        <w:right w:val="none" w:sz="0" w:space="0" w:color="auto"/>
      </w:divBdr>
    </w:div>
    <w:div w:id="191871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cdonalds.com/gb/en-gb.html" TargetMode="External"/><Relationship Id="rId18" Type="http://schemas.openxmlformats.org/officeDocument/2006/relationships/hyperlink" Target="https://www.ukessays.com/essays/business/the-mcdonalds-human-resource-management-business-essay.php" TargetMode="External"/><Relationship Id="rId3" Type="http://schemas.openxmlformats.org/officeDocument/2006/relationships/customXml" Target="../customXml/item3.xml"/><Relationship Id="rId21" Type="http://schemas.openxmlformats.org/officeDocument/2006/relationships/hyperlink" Target="https://bernardmarr.com/measuring-employee-performance-with-360-degree-feedback-how-to-do-it-and-what-to-avoid/" TargetMode="External"/><Relationship Id="rId7" Type="http://schemas.openxmlformats.org/officeDocument/2006/relationships/settings" Target="settings.xml"/><Relationship Id="rId12" Type="http://schemas.openxmlformats.org/officeDocument/2006/relationships/hyperlink" Target="https://books.google.com/books/about/Armstrong_s_Handbook_of_Performance_Mana.html?id=oKkZBQAAQBAJ" TargetMode="External"/><Relationship Id="rId17" Type="http://schemas.openxmlformats.org/officeDocument/2006/relationships/hyperlink" Target="https://www.mcdonalds.com/gb/en-gb/our-plan-for-change/people-positive.html" TargetMode="External"/><Relationship Id="rId2" Type="http://schemas.openxmlformats.org/officeDocument/2006/relationships/customXml" Target="../customXml/item2.xml"/><Relationship Id="rId16" Type="http://schemas.openxmlformats.org/officeDocument/2006/relationships/hyperlink" Target="https://www.mcdonalds.com/gb/en-gb/our-plan-for-change/people-positive.htm" TargetMode="External"/><Relationship Id="rId20" Type="http://schemas.openxmlformats.org/officeDocument/2006/relationships/hyperlink" Target="https://bernardmarr.com/measuring-employee-performance-with-360-degree-feedback-how-to-do-it-and-what-to-avoi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trainingindustry.com/articles/workforce-development/case-study-how-mcdonalds-integrates-learning-into-the-employee-experience/"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ihr.com/blog/performance-management-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find-and-update.company-information.service.gov.uk/company/01002769" TargetMode="External"/><Relationship Id="rId22" Type="http://schemas.openxmlformats.org/officeDocument/2006/relationships/hyperlink" Target="https://doi.org/10.1002/hrm.3930320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24d807e6736da44d5b421b853cb8fb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9d3586bbace23ba0c0e1c87170b26f4"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CC884E-CCED-463B-8D79-2F74ADBF2DA2}">
  <ds:schemaRefs>
    <ds:schemaRef ds:uri="http://schemas.microsoft.com/sharepoint/v3/contenttype/forms"/>
  </ds:schemaRefs>
</ds:datastoreItem>
</file>

<file path=customXml/itemProps2.xml><?xml version="1.0" encoding="utf-8"?>
<ds:datastoreItem xmlns:ds="http://schemas.openxmlformats.org/officeDocument/2006/customXml" ds:itemID="{E1872F19-1A7B-4DE0-B256-9959C28DA7AD}">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F82BA98F-C93A-42AA-8D7E-9A98767810F3}">
  <ds:schemaRefs>
    <ds:schemaRef ds:uri="http://schemas.openxmlformats.org/officeDocument/2006/bibliography"/>
  </ds:schemaRefs>
</ds:datastoreItem>
</file>

<file path=customXml/itemProps4.xml><?xml version="1.0" encoding="utf-8"?>
<ds:datastoreItem xmlns:ds="http://schemas.openxmlformats.org/officeDocument/2006/customXml" ds:itemID="{5D907AAE-75F7-4500-938B-109CE9052B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12</Pages>
  <Words>2601</Words>
  <Characters>14827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Olaru</dc:creator>
  <cp:keywords/>
  <dc:description/>
  <cp:lastModifiedBy>Roxana-Ioana Ciubotariu (2115139)</cp:lastModifiedBy>
  <cp:revision>145</cp:revision>
  <dcterms:created xsi:type="dcterms:W3CDTF">2023-04-17T19:33:00Z</dcterms:created>
  <dcterms:modified xsi:type="dcterms:W3CDTF">2023-04-25T17:38:00Z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