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:rsidP="7119C5B2" wp14:paraId="6BE18680" wp14:textId="2F7C39A7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7119C5B2" wp14:paraId="31813B30" wp14:textId="5BE50777">
      <w:pPr>
        <w:pStyle w:val="Normal"/>
        <w:spacing w:before="240" w:beforeAutospacing="off" w:after="240" w:afterAutospacing="off"/>
      </w:pPr>
      <w:r w:rsidRPr="7119C5B2" w:rsidR="2ABB743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2517331                      ECEY5009                           Word Count</w:t>
      </w:r>
      <w:r w:rsidRPr="7119C5B2" w:rsidR="7DD4E5E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1,902</w:t>
      </w:r>
    </w:p>
    <w:p xmlns:wp14="http://schemas.microsoft.com/office/word/2010/wordml" w:rsidP="7119C5B2" wp14:paraId="11A828CE" wp14:textId="74988FC3">
      <w:pPr>
        <w:pStyle w:val="Normal"/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119C5B2" w:rsidR="7DD4E5EB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AI was used </w:t>
      </w:r>
      <w:r w:rsidRPr="7119C5B2" w:rsidR="4B5EE9C0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for alphabetising the reference list and layout for the poster.</w:t>
      </w:r>
    </w:p>
    <w:p xmlns:wp14="http://schemas.microsoft.com/office/word/2010/wordml" w:rsidP="7119C5B2" wp14:paraId="6107C45F" wp14:textId="1B38395E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7119C5B2" wp14:paraId="4EE6D6B2" wp14:textId="2F711FFB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7119C5B2" wp14:paraId="161D9F8C" wp14:textId="0B9F7EDA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7119C5B2" wp14:paraId="003C64E8" wp14:textId="44EB1A8F">
      <w:pPr>
        <w:pStyle w:val="Normal"/>
        <w:spacing w:before="240" w:beforeAutospacing="off" w:after="240" w:afterAutospacing="off"/>
      </w:pPr>
      <w:r w:rsidR="2ABB743F">
        <w:drawing>
          <wp:inline xmlns:wp14="http://schemas.microsoft.com/office/word/2010/wordprocessingDrawing" wp14:editId="04C67AD8" wp14:anchorId="35CD98A0">
            <wp:extent cx="6324600" cy="5305844"/>
            <wp:effectExtent l="0" t="0" r="0" b="0"/>
            <wp:docPr id="45022205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450222058" name="Picture 450222058"/>
                    <pic:cNvPicPr/>
                  </pic:nvPicPr>
                  <pic:blipFill>
                    <a:blip xmlns:r="http://schemas.openxmlformats.org/officeDocument/2006/relationships" r:embed="rId1341491373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6324600" cy="530584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7119C5B2" wp14:paraId="525B50F5" wp14:textId="70F6507A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7119C5B2" wp14:paraId="7CF20BE4" wp14:textId="351EF49E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</w:p>
    <w:p xmlns:wp14="http://schemas.microsoft.com/office/word/2010/wordml" w:rsidP="7119C5B2" wp14:paraId="61AD7015" wp14:textId="683BEA1A">
      <w:pPr>
        <w:spacing w:before="240" w:beforeAutospacing="off" w:after="240" w:afterAutospacing="off"/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GB"/>
        </w:rPr>
      </w:pP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u w:val="single"/>
          <w:lang w:val="en-GB"/>
        </w:rPr>
        <w:t>Reference List.</w:t>
      </w:r>
    </w:p>
    <w:p xmlns:wp14="http://schemas.microsoft.com/office/word/2010/wordml" w:rsidP="7119C5B2" wp14:paraId="440E3C33" wp14:textId="371F274A">
      <w:pPr>
        <w:spacing w:before="240" w:beforeAutospacing="off" w:after="240" w:afterAutospacing="off"/>
      </w:pP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Ainsworth, M.D.S. (1978) </w:t>
      </w:r>
      <w:r w:rsidRPr="7119C5B2" w:rsidR="2EBDD64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Patterns of Attachment: A Psychological Study of the Strange Situation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Hillsdale, NJ: Lawrence Erlbaum Associates.</w:t>
      </w:r>
    </w:p>
    <w:p xmlns:wp14="http://schemas.microsoft.com/office/word/2010/wordml" w:rsidP="7119C5B2" wp14:paraId="7308C738" wp14:textId="03889EBD">
      <w:pPr>
        <w:spacing w:before="240" w:beforeAutospacing="off" w:after="240" w:afterAutospacing="off"/>
      </w:pP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Anda, R.F., Felitti, V.J., Bremner, J.D., Walker, J.D., Whitfield, C., Perry, B.D., Dube, S.R. and Giles, W.H. (2006) ‘The enduring effects of abuse and related adverse experiences in childhood’, </w:t>
      </w:r>
      <w:r w:rsidRPr="7119C5B2" w:rsidR="2EBDD64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European Archives of Psychiatry and Clinical Neuroscience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256(3), pp. 174–186.</w:t>
      </w:r>
    </w:p>
    <w:p xmlns:wp14="http://schemas.microsoft.com/office/word/2010/wordml" w:rsidP="7119C5B2" wp14:paraId="53E772ED" wp14:textId="481DE32B">
      <w:pPr>
        <w:spacing w:before="240" w:beforeAutospacing="off" w:after="240" w:afterAutospacing="off"/>
      </w:pP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Bandura, A. (1977) </w:t>
      </w:r>
      <w:r w:rsidRPr="7119C5B2" w:rsidR="2EBDD64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Social Learning Theory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Englewood Cliffs, NJ: Prentice Hall.</w:t>
      </w:r>
    </w:p>
    <w:p xmlns:wp14="http://schemas.microsoft.com/office/word/2010/wordml" w:rsidP="7119C5B2" wp14:paraId="611B7CBB" wp14:textId="7D6641EC">
      <w:pPr>
        <w:spacing w:before="240" w:beforeAutospacing="off" w:after="240" w:afterAutospacing="off"/>
      </w:pP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Bellis, M.A., Hardcastle, K., Ford, K., Hughes, K., Ashton, K., Quigg, Z. and Butler, N. (2018) ‘Does continuous trusted adult support in childhood impart lifelong resilience against adverse childhood experiences?’, </w:t>
      </w:r>
      <w:r w:rsidRPr="7119C5B2" w:rsidR="2EBDD64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BMC Public Health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18(1), p.1107.</w:t>
      </w:r>
    </w:p>
    <w:p xmlns:wp14="http://schemas.microsoft.com/office/word/2010/wordml" w:rsidP="7119C5B2" wp14:paraId="4770441F" wp14:textId="44AF535B">
      <w:pPr>
        <w:spacing w:before="240" w:beforeAutospacing="off" w:after="240" w:afterAutospacing="off"/>
      </w:pP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Bowlby, J. (1969) </w:t>
      </w:r>
      <w:r w:rsidRPr="7119C5B2" w:rsidR="2EBDD64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Attachment and Loss. Volume 1: Attachment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London: Penguin Books.</w:t>
      </w:r>
    </w:p>
    <w:p xmlns:wp14="http://schemas.microsoft.com/office/word/2010/wordml" w:rsidP="7119C5B2" wp14:paraId="12B9203A" wp14:textId="65FC84CA">
      <w:pPr>
        <w:spacing w:before="240" w:beforeAutospacing="off" w:after="240" w:afterAutospacing="off"/>
      </w:pP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Bronfenbrenner, U. (1979) </w:t>
      </w:r>
      <w:r w:rsidRPr="7119C5B2" w:rsidR="2EBDD64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Ecology of Human Development: Experiments by Nature and Design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Cambridge, MA: Harvard University Press.</w:t>
      </w:r>
    </w:p>
    <w:p xmlns:wp14="http://schemas.microsoft.com/office/word/2010/wordml" w:rsidP="7119C5B2" wp14:paraId="7CBAE05D" wp14:textId="6E65E5C9">
      <w:pPr>
        <w:spacing w:before="240" w:beforeAutospacing="off" w:after="240" w:afterAutospacing="off"/>
      </w:pP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Brussoni, M., Gibbons, R., Gray, C., Ishikawa, T., Sandseter, E.B.H., Bienenstock, A., Chabot, G., Fuselli, P., Herrington, S., Janssen, I., Pickett, W., Power, M., Stanger, N. and Tremblay, M.S. (2015) ‘What is the relationship between risky outdoor play and health in children? A systematic review’, </w:t>
      </w:r>
      <w:r w:rsidRPr="7119C5B2" w:rsidR="2EBDD64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International Journal of Environmental Research and Public Health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12(6), pp. 6423–6454.</w:t>
      </w:r>
    </w:p>
    <w:p xmlns:wp14="http://schemas.microsoft.com/office/word/2010/wordml" w:rsidP="7119C5B2" wp14:paraId="5ABBC9D9" wp14:textId="46D4DC1C">
      <w:pPr>
        <w:spacing w:before="240" w:beforeAutospacing="off" w:after="240" w:afterAutospacing="off"/>
      </w:pP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Centre on the Developing Child (2021) </w:t>
      </w:r>
      <w:r w:rsidRPr="7119C5B2" w:rsidR="2EBDD64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What is Early Childhood Development?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Harvard University. Available at: </w:t>
      </w:r>
      <w:hyperlink r:id="R1e423297eeb849d6">
        <w:r w:rsidRPr="7119C5B2" w:rsidR="2EBDD648">
          <w:rPr>
            <w:rStyle w:val="Hyperlink"/>
            <w:noProof w:val="0"/>
            <w:lang w:val="en-GB"/>
          </w:rPr>
          <w:t>https://developingchild.harvard.edu/resources/what-is-early-childhood-development/</w:t>
        </w:r>
      </w:hyperlink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</w:t>
      </w:r>
      <w:r w:rsidRPr="7119C5B2" w:rsidR="2EBDD648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18 June 2026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).</w:t>
      </w:r>
    </w:p>
    <w:p xmlns:wp14="http://schemas.microsoft.com/office/word/2010/wordml" w:rsidP="7119C5B2" wp14:paraId="0DDCE19B" wp14:textId="6E480063">
      <w:pPr>
        <w:spacing w:before="240" w:beforeAutospacing="off" w:after="240" w:afterAutospacing="off"/>
      </w:pP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Child: Care, Health and Development (2023) </w:t>
      </w:r>
      <w:r w:rsidRPr="7119C5B2" w:rsidR="2EBDD64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Child: Care, Health and Development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4bc32c75f1424735">
        <w:r w:rsidRPr="7119C5B2" w:rsidR="2EBDD648">
          <w:rPr>
            <w:rStyle w:val="Hyperlink"/>
            <w:noProof w:val="0"/>
            <w:lang w:val="en-GB"/>
          </w:rPr>
          <w:t>https://onlinelibrary.wiley.com/journal/13652214</w:t>
        </w:r>
      </w:hyperlink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</w:t>
      </w:r>
      <w:r w:rsidRPr="7119C5B2" w:rsidR="2EBDD648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2 July 2026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).</w:t>
      </w:r>
    </w:p>
    <w:p xmlns:wp14="http://schemas.microsoft.com/office/word/2010/wordml" w:rsidP="7119C5B2" wp14:paraId="0E2FC867" wp14:textId="5BB5DADC">
      <w:pPr>
        <w:spacing w:before="240" w:beforeAutospacing="off" w:after="240" w:afterAutospacing="off"/>
      </w:pP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Felitti, V.J., Anda, R.F., Nordenberg, D., Williamson, D.F., Spitz, A.M., Edwards, V., Koss, M.P. and Marks, J.S. (1998) ‘Relationship of childhood abuse and household dysfunction to many of the leading causes of death in adults’, </w:t>
      </w:r>
      <w:r w:rsidRPr="7119C5B2" w:rsidR="2EBDD64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American Journal of Preventive Medicine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14(4), pp. 245–258.</w:t>
      </w:r>
    </w:p>
    <w:p xmlns:wp14="http://schemas.microsoft.com/office/word/2010/wordml" w:rsidP="7119C5B2" wp14:paraId="46CF6CF6" wp14:textId="0469564A">
      <w:pPr>
        <w:spacing w:before="240" w:beforeAutospacing="off" w:after="240" w:afterAutospacing="off"/>
      </w:pP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Flaticon (2026) </w:t>
      </w:r>
      <w:r w:rsidRPr="7119C5B2" w:rsidR="2EBDD64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Health and education icons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d293b56b020e4a0e">
        <w:r w:rsidRPr="7119C5B2" w:rsidR="2EBDD648">
          <w:rPr>
            <w:rStyle w:val="Hyperlink"/>
            <w:noProof w:val="0"/>
            <w:lang w:val="en-GB"/>
          </w:rPr>
          <w:t>https://www.flaticon.com/</w:t>
        </w:r>
      </w:hyperlink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</w:t>
      </w:r>
      <w:r w:rsidRPr="7119C5B2" w:rsidR="2EBDD648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5 August 2026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).</w:t>
      </w:r>
    </w:p>
    <w:p xmlns:wp14="http://schemas.microsoft.com/office/word/2010/wordml" w:rsidP="7119C5B2" wp14:paraId="00E1A354" wp14:textId="27F221BF">
      <w:pPr>
        <w:spacing w:before="240" w:beforeAutospacing="off" w:after="240" w:afterAutospacing="off"/>
      </w:pP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Harvard 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Centre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on the Developing Child (2021) </w:t>
      </w:r>
      <w:r w:rsidRPr="7119C5B2" w:rsidR="2EBDD64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What is Early Childhood Development?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Available at: </w:t>
      </w:r>
      <w:hyperlink r:id="R379889aed4ba434c">
        <w:r w:rsidRPr="7119C5B2" w:rsidR="2EBDD648">
          <w:rPr>
            <w:rStyle w:val="Hyperlink"/>
            <w:noProof w:val="0"/>
            <w:lang w:val="en-GB"/>
          </w:rPr>
          <w:t>https://developingchild.harvard.edu/resources/what-is-early-childhood-development/</w:t>
        </w:r>
      </w:hyperlink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</w:t>
      </w:r>
      <w:r w:rsidRPr="7119C5B2" w:rsidR="2EBDD648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18 June 2026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).</w:t>
      </w:r>
    </w:p>
    <w:p xmlns:wp14="http://schemas.microsoft.com/office/word/2010/wordml" w:rsidP="7119C5B2" wp14:paraId="6557CFAF" wp14:textId="0F06E034">
      <w:pPr>
        <w:spacing w:before="240" w:beforeAutospacing="off" w:after="240" w:afterAutospacing="off"/>
      </w:pP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Heckman, J.J. (2006) ‘Skill formation and the economics of investing in disadvantaged children’, </w:t>
      </w:r>
      <w:r w:rsidRPr="7119C5B2" w:rsidR="2EBDD64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Science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312(5782), pp. 1900–1902.</w:t>
      </w:r>
    </w:p>
    <w:p xmlns:wp14="http://schemas.microsoft.com/office/word/2010/wordml" w:rsidP="7119C5B2" wp14:paraId="234465BC" wp14:textId="7974D36E">
      <w:pPr>
        <w:spacing w:before="240" w:beforeAutospacing="off" w:after="240" w:afterAutospacing="off"/>
      </w:pP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Marmot, M. (2020) </w:t>
      </w:r>
      <w:r w:rsidRPr="7119C5B2" w:rsidR="2EBDD64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Health Equity in England: The Marmot Review 10 Years On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London: Institute of Health Equity.</w:t>
      </w:r>
    </w:p>
    <w:p xmlns:wp14="http://schemas.microsoft.com/office/word/2010/wordml" w:rsidP="7119C5B2" wp14:paraId="26DC102C" wp14:textId="399B1A68">
      <w:pPr>
        <w:spacing w:before="240" w:beforeAutospacing="off" w:after="240" w:afterAutospacing="off"/>
      </w:pP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Maslow, A.H. (1943) ‘A theory of human motivation’, </w:t>
      </w:r>
      <w:r w:rsidRPr="7119C5B2" w:rsidR="2EBDD64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Psychological Review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50(4), pp. 370–396.</w:t>
      </w:r>
    </w:p>
    <w:p xmlns:wp14="http://schemas.microsoft.com/office/word/2010/wordml" w:rsidP="7119C5B2" wp14:paraId="16C80C0C" wp14:textId="5564DECE">
      <w:pPr>
        <w:spacing w:before="240" w:beforeAutospacing="off" w:after="240" w:afterAutospacing="off"/>
      </w:pP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NHS (2024) </w:t>
      </w:r>
      <w:r w:rsidRPr="7119C5B2" w:rsidR="2EBDD64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Live Well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07369a78064f4998">
        <w:r w:rsidRPr="7119C5B2" w:rsidR="2EBDD648">
          <w:rPr>
            <w:rStyle w:val="Hyperlink"/>
            <w:noProof w:val="0"/>
            <w:lang w:val="en-GB"/>
          </w:rPr>
          <w:t>https://www.nhs.uk/live-well/</w:t>
        </w:r>
      </w:hyperlink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</w:t>
      </w:r>
      <w:r w:rsidRPr="7119C5B2" w:rsidR="2EBDD648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24 June 2026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).</w:t>
      </w:r>
    </w:p>
    <w:p xmlns:wp14="http://schemas.microsoft.com/office/word/2010/wordml" w:rsidP="7119C5B2" wp14:paraId="2358D94F" wp14:textId="16B5D954">
      <w:pPr>
        <w:spacing w:before="240" w:beforeAutospacing="off" w:after="240" w:afterAutospacing="off"/>
      </w:pP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NHS (2024) </w:t>
      </w:r>
      <w:r w:rsidRPr="7119C5B2" w:rsidR="2EBDD64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Mental Health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7cd6668de93a4a4f">
        <w:r w:rsidRPr="7119C5B2" w:rsidR="2EBDD648">
          <w:rPr>
            <w:rStyle w:val="Hyperlink"/>
            <w:noProof w:val="0"/>
            <w:lang w:val="en-GB"/>
          </w:rPr>
          <w:t>https://www.nhs.uk/mental-health/</w:t>
        </w:r>
      </w:hyperlink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</w:t>
      </w:r>
      <w:r w:rsidRPr="7119C5B2" w:rsidR="2EBDD648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24 June 2026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).</w:t>
      </w:r>
    </w:p>
    <w:p xmlns:wp14="http://schemas.microsoft.com/office/word/2010/wordml" w:rsidP="7119C5B2" wp14:paraId="39EAEC25" wp14:textId="06ED151E">
      <w:pPr>
        <w:spacing w:before="240" w:beforeAutospacing="off" w:after="240" w:afterAutospacing="off"/>
      </w:pP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Pexels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(2026) </w:t>
      </w:r>
      <w:r w:rsidRPr="7119C5B2" w:rsidR="2EBDD64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Children exercising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0f6362e59c994a70">
        <w:r w:rsidRPr="7119C5B2" w:rsidR="2EBDD648">
          <w:rPr>
            <w:rStyle w:val="Hyperlink"/>
            <w:noProof w:val="0"/>
            <w:lang w:val="en-GB"/>
          </w:rPr>
          <w:t>https://www.pexels.com/search/children%20exercise/</w:t>
        </w:r>
      </w:hyperlink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</w:t>
      </w:r>
      <w:r w:rsidRPr="7119C5B2" w:rsidR="2C3220AF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1</w:t>
      </w:r>
      <w:r w:rsidRPr="7119C5B2" w:rsidR="2EBDD648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 August 2026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).</w:t>
      </w:r>
    </w:p>
    <w:p xmlns:wp14="http://schemas.microsoft.com/office/word/2010/wordml" w:rsidP="7119C5B2" wp14:paraId="4749A900" wp14:textId="293FC411">
      <w:pPr>
        <w:spacing w:before="240" w:beforeAutospacing="off" w:after="240" w:afterAutospacing="off"/>
      </w:pP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Pixabay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(2026) </w:t>
      </w:r>
      <w:r w:rsidRPr="7119C5B2" w:rsidR="2EBDD64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Children Playing Outdoors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54b2415f7dc54ca2">
        <w:r w:rsidRPr="7119C5B2" w:rsidR="2EBDD648">
          <w:rPr>
            <w:rStyle w:val="Hyperlink"/>
            <w:noProof w:val="0"/>
            <w:lang w:val="en-GB"/>
          </w:rPr>
          <w:t>https://pixabay.com/images/search/children-playing/</w:t>
        </w:r>
      </w:hyperlink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</w:t>
      </w:r>
      <w:r w:rsidRPr="7119C5B2" w:rsidR="62F60A16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1 </w:t>
      </w:r>
      <w:r w:rsidRPr="7119C5B2" w:rsidR="2EBDD648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August 2026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).</w:t>
      </w:r>
    </w:p>
    <w:p xmlns:wp14="http://schemas.microsoft.com/office/word/2010/wordml" w:rsidP="7119C5B2" wp14:paraId="48235FAF" wp14:textId="77A839F8">
      <w:pPr>
        <w:spacing w:before="240" w:beforeAutospacing="off" w:after="240" w:afterAutospacing="off"/>
      </w:pP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Pixabay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(2026) </w:t>
      </w:r>
      <w:r w:rsidRPr="7119C5B2" w:rsidR="2EBDD64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Healthy Food Images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c9a904ed204c4357">
        <w:r w:rsidRPr="7119C5B2" w:rsidR="2EBDD648">
          <w:rPr>
            <w:rStyle w:val="Hyperlink"/>
            <w:noProof w:val="0"/>
            <w:lang w:val="en-GB"/>
          </w:rPr>
          <w:t>https://pixabay.com/images/search/healthy-food/</w:t>
        </w:r>
      </w:hyperlink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</w:t>
      </w:r>
      <w:r w:rsidRPr="7119C5B2" w:rsidR="6E630BA3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1</w:t>
      </w:r>
      <w:r w:rsidRPr="7119C5B2" w:rsidR="2EBDD648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August 2026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).</w:t>
      </w:r>
    </w:p>
    <w:p xmlns:wp14="http://schemas.microsoft.com/office/word/2010/wordml" w:rsidP="7119C5B2" wp14:paraId="7D9C8039" wp14:textId="595903B1">
      <w:pPr>
        <w:spacing w:before="240" w:beforeAutospacing="off" w:after="240" w:afterAutospacing="off"/>
      </w:pP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Public Health Wales (2015) </w:t>
      </w:r>
      <w:r w:rsidRPr="7119C5B2" w:rsidR="2EBDD64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Adverse Childhood Experiences and Their Impact on Health-Harming Behaviours in the Welsh Adult Population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6a337c214a2d4cd1">
        <w:r w:rsidRPr="7119C5B2" w:rsidR="2EBDD648">
          <w:rPr>
            <w:rStyle w:val="Hyperlink"/>
            <w:noProof w:val="0"/>
            <w:lang w:val="en-GB"/>
          </w:rPr>
          <w:t>https://phw.nhs.wales/services-and-teams/ace-support-hub-wales/</w:t>
        </w:r>
      </w:hyperlink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</w:t>
      </w:r>
      <w:r w:rsidRPr="7119C5B2" w:rsidR="2EBDD648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12 July 2026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).</w:t>
      </w:r>
    </w:p>
    <w:p xmlns:wp14="http://schemas.microsoft.com/office/word/2010/wordml" w:rsidP="7119C5B2" wp14:paraId="771AC75E" wp14:textId="7C9EFBA0">
      <w:pPr>
        <w:spacing w:before="240" w:beforeAutospacing="off" w:after="240" w:afterAutospacing="off"/>
      </w:pP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Public Health Wales (2024) </w:t>
      </w:r>
      <w:r w:rsidRPr="7119C5B2" w:rsidR="2EBDD64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Education and Health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d722a1b164c247c1">
        <w:r w:rsidRPr="7119C5B2" w:rsidR="2EBDD648">
          <w:rPr>
            <w:rStyle w:val="Hyperlink"/>
            <w:noProof w:val="0"/>
            <w:lang w:val="en-GB"/>
          </w:rPr>
          <w:t>https://phw.nhs.wales/topic/education-and-health/</w:t>
        </w:r>
      </w:hyperlink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</w:t>
      </w:r>
      <w:r w:rsidRPr="7119C5B2" w:rsidR="2EBDD648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8 July 2026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).</w:t>
      </w:r>
    </w:p>
    <w:p xmlns:wp14="http://schemas.microsoft.com/office/word/2010/wordml" w:rsidP="7119C5B2" wp14:paraId="2EBBDD97" wp14:textId="05CA6532">
      <w:pPr>
        <w:spacing w:before="240" w:beforeAutospacing="off" w:after="240" w:afterAutospacing="off"/>
      </w:pP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Public Health Wales (2024) </w:t>
      </w:r>
      <w:r w:rsidRPr="7119C5B2" w:rsidR="2EBDD64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Health and Wellbeing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da70624bdef84584">
        <w:r w:rsidRPr="7119C5B2" w:rsidR="2EBDD648">
          <w:rPr>
            <w:rStyle w:val="Hyperlink"/>
            <w:noProof w:val="0"/>
            <w:lang w:val="en-GB"/>
          </w:rPr>
          <w:t>https://phw.nhs.wales/</w:t>
        </w:r>
      </w:hyperlink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</w:t>
      </w:r>
      <w:r w:rsidRPr="7119C5B2" w:rsidR="2EBDD648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8 July 2026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).</w:t>
      </w:r>
    </w:p>
    <w:p xmlns:wp14="http://schemas.microsoft.com/office/word/2010/wordml" w:rsidP="7119C5B2" wp14:paraId="470E394D" wp14:textId="26970C00">
      <w:pPr>
        <w:spacing w:before="240" w:beforeAutospacing="off" w:after="240" w:afterAutospacing="off"/>
      </w:pP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Public Health Wales (2024) </w:t>
      </w:r>
      <w:r w:rsidRPr="7119C5B2" w:rsidR="2EBDD64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First 1000 Days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9c37fbe8d7724425">
        <w:r w:rsidRPr="7119C5B2" w:rsidR="2EBDD648">
          <w:rPr>
            <w:rStyle w:val="Hyperlink"/>
            <w:noProof w:val="0"/>
            <w:lang w:val="en-GB"/>
          </w:rPr>
          <w:t>https://phw.nhs.wales/topics/the-first-1000-days-programme/</w:t>
        </w:r>
      </w:hyperlink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</w:t>
      </w:r>
      <w:r w:rsidRPr="7119C5B2" w:rsidR="2EBDD648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1 July 2026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).</w:t>
      </w:r>
    </w:p>
    <w:p xmlns:wp14="http://schemas.microsoft.com/office/word/2010/wordml" w:rsidP="7119C5B2" wp14:paraId="45FAE102" wp14:textId="188F5005">
      <w:pPr>
        <w:spacing w:before="240" w:beforeAutospacing="off" w:after="240" w:afterAutospacing="off"/>
      </w:pP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Reynaud, E., Vecchierini, M.F., Heude, B. and Charles, M.A. (2019) ‘Sleep and its relation to cognition and behaviour in preschool-aged children: A systematic review’, </w:t>
      </w:r>
      <w:r w:rsidRPr="7119C5B2" w:rsidR="2EBDD64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Sleep Medicine Reviews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48, 101205.</w:t>
      </w:r>
    </w:p>
    <w:p xmlns:wp14="http://schemas.microsoft.com/office/word/2010/wordml" w:rsidP="7119C5B2" wp14:paraId="048CCE8C" wp14:textId="3ECA37A5">
      <w:pPr>
        <w:spacing w:before="240" w:beforeAutospacing="off" w:after="240" w:afterAutospacing="off"/>
      </w:pP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Shonkoff, J.P. and Phillips, D.A. (2000) </w:t>
      </w:r>
      <w:r w:rsidRPr="7119C5B2" w:rsidR="2EBDD64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From Neurons to Neighbourhoods: The Science of Early Childhood Development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Washington, DC: National Academies Press.</w:t>
      </w:r>
    </w:p>
    <w:p xmlns:wp14="http://schemas.microsoft.com/office/word/2010/wordml" w:rsidP="7119C5B2" wp14:paraId="17D36080" wp14:textId="1CF330DF">
      <w:pPr>
        <w:spacing w:before="240" w:beforeAutospacing="off" w:after="240" w:afterAutospacing="off"/>
      </w:pP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Siraj-Blatchford, I., Sylva, K., Muttock, S., Gilden, R. and Bell, D. (2002) </w:t>
      </w:r>
      <w:r w:rsidRPr="7119C5B2" w:rsidR="2EBDD64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Researching Effective Pedagogy in the Early Years (REPEY)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London: Department for Education and Skills.</w:t>
      </w:r>
    </w:p>
    <w:p xmlns:wp14="http://schemas.microsoft.com/office/word/2010/wordml" w:rsidP="7119C5B2" wp14:paraId="23768C43" wp14:textId="052F3F60">
      <w:pPr>
        <w:spacing w:before="240" w:beforeAutospacing="off" w:after="240" w:afterAutospacing="off"/>
      </w:pP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Trauma Informed Schools UK (2024) </w:t>
      </w:r>
      <w:r w:rsidRPr="7119C5B2" w:rsidR="2EBDD64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What is a Trauma-Informed School?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Available at: </w:t>
      </w:r>
      <w:hyperlink r:id="R33194d14429046d8">
        <w:r w:rsidRPr="7119C5B2" w:rsidR="2EBDD648">
          <w:rPr>
            <w:rStyle w:val="Hyperlink"/>
            <w:noProof w:val="0"/>
            <w:lang w:val="en-GB"/>
          </w:rPr>
          <w:t>https://www.trauma-informed.uk/home/what-is-a-trauma-informed-school</w:t>
        </w:r>
      </w:hyperlink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</w:t>
      </w:r>
      <w:r w:rsidRPr="7119C5B2" w:rsidR="2EBDD648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20 July 2026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).</w:t>
      </w:r>
    </w:p>
    <w:p xmlns:wp14="http://schemas.microsoft.com/office/word/2010/wordml" w:rsidP="7119C5B2" wp14:paraId="40B4E43B" wp14:textId="4139A25A">
      <w:pPr>
        <w:spacing w:before="240" w:beforeAutospacing="off" w:after="240" w:afterAutospacing="off"/>
      </w:pP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UK Chief Medical Officers (2019) </w:t>
      </w:r>
      <w:r w:rsidRPr="7119C5B2" w:rsidR="2EBDD64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UK Chief Medical Officers' Physical Activity Guidelines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a7f16f63ed104f2a">
        <w:r w:rsidRPr="7119C5B2" w:rsidR="2EBDD648">
          <w:rPr>
            <w:rStyle w:val="Hyperlink"/>
            <w:noProof w:val="0"/>
            <w:lang w:val="en-GB"/>
          </w:rPr>
          <w:t>https://www.gov.uk/government/publications/physical-activity-guidelines-uk-chief-medical-officers-report</w:t>
        </w:r>
      </w:hyperlink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</w:t>
      </w:r>
      <w:r w:rsidRPr="7119C5B2" w:rsidR="2EBDD648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5 July 2026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).</w:t>
      </w:r>
    </w:p>
    <w:p xmlns:wp14="http://schemas.microsoft.com/office/word/2010/wordml" w:rsidP="7119C5B2" wp14:paraId="7488451C" wp14:textId="63A4F15A">
      <w:pPr>
        <w:spacing w:before="240" w:beforeAutospacing="off" w:after="240" w:afterAutospacing="off"/>
      </w:pP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United Nations (1989) </w:t>
      </w:r>
      <w:r w:rsidRPr="7119C5B2" w:rsidR="2EBDD64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Convention on the Rights of the Child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b6c38ec46b404c90">
        <w:r w:rsidRPr="7119C5B2" w:rsidR="2EBDD648">
          <w:rPr>
            <w:rStyle w:val="Hyperlink"/>
            <w:noProof w:val="0"/>
            <w:lang w:val="en-GB"/>
          </w:rPr>
          <w:t>https://www.ohchr.org/en/instruments-mechanisms/instruments/convention-rights-child</w:t>
        </w:r>
      </w:hyperlink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</w:t>
      </w:r>
      <w:r w:rsidRPr="7119C5B2" w:rsidR="2EBDD648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20 June 2026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).</w:t>
      </w:r>
    </w:p>
    <w:p xmlns:wp14="http://schemas.microsoft.com/office/word/2010/wordml" w:rsidP="7119C5B2" wp14:paraId="5E036BC8" wp14:textId="49894234">
      <w:pPr>
        <w:spacing w:before="240" w:beforeAutospacing="off" w:after="240" w:afterAutospacing="off"/>
      </w:pP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Unsplash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(2026) </w:t>
      </w:r>
      <w:r w:rsidRPr="7119C5B2" w:rsidR="2EBDD64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Family and Children Collection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30332b68a31c4744">
        <w:r w:rsidRPr="7119C5B2" w:rsidR="2EBDD648">
          <w:rPr>
            <w:rStyle w:val="Hyperlink"/>
            <w:noProof w:val="0"/>
            <w:lang w:val="en-GB"/>
          </w:rPr>
          <w:t>https://unsplash.com/s/photos/family</w:t>
        </w:r>
      </w:hyperlink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</w:t>
      </w:r>
      <w:r w:rsidRPr="7119C5B2" w:rsidR="1FE3AF59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1</w:t>
      </w:r>
      <w:r w:rsidRPr="7119C5B2" w:rsidR="2EBDD648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 xml:space="preserve"> August 2026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).</w:t>
      </w:r>
    </w:p>
    <w:p xmlns:wp14="http://schemas.microsoft.com/office/word/2010/wordml" w:rsidP="7119C5B2" wp14:paraId="0BB7B83A" wp14:textId="3263375A">
      <w:pPr>
        <w:spacing w:before="240" w:beforeAutospacing="off" w:after="240" w:afterAutospacing="off"/>
      </w:pP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Vygotsky, L.S. (1978) </w:t>
      </w:r>
      <w:r w:rsidRPr="7119C5B2" w:rsidR="2EBDD64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Mind in Society: The Development of Higher Psychological Processes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. Cambridge, MA: Harvard University Press.</w:t>
      </w:r>
    </w:p>
    <w:p xmlns:wp14="http://schemas.microsoft.com/office/word/2010/wordml" w:rsidP="7119C5B2" wp14:paraId="7F0D9676" wp14:textId="783B97BA">
      <w:pPr>
        <w:spacing w:before="240" w:beforeAutospacing="off" w:after="240" w:afterAutospacing="off"/>
      </w:pP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Welsh Government (2014) </w:t>
      </w:r>
      <w:r w:rsidRPr="7119C5B2" w:rsidR="2EBDD64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Social Services and Well-being (Wales) Act 2014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c4c58b6ca19844f2">
        <w:r w:rsidRPr="7119C5B2" w:rsidR="2EBDD648">
          <w:rPr>
            <w:rStyle w:val="Hyperlink"/>
            <w:noProof w:val="0"/>
            <w:lang w:val="en-GB"/>
          </w:rPr>
          <w:t>https://www.legislation.gov.uk/anaw/2014/4/contents</w:t>
        </w:r>
      </w:hyperlink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</w:t>
      </w:r>
      <w:r w:rsidRPr="7119C5B2" w:rsidR="2EBDD648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21 June 2026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).</w:t>
      </w:r>
    </w:p>
    <w:p xmlns:wp14="http://schemas.microsoft.com/office/word/2010/wordml" w:rsidP="7119C5B2" wp14:paraId="4A22A024" wp14:textId="165DEA70">
      <w:pPr>
        <w:spacing w:before="240" w:beforeAutospacing="off" w:after="240" w:afterAutospacing="off"/>
      </w:pP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Welsh Government (2015) </w:t>
      </w:r>
      <w:r w:rsidRPr="7119C5B2" w:rsidR="2EBDD64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Well-being of Future Generations (Wales) Act 2015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aac1bb360f43404e">
        <w:r w:rsidRPr="7119C5B2" w:rsidR="2EBDD648">
          <w:rPr>
            <w:rStyle w:val="Hyperlink"/>
            <w:noProof w:val="0"/>
            <w:lang w:val="en-GB"/>
          </w:rPr>
          <w:t>https://www.legislation.gov.uk/anaw/2015/2/contents</w:t>
        </w:r>
      </w:hyperlink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</w:t>
      </w:r>
      <w:r w:rsidRPr="7119C5B2" w:rsidR="2EBDD648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21 June 2026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).</w:t>
      </w:r>
    </w:p>
    <w:p xmlns:wp14="http://schemas.microsoft.com/office/word/2010/wordml" w:rsidP="7119C5B2" wp14:paraId="3F39939D" wp14:textId="384EDC6A">
      <w:pPr>
        <w:spacing w:before="240" w:beforeAutospacing="off" w:after="240" w:afterAutospacing="off"/>
      </w:pP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Welsh Government (2022) </w:t>
      </w:r>
      <w:r w:rsidRPr="7119C5B2" w:rsidR="2EBDD64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Curriculum for Wales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e1c133769b834cd9">
        <w:r w:rsidRPr="7119C5B2" w:rsidR="2EBDD648">
          <w:rPr>
            <w:rStyle w:val="Hyperlink"/>
            <w:noProof w:val="0"/>
            <w:lang w:val="en-GB"/>
          </w:rPr>
          <w:t>https://hwb.gov.wales/curriculum-for-wales/</w:t>
        </w:r>
      </w:hyperlink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</w:t>
      </w:r>
      <w:r w:rsidRPr="7119C5B2" w:rsidR="2EBDD648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3 July 2026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).</w:t>
      </w:r>
    </w:p>
    <w:p xmlns:wp14="http://schemas.microsoft.com/office/word/2010/wordml" w:rsidP="7119C5B2" wp14:paraId="0F58FEA9" wp14:textId="0049F2A1">
      <w:pPr>
        <w:spacing w:before="240" w:beforeAutospacing="off" w:after="240" w:afterAutospacing="off"/>
      </w:pP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Welsh Government (2022) </w:t>
      </w:r>
      <w:r w:rsidRPr="7119C5B2" w:rsidR="2EBDD64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Health and Well-being Area of Learning and Experience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5d9e9ac8a1c24ae1">
        <w:r w:rsidRPr="7119C5B2" w:rsidR="2EBDD648">
          <w:rPr>
            <w:rStyle w:val="Hyperlink"/>
            <w:noProof w:val="0"/>
            <w:lang w:val="en-GB"/>
          </w:rPr>
          <w:t>https://hwb.gov.wales/curriculum-for-wales/health-and-well-being/</w:t>
        </w:r>
      </w:hyperlink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</w:t>
      </w:r>
      <w:r w:rsidRPr="7119C5B2" w:rsidR="2EBDD648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3 July 2026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).</w:t>
      </w:r>
    </w:p>
    <w:p xmlns:wp14="http://schemas.microsoft.com/office/word/2010/wordml" w:rsidP="7119C5B2" wp14:paraId="21FD4D91" wp14:textId="3AC6C628">
      <w:pPr>
        <w:spacing w:before="240" w:beforeAutospacing="off" w:after="240" w:afterAutospacing="off"/>
      </w:pP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Welsh Government (2022) </w:t>
      </w:r>
      <w:r w:rsidRPr="7119C5B2" w:rsidR="2EBDD64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Healthy Child Wales Programme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db8ab505e7c14e6b">
        <w:r w:rsidRPr="7119C5B2" w:rsidR="2EBDD648">
          <w:rPr>
            <w:rStyle w:val="Hyperlink"/>
            <w:noProof w:val="0"/>
            <w:lang w:val="en-GB"/>
          </w:rPr>
          <w:t>https://www.gov.wales/healthy-child-wales-programme-0</w:t>
        </w:r>
      </w:hyperlink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</w:t>
      </w:r>
      <w:r w:rsidRPr="7119C5B2" w:rsidR="2EBDD648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27 June 2026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).</w:t>
      </w:r>
    </w:p>
    <w:p xmlns:wp14="http://schemas.microsoft.com/office/word/2010/wordml" w:rsidP="7119C5B2" wp14:paraId="7D18CC8A" wp14:textId="4AF64B69">
      <w:pPr>
        <w:spacing w:before="240" w:beforeAutospacing="off" w:after="240" w:afterAutospacing="off"/>
      </w:pP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Whitebread, D., Basilio, M., Kuvalja, M. and Verma, M. (2017) </w:t>
      </w:r>
      <w:r w:rsidRPr="7119C5B2" w:rsidR="2EBDD64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The Importance of Play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Cambridge: University of Cambridge. Available at: </w:t>
      </w:r>
      <w:hyperlink r:id="Ra694a0cb2f1a4818">
        <w:r w:rsidRPr="7119C5B2" w:rsidR="2EBDD648">
          <w:rPr>
            <w:rStyle w:val="Hyperlink"/>
            <w:noProof w:val="0"/>
            <w:lang w:val="en-GB"/>
          </w:rPr>
          <w:t>https://www.csap.cam.ac.uk/media/uploads/files/1/david-whitebread---importance-of-play-report.pdf</w:t>
        </w:r>
      </w:hyperlink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</w:t>
      </w:r>
      <w:r w:rsidRPr="7119C5B2" w:rsidR="2EBDD648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25 June 2026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).</w:t>
      </w:r>
    </w:p>
    <w:p xmlns:wp14="http://schemas.microsoft.com/office/word/2010/wordml" w:rsidP="7119C5B2" wp14:paraId="2272FBDB" wp14:textId="099DB02A">
      <w:pPr>
        <w:spacing w:before="240" w:beforeAutospacing="off" w:after="240" w:afterAutospacing="off"/>
      </w:pP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World Health Organization (1948) </w:t>
      </w:r>
      <w:r w:rsidRPr="7119C5B2" w:rsidR="2EBDD64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Constitution of the World Health Organization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aa5b110470f04e9e">
        <w:r w:rsidRPr="7119C5B2" w:rsidR="2EBDD648">
          <w:rPr>
            <w:rStyle w:val="Hyperlink"/>
            <w:noProof w:val="0"/>
            <w:lang w:val="en-GB"/>
          </w:rPr>
          <w:t>https://www.who.int/about/governance/constitution</w:t>
        </w:r>
      </w:hyperlink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</w:t>
      </w:r>
      <w:r w:rsidRPr="7119C5B2" w:rsidR="2EBDD648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17 June 2026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).</w:t>
      </w:r>
    </w:p>
    <w:p xmlns:wp14="http://schemas.microsoft.com/office/word/2010/wordml" w:rsidP="7119C5B2" wp14:paraId="55793D2E" wp14:textId="120DEF18">
      <w:pPr>
        <w:spacing w:before="240" w:beforeAutospacing="off" w:after="240" w:afterAutospacing="off"/>
      </w:pP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World Health Organization (2021) </w:t>
      </w:r>
      <w:r w:rsidRPr="7119C5B2" w:rsidR="2EBDD64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Mental Health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331c6cdecd514782">
        <w:r w:rsidRPr="7119C5B2" w:rsidR="2EBDD648">
          <w:rPr>
            <w:rStyle w:val="Hyperlink"/>
            <w:noProof w:val="0"/>
            <w:lang w:val="en-GB"/>
          </w:rPr>
          <w:t>https://www.who.int/health-topics/mental-health</w:t>
        </w:r>
      </w:hyperlink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</w:t>
      </w:r>
      <w:r w:rsidRPr="7119C5B2" w:rsidR="2EBDD648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19 June 2026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).</w:t>
      </w:r>
    </w:p>
    <w:p xmlns:wp14="http://schemas.microsoft.com/office/word/2010/wordml" w:rsidP="7119C5B2" wp14:paraId="1D665459" wp14:textId="413E2D02">
      <w:pPr>
        <w:spacing w:before="240" w:beforeAutospacing="off" w:after="240" w:afterAutospacing="off"/>
      </w:pP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World Health Organization (2024) </w:t>
      </w:r>
      <w:r w:rsidRPr="7119C5B2" w:rsidR="2EBDD64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Health Promotion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4215855f5e654046">
        <w:r w:rsidRPr="7119C5B2" w:rsidR="2EBDD648">
          <w:rPr>
            <w:rStyle w:val="Hyperlink"/>
            <w:noProof w:val="0"/>
            <w:lang w:val="en-GB"/>
          </w:rPr>
          <w:t>https://www.who.int/health-topics/health-promotion</w:t>
        </w:r>
      </w:hyperlink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</w:t>
      </w:r>
      <w:r w:rsidRPr="7119C5B2" w:rsidR="2EBDD648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22 June 2026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).</w:t>
      </w:r>
    </w:p>
    <w:p xmlns:wp14="http://schemas.microsoft.com/office/word/2010/wordml" w:rsidP="7119C5B2" wp14:paraId="45C62226" wp14:textId="03C4E25B">
      <w:pPr>
        <w:spacing w:before="240" w:beforeAutospacing="off" w:after="240" w:afterAutospacing="off"/>
      </w:pP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World Health Organization (2024) </w:t>
      </w:r>
      <w:r w:rsidRPr="7119C5B2" w:rsidR="2EBDD64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Healthy Diet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b05d44edd786418e">
        <w:r w:rsidRPr="7119C5B2" w:rsidR="2EBDD648">
          <w:rPr>
            <w:rStyle w:val="Hyperlink"/>
            <w:noProof w:val="0"/>
            <w:lang w:val="en-GB"/>
          </w:rPr>
          <w:t>https://www.who.int/news-room/fact-sheets/detail/healthy-diet</w:t>
        </w:r>
      </w:hyperlink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</w:t>
      </w:r>
      <w:r w:rsidRPr="7119C5B2" w:rsidR="2EBDD648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22 June 2026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).</w:t>
      </w:r>
    </w:p>
    <w:p xmlns:wp14="http://schemas.microsoft.com/office/word/2010/wordml" w:rsidP="7119C5B2" wp14:paraId="365BB270" wp14:textId="0A9F1F81">
      <w:pPr>
        <w:spacing w:before="240" w:beforeAutospacing="off" w:after="240" w:afterAutospacing="off"/>
      </w:pP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World Health Organization (2024) </w:t>
      </w:r>
      <w:r w:rsidRPr="7119C5B2" w:rsidR="2EBDD648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Physical Activity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. Available at: </w:t>
      </w:r>
      <w:hyperlink r:id="Ra72510637aa245cb">
        <w:r w:rsidRPr="7119C5B2" w:rsidR="2EBDD648">
          <w:rPr>
            <w:rStyle w:val="Hyperlink"/>
            <w:noProof w:val="0"/>
            <w:lang w:val="en-GB"/>
          </w:rPr>
          <w:t>https://www.who.int/news-room/fact-sheets/detail/physical-activity</w:t>
        </w:r>
      </w:hyperlink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(Accessed: </w:t>
      </w:r>
      <w:r w:rsidRPr="7119C5B2" w:rsidR="2EBDD648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GB"/>
        </w:rPr>
        <w:t>22 June 2026</w:t>
      </w:r>
      <w:r w:rsidRPr="7119C5B2" w:rsidR="2EBDD648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).</w:t>
      </w:r>
    </w:p>
    <w:p xmlns:wp14="http://schemas.microsoft.com/office/word/2010/wordml" wp14:paraId="5E5787A5" wp14:textId="54A35E2A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45DF12C"/>
    <w:rsid w:val="003643D0"/>
    <w:rsid w:val="0B3FC75D"/>
    <w:rsid w:val="0BE30203"/>
    <w:rsid w:val="0C7FFE76"/>
    <w:rsid w:val="0CF96C8A"/>
    <w:rsid w:val="0EA9EF07"/>
    <w:rsid w:val="16BF7A0B"/>
    <w:rsid w:val="16C216A0"/>
    <w:rsid w:val="195F9543"/>
    <w:rsid w:val="1FE3AF59"/>
    <w:rsid w:val="27E942FA"/>
    <w:rsid w:val="2ABB743F"/>
    <w:rsid w:val="2C206CE1"/>
    <w:rsid w:val="2C3220AF"/>
    <w:rsid w:val="2CC58160"/>
    <w:rsid w:val="2EBDD648"/>
    <w:rsid w:val="31C4E0F4"/>
    <w:rsid w:val="32305444"/>
    <w:rsid w:val="3C9DB4D1"/>
    <w:rsid w:val="3E81ED7F"/>
    <w:rsid w:val="445DF12C"/>
    <w:rsid w:val="4B5EE9C0"/>
    <w:rsid w:val="4CB9BEC3"/>
    <w:rsid w:val="4FDBEBBA"/>
    <w:rsid w:val="5841F96C"/>
    <w:rsid w:val="5B6534B8"/>
    <w:rsid w:val="62F60A16"/>
    <w:rsid w:val="6576ED8D"/>
    <w:rsid w:val="6E630BA3"/>
    <w:rsid w:val="7119C5B2"/>
    <w:rsid w:val="726E5D62"/>
    <w:rsid w:val="76093E82"/>
    <w:rsid w:val="76931B3D"/>
    <w:rsid w:val="7DD4E5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7806F4"/>
  <w15:chartTrackingRefBased/>
  <w15:docId w15:val="{0455CBE8-BF05-46B2-8E22-C9FF1CCD28E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7119C5B2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Id1341491373" /><Relationship Type="http://schemas.openxmlformats.org/officeDocument/2006/relationships/hyperlink" Target="https://developingchild.harvard.edu/resources/what-is-early-childhood-development/" TargetMode="External" Id="R1e423297eeb849d6" /><Relationship Type="http://schemas.openxmlformats.org/officeDocument/2006/relationships/hyperlink" Target="https://onlinelibrary.wiley.com/journal/13652214" TargetMode="External" Id="R4bc32c75f1424735" /><Relationship Type="http://schemas.openxmlformats.org/officeDocument/2006/relationships/hyperlink" Target="https://www.flaticon.com/" TargetMode="External" Id="Rd293b56b020e4a0e" /><Relationship Type="http://schemas.openxmlformats.org/officeDocument/2006/relationships/hyperlink" Target="https://developingchild.harvard.edu/resources/what-is-early-childhood-development/" TargetMode="External" Id="R379889aed4ba434c" /><Relationship Type="http://schemas.openxmlformats.org/officeDocument/2006/relationships/hyperlink" Target="https://www.nhs.uk/live-well/" TargetMode="External" Id="R07369a78064f4998" /><Relationship Type="http://schemas.openxmlformats.org/officeDocument/2006/relationships/hyperlink" Target="https://www.nhs.uk/mental-health/" TargetMode="External" Id="R7cd6668de93a4a4f" /><Relationship Type="http://schemas.openxmlformats.org/officeDocument/2006/relationships/hyperlink" Target="https://www.pexels.com/search/children%20exercise/" TargetMode="External" Id="R0f6362e59c994a70" /><Relationship Type="http://schemas.openxmlformats.org/officeDocument/2006/relationships/hyperlink" Target="https://pixabay.com/images/search/children-playing/" TargetMode="External" Id="R54b2415f7dc54ca2" /><Relationship Type="http://schemas.openxmlformats.org/officeDocument/2006/relationships/hyperlink" Target="https://pixabay.com/images/search/healthy-food/" TargetMode="External" Id="Rc9a904ed204c4357" /><Relationship Type="http://schemas.openxmlformats.org/officeDocument/2006/relationships/hyperlink" Target="https://phw.nhs.wales/services-and-teams/ace-support-hub-wales/" TargetMode="External" Id="R6a337c214a2d4cd1" /><Relationship Type="http://schemas.openxmlformats.org/officeDocument/2006/relationships/hyperlink" Target="https://phw.nhs.wales/topic/education-and-health/" TargetMode="External" Id="Rd722a1b164c247c1" /><Relationship Type="http://schemas.openxmlformats.org/officeDocument/2006/relationships/hyperlink" Target="https://phw.nhs.wales/" TargetMode="External" Id="Rda70624bdef84584" /><Relationship Type="http://schemas.openxmlformats.org/officeDocument/2006/relationships/hyperlink" Target="https://phw.nhs.wales/topics/the-first-1000-days-programme/" TargetMode="External" Id="R9c37fbe8d7724425" /><Relationship Type="http://schemas.openxmlformats.org/officeDocument/2006/relationships/hyperlink" Target="https://www.trauma-informed.uk/home/what-is-a-trauma-informed-school" TargetMode="External" Id="R33194d14429046d8" /><Relationship Type="http://schemas.openxmlformats.org/officeDocument/2006/relationships/hyperlink" Target="https://www.gov.uk/government/publications/physical-activity-guidelines-uk-chief-medical-officers-report" TargetMode="External" Id="Ra7f16f63ed104f2a" /><Relationship Type="http://schemas.openxmlformats.org/officeDocument/2006/relationships/hyperlink" Target="https://www.ohchr.org/en/instruments-mechanisms/instruments/convention-rights-child" TargetMode="External" Id="Rb6c38ec46b404c90" /><Relationship Type="http://schemas.openxmlformats.org/officeDocument/2006/relationships/hyperlink" Target="https://unsplash.com/s/photos/family" TargetMode="External" Id="R30332b68a31c4744" /><Relationship Type="http://schemas.openxmlformats.org/officeDocument/2006/relationships/hyperlink" Target="https://www.legislation.gov.uk/anaw/2014/4/contents" TargetMode="External" Id="Rc4c58b6ca19844f2" /><Relationship Type="http://schemas.openxmlformats.org/officeDocument/2006/relationships/hyperlink" Target="https://www.legislation.gov.uk/anaw/2015/2/contents" TargetMode="External" Id="Raac1bb360f43404e" /><Relationship Type="http://schemas.openxmlformats.org/officeDocument/2006/relationships/hyperlink" Target="https://hwb.gov.wales/curriculum-for-wales/" TargetMode="External" Id="Re1c133769b834cd9" /><Relationship Type="http://schemas.openxmlformats.org/officeDocument/2006/relationships/hyperlink" Target="https://hwb.gov.wales/curriculum-for-wales/health-and-well-being/" TargetMode="External" Id="R5d9e9ac8a1c24ae1" /><Relationship Type="http://schemas.openxmlformats.org/officeDocument/2006/relationships/hyperlink" Target="https://www.gov.wales/healthy-child-wales-programme-0" TargetMode="External" Id="Rdb8ab505e7c14e6b" /><Relationship Type="http://schemas.openxmlformats.org/officeDocument/2006/relationships/hyperlink" Target="https://www.csap.cam.ac.uk/media/uploads/files/1/david-whitebread---importance-of-play-report.pdf" TargetMode="External" Id="Ra694a0cb2f1a4818" /><Relationship Type="http://schemas.openxmlformats.org/officeDocument/2006/relationships/hyperlink" Target="https://www.who.int/about/governance/constitution" TargetMode="External" Id="Raa5b110470f04e9e" /><Relationship Type="http://schemas.openxmlformats.org/officeDocument/2006/relationships/hyperlink" Target="https://www.who.int/health-topics/mental-health" TargetMode="External" Id="R331c6cdecd514782" /><Relationship Type="http://schemas.openxmlformats.org/officeDocument/2006/relationships/hyperlink" Target="https://www.who.int/health-topics/health-promotion" TargetMode="External" Id="R4215855f5e654046" /><Relationship Type="http://schemas.openxmlformats.org/officeDocument/2006/relationships/hyperlink" Target="https://www.who.int/news-room/fact-sheets/detail/healthy-diet" TargetMode="External" Id="Rb05d44edd786418e" /><Relationship Type="http://schemas.openxmlformats.org/officeDocument/2006/relationships/hyperlink" Target="https://www.who.int/news-room/fact-sheets/detail/physical-activity" TargetMode="External" Id="Ra72510637aa245cb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Times New Roman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Janine Morgan (2517331)</dc:creator>
  <keywords/>
  <dc:description/>
  <lastModifiedBy>Janine Morgan (2517331)</lastModifiedBy>
  <revision>2</revision>
  <dcterms:created xsi:type="dcterms:W3CDTF">2026-08-05T07:55:02.3153549Z</dcterms:created>
  <dcterms:modified xsi:type="dcterms:W3CDTF">2026-08-05T09:06:43.4453886Z</dcterms:modified>
</coreProperties>
</file>