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831400" w14:textId="77777777" w:rsidR="005F707D" w:rsidRPr="005F707D" w:rsidRDefault="005F707D" w:rsidP="005F707D">
      <w:r w:rsidRPr="005F707D">
        <w:rPr>
          <w:b/>
          <w:bCs/>
        </w:rPr>
        <w:t xml:space="preserve">Case Study: Knowledge Creation and Sharing at Prime Distribution </w:t>
      </w:r>
      <w:proofErr w:type="spellStart"/>
      <w:r w:rsidRPr="005F707D">
        <w:rPr>
          <w:b/>
          <w:bCs/>
        </w:rPr>
        <w:t>Center</w:t>
      </w:r>
      <w:proofErr w:type="spellEnd"/>
    </w:p>
    <w:p w14:paraId="33A2F108" w14:textId="77777777" w:rsidR="005F707D" w:rsidRPr="005F707D" w:rsidRDefault="005F707D" w:rsidP="005F707D">
      <w:r w:rsidRPr="005F707D">
        <w:rPr>
          <w:b/>
          <w:bCs/>
        </w:rPr>
        <w:t>Background:</w:t>
      </w:r>
      <w:r w:rsidRPr="005F707D">
        <w:t xml:space="preserve"> Prime Distribution </w:t>
      </w:r>
      <w:proofErr w:type="spellStart"/>
      <w:r w:rsidRPr="005F707D">
        <w:t>Center</w:t>
      </w:r>
      <w:proofErr w:type="spellEnd"/>
      <w:r w:rsidRPr="005F707D">
        <w:t xml:space="preserve">, a leading warehouse and distribution </w:t>
      </w:r>
      <w:proofErr w:type="spellStart"/>
      <w:r w:rsidRPr="005F707D">
        <w:t>center</w:t>
      </w:r>
      <w:proofErr w:type="spellEnd"/>
      <w:r w:rsidRPr="005F707D">
        <w:t xml:space="preserve"> specializing in e-commerce </w:t>
      </w:r>
      <w:proofErr w:type="spellStart"/>
      <w:r w:rsidRPr="005F707D">
        <w:t>fulfillment</w:t>
      </w:r>
      <w:proofErr w:type="spellEnd"/>
      <w:r w:rsidRPr="005F707D">
        <w:t>, has a strong focus on efficiency and continuous improvement. The company relies heavily on effective knowledge creation and sharing among its employees to maintain its competitive edge.</w:t>
      </w:r>
    </w:p>
    <w:p w14:paraId="0D05A01E" w14:textId="77777777" w:rsidR="005F707D" w:rsidRPr="005F707D" w:rsidRDefault="005F707D" w:rsidP="005F707D">
      <w:r w:rsidRPr="005F707D">
        <w:rPr>
          <w:b/>
          <w:bCs/>
        </w:rPr>
        <w:t>Scenario:</w:t>
      </w:r>
      <w:r w:rsidRPr="005F707D">
        <w:t xml:space="preserve"> Prime Distribution </w:t>
      </w:r>
      <w:proofErr w:type="spellStart"/>
      <w:r w:rsidRPr="005F707D">
        <w:t>Center</w:t>
      </w:r>
      <w:proofErr w:type="spellEnd"/>
      <w:r w:rsidRPr="005F707D">
        <w:t xml:space="preserve"> recently launched a new initiative to enhance knowledge sharing across its global facilities. The initiative is based on the SECI model (Socialization, Externalization, Combination, Internalization) to facilitate the creation and dissemination of knowledge.</w:t>
      </w:r>
    </w:p>
    <w:p w14:paraId="2BDC5B11" w14:textId="77777777" w:rsidR="005F707D" w:rsidRPr="005F707D" w:rsidRDefault="005F707D" w:rsidP="005F707D">
      <w:r w:rsidRPr="005F707D">
        <w:rPr>
          <w:b/>
          <w:bCs/>
        </w:rPr>
        <w:t>Implementation of the SECI Model:</w:t>
      </w:r>
    </w:p>
    <w:p w14:paraId="3F9E6F8C" w14:textId="77777777" w:rsidR="005F707D" w:rsidRPr="005F707D" w:rsidRDefault="005F707D" w:rsidP="005F707D">
      <w:r w:rsidRPr="005F707D">
        <w:rPr>
          <w:b/>
          <w:bCs/>
        </w:rPr>
        <w:t>Socialization:</w:t>
      </w:r>
      <w:r w:rsidRPr="005F707D">
        <w:br/>
      </w:r>
      <w:r w:rsidRPr="005F707D">
        <w:rPr>
          <w:b/>
          <w:bCs/>
        </w:rPr>
        <w:t>Activities:</w:t>
      </w:r>
      <w:r w:rsidRPr="005F707D">
        <w:t> The company organized regular informal meetups, team-building activities, and cross-departmental workshops to encourage employees to share their tacit knowledge through face-to-face interactions.</w:t>
      </w:r>
      <w:r w:rsidRPr="005F707D">
        <w:br/>
      </w:r>
      <w:r w:rsidRPr="005F707D">
        <w:rPr>
          <w:b/>
          <w:bCs/>
        </w:rPr>
        <w:t>Example:</w:t>
      </w:r>
      <w:r w:rsidRPr="005F707D">
        <w:t> A senior warehouse manager shared his experiences and best practices for optimizing pick-and-pack processes with new hires during a hands-on training session.</w:t>
      </w:r>
    </w:p>
    <w:p w14:paraId="3C2A1591" w14:textId="77777777" w:rsidR="005F707D" w:rsidRPr="005F707D" w:rsidRDefault="005F707D" w:rsidP="005F707D">
      <w:r w:rsidRPr="005F707D">
        <w:rPr>
          <w:b/>
          <w:bCs/>
        </w:rPr>
        <w:t>Externalization:</w:t>
      </w:r>
      <w:r w:rsidRPr="005F707D">
        <w:br/>
      </w:r>
      <w:r w:rsidRPr="005F707D">
        <w:rPr>
          <w:b/>
          <w:bCs/>
        </w:rPr>
        <w:t>Activities:</w:t>
      </w:r>
      <w:r w:rsidRPr="005F707D">
        <w:t> Employees were encouraged to document their insights, ideas, and solutions in the company's knowledge management system. This included writing detailed process manuals, creating how-to guides, and recording video tutorials.</w:t>
      </w:r>
      <w:r w:rsidRPr="005F707D">
        <w:br/>
      </w:r>
      <w:r w:rsidRPr="005F707D">
        <w:rPr>
          <w:b/>
          <w:bCs/>
        </w:rPr>
        <w:t>Example:</w:t>
      </w:r>
      <w:r w:rsidRPr="005F707D">
        <w:t> A logistics coordinator documented the lessons learned from a successful peak season, outlining the key strategies and methodologies used to handle the increased volume efficiently.</w:t>
      </w:r>
    </w:p>
    <w:p w14:paraId="358A2EFF" w14:textId="77777777" w:rsidR="005F707D" w:rsidRPr="005F707D" w:rsidRDefault="005F707D" w:rsidP="005F707D">
      <w:r w:rsidRPr="005F707D">
        <w:rPr>
          <w:b/>
          <w:bCs/>
        </w:rPr>
        <w:t>Combination:</w:t>
      </w:r>
      <w:r w:rsidRPr="005F707D">
        <w:br/>
      </w:r>
      <w:r w:rsidRPr="005F707D">
        <w:rPr>
          <w:b/>
          <w:bCs/>
        </w:rPr>
        <w:t>Activities:</w:t>
      </w:r>
      <w:r w:rsidRPr="005F707D">
        <w:t> The company integrated various pieces of explicit knowledge from different sources to create comprehensive knowledge assets. This involved compiling best practices, standard operating procedures, and research findings into centralized databases.</w:t>
      </w:r>
      <w:r w:rsidRPr="005F707D">
        <w:br/>
      </w:r>
      <w:r w:rsidRPr="005F707D">
        <w:rPr>
          <w:b/>
          <w:bCs/>
        </w:rPr>
        <w:t>Example:</w:t>
      </w:r>
      <w:r w:rsidRPr="005F707D">
        <w:t> The operations team combined data from performance reports, customer feedback, and industry research to develop a new inventory management framework.</w:t>
      </w:r>
    </w:p>
    <w:p w14:paraId="1139C5E1" w14:textId="77777777" w:rsidR="005F707D" w:rsidRPr="005F707D" w:rsidRDefault="005F707D" w:rsidP="005F707D">
      <w:r w:rsidRPr="005F707D">
        <w:rPr>
          <w:b/>
          <w:bCs/>
        </w:rPr>
        <w:t>Internalization:</w:t>
      </w:r>
      <w:r w:rsidRPr="005F707D">
        <w:br/>
      </w:r>
      <w:r w:rsidRPr="005F707D">
        <w:rPr>
          <w:b/>
          <w:bCs/>
        </w:rPr>
        <w:t>Activities:</w:t>
      </w:r>
      <w:r w:rsidRPr="005F707D">
        <w:t> Employees were provided with training programs, e-learning modules, and hands-on workshops to internalize the explicit knowledge and apply it to their work. This helped them convert explicit knowledge into tacit knowledge.</w:t>
      </w:r>
      <w:r w:rsidRPr="005F707D">
        <w:br/>
      </w:r>
      <w:r w:rsidRPr="005F707D">
        <w:rPr>
          <w:b/>
          <w:bCs/>
        </w:rPr>
        <w:t>Example:</w:t>
      </w:r>
      <w:r w:rsidRPr="005F707D">
        <w:t> New hires participated in an onboarding program that included e-learning modules on warehouse safety protocols and hands-on training sessions with experienced mentors.</w:t>
      </w:r>
    </w:p>
    <w:p w14:paraId="70690906" w14:textId="77777777" w:rsidR="005F707D" w:rsidRPr="005F707D" w:rsidRDefault="005F707D" w:rsidP="005F707D">
      <w:r w:rsidRPr="005F707D">
        <w:rPr>
          <w:b/>
          <w:bCs/>
        </w:rPr>
        <w:lastRenderedPageBreak/>
        <w:t>KPIs for Measuring Knowledge Sharing:</w:t>
      </w:r>
      <w:r w:rsidRPr="005F707D">
        <w:t xml:space="preserve"> To evaluate the effectiveness of the knowledge-sharing initiative, Prime Distribution </w:t>
      </w:r>
      <w:proofErr w:type="spellStart"/>
      <w:r w:rsidRPr="005F707D">
        <w:t>Center</w:t>
      </w:r>
      <w:proofErr w:type="spellEnd"/>
      <w:r w:rsidRPr="005F707D">
        <w:t xml:space="preserve"> implemented the following KPIs:</w:t>
      </w:r>
    </w:p>
    <w:p w14:paraId="088C258B" w14:textId="77777777" w:rsidR="005F707D" w:rsidRPr="005F707D" w:rsidRDefault="005F707D" w:rsidP="005F707D">
      <w:pPr>
        <w:numPr>
          <w:ilvl w:val="0"/>
          <w:numId w:val="1"/>
        </w:numPr>
      </w:pPr>
      <w:r w:rsidRPr="005F707D">
        <w:t>Number of knowledge-sharing sessions conducted per month.</w:t>
      </w:r>
    </w:p>
    <w:p w14:paraId="0388EA71" w14:textId="77777777" w:rsidR="005F707D" w:rsidRPr="005F707D" w:rsidRDefault="005F707D" w:rsidP="005F707D">
      <w:pPr>
        <w:numPr>
          <w:ilvl w:val="0"/>
          <w:numId w:val="1"/>
        </w:numPr>
      </w:pPr>
      <w:r w:rsidRPr="005F707D">
        <w:t>Employee participation rate in knowledge-sharing activities.</w:t>
      </w:r>
    </w:p>
    <w:p w14:paraId="36969338" w14:textId="77777777" w:rsidR="005F707D" w:rsidRPr="005F707D" w:rsidRDefault="005F707D" w:rsidP="005F707D">
      <w:pPr>
        <w:numPr>
          <w:ilvl w:val="0"/>
          <w:numId w:val="1"/>
        </w:numPr>
      </w:pPr>
      <w:r w:rsidRPr="005F707D">
        <w:t>Number of documents and tutorials uploaded to the knowledge management system.</w:t>
      </w:r>
    </w:p>
    <w:p w14:paraId="499A9E97" w14:textId="77777777" w:rsidR="005F707D" w:rsidRPr="005F707D" w:rsidRDefault="005F707D" w:rsidP="005F707D">
      <w:pPr>
        <w:numPr>
          <w:ilvl w:val="0"/>
          <w:numId w:val="1"/>
        </w:numPr>
      </w:pPr>
      <w:r w:rsidRPr="005F707D">
        <w:t>Employee satisfaction with the knowledge-sharing initiative (measured through surveys).</w:t>
      </w:r>
    </w:p>
    <w:p w14:paraId="4BC2D920" w14:textId="77777777" w:rsidR="005F707D" w:rsidRPr="005F707D" w:rsidRDefault="005F707D" w:rsidP="005F707D">
      <w:pPr>
        <w:numPr>
          <w:ilvl w:val="0"/>
          <w:numId w:val="1"/>
        </w:numPr>
      </w:pPr>
      <w:r w:rsidRPr="005F707D">
        <w:t>Reduction in order processing time due to improved knowledge access.</w:t>
      </w:r>
    </w:p>
    <w:p w14:paraId="0D108B67" w14:textId="77777777" w:rsidR="005F707D" w:rsidRPr="005F707D" w:rsidRDefault="005F707D" w:rsidP="005F707D">
      <w:r w:rsidRPr="005F707D">
        <w:rPr>
          <w:b/>
          <w:bCs/>
        </w:rPr>
        <w:t>Results:</w:t>
      </w:r>
      <w:r w:rsidRPr="005F707D">
        <w:t xml:space="preserve"> After six months, Prime Distribution </w:t>
      </w:r>
      <w:proofErr w:type="spellStart"/>
      <w:r w:rsidRPr="005F707D">
        <w:t>Center</w:t>
      </w:r>
      <w:proofErr w:type="spellEnd"/>
      <w:r w:rsidRPr="005F707D">
        <w:t xml:space="preserve"> observed significant improvements in knowledge sharing and overall productivity. The number of knowledge-sharing sessions increased by 50%, and employee participation rates reached 80%. The company also reported a 20% reduction in order processing time, attributed to better access to relevant knowledge and resources.</w:t>
      </w:r>
    </w:p>
    <w:p w14:paraId="4EC09BAD" w14:textId="77777777" w:rsidR="005F707D" w:rsidRPr="005F707D" w:rsidRDefault="005F707D" w:rsidP="005F707D">
      <w:r w:rsidRPr="005F707D">
        <w:rPr>
          <w:b/>
          <w:bCs/>
        </w:rPr>
        <w:t>Questions:</w:t>
      </w:r>
    </w:p>
    <w:p w14:paraId="4E210A99" w14:textId="77777777" w:rsidR="005F707D" w:rsidRPr="005F707D" w:rsidRDefault="005F707D" w:rsidP="005F707D">
      <w:r w:rsidRPr="005F707D">
        <w:rPr>
          <w:b/>
          <w:bCs/>
        </w:rPr>
        <w:t>Value:</w:t>
      </w:r>
    </w:p>
    <w:p w14:paraId="64A065BF" w14:textId="77777777" w:rsidR="005F707D" w:rsidRPr="005F707D" w:rsidRDefault="005F707D" w:rsidP="005F707D">
      <w:pPr>
        <w:numPr>
          <w:ilvl w:val="0"/>
          <w:numId w:val="2"/>
        </w:numPr>
      </w:pPr>
      <w:r w:rsidRPr="005F707D">
        <w:t>What do you think contributed most to the success of the knowledge-sharing initiative?</w:t>
      </w:r>
    </w:p>
    <w:p w14:paraId="786C4C3D" w14:textId="77777777" w:rsidR="005F707D" w:rsidRPr="005F707D" w:rsidRDefault="005F707D" w:rsidP="005F707D">
      <w:pPr>
        <w:numPr>
          <w:ilvl w:val="0"/>
          <w:numId w:val="2"/>
        </w:numPr>
      </w:pPr>
      <w:r w:rsidRPr="005F707D">
        <w:t xml:space="preserve">How can Prime Distribution </w:t>
      </w:r>
      <w:proofErr w:type="spellStart"/>
      <w:r w:rsidRPr="005F707D">
        <w:t>Center</w:t>
      </w:r>
      <w:proofErr w:type="spellEnd"/>
      <w:r w:rsidRPr="005F707D">
        <w:t xml:space="preserve"> continue to improve its knowledge-sharing practices?</w:t>
      </w:r>
    </w:p>
    <w:p w14:paraId="6DB5CA07" w14:textId="77777777" w:rsidR="005F707D" w:rsidRPr="005F707D" w:rsidRDefault="005F707D" w:rsidP="005F707D">
      <w:r w:rsidRPr="005F707D">
        <w:rPr>
          <w:b/>
          <w:bCs/>
        </w:rPr>
        <w:t>Socialization:</w:t>
      </w:r>
    </w:p>
    <w:p w14:paraId="721450C5" w14:textId="77777777" w:rsidR="005F707D" w:rsidRPr="005F707D" w:rsidRDefault="005F707D" w:rsidP="005F707D">
      <w:pPr>
        <w:numPr>
          <w:ilvl w:val="0"/>
          <w:numId w:val="3"/>
        </w:numPr>
      </w:pPr>
      <w:r w:rsidRPr="005F707D">
        <w:t>How do informal meetups and team-building activities contribute to knowledge sharing?</w:t>
      </w:r>
    </w:p>
    <w:p w14:paraId="106B9ADE" w14:textId="77777777" w:rsidR="005F707D" w:rsidRPr="005F707D" w:rsidRDefault="005F707D" w:rsidP="005F707D">
      <w:pPr>
        <w:numPr>
          <w:ilvl w:val="0"/>
          <w:numId w:val="3"/>
        </w:numPr>
      </w:pPr>
      <w:r w:rsidRPr="005F707D">
        <w:t>Can you think of other ways to facilitate socialization in a virtual work environment?</w:t>
      </w:r>
    </w:p>
    <w:p w14:paraId="0B20EF86" w14:textId="77777777" w:rsidR="005F707D" w:rsidRPr="005F707D" w:rsidRDefault="005F707D" w:rsidP="005F707D">
      <w:r w:rsidRPr="005F707D">
        <w:rPr>
          <w:b/>
          <w:bCs/>
        </w:rPr>
        <w:t>Externalization:</w:t>
      </w:r>
    </w:p>
    <w:p w14:paraId="099195FD" w14:textId="77777777" w:rsidR="005F707D" w:rsidRPr="005F707D" w:rsidRDefault="005F707D" w:rsidP="005F707D">
      <w:pPr>
        <w:numPr>
          <w:ilvl w:val="0"/>
          <w:numId w:val="4"/>
        </w:numPr>
      </w:pPr>
      <w:r w:rsidRPr="005F707D">
        <w:t>Why is it important to document tacit knowledge?</w:t>
      </w:r>
    </w:p>
    <w:p w14:paraId="3133C821" w14:textId="77777777" w:rsidR="005F707D" w:rsidRPr="005F707D" w:rsidRDefault="005F707D" w:rsidP="005F707D">
      <w:pPr>
        <w:numPr>
          <w:ilvl w:val="0"/>
          <w:numId w:val="4"/>
        </w:numPr>
      </w:pPr>
      <w:r w:rsidRPr="005F707D">
        <w:t>What challenges might employees face when externalizing their knowledge?</w:t>
      </w:r>
    </w:p>
    <w:p w14:paraId="2A915CD3" w14:textId="77777777" w:rsidR="005F707D" w:rsidRPr="005F707D" w:rsidRDefault="005F707D" w:rsidP="005F707D">
      <w:r w:rsidRPr="005F707D">
        <w:rPr>
          <w:b/>
          <w:bCs/>
        </w:rPr>
        <w:t>Combination:</w:t>
      </w:r>
    </w:p>
    <w:p w14:paraId="25A2E564" w14:textId="77777777" w:rsidR="005F707D" w:rsidRPr="005F707D" w:rsidRDefault="005F707D" w:rsidP="005F707D">
      <w:pPr>
        <w:numPr>
          <w:ilvl w:val="0"/>
          <w:numId w:val="5"/>
        </w:numPr>
      </w:pPr>
      <w:r w:rsidRPr="005F707D">
        <w:t>How does the combination of explicit knowledge enhance organizational learning?</w:t>
      </w:r>
    </w:p>
    <w:p w14:paraId="754705E4" w14:textId="77777777" w:rsidR="005F707D" w:rsidRPr="005F707D" w:rsidRDefault="005F707D" w:rsidP="005F707D">
      <w:pPr>
        <w:numPr>
          <w:ilvl w:val="0"/>
          <w:numId w:val="5"/>
        </w:numPr>
      </w:pPr>
      <w:r w:rsidRPr="005F707D">
        <w:t>What are some potential pitfalls of combining knowledge from diverse sources?</w:t>
      </w:r>
    </w:p>
    <w:p w14:paraId="40B9F07E" w14:textId="77777777" w:rsidR="005F707D" w:rsidRPr="005F707D" w:rsidRDefault="005F707D" w:rsidP="005F707D">
      <w:r w:rsidRPr="005F707D">
        <w:rPr>
          <w:b/>
          <w:bCs/>
        </w:rPr>
        <w:lastRenderedPageBreak/>
        <w:t>Internalization:</w:t>
      </w:r>
    </w:p>
    <w:p w14:paraId="384BE492" w14:textId="77777777" w:rsidR="005F707D" w:rsidRPr="005F707D" w:rsidRDefault="005F707D" w:rsidP="005F707D">
      <w:pPr>
        <w:numPr>
          <w:ilvl w:val="0"/>
          <w:numId w:val="6"/>
        </w:numPr>
      </w:pPr>
      <w:r w:rsidRPr="005F707D">
        <w:t>How do training programs and e-learning modules facilitate internalization?</w:t>
      </w:r>
    </w:p>
    <w:p w14:paraId="528C83DD" w14:textId="77777777" w:rsidR="005F707D" w:rsidRPr="005F707D" w:rsidRDefault="005F707D" w:rsidP="005F707D">
      <w:pPr>
        <w:numPr>
          <w:ilvl w:val="0"/>
          <w:numId w:val="6"/>
        </w:numPr>
      </w:pPr>
      <w:r w:rsidRPr="005F707D">
        <w:t>What methods can be used to ensure that employees effectively internalize new knowledge?</w:t>
      </w:r>
    </w:p>
    <w:p w14:paraId="73AB926B" w14:textId="77777777" w:rsidR="005F707D" w:rsidRPr="005F707D" w:rsidRDefault="005F707D" w:rsidP="005F707D">
      <w:r w:rsidRPr="005F707D">
        <w:rPr>
          <w:b/>
          <w:bCs/>
        </w:rPr>
        <w:t>KPIs:</w:t>
      </w:r>
    </w:p>
    <w:p w14:paraId="181D0A9C" w14:textId="77777777" w:rsidR="005F707D" w:rsidRPr="005F707D" w:rsidRDefault="005F707D" w:rsidP="005F707D">
      <w:pPr>
        <w:numPr>
          <w:ilvl w:val="0"/>
          <w:numId w:val="7"/>
        </w:numPr>
      </w:pPr>
      <w:r w:rsidRPr="005F707D">
        <w:t>Why are KPIs important in measuring the success of knowledge-sharing initiatives?</w:t>
      </w:r>
    </w:p>
    <w:p w14:paraId="2D2CC057" w14:textId="77777777" w:rsidR="005F707D" w:rsidRPr="005F707D" w:rsidRDefault="005F707D" w:rsidP="005F707D">
      <w:pPr>
        <w:numPr>
          <w:ilvl w:val="0"/>
          <w:numId w:val="7"/>
        </w:numPr>
      </w:pPr>
      <w:r w:rsidRPr="005F707D">
        <w:t xml:space="preserve">Which KPI do you think is the most critical for Prime Distribution </w:t>
      </w:r>
      <w:proofErr w:type="spellStart"/>
      <w:r w:rsidRPr="005F707D">
        <w:t>Center</w:t>
      </w:r>
      <w:proofErr w:type="spellEnd"/>
      <w:r w:rsidRPr="005F707D">
        <w:t xml:space="preserve"> and why?</w:t>
      </w:r>
    </w:p>
    <w:p w14:paraId="75DA96D5" w14:textId="77777777" w:rsidR="00872C9B" w:rsidRDefault="00872C9B"/>
    <w:sectPr w:rsidR="00872C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631912"/>
    <w:multiLevelType w:val="multilevel"/>
    <w:tmpl w:val="17567D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BF65E02"/>
    <w:multiLevelType w:val="multilevel"/>
    <w:tmpl w:val="768433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E74628D"/>
    <w:multiLevelType w:val="multilevel"/>
    <w:tmpl w:val="F9283D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0962AA8"/>
    <w:multiLevelType w:val="multilevel"/>
    <w:tmpl w:val="4162AC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12A7680"/>
    <w:multiLevelType w:val="multilevel"/>
    <w:tmpl w:val="BA143C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B1905DD"/>
    <w:multiLevelType w:val="multilevel"/>
    <w:tmpl w:val="5336AF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9447006"/>
    <w:multiLevelType w:val="multilevel"/>
    <w:tmpl w:val="B83688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39689697">
    <w:abstractNumId w:val="3"/>
  </w:num>
  <w:num w:numId="2" w16cid:durableId="972252003">
    <w:abstractNumId w:val="6"/>
  </w:num>
  <w:num w:numId="3" w16cid:durableId="1688406361">
    <w:abstractNumId w:val="1"/>
  </w:num>
  <w:num w:numId="4" w16cid:durableId="125126030">
    <w:abstractNumId w:val="5"/>
  </w:num>
  <w:num w:numId="5" w16cid:durableId="1073283130">
    <w:abstractNumId w:val="0"/>
  </w:num>
  <w:num w:numId="6" w16cid:durableId="643857774">
    <w:abstractNumId w:val="4"/>
  </w:num>
  <w:num w:numId="7" w16cid:durableId="45298709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07D"/>
    <w:rsid w:val="003D29A0"/>
    <w:rsid w:val="004074BD"/>
    <w:rsid w:val="005F707D"/>
    <w:rsid w:val="00872C9B"/>
    <w:rsid w:val="00992477"/>
    <w:rsid w:val="00ED7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93A30"/>
  <w15:chartTrackingRefBased/>
  <w15:docId w15:val="{E8952083-B9D3-480F-BC15-7D5B6A0CB7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70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70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70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70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70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70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70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70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70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octoralstandard">
    <w:name w:val="Doctoral standard"/>
    <w:basedOn w:val="Normal"/>
    <w:link w:val="DoctoralstandardChar"/>
    <w:autoRedefine/>
    <w:qFormat/>
    <w:rsid w:val="00ED7D08"/>
    <w:pPr>
      <w:spacing w:before="120" w:after="280" w:line="480" w:lineRule="auto"/>
    </w:pPr>
    <w:rPr>
      <w:rFonts w:asciiTheme="majorBidi" w:hAnsiTheme="majorBidi"/>
    </w:rPr>
  </w:style>
  <w:style w:type="character" w:customStyle="1" w:styleId="DoctoralstandardChar">
    <w:name w:val="Doctoral standard Char"/>
    <w:basedOn w:val="DefaultParagraphFont"/>
    <w:link w:val="Doctoralstandard"/>
    <w:rsid w:val="00ED7D08"/>
    <w:rPr>
      <w:rFonts w:asciiTheme="majorBidi" w:hAnsiTheme="majorBidi"/>
    </w:rPr>
  </w:style>
  <w:style w:type="character" w:customStyle="1" w:styleId="Heading1Char">
    <w:name w:val="Heading 1 Char"/>
    <w:basedOn w:val="DefaultParagraphFont"/>
    <w:link w:val="Heading1"/>
    <w:uiPriority w:val="9"/>
    <w:rsid w:val="005F70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70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70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70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70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70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70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70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70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70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70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70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70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70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70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70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70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70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70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707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8056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75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647</Words>
  <Characters>3690</Characters>
  <Application>Microsoft Office Word</Application>
  <DocSecurity>0</DocSecurity>
  <Lines>30</Lines>
  <Paragraphs>8</Paragraphs>
  <ScaleCrop>false</ScaleCrop>
  <Company>University of Wales Trinity Saint David</Company>
  <LinksUpToDate>false</LinksUpToDate>
  <CharactersWithSpaces>4329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Felices</dc:creator>
  <cp:keywords/>
  <dc:description/>
  <cp:lastModifiedBy>Christian Felices</cp:lastModifiedBy>
  <cp:revision>1</cp:revision>
  <dcterms:created xsi:type="dcterms:W3CDTF">2025-03-24T08:06:00Z</dcterms:created>
  <dcterms:modified xsi:type="dcterms:W3CDTF">2025-03-24T08:07:00Z</dcterms:modified>
</cp:coreProperties>
</file>