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76"/>
          <w:szCs w:val="72"/>
          <w:lang w:val="en-GB" w:eastAsia="en-US"/>
        </w:rPr>
        <w:id w:val="-116301139"/>
        <w:docPartObj>
          <w:docPartGallery w:val="Cover Pages"/>
          <w:docPartUnique/>
        </w:docPartObj>
      </w:sdtPr>
      <w:sdtEndPr>
        <w:rPr>
          <w:rFonts w:asciiTheme="minorHAnsi" w:eastAsiaTheme="minorHAnsi" w:hAnsiTheme="minorHAnsi" w:cstheme="minorBidi"/>
          <w:b/>
          <w:bCs/>
          <w:sz w:val="22"/>
          <w:szCs w:val="22"/>
        </w:rPr>
      </w:sdtEndPr>
      <w:sdtContent>
        <w:tbl>
          <w:tblPr>
            <w:tblpPr w:leftFromText="187" w:rightFromText="187" w:vertAnchor="page" w:horzAnchor="page" w:tblpXSpec="center" w:tblpYSpec="center"/>
            <w:tblW w:w="5000" w:type="pct"/>
            <w:tblLayout w:type="fixed"/>
            <w:tblCellMar>
              <w:top w:w="216" w:type="dxa"/>
              <w:left w:w="216" w:type="dxa"/>
              <w:bottom w:w="216" w:type="dxa"/>
              <w:right w:w="216" w:type="dxa"/>
            </w:tblCellMar>
            <w:tblLook w:val="04A0" w:firstRow="1" w:lastRow="0" w:firstColumn="1" w:lastColumn="0" w:noHBand="0" w:noVBand="1"/>
          </w:tblPr>
          <w:tblGrid>
            <w:gridCol w:w="4678"/>
            <w:gridCol w:w="2143"/>
            <w:gridCol w:w="2251"/>
          </w:tblGrid>
          <w:tr w:rsidR="00D859EF" w14:paraId="25308E3E" w14:textId="77777777" w:rsidTr="00E01CDD">
            <w:trPr>
              <w:trHeight w:val="4323"/>
            </w:trPr>
            <w:tc>
              <w:tcPr>
                <w:tcW w:w="4678" w:type="dxa"/>
                <w:tcBorders>
                  <w:bottom w:val="single" w:sz="18" w:space="0" w:color="808080" w:themeColor="background1" w:themeShade="80"/>
                  <w:right w:val="single" w:sz="18" w:space="0" w:color="808080" w:themeColor="background1" w:themeShade="80"/>
                </w:tcBorders>
                <w:vAlign w:val="center"/>
              </w:tcPr>
              <w:p w14:paraId="1B760381" w14:textId="2D9E804A" w:rsidR="00D859EF" w:rsidRDefault="008F1159" w:rsidP="00FD2151">
                <w:pPr>
                  <w:pStyle w:val="NoSpacing"/>
                  <w:rPr>
                    <w:rFonts w:asciiTheme="majorHAnsi" w:eastAsiaTheme="majorEastAsia" w:hAnsiTheme="majorHAnsi" w:cstheme="majorBidi"/>
                    <w:sz w:val="76"/>
                    <w:szCs w:val="72"/>
                  </w:rPr>
                </w:pPr>
                <w:sdt>
                  <w:sdtPr>
                    <w:rPr>
                      <w:rFonts w:asciiTheme="majorHAnsi" w:eastAsiaTheme="majorEastAsia" w:hAnsiTheme="majorHAnsi" w:cstheme="majorBidi"/>
                      <w:sz w:val="72"/>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E01CDD" w:rsidRPr="005C3CA5">
                      <w:rPr>
                        <w:rFonts w:asciiTheme="majorHAnsi" w:eastAsiaTheme="majorEastAsia" w:hAnsiTheme="majorHAnsi" w:cstheme="majorBidi"/>
                        <w:sz w:val="72"/>
                        <w:szCs w:val="72"/>
                        <w:lang w:val="en-GB"/>
                      </w:rPr>
                      <w:t>Marketing</w:t>
                    </w:r>
                    <w:r w:rsidR="00FD2151" w:rsidRPr="005C3CA5">
                      <w:rPr>
                        <w:rFonts w:asciiTheme="majorHAnsi" w:eastAsiaTheme="majorEastAsia" w:hAnsiTheme="majorHAnsi" w:cstheme="majorBidi"/>
                        <w:sz w:val="72"/>
                        <w:szCs w:val="72"/>
                        <w:lang w:val="en-GB"/>
                      </w:rPr>
                      <w:t xml:space="preserve"> Management</w:t>
                    </w:r>
                    <w:r w:rsidR="006616C1" w:rsidRPr="005C3CA5">
                      <w:rPr>
                        <w:rFonts w:asciiTheme="majorHAnsi" w:eastAsiaTheme="majorEastAsia" w:hAnsiTheme="majorHAnsi" w:cstheme="majorBidi"/>
                        <w:sz w:val="72"/>
                        <w:szCs w:val="72"/>
                        <w:lang w:val="en-GB"/>
                      </w:rPr>
                      <w:t xml:space="preserve"> LCMB 700</w:t>
                    </w:r>
                    <w:r w:rsidR="00E01CDD" w:rsidRPr="005C3CA5">
                      <w:rPr>
                        <w:rFonts w:asciiTheme="majorHAnsi" w:eastAsiaTheme="majorEastAsia" w:hAnsiTheme="majorHAnsi" w:cstheme="majorBidi"/>
                        <w:sz w:val="72"/>
                        <w:szCs w:val="72"/>
                        <w:lang w:val="en-GB"/>
                      </w:rPr>
                      <w:t>1</w:t>
                    </w:r>
                  </w:sdtContent>
                </w:sdt>
              </w:p>
            </w:tc>
            <w:tc>
              <w:tcPr>
                <w:tcW w:w="4394"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dateFormat w:val="MMMM d"/>
                    <w:lid w:val="en-US"/>
                    <w:storeMappedDataAs w:val="dateTime"/>
                    <w:calendar w:val="gregorian"/>
                  </w:date>
                </w:sdtPr>
                <w:sdtEndPr/>
                <w:sdtContent>
                  <w:p w14:paraId="197128A2" w14:textId="77777777" w:rsidR="00D859EF" w:rsidRPr="00AB74B3" w:rsidRDefault="006947FE" w:rsidP="00AB74B3">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2019-2020</w:t>
                    </w:r>
                  </w:p>
                </w:sdtContent>
              </w:sdt>
            </w:tc>
          </w:tr>
          <w:tr w:rsidR="00D859EF" w14:paraId="5D93377B" w14:textId="77777777" w:rsidTr="00E01CDD">
            <w:trPr>
              <w:trHeight w:val="4720"/>
            </w:trPr>
            <w:tc>
              <w:tcPr>
                <w:tcW w:w="6821" w:type="dxa"/>
                <w:gridSpan w:val="2"/>
                <w:tcBorders>
                  <w:top w:val="single" w:sz="18" w:space="0" w:color="808080" w:themeColor="background1" w:themeShade="80"/>
                </w:tcBorders>
                <w:vAlign w:val="center"/>
              </w:tcPr>
              <w:p w14:paraId="52CDADA0" w14:textId="77777777" w:rsidR="00D859EF" w:rsidRDefault="00FD2151" w:rsidP="00AB74B3">
                <w:pPr>
                  <w:pStyle w:val="NoSpacing"/>
                </w:pPr>
                <w:bookmarkStart w:id="0" w:name="_GoBack"/>
                <w:bookmarkEnd w:id="0"/>
                <w:r>
                  <w:rPr>
                    <w:noProof/>
                    <w:lang w:val="en-GB" w:eastAsia="en-GB"/>
                  </w:rPr>
                  <w:lastRenderedPageBreak/>
                  <mc:AlternateContent>
                    <mc:Choice Requires="wps">
                      <w:drawing>
                        <wp:anchor distT="91440" distB="91440" distL="114300" distR="114300" simplePos="0" relativeHeight="251659264" behindDoc="0" locked="0" layoutInCell="0" allowOverlap="1" wp14:anchorId="7DCC6192" wp14:editId="191AC073">
                          <wp:simplePos x="0" y="0"/>
                          <wp:positionH relativeFrom="margin">
                            <wp:posOffset>-138430</wp:posOffset>
                          </wp:positionH>
                          <wp:positionV relativeFrom="margin">
                            <wp:posOffset>5081905</wp:posOffset>
                          </wp:positionV>
                          <wp:extent cx="3724275" cy="2686050"/>
                          <wp:effectExtent l="38100" t="38100" r="142875" b="171450"/>
                          <wp:wrapSquare wrapText="bothSides"/>
                          <wp:docPr id="698" name="Rectangle 3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724275" cy="2686050"/>
                                  </a:xfrm>
                                  <a:prstGeom prst="rect">
                                    <a:avLst/>
                                  </a:prstGeom>
                                  <a:solidFill>
                                    <a:schemeClr val="bg1"/>
                                  </a:solidFill>
                                  <a:ln w="19050">
                                    <a:solidFill>
                                      <a:schemeClr val="tx1">
                                        <a:lumMod val="50000"/>
                                        <a:lumOff val="50000"/>
                                      </a:schemeClr>
                                    </a:solidFill>
                                    <a:miter lim="800000"/>
                                    <a:headEnd/>
                                    <a:tailEnd/>
                                  </a:ln>
                                  <a:effectLst>
                                    <a:outerShdw blurRad="50800" dist="38100" dir="2700000" sx="100500" sy="100500" algn="tl" rotWithShape="0">
                                      <a:prstClr val="black">
                                        <a:alpha val="40000"/>
                                      </a:prstClr>
                                    </a:outerShdw>
                                  </a:effectLst>
                                </wps:spPr>
                                <wps:txbx>
                                  <w:txbxContent>
                                    <w:p w14:paraId="53A191A5" w14:textId="354CDD42" w:rsidR="00F67977" w:rsidRDefault="00F67977">
                                      <w:pPr>
                                        <w:rPr>
                                          <w:sz w:val="28"/>
                                          <w:szCs w:val="28"/>
                                        </w:rPr>
                                      </w:pPr>
                                      <w:r>
                                        <w:rPr>
                                          <w:sz w:val="28"/>
                                          <w:szCs w:val="28"/>
                                        </w:rPr>
                                        <w:t>Professor: Hossein Shokri</w:t>
                                      </w:r>
                                    </w:p>
                                    <w:p w14:paraId="785D402E" w14:textId="77777777" w:rsidR="00F67977" w:rsidRDefault="00F67977">
                                      <w:pPr>
                                        <w:rPr>
                                          <w:sz w:val="28"/>
                                          <w:szCs w:val="28"/>
                                        </w:rPr>
                                      </w:pPr>
                                      <w:r>
                                        <w:rPr>
                                          <w:sz w:val="28"/>
                                          <w:szCs w:val="28"/>
                                        </w:rPr>
                                        <w:t>Student: Vasile Somesan</w:t>
                                      </w:r>
                                    </w:p>
                                    <w:p w14:paraId="2C740B5D" w14:textId="77777777" w:rsidR="00F67977" w:rsidRPr="00FD2151" w:rsidRDefault="00F67977">
                                      <w:pPr>
                                        <w:rPr>
                                          <w:sz w:val="28"/>
                                          <w:szCs w:val="28"/>
                                        </w:rPr>
                                      </w:pPr>
                                      <w:r>
                                        <w:rPr>
                                          <w:sz w:val="28"/>
                                          <w:szCs w:val="28"/>
                                        </w:rPr>
                                        <w:t>Student number: 1907997</w:t>
                                      </w:r>
                                    </w:p>
                                  </w:txbxContent>
                                </wps:txbx>
                                <wps:bodyPr rot="0" vert="horz" wrap="square" lIns="274320" tIns="274320" rIns="274320" bIns="274320" anchor="t" anchorCtr="0">
                                  <a:noAutofit/>
                                </wps:bodyPr>
                              </wps:wsp>
                            </a:graphicData>
                          </a:graphic>
                          <wp14:sizeRelH relativeFrom="margin">
                            <wp14:pctWidth>0</wp14:pctWidth>
                          </wp14:sizeRelH>
                          <wp14:sizeRelV relativeFrom="page">
                            <wp14:pctHeight>0</wp14:pctHeight>
                          </wp14:sizeRelV>
                        </wp:anchor>
                      </w:drawing>
                    </mc:Choice>
                    <mc:Fallback>
                      <w:pict>
                        <v:rect w14:anchorId="7DCC6192" id="Rectangle 396" o:spid="_x0000_s1026" style="position:absolute;margin-left:-10.9pt;margin-top:400.15pt;width:293.25pt;height:211.5pt;flip:x;z-index:251659264;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" o:allowincell="f" fillcolor="white [3212]" strokecolor="gray [1629]" strokeweight="1.5pt">
                          <v:shadow on="t" type="perspective" color="black" opacity="26214f" origin="-.5,-.5" offset=".74836mm,.74836mm" matrix="65864f,,,65864f"/>
                          <v:textbox inset="21.6pt,21.6pt,21.6pt,21.6pt">
                            <w:txbxContent>
                              <w:p w14:paraId="53A191A5" w14:textId="354CDD42" w:rsidR="00F67977" w:rsidRDefault="00F67977">
                                <w:pPr>
                                  <w:rPr>
                                    <w:sz w:val="28"/>
                                    <w:szCs w:val="28"/>
                                  </w:rPr>
                                </w:pPr>
                                <w:r>
                                  <w:rPr>
                                    <w:sz w:val="28"/>
                                    <w:szCs w:val="28"/>
                                  </w:rPr>
                                  <w:t>Professor: Hossein Shokri</w:t>
                                </w:r>
                              </w:p>
                              <w:p w14:paraId="785D402E" w14:textId="77777777" w:rsidR="00F67977" w:rsidRDefault="00F67977">
                                <w:pPr>
                                  <w:rPr>
                                    <w:sz w:val="28"/>
                                    <w:szCs w:val="28"/>
                                  </w:rPr>
                                </w:pPr>
                                <w:r>
                                  <w:rPr>
                                    <w:sz w:val="28"/>
                                    <w:szCs w:val="28"/>
                                  </w:rPr>
                                  <w:t>Student: Vasile Somesan</w:t>
                                </w:r>
                              </w:p>
                              <w:p w14:paraId="2C740B5D" w14:textId="77777777" w:rsidR="00F67977" w:rsidRPr="00FD2151" w:rsidRDefault="00F67977">
                                <w:pPr>
                                  <w:rPr>
                                    <w:sz w:val="28"/>
                                    <w:szCs w:val="28"/>
                                  </w:rPr>
                                </w:pPr>
                                <w:r>
                                  <w:rPr>
                                    <w:sz w:val="28"/>
                                    <w:szCs w:val="28"/>
                                  </w:rPr>
                                  <w:t>Student number: 1907997</w:t>
                                </w:r>
                              </w:p>
                            </w:txbxContent>
                          </v:textbox>
                          <w10:wrap type="square" anchorx="margin" anchory="margin"/>
                        </v:rect>
                      </w:pict>
                    </mc:Fallback>
                  </mc:AlternateContent>
                </w:r>
              </w:p>
            </w:tc>
            <w:sdt>
              <w:sdtPr>
                <w:rPr>
                  <w:rFonts w:asciiTheme="majorHAnsi" w:eastAsiaTheme="majorEastAsia" w:hAnsiTheme="majorHAnsi" w:cstheme="majorBidi"/>
                  <w:sz w:val="32"/>
                  <w:szCs w:val="32"/>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2251" w:type="dxa"/>
                    <w:tcBorders>
                      <w:top w:val="single" w:sz="18" w:space="0" w:color="808080" w:themeColor="background1" w:themeShade="80"/>
                    </w:tcBorders>
                    <w:vAlign w:val="center"/>
                  </w:tcPr>
                  <w:p w14:paraId="378AA971" w14:textId="790DB16B" w:rsidR="00D859EF" w:rsidRPr="00EB7F5A" w:rsidRDefault="00E01CDD" w:rsidP="00E0311C">
                    <w:pPr>
                      <w:pStyle w:val="NoSpacing"/>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Customer journey and marketing study for Next PLC</w:t>
                    </w:r>
                  </w:p>
                </w:tc>
              </w:sdtContent>
            </w:sdt>
          </w:tr>
        </w:tbl>
        <w:p w14:paraId="73C444F2" w14:textId="77777777" w:rsidR="00D859EF" w:rsidRDefault="00D859EF"/>
        <w:p w14:paraId="4B95DAE5" w14:textId="77777777" w:rsidR="00D859EF" w:rsidRDefault="00D859EF">
          <w:r>
            <w:rPr>
              <w:b/>
              <w:bCs/>
            </w:rPr>
            <w:br w:type="page"/>
          </w:r>
        </w:p>
      </w:sdtContent>
    </w:sdt>
    <w:p w14:paraId="4EFB5B15" w14:textId="77777777" w:rsidR="000B2F1F" w:rsidRDefault="000B2F1F"/>
    <w:p w14:paraId="1BE210F1" w14:textId="6F933642" w:rsidR="00A63D37" w:rsidRPr="00A63D37" w:rsidRDefault="001E28EC" w:rsidP="004B0F2F">
      <w:pPr>
        <w:jc w:val="both"/>
        <w:rPr>
          <w:rFonts w:ascii="Times New Roman" w:hAnsi="Times New Roman" w:cs="Times New Roman"/>
          <w:sz w:val="28"/>
          <w:szCs w:val="28"/>
        </w:rPr>
      </w:pPr>
      <w:r>
        <w:rPr>
          <w:rFonts w:ascii="Times New Roman" w:hAnsi="Times New Roman" w:cs="Times New Roman"/>
          <w:sz w:val="28"/>
          <w:szCs w:val="28"/>
        </w:rPr>
        <w:t xml:space="preserve">Table of </w:t>
      </w:r>
      <w:r w:rsidR="00A63D37" w:rsidRPr="00A63D37">
        <w:rPr>
          <w:rFonts w:ascii="Times New Roman" w:hAnsi="Times New Roman" w:cs="Times New Roman"/>
          <w:sz w:val="28"/>
          <w:szCs w:val="28"/>
        </w:rPr>
        <w:t>Content</w:t>
      </w:r>
      <w:r>
        <w:rPr>
          <w:rFonts w:ascii="Times New Roman" w:hAnsi="Times New Roman" w:cs="Times New Roman"/>
          <w:sz w:val="28"/>
          <w:szCs w:val="28"/>
        </w:rPr>
        <w:t>s</w:t>
      </w:r>
    </w:p>
    <w:p w14:paraId="4AB0BEFF" w14:textId="77777777" w:rsidR="00A63D37" w:rsidRPr="001E28EC" w:rsidRDefault="00A63D37" w:rsidP="004B0F2F">
      <w:pPr>
        <w:jc w:val="both"/>
        <w:rPr>
          <w:rFonts w:ascii="Times New Roman" w:hAnsi="Times New Roman" w:cs="Times New Roman"/>
          <w:sz w:val="24"/>
          <w:szCs w:val="24"/>
        </w:rPr>
      </w:pPr>
    </w:p>
    <w:p w14:paraId="799C277B" w14:textId="410F7482" w:rsidR="00A63D37" w:rsidRPr="001E28EC" w:rsidRDefault="00A63D37" w:rsidP="004B0F2F">
      <w:pPr>
        <w:jc w:val="both"/>
        <w:rPr>
          <w:rFonts w:ascii="Times New Roman" w:hAnsi="Times New Roman" w:cs="Times New Roman"/>
          <w:sz w:val="24"/>
          <w:szCs w:val="24"/>
        </w:rPr>
      </w:pPr>
      <w:r w:rsidRPr="001E28EC">
        <w:rPr>
          <w:rFonts w:ascii="Times New Roman" w:hAnsi="Times New Roman" w:cs="Times New Roman"/>
          <w:sz w:val="24"/>
          <w:szCs w:val="24"/>
        </w:rPr>
        <w:t>Introduction ……………………………………………………</w:t>
      </w:r>
      <w:r w:rsidR="001E28EC">
        <w:rPr>
          <w:rFonts w:ascii="Times New Roman" w:hAnsi="Times New Roman" w:cs="Times New Roman"/>
          <w:sz w:val="24"/>
          <w:szCs w:val="24"/>
        </w:rPr>
        <w:t>…….</w:t>
      </w:r>
      <w:r w:rsidRPr="001E28EC">
        <w:rPr>
          <w:rFonts w:ascii="Times New Roman" w:hAnsi="Times New Roman" w:cs="Times New Roman"/>
          <w:sz w:val="24"/>
          <w:szCs w:val="24"/>
        </w:rPr>
        <w:t>……………………….</w:t>
      </w:r>
      <w:r w:rsidR="001E28EC">
        <w:rPr>
          <w:rFonts w:ascii="Times New Roman" w:hAnsi="Times New Roman" w:cs="Times New Roman"/>
          <w:sz w:val="24"/>
          <w:szCs w:val="24"/>
        </w:rPr>
        <w:t xml:space="preserve"> </w:t>
      </w:r>
      <w:r w:rsidR="001E28EC" w:rsidRPr="001E28EC">
        <w:rPr>
          <w:rFonts w:ascii="Times New Roman" w:hAnsi="Times New Roman" w:cs="Times New Roman"/>
          <w:sz w:val="24"/>
          <w:szCs w:val="24"/>
        </w:rPr>
        <w:t>3</w:t>
      </w:r>
    </w:p>
    <w:p w14:paraId="76A39AA2" w14:textId="1BB9C445" w:rsidR="00A63D37" w:rsidRPr="001E28EC" w:rsidRDefault="001E28EC" w:rsidP="001E28EC">
      <w:pPr>
        <w:pStyle w:val="NormalWeb"/>
        <w:shd w:val="clear" w:color="auto" w:fill="FFFFFF"/>
        <w:jc w:val="both"/>
      </w:pPr>
      <w:r w:rsidRPr="001E28EC">
        <w:t>Strategies and the position in the market for Next PLC</w:t>
      </w:r>
      <w:r w:rsidRPr="001E28EC">
        <w:t xml:space="preserve"> ..............</w:t>
      </w:r>
      <w:r w:rsidR="00A63D37" w:rsidRPr="001E28EC">
        <w:t>…………………………….</w:t>
      </w:r>
      <w:r>
        <w:t xml:space="preserve"> </w:t>
      </w:r>
      <w:r w:rsidR="00D331AA">
        <w:t>4</w:t>
      </w:r>
    </w:p>
    <w:p w14:paraId="7D7029EA" w14:textId="6A3E9D6D" w:rsidR="00A63D37" w:rsidRPr="001E28EC" w:rsidRDefault="001E28EC" w:rsidP="001E28EC">
      <w:pPr>
        <w:pStyle w:val="NormalWeb"/>
        <w:shd w:val="clear" w:color="auto" w:fill="FFFFFF"/>
        <w:spacing w:before="0" w:beforeAutospacing="0" w:after="255" w:afterAutospacing="0"/>
      </w:pPr>
      <w:r w:rsidRPr="001E28EC">
        <w:t xml:space="preserve">Conclusions and synthesis </w:t>
      </w:r>
      <w:r>
        <w:t xml:space="preserve">...................................................................................................... </w:t>
      </w:r>
      <w:r w:rsidR="00D331AA">
        <w:t>11</w:t>
      </w:r>
    </w:p>
    <w:p w14:paraId="00F600E7" w14:textId="46E1FBE2" w:rsidR="00A63D37" w:rsidRPr="001E28EC" w:rsidRDefault="00A63D37" w:rsidP="004B0F2F">
      <w:pPr>
        <w:jc w:val="both"/>
        <w:rPr>
          <w:rFonts w:ascii="Times New Roman" w:hAnsi="Times New Roman" w:cs="Times New Roman"/>
          <w:sz w:val="24"/>
          <w:szCs w:val="24"/>
        </w:rPr>
      </w:pPr>
      <w:r w:rsidRPr="001E28EC">
        <w:rPr>
          <w:rFonts w:ascii="Times New Roman" w:hAnsi="Times New Roman" w:cs="Times New Roman"/>
          <w:sz w:val="24"/>
          <w:szCs w:val="24"/>
        </w:rPr>
        <w:t>Reference</w:t>
      </w:r>
      <w:r w:rsidR="001E28EC">
        <w:rPr>
          <w:rFonts w:ascii="Times New Roman" w:hAnsi="Times New Roman" w:cs="Times New Roman"/>
          <w:sz w:val="24"/>
          <w:szCs w:val="24"/>
        </w:rPr>
        <w:t xml:space="preserve">s </w:t>
      </w:r>
      <w:r w:rsidR="00F335CB">
        <w:rPr>
          <w:rFonts w:ascii="Times New Roman" w:hAnsi="Times New Roman" w:cs="Times New Roman"/>
          <w:sz w:val="24"/>
          <w:szCs w:val="24"/>
        </w:rPr>
        <w:t>……………………………………………………………………………</w:t>
      </w:r>
      <w:r w:rsidR="00D331AA">
        <w:rPr>
          <w:rFonts w:ascii="Times New Roman" w:hAnsi="Times New Roman" w:cs="Times New Roman"/>
          <w:sz w:val="24"/>
          <w:szCs w:val="24"/>
        </w:rPr>
        <w:t>...</w:t>
      </w:r>
      <w:r w:rsidR="00F335CB">
        <w:rPr>
          <w:rFonts w:ascii="Times New Roman" w:hAnsi="Times New Roman" w:cs="Times New Roman"/>
          <w:sz w:val="24"/>
          <w:szCs w:val="24"/>
        </w:rPr>
        <w:t>……</w:t>
      </w:r>
      <w:r w:rsidR="00D331AA">
        <w:rPr>
          <w:rFonts w:ascii="Times New Roman" w:hAnsi="Times New Roman" w:cs="Times New Roman"/>
          <w:sz w:val="24"/>
          <w:szCs w:val="24"/>
        </w:rPr>
        <w:t xml:space="preserve"> 12</w:t>
      </w:r>
    </w:p>
    <w:p w14:paraId="788D49AC" w14:textId="77777777" w:rsidR="00A63D37" w:rsidRDefault="00A63D37" w:rsidP="004B0F2F">
      <w:pPr>
        <w:jc w:val="both"/>
      </w:pPr>
    </w:p>
    <w:p w14:paraId="5F504EAF" w14:textId="77777777" w:rsidR="00D859EF" w:rsidRDefault="00D859EF" w:rsidP="004B0F2F">
      <w:pPr>
        <w:jc w:val="both"/>
      </w:pPr>
    </w:p>
    <w:p w14:paraId="26E7770D" w14:textId="77777777" w:rsidR="00D859EF" w:rsidRDefault="00D859EF" w:rsidP="004B0F2F">
      <w:pPr>
        <w:jc w:val="both"/>
      </w:pPr>
    </w:p>
    <w:p w14:paraId="18CF01A5" w14:textId="77777777" w:rsidR="00D859EF" w:rsidRDefault="00D859EF" w:rsidP="004B0F2F">
      <w:pPr>
        <w:jc w:val="both"/>
      </w:pPr>
    </w:p>
    <w:p w14:paraId="587EDB33" w14:textId="77777777" w:rsidR="00D859EF" w:rsidRDefault="00D859EF" w:rsidP="004B0F2F">
      <w:pPr>
        <w:jc w:val="both"/>
      </w:pPr>
    </w:p>
    <w:p w14:paraId="15AC1F94" w14:textId="77777777" w:rsidR="00D859EF" w:rsidRDefault="00D859EF" w:rsidP="004B0F2F">
      <w:pPr>
        <w:jc w:val="both"/>
      </w:pPr>
    </w:p>
    <w:p w14:paraId="07442166" w14:textId="77777777" w:rsidR="00D859EF" w:rsidRDefault="00D859EF" w:rsidP="004B0F2F">
      <w:pPr>
        <w:jc w:val="both"/>
      </w:pPr>
    </w:p>
    <w:p w14:paraId="5BC1F51C" w14:textId="77777777" w:rsidR="00D859EF" w:rsidRDefault="00D859EF" w:rsidP="004B0F2F">
      <w:pPr>
        <w:jc w:val="both"/>
      </w:pPr>
    </w:p>
    <w:p w14:paraId="3AE50FB5" w14:textId="77777777" w:rsidR="00D859EF" w:rsidRDefault="00D859EF" w:rsidP="004B0F2F">
      <w:pPr>
        <w:jc w:val="both"/>
      </w:pPr>
    </w:p>
    <w:p w14:paraId="0098791C" w14:textId="77777777" w:rsidR="00D859EF" w:rsidRDefault="00D859EF" w:rsidP="004B0F2F">
      <w:pPr>
        <w:jc w:val="both"/>
      </w:pPr>
    </w:p>
    <w:p w14:paraId="746ADF4A" w14:textId="77777777" w:rsidR="00D859EF" w:rsidRDefault="00D859EF" w:rsidP="004B0F2F">
      <w:pPr>
        <w:jc w:val="both"/>
      </w:pPr>
    </w:p>
    <w:p w14:paraId="43051BF6" w14:textId="77777777" w:rsidR="00D859EF" w:rsidRDefault="00D859EF" w:rsidP="004B0F2F">
      <w:pPr>
        <w:jc w:val="both"/>
      </w:pPr>
    </w:p>
    <w:p w14:paraId="360E77F9" w14:textId="77777777" w:rsidR="00D859EF" w:rsidRDefault="00D859EF" w:rsidP="004B0F2F">
      <w:pPr>
        <w:jc w:val="both"/>
      </w:pPr>
    </w:p>
    <w:p w14:paraId="641D497F" w14:textId="77777777" w:rsidR="00D859EF" w:rsidRDefault="00D859EF" w:rsidP="004B0F2F">
      <w:pPr>
        <w:jc w:val="both"/>
      </w:pPr>
    </w:p>
    <w:p w14:paraId="52997643" w14:textId="77777777" w:rsidR="00D859EF" w:rsidRDefault="00D859EF" w:rsidP="004B0F2F">
      <w:pPr>
        <w:jc w:val="both"/>
      </w:pPr>
    </w:p>
    <w:p w14:paraId="645ABC1C" w14:textId="77777777" w:rsidR="00D859EF" w:rsidRDefault="00D859EF" w:rsidP="004B0F2F">
      <w:pPr>
        <w:jc w:val="both"/>
      </w:pPr>
    </w:p>
    <w:p w14:paraId="07EF5ADD" w14:textId="77777777" w:rsidR="00D859EF" w:rsidRPr="00190306" w:rsidRDefault="00D859EF" w:rsidP="004B0F2F">
      <w:pPr>
        <w:jc w:val="both"/>
        <w:rPr>
          <w:rFonts w:ascii="Times New Roman" w:hAnsi="Times New Roman" w:cs="Times New Roman"/>
          <w:sz w:val="24"/>
          <w:szCs w:val="24"/>
        </w:rPr>
      </w:pPr>
    </w:p>
    <w:p w14:paraId="047D77DA" w14:textId="77777777" w:rsidR="00D859EF" w:rsidRPr="00190306" w:rsidRDefault="00D859EF" w:rsidP="004B0F2F">
      <w:pPr>
        <w:jc w:val="both"/>
        <w:rPr>
          <w:rFonts w:ascii="Times New Roman" w:hAnsi="Times New Roman" w:cs="Times New Roman"/>
          <w:sz w:val="24"/>
          <w:szCs w:val="24"/>
        </w:rPr>
      </w:pPr>
    </w:p>
    <w:p w14:paraId="5C6B9613" w14:textId="77777777" w:rsidR="00D859EF" w:rsidRPr="00190306" w:rsidRDefault="00D859EF" w:rsidP="004B0F2F">
      <w:pPr>
        <w:jc w:val="both"/>
        <w:rPr>
          <w:rFonts w:ascii="Times New Roman" w:hAnsi="Times New Roman" w:cs="Times New Roman"/>
          <w:sz w:val="24"/>
          <w:szCs w:val="24"/>
        </w:rPr>
      </w:pPr>
    </w:p>
    <w:p w14:paraId="2669335E" w14:textId="77777777" w:rsidR="00D859EF" w:rsidRPr="00190306" w:rsidRDefault="00D859EF" w:rsidP="004B0F2F">
      <w:pPr>
        <w:jc w:val="both"/>
        <w:rPr>
          <w:rFonts w:ascii="Times New Roman" w:hAnsi="Times New Roman" w:cs="Times New Roman"/>
          <w:sz w:val="24"/>
          <w:szCs w:val="24"/>
        </w:rPr>
      </w:pPr>
    </w:p>
    <w:p w14:paraId="2CE4562C" w14:textId="77777777" w:rsidR="00D859EF" w:rsidRPr="00190306" w:rsidRDefault="00D859EF" w:rsidP="004B0F2F">
      <w:pPr>
        <w:jc w:val="both"/>
        <w:rPr>
          <w:rFonts w:ascii="Times New Roman" w:hAnsi="Times New Roman" w:cs="Times New Roman"/>
          <w:sz w:val="24"/>
          <w:szCs w:val="24"/>
        </w:rPr>
      </w:pPr>
    </w:p>
    <w:p w14:paraId="4ECA923A" w14:textId="77777777" w:rsidR="00D859EF" w:rsidRPr="00190306" w:rsidRDefault="00D859EF" w:rsidP="004B0F2F">
      <w:pPr>
        <w:jc w:val="both"/>
        <w:rPr>
          <w:rFonts w:ascii="Times New Roman" w:hAnsi="Times New Roman" w:cs="Times New Roman"/>
          <w:sz w:val="24"/>
          <w:szCs w:val="24"/>
        </w:rPr>
      </w:pPr>
    </w:p>
    <w:p w14:paraId="4C589668" w14:textId="77777777" w:rsidR="00D859EF" w:rsidRPr="00190306" w:rsidRDefault="00D859EF" w:rsidP="004B0F2F">
      <w:pPr>
        <w:jc w:val="both"/>
        <w:rPr>
          <w:rFonts w:ascii="Times New Roman" w:hAnsi="Times New Roman" w:cs="Times New Roman"/>
          <w:sz w:val="24"/>
          <w:szCs w:val="24"/>
        </w:rPr>
      </w:pPr>
    </w:p>
    <w:p w14:paraId="7D8EFDBA" w14:textId="77777777" w:rsidR="00D859EF" w:rsidRPr="00190306" w:rsidRDefault="00D859EF" w:rsidP="004B0F2F">
      <w:pPr>
        <w:jc w:val="both"/>
        <w:rPr>
          <w:rFonts w:ascii="Times New Roman" w:hAnsi="Times New Roman" w:cs="Times New Roman"/>
          <w:sz w:val="24"/>
          <w:szCs w:val="24"/>
        </w:rPr>
      </w:pPr>
    </w:p>
    <w:p w14:paraId="71A8C2A0" w14:textId="77777777" w:rsidR="00D859EF" w:rsidRPr="00190306" w:rsidRDefault="00D859EF" w:rsidP="004B0F2F">
      <w:pPr>
        <w:jc w:val="both"/>
        <w:rPr>
          <w:rFonts w:ascii="Times New Roman" w:hAnsi="Times New Roman" w:cs="Times New Roman"/>
          <w:sz w:val="24"/>
          <w:szCs w:val="24"/>
        </w:rPr>
      </w:pPr>
    </w:p>
    <w:p w14:paraId="723F7047" w14:textId="77777777" w:rsidR="00D859EF" w:rsidRPr="00190306" w:rsidRDefault="00D859EF" w:rsidP="004B0F2F">
      <w:pPr>
        <w:jc w:val="both"/>
        <w:rPr>
          <w:rFonts w:ascii="Times New Roman" w:hAnsi="Times New Roman" w:cs="Times New Roman"/>
          <w:sz w:val="24"/>
          <w:szCs w:val="24"/>
        </w:rPr>
      </w:pPr>
    </w:p>
    <w:p w14:paraId="06C35340" w14:textId="17EE2C3D" w:rsidR="00D859EF" w:rsidRPr="001E28EC" w:rsidRDefault="00113C8B" w:rsidP="004B0F2F">
      <w:pPr>
        <w:jc w:val="both"/>
        <w:rPr>
          <w:rFonts w:ascii="Times New Roman" w:hAnsi="Times New Roman" w:cs="Times New Roman"/>
          <w:b/>
          <w:bCs/>
          <w:sz w:val="28"/>
          <w:szCs w:val="28"/>
        </w:rPr>
      </w:pPr>
      <w:r w:rsidRPr="001E28EC">
        <w:rPr>
          <w:rFonts w:ascii="Times New Roman" w:hAnsi="Times New Roman" w:cs="Times New Roman"/>
          <w:b/>
          <w:bCs/>
          <w:sz w:val="28"/>
          <w:szCs w:val="28"/>
        </w:rPr>
        <w:t>Introduction</w:t>
      </w:r>
    </w:p>
    <w:p w14:paraId="4FBE1DD7" w14:textId="1541B510" w:rsidR="009E3610" w:rsidRPr="00EB10DA" w:rsidRDefault="00AB74B3" w:rsidP="00B82226">
      <w:pPr>
        <w:jc w:val="both"/>
        <w:rPr>
          <w:rFonts w:ascii="Times New Roman" w:hAnsi="Times New Roman" w:cs="Times New Roman"/>
          <w:sz w:val="24"/>
          <w:szCs w:val="24"/>
        </w:rPr>
      </w:pPr>
      <w:r w:rsidRPr="00EB10DA">
        <w:rPr>
          <w:rFonts w:ascii="Times New Roman" w:hAnsi="Times New Roman" w:cs="Times New Roman"/>
          <w:sz w:val="24"/>
          <w:szCs w:val="24"/>
        </w:rPr>
        <w:t xml:space="preserve">      </w:t>
      </w:r>
      <w:r w:rsidR="008C4B16" w:rsidRPr="00EB10DA">
        <w:rPr>
          <w:rFonts w:ascii="Times New Roman" w:hAnsi="Times New Roman" w:cs="Times New Roman"/>
          <w:sz w:val="24"/>
          <w:szCs w:val="24"/>
        </w:rPr>
        <w:t xml:space="preserve">Next PLC is one well known clothing retailer in UK. Considering official Next UK PLC website, their history started early in 1864 when J. Hepworth &amp; Son, Gentleman’s Tailors is established in Leeds, England. After 130 years, in 1981 Hepworth buys </w:t>
      </w:r>
      <w:proofErr w:type="spellStart"/>
      <w:r w:rsidR="008C4B16" w:rsidRPr="00EB10DA">
        <w:rPr>
          <w:rFonts w:ascii="Times New Roman" w:hAnsi="Times New Roman" w:cs="Times New Roman"/>
          <w:sz w:val="24"/>
          <w:szCs w:val="24"/>
        </w:rPr>
        <w:t>Kendalls</w:t>
      </w:r>
      <w:proofErr w:type="spellEnd"/>
      <w:r w:rsidR="008C4B16" w:rsidRPr="00EB10DA">
        <w:rPr>
          <w:rFonts w:ascii="Times New Roman" w:hAnsi="Times New Roman" w:cs="Times New Roman"/>
          <w:sz w:val="24"/>
          <w:szCs w:val="24"/>
        </w:rPr>
        <w:t xml:space="preserve"> rainwear shop focused on womenswear. 12</w:t>
      </w:r>
      <w:r w:rsidR="008C4B16" w:rsidRPr="00EB10DA">
        <w:rPr>
          <w:rFonts w:ascii="Times New Roman" w:hAnsi="Times New Roman" w:cs="Times New Roman"/>
          <w:sz w:val="24"/>
          <w:szCs w:val="24"/>
          <w:vertAlign w:val="superscript"/>
        </w:rPr>
        <w:t>th</w:t>
      </w:r>
      <w:r w:rsidR="008C4B16" w:rsidRPr="00EB10DA">
        <w:rPr>
          <w:rFonts w:ascii="Times New Roman" w:hAnsi="Times New Roman" w:cs="Times New Roman"/>
          <w:sz w:val="24"/>
          <w:szCs w:val="24"/>
        </w:rPr>
        <w:t xml:space="preserve"> February 1982 was opened the first Next shop and in the same year there were in UK in the end of July 70 Next stores.</w:t>
      </w:r>
      <w:r w:rsidR="00FB74D9" w:rsidRPr="00EB10DA">
        <w:rPr>
          <w:rFonts w:ascii="Times New Roman" w:hAnsi="Times New Roman" w:cs="Times New Roman"/>
          <w:sz w:val="24"/>
          <w:szCs w:val="24"/>
        </w:rPr>
        <w:t xml:space="preserve"> In the year1984 Next for Men started to work in August of this year establishing by December 52 menswear stores. The first store in Edinburgh contained womenswear, menswear, shoes and completely new for the brand a café.</w:t>
      </w:r>
    </w:p>
    <w:p w14:paraId="18FE69C0" w14:textId="77777777" w:rsidR="00190306" w:rsidRPr="00EB10DA" w:rsidRDefault="00FB74D9" w:rsidP="00B82226">
      <w:pPr>
        <w:jc w:val="both"/>
        <w:rPr>
          <w:rFonts w:ascii="Times New Roman" w:hAnsi="Times New Roman" w:cs="Times New Roman"/>
          <w:sz w:val="24"/>
          <w:szCs w:val="24"/>
        </w:rPr>
      </w:pPr>
      <w:r w:rsidRPr="00EB10DA">
        <w:rPr>
          <w:rFonts w:ascii="Times New Roman" w:hAnsi="Times New Roman" w:cs="Times New Roman"/>
          <w:sz w:val="24"/>
          <w:szCs w:val="24"/>
        </w:rPr>
        <w:t xml:space="preserve">      In 1985</w:t>
      </w:r>
      <w:r w:rsidR="00190306" w:rsidRPr="00EB10DA">
        <w:rPr>
          <w:rFonts w:ascii="Times New Roman" w:hAnsi="Times New Roman" w:cs="Times New Roman"/>
          <w:sz w:val="24"/>
          <w:szCs w:val="24"/>
        </w:rPr>
        <w:t xml:space="preserve"> is the year of Next for home (interiors range) and first Regent Street London shop.</w:t>
      </w:r>
    </w:p>
    <w:p w14:paraId="14CBE2C2" w14:textId="21292AEA" w:rsidR="00FB74D9" w:rsidRPr="00EB10DA" w:rsidRDefault="00190306" w:rsidP="00B82226">
      <w:pPr>
        <w:jc w:val="both"/>
        <w:rPr>
          <w:rFonts w:ascii="Times New Roman" w:hAnsi="Times New Roman" w:cs="Times New Roman"/>
          <w:sz w:val="24"/>
          <w:szCs w:val="24"/>
        </w:rPr>
      </w:pPr>
      <w:r w:rsidRPr="00EB10DA">
        <w:rPr>
          <w:rFonts w:ascii="Times New Roman" w:hAnsi="Times New Roman" w:cs="Times New Roman"/>
          <w:sz w:val="24"/>
          <w:szCs w:val="24"/>
        </w:rPr>
        <w:t xml:space="preserve">J. Hepworth &amp; Son in 1986 changed completely the name to Next PLC. Grattan PLC as a mail order company was acquired by Next in the same year 1986. The first Next </w:t>
      </w:r>
      <w:r w:rsidRPr="00EB10DA">
        <w:rPr>
          <w:rFonts w:ascii="Times New Roman" w:hAnsi="Times New Roman" w:cs="Times New Roman"/>
          <w:sz w:val="24"/>
          <w:szCs w:val="24"/>
          <w:shd w:val="clear" w:color="auto" w:fill="FFFFFF"/>
        </w:rPr>
        <w:t>children wear</w:t>
      </w:r>
      <w:r w:rsidRPr="00EB10DA">
        <w:rPr>
          <w:rFonts w:ascii="Times New Roman" w:hAnsi="Times New Roman" w:cs="Times New Roman"/>
          <w:sz w:val="24"/>
          <w:szCs w:val="24"/>
        </w:rPr>
        <w:t xml:space="preserve"> shop appeared in 1987. Two events are the most important in 1988 so they are innovative concept </w:t>
      </w:r>
      <w:r w:rsidR="002A5DB9" w:rsidRPr="00EB10DA">
        <w:rPr>
          <w:rFonts w:ascii="Times New Roman" w:hAnsi="Times New Roman" w:cs="Times New Roman"/>
          <w:sz w:val="24"/>
          <w:szCs w:val="24"/>
        </w:rPr>
        <w:t>in home shopping and David Jones appointed as a Chief Executive of Next PLC.</w:t>
      </w:r>
    </w:p>
    <w:p w14:paraId="436004D6" w14:textId="0F9F59B6" w:rsidR="002A5DB9" w:rsidRPr="00EB10DA" w:rsidRDefault="002A5DB9" w:rsidP="00B82226">
      <w:pPr>
        <w:jc w:val="both"/>
        <w:rPr>
          <w:rFonts w:ascii="Times New Roman" w:hAnsi="Times New Roman" w:cs="Times New Roman"/>
          <w:sz w:val="24"/>
          <w:szCs w:val="24"/>
          <w:shd w:val="clear" w:color="auto" w:fill="FFFFFF"/>
        </w:rPr>
      </w:pPr>
      <w:r w:rsidRPr="00EB10DA">
        <w:rPr>
          <w:rFonts w:ascii="Times New Roman" w:hAnsi="Times New Roman" w:cs="Times New Roman"/>
          <w:sz w:val="24"/>
          <w:szCs w:val="24"/>
        </w:rPr>
        <w:t xml:space="preserve">Next PLC was selling Grattan group to Otto </w:t>
      </w:r>
      <w:proofErr w:type="spellStart"/>
      <w:r w:rsidRPr="00EB10DA">
        <w:rPr>
          <w:rFonts w:ascii="Times New Roman" w:hAnsi="Times New Roman" w:cs="Times New Roman"/>
          <w:sz w:val="24"/>
          <w:szCs w:val="24"/>
        </w:rPr>
        <w:t>Versand</w:t>
      </w:r>
      <w:proofErr w:type="spellEnd"/>
      <w:r w:rsidRPr="00EB10DA">
        <w:rPr>
          <w:rFonts w:ascii="Times New Roman" w:hAnsi="Times New Roman" w:cs="Times New Roman"/>
          <w:sz w:val="24"/>
          <w:szCs w:val="24"/>
        </w:rPr>
        <w:t xml:space="preserve"> in 1991. In 1993 Next announced its brand strategy: </w:t>
      </w:r>
      <w:r w:rsidRPr="00EB10DA">
        <w:rPr>
          <w:rFonts w:ascii="Times New Roman" w:hAnsi="Times New Roman" w:cs="Times New Roman"/>
          <w:sz w:val="24"/>
          <w:szCs w:val="24"/>
          <w:shd w:val="clear" w:color="auto" w:fill="FFFFFF"/>
        </w:rPr>
        <w:t>“One Brand; Two Ways of Shopping” bringing together both ranges retail and home shopping style. The international brand dimension is started to be impressive in 1994 th</w:t>
      </w:r>
      <w:r w:rsidR="001A46E3" w:rsidRPr="00EB10DA">
        <w:rPr>
          <w:rFonts w:ascii="Times New Roman" w:hAnsi="Times New Roman" w:cs="Times New Roman"/>
          <w:sz w:val="24"/>
          <w:szCs w:val="24"/>
          <w:shd w:val="clear" w:color="auto" w:fill="FFFFFF"/>
        </w:rPr>
        <w:t>a</w:t>
      </w:r>
      <w:r w:rsidRPr="00EB10DA">
        <w:rPr>
          <w:rFonts w:ascii="Times New Roman" w:hAnsi="Times New Roman" w:cs="Times New Roman"/>
          <w:sz w:val="24"/>
          <w:szCs w:val="24"/>
          <w:shd w:val="clear" w:color="auto" w:fill="FFFFFF"/>
        </w:rPr>
        <w:t>t Ne</w:t>
      </w:r>
      <w:r w:rsidR="001A46E3" w:rsidRPr="00EB10DA">
        <w:rPr>
          <w:rFonts w:ascii="Times New Roman" w:hAnsi="Times New Roman" w:cs="Times New Roman"/>
          <w:sz w:val="24"/>
          <w:szCs w:val="24"/>
          <w:shd w:val="clear" w:color="auto" w:fill="FFFFFF"/>
        </w:rPr>
        <w:t>x</w:t>
      </w:r>
      <w:r w:rsidRPr="00EB10DA">
        <w:rPr>
          <w:rFonts w:ascii="Times New Roman" w:hAnsi="Times New Roman" w:cs="Times New Roman"/>
          <w:sz w:val="24"/>
          <w:szCs w:val="24"/>
          <w:shd w:val="clear" w:color="auto" w:fill="FFFFFF"/>
        </w:rPr>
        <w:t>t is trading in 16 countries having around the world 300 stores.</w:t>
      </w:r>
    </w:p>
    <w:p w14:paraId="0F1187E4" w14:textId="6EF94203" w:rsidR="002A5DB9" w:rsidRPr="00EB10DA" w:rsidRDefault="00E658AB" w:rsidP="00B82226">
      <w:pPr>
        <w:jc w:val="both"/>
        <w:rPr>
          <w:rFonts w:ascii="Times New Roman" w:hAnsi="Times New Roman" w:cs="Times New Roman"/>
          <w:sz w:val="24"/>
          <w:szCs w:val="24"/>
          <w:shd w:val="clear" w:color="auto" w:fill="FFFFFF"/>
        </w:rPr>
      </w:pPr>
      <w:r w:rsidRPr="00EB10DA">
        <w:rPr>
          <w:rFonts w:ascii="Times New Roman" w:hAnsi="Times New Roman" w:cs="Times New Roman"/>
          <w:sz w:val="24"/>
          <w:szCs w:val="24"/>
          <w:shd w:val="clear" w:color="auto" w:fill="FFFFFF"/>
        </w:rPr>
        <w:t xml:space="preserve">     </w:t>
      </w:r>
      <w:r w:rsidR="002A5DB9" w:rsidRPr="00EB10DA">
        <w:rPr>
          <w:rFonts w:ascii="Times New Roman" w:hAnsi="Times New Roman" w:cs="Times New Roman"/>
          <w:sz w:val="24"/>
          <w:szCs w:val="24"/>
          <w:shd w:val="clear" w:color="auto" w:fill="FFFFFF"/>
        </w:rPr>
        <w:t xml:space="preserve">In 1999 started to be in use </w:t>
      </w:r>
      <w:hyperlink r:id="rId12" w:history="1">
        <w:r w:rsidR="002A5DB9" w:rsidRPr="00EB10DA">
          <w:rPr>
            <w:rStyle w:val="Hyperlink"/>
            <w:rFonts w:ascii="Times New Roman" w:hAnsi="Times New Roman" w:cs="Times New Roman"/>
            <w:color w:val="auto"/>
            <w:sz w:val="24"/>
            <w:szCs w:val="24"/>
            <w:u w:val="none"/>
            <w:shd w:val="clear" w:color="auto" w:fill="FFFFFF"/>
          </w:rPr>
          <w:t>http://www.next.co.uk/</w:t>
        </w:r>
      </w:hyperlink>
      <w:r w:rsidR="002A5DB9" w:rsidRPr="00EB10DA">
        <w:rPr>
          <w:rFonts w:ascii="Times New Roman" w:hAnsi="Times New Roman" w:cs="Times New Roman"/>
          <w:sz w:val="24"/>
          <w:szCs w:val="24"/>
          <w:shd w:val="clear" w:color="auto" w:fill="FFFFFF"/>
        </w:rPr>
        <w:t xml:space="preserve"> as an internet shopping way and the Next business strategy became “One Brand; Three ways of shopping”.</w:t>
      </w:r>
      <w:r w:rsidR="00913393" w:rsidRPr="00EB10DA">
        <w:rPr>
          <w:rFonts w:ascii="Times New Roman" w:hAnsi="Times New Roman" w:cs="Times New Roman"/>
          <w:sz w:val="24"/>
          <w:szCs w:val="24"/>
          <w:shd w:val="clear" w:color="auto" w:fill="FFFFFF"/>
        </w:rPr>
        <w:t xml:space="preserve"> Next day delivery was introduced for this brand in the year 2000. In 2001 the company launched Next Flowers department and Simon Wolfson was appointed as Chief Executive for Next PLC.</w:t>
      </w:r>
      <w:r w:rsidR="001A46E3" w:rsidRPr="00EB10DA">
        <w:rPr>
          <w:rFonts w:ascii="Times New Roman" w:hAnsi="Times New Roman" w:cs="Times New Roman"/>
          <w:sz w:val="24"/>
          <w:szCs w:val="24"/>
          <w:shd w:val="clear" w:color="auto" w:fill="FFFFFF"/>
        </w:rPr>
        <w:t xml:space="preserve"> </w:t>
      </w:r>
      <w:r w:rsidR="00913393" w:rsidRPr="00EB10DA">
        <w:rPr>
          <w:rFonts w:ascii="Times New Roman" w:hAnsi="Times New Roman" w:cs="Times New Roman"/>
          <w:sz w:val="24"/>
          <w:szCs w:val="24"/>
          <w:shd w:val="clear" w:color="auto" w:fill="FFFFFF"/>
        </w:rPr>
        <w:t xml:space="preserve">In </w:t>
      </w:r>
      <w:r w:rsidR="001A46E3" w:rsidRPr="00EB10DA">
        <w:rPr>
          <w:rFonts w:ascii="Times New Roman" w:hAnsi="Times New Roman" w:cs="Times New Roman"/>
          <w:sz w:val="24"/>
          <w:szCs w:val="24"/>
          <w:shd w:val="clear" w:color="auto" w:fill="FFFFFF"/>
        </w:rPr>
        <w:t xml:space="preserve">the year </w:t>
      </w:r>
      <w:r w:rsidR="00913393" w:rsidRPr="00EB10DA">
        <w:rPr>
          <w:rFonts w:ascii="Times New Roman" w:hAnsi="Times New Roman" w:cs="Times New Roman"/>
          <w:sz w:val="24"/>
          <w:szCs w:val="24"/>
          <w:shd w:val="clear" w:color="auto" w:fill="FFFFFF"/>
        </w:rPr>
        <w:t>2003 new larger format store are opened in Nottingham, Birmingham and Newcastle, wit the mention in Glasgow was opened a large Home Next store. In 2005 Next Home department opened its Wedding List Service. John Barton was appointed Chairman in 2006 and 2007 Jubilee of its 25</w:t>
      </w:r>
      <w:r w:rsidRPr="00EB10DA">
        <w:rPr>
          <w:rFonts w:ascii="Times New Roman" w:hAnsi="Times New Roman" w:cs="Times New Roman"/>
          <w:sz w:val="24"/>
          <w:szCs w:val="24"/>
          <w:shd w:val="clear" w:color="auto" w:fill="FFFFFF"/>
          <w:vertAlign w:val="superscript"/>
        </w:rPr>
        <w:t>TH</w:t>
      </w:r>
      <w:r w:rsidR="00913393" w:rsidRPr="00EB10DA">
        <w:rPr>
          <w:rFonts w:ascii="Times New Roman" w:hAnsi="Times New Roman" w:cs="Times New Roman"/>
          <w:sz w:val="24"/>
          <w:szCs w:val="24"/>
          <w:shd w:val="clear" w:color="auto" w:fill="FFFFFF"/>
        </w:rPr>
        <w:t xml:space="preserve"> year brand presence in UK. With this occasion they</w:t>
      </w:r>
      <w:r w:rsidRPr="00EB10DA">
        <w:rPr>
          <w:rFonts w:ascii="Times New Roman" w:hAnsi="Times New Roman" w:cs="Times New Roman"/>
          <w:sz w:val="24"/>
          <w:szCs w:val="24"/>
          <w:shd w:val="clear" w:color="auto" w:fill="FFFFFF"/>
        </w:rPr>
        <w:t xml:space="preserve"> also opened luxury Signature collection. Expansion of the company continued in 2008 acquiring women fashion brand </w:t>
      </w:r>
      <w:proofErr w:type="spellStart"/>
      <w:r w:rsidRPr="00EB10DA">
        <w:rPr>
          <w:rFonts w:ascii="Times New Roman" w:hAnsi="Times New Roman" w:cs="Times New Roman"/>
          <w:sz w:val="24"/>
          <w:szCs w:val="24"/>
          <w:shd w:val="clear" w:color="auto" w:fill="FFFFFF"/>
        </w:rPr>
        <w:t>Lipsy</w:t>
      </w:r>
      <w:proofErr w:type="spellEnd"/>
      <w:r w:rsidRPr="00EB10DA">
        <w:rPr>
          <w:rFonts w:ascii="Times New Roman" w:hAnsi="Times New Roman" w:cs="Times New Roman"/>
          <w:sz w:val="24"/>
          <w:szCs w:val="24"/>
          <w:shd w:val="clear" w:color="auto" w:fill="FFFFFF"/>
        </w:rPr>
        <w:t>.</w:t>
      </w:r>
    </w:p>
    <w:p w14:paraId="6F1660B1" w14:textId="25242A92" w:rsidR="00D144ED" w:rsidRPr="00EB10DA" w:rsidRDefault="00AF2872" w:rsidP="00B82226">
      <w:pPr>
        <w:pStyle w:val="NormalWeb"/>
        <w:shd w:val="clear" w:color="auto" w:fill="FFFFFF"/>
        <w:jc w:val="both"/>
      </w:pPr>
      <w:r w:rsidRPr="00EB10DA">
        <w:t xml:space="preserve">Considering PEST analysis all retail companies are affected first of all by political change aspects consisting in the way how governement has impact in the succes and profitability of companies (PEST analysis, 2014). The UK democratical politic system contain every four years </w:t>
      </w:r>
      <w:r w:rsidRPr="00EB10DA">
        <w:lastRenderedPageBreak/>
        <w:t>election is a plus of democracy freedom considering UK context (Hill, Richardson, &amp; McKaig, n.d. p46).</w:t>
      </w:r>
      <w:r w:rsidR="00D144ED" w:rsidRPr="00EB10DA">
        <w:t xml:space="preserve"> The referendum results on the June 23, 2016 UK decides with 51.98 % to leave European Union and the campaign "Brexit means Brexit" (Brexit: All you," 2016) brought United Kingdom closer to departure from EU. </w:t>
      </w:r>
    </w:p>
    <w:p w14:paraId="7781DFBA" w14:textId="7BF2AFAD" w:rsidR="007A1B7A" w:rsidRPr="002D5B07" w:rsidRDefault="00DC7915" w:rsidP="00B82226">
      <w:pPr>
        <w:pStyle w:val="NormalWeb"/>
        <w:shd w:val="clear" w:color="auto" w:fill="FFFFFF"/>
        <w:jc w:val="both"/>
        <w:rPr>
          <w:b/>
          <w:bCs/>
          <w:sz w:val="28"/>
          <w:szCs w:val="28"/>
        </w:rPr>
      </w:pPr>
      <w:r w:rsidRPr="002D5B07">
        <w:rPr>
          <w:b/>
          <w:bCs/>
          <w:sz w:val="28"/>
          <w:szCs w:val="28"/>
        </w:rPr>
        <w:t>Strategies and</w:t>
      </w:r>
      <w:r w:rsidR="001E28EC">
        <w:rPr>
          <w:b/>
          <w:bCs/>
          <w:sz w:val="28"/>
          <w:szCs w:val="28"/>
        </w:rPr>
        <w:t xml:space="preserve"> the </w:t>
      </w:r>
      <w:r w:rsidR="002D5B07" w:rsidRPr="002D5B07">
        <w:rPr>
          <w:b/>
          <w:bCs/>
          <w:sz w:val="28"/>
          <w:szCs w:val="28"/>
        </w:rPr>
        <w:t>position in the market</w:t>
      </w:r>
      <w:r w:rsidR="001E28EC" w:rsidRPr="001E28EC">
        <w:rPr>
          <w:b/>
          <w:bCs/>
          <w:sz w:val="28"/>
          <w:szCs w:val="28"/>
        </w:rPr>
        <w:t xml:space="preserve"> </w:t>
      </w:r>
      <w:r w:rsidR="001E28EC">
        <w:rPr>
          <w:b/>
          <w:bCs/>
          <w:sz w:val="28"/>
          <w:szCs w:val="28"/>
        </w:rPr>
        <w:t>for</w:t>
      </w:r>
      <w:r w:rsidR="001E28EC">
        <w:rPr>
          <w:b/>
          <w:bCs/>
          <w:sz w:val="28"/>
          <w:szCs w:val="28"/>
        </w:rPr>
        <w:t xml:space="preserve"> Next PLC</w:t>
      </w:r>
    </w:p>
    <w:p w14:paraId="6F8B02BE" w14:textId="10B94F9B" w:rsidR="00D144ED" w:rsidRPr="00EB10DA" w:rsidRDefault="00D144ED" w:rsidP="00B82226">
      <w:pPr>
        <w:pStyle w:val="NormalWeb"/>
        <w:shd w:val="clear" w:color="auto" w:fill="FFFFFF"/>
        <w:jc w:val="both"/>
      </w:pPr>
      <w:r w:rsidRPr="00EB10DA">
        <w:t>Considering The Guardian report: „</w:t>
      </w:r>
      <w:hyperlink r:id="rId13" w:history="1">
        <w:r w:rsidRPr="00EB10DA">
          <w:rPr>
            <w:rStyle w:val="Hyperlink"/>
            <w:color w:val="auto"/>
            <w:u w:val="none"/>
          </w:rPr>
          <w:t>Retailers</w:t>
        </w:r>
      </w:hyperlink>
      <w:r w:rsidRPr="00EB10DA">
        <w:t> have urged the government to secure a Brexit deal with the European Union after their latest health check of high street and online spending showed the worst September performance since the survey was launched in the mid-1990s.</w:t>
      </w:r>
    </w:p>
    <w:p w14:paraId="3264321D" w14:textId="7DDF122B" w:rsidR="0014608D" w:rsidRPr="00EB10DA" w:rsidRDefault="00D144ED" w:rsidP="00B82226">
      <w:pPr>
        <w:pStyle w:val="Heading1"/>
        <w:shd w:val="clear" w:color="auto" w:fill="FFFFFF"/>
        <w:spacing w:before="0"/>
        <w:jc w:val="both"/>
        <w:rPr>
          <w:rFonts w:ascii="Times New Roman" w:eastAsia="Times New Roman" w:hAnsi="Times New Roman" w:cs="Times New Roman"/>
          <w:b w:val="0"/>
          <w:bCs w:val="0"/>
          <w:color w:val="auto"/>
          <w:kern w:val="36"/>
          <w:sz w:val="24"/>
          <w:szCs w:val="24"/>
          <w:lang w:val="ro-RO" w:eastAsia="ro-RO"/>
        </w:rPr>
      </w:pPr>
      <w:r w:rsidRPr="00EB10DA">
        <w:rPr>
          <w:rFonts w:ascii="Times New Roman" w:hAnsi="Times New Roman" w:cs="Times New Roman"/>
          <w:b w:val="0"/>
          <w:bCs w:val="0"/>
          <w:color w:val="auto"/>
          <w:sz w:val="24"/>
          <w:szCs w:val="24"/>
        </w:rPr>
        <w:t xml:space="preserve">The British Retail Consortium – the trade body for stores and digital suppliers of consumer goods – reported a 1.3% drop in sales in September over the same period last year, setting a </w:t>
      </w:r>
      <w:proofErr w:type="gramStart"/>
      <w:r w:rsidRPr="00EB10DA">
        <w:rPr>
          <w:rFonts w:ascii="Times New Roman" w:hAnsi="Times New Roman" w:cs="Times New Roman"/>
          <w:b w:val="0"/>
          <w:bCs w:val="0"/>
          <w:color w:val="auto"/>
          <w:sz w:val="24"/>
          <w:szCs w:val="24"/>
        </w:rPr>
        <w:t>new record</w:t>
      </w:r>
      <w:proofErr w:type="gramEnd"/>
      <w:r w:rsidRPr="00EB10DA">
        <w:rPr>
          <w:rFonts w:ascii="Times New Roman" w:hAnsi="Times New Roman" w:cs="Times New Roman"/>
          <w:b w:val="0"/>
          <w:bCs w:val="0"/>
          <w:color w:val="auto"/>
          <w:sz w:val="24"/>
          <w:szCs w:val="24"/>
        </w:rPr>
        <w:t xml:space="preserve"> low for that month. It also meant average growth over the previous 12 months of just 0.2%, the lowest level since 1995”. (</w:t>
      </w:r>
      <w:bookmarkStart w:id="1" w:name="_Hlk28774043"/>
      <w:r w:rsidRPr="00EB10DA">
        <w:rPr>
          <w:rFonts w:ascii="Times New Roman" w:hAnsi="Times New Roman" w:cs="Times New Roman"/>
          <w:b w:val="0"/>
          <w:bCs w:val="0"/>
          <w:color w:val="auto"/>
          <w:sz w:val="24"/>
          <w:szCs w:val="24"/>
        </w:rPr>
        <w:t>The Guardian</w:t>
      </w:r>
      <w:r w:rsidR="0014608D" w:rsidRPr="00EB10DA">
        <w:rPr>
          <w:rFonts w:ascii="Times New Roman" w:hAnsi="Times New Roman" w:cs="Times New Roman"/>
          <w:b w:val="0"/>
          <w:bCs w:val="0"/>
          <w:color w:val="auto"/>
          <w:sz w:val="24"/>
          <w:szCs w:val="24"/>
        </w:rPr>
        <w:t xml:space="preserve"> - </w:t>
      </w:r>
      <w:r w:rsidR="0014608D" w:rsidRPr="00EB10DA">
        <w:rPr>
          <w:rFonts w:ascii="Times New Roman" w:eastAsia="Times New Roman" w:hAnsi="Times New Roman" w:cs="Times New Roman"/>
          <w:b w:val="0"/>
          <w:bCs w:val="0"/>
          <w:color w:val="auto"/>
          <w:kern w:val="36"/>
          <w:sz w:val="24"/>
          <w:szCs w:val="24"/>
          <w:lang w:val="ro-RO" w:eastAsia="ro-RO"/>
        </w:rPr>
        <w:t>UK retailers demand Brexit deal after worst September on record</w:t>
      </w:r>
      <w:bookmarkEnd w:id="1"/>
      <w:r w:rsidR="00AA250A" w:rsidRPr="00EB10DA">
        <w:rPr>
          <w:rFonts w:ascii="Times New Roman" w:eastAsia="Times New Roman" w:hAnsi="Times New Roman" w:cs="Times New Roman"/>
          <w:b w:val="0"/>
          <w:bCs w:val="0"/>
          <w:color w:val="auto"/>
          <w:kern w:val="36"/>
          <w:sz w:val="24"/>
          <w:szCs w:val="24"/>
          <w:lang w:val="ro-RO" w:eastAsia="ro-RO"/>
        </w:rPr>
        <w:t>)</w:t>
      </w:r>
      <w:r w:rsidR="0014608D" w:rsidRPr="00EB10DA">
        <w:rPr>
          <w:rFonts w:ascii="Times New Roman" w:eastAsia="Times New Roman" w:hAnsi="Times New Roman" w:cs="Times New Roman"/>
          <w:b w:val="0"/>
          <w:bCs w:val="0"/>
          <w:color w:val="auto"/>
          <w:kern w:val="36"/>
          <w:sz w:val="24"/>
          <w:szCs w:val="24"/>
          <w:lang w:val="ro-RO" w:eastAsia="ro-RO"/>
        </w:rPr>
        <w:t>.</w:t>
      </w:r>
    </w:p>
    <w:p w14:paraId="4FD26582" w14:textId="21C39924" w:rsidR="0014608D" w:rsidRPr="00EB10DA" w:rsidRDefault="0014608D"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 xml:space="preserve">Next </w:t>
      </w:r>
      <w:r w:rsidR="003837CA" w:rsidRPr="00EB10DA">
        <w:rPr>
          <w:rFonts w:ascii="Times New Roman" w:hAnsi="Times New Roman" w:cs="Times New Roman"/>
          <w:sz w:val="24"/>
          <w:szCs w:val="24"/>
          <w:lang w:val="ro-RO" w:eastAsia="ro-RO"/>
        </w:rPr>
        <w:t>PLC did a 11 pages report considering the Brexit impact affecting their bussines in September 2019 redacting The level of Key Risks in EU deparure scenario:</w:t>
      </w:r>
    </w:p>
    <w:tbl>
      <w:tblPr>
        <w:tblStyle w:val="TableGrid"/>
        <w:tblW w:w="0" w:type="auto"/>
        <w:tblLook w:val="04A0" w:firstRow="1" w:lastRow="0" w:firstColumn="1" w:lastColumn="0" w:noHBand="0" w:noVBand="1"/>
      </w:tblPr>
      <w:tblGrid>
        <w:gridCol w:w="1129"/>
        <w:gridCol w:w="6804"/>
        <w:gridCol w:w="1129"/>
      </w:tblGrid>
      <w:tr w:rsidR="005B5D64" w:rsidRPr="00EB10DA" w14:paraId="1590FCF0" w14:textId="77777777" w:rsidTr="00656AA4">
        <w:tc>
          <w:tcPr>
            <w:tcW w:w="1129" w:type="dxa"/>
          </w:tcPr>
          <w:p w14:paraId="779C6124" w14:textId="2E93B396"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Direct / indirect</w:t>
            </w:r>
          </w:p>
        </w:tc>
        <w:tc>
          <w:tcPr>
            <w:tcW w:w="6804" w:type="dxa"/>
          </w:tcPr>
          <w:p w14:paraId="4547A6A0" w14:textId="48BB8B72"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Nature of risk</w:t>
            </w:r>
          </w:p>
        </w:tc>
        <w:tc>
          <w:tcPr>
            <w:tcW w:w="1129" w:type="dxa"/>
          </w:tcPr>
          <w:p w14:paraId="68D02E66" w14:textId="32B3EC07"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Risk level</w:t>
            </w:r>
          </w:p>
        </w:tc>
      </w:tr>
      <w:tr w:rsidR="005B5D64" w:rsidRPr="00EB10DA" w14:paraId="7E33ECE1" w14:textId="77777777" w:rsidTr="00656AA4">
        <w:tc>
          <w:tcPr>
            <w:tcW w:w="1129" w:type="dxa"/>
            <w:vMerge w:val="restart"/>
          </w:tcPr>
          <w:p w14:paraId="76443CA8" w14:textId="765DB0F2"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Direct risks</w:t>
            </w:r>
          </w:p>
        </w:tc>
        <w:tc>
          <w:tcPr>
            <w:tcW w:w="6804" w:type="dxa"/>
          </w:tcPr>
          <w:p w14:paraId="32D7DF16" w14:textId="7294CD5D"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Net increases in tariffs and duty on goods imported into the UK from the EU and other countries are not a risk due to the temporary tariff regime</w:t>
            </w:r>
          </w:p>
        </w:tc>
        <w:tc>
          <w:tcPr>
            <w:tcW w:w="1129" w:type="dxa"/>
          </w:tcPr>
          <w:p w14:paraId="1E9611C1" w14:textId="0F5EB4BA"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No risk</w:t>
            </w:r>
          </w:p>
        </w:tc>
      </w:tr>
      <w:tr w:rsidR="005B5D64" w:rsidRPr="00EB10DA" w14:paraId="1D6018E8" w14:textId="77777777" w:rsidTr="00656AA4">
        <w:tc>
          <w:tcPr>
            <w:tcW w:w="1129" w:type="dxa"/>
            <w:vMerge/>
          </w:tcPr>
          <w:p w14:paraId="291376CA" w14:textId="77777777" w:rsidR="003837CA" w:rsidRPr="00EB10DA" w:rsidRDefault="003837CA" w:rsidP="00B82226">
            <w:pPr>
              <w:jc w:val="both"/>
              <w:rPr>
                <w:rFonts w:ascii="Times New Roman" w:hAnsi="Times New Roman" w:cs="Times New Roman"/>
                <w:sz w:val="24"/>
                <w:szCs w:val="24"/>
                <w:lang w:val="ro-RO" w:eastAsia="ro-RO"/>
              </w:rPr>
            </w:pPr>
          </w:p>
        </w:tc>
        <w:tc>
          <w:tcPr>
            <w:tcW w:w="6804" w:type="dxa"/>
          </w:tcPr>
          <w:p w14:paraId="6AC0F162" w14:textId="47F48908"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Administrative workload and costs in submitting necessary data on EU goods when they enter the UK from the EU</w:t>
            </w:r>
          </w:p>
        </w:tc>
        <w:tc>
          <w:tcPr>
            <w:tcW w:w="1129" w:type="dxa"/>
          </w:tcPr>
          <w:p w14:paraId="06F919D1" w14:textId="2E8EE0AA"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Low risk</w:t>
            </w:r>
          </w:p>
        </w:tc>
      </w:tr>
      <w:tr w:rsidR="005B5D64" w:rsidRPr="00EB10DA" w14:paraId="6A387A68" w14:textId="77777777" w:rsidTr="00656AA4">
        <w:tc>
          <w:tcPr>
            <w:tcW w:w="1129" w:type="dxa"/>
            <w:vMerge/>
          </w:tcPr>
          <w:p w14:paraId="0AA835AE" w14:textId="77777777" w:rsidR="003837CA" w:rsidRPr="00EB10DA" w:rsidRDefault="003837CA" w:rsidP="00B82226">
            <w:pPr>
              <w:jc w:val="both"/>
              <w:rPr>
                <w:rFonts w:ascii="Times New Roman" w:hAnsi="Times New Roman" w:cs="Times New Roman"/>
                <w:sz w:val="24"/>
                <w:szCs w:val="24"/>
                <w:lang w:val="ro-RO" w:eastAsia="ro-RO"/>
              </w:rPr>
            </w:pPr>
          </w:p>
        </w:tc>
        <w:tc>
          <w:tcPr>
            <w:tcW w:w="6804" w:type="dxa"/>
          </w:tcPr>
          <w:p w14:paraId="72200CEE" w14:textId="1DBE0EA8"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Increases in tariffs and duty on goods exported to the EU</w:t>
            </w:r>
          </w:p>
        </w:tc>
        <w:tc>
          <w:tcPr>
            <w:tcW w:w="1129" w:type="dxa"/>
          </w:tcPr>
          <w:p w14:paraId="529CF38E" w14:textId="76313F55"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Low risk</w:t>
            </w:r>
          </w:p>
        </w:tc>
      </w:tr>
      <w:tr w:rsidR="005B5D64" w:rsidRPr="00EB10DA" w14:paraId="3D4F533F" w14:textId="77777777" w:rsidTr="00656AA4">
        <w:tc>
          <w:tcPr>
            <w:tcW w:w="1129" w:type="dxa"/>
            <w:vMerge/>
          </w:tcPr>
          <w:p w14:paraId="13BCD03C" w14:textId="77777777" w:rsidR="003837CA" w:rsidRPr="00EB10DA" w:rsidRDefault="003837CA" w:rsidP="00B82226">
            <w:pPr>
              <w:jc w:val="both"/>
              <w:rPr>
                <w:rFonts w:ascii="Times New Roman" w:hAnsi="Times New Roman" w:cs="Times New Roman"/>
                <w:sz w:val="24"/>
                <w:szCs w:val="24"/>
                <w:lang w:val="ro-RO" w:eastAsia="ro-RO"/>
              </w:rPr>
            </w:pPr>
          </w:p>
        </w:tc>
        <w:tc>
          <w:tcPr>
            <w:tcW w:w="6804" w:type="dxa"/>
          </w:tcPr>
          <w:p w14:paraId="4D8D4937" w14:textId="19A10DF5"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Regulatory risks relating to the acceptability of product standards to UK and EU authorities</w:t>
            </w:r>
          </w:p>
        </w:tc>
        <w:tc>
          <w:tcPr>
            <w:tcW w:w="1129" w:type="dxa"/>
          </w:tcPr>
          <w:p w14:paraId="403E9E65" w14:textId="09FCE3D8"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Very low</w:t>
            </w:r>
          </w:p>
        </w:tc>
      </w:tr>
      <w:tr w:rsidR="005B5D64" w:rsidRPr="00EB10DA" w14:paraId="2B9CD875" w14:textId="77777777" w:rsidTr="00656AA4">
        <w:tc>
          <w:tcPr>
            <w:tcW w:w="1129" w:type="dxa"/>
            <w:vMerge w:val="restart"/>
          </w:tcPr>
          <w:p w14:paraId="27396776" w14:textId="47056BA5" w:rsidR="003837CA" w:rsidRPr="00EB10DA" w:rsidRDefault="003837CA"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Indirect risks</w:t>
            </w:r>
          </w:p>
        </w:tc>
        <w:tc>
          <w:tcPr>
            <w:tcW w:w="6804" w:type="dxa"/>
          </w:tcPr>
          <w:p w14:paraId="6042EFF5" w14:textId="4040DEFD"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Reduction in the value of Sterling along with associated increase in cost of goods from overseas</w:t>
            </w:r>
          </w:p>
        </w:tc>
        <w:tc>
          <w:tcPr>
            <w:tcW w:w="1129" w:type="dxa"/>
          </w:tcPr>
          <w:p w14:paraId="02FC7EE5" w14:textId="3AC0FB04"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Medium risk</w:t>
            </w:r>
          </w:p>
        </w:tc>
      </w:tr>
      <w:tr w:rsidR="00656AA4" w:rsidRPr="00EB10DA" w14:paraId="05CC59A3" w14:textId="77777777" w:rsidTr="00656AA4">
        <w:tc>
          <w:tcPr>
            <w:tcW w:w="1129" w:type="dxa"/>
            <w:vMerge/>
          </w:tcPr>
          <w:p w14:paraId="3B28BC00" w14:textId="77777777" w:rsidR="003837CA" w:rsidRPr="00EB10DA" w:rsidRDefault="003837CA" w:rsidP="00B82226">
            <w:pPr>
              <w:jc w:val="both"/>
              <w:rPr>
                <w:rFonts w:ascii="Times New Roman" w:hAnsi="Times New Roman" w:cs="Times New Roman"/>
                <w:sz w:val="24"/>
                <w:szCs w:val="24"/>
                <w:lang w:val="ro-RO" w:eastAsia="ro-RO"/>
              </w:rPr>
            </w:pPr>
          </w:p>
        </w:tc>
        <w:tc>
          <w:tcPr>
            <w:tcW w:w="6804" w:type="dxa"/>
          </w:tcPr>
          <w:p w14:paraId="24C11F06" w14:textId="2E3C22AD"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rPr>
              <w:t>Queues and delays at UK and EU ports as a result of increased customs declarations for other companies</w:t>
            </w:r>
          </w:p>
        </w:tc>
        <w:tc>
          <w:tcPr>
            <w:tcW w:w="1129" w:type="dxa"/>
          </w:tcPr>
          <w:p w14:paraId="1FCFE68C" w14:textId="1824BDCC" w:rsidR="003837CA" w:rsidRPr="00EB10DA" w:rsidRDefault="00656AA4" w:rsidP="00B82226">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High risk</w:t>
            </w:r>
          </w:p>
        </w:tc>
      </w:tr>
    </w:tbl>
    <w:p w14:paraId="67D6B0EC" w14:textId="5491EFDC" w:rsidR="003837CA" w:rsidRPr="00EB10DA" w:rsidRDefault="003837CA" w:rsidP="00B82226">
      <w:pPr>
        <w:jc w:val="both"/>
        <w:rPr>
          <w:rFonts w:ascii="Times New Roman" w:hAnsi="Times New Roman" w:cs="Times New Roman"/>
          <w:sz w:val="24"/>
          <w:szCs w:val="24"/>
          <w:lang w:val="ro-RO" w:eastAsia="ro-RO"/>
        </w:rPr>
      </w:pPr>
    </w:p>
    <w:p w14:paraId="14B8B2EA" w14:textId="6403788C" w:rsidR="00AF2872" w:rsidRPr="00EB10DA" w:rsidRDefault="00656AA4" w:rsidP="00EB10DA">
      <w:pPr>
        <w:jc w:val="both"/>
        <w:rPr>
          <w:rFonts w:ascii="Times New Roman" w:hAnsi="Times New Roman" w:cs="Times New Roman"/>
          <w:sz w:val="24"/>
          <w:szCs w:val="24"/>
          <w:lang w:val="ro-RO" w:eastAsia="ro-RO"/>
        </w:rPr>
      </w:pPr>
      <w:r w:rsidRPr="00EB10DA">
        <w:rPr>
          <w:rFonts w:ascii="Times New Roman" w:hAnsi="Times New Roman" w:cs="Times New Roman"/>
          <w:sz w:val="24"/>
          <w:szCs w:val="24"/>
          <w:lang w:val="ro-RO" w:eastAsia="ro-RO"/>
        </w:rPr>
        <w:t xml:space="preserve">In this report is clearly marked high risks of queus and delays at UK and EU ports that affecting both </w:t>
      </w:r>
      <w:r w:rsidR="00427013" w:rsidRPr="00EB10DA">
        <w:rPr>
          <w:rFonts w:ascii="Times New Roman" w:hAnsi="Times New Roman" w:cs="Times New Roman"/>
          <w:sz w:val="24"/>
          <w:szCs w:val="24"/>
          <w:lang w:val="ro-RO" w:eastAsia="ro-RO"/>
        </w:rPr>
        <w:t>directions</w:t>
      </w:r>
      <w:r w:rsidRPr="00EB10DA">
        <w:rPr>
          <w:rFonts w:ascii="Times New Roman" w:hAnsi="Times New Roman" w:cs="Times New Roman"/>
          <w:sz w:val="24"/>
          <w:szCs w:val="24"/>
          <w:lang w:val="ro-RO" w:eastAsia="ro-RO"/>
        </w:rPr>
        <w:t xml:space="preserve"> of bussines </w:t>
      </w:r>
      <w:r w:rsidR="00427013" w:rsidRPr="00EB10DA">
        <w:rPr>
          <w:rFonts w:ascii="Times New Roman" w:hAnsi="Times New Roman" w:cs="Times New Roman"/>
          <w:sz w:val="24"/>
          <w:szCs w:val="24"/>
          <w:lang w:val="ro-RO" w:eastAsia="ro-RO"/>
        </w:rPr>
        <w:t xml:space="preserve">EU and UK side. Quoted as medium risk reduction in the value of Sterling associated with an increasment in cost of goods from overseas is other warning level of risk. </w:t>
      </w:r>
    </w:p>
    <w:p w14:paraId="0815C8EA"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Economic factors</w:t>
      </w:r>
    </w:p>
    <w:p w14:paraId="5E447FE1" w14:textId="53224024" w:rsidR="000742A4" w:rsidRPr="00EB10DA" w:rsidRDefault="000742A4"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en-US" w:eastAsia="ro-RO"/>
        </w:rPr>
        <w:t>Price hasbeen a major factor in the retail industry, but many discount stores have been </w:t>
      </w:r>
      <w:r w:rsidR="00EB10DA" w:rsidRPr="00EB10DA">
        <w:rPr>
          <w:rFonts w:ascii="Times New Roman" w:eastAsia="Times New Roman" w:hAnsi="Times New Roman" w:cs="Times New Roman"/>
          <w:sz w:val="24"/>
          <w:szCs w:val="24"/>
          <w:lang w:val="en-US" w:eastAsia="ro-RO"/>
        </w:rPr>
        <w:t xml:space="preserve">lifted </w:t>
      </w:r>
      <w:r w:rsidRPr="00EB10DA">
        <w:rPr>
          <w:rFonts w:ascii="Times New Roman" w:eastAsia="Times New Roman" w:hAnsi="Times New Roman" w:cs="Times New Roman"/>
          <w:sz w:val="24"/>
          <w:szCs w:val="24"/>
          <w:lang w:val="en-US" w:eastAsia="ro-RO"/>
        </w:rPr>
        <w:t xml:space="preserve">in the United Kingdom over the past few decades. </w:t>
      </w:r>
    </w:p>
    <w:p w14:paraId="2E1617FF"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Due to Brexit, future retail sales may be difficult to predict. Before the Brexit announcement, UK online sales were increasing by 15% YoY ("Ecommerce in UK," 2016). Retailers remain cautious about future sales due to Brexit uncertainty and the resulting impact on sales.</w:t>
      </w:r>
    </w:p>
    <w:p w14:paraId="1153C4D9"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lastRenderedPageBreak/>
        <w:t>Social factors</w:t>
      </w:r>
    </w:p>
    <w:p w14:paraId="55B37479" w14:textId="6541C15D"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Social factors analyze demographic and cultural aspects of company markets ("PEST analysis," 2014). The focus of examining social factors is to understand customer needs and purchase determining factors ("PEST analysis," 2014).</w:t>
      </w:r>
      <w:r w:rsidR="00EB10DA" w:rsidRPr="00EB10DA">
        <w:rPr>
          <w:rFonts w:ascii="Times New Roman" w:eastAsia="Times New Roman" w:hAnsi="Times New Roman" w:cs="Times New Roman"/>
          <w:sz w:val="24"/>
          <w:szCs w:val="24"/>
          <w:lang w:val="ro-RO" w:eastAsia="ro-RO"/>
        </w:rPr>
        <w:t xml:space="preserve"> </w:t>
      </w:r>
      <w:r w:rsidR="00EB10DA" w:rsidRPr="00EB10DA">
        <w:rPr>
          <w:rFonts w:ascii="Times New Roman" w:hAnsi="Times New Roman" w:cs="Times New Roman"/>
          <w:sz w:val="24"/>
          <w:szCs w:val="24"/>
        </w:rPr>
        <w:t>(</w:t>
      </w:r>
      <w:hyperlink r:id="rId14"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6496FFFB" w14:textId="67BCA310"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Population growth will be predominantly driven by natural increases where the birth rate exceeds the death rate with the remainder coming from migration ("UK population," 2013).</w:t>
      </w:r>
    </w:p>
    <w:p w14:paraId="0FE7373F" w14:textId="3E08A21D"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Minimum Wage : The National Living Wage was introduced on April 1, 2016, </w:t>
      </w:r>
      <w:r w:rsidR="00332FC9" w:rsidRPr="00EB10DA">
        <w:rPr>
          <w:rFonts w:ascii="Times New Roman" w:eastAsia="Times New Roman" w:hAnsi="Times New Roman" w:cs="Times New Roman"/>
          <w:sz w:val="24"/>
          <w:szCs w:val="24"/>
          <w:lang w:val="ro-RO" w:eastAsia="ro-RO"/>
        </w:rPr>
        <w:t xml:space="preserve">changing the age of employement </w:t>
      </w:r>
      <w:r w:rsidRPr="00EB10DA">
        <w:rPr>
          <w:rFonts w:ascii="Times New Roman" w:eastAsia="Times New Roman" w:hAnsi="Times New Roman" w:cs="Times New Roman"/>
          <w:sz w:val="24"/>
          <w:szCs w:val="24"/>
          <w:lang w:val="ro-RO" w:eastAsia="ro-RO"/>
        </w:rPr>
        <w:t>"and not in the first year of an apprenticeship," ("The National Living Wage," n.d.) legally entitled to a £7.25 per hour minimum wage ("National Minimum Wage," 2016). This represents a £0.55 or 8.2% increase over the 2016 rate and a £2.20 or 43.6% increase from 2005 ("National Minimum Wage," 2016)</w:t>
      </w:r>
      <w:r w:rsidR="00051566" w:rsidRPr="00EB10DA">
        <w:rPr>
          <w:rFonts w:ascii="Times New Roman" w:eastAsia="Times New Roman" w:hAnsi="Times New Roman" w:cs="Times New Roman"/>
          <w:sz w:val="24"/>
          <w:szCs w:val="24"/>
          <w:lang w:val="ro-RO" w:eastAsia="ro-RO"/>
        </w:rPr>
        <w:t xml:space="preserve">, </w:t>
      </w:r>
      <w:r w:rsidR="0070480E" w:rsidRPr="00EB10DA">
        <w:rPr>
          <w:rFonts w:ascii="Times New Roman" w:eastAsia="Times New Roman" w:hAnsi="Times New Roman" w:cs="Times New Roman"/>
          <w:sz w:val="24"/>
          <w:szCs w:val="24"/>
          <w:lang w:val="ro-RO" w:eastAsia="ro-RO"/>
        </w:rPr>
        <w:t xml:space="preserve">April </w:t>
      </w:r>
      <w:r w:rsidR="00BB4C87" w:rsidRPr="00EB10DA">
        <w:rPr>
          <w:rFonts w:ascii="Times New Roman" w:eastAsia="Times New Roman" w:hAnsi="Times New Roman" w:cs="Times New Roman"/>
          <w:sz w:val="24"/>
          <w:szCs w:val="24"/>
          <w:lang w:val="ro-RO" w:eastAsia="ro-RO"/>
        </w:rPr>
        <w:t xml:space="preserve">2018 to March 2019 </w:t>
      </w:r>
      <w:r w:rsidR="00C5133D" w:rsidRPr="00EB10DA">
        <w:rPr>
          <w:rFonts w:ascii="Times New Roman" w:eastAsia="Times New Roman" w:hAnsi="Times New Roman" w:cs="Times New Roman"/>
          <w:sz w:val="24"/>
          <w:szCs w:val="24"/>
          <w:lang w:val="ro-RO" w:eastAsia="ro-RO"/>
        </w:rPr>
        <w:t>was 7.83£</w:t>
      </w:r>
      <w:r w:rsidR="00FC5E05" w:rsidRPr="00EB10DA">
        <w:rPr>
          <w:rFonts w:ascii="Times New Roman" w:eastAsia="Times New Roman" w:hAnsi="Times New Roman" w:cs="Times New Roman"/>
          <w:sz w:val="24"/>
          <w:szCs w:val="24"/>
          <w:lang w:val="ro-RO" w:eastAsia="ro-RO"/>
        </w:rPr>
        <w:t xml:space="preserve"> (ONS, 2019</w:t>
      </w:r>
      <w:r w:rsidR="00396173" w:rsidRPr="00EB10DA">
        <w:rPr>
          <w:rFonts w:ascii="Times New Roman" w:eastAsia="Times New Roman" w:hAnsi="Times New Roman" w:cs="Times New Roman"/>
          <w:sz w:val="24"/>
          <w:szCs w:val="24"/>
          <w:lang w:val="ro-RO" w:eastAsia="ro-RO"/>
        </w:rPr>
        <w:t>)</w:t>
      </w:r>
    </w:p>
    <w:p w14:paraId="07A2C85C"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Technology Changes</w:t>
      </w:r>
    </w:p>
    <w:p w14:paraId="0AED1D09" w14:textId="248262DE"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Technology </w:t>
      </w:r>
      <w:r w:rsidR="00332FC9" w:rsidRPr="00EB10DA">
        <w:rPr>
          <w:rFonts w:ascii="Times New Roman" w:eastAsia="Times New Roman" w:hAnsi="Times New Roman" w:cs="Times New Roman"/>
          <w:sz w:val="24"/>
          <w:szCs w:val="24"/>
          <w:lang w:val="ro-RO" w:eastAsia="ro-RO"/>
        </w:rPr>
        <w:t>has an impact</w:t>
      </w:r>
      <w:r w:rsidRPr="00EB10DA">
        <w:rPr>
          <w:rFonts w:ascii="Times New Roman" w:eastAsia="Times New Roman" w:hAnsi="Times New Roman" w:cs="Times New Roman"/>
          <w:sz w:val="24"/>
          <w:szCs w:val="24"/>
          <w:lang w:val="ro-RO" w:eastAsia="ro-RO"/>
        </w:rPr>
        <w:t xml:space="preserve"> </w:t>
      </w:r>
      <w:r w:rsidR="00332FC9" w:rsidRPr="00EB10DA">
        <w:rPr>
          <w:rFonts w:ascii="Times New Roman" w:eastAsia="Times New Roman" w:hAnsi="Times New Roman" w:cs="Times New Roman"/>
          <w:sz w:val="24"/>
          <w:szCs w:val="24"/>
          <w:lang w:val="ro-RO" w:eastAsia="ro-RO"/>
        </w:rPr>
        <w:t>in</w:t>
      </w:r>
      <w:r w:rsidRPr="00EB10DA">
        <w:rPr>
          <w:rFonts w:ascii="Times New Roman" w:eastAsia="Times New Roman" w:hAnsi="Times New Roman" w:cs="Times New Roman"/>
          <w:sz w:val="24"/>
          <w:szCs w:val="24"/>
          <w:lang w:val="ro-RO" w:eastAsia="ro-RO"/>
        </w:rPr>
        <w:t xml:space="preserve"> how companies deliver their products and services to consumers ("PEST analysis," 2014). Improving the ease that consumers compare products and purchase online </w:t>
      </w:r>
      <w:r w:rsidR="00332FC9" w:rsidRPr="00EB10DA">
        <w:rPr>
          <w:rFonts w:ascii="Times New Roman" w:eastAsia="Times New Roman" w:hAnsi="Times New Roman" w:cs="Times New Roman"/>
          <w:sz w:val="24"/>
          <w:szCs w:val="24"/>
          <w:lang w:val="ro-RO" w:eastAsia="ro-RO"/>
        </w:rPr>
        <w:t>reffering to</w:t>
      </w:r>
      <w:r w:rsidRPr="00EB10DA">
        <w:rPr>
          <w:rFonts w:ascii="Times New Roman" w:eastAsia="Times New Roman" w:hAnsi="Times New Roman" w:cs="Times New Roman"/>
          <w:sz w:val="24"/>
          <w:szCs w:val="24"/>
          <w:lang w:val="ro-RO" w:eastAsia="ro-RO"/>
        </w:rPr>
        <w:t xml:space="preserve"> UK online and mobile shopping </w:t>
      </w:r>
      <w:r w:rsidR="00332FC9" w:rsidRPr="00EB10DA">
        <w:rPr>
          <w:rFonts w:ascii="Times New Roman" w:eastAsia="Times New Roman" w:hAnsi="Times New Roman" w:cs="Times New Roman"/>
          <w:sz w:val="24"/>
          <w:szCs w:val="24"/>
          <w:lang w:val="ro-RO" w:eastAsia="ro-RO"/>
        </w:rPr>
        <w:t>increased</w:t>
      </w:r>
      <w:r w:rsidRPr="00EB10DA">
        <w:rPr>
          <w:rFonts w:ascii="Times New Roman" w:eastAsia="Times New Roman" w:hAnsi="Times New Roman" w:cs="Times New Roman"/>
          <w:sz w:val="24"/>
          <w:szCs w:val="24"/>
          <w:lang w:val="ro-RO" w:eastAsia="ro-RO"/>
        </w:rPr>
        <w:t xml:space="preserve">. </w:t>
      </w:r>
    </w:p>
    <w:p w14:paraId="7BF53FAC" w14:textId="33EB6866" w:rsidR="00332FC9" w:rsidRPr="00EB10DA" w:rsidRDefault="00332FC9" w:rsidP="00B82226">
      <w:pPr>
        <w:pStyle w:val="NormalWeb"/>
        <w:shd w:val="clear" w:color="auto" w:fill="FFFFFF"/>
        <w:spacing w:before="0" w:beforeAutospacing="0"/>
        <w:jc w:val="both"/>
      </w:pPr>
      <w:r w:rsidRPr="00EB10DA">
        <w:t>Chief executive Lord Wolfson said: „confirmed a 0.4% dip in 2019 profit and maintained its expectations for the current fiscal year as it laid out a plan to address the challenges facing the fashion retailer.  </w:t>
      </w:r>
      <w:r w:rsidR="003E67C8" w:rsidRPr="00EB10DA">
        <w:t>(</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p>
    <w:p w14:paraId="0A98A1E6" w14:textId="77777777" w:rsidR="00332FC9" w:rsidRPr="00EB10DA" w:rsidRDefault="00332FC9" w:rsidP="00B82226">
      <w:pPr>
        <w:shd w:val="clear" w:color="auto" w:fill="FFFFFF"/>
        <w:spacing w:after="100" w:afterAutospacing="1"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In the year ended January 2019, pre-tax profit fell to £722.9mln from £726.1mln last year, in line with the reduced guidance issued in a January trading update.</w:t>
      </w:r>
    </w:p>
    <w:p w14:paraId="39179C17" w14:textId="74347A08" w:rsidR="00332FC9" w:rsidRPr="00EB10DA" w:rsidRDefault="00332FC9" w:rsidP="00EB10DA">
      <w:pPr>
        <w:shd w:val="clear" w:color="auto" w:fill="FFFFFF"/>
        <w:spacing w:after="100" w:afterAutospacing="1"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Full-price Next brand sales gained 3.1%, also as expected” (Renae Dayer, </w:t>
      </w:r>
      <w:r w:rsidR="00A80506" w:rsidRPr="00EB10DA">
        <w:rPr>
          <w:rFonts w:ascii="Times New Roman" w:hAnsi="Times New Roman" w:cs="Times New Roman"/>
          <w:sz w:val="24"/>
          <w:szCs w:val="24"/>
          <w:shd w:val="clear" w:color="auto" w:fill="FFFFFF"/>
        </w:rPr>
        <w:t>15:20 Thu 21 Mar 2019)</w:t>
      </w:r>
    </w:p>
    <w:p w14:paraId="28E7BECE" w14:textId="6C9A9612"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Social Networks </w:t>
      </w:r>
      <w:r w:rsidR="00A80506" w:rsidRPr="00EB10DA">
        <w:rPr>
          <w:rFonts w:ascii="Times New Roman" w:eastAsia="Times New Roman" w:hAnsi="Times New Roman" w:cs="Times New Roman"/>
          <w:sz w:val="24"/>
          <w:szCs w:val="24"/>
          <w:lang w:val="ro-RO" w:eastAsia="ro-RO"/>
        </w:rPr>
        <w:t>as they are</w:t>
      </w:r>
      <w:r w:rsidRPr="00EB10DA">
        <w:rPr>
          <w:rFonts w:ascii="Times New Roman" w:eastAsia="Times New Roman" w:hAnsi="Times New Roman" w:cs="Times New Roman"/>
          <w:sz w:val="24"/>
          <w:szCs w:val="24"/>
          <w:lang w:val="ro-RO" w:eastAsia="ro-RO"/>
        </w:rPr>
        <w:t xml:space="preserve"> Facebook, Twitter and Pinterest have created options where consumers can </w:t>
      </w:r>
      <w:r w:rsidR="00A80506" w:rsidRPr="00EB10DA">
        <w:rPr>
          <w:rFonts w:ascii="Times New Roman" w:eastAsia="Times New Roman" w:hAnsi="Times New Roman" w:cs="Times New Roman"/>
          <w:sz w:val="24"/>
          <w:szCs w:val="24"/>
          <w:lang w:val="ro-RO" w:eastAsia="ro-RO"/>
        </w:rPr>
        <w:t xml:space="preserve">buy </w:t>
      </w:r>
      <w:r w:rsidRPr="00EB10DA">
        <w:rPr>
          <w:rFonts w:ascii="Times New Roman" w:eastAsia="Times New Roman" w:hAnsi="Times New Roman" w:cs="Times New Roman"/>
          <w:sz w:val="24"/>
          <w:szCs w:val="24"/>
          <w:lang w:val="ro-RO" w:eastAsia="ro-RO"/>
        </w:rPr>
        <w:t xml:space="preserve">goods using their social </w:t>
      </w:r>
      <w:r w:rsidR="00A80506" w:rsidRPr="00EB10DA">
        <w:rPr>
          <w:rFonts w:ascii="Times New Roman" w:eastAsia="Times New Roman" w:hAnsi="Times New Roman" w:cs="Times New Roman"/>
          <w:sz w:val="24"/>
          <w:szCs w:val="24"/>
          <w:lang w:val="ro-RO" w:eastAsia="ro-RO"/>
        </w:rPr>
        <w:t>media</w:t>
      </w:r>
      <w:r w:rsidRPr="00EB10DA">
        <w:rPr>
          <w:rFonts w:ascii="Times New Roman" w:eastAsia="Times New Roman" w:hAnsi="Times New Roman" w:cs="Times New Roman"/>
          <w:sz w:val="24"/>
          <w:szCs w:val="24"/>
          <w:lang w:val="ro-RO" w:eastAsia="ro-RO"/>
        </w:rPr>
        <w:t>. '</w:t>
      </w:r>
      <w:r w:rsidR="00A80506" w:rsidRPr="00EB10DA">
        <w:rPr>
          <w:rFonts w:ascii="Times New Roman" w:eastAsia="Times New Roman" w:hAnsi="Times New Roman" w:cs="Times New Roman"/>
          <w:sz w:val="24"/>
          <w:szCs w:val="24"/>
          <w:lang w:val="ro-RO" w:eastAsia="ro-RO"/>
        </w:rPr>
        <w:t>B</w:t>
      </w:r>
      <w:r w:rsidRPr="00EB10DA">
        <w:rPr>
          <w:rFonts w:ascii="Times New Roman" w:eastAsia="Times New Roman" w:hAnsi="Times New Roman" w:cs="Times New Roman"/>
          <w:sz w:val="24"/>
          <w:szCs w:val="24"/>
          <w:lang w:val="ro-RO" w:eastAsia="ro-RO"/>
        </w:rPr>
        <w:t>uy' button</w:t>
      </w:r>
      <w:r w:rsidR="00A80506" w:rsidRPr="00EB10DA">
        <w:rPr>
          <w:rFonts w:ascii="Times New Roman" w:eastAsia="Times New Roman" w:hAnsi="Times New Roman" w:cs="Times New Roman"/>
          <w:sz w:val="24"/>
          <w:szCs w:val="24"/>
          <w:lang w:val="ro-RO" w:eastAsia="ro-RO"/>
        </w:rPr>
        <w:t xml:space="preserve"> they</w:t>
      </w:r>
      <w:r w:rsidRPr="00EB10DA">
        <w:rPr>
          <w:rFonts w:ascii="Times New Roman" w:eastAsia="Times New Roman" w:hAnsi="Times New Roman" w:cs="Times New Roman"/>
          <w:sz w:val="24"/>
          <w:szCs w:val="24"/>
          <w:lang w:val="ro-RO" w:eastAsia="ro-RO"/>
        </w:rPr>
        <w:t xml:space="preserve"> </w:t>
      </w:r>
      <w:r w:rsidR="00A80506" w:rsidRPr="00EB10DA">
        <w:rPr>
          <w:rFonts w:ascii="Times New Roman" w:eastAsia="Times New Roman" w:hAnsi="Times New Roman" w:cs="Times New Roman"/>
          <w:sz w:val="24"/>
          <w:szCs w:val="24"/>
          <w:lang w:val="ro-RO" w:eastAsia="ro-RO"/>
        </w:rPr>
        <w:t>ha</w:t>
      </w:r>
      <w:r w:rsidR="0015259E" w:rsidRPr="00EB10DA">
        <w:rPr>
          <w:rFonts w:ascii="Times New Roman" w:eastAsia="Times New Roman" w:hAnsi="Times New Roman" w:cs="Times New Roman"/>
          <w:sz w:val="24"/>
          <w:szCs w:val="24"/>
          <w:lang w:val="ro-RO" w:eastAsia="ro-RO"/>
        </w:rPr>
        <w:t>d</w:t>
      </w:r>
      <w:r w:rsidR="00A80506" w:rsidRPr="00EB10DA">
        <w:rPr>
          <w:rFonts w:ascii="Times New Roman" w:eastAsia="Times New Roman" w:hAnsi="Times New Roman" w:cs="Times New Roman"/>
          <w:sz w:val="24"/>
          <w:szCs w:val="24"/>
          <w:lang w:val="ro-RO" w:eastAsia="ro-RO"/>
        </w:rPr>
        <w:t xml:space="preserve"> </w:t>
      </w:r>
      <w:r w:rsidRPr="00EB10DA">
        <w:rPr>
          <w:rFonts w:ascii="Times New Roman" w:eastAsia="Times New Roman" w:hAnsi="Times New Roman" w:cs="Times New Roman"/>
          <w:sz w:val="24"/>
          <w:szCs w:val="24"/>
          <w:lang w:val="ro-RO" w:eastAsia="ro-RO"/>
        </w:rPr>
        <w:t>remove</w:t>
      </w:r>
      <w:r w:rsidR="0015259E" w:rsidRPr="00EB10DA">
        <w:rPr>
          <w:rFonts w:ascii="Times New Roman" w:eastAsia="Times New Roman" w:hAnsi="Times New Roman" w:cs="Times New Roman"/>
          <w:sz w:val="24"/>
          <w:szCs w:val="24"/>
          <w:lang w:val="ro-RO" w:eastAsia="ro-RO"/>
        </w:rPr>
        <w:t>d</w:t>
      </w:r>
      <w:r w:rsidRPr="00EB10DA">
        <w:rPr>
          <w:rFonts w:ascii="Times New Roman" w:eastAsia="Times New Roman" w:hAnsi="Times New Roman" w:cs="Times New Roman"/>
          <w:sz w:val="24"/>
          <w:szCs w:val="24"/>
          <w:lang w:val="ro-RO" w:eastAsia="ro-RO"/>
        </w:rPr>
        <w:t xml:space="preserve"> unnecessary steps from the buying process, creating a more seamless and user-friendly experience ("5 cutting-edge," 2015).</w:t>
      </w:r>
    </w:p>
    <w:p w14:paraId="5D8FA2BA" w14:textId="18869A45"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Biometrics: For most consumers, their first interaction with biometric technology is the fingerprint scan password option on their iPhones. </w:t>
      </w:r>
      <w:r w:rsidR="0015259E" w:rsidRPr="00EB10DA">
        <w:rPr>
          <w:rFonts w:ascii="Times New Roman" w:eastAsia="Times New Roman" w:hAnsi="Times New Roman" w:cs="Times New Roman"/>
          <w:sz w:val="24"/>
          <w:szCs w:val="24"/>
          <w:lang w:val="ro-RO" w:eastAsia="ro-RO"/>
        </w:rPr>
        <w:t>They</w:t>
      </w:r>
      <w:r w:rsidRPr="00EB10DA">
        <w:rPr>
          <w:rFonts w:ascii="Times New Roman" w:eastAsia="Times New Roman" w:hAnsi="Times New Roman" w:cs="Times New Roman"/>
          <w:sz w:val="24"/>
          <w:szCs w:val="24"/>
          <w:lang w:val="ro-RO" w:eastAsia="ro-RO"/>
        </w:rPr>
        <w:t xml:space="preserve"> expected that by 2017, approximately 500 million people will have a biometric enabled smartphone ("5 cutting-edge," 2015).</w:t>
      </w:r>
    </w:p>
    <w:p w14:paraId="6A6294C1" w14:textId="26A40BDE" w:rsidR="003E71CC" w:rsidRPr="00EB10DA" w:rsidRDefault="0015259E"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Competition succes means </w:t>
      </w:r>
      <w:r w:rsidR="003E71CC" w:rsidRPr="00EB10DA">
        <w:rPr>
          <w:rFonts w:ascii="Times New Roman" w:eastAsia="Times New Roman" w:hAnsi="Times New Roman" w:cs="Times New Roman"/>
          <w:sz w:val="24"/>
          <w:szCs w:val="24"/>
          <w:lang w:val="ro-RO" w:eastAsia="ro-RO"/>
        </w:rPr>
        <w:t xml:space="preserve"> "retailers need to know where things are always so they can redirect shipments, rebalance inventories and respond to new demands on the fly" ("4 ways retailers," 2015). </w:t>
      </w:r>
      <w:r w:rsidR="00EB10DA" w:rsidRPr="00EB10DA">
        <w:rPr>
          <w:rFonts w:ascii="Times New Roman" w:hAnsi="Times New Roman" w:cs="Times New Roman"/>
          <w:sz w:val="24"/>
          <w:szCs w:val="24"/>
        </w:rPr>
        <w:t>(</w:t>
      </w:r>
      <w:hyperlink r:id="rId15"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345866B6" w14:textId="780A06C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Environmental : </w:t>
      </w:r>
      <w:r w:rsidR="00AB7B69" w:rsidRPr="00EB10DA">
        <w:rPr>
          <w:rFonts w:ascii="Times New Roman" w:eastAsia="Times New Roman" w:hAnsi="Times New Roman" w:cs="Times New Roman"/>
          <w:sz w:val="24"/>
          <w:szCs w:val="24"/>
          <w:lang w:val="ro-RO" w:eastAsia="ro-RO"/>
        </w:rPr>
        <w:t>C</w:t>
      </w:r>
      <w:r w:rsidR="0015259E" w:rsidRPr="00EB10DA">
        <w:rPr>
          <w:rFonts w:ascii="Times New Roman" w:eastAsia="Times New Roman" w:hAnsi="Times New Roman" w:cs="Times New Roman"/>
          <w:sz w:val="24"/>
          <w:szCs w:val="24"/>
          <w:lang w:val="ro-RO" w:eastAsia="ro-RO"/>
        </w:rPr>
        <w:t>arbon policy is one The Next PLC policy</w:t>
      </w:r>
      <w:r w:rsidR="00AB7B69" w:rsidRPr="00EB10DA">
        <w:rPr>
          <w:rFonts w:ascii="Times New Roman" w:eastAsia="Times New Roman" w:hAnsi="Times New Roman" w:cs="Times New Roman"/>
          <w:sz w:val="24"/>
          <w:szCs w:val="24"/>
          <w:lang w:val="ro-RO" w:eastAsia="ro-RO"/>
        </w:rPr>
        <w:t xml:space="preserve"> as almost company in the world</w:t>
      </w:r>
      <w:r w:rsidR="0015259E" w:rsidRPr="00EB10DA">
        <w:rPr>
          <w:rFonts w:ascii="Times New Roman" w:eastAsia="Times New Roman" w:hAnsi="Times New Roman" w:cs="Times New Roman"/>
          <w:sz w:val="24"/>
          <w:szCs w:val="24"/>
          <w:lang w:val="ro-RO" w:eastAsia="ro-RO"/>
        </w:rPr>
        <w:t>.</w:t>
      </w:r>
    </w:p>
    <w:p w14:paraId="3E6912FC" w14:textId="5DBB424B"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Waste: Packaging </w:t>
      </w:r>
      <w:r w:rsidR="0015259E" w:rsidRPr="00EB10DA">
        <w:rPr>
          <w:rFonts w:ascii="Times New Roman" w:eastAsia="Times New Roman" w:hAnsi="Times New Roman" w:cs="Times New Roman"/>
          <w:sz w:val="24"/>
          <w:szCs w:val="24"/>
          <w:lang w:val="ro-RO" w:eastAsia="ro-RO"/>
        </w:rPr>
        <w:t>is the most important wastage aspect as that is</w:t>
      </w:r>
      <w:r w:rsidRPr="00EB10DA">
        <w:rPr>
          <w:rFonts w:ascii="Times New Roman" w:eastAsia="Times New Roman" w:hAnsi="Times New Roman" w:cs="Times New Roman"/>
          <w:sz w:val="24"/>
          <w:szCs w:val="24"/>
          <w:lang w:val="ro-RO" w:eastAsia="ro-RO"/>
        </w:rPr>
        <w:t xml:space="preserve"> single-use plastic bags and product packaging</w:t>
      </w:r>
      <w:r w:rsidR="00AB7B69" w:rsidRPr="00EB10DA">
        <w:rPr>
          <w:rFonts w:ascii="Times New Roman" w:eastAsia="Times New Roman" w:hAnsi="Times New Roman" w:cs="Times New Roman"/>
          <w:sz w:val="24"/>
          <w:szCs w:val="24"/>
          <w:lang w:val="ro-RO" w:eastAsia="ro-RO"/>
        </w:rPr>
        <w:t>.</w:t>
      </w:r>
    </w:p>
    <w:p w14:paraId="600A103B" w14:textId="1823F0F1"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lastRenderedPageBreak/>
        <w:t xml:space="preserve">Retail Developments: </w:t>
      </w:r>
      <w:r w:rsidR="00E14E16" w:rsidRPr="00EB10DA">
        <w:rPr>
          <w:rFonts w:ascii="Times New Roman" w:eastAsia="Times New Roman" w:hAnsi="Times New Roman" w:cs="Times New Roman"/>
          <w:sz w:val="24"/>
          <w:szCs w:val="24"/>
          <w:lang w:val="ro-RO" w:eastAsia="ro-RO"/>
        </w:rPr>
        <w:t>Concernes about eenviromental changes</w:t>
      </w:r>
      <w:r w:rsidRPr="00EB10DA">
        <w:rPr>
          <w:rFonts w:ascii="Times New Roman" w:eastAsia="Times New Roman" w:hAnsi="Times New Roman" w:cs="Times New Roman"/>
          <w:sz w:val="24"/>
          <w:szCs w:val="24"/>
          <w:lang w:val="ro-RO" w:eastAsia="ro-RO"/>
        </w:rPr>
        <w:t xml:space="preserve"> </w:t>
      </w:r>
      <w:r w:rsidR="00E14E16" w:rsidRPr="00EB10DA">
        <w:rPr>
          <w:rFonts w:ascii="Times New Roman" w:eastAsia="Times New Roman" w:hAnsi="Times New Roman" w:cs="Times New Roman"/>
          <w:sz w:val="24"/>
          <w:szCs w:val="24"/>
          <w:lang w:val="ro-RO" w:eastAsia="ro-RO"/>
        </w:rPr>
        <w:t>by</w:t>
      </w:r>
      <w:r w:rsidRPr="00EB10DA">
        <w:rPr>
          <w:rFonts w:ascii="Times New Roman" w:eastAsia="Times New Roman" w:hAnsi="Times New Roman" w:cs="Times New Roman"/>
          <w:sz w:val="24"/>
          <w:szCs w:val="24"/>
          <w:lang w:val="ro-RO" w:eastAsia="ro-RO"/>
        </w:rPr>
        <w:t xml:space="preserve"> build</w:t>
      </w:r>
      <w:r w:rsidR="00E14E16" w:rsidRPr="00EB10DA">
        <w:rPr>
          <w:rFonts w:ascii="Times New Roman" w:eastAsia="Times New Roman" w:hAnsi="Times New Roman" w:cs="Times New Roman"/>
          <w:sz w:val="24"/>
          <w:szCs w:val="24"/>
          <w:lang w:val="ro-RO" w:eastAsia="ro-RO"/>
        </w:rPr>
        <w:t>ing</w:t>
      </w:r>
      <w:r w:rsidRPr="00EB10DA">
        <w:rPr>
          <w:rFonts w:ascii="Times New Roman" w:eastAsia="Times New Roman" w:hAnsi="Times New Roman" w:cs="Times New Roman"/>
          <w:sz w:val="24"/>
          <w:szCs w:val="24"/>
          <w:lang w:val="ro-RO" w:eastAsia="ro-RO"/>
        </w:rPr>
        <w:t xml:space="preserve"> large out of town shopping malls </w:t>
      </w:r>
      <w:r w:rsidR="00E14E16" w:rsidRPr="00EB10DA">
        <w:rPr>
          <w:rFonts w:ascii="Times New Roman" w:eastAsia="Times New Roman" w:hAnsi="Times New Roman" w:cs="Times New Roman"/>
          <w:sz w:val="24"/>
          <w:szCs w:val="24"/>
          <w:lang w:val="ro-RO" w:eastAsia="ro-RO"/>
        </w:rPr>
        <w:t>increasing</w:t>
      </w:r>
      <w:r w:rsidRPr="00EB10DA">
        <w:rPr>
          <w:rFonts w:ascii="Times New Roman" w:eastAsia="Times New Roman" w:hAnsi="Times New Roman" w:cs="Times New Roman"/>
          <w:sz w:val="24"/>
          <w:szCs w:val="24"/>
          <w:lang w:val="ro-RO" w:eastAsia="ro-RO"/>
        </w:rPr>
        <w:t xml:space="preserve"> traffic congestion and pollution </w:t>
      </w:r>
      <w:r w:rsidR="00E14E16" w:rsidRPr="00EB10DA">
        <w:rPr>
          <w:rFonts w:ascii="Times New Roman" w:eastAsia="Times New Roman" w:hAnsi="Times New Roman" w:cs="Times New Roman"/>
          <w:sz w:val="24"/>
          <w:szCs w:val="24"/>
          <w:lang w:val="ro-RO" w:eastAsia="ro-RO"/>
        </w:rPr>
        <w:t>being in fact against society sustainability</w:t>
      </w:r>
      <w:r w:rsidRPr="00EB10DA">
        <w:rPr>
          <w:rFonts w:ascii="Times New Roman" w:eastAsia="Times New Roman" w:hAnsi="Times New Roman" w:cs="Times New Roman"/>
          <w:sz w:val="24"/>
          <w:szCs w:val="24"/>
          <w:lang w:val="ro-RO" w:eastAsia="ro-RO"/>
        </w:rPr>
        <w:t xml:space="preserve"> (The environmental concerns," n.d).</w:t>
      </w:r>
    </w:p>
    <w:p w14:paraId="7D1D9A98"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Climate Change</w:t>
      </w:r>
    </w:p>
    <w:p w14:paraId="73C0C063" w14:textId="75DC5428"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Consumers </w:t>
      </w:r>
      <w:r w:rsidR="00E14E16" w:rsidRPr="00EB10DA">
        <w:rPr>
          <w:rFonts w:ascii="Times New Roman" w:eastAsia="Times New Roman" w:hAnsi="Times New Roman" w:cs="Times New Roman"/>
          <w:sz w:val="24"/>
          <w:szCs w:val="24"/>
          <w:lang w:val="ro-RO" w:eastAsia="ro-RO"/>
        </w:rPr>
        <w:t>are concerned</w:t>
      </w:r>
      <w:r w:rsidRPr="00EB10DA">
        <w:rPr>
          <w:rFonts w:ascii="Times New Roman" w:eastAsia="Times New Roman" w:hAnsi="Times New Roman" w:cs="Times New Roman"/>
          <w:sz w:val="24"/>
          <w:szCs w:val="24"/>
          <w:lang w:val="ro-RO" w:eastAsia="ro-RO"/>
        </w:rPr>
        <w:t xml:space="preserve"> </w:t>
      </w:r>
      <w:r w:rsidR="00E14E16" w:rsidRPr="00EB10DA">
        <w:rPr>
          <w:rFonts w:ascii="Times New Roman" w:eastAsia="Times New Roman" w:hAnsi="Times New Roman" w:cs="Times New Roman"/>
          <w:sz w:val="24"/>
          <w:szCs w:val="24"/>
          <w:lang w:val="ro-RO" w:eastAsia="ro-RO"/>
        </w:rPr>
        <w:t>about the</w:t>
      </w:r>
      <w:r w:rsidRPr="00EB10DA">
        <w:rPr>
          <w:rFonts w:ascii="Times New Roman" w:eastAsia="Times New Roman" w:hAnsi="Times New Roman" w:cs="Times New Roman"/>
          <w:sz w:val="24"/>
          <w:szCs w:val="24"/>
          <w:lang w:val="ro-RO" w:eastAsia="ro-RO"/>
        </w:rPr>
        <w:t xml:space="preserve"> biggest environmental issues</w:t>
      </w:r>
      <w:r w:rsidR="00E14E16" w:rsidRPr="00EB10DA">
        <w:rPr>
          <w:rFonts w:ascii="Times New Roman" w:eastAsia="Times New Roman" w:hAnsi="Times New Roman" w:cs="Times New Roman"/>
          <w:sz w:val="24"/>
          <w:szCs w:val="24"/>
          <w:lang w:val="ro-RO" w:eastAsia="ro-RO"/>
        </w:rPr>
        <w:t xml:space="preserve"> that the</w:t>
      </w:r>
      <w:r w:rsidRPr="00EB10DA">
        <w:rPr>
          <w:rFonts w:ascii="Times New Roman" w:eastAsia="Times New Roman" w:hAnsi="Times New Roman" w:cs="Times New Roman"/>
          <w:sz w:val="24"/>
          <w:szCs w:val="24"/>
          <w:lang w:val="ro-RO" w:eastAsia="ro-RO"/>
        </w:rPr>
        <w:t xml:space="preserve"> change being </w:t>
      </w:r>
      <w:r w:rsidR="00E14E16" w:rsidRPr="00EB10DA">
        <w:rPr>
          <w:rFonts w:ascii="Times New Roman" w:eastAsia="Times New Roman" w:hAnsi="Times New Roman" w:cs="Times New Roman"/>
          <w:sz w:val="24"/>
          <w:szCs w:val="24"/>
          <w:lang w:val="ro-RO" w:eastAsia="ro-RO"/>
        </w:rPr>
        <w:t>depreciated</w:t>
      </w:r>
      <w:r w:rsidRPr="00EB10DA">
        <w:rPr>
          <w:rFonts w:ascii="Times New Roman" w:eastAsia="Times New Roman" w:hAnsi="Times New Roman" w:cs="Times New Roman"/>
          <w:sz w:val="24"/>
          <w:szCs w:val="24"/>
          <w:lang w:val="ro-RO" w:eastAsia="ro-RO"/>
        </w:rPr>
        <w:t xml:space="preserve">,  the previous points </w:t>
      </w:r>
      <w:r w:rsidR="00E14E16" w:rsidRPr="00EB10DA">
        <w:rPr>
          <w:rFonts w:ascii="Times New Roman" w:eastAsia="Times New Roman" w:hAnsi="Times New Roman" w:cs="Times New Roman"/>
          <w:sz w:val="24"/>
          <w:szCs w:val="24"/>
          <w:lang w:val="ro-RO" w:eastAsia="ro-RO"/>
        </w:rPr>
        <w:t>are showing</w:t>
      </w:r>
      <w:r w:rsidRPr="00EB10DA">
        <w:rPr>
          <w:rFonts w:ascii="Times New Roman" w:eastAsia="Times New Roman" w:hAnsi="Times New Roman" w:cs="Times New Roman"/>
          <w:sz w:val="24"/>
          <w:szCs w:val="24"/>
          <w:lang w:val="ro-RO" w:eastAsia="ro-RO"/>
        </w:rPr>
        <w:t xml:space="preserve"> physical and visible in nature</w:t>
      </w:r>
      <w:r w:rsidR="00E14E16" w:rsidRPr="00EB10DA">
        <w:rPr>
          <w:rFonts w:ascii="Times New Roman" w:eastAsia="Times New Roman" w:hAnsi="Times New Roman" w:cs="Times New Roman"/>
          <w:sz w:val="24"/>
          <w:szCs w:val="24"/>
          <w:lang w:val="ro-RO" w:eastAsia="ro-RO"/>
        </w:rPr>
        <w:t xml:space="preserve"> changes</w:t>
      </w:r>
      <w:r w:rsidRPr="00EB10DA">
        <w:rPr>
          <w:rFonts w:ascii="Times New Roman" w:eastAsia="Times New Roman" w:hAnsi="Times New Roman" w:cs="Times New Roman"/>
          <w:sz w:val="24"/>
          <w:szCs w:val="24"/>
          <w:lang w:val="ro-RO" w:eastAsia="ro-RO"/>
        </w:rPr>
        <w:t xml:space="preserve"> (The environmental concerns," n.d).</w:t>
      </w:r>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rPr>
        <w:t>(</w:t>
      </w:r>
      <w:hyperlink r:id="rId16"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44A189E1"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Sustainability</w:t>
      </w:r>
    </w:p>
    <w:p w14:paraId="04335695" w14:textId="2035D588" w:rsidR="003E71CC" w:rsidRPr="00EB10DA" w:rsidRDefault="00C333F1"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Retailers and their suply chain are involved</w:t>
      </w:r>
      <w:r w:rsidR="003E71CC" w:rsidRPr="00EB10DA">
        <w:rPr>
          <w:rFonts w:ascii="Times New Roman" w:eastAsia="Times New Roman" w:hAnsi="Times New Roman" w:cs="Times New Roman"/>
          <w:sz w:val="24"/>
          <w:szCs w:val="24"/>
          <w:lang w:val="ro-RO" w:eastAsia="ro-RO"/>
        </w:rPr>
        <w:t xml:space="preserve"> to reduce their environmental impact while generating positive rates of return on </w:t>
      </w:r>
      <w:r w:rsidRPr="00EB10DA">
        <w:rPr>
          <w:rFonts w:ascii="Times New Roman" w:eastAsia="Times New Roman" w:hAnsi="Times New Roman" w:cs="Times New Roman"/>
          <w:sz w:val="24"/>
          <w:szCs w:val="24"/>
          <w:lang w:val="ro-RO" w:eastAsia="ro-RO"/>
        </w:rPr>
        <w:t>their</w:t>
      </w:r>
      <w:r w:rsidR="003E71CC" w:rsidRPr="00EB10DA">
        <w:rPr>
          <w:rFonts w:ascii="Times New Roman" w:eastAsia="Times New Roman" w:hAnsi="Times New Roman" w:cs="Times New Roman"/>
          <w:sz w:val="24"/>
          <w:szCs w:val="24"/>
          <w:lang w:val="ro-RO" w:eastAsia="ro-RO"/>
        </w:rPr>
        <w:t xml:space="preserve"> investments</w:t>
      </w:r>
      <w:r w:rsidRPr="00EB10DA">
        <w:rPr>
          <w:rFonts w:ascii="Times New Roman" w:eastAsia="Times New Roman" w:hAnsi="Times New Roman" w:cs="Times New Roman"/>
          <w:sz w:val="24"/>
          <w:szCs w:val="24"/>
          <w:lang w:val="ro-RO" w:eastAsia="ro-RO"/>
        </w:rPr>
        <w:t>and company policy</w:t>
      </w:r>
      <w:r w:rsidR="003E71CC" w:rsidRPr="00EB10DA">
        <w:rPr>
          <w:rFonts w:ascii="Times New Roman" w:eastAsia="Times New Roman" w:hAnsi="Times New Roman" w:cs="Times New Roman"/>
          <w:sz w:val="24"/>
          <w:szCs w:val="24"/>
          <w:lang w:val="ro-RO" w:eastAsia="ro-RO"/>
        </w:rPr>
        <w:t xml:space="preserve">. Retailers must find </w:t>
      </w:r>
      <w:r w:rsidRPr="00EB10DA">
        <w:rPr>
          <w:rFonts w:ascii="Times New Roman" w:eastAsia="Times New Roman" w:hAnsi="Times New Roman" w:cs="Times New Roman"/>
          <w:sz w:val="24"/>
          <w:szCs w:val="24"/>
          <w:lang w:val="ro-RO" w:eastAsia="ro-RO"/>
        </w:rPr>
        <w:t xml:space="preserve">perspectives balancing enviromental concernes and to prospere increasing profitability </w:t>
      </w:r>
      <w:r w:rsidR="003E71CC" w:rsidRPr="00EB10DA">
        <w:rPr>
          <w:rFonts w:ascii="Times New Roman" w:eastAsia="Times New Roman" w:hAnsi="Times New Roman" w:cs="Times New Roman"/>
          <w:sz w:val="24"/>
          <w:szCs w:val="24"/>
          <w:lang w:val="ro-RO" w:eastAsia="ro-RO"/>
        </w:rPr>
        <w:t>(The environmental concerns," n.d).</w:t>
      </w:r>
      <w:r w:rsidR="00EB10DA" w:rsidRPr="00EB10DA">
        <w:rPr>
          <w:rFonts w:ascii="Times New Roman" w:eastAsia="Times New Roman" w:hAnsi="Times New Roman" w:cs="Times New Roman"/>
          <w:sz w:val="24"/>
          <w:szCs w:val="24"/>
          <w:lang w:val="ro-RO" w:eastAsia="ro-RO"/>
        </w:rPr>
        <w:t xml:space="preserve"> </w:t>
      </w:r>
      <w:r w:rsidR="00EB10DA" w:rsidRPr="00EB10DA">
        <w:rPr>
          <w:rFonts w:ascii="Times New Roman" w:hAnsi="Times New Roman" w:cs="Times New Roman"/>
          <w:sz w:val="24"/>
          <w:szCs w:val="24"/>
        </w:rPr>
        <w:t>(</w:t>
      </w:r>
      <w:hyperlink r:id="rId17"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408D3D70"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Legal</w:t>
      </w:r>
    </w:p>
    <w:p w14:paraId="057ACB15" w14:textId="73EB20D1" w:rsidR="003E71CC" w:rsidRPr="00EB10DA" w:rsidRDefault="00C333F1"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The</w:t>
      </w:r>
      <w:r w:rsidR="003E71CC" w:rsidRPr="00EB10DA">
        <w:rPr>
          <w:rFonts w:ascii="Times New Roman" w:eastAsia="Times New Roman" w:hAnsi="Times New Roman" w:cs="Times New Roman"/>
          <w:sz w:val="24"/>
          <w:szCs w:val="24"/>
          <w:lang w:val="ro-RO" w:eastAsia="ro-RO"/>
        </w:rPr>
        <w:t xml:space="preserve"> common-law system</w:t>
      </w:r>
      <w:r w:rsidRPr="00EB10DA">
        <w:rPr>
          <w:rFonts w:ascii="Times New Roman" w:eastAsia="Times New Roman" w:hAnsi="Times New Roman" w:cs="Times New Roman"/>
          <w:sz w:val="24"/>
          <w:szCs w:val="24"/>
          <w:lang w:val="ro-RO" w:eastAsia="ro-RO"/>
        </w:rPr>
        <w:t xml:space="preserve"> in UK</w:t>
      </w:r>
      <w:r w:rsidR="003E71CC" w:rsidRPr="00EB10DA">
        <w:rPr>
          <w:rFonts w:ascii="Times New Roman" w:eastAsia="Times New Roman" w:hAnsi="Times New Roman" w:cs="Times New Roman"/>
          <w:sz w:val="24"/>
          <w:szCs w:val="24"/>
          <w:lang w:val="ro-RO" w:eastAsia="ro-RO"/>
        </w:rPr>
        <w:t xml:space="preserve"> </w:t>
      </w:r>
      <w:r w:rsidRPr="00EB10DA">
        <w:rPr>
          <w:rFonts w:ascii="Times New Roman" w:eastAsia="Times New Roman" w:hAnsi="Times New Roman" w:cs="Times New Roman"/>
          <w:sz w:val="24"/>
          <w:szCs w:val="24"/>
          <w:lang w:val="ro-RO" w:eastAsia="ro-RO"/>
        </w:rPr>
        <w:t>is</w:t>
      </w:r>
      <w:r w:rsidR="003E71CC" w:rsidRPr="00EB10DA">
        <w:rPr>
          <w:rFonts w:ascii="Times New Roman" w:eastAsia="Times New Roman" w:hAnsi="Times New Roman" w:cs="Times New Roman"/>
          <w:sz w:val="24"/>
          <w:szCs w:val="24"/>
          <w:lang w:val="ro-RO" w:eastAsia="ro-RO"/>
        </w:rPr>
        <w:t xml:space="preserve"> based on "tradition, precedent, and custom" (Hill et al, n.d. p50). </w:t>
      </w:r>
    </w:p>
    <w:p w14:paraId="52CD8C7D" w14:textId="14D52CC2"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The Consumer Contracts Regulations 2013 : This law is a result of the EU Directive on Consumer Rights ("The Directive on," 2016) is </w:t>
      </w:r>
      <w:r w:rsidR="00C333F1" w:rsidRPr="00EB10DA">
        <w:rPr>
          <w:rFonts w:ascii="Times New Roman" w:eastAsia="Times New Roman" w:hAnsi="Times New Roman" w:cs="Times New Roman"/>
          <w:sz w:val="24"/>
          <w:szCs w:val="24"/>
          <w:lang w:val="ro-RO" w:eastAsia="ro-RO"/>
        </w:rPr>
        <w:t>major</w:t>
      </w:r>
      <w:r w:rsidRPr="00EB10DA">
        <w:rPr>
          <w:rFonts w:ascii="Times New Roman" w:eastAsia="Times New Roman" w:hAnsi="Times New Roman" w:cs="Times New Roman"/>
          <w:sz w:val="24"/>
          <w:szCs w:val="24"/>
          <w:lang w:val="ro-RO" w:eastAsia="ro-RO"/>
        </w:rPr>
        <w:t xml:space="preserve"> concerned </w:t>
      </w:r>
      <w:r w:rsidR="00C333F1" w:rsidRPr="00EB10DA">
        <w:rPr>
          <w:rFonts w:ascii="Times New Roman" w:eastAsia="Times New Roman" w:hAnsi="Times New Roman" w:cs="Times New Roman"/>
          <w:sz w:val="24"/>
          <w:szCs w:val="24"/>
          <w:lang w:val="ro-RO" w:eastAsia="ro-RO"/>
        </w:rPr>
        <w:t>by using</w:t>
      </w:r>
      <w:r w:rsidRPr="00EB10DA">
        <w:rPr>
          <w:rFonts w:ascii="Times New Roman" w:eastAsia="Times New Roman" w:hAnsi="Times New Roman" w:cs="Times New Roman"/>
          <w:sz w:val="24"/>
          <w:szCs w:val="24"/>
          <w:lang w:val="ro-RO" w:eastAsia="ro-RO"/>
        </w:rPr>
        <w:t xml:space="preserve"> the Internet or other distance communications and </w:t>
      </w:r>
      <w:r w:rsidR="00C333F1" w:rsidRPr="00EB10DA">
        <w:rPr>
          <w:rFonts w:ascii="Times New Roman" w:eastAsia="Times New Roman" w:hAnsi="Times New Roman" w:cs="Times New Roman"/>
          <w:sz w:val="24"/>
          <w:szCs w:val="24"/>
          <w:lang w:val="ro-RO" w:eastAsia="ro-RO"/>
        </w:rPr>
        <w:t>lawfully</w:t>
      </w:r>
      <w:r w:rsidRPr="00EB10DA">
        <w:rPr>
          <w:rFonts w:ascii="Times New Roman" w:eastAsia="Times New Roman" w:hAnsi="Times New Roman" w:cs="Times New Roman"/>
          <w:sz w:val="24"/>
          <w:szCs w:val="24"/>
          <w:lang w:val="ro-RO" w:eastAsia="ro-RO"/>
        </w:rPr>
        <w:t xml:space="preserve"> contracts. Areas </w:t>
      </w:r>
      <w:r w:rsidR="00C333F1" w:rsidRPr="00EB10DA">
        <w:rPr>
          <w:rFonts w:ascii="Times New Roman" w:eastAsia="Times New Roman" w:hAnsi="Times New Roman" w:cs="Times New Roman"/>
          <w:sz w:val="24"/>
          <w:szCs w:val="24"/>
          <w:lang w:val="ro-RO" w:eastAsia="ro-RO"/>
        </w:rPr>
        <w:t xml:space="preserve">of </w:t>
      </w:r>
      <w:r w:rsidRPr="00EB10DA">
        <w:rPr>
          <w:rFonts w:ascii="Times New Roman" w:eastAsia="Times New Roman" w:hAnsi="Times New Roman" w:cs="Times New Roman"/>
          <w:sz w:val="24"/>
          <w:szCs w:val="24"/>
          <w:lang w:val="ro-RO" w:eastAsia="ro-RO"/>
        </w:rPr>
        <w:t xml:space="preserve"> legislation include </w:t>
      </w:r>
      <w:r w:rsidR="00C333F1" w:rsidRPr="00EB10DA">
        <w:rPr>
          <w:rFonts w:ascii="Times New Roman" w:eastAsia="Times New Roman" w:hAnsi="Times New Roman" w:cs="Times New Roman"/>
          <w:sz w:val="24"/>
          <w:szCs w:val="24"/>
          <w:lang w:val="ro-RO" w:eastAsia="ro-RO"/>
        </w:rPr>
        <w:t>con</w:t>
      </w:r>
      <w:r w:rsidRPr="00EB10DA">
        <w:rPr>
          <w:rFonts w:ascii="Times New Roman" w:eastAsia="Times New Roman" w:hAnsi="Times New Roman" w:cs="Times New Roman"/>
          <w:sz w:val="24"/>
          <w:szCs w:val="24"/>
          <w:lang w:val="ro-RO" w:eastAsia="ro-RO"/>
        </w:rPr>
        <w:t>t</w:t>
      </w:r>
      <w:r w:rsidR="00C333F1" w:rsidRPr="00EB10DA">
        <w:rPr>
          <w:rFonts w:ascii="Times New Roman" w:eastAsia="Times New Roman" w:hAnsi="Times New Roman" w:cs="Times New Roman"/>
          <w:sz w:val="24"/>
          <w:szCs w:val="24"/>
          <w:lang w:val="ro-RO" w:eastAsia="ro-RO"/>
        </w:rPr>
        <w:t>ain</w:t>
      </w:r>
      <w:r w:rsidRPr="00EB10DA">
        <w:rPr>
          <w:rFonts w:ascii="Times New Roman" w:eastAsia="Times New Roman" w:hAnsi="Times New Roman" w:cs="Times New Roman"/>
          <w:sz w:val="24"/>
          <w:szCs w:val="24"/>
          <w:lang w:val="ro-RO" w:eastAsia="ro-RO"/>
        </w:rPr>
        <w:t xml:space="preserve"> information, ordering, cancellation, refunds, returns, deliveries, inertia selling and helpline costs.</w:t>
      </w:r>
    </w:p>
    <w:p w14:paraId="32938987" w14:textId="048AD00B"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A </w:t>
      </w:r>
      <w:r w:rsidR="00C333F1" w:rsidRPr="00EB10DA">
        <w:rPr>
          <w:rFonts w:ascii="Times New Roman" w:eastAsia="Times New Roman" w:hAnsi="Times New Roman" w:cs="Times New Roman"/>
          <w:sz w:val="24"/>
          <w:szCs w:val="24"/>
          <w:lang w:val="ro-RO" w:eastAsia="ro-RO"/>
        </w:rPr>
        <w:t>part of this law is refering to</w:t>
      </w:r>
      <w:r w:rsidRPr="00EB10DA">
        <w:rPr>
          <w:rFonts w:ascii="Times New Roman" w:eastAsia="Times New Roman" w:hAnsi="Times New Roman" w:cs="Times New Roman"/>
          <w:sz w:val="24"/>
          <w:szCs w:val="24"/>
          <w:lang w:val="ro-RO" w:eastAsia="ro-RO"/>
        </w:rPr>
        <w:t xml:space="preserve"> 'digital content". This law </w:t>
      </w:r>
      <w:r w:rsidR="00C333F1" w:rsidRPr="00EB10DA">
        <w:rPr>
          <w:rFonts w:ascii="Times New Roman" w:eastAsia="Times New Roman" w:hAnsi="Times New Roman" w:cs="Times New Roman"/>
          <w:sz w:val="24"/>
          <w:szCs w:val="24"/>
          <w:lang w:val="ro-RO" w:eastAsia="ro-RO"/>
        </w:rPr>
        <w:t>bring to</w:t>
      </w:r>
      <w:r w:rsidRPr="00EB10DA">
        <w:rPr>
          <w:rFonts w:ascii="Times New Roman" w:eastAsia="Times New Roman" w:hAnsi="Times New Roman" w:cs="Times New Roman"/>
          <w:sz w:val="24"/>
          <w:szCs w:val="24"/>
          <w:lang w:val="ro-RO" w:eastAsia="ro-RO"/>
        </w:rPr>
        <w:t xml:space="preserve"> retailers </w:t>
      </w:r>
      <w:r w:rsidR="00C333F1" w:rsidRPr="00EB10DA">
        <w:rPr>
          <w:rFonts w:ascii="Times New Roman" w:eastAsia="Times New Roman" w:hAnsi="Times New Roman" w:cs="Times New Roman"/>
          <w:sz w:val="24"/>
          <w:szCs w:val="24"/>
          <w:lang w:val="ro-RO" w:eastAsia="ro-RO"/>
        </w:rPr>
        <w:t xml:space="preserve">a way </w:t>
      </w:r>
      <w:r w:rsidR="00EF307E" w:rsidRPr="00EB10DA">
        <w:rPr>
          <w:rFonts w:ascii="Times New Roman" w:eastAsia="Times New Roman" w:hAnsi="Times New Roman" w:cs="Times New Roman"/>
          <w:sz w:val="24"/>
          <w:szCs w:val="24"/>
          <w:lang w:val="ro-RO" w:eastAsia="ro-RO"/>
        </w:rPr>
        <w:t>of</w:t>
      </w:r>
      <w:r w:rsidRPr="00EB10DA">
        <w:rPr>
          <w:rFonts w:ascii="Times New Roman" w:eastAsia="Times New Roman" w:hAnsi="Times New Roman" w:cs="Times New Roman"/>
          <w:sz w:val="24"/>
          <w:szCs w:val="24"/>
          <w:lang w:val="ro-RO" w:eastAsia="ro-RO"/>
        </w:rPr>
        <w:t xml:space="preserve"> functionality content </w:t>
      </w:r>
      <w:r w:rsidR="00EF307E" w:rsidRPr="00EB10DA">
        <w:rPr>
          <w:rFonts w:ascii="Times New Roman" w:eastAsia="Times New Roman" w:hAnsi="Times New Roman" w:cs="Times New Roman"/>
          <w:sz w:val="24"/>
          <w:szCs w:val="24"/>
          <w:lang w:val="ro-RO" w:eastAsia="ro-RO"/>
        </w:rPr>
        <w:t>considering</w:t>
      </w:r>
      <w:r w:rsidRPr="00EB10DA">
        <w:rPr>
          <w:rFonts w:ascii="Times New Roman" w:eastAsia="Times New Roman" w:hAnsi="Times New Roman" w:cs="Times New Roman"/>
          <w:sz w:val="24"/>
          <w:szCs w:val="24"/>
          <w:lang w:val="ro-RO" w:eastAsia="ro-RO"/>
        </w:rPr>
        <w:t xml:space="preserve"> software and hardware requirements</w:t>
      </w:r>
      <w:r w:rsidR="00EF307E" w:rsidRPr="00EB10DA">
        <w:rPr>
          <w:rFonts w:ascii="Times New Roman" w:eastAsia="Times New Roman" w:hAnsi="Times New Roman" w:cs="Times New Roman"/>
          <w:sz w:val="24"/>
          <w:szCs w:val="24"/>
          <w:lang w:val="ro-RO" w:eastAsia="ro-RO"/>
        </w:rPr>
        <w:t>,</w:t>
      </w:r>
      <w:r w:rsidRPr="00EB10DA">
        <w:rPr>
          <w:rFonts w:ascii="Times New Roman" w:eastAsia="Times New Roman" w:hAnsi="Times New Roman" w:cs="Times New Roman"/>
          <w:sz w:val="24"/>
          <w:szCs w:val="24"/>
          <w:lang w:val="ro-RO" w:eastAsia="ro-RO"/>
        </w:rPr>
        <w:t xml:space="preserve"> when content is downloaded </w:t>
      </w:r>
      <w:r w:rsidR="00EF307E" w:rsidRPr="00EB10DA">
        <w:rPr>
          <w:rFonts w:ascii="Times New Roman" w:eastAsia="Times New Roman" w:hAnsi="Times New Roman" w:cs="Times New Roman"/>
          <w:sz w:val="24"/>
          <w:szCs w:val="24"/>
          <w:lang w:val="ro-RO" w:eastAsia="ro-RO"/>
        </w:rPr>
        <w:t>in genaral way,</w:t>
      </w:r>
      <w:r w:rsidRPr="00EB10DA">
        <w:rPr>
          <w:rFonts w:ascii="Times New Roman" w:eastAsia="Times New Roman" w:hAnsi="Times New Roman" w:cs="Times New Roman"/>
          <w:sz w:val="24"/>
          <w:szCs w:val="24"/>
          <w:lang w:val="ro-RO" w:eastAsia="ro-RO"/>
        </w:rPr>
        <w:t xml:space="preserve"> than purchased in physical form ("The Directive on," 2016). If approval is not received, the customer is unable to download the software until after a 14-day cooling off period has passed ("The Directive on," 2016).</w:t>
      </w:r>
    </w:p>
    <w:p w14:paraId="610FCC05" w14:textId="567EA4EE" w:rsidR="003E71CC" w:rsidRPr="00EB10DA" w:rsidRDefault="00EF307E"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Consumer rights are established</w:t>
      </w:r>
      <w:r w:rsidR="003E71CC" w:rsidRPr="00EB10DA">
        <w:rPr>
          <w:rFonts w:ascii="Times New Roman" w:eastAsia="Times New Roman" w:hAnsi="Times New Roman" w:cs="Times New Roman"/>
          <w:sz w:val="24"/>
          <w:szCs w:val="24"/>
          <w:lang w:val="ro-RO" w:eastAsia="ro-RO"/>
        </w:rPr>
        <w:t xml:space="preserve"> In 2015 the UK </w:t>
      </w:r>
      <w:r w:rsidRPr="00EB10DA">
        <w:rPr>
          <w:rFonts w:ascii="Times New Roman" w:eastAsia="Times New Roman" w:hAnsi="Times New Roman" w:cs="Times New Roman"/>
          <w:sz w:val="24"/>
          <w:szCs w:val="24"/>
          <w:lang w:val="ro-RO" w:eastAsia="ro-RO"/>
        </w:rPr>
        <w:t>is introduced</w:t>
      </w:r>
      <w:r w:rsidR="003E71CC" w:rsidRPr="00EB10DA">
        <w:rPr>
          <w:rFonts w:ascii="Times New Roman" w:eastAsia="Times New Roman" w:hAnsi="Times New Roman" w:cs="Times New Roman"/>
          <w:sz w:val="24"/>
          <w:szCs w:val="24"/>
          <w:lang w:val="ro-RO" w:eastAsia="ro-RO"/>
        </w:rPr>
        <w:t xml:space="preserve"> 'Consumer Rights Act 2015' ("The Directive on," 2016). Section 3 of the Act refers to the type of digital contracts that are covered. The statutory rights in a digital contract, fit for purpose, content as described, other pre-contract information, quality, transmission, trader's rights, consumer's rights, repairs &amp; replacements, price reductions, damage to other equipment and liabilities ("The Directive on," 2016).</w:t>
      </w:r>
      <w:r w:rsidR="00EB10DA" w:rsidRPr="00EB10DA">
        <w:rPr>
          <w:rFonts w:ascii="Times New Roman" w:eastAsia="Times New Roman" w:hAnsi="Times New Roman" w:cs="Times New Roman"/>
          <w:sz w:val="24"/>
          <w:szCs w:val="24"/>
          <w:lang w:val="ro-RO" w:eastAsia="ro-RO"/>
        </w:rPr>
        <w:t xml:space="preserve"> </w:t>
      </w:r>
      <w:r w:rsidR="00EB10DA" w:rsidRPr="00EB10DA">
        <w:rPr>
          <w:rFonts w:ascii="Times New Roman" w:hAnsi="Times New Roman" w:cs="Times New Roman"/>
          <w:sz w:val="24"/>
          <w:szCs w:val="24"/>
        </w:rPr>
        <w:t>(</w:t>
      </w:r>
      <w:hyperlink r:id="rId18"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44AA6892" w14:textId="12494820" w:rsidR="00EF307E" w:rsidRPr="00EB10DA" w:rsidRDefault="00EF307E"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All these legislation aspects establishe the common relations between company and consumers considering a safe and balanced legal environment.</w:t>
      </w:r>
    </w:p>
    <w:p w14:paraId="3612BCB3" w14:textId="77777777"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Retail Changes</w:t>
      </w:r>
    </w:p>
    <w:p w14:paraId="07DDF38D" w14:textId="1E86C0FA" w:rsidR="003E71CC" w:rsidRPr="00EB10DA" w:rsidRDefault="00EF307E"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Many aspects</w:t>
      </w:r>
      <w:r w:rsidR="003E71CC" w:rsidRPr="00EB10DA">
        <w:rPr>
          <w:rFonts w:ascii="Times New Roman" w:eastAsia="Times New Roman" w:hAnsi="Times New Roman" w:cs="Times New Roman"/>
          <w:sz w:val="24"/>
          <w:szCs w:val="24"/>
          <w:lang w:val="ro-RO" w:eastAsia="ro-RO"/>
        </w:rPr>
        <w:t xml:space="preserve"> are impacting the UK retail sector </w:t>
      </w:r>
      <w:r w:rsidRPr="00EB10DA">
        <w:rPr>
          <w:rFonts w:ascii="Times New Roman" w:eastAsia="Times New Roman" w:hAnsi="Times New Roman" w:cs="Times New Roman"/>
          <w:sz w:val="24"/>
          <w:szCs w:val="24"/>
          <w:lang w:val="ro-RO" w:eastAsia="ro-RO"/>
        </w:rPr>
        <w:t>as they are</w:t>
      </w:r>
      <w:r w:rsidR="003E71CC" w:rsidRPr="00EB10DA">
        <w:rPr>
          <w:rFonts w:ascii="Times New Roman" w:eastAsia="Times New Roman" w:hAnsi="Times New Roman" w:cs="Times New Roman"/>
          <w:sz w:val="24"/>
          <w:szCs w:val="24"/>
          <w:lang w:val="ro-RO" w:eastAsia="ro-RO"/>
        </w:rPr>
        <w:t xml:space="preserve"> delivery channels, customer relationships, shrinking margins and </w:t>
      </w:r>
      <w:r w:rsidRPr="00EB10DA">
        <w:rPr>
          <w:rFonts w:ascii="Times New Roman" w:eastAsia="Times New Roman" w:hAnsi="Times New Roman" w:cs="Times New Roman"/>
          <w:sz w:val="24"/>
          <w:szCs w:val="24"/>
          <w:lang w:val="ro-RO" w:eastAsia="ro-RO"/>
        </w:rPr>
        <w:t>major</w:t>
      </w:r>
      <w:r w:rsidR="003E71CC" w:rsidRPr="00EB10DA">
        <w:rPr>
          <w:rFonts w:ascii="Times New Roman" w:eastAsia="Times New Roman" w:hAnsi="Times New Roman" w:cs="Times New Roman"/>
          <w:sz w:val="24"/>
          <w:szCs w:val="24"/>
          <w:lang w:val="ro-RO" w:eastAsia="ro-RO"/>
        </w:rPr>
        <w:t xml:space="preserve"> consumer behaviors ("UK Retail," 2016). </w:t>
      </w:r>
      <w:r w:rsidRPr="00EB10DA">
        <w:rPr>
          <w:rFonts w:ascii="Times New Roman" w:eastAsia="Times New Roman" w:hAnsi="Times New Roman" w:cs="Times New Roman"/>
          <w:sz w:val="24"/>
          <w:szCs w:val="24"/>
          <w:lang w:val="ro-RO" w:eastAsia="ro-RO"/>
        </w:rPr>
        <w:t>The increasing trends are</w:t>
      </w:r>
      <w:r w:rsidR="003E71CC" w:rsidRPr="00EB10DA">
        <w:rPr>
          <w:rFonts w:ascii="Times New Roman" w:eastAsia="Times New Roman" w:hAnsi="Times New Roman" w:cs="Times New Roman"/>
          <w:sz w:val="24"/>
          <w:szCs w:val="24"/>
          <w:lang w:val="ro-RO" w:eastAsia="ro-RO"/>
        </w:rPr>
        <w:t xml:space="preserve"> that consumers are visiting and </w:t>
      </w:r>
      <w:r w:rsidRPr="00EB10DA">
        <w:rPr>
          <w:rFonts w:ascii="Times New Roman" w:eastAsia="Times New Roman" w:hAnsi="Times New Roman" w:cs="Times New Roman"/>
          <w:sz w:val="24"/>
          <w:szCs w:val="24"/>
          <w:lang w:val="ro-RO" w:eastAsia="ro-RO"/>
        </w:rPr>
        <w:t>giving importance considering products</w:t>
      </w:r>
      <w:r w:rsidR="003E71CC" w:rsidRPr="00EB10DA">
        <w:rPr>
          <w:rFonts w:ascii="Times New Roman" w:eastAsia="Times New Roman" w:hAnsi="Times New Roman" w:cs="Times New Roman"/>
          <w:sz w:val="24"/>
          <w:szCs w:val="24"/>
          <w:lang w:val="ro-RO" w:eastAsia="ro-RO"/>
        </w:rPr>
        <w:t xml:space="preserve"> but </w:t>
      </w:r>
      <w:r w:rsidRPr="00EB10DA">
        <w:rPr>
          <w:rFonts w:ascii="Times New Roman" w:eastAsia="Times New Roman" w:hAnsi="Times New Roman" w:cs="Times New Roman"/>
          <w:sz w:val="24"/>
          <w:szCs w:val="24"/>
          <w:lang w:val="ro-RO" w:eastAsia="ro-RO"/>
        </w:rPr>
        <w:t xml:space="preserve">finally </w:t>
      </w:r>
      <w:r w:rsidR="003E71CC" w:rsidRPr="00EB10DA">
        <w:rPr>
          <w:rFonts w:ascii="Times New Roman" w:eastAsia="Times New Roman" w:hAnsi="Times New Roman" w:cs="Times New Roman"/>
          <w:sz w:val="24"/>
          <w:szCs w:val="24"/>
          <w:lang w:val="ro-RO" w:eastAsia="ro-RO"/>
        </w:rPr>
        <w:t>purchasing these products online later for a lower price ("What is driving," 2007).</w:t>
      </w:r>
    </w:p>
    <w:p w14:paraId="51F37AF1" w14:textId="771D4DC0" w:rsidR="003E71CC" w:rsidRPr="00EB10DA" w:rsidRDefault="002338DB"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lastRenderedPageBreak/>
        <w:t>N</w:t>
      </w:r>
      <w:r w:rsidR="003E71CC" w:rsidRPr="00EB10DA">
        <w:rPr>
          <w:rFonts w:ascii="Times New Roman" w:eastAsia="Times New Roman" w:hAnsi="Times New Roman" w:cs="Times New Roman"/>
          <w:sz w:val="24"/>
          <w:szCs w:val="24"/>
          <w:lang w:val="ro-RO" w:eastAsia="ro-RO"/>
        </w:rPr>
        <w:t xml:space="preserve">ext-day delivery, same-day delivery, and in-store pick up allow retailers </w:t>
      </w:r>
      <w:r w:rsidRPr="00EB10DA">
        <w:rPr>
          <w:rFonts w:ascii="Times New Roman" w:eastAsia="Times New Roman" w:hAnsi="Times New Roman" w:cs="Times New Roman"/>
          <w:sz w:val="24"/>
          <w:szCs w:val="24"/>
          <w:lang w:val="ro-RO" w:eastAsia="ro-RO"/>
        </w:rPr>
        <w:t>are new competitive advantages considering sort of new marketing tools or methods</w:t>
      </w:r>
      <w:r w:rsidR="003E71CC" w:rsidRPr="00EB10DA">
        <w:rPr>
          <w:rFonts w:ascii="Times New Roman" w:eastAsia="Times New Roman" w:hAnsi="Times New Roman" w:cs="Times New Roman"/>
          <w:sz w:val="24"/>
          <w:szCs w:val="24"/>
          <w:lang w:val="ro-RO" w:eastAsia="ro-RO"/>
        </w:rPr>
        <w:t xml:space="preserve"> ("UK Retail," 2016).</w:t>
      </w:r>
      <w:r w:rsidR="00EB10DA" w:rsidRPr="00EB10DA">
        <w:rPr>
          <w:rFonts w:ascii="Times New Roman" w:eastAsia="Times New Roman" w:hAnsi="Times New Roman" w:cs="Times New Roman"/>
          <w:sz w:val="24"/>
          <w:szCs w:val="24"/>
          <w:lang w:val="ro-RO" w:eastAsia="ro-RO"/>
        </w:rPr>
        <w:t xml:space="preserve"> </w:t>
      </w:r>
      <w:r w:rsidR="00EB10DA" w:rsidRPr="00EB10DA">
        <w:rPr>
          <w:rFonts w:ascii="Times New Roman" w:hAnsi="Times New Roman" w:cs="Times New Roman"/>
          <w:sz w:val="24"/>
          <w:szCs w:val="24"/>
        </w:rPr>
        <w:t>(</w:t>
      </w:r>
      <w:hyperlink r:id="rId19" w:tooltip="Click to search for more items by this author" w:history="1">
        <w:r w:rsidR="00EB10DA" w:rsidRPr="00EB10DA">
          <w:rPr>
            <w:rStyle w:val="Hyperlink"/>
            <w:rFonts w:ascii="Times New Roman" w:hAnsi="Times New Roman" w:cs="Times New Roman"/>
            <w:color w:val="auto"/>
            <w:sz w:val="24"/>
            <w:szCs w:val="24"/>
            <w:u w:val="none"/>
            <w:shd w:val="clear" w:color="auto" w:fill="FFFFFF"/>
          </w:rPr>
          <w:t>Thompson, John</w:t>
        </w:r>
      </w:hyperlink>
      <w:r w:rsidR="00EB10DA" w:rsidRPr="00EB10DA">
        <w:rPr>
          <w:rFonts w:ascii="Times New Roman" w:hAnsi="Times New Roman" w:cs="Times New Roman"/>
          <w:sz w:val="24"/>
          <w:szCs w:val="24"/>
        </w:rPr>
        <w:t xml:space="preserve">, </w:t>
      </w:r>
      <w:r w:rsidR="00EB10DA" w:rsidRPr="00EB10DA">
        <w:rPr>
          <w:rFonts w:ascii="Times New Roman" w:hAnsi="Times New Roman" w:cs="Times New Roman"/>
          <w:sz w:val="24"/>
          <w:szCs w:val="24"/>
          <w:shd w:val="clear" w:color="auto" w:fill="FFFFFF"/>
        </w:rPr>
        <w:t>Apr-Jun 2017)</w:t>
      </w:r>
    </w:p>
    <w:p w14:paraId="04C0498B" w14:textId="4F275B6E" w:rsidR="003E71CC" w:rsidRPr="00EB10DA" w:rsidRDefault="003E71CC" w:rsidP="00B82226">
      <w:p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t xml:space="preserve">Customer Relationships: </w:t>
      </w:r>
      <w:r w:rsidR="002338DB" w:rsidRPr="00EB10DA">
        <w:rPr>
          <w:rFonts w:ascii="Times New Roman" w:eastAsia="Times New Roman" w:hAnsi="Times New Roman" w:cs="Times New Roman"/>
          <w:sz w:val="24"/>
          <w:szCs w:val="24"/>
          <w:lang w:val="ro-RO" w:eastAsia="ro-RO"/>
        </w:rPr>
        <w:t>Loyalty cards</w:t>
      </w:r>
      <w:r w:rsidRPr="00EB10DA">
        <w:rPr>
          <w:rFonts w:ascii="Times New Roman" w:eastAsia="Times New Roman" w:hAnsi="Times New Roman" w:cs="Times New Roman"/>
          <w:sz w:val="24"/>
          <w:szCs w:val="24"/>
          <w:lang w:val="ro-RO" w:eastAsia="ro-RO"/>
        </w:rPr>
        <w:t xml:space="preserve"> </w:t>
      </w:r>
      <w:r w:rsidR="002338DB" w:rsidRPr="00EB10DA">
        <w:rPr>
          <w:rFonts w:ascii="Times New Roman" w:eastAsia="Times New Roman" w:hAnsi="Times New Roman" w:cs="Times New Roman"/>
          <w:sz w:val="24"/>
          <w:szCs w:val="24"/>
          <w:lang w:val="ro-RO" w:eastAsia="ro-RO"/>
        </w:rPr>
        <w:t>is the main way of</w:t>
      </w:r>
      <w:r w:rsidRPr="00EB10DA">
        <w:rPr>
          <w:rFonts w:ascii="Times New Roman" w:eastAsia="Times New Roman" w:hAnsi="Times New Roman" w:cs="Times New Roman"/>
          <w:sz w:val="24"/>
          <w:szCs w:val="24"/>
          <w:lang w:val="ro-RO" w:eastAsia="ro-RO"/>
        </w:rPr>
        <w:t xml:space="preserve"> customer retention is becoming a dated concept, proving to be a less efficient way of building and maintaining customer loyalty ("UK Retail," 2016). </w:t>
      </w:r>
      <w:r w:rsidR="002338DB" w:rsidRPr="00EB10DA">
        <w:rPr>
          <w:rFonts w:ascii="Times New Roman" w:eastAsia="Times New Roman" w:hAnsi="Times New Roman" w:cs="Times New Roman"/>
          <w:sz w:val="24"/>
          <w:szCs w:val="24"/>
          <w:lang w:val="ro-RO" w:eastAsia="ro-RO"/>
        </w:rPr>
        <w:t>C</w:t>
      </w:r>
      <w:r w:rsidRPr="00EB10DA">
        <w:rPr>
          <w:rFonts w:ascii="Times New Roman" w:eastAsia="Times New Roman" w:hAnsi="Times New Roman" w:cs="Times New Roman"/>
          <w:sz w:val="24"/>
          <w:szCs w:val="24"/>
          <w:lang w:val="ro-RO" w:eastAsia="ro-RO"/>
        </w:rPr>
        <w:t xml:space="preserve">ustomers are treated differently than low value loyal ones and the creation of a 'segment of one' </w:t>
      </w:r>
      <w:r w:rsidR="002338DB" w:rsidRPr="00EB10DA">
        <w:rPr>
          <w:rFonts w:ascii="Times New Roman" w:eastAsia="Times New Roman" w:hAnsi="Times New Roman" w:cs="Times New Roman"/>
          <w:sz w:val="24"/>
          <w:szCs w:val="24"/>
          <w:lang w:val="ro-RO" w:eastAsia="ro-RO"/>
        </w:rPr>
        <w:t xml:space="preserve">is a new strategy in this new economical context </w:t>
      </w:r>
      <w:r w:rsidRPr="00EB10DA">
        <w:rPr>
          <w:rFonts w:ascii="Times New Roman" w:eastAsia="Times New Roman" w:hAnsi="Times New Roman" w:cs="Times New Roman"/>
          <w:sz w:val="24"/>
          <w:szCs w:val="24"/>
          <w:lang w:val="ro-RO" w:eastAsia="ro-RO"/>
        </w:rPr>
        <w:t>("UK Retail," 2016).</w:t>
      </w:r>
      <w:r w:rsidR="003E67C8" w:rsidRPr="00EB10DA">
        <w:rPr>
          <w:rFonts w:ascii="Times New Roman" w:hAnsi="Times New Roman" w:cs="Times New Roman"/>
          <w:sz w:val="24"/>
          <w:szCs w:val="24"/>
        </w:rPr>
        <w:t xml:space="preserve"> </w:t>
      </w:r>
      <w:r w:rsidR="003E67C8" w:rsidRPr="00EB10DA">
        <w:rPr>
          <w:rFonts w:ascii="Times New Roman" w:hAnsi="Times New Roman" w:cs="Times New Roman"/>
          <w:sz w:val="24"/>
          <w:szCs w:val="24"/>
        </w:rPr>
        <w:t>(</w:t>
      </w:r>
      <w:hyperlink r:id="rId20" w:tooltip="Click to search for more items by this author" w:history="1">
        <w:r w:rsidR="003E67C8" w:rsidRPr="00EB10DA">
          <w:rPr>
            <w:rStyle w:val="Hyperlink"/>
            <w:rFonts w:ascii="Times New Roman" w:hAnsi="Times New Roman" w:cs="Times New Roman"/>
            <w:color w:val="auto"/>
            <w:sz w:val="24"/>
            <w:szCs w:val="24"/>
            <w:u w:val="none"/>
            <w:shd w:val="clear" w:color="auto" w:fill="FFFFFF"/>
          </w:rPr>
          <w:t>Thompson, John</w:t>
        </w:r>
      </w:hyperlink>
      <w:r w:rsidR="003E67C8" w:rsidRPr="00EB10DA">
        <w:rPr>
          <w:rFonts w:ascii="Times New Roman" w:hAnsi="Times New Roman" w:cs="Times New Roman"/>
          <w:sz w:val="24"/>
          <w:szCs w:val="24"/>
        </w:rPr>
        <w:t xml:space="preserve">, </w:t>
      </w:r>
      <w:r w:rsidR="003E67C8" w:rsidRPr="00EB10DA">
        <w:rPr>
          <w:rFonts w:ascii="Times New Roman" w:hAnsi="Times New Roman" w:cs="Times New Roman"/>
          <w:sz w:val="24"/>
          <w:szCs w:val="24"/>
          <w:shd w:val="clear" w:color="auto" w:fill="FFFFFF"/>
        </w:rPr>
        <w:t>Apr-Jun 2017)</w:t>
      </w:r>
    </w:p>
    <w:p w14:paraId="565A42C8" w14:textId="292A7355" w:rsidR="00430790" w:rsidRPr="00EB10DA" w:rsidRDefault="003E71CC" w:rsidP="00B82226">
      <w:pPr>
        <w:jc w:val="both"/>
        <w:rPr>
          <w:rFonts w:ascii="Times New Roman" w:hAnsi="Times New Roman" w:cs="Times New Roman"/>
          <w:sz w:val="24"/>
          <w:szCs w:val="24"/>
          <w:shd w:val="clear" w:color="auto" w:fill="FFFFFF"/>
        </w:rPr>
      </w:pPr>
      <w:r w:rsidRPr="00EB10DA">
        <w:rPr>
          <w:rFonts w:ascii="Times New Roman" w:hAnsi="Times New Roman" w:cs="Times New Roman"/>
          <w:sz w:val="24"/>
          <w:szCs w:val="24"/>
          <w:shd w:val="clear" w:color="auto" w:fill="FFFFFF"/>
        </w:rPr>
        <w:t>Retailing within the UK can be split into three main segments: the value segment, mass market, and luxury retailers</w:t>
      </w:r>
    </w:p>
    <w:p w14:paraId="403A1162" w14:textId="77777777" w:rsidR="003E71CC" w:rsidRPr="00EB10DA" w:rsidRDefault="003E71CC" w:rsidP="00B82226">
      <w:pPr>
        <w:pStyle w:val="NormalWeb"/>
        <w:shd w:val="clear" w:color="auto" w:fill="FFFFFF"/>
        <w:spacing w:before="0" w:beforeAutospacing="0" w:after="255" w:afterAutospacing="0"/>
        <w:jc w:val="both"/>
      </w:pPr>
      <w:r w:rsidRPr="00EB10DA">
        <w:t>Luxury Retailers</w:t>
      </w:r>
    </w:p>
    <w:p w14:paraId="0EB9C1FC" w14:textId="61EBB5DF" w:rsidR="003E71CC" w:rsidRPr="00EB10DA" w:rsidRDefault="003E71CC" w:rsidP="00B82226">
      <w:pPr>
        <w:pStyle w:val="NormalWeb"/>
        <w:shd w:val="clear" w:color="auto" w:fill="FFFFFF"/>
        <w:spacing w:before="0" w:beforeAutospacing="0" w:after="255" w:afterAutospacing="0"/>
        <w:jc w:val="both"/>
      </w:pPr>
      <w:r w:rsidRPr="00EB10DA">
        <w:t xml:space="preserve">Online sales </w:t>
      </w:r>
      <w:r w:rsidR="002338DB" w:rsidRPr="00EB10DA">
        <w:t>are</w:t>
      </w:r>
      <w:r w:rsidRPr="00EB10DA">
        <w:t xml:space="preserve"> a small part of overall luxury retailer sales with brand reputation the key differentiator and the fundamental luxury retailer concern ("How online," 2016). </w:t>
      </w:r>
      <w:r w:rsidR="002338DB" w:rsidRPr="00EB10DA">
        <w:t>H</w:t>
      </w:r>
      <w:r w:rsidRPr="00EB10DA">
        <w:t>igh service</w:t>
      </w:r>
      <w:r w:rsidR="002338DB" w:rsidRPr="00EB10DA">
        <w:t>s are included</w:t>
      </w:r>
      <w:r w:rsidR="00514DD2" w:rsidRPr="00EB10DA">
        <w:t xml:space="preserve"> dubled by</w:t>
      </w:r>
      <w:r w:rsidRPr="00EB10DA">
        <w:t xml:space="preserve"> brand name, in-store experience and exclusivity </w:t>
      </w:r>
      <w:r w:rsidR="00514DD2" w:rsidRPr="00EB10DA">
        <w:t>are somehow dificult to</w:t>
      </w:r>
      <w:r w:rsidRPr="00EB10DA">
        <w:t xml:space="preserve"> replicate online ("How online," 2016).</w:t>
      </w:r>
      <w:r w:rsidR="003E67C8" w:rsidRPr="00EB10DA">
        <w:t xml:space="preserve"> </w:t>
      </w:r>
      <w:r w:rsidR="003E67C8" w:rsidRPr="00EB10DA">
        <w:t>(</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p>
    <w:p w14:paraId="5D615308" w14:textId="77777777" w:rsidR="003E71CC" w:rsidRPr="00EB10DA" w:rsidRDefault="003E71CC" w:rsidP="00B82226">
      <w:pPr>
        <w:pStyle w:val="NormalWeb"/>
        <w:shd w:val="clear" w:color="auto" w:fill="FFFFFF"/>
        <w:spacing w:before="0" w:beforeAutospacing="0" w:after="255" w:afterAutospacing="0"/>
        <w:jc w:val="both"/>
      </w:pPr>
      <w:r w:rsidRPr="00EB10DA">
        <w:t>Competition</w:t>
      </w:r>
    </w:p>
    <w:p w14:paraId="79BB46C6" w14:textId="3E4F5E25" w:rsidR="003E71CC" w:rsidRPr="00EB10DA" w:rsidRDefault="003E71CC" w:rsidP="00B82226">
      <w:pPr>
        <w:pStyle w:val="NormalWeb"/>
        <w:shd w:val="clear" w:color="auto" w:fill="FFFFFF"/>
        <w:spacing w:before="0" w:beforeAutospacing="0" w:after="255" w:afterAutospacing="0"/>
        <w:jc w:val="both"/>
      </w:pPr>
      <w:r w:rsidRPr="00EB10DA">
        <w:t>This section analyses the main competitors of Next within the UK retail sector</w:t>
      </w:r>
      <w:r w:rsidR="00514DD2" w:rsidRPr="00EB10DA">
        <w:t>:</w:t>
      </w:r>
    </w:p>
    <w:p w14:paraId="20971736" w14:textId="1D859066" w:rsidR="003E71CC" w:rsidRPr="00EB10DA" w:rsidRDefault="003E71CC" w:rsidP="00B82226">
      <w:pPr>
        <w:pStyle w:val="NormalWeb"/>
        <w:shd w:val="clear" w:color="auto" w:fill="FFFFFF"/>
        <w:spacing w:before="0" w:beforeAutospacing="0" w:after="255" w:afterAutospacing="0"/>
        <w:jc w:val="both"/>
      </w:pPr>
      <w:r w:rsidRPr="00EB10DA">
        <w:t xml:space="preserve">Pep and Co is a discount retailer entering the UK in 2015 to open 50 stores in 50 days ("Many think," 2016). </w:t>
      </w:r>
      <w:r w:rsidR="00514DD2" w:rsidRPr="00EB10DA">
        <w:t>Appart of the</w:t>
      </w:r>
      <w:r w:rsidRPr="00EB10DA">
        <w:t xml:space="preserve"> most other UK retailers, Pep and Co does not offer digital purchases.</w:t>
      </w:r>
    </w:p>
    <w:p w14:paraId="5F624111" w14:textId="3135D2A3" w:rsidR="003E71CC" w:rsidRPr="00EB10DA" w:rsidRDefault="003E71CC" w:rsidP="00B82226">
      <w:pPr>
        <w:pStyle w:val="NormalWeb"/>
        <w:shd w:val="clear" w:color="auto" w:fill="FFFFFF"/>
        <w:spacing w:before="0" w:beforeAutospacing="0" w:after="255" w:afterAutospacing="0"/>
        <w:jc w:val="both"/>
      </w:pPr>
      <w:r w:rsidRPr="00EB10DA">
        <w:t xml:space="preserve">Marks &amp; Spencer (M&amp;S): </w:t>
      </w:r>
      <w:r w:rsidR="00514DD2" w:rsidRPr="00EB10DA">
        <w:t>is diferentiated bussines</w:t>
      </w:r>
      <w:r w:rsidRPr="00EB10DA">
        <w:t xml:space="preserve"> compared to other clothing retailers is their food business, which accounts for 58% of revenue with the remaining 42% split between clothing and home products ("M&amp;S Today" n.d.).</w:t>
      </w:r>
    </w:p>
    <w:p w14:paraId="09F38312" w14:textId="673B490B" w:rsidR="003E71CC" w:rsidRPr="00EB10DA" w:rsidRDefault="003E71CC" w:rsidP="00B82226">
      <w:pPr>
        <w:pStyle w:val="NormalWeb"/>
        <w:shd w:val="clear" w:color="auto" w:fill="FFFFFF"/>
        <w:spacing w:before="0" w:beforeAutospacing="0" w:after="255" w:afterAutospacing="0"/>
        <w:jc w:val="both"/>
      </w:pPr>
      <w:r w:rsidRPr="00EB10DA">
        <w:t>Tu is owned by the supermarket chain Sainsbury's. Tu is the UK's sixth largest clothing retailer by volume and tenth largest by value (J Sainsbury 2016 Annual report, p18). Sainsbury's offers the popular Nectar rewards program to customers across all product lines. The value in this program are the customer insights gained by Sainsbury's and the ability to target the products and services that are the most relevant to them (J Sainsbury 2016 Annual report, p14).</w:t>
      </w:r>
    </w:p>
    <w:p w14:paraId="5DF7ED21" w14:textId="7D4C850F" w:rsidR="003E71CC" w:rsidRPr="00EB10DA" w:rsidRDefault="003E71CC" w:rsidP="00B82226">
      <w:pPr>
        <w:pStyle w:val="NormalWeb"/>
        <w:shd w:val="clear" w:color="auto" w:fill="FFFFFF"/>
        <w:spacing w:before="0" w:beforeAutospacing="0" w:after="255" w:afterAutospacing="0"/>
        <w:jc w:val="both"/>
      </w:pPr>
      <w:r w:rsidRPr="00EB10DA">
        <w:t xml:space="preserve">Zara : Zara is part of the world's biggest retailer, the Spanish Inditex group ("Zara profits," 2016) </w:t>
      </w:r>
      <w:r w:rsidR="00514DD2" w:rsidRPr="00EB10DA">
        <w:t>The brands under ZARA umbrella they are</w:t>
      </w:r>
      <w:r w:rsidRPr="00EB10DA">
        <w:t xml:space="preserve"> Pull&amp;Bear, Massimo Dutti, Bershka, Stradivarius, Oysho and Uterique brands ("Inditex" n.d.). In 2015, Zara's UK annual profits were £535.2M, an 8% increase year over year ("Zara profits," 2016</w:t>
      </w:r>
      <w:r w:rsidR="00514DD2" w:rsidRPr="00EB10DA">
        <w:t xml:space="preserve">. </w:t>
      </w:r>
      <w:r w:rsidRPr="00EB10DA">
        <w:t>Zara</w:t>
      </w:r>
      <w:r w:rsidR="00514DD2" w:rsidRPr="00EB10DA">
        <w:t xml:space="preserve"> is able</w:t>
      </w:r>
      <w:r w:rsidRPr="00EB10DA">
        <w:t xml:space="preserve"> to</w:t>
      </w:r>
      <w:r w:rsidR="00514DD2" w:rsidRPr="00EB10DA">
        <w:t xml:space="preserve"> </w:t>
      </w:r>
      <w:r w:rsidRPr="00EB10DA">
        <w:t xml:space="preserve">sell more full priced clothes keeping more loyal and frequent customers than their competitors ("Zara profits," 2016). </w:t>
      </w:r>
    </w:p>
    <w:p w14:paraId="0B50EF8C" w14:textId="4ABB7E20" w:rsidR="003E71CC" w:rsidRPr="00EB10DA" w:rsidRDefault="003E71CC" w:rsidP="00B82226">
      <w:pPr>
        <w:pStyle w:val="NormalWeb"/>
        <w:shd w:val="clear" w:color="auto" w:fill="FFFFFF"/>
        <w:spacing w:before="0" w:beforeAutospacing="0" w:after="255" w:afterAutospacing="0"/>
        <w:jc w:val="both"/>
      </w:pPr>
      <w:r w:rsidRPr="00EB10DA">
        <w:t xml:space="preserve">Primark : Primark is a subsidiary of Associated British Foods </w:t>
      </w:r>
      <w:r w:rsidR="00514DD2" w:rsidRPr="00EB10DA">
        <w:t>well known</w:t>
      </w:r>
      <w:r w:rsidRPr="00EB10DA">
        <w:t xml:space="preserve"> retailer in Europe (ABF 2015 Annual report p37). Primark is known for low prices and </w:t>
      </w:r>
      <w:r w:rsidR="00BB5BB6" w:rsidRPr="00EB10DA">
        <w:t>unlike</w:t>
      </w:r>
      <w:r w:rsidRPr="00EB10DA">
        <w:t xml:space="preserve"> most other retailers, Primark does not offer digital ordering and instead focusses on traditional stores. </w:t>
      </w:r>
    </w:p>
    <w:p w14:paraId="23E420BD" w14:textId="7D6B6BEF" w:rsidR="003E71CC" w:rsidRPr="00EB10DA" w:rsidRDefault="003E71CC" w:rsidP="00B82226">
      <w:pPr>
        <w:pStyle w:val="NormalWeb"/>
        <w:shd w:val="clear" w:color="auto" w:fill="FFFFFF"/>
        <w:spacing w:before="0" w:beforeAutospacing="0" w:after="255" w:afterAutospacing="0"/>
        <w:jc w:val="both"/>
      </w:pPr>
      <w:r w:rsidRPr="00EB10DA">
        <w:t xml:space="preserve">H&amp;M: H&amp;M is a Swedish company and is the world's second largest retailer (H&amp;M 2015 Annual Report p 10).Hm.com is one of the most </w:t>
      </w:r>
      <w:r w:rsidR="00BB5BB6" w:rsidRPr="00EB10DA">
        <w:t>known international</w:t>
      </w:r>
      <w:r w:rsidRPr="00EB10DA">
        <w:t xml:space="preserve"> website, is easy to </w:t>
      </w:r>
      <w:r w:rsidRPr="00EB10DA">
        <w:lastRenderedPageBreak/>
        <w:t xml:space="preserve">navigate and mobile enabled to take advantage of the growing popularity of mobile browsing and purchasing (H&amp;M 2015 Annual Report p52). </w:t>
      </w:r>
    </w:p>
    <w:p w14:paraId="0C82DCE5" w14:textId="60C163BA" w:rsidR="003E71CC" w:rsidRPr="00EB10DA" w:rsidRDefault="003E71CC" w:rsidP="00B82226">
      <w:pPr>
        <w:pStyle w:val="NormalWeb"/>
        <w:shd w:val="clear" w:color="auto" w:fill="FFFFFF"/>
        <w:spacing w:before="0" w:beforeAutospacing="0" w:after="255" w:afterAutospacing="0"/>
        <w:jc w:val="both"/>
      </w:pPr>
      <w:r w:rsidRPr="00EB10DA">
        <w:t>Strategy Changes</w:t>
      </w:r>
    </w:p>
    <w:p w14:paraId="761BC623" w14:textId="2BBDBCF4" w:rsidR="003328B2" w:rsidRPr="00EB10DA" w:rsidRDefault="003328B2" w:rsidP="00B82226">
      <w:pPr>
        <w:pStyle w:val="NormalWeb"/>
        <w:shd w:val="clear" w:color="auto" w:fill="FFFFFF"/>
        <w:spacing w:before="0" w:beforeAutospacing="0" w:after="255" w:afterAutospacing="0"/>
        <w:jc w:val="both"/>
      </w:pPr>
      <w:r w:rsidRPr="00EB10DA">
        <w:t>The components of Next PLC strategy are considering new trends focussing on the both sides of strategy internal and external aspects.</w:t>
      </w:r>
    </w:p>
    <w:p w14:paraId="09F20DCC" w14:textId="5F939D3D" w:rsidR="003E71CC" w:rsidRPr="00EB10DA" w:rsidRDefault="003E71CC" w:rsidP="00B82226">
      <w:pPr>
        <w:pStyle w:val="NormalWeb"/>
        <w:shd w:val="clear" w:color="auto" w:fill="FFFFFF"/>
        <w:spacing w:before="0" w:beforeAutospacing="0" w:after="255" w:afterAutospacing="0"/>
        <w:jc w:val="both"/>
      </w:pPr>
      <w:r w:rsidRPr="00EB10DA">
        <w:t xml:space="preserve">Next sales rose 75% and have </w:t>
      </w:r>
      <w:r w:rsidR="003328B2" w:rsidRPr="00EB10DA">
        <w:t xml:space="preserve">increased </w:t>
      </w:r>
      <w:r w:rsidRPr="00EB10DA">
        <w:t xml:space="preserve">to </w:t>
      </w:r>
      <w:r w:rsidR="00DF335C" w:rsidRPr="00EB10DA">
        <w:t>add</w:t>
      </w:r>
      <w:r w:rsidRPr="00EB10DA">
        <w:t xml:space="preserve"> an international business and LABEL, selling noncompeting third-party labels (Next 2016 Annual Report p11). This can be attributed to increased competition primarily relating to delivery and warehousing capabilities and a shift in online consumer buying habits (Next 2016 Annual Report p11). Next directory remains a critical area within Next with George Salman of Hargreaves Lansdown stating "With its stores reporting falling sales, NEXT is dependent on the online Directory business for growth" ("Retailer Next to," 2016).</w:t>
      </w:r>
      <w:r w:rsidR="003E67C8" w:rsidRPr="00EB10DA">
        <w:t xml:space="preserve"> </w:t>
      </w:r>
      <w:r w:rsidR="003E67C8" w:rsidRPr="00EB10DA">
        <w:t>(</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p>
    <w:p w14:paraId="2608072B" w14:textId="2CD4B2E6" w:rsidR="003E71CC" w:rsidRPr="00EB10DA" w:rsidRDefault="003E71CC" w:rsidP="00B82226">
      <w:pPr>
        <w:pStyle w:val="NormalWeb"/>
        <w:shd w:val="clear" w:color="auto" w:fill="FFFFFF"/>
        <w:spacing w:before="0" w:beforeAutospacing="0" w:after="255" w:afterAutospacing="0"/>
        <w:jc w:val="both"/>
      </w:pPr>
      <w:r w:rsidRPr="00EB10DA">
        <w:t xml:space="preserve">Mobile Technology: </w:t>
      </w:r>
      <w:r w:rsidR="003328B2" w:rsidRPr="00EB10DA">
        <w:t>mobile increasement for the</w:t>
      </w:r>
      <w:r w:rsidRPr="00EB10DA">
        <w:t xml:space="preserve"> application from 4.2% to 5.8% (Next 2016 Annual Report p12). Next is currently developing an iPhone app which is expected to further increase this conversion rate (Next 2016 Annual Report p12).</w:t>
      </w:r>
    </w:p>
    <w:p w14:paraId="4B788B21" w14:textId="3ADC6111" w:rsidR="003E71CC" w:rsidRPr="00EB10DA" w:rsidRDefault="003E71CC" w:rsidP="00B82226">
      <w:pPr>
        <w:pStyle w:val="NormalWeb"/>
        <w:shd w:val="clear" w:color="auto" w:fill="FFFFFF"/>
        <w:spacing w:before="0" w:beforeAutospacing="0" w:after="255" w:afterAutospacing="0"/>
        <w:jc w:val="both"/>
      </w:pPr>
      <w:r w:rsidRPr="00EB10DA">
        <w:t xml:space="preserve">The Next catalogue was first introduced in 1988 </w:t>
      </w:r>
      <w:r w:rsidR="00DF335C" w:rsidRPr="00EB10DA">
        <w:t>one of the first catalogue in the retail industry especially in the clothing area</w:t>
      </w:r>
      <w:r w:rsidRPr="00EB10DA">
        <w:t xml:space="preserve"> (Next 2016 Annual Report p13). 1.6</w:t>
      </w:r>
      <w:r w:rsidR="00DF335C" w:rsidRPr="00EB10DA">
        <w:t xml:space="preserve"> milion </w:t>
      </w:r>
      <w:r w:rsidRPr="00EB10DA">
        <w:t xml:space="preserve">customers in the UK who </w:t>
      </w:r>
      <w:r w:rsidR="00DF335C" w:rsidRPr="00EB10DA">
        <w:t>prefere</w:t>
      </w:r>
      <w:r w:rsidRPr="00EB10DA">
        <w:t xml:space="preserve"> (Next 2016 Annual Report p13). Next </w:t>
      </w:r>
      <w:r w:rsidR="00DF335C" w:rsidRPr="00EB10DA">
        <w:t>keep sending the 7000 pages catalogue for their catalogue customers adding</w:t>
      </w:r>
      <w:r w:rsidRPr="00EB10DA">
        <w:t xml:space="preserve"> five soft copy brochures, two hardback brochures for home products and four brochures for the third-party LABEL range (Next 2016 Annual Report p13).</w:t>
      </w:r>
    </w:p>
    <w:p w14:paraId="6A7E43BF" w14:textId="1E354685" w:rsidR="003E71CC" w:rsidRPr="00EB10DA" w:rsidRDefault="003E71CC" w:rsidP="00B82226">
      <w:pPr>
        <w:pStyle w:val="NormalWeb"/>
        <w:shd w:val="clear" w:color="auto" w:fill="FFFFFF"/>
        <w:spacing w:before="0" w:beforeAutospacing="0" w:after="255" w:afterAutospacing="0"/>
        <w:jc w:val="both"/>
      </w:pPr>
      <w:r w:rsidRPr="00EB10DA">
        <w:t xml:space="preserve">For those customers who </w:t>
      </w:r>
      <w:r w:rsidR="00DF335C" w:rsidRPr="00EB10DA">
        <w:t>prefere paperless advertising other way of marketing communication is implemented e-mail advertising or other social media connection as are Facebook or Instagram</w:t>
      </w:r>
      <w:r w:rsidRPr="00EB10DA">
        <w:t>.</w:t>
      </w:r>
    </w:p>
    <w:p w14:paraId="7CDF16E8" w14:textId="252AC860" w:rsidR="000E2186" w:rsidRPr="00EB10DA" w:rsidRDefault="000E2186" w:rsidP="00B82226">
      <w:pPr>
        <w:pStyle w:val="NormalWeb"/>
        <w:shd w:val="clear" w:color="auto" w:fill="FFFFFF"/>
        <w:spacing w:before="0" w:beforeAutospacing="0" w:after="255" w:afterAutospacing="0"/>
        <w:jc w:val="both"/>
      </w:pPr>
      <w:r w:rsidRPr="00EB10DA">
        <w:t>Touchpoints for Next customer’s are the social media advertising system and the customer is in contact by TV, online, in shop promotion and product information.</w:t>
      </w:r>
    </w:p>
    <w:p w14:paraId="7555DF64" w14:textId="16F2BA5B" w:rsidR="000E2186" w:rsidRPr="00EB10DA" w:rsidRDefault="000E2186" w:rsidP="00B82226">
      <w:pPr>
        <w:pStyle w:val="NormalWeb"/>
        <w:shd w:val="clear" w:color="auto" w:fill="FFFFFF"/>
        <w:spacing w:before="0" w:beforeAutospacing="0" w:after="255" w:afterAutospacing="0"/>
        <w:jc w:val="both"/>
      </w:pPr>
      <w:r w:rsidRPr="00EB10DA">
        <w:t>Customer need information about physical store and opening time hours to schedule their shopping time.</w:t>
      </w:r>
    </w:p>
    <w:p w14:paraId="78E3E4EF" w14:textId="3BE0FB51" w:rsidR="000E2186" w:rsidRPr="00EB10DA" w:rsidRDefault="000E2186" w:rsidP="00B82226">
      <w:pPr>
        <w:pStyle w:val="NormalWeb"/>
        <w:shd w:val="clear" w:color="auto" w:fill="FFFFFF"/>
        <w:spacing w:before="0" w:beforeAutospacing="0" w:after="255" w:afterAutospacing="0"/>
        <w:jc w:val="both"/>
      </w:pPr>
      <w:r w:rsidRPr="00EB10DA">
        <w:t>Customer needs are relative with physical store experience and a complete comunication with customer service department altough this experience can be lived in online store but is missing physical contact with the product before buying or ordering it.</w:t>
      </w:r>
    </w:p>
    <w:p w14:paraId="41163375" w14:textId="038C409B" w:rsidR="000E2186" w:rsidRPr="00EB10DA" w:rsidRDefault="000E2186" w:rsidP="00B82226">
      <w:pPr>
        <w:pStyle w:val="NormalWeb"/>
        <w:shd w:val="clear" w:color="auto" w:fill="FFFFFF"/>
        <w:spacing w:before="0" w:beforeAutospacing="0" w:after="255" w:afterAutospacing="0"/>
        <w:jc w:val="both"/>
      </w:pPr>
      <w:r w:rsidRPr="00EB10DA">
        <w:t>The contact information are displayed in the store, in website and can be f</w:t>
      </w:r>
      <w:r w:rsidR="00216D33" w:rsidRPr="00EB10DA">
        <w:t>i</w:t>
      </w:r>
      <w:r w:rsidRPr="00EB10DA">
        <w:t>nd on the promotional banner, catalogue or receipts.</w:t>
      </w:r>
      <w:r w:rsidR="00216D33" w:rsidRPr="00EB10DA">
        <w:t xml:space="preserve"> Customer feedback is a continous proces because a positive or negative experience is spreaading long time online and by verbal communication between customers.</w:t>
      </w:r>
    </w:p>
    <w:p w14:paraId="419BA1E0" w14:textId="098ACC6B" w:rsidR="000E2186" w:rsidRPr="00EB10DA" w:rsidRDefault="000E2186" w:rsidP="00B82226">
      <w:pPr>
        <w:pStyle w:val="NormalWeb"/>
        <w:shd w:val="clear" w:color="auto" w:fill="FFFFFF"/>
        <w:spacing w:before="0" w:beforeAutospacing="0" w:after="255" w:afterAutospacing="0"/>
        <w:jc w:val="both"/>
      </w:pPr>
      <w:r w:rsidRPr="00EB10DA">
        <w:t xml:space="preserve">Post buying is </w:t>
      </w:r>
      <w:r w:rsidR="00216D33" w:rsidRPr="00EB10DA">
        <w:t xml:space="preserve">a decisive moment for expriming the feelings about the shopping trip, product and service quality all are designated to be found in the website review and in store customer feedback book. </w:t>
      </w:r>
    </w:p>
    <w:p w14:paraId="08F9D4F3" w14:textId="77777777" w:rsidR="003E71CC" w:rsidRPr="00EB10DA" w:rsidRDefault="003E71CC" w:rsidP="00B82226">
      <w:pPr>
        <w:pStyle w:val="NormalWeb"/>
        <w:shd w:val="clear" w:color="auto" w:fill="FFFFFF"/>
        <w:spacing w:before="0" w:beforeAutospacing="0" w:after="255" w:afterAutospacing="0"/>
        <w:jc w:val="both"/>
      </w:pPr>
      <w:r w:rsidRPr="00EB10DA">
        <w:t>Marketing</w:t>
      </w:r>
    </w:p>
    <w:p w14:paraId="3C0D38FC" w14:textId="6EEB2B7D" w:rsidR="000C43AD" w:rsidRPr="00EB10DA" w:rsidRDefault="000C43AD" w:rsidP="00B82226">
      <w:pPr>
        <w:pStyle w:val="NormalWeb"/>
        <w:shd w:val="clear" w:color="auto" w:fill="FFFFFF"/>
        <w:spacing w:before="0" w:beforeAutospacing="0" w:after="255" w:afterAutospacing="0"/>
        <w:jc w:val="both"/>
      </w:pPr>
      <w:r w:rsidRPr="00EB10DA">
        <w:lastRenderedPageBreak/>
        <w:t>Next plans to invest 8 million £ for e-mail or other online campaigns (Next 2016 Annual Report p13). Next intends to personalize and to develope their website platform advertising their existing customers. (Next 2016 Annual Report p13).</w:t>
      </w:r>
    </w:p>
    <w:p w14:paraId="714DEB86" w14:textId="0BC6E51B" w:rsidR="003E71CC" w:rsidRPr="00EB10DA" w:rsidRDefault="003E71CC" w:rsidP="00B82226">
      <w:pPr>
        <w:pStyle w:val="NormalWeb"/>
        <w:shd w:val="clear" w:color="auto" w:fill="FFFFFF"/>
        <w:spacing w:before="0" w:beforeAutospacing="0" w:after="255" w:afterAutospacing="0"/>
        <w:jc w:val="both"/>
      </w:pPr>
      <w:r w:rsidRPr="00EB10DA">
        <w:t>Delivery Service</w:t>
      </w:r>
      <w:r w:rsidR="000C43AD" w:rsidRPr="00EB10DA">
        <w:t xml:space="preserve"> is focussing on the ways to</w:t>
      </w:r>
      <w:r w:rsidRPr="00EB10DA">
        <w:t xml:space="preserve"> improve </w:t>
      </w:r>
      <w:r w:rsidR="000C43AD" w:rsidRPr="00EB10DA">
        <w:t>more efficient</w:t>
      </w:r>
      <w:r w:rsidRPr="00EB10DA">
        <w:t xml:space="preserve"> delivery options</w:t>
      </w:r>
      <w:r w:rsidR="000C43AD" w:rsidRPr="00EB10DA">
        <w:t>as they are home delivery</w:t>
      </w:r>
      <w:r w:rsidRPr="00EB10DA">
        <w:t xml:space="preserve"> </w:t>
      </w:r>
      <w:r w:rsidR="000C43AD" w:rsidRPr="00EB10DA">
        <w:t xml:space="preserve">service </w:t>
      </w:r>
      <w:r w:rsidRPr="00EB10DA">
        <w:t>a</w:t>
      </w:r>
      <w:r w:rsidR="000C43AD" w:rsidRPr="00EB10DA">
        <w:t xml:space="preserve">nd existing a </w:t>
      </w:r>
      <w:r w:rsidRPr="00EB10DA">
        <w:t xml:space="preserve"> two-hour delivery window </w:t>
      </w:r>
      <w:r w:rsidR="000C43AD" w:rsidRPr="00EB10DA">
        <w:t xml:space="preserve">on the website frame </w:t>
      </w:r>
      <w:r w:rsidRPr="00EB10DA">
        <w:t xml:space="preserve">(Next 2016 Annual Report p13). Next delivery </w:t>
      </w:r>
      <w:r w:rsidR="000C43AD" w:rsidRPr="00EB10DA">
        <w:t>costs</w:t>
      </w:r>
      <w:r w:rsidRPr="00EB10DA">
        <w:t xml:space="preserve"> from free next day delivery to store up to £4.99 for Next Day to home evening delivery or same day to home delivery ("Delivery Information" 2016).</w:t>
      </w:r>
      <w:r w:rsidR="003E67C8" w:rsidRPr="00EB10DA">
        <w:t xml:space="preserve"> </w:t>
      </w:r>
      <w:r w:rsidR="003E67C8" w:rsidRPr="00EB10DA">
        <w:t>(</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p>
    <w:p w14:paraId="55515982" w14:textId="7BB06F62" w:rsidR="003E71CC" w:rsidRPr="00EB10DA" w:rsidRDefault="003E71CC" w:rsidP="00B82226">
      <w:pPr>
        <w:pStyle w:val="NormalWeb"/>
        <w:shd w:val="clear" w:color="auto" w:fill="FFFFFF"/>
        <w:spacing w:before="0" w:beforeAutospacing="0" w:after="255" w:afterAutospacing="0"/>
        <w:jc w:val="both"/>
      </w:pPr>
      <w:r w:rsidRPr="00EB10DA">
        <w:t>Customer Credit</w:t>
      </w:r>
      <w:r w:rsidR="000C43AD" w:rsidRPr="00EB10DA">
        <w:t xml:space="preserve"> that</w:t>
      </w:r>
      <w:r w:rsidRPr="00EB10DA">
        <w:t xml:space="preserve"> in 2015 Next </w:t>
      </w:r>
      <w:r w:rsidR="000C43AD" w:rsidRPr="00EB10DA">
        <w:t>realise</w:t>
      </w:r>
      <w:r w:rsidRPr="00EB10DA">
        <w:t xml:space="preserve"> £170M in interest charges from its credit operations ("Next banks £170M," 2016). </w:t>
      </w:r>
      <w:r w:rsidR="00F87C97" w:rsidRPr="00EB10DA">
        <w:t xml:space="preserve">The trend of credit selling operation is showing that the customers are keening </w:t>
      </w:r>
      <w:r w:rsidRPr="00EB10DA">
        <w:t xml:space="preserve"> </w:t>
      </w:r>
      <w:r w:rsidR="00F87C97" w:rsidRPr="00EB10DA">
        <w:t>for more spending in this financial product obtaining the products via credit service</w:t>
      </w:r>
      <w:r w:rsidRPr="00EB10DA">
        <w:t xml:space="preserve"> (Next 2016 Annual Report p14).</w:t>
      </w:r>
    </w:p>
    <w:p w14:paraId="2CE3A45F" w14:textId="661C02BC" w:rsidR="003E71CC" w:rsidRPr="00EB10DA" w:rsidRDefault="003E71CC" w:rsidP="00B82226">
      <w:pPr>
        <w:pStyle w:val="NormalWeb"/>
        <w:shd w:val="clear" w:color="auto" w:fill="FFFFFF"/>
        <w:spacing w:before="0" w:beforeAutospacing="0" w:after="255" w:afterAutospacing="0"/>
        <w:jc w:val="both"/>
      </w:pPr>
      <w:r w:rsidRPr="00EB10DA">
        <w:t xml:space="preserve"> Next </w:t>
      </w:r>
      <w:r w:rsidR="00F87C97" w:rsidRPr="00EB10DA">
        <w:t>tried</w:t>
      </w:r>
      <w:r w:rsidRPr="00EB10DA">
        <w:t xml:space="preserve"> to i</w:t>
      </w:r>
      <w:r w:rsidR="00F87C97" w:rsidRPr="00EB10DA">
        <w:t>develope</w:t>
      </w:r>
      <w:r w:rsidRPr="00EB10DA">
        <w:t xml:space="preserve"> account flexibility by reducing </w:t>
      </w:r>
      <w:r w:rsidR="00F87C97" w:rsidRPr="00EB10DA">
        <w:t>the required</w:t>
      </w:r>
      <w:r w:rsidRPr="00EB10DA">
        <w:t xml:space="preserve"> monthly payments </w:t>
      </w:r>
      <w:r w:rsidR="00F87C97" w:rsidRPr="00EB10DA">
        <w:t>and</w:t>
      </w:r>
      <w:r w:rsidRPr="00EB10DA">
        <w:t xml:space="preserve"> reducing the interest rate charged on accounts not paid in full by 2% (Next 2016 Annual Report p14). Customers took advantage of these relaxed credit terms by increasing their account balances (Next 2016 Annual Report p14).</w:t>
      </w:r>
    </w:p>
    <w:p w14:paraId="4A7F0D88" w14:textId="280B56D3" w:rsidR="003E71CC" w:rsidRPr="00EB10DA" w:rsidRDefault="003E71CC" w:rsidP="00B82226">
      <w:pPr>
        <w:pStyle w:val="NormalWeb"/>
        <w:shd w:val="clear" w:color="auto" w:fill="FFFFFF"/>
        <w:spacing w:before="0" w:beforeAutospacing="0" w:after="255" w:afterAutospacing="0"/>
        <w:jc w:val="both"/>
      </w:pPr>
      <w:r w:rsidRPr="00EB10DA">
        <w:t>Overseas Directory Expansion</w:t>
      </w:r>
      <w:r w:rsidR="00F87C97" w:rsidRPr="00EB10DA">
        <w:t xml:space="preserve"> considere Next</w:t>
      </w:r>
      <w:r w:rsidRPr="00EB10DA">
        <w:t xml:space="preserve"> sales grew 20% in 2015, in line with expectations when reported in GBP (Next 2016 Annual Report p14). On June 23, 2016, the GBP/USD exchange rate was $1.49466 and by October 22, 2016 was $1.2227 </w:t>
      </w:r>
      <w:r w:rsidR="00F87C97" w:rsidRPr="00EB10DA">
        <w:t xml:space="preserve">considerable depreciation of UK pound </w:t>
      </w:r>
      <w:r w:rsidR="00100787" w:rsidRPr="00EB10DA">
        <w:t xml:space="preserve">affecting all forecasts </w:t>
      </w:r>
      <w:r w:rsidRPr="00EB10DA">
        <w:t xml:space="preserve">("GBP/USD" n.d.). Brexit was announced on June 23, 2016, the GBP </w:t>
      </w:r>
      <w:r w:rsidR="00100787" w:rsidRPr="00EB10DA">
        <w:t>has falling</w:t>
      </w:r>
      <w:r w:rsidRPr="00EB10DA">
        <w:t xml:space="preserve"> 18.2% ("GBP/USD" n.d.). This depreciation is expected to have a positive future impact on overseas sales when converted to a weaker GBP</w:t>
      </w:r>
      <w:r w:rsidR="00100787" w:rsidRPr="00EB10DA">
        <w:t xml:space="preserve"> but the risk and uncertainity remaining at unknown level</w:t>
      </w:r>
      <w:r w:rsidRPr="00EB10DA">
        <w:t xml:space="preserve"> (Hill et al, n.d. p311</w:t>
      </w:r>
      <w:r w:rsidR="00100787" w:rsidRPr="00EB10DA">
        <w:t xml:space="preserve">). </w:t>
      </w:r>
      <w:r w:rsidRPr="00EB10DA">
        <w:t>Distribution Hubs</w:t>
      </w:r>
      <w:r w:rsidR="00100787" w:rsidRPr="00EB10DA">
        <w:t xml:space="preserve"> is described as a huge business network containing</w:t>
      </w:r>
      <w:r w:rsidRPr="00EB10DA">
        <w:t xml:space="preserve"> 18 languages and 34 currencies, delivery speeds are a critical area of focus (Next 2016 Annual Report p15). Distribution hub investment </w:t>
      </w:r>
      <w:r w:rsidR="00100787" w:rsidRPr="00EB10DA">
        <w:t>gave an amazing chance</w:t>
      </w:r>
      <w:r w:rsidRPr="00EB10DA">
        <w:t xml:space="preserve"> </w:t>
      </w:r>
      <w:r w:rsidR="00100787" w:rsidRPr="00EB10DA">
        <w:t xml:space="preserve">for this prospere retail company </w:t>
      </w:r>
      <w:r w:rsidRPr="00EB10DA">
        <w:t xml:space="preserve">to reduce both costs and delivery times (Next 2016 Annual Report p15). </w:t>
      </w:r>
      <w:r w:rsidR="003E67C8" w:rsidRPr="00EB10DA">
        <w:t>(</w:t>
      </w:r>
      <w:r w:rsidR="003E67C8" w:rsidRPr="00EB10DA">
        <w:t>(</w:t>
      </w:r>
      <w:hyperlink r:id="rId21" w:tooltip="Click to search for more items by this author" w:history="1">
        <w:r w:rsidR="003E67C8" w:rsidRPr="00EB10DA">
          <w:rPr>
            <w:rStyle w:val="Hyperlink"/>
            <w:rFonts w:eastAsiaTheme="majorEastAsia"/>
            <w:color w:val="auto"/>
            <w:u w:val="none"/>
            <w:shd w:val="clear" w:color="auto" w:fill="FFFFFF"/>
          </w:rPr>
          <w:t>Thompson, John</w:t>
        </w:r>
      </w:hyperlink>
      <w:r w:rsidR="003E67C8" w:rsidRPr="00EB10DA">
        <w:t xml:space="preserve">, </w:t>
      </w:r>
      <w:r w:rsidR="003E67C8" w:rsidRPr="00EB10DA">
        <w:rPr>
          <w:shd w:val="clear" w:color="auto" w:fill="FFFFFF"/>
        </w:rPr>
        <w:t>Apr-Jun 2017)</w:t>
      </w:r>
    </w:p>
    <w:p w14:paraId="5DB94CBD" w14:textId="11EE892C" w:rsidR="00216D33" w:rsidRPr="00EB10DA" w:rsidRDefault="00216D33" w:rsidP="00B82226">
      <w:pPr>
        <w:pStyle w:val="NormalWeb"/>
        <w:shd w:val="clear" w:color="auto" w:fill="FFFFFF"/>
        <w:spacing w:before="0" w:beforeAutospacing="0" w:after="255" w:afterAutospacing="0"/>
        <w:jc w:val="both"/>
      </w:pPr>
      <w:r w:rsidRPr="00EB10DA">
        <w:t>Next PLC goals are always to increase their customer number, their stores online and physical stores</w:t>
      </w:r>
      <w:r w:rsidR="00E35840" w:rsidRPr="00EB10DA">
        <w:t xml:space="preserve"> to be attracted for their existing and for their new possible customers.</w:t>
      </w:r>
    </w:p>
    <w:p w14:paraId="071120A6" w14:textId="672B6D9B" w:rsidR="00E35840" w:rsidRPr="00EB10DA" w:rsidRDefault="00E35840" w:rsidP="00B82226">
      <w:pPr>
        <w:pStyle w:val="NormalWeb"/>
        <w:shd w:val="clear" w:color="auto" w:fill="FFFFFF"/>
        <w:spacing w:before="0" w:beforeAutospacing="0" w:after="255" w:afterAutospacing="0"/>
        <w:jc w:val="both"/>
      </w:pPr>
      <w:r w:rsidRPr="00EB10DA">
        <w:t>In the perspective of keeping existing customers, Next PLC procedes to increase the quality of customer service and to offer new products in the clothing or fashion area trends.</w:t>
      </w:r>
    </w:p>
    <w:p w14:paraId="0818C8A6" w14:textId="00C9347E" w:rsidR="00E35840" w:rsidRPr="00EB10DA" w:rsidRDefault="00E35840" w:rsidP="00B82226">
      <w:pPr>
        <w:pStyle w:val="NormalWeb"/>
        <w:shd w:val="clear" w:color="auto" w:fill="FFFFFF"/>
        <w:spacing w:before="0" w:beforeAutospacing="0" w:after="255" w:afterAutospacing="0"/>
        <w:jc w:val="both"/>
      </w:pPr>
      <w:r w:rsidRPr="00EB10DA">
        <w:t>Discounts and special offers have an important effect in customer vs Next relationship convincing old and new customer to buy more or to try new products.</w:t>
      </w:r>
    </w:p>
    <w:p w14:paraId="41EF84A3" w14:textId="2C7F0A65" w:rsidR="00E35840" w:rsidRPr="00EB10DA" w:rsidRDefault="00E35840" w:rsidP="00B82226">
      <w:pPr>
        <w:pStyle w:val="NormalWeb"/>
        <w:shd w:val="clear" w:color="auto" w:fill="FFFFFF"/>
        <w:spacing w:before="0" w:beforeAutospacing="0" w:after="255" w:afterAutospacing="0"/>
        <w:jc w:val="both"/>
      </w:pPr>
      <w:r w:rsidRPr="00EB10DA">
        <w:t xml:space="preserve">The real target for a well-known brand like Next is to transform </w:t>
      </w:r>
      <w:r w:rsidR="00D7378C" w:rsidRPr="00EB10DA">
        <w:t>customers having positive experience in future Next’s ambasadors. In the same time Next is focusing in customers with unpleasant expirience to motivate them by offering discounts or special offers finally to turn their Next feelings in positive direction.</w:t>
      </w:r>
    </w:p>
    <w:p w14:paraId="073705DB" w14:textId="77777777" w:rsidR="003E71CC" w:rsidRPr="00EB10DA" w:rsidRDefault="003E71CC" w:rsidP="00B82226">
      <w:pPr>
        <w:pStyle w:val="NormalWeb"/>
        <w:shd w:val="clear" w:color="auto" w:fill="FFFFFF"/>
        <w:spacing w:before="0" w:beforeAutospacing="0" w:after="255" w:afterAutospacing="0"/>
        <w:jc w:val="both"/>
      </w:pPr>
      <w:r w:rsidRPr="00EB10DA">
        <w:t>International Marketing</w:t>
      </w:r>
    </w:p>
    <w:p w14:paraId="64E8682A" w14:textId="77777777" w:rsidR="003E71CC" w:rsidRPr="00EB10DA" w:rsidRDefault="003E71CC" w:rsidP="00B82226">
      <w:pPr>
        <w:pStyle w:val="NormalWeb"/>
        <w:shd w:val="clear" w:color="auto" w:fill="FFFFFF"/>
        <w:spacing w:before="0" w:beforeAutospacing="0" w:after="255" w:afterAutospacing="0"/>
        <w:jc w:val="both"/>
      </w:pPr>
      <w:r w:rsidRPr="00EB10DA">
        <w:t xml:space="preserve">Finding effective marketing methods for the overseas businesses have been a challenge for Next due to the diverse nature of their foreign business (Next 2016 Annual Report p15). Things are </w:t>
      </w:r>
      <w:r w:rsidRPr="00EB10DA">
        <w:lastRenderedPageBreak/>
        <w:t>starting to improve in certain international markets with increased investment expected providing the 30% IRR criteria is met (Next 2016 Annual Report p15).</w:t>
      </w:r>
    </w:p>
    <w:p w14:paraId="3483E127" w14:textId="4E2F71DA" w:rsidR="00BD1C63" w:rsidRPr="00EB10DA" w:rsidRDefault="00BD1C63" w:rsidP="00B82226">
      <w:pPr>
        <w:pStyle w:val="NormalWeb"/>
        <w:shd w:val="clear" w:color="auto" w:fill="FFFFFF"/>
        <w:spacing w:before="0" w:beforeAutospacing="0" w:after="255" w:afterAutospacing="0"/>
        <w:jc w:val="both"/>
      </w:pPr>
      <w:r w:rsidRPr="00EB10DA">
        <w:t xml:space="preserve">Considering Next 2017 Report sales were up +26%. Margin also improved to 22% thanking to Next overseas distribution hubs. Next German hub now services 14 countries in Continental Europe. Overseas sales connected with Next website nextdirect.com and via third-party websites. </w:t>
      </w:r>
    </w:p>
    <w:tbl>
      <w:tblPr>
        <w:tblStyle w:val="TableGrid"/>
        <w:tblW w:w="0" w:type="auto"/>
        <w:tblLook w:val="04A0" w:firstRow="1" w:lastRow="0" w:firstColumn="1" w:lastColumn="0" w:noHBand="0" w:noVBand="1"/>
      </w:tblPr>
      <w:tblGrid>
        <w:gridCol w:w="2265"/>
        <w:gridCol w:w="2265"/>
        <w:gridCol w:w="2266"/>
        <w:gridCol w:w="2266"/>
      </w:tblGrid>
      <w:tr w:rsidR="005B5D64" w:rsidRPr="00EB10DA" w14:paraId="5B600338" w14:textId="77777777" w:rsidTr="00BD1C63">
        <w:tc>
          <w:tcPr>
            <w:tcW w:w="2265" w:type="dxa"/>
          </w:tcPr>
          <w:p w14:paraId="11205245" w14:textId="6FFE3942" w:rsidR="00BD1C63" w:rsidRPr="00EB10DA" w:rsidRDefault="00BD1C63" w:rsidP="00B82226">
            <w:pPr>
              <w:pStyle w:val="NormalWeb"/>
              <w:spacing w:before="0" w:beforeAutospacing="0" w:after="255" w:afterAutospacing="0"/>
              <w:jc w:val="both"/>
            </w:pPr>
            <w:r w:rsidRPr="00EB10DA">
              <w:t>Total sales million £</w:t>
            </w:r>
          </w:p>
        </w:tc>
        <w:tc>
          <w:tcPr>
            <w:tcW w:w="2265" w:type="dxa"/>
          </w:tcPr>
          <w:p w14:paraId="2000D1EC" w14:textId="79B0B8EE" w:rsidR="00BD1C63" w:rsidRPr="00EB10DA" w:rsidRDefault="00BD1C63" w:rsidP="00B82226">
            <w:pPr>
              <w:pStyle w:val="NormalWeb"/>
              <w:spacing w:before="0" w:beforeAutospacing="0" w:after="255" w:afterAutospacing="0"/>
              <w:jc w:val="both"/>
            </w:pPr>
            <w:r w:rsidRPr="00EB10DA">
              <w:t>01/2018</w:t>
            </w:r>
          </w:p>
        </w:tc>
        <w:tc>
          <w:tcPr>
            <w:tcW w:w="2266" w:type="dxa"/>
          </w:tcPr>
          <w:p w14:paraId="5A820EB1" w14:textId="542AE084" w:rsidR="00BD1C63" w:rsidRPr="00EB10DA" w:rsidRDefault="00BD1C63" w:rsidP="00B82226">
            <w:pPr>
              <w:pStyle w:val="NormalWeb"/>
              <w:spacing w:before="0" w:beforeAutospacing="0" w:after="255" w:afterAutospacing="0"/>
              <w:jc w:val="both"/>
            </w:pPr>
            <w:r w:rsidRPr="00EB10DA">
              <w:t>01/2017</w:t>
            </w:r>
          </w:p>
        </w:tc>
        <w:tc>
          <w:tcPr>
            <w:tcW w:w="2266" w:type="dxa"/>
          </w:tcPr>
          <w:p w14:paraId="4A7A92D6" w14:textId="77777777" w:rsidR="00BD1C63" w:rsidRPr="00EB10DA" w:rsidRDefault="00BD1C63" w:rsidP="00B82226">
            <w:pPr>
              <w:pStyle w:val="NormalWeb"/>
              <w:spacing w:before="0" w:beforeAutospacing="0" w:after="255" w:afterAutospacing="0"/>
              <w:jc w:val="both"/>
            </w:pPr>
          </w:p>
        </w:tc>
      </w:tr>
      <w:tr w:rsidR="005B5D64" w:rsidRPr="00EB10DA" w14:paraId="268B0CA9" w14:textId="77777777" w:rsidTr="00BD1C63">
        <w:tc>
          <w:tcPr>
            <w:tcW w:w="2265" w:type="dxa"/>
          </w:tcPr>
          <w:p w14:paraId="0D684F44" w14:textId="487A9135" w:rsidR="00BD1C63" w:rsidRPr="00EB10DA" w:rsidRDefault="00BD1C63" w:rsidP="00B82226">
            <w:pPr>
              <w:pStyle w:val="NormalWeb"/>
              <w:spacing w:before="0" w:beforeAutospacing="0" w:after="255" w:afterAutospacing="0"/>
              <w:jc w:val="both"/>
            </w:pPr>
            <w:r w:rsidRPr="00EB10DA">
              <w:t xml:space="preserve">Nextdirect.com </w:t>
            </w:r>
          </w:p>
        </w:tc>
        <w:tc>
          <w:tcPr>
            <w:tcW w:w="2265" w:type="dxa"/>
          </w:tcPr>
          <w:p w14:paraId="75B5A7F6" w14:textId="6F7699FD" w:rsidR="00BD1C63" w:rsidRPr="00EB10DA" w:rsidRDefault="00BD1C63" w:rsidP="00B82226">
            <w:pPr>
              <w:pStyle w:val="NormalWeb"/>
              <w:spacing w:before="0" w:beforeAutospacing="0" w:after="255" w:afterAutospacing="0"/>
              <w:jc w:val="both"/>
            </w:pPr>
            <w:r w:rsidRPr="00EB10DA">
              <w:t>265</w:t>
            </w:r>
          </w:p>
        </w:tc>
        <w:tc>
          <w:tcPr>
            <w:tcW w:w="2266" w:type="dxa"/>
          </w:tcPr>
          <w:p w14:paraId="54F9746A" w14:textId="67631F8F" w:rsidR="00BD1C63" w:rsidRPr="00EB10DA" w:rsidRDefault="00AE1BEF" w:rsidP="00B82226">
            <w:pPr>
              <w:pStyle w:val="NormalWeb"/>
              <w:spacing w:before="0" w:beforeAutospacing="0" w:after="255" w:afterAutospacing="0"/>
              <w:jc w:val="both"/>
            </w:pPr>
            <w:r w:rsidRPr="00EB10DA">
              <w:t>211</w:t>
            </w:r>
          </w:p>
        </w:tc>
        <w:tc>
          <w:tcPr>
            <w:tcW w:w="2266" w:type="dxa"/>
          </w:tcPr>
          <w:p w14:paraId="00F3DDA7" w14:textId="0F1337F8" w:rsidR="00BD1C63" w:rsidRPr="00EB10DA" w:rsidRDefault="00AE1BEF" w:rsidP="00B82226">
            <w:pPr>
              <w:pStyle w:val="NormalWeb"/>
              <w:spacing w:before="0" w:beforeAutospacing="0" w:after="255" w:afterAutospacing="0"/>
              <w:jc w:val="both"/>
            </w:pPr>
            <w:r w:rsidRPr="00EB10DA">
              <w:t>+25%</w:t>
            </w:r>
          </w:p>
        </w:tc>
      </w:tr>
      <w:tr w:rsidR="005B5D64" w:rsidRPr="00EB10DA" w14:paraId="185D290F" w14:textId="77777777" w:rsidTr="00BD1C63">
        <w:tc>
          <w:tcPr>
            <w:tcW w:w="2265" w:type="dxa"/>
          </w:tcPr>
          <w:p w14:paraId="3F7183B1" w14:textId="1897B3C2" w:rsidR="00BD1C63" w:rsidRPr="00EB10DA" w:rsidRDefault="00BD1C63" w:rsidP="00B82226">
            <w:pPr>
              <w:pStyle w:val="NormalWeb"/>
              <w:spacing w:before="0" w:beforeAutospacing="0" w:after="255" w:afterAutospacing="0"/>
              <w:jc w:val="both"/>
            </w:pPr>
            <w:r w:rsidRPr="00EB10DA">
              <w:t>Third-party sites</w:t>
            </w:r>
          </w:p>
        </w:tc>
        <w:tc>
          <w:tcPr>
            <w:tcW w:w="2265" w:type="dxa"/>
          </w:tcPr>
          <w:p w14:paraId="00D5E98B" w14:textId="4608E5BA" w:rsidR="00BD1C63" w:rsidRPr="00EB10DA" w:rsidRDefault="00BD1C63" w:rsidP="00B82226">
            <w:pPr>
              <w:pStyle w:val="NormalWeb"/>
              <w:spacing w:before="0" w:beforeAutospacing="0" w:after="255" w:afterAutospacing="0"/>
              <w:jc w:val="both"/>
            </w:pPr>
            <w:r w:rsidRPr="00EB10DA">
              <w:t>30</w:t>
            </w:r>
          </w:p>
        </w:tc>
        <w:tc>
          <w:tcPr>
            <w:tcW w:w="2266" w:type="dxa"/>
          </w:tcPr>
          <w:p w14:paraId="296D3930" w14:textId="0D8263A5" w:rsidR="00BD1C63" w:rsidRPr="00EB10DA" w:rsidRDefault="00AE1BEF" w:rsidP="00B82226">
            <w:pPr>
              <w:pStyle w:val="NormalWeb"/>
              <w:spacing w:before="0" w:beforeAutospacing="0" w:after="255" w:afterAutospacing="0"/>
              <w:jc w:val="both"/>
            </w:pPr>
            <w:r w:rsidRPr="00EB10DA">
              <w:t>23</w:t>
            </w:r>
          </w:p>
        </w:tc>
        <w:tc>
          <w:tcPr>
            <w:tcW w:w="2266" w:type="dxa"/>
          </w:tcPr>
          <w:p w14:paraId="5E37A90C" w14:textId="2464B480" w:rsidR="00BD1C63" w:rsidRPr="00EB10DA" w:rsidRDefault="00AE1BEF" w:rsidP="00B82226">
            <w:pPr>
              <w:pStyle w:val="NormalWeb"/>
              <w:spacing w:before="0" w:beforeAutospacing="0" w:after="255" w:afterAutospacing="0"/>
              <w:jc w:val="both"/>
            </w:pPr>
            <w:r w:rsidRPr="00EB10DA">
              <w:t>+35%</w:t>
            </w:r>
          </w:p>
        </w:tc>
      </w:tr>
      <w:tr w:rsidR="00BD1C63" w:rsidRPr="00EB10DA" w14:paraId="7F4181C0" w14:textId="77777777" w:rsidTr="00BD1C63">
        <w:tc>
          <w:tcPr>
            <w:tcW w:w="2265" w:type="dxa"/>
          </w:tcPr>
          <w:p w14:paraId="48FCF1A0" w14:textId="251201E5" w:rsidR="00BD1C63" w:rsidRPr="00EB10DA" w:rsidRDefault="00BD1C63" w:rsidP="00B82226">
            <w:pPr>
              <w:pStyle w:val="NormalWeb"/>
              <w:spacing w:before="0" w:beforeAutospacing="0" w:after="255" w:afterAutospacing="0"/>
              <w:jc w:val="both"/>
            </w:pPr>
            <w:r w:rsidRPr="00EB10DA">
              <w:t>Total Overseas sales</w:t>
            </w:r>
          </w:p>
        </w:tc>
        <w:tc>
          <w:tcPr>
            <w:tcW w:w="2265" w:type="dxa"/>
          </w:tcPr>
          <w:p w14:paraId="2ACE646A" w14:textId="3009038D" w:rsidR="00BD1C63" w:rsidRPr="00EB10DA" w:rsidRDefault="00BD1C63" w:rsidP="00B82226">
            <w:pPr>
              <w:pStyle w:val="NormalWeb"/>
              <w:spacing w:before="0" w:beforeAutospacing="0" w:after="255" w:afterAutospacing="0"/>
              <w:jc w:val="both"/>
            </w:pPr>
            <w:r w:rsidRPr="00EB10DA">
              <w:t>295</w:t>
            </w:r>
          </w:p>
        </w:tc>
        <w:tc>
          <w:tcPr>
            <w:tcW w:w="2266" w:type="dxa"/>
          </w:tcPr>
          <w:p w14:paraId="4AEEEF74" w14:textId="25765702" w:rsidR="00BD1C63" w:rsidRPr="00EB10DA" w:rsidRDefault="00AE1BEF" w:rsidP="00B82226">
            <w:pPr>
              <w:pStyle w:val="NormalWeb"/>
              <w:spacing w:before="0" w:beforeAutospacing="0" w:after="255" w:afterAutospacing="0"/>
              <w:jc w:val="both"/>
            </w:pPr>
            <w:r w:rsidRPr="00EB10DA">
              <w:t>234</w:t>
            </w:r>
          </w:p>
        </w:tc>
        <w:tc>
          <w:tcPr>
            <w:tcW w:w="2266" w:type="dxa"/>
          </w:tcPr>
          <w:p w14:paraId="4B6510C7" w14:textId="65485F08" w:rsidR="00BD1C63" w:rsidRPr="00EB10DA" w:rsidRDefault="00AE1BEF" w:rsidP="00B82226">
            <w:pPr>
              <w:pStyle w:val="NormalWeb"/>
              <w:spacing w:before="0" w:beforeAutospacing="0" w:after="255" w:afterAutospacing="0"/>
              <w:jc w:val="both"/>
            </w:pPr>
            <w:r w:rsidRPr="00EB10DA">
              <w:t>+26%</w:t>
            </w:r>
          </w:p>
        </w:tc>
      </w:tr>
    </w:tbl>
    <w:p w14:paraId="07CEBD7E" w14:textId="50924B70" w:rsidR="00AE1BEF" w:rsidRPr="00EB10DA" w:rsidRDefault="00AE1BEF" w:rsidP="00B82226">
      <w:pPr>
        <w:pStyle w:val="NormalWeb"/>
        <w:shd w:val="clear" w:color="auto" w:fill="FFFFFF"/>
        <w:spacing w:before="0" w:beforeAutospacing="0" w:after="255" w:afterAutospacing="0"/>
        <w:jc w:val="both"/>
      </w:pPr>
      <w:r w:rsidRPr="00EB10DA">
        <w:t>(Next 2017 Annual Report p12)</w:t>
      </w:r>
    </w:p>
    <w:p w14:paraId="2B2F3C77" w14:textId="1C3A89AF" w:rsidR="00BD1C63" w:rsidRPr="00EB10DA" w:rsidRDefault="00AE1BEF" w:rsidP="00EB10DA">
      <w:pPr>
        <w:pStyle w:val="NormalWeb"/>
        <w:shd w:val="clear" w:color="auto" w:fill="FFFFFF"/>
        <w:spacing w:before="0" w:beforeAutospacing="0" w:after="255" w:afterAutospacing="0"/>
        <w:jc w:val="both"/>
      </w:pPr>
      <w:r w:rsidRPr="00EB10DA">
        <w:t>This table is showing that online dynamic on sales perspective gives a certitude on achieving positive development for the business and brand image is consolidated.</w:t>
      </w:r>
    </w:p>
    <w:p w14:paraId="1E8BB18D" w14:textId="68DF9780" w:rsidR="00F67977" w:rsidRPr="00EB10DA" w:rsidRDefault="00AE1BEF" w:rsidP="00EB10DA">
      <w:pPr>
        <w:pStyle w:val="NormalWeb"/>
        <w:shd w:val="clear" w:color="auto" w:fill="FFFFFF"/>
        <w:spacing w:before="0" w:beforeAutospacing="0" w:after="255" w:afterAutospacing="0"/>
        <w:jc w:val="both"/>
      </w:pPr>
      <w:r w:rsidRPr="00EB10DA">
        <w:t xml:space="preserve">The end of year 2017 </w:t>
      </w:r>
      <w:r w:rsidR="002F2A52" w:rsidRPr="00EB10DA">
        <w:t xml:space="preserve"> </w:t>
      </w:r>
      <w:r w:rsidR="00F67977" w:rsidRPr="00EB10DA">
        <w:t>is showing that the franchise partners currently operate 194 stores in 32 countries under Next premises. During the year their partners launched eight new stores and sales have increased by +7.8%. (Next 2017 Annual Report p15).</w:t>
      </w:r>
    </w:p>
    <w:p w14:paraId="64C3FD7D" w14:textId="00F9612D" w:rsidR="00F67977" w:rsidRPr="00EB10DA" w:rsidRDefault="00F67977" w:rsidP="00EB10DA">
      <w:pPr>
        <w:pStyle w:val="NormalWeb"/>
        <w:shd w:val="clear" w:color="auto" w:fill="FFFFFF"/>
        <w:spacing w:before="0" w:beforeAutospacing="0" w:after="255" w:afterAutospacing="0"/>
        <w:jc w:val="both"/>
      </w:pPr>
      <w:r w:rsidRPr="00EB10DA">
        <w:t>Considering SWOT analysis for Next PLC their strenghts bring for the company an optimistic forecast or prosperous business environment so they are:</w:t>
      </w:r>
      <w:r w:rsidR="005B5D64" w:rsidRPr="00EB10DA">
        <w:t xml:space="preserve"> </w:t>
      </w:r>
      <w:r w:rsidRPr="00EB10DA">
        <w:t>strong brand name, online activitivities in selling and advertising, an increasing market size and income.</w:t>
      </w:r>
      <w:r w:rsidR="005B5D64" w:rsidRPr="00EB10DA">
        <w:t xml:space="preserve"> Opportunities are</w:t>
      </w:r>
      <w:r w:rsidR="00E25F65" w:rsidRPr="00EB10DA">
        <w:t>:</w:t>
      </w:r>
      <w:r w:rsidR="005B5D64" w:rsidRPr="00EB10DA">
        <w:t xml:space="preserve"> a realistic expansion</w:t>
      </w:r>
      <w:r w:rsidR="00E25F65" w:rsidRPr="00EB10DA">
        <w:t xml:space="preserve"> in the UK market and overseas.</w:t>
      </w:r>
    </w:p>
    <w:p w14:paraId="7A11B830" w14:textId="686D8802" w:rsidR="00E25F65" w:rsidRPr="00EB10DA" w:rsidRDefault="00E25F65" w:rsidP="00EB10DA">
      <w:pPr>
        <w:pStyle w:val="NormalWeb"/>
        <w:shd w:val="clear" w:color="auto" w:fill="FFFFFF"/>
        <w:spacing w:before="0" w:beforeAutospacing="0" w:after="255" w:afterAutospacing="0"/>
        <w:jc w:val="both"/>
      </w:pPr>
      <w:r w:rsidRPr="00EB10DA">
        <w:t xml:space="preserve">The Next competitors are strong and in the competitors map this company is situated in the quarter described as expensive and high quality brand </w:t>
      </w:r>
      <w:r w:rsidR="00D74414" w:rsidRPr="00EB10DA">
        <w:t xml:space="preserve">together with other UK strong retail clothing companies: </w:t>
      </w:r>
      <w:r w:rsidR="00BB3E6B" w:rsidRPr="00EB10DA">
        <w:t xml:space="preserve">River Island, </w:t>
      </w:r>
      <w:r w:rsidR="008667AE" w:rsidRPr="00EB10DA">
        <w:t xml:space="preserve">Zara and </w:t>
      </w:r>
      <w:r w:rsidR="003F0DAD" w:rsidRPr="00EB10DA">
        <w:t>M</w:t>
      </w:r>
      <w:r w:rsidR="00B639EF" w:rsidRPr="00EB10DA">
        <w:t>&amp;S.</w:t>
      </w:r>
      <w:r w:rsidR="0036152E" w:rsidRPr="00EB10DA">
        <w:t xml:space="preserve"> </w:t>
      </w:r>
      <w:r w:rsidR="003E28A8" w:rsidRPr="00EB10DA">
        <w:t xml:space="preserve">Compairing </w:t>
      </w:r>
      <w:r w:rsidR="00534743" w:rsidRPr="00EB10DA">
        <w:t xml:space="preserve">Next and Zara </w:t>
      </w:r>
      <w:r w:rsidR="00A13210" w:rsidRPr="00EB10DA">
        <w:t xml:space="preserve">the main aspects </w:t>
      </w:r>
      <w:r w:rsidR="00A86127" w:rsidRPr="00EB10DA">
        <w:t xml:space="preserve">that are </w:t>
      </w:r>
      <w:r w:rsidR="00C64570" w:rsidRPr="00EB10DA">
        <w:t xml:space="preserve">positioning </w:t>
      </w:r>
      <w:r w:rsidR="005A22DD" w:rsidRPr="00EB10DA">
        <w:t xml:space="preserve">that is high in the market, </w:t>
      </w:r>
      <w:r w:rsidR="00D858CF" w:rsidRPr="00EB10DA">
        <w:t xml:space="preserve">target audience for Next </w:t>
      </w:r>
      <w:r w:rsidR="00DE37ED" w:rsidRPr="00EB10DA">
        <w:t xml:space="preserve">and Zara are the </w:t>
      </w:r>
      <w:r w:rsidR="002211ED" w:rsidRPr="00EB10DA">
        <w:t xml:space="preserve">same young to 25-35 years, </w:t>
      </w:r>
      <w:r w:rsidR="000916F8" w:rsidRPr="00EB10DA">
        <w:t xml:space="preserve">the expectation are </w:t>
      </w:r>
      <w:r w:rsidR="00D21FB5" w:rsidRPr="00EB10DA">
        <w:t>moderate for Next and High for Zara.</w:t>
      </w:r>
    </w:p>
    <w:p w14:paraId="4D07A3C5" w14:textId="138AD9F9" w:rsidR="009960E4" w:rsidRPr="00EB10DA" w:rsidRDefault="009960E4" w:rsidP="00EB10DA">
      <w:pPr>
        <w:pStyle w:val="NormalWeb"/>
        <w:shd w:val="clear" w:color="auto" w:fill="FFFFFF"/>
        <w:spacing w:before="0" w:beforeAutospacing="0" w:after="255" w:afterAutospacing="0"/>
        <w:jc w:val="both"/>
      </w:pPr>
      <w:r w:rsidRPr="00EB10DA">
        <w:t>Competiti</w:t>
      </w:r>
      <w:r w:rsidR="00E76EDB" w:rsidRPr="00EB10DA">
        <w:t xml:space="preserve">on between retail players is high </w:t>
      </w:r>
      <w:r w:rsidR="006A0D58" w:rsidRPr="00EB10DA">
        <w:t>because</w:t>
      </w:r>
      <w:r w:rsidR="00F8129C" w:rsidRPr="00EB10DA">
        <w:t xml:space="preserve"> all the big brands are offering the goods </w:t>
      </w:r>
      <w:r w:rsidR="00D1682A" w:rsidRPr="00EB10DA">
        <w:t xml:space="preserve">at similkar level of price, </w:t>
      </w:r>
      <w:r w:rsidR="005E0BED" w:rsidRPr="00EB10DA">
        <w:t>quantity and quality.</w:t>
      </w:r>
      <w:r w:rsidR="00D57A14" w:rsidRPr="00EB10DA">
        <w:t xml:space="preserve"> </w:t>
      </w:r>
      <w:r w:rsidR="00927347" w:rsidRPr="00EB10DA">
        <w:t xml:space="preserve">The power of </w:t>
      </w:r>
      <w:r w:rsidR="00621AE4" w:rsidRPr="00EB10DA">
        <w:t xml:space="preserve">supliers is not signifiant because </w:t>
      </w:r>
      <w:r w:rsidR="00AD430B" w:rsidRPr="00EB10DA">
        <w:t xml:space="preserve">all the brands </w:t>
      </w:r>
      <w:r w:rsidR="00460CDD" w:rsidRPr="00EB10DA">
        <w:t xml:space="preserve">are selecting </w:t>
      </w:r>
      <w:r w:rsidR="007F045D" w:rsidRPr="00EB10DA">
        <w:t>certain supliers considering price and quality</w:t>
      </w:r>
      <w:r w:rsidR="00AC7ED6" w:rsidRPr="00EB10DA">
        <w:t>.</w:t>
      </w:r>
      <w:r w:rsidR="00E02979" w:rsidRPr="00EB10DA">
        <w:t xml:space="preserve"> The highest power is </w:t>
      </w:r>
      <w:r w:rsidR="00B2195F" w:rsidRPr="00EB10DA">
        <w:t xml:space="preserve">in the customers hands </w:t>
      </w:r>
      <w:r w:rsidR="0085785E" w:rsidRPr="00EB10DA">
        <w:t xml:space="preserve">because they have </w:t>
      </w:r>
      <w:r w:rsidR="003F01AC" w:rsidRPr="00EB10DA">
        <w:t xml:space="preserve">a large posibilities </w:t>
      </w:r>
      <w:r w:rsidR="003D6F60" w:rsidRPr="00EB10DA">
        <w:t xml:space="preserve">of choosing </w:t>
      </w:r>
      <w:r w:rsidR="0034496C" w:rsidRPr="00EB10DA">
        <w:t>dif</w:t>
      </w:r>
      <w:r w:rsidR="00993FE5" w:rsidRPr="00EB10DA">
        <w:t xml:space="preserve">erent </w:t>
      </w:r>
      <w:r w:rsidR="00140182" w:rsidRPr="00EB10DA">
        <w:t>brands or products</w:t>
      </w:r>
      <w:r w:rsidR="006573EB" w:rsidRPr="00EB10DA">
        <w:t>.</w:t>
      </w:r>
      <w:r w:rsidR="00CA0C44" w:rsidRPr="00EB10DA">
        <w:t xml:space="preserve"> New entran</w:t>
      </w:r>
      <w:r w:rsidR="00873259" w:rsidRPr="00EB10DA">
        <w:t xml:space="preserve">ts in the market are facing of </w:t>
      </w:r>
      <w:r w:rsidR="00934E72" w:rsidRPr="00EB10DA">
        <w:t>the well known brand</w:t>
      </w:r>
      <w:r w:rsidR="00393025" w:rsidRPr="00EB10DA">
        <w:t xml:space="preserve">s with consolidate position </w:t>
      </w:r>
      <w:r w:rsidR="008150F5" w:rsidRPr="00EB10DA">
        <w:t xml:space="preserve">in industry and market. </w:t>
      </w:r>
      <w:r w:rsidR="00EC1F33" w:rsidRPr="00EB10DA">
        <w:t>Substitut</w:t>
      </w:r>
      <w:r w:rsidR="00895E0E" w:rsidRPr="00EB10DA">
        <w:t xml:space="preserve">ion is </w:t>
      </w:r>
      <w:r w:rsidR="004A3AB6" w:rsidRPr="00EB10DA">
        <w:t xml:space="preserve">other aspect or threat because </w:t>
      </w:r>
      <w:r w:rsidR="009C67E3" w:rsidRPr="00EB10DA">
        <w:t>the customer can choose che</w:t>
      </w:r>
      <w:r w:rsidR="00EA4433" w:rsidRPr="00EB10DA">
        <w:t>aper br</w:t>
      </w:r>
      <w:r w:rsidR="002A3D47" w:rsidRPr="00EB10DA">
        <w:t xml:space="preserve">ands having same </w:t>
      </w:r>
      <w:r w:rsidR="008E538E" w:rsidRPr="00EB10DA">
        <w:t xml:space="preserve">quality or </w:t>
      </w:r>
      <w:r w:rsidR="00447AFC" w:rsidRPr="00EB10DA">
        <w:t>product characteristi</w:t>
      </w:r>
      <w:r w:rsidR="00EF6ED3" w:rsidRPr="00EB10DA">
        <w:t>cs.</w:t>
      </w:r>
    </w:p>
    <w:p w14:paraId="50D8DF60" w14:textId="23F6D769" w:rsidR="00642FA5" w:rsidRPr="00EB10DA" w:rsidRDefault="00722B3A" w:rsidP="00EB10DA">
      <w:pPr>
        <w:pStyle w:val="NormalWeb"/>
        <w:shd w:val="clear" w:color="auto" w:fill="FFFFFF"/>
        <w:spacing w:before="0" w:beforeAutospacing="0" w:after="255" w:afterAutospacing="0"/>
        <w:jc w:val="both"/>
      </w:pPr>
      <w:r w:rsidRPr="00EB10DA">
        <w:t>Considering 7P</w:t>
      </w:r>
      <w:r w:rsidR="00176E4E" w:rsidRPr="00EB10DA">
        <w:t xml:space="preserve">’s </w:t>
      </w:r>
      <w:r w:rsidR="004D6285" w:rsidRPr="00EB10DA">
        <w:t>aspect</w:t>
      </w:r>
      <w:r w:rsidR="00884D9E" w:rsidRPr="00EB10DA">
        <w:t xml:space="preserve"> product for almost a</w:t>
      </w:r>
      <w:r w:rsidR="00975C5B" w:rsidRPr="00EB10DA">
        <w:t>ge range groups</w:t>
      </w:r>
      <w:r w:rsidR="000C0066" w:rsidRPr="00EB10DA">
        <w:t xml:space="preserve"> </w:t>
      </w:r>
      <w:r w:rsidR="00E12C45" w:rsidRPr="00EB10DA">
        <w:t xml:space="preserve">but focussing maybe </w:t>
      </w:r>
      <w:r w:rsidR="00BE1868" w:rsidRPr="00EB10DA">
        <w:t>on the 20</w:t>
      </w:r>
      <w:r w:rsidR="000C0066" w:rsidRPr="00EB10DA">
        <w:t xml:space="preserve"> – 35 years, </w:t>
      </w:r>
      <w:r w:rsidR="00A472D5" w:rsidRPr="00EB10DA">
        <w:t xml:space="preserve">prices are medium considering competitors and high quality level. </w:t>
      </w:r>
    </w:p>
    <w:p w14:paraId="4F1F9FC1" w14:textId="77777777" w:rsidR="003E3DE6" w:rsidRPr="00EB10DA" w:rsidRDefault="00800067" w:rsidP="00EB10DA">
      <w:pPr>
        <w:pStyle w:val="NormalWeb"/>
        <w:shd w:val="clear" w:color="auto" w:fill="FFFFFF"/>
        <w:spacing w:before="0" w:beforeAutospacing="0" w:after="255" w:afterAutospacing="0"/>
        <w:jc w:val="both"/>
      </w:pPr>
      <w:r w:rsidRPr="00EB10DA">
        <w:t>NEXT plc is a United Kingdom-based retailer offering clothing, footwear, accessories and home products. NEXT Retail</w:t>
      </w:r>
      <w:r w:rsidR="002C6107" w:rsidRPr="00EB10DA">
        <w:t xml:space="preserve"> detains</w:t>
      </w:r>
      <w:r w:rsidRPr="00EB10DA">
        <w:t xml:space="preserve"> over 500 stores in the United Kingdom and Eire; NEXT Directory</w:t>
      </w:r>
      <w:r w:rsidR="002C6107" w:rsidRPr="00EB10DA">
        <w:t xml:space="preserve"> has</w:t>
      </w:r>
      <w:r w:rsidRPr="00EB10DA">
        <w:t xml:space="preserve"> online and catalogue shopping </w:t>
      </w:r>
      <w:r w:rsidR="002C6107" w:rsidRPr="00EB10DA">
        <w:t>inolving</w:t>
      </w:r>
      <w:r w:rsidRPr="00EB10DA">
        <w:t xml:space="preserve"> four million customers and </w:t>
      </w:r>
      <w:r w:rsidR="00820134" w:rsidRPr="00EB10DA">
        <w:t>worldwide</w:t>
      </w:r>
      <w:r w:rsidRPr="00EB10DA">
        <w:t xml:space="preserve"> Websites </w:t>
      </w:r>
      <w:r w:rsidR="00820134" w:rsidRPr="00EB10DA">
        <w:t xml:space="preserve">in </w:t>
      </w:r>
      <w:r w:rsidRPr="00EB10DA">
        <w:t>70 countries</w:t>
      </w:r>
      <w:r w:rsidR="00820134" w:rsidRPr="00EB10DA">
        <w:t xml:space="preserve"> with </w:t>
      </w:r>
      <w:r w:rsidRPr="00EB10DA">
        <w:t>200 mainly franchised stores</w:t>
      </w:r>
      <w:r w:rsidR="00820134" w:rsidRPr="00EB10DA">
        <w:t xml:space="preserve"> </w:t>
      </w:r>
      <w:r w:rsidR="003175C5" w:rsidRPr="00EB10DA">
        <w:t xml:space="preserve">considering also </w:t>
      </w:r>
      <w:r w:rsidRPr="00EB10DA">
        <w:t>Lipsy</w:t>
      </w:r>
      <w:r w:rsidR="003175C5" w:rsidRPr="00EB10DA">
        <w:t xml:space="preserve"> </w:t>
      </w:r>
      <w:r w:rsidR="00A6021B" w:rsidRPr="00EB10DA">
        <w:t>department</w:t>
      </w:r>
      <w:r w:rsidRPr="00EB10DA">
        <w:t xml:space="preserve"> </w:t>
      </w:r>
      <w:r w:rsidR="00A6021B" w:rsidRPr="00EB10DA">
        <w:lastRenderedPageBreak/>
        <w:t xml:space="preserve">that </w:t>
      </w:r>
      <w:r w:rsidR="0034758C" w:rsidRPr="00EB10DA">
        <w:t xml:space="preserve">is </w:t>
      </w:r>
      <w:r w:rsidRPr="00EB10DA">
        <w:t>own</w:t>
      </w:r>
      <w:r w:rsidR="0034758C" w:rsidRPr="00EB10DA">
        <w:t>ing</w:t>
      </w:r>
      <w:r w:rsidRPr="00EB10DA">
        <w:t xml:space="preserve"> stores and Website, to wholesale customers and to franchise partners. The Company's franchise partners </w:t>
      </w:r>
      <w:r w:rsidR="00154237" w:rsidRPr="00EB10DA">
        <w:t>is activating in</w:t>
      </w:r>
      <w:r w:rsidRPr="00EB10DA">
        <w:t>180 stores in over 30 countries.</w:t>
      </w:r>
      <w:r w:rsidR="00363558" w:rsidRPr="00EB10DA">
        <w:t xml:space="preserve"> (Reuters, about Next PLC). </w:t>
      </w:r>
      <w:r w:rsidR="00E744F4" w:rsidRPr="00EB10DA">
        <w:t xml:space="preserve">Next </w:t>
      </w:r>
      <w:r w:rsidR="00580FCE" w:rsidRPr="00EB10DA">
        <w:t xml:space="preserve">PLC </w:t>
      </w:r>
      <w:r w:rsidR="00FB5DDF" w:rsidRPr="00EB10DA">
        <w:t xml:space="preserve">is worldwide </w:t>
      </w:r>
      <w:r w:rsidR="00580FCE" w:rsidRPr="00EB10DA">
        <w:t xml:space="preserve">company </w:t>
      </w:r>
      <w:r w:rsidR="00C3515F" w:rsidRPr="00EB10DA">
        <w:t xml:space="preserve">well represented </w:t>
      </w:r>
      <w:r w:rsidR="00AC7EAB" w:rsidRPr="00EB10DA">
        <w:t>considering physycal l</w:t>
      </w:r>
      <w:r w:rsidR="00D82739" w:rsidRPr="00EB10DA">
        <w:t>o</w:t>
      </w:r>
      <w:r w:rsidR="00AC7EAB" w:rsidRPr="00EB10DA">
        <w:t>cation</w:t>
      </w:r>
      <w:r w:rsidR="00D82739" w:rsidRPr="00EB10DA">
        <w:t>s</w:t>
      </w:r>
      <w:r w:rsidR="00AC7EAB" w:rsidRPr="00EB10DA">
        <w:t xml:space="preserve"> and </w:t>
      </w:r>
      <w:r w:rsidR="005B694B" w:rsidRPr="00EB10DA">
        <w:t xml:space="preserve">online website </w:t>
      </w:r>
      <w:r w:rsidR="00DF591C" w:rsidRPr="00EB10DA">
        <w:t>stores</w:t>
      </w:r>
      <w:r w:rsidR="0064596B" w:rsidRPr="00EB10DA">
        <w:t xml:space="preserve">. </w:t>
      </w:r>
    </w:p>
    <w:p w14:paraId="4FB290B1" w14:textId="07066E62" w:rsidR="00800067" w:rsidRPr="00EB10DA" w:rsidRDefault="0064596B" w:rsidP="00EB10DA">
      <w:pPr>
        <w:pStyle w:val="NormalWeb"/>
        <w:shd w:val="clear" w:color="auto" w:fill="FFFFFF"/>
        <w:spacing w:before="0" w:beforeAutospacing="0" w:after="255" w:afterAutospacing="0"/>
        <w:jc w:val="both"/>
      </w:pPr>
      <w:r w:rsidRPr="00EB10DA">
        <w:t xml:space="preserve">Promotion and advertising </w:t>
      </w:r>
      <w:r w:rsidR="00F155BE" w:rsidRPr="00EB10DA">
        <w:t xml:space="preserve">is done in store and in the website </w:t>
      </w:r>
      <w:r w:rsidR="007459B0" w:rsidRPr="00EB10DA">
        <w:t xml:space="preserve">considering also catalogue and social media </w:t>
      </w:r>
      <w:r w:rsidR="003E3DE6" w:rsidRPr="00EB10DA">
        <w:t>presence.</w:t>
      </w:r>
      <w:r w:rsidR="00485C97" w:rsidRPr="00EB10DA">
        <w:t xml:space="preserve"> (Bhasin, 2019).</w:t>
      </w:r>
    </w:p>
    <w:p w14:paraId="7D04A8B3" w14:textId="0BFA5902" w:rsidR="003E3DE6" w:rsidRPr="00EB10DA" w:rsidRDefault="000E29E3" w:rsidP="00EB10DA">
      <w:pPr>
        <w:pStyle w:val="NormalWeb"/>
        <w:shd w:val="clear" w:color="auto" w:fill="FFFFFF"/>
        <w:spacing w:before="0" w:beforeAutospacing="0" w:after="255" w:afterAutospacing="0"/>
        <w:jc w:val="both"/>
      </w:pPr>
      <w:r w:rsidRPr="00EB10DA">
        <w:t>People are wor</w:t>
      </w:r>
      <w:r w:rsidR="00352F40" w:rsidRPr="00EB10DA">
        <w:t xml:space="preserve">king for Next PLC </w:t>
      </w:r>
      <w:r w:rsidR="002E7838" w:rsidRPr="00EB10DA">
        <w:t xml:space="preserve">in 2019 being over </w:t>
      </w:r>
      <w:r w:rsidR="0096087F" w:rsidRPr="00EB10DA">
        <w:t>40000</w:t>
      </w:r>
      <w:r w:rsidR="00C04D83" w:rsidRPr="00EB10DA">
        <w:t xml:space="preserve">, </w:t>
      </w:r>
      <w:r w:rsidR="004C0ED7" w:rsidRPr="00EB10DA">
        <w:t xml:space="preserve">19000 of them </w:t>
      </w:r>
      <w:r w:rsidR="00A26FD3" w:rsidRPr="00EB10DA">
        <w:t xml:space="preserve">participating at Pension Next Scheme and </w:t>
      </w:r>
      <w:r w:rsidR="00B87A7F" w:rsidRPr="00EB10DA">
        <w:t xml:space="preserve">9600 employees are involved </w:t>
      </w:r>
      <w:r w:rsidR="004B25C1" w:rsidRPr="00EB10DA">
        <w:t xml:space="preserve">holding option for 6.6 </w:t>
      </w:r>
      <w:r w:rsidR="00B93950" w:rsidRPr="00EB10DA">
        <w:t>million</w:t>
      </w:r>
      <w:r w:rsidR="00B668A6" w:rsidRPr="00EB10DA">
        <w:t xml:space="preserve"> Next PLC shares </w:t>
      </w:r>
      <w:bookmarkStart w:id="2" w:name="_Hlk29045219"/>
      <w:r w:rsidR="004D0D91" w:rsidRPr="00EB10DA">
        <w:t>(</w:t>
      </w:r>
      <w:r w:rsidR="00996BEC" w:rsidRPr="00EB10DA">
        <w:t>Next, Corporate responsability</w:t>
      </w:r>
      <w:r w:rsidR="004E65FB" w:rsidRPr="00EB10DA">
        <w:t>, 10 January</w:t>
      </w:r>
      <w:r w:rsidR="000B551F" w:rsidRPr="00EB10DA">
        <w:t xml:space="preserve"> 2019).</w:t>
      </w:r>
      <w:r w:rsidR="00EC386D" w:rsidRPr="00EB10DA">
        <w:t xml:space="preserve"> </w:t>
      </w:r>
    </w:p>
    <w:bookmarkEnd w:id="2"/>
    <w:p w14:paraId="36AEEC62" w14:textId="6A5EC601" w:rsidR="009720EC" w:rsidRPr="00EB10DA" w:rsidRDefault="00C2060B" w:rsidP="00EB10DA">
      <w:pPr>
        <w:shd w:val="clear" w:color="auto" w:fill="FFFFFF"/>
        <w:spacing w:after="0" w:line="240" w:lineRule="auto"/>
        <w:jc w:val="both"/>
        <w:textAlignment w:val="baseline"/>
        <w:rPr>
          <w:rFonts w:ascii="Times New Roman" w:eastAsia="Times New Roman" w:hAnsi="Times New Roman" w:cs="Times New Roman"/>
          <w:sz w:val="24"/>
          <w:szCs w:val="24"/>
          <w:lang w:eastAsia="en-GB"/>
        </w:rPr>
      </w:pPr>
      <w:r w:rsidRPr="00EB10DA">
        <w:rPr>
          <w:rFonts w:ascii="Times New Roman" w:eastAsia="Times New Roman" w:hAnsi="Times New Roman" w:cs="Times New Roman"/>
          <w:sz w:val="24"/>
          <w:szCs w:val="24"/>
          <w:lang w:eastAsia="en-GB"/>
        </w:rPr>
        <w:t xml:space="preserve">Next </w:t>
      </w:r>
      <w:r w:rsidR="009720EC" w:rsidRPr="00EB10DA">
        <w:rPr>
          <w:rFonts w:ascii="Times New Roman" w:eastAsia="Times New Roman" w:hAnsi="Times New Roman" w:cs="Times New Roman"/>
          <w:sz w:val="24"/>
          <w:szCs w:val="24"/>
          <w:lang w:eastAsia="en-GB"/>
        </w:rPr>
        <w:t>priority is to ensure our products are:</w:t>
      </w:r>
    </w:p>
    <w:p w14:paraId="6FAF3507" w14:textId="77777777" w:rsidR="009720EC" w:rsidRPr="00EB10DA" w:rsidRDefault="009720EC" w:rsidP="00EB10DA">
      <w:pPr>
        <w:numPr>
          <w:ilvl w:val="0"/>
          <w:numId w:val="5"/>
        </w:numPr>
        <w:shd w:val="clear" w:color="auto" w:fill="FFFFFF"/>
        <w:spacing w:after="285" w:line="240" w:lineRule="auto"/>
        <w:ind w:left="0"/>
        <w:jc w:val="both"/>
        <w:textAlignment w:val="baseline"/>
        <w:rPr>
          <w:rFonts w:ascii="Times New Roman" w:eastAsia="Times New Roman" w:hAnsi="Times New Roman" w:cs="Times New Roman"/>
          <w:sz w:val="24"/>
          <w:szCs w:val="24"/>
          <w:lang w:eastAsia="en-GB"/>
        </w:rPr>
      </w:pPr>
      <w:r w:rsidRPr="00EB10DA">
        <w:rPr>
          <w:rFonts w:ascii="Times New Roman" w:eastAsia="Times New Roman" w:hAnsi="Times New Roman" w:cs="Times New Roman"/>
          <w:sz w:val="24"/>
          <w:szCs w:val="24"/>
          <w:lang w:eastAsia="en-GB"/>
        </w:rPr>
        <w:t>Excellent quality</w:t>
      </w:r>
    </w:p>
    <w:p w14:paraId="2F924E0C" w14:textId="77777777" w:rsidR="009720EC" w:rsidRPr="00EB10DA" w:rsidRDefault="009720EC" w:rsidP="00EB10DA">
      <w:pPr>
        <w:numPr>
          <w:ilvl w:val="0"/>
          <w:numId w:val="5"/>
        </w:numPr>
        <w:shd w:val="clear" w:color="auto" w:fill="FFFFFF"/>
        <w:spacing w:after="285" w:line="240" w:lineRule="auto"/>
        <w:ind w:left="0"/>
        <w:jc w:val="both"/>
        <w:textAlignment w:val="baseline"/>
        <w:rPr>
          <w:rFonts w:ascii="Times New Roman" w:eastAsia="Times New Roman" w:hAnsi="Times New Roman" w:cs="Times New Roman"/>
          <w:sz w:val="24"/>
          <w:szCs w:val="24"/>
          <w:lang w:eastAsia="en-GB"/>
        </w:rPr>
      </w:pPr>
      <w:r w:rsidRPr="00EB10DA">
        <w:rPr>
          <w:rFonts w:ascii="Times New Roman" w:eastAsia="Times New Roman" w:hAnsi="Times New Roman" w:cs="Times New Roman"/>
          <w:sz w:val="24"/>
          <w:szCs w:val="24"/>
          <w:lang w:eastAsia="en-GB"/>
        </w:rPr>
        <w:t>Safe, functional and fit for their intended purpose</w:t>
      </w:r>
    </w:p>
    <w:p w14:paraId="1AC8E99E" w14:textId="77777777" w:rsidR="009720EC" w:rsidRPr="00EB10DA" w:rsidRDefault="009720EC" w:rsidP="00EB10DA">
      <w:pPr>
        <w:numPr>
          <w:ilvl w:val="0"/>
          <w:numId w:val="5"/>
        </w:numPr>
        <w:shd w:val="clear" w:color="auto" w:fill="FFFFFF"/>
        <w:spacing w:after="285" w:line="240" w:lineRule="auto"/>
        <w:ind w:left="0"/>
        <w:jc w:val="both"/>
        <w:textAlignment w:val="baseline"/>
        <w:rPr>
          <w:rFonts w:ascii="Times New Roman" w:eastAsia="Times New Roman" w:hAnsi="Times New Roman" w:cs="Times New Roman"/>
          <w:sz w:val="24"/>
          <w:szCs w:val="24"/>
          <w:lang w:eastAsia="en-GB"/>
        </w:rPr>
      </w:pPr>
      <w:r w:rsidRPr="00EB10DA">
        <w:rPr>
          <w:rFonts w:ascii="Times New Roman" w:eastAsia="Times New Roman" w:hAnsi="Times New Roman" w:cs="Times New Roman"/>
          <w:sz w:val="24"/>
          <w:szCs w:val="24"/>
          <w:lang w:eastAsia="en-GB"/>
        </w:rPr>
        <w:t>Sourced and produced responsibly</w:t>
      </w:r>
    </w:p>
    <w:p w14:paraId="28B72246" w14:textId="77777777" w:rsidR="009720EC" w:rsidRPr="00EB10DA" w:rsidRDefault="009720EC" w:rsidP="00EB10DA">
      <w:pPr>
        <w:numPr>
          <w:ilvl w:val="0"/>
          <w:numId w:val="5"/>
        </w:numPr>
        <w:shd w:val="clear" w:color="auto" w:fill="FFFFFF"/>
        <w:spacing w:after="285" w:line="240" w:lineRule="auto"/>
        <w:ind w:left="0"/>
        <w:jc w:val="both"/>
        <w:textAlignment w:val="baseline"/>
        <w:rPr>
          <w:rFonts w:ascii="Times New Roman" w:eastAsia="Times New Roman" w:hAnsi="Times New Roman" w:cs="Times New Roman"/>
          <w:sz w:val="24"/>
          <w:szCs w:val="24"/>
          <w:lang w:eastAsia="en-GB"/>
        </w:rPr>
      </w:pPr>
      <w:r w:rsidRPr="00EB10DA">
        <w:rPr>
          <w:rFonts w:ascii="Times New Roman" w:eastAsia="Times New Roman" w:hAnsi="Times New Roman" w:cs="Times New Roman"/>
          <w:sz w:val="24"/>
          <w:szCs w:val="24"/>
          <w:lang w:eastAsia="en-GB"/>
        </w:rPr>
        <w:t>Free from harmful substances</w:t>
      </w:r>
    </w:p>
    <w:p w14:paraId="340BD87B" w14:textId="35792C5C" w:rsidR="003E71CC" w:rsidRDefault="009720EC" w:rsidP="00EB10DA">
      <w:pPr>
        <w:pStyle w:val="Heading1"/>
        <w:spacing w:before="0" w:line="288" w:lineRule="atLeast"/>
        <w:jc w:val="both"/>
        <w:textAlignment w:val="baseline"/>
        <w:rPr>
          <w:rFonts w:ascii="Times New Roman" w:hAnsi="Times New Roman" w:cs="Times New Roman"/>
          <w:b w:val="0"/>
          <w:bCs w:val="0"/>
          <w:caps/>
          <w:color w:val="auto"/>
          <w:sz w:val="24"/>
          <w:szCs w:val="24"/>
        </w:rPr>
      </w:pPr>
      <w:r w:rsidRPr="00EB10DA">
        <w:rPr>
          <w:rFonts w:ascii="Times New Roman" w:eastAsia="Times New Roman" w:hAnsi="Times New Roman" w:cs="Times New Roman"/>
          <w:b w:val="0"/>
          <w:bCs w:val="0"/>
          <w:color w:val="auto"/>
          <w:sz w:val="24"/>
          <w:szCs w:val="24"/>
          <w:lang w:eastAsia="en-GB"/>
        </w:rPr>
        <w:t>Fully compliant with appropriate legislation as well as our own standards and technical requirements, where these go beyond legislation</w:t>
      </w:r>
      <w:r w:rsidR="00F31DB8" w:rsidRPr="00EB10DA">
        <w:rPr>
          <w:rFonts w:ascii="Times New Roman" w:eastAsia="Times New Roman" w:hAnsi="Times New Roman" w:cs="Times New Roman"/>
          <w:b w:val="0"/>
          <w:bCs w:val="0"/>
          <w:color w:val="auto"/>
          <w:sz w:val="24"/>
          <w:szCs w:val="24"/>
          <w:lang w:eastAsia="en-GB"/>
        </w:rPr>
        <w:t xml:space="preserve"> (</w:t>
      </w:r>
      <w:r w:rsidR="004A62ED" w:rsidRPr="00EB10DA">
        <w:rPr>
          <w:rFonts w:ascii="Times New Roman" w:eastAsia="Times New Roman" w:hAnsi="Times New Roman" w:cs="Times New Roman"/>
          <w:b w:val="0"/>
          <w:bCs w:val="0"/>
          <w:color w:val="auto"/>
          <w:sz w:val="24"/>
          <w:szCs w:val="24"/>
          <w:lang w:eastAsia="en-GB"/>
        </w:rPr>
        <w:t>Next,</w:t>
      </w:r>
      <w:r w:rsidR="00D7378C" w:rsidRPr="00EB10DA">
        <w:rPr>
          <w:rFonts w:ascii="Times New Roman" w:eastAsia="Times New Roman" w:hAnsi="Times New Roman" w:cs="Times New Roman"/>
          <w:b w:val="0"/>
          <w:bCs w:val="0"/>
          <w:color w:val="auto"/>
          <w:sz w:val="24"/>
          <w:szCs w:val="24"/>
          <w:lang w:eastAsia="en-GB"/>
        </w:rPr>
        <w:t xml:space="preserve"> Our customer and products</w:t>
      </w:r>
      <w:r w:rsidR="004A62ED" w:rsidRPr="00EB10DA">
        <w:rPr>
          <w:rFonts w:ascii="Times New Roman" w:hAnsi="Times New Roman" w:cs="Times New Roman"/>
          <w:b w:val="0"/>
          <w:bCs w:val="0"/>
          <w:caps/>
          <w:color w:val="auto"/>
          <w:sz w:val="24"/>
          <w:szCs w:val="24"/>
        </w:rPr>
        <w:t>)</w:t>
      </w:r>
    </w:p>
    <w:p w14:paraId="04A78F15" w14:textId="77777777" w:rsidR="00EB10DA" w:rsidRPr="00EB10DA" w:rsidRDefault="00EB10DA" w:rsidP="00EB10DA"/>
    <w:p w14:paraId="457CC2D8" w14:textId="2F55BD33" w:rsidR="003E71CC" w:rsidRPr="00EB10DA" w:rsidRDefault="003E71CC" w:rsidP="003E71CC">
      <w:pPr>
        <w:pStyle w:val="NormalWeb"/>
        <w:shd w:val="clear" w:color="auto" w:fill="FFFFFF"/>
        <w:spacing w:before="0" w:beforeAutospacing="0" w:after="255" w:afterAutospacing="0"/>
        <w:rPr>
          <w:b/>
          <w:bCs/>
          <w:sz w:val="28"/>
          <w:szCs w:val="28"/>
        </w:rPr>
      </w:pPr>
      <w:r w:rsidRPr="00EB10DA">
        <w:rPr>
          <w:b/>
          <w:bCs/>
          <w:sz w:val="28"/>
          <w:szCs w:val="28"/>
        </w:rPr>
        <w:t>Conclusion</w:t>
      </w:r>
      <w:r w:rsidR="00A30C9A" w:rsidRPr="00EB10DA">
        <w:rPr>
          <w:b/>
          <w:bCs/>
          <w:sz w:val="28"/>
          <w:szCs w:val="28"/>
        </w:rPr>
        <w:t xml:space="preserve">s and synthesis </w:t>
      </w:r>
    </w:p>
    <w:p w14:paraId="4DEABC96" w14:textId="0EEA203E" w:rsidR="00E8372B" w:rsidRPr="00EB10DA" w:rsidRDefault="003E71CC" w:rsidP="003E71CC">
      <w:pPr>
        <w:pStyle w:val="NormalWeb"/>
        <w:shd w:val="clear" w:color="auto" w:fill="FFFFFF"/>
        <w:spacing w:before="0" w:beforeAutospacing="0" w:after="255" w:afterAutospacing="0"/>
      </w:pPr>
      <w:r w:rsidRPr="00EB10DA">
        <w:t>Major international retailers such as H&amp;M, Pep &amp; Co, and Zara continue expanding in the UK retail market</w:t>
      </w:r>
      <w:r w:rsidR="00DE6B95" w:rsidRPr="00EB10DA">
        <w:t>.</w:t>
      </w:r>
      <w:r w:rsidRPr="00EB10DA">
        <w:t xml:space="preserve"> UK retailers such as Primark, Tu, Debenhams, and Arcadia, increasing competition and</w:t>
      </w:r>
      <w:r w:rsidR="00D7378C" w:rsidRPr="00EB10DA">
        <w:t xml:space="preserve"> </w:t>
      </w:r>
      <w:r w:rsidRPr="00EB10DA">
        <w:t xml:space="preserve"> compressing margins. Increased competition is across all business areas including traditional channels, digital channels, product pricing, product quality and product offerings. As margins become compressed, product differentiation and minimizing costs throughout the supply chain are critical elements for success. </w:t>
      </w:r>
      <w:r w:rsidR="003E67C8" w:rsidRPr="00EB10DA">
        <w:t>(</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p>
    <w:p w14:paraId="0300E19E" w14:textId="77777777" w:rsidR="00E8372B" w:rsidRPr="00EB10DA" w:rsidRDefault="00E8372B" w:rsidP="003E71CC">
      <w:pPr>
        <w:pStyle w:val="NormalWeb"/>
        <w:shd w:val="clear" w:color="auto" w:fill="FFFFFF"/>
        <w:spacing w:before="0" w:beforeAutospacing="0" w:after="255" w:afterAutospacing="0"/>
      </w:pPr>
      <w:r w:rsidRPr="00EB10DA">
        <w:t xml:space="preserve">The customer journey is keening to create in the contextual Next business, new and attractive product and services campaigns. </w:t>
      </w:r>
    </w:p>
    <w:p w14:paraId="76CAE8A8" w14:textId="5BA4AF3E" w:rsidR="00E8372B" w:rsidRPr="00EB10DA" w:rsidRDefault="00E8372B" w:rsidP="003E71CC">
      <w:pPr>
        <w:pStyle w:val="NormalWeb"/>
        <w:shd w:val="clear" w:color="auto" w:fill="FFFFFF"/>
        <w:spacing w:before="0" w:beforeAutospacing="0" w:after="255" w:afterAutospacing="0"/>
      </w:pPr>
      <w:r w:rsidRPr="00EB10DA">
        <w:t xml:space="preserve">Improvements for digital catologue is also energic way sustained by a better search engine and other digital or internet futures. </w:t>
      </w:r>
    </w:p>
    <w:p w14:paraId="57E3D64F" w14:textId="1EF38ECA" w:rsidR="00E8372B" w:rsidRPr="00EB10DA" w:rsidRDefault="00E8372B" w:rsidP="003E71CC">
      <w:pPr>
        <w:pStyle w:val="NormalWeb"/>
        <w:shd w:val="clear" w:color="auto" w:fill="FFFFFF"/>
        <w:spacing w:before="0" w:beforeAutospacing="0" w:after="255" w:afterAutospacing="0"/>
      </w:pPr>
      <w:r w:rsidRPr="00EB10DA">
        <w:t>The check points are one of yhe most pregnant expirence for the ccustomers so is necessary to improve this facility introducing also, in the busy time or venues the self check out points.</w:t>
      </w:r>
    </w:p>
    <w:p w14:paraId="00B98F2A" w14:textId="72D6B0A5" w:rsidR="00E8372B" w:rsidRPr="00EB10DA" w:rsidRDefault="00E8372B" w:rsidP="003E71CC">
      <w:pPr>
        <w:pStyle w:val="NormalWeb"/>
        <w:shd w:val="clear" w:color="auto" w:fill="FFFFFF"/>
        <w:spacing w:before="0" w:beforeAutospacing="0" w:after="255" w:afterAutospacing="0"/>
      </w:pPr>
      <w:r w:rsidRPr="00EB10DA">
        <w:t xml:space="preserve">All the brands in their continous competion put accent on new stylish cloths or accessories. Minimising waiting time on customer service desk or virtual online customer platform </w:t>
      </w:r>
      <w:r w:rsidR="004568B4" w:rsidRPr="00EB10DA">
        <w:t>are determing a positive shopping experience for the customers.</w:t>
      </w:r>
    </w:p>
    <w:p w14:paraId="314392FE" w14:textId="553D5C77" w:rsidR="004568B4" w:rsidRPr="00EB10DA" w:rsidRDefault="004568B4" w:rsidP="003E71CC">
      <w:pPr>
        <w:pStyle w:val="NormalWeb"/>
        <w:shd w:val="clear" w:color="auto" w:fill="FFFFFF"/>
        <w:spacing w:before="0" w:beforeAutospacing="0" w:after="255" w:afterAutospacing="0"/>
      </w:pPr>
      <w:r w:rsidRPr="00EB10DA">
        <w:t>Higher percentage of discount refering to the old or hard to sell products would conduct to better income and accelerate the sale process.</w:t>
      </w:r>
    </w:p>
    <w:p w14:paraId="2E11300D" w14:textId="76AF7713" w:rsidR="004568B4" w:rsidRPr="00EB10DA" w:rsidRDefault="004568B4" w:rsidP="003E71CC">
      <w:pPr>
        <w:pStyle w:val="NormalWeb"/>
        <w:shd w:val="clear" w:color="auto" w:fill="FFFFFF"/>
        <w:spacing w:before="0" w:beforeAutospacing="0" w:after="255" w:afterAutospacing="0"/>
      </w:pPr>
      <w:r w:rsidRPr="00EB10DA">
        <w:lastRenderedPageBreak/>
        <w:t xml:space="preserve">Improving digital and social media promotion experience and presence would bring higher number of online review and in the same way in store shopping positive feelings and experience. </w:t>
      </w:r>
    </w:p>
    <w:p w14:paraId="1B6B76B3" w14:textId="4151B649" w:rsidR="003E71CC" w:rsidRPr="00EB10DA" w:rsidRDefault="003E71CC" w:rsidP="003E71CC">
      <w:pPr>
        <w:pStyle w:val="NormalWeb"/>
        <w:shd w:val="clear" w:color="auto" w:fill="FFFFFF"/>
        <w:spacing w:before="0" w:beforeAutospacing="0" w:after="255" w:afterAutospacing="0"/>
      </w:pPr>
      <w:r w:rsidRPr="00EB10DA">
        <w:t>This is a key strength for Next, Rahul Sharma of Neev Capital states "Next is best in class regarding UK retailers, and frankly most international retailers, in the way it goes to the Far East and gets the lowest cost," ("Next Outshines UK Rivals" 2012).</w:t>
      </w:r>
    </w:p>
    <w:p w14:paraId="04B56482" w14:textId="25C635F9" w:rsidR="003E71CC" w:rsidRPr="00EB10DA" w:rsidRDefault="003E71CC" w:rsidP="003E71CC">
      <w:pPr>
        <w:pStyle w:val="NormalWeb"/>
        <w:shd w:val="clear" w:color="auto" w:fill="FFFFFF"/>
        <w:spacing w:before="0" w:beforeAutospacing="0" w:after="255" w:afterAutospacing="0"/>
      </w:pPr>
      <w:r w:rsidRPr="00EB10DA">
        <w:t xml:space="preserve">Within the UK clothing industry, digital has </w:t>
      </w:r>
      <w:r w:rsidR="000F7E69" w:rsidRPr="00EB10DA">
        <w:t>has</w:t>
      </w:r>
      <w:r w:rsidRPr="00EB10DA">
        <w:t xml:space="preserve"> source of growth. </w:t>
      </w:r>
      <w:r w:rsidR="000F7E69" w:rsidRPr="00EB10DA">
        <w:t xml:space="preserve">Retailers </w:t>
      </w:r>
      <w:r w:rsidR="00D22D43" w:rsidRPr="00EB10DA">
        <w:t>tend to invest mas</w:t>
      </w:r>
      <w:r w:rsidR="003A1178" w:rsidRPr="00EB10DA">
        <w:t>sively</w:t>
      </w:r>
      <w:r w:rsidR="001709F5" w:rsidRPr="00EB10DA">
        <w:t xml:space="preserve"> into</w:t>
      </w:r>
      <w:r w:rsidRPr="00EB10DA">
        <w:t>, especially the ones who compete with Next, reducing differentiation. Despite Next being at the forefront of non-traditional retailing first through its paper catalog business and then into the digital-era, Next can no longer rely on this history to maintain a competitive advantage.</w:t>
      </w:r>
      <w:r w:rsidR="003E67C8" w:rsidRPr="00EB10DA">
        <w:t xml:space="preserve"> (</w:t>
      </w:r>
      <w:r w:rsidR="003E67C8" w:rsidRPr="00EB10DA">
        <w:fldChar w:fldCharType="begin"/>
      </w:r>
      <w:r w:rsidR="003E67C8" w:rsidRPr="00EB10DA">
        <w:instrText xml:space="preserve"> HYPERLINK "https://search-proquest-com.ezproxy.uwtsd.ac.uk/indexinglinkhandler/sng/au/Thompson,+John/$N?accountid=130472" \o "Click to search for more items by this author" </w:instrText>
      </w:r>
      <w:r w:rsidR="003E67C8" w:rsidRPr="00EB10DA">
        <w:fldChar w:fldCharType="separate"/>
      </w:r>
      <w:r w:rsidR="003E67C8" w:rsidRPr="00EB10DA">
        <w:rPr>
          <w:rStyle w:val="Hyperlink"/>
          <w:rFonts w:eastAsiaTheme="majorEastAsia"/>
          <w:color w:val="auto"/>
          <w:u w:val="none"/>
          <w:shd w:val="clear" w:color="auto" w:fill="FFFFFF"/>
        </w:rPr>
        <w:t>Thompson, John</w:t>
      </w:r>
      <w:r w:rsidR="003E67C8" w:rsidRPr="00EB10DA">
        <w:fldChar w:fldCharType="end"/>
      </w:r>
      <w:r w:rsidR="003E67C8" w:rsidRPr="00EB10DA">
        <w:t xml:space="preserve">, </w:t>
      </w:r>
      <w:r w:rsidR="003E67C8" w:rsidRPr="00EB10DA">
        <w:rPr>
          <w:shd w:val="clear" w:color="auto" w:fill="FFFFFF"/>
        </w:rPr>
        <w:t>Apr-Jun 2017</w:t>
      </w:r>
      <w:r w:rsidR="003E67C8" w:rsidRPr="00EB10DA">
        <w:rPr>
          <w:shd w:val="clear" w:color="auto" w:fill="FFFFFF"/>
        </w:rPr>
        <w:t>)</w:t>
      </w:r>
    </w:p>
    <w:p w14:paraId="6FDA5A7B" w14:textId="075ABA98" w:rsidR="00A30C9A" w:rsidRDefault="00B22E18" w:rsidP="003E71CC">
      <w:pPr>
        <w:pStyle w:val="NormalWeb"/>
        <w:shd w:val="clear" w:color="auto" w:fill="FFFFFF"/>
        <w:spacing w:before="0" w:beforeAutospacing="0" w:after="255" w:afterAutospacing="0"/>
      </w:pPr>
      <w:r w:rsidRPr="00EB10DA">
        <w:t xml:space="preserve">Considering Next PLC customer </w:t>
      </w:r>
      <w:r w:rsidR="00F96A5A" w:rsidRPr="00EB10DA">
        <w:t xml:space="preserve">journey  </w:t>
      </w:r>
      <w:r w:rsidR="009E0988" w:rsidRPr="00EB10DA">
        <w:t xml:space="preserve">in the </w:t>
      </w:r>
      <w:r w:rsidR="0090586A" w:rsidRPr="00EB10DA">
        <w:t xml:space="preserve">next steps awareness, </w:t>
      </w:r>
      <w:r w:rsidR="0039057B" w:rsidRPr="00EB10DA">
        <w:t xml:space="preserve">consideration, </w:t>
      </w:r>
      <w:r w:rsidR="00AD7A9E" w:rsidRPr="00EB10DA">
        <w:t xml:space="preserve">decision, services, </w:t>
      </w:r>
      <w:r w:rsidR="006C03E3" w:rsidRPr="00EB10DA">
        <w:t>loyalty and advocacy</w:t>
      </w:r>
      <w:r w:rsidR="007D3221" w:rsidRPr="00EB10DA">
        <w:t xml:space="preserve"> the size of the company and </w:t>
      </w:r>
      <w:r w:rsidR="008D4A6E" w:rsidRPr="00EB10DA">
        <w:t>its position on the market create a sustainable</w:t>
      </w:r>
      <w:r w:rsidR="00A30C9A" w:rsidRPr="00EB10DA">
        <w:t xml:space="preserve"> and wealthy</w:t>
      </w:r>
      <w:r w:rsidR="008D4A6E" w:rsidRPr="00EB10DA">
        <w:t xml:space="preserve"> enviroment </w:t>
      </w:r>
      <w:r w:rsidR="00A30C9A" w:rsidRPr="00EB10DA">
        <w:t xml:space="preserve">considering </w:t>
      </w:r>
      <w:r w:rsidR="0035331D" w:rsidRPr="00EB10DA">
        <w:t>the Next bussiness.</w:t>
      </w:r>
    </w:p>
    <w:p w14:paraId="3EB4FC6F" w14:textId="77777777" w:rsidR="00EB10DA" w:rsidRPr="00EB10DA" w:rsidRDefault="00EB10DA" w:rsidP="003E71CC">
      <w:pPr>
        <w:pStyle w:val="NormalWeb"/>
        <w:shd w:val="clear" w:color="auto" w:fill="FFFFFF"/>
        <w:spacing w:before="0" w:beforeAutospacing="0" w:after="255" w:afterAutospacing="0"/>
      </w:pPr>
    </w:p>
    <w:p w14:paraId="329D17FE" w14:textId="091917DD" w:rsidR="0035331D" w:rsidRPr="00EB10DA" w:rsidRDefault="00A30C9A" w:rsidP="003E71CC">
      <w:pPr>
        <w:pStyle w:val="NormalWeb"/>
        <w:shd w:val="clear" w:color="auto" w:fill="FFFFFF"/>
        <w:spacing w:before="0" w:beforeAutospacing="0" w:after="255" w:afterAutospacing="0"/>
      </w:pPr>
      <w:r w:rsidRPr="00EB10DA">
        <w:t>References:</w:t>
      </w:r>
    </w:p>
    <w:p w14:paraId="6366FA18" w14:textId="77777777" w:rsidR="00AF15AA" w:rsidRPr="00EB10DA" w:rsidRDefault="00AF15AA" w:rsidP="004B0F2F">
      <w:pPr>
        <w:jc w:val="both"/>
        <w:rPr>
          <w:rFonts w:ascii="Times New Roman" w:hAnsi="Times New Roman" w:cs="Times New Roman"/>
          <w:sz w:val="24"/>
          <w:szCs w:val="24"/>
        </w:rPr>
      </w:pPr>
    </w:p>
    <w:p w14:paraId="62544696" w14:textId="01992ABA"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 xml:space="preserve">Arline, K. (2014, December 11). </w:t>
      </w:r>
      <w:r w:rsidRPr="00EB10DA">
        <w:rPr>
          <w:rFonts w:ascii="Times New Roman" w:hAnsi="Times New Roman" w:cs="Times New Roman"/>
          <w:i/>
          <w:iCs/>
          <w:sz w:val="24"/>
          <w:szCs w:val="24"/>
        </w:rPr>
        <w:t>PEST Analysis: Definition, Examples &amp; Templates</w:t>
      </w:r>
      <w:r w:rsidRPr="00EB10DA">
        <w:rPr>
          <w:rFonts w:ascii="Times New Roman" w:hAnsi="Times New Roman" w:cs="Times New Roman"/>
          <w:sz w:val="24"/>
          <w:szCs w:val="24"/>
        </w:rPr>
        <w:t>. Business News Daily</w:t>
      </w:r>
    </w:p>
    <w:p w14:paraId="280094BE"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hAnsi="Times New Roman" w:cs="Times New Roman"/>
          <w:sz w:val="24"/>
          <w:szCs w:val="24"/>
        </w:rPr>
        <w:t xml:space="preserve">BBC, Brexit: </w:t>
      </w:r>
      <w:r w:rsidRPr="00EB10DA">
        <w:rPr>
          <w:rFonts w:ascii="Times New Roman" w:hAnsi="Times New Roman" w:cs="Times New Roman"/>
          <w:i/>
          <w:iCs/>
          <w:sz w:val="24"/>
          <w:szCs w:val="24"/>
        </w:rPr>
        <w:t>All you need to know about the UK leaving the EU</w:t>
      </w:r>
      <w:r w:rsidRPr="00EB10DA">
        <w:rPr>
          <w:rFonts w:ascii="Times New Roman" w:hAnsi="Times New Roman" w:cs="Times New Roman"/>
          <w:sz w:val="24"/>
          <w:szCs w:val="24"/>
        </w:rPr>
        <w:t xml:space="preserve">, </w:t>
      </w:r>
      <w:r w:rsidRPr="00EB10DA">
        <w:rPr>
          <w:rFonts w:ascii="Times New Roman" w:hAnsi="Times New Roman" w:cs="Times New Roman"/>
          <w:sz w:val="24"/>
          <w:szCs w:val="24"/>
          <w:lang w:val="en-US"/>
        </w:rPr>
        <w:t xml:space="preserve">Available at: </w:t>
      </w:r>
      <w:hyperlink r:id="rId22" w:history="1">
        <w:r w:rsidRPr="00EB10DA">
          <w:rPr>
            <w:rFonts w:ascii="Times New Roman" w:hAnsi="Times New Roman" w:cs="Times New Roman"/>
            <w:sz w:val="24"/>
            <w:szCs w:val="24"/>
          </w:rPr>
          <w:t>https://www.bbc.com/news/uk-politics-32810887</w:t>
        </w:r>
      </w:hyperlink>
      <w:r w:rsidRPr="00EB10DA">
        <w:rPr>
          <w:rFonts w:ascii="Times New Roman" w:hAnsi="Times New Roman" w:cs="Times New Roman"/>
          <w:sz w:val="24"/>
          <w:szCs w:val="24"/>
          <w:lang w:val="en-US"/>
        </w:rPr>
        <w:br/>
        <w:t>[Accessed 04 January 2020].</w:t>
      </w:r>
    </w:p>
    <w:p w14:paraId="57381FE3"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 xml:space="preserve">Chen, J., &amp; </w:t>
      </w:r>
      <w:proofErr w:type="spellStart"/>
      <w:r w:rsidRPr="00EB10DA">
        <w:rPr>
          <w:rFonts w:ascii="Times New Roman" w:hAnsi="Times New Roman" w:cs="Times New Roman"/>
          <w:sz w:val="24"/>
          <w:szCs w:val="24"/>
        </w:rPr>
        <w:t>Dibb</w:t>
      </w:r>
      <w:proofErr w:type="spellEnd"/>
      <w:r w:rsidRPr="00EB10DA">
        <w:rPr>
          <w:rFonts w:ascii="Times New Roman" w:hAnsi="Times New Roman" w:cs="Times New Roman"/>
          <w:sz w:val="24"/>
          <w:szCs w:val="24"/>
        </w:rPr>
        <w:t xml:space="preserve">, S. (2010). </w:t>
      </w:r>
      <w:r w:rsidRPr="00EB10DA">
        <w:rPr>
          <w:rFonts w:ascii="Times New Roman" w:hAnsi="Times New Roman" w:cs="Times New Roman"/>
          <w:i/>
          <w:iCs/>
          <w:sz w:val="24"/>
          <w:szCs w:val="24"/>
        </w:rPr>
        <w:t>Consumer trust in the online retail context: Exploring the antecedents and consequences. Psychology &amp; Marketing</w:t>
      </w:r>
    </w:p>
    <w:p w14:paraId="32112B86" w14:textId="340183D9" w:rsidR="00A30C9A" w:rsidRPr="00EB10DA" w:rsidRDefault="00A30C9A" w:rsidP="00A30C9A">
      <w:pPr>
        <w:pStyle w:val="ListParagraph"/>
        <w:numPr>
          <w:ilvl w:val="0"/>
          <w:numId w:val="6"/>
        </w:numPr>
        <w:spacing w:after="160" w:line="259" w:lineRule="auto"/>
        <w:rPr>
          <w:rFonts w:ascii="Times New Roman" w:hAnsi="Times New Roman" w:cs="Times New Roman"/>
          <w:i/>
          <w:iCs/>
          <w:sz w:val="24"/>
          <w:szCs w:val="24"/>
          <w:lang w:val="en-US"/>
        </w:rPr>
      </w:pPr>
      <w:r w:rsidRPr="00EB10DA">
        <w:rPr>
          <w:rFonts w:ascii="Times New Roman" w:hAnsi="Times New Roman" w:cs="Times New Roman"/>
          <w:sz w:val="24"/>
          <w:szCs w:val="24"/>
        </w:rPr>
        <w:t xml:space="preserve">Consumer Rights Act (2015), </w:t>
      </w:r>
      <w:r w:rsidRPr="00EB10DA">
        <w:rPr>
          <w:rFonts w:ascii="Times New Roman" w:hAnsi="Times New Roman" w:cs="Times New Roman"/>
          <w:i/>
          <w:iCs/>
          <w:sz w:val="24"/>
          <w:szCs w:val="24"/>
        </w:rPr>
        <w:t>The Stationary Office</w:t>
      </w:r>
    </w:p>
    <w:p w14:paraId="210BBC9A"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ro-RO"/>
        </w:rPr>
      </w:pPr>
      <w:r w:rsidRPr="00EB10DA">
        <w:rPr>
          <w:rFonts w:ascii="Times New Roman" w:hAnsi="Times New Roman" w:cs="Times New Roman"/>
          <w:sz w:val="24"/>
          <w:szCs w:val="24"/>
        </w:rPr>
        <w:t xml:space="preserve">Ecommerce in UK: </w:t>
      </w:r>
      <w:r w:rsidRPr="00EB10DA">
        <w:rPr>
          <w:rFonts w:ascii="Times New Roman" w:hAnsi="Times New Roman" w:cs="Times New Roman"/>
          <w:i/>
          <w:iCs/>
          <w:sz w:val="24"/>
          <w:szCs w:val="24"/>
        </w:rPr>
        <w:t>highest growth since November 2014</w:t>
      </w:r>
      <w:r w:rsidRPr="00EB10DA">
        <w:rPr>
          <w:rFonts w:ascii="Times New Roman" w:hAnsi="Times New Roman" w:cs="Times New Roman"/>
          <w:sz w:val="24"/>
          <w:szCs w:val="24"/>
        </w:rPr>
        <w:t xml:space="preserve">. August 22, 2016. Ecommerce News Europe, </w:t>
      </w:r>
      <w:r w:rsidRPr="00EB10DA">
        <w:rPr>
          <w:rFonts w:ascii="Times New Roman" w:hAnsi="Times New Roman" w:cs="Times New Roman"/>
          <w:sz w:val="24"/>
          <w:szCs w:val="24"/>
          <w:lang w:val="en-US"/>
        </w:rPr>
        <w:t xml:space="preserve">Available at: </w:t>
      </w:r>
      <w:hyperlink r:id="rId23" w:history="1">
        <w:r w:rsidRPr="00EB10DA">
          <w:rPr>
            <w:rFonts w:ascii="Times New Roman" w:hAnsi="Times New Roman" w:cs="Times New Roman"/>
            <w:sz w:val="24"/>
            <w:szCs w:val="24"/>
          </w:rPr>
          <w:t>https://ecommercenews.eu/ecommerce-uk-highest-growth-since-november-2014/</w:t>
        </w:r>
      </w:hyperlink>
      <w:r w:rsidRPr="00EB10DA">
        <w:rPr>
          <w:rFonts w:ascii="Times New Roman" w:hAnsi="Times New Roman" w:cs="Times New Roman"/>
          <w:sz w:val="24"/>
          <w:szCs w:val="24"/>
          <w:lang w:val="en-US"/>
        </w:rPr>
        <w:br/>
        <w:t>[Accessed 04 January 2020].</w:t>
      </w:r>
    </w:p>
    <w:p w14:paraId="02B3C921"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ro-RO"/>
        </w:rPr>
      </w:pPr>
      <w:r w:rsidRPr="00EB10DA">
        <w:rPr>
          <w:rFonts w:ascii="Times New Roman" w:hAnsi="Times New Roman" w:cs="Times New Roman"/>
          <w:sz w:val="24"/>
          <w:szCs w:val="24"/>
        </w:rPr>
        <w:t xml:space="preserve">Forbes, </w:t>
      </w:r>
      <w:r w:rsidRPr="00EB10DA">
        <w:rPr>
          <w:rFonts w:ascii="Times New Roman" w:hAnsi="Times New Roman" w:cs="Times New Roman"/>
          <w:i/>
          <w:iCs/>
          <w:sz w:val="24"/>
          <w:szCs w:val="24"/>
        </w:rPr>
        <w:t>5 Cutting Edge Tech Companies You Need To Know</w:t>
      </w:r>
      <w:r w:rsidRPr="00EB10DA">
        <w:rPr>
          <w:rFonts w:ascii="Times New Roman" w:hAnsi="Times New Roman" w:cs="Times New Roman"/>
          <w:sz w:val="24"/>
          <w:szCs w:val="24"/>
        </w:rPr>
        <w:t xml:space="preserve">, </w:t>
      </w:r>
      <w:r w:rsidRPr="00EB10DA">
        <w:rPr>
          <w:rFonts w:ascii="Times New Roman" w:hAnsi="Times New Roman" w:cs="Times New Roman"/>
          <w:sz w:val="24"/>
          <w:szCs w:val="24"/>
          <w:lang w:val="en-US"/>
        </w:rPr>
        <w:t xml:space="preserve">Available at: </w:t>
      </w:r>
      <w:hyperlink r:id="rId24" w:anchor="5cd15bcc16ce" w:history="1">
        <w:r w:rsidRPr="00EB10DA">
          <w:rPr>
            <w:rFonts w:ascii="Times New Roman" w:hAnsi="Times New Roman" w:cs="Times New Roman"/>
            <w:sz w:val="24"/>
            <w:szCs w:val="24"/>
          </w:rPr>
          <w:t>https://www.forbes.com/sites/markfidelman/2015/07/23/5-cutting-edge-tech-companies-you-need-to-know/#5cd15bcc16ce</w:t>
        </w:r>
      </w:hyperlink>
      <w:r w:rsidRPr="00EB10DA">
        <w:rPr>
          <w:rFonts w:ascii="Times New Roman" w:hAnsi="Times New Roman" w:cs="Times New Roman"/>
          <w:sz w:val="24"/>
          <w:szCs w:val="24"/>
          <w:lang w:val="en-US"/>
        </w:rPr>
        <w:t xml:space="preserve">   [Accessed 04 January 2020].</w:t>
      </w:r>
    </w:p>
    <w:p w14:paraId="36F3C75E"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 xml:space="preserve">Hill, C. W. L., Richardson, T., &amp; </w:t>
      </w:r>
      <w:proofErr w:type="spellStart"/>
      <w:r w:rsidRPr="00EB10DA">
        <w:rPr>
          <w:rFonts w:ascii="Times New Roman" w:hAnsi="Times New Roman" w:cs="Times New Roman"/>
          <w:sz w:val="24"/>
          <w:szCs w:val="24"/>
        </w:rPr>
        <w:t>McKaig</w:t>
      </w:r>
      <w:proofErr w:type="spellEnd"/>
      <w:r w:rsidRPr="00EB10DA">
        <w:rPr>
          <w:rFonts w:ascii="Times New Roman" w:hAnsi="Times New Roman" w:cs="Times New Roman"/>
          <w:sz w:val="24"/>
          <w:szCs w:val="24"/>
        </w:rPr>
        <w:t xml:space="preserve">, T. (n.d.). </w:t>
      </w:r>
      <w:r w:rsidRPr="00EB10DA">
        <w:rPr>
          <w:rFonts w:ascii="Times New Roman" w:hAnsi="Times New Roman" w:cs="Times New Roman"/>
          <w:i/>
          <w:iCs/>
          <w:sz w:val="24"/>
          <w:szCs w:val="24"/>
        </w:rPr>
        <w:t>Global business today</w:t>
      </w:r>
      <w:r w:rsidRPr="00EB10DA">
        <w:rPr>
          <w:rFonts w:ascii="Times New Roman" w:hAnsi="Times New Roman" w:cs="Times New Roman"/>
          <w:sz w:val="24"/>
          <w:szCs w:val="24"/>
        </w:rPr>
        <w:t xml:space="preserve"> (4th ed.)</w:t>
      </w:r>
    </w:p>
    <w:p w14:paraId="6B162559"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hAnsi="Times New Roman" w:cs="Times New Roman"/>
          <w:sz w:val="24"/>
          <w:szCs w:val="24"/>
        </w:rPr>
        <w:t xml:space="preserve">Next Our history, 04.01.2020, </w:t>
      </w:r>
      <w:r w:rsidRPr="00EB10DA">
        <w:rPr>
          <w:rFonts w:ascii="Times New Roman" w:hAnsi="Times New Roman" w:cs="Times New Roman"/>
          <w:sz w:val="24"/>
          <w:szCs w:val="24"/>
          <w:lang w:val="en-US"/>
        </w:rPr>
        <w:t xml:space="preserve">Available at: </w:t>
      </w:r>
      <w:hyperlink r:id="rId25" w:history="1">
        <w:r w:rsidRPr="00EB10DA">
          <w:rPr>
            <w:rFonts w:ascii="Times New Roman" w:hAnsi="Times New Roman" w:cs="Times New Roman"/>
            <w:sz w:val="24"/>
            <w:szCs w:val="24"/>
            <w:shd w:val="clear" w:color="auto" w:fill="FFFFFF"/>
          </w:rPr>
          <w:t>http://www.next.co.uk/</w:t>
        </w:r>
      </w:hyperlink>
      <w:r w:rsidRPr="00EB10DA">
        <w:rPr>
          <w:rFonts w:ascii="Times New Roman" w:hAnsi="Times New Roman" w:cs="Times New Roman"/>
          <w:sz w:val="24"/>
          <w:szCs w:val="24"/>
          <w:lang w:val="en-US"/>
        </w:rPr>
        <w:t xml:space="preserve"> [Accessed 19 December 2019].</w:t>
      </w:r>
    </w:p>
    <w:p w14:paraId="359213D3"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Next Plc (2016), Next Annual Reports and Accounts</w:t>
      </w:r>
    </w:p>
    <w:p w14:paraId="2A126F75"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Next plc. (2016), NEXT plc MarketLine Company Profile</w:t>
      </w:r>
    </w:p>
    <w:p w14:paraId="24CE77CD"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rPr>
      </w:pPr>
      <w:r w:rsidRPr="00EB10DA">
        <w:rPr>
          <w:rFonts w:ascii="Times New Roman" w:hAnsi="Times New Roman" w:cs="Times New Roman"/>
          <w:sz w:val="24"/>
          <w:szCs w:val="24"/>
        </w:rPr>
        <w:t>Next Plc (2016), Our Strategies and Objective</w:t>
      </w:r>
    </w:p>
    <w:p w14:paraId="07AB0A8F"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hAnsi="Times New Roman" w:cs="Times New Roman"/>
          <w:sz w:val="24"/>
          <w:szCs w:val="24"/>
        </w:rPr>
        <w:t xml:space="preserve">Next Plc (2017), </w:t>
      </w:r>
      <w:r w:rsidRPr="00EB10DA">
        <w:rPr>
          <w:rFonts w:ascii="Times New Roman" w:hAnsi="Times New Roman" w:cs="Times New Roman"/>
          <w:i/>
          <w:iCs/>
          <w:sz w:val="24"/>
          <w:szCs w:val="24"/>
        </w:rPr>
        <w:t>ANNUAL REPORT AND ACCOUNTS JANUARY 2018,</w:t>
      </w:r>
      <w:r w:rsidRPr="00EB10DA">
        <w:rPr>
          <w:rFonts w:ascii="Times New Roman" w:hAnsi="Times New Roman" w:cs="Times New Roman"/>
          <w:sz w:val="24"/>
          <w:szCs w:val="24"/>
          <w:lang w:val="en-US"/>
        </w:rPr>
        <w:t xml:space="preserve"> Available at: </w:t>
      </w:r>
      <w:hyperlink r:id="rId26" w:history="1">
        <w:r w:rsidRPr="00EB10DA">
          <w:rPr>
            <w:rFonts w:ascii="Times New Roman" w:hAnsi="Times New Roman" w:cs="Times New Roman"/>
            <w:sz w:val="24"/>
            <w:szCs w:val="24"/>
          </w:rPr>
          <w:t>http://www.annualreports.com/HostedData/AnnualReportArchive/n/LSE_NXT_2017.pdf</w:t>
        </w:r>
      </w:hyperlink>
      <w:r w:rsidRPr="00EB10DA">
        <w:rPr>
          <w:rFonts w:ascii="Times New Roman" w:hAnsi="Times New Roman" w:cs="Times New Roman"/>
          <w:sz w:val="24"/>
          <w:szCs w:val="24"/>
          <w:lang w:val="en-US"/>
        </w:rPr>
        <w:t xml:space="preserve"> [Accessed 02 January 2020].</w:t>
      </w:r>
    </w:p>
    <w:p w14:paraId="7A0F739A" w14:textId="77777777" w:rsidR="00A30C9A" w:rsidRPr="00EB10DA" w:rsidRDefault="00A30C9A" w:rsidP="00A30C9A">
      <w:pPr>
        <w:pStyle w:val="ListParagraph"/>
        <w:numPr>
          <w:ilvl w:val="0"/>
          <w:numId w:val="6"/>
        </w:numPr>
        <w:shd w:val="clear" w:color="auto" w:fill="FFFFFF"/>
        <w:spacing w:after="255" w:line="240" w:lineRule="auto"/>
        <w:jc w:val="both"/>
        <w:rPr>
          <w:rFonts w:ascii="Times New Roman" w:eastAsia="Times New Roman" w:hAnsi="Times New Roman" w:cs="Times New Roman"/>
          <w:sz w:val="24"/>
          <w:szCs w:val="24"/>
          <w:lang w:val="ro-RO" w:eastAsia="ro-RO"/>
        </w:rPr>
      </w:pPr>
      <w:r w:rsidRPr="00EB10DA">
        <w:rPr>
          <w:rFonts w:ascii="Times New Roman" w:eastAsia="Times New Roman" w:hAnsi="Times New Roman" w:cs="Times New Roman"/>
          <w:sz w:val="24"/>
          <w:szCs w:val="24"/>
          <w:lang w:val="ro-RO" w:eastAsia="ro-RO"/>
        </w:rPr>
        <w:lastRenderedPageBreak/>
        <w:t xml:space="preserve">Next 2019, </w:t>
      </w:r>
      <w:r w:rsidRPr="00EB10DA">
        <w:rPr>
          <w:rFonts w:ascii="Times New Roman" w:eastAsia="Times New Roman" w:hAnsi="Times New Roman" w:cs="Times New Roman"/>
          <w:i/>
          <w:iCs/>
          <w:sz w:val="24"/>
          <w:szCs w:val="24"/>
          <w:lang w:val="ro-RO" w:eastAsia="ro-RO"/>
        </w:rPr>
        <w:t>Corporate responsability</w:t>
      </w:r>
      <w:r w:rsidRPr="00EB10DA">
        <w:rPr>
          <w:rFonts w:ascii="Times New Roman" w:eastAsia="Times New Roman" w:hAnsi="Times New Roman" w:cs="Times New Roman"/>
          <w:sz w:val="24"/>
          <w:szCs w:val="24"/>
          <w:lang w:val="ro-RO" w:eastAsia="ro-RO"/>
        </w:rPr>
        <w:t>, 10 January 2019</w:t>
      </w:r>
      <w:r w:rsidRPr="00EB10DA">
        <w:rPr>
          <w:rFonts w:ascii="Times New Roman" w:eastAsia="Times New Roman" w:hAnsi="Times New Roman" w:cs="Times New Roman"/>
          <w:sz w:val="24"/>
          <w:szCs w:val="24"/>
          <w:lang w:val="en-US" w:eastAsia="ro-RO"/>
        </w:rPr>
        <w:t xml:space="preserve"> Available at: </w:t>
      </w:r>
      <w:hyperlink r:id="rId27" w:history="1">
        <w:r w:rsidRPr="00EB10DA">
          <w:rPr>
            <w:rFonts w:ascii="Times New Roman" w:eastAsiaTheme="majorEastAsia" w:hAnsi="Times New Roman" w:cs="Times New Roman"/>
            <w:sz w:val="24"/>
            <w:szCs w:val="24"/>
            <w:lang w:val="ro-RO" w:eastAsia="ro-RO"/>
          </w:rPr>
          <w:t>https://www.nextplc.co.uk/~/media/Files/N/Next-PLC-V2/documents/corporate-responsibility/cr-2019-our-people.pdf</w:t>
        </w:r>
      </w:hyperlink>
      <w:r w:rsidRPr="00EB10DA">
        <w:rPr>
          <w:rFonts w:ascii="Times New Roman" w:eastAsia="Times New Roman" w:hAnsi="Times New Roman" w:cs="Times New Roman"/>
          <w:sz w:val="24"/>
          <w:szCs w:val="24"/>
          <w:lang w:val="en-US" w:eastAsia="ro-RO"/>
        </w:rPr>
        <w:t xml:space="preserve"> [Accessed 02 January 2020].</w:t>
      </w:r>
    </w:p>
    <w:p w14:paraId="2397084A"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eastAsia="Times New Roman" w:hAnsi="Times New Roman" w:cs="Times New Roman"/>
          <w:sz w:val="24"/>
          <w:szCs w:val="24"/>
          <w:lang w:val="ro-RO" w:eastAsia="ro-RO"/>
        </w:rPr>
        <w:t xml:space="preserve">Office for national statistics, 2013, </w:t>
      </w:r>
      <w:r w:rsidRPr="00EB10DA">
        <w:rPr>
          <w:rFonts w:ascii="Times New Roman" w:hAnsi="Times New Roman" w:cs="Times New Roman"/>
          <w:sz w:val="24"/>
          <w:szCs w:val="24"/>
          <w:lang w:val="en-US"/>
        </w:rPr>
        <w:t xml:space="preserve">Available at: </w:t>
      </w:r>
      <w:hyperlink r:id="rId28" w:history="1">
        <w:r w:rsidRPr="00EB10DA">
          <w:rPr>
            <w:rFonts w:ascii="Times New Roman" w:hAnsi="Times New Roman" w:cs="Times New Roman"/>
            <w:sz w:val="24"/>
            <w:szCs w:val="24"/>
          </w:rPr>
          <w:t>https://www.ons.gov.uk/peoplepopulationandcommunity/populationandmigration/populationestimates/bulletins/annualmidyearpopulationestimates/2014-06-26</w:t>
        </w:r>
      </w:hyperlink>
      <w:r w:rsidRPr="00EB10DA">
        <w:rPr>
          <w:rFonts w:ascii="Times New Roman" w:hAnsi="Times New Roman" w:cs="Times New Roman"/>
          <w:sz w:val="24"/>
          <w:szCs w:val="24"/>
          <w:lang w:val="en-US"/>
        </w:rPr>
        <w:t xml:space="preserve"> [Accessed 03 January 2020].</w:t>
      </w:r>
    </w:p>
    <w:p w14:paraId="0EB6FF02"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eastAsia="Times New Roman" w:hAnsi="Times New Roman" w:cs="Times New Roman"/>
          <w:sz w:val="24"/>
          <w:szCs w:val="24"/>
          <w:lang w:val="ro-RO" w:eastAsia="ro-RO"/>
        </w:rPr>
        <w:t xml:space="preserve">Office for national statistics, 2016, Available at: </w:t>
      </w:r>
      <w:hyperlink r:id="rId29" w:history="1">
        <w:r w:rsidRPr="00EB10DA">
          <w:rPr>
            <w:rFonts w:ascii="Times New Roman" w:hAnsi="Times New Roman" w:cs="Times New Roman"/>
            <w:sz w:val="24"/>
            <w:szCs w:val="24"/>
          </w:rPr>
          <w:t>https://www.ons.gov.uk/businessindustryandtrade/retailindustry/bulletins/retailsales/june2016</w:t>
        </w:r>
      </w:hyperlink>
      <w:r w:rsidRPr="00EB10DA">
        <w:rPr>
          <w:rFonts w:ascii="Times New Roman" w:hAnsi="Times New Roman" w:cs="Times New Roman"/>
          <w:sz w:val="24"/>
          <w:szCs w:val="24"/>
        </w:rPr>
        <w:t xml:space="preserve"> </w:t>
      </w:r>
      <w:r w:rsidRPr="00EB10DA">
        <w:rPr>
          <w:rFonts w:ascii="Times New Roman" w:hAnsi="Times New Roman" w:cs="Times New Roman"/>
          <w:sz w:val="24"/>
          <w:szCs w:val="24"/>
          <w:lang w:val="en-US"/>
        </w:rPr>
        <w:t>[Accessed 03 January 2020].</w:t>
      </w:r>
    </w:p>
    <w:p w14:paraId="20B9A20E"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ro-RO"/>
        </w:rPr>
      </w:pPr>
      <w:r w:rsidRPr="00EB10DA">
        <w:rPr>
          <w:rFonts w:ascii="Times New Roman" w:eastAsia="Times New Roman" w:hAnsi="Times New Roman" w:cs="Times New Roman"/>
          <w:sz w:val="24"/>
          <w:szCs w:val="24"/>
          <w:lang w:val="ro-RO" w:eastAsia="ro-RO"/>
        </w:rPr>
        <w:t xml:space="preserve">Renae Dayer, </w:t>
      </w:r>
      <w:r w:rsidRPr="00EB10DA">
        <w:rPr>
          <w:rFonts w:ascii="Times New Roman" w:hAnsi="Times New Roman" w:cs="Times New Roman"/>
          <w:sz w:val="24"/>
          <w:szCs w:val="24"/>
          <w:shd w:val="clear" w:color="auto" w:fill="FFFFFF"/>
        </w:rPr>
        <w:t xml:space="preserve">15:20 Thu 21 Mar 2019), </w:t>
      </w:r>
      <w:r w:rsidRPr="00EB10DA">
        <w:rPr>
          <w:rFonts w:ascii="Times New Roman" w:hAnsi="Times New Roman" w:cs="Times New Roman"/>
          <w:sz w:val="24"/>
          <w:szCs w:val="24"/>
          <w:lang w:val="en-US"/>
        </w:rPr>
        <w:t xml:space="preserve">Available at: </w:t>
      </w:r>
      <w:hyperlink r:id="rId30" w:history="1">
        <w:r w:rsidRPr="00EB10DA">
          <w:rPr>
            <w:rFonts w:ascii="Times New Roman" w:hAnsi="Times New Roman" w:cs="Times New Roman"/>
            <w:sz w:val="24"/>
            <w:szCs w:val="24"/>
          </w:rPr>
          <w:t>https://www.proactiveinvestors.co.uk/companies/news/216910/next-confirms-2019-profit-decline-as-it-tackles-challenging-retail-market-216910.html</w:t>
        </w:r>
      </w:hyperlink>
      <w:r w:rsidRPr="00EB10DA">
        <w:rPr>
          <w:rFonts w:ascii="Times New Roman" w:hAnsi="Times New Roman" w:cs="Times New Roman"/>
          <w:sz w:val="24"/>
          <w:szCs w:val="24"/>
          <w:lang w:val="en-US"/>
        </w:rPr>
        <w:t xml:space="preserve"> [Accessed 01  January 2020].</w:t>
      </w:r>
    </w:p>
    <w:p w14:paraId="0CD095E3" w14:textId="77777777"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hAnsi="Times New Roman" w:cs="Times New Roman"/>
          <w:sz w:val="24"/>
          <w:szCs w:val="24"/>
        </w:rPr>
        <w:t xml:space="preserve">The Guardian, </w:t>
      </w:r>
      <w:r w:rsidRPr="00EB10DA">
        <w:rPr>
          <w:rFonts w:ascii="Times New Roman" w:eastAsia="Times New Roman" w:hAnsi="Times New Roman" w:cs="Times New Roman"/>
          <w:i/>
          <w:iCs/>
          <w:kern w:val="36"/>
          <w:sz w:val="24"/>
          <w:szCs w:val="24"/>
          <w:lang w:val="ro-RO" w:eastAsia="ro-RO"/>
        </w:rPr>
        <w:t>UK retailers demand Brexit deal after worst September on record</w:t>
      </w:r>
      <w:r w:rsidRPr="00EB10DA">
        <w:rPr>
          <w:rFonts w:ascii="Times New Roman" w:eastAsia="Times New Roman" w:hAnsi="Times New Roman" w:cs="Times New Roman"/>
          <w:kern w:val="36"/>
          <w:sz w:val="24"/>
          <w:szCs w:val="24"/>
          <w:lang w:val="ro-RO" w:eastAsia="ro-RO"/>
        </w:rPr>
        <w:t xml:space="preserve"> </w:t>
      </w:r>
      <w:r w:rsidRPr="00EB10DA">
        <w:rPr>
          <w:rFonts w:ascii="Times New Roman" w:hAnsi="Times New Roman" w:cs="Times New Roman"/>
          <w:sz w:val="24"/>
          <w:szCs w:val="24"/>
          <w:lang w:val="en-US"/>
        </w:rPr>
        <w:t xml:space="preserve">Available at: </w:t>
      </w:r>
      <w:hyperlink r:id="rId31" w:history="1">
        <w:r w:rsidRPr="00EB10DA">
          <w:rPr>
            <w:rFonts w:ascii="Times New Roman" w:hAnsi="Times New Roman" w:cs="Times New Roman"/>
            <w:sz w:val="24"/>
            <w:szCs w:val="24"/>
          </w:rPr>
          <w:t>https://www.theguardian.com/business/2019/oct/07/uk-retailers-brexit-deal-brc</w:t>
        </w:r>
      </w:hyperlink>
      <w:r w:rsidRPr="00EB10DA">
        <w:rPr>
          <w:rFonts w:ascii="Times New Roman" w:hAnsi="Times New Roman" w:cs="Times New Roman"/>
          <w:sz w:val="24"/>
          <w:szCs w:val="24"/>
          <w:lang w:val="en-US"/>
        </w:rPr>
        <w:t xml:space="preserve"> [Accessed 03 January 2020].</w:t>
      </w:r>
    </w:p>
    <w:p w14:paraId="0F9B8CCB" w14:textId="38F98D49" w:rsidR="00A30C9A" w:rsidRPr="00EB10DA" w:rsidRDefault="00A30C9A" w:rsidP="00A30C9A">
      <w:pPr>
        <w:pStyle w:val="ListParagraph"/>
        <w:numPr>
          <w:ilvl w:val="0"/>
          <w:numId w:val="6"/>
        </w:numPr>
        <w:spacing w:after="160" w:line="259" w:lineRule="auto"/>
        <w:rPr>
          <w:rFonts w:ascii="Times New Roman" w:hAnsi="Times New Roman" w:cs="Times New Roman"/>
          <w:sz w:val="24"/>
          <w:szCs w:val="24"/>
          <w:lang w:val="en-US"/>
        </w:rPr>
      </w:pPr>
      <w:r w:rsidRPr="00EB10DA">
        <w:rPr>
          <w:rFonts w:ascii="Times New Roman" w:hAnsi="Times New Roman" w:cs="Times New Roman"/>
          <w:sz w:val="24"/>
          <w:szCs w:val="24"/>
        </w:rPr>
        <w:t>The Guardian</w:t>
      </w:r>
      <w:r w:rsidRPr="00EB10DA">
        <w:rPr>
          <w:rFonts w:ascii="Times New Roman" w:hAnsi="Times New Roman" w:cs="Times New Roman"/>
          <w:i/>
          <w:iCs/>
          <w:sz w:val="24"/>
          <w:szCs w:val="24"/>
        </w:rPr>
        <w:t>, Zara profits buoyed by UK sales surge</w:t>
      </w:r>
      <w:r w:rsidRPr="00EB10DA">
        <w:rPr>
          <w:rFonts w:ascii="Times New Roman" w:hAnsi="Times New Roman" w:cs="Times New Roman"/>
          <w:sz w:val="24"/>
          <w:szCs w:val="24"/>
        </w:rPr>
        <w:t xml:space="preserve">, </w:t>
      </w:r>
      <w:r w:rsidRPr="00EB10DA">
        <w:rPr>
          <w:rFonts w:ascii="Times New Roman" w:hAnsi="Times New Roman" w:cs="Times New Roman"/>
          <w:sz w:val="24"/>
          <w:szCs w:val="24"/>
          <w:shd w:val="clear" w:color="auto" w:fill="FFFFFF"/>
        </w:rPr>
        <w:t xml:space="preserve">Thu 16 Jun 2016, </w:t>
      </w:r>
      <w:r w:rsidRPr="00EB10DA">
        <w:rPr>
          <w:rFonts w:ascii="Times New Roman" w:hAnsi="Times New Roman" w:cs="Times New Roman"/>
          <w:sz w:val="24"/>
          <w:szCs w:val="24"/>
          <w:lang w:val="en-US"/>
        </w:rPr>
        <w:t xml:space="preserve">Available at: </w:t>
      </w:r>
      <w:hyperlink r:id="rId32" w:history="1">
        <w:r w:rsidRPr="00EB10DA">
          <w:rPr>
            <w:rFonts w:ascii="Times New Roman" w:hAnsi="Times New Roman" w:cs="Times New Roman"/>
            <w:sz w:val="24"/>
            <w:szCs w:val="24"/>
          </w:rPr>
          <w:t>https://www.theguardian.com/business/2019/oct/07/uk-retailers-brexit-deal-brc</w:t>
        </w:r>
      </w:hyperlink>
      <w:r w:rsidRPr="00EB10DA">
        <w:rPr>
          <w:rFonts w:ascii="Times New Roman" w:hAnsi="Times New Roman" w:cs="Times New Roman"/>
          <w:sz w:val="24"/>
          <w:szCs w:val="24"/>
          <w:lang w:val="en-US"/>
        </w:rPr>
        <w:t xml:space="preserve"> [Accessed 03 January 2020].</w:t>
      </w:r>
    </w:p>
    <w:p w14:paraId="51D5337D" w14:textId="4C6CAB66" w:rsidR="006B0A79" w:rsidRPr="00EB10DA" w:rsidRDefault="006B0A79" w:rsidP="006B0A79">
      <w:pPr>
        <w:pStyle w:val="ListParagraph"/>
        <w:numPr>
          <w:ilvl w:val="0"/>
          <w:numId w:val="6"/>
        </w:numPr>
        <w:spacing w:after="160" w:line="259" w:lineRule="auto"/>
        <w:rPr>
          <w:rFonts w:ascii="Times New Roman" w:hAnsi="Times New Roman" w:cs="Times New Roman"/>
          <w:sz w:val="24"/>
          <w:szCs w:val="24"/>
          <w:lang w:val="en-US"/>
        </w:rPr>
      </w:pPr>
      <w:hyperlink r:id="rId33" w:tooltip="Click to search for more items by this author" w:history="1">
        <w:r w:rsidRPr="00EB10DA">
          <w:rPr>
            <w:rStyle w:val="Hyperlink"/>
            <w:rFonts w:ascii="Times New Roman" w:hAnsi="Times New Roman" w:cs="Times New Roman"/>
            <w:color w:val="auto"/>
            <w:sz w:val="24"/>
            <w:szCs w:val="24"/>
            <w:u w:val="none"/>
            <w:shd w:val="clear" w:color="auto" w:fill="FFFFFF"/>
          </w:rPr>
          <w:t>Thompson, John</w:t>
        </w:r>
      </w:hyperlink>
      <w:r w:rsidRPr="00EB10DA">
        <w:rPr>
          <w:rFonts w:ascii="Times New Roman" w:hAnsi="Times New Roman" w:cs="Times New Roman"/>
          <w:sz w:val="24"/>
          <w:szCs w:val="24"/>
          <w:shd w:val="clear" w:color="auto" w:fill="FFFFFF"/>
        </w:rPr>
        <w:t>; </w:t>
      </w:r>
      <w:hyperlink r:id="rId34" w:tooltip="Click to search for more items by this author" w:history="1">
        <w:r w:rsidRPr="00EB10DA">
          <w:rPr>
            <w:rStyle w:val="Hyperlink"/>
            <w:rFonts w:ascii="Times New Roman" w:hAnsi="Times New Roman" w:cs="Times New Roman"/>
            <w:color w:val="auto"/>
            <w:sz w:val="24"/>
            <w:szCs w:val="24"/>
            <w:u w:val="none"/>
            <w:shd w:val="clear" w:color="auto" w:fill="FFFFFF"/>
          </w:rPr>
          <w:t>McLarney, Carolan</w:t>
        </w:r>
      </w:hyperlink>
      <w:r w:rsidRPr="00EB10DA">
        <w:rPr>
          <w:rFonts w:ascii="Times New Roman" w:hAnsi="Times New Roman" w:cs="Times New Roman"/>
          <w:sz w:val="24"/>
          <w:szCs w:val="24"/>
          <w:shd w:val="clear" w:color="auto" w:fill="FFFFFF"/>
        </w:rPr>
        <w:t xml:space="preserve">, </w:t>
      </w:r>
      <w:r w:rsidRPr="00EB10DA">
        <w:rPr>
          <w:rFonts w:ascii="Times New Roman" w:hAnsi="Times New Roman" w:cs="Times New Roman"/>
          <w:sz w:val="24"/>
          <w:szCs w:val="24"/>
        </w:rPr>
        <w:t>What Effects will the Strategy Changes Undertaken by Next Plc Have on themselves and their Competition in the UK Clothing Retail Market?</w:t>
      </w:r>
      <w:r w:rsidRPr="00EB10DA">
        <w:rPr>
          <w:rFonts w:ascii="Times New Roman" w:hAnsi="Times New Roman" w:cs="Times New Roman"/>
          <w:sz w:val="24"/>
          <w:szCs w:val="24"/>
        </w:rPr>
        <w:t xml:space="preserve">, </w:t>
      </w:r>
      <w:hyperlink r:id="rId35" w:tooltip="Click to search for more items from this journal" w:history="1">
        <w:r w:rsidRPr="00EB10DA">
          <w:rPr>
            <w:rStyle w:val="Strong"/>
            <w:rFonts w:ascii="Times New Roman" w:hAnsi="Times New Roman" w:cs="Times New Roman"/>
            <w:b w:val="0"/>
            <w:bCs w:val="0"/>
            <w:sz w:val="24"/>
            <w:szCs w:val="24"/>
            <w:shd w:val="clear" w:color="auto" w:fill="FFFFFF"/>
          </w:rPr>
          <w:t>Journal of Commerce and Management Thought</w:t>
        </w:r>
      </w:hyperlink>
      <w:r w:rsidRPr="00EB10DA">
        <w:rPr>
          <w:rFonts w:ascii="Times New Roman" w:hAnsi="Times New Roman" w:cs="Times New Roman"/>
          <w:sz w:val="24"/>
          <w:szCs w:val="24"/>
        </w:rPr>
        <w:t xml:space="preserve">, </w:t>
      </w:r>
      <w:r w:rsidRPr="00EB10DA">
        <w:rPr>
          <w:rFonts w:ascii="Times New Roman" w:hAnsi="Times New Roman" w:cs="Times New Roman"/>
          <w:sz w:val="24"/>
          <w:szCs w:val="24"/>
          <w:lang w:val="en-US"/>
        </w:rPr>
        <w:t xml:space="preserve">Available at: </w:t>
      </w:r>
      <w:hyperlink r:id="rId36" w:history="1">
        <w:r w:rsidR="003E67C8" w:rsidRPr="00EB10DA">
          <w:rPr>
            <w:rStyle w:val="Hyperlink"/>
            <w:rFonts w:ascii="Times New Roman" w:hAnsi="Times New Roman" w:cs="Times New Roman"/>
            <w:color w:val="auto"/>
            <w:sz w:val="24"/>
            <w:szCs w:val="24"/>
            <w:u w:val="none"/>
          </w:rPr>
          <w:t>https://search-proquest-com.ezproxy.uwtsd.ac.uk/docview/1889311160/fulltextPDF/2E944E7B8C9B45A6PQ/1?accountid=130472</w:t>
        </w:r>
      </w:hyperlink>
      <w:r w:rsidRPr="00EB10DA">
        <w:rPr>
          <w:rFonts w:ascii="Times New Roman" w:hAnsi="Times New Roman" w:cs="Times New Roman"/>
          <w:sz w:val="24"/>
          <w:szCs w:val="24"/>
          <w:lang w:val="en-US"/>
        </w:rPr>
        <w:t xml:space="preserve"> [Accessed </w:t>
      </w:r>
      <w:r w:rsidR="003E67C8" w:rsidRPr="00EB10DA">
        <w:rPr>
          <w:rFonts w:ascii="Times New Roman" w:hAnsi="Times New Roman" w:cs="Times New Roman"/>
          <w:sz w:val="24"/>
          <w:szCs w:val="24"/>
          <w:lang w:val="en-US"/>
        </w:rPr>
        <w:t>25 December 2019</w:t>
      </w:r>
      <w:r w:rsidRPr="00EB10DA">
        <w:rPr>
          <w:rFonts w:ascii="Times New Roman" w:hAnsi="Times New Roman" w:cs="Times New Roman"/>
          <w:sz w:val="24"/>
          <w:szCs w:val="24"/>
          <w:lang w:val="en-US"/>
        </w:rPr>
        <w:t>].</w:t>
      </w:r>
    </w:p>
    <w:p w14:paraId="7A841368" w14:textId="7B2532A6" w:rsidR="006B0A79" w:rsidRPr="00EB10DA" w:rsidRDefault="006B0A79" w:rsidP="003E67C8">
      <w:pPr>
        <w:pStyle w:val="Heading1"/>
        <w:shd w:val="clear" w:color="auto" w:fill="FFFFFF"/>
        <w:spacing w:before="0" w:line="264" w:lineRule="atLeast"/>
        <w:ind w:left="720"/>
        <w:rPr>
          <w:rFonts w:ascii="Times New Roman" w:hAnsi="Times New Roman" w:cs="Times New Roman"/>
          <w:b w:val="0"/>
          <w:bCs w:val="0"/>
          <w:color w:val="auto"/>
          <w:sz w:val="24"/>
          <w:szCs w:val="24"/>
        </w:rPr>
      </w:pPr>
    </w:p>
    <w:p w14:paraId="0095618F" w14:textId="77777777" w:rsidR="00D859EF" w:rsidRDefault="00D859EF"/>
    <w:sectPr w:rsidR="00D859EF" w:rsidSect="00035315">
      <w:headerReference w:type="default" r:id="rId37"/>
      <w:footerReference w:type="default" r:id="rId38"/>
      <w:headerReference w:type="first" r:id="rId3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A99FDD" w14:textId="77777777" w:rsidR="008F1159" w:rsidRDefault="008F1159" w:rsidP="00D859EF">
      <w:pPr>
        <w:spacing w:after="0" w:line="240" w:lineRule="auto"/>
      </w:pPr>
      <w:r>
        <w:separator/>
      </w:r>
    </w:p>
  </w:endnote>
  <w:endnote w:type="continuationSeparator" w:id="0">
    <w:p w14:paraId="0CB7FA45" w14:textId="77777777" w:rsidR="008F1159" w:rsidRDefault="008F1159" w:rsidP="00D8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641007"/>
      <w:docPartObj>
        <w:docPartGallery w:val="Page Numbers (Bottom of Page)"/>
        <w:docPartUnique/>
      </w:docPartObj>
    </w:sdtPr>
    <w:sdtEndPr>
      <w:rPr>
        <w:noProof/>
      </w:rPr>
    </w:sdtEndPr>
    <w:sdtContent>
      <w:p w14:paraId="56E387F5" w14:textId="77777777" w:rsidR="00F67977" w:rsidRDefault="00F6797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1E3965F" w14:textId="77777777" w:rsidR="00F67977" w:rsidRDefault="00F67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56E14" w14:textId="77777777" w:rsidR="008F1159" w:rsidRDefault="008F1159" w:rsidP="00D859EF">
      <w:pPr>
        <w:spacing w:after="0" w:line="240" w:lineRule="auto"/>
      </w:pPr>
      <w:r>
        <w:separator/>
      </w:r>
    </w:p>
  </w:footnote>
  <w:footnote w:type="continuationSeparator" w:id="0">
    <w:p w14:paraId="2CA138D5" w14:textId="77777777" w:rsidR="008F1159" w:rsidRDefault="008F1159" w:rsidP="00D85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49693" w14:textId="77777777" w:rsidR="00F67977" w:rsidRDefault="00F67977">
    <w:pPr>
      <w:pStyle w:val="Header"/>
    </w:pPr>
    <w:r>
      <w:t>University of Wales Trinity Saint David</w:t>
    </w:r>
  </w:p>
  <w:p w14:paraId="729158CB" w14:textId="77777777" w:rsidR="00F67977" w:rsidRDefault="00F679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C2F86" w14:textId="77777777" w:rsidR="00F67977" w:rsidRDefault="00F67977">
    <w:pPr>
      <w:pStyle w:val="Header"/>
    </w:pPr>
  </w:p>
  <w:p w14:paraId="03A807E4" w14:textId="77777777" w:rsidR="00F67977" w:rsidRDefault="00F67977">
    <w:pPr>
      <w:pStyle w:val="Header"/>
    </w:pPr>
    <w:r>
      <w:t>University of Wales Trinity Saint David</w:t>
    </w:r>
  </w:p>
  <w:p w14:paraId="604371FE" w14:textId="77777777" w:rsidR="00F67977" w:rsidRDefault="00F67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47238"/>
    <w:multiLevelType w:val="multilevel"/>
    <w:tmpl w:val="2FDE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66678"/>
    <w:multiLevelType w:val="multilevel"/>
    <w:tmpl w:val="B1EC5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DD6C87"/>
    <w:multiLevelType w:val="multilevel"/>
    <w:tmpl w:val="9616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830859"/>
    <w:multiLevelType w:val="hybridMultilevel"/>
    <w:tmpl w:val="5B96E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AA5B80"/>
    <w:multiLevelType w:val="multilevel"/>
    <w:tmpl w:val="2EDE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1D7C68"/>
    <w:multiLevelType w:val="hybridMultilevel"/>
    <w:tmpl w:val="D3A4D65E"/>
    <w:lvl w:ilvl="0" w:tplc="59D8246E">
      <w:start w:val="1"/>
      <w:numFmt w:val="bullet"/>
      <w:lvlText w:val="•"/>
      <w:lvlJc w:val="left"/>
      <w:pPr>
        <w:tabs>
          <w:tab w:val="num" w:pos="720"/>
        </w:tabs>
        <w:ind w:left="720" w:hanging="360"/>
      </w:pPr>
      <w:rPr>
        <w:rFonts w:ascii="Arial" w:hAnsi="Arial" w:hint="default"/>
      </w:rPr>
    </w:lvl>
    <w:lvl w:ilvl="1" w:tplc="10CA6134" w:tentative="1">
      <w:start w:val="1"/>
      <w:numFmt w:val="bullet"/>
      <w:lvlText w:val="•"/>
      <w:lvlJc w:val="left"/>
      <w:pPr>
        <w:tabs>
          <w:tab w:val="num" w:pos="1440"/>
        </w:tabs>
        <w:ind w:left="1440" w:hanging="360"/>
      </w:pPr>
      <w:rPr>
        <w:rFonts w:ascii="Arial" w:hAnsi="Arial" w:hint="default"/>
      </w:rPr>
    </w:lvl>
    <w:lvl w:ilvl="2" w:tplc="6C54596E" w:tentative="1">
      <w:start w:val="1"/>
      <w:numFmt w:val="bullet"/>
      <w:lvlText w:val="•"/>
      <w:lvlJc w:val="left"/>
      <w:pPr>
        <w:tabs>
          <w:tab w:val="num" w:pos="2160"/>
        </w:tabs>
        <w:ind w:left="2160" w:hanging="360"/>
      </w:pPr>
      <w:rPr>
        <w:rFonts w:ascii="Arial" w:hAnsi="Arial" w:hint="default"/>
      </w:rPr>
    </w:lvl>
    <w:lvl w:ilvl="3" w:tplc="6A26C510" w:tentative="1">
      <w:start w:val="1"/>
      <w:numFmt w:val="bullet"/>
      <w:lvlText w:val="•"/>
      <w:lvlJc w:val="left"/>
      <w:pPr>
        <w:tabs>
          <w:tab w:val="num" w:pos="2880"/>
        </w:tabs>
        <w:ind w:left="2880" w:hanging="360"/>
      </w:pPr>
      <w:rPr>
        <w:rFonts w:ascii="Arial" w:hAnsi="Arial" w:hint="default"/>
      </w:rPr>
    </w:lvl>
    <w:lvl w:ilvl="4" w:tplc="7114AF00" w:tentative="1">
      <w:start w:val="1"/>
      <w:numFmt w:val="bullet"/>
      <w:lvlText w:val="•"/>
      <w:lvlJc w:val="left"/>
      <w:pPr>
        <w:tabs>
          <w:tab w:val="num" w:pos="3600"/>
        </w:tabs>
        <w:ind w:left="3600" w:hanging="360"/>
      </w:pPr>
      <w:rPr>
        <w:rFonts w:ascii="Arial" w:hAnsi="Arial" w:hint="default"/>
      </w:rPr>
    </w:lvl>
    <w:lvl w:ilvl="5" w:tplc="017C4544" w:tentative="1">
      <w:start w:val="1"/>
      <w:numFmt w:val="bullet"/>
      <w:lvlText w:val="•"/>
      <w:lvlJc w:val="left"/>
      <w:pPr>
        <w:tabs>
          <w:tab w:val="num" w:pos="4320"/>
        </w:tabs>
        <w:ind w:left="4320" w:hanging="360"/>
      </w:pPr>
      <w:rPr>
        <w:rFonts w:ascii="Arial" w:hAnsi="Arial" w:hint="default"/>
      </w:rPr>
    </w:lvl>
    <w:lvl w:ilvl="6" w:tplc="CA3C1A26" w:tentative="1">
      <w:start w:val="1"/>
      <w:numFmt w:val="bullet"/>
      <w:lvlText w:val="•"/>
      <w:lvlJc w:val="left"/>
      <w:pPr>
        <w:tabs>
          <w:tab w:val="num" w:pos="5040"/>
        </w:tabs>
        <w:ind w:left="5040" w:hanging="360"/>
      </w:pPr>
      <w:rPr>
        <w:rFonts w:ascii="Arial" w:hAnsi="Arial" w:hint="default"/>
      </w:rPr>
    </w:lvl>
    <w:lvl w:ilvl="7" w:tplc="ACD85676" w:tentative="1">
      <w:start w:val="1"/>
      <w:numFmt w:val="bullet"/>
      <w:lvlText w:val="•"/>
      <w:lvlJc w:val="left"/>
      <w:pPr>
        <w:tabs>
          <w:tab w:val="num" w:pos="5760"/>
        </w:tabs>
        <w:ind w:left="5760" w:hanging="360"/>
      </w:pPr>
      <w:rPr>
        <w:rFonts w:ascii="Arial" w:hAnsi="Arial" w:hint="default"/>
      </w:rPr>
    </w:lvl>
    <w:lvl w:ilvl="8" w:tplc="494671D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1"/>
  <w:activeWritingStyle w:appName="MSWord" w:lang="en-US" w:vendorID="64" w:dllVersion="0" w:nlCheck="1" w:checkStyle="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9EF"/>
    <w:rsid w:val="0001146A"/>
    <w:rsid w:val="00023CEB"/>
    <w:rsid w:val="00031C70"/>
    <w:rsid w:val="00035315"/>
    <w:rsid w:val="00051566"/>
    <w:rsid w:val="000742A4"/>
    <w:rsid w:val="000916F8"/>
    <w:rsid w:val="000B2F1F"/>
    <w:rsid w:val="000B551F"/>
    <w:rsid w:val="000C0066"/>
    <w:rsid w:val="000C43AD"/>
    <w:rsid w:val="000D64EB"/>
    <w:rsid w:val="000E2186"/>
    <w:rsid w:val="000E29E3"/>
    <w:rsid w:val="000F3413"/>
    <w:rsid w:val="000F6DED"/>
    <w:rsid w:val="000F7E69"/>
    <w:rsid w:val="00100787"/>
    <w:rsid w:val="00113C8B"/>
    <w:rsid w:val="00116E21"/>
    <w:rsid w:val="00123D54"/>
    <w:rsid w:val="00140182"/>
    <w:rsid w:val="0014608D"/>
    <w:rsid w:val="0015259E"/>
    <w:rsid w:val="00154237"/>
    <w:rsid w:val="0015617D"/>
    <w:rsid w:val="00167644"/>
    <w:rsid w:val="001709F5"/>
    <w:rsid w:val="00176E4E"/>
    <w:rsid w:val="0018438C"/>
    <w:rsid w:val="00190306"/>
    <w:rsid w:val="001907B3"/>
    <w:rsid w:val="001A023D"/>
    <w:rsid w:val="001A43B3"/>
    <w:rsid w:val="001A46E3"/>
    <w:rsid w:val="001D4CAA"/>
    <w:rsid w:val="001E28EC"/>
    <w:rsid w:val="001E4255"/>
    <w:rsid w:val="00201CD5"/>
    <w:rsid w:val="002056F5"/>
    <w:rsid w:val="00215075"/>
    <w:rsid w:val="00216D33"/>
    <w:rsid w:val="002211ED"/>
    <w:rsid w:val="002338DB"/>
    <w:rsid w:val="00251C07"/>
    <w:rsid w:val="00271D25"/>
    <w:rsid w:val="00272983"/>
    <w:rsid w:val="002A3D47"/>
    <w:rsid w:val="002A5DB9"/>
    <w:rsid w:val="002C3337"/>
    <w:rsid w:val="002C3882"/>
    <w:rsid w:val="002C501A"/>
    <w:rsid w:val="002C6107"/>
    <w:rsid w:val="002D5B07"/>
    <w:rsid w:val="002E415B"/>
    <w:rsid w:val="002E7838"/>
    <w:rsid w:val="002F2A52"/>
    <w:rsid w:val="003175C5"/>
    <w:rsid w:val="003328B2"/>
    <w:rsid w:val="00332FC9"/>
    <w:rsid w:val="0034496C"/>
    <w:rsid w:val="0034758C"/>
    <w:rsid w:val="00352F40"/>
    <w:rsid w:val="0035331D"/>
    <w:rsid w:val="0036152E"/>
    <w:rsid w:val="00363558"/>
    <w:rsid w:val="003670CF"/>
    <w:rsid w:val="0037615F"/>
    <w:rsid w:val="003837CA"/>
    <w:rsid w:val="00383F35"/>
    <w:rsid w:val="00384097"/>
    <w:rsid w:val="00384886"/>
    <w:rsid w:val="0039057B"/>
    <w:rsid w:val="00393025"/>
    <w:rsid w:val="003935BA"/>
    <w:rsid w:val="00396173"/>
    <w:rsid w:val="00397AD7"/>
    <w:rsid w:val="003A1178"/>
    <w:rsid w:val="003B7609"/>
    <w:rsid w:val="003D6F60"/>
    <w:rsid w:val="003E28A8"/>
    <w:rsid w:val="003E3DE6"/>
    <w:rsid w:val="003E67C8"/>
    <w:rsid w:val="003E71CC"/>
    <w:rsid w:val="003E783B"/>
    <w:rsid w:val="003F01AC"/>
    <w:rsid w:val="003F0DAD"/>
    <w:rsid w:val="00402FA4"/>
    <w:rsid w:val="00427013"/>
    <w:rsid w:val="00430790"/>
    <w:rsid w:val="004414A5"/>
    <w:rsid w:val="00447AFC"/>
    <w:rsid w:val="004568B4"/>
    <w:rsid w:val="00460CDD"/>
    <w:rsid w:val="004654B4"/>
    <w:rsid w:val="00471C1A"/>
    <w:rsid w:val="004827C9"/>
    <w:rsid w:val="00485C97"/>
    <w:rsid w:val="00487CDC"/>
    <w:rsid w:val="004A250B"/>
    <w:rsid w:val="004A3AB6"/>
    <w:rsid w:val="004A62ED"/>
    <w:rsid w:val="004B0F2F"/>
    <w:rsid w:val="004B1F84"/>
    <w:rsid w:val="004B25C1"/>
    <w:rsid w:val="004C0ED7"/>
    <w:rsid w:val="004D0D91"/>
    <w:rsid w:val="004D6285"/>
    <w:rsid w:val="004E65FB"/>
    <w:rsid w:val="00511807"/>
    <w:rsid w:val="00514DD2"/>
    <w:rsid w:val="00533DC3"/>
    <w:rsid w:val="00534743"/>
    <w:rsid w:val="00562119"/>
    <w:rsid w:val="00580725"/>
    <w:rsid w:val="00580FCE"/>
    <w:rsid w:val="00593B5A"/>
    <w:rsid w:val="005A22DD"/>
    <w:rsid w:val="005B5D64"/>
    <w:rsid w:val="005B694B"/>
    <w:rsid w:val="005C3CA5"/>
    <w:rsid w:val="005E0BED"/>
    <w:rsid w:val="005E7978"/>
    <w:rsid w:val="00621AE4"/>
    <w:rsid w:val="00633017"/>
    <w:rsid w:val="006419BB"/>
    <w:rsid w:val="00642FA5"/>
    <w:rsid w:val="0064596B"/>
    <w:rsid w:val="00650E7A"/>
    <w:rsid w:val="0065269C"/>
    <w:rsid w:val="00656AA4"/>
    <w:rsid w:val="006573EB"/>
    <w:rsid w:val="006616C1"/>
    <w:rsid w:val="00676744"/>
    <w:rsid w:val="006947FE"/>
    <w:rsid w:val="006A0D58"/>
    <w:rsid w:val="006B0A79"/>
    <w:rsid w:val="006C03E3"/>
    <w:rsid w:val="006F181D"/>
    <w:rsid w:val="006F7CE8"/>
    <w:rsid w:val="0070480E"/>
    <w:rsid w:val="00722B3A"/>
    <w:rsid w:val="007347C4"/>
    <w:rsid w:val="007459B0"/>
    <w:rsid w:val="0074682B"/>
    <w:rsid w:val="00796114"/>
    <w:rsid w:val="007A1B7A"/>
    <w:rsid w:val="007A5109"/>
    <w:rsid w:val="007D3221"/>
    <w:rsid w:val="007E2DAB"/>
    <w:rsid w:val="007F045D"/>
    <w:rsid w:val="00800067"/>
    <w:rsid w:val="008150F5"/>
    <w:rsid w:val="00817CFE"/>
    <w:rsid w:val="00820134"/>
    <w:rsid w:val="0085785E"/>
    <w:rsid w:val="0086379C"/>
    <w:rsid w:val="00864440"/>
    <w:rsid w:val="008667AE"/>
    <w:rsid w:val="00873259"/>
    <w:rsid w:val="00884D9E"/>
    <w:rsid w:val="00891740"/>
    <w:rsid w:val="00894884"/>
    <w:rsid w:val="00895E0E"/>
    <w:rsid w:val="008C4618"/>
    <w:rsid w:val="008C4B16"/>
    <w:rsid w:val="008D4A6E"/>
    <w:rsid w:val="008E538E"/>
    <w:rsid w:val="008F1159"/>
    <w:rsid w:val="0090586A"/>
    <w:rsid w:val="0091113A"/>
    <w:rsid w:val="00913393"/>
    <w:rsid w:val="00927347"/>
    <w:rsid w:val="00933A96"/>
    <w:rsid w:val="00934E72"/>
    <w:rsid w:val="009536DC"/>
    <w:rsid w:val="0096087F"/>
    <w:rsid w:val="009720EC"/>
    <w:rsid w:val="00975C5B"/>
    <w:rsid w:val="00993FE5"/>
    <w:rsid w:val="009960E4"/>
    <w:rsid w:val="00996BEC"/>
    <w:rsid w:val="009C67E3"/>
    <w:rsid w:val="009E0988"/>
    <w:rsid w:val="009E3610"/>
    <w:rsid w:val="009E7439"/>
    <w:rsid w:val="00A13210"/>
    <w:rsid w:val="00A14E10"/>
    <w:rsid w:val="00A26FD3"/>
    <w:rsid w:val="00A30C9A"/>
    <w:rsid w:val="00A40A82"/>
    <w:rsid w:val="00A472D5"/>
    <w:rsid w:val="00A47A94"/>
    <w:rsid w:val="00A526BF"/>
    <w:rsid w:val="00A6021B"/>
    <w:rsid w:val="00A61E47"/>
    <w:rsid w:val="00A63D37"/>
    <w:rsid w:val="00A80506"/>
    <w:rsid w:val="00A86127"/>
    <w:rsid w:val="00AA250A"/>
    <w:rsid w:val="00AA49B7"/>
    <w:rsid w:val="00AB74B3"/>
    <w:rsid w:val="00AB7B69"/>
    <w:rsid w:val="00AC7EAB"/>
    <w:rsid w:val="00AC7ED6"/>
    <w:rsid w:val="00AD089F"/>
    <w:rsid w:val="00AD430B"/>
    <w:rsid w:val="00AD7A9E"/>
    <w:rsid w:val="00AE1BEF"/>
    <w:rsid w:val="00AE7C87"/>
    <w:rsid w:val="00AF15AA"/>
    <w:rsid w:val="00AF2872"/>
    <w:rsid w:val="00B022C2"/>
    <w:rsid w:val="00B04C4E"/>
    <w:rsid w:val="00B2195F"/>
    <w:rsid w:val="00B22E18"/>
    <w:rsid w:val="00B235A7"/>
    <w:rsid w:val="00B4612E"/>
    <w:rsid w:val="00B639EF"/>
    <w:rsid w:val="00B668A6"/>
    <w:rsid w:val="00B82226"/>
    <w:rsid w:val="00B87A7F"/>
    <w:rsid w:val="00B93950"/>
    <w:rsid w:val="00BB3E6B"/>
    <w:rsid w:val="00BB4C87"/>
    <w:rsid w:val="00BB5BB6"/>
    <w:rsid w:val="00BC275B"/>
    <w:rsid w:val="00BC4A4C"/>
    <w:rsid w:val="00BD1C63"/>
    <w:rsid w:val="00BE0673"/>
    <w:rsid w:val="00BE1868"/>
    <w:rsid w:val="00C04D83"/>
    <w:rsid w:val="00C11FE9"/>
    <w:rsid w:val="00C13FA5"/>
    <w:rsid w:val="00C2060B"/>
    <w:rsid w:val="00C333F1"/>
    <w:rsid w:val="00C3515F"/>
    <w:rsid w:val="00C5133D"/>
    <w:rsid w:val="00C64570"/>
    <w:rsid w:val="00C77B82"/>
    <w:rsid w:val="00C9134B"/>
    <w:rsid w:val="00C92280"/>
    <w:rsid w:val="00CA0C44"/>
    <w:rsid w:val="00D144ED"/>
    <w:rsid w:val="00D1682A"/>
    <w:rsid w:val="00D21FB5"/>
    <w:rsid w:val="00D22D43"/>
    <w:rsid w:val="00D331AA"/>
    <w:rsid w:val="00D57A14"/>
    <w:rsid w:val="00D7378C"/>
    <w:rsid w:val="00D74414"/>
    <w:rsid w:val="00D82739"/>
    <w:rsid w:val="00D82E41"/>
    <w:rsid w:val="00D858CF"/>
    <w:rsid w:val="00D859EF"/>
    <w:rsid w:val="00DA4AA1"/>
    <w:rsid w:val="00DA54C2"/>
    <w:rsid w:val="00DC7915"/>
    <w:rsid w:val="00DD57D0"/>
    <w:rsid w:val="00DD5F15"/>
    <w:rsid w:val="00DE37ED"/>
    <w:rsid w:val="00DE52BF"/>
    <w:rsid w:val="00DE6B95"/>
    <w:rsid w:val="00DF335C"/>
    <w:rsid w:val="00DF591C"/>
    <w:rsid w:val="00DF65AF"/>
    <w:rsid w:val="00E01CDD"/>
    <w:rsid w:val="00E02979"/>
    <w:rsid w:val="00E0311C"/>
    <w:rsid w:val="00E122A1"/>
    <w:rsid w:val="00E12C45"/>
    <w:rsid w:val="00E14E16"/>
    <w:rsid w:val="00E25F65"/>
    <w:rsid w:val="00E35840"/>
    <w:rsid w:val="00E510FB"/>
    <w:rsid w:val="00E61B3A"/>
    <w:rsid w:val="00E61E4B"/>
    <w:rsid w:val="00E658AB"/>
    <w:rsid w:val="00E6669F"/>
    <w:rsid w:val="00E744F4"/>
    <w:rsid w:val="00E7611B"/>
    <w:rsid w:val="00E76EDB"/>
    <w:rsid w:val="00E8372B"/>
    <w:rsid w:val="00EA4433"/>
    <w:rsid w:val="00EB10DA"/>
    <w:rsid w:val="00EB7F5A"/>
    <w:rsid w:val="00EC1F33"/>
    <w:rsid w:val="00EC386D"/>
    <w:rsid w:val="00ED48EA"/>
    <w:rsid w:val="00EF1EF0"/>
    <w:rsid w:val="00EF307E"/>
    <w:rsid w:val="00EF6D4F"/>
    <w:rsid w:val="00EF6ED3"/>
    <w:rsid w:val="00F048A6"/>
    <w:rsid w:val="00F155BE"/>
    <w:rsid w:val="00F31DB8"/>
    <w:rsid w:val="00F335CB"/>
    <w:rsid w:val="00F35BBA"/>
    <w:rsid w:val="00F61C58"/>
    <w:rsid w:val="00F67977"/>
    <w:rsid w:val="00F70D82"/>
    <w:rsid w:val="00F8129C"/>
    <w:rsid w:val="00F87C97"/>
    <w:rsid w:val="00F96A5A"/>
    <w:rsid w:val="00FB5DDF"/>
    <w:rsid w:val="00FB74D9"/>
    <w:rsid w:val="00FC5E05"/>
    <w:rsid w:val="00FD2151"/>
    <w:rsid w:val="00FE5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A0170E"/>
  <w15:docId w15:val="{709D46C6-85A0-4FC1-849D-05B3A95A3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9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59E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9488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89488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9E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859E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859EF"/>
    <w:pPr>
      <w:outlineLvl w:val="9"/>
    </w:pPr>
    <w:rPr>
      <w:lang w:val="en-US" w:eastAsia="ja-JP"/>
    </w:rPr>
  </w:style>
  <w:style w:type="paragraph" w:styleId="TOC1">
    <w:name w:val="toc 1"/>
    <w:basedOn w:val="Normal"/>
    <w:next w:val="Normal"/>
    <w:autoRedefine/>
    <w:uiPriority w:val="39"/>
    <w:unhideWhenUsed/>
    <w:rsid w:val="00D859EF"/>
    <w:pPr>
      <w:spacing w:after="100"/>
    </w:pPr>
  </w:style>
  <w:style w:type="paragraph" w:styleId="TOC2">
    <w:name w:val="toc 2"/>
    <w:basedOn w:val="Normal"/>
    <w:next w:val="Normal"/>
    <w:autoRedefine/>
    <w:uiPriority w:val="39"/>
    <w:unhideWhenUsed/>
    <w:rsid w:val="00D859EF"/>
    <w:pPr>
      <w:spacing w:after="100"/>
      <w:ind w:left="220"/>
    </w:pPr>
  </w:style>
  <w:style w:type="character" w:styleId="Hyperlink">
    <w:name w:val="Hyperlink"/>
    <w:basedOn w:val="DefaultParagraphFont"/>
    <w:uiPriority w:val="99"/>
    <w:unhideWhenUsed/>
    <w:rsid w:val="00D859EF"/>
    <w:rPr>
      <w:color w:val="0000FF" w:themeColor="hyperlink"/>
      <w:u w:val="single"/>
    </w:rPr>
  </w:style>
  <w:style w:type="paragraph" w:styleId="BalloonText">
    <w:name w:val="Balloon Text"/>
    <w:basedOn w:val="Normal"/>
    <w:link w:val="BalloonTextChar"/>
    <w:uiPriority w:val="99"/>
    <w:semiHidden/>
    <w:unhideWhenUsed/>
    <w:rsid w:val="00D859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9EF"/>
    <w:rPr>
      <w:rFonts w:ascii="Tahoma" w:hAnsi="Tahoma" w:cs="Tahoma"/>
      <w:sz w:val="16"/>
      <w:szCs w:val="16"/>
    </w:rPr>
  </w:style>
  <w:style w:type="paragraph" w:styleId="Bibliography">
    <w:name w:val="Bibliography"/>
    <w:basedOn w:val="Normal"/>
    <w:next w:val="Normal"/>
    <w:uiPriority w:val="37"/>
    <w:unhideWhenUsed/>
    <w:rsid w:val="00D859EF"/>
  </w:style>
  <w:style w:type="paragraph" w:styleId="Header">
    <w:name w:val="header"/>
    <w:basedOn w:val="Normal"/>
    <w:link w:val="HeaderChar"/>
    <w:uiPriority w:val="99"/>
    <w:unhideWhenUsed/>
    <w:rsid w:val="00D859EF"/>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59EF"/>
  </w:style>
  <w:style w:type="paragraph" w:styleId="Footer">
    <w:name w:val="footer"/>
    <w:basedOn w:val="Normal"/>
    <w:link w:val="FooterChar"/>
    <w:uiPriority w:val="99"/>
    <w:unhideWhenUsed/>
    <w:rsid w:val="00D859EF"/>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59EF"/>
  </w:style>
  <w:style w:type="paragraph" w:styleId="NoSpacing">
    <w:name w:val="No Spacing"/>
    <w:link w:val="NoSpacingChar"/>
    <w:uiPriority w:val="1"/>
    <w:qFormat/>
    <w:rsid w:val="00D859E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859EF"/>
    <w:rPr>
      <w:rFonts w:eastAsiaTheme="minorEastAsia"/>
      <w:lang w:val="en-US" w:eastAsia="ja-JP"/>
    </w:rPr>
  </w:style>
  <w:style w:type="character" w:customStyle="1" w:styleId="word">
    <w:name w:val="word"/>
    <w:basedOn w:val="DefaultParagraphFont"/>
    <w:rsid w:val="002C3337"/>
  </w:style>
  <w:style w:type="character" w:styleId="UnresolvedMention">
    <w:name w:val="Unresolved Mention"/>
    <w:basedOn w:val="DefaultParagraphFont"/>
    <w:uiPriority w:val="99"/>
    <w:semiHidden/>
    <w:unhideWhenUsed/>
    <w:rsid w:val="002A5DB9"/>
    <w:rPr>
      <w:color w:val="605E5C"/>
      <w:shd w:val="clear" w:color="auto" w:fill="E1DFDD"/>
    </w:rPr>
  </w:style>
  <w:style w:type="paragraph" w:styleId="NormalWeb">
    <w:name w:val="Normal (Web)"/>
    <w:basedOn w:val="Normal"/>
    <w:uiPriority w:val="99"/>
    <w:unhideWhenUsed/>
    <w:rsid w:val="003E71CC"/>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customStyle="1" w:styleId="story-bodyintroduction">
    <w:name w:val="story-body__introduction"/>
    <w:basedOn w:val="Normal"/>
    <w:rsid w:val="001A46E3"/>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customStyle="1" w:styleId="story-bodylist-item">
    <w:name w:val="story-body__list-item"/>
    <w:basedOn w:val="Normal"/>
    <w:rsid w:val="001A46E3"/>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off-screen">
    <w:name w:val="off-screen"/>
    <w:basedOn w:val="DefaultParagraphFont"/>
    <w:rsid w:val="001A46E3"/>
  </w:style>
  <w:style w:type="character" w:customStyle="1" w:styleId="story-image-copyright">
    <w:name w:val="story-image-copyright"/>
    <w:basedOn w:val="DefaultParagraphFont"/>
    <w:rsid w:val="001A46E3"/>
  </w:style>
  <w:style w:type="character" w:customStyle="1" w:styleId="media-captiontext">
    <w:name w:val="media-caption__text"/>
    <w:basedOn w:val="DefaultParagraphFont"/>
    <w:rsid w:val="001A46E3"/>
  </w:style>
  <w:style w:type="character" w:styleId="Strong">
    <w:name w:val="Strong"/>
    <w:basedOn w:val="DefaultParagraphFont"/>
    <w:uiPriority w:val="22"/>
    <w:qFormat/>
    <w:rsid w:val="001A46E3"/>
    <w:rPr>
      <w:b/>
      <w:bCs/>
    </w:rPr>
  </w:style>
  <w:style w:type="paragraph" w:customStyle="1" w:styleId="social-link">
    <w:name w:val="social-link"/>
    <w:basedOn w:val="Normal"/>
    <w:rsid w:val="007347C4"/>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Heading3Char">
    <w:name w:val="Heading 3 Char"/>
    <w:basedOn w:val="DefaultParagraphFont"/>
    <w:link w:val="Heading3"/>
    <w:uiPriority w:val="9"/>
    <w:semiHidden/>
    <w:rsid w:val="00894884"/>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894884"/>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894884"/>
    <w:rPr>
      <w:i/>
      <w:iCs/>
    </w:rPr>
  </w:style>
  <w:style w:type="table" w:styleId="TableGrid">
    <w:name w:val="Table Grid"/>
    <w:basedOn w:val="TableNormal"/>
    <w:uiPriority w:val="59"/>
    <w:rsid w:val="00383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flex">
    <w:name w:val="d-flex"/>
    <w:basedOn w:val="DefaultParagraphFont"/>
    <w:rsid w:val="00332FC9"/>
  </w:style>
  <w:style w:type="paragraph" w:styleId="ListParagraph">
    <w:name w:val="List Paragraph"/>
    <w:basedOn w:val="Normal"/>
    <w:uiPriority w:val="34"/>
    <w:qFormat/>
    <w:rsid w:val="00A30C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3695">
      <w:bodyDiv w:val="1"/>
      <w:marLeft w:val="0"/>
      <w:marRight w:val="0"/>
      <w:marTop w:val="0"/>
      <w:marBottom w:val="0"/>
      <w:divBdr>
        <w:top w:val="none" w:sz="0" w:space="0" w:color="auto"/>
        <w:left w:val="none" w:sz="0" w:space="0" w:color="auto"/>
        <w:bottom w:val="none" w:sz="0" w:space="0" w:color="auto"/>
        <w:right w:val="none" w:sz="0" w:space="0" w:color="auto"/>
      </w:divBdr>
    </w:div>
    <w:div w:id="86780632">
      <w:bodyDiv w:val="1"/>
      <w:marLeft w:val="0"/>
      <w:marRight w:val="0"/>
      <w:marTop w:val="0"/>
      <w:marBottom w:val="0"/>
      <w:divBdr>
        <w:top w:val="none" w:sz="0" w:space="0" w:color="auto"/>
        <w:left w:val="none" w:sz="0" w:space="0" w:color="auto"/>
        <w:bottom w:val="none" w:sz="0" w:space="0" w:color="auto"/>
        <w:right w:val="none" w:sz="0" w:space="0" w:color="auto"/>
      </w:divBdr>
    </w:div>
    <w:div w:id="119690996">
      <w:bodyDiv w:val="1"/>
      <w:marLeft w:val="0"/>
      <w:marRight w:val="0"/>
      <w:marTop w:val="0"/>
      <w:marBottom w:val="0"/>
      <w:divBdr>
        <w:top w:val="none" w:sz="0" w:space="0" w:color="auto"/>
        <w:left w:val="none" w:sz="0" w:space="0" w:color="auto"/>
        <w:bottom w:val="none" w:sz="0" w:space="0" w:color="auto"/>
        <w:right w:val="none" w:sz="0" w:space="0" w:color="auto"/>
      </w:divBdr>
      <w:divsChild>
        <w:div w:id="1753577036">
          <w:marLeft w:val="0"/>
          <w:marRight w:val="0"/>
          <w:marTop w:val="0"/>
          <w:marBottom w:val="750"/>
          <w:divBdr>
            <w:top w:val="none" w:sz="0" w:space="0" w:color="auto"/>
            <w:left w:val="none" w:sz="0" w:space="0" w:color="auto"/>
            <w:bottom w:val="none" w:sz="0" w:space="0" w:color="auto"/>
            <w:right w:val="none" w:sz="0" w:space="0" w:color="auto"/>
          </w:divBdr>
          <w:divsChild>
            <w:div w:id="765080699">
              <w:marLeft w:val="0"/>
              <w:marRight w:val="0"/>
              <w:marTop w:val="0"/>
              <w:marBottom w:val="0"/>
              <w:divBdr>
                <w:top w:val="none" w:sz="0" w:space="0" w:color="auto"/>
                <w:left w:val="none" w:sz="0" w:space="0" w:color="auto"/>
                <w:bottom w:val="none" w:sz="0" w:space="0" w:color="auto"/>
                <w:right w:val="none" w:sz="0" w:space="0" w:color="auto"/>
              </w:divBdr>
            </w:div>
          </w:divsChild>
        </w:div>
        <w:div w:id="1895658447">
          <w:marLeft w:val="0"/>
          <w:marRight w:val="0"/>
          <w:marTop w:val="750"/>
          <w:marBottom w:val="750"/>
          <w:divBdr>
            <w:top w:val="none" w:sz="0" w:space="0" w:color="auto"/>
            <w:left w:val="none" w:sz="0" w:space="0" w:color="auto"/>
            <w:bottom w:val="none" w:sz="0" w:space="0" w:color="auto"/>
            <w:right w:val="none" w:sz="0" w:space="0" w:color="auto"/>
          </w:divBdr>
        </w:div>
      </w:divsChild>
    </w:div>
    <w:div w:id="202598518">
      <w:bodyDiv w:val="1"/>
      <w:marLeft w:val="0"/>
      <w:marRight w:val="0"/>
      <w:marTop w:val="0"/>
      <w:marBottom w:val="0"/>
      <w:divBdr>
        <w:top w:val="none" w:sz="0" w:space="0" w:color="auto"/>
        <w:left w:val="none" w:sz="0" w:space="0" w:color="auto"/>
        <w:bottom w:val="none" w:sz="0" w:space="0" w:color="auto"/>
        <w:right w:val="none" w:sz="0" w:space="0" w:color="auto"/>
      </w:divBdr>
    </w:div>
    <w:div w:id="241179997">
      <w:bodyDiv w:val="1"/>
      <w:marLeft w:val="0"/>
      <w:marRight w:val="0"/>
      <w:marTop w:val="0"/>
      <w:marBottom w:val="0"/>
      <w:divBdr>
        <w:top w:val="none" w:sz="0" w:space="0" w:color="auto"/>
        <w:left w:val="none" w:sz="0" w:space="0" w:color="auto"/>
        <w:bottom w:val="none" w:sz="0" w:space="0" w:color="auto"/>
        <w:right w:val="none" w:sz="0" w:space="0" w:color="auto"/>
      </w:divBdr>
    </w:div>
    <w:div w:id="375276539">
      <w:bodyDiv w:val="1"/>
      <w:marLeft w:val="0"/>
      <w:marRight w:val="0"/>
      <w:marTop w:val="0"/>
      <w:marBottom w:val="0"/>
      <w:divBdr>
        <w:top w:val="none" w:sz="0" w:space="0" w:color="auto"/>
        <w:left w:val="none" w:sz="0" w:space="0" w:color="auto"/>
        <w:bottom w:val="none" w:sz="0" w:space="0" w:color="auto"/>
        <w:right w:val="none" w:sz="0" w:space="0" w:color="auto"/>
      </w:divBdr>
      <w:divsChild>
        <w:div w:id="80838125">
          <w:marLeft w:val="0"/>
          <w:marRight w:val="0"/>
          <w:marTop w:val="0"/>
          <w:marBottom w:val="900"/>
          <w:divBdr>
            <w:top w:val="none" w:sz="0" w:space="0" w:color="auto"/>
            <w:left w:val="none" w:sz="0" w:space="0" w:color="auto"/>
            <w:bottom w:val="none" w:sz="0" w:space="0" w:color="auto"/>
            <w:right w:val="none" w:sz="0" w:space="0" w:color="auto"/>
          </w:divBdr>
        </w:div>
      </w:divsChild>
    </w:div>
    <w:div w:id="507447235">
      <w:bodyDiv w:val="1"/>
      <w:marLeft w:val="0"/>
      <w:marRight w:val="0"/>
      <w:marTop w:val="0"/>
      <w:marBottom w:val="0"/>
      <w:divBdr>
        <w:top w:val="none" w:sz="0" w:space="0" w:color="auto"/>
        <w:left w:val="none" w:sz="0" w:space="0" w:color="auto"/>
        <w:bottom w:val="none" w:sz="0" w:space="0" w:color="auto"/>
        <w:right w:val="none" w:sz="0" w:space="0" w:color="auto"/>
      </w:divBdr>
    </w:div>
    <w:div w:id="526260133">
      <w:bodyDiv w:val="1"/>
      <w:marLeft w:val="0"/>
      <w:marRight w:val="0"/>
      <w:marTop w:val="0"/>
      <w:marBottom w:val="0"/>
      <w:divBdr>
        <w:top w:val="none" w:sz="0" w:space="0" w:color="auto"/>
        <w:left w:val="none" w:sz="0" w:space="0" w:color="auto"/>
        <w:bottom w:val="none" w:sz="0" w:space="0" w:color="auto"/>
        <w:right w:val="none" w:sz="0" w:space="0" w:color="auto"/>
      </w:divBdr>
    </w:div>
    <w:div w:id="562838024">
      <w:bodyDiv w:val="1"/>
      <w:marLeft w:val="0"/>
      <w:marRight w:val="0"/>
      <w:marTop w:val="0"/>
      <w:marBottom w:val="0"/>
      <w:divBdr>
        <w:top w:val="none" w:sz="0" w:space="0" w:color="auto"/>
        <w:left w:val="none" w:sz="0" w:space="0" w:color="auto"/>
        <w:bottom w:val="none" w:sz="0" w:space="0" w:color="auto"/>
        <w:right w:val="none" w:sz="0" w:space="0" w:color="auto"/>
      </w:divBdr>
      <w:divsChild>
        <w:div w:id="53621828">
          <w:marLeft w:val="360"/>
          <w:marRight w:val="0"/>
          <w:marTop w:val="200"/>
          <w:marBottom w:val="0"/>
          <w:divBdr>
            <w:top w:val="none" w:sz="0" w:space="0" w:color="auto"/>
            <w:left w:val="none" w:sz="0" w:space="0" w:color="auto"/>
            <w:bottom w:val="none" w:sz="0" w:space="0" w:color="auto"/>
            <w:right w:val="none" w:sz="0" w:space="0" w:color="auto"/>
          </w:divBdr>
        </w:div>
      </w:divsChild>
    </w:div>
    <w:div w:id="617486642">
      <w:bodyDiv w:val="1"/>
      <w:marLeft w:val="0"/>
      <w:marRight w:val="0"/>
      <w:marTop w:val="0"/>
      <w:marBottom w:val="0"/>
      <w:divBdr>
        <w:top w:val="none" w:sz="0" w:space="0" w:color="auto"/>
        <w:left w:val="none" w:sz="0" w:space="0" w:color="auto"/>
        <w:bottom w:val="none" w:sz="0" w:space="0" w:color="auto"/>
        <w:right w:val="none" w:sz="0" w:space="0" w:color="auto"/>
      </w:divBdr>
    </w:div>
    <w:div w:id="744491518">
      <w:bodyDiv w:val="1"/>
      <w:marLeft w:val="0"/>
      <w:marRight w:val="0"/>
      <w:marTop w:val="0"/>
      <w:marBottom w:val="0"/>
      <w:divBdr>
        <w:top w:val="none" w:sz="0" w:space="0" w:color="auto"/>
        <w:left w:val="none" w:sz="0" w:space="0" w:color="auto"/>
        <w:bottom w:val="none" w:sz="0" w:space="0" w:color="auto"/>
        <w:right w:val="none" w:sz="0" w:space="0" w:color="auto"/>
      </w:divBdr>
    </w:div>
    <w:div w:id="812870856">
      <w:bodyDiv w:val="1"/>
      <w:marLeft w:val="0"/>
      <w:marRight w:val="0"/>
      <w:marTop w:val="0"/>
      <w:marBottom w:val="0"/>
      <w:divBdr>
        <w:top w:val="none" w:sz="0" w:space="0" w:color="auto"/>
        <w:left w:val="none" w:sz="0" w:space="0" w:color="auto"/>
        <w:bottom w:val="none" w:sz="0" w:space="0" w:color="auto"/>
        <w:right w:val="none" w:sz="0" w:space="0" w:color="auto"/>
      </w:divBdr>
    </w:div>
    <w:div w:id="945621782">
      <w:bodyDiv w:val="1"/>
      <w:marLeft w:val="0"/>
      <w:marRight w:val="0"/>
      <w:marTop w:val="0"/>
      <w:marBottom w:val="0"/>
      <w:divBdr>
        <w:top w:val="none" w:sz="0" w:space="0" w:color="auto"/>
        <w:left w:val="none" w:sz="0" w:space="0" w:color="auto"/>
        <w:bottom w:val="none" w:sz="0" w:space="0" w:color="auto"/>
        <w:right w:val="none" w:sz="0" w:space="0" w:color="auto"/>
      </w:divBdr>
    </w:div>
    <w:div w:id="1069767516">
      <w:bodyDiv w:val="1"/>
      <w:marLeft w:val="0"/>
      <w:marRight w:val="0"/>
      <w:marTop w:val="0"/>
      <w:marBottom w:val="0"/>
      <w:divBdr>
        <w:top w:val="none" w:sz="0" w:space="0" w:color="auto"/>
        <w:left w:val="none" w:sz="0" w:space="0" w:color="auto"/>
        <w:bottom w:val="none" w:sz="0" w:space="0" w:color="auto"/>
        <w:right w:val="none" w:sz="0" w:space="0" w:color="auto"/>
      </w:divBdr>
    </w:div>
    <w:div w:id="1309280969">
      <w:bodyDiv w:val="1"/>
      <w:marLeft w:val="0"/>
      <w:marRight w:val="0"/>
      <w:marTop w:val="0"/>
      <w:marBottom w:val="0"/>
      <w:divBdr>
        <w:top w:val="none" w:sz="0" w:space="0" w:color="auto"/>
        <w:left w:val="none" w:sz="0" w:space="0" w:color="auto"/>
        <w:bottom w:val="none" w:sz="0" w:space="0" w:color="auto"/>
        <w:right w:val="none" w:sz="0" w:space="0" w:color="auto"/>
      </w:divBdr>
    </w:div>
    <w:div w:id="1323040980">
      <w:bodyDiv w:val="1"/>
      <w:marLeft w:val="0"/>
      <w:marRight w:val="0"/>
      <w:marTop w:val="0"/>
      <w:marBottom w:val="0"/>
      <w:divBdr>
        <w:top w:val="none" w:sz="0" w:space="0" w:color="auto"/>
        <w:left w:val="none" w:sz="0" w:space="0" w:color="auto"/>
        <w:bottom w:val="none" w:sz="0" w:space="0" w:color="auto"/>
        <w:right w:val="none" w:sz="0" w:space="0" w:color="auto"/>
      </w:divBdr>
    </w:div>
    <w:div w:id="1330522580">
      <w:bodyDiv w:val="1"/>
      <w:marLeft w:val="0"/>
      <w:marRight w:val="0"/>
      <w:marTop w:val="0"/>
      <w:marBottom w:val="0"/>
      <w:divBdr>
        <w:top w:val="none" w:sz="0" w:space="0" w:color="auto"/>
        <w:left w:val="none" w:sz="0" w:space="0" w:color="auto"/>
        <w:bottom w:val="none" w:sz="0" w:space="0" w:color="auto"/>
        <w:right w:val="none" w:sz="0" w:space="0" w:color="auto"/>
      </w:divBdr>
    </w:div>
    <w:div w:id="1509951709">
      <w:bodyDiv w:val="1"/>
      <w:marLeft w:val="0"/>
      <w:marRight w:val="0"/>
      <w:marTop w:val="0"/>
      <w:marBottom w:val="0"/>
      <w:divBdr>
        <w:top w:val="none" w:sz="0" w:space="0" w:color="auto"/>
        <w:left w:val="none" w:sz="0" w:space="0" w:color="auto"/>
        <w:bottom w:val="none" w:sz="0" w:space="0" w:color="auto"/>
        <w:right w:val="none" w:sz="0" w:space="0" w:color="auto"/>
      </w:divBdr>
    </w:div>
    <w:div w:id="1526216404">
      <w:bodyDiv w:val="1"/>
      <w:marLeft w:val="0"/>
      <w:marRight w:val="0"/>
      <w:marTop w:val="0"/>
      <w:marBottom w:val="0"/>
      <w:divBdr>
        <w:top w:val="none" w:sz="0" w:space="0" w:color="auto"/>
        <w:left w:val="none" w:sz="0" w:space="0" w:color="auto"/>
        <w:bottom w:val="none" w:sz="0" w:space="0" w:color="auto"/>
        <w:right w:val="none" w:sz="0" w:space="0" w:color="auto"/>
      </w:divBdr>
    </w:div>
    <w:div w:id="1728913605">
      <w:bodyDiv w:val="1"/>
      <w:marLeft w:val="0"/>
      <w:marRight w:val="0"/>
      <w:marTop w:val="0"/>
      <w:marBottom w:val="0"/>
      <w:divBdr>
        <w:top w:val="none" w:sz="0" w:space="0" w:color="auto"/>
        <w:left w:val="none" w:sz="0" w:space="0" w:color="auto"/>
        <w:bottom w:val="none" w:sz="0" w:space="0" w:color="auto"/>
        <w:right w:val="none" w:sz="0" w:space="0" w:color="auto"/>
      </w:divBdr>
    </w:div>
    <w:div w:id="1729917846">
      <w:bodyDiv w:val="1"/>
      <w:marLeft w:val="0"/>
      <w:marRight w:val="0"/>
      <w:marTop w:val="0"/>
      <w:marBottom w:val="0"/>
      <w:divBdr>
        <w:top w:val="none" w:sz="0" w:space="0" w:color="auto"/>
        <w:left w:val="none" w:sz="0" w:space="0" w:color="auto"/>
        <w:bottom w:val="none" w:sz="0" w:space="0" w:color="auto"/>
        <w:right w:val="none" w:sz="0" w:space="0" w:color="auto"/>
      </w:divBdr>
    </w:div>
    <w:div w:id="1754162835">
      <w:bodyDiv w:val="1"/>
      <w:marLeft w:val="0"/>
      <w:marRight w:val="0"/>
      <w:marTop w:val="0"/>
      <w:marBottom w:val="0"/>
      <w:divBdr>
        <w:top w:val="none" w:sz="0" w:space="0" w:color="auto"/>
        <w:left w:val="none" w:sz="0" w:space="0" w:color="auto"/>
        <w:bottom w:val="none" w:sz="0" w:space="0" w:color="auto"/>
        <w:right w:val="none" w:sz="0" w:space="0" w:color="auto"/>
      </w:divBdr>
    </w:div>
    <w:div w:id="1791393427">
      <w:bodyDiv w:val="1"/>
      <w:marLeft w:val="0"/>
      <w:marRight w:val="0"/>
      <w:marTop w:val="0"/>
      <w:marBottom w:val="0"/>
      <w:divBdr>
        <w:top w:val="none" w:sz="0" w:space="0" w:color="auto"/>
        <w:left w:val="none" w:sz="0" w:space="0" w:color="auto"/>
        <w:bottom w:val="none" w:sz="0" w:space="0" w:color="auto"/>
        <w:right w:val="none" w:sz="0" w:space="0" w:color="auto"/>
      </w:divBdr>
    </w:div>
    <w:div w:id="1842239384">
      <w:bodyDiv w:val="1"/>
      <w:marLeft w:val="0"/>
      <w:marRight w:val="0"/>
      <w:marTop w:val="0"/>
      <w:marBottom w:val="0"/>
      <w:divBdr>
        <w:top w:val="none" w:sz="0" w:space="0" w:color="auto"/>
        <w:left w:val="none" w:sz="0" w:space="0" w:color="auto"/>
        <w:bottom w:val="none" w:sz="0" w:space="0" w:color="auto"/>
        <w:right w:val="none" w:sz="0" w:space="0" w:color="auto"/>
      </w:divBdr>
    </w:div>
    <w:div w:id="1900705373">
      <w:bodyDiv w:val="1"/>
      <w:marLeft w:val="0"/>
      <w:marRight w:val="0"/>
      <w:marTop w:val="0"/>
      <w:marBottom w:val="0"/>
      <w:divBdr>
        <w:top w:val="none" w:sz="0" w:space="0" w:color="auto"/>
        <w:left w:val="none" w:sz="0" w:space="0" w:color="auto"/>
        <w:bottom w:val="none" w:sz="0" w:space="0" w:color="auto"/>
        <w:right w:val="none" w:sz="0" w:space="0" w:color="auto"/>
      </w:divBdr>
      <w:divsChild>
        <w:div w:id="691687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theguardian.com/business/retail+consumerspending" TargetMode="External"/><Relationship Id="rId18" Type="http://schemas.openxmlformats.org/officeDocument/2006/relationships/hyperlink" Target="https://search-proquest-com.ezproxy.uwtsd.ac.uk/indexinglinkhandler/sng/au/Thompson,+John/$N?accountid=130472" TargetMode="External"/><Relationship Id="rId26" Type="http://schemas.openxmlformats.org/officeDocument/2006/relationships/hyperlink" Target="http://www.annualreports.com/HostedData/AnnualReportArchive/n/LSE_NXT_2017.pdf" TargetMode="External"/><Relationship Id="rId39"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search-proquest-com.ezproxy.uwtsd.ac.uk/indexinglinkhandler/sng/au/Thompson,+John/$N?accountid=130472" TargetMode="External"/><Relationship Id="rId34" Type="http://schemas.openxmlformats.org/officeDocument/2006/relationships/hyperlink" Target="https://search-proquest-com.ezproxy.uwtsd.ac.uk/indexinglinkhandler/sng/au/McLarney,+Carolan/$N?accountid=130472" TargetMode="External"/><Relationship Id="rId7" Type="http://schemas.openxmlformats.org/officeDocument/2006/relationships/styles" Target="styles.xml"/><Relationship Id="rId12" Type="http://schemas.openxmlformats.org/officeDocument/2006/relationships/hyperlink" Target="http://www.next.co.uk/" TargetMode="External"/><Relationship Id="rId17" Type="http://schemas.openxmlformats.org/officeDocument/2006/relationships/hyperlink" Target="https://search-proquest-com.ezproxy.uwtsd.ac.uk/indexinglinkhandler/sng/au/Thompson,+John/$N?accountid=130472" TargetMode="External"/><Relationship Id="rId25" Type="http://schemas.openxmlformats.org/officeDocument/2006/relationships/hyperlink" Target="http://www.next.co.uk/" TargetMode="External"/><Relationship Id="rId33" Type="http://schemas.openxmlformats.org/officeDocument/2006/relationships/hyperlink" Target="https://search-proquest-com.ezproxy.uwtsd.ac.uk/indexinglinkhandler/sng/au/Thompson,+John/$N?accountid=130472"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arch-proquest-com.ezproxy.uwtsd.ac.uk/indexinglinkhandler/sng/au/Thompson,+John/$N?accountid=130472" TargetMode="External"/><Relationship Id="rId20" Type="http://schemas.openxmlformats.org/officeDocument/2006/relationships/hyperlink" Target="https://search-proquest-com.ezproxy.uwtsd.ac.uk/indexinglinkhandler/sng/au/Thompson,+John/$N?accountid=130472" TargetMode="External"/><Relationship Id="rId29" Type="http://schemas.openxmlformats.org/officeDocument/2006/relationships/hyperlink" Target="https://www.ons.gov.uk/businessindustryandtrade/retailindustry/bulletins/retailsales/june201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forbes.com/sites/markfidelman/2015/07/23/5-cutting-edge-tech-companies-you-need-to-know/" TargetMode="External"/><Relationship Id="rId32" Type="http://schemas.openxmlformats.org/officeDocument/2006/relationships/hyperlink" Target="https://www.theguardian.com/business/2019/oct/07/uk-retailers-brexit-deal-brc"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search-proquest-com.ezproxy.uwtsd.ac.uk/indexinglinkhandler/sng/au/Thompson,+John/$N?accountid=130472" TargetMode="External"/><Relationship Id="rId23" Type="http://schemas.openxmlformats.org/officeDocument/2006/relationships/hyperlink" Target="https://ecommercenews.eu/ecommerce-uk-highest-growth-since-november-2014/" TargetMode="External"/><Relationship Id="rId28" Type="http://schemas.openxmlformats.org/officeDocument/2006/relationships/hyperlink" Target="https://www.ons.gov.uk/peoplepopulationandcommunity/populationandmigration/populationestimates/bulletins/annualmidyearpopulationestimates/2014-06-26" TargetMode="External"/><Relationship Id="rId36" Type="http://schemas.openxmlformats.org/officeDocument/2006/relationships/hyperlink" Target="https://search-proquest-com.ezproxy.uwtsd.ac.uk/docview/1889311160/fulltextPDF/2E944E7B8C9B45A6PQ/1?accountid=130472" TargetMode="External"/><Relationship Id="rId10" Type="http://schemas.openxmlformats.org/officeDocument/2006/relationships/footnotes" Target="footnotes.xml"/><Relationship Id="rId19" Type="http://schemas.openxmlformats.org/officeDocument/2006/relationships/hyperlink" Target="https://search-proquest-com.ezproxy.uwtsd.ac.uk/indexinglinkhandler/sng/au/Thompson,+John/$N?accountid=130472" TargetMode="External"/><Relationship Id="rId31" Type="http://schemas.openxmlformats.org/officeDocument/2006/relationships/hyperlink" Target="https://www.theguardian.com/business/2019/oct/07/uk-retailers-brexit-deal-brc"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earch-proquest-com.ezproxy.uwtsd.ac.uk/indexinglinkhandler/sng/au/Thompson,+John/$N?accountid=130472" TargetMode="External"/><Relationship Id="rId22" Type="http://schemas.openxmlformats.org/officeDocument/2006/relationships/hyperlink" Target="https://www.bbc.com/news/uk-politics-32810887" TargetMode="External"/><Relationship Id="rId27" Type="http://schemas.openxmlformats.org/officeDocument/2006/relationships/hyperlink" Target="https://www.nextplc.co.uk/~/media/Files/N/Next-PLC-V2/documents/corporate-responsibility/cr-2019-our-people.pdf" TargetMode="External"/><Relationship Id="rId30" Type="http://schemas.openxmlformats.org/officeDocument/2006/relationships/hyperlink" Target="https://www.proactiveinvestors.co.uk/companies/news/216910/next-confirms-2019-profit-decline-as-it-tackles-challenging-retail-market-216910.html" TargetMode="External"/><Relationship Id="rId35" Type="http://schemas.openxmlformats.org/officeDocument/2006/relationships/hyperlink" Target="https://search-proquest-com.ezproxy.uwtsd.ac.uk/pubidlinkhandler/sng/pubtitle/Journal+of+Commerce+and+Management+Thought/$N/2032628/PagePdf/1889311160/fulltextPDF/214AFB49A091442A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b:Source>
    <b:Tag>ARM07</b:Tag>
    <b:SourceType>BookSection</b:SourceType>
    <b:Guid>{27379672-66AE-488A-9FE9-5A73F77A476F}</b:Guid>
    <b:Author>
      <b:Author>
        <b:NameList>
          <b:Person>
            <b:Last>ARMSTRONG</b:Last>
            <b:First>M.</b:First>
          </b:Person>
          <b:Person>
            <b:Last>STEPHEN</b:Last>
            <b:First>T.</b:First>
          </b:Person>
        </b:NameList>
      </b:Author>
    </b:Author>
    <b:Title>HANBOOK</b:Title>
    <b:Year>2007</b:Year>
    <b:City>LONDON</b:City>
    <b:Publisher>PIERCE</b:Publisher>
    <b:Edition>13TH</b:Edition>
    <b:Pages>5-8</b:Pages>
    <b:RefOrder>1</b:RefOrder>
  </b:Source>
  <b:Source>
    <b:Tag>GRI19</b:Tag>
    <b:SourceType>InternetSite</b:SourceType>
    <b:Guid>{C94745A8-3E3E-47B4-B0F6-990A7C71A110}</b:Guid>
    <b:Title>PESCUIT</b:Title>
    <b:Year>2019</b:Year>
    <b:Author>
      <b:Author>
        <b:NameList>
          <b:Person>
            <b:Last>GRIGORAS</b:Last>
            <b:First>L.</b:First>
          </b:Person>
        </b:NameList>
      </b:Author>
    </b:Author>
    <b:Month>NOVEMBER</b:Month>
    <b:Day>22</b:Day>
    <b:YearAccessed>2019</b:YearAccessed>
    <b:MonthAccessed>NOVEMBER</b:MonthAccessed>
    <b:DayAccessed>22</b:DayAccessed>
    <b:URL>HTTP;//;IUHC;OI</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35C4E9-45AD-48A4-A65E-64F17C21B6F4}">
  <ds:schemaRefs>
    <ds:schemaRef ds:uri="http://schemas.microsoft.com/sharepoint/v3/contenttype/forms"/>
  </ds:schemaRefs>
</ds:datastoreItem>
</file>

<file path=customXml/itemProps3.xml><?xml version="1.0" encoding="utf-8"?>
<ds:datastoreItem xmlns:ds="http://schemas.openxmlformats.org/officeDocument/2006/customXml" ds:itemID="{88102F24-2BC5-4C95-A017-922C1CD568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FE2152BA-63BD-4ADE-9706-81CE9BAB9F2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8089CD4-FC69-4C6A-BE42-1AAA8279F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14</Pages>
  <Words>5099</Words>
  <Characters>29066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34097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Customer journey and marketing study for Next PLC</dc:subject>
  <dc:creator>Vasile Somesan</dc:creator>
  <cp:lastModifiedBy>Vasile Somesan</cp:lastModifiedBy>
  <cp:revision>8</cp:revision>
  <dcterms:created xsi:type="dcterms:W3CDTF">2020-01-04T14:29:00Z</dcterms:created>
  <dcterms:modified xsi:type="dcterms:W3CDTF">2020-01-04T18:10:00Z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