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43F3E7" w14:textId="77777777" w:rsidR="007947FE" w:rsidRPr="007947FE" w:rsidRDefault="007947FE" w:rsidP="007947FE">
      <w:pPr>
        <w:rPr>
          <w:b/>
          <w:bCs/>
        </w:rPr>
      </w:pPr>
      <w:r w:rsidRPr="007947FE">
        <w:rPr>
          <w:b/>
          <w:bCs/>
          <w:lang w:val="en-US"/>
        </w:rPr>
        <w:t>Scenario Overview</w:t>
      </w:r>
    </w:p>
    <w:p w14:paraId="54F0874F" w14:textId="77777777" w:rsidR="007947FE" w:rsidRPr="007947FE" w:rsidRDefault="007947FE" w:rsidP="007947FE">
      <w:r w:rsidRPr="007947FE">
        <w:rPr>
          <w:lang w:val="en-US"/>
        </w:rPr>
        <w:t>Heathrow Airport is planning a major airspace redesign to support its expansion to a three-runway system. This change will affect flight paths, noise levels, environmental conditions, and operational logistics. The airport must consult a wide range of stakeholders to ensure the process is inclusive, transparent, and responsive.</w:t>
      </w:r>
    </w:p>
    <w:p w14:paraId="2A83C9DA" w14:textId="77777777" w:rsidR="007947FE" w:rsidRPr="007947FE" w:rsidRDefault="007947FE" w:rsidP="007947FE">
      <w:r w:rsidRPr="007947FE">
        <w:rPr>
          <w:lang w:val="en-US"/>
        </w:rPr>
        <w:t>Your class will simulate a stakeholder engagement meeting hosted by Heathrow Airport. Each group will represent a stakeholder category and present their views, concerns, and priorities.</w:t>
      </w:r>
    </w:p>
    <w:p w14:paraId="1CE3761B" w14:textId="77777777" w:rsidR="007947FE" w:rsidRPr="007947FE" w:rsidRDefault="007947FE" w:rsidP="007947FE">
      <w:pPr>
        <w:rPr>
          <w:b/>
          <w:bCs/>
        </w:rPr>
      </w:pPr>
      <w:r w:rsidRPr="007947FE">
        <w:rPr>
          <w:b/>
          <w:bCs/>
          <w:lang w:val="en-US"/>
        </w:rPr>
        <w:t>Stakeholder Groups &amp; Roleplay Tips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7947FE" w:rsidRPr="007947FE" w14:paraId="7D21D6E4" w14:textId="77777777" w:rsidTr="007947FE"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36AF57" w14:textId="77777777" w:rsidR="007947FE" w:rsidRPr="007947FE" w:rsidRDefault="007947FE" w:rsidP="007947FE">
            <w:bookmarkStart w:id="0" w:name="_Hlk209189764"/>
            <w:bookmarkEnd w:id="0"/>
            <w:r w:rsidRPr="007947FE">
              <w:rPr>
                <w:lang w:val="en-US"/>
              </w:rPr>
              <w:t>Group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F18C07" w14:textId="77777777" w:rsidR="007947FE" w:rsidRPr="007947FE" w:rsidRDefault="007947FE" w:rsidP="007947FE">
            <w:r w:rsidRPr="007947FE">
              <w:rPr>
                <w:lang w:val="en-US"/>
              </w:rPr>
              <w:t>Roleplay Tips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959FD6" w14:textId="77777777" w:rsidR="007947FE" w:rsidRPr="007947FE" w:rsidRDefault="007947FE" w:rsidP="007947FE">
            <w:r w:rsidRPr="007947FE">
              <w:rPr>
                <w:lang w:val="en-US"/>
              </w:rPr>
              <w:t>Mendelow's Matrix Position</w:t>
            </w:r>
          </w:p>
        </w:tc>
      </w:tr>
      <w:tr w:rsidR="007947FE" w:rsidRPr="007947FE" w14:paraId="4AC91FF5" w14:textId="77777777" w:rsidTr="007947FE"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3DD64D" w14:textId="77777777" w:rsidR="007947FE" w:rsidRPr="007947FE" w:rsidRDefault="007947FE" w:rsidP="007947FE">
            <w:r w:rsidRPr="007947FE">
              <w:rPr>
                <w:lang w:val="en-US"/>
              </w:rPr>
              <w:t>Heathrow Airport (Facilitator)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5309FC" w14:textId="77777777" w:rsidR="007947FE" w:rsidRPr="007947FE" w:rsidRDefault="007947FE" w:rsidP="007947FE">
            <w:r w:rsidRPr="007947FE">
              <w:rPr>
                <w:lang w:val="en-US"/>
              </w:rPr>
              <w:t>Act as the host and decision-maker. Present the airspace change proposal clearly. Be diplomatic, open to feedback, and aim to build consensus.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B2E35C" w14:textId="77777777" w:rsidR="007947FE" w:rsidRPr="007947FE" w:rsidRDefault="007947FE" w:rsidP="007947FE">
            <w:r w:rsidRPr="007947FE">
              <w:rPr>
                <w:lang w:val="en-US"/>
              </w:rPr>
              <w:t> </w:t>
            </w:r>
          </w:p>
        </w:tc>
      </w:tr>
      <w:tr w:rsidR="007947FE" w:rsidRPr="007947FE" w14:paraId="41B3A471" w14:textId="77777777" w:rsidTr="007947FE"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DBC42F" w14:textId="77777777" w:rsidR="007947FE" w:rsidRPr="007947FE" w:rsidRDefault="007947FE" w:rsidP="007947FE">
            <w:r w:rsidRPr="007947FE">
              <w:rPr>
                <w:lang w:val="en-US"/>
              </w:rPr>
              <w:t>Local Communities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02122C" w14:textId="77777777" w:rsidR="007947FE" w:rsidRPr="007947FE" w:rsidRDefault="007947FE" w:rsidP="007947FE">
            <w:r w:rsidRPr="007947FE">
              <w:rPr>
                <w:lang w:val="en-US"/>
              </w:rPr>
              <w:t>Be vocal and emotional. Express frustration about noise pollution, health impacts, and lack of trust. Demand transparency and meaningful consultation.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7FE652" w14:textId="77777777" w:rsidR="007947FE" w:rsidRPr="007947FE" w:rsidRDefault="007947FE" w:rsidP="007947FE">
            <w:r w:rsidRPr="007947FE">
              <w:rPr>
                <w:lang w:val="en-US"/>
              </w:rPr>
              <w:t> </w:t>
            </w:r>
          </w:p>
        </w:tc>
      </w:tr>
      <w:tr w:rsidR="007947FE" w:rsidRPr="007947FE" w14:paraId="1E8C0933" w14:textId="77777777" w:rsidTr="007947FE"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B855EC" w14:textId="77777777" w:rsidR="007947FE" w:rsidRPr="007947FE" w:rsidRDefault="007947FE" w:rsidP="007947FE">
            <w:r w:rsidRPr="007947FE">
              <w:rPr>
                <w:lang w:val="en-US"/>
              </w:rPr>
              <w:t>Local Authorities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C51486" w14:textId="77777777" w:rsidR="007947FE" w:rsidRPr="007947FE" w:rsidRDefault="007947FE" w:rsidP="007947FE">
            <w:r w:rsidRPr="007947FE">
              <w:rPr>
                <w:lang w:val="en-US"/>
              </w:rPr>
              <w:t>Represent community interests professionally. Raise concerns about environmental health, planning, and public accountability. Ask for data and mitigation plans.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B1580F" w14:textId="77777777" w:rsidR="007947FE" w:rsidRPr="007947FE" w:rsidRDefault="007947FE" w:rsidP="007947FE">
            <w:r w:rsidRPr="007947FE">
              <w:rPr>
                <w:lang w:val="en-US"/>
              </w:rPr>
              <w:t> </w:t>
            </w:r>
          </w:p>
        </w:tc>
      </w:tr>
      <w:tr w:rsidR="007947FE" w:rsidRPr="007947FE" w14:paraId="5E0B3621" w14:textId="77777777" w:rsidTr="007947FE"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49A385" w14:textId="77777777" w:rsidR="007947FE" w:rsidRPr="007947FE" w:rsidRDefault="007947FE" w:rsidP="007947FE">
            <w:r w:rsidRPr="007947FE">
              <w:rPr>
                <w:lang w:val="en-US"/>
              </w:rPr>
              <w:t>Environmental Groups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1315CA" w14:textId="77777777" w:rsidR="007947FE" w:rsidRPr="007947FE" w:rsidRDefault="007947FE" w:rsidP="007947FE">
            <w:r w:rsidRPr="007947FE">
              <w:rPr>
                <w:lang w:val="en-US"/>
              </w:rPr>
              <w:t xml:space="preserve">Focus on biodiversity, air quality, and climate impact. Be assertive but </w:t>
            </w:r>
            <w:proofErr w:type="gramStart"/>
            <w:r w:rsidRPr="007947FE">
              <w:rPr>
                <w:lang w:val="en-US"/>
              </w:rPr>
              <w:t>evidence-based</w:t>
            </w:r>
            <w:proofErr w:type="gramEnd"/>
            <w:r w:rsidRPr="007947FE">
              <w:rPr>
                <w:lang w:val="en-US"/>
              </w:rPr>
              <w:t>. Push for sustainability and long-term environmental protection.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378C39" w14:textId="77777777" w:rsidR="007947FE" w:rsidRPr="007947FE" w:rsidRDefault="007947FE" w:rsidP="007947FE">
            <w:r w:rsidRPr="007947FE">
              <w:rPr>
                <w:lang w:val="en-US"/>
              </w:rPr>
              <w:t> </w:t>
            </w:r>
          </w:p>
        </w:tc>
      </w:tr>
      <w:tr w:rsidR="007947FE" w:rsidRPr="007947FE" w14:paraId="4CAD2485" w14:textId="77777777" w:rsidTr="007947FE"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287E81" w14:textId="77777777" w:rsidR="007947FE" w:rsidRPr="007947FE" w:rsidRDefault="007947FE" w:rsidP="007947FE">
            <w:r w:rsidRPr="007947FE">
              <w:rPr>
                <w:lang w:val="en-US"/>
              </w:rPr>
              <w:t>Airlines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8A17FD" w14:textId="77777777" w:rsidR="007947FE" w:rsidRPr="007947FE" w:rsidRDefault="007947FE" w:rsidP="007947FE">
            <w:r w:rsidRPr="007947FE">
              <w:rPr>
                <w:lang w:val="en-US"/>
              </w:rPr>
              <w:t>Be pragmatic and technical. Prioritize operational efficiency, safety, and cost. Support the expansion but request clarity on route design and scheduling.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C7524C" w14:textId="77777777" w:rsidR="007947FE" w:rsidRPr="007947FE" w:rsidRDefault="007947FE" w:rsidP="007947FE">
            <w:r w:rsidRPr="007947FE">
              <w:rPr>
                <w:lang w:val="en-US"/>
              </w:rPr>
              <w:t> </w:t>
            </w:r>
          </w:p>
        </w:tc>
      </w:tr>
      <w:tr w:rsidR="007947FE" w:rsidRPr="007947FE" w14:paraId="568963F5" w14:textId="77777777" w:rsidTr="007947FE"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5EE659" w14:textId="77777777" w:rsidR="007947FE" w:rsidRPr="007947FE" w:rsidRDefault="007947FE" w:rsidP="007947FE">
            <w:r w:rsidRPr="007947FE">
              <w:rPr>
                <w:lang w:val="en-US"/>
              </w:rPr>
              <w:lastRenderedPageBreak/>
              <w:t>Business &amp; Economic Stakeholders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B7AA9E" w14:textId="77777777" w:rsidR="007947FE" w:rsidRPr="007947FE" w:rsidRDefault="007947FE" w:rsidP="007947FE">
            <w:r w:rsidRPr="007947FE">
              <w:rPr>
                <w:lang w:val="en-US"/>
              </w:rPr>
              <w:t>Emphasize economic growth, connectivity, and job creation. Be supportive but cautious about disruption to operations and logistics.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193168" w14:textId="77777777" w:rsidR="007947FE" w:rsidRPr="007947FE" w:rsidRDefault="007947FE" w:rsidP="007947FE">
            <w:r w:rsidRPr="007947FE">
              <w:rPr>
                <w:lang w:val="en-US"/>
              </w:rPr>
              <w:t> </w:t>
            </w:r>
          </w:p>
        </w:tc>
      </w:tr>
      <w:tr w:rsidR="007947FE" w:rsidRPr="007947FE" w14:paraId="610231F8" w14:textId="77777777" w:rsidTr="007947FE"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CC8D89" w14:textId="77777777" w:rsidR="007947FE" w:rsidRPr="007947FE" w:rsidRDefault="007947FE" w:rsidP="007947FE">
            <w:r w:rsidRPr="007947FE">
              <w:rPr>
                <w:lang w:val="en-US"/>
              </w:rPr>
              <w:t>Political Stakeholders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5EB151" w14:textId="77777777" w:rsidR="007947FE" w:rsidRPr="007947FE" w:rsidRDefault="007947FE" w:rsidP="007947FE">
            <w:r w:rsidRPr="007947FE">
              <w:rPr>
                <w:lang w:val="en-US"/>
              </w:rPr>
              <w:t xml:space="preserve">Represent constituents. Be strategic and </w:t>
            </w:r>
            <w:proofErr w:type="gramStart"/>
            <w:r w:rsidRPr="007947FE">
              <w:rPr>
                <w:lang w:val="en-US"/>
              </w:rPr>
              <w:t>policy-driven</w:t>
            </w:r>
            <w:proofErr w:type="gramEnd"/>
            <w:r w:rsidRPr="007947FE">
              <w:rPr>
                <w:lang w:val="en-US"/>
              </w:rPr>
              <w:t>. Ask tough questions about fairness, equity, and public benefit.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C51D4E" w14:textId="77777777" w:rsidR="007947FE" w:rsidRPr="007947FE" w:rsidRDefault="007947FE" w:rsidP="007947FE">
            <w:r w:rsidRPr="007947FE">
              <w:rPr>
                <w:lang w:val="en-US"/>
              </w:rPr>
              <w:t> </w:t>
            </w:r>
          </w:p>
        </w:tc>
      </w:tr>
      <w:tr w:rsidR="007947FE" w:rsidRPr="007947FE" w14:paraId="07AF7681" w14:textId="77777777" w:rsidTr="007947FE"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43E205" w14:textId="77777777" w:rsidR="007947FE" w:rsidRPr="007947FE" w:rsidRDefault="007947FE" w:rsidP="007947FE">
            <w:r w:rsidRPr="007947FE">
              <w:rPr>
                <w:lang w:val="en-US"/>
              </w:rPr>
              <w:t>Aviation Industry &amp; Other Airspace Users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429503" w14:textId="77777777" w:rsidR="007947FE" w:rsidRPr="007947FE" w:rsidRDefault="007947FE" w:rsidP="007947FE">
            <w:r w:rsidRPr="007947FE">
              <w:rPr>
                <w:lang w:val="en-US"/>
              </w:rPr>
              <w:t>Be technical and collaborative. Raise concerns about airspace safety, integration, and compatibility with existing systems.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5B5A98" w14:textId="77777777" w:rsidR="007947FE" w:rsidRPr="007947FE" w:rsidRDefault="007947FE" w:rsidP="007947FE">
            <w:r w:rsidRPr="007947FE">
              <w:rPr>
                <w:lang w:val="en-US"/>
              </w:rPr>
              <w:t> </w:t>
            </w:r>
          </w:p>
        </w:tc>
      </w:tr>
    </w:tbl>
    <w:p w14:paraId="7161DAF2" w14:textId="77777777" w:rsidR="007947FE" w:rsidRPr="007947FE" w:rsidRDefault="007947FE" w:rsidP="007947FE">
      <w:pPr>
        <w:rPr>
          <w:b/>
          <w:bCs/>
        </w:rPr>
      </w:pPr>
      <w:r w:rsidRPr="007947FE">
        <w:rPr>
          <w:b/>
          <w:bCs/>
          <w:lang w:val="en-US"/>
        </w:rPr>
        <w:t>Activity Structure</w:t>
      </w:r>
    </w:p>
    <w:p w14:paraId="52197CEF" w14:textId="77777777" w:rsidR="007947FE" w:rsidRPr="007947FE" w:rsidRDefault="007947FE" w:rsidP="007947FE">
      <w:r w:rsidRPr="007947FE">
        <w:rPr>
          <w:lang w:val="en-US"/>
        </w:rPr>
        <w:t>1.       Preparation (10 mins): Each group prepares to express their views in relation to the allocated stakeholder’s priorities and concerns, questions or demands for Heathrow, and suggestions for compromise or collaboration.</w:t>
      </w:r>
    </w:p>
    <w:p w14:paraId="36DAC2F4" w14:textId="77777777" w:rsidR="007947FE" w:rsidRPr="007947FE" w:rsidRDefault="007947FE" w:rsidP="007947FE">
      <w:r w:rsidRPr="007947FE">
        <w:rPr>
          <w:lang w:val="en-US"/>
        </w:rPr>
        <w:t>2.       The groups take turns to voice their concerns to Heathrow Airport (Group of students) (10 minutes)</w:t>
      </w:r>
    </w:p>
    <w:p w14:paraId="0175D439" w14:textId="77777777" w:rsidR="007947FE" w:rsidRPr="007947FE" w:rsidRDefault="007947FE" w:rsidP="007947FE">
      <w:r w:rsidRPr="007947FE">
        <w:rPr>
          <w:lang w:val="en-US"/>
        </w:rPr>
        <w:t>3.        Students playing the role of Heathrow airport should decide which strategy they should use for each group of stakeholders as per the Mendelow’s matrix (As per the table above).</w:t>
      </w:r>
    </w:p>
    <w:p w14:paraId="205B506C" w14:textId="77777777" w:rsidR="007947FE" w:rsidRPr="007947FE" w:rsidRDefault="007947FE" w:rsidP="007947FE">
      <w:r w:rsidRPr="007947FE">
        <w:rPr>
          <w:lang w:val="en-US"/>
        </w:rPr>
        <w:t>4.       Debrief &amp; Reflection (10–15 mins): Discuss which stakeholders had the most influence, how Heathrow balanced competing interests, and how Mendelow’s Matrix helps in managing stakeholders.</w:t>
      </w:r>
    </w:p>
    <w:p w14:paraId="6A28FE2C" w14:textId="77777777" w:rsidR="007947FE" w:rsidRPr="007947FE" w:rsidRDefault="007947FE" w:rsidP="007947FE">
      <w:pPr>
        <w:rPr>
          <w:b/>
          <w:bCs/>
        </w:rPr>
      </w:pPr>
      <w:r w:rsidRPr="007947FE">
        <w:rPr>
          <w:b/>
          <w:bCs/>
          <w:lang w:val="en-US"/>
        </w:rPr>
        <w:t>Learning Objectives</w:t>
      </w:r>
    </w:p>
    <w:p w14:paraId="41ABD981" w14:textId="77777777" w:rsidR="007947FE" w:rsidRPr="007947FE" w:rsidRDefault="007947FE" w:rsidP="007947FE">
      <w:r w:rsidRPr="007947FE">
        <w:rPr>
          <w:lang w:val="en-US"/>
        </w:rPr>
        <w:t>- Understand stakeholder dynamics in large infrastructure projects</w:t>
      </w:r>
    </w:p>
    <w:p w14:paraId="78C4013A" w14:textId="77777777" w:rsidR="007947FE" w:rsidRPr="007947FE" w:rsidRDefault="007947FE" w:rsidP="007947FE">
      <w:r w:rsidRPr="007947FE">
        <w:rPr>
          <w:lang w:val="en-US"/>
        </w:rPr>
        <w:t>- Apply Mendelow’s Matrix to real-world consultation scenarios</w:t>
      </w:r>
    </w:p>
    <w:p w14:paraId="12700655" w14:textId="77777777" w:rsidR="007947FE" w:rsidRPr="007947FE" w:rsidRDefault="007947FE" w:rsidP="007947FE">
      <w:r w:rsidRPr="007947FE">
        <w:rPr>
          <w:lang w:val="en-US"/>
        </w:rPr>
        <w:t>- Practice strategic communication, negotiation, and empathy</w:t>
      </w:r>
    </w:p>
    <w:p w14:paraId="6EAFB2E2" w14:textId="77777777" w:rsidR="007947FE" w:rsidRPr="007947FE" w:rsidRDefault="007947FE" w:rsidP="007947FE">
      <w:r w:rsidRPr="007947FE">
        <w:rPr>
          <w:lang w:val="en-US"/>
        </w:rPr>
        <w:t>- Explore the balance between economic development and social/environmental responsibility</w:t>
      </w:r>
    </w:p>
    <w:p w14:paraId="46A7BF42" w14:textId="77777777" w:rsidR="004F2663" w:rsidRDefault="004F2663"/>
    <w:sectPr w:rsidR="004F26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7FE"/>
    <w:rsid w:val="00136289"/>
    <w:rsid w:val="004F2663"/>
    <w:rsid w:val="007947FE"/>
    <w:rsid w:val="00CA6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D1446A"/>
  <w15:chartTrackingRefBased/>
  <w15:docId w15:val="{4CF3E06B-FD9C-4C44-83F0-B5427DB2F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47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7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7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7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7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7F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7F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7F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7F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7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7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7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7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7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7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7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7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7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7F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7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7F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7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7F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7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7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7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7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7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7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626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449</Words>
  <Characters>2565</Characters>
  <Application>Microsoft Office Word</Application>
  <DocSecurity>0</DocSecurity>
  <Lines>21</Lines>
  <Paragraphs>6</Paragraphs>
  <ScaleCrop>false</ScaleCrop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Laila Maazouz</cp:lastModifiedBy>
  <cp:revision>1</cp:revision>
  <dcterms:created xsi:type="dcterms:W3CDTF">2026-05-27T11:38:00Z</dcterms:created>
  <dcterms:modified xsi:type="dcterms:W3CDTF">2026-05-27T11:39:00Z</dcterms:modified>
</cp:coreProperties>
</file>