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87E" w:rsidRDefault="00CF387E" w:rsidP="00290D71">
      <w:pPr>
        <w:pStyle w:val="Title"/>
        <w:rPr>
          <w:rFonts w:ascii="Calibri" w:hAnsi="Calibri"/>
        </w:rPr>
      </w:pPr>
    </w:p>
    <w:p w:rsidR="00CF387E" w:rsidRDefault="00121E66" w:rsidP="00290D71">
      <w:pPr>
        <w:rPr>
          <w:b/>
          <w:noProof/>
        </w:rPr>
      </w:pPr>
      <w:bookmarkStart w:id="0" w:name="_Toc343429583"/>
      <w:r>
        <w:rPr>
          <w:b/>
          <w:noProof/>
          <w:lang w:eastAsia="en-GB"/>
        </w:rPr>
        <w:drawing>
          <wp:inline distT="0" distB="0" distL="0" distR="0">
            <wp:extent cx="2924175" cy="1171575"/>
            <wp:effectExtent l="0" t="0" r="9525" b="9525"/>
            <wp:docPr id="1" name="Picture 1" descr="Description: 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rsidR="00CF387E" w:rsidRDefault="00CF387E" w:rsidP="00290D71"/>
    <w:p w:rsidR="00CF387E" w:rsidRDefault="00CF387E" w:rsidP="00290D71"/>
    <w:p w:rsidR="00CF387E" w:rsidRDefault="00CF387E" w:rsidP="00290D71"/>
    <w:p w:rsidR="00CF387E" w:rsidRPr="00590FF3" w:rsidRDefault="007A070A" w:rsidP="00290D71">
      <w:pPr>
        <w:jc w:val="right"/>
        <w:rPr>
          <w:rFonts w:asciiTheme="majorHAnsi" w:hAnsiTheme="majorHAnsi"/>
          <w:b/>
          <w:bCs/>
          <w:sz w:val="56"/>
          <w:szCs w:val="56"/>
        </w:rPr>
      </w:pPr>
      <w:r w:rsidRPr="007A070A">
        <w:rPr>
          <w:rFonts w:asciiTheme="majorHAnsi" w:hAnsiTheme="majorHAnsi" w:cs="Arial"/>
          <w:b/>
          <w:bCs/>
          <w:sz w:val="56"/>
          <w:szCs w:val="56"/>
        </w:rPr>
        <w:t>SBMA7136/</w:t>
      </w:r>
      <w:r w:rsidR="00D708F2" w:rsidRPr="00590FF3">
        <w:rPr>
          <w:rStyle w:val="Strong"/>
          <w:rFonts w:asciiTheme="majorHAnsi" w:hAnsiTheme="majorHAnsi"/>
          <w:sz w:val="56"/>
          <w:szCs w:val="56"/>
          <w:shd w:val="clear" w:color="auto" w:fill="FFFFFF"/>
        </w:rPr>
        <w:t>M7X00585</w:t>
      </w:r>
    </w:p>
    <w:p w:rsidR="00CF387E" w:rsidRPr="00532292" w:rsidRDefault="00CF387E" w:rsidP="00290D71">
      <w:pPr>
        <w:jc w:val="right"/>
        <w:rPr>
          <w:rFonts w:ascii="Cambria" w:hAnsi="Cambria"/>
          <w:b/>
          <w:bCs/>
          <w:sz w:val="56"/>
          <w:szCs w:val="56"/>
        </w:rPr>
      </w:pPr>
      <w:r w:rsidRPr="00532292">
        <w:rPr>
          <w:rFonts w:ascii="Cambria" w:hAnsi="Cambria"/>
          <w:b/>
          <w:sz w:val="56"/>
          <w:szCs w:val="56"/>
        </w:rPr>
        <w:t>Consultancy Management</w:t>
      </w:r>
      <w:r w:rsidRPr="00532292">
        <w:rPr>
          <w:rFonts w:ascii="Cambria" w:hAnsi="Cambria"/>
          <w:b/>
          <w:bCs/>
          <w:sz w:val="56"/>
          <w:szCs w:val="56"/>
        </w:rPr>
        <w:t xml:space="preserve"> </w:t>
      </w:r>
    </w:p>
    <w:p w:rsidR="00CF387E" w:rsidRDefault="00CF387E" w:rsidP="00290D71">
      <w:pPr>
        <w:jc w:val="right"/>
        <w:rPr>
          <w:rFonts w:ascii="Cambria" w:hAnsi="Cambria"/>
          <w:b/>
          <w:bCs/>
          <w:sz w:val="56"/>
        </w:rPr>
      </w:pPr>
    </w:p>
    <w:p w:rsidR="00CF387E" w:rsidRDefault="00CF387E" w:rsidP="00290D71">
      <w:pPr>
        <w:pStyle w:val="Heading4"/>
        <w:rPr>
          <w:rFonts w:ascii="Cambria" w:hAnsi="Cambria"/>
          <w:szCs w:val="56"/>
        </w:rPr>
      </w:pPr>
      <w:r>
        <w:rPr>
          <w:rFonts w:ascii="Cambria" w:hAnsi="Cambria"/>
          <w:szCs w:val="56"/>
        </w:rPr>
        <w:t xml:space="preserve">Semester </w:t>
      </w:r>
      <w:r w:rsidR="00F31016">
        <w:rPr>
          <w:rFonts w:ascii="Cambria" w:hAnsi="Cambria"/>
          <w:szCs w:val="56"/>
        </w:rPr>
        <w:t>1/2</w:t>
      </w:r>
    </w:p>
    <w:p w:rsidR="00CF387E" w:rsidRDefault="00CF387E" w:rsidP="00290D71">
      <w:pPr>
        <w:jc w:val="right"/>
        <w:rPr>
          <w:rFonts w:ascii="Cambria" w:hAnsi="Cambria"/>
          <w:b/>
          <w:bCs/>
          <w:sz w:val="40"/>
        </w:rPr>
      </w:pPr>
    </w:p>
    <w:p w:rsidR="00CF387E" w:rsidRDefault="00CF387E" w:rsidP="00290D71">
      <w:pPr>
        <w:jc w:val="right"/>
        <w:rPr>
          <w:rFonts w:ascii="Cambria" w:hAnsi="Cambria"/>
          <w:b/>
          <w:bCs/>
          <w:sz w:val="56"/>
        </w:rPr>
      </w:pPr>
    </w:p>
    <w:p w:rsidR="00CF387E" w:rsidRDefault="00CF387E" w:rsidP="00290D71">
      <w:pPr>
        <w:jc w:val="right"/>
        <w:rPr>
          <w:rFonts w:ascii="Cambria" w:hAnsi="Cambria"/>
          <w:b/>
          <w:bCs/>
          <w:sz w:val="56"/>
        </w:rPr>
      </w:pPr>
    </w:p>
    <w:p w:rsidR="00CF387E" w:rsidRDefault="00CF387E" w:rsidP="00290D71">
      <w:pPr>
        <w:rPr>
          <w:rFonts w:ascii="Cambria" w:hAnsi="Cambria"/>
          <w:b/>
          <w:bCs/>
          <w:sz w:val="36"/>
          <w:szCs w:val="36"/>
        </w:rPr>
      </w:pPr>
    </w:p>
    <w:p w:rsidR="00CF387E" w:rsidRDefault="00BC4303" w:rsidP="00290D71">
      <w:pPr>
        <w:rPr>
          <w:rFonts w:ascii="Cambria" w:hAnsi="Cambria"/>
          <w:b/>
          <w:bCs/>
          <w:sz w:val="36"/>
          <w:szCs w:val="36"/>
        </w:rPr>
      </w:pPr>
      <w:r>
        <w:rPr>
          <w:rFonts w:ascii="Cambria" w:hAnsi="Cambria"/>
          <w:b/>
          <w:bCs/>
          <w:sz w:val="36"/>
          <w:szCs w:val="36"/>
        </w:rPr>
        <w:t>Autumn 2017/Spring 2018/Summer 2018</w:t>
      </w:r>
    </w:p>
    <w:p w:rsidR="00FB3BD2" w:rsidRPr="00FB3BD2" w:rsidRDefault="00FB3BD2" w:rsidP="00290D71">
      <w:pPr>
        <w:rPr>
          <w:rFonts w:ascii="Cambria" w:hAnsi="Cambria"/>
          <w:b/>
          <w:bCs/>
        </w:rPr>
      </w:pPr>
    </w:p>
    <w:p w:rsidR="00CF387E" w:rsidRDefault="00CF387E" w:rsidP="00290D71">
      <w:pPr>
        <w:jc w:val="center"/>
        <w:rPr>
          <w:rFonts w:cs="Arial"/>
          <w:b/>
          <w:sz w:val="24"/>
          <w:szCs w:val="24"/>
        </w:rPr>
      </w:pPr>
      <w:r>
        <w:rPr>
          <w:rFonts w:ascii="Cambria" w:hAnsi="Cambria"/>
          <w:b/>
          <w:bCs/>
          <w:sz w:val="36"/>
          <w:szCs w:val="36"/>
        </w:rPr>
        <w:br w:type="page"/>
      </w:r>
    </w:p>
    <w:p w:rsidR="006A3C63" w:rsidRPr="006A3C63" w:rsidRDefault="00CF387E" w:rsidP="006A3C63">
      <w:pPr>
        <w:rPr>
          <w:rFonts w:ascii="Arial" w:hAnsi="Arial" w:cs="Arial"/>
          <w:b/>
          <w:bCs/>
        </w:rPr>
      </w:pPr>
      <w:r>
        <w:rPr>
          <w:rFonts w:cs="Arial"/>
          <w:sz w:val="24"/>
          <w:szCs w:val="24"/>
        </w:rPr>
        <w:lastRenderedPageBreak/>
        <w:br/>
      </w:r>
      <w:bookmarkStart w:id="1" w:name="StartP"/>
      <w:bookmarkEnd w:id="1"/>
      <w:r w:rsidR="006A3C63" w:rsidRPr="006A3C63">
        <w:rPr>
          <w:rFonts w:ascii="Arial" w:hAnsi="Arial" w:cs="Arial"/>
          <w:b/>
        </w:rPr>
        <w:t>MODULE CODE:</w:t>
      </w:r>
      <w:r w:rsidR="006A3C63" w:rsidRPr="006A3C63">
        <w:rPr>
          <w:rFonts w:ascii="Arial" w:hAnsi="Arial" w:cs="Arial"/>
          <w:b/>
        </w:rPr>
        <w:tab/>
      </w:r>
      <w:r w:rsidR="006A3C63" w:rsidRPr="006A3C63">
        <w:rPr>
          <w:rFonts w:ascii="Arial" w:hAnsi="Arial" w:cs="Arial"/>
          <w:b/>
          <w:bCs/>
        </w:rPr>
        <w:t>SBMA7136/</w:t>
      </w:r>
      <w:r w:rsidR="006A3C63" w:rsidRPr="006A3C63">
        <w:rPr>
          <w:rStyle w:val="Heading2Char"/>
          <w:color w:val="444444"/>
          <w:sz w:val="22"/>
          <w:szCs w:val="22"/>
          <w:shd w:val="clear" w:color="auto" w:fill="FFFFFF"/>
        </w:rPr>
        <w:t xml:space="preserve"> </w:t>
      </w:r>
      <w:r w:rsidR="006A3C63" w:rsidRPr="006A3C63">
        <w:rPr>
          <w:rStyle w:val="Strong"/>
          <w:rFonts w:ascii="Arial" w:hAnsi="Arial" w:cs="Arial"/>
          <w:color w:val="444444"/>
          <w:shd w:val="clear" w:color="auto" w:fill="FFFFFF"/>
        </w:rPr>
        <w:t>M7X00585</w:t>
      </w:r>
    </w:p>
    <w:p w:rsidR="006A3C63" w:rsidRPr="006A3C63" w:rsidRDefault="006A3C63" w:rsidP="006A3C63">
      <w:pPr>
        <w:pStyle w:val="fixed"/>
        <w:rPr>
          <w:rFonts w:ascii="Arial" w:hAnsi="Arial" w:cs="Arial"/>
          <w:sz w:val="22"/>
          <w:szCs w:val="22"/>
        </w:rPr>
      </w:pPr>
    </w:p>
    <w:p w:rsidR="006A3C63" w:rsidRDefault="006A3C63" w:rsidP="006A3C63">
      <w:pPr>
        <w:pStyle w:val="fixed"/>
        <w:ind w:left="0" w:firstLine="0"/>
        <w:outlineLvl w:val="1"/>
        <w:rPr>
          <w:rFonts w:ascii="Arial" w:hAnsi="Arial" w:cs="Arial"/>
          <w:sz w:val="22"/>
          <w:szCs w:val="22"/>
        </w:rPr>
      </w:pPr>
      <w:bookmarkStart w:id="2" w:name="_Toc330454024"/>
      <w:r w:rsidRPr="00203392">
        <w:rPr>
          <w:rFonts w:ascii="Arial" w:hAnsi="Arial" w:cs="Arial"/>
          <w:sz w:val="22"/>
          <w:szCs w:val="22"/>
        </w:rPr>
        <w:t>TITLE:</w:t>
      </w:r>
      <w:r w:rsidRPr="00203392">
        <w:rPr>
          <w:rFonts w:ascii="Arial" w:hAnsi="Arial" w:cs="Arial"/>
          <w:sz w:val="22"/>
          <w:szCs w:val="22"/>
        </w:rPr>
        <w:tab/>
      </w:r>
      <w:r w:rsidRPr="00203392">
        <w:rPr>
          <w:rFonts w:ascii="Arial" w:hAnsi="Arial" w:cs="Arial"/>
          <w:sz w:val="22"/>
          <w:szCs w:val="22"/>
        </w:rPr>
        <w:tab/>
      </w:r>
      <w:bookmarkEnd w:id="2"/>
      <w:r>
        <w:rPr>
          <w:rFonts w:ascii="Arial" w:hAnsi="Arial" w:cs="Arial"/>
          <w:sz w:val="22"/>
          <w:szCs w:val="22"/>
        </w:rPr>
        <w:tab/>
        <w:t>Consultancy Management</w:t>
      </w:r>
    </w:p>
    <w:p w:rsidR="006A3C63" w:rsidRPr="00203392" w:rsidRDefault="006A3C63" w:rsidP="006A3C63">
      <w:pPr>
        <w:pStyle w:val="fixed"/>
        <w:ind w:left="0" w:firstLine="0"/>
        <w:outlineLvl w:val="1"/>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sidR="007A070A">
        <w:rPr>
          <w:rFonts w:ascii="Arial" w:hAnsi="Arial" w:cs="Arial"/>
          <w:sz w:val="22"/>
          <w:szCs w:val="22"/>
        </w:rPr>
        <w:t>June</w:t>
      </w:r>
      <w:r w:rsidR="00C46F80">
        <w:rPr>
          <w:rFonts w:ascii="Arial" w:hAnsi="Arial" w:cs="Arial"/>
          <w:sz w:val="22"/>
          <w:szCs w:val="22"/>
        </w:rPr>
        <w:t xml:space="preserve"> 2016</w:t>
      </w:r>
      <w:r>
        <w:fldChar w:fldCharType="begin"/>
      </w:r>
      <w:r>
        <w:instrText xml:space="preserve"> FILLIN  DD/MM/YYYY  \* MERGEFORMAT </w:instrText>
      </w:r>
      <w:r>
        <w:fldChar w:fldCharType="end"/>
      </w:r>
    </w:p>
    <w:p w:rsidR="006A3C63" w:rsidRPr="00203392" w:rsidRDefault="006A3C63" w:rsidP="006A3C63">
      <w:pPr>
        <w:pStyle w:val="fixed"/>
        <w:rPr>
          <w:rFonts w:ascii="Arial" w:hAnsi="Arial" w:cs="Arial"/>
          <w:sz w:val="22"/>
          <w:szCs w:val="22"/>
        </w:rPr>
      </w:pPr>
    </w:p>
    <w:p w:rsidR="006A3C63" w:rsidRPr="00203392" w:rsidRDefault="006A3C63" w:rsidP="006A3C63">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Pr>
          <w:rFonts w:ascii="Arial" w:hAnsi="Arial" w:cs="Arial"/>
          <w:sz w:val="22"/>
          <w:szCs w:val="22"/>
        </w:rPr>
        <w:tab/>
        <w:t>Level 7</w:t>
      </w:r>
    </w:p>
    <w:p w:rsidR="006A3C63" w:rsidRPr="00203392" w:rsidRDefault="006A3C63" w:rsidP="006A3C63">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r>
      <w:r w:rsidRPr="00203392">
        <w:rPr>
          <w:rFonts w:ascii="Arial" w:hAnsi="Arial" w:cs="Arial"/>
          <w:sz w:val="22"/>
          <w:szCs w:val="22"/>
        </w:rPr>
        <w:tab/>
      </w:r>
    </w:p>
    <w:p w:rsidR="006A3C63" w:rsidRPr="00203392" w:rsidRDefault="006A3C63" w:rsidP="006A3C63">
      <w:pPr>
        <w:pStyle w:val="fixed"/>
        <w:rPr>
          <w:rFonts w:ascii="Arial" w:hAnsi="Arial" w:cs="Arial"/>
          <w:sz w:val="22"/>
          <w:szCs w:val="22"/>
        </w:rPr>
      </w:pPr>
    </w:p>
    <w:p w:rsidR="006A3C63" w:rsidRPr="00203392" w:rsidRDefault="006A3C63" w:rsidP="006A3C63">
      <w:pPr>
        <w:pBdr>
          <w:bottom w:val="single" w:sz="6" w:space="1" w:color="auto"/>
        </w:pBdr>
        <w:rPr>
          <w:rFonts w:ascii="Arial" w:hAnsi="Arial" w:cs="Arial"/>
        </w:rPr>
      </w:pPr>
      <w:r w:rsidRPr="00203392">
        <w:rPr>
          <w:rFonts w:ascii="Arial" w:hAnsi="Arial" w:cs="Arial"/>
          <w:b/>
        </w:rPr>
        <w:t>JACS CODE:</w:t>
      </w:r>
      <w:r w:rsidRPr="00203392">
        <w:rPr>
          <w:rFonts w:ascii="Arial" w:hAnsi="Arial" w:cs="Arial"/>
          <w:b/>
        </w:rPr>
        <w:tab/>
      </w:r>
      <w:r w:rsidRPr="00203392">
        <w:rPr>
          <w:rFonts w:ascii="Arial" w:hAnsi="Arial" w:cs="Arial"/>
          <w:b/>
        </w:rPr>
        <w:tab/>
      </w:r>
      <w:r w:rsidR="00C60568">
        <w:rPr>
          <w:rFonts w:ascii="Arial" w:hAnsi="Arial" w:cs="Arial"/>
          <w:b/>
        </w:rPr>
        <w:t>N213 (Project Management)</w:t>
      </w:r>
    </w:p>
    <w:p w:rsidR="006A3C63" w:rsidRPr="00203392" w:rsidRDefault="006A3C63" w:rsidP="006A3C63">
      <w:pPr>
        <w:pBdr>
          <w:bottom w:val="single" w:sz="6" w:space="1" w:color="auto"/>
        </w:pBdr>
        <w:rPr>
          <w:rFonts w:ascii="Arial" w:hAnsi="Arial" w:cs="Arial"/>
        </w:rPr>
      </w:pPr>
    </w:p>
    <w:p w:rsidR="006A3C63" w:rsidRPr="00203392" w:rsidRDefault="006A3C63" w:rsidP="006A3C63">
      <w:pPr>
        <w:pStyle w:val="bullet"/>
        <w:overflowPunct/>
        <w:autoSpaceDE/>
        <w:autoSpaceDN/>
        <w:adjustRightInd/>
        <w:spacing w:before="0"/>
        <w:ind w:left="0" w:firstLine="0"/>
        <w:textAlignment w:val="auto"/>
        <w:rPr>
          <w:rFonts w:ascii="Arial" w:hAnsi="Arial" w:cs="Arial"/>
          <w:b/>
          <w:sz w:val="22"/>
          <w:szCs w:val="22"/>
        </w:rPr>
      </w:pPr>
    </w:p>
    <w:p w:rsidR="00D15FEF" w:rsidRPr="00F7205B" w:rsidRDefault="00D15FEF" w:rsidP="00D15FEF">
      <w:pPr>
        <w:rPr>
          <w:rFonts w:ascii="Arial" w:hAnsi="Arial" w:cs="Arial"/>
          <w:lang w:val="en-US"/>
        </w:rPr>
      </w:pPr>
      <w:r w:rsidRPr="00F7205B">
        <w:rPr>
          <w:rFonts w:ascii="Arial" w:hAnsi="Arial" w:cs="Arial"/>
          <w:b/>
          <w:lang w:val="en-US"/>
        </w:rPr>
        <w:t>MODULE INTRODUCTION</w:t>
      </w:r>
    </w:p>
    <w:p w:rsidR="00D15FEF" w:rsidRPr="00F7205B" w:rsidRDefault="00D15FEF" w:rsidP="00D15FEF">
      <w:pPr>
        <w:spacing w:after="0" w:line="252" w:lineRule="auto"/>
        <w:jc w:val="both"/>
        <w:rPr>
          <w:rFonts w:ascii="Arial" w:hAnsi="Arial" w:cs="Arial"/>
          <w:lang w:val="en-US"/>
        </w:rPr>
      </w:pPr>
      <w:r w:rsidRPr="00F7205B">
        <w:rPr>
          <w:rFonts w:ascii="Arial" w:hAnsi="Arial" w:cs="Arial"/>
          <w:lang w:val="en-US"/>
        </w:rPr>
        <w:t>Consultancy is a possible route for employment for MBA students and certainly when working with an organization they are likely to meet such professionals</w:t>
      </w:r>
      <w:r w:rsidR="007D1E2A" w:rsidRPr="00F7205B">
        <w:rPr>
          <w:rFonts w:ascii="Arial" w:hAnsi="Arial" w:cs="Arial"/>
          <w:lang w:val="en-US"/>
        </w:rPr>
        <w:t xml:space="preserve"> or find themselves in the role of an internal consultant</w:t>
      </w:r>
      <w:r w:rsidRPr="00F7205B">
        <w:rPr>
          <w:rFonts w:ascii="Arial" w:hAnsi="Arial" w:cs="Arial"/>
          <w:lang w:val="en-US"/>
        </w:rPr>
        <w:t xml:space="preserve">. This module is student driven to combine the processes of consultancy management with the effective management of </w:t>
      </w:r>
      <w:r w:rsidR="007D1E2A" w:rsidRPr="00F7205B">
        <w:rPr>
          <w:rFonts w:ascii="Arial" w:hAnsi="Arial" w:cs="Arial"/>
          <w:lang w:val="en-US"/>
        </w:rPr>
        <w:t>projects. The focus is on exercising</w:t>
      </w:r>
      <w:r w:rsidRPr="00F7205B">
        <w:rPr>
          <w:rFonts w:ascii="Arial" w:hAnsi="Arial" w:cs="Arial"/>
          <w:lang w:val="en-US"/>
        </w:rPr>
        <w:t xml:space="preserve"> initiative, tak</w:t>
      </w:r>
      <w:r w:rsidR="007D1E2A" w:rsidRPr="00F7205B">
        <w:rPr>
          <w:rFonts w:ascii="Arial" w:hAnsi="Arial" w:cs="Arial"/>
          <w:lang w:val="en-US"/>
        </w:rPr>
        <w:t>ing</w:t>
      </w:r>
      <w:r w:rsidRPr="00F7205B">
        <w:rPr>
          <w:rFonts w:ascii="Arial" w:hAnsi="Arial" w:cs="Arial"/>
          <w:lang w:val="en-US"/>
        </w:rPr>
        <w:t xml:space="preserve"> personal responsibility and make decisions </w:t>
      </w:r>
      <w:r w:rsidR="007D1E2A" w:rsidRPr="00F7205B">
        <w:rPr>
          <w:rFonts w:ascii="Arial" w:hAnsi="Arial" w:cs="Arial"/>
          <w:lang w:val="en-US"/>
        </w:rPr>
        <w:t>in</w:t>
      </w:r>
      <w:r w:rsidRPr="00F7205B">
        <w:rPr>
          <w:rFonts w:ascii="Arial" w:hAnsi="Arial" w:cs="Arial"/>
          <w:lang w:val="en-US"/>
        </w:rPr>
        <w:t xml:space="preserve"> complex and unpredictable situations</w:t>
      </w:r>
      <w:r w:rsidR="007D1E2A" w:rsidRPr="00F7205B">
        <w:rPr>
          <w:rFonts w:ascii="Arial" w:hAnsi="Arial" w:cs="Arial"/>
          <w:lang w:val="en-US"/>
        </w:rPr>
        <w:t>. This requires</w:t>
      </w:r>
      <w:r w:rsidRPr="00F7205B">
        <w:rPr>
          <w:rFonts w:ascii="Arial" w:hAnsi="Arial" w:cs="Arial"/>
          <w:lang w:val="en-US"/>
        </w:rPr>
        <w:t xml:space="preserve"> a reflective, active and positive approach towards adding value </w:t>
      </w:r>
      <w:r w:rsidR="007D1E2A" w:rsidRPr="00F7205B">
        <w:rPr>
          <w:rFonts w:ascii="Arial" w:hAnsi="Arial" w:cs="Arial"/>
          <w:lang w:val="en-US"/>
        </w:rPr>
        <w:t xml:space="preserve">by selecting and applying appropriate project management and consultancy tools and strategies, including being able to do appropriate business research. </w:t>
      </w:r>
      <w:r w:rsidRPr="00F7205B">
        <w:rPr>
          <w:rFonts w:ascii="Arial" w:hAnsi="Arial" w:cs="Arial"/>
          <w:lang w:val="en-US"/>
        </w:rPr>
        <w:t xml:space="preserve"> </w:t>
      </w:r>
    </w:p>
    <w:p w:rsidR="00D15FEF" w:rsidRPr="00F7205B" w:rsidRDefault="00D15FEF" w:rsidP="006A3C63">
      <w:pPr>
        <w:pStyle w:val="bullet"/>
        <w:overflowPunct/>
        <w:autoSpaceDE/>
        <w:autoSpaceDN/>
        <w:adjustRightInd/>
        <w:spacing w:before="0"/>
        <w:ind w:left="0" w:firstLine="0"/>
        <w:textAlignment w:val="auto"/>
        <w:rPr>
          <w:rFonts w:ascii="Arial" w:hAnsi="Arial" w:cs="Arial"/>
          <w:b/>
          <w:sz w:val="22"/>
          <w:szCs w:val="22"/>
        </w:rPr>
      </w:pPr>
    </w:p>
    <w:p w:rsidR="00D15FEF" w:rsidRPr="00F7205B" w:rsidRDefault="00D15FEF" w:rsidP="006A3C63">
      <w:pPr>
        <w:pStyle w:val="bullet"/>
        <w:overflowPunct/>
        <w:autoSpaceDE/>
        <w:autoSpaceDN/>
        <w:adjustRightInd/>
        <w:spacing w:before="0"/>
        <w:ind w:left="0" w:firstLine="0"/>
        <w:textAlignment w:val="auto"/>
        <w:rPr>
          <w:rFonts w:ascii="Arial" w:hAnsi="Arial" w:cs="Arial"/>
          <w:b/>
          <w:sz w:val="22"/>
          <w:szCs w:val="22"/>
        </w:rPr>
      </w:pPr>
    </w:p>
    <w:p w:rsidR="006A3C63" w:rsidRPr="00F7205B" w:rsidRDefault="006A3C63" w:rsidP="006A3C63">
      <w:pPr>
        <w:pStyle w:val="bullet"/>
        <w:overflowPunct/>
        <w:autoSpaceDE/>
        <w:autoSpaceDN/>
        <w:adjustRightInd/>
        <w:spacing w:before="0"/>
        <w:ind w:left="0" w:firstLine="0"/>
        <w:textAlignment w:val="auto"/>
        <w:rPr>
          <w:rFonts w:ascii="Arial" w:hAnsi="Arial" w:cs="Arial"/>
          <w:b/>
          <w:sz w:val="22"/>
          <w:szCs w:val="22"/>
        </w:rPr>
      </w:pPr>
      <w:r w:rsidRPr="00F7205B">
        <w:rPr>
          <w:rFonts w:ascii="Arial" w:hAnsi="Arial" w:cs="Arial"/>
          <w:b/>
          <w:sz w:val="22"/>
          <w:szCs w:val="22"/>
        </w:rPr>
        <w:t>AIM(S)</w:t>
      </w:r>
    </w:p>
    <w:p w:rsidR="006A3C63" w:rsidRPr="00F7205B" w:rsidRDefault="006A3C63" w:rsidP="006A3C63">
      <w:pPr>
        <w:pStyle w:val="bullet"/>
        <w:overflowPunct/>
        <w:autoSpaceDE/>
        <w:autoSpaceDN/>
        <w:adjustRightInd/>
        <w:spacing w:before="0"/>
        <w:ind w:left="0" w:firstLine="0"/>
        <w:textAlignment w:val="auto"/>
        <w:rPr>
          <w:rFonts w:ascii="Arial" w:hAnsi="Arial" w:cs="Arial"/>
          <w:b/>
          <w:sz w:val="22"/>
          <w:szCs w:val="22"/>
        </w:rPr>
      </w:pPr>
    </w:p>
    <w:p w:rsidR="006A3C63" w:rsidRPr="00F7205B" w:rsidRDefault="006A3C63" w:rsidP="006A3C63">
      <w:pPr>
        <w:pStyle w:val="ListParagraph"/>
        <w:numPr>
          <w:ilvl w:val="0"/>
          <w:numId w:val="16"/>
        </w:numPr>
        <w:jc w:val="both"/>
        <w:rPr>
          <w:rFonts w:ascii="Arial" w:hAnsi="Arial" w:cs="Arial"/>
          <w:sz w:val="22"/>
          <w:szCs w:val="22"/>
          <w:lang w:val="en-US"/>
        </w:rPr>
      </w:pPr>
      <w:r w:rsidRPr="00F7205B">
        <w:rPr>
          <w:rFonts w:ascii="Arial" w:hAnsi="Arial" w:cs="Arial"/>
          <w:sz w:val="22"/>
          <w:szCs w:val="22"/>
          <w:lang w:val="en-US"/>
        </w:rPr>
        <w:t>To demonstrate self-direction and originality in tackling and solving problems as a consultant and act critically and autonomously in planning and implementing tasks at a professional level</w:t>
      </w:r>
    </w:p>
    <w:p w:rsidR="006A3C63" w:rsidRPr="00F7205B" w:rsidRDefault="006A3C63" w:rsidP="006A3C63">
      <w:pPr>
        <w:spacing w:after="0" w:line="240" w:lineRule="auto"/>
        <w:jc w:val="both"/>
        <w:rPr>
          <w:rFonts w:ascii="Arial" w:hAnsi="Arial" w:cs="Arial"/>
          <w:lang w:val="en-US"/>
        </w:rPr>
      </w:pPr>
    </w:p>
    <w:p w:rsidR="006A3C63" w:rsidRPr="00F7205B" w:rsidRDefault="006A3C63" w:rsidP="006A3C63">
      <w:pPr>
        <w:pStyle w:val="ListParagraph"/>
        <w:numPr>
          <w:ilvl w:val="0"/>
          <w:numId w:val="16"/>
        </w:numPr>
        <w:jc w:val="both"/>
        <w:rPr>
          <w:rFonts w:ascii="Arial" w:hAnsi="Arial" w:cs="Arial"/>
          <w:sz w:val="22"/>
          <w:szCs w:val="22"/>
          <w:lang w:val="en-US"/>
        </w:rPr>
      </w:pPr>
      <w:r w:rsidRPr="00F7205B">
        <w:rPr>
          <w:rFonts w:ascii="Arial" w:hAnsi="Arial" w:cs="Arial"/>
          <w:sz w:val="22"/>
          <w:szCs w:val="22"/>
          <w:lang w:val="en-US"/>
        </w:rPr>
        <w:t>To deal with complex issues analytically, systematically and creatively, make evaluative judgements in the absence of complete data and communicate their conclusions clearly to specialist and non-specialist audiences.</w:t>
      </w:r>
    </w:p>
    <w:p w:rsidR="006A3C63" w:rsidRPr="00F7205B" w:rsidRDefault="006A3C63" w:rsidP="006A3C63">
      <w:pPr>
        <w:spacing w:after="0" w:line="252" w:lineRule="auto"/>
        <w:rPr>
          <w:rFonts w:ascii="Arial" w:hAnsi="Arial" w:cs="Arial"/>
          <w:lang w:val="en-US"/>
        </w:rPr>
      </w:pPr>
    </w:p>
    <w:p w:rsidR="006A3C63" w:rsidRPr="00F7205B" w:rsidRDefault="006A3C63" w:rsidP="006A3C63">
      <w:pPr>
        <w:pStyle w:val="bullet"/>
        <w:overflowPunct/>
        <w:autoSpaceDE/>
        <w:autoSpaceDN/>
        <w:adjustRightInd/>
        <w:spacing w:before="0"/>
        <w:ind w:left="0" w:firstLine="0"/>
        <w:textAlignment w:val="auto"/>
        <w:rPr>
          <w:rFonts w:ascii="Arial" w:hAnsi="Arial" w:cs="Arial"/>
          <w:b/>
          <w:sz w:val="22"/>
          <w:szCs w:val="22"/>
        </w:rPr>
      </w:pPr>
    </w:p>
    <w:p w:rsidR="006A3C63" w:rsidRPr="00F7205B" w:rsidRDefault="006A3C63" w:rsidP="006A3C63">
      <w:pPr>
        <w:pStyle w:val="bullet"/>
        <w:overflowPunct/>
        <w:autoSpaceDE/>
        <w:autoSpaceDN/>
        <w:adjustRightInd/>
        <w:spacing w:before="0"/>
        <w:ind w:left="0" w:firstLine="0"/>
        <w:textAlignment w:val="auto"/>
        <w:rPr>
          <w:rFonts w:ascii="Arial" w:hAnsi="Arial" w:cs="Arial"/>
          <w:b/>
          <w:sz w:val="22"/>
          <w:szCs w:val="22"/>
        </w:rPr>
      </w:pPr>
      <w:r w:rsidRPr="00F7205B">
        <w:rPr>
          <w:rFonts w:ascii="Arial" w:hAnsi="Arial" w:cs="Arial"/>
          <w:b/>
          <w:sz w:val="22"/>
          <w:szCs w:val="22"/>
        </w:rPr>
        <w:t>LEARNING OUTCOMES</w:t>
      </w:r>
    </w:p>
    <w:p w:rsidR="006A3C63" w:rsidRPr="00F7205B" w:rsidRDefault="006A3C63" w:rsidP="006A3C63">
      <w:pPr>
        <w:rPr>
          <w:rFonts w:ascii="Arial" w:hAnsi="Arial" w:cs="Arial"/>
          <w:b/>
        </w:rPr>
      </w:pPr>
    </w:p>
    <w:p w:rsidR="006A3C63" w:rsidRPr="00F7205B" w:rsidRDefault="006A3C63" w:rsidP="006A3C63">
      <w:pPr>
        <w:rPr>
          <w:rFonts w:ascii="Arial" w:hAnsi="Arial" w:cs="Arial"/>
        </w:rPr>
      </w:pPr>
      <w:r w:rsidRPr="00F7205B">
        <w:rPr>
          <w:rFonts w:ascii="Arial" w:hAnsi="Arial" w:cs="Arial"/>
        </w:rPr>
        <w:t xml:space="preserve">Upon the successful completion of this module, </w:t>
      </w:r>
      <w:r w:rsidR="00F7205B" w:rsidRPr="00F7205B">
        <w:rPr>
          <w:rFonts w:ascii="Arial" w:hAnsi="Arial" w:cs="Arial"/>
        </w:rPr>
        <w:t>you should be able</w:t>
      </w:r>
      <w:r w:rsidRPr="00F7205B">
        <w:rPr>
          <w:rFonts w:ascii="Arial" w:hAnsi="Arial" w:cs="Arial"/>
        </w:rPr>
        <w:t xml:space="preserve"> to demonstrate the ability to:</w:t>
      </w:r>
    </w:p>
    <w:p w:rsidR="006A3C63" w:rsidRPr="00F7205B" w:rsidRDefault="006A3C63" w:rsidP="006A3C63">
      <w:pPr>
        <w:spacing w:after="0" w:line="240" w:lineRule="auto"/>
        <w:rPr>
          <w:rFonts w:ascii="Arial" w:hAnsi="Arial" w:cs="Arial"/>
          <w:lang w:val="en-US" w:eastAsia="en-GB"/>
        </w:rPr>
      </w:pPr>
    </w:p>
    <w:p w:rsidR="006A3C63" w:rsidRPr="00F7205B" w:rsidRDefault="006A3C63" w:rsidP="006A3C63">
      <w:pPr>
        <w:numPr>
          <w:ilvl w:val="0"/>
          <w:numId w:val="6"/>
        </w:numPr>
        <w:spacing w:after="0" w:line="240" w:lineRule="auto"/>
        <w:ind w:left="360"/>
        <w:jc w:val="both"/>
        <w:rPr>
          <w:rFonts w:ascii="Arial" w:hAnsi="Arial" w:cs="Arial"/>
          <w:lang w:val="en-US" w:eastAsia="en-GB"/>
        </w:rPr>
      </w:pPr>
      <w:r w:rsidRPr="00F7205B">
        <w:rPr>
          <w:rFonts w:ascii="Arial" w:hAnsi="Arial" w:cs="Arial"/>
          <w:lang w:val="en-US" w:eastAsia="en-GB"/>
        </w:rPr>
        <w:t xml:space="preserve">Have an in-depth understanding of </w:t>
      </w:r>
      <w:r w:rsidR="007D1E2A" w:rsidRPr="00F7205B">
        <w:rPr>
          <w:rFonts w:ascii="Arial" w:hAnsi="Arial" w:cs="Arial"/>
          <w:lang w:val="en-US" w:eastAsia="en-GB"/>
        </w:rPr>
        <w:t xml:space="preserve">internal and external </w:t>
      </w:r>
      <w:r w:rsidRPr="00F7205B">
        <w:rPr>
          <w:rFonts w:ascii="Arial" w:hAnsi="Arial" w:cs="Arial"/>
          <w:lang w:val="en-US" w:eastAsia="en-GB"/>
        </w:rPr>
        <w:t xml:space="preserve">consultancy as a specialism and the potentially positive contribution that such intervention can make to aid an </w:t>
      </w:r>
      <w:proofErr w:type="spellStart"/>
      <w:r w:rsidRPr="00F7205B">
        <w:rPr>
          <w:rFonts w:ascii="Arial" w:hAnsi="Arial" w:cs="Arial"/>
          <w:lang w:val="en-US" w:eastAsia="en-GB"/>
        </w:rPr>
        <w:t>organisation’s</w:t>
      </w:r>
      <w:proofErr w:type="spellEnd"/>
      <w:r w:rsidRPr="00F7205B">
        <w:rPr>
          <w:rFonts w:ascii="Arial" w:hAnsi="Arial" w:cs="Arial"/>
          <w:lang w:val="en-US" w:eastAsia="en-GB"/>
        </w:rPr>
        <w:t xml:space="preserve"> ability to achieve and sustain competitive advantage through effectively managing change and embracing  innovation;</w:t>
      </w:r>
    </w:p>
    <w:p w:rsidR="006A3C63" w:rsidRPr="00F7205B" w:rsidRDefault="006A3C63" w:rsidP="006A3C63">
      <w:pPr>
        <w:spacing w:after="0" w:line="240" w:lineRule="auto"/>
        <w:rPr>
          <w:rFonts w:ascii="Arial" w:hAnsi="Arial" w:cs="Arial"/>
          <w:lang w:val="en-US" w:eastAsia="en-GB"/>
        </w:rPr>
      </w:pPr>
    </w:p>
    <w:p w:rsidR="006A3C63" w:rsidRPr="00F7205B" w:rsidRDefault="006A3C63" w:rsidP="006A3C63">
      <w:pPr>
        <w:numPr>
          <w:ilvl w:val="0"/>
          <w:numId w:val="6"/>
        </w:numPr>
        <w:spacing w:after="0" w:line="240" w:lineRule="auto"/>
        <w:ind w:left="360"/>
        <w:jc w:val="both"/>
        <w:rPr>
          <w:rFonts w:ascii="Arial" w:hAnsi="Arial" w:cs="Arial"/>
          <w:lang w:val="en-US" w:eastAsia="en-GB"/>
        </w:rPr>
      </w:pPr>
      <w:r w:rsidRPr="00F7205B">
        <w:rPr>
          <w:rFonts w:ascii="Arial" w:hAnsi="Arial" w:cs="Arial"/>
          <w:lang w:val="en-US" w:eastAsia="en-GB"/>
        </w:rPr>
        <w:t xml:space="preserve">Critically evaluate external and/or internal influences that impact upon an </w:t>
      </w:r>
      <w:proofErr w:type="spellStart"/>
      <w:r w:rsidRPr="00F7205B">
        <w:rPr>
          <w:rFonts w:ascii="Arial" w:hAnsi="Arial" w:cs="Arial"/>
          <w:lang w:val="en-US" w:eastAsia="en-GB"/>
        </w:rPr>
        <w:t>organisation’s</w:t>
      </w:r>
      <w:proofErr w:type="spellEnd"/>
      <w:r w:rsidRPr="00F7205B">
        <w:rPr>
          <w:rFonts w:ascii="Arial" w:hAnsi="Arial" w:cs="Arial"/>
          <w:lang w:val="en-US" w:eastAsia="en-GB"/>
        </w:rPr>
        <w:t xml:space="preserve"> ability to serve and bring about outstanding customer service, product and service innovation;  </w:t>
      </w:r>
    </w:p>
    <w:p w:rsidR="006A3C63" w:rsidRPr="00F7205B" w:rsidRDefault="006A3C63" w:rsidP="006A3C63">
      <w:pPr>
        <w:spacing w:after="0" w:line="240" w:lineRule="auto"/>
        <w:rPr>
          <w:rFonts w:ascii="Arial" w:hAnsi="Arial" w:cs="Arial"/>
          <w:lang w:eastAsia="en-GB"/>
        </w:rPr>
      </w:pPr>
    </w:p>
    <w:p w:rsidR="006A3C63" w:rsidRPr="00F7205B" w:rsidRDefault="006A3C63" w:rsidP="006A3C63">
      <w:pPr>
        <w:numPr>
          <w:ilvl w:val="0"/>
          <w:numId w:val="6"/>
        </w:numPr>
        <w:spacing w:after="0" w:line="240" w:lineRule="auto"/>
        <w:ind w:left="360"/>
        <w:jc w:val="both"/>
        <w:rPr>
          <w:rFonts w:ascii="Arial" w:hAnsi="Arial" w:cs="Arial"/>
          <w:lang w:val="en-US" w:eastAsia="en-GB"/>
        </w:rPr>
      </w:pPr>
      <w:r w:rsidRPr="00F7205B">
        <w:rPr>
          <w:rFonts w:ascii="Arial" w:hAnsi="Arial" w:cs="Arial"/>
          <w:lang w:val="en-US" w:eastAsia="en-GB"/>
        </w:rPr>
        <w:t xml:space="preserve">Timely progress of </w:t>
      </w:r>
      <w:r w:rsidR="007D1E2A" w:rsidRPr="00F7205B">
        <w:rPr>
          <w:rFonts w:ascii="Arial" w:hAnsi="Arial" w:cs="Arial"/>
          <w:lang w:val="en-US" w:eastAsia="en-GB"/>
        </w:rPr>
        <w:t>(</w:t>
      </w:r>
      <w:r w:rsidRPr="00F7205B">
        <w:rPr>
          <w:rFonts w:ascii="Arial" w:hAnsi="Arial" w:cs="Arial"/>
          <w:lang w:val="en-US" w:eastAsia="en-GB"/>
        </w:rPr>
        <w:t>consultancy</w:t>
      </w:r>
      <w:r w:rsidR="007D1E2A" w:rsidRPr="00F7205B">
        <w:rPr>
          <w:rFonts w:ascii="Arial" w:hAnsi="Arial" w:cs="Arial"/>
          <w:lang w:val="en-US" w:eastAsia="en-GB"/>
        </w:rPr>
        <w:t>)</w:t>
      </w:r>
      <w:r w:rsidRPr="00F7205B">
        <w:rPr>
          <w:rFonts w:ascii="Arial" w:hAnsi="Arial" w:cs="Arial"/>
          <w:lang w:val="en-US" w:eastAsia="en-GB"/>
        </w:rPr>
        <w:t xml:space="preserve"> projects from initial idea to the presentation of persuasive, pertinent and actionable reports;</w:t>
      </w:r>
    </w:p>
    <w:p w:rsidR="006A3C63" w:rsidRPr="00F7205B" w:rsidRDefault="006A3C63" w:rsidP="006A3C63">
      <w:pPr>
        <w:spacing w:after="0" w:line="240" w:lineRule="auto"/>
        <w:rPr>
          <w:rFonts w:ascii="Arial" w:hAnsi="Arial" w:cs="Arial"/>
          <w:lang w:val="en-US" w:eastAsia="en-GB"/>
        </w:rPr>
      </w:pPr>
    </w:p>
    <w:p w:rsidR="006A3C63" w:rsidRPr="00F7205B" w:rsidRDefault="006A3C63" w:rsidP="006A3C63">
      <w:pPr>
        <w:numPr>
          <w:ilvl w:val="0"/>
          <w:numId w:val="6"/>
        </w:numPr>
        <w:spacing w:after="0" w:line="240" w:lineRule="auto"/>
        <w:ind w:left="360"/>
        <w:jc w:val="both"/>
        <w:rPr>
          <w:rFonts w:ascii="Arial" w:hAnsi="Arial" w:cs="Arial"/>
          <w:lang w:val="en-US" w:eastAsia="en-GB"/>
        </w:rPr>
      </w:pPr>
      <w:r w:rsidRPr="00F7205B">
        <w:rPr>
          <w:rFonts w:ascii="Arial" w:hAnsi="Arial" w:cs="Arial"/>
          <w:lang w:val="en-US" w:eastAsia="en-GB"/>
        </w:rPr>
        <w:t xml:space="preserve">Conduct critical and relevant </w:t>
      </w:r>
      <w:r w:rsidR="007D1E2A" w:rsidRPr="00F7205B">
        <w:rPr>
          <w:rFonts w:ascii="Arial" w:hAnsi="Arial" w:cs="Arial"/>
          <w:lang w:val="en-US" w:eastAsia="en-GB"/>
        </w:rPr>
        <w:t>research</w:t>
      </w:r>
      <w:r w:rsidRPr="00F7205B">
        <w:rPr>
          <w:rFonts w:ascii="Arial" w:hAnsi="Arial" w:cs="Arial"/>
          <w:lang w:val="en-US" w:eastAsia="en-GB"/>
        </w:rPr>
        <w:t xml:space="preserve"> through the study of a wide range of resources, including wherever possible, in-company information that serves to increase the credibility of projects;</w:t>
      </w:r>
    </w:p>
    <w:p w:rsidR="006A3C63" w:rsidRPr="00F7205B" w:rsidRDefault="006A3C63" w:rsidP="006A3C63">
      <w:pPr>
        <w:spacing w:after="0" w:line="240" w:lineRule="auto"/>
        <w:rPr>
          <w:rFonts w:ascii="Arial" w:hAnsi="Arial" w:cs="Arial"/>
          <w:lang w:val="en-US" w:eastAsia="en-GB"/>
        </w:rPr>
      </w:pPr>
    </w:p>
    <w:p w:rsidR="006A3C63" w:rsidRPr="00F7205B" w:rsidRDefault="006A3C63" w:rsidP="006A3C63">
      <w:pPr>
        <w:numPr>
          <w:ilvl w:val="0"/>
          <w:numId w:val="6"/>
        </w:numPr>
        <w:spacing w:after="0" w:line="240" w:lineRule="auto"/>
        <w:ind w:left="360"/>
        <w:jc w:val="both"/>
        <w:rPr>
          <w:rFonts w:ascii="Arial" w:hAnsi="Arial" w:cs="Arial"/>
          <w:lang w:val="en-US" w:eastAsia="en-GB"/>
        </w:rPr>
      </w:pPr>
      <w:r w:rsidRPr="00F7205B">
        <w:rPr>
          <w:rFonts w:ascii="Arial" w:hAnsi="Arial" w:cs="Arial"/>
          <w:lang w:val="en-US" w:eastAsia="en-GB"/>
        </w:rPr>
        <w:t>Understand research methods and their relevance to different projects; data collection and handling, evaluation of the strengths and weaknesses of each and identification of the circumstances in which they might be used.  Ethical considerations</w:t>
      </w:r>
      <w:r w:rsidR="007D46CB">
        <w:rPr>
          <w:rFonts w:ascii="Arial" w:hAnsi="Arial" w:cs="Arial"/>
          <w:lang w:val="en-US" w:eastAsia="en-GB"/>
        </w:rPr>
        <w:t>.</w:t>
      </w:r>
    </w:p>
    <w:p w:rsidR="006A3C63" w:rsidRPr="00F7205B" w:rsidRDefault="006A3C63" w:rsidP="006A3C63">
      <w:pPr>
        <w:rPr>
          <w:rFonts w:ascii="Arial" w:hAnsi="Arial" w:cs="Arial"/>
        </w:rPr>
      </w:pPr>
    </w:p>
    <w:p w:rsidR="006A3C63" w:rsidRPr="00F7205B" w:rsidRDefault="006A3C63" w:rsidP="006A3C63">
      <w:pPr>
        <w:pStyle w:val="fixed"/>
        <w:rPr>
          <w:rFonts w:ascii="Arial" w:hAnsi="Arial" w:cs="Arial"/>
          <w:sz w:val="22"/>
          <w:szCs w:val="22"/>
        </w:rPr>
      </w:pPr>
      <w:r w:rsidRPr="00F7205B">
        <w:rPr>
          <w:rFonts w:ascii="Arial" w:hAnsi="Arial" w:cs="Arial"/>
          <w:sz w:val="22"/>
          <w:szCs w:val="22"/>
        </w:rPr>
        <w:lastRenderedPageBreak/>
        <w:t>INDICATIVE CONTENT</w:t>
      </w:r>
    </w:p>
    <w:p w:rsidR="006A3C63" w:rsidRPr="00F7205B" w:rsidRDefault="006A3C63" w:rsidP="006A3C63">
      <w:pPr>
        <w:rPr>
          <w:rFonts w:ascii="Arial" w:hAnsi="Arial" w:cs="Arial"/>
        </w:rPr>
      </w:pPr>
    </w:p>
    <w:p w:rsidR="00B24681" w:rsidRPr="00F7205B" w:rsidRDefault="00B24681"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Consultancy – The Process and the Role of the Consultant</w:t>
      </w:r>
    </w:p>
    <w:p w:rsidR="007D1E2A" w:rsidRPr="00F7205B" w:rsidRDefault="007D1E2A"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A range of Project Management Tools and Strategies</w:t>
      </w:r>
    </w:p>
    <w:p w:rsidR="007D1E2A" w:rsidRPr="00F7205B" w:rsidRDefault="007D1E2A"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Prince II</w:t>
      </w:r>
    </w:p>
    <w:p w:rsidR="00B24681" w:rsidRPr="00F7205B" w:rsidRDefault="00B24681"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Research Methodologies</w:t>
      </w:r>
    </w:p>
    <w:p w:rsidR="00B24681" w:rsidRPr="00F7205B" w:rsidRDefault="00B24681"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 xml:space="preserve">PID Planning &amp; Research Ethics </w:t>
      </w:r>
    </w:p>
    <w:p w:rsidR="00B24681" w:rsidRPr="00F7205B" w:rsidRDefault="00B24681"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 xml:space="preserve">Report Writing and Presentations </w:t>
      </w:r>
    </w:p>
    <w:p w:rsidR="00B24681" w:rsidRPr="00F7205B" w:rsidRDefault="00B24681"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Pitching for a project</w:t>
      </w:r>
    </w:p>
    <w:p w:rsidR="00B24681" w:rsidRPr="00F7205B" w:rsidRDefault="00B24681" w:rsidP="00B24681">
      <w:pPr>
        <w:pStyle w:val="ListParagraph"/>
        <w:numPr>
          <w:ilvl w:val="0"/>
          <w:numId w:val="17"/>
        </w:numPr>
        <w:spacing w:line="360" w:lineRule="auto"/>
        <w:rPr>
          <w:rFonts w:ascii="Arial" w:hAnsi="Arial" w:cs="Arial"/>
          <w:sz w:val="22"/>
          <w:szCs w:val="22"/>
        </w:rPr>
      </w:pPr>
      <w:r w:rsidRPr="00F7205B">
        <w:rPr>
          <w:rFonts w:ascii="Arial" w:hAnsi="Arial" w:cs="Arial"/>
          <w:sz w:val="22"/>
          <w:szCs w:val="22"/>
        </w:rPr>
        <w:t>Becoming a self-employed consultant</w:t>
      </w:r>
    </w:p>
    <w:p w:rsidR="006A3C63" w:rsidRPr="00F7205B" w:rsidRDefault="006A3C63" w:rsidP="006A3C63">
      <w:pPr>
        <w:rPr>
          <w:rFonts w:ascii="Arial" w:hAnsi="Arial" w:cs="Arial"/>
        </w:rPr>
      </w:pPr>
    </w:p>
    <w:p w:rsidR="006A3C63" w:rsidRPr="00F7205B" w:rsidRDefault="006A3C63" w:rsidP="006A3C63">
      <w:pPr>
        <w:rPr>
          <w:rFonts w:ascii="Arial" w:hAnsi="Arial" w:cs="Arial"/>
        </w:rPr>
      </w:pPr>
    </w:p>
    <w:p w:rsidR="006A3C63" w:rsidRPr="00F7205B" w:rsidRDefault="006A3C63" w:rsidP="006A3C63">
      <w:pPr>
        <w:pStyle w:val="fixed"/>
        <w:rPr>
          <w:rFonts w:ascii="Arial" w:hAnsi="Arial" w:cs="Arial"/>
          <w:sz w:val="22"/>
          <w:szCs w:val="22"/>
        </w:rPr>
      </w:pPr>
      <w:r w:rsidRPr="00F7205B">
        <w:rPr>
          <w:rFonts w:ascii="Arial" w:hAnsi="Arial" w:cs="Arial"/>
          <w:sz w:val="22"/>
          <w:szCs w:val="22"/>
        </w:rPr>
        <w:t>LEARNING AND TEACHING STRATEGY</w:t>
      </w:r>
    </w:p>
    <w:p w:rsidR="006A3C63" w:rsidRPr="00F7205B" w:rsidRDefault="006A3C63" w:rsidP="006A3C63">
      <w:pPr>
        <w:keepNext/>
        <w:spacing w:before="240" w:after="0"/>
        <w:ind w:left="13"/>
        <w:jc w:val="both"/>
        <w:outlineLvl w:val="3"/>
        <w:rPr>
          <w:rFonts w:ascii="Arial" w:hAnsi="Arial" w:cs="Arial"/>
          <w:bCs/>
        </w:rPr>
      </w:pPr>
      <w:r w:rsidRPr="00F7205B">
        <w:rPr>
          <w:rFonts w:ascii="Arial" w:hAnsi="Arial" w:cs="Arial"/>
          <w:bCs/>
        </w:rPr>
        <w:t>The learning and teaching strategy for this module has been designed to facilitate a rich learning experience for students from different educational and cultural backgrounds.</w:t>
      </w:r>
    </w:p>
    <w:p w:rsidR="006A3C63" w:rsidRPr="00F7205B" w:rsidRDefault="006A3C63" w:rsidP="006A3C63">
      <w:pPr>
        <w:keepNext/>
        <w:spacing w:before="240" w:after="0"/>
        <w:ind w:left="13"/>
        <w:jc w:val="both"/>
        <w:outlineLvl w:val="3"/>
        <w:rPr>
          <w:rFonts w:ascii="Arial" w:hAnsi="Arial" w:cs="Arial"/>
          <w:bCs/>
          <w:iCs/>
        </w:rPr>
      </w:pPr>
      <w:r w:rsidRPr="00F7205B">
        <w:rPr>
          <w:rFonts w:ascii="Arial" w:hAnsi="Arial" w:cs="Arial"/>
          <w:bCs/>
          <w:iCs/>
        </w:rPr>
        <w:t xml:space="preserve">The first few weeks of the module will be didactic and predominantly led by the module lecturer.  These sessions will impart knowledge of consultancy management and project management tools and techniques together with the underpinning theory of the management of change.  </w:t>
      </w:r>
      <w:r w:rsidR="007D1E2A" w:rsidRPr="00F7205B">
        <w:rPr>
          <w:rFonts w:ascii="Arial" w:hAnsi="Arial" w:cs="Arial"/>
          <w:bCs/>
          <w:iCs/>
        </w:rPr>
        <w:t xml:space="preserve">Prince II will also be introduced. </w:t>
      </w:r>
      <w:r w:rsidRPr="00F7205B">
        <w:rPr>
          <w:rFonts w:ascii="Arial" w:hAnsi="Arial" w:cs="Arial"/>
          <w:bCs/>
          <w:iCs/>
        </w:rPr>
        <w:t xml:space="preserve">During the lifetime of the module, it is expected that guest lecturers will be invited to discuss with students </w:t>
      </w:r>
      <w:r w:rsidR="007D1E2A" w:rsidRPr="00F7205B">
        <w:rPr>
          <w:rFonts w:ascii="Arial" w:hAnsi="Arial" w:cs="Arial"/>
          <w:bCs/>
          <w:iCs/>
        </w:rPr>
        <w:t xml:space="preserve">their own experiences of consultancy and project management. </w:t>
      </w:r>
    </w:p>
    <w:p w:rsidR="006A3C63" w:rsidRPr="00F7205B" w:rsidRDefault="006A3C63" w:rsidP="006A3C63">
      <w:pPr>
        <w:spacing w:after="0" w:line="240" w:lineRule="auto"/>
        <w:rPr>
          <w:rFonts w:ascii="Arial" w:hAnsi="Arial" w:cs="Arial"/>
          <w:lang w:eastAsia="en-GB"/>
        </w:rPr>
      </w:pPr>
    </w:p>
    <w:p w:rsidR="006A3C63" w:rsidRPr="00F7205B" w:rsidRDefault="006A3C63" w:rsidP="006A3C63">
      <w:pPr>
        <w:spacing w:after="0" w:line="252" w:lineRule="auto"/>
        <w:jc w:val="both"/>
        <w:rPr>
          <w:rFonts w:ascii="Arial" w:hAnsi="Arial" w:cs="Arial"/>
          <w:iCs/>
          <w:lang w:val="en-US"/>
        </w:rPr>
      </w:pPr>
      <w:r w:rsidRPr="00F7205B">
        <w:rPr>
          <w:rFonts w:ascii="Arial" w:hAnsi="Arial" w:cs="Arial"/>
          <w:lang w:val="en-US"/>
        </w:rPr>
        <w:t>During the first few 5 weeks of the module, s</w:t>
      </w:r>
      <w:r w:rsidRPr="00F7205B">
        <w:rPr>
          <w:rFonts w:ascii="Arial" w:hAnsi="Arial" w:cs="Arial"/>
          <w:iCs/>
          <w:lang w:val="en-US"/>
        </w:rPr>
        <w:t xml:space="preserve">tudents will be required to formulate and </w:t>
      </w:r>
      <w:proofErr w:type="spellStart"/>
      <w:r w:rsidRPr="00F7205B">
        <w:rPr>
          <w:rFonts w:ascii="Arial" w:hAnsi="Arial" w:cs="Arial"/>
          <w:iCs/>
          <w:lang w:val="en-US"/>
        </w:rPr>
        <w:t>finalise</w:t>
      </w:r>
      <w:proofErr w:type="spellEnd"/>
      <w:r w:rsidRPr="00F7205B">
        <w:rPr>
          <w:rFonts w:ascii="Arial" w:hAnsi="Arial" w:cs="Arial"/>
          <w:iCs/>
          <w:lang w:val="en-US"/>
        </w:rPr>
        <w:t xml:space="preserve"> their project ideas</w:t>
      </w:r>
      <w:r w:rsidR="007D1E2A" w:rsidRPr="00F7205B">
        <w:rPr>
          <w:rFonts w:ascii="Arial" w:hAnsi="Arial" w:cs="Arial"/>
          <w:iCs/>
          <w:lang w:val="en-US"/>
        </w:rPr>
        <w:t xml:space="preserve"> so that they </w:t>
      </w:r>
      <w:r w:rsidRPr="00F7205B">
        <w:rPr>
          <w:rFonts w:ascii="Arial" w:hAnsi="Arial" w:cs="Arial"/>
          <w:iCs/>
          <w:lang w:val="en-US"/>
        </w:rPr>
        <w:t xml:space="preserve">have a sound business case justification and present them in the form of a project initiation document (PID).  Before the submission of their PID, students will meet individually with the module tutor to discuss their ideas and to refine their PID especially in terms of the project’s feasibility and relevance and business case justification.  The format of this meeting will resemble the initial meeting a consultant would have with a potential customer to determine the boundaries and deliverables of a consultancy project.  </w:t>
      </w:r>
    </w:p>
    <w:p w:rsidR="009F2DE4" w:rsidRPr="00F7205B" w:rsidRDefault="009F2DE4" w:rsidP="006A3C63">
      <w:pPr>
        <w:spacing w:after="0" w:line="252" w:lineRule="auto"/>
        <w:jc w:val="both"/>
        <w:rPr>
          <w:rFonts w:ascii="Arial" w:hAnsi="Arial" w:cs="Arial"/>
          <w:iCs/>
          <w:lang w:val="en-US"/>
        </w:rPr>
      </w:pPr>
    </w:p>
    <w:p w:rsidR="006A3C63" w:rsidRPr="00F7205B" w:rsidRDefault="006A3C63" w:rsidP="006A3C63">
      <w:pPr>
        <w:spacing w:after="0" w:line="252" w:lineRule="auto"/>
        <w:jc w:val="both"/>
        <w:rPr>
          <w:rFonts w:ascii="Arial" w:hAnsi="Arial" w:cs="Arial"/>
          <w:bCs/>
          <w:iCs/>
          <w:lang w:val="en-US"/>
        </w:rPr>
      </w:pPr>
      <w:r w:rsidRPr="00F7205B">
        <w:rPr>
          <w:rFonts w:ascii="Arial" w:hAnsi="Arial" w:cs="Arial"/>
          <w:iCs/>
          <w:lang w:val="en-US"/>
        </w:rPr>
        <w:t xml:space="preserve">Group work will also be a significant part of the teaching and learning strategy where students will form into </w:t>
      </w:r>
      <w:r w:rsidR="007D1E2A" w:rsidRPr="00F7205B">
        <w:rPr>
          <w:rFonts w:ascii="Arial" w:hAnsi="Arial" w:cs="Arial"/>
          <w:iCs/>
          <w:lang w:val="en-US"/>
        </w:rPr>
        <w:t>smaller groups of up</w:t>
      </w:r>
      <w:r w:rsidRPr="00F7205B">
        <w:rPr>
          <w:rFonts w:ascii="Arial" w:hAnsi="Arial" w:cs="Arial"/>
          <w:iCs/>
          <w:lang w:val="en-US"/>
        </w:rPr>
        <w:t xml:space="preserve"> to six and present the ideas detailed in their PID, to each other.  This process resembles the practice of making a “pitch” as would a consultant in the real world of work when tendering for contracts.   During this session, students will be encouraged to adopt an inquisitorial stance with each other, thereby simulating the recruitment of an appropriate consultant to undertake a task in their own </w:t>
      </w:r>
      <w:proofErr w:type="spellStart"/>
      <w:r w:rsidRPr="00F7205B">
        <w:rPr>
          <w:rFonts w:ascii="Arial" w:hAnsi="Arial" w:cs="Arial"/>
          <w:iCs/>
          <w:lang w:val="en-US"/>
        </w:rPr>
        <w:t>organisation</w:t>
      </w:r>
      <w:proofErr w:type="spellEnd"/>
      <w:r w:rsidRPr="00F7205B">
        <w:rPr>
          <w:rFonts w:ascii="Arial" w:hAnsi="Arial" w:cs="Arial"/>
          <w:iCs/>
          <w:lang w:val="en-US"/>
        </w:rPr>
        <w:t>.</w:t>
      </w:r>
      <w:r w:rsidRPr="00F7205B">
        <w:rPr>
          <w:rFonts w:ascii="Arial" w:hAnsi="Arial" w:cs="Arial"/>
          <w:bCs/>
          <w:iCs/>
          <w:lang w:val="en-US"/>
        </w:rPr>
        <w:t xml:space="preserve">  </w:t>
      </w:r>
    </w:p>
    <w:p w:rsidR="006A3C63" w:rsidRPr="00F7205B" w:rsidRDefault="006A3C63" w:rsidP="006A3C63">
      <w:pPr>
        <w:keepNext/>
        <w:spacing w:before="240" w:after="0"/>
        <w:ind w:left="13"/>
        <w:jc w:val="both"/>
        <w:outlineLvl w:val="3"/>
        <w:rPr>
          <w:rFonts w:ascii="Arial" w:hAnsi="Arial" w:cs="Arial"/>
          <w:bCs/>
          <w:iCs/>
        </w:rPr>
      </w:pPr>
      <w:r w:rsidRPr="00F7205B">
        <w:rPr>
          <w:rFonts w:ascii="Arial" w:hAnsi="Arial" w:cs="Arial"/>
          <w:bCs/>
          <w:iCs/>
        </w:rPr>
        <w:t xml:space="preserve">In the final weeks of the module, students will be working in small groups </w:t>
      </w:r>
      <w:r w:rsidR="007D1E2A" w:rsidRPr="00F7205B">
        <w:rPr>
          <w:rFonts w:ascii="Arial" w:hAnsi="Arial" w:cs="Arial"/>
          <w:bCs/>
          <w:iCs/>
        </w:rPr>
        <w:t xml:space="preserve">or individually </w:t>
      </w:r>
      <w:r w:rsidRPr="00F7205B">
        <w:rPr>
          <w:rFonts w:ascii="Arial" w:hAnsi="Arial" w:cs="Arial"/>
          <w:bCs/>
          <w:iCs/>
        </w:rPr>
        <w:t xml:space="preserve">in close consultation with the module lecturer to ensure that the consultancy reports are completed successfully in terms of its set deliverables evidenced in the PID and in relation to the pre-set marking criteria. </w:t>
      </w:r>
    </w:p>
    <w:p w:rsidR="006A3C63" w:rsidRPr="00F7205B" w:rsidRDefault="006A3C63" w:rsidP="006A3C63">
      <w:pPr>
        <w:rPr>
          <w:rFonts w:ascii="Arial" w:hAnsi="Arial" w:cs="Arial"/>
          <w:b/>
        </w:rPr>
      </w:pPr>
    </w:p>
    <w:p w:rsidR="006A3C63" w:rsidRPr="00F7205B" w:rsidRDefault="006A3C63" w:rsidP="006A3C63">
      <w:pPr>
        <w:spacing w:before="120"/>
        <w:rPr>
          <w:rFonts w:ascii="Arial" w:hAnsi="Arial" w:cs="Arial"/>
        </w:rPr>
      </w:pPr>
      <w:r w:rsidRPr="00F7205B">
        <w:rPr>
          <w:rFonts w:ascii="Arial" w:hAnsi="Arial" w:cs="Arial"/>
        </w:rPr>
        <w:t>The allocation of teaching to deliver the module is:</w:t>
      </w:r>
    </w:p>
    <w:p w:rsidR="006A3C63" w:rsidRPr="00F7205B" w:rsidRDefault="006A3C63" w:rsidP="006A3C63">
      <w:pPr>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A3C63" w:rsidRPr="00F7205B" w:rsidTr="00D83F5C">
        <w:tc>
          <w:tcPr>
            <w:tcW w:w="3969" w:type="dxa"/>
            <w:tcBorders>
              <w:top w:val="single" w:sz="4" w:space="0" w:color="auto"/>
              <w:left w:val="single" w:sz="4" w:space="0" w:color="auto"/>
            </w:tcBorders>
          </w:tcPr>
          <w:p w:rsidR="006A3C63" w:rsidRPr="00F7205B" w:rsidRDefault="006A3C63" w:rsidP="00D83F5C">
            <w:pPr>
              <w:rPr>
                <w:rFonts w:ascii="Arial" w:hAnsi="Arial" w:cs="Arial"/>
                <w:b/>
                <w:sz w:val="22"/>
                <w:szCs w:val="22"/>
              </w:rPr>
            </w:pPr>
            <w:r w:rsidRPr="00F7205B">
              <w:rPr>
                <w:rFonts w:ascii="Arial" w:hAnsi="Arial" w:cs="Arial"/>
                <w:b/>
                <w:sz w:val="22"/>
                <w:szCs w:val="22"/>
              </w:rPr>
              <w:t>Activity type</w:t>
            </w:r>
          </w:p>
        </w:tc>
        <w:tc>
          <w:tcPr>
            <w:tcW w:w="1701" w:type="dxa"/>
            <w:tcBorders>
              <w:top w:val="single" w:sz="4" w:space="0" w:color="auto"/>
            </w:tcBorders>
          </w:tcPr>
          <w:p w:rsidR="006A3C63" w:rsidRPr="00F7205B" w:rsidRDefault="006A3C63" w:rsidP="00D83F5C">
            <w:pPr>
              <w:jc w:val="center"/>
              <w:rPr>
                <w:rFonts w:ascii="Arial" w:hAnsi="Arial" w:cs="Arial"/>
                <w:b/>
                <w:sz w:val="22"/>
                <w:szCs w:val="22"/>
              </w:rPr>
            </w:pPr>
            <w:r w:rsidRPr="00F7205B">
              <w:rPr>
                <w:rFonts w:ascii="Arial" w:hAnsi="Arial" w:cs="Arial"/>
                <w:b/>
                <w:sz w:val="22"/>
                <w:szCs w:val="22"/>
              </w:rPr>
              <w:t>Hours</w:t>
            </w:r>
          </w:p>
        </w:tc>
        <w:tc>
          <w:tcPr>
            <w:tcW w:w="1843" w:type="dxa"/>
            <w:tcBorders>
              <w:top w:val="single" w:sz="4" w:space="0" w:color="auto"/>
            </w:tcBorders>
          </w:tcPr>
          <w:p w:rsidR="006A3C63" w:rsidRPr="00F7205B" w:rsidRDefault="006A3C63" w:rsidP="00D83F5C">
            <w:pPr>
              <w:jc w:val="center"/>
              <w:rPr>
                <w:rFonts w:ascii="Arial" w:hAnsi="Arial" w:cs="Arial"/>
                <w:b/>
                <w:sz w:val="22"/>
                <w:szCs w:val="22"/>
              </w:rPr>
            </w:pPr>
            <w:r w:rsidRPr="00F7205B">
              <w:rPr>
                <w:rFonts w:ascii="Arial" w:hAnsi="Arial" w:cs="Arial"/>
                <w:b/>
                <w:sz w:val="22"/>
                <w:szCs w:val="22"/>
              </w:rPr>
              <w:t>Percentage</w:t>
            </w:r>
          </w:p>
        </w:tc>
      </w:tr>
      <w:tr w:rsidR="006A3C63" w:rsidRPr="00F7205B" w:rsidTr="00D83F5C">
        <w:tc>
          <w:tcPr>
            <w:tcW w:w="3969" w:type="dxa"/>
          </w:tcPr>
          <w:p w:rsidR="006A3C63" w:rsidRPr="00F7205B" w:rsidRDefault="006A3C63" w:rsidP="00D83F5C">
            <w:pPr>
              <w:rPr>
                <w:rFonts w:ascii="Arial" w:hAnsi="Arial" w:cs="Arial"/>
                <w:sz w:val="22"/>
                <w:szCs w:val="22"/>
              </w:rPr>
            </w:pPr>
            <w:r w:rsidRPr="00F7205B">
              <w:rPr>
                <w:rFonts w:ascii="Arial" w:hAnsi="Arial" w:cs="Arial"/>
                <w:sz w:val="22"/>
                <w:szCs w:val="22"/>
              </w:rPr>
              <w:t>Scheduled learning</w:t>
            </w:r>
          </w:p>
        </w:tc>
        <w:tc>
          <w:tcPr>
            <w:tcW w:w="1701" w:type="dxa"/>
          </w:tcPr>
          <w:p w:rsidR="006A3C63" w:rsidRPr="00F7205B" w:rsidRDefault="00251E65" w:rsidP="00D83F5C">
            <w:pPr>
              <w:jc w:val="center"/>
              <w:rPr>
                <w:rFonts w:ascii="Arial" w:hAnsi="Arial" w:cs="Arial"/>
                <w:sz w:val="22"/>
                <w:szCs w:val="22"/>
              </w:rPr>
            </w:pPr>
            <w:r w:rsidRPr="00F7205B">
              <w:rPr>
                <w:rFonts w:ascii="Arial" w:hAnsi="Arial" w:cs="Arial"/>
                <w:sz w:val="22"/>
                <w:szCs w:val="22"/>
              </w:rPr>
              <w:t>40</w:t>
            </w:r>
          </w:p>
        </w:tc>
        <w:tc>
          <w:tcPr>
            <w:tcW w:w="1843" w:type="dxa"/>
          </w:tcPr>
          <w:p w:rsidR="006A3C63" w:rsidRPr="00F7205B" w:rsidRDefault="00251E65" w:rsidP="00D83F5C">
            <w:pPr>
              <w:jc w:val="center"/>
              <w:rPr>
                <w:rFonts w:ascii="Arial" w:hAnsi="Arial" w:cs="Arial"/>
                <w:sz w:val="22"/>
                <w:szCs w:val="22"/>
              </w:rPr>
            </w:pPr>
            <w:r w:rsidRPr="00F7205B">
              <w:rPr>
                <w:rFonts w:ascii="Arial" w:hAnsi="Arial" w:cs="Arial"/>
                <w:sz w:val="22"/>
                <w:szCs w:val="22"/>
              </w:rPr>
              <w:t>20%</w:t>
            </w:r>
          </w:p>
        </w:tc>
      </w:tr>
      <w:tr w:rsidR="006A3C63" w:rsidRPr="00F7205B" w:rsidTr="00D83F5C">
        <w:tc>
          <w:tcPr>
            <w:tcW w:w="3969" w:type="dxa"/>
          </w:tcPr>
          <w:p w:rsidR="006A3C63" w:rsidRPr="00F7205B" w:rsidRDefault="006A3C63" w:rsidP="00D83F5C">
            <w:pPr>
              <w:rPr>
                <w:rFonts w:ascii="Arial" w:hAnsi="Arial" w:cs="Arial"/>
                <w:sz w:val="22"/>
                <w:szCs w:val="22"/>
              </w:rPr>
            </w:pPr>
            <w:r w:rsidRPr="00F7205B">
              <w:rPr>
                <w:rFonts w:ascii="Arial" w:hAnsi="Arial" w:cs="Arial"/>
                <w:sz w:val="22"/>
                <w:szCs w:val="22"/>
              </w:rPr>
              <w:t>Independent learning</w:t>
            </w:r>
          </w:p>
        </w:tc>
        <w:tc>
          <w:tcPr>
            <w:tcW w:w="1701" w:type="dxa"/>
          </w:tcPr>
          <w:p w:rsidR="006A3C63" w:rsidRPr="00F7205B" w:rsidRDefault="00251E65" w:rsidP="00D83F5C">
            <w:pPr>
              <w:jc w:val="center"/>
              <w:rPr>
                <w:rFonts w:ascii="Arial" w:hAnsi="Arial" w:cs="Arial"/>
                <w:sz w:val="22"/>
                <w:szCs w:val="22"/>
              </w:rPr>
            </w:pPr>
            <w:r w:rsidRPr="00F7205B">
              <w:rPr>
                <w:rFonts w:ascii="Arial" w:hAnsi="Arial" w:cs="Arial"/>
                <w:sz w:val="22"/>
                <w:szCs w:val="22"/>
              </w:rPr>
              <w:t>160</w:t>
            </w:r>
          </w:p>
        </w:tc>
        <w:tc>
          <w:tcPr>
            <w:tcW w:w="1843" w:type="dxa"/>
          </w:tcPr>
          <w:p w:rsidR="006A3C63" w:rsidRPr="00F7205B" w:rsidRDefault="00251E65" w:rsidP="00D83F5C">
            <w:pPr>
              <w:jc w:val="center"/>
              <w:rPr>
                <w:rFonts w:ascii="Arial" w:hAnsi="Arial" w:cs="Arial"/>
                <w:sz w:val="22"/>
                <w:szCs w:val="22"/>
              </w:rPr>
            </w:pPr>
            <w:r w:rsidRPr="00F7205B">
              <w:rPr>
                <w:rFonts w:ascii="Arial" w:hAnsi="Arial" w:cs="Arial"/>
                <w:sz w:val="22"/>
                <w:szCs w:val="22"/>
              </w:rPr>
              <w:t>80%</w:t>
            </w:r>
          </w:p>
        </w:tc>
      </w:tr>
      <w:tr w:rsidR="006A3C63" w:rsidRPr="00F7205B" w:rsidTr="00D83F5C">
        <w:tc>
          <w:tcPr>
            <w:tcW w:w="3969" w:type="dxa"/>
          </w:tcPr>
          <w:p w:rsidR="006A3C63" w:rsidRPr="00F7205B" w:rsidRDefault="006A3C63" w:rsidP="00D83F5C">
            <w:pPr>
              <w:rPr>
                <w:rFonts w:ascii="Arial" w:hAnsi="Arial" w:cs="Arial"/>
                <w:sz w:val="22"/>
                <w:szCs w:val="22"/>
              </w:rPr>
            </w:pPr>
            <w:r w:rsidRPr="00F7205B">
              <w:rPr>
                <w:rFonts w:ascii="Arial" w:hAnsi="Arial" w:cs="Arial"/>
                <w:sz w:val="22"/>
                <w:szCs w:val="22"/>
              </w:rPr>
              <w:lastRenderedPageBreak/>
              <w:t>Placement learning</w:t>
            </w:r>
          </w:p>
        </w:tc>
        <w:tc>
          <w:tcPr>
            <w:tcW w:w="1701" w:type="dxa"/>
          </w:tcPr>
          <w:p w:rsidR="006A3C63" w:rsidRPr="00F7205B" w:rsidRDefault="006A3C63" w:rsidP="00D83F5C">
            <w:pPr>
              <w:jc w:val="center"/>
              <w:rPr>
                <w:rFonts w:ascii="Arial" w:hAnsi="Arial" w:cs="Arial"/>
                <w:sz w:val="22"/>
                <w:szCs w:val="22"/>
              </w:rPr>
            </w:pPr>
          </w:p>
        </w:tc>
        <w:tc>
          <w:tcPr>
            <w:tcW w:w="1843" w:type="dxa"/>
          </w:tcPr>
          <w:p w:rsidR="006A3C63" w:rsidRPr="00F7205B" w:rsidRDefault="006A3C63" w:rsidP="00D83F5C">
            <w:pPr>
              <w:jc w:val="center"/>
              <w:rPr>
                <w:rFonts w:ascii="Arial" w:hAnsi="Arial" w:cs="Arial"/>
                <w:sz w:val="22"/>
                <w:szCs w:val="22"/>
              </w:rPr>
            </w:pPr>
          </w:p>
        </w:tc>
      </w:tr>
      <w:tr w:rsidR="006A3C63" w:rsidRPr="00F7205B" w:rsidTr="00D83F5C">
        <w:tc>
          <w:tcPr>
            <w:tcW w:w="3969" w:type="dxa"/>
          </w:tcPr>
          <w:p w:rsidR="006A3C63" w:rsidRPr="00F7205B" w:rsidRDefault="006A3C63" w:rsidP="00D83F5C">
            <w:pPr>
              <w:rPr>
                <w:rFonts w:ascii="Arial" w:hAnsi="Arial" w:cs="Arial"/>
                <w:sz w:val="22"/>
                <w:szCs w:val="22"/>
              </w:rPr>
            </w:pPr>
            <w:r w:rsidRPr="00F7205B">
              <w:rPr>
                <w:rFonts w:ascii="Arial" w:hAnsi="Arial" w:cs="Arial"/>
                <w:b/>
                <w:sz w:val="22"/>
                <w:szCs w:val="22"/>
              </w:rPr>
              <w:t>TOTAL</w:t>
            </w:r>
          </w:p>
        </w:tc>
        <w:tc>
          <w:tcPr>
            <w:tcW w:w="1701" w:type="dxa"/>
          </w:tcPr>
          <w:p w:rsidR="006A3C63" w:rsidRPr="00F7205B" w:rsidRDefault="00251E65" w:rsidP="00D83F5C">
            <w:pPr>
              <w:jc w:val="center"/>
              <w:rPr>
                <w:rFonts w:ascii="Arial" w:hAnsi="Arial" w:cs="Arial"/>
                <w:b/>
                <w:sz w:val="22"/>
                <w:szCs w:val="22"/>
              </w:rPr>
            </w:pPr>
            <w:r w:rsidRPr="00F7205B">
              <w:rPr>
                <w:rFonts w:ascii="Arial" w:hAnsi="Arial" w:cs="Arial"/>
                <w:b/>
                <w:sz w:val="22"/>
                <w:szCs w:val="22"/>
              </w:rPr>
              <w:t>[200</w:t>
            </w:r>
            <w:r w:rsidR="006A3C63" w:rsidRPr="00F7205B">
              <w:rPr>
                <w:rFonts w:ascii="Arial" w:hAnsi="Arial" w:cs="Arial"/>
                <w:b/>
                <w:sz w:val="22"/>
                <w:szCs w:val="22"/>
              </w:rPr>
              <w:t>]</w:t>
            </w:r>
          </w:p>
        </w:tc>
        <w:tc>
          <w:tcPr>
            <w:tcW w:w="1843" w:type="dxa"/>
          </w:tcPr>
          <w:p w:rsidR="006A3C63" w:rsidRPr="00F7205B" w:rsidRDefault="006A3C63" w:rsidP="00D83F5C">
            <w:pPr>
              <w:jc w:val="center"/>
              <w:rPr>
                <w:rFonts w:ascii="Arial" w:hAnsi="Arial" w:cs="Arial"/>
                <w:b/>
                <w:sz w:val="22"/>
                <w:szCs w:val="22"/>
              </w:rPr>
            </w:pPr>
            <w:r w:rsidRPr="00F7205B">
              <w:rPr>
                <w:rFonts w:ascii="Arial" w:hAnsi="Arial" w:cs="Arial"/>
                <w:b/>
                <w:sz w:val="22"/>
                <w:szCs w:val="22"/>
              </w:rPr>
              <w:t>100%</w:t>
            </w:r>
          </w:p>
        </w:tc>
      </w:tr>
    </w:tbl>
    <w:p w:rsidR="006A3C63" w:rsidRPr="00F7205B" w:rsidRDefault="006A3C63" w:rsidP="006A3C63">
      <w:pPr>
        <w:pStyle w:val="fixed"/>
        <w:ind w:left="0" w:firstLine="0"/>
        <w:rPr>
          <w:rFonts w:ascii="Arial" w:hAnsi="Arial" w:cs="Arial"/>
          <w:sz w:val="22"/>
          <w:szCs w:val="22"/>
        </w:rPr>
      </w:pPr>
    </w:p>
    <w:p w:rsidR="006A3C63" w:rsidRPr="00F7205B" w:rsidRDefault="006A3C63" w:rsidP="006A3C63">
      <w:pPr>
        <w:pStyle w:val="fixed"/>
        <w:ind w:left="0" w:firstLine="0"/>
        <w:rPr>
          <w:rFonts w:ascii="Arial" w:hAnsi="Arial" w:cs="Arial"/>
          <w:sz w:val="22"/>
          <w:szCs w:val="22"/>
        </w:rPr>
      </w:pPr>
    </w:p>
    <w:p w:rsidR="006A3C63" w:rsidRPr="00F7205B" w:rsidRDefault="006A3C63" w:rsidP="006A3C63">
      <w:pPr>
        <w:pStyle w:val="fixed"/>
        <w:ind w:left="0" w:firstLine="0"/>
        <w:rPr>
          <w:rFonts w:ascii="Arial" w:hAnsi="Arial" w:cs="Arial"/>
          <w:sz w:val="22"/>
          <w:szCs w:val="22"/>
        </w:rPr>
      </w:pPr>
      <w:r w:rsidRPr="00F7205B">
        <w:rPr>
          <w:rFonts w:ascii="Arial" w:hAnsi="Arial" w:cs="Arial"/>
          <w:sz w:val="22"/>
          <w:szCs w:val="22"/>
        </w:rPr>
        <w:t>ASSESSMENT</w:t>
      </w:r>
    </w:p>
    <w:p w:rsidR="006A3C63" w:rsidRPr="00F7205B" w:rsidRDefault="006A3C63" w:rsidP="006A3C63">
      <w:pPr>
        <w:pStyle w:val="fixed"/>
        <w:rPr>
          <w:rFonts w:ascii="Arial" w:hAnsi="Arial" w:cs="Arial"/>
          <w:sz w:val="22"/>
          <w:szCs w:val="22"/>
        </w:rPr>
      </w:pPr>
    </w:p>
    <w:p w:rsidR="006A3C63" w:rsidRPr="00F7205B" w:rsidRDefault="006A3C63" w:rsidP="006A3C63">
      <w:pPr>
        <w:rPr>
          <w:rFonts w:ascii="Arial" w:hAnsi="Arial" w:cs="Arial"/>
          <w:b/>
        </w:rPr>
      </w:pPr>
      <w:r w:rsidRPr="00F7205B">
        <w:rPr>
          <w:rFonts w:ascii="Arial" w:hAnsi="Arial" w:cs="Arial"/>
          <w:b/>
        </w:rPr>
        <w:t xml:space="preserve">Assessment </w:t>
      </w:r>
      <w:r w:rsidR="00251E65" w:rsidRPr="00F7205B">
        <w:rPr>
          <w:rFonts w:ascii="Arial" w:hAnsi="Arial" w:cs="Arial"/>
          <w:b/>
        </w:rPr>
        <w:t>Component 1 – 100</w:t>
      </w:r>
      <w:r w:rsidRPr="00F7205B">
        <w:rPr>
          <w:rFonts w:ascii="Arial" w:hAnsi="Arial" w:cs="Arial"/>
          <w:b/>
        </w:rPr>
        <w:t>%</w:t>
      </w:r>
    </w:p>
    <w:p w:rsidR="00251E65" w:rsidRPr="00F7205B" w:rsidRDefault="000C4613" w:rsidP="000C4613">
      <w:pPr>
        <w:jc w:val="both"/>
        <w:rPr>
          <w:rFonts w:ascii="Arial" w:hAnsi="Arial" w:cs="Arial"/>
        </w:rPr>
      </w:pPr>
      <w:r w:rsidRPr="00F7205B">
        <w:rPr>
          <w:rFonts w:ascii="Arial" w:hAnsi="Arial" w:cs="Arial"/>
          <w:b/>
        </w:rPr>
        <w:t>A</w:t>
      </w:r>
      <w:r w:rsidR="00251E65" w:rsidRPr="00F7205B">
        <w:rPr>
          <w:rFonts w:ascii="Arial" w:hAnsi="Arial" w:cs="Arial"/>
          <w:b/>
        </w:rPr>
        <w:t xml:space="preserve"> Project Initiation Document (PID)</w:t>
      </w:r>
      <w:r w:rsidRPr="00F7205B">
        <w:rPr>
          <w:rFonts w:ascii="Arial" w:hAnsi="Arial" w:cs="Arial"/>
          <w:b/>
        </w:rPr>
        <w:t xml:space="preserve"> </w:t>
      </w:r>
      <w:r w:rsidRPr="00F7205B">
        <w:rPr>
          <w:rFonts w:ascii="Arial" w:hAnsi="Arial" w:cs="Arial"/>
        </w:rPr>
        <w:t>and</w:t>
      </w:r>
      <w:r w:rsidRPr="00F7205B">
        <w:rPr>
          <w:rFonts w:ascii="Arial" w:hAnsi="Arial" w:cs="Arial"/>
          <w:b/>
        </w:rPr>
        <w:t xml:space="preserve"> a Research Ethics form need to be</w:t>
      </w:r>
      <w:r w:rsidR="00251E65" w:rsidRPr="00F7205B">
        <w:rPr>
          <w:rFonts w:ascii="Arial" w:hAnsi="Arial" w:cs="Arial"/>
        </w:rPr>
        <w:t xml:space="preserve"> fully completed</w:t>
      </w:r>
      <w:r w:rsidRPr="00F7205B">
        <w:rPr>
          <w:rFonts w:ascii="Arial" w:hAnsi="Arial" w:cs="Arial"/>
        </w:rPr>
        <w:t>.</w:t>
      </w:r>
      <w:r w:rsidR="00251E65" w:rsidRPr="00F7205B">
        <w:rPr>
          <w:rFonts w:ascii="Arial" w:hAnsi="Arial" w:cs="Arial"/>
        </w:rPr>
        <w:t xml:space="preserve"> These two documents will provide the basis for your project and are largely formative in nature</w:t>
      </w:r>
      <w:r w:rsidRPr="00F7205B">
        <w:rPr>
          <w:rFonts w:ascii="Arial" w:hAnsi="Arial" w:cs="Arial"/>
        </w:rPr>
        <w:t xml:space="preserve">. In the PID, </w:t>
      </w:r>
      <w:r w:rsidR="00251E65" w:rsidRPr="00F7205B">
        <w:rPr>
          <w:rFonts w:ascii="Arial" w:hAnsi="Arial" w:cs="Arial"/>
        </w:rPr>
        <w:t xml:space="preserve">project ideas are </w:t>
      </w:r>
      <w:r w:rsidR="00251E65" w:rsidRPr="00F7205B">
        <w:rPr>
          <w:rFonts w:ascii="Arial" w:hAnsi="Arial" w:cs="Arial"/>
          <w:iCs/>
        </w:rPr>
        <w:t xml:space="preserve">formulated and finalised, and then presented to peers for critical review. The PID carries a nominal mark of 10% and </w:t>
      </w:r>
      <w:r w:rsidR="00251E65" w:rsidRPr="00F7205B">
        <w:rPr>
          <w:rFonts w:ascii="Arial" w:hAnsi="Arial" w:cs="Arial"/>
          <w:b/>
          <w:iCs/>
        </w:rPr>
        <w:t>must not be</w:t>
      </w:r>
      <w:r w:rsidR="00C366AC" w:rsidRPr="00F7205B">
        <w:rPr>
          <w:rFonts w:ascii="Arial" w:hAnsi="Arial" w:cs="Arial"/>
          <w:b/>
          <w:iCs/>
        </w:rPr>
        <w:t xml:space="preserve"> longer than 1</w:t>
      </w:r>
      <w:r w:rsidR="00251E65" w:rsidRPr="00F7205B">
        <w:rPr>
          <w:rFonts w:ascii="Arial" w:hAnsi="Arial" w:cs="Arial"/>
          <w:b/>
          <w:iCs/>
        </w:rPr>
        <w:t>000 words.</w:t>
      </w:r>
      <w:r w:rsidR="00251E65" w:rsidRPr="00F7205B">
        <w:rPr>
          <w:rFonts w:ascii="Arial" w:hAnsi="Arial" w:cs="Arial"/>
          <w:iCs/>
        </w:rPr>
        <w:t xml:space="preserve"> This is followed by a </w:t>
      </w:r>
      <w:r w:rsidR="00251E65" w:rsidRPr="00F7205B">
        <w:rPr>
          <w:rFonts w:ascii="Arial" w:hAnsi="Arial" w:cs="Arial"/>
          <w:b/>
        </w:rPr>
        <w:t>4000 word consultant’s report</w:t>
      </w:r>
      <w:r w:rsidR="00251E65" w:rsidRPr="00F7205B">
        <w:rPr>
          <w:rFonts w:ascii="Arial" w:hAnsi="Arial" w:cs="Arial"/>
        </w:rPr>
        <w:t xml:space="preserve"> that addresses the specifics of the project aim and objectives as set out in the PID. </w:t>
      </w:r>
      <w:r w:rsidRPr="00F7205B">
        <w:rPr>
          <w:rFonts w:ascii="Arial" w:hAnsi="Arial" w:cs="Arial"/>
        </w:rPr>
        <w:t xml:space="preserve">Finally, the </w:t>
      </w:r>
      <w:r w:rsidR="00251E65" w:rsidRPr="00F7205B">
        <w:rPr>
          <w:rFonts w:ascii="Arial" w:hAnsi="Arial" w:cs="Arial"/>
          <w:b/>
        </w:rPr>
        <w:t>Student Self Evaluation Form</w:t>
      </w:r>
      <w:r w:rsidRPr="00F7205B">
        <w:rPr>
          <w:rFonts w:ascii="Arial" w:hAnsi="Arial" w:cs="Arial"/>
        </w:rPr>
        <w:t xml:space="preserve"> needs to be completed.</w:t>
      </w:r>
      <w:r w:rsidR="00251E65" w:rsidRPr="00F7205B">
        <w:rPr>
          <w:rFonts w:ascii="Arial" w:hAnsi="Arial" w:cs="Arial"/>
        </w:rPr>
        <w:t xml:space="preserve"> </w:t>
      </w:r>
    </w:p>
    <w:p w:rsidR="006A3C63" w:rsidRPr="00F7205B" w:rsidRDefault="006A3C63" w:rsidP="006A3C63">
      <w:pPr>
        <w:pStyle w:val="fixed"/>
        <w:ind w:left="0" w:firstLine="0"/>
        <w:rPr>
          <w:rFonts w:ascii="Arial" w:hAnsi="Arial" w:cs="Arial"/>
          <w:b w:val="0"/>
          <w:sz w:val="22"/>
          <w:szCs w:val="22"/>
        </w:rPr>
      </w:pPr>
    </w:p>
    <w:p w:rsidR="006A3C63" w:rsidRPr="00F7205B" w:rsidRDefault="006A3C63" w:rsidP="006A3C63">
      <w:pPr>
        <w:pStyle w:val="fixed"/>
        <w:ind w:left="0" w:firstLine="0"/>
        <w:jc w:val="both"/>
        <w:rPr>
          <w:rFonts w:ascii="Arial" w:hAnsi="Arial" w:cs="Arial"/>
          <w:sz w:val="22"/>
          <w:szCs w:val="22"/>
        </w:rPr>
      </w:pPr>
      <w:r w:rsidRPr="00F7205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A3C63" w:rsidRPr="00F7205B" w:rsidTr="00D83F5C">
        <w:tc>
          <w:tcPr>
            <w:tcW w:w="3261" w:type="dxa"/>
            <w:tcBorders>
              <w:top w:val="single" w:sz="4" w:space="0" w:color="auto"/>
              <w:left w:val="single" w:sz="4" w:space="0" w:color="auto"/>
            </w:tcBorders>
          </w:tcPr>
          <w:p w:rsidR="006A3C63" w:rsidRPr="00F7205B" w:rsidRDefault="006A3C63" w:rsidP="00D83F5C">
            <w:pPr>
              <w:rPr>
                <w:rFonts w:ascii="Arial" w:hAnsi="Arial" w:cs="Arial"/>
                <w:b/>
                <w:sz w:val="22"/>
                <w:szCs w:val="22"/>
              </w:rPr>
            </w:pPr>
            <w:r w:rsidRPr="00F7205B">
              <w:rPr>
                <w:rFonts w:ascii="Arial" w:hAnsi="Arial" w:cs="Arial"/>
                <w:b/>
                <w:sz w:val="22"/>
                <w:szCs w:val="22"/>
              </w:rPr>
              <w:t>Activity type</w:t>
            </w:r>
          </w:p>
        </w:tc>
        <w:tc>
          <w:tcPr>
            <w:tcW w:w="1842" w:type="dxa"/>
          </w:tcPr>
          <w:p w:rsidR="006A3C63" w:rsidRPr="00F7205B" w:rsidRDefault="006A3C63" w:rsidP="00D83F5C">
            <w:pPr>
              <w:jc w:val="center"/>
              <w:rPr>
                <w:rFonts w:ascii="Arial" w:hAnsi="Arial" w:cs="Arial"/>
                <w:b/>
                <w:sz w:val="22"/>
                <w:szCs w:val="22"/>
              </w:rPr>
            </w:pPr>
            <w:r w:rsidRPr="00F7205B">
              <w:rPr>
                <w:rFonts w:ascii="Arial" w:hAnsi="Arial" w:cs="Arial"/>
                <w:b/>
                <w:sz w:val="22"/>
                <w:szCs w:val="22"/>
              </w:rPr>
              <w:t>Percentage</w:t>
            </w:r>
          </w:p>
        </w:tc>
      </w:tr>
      <w:tr w:rsidR="006A3C63" w:rsidRPr="00F7205B" w:rsidTr="00D83F5C">
        <w:tc>
          <w:tcPr>
            <w:tcW w:w="3261" w:type="dxa"/>
          </w:tcPr>
          <w:p w:rsidR="006A3C63" w:rsidRPr="00F7205B" w:rsidRDefault="006A3C63" w:rsidP="00D83F5C">
            <w:pPr>
              <w:rPr>
                <w:rFonts w:ascii="Arial" w:hAnsi="Arial" w:cs="Arial"/>
                <w:sz w:val="22"/>
                <w:szCs w:val="22"/>
              </w:rPr>
            </w:pPr>
            <w:r w:rsidRPr="00F7205B">
              <w:rPr>
                <w:rFonts w:ascii="Arial" w:hAnsi="Arial" w:cs="Arial"/>
                <w:sz w:val="22"/>
                <w:szCs w:val="22"/>
              </w:rPr>
              <w:t>Written exam</w:t>
            </w:r>
          </w:p>
        </w:tc>
        <w:tc>
          <w:tcPr>
            <w:tcW w:w="1842" w:type="dxa"/>
          </w:tcPr>
          <w:p w:rsidR="006A3C63" w:rsidRPr="00F7205B" w:rsidRDefault="006A3C63" w:rsidP="00D83F5C">
            <w:pPr>
              <w:jc w:val="center"/>
              <w:rPr>
                <w:rFonts w:ascii="Arial" w:hAnsi="Arial" w:cs="Arial"/>
                <w:sz w:val="22"/>
                <w:szCs w:val="22"/>
              </w:rPr>
            </w:pPr>
          </w:p>
        </w:tc>
      </w:tr>
      <w:tr w:rsidR="006A3C63" w:rsidRPr="00F7205B" w:rsidTr="00D83F5C">
        <w:tc>
          <w:tcPr>
            <w:tcW w:w="3261" w:type="dxa"/>
          </w:tcPr>
          <w:p w:rsidR="006A3C63" w:rsidRPr="00F7205B" w:rsidRDefault="006A3C63" w:rsidP="00D83F5C">
            <w:pPr>
              <w:rPr>
                <w:rFonts w:ascii="Arial" w:hAnsi="Arial" w:cs="Arial"/>
                <w:sz w:val="22"/>
                <w:szCs w:val="22"/>
              </w:rPr>
            </w:pPr>
            <w:r w:rsidRPr="00F7205B">
              <w:rPr>
                <w:rFonts w:ascii="Arial" w:hAnsi="Arial" w:cs="Arial"/>
                <w:sz w:val="22"/>
                <w:szCs w:val="22"/>
              </w:rPr>
              <w:t>Coursework</w:t>
            </w:r>
          </w:p>
        </w:tc>
        <w:tc>
          <w:tcPr>
            <w:tcW w:w="1842" w:type="dxa"/>
          </w:tcPr>
          <w:p w:rsidR="006A3C63" w:rsidRPr="00F7205B" w:rsidRDefault="000C4613" w:rsidP="00D83F5C">
            <w:pPr>
              <w:jc w:val="center"/>
              <w:rPr>
                <w:rFonts w:ascii="Arial" w:hAnsi="Arial" w:cs="Arial"/>
                <w:sz w:val="22"/>
                <w:szCs w:val="22"/>
              </w:rPr>
            </w:pPr>
            <w:r w:rsidRPr="00F7205B">
              <w:rPr>
                <w:rFonts w:ascii="Arial" w:hAnsi="Arial" w:cs="Arial"/>
                <w:sz w:val="22"/>
                <w:szCs w:val="22"/>
              </w:rPr>
              <w:t>100%</w:t>
            </w:r>
          </w:p>
        </w:tc>
      </w:tr>
      <w:tr w:rsidR="006A3C63" w:rsidRPr="00F7205B" w:rsidTr="00D83F5C">
        <w:tc>
          <w:tcPr>
            <w:tcW w:w="3261" w:type="dxa"/>
          </w:tcPr>
          <w:p w:rsidR="006A3C63" w:rsidRPr="00F7205B" w:rsidRDefault="006A3C63" w:rsidP="00D83F5C">
            <w:pPr>
              <w:rPr>
                <w:rFonts w:ascii="Arial" w:hAnsi="Arial" w:cs="Arial"/>
                <w:sz w:val="22"/>
                <w:szCs w:val="22"/>
              </w:rPr>
            </w:pPr>
            <w:r w:rsidRPr="00F7205B">
              <w:rPr>
                <w:rFonts w:ascii="Arial" w:hAnsi="Arial" w:cs="Arial"/>
                <w:sz w:val="22"/>
                <w:szCs w:val="22"/>
              </w:rPr>
              <w:t>Practical</w:t>
            </w:r>
          </w:p>
        </w:tc>
        <w:tc>
          <w:tcPr>
            <w:tcW w:w="1842" w:type="dxa"/>
          </w:tcPr>
          <w:p w:rsidR="006A3C63" w:rsidRPr="00F7205B" w:rsidRDefault="006A3C63" w:rsidP="00D83F5C">
            <w:pPr>
              <w:jc w:val="center"/>
              <w:rPr>
                <w:rFonts w:ascii="Arial" w:hAnsi="Arial" w:cs="Arial"/>
                <w:sz w:val="22"/>
                <w:szCs w:val="22"/>
              </w:rPr>
            </w:pPr>
          </w:p>
        </w:tc>
      </w:tr>
      <w:tr w:rsidR="006A3C63" w:rsidRPr="00F7205B" w:rsidTr="00D83F5C">
        <w:tc>
          <w:tcPr>
            <w:tcW w:w="3261" w:type="dxa"/>
          </w:tcPr>
          <w:p w:rsidR="006A3C63" w:rsidRPr="00F7205B" w:rsidRDefault="006A3C63" w:rsidP="00D83F5C">
            <w:pPr>
              <w:rPr>
                <w:rFonts w:ascii="Arial" w:hAnsi="Arial" w:cs="Arial"/>
                <w:sz w:val="22"/>
                <w:szCs w:val="22"/>
              </w:rPr>
            </w:pPr>
            <w:r w:rsidRPr="00F7205B">
              <w:rPr>
                <w:rFonts w:ascii="Arial" w:hAnsi="Arial" w:cs="Arial"/>
                <w:b/>
                <w:sz w:val="22"/>
                <w:szCs w:val="22"/>
              </w:rPr>
              <w:t>TOTAL</w:t>
            </w:r>
          </w:p>
        </w:tc>
        <w:tc>
          <w:tcPr>
            <w:tcW w:w="1842" w:type="dxa"/>
          </w:tcPr>
          <w:p w:rsidR="006A3C63" w:rsidRPr="00F7205B" w:rsidRDefault="006A3C63" w:rsidP="00D83F5C">
            <w:pPr>
              <w:jc w:val="center"/>
              <w:rPr>
                <w:rFonts w:ascii="Arial" w:hAnsi="Arial" w:cs="Arial"/>
                <w:b/>
                <w:sz w:val="22"/>
                <w:szCs w:val="22"/>
              </w:rPr>
            </w:pPr>
            <w:r w:rsidRPr="00F7205B">
              <w:rPr>
                <w:rFonts w:ascii="Arial" w:hAnsi="Arial" w:cs="Arial"/>
                <w:b/>
                <w:sz w:val="22"/>
                <w:szCs w:val="22"/>
              </w:rPr>
              <w:t>100%</w:t>
            </w:r>
          </w:p>
        </w:tc>
      </w:tr>
    </w:tbl>
    <w:p w:rsidR="006A3C63" w:rsidRPr="00F7205B" w:rsidRDefault="006A3C63" w:rsidP="006A3C63">
      <w:pPr>
        <w:rPr>
          <w:rFonts w:ascii="Arial" w:hAnsi="Arial" w:cs="Arial"/>
        </w:rPr>
      </w:pPr>
    </w:p>
    <w:p w:rsidR="006A3C63" w:rsidRPr="00F7205B" w:rsidRDefault="006A3C63" w:rsidP="006A3C63">
      <w:pPr>
        <w:pStyle w:val="heading"/>
        <w:spacing w:before="0" w:after="0"/>
        <w:ind w:left="0" w:firstLine="0"/>
        <w:rPr>
          <w:rFonts w:ascii="Arial" w:hAnsi="Arial" w:cs="Arial"/>
          <w:sz w:val="22"/>
          <w:szCs w:val="22"/>
        </w:rPr>
      </w:pPr>
      <w:r w:rsidRPr="00F7205B">
        <w:rPr>
          <w:rFonts w:ascii="Arial" w:hAnsi="Arial" w:cs="Arial"/>
          <w:sz w:val="22"/>
          <w:szCs w:val="22"/>
        </w:rPr>
        <w:t>EDUCATION FOR SUSTAINABLE DEVELOPMENT (ESD)</w:t>
      </w:r>
    </w:p>
    <w:p w:rsidR="006A3C63" w:rsidRPr="00F7205B" w:rsidRDefault="006A3C63" w:rsidP="006A3C6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A3C63" w:rsidRPr="00F7205B" w:rsidTr="00D83F5C">
        <w:tc>
          <w:tcPr>
            <w:tcW w:w="4443" w:type="dxa"/>
            <w:vMerge w:val="restart"/>
            <w:vAlign w:val="center"/>
          </w:tcPr>
          <w:p w:rsidR="006A3C63" w:rsidRPr="00F7205B" w:rsidRDefault="006A3C63" w:rsidP="00D83F5C">
            <w:pPr>
              <w:pStyle w:val="heading"/>
              <w:spacing w:before="0" w:after="0"/>
              <w:ind w:left="0" w:firstLine="0"/>
              <w:rPr>
                <w:rFonts w:ascii="Arial" w:hAnsi="Arial" w:cs="Arial"/>
                <w:b w:val="0"/>
                <w:sz w:val="22"/>
                <w:szCs w:val="22"/>
              </w:rPr>
            </w:pPr>
            <w:r w:rsidRPr="00F7205B">
              <w:rPr>
                <w:rFonts w:ascii="Arial" w:hAnsi="Arial" w:cs="Arial"/>
                <w:b w:val="0"/>
                <w:sz w:val="22"/>
                <w:szCs w:val="22"/>
              </w:rPr>
              <w:t>Does the module contribute to ESD?</w:t>
            </w:r>
          </w:p>
        </w:tc>
        <w:tc>
          <w:tcPr>
            <w:tcW w:w="4443" w:type="dxa"/>
            <w:vAlign w:val="center"/>
          </w:tcPr>
          <w:p w:rsidR="006A3C63" w:rsidRPr="00F7205B" w:rsidRDefault="006A3C63" w:rsidP="00D83F5C">
            <w:pPr>
              <w:pStyle w:val="heading"/>
              <w:spacing w:before="0" w:after="0"/>
              <w:ind w:left="0" w:firstLine="0"/>
              <w:rPr>
                <w:rFonts w:ascii="Arial" w:hAnsi="Arial" w:cs="Arial"/>
                <w:b w:val="0"/>
                <w:sz w:val="22"/>
                <w:szCs w:val="22"/>
              </w:rPr>
            </w:pPr>
            <w:r w:rsidRPr="00F7205B">
              <w:rPr>
                <w:rFonts w:ascii="Arial" w:hAnsi="Arial" w:cs="Arial"/>
                <w:b w:val="0"/>
                <w:sz w:val="22"/>
                <w:szCs w:val="22"/>
              </w:rPr>
              <w:t>Yes</w:t>
            </w:r>
            <w:r w:rsidR="000C4613" w:rsidRPr="00F7205B">
              <w:rPr>
                <w:rFonts w:ascii="Arial" w:hAnsi="Arial" w:cs="Arial"/>
                <w:b w:val="0"/>
                <w:sz w:val="22"/>
                <w:szCs w:val="22"/>
              </w:rPr>
              <w:t xml:space="preserve">  X</w:t>
            </w:r>
          </w:p>
          <w:p w:rsidR="006A3C63" w:rsidRPr="00F7205B" w:rsidRDefault="006A3C63" w:rsidP="00D83F5C">
            <w:pPr>
              <w:pStyle w:val="heading"/>
              <w:spacing w:before="0" w:after="0"/>
              <w:ind w:left="0" w:firstLine="0"/>
              <w:jc w:val="both"/>
              <w:rPr>
                <w:rFonts w:ascii="Arial" w:hAnsi="Arial" w:cs="Arial"/>
                <w:b w:val="0"/>
                <w:sz w:val="22"/>
                <w:szCs w:val="22"/>
              </w:rPr>
            </w:pPr>
          </w:p>
        </w:tc>
      </w:tr>
      <w:tr w:rsidR="006A3C63" w:rsidRPr="00F7205B" w:rsidTr="00D83F5C">
        <w:tc>
          <w:tcPr>
            <w:tcW w:w="4443" w:type="dxa"/>
            <w:vMerge/>
          </w:tcPr>
          <w:p w:rsidR="006A3C63" w:rsidRPr="00F7205B" w:rsidRDefault="006A3C63" w:rsidP="00D83F5C">
            <w:pPr>
              <w:pStyle w:val="heading"/>
              <w:spacing w:before="0" w:after="0"/>
              <w:ind w:left="0" w:firstLine="0"/>
              <w:rPr>
                <w:rFonts w:ascii="Arial" w:hAnsi="Arial" w:cs="Arial"/>
                <w:b w:val="0"/>
                <w:sz w:val="22"/>
                <w:szCs w:val="22"/>
              </w:rPr>
            </w:pPr>
          </w:p>
        </w:tc>
        <w:tc>
          <w:tcPr>
            <w:tcW w:w="4443" w:type="dxa"/>
            <w:vAlign w:val="center"/>
          </w:tcPr>
          <w:p w:rsidR="006A3C63" w:rsidRPr="00F7205B" w:rsidRDefault="000C4613" w:rsidP="00D83F5C">
            <w:pPr>
              <w:pStyle w:val="heading"/>
              <w:spacing w:before="0" w:after="0"/>
              <w:ind w:left="0" w:firstLine="0"/>
              <w:rPr>
                <w:rFonts w:ascii="Arial" w:hAnsi="Arial" w:cs="Arial"/>
                <w:b w:val="0"/>
                <w:sz w:val="22"/>
                <w:szCs w:val="22"/>
              </w:rPr>
            </w:pPr>
            <w:r w:rsidRPr="00F7205B">
              <w:rPr>
                <w:rFonts w:ascii="Arial" w:hAnsi="Arial" w:cs="Arial"/>
                <w:b w:val="0"/>
                <w:sz w:val="22"/>
                <w:szCs w:val="22"/>
              </w:rPr>
              <w:t>No</w:t>
            </w:r>
          </w:p>
          <w:p w:rsidR="006A3C63" w:rsidRPr="00F7205B" w:rsidRDefault="006A3C63" w:rsidP="00D83F5C">
            <w:pPr>
              <w:pStyle w:val="heading"/>
              <w:spacing w:before="0" w:after="0"/>
              <w:ind w:left="0" w:firstLine="0"/>
              <w:jc w:val="both"/>
              <w:rPr>
                <w:rFonts w:ascii="Arial" w:hAnsi="Arial" w:cs="Arial"/>
                <w:b w:val="0"/>
                <w:sz w:val="22"/>
                <w:szCs w:val="22"/>
              </w:rPr>
            </w:pPr>
          </w:p>
        </w:tc>
      </w:tr>
      <w:tr w:rsidR="006A3C63" w:rsidRPr="00F7205B" w:rsidTr="00D83F5C">
        <w:tc>
          <w:tcPr>
            <w:tcW w:w="8886" w:type="dxa"/>
            <w:gridSpan w:val="2"/>
          </w:tcPr>
          <w:p w:rsidR="006A3C63" w:rsidRPr="00F7205B" w:rsidRDefault="006A3C63" w:rsidP="000C4613">
            <w:pPr>
              <w:pStyle w:val="heading"/>
              <w:spacing w:before="0" w:after="0"/>
              <w:ind w:left="0" w:firstLine="0"/>
              <w:jc w:val="both"/>
              <w:rPr>
                <w:rFonts w:ascii="Arial" w:hAnsi="Arial" w:cs="Arial"/>
                <w:b w:val="0"/>
                <w:sz w:val="22"/>
                <w:szCs w:val="22"/>
              </w:rPr>
            </w:pPr>
            <w:r w:rsidRPr="00F7205B">
              <w:rPr>
                <w:rFonts w:ascii="Arial" w:hAnsi="Arial" w:cs="Arial"/>
                <w:b w:val="0"/>
                <w:sz w:val="22"/>
                <w:szCs w:val="22"/>
              </w:rPr>
              <w:t>If yes please provide brief details (no more than 100 words):</w:t>
            </w:r>
          </w:p>
          <w:p w:rsidR="006A3C63" w:rsidRPr="00F7205B" w:rsidRDefault="006A3C63" w:rsidP="000C4613">
            <w:pPr>
              <w:pStyle w:val="heading"/>
              <w:spacing w:before="0" w:after="0"/>
              <w:ind w:left="0" w:firstLine="0"/>
              <w:jc w:val="both"/>
              <w:rPr>
                <w:rFonts w:ascii="Arial" w:hAnsi="Arial" w:cs="Arial"/>
                <w:b w:val="0"/>
                <w:sz w:val="22"/>
                <w:szCs w:val="22"/>
              </w:rPr>
            </w:pPr>
          </w:p>
          <w:p w:rsidR="000C4613" w:rsidRPr="00F7205B" w:rsidRDefault="000C4613" w:rsidP="008D510F">
            <w:pPr>
              <w:spacing w:after="0" w:line="240" w:lineRule="auto"/>
              <w:jc w:val="both"/>
              <w:rPr>
                <w:rFonts w:ascii="Arial" w:hAnsi="Arial" w:cs="Arial"/>
                <w:sz w:val="22"/>
                <w:szCs w:val="22"/>
              </w:rPr>
            </w:pPr>
            <w:r w:rsidRPr="00F7205B">
              <w:rPr>
                <w:rFonts w:ascii="Arial" w:hAnsi="Arial" w:cs="Arial"/>
                <w:sz w:val="22"/>
                <w:szCs w:val="22"/>
              </w:rPr>
              <w:t xml:space="preserve">Sustainable Development </w:t>
            </w:r>
            <w:r w:rsidR="00D81BDC" w:rsidRPr="00F7205B">
              <w:rPr>
                <w:rFonts w:ascii="Arial" w:hAnsi="Arial" w:cs="Arial"/>
                <w:sz w:val="22"/>
                <w:szCs w:val="22"/>
              </w:rPr>
              <w:t>can be</w:t>
            </w:r>
            <w:r w:rsidRPr="00F7205B">
              <w:rPr>
                <w:rFonts w:ascii="Arial" w:hAnsi="Arial" w:cs="Arial"/>
                <w:sz w:val="22"/>
                <w:szCs w:val="22"/>
              </w:rPr>
              <w:t xml:space="preserve"> defined as “enhancing the economic, social and environmental wellbeing of people and communities, achieving a better quality of life for our own and future generations in ways which promote social justice and equality of opportunity and in ways which enhance the natural and cultural environment and respect its limits using only our fair share of the earth’s resources and sustaining our cultural legacy.” (Welsh Government 2009, cited in Education for Sustainable Development (ESD) Guidance)</w:t>
            </w:r>
            <w:r w:rsidR="00D81BDC" w:rsidRPr="00F7205B">
              <w:rPr>
                <w:rFonts w:ascii="Arial" w:hAnsi="Arial" w:cs="Arial"/>
                <w:sz w:val="22"/>
                <w:szCs w:val="22"/>
              </w:rPr>
              <w:t>. This</w:t>
            </w:r>
            <w:r w:rsidRPr="00F7205B">
              <w:rPr>
                <w:rFonts w:ascii="Arial" w:hAnsi="Arial" w:cs="Arial"/>
                <w:sz w:val="22"/>
                <w:szCs w:val="22"/>
              </w:rPr>
              <w:t xml:space="preserve"> module contributes by challenging both students and organisations’ current thinking patterns and developing long-term sustainable solutions to business issues, within the resources available.</w:t>
            </w:r>
          </w:p>
          <w:p w:rsidR="006A3C63" w:rsidRPr="00F7205B" w:rsidRDefault="006A3C63" w:rsidP="00D83F5C">
            <w:pPr>
              <w:pStyle w:val="heading"/>
              <w:spacing w:before="0" w:after="0"/>
              <w:ind w:left="0" w:firstLine="0"/>
              <w:jc w:val="both"/>
              <w:rPr>
                <w:rFonts w:ascii="Arial" w:hAnsi="Arial" w:cs="Arial"/>
                <w:b w:val="0"/>
                <w:sz w:val="22"/>
                <w:szCs w:val="22"/>
              </w:rPr>
            </w:pPr>
          </w:p>
          <w:p w:rsidR="006A3C63" w:rsidRPr="00F7205B" w:rsidRDefault="006A3C63" w:rsidP="00D83F5C">
            <w:pPr>
              <w:pStyle w:val="heading"/>
              <w:spacing w:before="0" w:after="0"/>
              <w:ind w:left="0" w:firstLine="0"/>
              <w:jc w:val="both"/>
              <w:rPr>
                <w:rFonts w:ascii="Arial" w:hAnsi="Arial" w:cs="Arial"/>
                <w:b w:val="0"/>
                <w:sz w:val="22"/>
                <w:szCs w:val="22"/>
              </w:rPr>
            </w:pPr>
          </w:p>
        </w:tc>
      </w:tr>
    </w:tbl>
    <w:p w:rsidR="006A3C63" w:rsidRPr="00F7205B" w:rsidRDefault="006A3C63" w:rsidP="006A3C63">
      <w:pPr>
        <w:pStyle w:val="heading"/>
        <w:spacing w:before="0" w:after="0"/>
        <w:ind w:left="0" w:firstLine="0"/>
        <w:rPr>
          <w:rFonts w:ascii="Arial" w:hAnsi="Arial" w:cs="Arial"/>
          <w:sz w:val="22"/>
          <w:szCs w:val="22"/>
        </w:rPr>
      </w:pPr>
    </w:p>
    <w:p w:rsidR="006A3C63" w:rsidRPr="00F7205B" w:rsidRDefault="006A3C63" w:rsidP="006A3C63">
      <w:pPr>
        <w:pStyle w:val="heading"/>
        <w:spacing w:before="0" w:after="0"/>
        <w:ind w:left="0" w:firstLine="0"/>
        <w:rPr>
          <w:rFonts w:ascii="Arial" w:hAnsi="Arial" w:cs="Arial"/>
          <w:sz w:val="22"/>
          <w:szCs w:val="22"/>
        </w:rPr>
      </w:pPr>
      <w:r w:rsidRPr="00F7205B">
        <w:rPr>
          <w:rFonts w:ascii="Arial" w:hAnsi="Arial" w:cs="Arial"/>
          <w:sz w:val="22"/>
          <w:szCs w:val="22"/>
        </w:rPr>
        <w:t>BIBLIOGRAPHY</w:t>
      </w:r>
    </w:p>
    <w:p w:rsidR="006A3C63" w:rsidRPr="00F7205B" w:rsidRDefault="006A3C63" w:rsidP="006A3C63">
      <w:pPr>
        <w:pStyle w:val="heading"/>
        <w:spacing w:before="0" w:after="0"/>
        <w:ind w:left="0" w:firstLine="0"/>
        <w:rPr>
          <w:rFonts w:ascii="Arial" w:hAnsi="Arial" w:cs="Arial"/>
          <w:sz w:val="22"/>
          <w:szCs w:val="22"/>
        </w:rPr>
      </w:pPr>
    </w:p>
    <w:p w:rsidR="006A3C63" w:rsidRPr="00F7205B" w:rsidRDefault="006A3C63" w:rsidP="006A3C63">
      <w:pPr>
        <w:pStyle w:val="heading"/>
        <w:spacing w:before="0" w:after="0"/>
        <w:rPr>
          <w:rFonts w:ascii="Arial" w:hAnsi="Arial" w:cs="Arial"/>
          <w:sz w:val="22"/>
          <w:szCs w:val="22"/>
        </w:rPr>
      </w:pPr>
      <w:r w:rsidRPr="00F7205B">
        <w:rPr>
          <w:rFonts w:ascii="Arial" w:hAnsi="Arial" w:cs="Arial"/>
          <w:sz w:val="22"/>
          <w:szCs w:val="22"/>
        </w:rPr>
        <w:t>Essential</w:t>
      </w:r>
    </w:p>
    <w:p w:rsidR="00B05EA0" w:rsidRPr="00F7205B" w:rsidRDefault="00B05EA0" w:rsidP="006A3C63">
      <w:pPr>
        <w:pStyle w:val="heading"/>
        <w:spacing w:before="0" w:after="0"/>
        <w:rPr>
          <w:rFonts w:ascii="Arial" w:hAnsi="Arial" w:cs="Arial"/>
          <w:sz w:val="22"/>
          <w:szCs w:val="22"/>
        </w:rPr>
      </w:pPr>
    </w:p>
    <w:p w:rsidR="00B05EA0" w:rsidRPr="00F7205B" w:rsidRDefault="00B05EA0" w:rsidP="00B05EA0">
      <w:pPr>
        <w:pStyle w:val="heading"/>
        <w:spacing w:before="0" w:after="0"/>
        <w:ind w:left="0" w:firstLine="0"/>
        <w:jc w:val="both"/>
        <w:rPr>
          <w:rFonts w:ascii="Arial" w:hAnsi="Arial" w:cs="Arial"/>
          <w:b w:val="0"/>
          <w:sz w:val="22"/>
          <w:szCs w:val="22"/>
        </w:rPr>
      </w:pPr>
      <w:r w:rsidRPr="00F7205B">
        <w:rPr>
          <w:rFonts w:ascii="Arial" w:hAnsi="Arial" w:cs="Arial"/>
          <w:b w:val="0"/>
          <w:sz w:val="22"/>
          <w:szCs w:val="22"/>
        </w:rPr>
        <w:t xml:space="preserve">There is no fixed textbook for this module, </w:t>
      </w:r>
      <w:r w:rsidR="007A070A" w:rsidRPr="00F7205B">
        <w:rPr>
          <w:rFonts w:ascii="Arial" w:hAnsi="Arial" w:cs="Arial"/>
          <w:b w:val="0"/>
          <w:sz w:val="22"/>
          <w:szCs w:val="22"/>
        </w:rPr>
        <w:t>s</w:t>
      </w:r>
      <w:r w:rsidRPr="00F7205B">
        <w:rPr>
          <w:rFonts w:ascii="Arial" w:hAnsi="Arial" w:cs="Arial"/>
          <w:b w:val="0"/>
          <w:sz w:val="22"/>
          <w:szCs w:val="22"/>
        </w:rPr>
        <w:t>tudents are expected to read widely from the texts below and based on their own research.</w:t>
      </w:r>
    </w:p>
    <w:p w:rsidR="006A3C63" w:rsidRPr="00F7205B" w:rsidRDefault="006A3C63" w:rsidP="00B05EA0">
      <w:pPr>
        <w:jc w:val="both"/>
        <w:rPr>
          <w:rFonts w:ascii="Arial" w:hAnsi="Arial" w:cs="Arial"/>
        </w:rPr>
      </w:pPr>
    </w:p>
    <w:p w:rsidR="008E0CA8" w:rsidRPr="00F7205B" w:rsidRDefault="008E0CA8" w:rsidP="008E0CA8">
      <w:pPr>
        <w:pStyle w:val="NoSpacing"/>
        <w:rPr>
          <w:rFonts w:ascii="Arial" w:hAnsi="Arial"/>
          <w:sz w:val="22"/>
          <w:szCs w:val="22"/>
        </w:rPr>
      </w:pPr>
      <w:r w:rsidRPr="00F7205B">
        <w:rPr>
          <w:rFonts w:ascii="Arial" w:hAnsi="Arial"/>
          <w:sz w:val="22"/>
          <w:szCs w:val="22"/>
        </w:rPr>
        <w:t>Further Reading</w:t>
      </w:r>
    </w:p>
    <w:p w:rsidR="008E0CA8" w:rsidRPr="00F7205B" w:rsidRDefault="008E0CA8" w:rsidP="008E0CA8">
      <w:pPr>
        <w:pStyle w:val="NoSpacing"/>
        <w:rPr>
          <w:rFonts w:ascii="Arial" w:hAnsi="Arial"/>
          <w:sz w:val="22"/>
          <w:szCs w:val="22"/>
        </w:rPr>
      </w:pPr>
    </w:p>
    <w:p w:rsidR="001E42D1" w:rsidRPr="00F7205B" w:rsidRDefault="001E42D1" w:rsidP="001E42D1">
      <w:pPr>
        <w:shd w:val="clear" w:color="auto" w:fill="FFFFFF"/>
        <w:spacing w:after="100" w:afterAutospacing="1" w:line="285" w:lineRule="atLeast"/>
        <w:outlineLvl w:val="0"/>
        <w:rPr>
          <w:rFonts w:ascii="Arial" w:eastAsia="Times New Roman" w:hAnsi="Arial" w:cs="Arial"/>
          <w:color w:val="111111"/>
          <w:lang w:eastAsia="en-GB"/>
        </w:rPr>
      </w:pPr>
      <w:r w:rsidRPr="00F7205B">
        <w:rPr>
          <w:rFonts w:ascii="Arial" w:eastAsia="Times New Roman" w:hAnsi="Arial" w:cs="Arial"/>
          <w:bCs/>
          <w:color w:val="111111"/>
          <w:kern w:val="36"/>
          <w:lang w:eastAsia="en-GB"/>
        </w:rPr>
        <w:t xml:space="preserve">Alexander, A, (2014) </w:t>
      </w:r>
      <w:r w:rsidRPr="00F7205B">
        <w:rPr>
          <w:rFonts w:ascii="Arial" w:eastAsia="Times New Roman" w:hAnsi="Arial" w:cs="Arial"/>
          <w:bCs/>
          <w:color w:val="111111"/>
          <w:kern w:val="36"/>
          <w:u w:val="single"/>
          <w:lang w:eastAsia="en-GB"/>
        </w:rPr>
        <w:t>A Survival Guide for New Consultants</w:t>
      </w:r>
      <w:r w:rsidRPr="00F7205B">
        <w:rPr>
          <w:rFonts w:ascii="Arial" w:eastAsia="Times New Roman" w:hAnsi="Arial" w:cs="Arial"/>
          <w:bCs/>
          <w:color w:val="111111"/>
          <w:kern w:val="36"/>
          <w:lang w:eastAsia="en-GB"/>
        </w:rPr>
        <w:t>,</w:t>
      </w:r>
      <w:r w:rsidRPr="00F7205B">
        <w:rPr>
          <w:rFonts w:ascii="Arial" w:eastAsia="Times New Roman" w:hAnsi="Arial" w:cs="Arial"/>
          <w:color w:val="111111"/>
          <w:lang w:eastAsia="en-GB"/>
        </w:rPr>
        <w:t xml:space="preserve"> </w:t>
      </w:r>
      <w:proofErr w:type="spellStart"/>
      <w:r w:rsidRPr="00F7205B">
        <w:rPr>
          <w:rFonts w:ascii="Arial" w:hAnsi="Arial" w:cs="Arial"/>
          <w:color w:val="333333"/>
          <w:shd w:val="clear" w:color="auto" w:fill="FFFFFF"/>
        </w:rPr>
        <w:t>CreateSpace</w:t>
      </w:r>
      <w:proofErr w:type="spellEnd"/>
      <w:r w:rsidRPr="00F7205B">
        <w:rPr>
          <w:rFonts w:ascii="Arial" w:hAnsi="Arial" w:cs="Arial"/>
          <w:color w:val="333333"/>
          <w:shd w:val="clear" w:color="auto" w:fill="FFFFFF"/>
        </w:rPr>
        <w:t xml:space="preserve"> Independent Publishing Platform</w:t>
      </w:r>
      <w:r w:rsidR="00367EED" w:rsidRPr="00F7205B">
        <w:rPr>
          <w:rFonts w:ascii="Arial" w:hAnsi="Arial" w:cs="Arial"/>
          <w:color w:val="333333"/>
          <w:shd w:val="clear" w:color="auto" w:fill="FFFFFF"/>
        </w:rPr>
        <w:t>.</w:t>
      </w:r>
    </w:p>
    <w:p w:rsidR="008D510F" w:rsidRPr="00F7205B" w:rsidRDefault="008D510F" w:rsidP="008E0CA8">
      <w:pPr>
        <w:pStyle w:val="NoSpacing"/>
        <w:rPr>
          <w:rFonts w:ascii="Arial" w:hAnsi="Arial"/>
          <w:b w:val="0"/>
          <w:sz w:val="22"/>
          <w:szCs w:val="22"/>
        </w:rPr>
      </w:pPr>
      <w:proofErr w:type="spellStart"/>
      <w:r w:rsidRPr="00F7205B">
        <w:rPr>
          <w:rFonts w:ascii="Arial" w:hAnsi="Arial"/>
          <w:b w:val="0"/>
          <w:sz w:val="22"/>
          <w:szCs w:val="22"/>
        </w:rPr>
        <w:t>Burnes</w:t>
      </w:r>
      <w:proofErr w:type="spellEnd"/>
      <w:r w:rsidRPr="00F7205B">
        <w:rPr>
          <w:rFonts w:ascii="Arial" w:hAnsi="Arial"/>
          <w:b w:val="0"/>
          <w:sz w:val="22"/>
          <w:szCs w:val="22"/>
        </w:rPr>
        <w:t xml:space="preserve">, B (2014) </w:t>
      </w:r>
      <w:r w:rsidRPr="00F7205B">
        <w:rPr>
          <w:rFonts w:ascii="Arial" w:hAnsi="Arial"/>
          <w:b w:val="0"/>
          <w:sz w:val="22"/>
          <w:szCs w:val="22"/>
          <w:u w:val="single"/>
        </w:rPr>
        <w:t>Managing Change</w:t>
      </w:r>
      <w:r w:rsidRPr="00F7205B">
        <w:rPr>
          <w:rFonts w:ascii="Arial" w:hAnsi="Arial"/>
          <w:b w:val="0"/>
          <w:sz w:val="22"/>
          <w:szCs w:val="22"/>
        </w:rPr>
        <w:t>, 6</w:t>
      </w:r>
      <w:r w:rsidRPr="00F7205B">
        <w:rPr>
          <w:rFonts w:ascii="Arial" w:hAnsi="Arial"/>
          <w:b w:val="0"/>
          <w:sz w:val="22"/>
          <w:szCs w:val="22"/>
          <w:vertAlign w:val="superscript"/>
        </w:rPr>
        <w:t>th</w:t>
      </w:r>
      <w:r w:rsidRPr="00F7205B">
        <w:rPr>
          <w:rFonts w:ascii="Arial" w:hAnsi="Arial"/>
          <w:b w:val="0"/>
          <w:sz w:val="22"/>
          <w:szCs w:val="22"/>
        </w:rPr>
        <w:t xml:space="preserve"> edition, New York: Prentice Hall</w:t>
      </w:r>
      <w:r w:rsidR="00367EED" w:rsidRPr="00F7205B">
        <w:rPr>
          <w:rFonts w:ascii="Arial" w:hAnsi="Arial"/>
          <w:b w:val="0"/>
          <w:sz w:val="22"/>
          <w:szCs w:val="22"/>
        </w:rPr>
        <w:t>.</w:t>
      </w:r>
    </w:p>
    <w:p w:rsidR="008D510F" w:rsidRPr="00F7205B" w:rsidRDefault="008D510F" w:rsidP="008E0CA8">
      <w:pPr>
        <w:pStyle w:val="NoSpacing"/>
        <w:rPr>
          <w:rFonts w:ascii="Arial" w:hAnsi="Arial"/>
          <w:b w:val="0"/>
          <w:sz w:val="22"/>
          <w:szCs w:val="22"/>
        </w:rPr>
      </w:pPr>
    </w:p>
    <w:p w:rsidR="00B05EA0" w:rsidRPr="00F7205B" w:rsidRDefault="00B05EA0" w:rsidP="00B05EA0">
      <w:pPr>
        <w:spacing w:after="0" w:line="240" w:lineRule="auto"/>
        <w:rPr>
          <w:rFonts w:ascii="Arial" w:hAnsi="Arial" w:cs="Arial"/>
          <w:lang w:eastAsia="en-GB"/>
        </w:rPr>
      </w:pPr>
      <w:proofErr w:type="spellStart"/>
      <w:r w:rsidRPr="00F7205B">
        <w:rPr>
          <w:rFonts w:ascii="Arial" w:hAnsi="Arial" w:cs="Arial"/>
          <w:lang w:eastAsia="en-GB"/>
        </w:rPr>
        <w:t>Buttrick</w:t>
      </w:r>
      <w:proofErr w:type="spellEnd"/>
      <w:r w:rsidRPr="00F7205B">
        <w:rPr>
          <w:rFonts w:ascii="Arial" w:hAnsi="Arial" w:cs="Arial"/>
          <w:lang w:eastAsia="en-GB"/>
        </w:rPr>
        <w:t xml:space="preserve">, R. (2013) </w:t>
      </w:r>
      <w:r w:rsidRPr="00F7205B">
        <w:rPr>
          <w:rFonts w:ascii="Arial" w:hAnsi="Arial" w:cs="Arial"/>
          <w:u w:val="single"/>
          <w:lang w:eastAsia="en-GB"/>
        </w:rPr>
        <w:t>The Project Workout</w:t>
      </w:r>
      <w:r w:rsidRPr="00F7205B">
        <w:rPr>
          <w:rFonts w:ascii="Arial" w:hAnsi="Arial" w:cs="Arial"/>
          <w:lang w:eastAsia="en-GB"/>
        </w:rPr>
        <w:t>, 4</w:t>
      </w:r>
      <w:r w:rsidRPr="00F7205B">
        <w:rPr>
          <w:rFonts w:ascii="Arial" w:hAnsi="Arial" w:cs="Arial"/>
          <w:vertAlign w:val="superscript"/>
          <w:lang w:eastAsia="en-GB"/>
        </w:rPr>
        <w:t>th</w:t>
      </w:r>
      <w:r w:rsidRPr="00F7205B">
        <w:rPr>
          <w:rFonts w:ascii="Arial" w:hAnsi="Arial" w:cs="Arial"/>
          <w:lang w:eastAsia="en-GB"/>
        </w:rPr>
        <w:t xml:space="preserve"> edition, London: Prentice Hall</w:t>
      </w:r>
      <w:r w:rsidR="00367EED" w:rsidRPr="00F7205B">
        <w:rPr>
          <w:rFonts w:ascii="Arial" w:hAnsi="Arial" w:cs="Arial"/>
          <w:lang w:eastAsia="en-GB"/>
        </w:rPr>
        <w:t>.</w:t>
      </w:r>
    </w:p>
    <w:p w:rsidR="00B05EA0" w:rsidRPr="00F7205B" w:rsidRDefault="00B05EA0" w:rsidP="008E0CA8">
      <w:pPr>
        <w:pStyle w:val="NoSpacing"/>
        <w:rPr>
          <w:rFonts w:ascii="Arial" w:hAnsi="Arial"/>
          <w:b w:val="0"/>
          <w:sz w:val="22"/>
          <w:szCs w:val="22"/>
        </w:rPr>
      </w:pPr>
    </w:p>
    <w:p w:rsidR="00B05EA0" w:rsidRPr="00F7205B" w:rsidRDefault="00B05EA0" w:rsidP="008E0CA8">
      <w:pPr>
        <w:pStyle w:val="NoSpacing"/>
        <w:rPr>
          <w:rFonts w:ascii="Arial" w:hAnsi="Arial"/>
          <w:b w:val="0"/>
          <w:sz w:val="22"/>
          <w:szCs w:val="22"/>
        </w:rPr>
      </w:pPr>
      <w:r w:rsidRPr="00F7205B">
        <w:rPr>
          <w:rFonts w:ascii="Arial" w:hAnsi="Arial"/>
          <w:b w:val="0"/>
          <w:sz w:val="22"/>
          <w:szCs w:val="22"/>
        </w:rPr>
        <w:t xml:space="preserve">Cameron, E. &amp; Green, </w:t>
      </w:r>
      <w:proofErr w:type="gramStart"/>
      <w:r w:rsidRPr="00F7205B">
        <w:rPr>
          <w:rFonts w:ascii="Arial" w:hAnsi="Arial"/>
          <w:b w:val="0"/>
          <w:sz w:val="22"/>
          <w:szCs w:val="22"/>
        </w:rPr>
        <w:t>M</w:t>
      </w:r>
      <w:proofErr w:type="gramEnd"/>
      <w:r w:rsidRPr="00F7205B">
        <w:rPr>
          <w:rFonts w:ascii="Arial" w:hAnsi="Arial"/>
          <w:b w:val="0"/>
          <w:sz w:val="22"/>
          <w:szCs w:val="22"/>
        </w:rPr>
        <w:t xml:space="preserve">. (2015) </w:t>
      </w:r>
      <w:r w:rsidRPr="00F7205B">
        <w:rPr>
          <w:rFonts w:ascii="Arial" w:hAnsi="Arial"/>
          <w:b w:val="0"/>
          <w:sz w:val="22"/>
          <w:szCs w:val="22"/>
          <w:u w:val="single"/>
        </w:rPr>
        <w:t>Making Sense of Change Management,</w:t>
      </w:r>
      <w:r w:rsidRPr="00F7205B">
        <w:rPr>
          <w:rFonts w:ascii="Arial" w:hAnsi="Arial"/>
          <w:b w:val="0"/>
          <w:sz w:val="22"/>
          <w:szCs w:val="22"/>
        </w:rPr>
        <w:t xml:space="preserve"> 4th edition, London:</w:t>
      </w:r>
    </w:p>
    <w:p w:rsidR="00B05EA0" w:rsidRPr="00F7205B" w:rsidRDefault="00B05EA0" w:rsidP="008E0CA8">
      <w:pPr>
        <w:pStyle w:val="NoSpacing"/>
        <w:rPr>
          <w:rFonts w:ascii="Arial" w:hAnsi="Arial"/>
          <w:b w:val="0"/>
          <w:sz w:val="22"/>
          <w:szCs w:val="22"/>
        </w:rPr>
      </w:pPr>
      <w:proofErr w:type="spellStart"/>
      <w:r w:rsidRPr="00F7205B">
        <w:rPr>
          <w:rFonts w:ascii="Arial" w:hAnsi="Arial"/>
          <w:b w:val="0"/>
          <w:sz w:val="22"/>
          <w:szCs w:val="22"/>
        </w:rPr>
        <w:t>Kogan</w:t>
      </w:r>
      <w:proofErr w:type="spellEnd"/>
      <w:r w:rsidRPr="00F7205B">
        <w:rPr>
          <w:rFonts w:ascii="Arial" w:hAnsi="Arial"/>
          <w:b w:val="0"/>
          <w:sz w:val="22"/>
          <w:szCs w:val="22"/>
        </w:rPr>
        <w:t xml:space="preserve"> Page</w:t>
      </w:r>
      <w:r w:rsidR="00367EED" w:rsidRPr="00F7205B">
        <w:rPr>
          <w:rFonts w:ascii="Arial" w:hAnsi="Arial"/>
          <w:b w:val="0"/>
          <w:sz w:val="22"/>
          <w:szCs w:val="22"/>
        </w:rPr>
        <w:t>.</w:t>
      </w:r>
    </w:p>
    <w:p w:rsidR="008D510F" w:rsidRPr="00F7205B" w:rsidRDefault="008D510F" w:rsidP="008D510F">
      <w:pPr>
        <w:spacing w:after="0" w:line="240" w:lineRule="auto"/>
        <w:rPr>
          <w:rFonts w:ascii="Arial" w:hAnsi="Arial" w:cs="Arial"/>
          <w:lang w:eastAsia="en-GB"/>
        </w:rPr>
      </w:pPr>
    </w:p>
    <w:p w:rsidR="008D510F" w:rsidRPr="00F7205B" w:rsidRDefault="00862454" w:rsidP="008D510F">
      <w:pPr>
        <w:spacing w:after="0" w:line="240" w:lineRule="auto"/>
        <w:rPr>
          <w:rFonts w:ascii="Arial" w:hAnsi="Arial" w:cs="Arial"/>
          <w:lang w:eastAsia="en-GB"/>
        </w:rPr>
      </w:pPr>
      <w:r w:rsidRPr="00F7205B">
        <w:rPr>
          <w:rFonts w:ascii="Arial" w:hAnsi="Arial" w:cs="Arial"/>
          <w:lang w:eastAsia="en-GB"/>
        </w:rPr>
        <w:t>Covey, S. R. (2013</w:t>
      </w:r>
      <w:r w:rsidR="008D510F" w:rsidRPr="00F7205B">
        <w:rPr>
          <w:rFonts w:ascii="Arial" w:hAnsi="Arial" w:cs="Arial"/>
          <w:lang w:eastAsia="en-GB"/>
        </w:rPr>
        <w:t xml:space="preserve">) </w:t>
      </w:r>
      <w:r w:rsidR="008D510F" w:rsidRPr="00F7205B">
        <w:rPr>
          <w:rFonts w:ascii="Arial" w:hAnsi="Arial" w:cs="Arial"/>
          <w:u w:val="single"/>
          <w:lang w:eastAsia="en-GB"/>
        </w:rPr>
        <w:t>The 7 Habits of Highly Effective People: Powerful Lessons in Personal Change</w:t>
      </w:r>
      <w:r w:rsidR="00B05EA0" w:rsidRPr="00F7205B">
        <w:rPr>
          <w:rFonts w:ascii="Arial" w:hAnsi="Arial" w:cs="Arial"/>
          <w:u w:val="single"/>
          <w:lang w:eastAsia="en-GB"/>
        </w:rPr>
        <w:t>,</w:t>
      </w:r>
      <w:r w:rsidR="008D510F" w:rsidRPr="00F7205B">
        <w:rPr>
          <w:rFonts w:ascii="Arial" w:hAnsi="Arial" w:cs="Arial"/>
          <w:lang w:eastAsia="en-GB"/>
        </w:rPr>
        <w:t xml:space="preserve"> </w:t>
      </w:r>
      <w:r w:rsidRPr="00F7205B">
        <w:rPr>
          <w:rFonts w:ascii="Arial" w:hAnsi="Arial" w:cs="Arial"/>
          <w:lang w:eastAsia="en-GB"/>
        </w:rPr>
        <w:t>25</w:t>
      </w:r>
      <w:r w:rsidRPr="00F7205B">
        <w:rPr>
          <w:rFonts w:ascii="Arial" w:hAnsi="Arial" w:cs="Arial"/>
          <w:vertAlign w:val="superscript"/>
          <w:lang w:eastAsia="en-GB"/>
        </w:rPr>
        <w:t>th</w:t>
      </w:r>
      <w:r w:rsidRPr="00F7205B">
        <w:rPr>
          <w:rFonts w:ascii="Arial" w:hAnsi="Arial" w:cs="Arial"/>
          <w:lang w:eastAsia="en-GB"/>
        </w:rPr>
        <w:t xml:space="preserve"> anniversary edition, Turtleback Books.</w:t>
      </w:r>
    </w:p>
    <w:p w:rsidR="00862454" w:rsidRPr="00F7205B" w:rsidRDefault="00862454" w:rsidP="008D510F">
      <w:pPr>
        <w:spacing w:after="0" w:line="240" w:lineRule="auto"/>
        <w:rPr>
          <w:rFonts w:ascii="Arial" w:hAnsi="Arial" w:cs="Arial"/>
          <w:lang w:eastAsia="en-GB"/>
        </w:rPr>
      </w:pPr>
    </w:p>
    <w:p w:rsidR="00862454" w:rsidRPr="00F7205B" w:rsidRDefault="00B05EA0" w:rsidP="00B05EA0">
      <w:pPr>
        <w:pStyle w:val="Heading1"/>
        <w:shd w:val="clear" w:color="auto" w:fill="FFFFFF"/>
        <w:spacing w:before="0" w:line="285" w:lineRule="atLeast"/>
        <w:rPr>
          <w:rFonts w:ascii="Arial" w:hAnsi="Arial" w:cs="Arial"/>
          <w:color w:val="111111"/>
          <w:sz w:val="22"/>
          <w:szCs w:val="22"/>
        </w:rPr>
      </w:pPr>
      <w:proofErr w:type="spellStart"/>
      <w:r w:rsidRPr="00F7205B">
        <w:rPr>
          <w:rStyle w:val="a-size-large"/>
          <w:rFonts w:ascii="Arial" w:hAnsi="Arial" w:cs="Arial"/>
          <w:color w:val="111111"/>
          <w:sz w:val="22"/>
          <w:szCs w:val="22"/>
        </w:rPr>
        <w:t>Duhigg</w:t>
      </w:r>
      <w:proofErr w:type="spellEnd"/>
      <w:r w:rsidRPr="00F7205B">
        <w:rPr>
          <w:rStyle w:val="a-size-large"/>
          <w:rFonts w:ascii="Arial" w:hAnsi="Arial" w:cs="Arial"/>
          <w:color w:val="111111"/>
          <w:sz w:val="22"/>
          <w:szCs w:val="22"/>
        </w:rPr>
        <w:t xml:space="preserve">, C. (2013) </w:t>
      </w:r>
      <w:r w:rsidR="00862454" w:rsidRPr="00F7205B">
        <w:rPr>
          <w:rStyle w:val="a-size-large"/>
          <w:rFonts w:ascii="Arial" w:hAnsi="Arial" w:cs="Arial"/>
          <w:color w:val="111111"/>
          <w:sz w:val="22"/>
          <w:szCs w:val="22"/>
          <w:u w:val="single"/>
        </w:rPr>
        <w:t>The Power of Habit: Why We Do What We Do, and How to Change</w:t>
      </w:r>
      <w:r w:rsidRPr="00F7205B">
        <w:rPr>
          <w:rStyle w:val="a-size-large"/>
          <w:rFonts w:ascii="Arial" w:hAnsi="Arial" w:cs="Arial"/>
          <w:color w:val="111111"/>
          <w:sz w:val="22"/>
          <w:szCs w:val="22"/>
        </w:rPr>
        <w:t>, Random House.</w:t>
      </w:r>
    </w:p>
    <w:p w:rsidR="00862454" w:rsidRPr="00F7205B" w:rsidRDefault="00862454" w:rsidP="008D510F">
      <w:pPr>
        <w:spacing w:after="0" w:line="240" w:lineRule="auto"/>
        <w:rPr>
          <w:rFonts w:ascii="Arial" w:hAnsi="Arial" w:cs="Arial"/>
          <w:lang w:eastAsia="en-GB"/>
        </w:rPr>
      </w:pPr>
    </w:p>
    <w:p w:rsidR="00B05EA0" w:rsidRPr="00F7205B" w:rsidRDefault="00B05EA0" w:rsidP="00B05EA0">
      <w:pPr>
        <w:spacing w:after="0" w:line="240" w:lineRule="auto"/>
        <w:rPr>
          <w:rFonts w:ascii="Arial" w:hAnsi="Arial" w:cs="Arial"/>
          <w:lang w:eastAsia="en-GB"/>
        </w:rPr>
      </w:pPr>
      <w:r w:rsidRPr="00F7205B">
        <w:rPr>
          <w:rFonts w:ascii="Arial" w:hAnsi="Arial" w:cs="Arial"/>
          <w:lang w:eastAsia="en-GB"/>
        </w:rPr>
        <w:t xml:space="preserve">Goodge, P. (2007) </w:t>
      </w:r>
      <w:r w:rsidRPr="00F7205B">
        <w:rPr>
          <w:rFonts w:ascii="Arial" w:hAnsi="Arial" w:cs="Arial"/>
          <w:u w:val="single"/>
          <w:lang w:eastAsia="en-GB"/>
        </w:rPr>
        <w:t>HR Business Partnering</w:t>
      </w:r>
      <w:r w:rsidRPr="00F7205B">
        <w:rPr>
          <w:rFonts w:ascii="Arial" w:hAnsi="Arial" w:cs="Arial"/>
          <w:lang w:eastAsia="en-GB"/>
        </w:rPr>
        <w:t xml:space="preserve">, London, Chartered Institute of Personnel and Development.  Available at: </w:t>
      </w:r>
      <w:hyperlink r:id="rId6" w:history="1">
        <w:r w:rsidRPr="00F7205B">
          <w:rPr>
            <w:rFonts w:ascii="Arial" w:hAnsi="Arial" w:cs="Arial"/>
            <w:color w:val="0000FF"/>
            <w:u w:val="single"/>
            <w:lang w:eastAsia="en-GB"/>
          </w:rPr>
          <w:t>http://www.cipd.co.uk/subjects/corpstrtgy/general/hrbusprtnr</w:t>
        </w:r>
      </w:hyperlink>
      <w:r w:rsidRPr="00F7205B">
        <w:rPr>
          <w:rFonts w:ascii="Arial" w:hAnsi="Arial" w:cs="Arial"/>
          <w:color w:val="0000FF"/>
          <w:u w:val="single"/>
          <w:lang w:eastAsia="en-GB"/>
        </w:rPr>
        <w:t xml:space="preserve"> </w:t>
      </w:r>
      <w:r w:rsidRPr="00F7205B">
        <w:rPr>
          <w:rFonts w:ascii="Arial" w:hAnsi="Arial" w:cs="Arial"/>
          <w:color w:val="0000FF"/>
          <w:lang w:eastAsia="en-GB"/>
        </w:rPr>
        <w:t>(You need to register for a free account with the CIPD)</w:t>
      </w:r>
    </w:p>
    <w:p w:rsidR="003E09DA" w:rsidRPr="00F7205B" w:rsidRDefault="003E09DA" w:rsidP="008D510F">
      <w:pPr>
        <w:spacing w:after="0" w:line="240" w:lineRule="auto"/>
        <w:rPr>
          <w:rFonts w:ascii="Arial" w:hAnsi="Arial" w:cs="Arial"/>
          <w:lang w:eastAsia="en-GB"/>
        </w:rPr>
      </w:pPr>
    </w:p>
    <w:p w:rsidR="003E09DA" w:rsidRPr="00F7205B" w:rsidRDefault="00B05EA0" w:rsidP="00B05EA0">
      <w:pPr>
        <w:pStyle w:val="Heading1"/>
        <w:shd w:val="clear" w:color="auto" w:fill="FFFFFF"/>
        <w:spacing w:before="0" w:line="285" w:lineRule="atLeast"/>
        <w:rPr>
          <w:rFonts w:ascii="Arial" w:hAnsi="Arial" w:cs="Arial"/>
          <w:color w:val="111111"/>
          <w:sz w:val="22"/>
          <w:szCs w:val="22"/>
        </w:rPr>
      </w:pPr>
      <w:proofErr w:type="spellStart"/>
      <w:r w:rsidRPr="00F7205B">
        <w:rPr>
          <w:rStyle w:val="a-size-large"/>
          <w:rFonts w:ascii="Arial" w:hAnsi="Arial" w:cs="Arial"/>
          <w:color w:val="111111"/>
          <w:sz w:val="22"/>
          <w:szCs w:val="22"/>
        </w:rPr>
        <w:t>Gray</w:t>
      </w:r>
      <w:proofErr w:type="spellEnd"/>
      <w:r w:rsidRPr="00F7205B">
        <w:rPr>
          <w:rStyle w:val="a-size-large"/>
          <w:rFonts w:ascii="Arial" w:hAnsi="Arial" w:cs="Arial"/>
          <w:color w:val="111111"/>
          <w:sz w:val="22"/>
          <w:szCs w:val="22"/>
        </w:rPr>
        <w:t xml:space="preserve">, D.E. (2013) </w:t>
      </w:r>
      <w:r w:rsidR="003E09DA" w:rsidRPr="00F7205B">
        <w:rPr>
          <w:rStyle w:val="a-size-large"/>
          <w:rFonts w:ascii="Arial" w:hAnsi="Arial" w:cs="Arial"/>
          <w:color w:val="111111"/>
          <w:sz w:val="22"/>
          <w:szCs w:val="22"/>
          <w:u w:val="single"/>
        </w:rPr>
        <w:t xml:space="preserve">Doing Research in the Real </w:t>
      </w:r>
      <w:proofErr w:type="gramStart"/>
      <w:r w:rsidR="003E09DA" w:rsidRPr="00F7205B">
        <w:rPr>
          <w:rStyle w:val="a-size-large"/>
          <w:rFonts w:ascii="Arial" w:hAnsi="Arial" w:cs="Arial"/>
          <w:color w:val="111111"/>
          <w:sz w:val="22"/>
          <w:szCs w:val="22"/>
          <w:u w:val="single"/>
        </w:rPr>
        <w:t>World</w:t>
      </w:r>
      <w:r w:rsidR="003E09DA" w:rsidRPr="00F7205B">
        <w:rPr>
          <w:rStyle w:val="apple-converted-space"/>
          <w:rFonts w:ascii="Arial" w:hAnsi="Arial" w:cs="Arial"/>
          <w:color w:val="111111"/>
          <w:sz w:val="22"/>
          <w:szCs w:val="22"/>
        </w:rPr>
        <w:t> </w:t>
      </w:r>
      <w:r w:rsidRPr="00F7205B">
        <w:rPr>
          <w:rStyle w:val="a-size-medium"/>
          <w:rFonts w:ascii="Arial" w:hAnsi="Arial" w:cs="Arial"/>
          <w:color w:val="111111"/>
          <w:sz w:val="22"/>
          <w:szCs w:val="22"/>
        </w:rPr>
        <w:t>,</w:t>
      </w:r>
      <w:proofErr w:type="gramEnd"/>
      <w:r w:rsidRPr="00F7205B">
        <w:rPr>
          <w:rStyle w:val="a-size-medium"/>
          <w:rFonts w:ascii="Arial" w:hAnsi="Arial" w:cs="Arial"/>
          <w:color w:val="111111"/>
          <w:sz w:val="22"/>
          <w:szCs w:val="22"/>
        </w:rPr>
        <w:t xml:space="preserve"> 3</w:t>
      </w:r>
      <w:r w:rsidRPr="00F7205B">
        <w:rPr>
          <w:rStyle w:val="a-size-medium"/>
          <w:rFonts w:ascii="Arial" w:hAnsi="Arial" w:cs="Arial"/>
          <w:color w:val="111111"/>
          <w:sz w:val="22"/>
          <w:szCs w:val="22"/>
          <w:vertAlign w:val="superscript"/>
        </w:rPr>
        <w:t>rd</w:t>
      </w:r>
      <w:r w:rsidRPr="00F7205B">
        <w:rPr>
          <w:rStyle w:val="a-size-medium"/>
          <w:rFonts w:ascii="Arial" w:hAnsi="Arial" w:cs="Arial"/>
          <w:color w:val="111111"/>
          <w:sz w:val="22"/>
          <w:szCs w:val="22"/>
        </w:rPr>
        <w:t xml:space="preserve"> edition, Sage.</w:t>
      </w:r>
    </w:p>
    <w:p w:rsidR="003E09DA" w:rsidRPr="00F7205B" w:rsidRDefault="003E09DA" w:rsidP="008D510F">
      <w:pPr>
        <w:spacing w:after="0" w:line="240" w:lineRule="auto"/>
        <w:rPr>
          <w:rFonts w:ascii="Arial" w:hAnsi="Arial" w:cs="Arial"/>
          <w:lang w:eastAsia="en-GB"/>
        </w:rPr>
      </w:pPr>
    </w:p>
    <w:p w:rsidR="008D510F" w:rsidRPr="00F7205B" w:rsidRDefault="008D510F" w:rsidP="008E0CA8">
      <w:pPr>
        <w:pStyle w:val="NoSpacing"/>
        <w:rPr>
          <w:rFonts w:ascii="Arial" w:hAnsi="Arial"/>
          <w:b w:val="0"/>
          <w:sz w:val="22"/>
          <w:szCs w:val="22"/>
        </w:rPr>
      </w:pPr>
      <w:proofErr w:type="spellStart"/>
      <w:r w:rsidRPr="00F7205B">
        <w:rPr>
          <w:rFonts w:ascii="Arial" w:hAnsi="Arial"/>
          <w:b w:val="0"/>
          <w:sz w:val="22"/>
          <w:szCs w:val="22"/>
        </w:rPr>
        <w:t>Maylor</w:t>
      </w:r>
      <w:proofErr w:type="spellEnd"/>
      <w:r w:rsidRPr="00F7205B">
        <w:rPr>
          <w:rFonts w:ascii="Arial" w:hAnsi="Arial"/>
          <w:b w:val="0"/>
          <w:sz w:val="22"/>
          <w:szCs w:val="22"/>
        </w:rPr>
        <w:t xml:space="preserve">, H. (2010) </w:t>
      </w:r>
      <w:r w:rsidRPr="00F7205B">
        <w:rPr>
          <w:rFonts w:ascii="Arial" w:hAnsi="Arial"/>
          <w:b w:val="0"/>
          <w:sz w:val="22"/>
          <w:szCs w:val="22"/>
          <w:u w:val="single"/>
        </w:rPr>
        <w:t>Project Management,</w:t>
      </w:r>
      <w:r w:rsidRPr="00F7205B">
        <w:rPr>
          <w:rFonts w:ascii="Arial" w:hAnsi="Arial"/>
          <w:b w:val="0"/>
          <w:sz w:val="22"/>
          <w:szCs w:val="22"/>
        </w:rPr>
        <w:t xml:space="preserve"> 4</w:t>
      </w:r>
      <w:r w:rsidRPr="00F7205B">
        <w:rPr>
          <w:rFonts w:ascii="Arial" w:hAnsi="Arial"/>
          <w:b w:val="0"/>
          <w:sz w:val="22"/>
          <w:szCs w:val="22"/>
          <w:vertAlign w:val="superscript"/>
        </w:rPr>
        <w:t>th</w:t>
      </w:r>
      <w:r w:rsidRPr="00F7205B">
        <w:rPr>
          <w:rFonts w:ascii="Arial" w:hAnsi="Arial"/>
          <w:b w:val="0"/>
          <w:sz w:val="22"/>
          <w:szCs w:val="22"/>
        </w:rPr>
        <w:t xml:space="preserve"> edition, Harlow: Prentice Hall.</w:t>
      </w:r>
    </w:p>
    <w:p w:rsidR="008D510F" w:rsidRPr="00F7205B" w:rsidRDefault="008D510F" w:rsidP="008E0CA8">
      <w:pPr>
        <w:pStyle w:val="NoSpacing"/>
        <w:rPr>
          <w:rFonts w:ascii="Arial" w:hAnsi="Arial"/>
          <w:b w:val="0"/>
          <w:sz w:val="22"/>
          <w:szCs w:val="22"/>
        </w:rPr>
      </w:pPr>
    </w:p>
    <w:p w:rsidR="00F31405" w:rsidRPr="00F7205B" w:rsidRDefault="00367EED" w:rsidP="00367EED">
      <w:pPr>
        <w:rPr>
          <w:rFonts w:ascii="Arial" w:hAnsi="Arial" w:cs="Arial"/>
        </w:rPr>
      </w:pPr>
      <w:r w:rsidRPr="00F7205B">
        <w:rPr>
          <w:rFonts w:ascii="Arial" w:hAnsi="Arial" w:cs="Arial"/>
        </w:rPr>
        <w:t xml:space="preserve">Newton, R. (2016) </w:t>
      </w:r>
      <w:r w:rsidR="00F31405" w:rsidRPr="00F7205B">
        <w:rPr>
          <w:rFonts w:ascii="Arial" w:hAnsi="Arial" w:cs="Arial"/>
        </w:rPr>
        <w:t>Project Management Step by Step: How to Plan and Manage a Highly Successful Project</w:t>
      </w:r>
      <w:r w:rsidRPr="00F7205B">
        <w:rPr>
          <w:rFonts w:ascii="Arial" w:hAnsi="Arial" w:cs="Arial"/>
        </w:rPr>
        <w:t>, 2</w:t>
      </w:r>
      <w:r w:rsidRPr="00F7205B">
        <w:rPr>
          <w:rFonts w:ascii="Arial" w:hAnsi="Arial" w:cs="Arial"/>
          <w:vertAlign w:val="superscript"/>
        </w:rPr>
        <w:t>nd</w:t>
      </w:r>
      <w:r w:rsidRPr="00F7205B">
        <w:rPr>
          <w:rFonts w:ascii="Arial" w:hAnsi="Arial" w:cs="Arial"/>
        </w:rPr>
        <w:t xml:space="preserve"> ed., Pearson.</w:t>
      </w:r>
    </w:p>
    <w:p w:rsidR="00F31405" w:rsidRPr="00F7205B" w:rsidRDefault="001E42D1" w:rsidP="001E42D1">
      <w:pPr>
        <w:pStyle w:val="Heading1"/>
        <w:shd w:val="clear" w:color="auto" w:fill="FFFFFF"/>
        <w:rPr>
          <w:rFonts w:ascii="Arial" w:hAnsi="Arial" w:cs="Arial"/>
          <w:color w:val="111111"/>
          <w:sz w:val="22"/>
          <w:szCs w:val="22"/>
        </w:rPr>
      </w:pPr>
      <w:r w:rsidRPr="00F7205B">
        <w:rPr>
          <w:rStyle w:val="a-size-large"/>
          <w:rFonts w:ascii="Arial" w:hAnsi="Arial" w:cs="Arial"/>
          <w:color w:val="111111"/>
          <w:sz w:val="22"/>
          <w:szCs w:val="22"/>
        </w:rPr>
        <w:t xml:space="preserve">Newton, R. (2014) </w:t>
      </w:r>
      <w:r w:rsidR="00F31405" w:rsidRPr="00F7205B">
        <w:rPr>
          <w:rStyle w:val="a-size-large"/>
          <w:rFonts w:ascii="Arial" w:hAnsi="Arial" w:cs="Arial"/>
          <w:color w:val="111111"/>
          <w:sz w:val="22"/>
          <w:szCs w:val="22"/>
          <w:u w:val="single"/>
        </w:rPr>
        <w:t>Brilliant Checklists for Project Managers</w:t>
      </w:r>
      <w:r w:rsidR="00F31405" w:rsidRPr="00F7205B">
        <w:rPr>
          <w:rStyle w:val="a-size-large"/>
          <w:rFonts w:ascii="Arial" w:hAnsi="Arial" w:cs="Arial"/>
          <w:color w:val="111111"/>
          <w:sz w:val="22"/>
          <w:szCs w:val="22"/>
        </w:rPr>
        <w:t xml:space="preserve"> (Brilliant Business)</w:t>
      </w:r>
      <w:r w:rsidRPr="00F7205B">
        <w:rPr>
          <w:rStyle w:val="a-size-large"/>
          <w:rFonts w:ascii="Arial" w:hAnsi="Arial" w:cs="Arial"/>
          <w:color w:val="111111"/>
          <w:sz w:val="22"/>
          <w:szCs w:val="22"/>
        </w:rPr>
        <w:t>, 2</w:t>
      </w:r>
      <w:r w:rsidRPr="00F7205B">
        <w:rPr>
          <w:rStyle w:val="a-size-large"/>
          <w:rFonts w:ascii="Arial" w:hAnsi="Arial" w:cs="Arial"/>
          <w:color w:val="111111"/>
          <w:sz w:val="22"/>
          <w:szCs w:val="22"/>
          <w:vertAlign w:val="superscript"/>
        </w:rPr>
        <w:t>nd</w:t>
      </w:r>
      <w:r w:rsidRPr="00F7205B">
        <w:rPr>
          <w:rStyle w:val="a-size-large"/>
          <w:rFonts w:ascii="Arial" w:hAnsi="Arial" w:cs="Arial"/>
          <w:color w:val="111111"/>
          <w:sz w:val="22"/>
          <w:szCs w:val="22"/>
        </w:rPr>
        <w:t xml:space="preserve"> ed., Pearson</w:t>
      </w:r>
      <w:r w:rsidR="00367EED" w:rsidRPr="00F7205B">
        <w:rPr>
          <w:rStyle w:val="a-size-large"/>
          <w:rFonts w:ascii="Arial" w:hAnsi="Arial" w:cs="Arial"/>
          <w:color w:val="111111"/>
          <w:sz w:val="22"/>
          <w:szCs w:val="22"/>
        </w:rPr>
        <w:t>.</w:t>
      </w:r>
      <w:r w:rsidRPr="00F7205B">
        <w:rPr>
          <w:rFonts w:ascii="Arial" w:hAnsi="Arial" w:cs="Arial"/>
          <w:color w:val="111111"/>
          <w:sz w:val="22"/>
          <w:szCs w:val="22"/>
        </w:rPr>
        <w:t xml:space="preserve"> </w:t>
      </w:r>
    </w:p>
    <w:p w:rsidR="003E09DA" w:rsidRPr="00F7205B" w:rsidRDefault="003E09DA" w:rsidP="008D510F">
      <w:pPr>
        <w:spacing w:after="0" w:line="252" w:lineRule="auto"/>
        <w:rPr>
          <w:rFonts w:ascii="Arial" w:hAnsi="Arial" w:cs="Arial"/>
          <w:lang w:val="en-US"/>
        </w:rPr>
      </w:pPr>
    </w:p>
    <w:p w:rsidR="00862454" w:rsidRPr="00F7205B" w:rsidRDefault="00B05EA0" w:rsidP="00B05EA0">
      <w:pPr>
        <w:spacing w:after="0" w:line="252" w:lineRule="auto"/>
        <w:rPr>
          <w:rFonts w:ascii="Arial" w:hAnsi="Arial" w:cs="Arial"/>
          <w:color w:val="111111"/>
        </w:rPr>
      </w:pPr>
      <w:proofErr w:type="spellStart"/>
      <w:r w:rsidRPr="00F7205B">
        <w:rPr>
          <w:rFonts w:ascii="Arial" w:hAnsi="Arial" w:cs="Arial"/>
          <w:lang w:val="en-US"/>
        </w:rPr>
        <w:t>O’Mahoney</w:t>
      </w:r>
      <w:proofErr w:type="spellEnd"/>
      <w:r w:rsidRPr="00F7205B">
        <w:rPr>
          <w:rFonts w:ascii="Arial" w:hAnsi="Arial" w:cs="Arial"/>
          <w:lang w:val="en-US"/>
        </w:rPr>
        <w:t xml:space="preserve">, J. and Markham, C. (2013) </w:t>
      </w:r>
      <w:r w:rsidR="00862454" w:rsidRPr="00F7205B">
        <w:rPr>
          <w:rStyle w:val="a-size-large"/>
          <w:rFonts w:ascii="Arial" w:hAnsi="Arial" w:cs="Arial"/>
          <w:color w:val="111111"/>
          <w:u w:val="single"/>
        </w:rPr>
        <w:t>Management Consultancy</w:t>
      </w:r>
      <w:r w:rsidR="00862454" w:rsidRPr="00F7205B">
        <w:rPr>
          <w:rStyle w:val="a-color-secondary"/>
          <w:rFonts w:ascii="Arial" w:hAnsi="Arial" w:cs="Arial"/>
          <w:color w:val="111111"/>
        </w:rPr>
        <w:t>,</w:t>
      </w:r>
      <w:r w:rsidR="00862454" w:rsidRPr="00F7205B">
        <w:rPr>
          <w:rStyle w:val="apple-converted-space"/>
          <w:rFonts w:ascii="Arial" w:hAnsi="Arial" w:cs="Arial"/>
          <w:color w:val="111111"/>
        </w:rPr>
        <w:t> 2</w:t>
      </w:r>
      <w:r w:rsidR="00862454" w:rsidRPr="00F7205B">
        <w:rPr>
          <w:rStyle w:val="apple-converted-space"/>
          <w:rFonts w:ascii="Arial" w:hAnsi="Arial" w:cs="Arial"/>
          <w:color w:val="111111"/>
          <w:vertAlign w:val="superscript"/>
        </w:rPr>
        <w:t>nd</w:t>
      </w:r>
      <w:r w:rsidR="00862454" w:rsidRPr="00F7205B">
        <w:rPr>
          <w:rStyle w:val="apple-converted-space"/>
          <w:rFonts w:ascii="Arial" w:hAnsi="Arial" w:cs="Arial"/>
          <w:color w:val="111111"/>
        </w:rPr>
        <w:t xml:space="preserve"> edition, </w:t>
      </w:r>
      <w:r w:rsidRPr="00F7205B">
        <w:rPr>
          <w:rStyle w:val="apple-converted-space"/>
          <w:rFonts w:ascii="Arial" w:hAnsi="Arial" w:cs="Arial"/>
          <w:color w:val="111111"/>
        </w:rPr>
        <w:t>Oxford University P</w:t>
      </w:r>
      <w:r w:rsidR="00862454" w:rsidRPr="00F7205B">
        <w:rPr>
          <w:rStyle w:val="apple-converted-space"/>
          <w:rFonts w:ascii="Arial" w:hAnsi="Arial" w:cs="Arial"/>
          <w:color w:val="111111"/>
        </w:rPr>
        <w:t>ress</w:t>
      </w:r>
      <w:r w:rsidRPr="00F7205B">
        <w:rPr>
          <w:rStyle w:val="apple-converted-space"/>
          <w:rFonts w:ascii="Arial" w:hAnsi="Arial" w:cs="Arial"/>
          <w:color w:val="111111"/>
        </w:rPr>
        <w:t>.</w:t>
      </w:r>
    </w:p>
    <w:p w:rsidR="00862454" w:rsidRPr="00F7205B" w:rsidRDefault="00862454" w:rsidP="008D510F">
      <w:pPr>
        <w:spacing w:after="0" w:line="252" w:lineRule="auto"/>
        <w:rPr>
          <w:rFonts w:ascii="Arial" w:hAnsi="Arial" w:cs="Arial"/>
          <w:lang w:val="en-US"/>
        </w:rPr>
      </w:pPr>
    </w:p>
    <w:p w:rsidR="001E42D1" w:rsidRPr="00F7205B" w:rsidRDefault="001E42D1" w:rsidP="001E42D1">
      <w:pPr>
        <w:pStyle w:val="Heading1"/>
        <w:shd w:val="clear" w:color="auto" w:fill="FFFFFF"/>
        <w:spacing w:before="0"/>
        <w:rPr>
          <w:rFonts w:ascii="Arial" w:hAnsi="Arial" w:cs="Arial"/>
          <w:color w:val="111111"/>
          <w:sz w:val="22"/>
          <w:szCs w:val="22"/>
        </w:rPr>
      </w:pPr>
      <w:r w:rsidRPr="00F7205B">
        <w:rPr>
          <w:rStyle w:val="a-size-large"/>
          <w:rFonts w:ascii="Arial" w:hAnsi="Arial" w:cs="Arial"/>
          <w:color w:val="111111"/>
          <w:sz w:val="22"/>
          <w:szCs w:val="22"/>
        </w:rPr>
        <w:t>Robinson, D. et al (2015</w:t>
      </w:r>
      <w:r w:rsidRPr="00F7205B">
        <w:rPr>
          <w:rStyle w:val="a-size-large"/>
          <w:rFonts w:ascii="Arial" w:hAnsi="Arial" w:cs="Arial"/>
          <w:color w:val="111111"/>
          <w:sz w:val="22"/>
          <w:szCs w:val="22"/>
          <w:u w:val="single"/>
        </w:rPr>
        <w:t xml:space="preserve">) Performance Consulting: A Strategic Process to Improve, Measure, and Sustain Organizational Results, </w:t>
      </w:r>
      <w:r w:rsidRPr="00F7205B">
        <w:rPr>
          <w:rStyle w:val="a-color-secondary"/>
          <w:rFonts w:ascii="Arial" w:hAnsi="Arial" w:cs="Arial"/>
          <w:color w:val="111111"/>
          <w:sz w:val="22"/>
          <w:szCs w:val="22"/>
        </w:rPr>
        <w:t xml:space="preserve">  3</w:t>
      </w:r>
      <w:r w:rsidRPr="00F7205B">
        <w:rPr>
          <w:rStyle w:val="a-color-secondary"/>
          <w:rFonts w:ascii="Arial" w:hAnsi="Arial" w:cs="Arial"/>
          <w:color w:val="111111"/>
          <w:sz w:val="22"/>
          <w:szCs w:val="22"/>
          <w:vertAlign w:val="superscript"/>
        </w:rPr>
        <w:t>rd</w:t>
      </w:r>
      <w:r w:rsidRPr="00F7205B">
        <w:rPr>
          <w:rStyle w:val="a-color-secondary"/>
          <w:rFonts w:ascii="Arial" w:hAnsi="Arial" w:cs="Arial"/>
          <w:color w:val="111111"/>
          <w:sz w:val="22"/>
          <w:szCs w:val="22"/>
        </w:rPr>
        <w:t xml:space="preserve"> edition EDS Publications, 2015</w:t>
      </w:r>
      <w:r w:rsidR="00367EED" w:rsidRPr="00F7205B">
        <w:rPr>
          <w:rStyle w:val="a-color-secondary"/>
          <w:rFonts w:ascii="Arial" w:hAnsi="Arial" w:cs="Arial"/>
          <w:color w:val="111111"/>
          <w:sz w:val="22"/>
          <w:szCs w:val="22"/>
        </w:rPr>
        <w:t>.</w:t>
      </w:r>
      <w:r w:rsidRPr="00F7205B">
        <w:rPr>
          <w:rStyle w:val="a-color-secondary"/>
          <w:rFonts w:ascii="Arial" w:hAnsi="Arial" w:cs="Arial"/>
          <w:color w:val="111111"/>
          <w:sz w:val="22"/>
          <w:szCs w:val="22"/>
        </w:rPr>
        <w:t xml:space="preserve"> </w:t>
      </w:r>
    </w:p>
    <w:p w:rsidR="00725B2E" w:rsidRPr="00F7205B" w:rsidRDefault="00725B2E" w:rsidP="00725B2E">
      <w:pPr>
        <w:pStyle w:val="Heading1"/>
        <w:shd w:val="clear" w:color="auto" w:fill="FFFFFF"/>
        <w:spacing w:before="0" w:line="285" w:lineRule="atLeast"/>
        <w:rPr>
          <w:rStyle w:val="a-size-large"/>
          <w:rFonts w:ascii="Arial" w:hAnsi="Arial" w:cs="Arial"/>
          <w:color w:val="111111"/>
          <w:sz w:val="22"/>
          <w:szCs w:val="22"/>
        </w:rPr>
      </w:pPr>
    </w:p>
    <w:p w:rsidR="008E0CA8" w:rsidRPr="00F7205B" w:rsidRDefault="00F31405" w:rsidP="008E0CA8">
      <w:pPr>
        <w:pStyle w:val="Heading1"/>
        <w:shd w:val="clear" w:color="auto" w:fill="FFFFFF"/>
        <w:spacing w:before="0"/>
        <w:rPr>
          <w:rStyle w:val="a-size-large"/>
          <w:rFonts w:ascii="Arial" w:hAnsi="Arial" w:cs="Arial"/>
          <w:color w:val="111111"/>
          <w:sz w:val="22"/>
          <w:szCs w:val="22"/>
        </w:rPr>
      </w:pPr>
      <w:r w:rsidRPr="00F7205B">
        <w:rPr>
          <w:rFonts w:ascii="Arial" w:hAnsi="Arial" w:cs="Arial"/>
          <w:color w:val="000000" w:themeColor="text1"/>
          <w:sz w:val="22"/>
          <w:szCs w:val="22"/>
        </w:rPr>
        <w:t>Simpson, A. (2016</w:t>
      </w:r>
      <w:r w:rsidR="008E0CA8" w:rsidRPr="00F7205B">
        <w:rPr>
          <w:rFonts w:ascii="Arial" w:hAnsi="Arial" w:cs="Arial"/>
          <w:color w:val="000000" w:themeColor="text1"/>
          <w:sz w:val="22"/>
          <w:szCs w:val="22"/>
        </w:rPr>
        <w:t xml:space="preserve">) </w:t>
      </w:r>
      <w:r w:rsidR="008E0CA8" w:rsidRPr="00F7205B">
        <w:rPr>
          <w:rStyle w:val="a-size-large"/>
          <w:rFonts w:ascii="Arial" w:hAnsi="Arial" w:cs="Arial"/>
          <w:color w:val="111111"/>
          <w:sz w:val="22"/>
          <w:szCs w:val="22"/>
          <w:u w:val="single"/>
        </w:rPr>
        <w:t>The Innovation</w:t>
      </w:r>
      <w:r w:rsidR="001E42D1" w:rsidRPr="00F7205B">
        <w:rPr>
          <w:rStyle w:val="a-size-large"/>
          <w:rFonts w:ascii="Arial" w:hAnsi="Arial" w:cs="Arial"/>
          <w:color w:val="111111"/>
          <w:sz w:val="22"/>
          <w:szCs w:val="22"/>
          <w:u w:val="single"/>
        </w:rPr>
        <w:t>-Friendly Organization: How to Cultivate New I</w:t>
      </w:r>
      <w:r w:rsidR="00367EED" w:rsidRPr="00F7205B">
        <w:rPr>
          <w:rStyle w:val="a-size-large"/>
          <w:rFonts w:ascii="Arial" w:hAnsi="Arial" w:cs="Arial"/>
          <w:color w:val="111111"/>
          <w:sz w:val="22"/>
          <w:szCs w:val="22"/>
          <w:u w:val="single"/>
        </w:rPr>
        <w:t>deas and Embrace the Change They B</w:t>
      </w:r>
      <w:r w:rsidR="008E0CA8" w:rsidRPr="00F7205B">
        <w:rPr>
          <w:rStyle w:val="a-size-large"/>
          <w:rFonts w:ascii="Arial" w:hAnsi="Arial" w:cs="Arial"/>
          <w:color w:val="111111"/>
          <w:sz w:val="22"/>
          <w:szCs w:val="22"/>
          <w:u w:val="single"/>
        </w:rPr>
        <w:t>ring</w:t>
      </w:r>
      <w:r w:rsidRPr="00F7205B">
        <w:rPr>
          <w:rStyle w:val="a-size-large"/>
          <w:rFonts w:ascii="Arial" w:hAnsi="Arial" w:cs="Arial"/>
          <w:color w:val="111111"/>
          <w:sz w:val="22"/>
          <w:szCs w:val="22"/>
        </w:rPr>
        <w:t>, Palgrave.</w:t>
      </w:r>
    </w:p>
    <w:p w:rsidR="00367EED" w:rsidRPr="00F7205B" w:rsidRDefault="00367EED" w:rsidP="001E42D1">
      <w:pPr>
        <w:pStyle w:val="NoSpacing"/>
        <w:rPr>
          <w:rFonts w:ascii="Arial" w:hAnsi="Arial"/>
          <w:b w:val="0"/>
          <w:sz w:val="22"/>
          <w:szCs w:val="22"/>
        </w:rPr>
      </w:pPr>
    </w:p>
    <w:p w:rsidR="001E42D1" w:rsidRPr="00F7205B" w:rsidRDefault="001E42D1" w:rsidP="001E42D1">
      <w:pPr>
        <w:pStyle w:val="NoSpacing"/>
        <w:rPr>
          <w:rFonts w:ascii="Arial" w:hAnsi="Arial"/>
          <w:b w:val="0"/>
          <w:sz w:val="22"/>
          <w:szCs w:val="22"/>
        </w:rPr>
      </w:pPr>
      <w:r w:rsidRPr="00F7205B">
        <w:rPr>
          <w:rFonts w:ascii="Arial" w:hAnsi="Arial"/>
          <w:b w:val="0"/>
          <w:sz w:val="22"/>
          <w:szCs w:val="22"/>
        </w:rPr>
        <w:t xml:space="preserve">Saunders, M &amp; Lewis, P (2015) </w:t>
      </w:r>
      <w:r w:rsidRPr="00F7205B">
        <w:rPr>
          <w:rFonts w:ascii="Arial" w:hAnsi="Arial"/>
          <w:b w:val="0"/>
          <w:sz w:val="22"/>
          <w:szCs w:val="22"/>
          <w:u w:val="single"/>
        </w:rPr>
        <w:t>Research Methods for Business Students</w:t>
      </w:r>
      <w:r w:rsidRPr="00F7205B">
        <w:rPr>
          <w:rFonts w:ascii="Arial" w:hAnsi="Arial"/>
          <w:b w:val="0"/>
          <w:sz w:val="22"/>
          <w:szCs w:val="22"/>
        </w:rPr>
        <w:t>, 7th edition, Pearson</w:t>
      </w:r>
      <w:r w:rsidR="00367EED" w:rsidRPr="00F7205B">
        <w:rPr>
          <w:rFonts w:ascii="Arial" w:hAnsi="Arial"/>
          <w:b w:val="0"/>
          <w:sz w:val="22"/>
          <w:szCs w:val="22"/>
        </w:rPr>
        <w:t>.</w:t>
      </w:r>
    </w:p>
    <w:p w:rsidR="001E42D1" w:rsidRPr="00F7205B" w:rsidRDefault="001E42D1" w:rsidP="001E42D1">
      <w:pPr>
        <w:pStyle w:val="NoSpacing"/>
        <w:rPr>
          <w:rFonts w:ascii="Arial" w:hAnsi="Arial"/>
          <w:b w:val="0"/>
          <w:sz w:val="22"/>
          <w:szCs w:val="22"/>
        </w:rPr>
      </w:pPr>
    </w:p>
    <w:p w:rsidR="001E42D1" w:rsidRPr="00F7205B" w:rsidRDefault="001E42D1" w:rsidP="001E42D1">
      <w:pPr>
        <w:spacing w:after="0" w:line="240" w:lineRule="auto"/>
        <w:rPr>
          <w:rFonts w:ascii="Arial" w:hAnsi="Arial" w:cs="Arial"/>
        </w:rPr>
      </w:pPr>
      <w:r w:rsidRPr="00F7205B">
        <w:rPr>
          <w:rFonts w:ascii="Arial" w:hAnsi="Arial" w:cs="Arial"/>
        </w:rPr>
        <w:t xml:space="preserve">Wickham, L &amp; Wilcock, J (2016) </w:t>
      </w:r>
      <w:r w:rsidRPr="00F7205B">
        <w:rPr>
          <w:rFonts w:ascii="Arial" w:hAnsi="Arial" w:cs="Arial"/>
          <w:u w:val="single"/>
        </w:rPr>
        <w:t>Management Consulting: Delivering an Effective Project</w:t>
      </w:r>
      <w:proofErr w:type="gramStart"/>
      <w:r w:rsidRPr="00F7205B">
        <w:rPr>
          <w:rFonts w:ascii="Arial" w:hAnsi="Arial" w:cs="Arial"/>
        </w:rPr>
        <w:t>,  5th</w:t>
      </w:r>
      <w:proofErr w:type="gramEnd"/>
      <w:r w:rsidRPr="00F7205B">
        <w:rPr>
          <w:rFonts w:ascii="Arial" w:hAnsi="Arial" w:cs="Arial"/>
        </w:rPr>
        <w:t xml:space="preserve"> edition, Pearson</w:t>
      </w:r>
      <w:r w:rsidR="00367EED" w:rsidRPr="00F7205B">
        <w:rPr>
          <w:rFonts w:ascii="Arial" w:hAnsi="Arial" w:cs="Arial"/>
        </w:rPr>
        <w:t>.</w:t>
      </w:r>
    </w:p>
    <w:p w:rsidR="001E42D1" w:rsidRPr="00F7205B" w:rsidRDefault="001E42D1" w:rsidP="001E42D1">
      <w:pPr>
        <w:spacing w:after="0" w:line="240" w:lineRule="auto"/>
        <w:rPr>
          <w:rFonts w:ascii="Arial" w:hAnsi="Arial" w:cs="Arial"/>
        </w:rPr>
      </w:pPr>
    </w:p>
    <w:p w:rsidR="00367EED" w:rsidRPr="00F7205B" w:rsidRDefault="00367EED" w:rsidP="006A3C63">
      <w:pPr>
        <w:pStyle w:val="heading"/>
        <w:spacing w:before="0" w:after="0"/>
        <w:rPr>
          <w:rFonts w:ascii="Arial" w:hAnsi="Arial" w:cs="Arial"/>
          <w:sz w:val="22"/>
          <w:szCs w:val="22"/>
        </w:rPr>
      </w:pPr>
    </w:p>
    <w:p w:rsidR="006A3C63" w:rsidRPr="00F7205B" w:rsidRDefault="006A3C63" w:rsidP="006A3C63">
      <w:pPr>
        <w:pStyle w:val="heading"/>
        <w:spacing w:before="0" w:after="0"/>
        <w:rPr>
          <w:rFonts w:ascii="Arial" w:hAnsi="Arial" w:cs="Arial"/>
          <w:sz w:val="22"/>
          <w:szCs w:val="22"/>
        </w:rPr>
      </w:pPr>
      <w:r w:rsidRPr="00F7205B">
        <w:rPr>
          <w:rFonts w:ascii="Arial" w:hAnsi="Arial" w:cs="Arial"/>
          <w:sz w:val="22"/>
          <w:szCs w:val="22"/>
        </w:rPr>
        <w:t xml:space="preserve">Journals </w:t>
      </w:r>
    </w:p>
    <w:p w:rsidR="006A3C63" w:rsidRPr="00F7205B" w:rsidRDefault="006A3C63" w:rsidP="006A3C63">
      <w:pPr>
        <w:pStyle w:val="heading"/>
        <w:spacing w:before="0" w:after="0"/>
        <w:rPr>
          <w:rFonts w:ascii="Arial" w:hAnsi="Arial" w:cs="Arial"/>
          <w:sz w:val="22"/>
          <w:szCs w:val="22"/>
        </w:rPr>
      </w:pP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British Journal of Management</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Coaching at Work</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Education and Training Journal</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Harvard Business Review</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HRM Review</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Human Resource Management Journal</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Industrial and Labour Relations Review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International Journal of Employment Studies</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Journal of International Business Studies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Journal of Labour Economics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Journal of Management Development</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Journal of Organizational Behaviour</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Journal of Workplace Learning</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lastRenderedPageBreak/>
        <w:t xml:space="preserve">Management Science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Management Technology</w:t>
      </w:r>
    </w:p>
    <w:p w:rsidR="008D510F" w:rsidRPr="00F7205B" w:rsidRDefault="008D510F" w:rsidP="008E0CA8">
      <w:pPr>
        <w:pStyle w:val="NoSpacing"/>
        <w:rPr>
          <w:rFonts w:ascii="Arial" w:hAnsi="Arial"/>
          <w:b w:val="0"/>
          <w:sz w:val="22"/>
          <w:szCs w:val="22"/>
        </w:rPr>
      </w:pPr>
      <w:r w:rsidRPr="00F7205B">
        <w:rPr>
          <w:rFonts w:ascii="Arial" w:hAnsi="Arial"/>
          <w:b w:val="0"/>
          <w:sz w:val="22"/>
          <w:szCs w:val="22"/>
        </w:rPr>
        <w:t>Marketing Week</w:t>
      </w:r>
    </w:p>
    <w:p w:rsidR="008D510F" w:rsidRPr="00F7205B" w:rsidRDefault="008D510F" w:rsidP="008E0CA8">
      <w:pPr>
        <w:pStyle w:val="NoSpacing"/>
        <w:rPr>
          <w:rFonts w:ascii="Arial" w:hAnsi="Arial"/>
          <w:b w:val="0"/>
          <w:sz w:val="22"/>
          <w:szCs w:val="22"/>
        </w:rPr>
      </w:pPr>
      <w:r w:rsidRPr="00F7205B">
        <w:rPr>
          <w:rFonts w:ascii="Arial" w:hAnsi="Arial"/>
          <w:b w:val="0"/>
          <w:sz w:val="22"/>
          <w:szCs w:val="22"/>
        </w:rPr>
        <w:t>Marketing Intelligence and Planning</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Public Personnel Management</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Research and Practice in HRM</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Strategic HR Review</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Strategic Management Journal</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The Academy of Management Journal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The Academy of Management Review</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The International Journal of Human Resource Management</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The Journal of Business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The Journal of Consumer Behaviour</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The Journal of Human Resources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 xml:space="preserve">The Journal of Industrial Economics </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The Journal of Retailing</w:t>
      </w:r>
    </w:p>
    <w:p w:rsidR="008D510F" w:rsidRPr="00F7205B" w:rsidRDefault="008D510F" w:rsidP="008E0CA8">
      <w:pPr>
        <w:pStyle w:val="NoSpacing"/>
        <w:rPr>
          <w:rFonts w:ascii="Arial" w:hAnsi="Arial"/>
          <w:b w:val="0"/>
          <w:sz w:val="22"/>
          <w:szCs w:val="22"/>
        </w:rPr>
      </w:pPr>
      <w:r w:rsidRPr="00F7205B">
        <w:rPr>
          <w:rFonts w:ascii="Arial" w:hAnsi="Arial"/>
          <w:b w:val="0"/>
          <w:sz w:val="22"/>
          <w:szCs w:val="22"/>
        </w:rPr>
        <w:t>The Marketer</w:t>
      </w:r>
    </w:p>
    <w:p w:rsidR="008D510F" w:rsidRPr="00F7205B" w:rsidRDefault="008D510F" w:rsidP="008D510F">
      <w:pPr>
        <w:spacing w:after="0" w:line="240" w:lineRule="auto"/>
        <w:rPr>
          <w:rFonts w:ascii="Arial" w:hAnsi="Arial" w:cs="Arial"/>
          <w:lang w:eastAsia="en-GB"/>
        </w:rPr>
      </w:pPr>
      <w:r w:rsidRPr="00F7205B">
        <w:rPr>
          <w:rFonts w:ascii="Arial" w:hAnsi="Arial" w:cs="Arial"/>
          <w:lang w:eastAsia="en-GB"/>
        </w:rPr>
        <w:t>Work Employment and Society</w:t>
      </w:r>
    </w:p>
    <w:p w:rsidR="006A3C63" w:rsidRPr="00F7205B" w:rsidRDefault="006A3C63" w:rsidP="006A3C63">
      <w:pPr>
        <w:rPr>
          <w:rFonts w:ascii="Arial" w:hAnsi="Arial" w:cs="Arial"/>
          <w:i/>
        </w:rPr>
      </w:pPr>
    </w:p>
    <w:p w:rsidR="007A070A" w:rsidRPr="00F7205B" w:rsidRDefault="007A070A" w:rsidP="006A3C63">
      <w:pPr>
        <w:pStyle w:val="heading"/>
        <w:spacing w:before="0" w:after="0"/>
        <w:rPr>
          <w:rFonts w:ascii="Arial" w:hAnsi="Arial" w:cs="Arial"/>
          <w:sz w:val="22"/>
          <w:szCs w:val="22"/>
        </w:rPr>
      </w:pPr>
    </w:p>
    <w:p w:rsidR="007A070A" w:rsidRPr="00F7205B" w:rsidRDefault="007A070A" w:rsidP="006A3C63">
      <w:pPr>
        <w:pStyle w:val="heading"/>
        <w:spacing w:before="0" w:after="0"/>
        <w:rPr>
          <w:rFonts w:ascii="Arial" w:hAnsi="Arial" w:cs="Arial"/>
          <w:sz w:val="22"/>
          <w:szCs w:val="22"/>
        </w:rPr>
      </w:pPr>
    </w:p>
    <w:p w:rsidR="007A070A" w:rsidRPr="00F7205B" w:rsidRDefault="007A070A" w:rsidP="006A3C63">
      <w:pPr>
        <w:pStyle w:val="heading"/>
        <w:spacing w:before="0" w:after="0"/>
        <w:rPr>
          <w:rFonts w:ascii="Arial" w:hAnsi="Arial" w:cs="Arial"/>
          <w:sz w:val="22"/>
          <w:szCs w:val="22"/>
        </w:rPr>
      </w:pPr>
    </w:p>
    <w:p w:rsidR="006A3C63" w:rsidRPr="00F7205B" w:rsidRDefault="006A3C63" w:rsidP="006A3C63">
      <w:pPr>
        <w:pStyle w:val="heading"/>
        <w:spacing w:before="0" w:after="0"/>
        <w:rPr>
          <w:rFonts w:ascii="Arial" w:hAnsi="Arial" w:cs="Arial"/>
          <w:sz w:val="22"/>
          <w:szCs w:val="22"/>
        </w:rPr>
      </w:pPr>
      <w:r w:rsidRPr="00F7205B">
        <w:rPr>
          <w:rFonts w:ascii="Arial" w:hAnsi="Arial" w:cs="Arial"/>
          <w:sz w:val="22"/>
          <w:szCs w:val="22"/>
        </w:rPr>
        <w:t xml:space="preserve">Websites </w:t>
      </w:r>
    </w:p>
    <w:p w:rsidR="006A3C63" w:rsidRPr="00F7205B" w:rsidRDefault="006A3C63" w:rsidP="006A3C63">
      <w:pPr>
        <w:rPr>
          <w:rFonts w:ascii="Arial" w:hAnsi="Arial" w:cs="Arial"/>
        </w:rPr>
      </w:pP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Project Management </w:t>
      </w:r>
      <w:proofErr w:type="gramStart"/>
      <w:r w:rsidRPr="00F7205B">
        <w:rPr>
          <w:rFonts w:ascii="Arial" w:hAnsi="Arial"/>
          <w:b w:val="0"/>
          <w:sz w:val="22"/>
          <w:szCs w:val="22"/>
        </w:rPr>
        <w:t xml:space="preserve">Institute  </w:t>
      </w:r>
      <w:proofErr w:type="gramEnd"/>
      <w:r w:rsidRPr="00F7205B">
        <w:rPr>
          <w:rFonts w:ascii="Arial" w:hAnsi="Arial"/>
          <w:b w:val="0"/>
          <w:sz w:val="22"/>
          <w:szCs w:val="22"/>
        </w:rPr>
        <w:fldChar w:fldCharType="begin"/>
      </w:r>
      <w:r w:rsidRPr="00F7205B">
        <w:rPr>
          <w:rFonts w:ascii="Arial" w:hAnsi="Arial"/>
          <w:b w:val="0"/>
          <w:sz w:val="22"/>
          <w:szCs w:val="22"/>
        </w:rPr>
        <w:instrText xml:space="preserve"> HYPERLINK "http://www.pmi.org/uk" </w:instrText>
      </w:r>
      <w:r w:rsidRPr="00F7205B">
        <w:rPr>
          <w:rFonts w:ascii="Arial" w:hAnsi="Arial"/>
          <w:b w:val="0"/>
          <w:sz w:val="22"/>
          <w:szCs w:val="22"/>
        </w:rPr>
        <w:fldChar w:fldCharType="separate"/>
      </w:r>
      <w:r w:rsidRPr="00F7205B">
        <w:rPr>
          <w:rStyle w:val="Hyperlink"/>
          <w:rFonts w:ascii="Arial" w:eastAsiaTheme="majorEastAsia" w:hAnsi="Arial" w:cs="Arial"/>
          <w:b w:val="0"/>
          <w:sz w:val="22"/>
          <w:szCs w:val="22"/>
        </w:rPr>
        <w:t>www.pmi.org/uk</w:t>
      </w:r>
      <w:r w:rsidRPr="00F7205B">
        <w:rPr>
          <w:rFonts w:ascii="Arial" w:hAnsi="Arial"/>
          <w:b w:val="0"/>
          <w:sz w:val="22"/>
          <w:szCs w:val="22"/>
        </w:rPr>
        <w:fldChar w:fldCharType="end"/>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Chartered Management </w:t>
      </w:r>
      <w:proofErr w:type="gramStart"/>
      <w:r w:rsidRPr="00F7205B">
        <w:rPr>
          <w:rFonts w:ascii="Arial" w:hAnsi="Arial"/>
          <w:b w:val="0"/>
          <w:sz w:val="22"/>
          <w:szCs w:val="22"/>
        </w:rPr>
        <w:t xml:space="preserve">Institute  </w:t>
      </w:r>
      <w:proofErr w:type="gramEnd"/>
      <w:r w:rsidRPr="00F7205B">
        <w:rPr>
          <w:rFonts w:ascii="Arial" w:hAnsi="Arial"/>
          <w:b w:val="0"/>
          <w:sz w:val="22"/>
          <w:szCs w:val="22"/>
        </w:rPr>
        <w:fldChar w:fldCharType="begin"/>
      </w:r>
      <w:r w:rsidRPr="00F7205B">
        <w:rPr>
          <w:rFonts w:ascii="Arial" w:hAnsi="Arial"/>
          <w:b w:val="0"/>
          <w:sz w:val="22"/>
          <w:szCs w:val="22"/>
        </w:rPr>
        <w:instrText xml:space="preserve"> HYPERLINK "http://www.cmi.org.uk" </w:instrText>
      </w:r>
      <w:r w:rsidRPr="00F7205B">
        <w:rPr>
          <w:rFonts w:ascii="Arial" w:hAnsi="Arial"/>
          <w:b w:val="0"/>
          <w:sz w:val="22"/>
          <w:szCs w:val="22"/>
        </w:rPr>
        <w:fldChar w:fldCharType="separate"/>
      </w:r>
      <w:r w:rsidRPr="00F7205B">
        <w:rPr>
          <w:rStyle w:val="Hyperlink"/>
          <w:rFonts w:ascii="Arial" w:eastAsiaTheme="majorEastAsia" w:hAnsi="Arial" w:cs="Arial"/>
          <w:b w:val="0"/>
          <w:sz w:val="22"/>
          <w:szCs w:val="22"/>
        </w:rPr>
        <w:t>www.cmi.org.uk</w:t>
      </w:r>
      <w:r w:rsidRPr="00F7205B">
        <w:rPr>
          <w:rFonts w:ascii="Arial" w:hAnsi="Arial"/>
          <w:b w:val="0"/>
          <w:sz w:val="22"/>
          <w:szCs w:val="22"/>
        </w:rPr>
        <w:fldChar w:fldCharType="end"/>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Chartered Institute of Marketing www.cim.co.uk</w:t>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Chartered Institute of Personnel and Development   </w:t>
      </w:r>
      <w:hyperlink r:id="rId7" w:history="1">
        <w:r w:rsidRPr="00F7205B">
          <w:rPr>
            <w:rStyle w:val="Hyperlink"/>
            <w:rFonts w:ascii="Arial" w:eastAsiaTheme="majorEastAsia" w:hAnsi="Arial" w:cs="Arial"/>
            <w:b w:val="0"/>
            <w:sz w:val="22"/>
            <w:szCs w:val="22"/>
          </w:rPr>
          <w:t>www.cipd.co.uk</w:t>
        </w:r>
      </w:hyperlink>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Management Consultancies </w:t>
      </w:r>
      <w:proofErr w:type="gramStart"/>
      <w:r w:rsidRPr="00F7205B">
        <w:rPr>
          <w:rFonts w:ascii="Arial" w:hAnsi="Arial"/>
          <w:b w:val="0"/>
          <w:sz w:val="22"/>
          <w:szCs w:val="22"/>
        </w:rPr>
        <w:t xml:space="preserve">Association  </w:t>
      </w:r>
      <w:proofErr w:type="gramEnd"/>
      <w:r w:rsidRPr="00F7205B">
        <w:rPr>
          <w:rFonts w:ascii="Arial" w:hAnsi="Arial"/>
          <w:b w:val="0"/>
          <w:sz w:val="22"/>
          <w:szCs w:val="22"/>
        </w:rPr>
        <w:fldChar w:fldCharType="begin"/>
      </w:r>
      <w:r w:rsidRPr="00F7205B">
        <w:rPr>
          <w:rFonts w:ascii="Arial" w:hAnsi="Arial"/>
          <w:b w:val="0"/>
          <w:sz w:val="22"/>
          <w:szCs w:val="22"/>
        </w:rPr>
        <w:instrText xml:space="preserve"> HYPERLINK "http://www.mca.org.uk" </w:instrText>
      </w:r>
      <w:r w:rsidRPr="00F7205B">
        <w:rPr>
          <w:rFonts w:ascii="Arial" w:hAnsi="Arial"/>
          <w:b w:val="0"/>
          <w:sz w:val="22"/>
          <w:szCs w:val="22"/>
        </w:rPr>
        <w:fldChar w:fldCharType="separate"/>
      </w:r>
      <w:r w:rsidRPr="00F7205B">
        <w:rPr>
          <w:rStyle w:val="Hyperlink"/>
          <w:rFonts w:ascii="Arial" w:eastAsiaTheme="majorEastAsia" w:hAnsi="Arial" w:cs="Arial"/>
          <w:b w:val="0"/>
          <w:sz w:val="22"/>
          <w:szCs w:val="22"/>
        </w:rPr>
        <w:t>www.mca.org.uk</w:t>
      </w:r>
      <w:r w:rsidRPr="00F7205B">
        <w:rPr>
          <w:rFonts w:ascii="Arial" w:hAnsi="Arial"/>
          <w:b w:val="0"/>
          <w:sz w:val="22"/>
          <w:szCs w:val="22"/>
        </w:rPr>
        <w:fldChar w:fldCharType="end"/>
      </w:r>
      <w:r w:rsidRPr="00F7205B">
        <w:rPr>
          <w:rFonts w:ascii="Arial" w:hAnsi="Arial"/>
          <w:b w:val="0"/>
          <w:sz w:val="22"/>
          <w:szCs w:val="22"/>
        </w:rPr>
        <w:t xml:space="preserve"> </w:t>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McKinsey </w:t>
      </w:r>
      <w:hyperlink r:id="rId8" w:history="1">
        <w:r w:rsidRPr="00F7205B">
          <w:rPr>
            <w:rStyle w:val="Hyperlink"/>
            <w:rFonts w:ascii="Arial" w:eastAsiaTheme="majorEastAsia" w:hAnsi="Arial" w:cs="Arial"/>
            <w:b w:val="0"/>
            <w:sz w:val="22"/>
            <w:szCs w:val="22"/>
          </w:rPr>
          <w:t>www.mckinsey.com</w:t>
        </w:r>
      </w:hyperlink>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Institute of </w:t>
      </w:r>
      <w:proofErr w:type="gramStart"/>
      <w:r w:rsidRPr="00F7205B">
        <w:rPr>
          <w:rFonts w:ascii="Arial" w:hAnsi="Arial"/>
          <w:b w:val="0"/>
          <w:sz w:val="22"/>
          <w:szCs w:val="22"/>
        </w:rPr>
        <w:t xml:space="preserve">Consulting  </w:t>
      </w:r>
      <w:proofErr w:type="gramEnd"/>
      <w:r w:rsidRPr="00F7205B">
        <w:rPr>
          <w:rFonts w:ascii="Arial" w:hAnsi="Arial"/>
          <w:b w:val="0"/>
          <w:sz w:val="22"/>
          <w:szCs w:val="22"/>
        </w:rPr>
        <w:fldChar w:fldCharType="begin"/>
      </w:r>
      <w:r w:rsidRPr="00F7205B">
        <w:rPr>
          <w:rFonts w:ascii="Arial" w:hAnsi="Arial"/>
          <w:b w:val="0"/>
          <w:sz w:val="22"/>
          <w:szCs w:val="22"/>
        </w:rPr>
        <w:instrText xml:space="preserve"> HYPERLINK "http://www.iconsulting.org.uk" </w:instrText>
      </w:r>
      <w:r w:rsidRPr="00F7205B">
        <w:rPr>
          <w:rFonts w:ascii="Arial" w:hAnsi="Arial"/>
          <w:b w:val="0"/>
          <w:sz w:val="22"/>
          <w:szCs w:val="22"/>
        </w:rPr>
        <w:fldChar w:fldCharType="separate"/>
      </w:r>
      <w:r w:rsidRPr="00F7205B">
        <w:rPr>
          <w:rStyle w:val="Hyperlink"/>
          <w:rFonts w:ascii="Arial" w:eastAsiaTheme="majorEastAsia" w:hAnsi="Arial" w:cs="Arial"/>
          <w:b w:val="0"/>
          <w:sz w:val="22"/>
          <w:szCs w:val="22"/>
        </w:rPr>
        <w:t>www.iconsulting.org.uk</w:t>
      </w:r>
      <w:r w:rsidRPr="00F7205B">
        <w:rPr>
          <w:rFonts w:ascii="Arial" w:hAnsi="Arial"/>
          <w:b w:val="0"/>
          <w:sz w:val="22"/>
          <w:szCs w:val="22"/>
        </w:rPr>
        <w:fldChar w:fldCharType="end"/>
      </w:r>
      <w:r w:rsidRPr="00F7205B">
        <w:rPr>
          <w:rFonts w:ascii="Arial" w:hAnsi="Arial"/>
          <w:b w:val="0"/>
          <w:sz w:val="22"/>
          <w:szCs w:val="22"/>
        </w:rPr>
        <w:t xml:space="preserve"> </w:t>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w:t>
      </w:r>
      <w:proofErr w:type="spellStart"/>
      <w:r w:rsidRPr="00F7205B">
        <w:rPr>
          <w:rFonts w:ascii="Arial" w:hAnsi="Arial"/>
          <w:b w:val="0"/>
          <w:sz w:val="22"/>
          <w:szCs w:val="22"/>
        </w:rPr>
        <w:t>Pricewaterhouse</w:t>
      </w:r>
      <w:proofErr w:type="spellEnd"/>
      <w:r w:rsidRPr="00F7205B">
        <w:rPr>
          <w:rFonts w:ascii="Arial" w:hAnsi="Arial"/>
          <w:b w:val="0"/>
          <w:sz w:val="22"/>
          <w:szCs w:val="22"/>
        </w:rPr>
        <w:t xml:space="preserve"> Coopers </w:t>
      </w:r>
      <w:hyperlink r:id="rId9" w:history="1">
        <w:r w:rsidRPr="00F7205B">
          <w:rPr>
            <w:rStyle w:val="Hyperlink"/>
            <w:rFonts w:ascii="Arial" w:eastAsiaTheme="majorEastAsia" w:hAnsi="Arial" w:cs="Arial"/>
            <w:b w:val="0"/>
            <w:sz w:val="22"/>
            <w:szCs w:val="22"/>
          </w:rPr>
          <w:t>www.pwc.co.uk</w:t>
        </w:r>
      </w:hyperlink>
      <w:r w:rsidRPr="00F7205B">
        <w:rPr>
          <w:rFonts w:ascii="Arial" w:hAnsi="Arial"/>
          <w:b w:val="0"/>
          <w:sz w:val="22"/>
          <w:szCs w:val="22"/>
        </w:rPr>
        <w:t xml:space="preserve"> </w:t>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Accenture </w:t>
      </w:r>
      <w:hyperlink r:id="rId10" w:history="1">
        <w:r w:rsidRPr="00F7205B">
          <w:rPr>
            <w:rStyle w:val="Hyperlink"/>
            <w:rFonts w:ascii="Arial" w:eastAsiaTheme="majorEastAsia" w:hAnsi="Arial" w:cs="Arial"/>
            <w:b w:val="0"/>
            <w:sz w:val="22"/>
            <w:szCs w:val="22"/>
          </w:rPr>
          <w:t>www.accenture.com</w:t>
        </w:r>
      </w:hyperlink>
      <w:r w:rsidRPr="00F7205B">
        <w:rPr>
          <w:rFonts w:ascii="Arial" w:hAnsi="Arial"/>
          <w:b w:val="0"/>
          <w:sz w:val="22"/>
          <w:szCs w:val="22"/>
        </w:rPr>
        <w:t xml:space="preserve"> </w:t>
      </w:r>
    </w:p>
    <w:p w:rsidR="00D15FEF" w:rsidRPr="00F7205B" w:rsidRDefault="00D15FEF" w:rsidP="008E0CA8">
      <w:pPr>
        <w:pStyle w:val="NoSpacing"/>
        <w:rPr>
          <w:rFonts w:ascii="Arial" w:hAnsi="Arial"/>
          <w:b w:val="0"/>
          <w:sz w:val="22"/>
          <w:szCs w:val="22"/>
        </w:rPr>
      </w:pPr>
      <w:r w:rsidRPr="00F7205B">
        <w:rPr>
          <w:rFonts w:ascii="Arial" w:hAnsi="Arial"/>
          <w:b w:val="0"/>
          <w:sz w:val="22"/>
          <w:szCs w:val="22"/>
        </w:rPr>
        <w:t xml:space="preserve"> Deloitte </w:t>
      </w:r>
      <w:hyperlink r:id="rId11" w:history="1">
        <w:r w:rsidRPr="00F7205B">
          <w:rPr>
            <w:rStyle w:val="Hyperlink"/>
            <w:rFonts w:ascii="Arial" w:eastAsiaTheme="majorEastAsia" w:hAnsi="Arial" w:cs="Arial"/>
            <w:b w:val="0"/>
            <w:sz w:val="22"/>
            <w:szCs w:val="22"/>
          </w:rPr>
          <w:t>www.deloitte.com</w:t>
        </w:r>
      </w:hyperlink>
      <w:r w:rsidRPr="00F7205B">
        <w:rPr>
          <w:rFonts w:ascii="Arial" w:hAnsi="Arial"/>
          <w:b w:val="0"/>
          <w:sz w:val="22"/>
          <w:szCs w:val="22"/>
        </w:rPr>
        <w:t xml:space="preserve"> </w:t>
      </w:r>
    </w:p>
    <w:p w:rsidR="00D15FEF" w:rsidRPr="00F7205B" w:rsidRDefault="00D15FEF" w:rsidP="008E0CA8">
      <w:pPr>
        <w:pStyle w:val="NoSpacing"/>
        <w:rPr>
          <w:rFonts w:ascii="Arial" w:hAnsi="Arial"/>
          <w:bCs/>
          <w:sz w:val="22"/>
          <w:szCs w:val="22"/>
        </w:rPr>
      </w:pPr>
      <w:r w:rsidRPr="00F7205B">
        <w:rPr>
          <w:rFonts w:ascii="Arial" w:hAnsi="Arial"/>
          <w:b w:val="0"/>
          <w:sz w:val="22"/>
          <w:szCs w:val="22"/>
        </w:rPr>
        <w:t xml:space="preserve"> The Sports Consultancy </w:t>
      </w:r>
      <w:hyperlink r:id="rId12" w:history="1">
        <w:r w:rsidRPr="00F7205B">
          <w:rPr>
            <w:rStyle w:val="Hyperlink"/>
            <w:rFonts w:ascii="Arial" w:eastAsiaTheme="majorEastAsia" w:hAnsi="Arial" w:cs="Arial"/>
            <w:b w:val="0"/>
            <w:sz w:val="22"/>
            <w:szCs w:val="22"/>
          </w:rPr>
          <w:t>www.thesportsconsultancy.com</w:t>
        </w:r>
      </w:hyperlink>
      <w:r w:rsidRPr="00F7205B">
        <w:rPr>
          <w:rFonts w:ascii="Arial" w:hAnsi="Arial"/>
          <w:sz w:val="22"/>
          <w:szCs w:val="22"/>
        </w:rPr>
        <w:t xml:space="preserve"> ;   </w:t>
      </w:r>
    </w:p>
    <w:p w:rsidR="006A3C63" w:rsidRPr="00F7205B" w:rsidRDefault="006A3C63" w:rsidP="006A3C63">
      <w:pPr>
        <w:rPr>
          <w:rFonts w:ascii="Arial" w:hAnsi="Arial" w:cs="Arial"/>
        </w:rPr>
      </w:pPr>
    </w:p>
    <w:p w:rsidR="00CF387E" w:rsidRPr="00F7205B" w:rsidRDefault="00CF387E" w:rsidP="00532292">
      <w:pPr>
        <w:spacing w:after="0" w:line="252" w:lineRule="auto"/>
        <w:rPr>
          <w:rFonts w:ascii="Arial" w:hAnsi="Arial" w:cs="Arial"/>
          <w:lang w:val="en-US"/>
        </w:rPr>
      </w:pPr>
    </w:p>
    <w:p w:rsidR="006604A5" w:rsidRPr="00F7205B" w:rsidRDefault="00D15FEF" w:rsidP="006604A5">
      <w:pPr>
        <w:rPr>
          <w:rFonts w:ascii="Arial" w:hAnsi="Arial" w:cs="Arial"/>
        </w:rPr>
      </w:pPr>
      <w:r w:rsidRPr="00F7205B">
        <w:rPr>
          <w:rFonts w:ascii="Arial" w:hAnsi="Arial" w:cs="Arial"/>
          <w:b/>
        </w:rPr>
        <w:t xml:space="preserve"> </w:t>
      </w:r>
      <w:r w:rsidR="00086B0C">
        <w:rPr>
          <w:rFonts w:ascii="Arial" w:hAnsi="Arial" w:cs="Arial"/>
          <w:b/>
        </w:rPr>
        <w:t>Lecture Plan January 2018 – May 2018</w:t>
      </w:r>
      <w:r w:rsidRPr="00F7205B">
        <w:rPr>
          <w:rFonts w:ascii="Arial" w:hAnsi="Arial" w:cs="Arial"/>
          <w:b/>
        </w:rPr>
        <w:t xml:space="preserve"> (provisional)</w:t>
      </w:r>
      <w:r w:rsidR="002F3136" w:rsidRPr="00F7205B">
        <w:rPr>
          <w:rFonts w:ascii="Arial" w:hAnsi="Arial" w:cs="Arial"/>
          <w:b/>
        </w:rPr>
        <w:t xml:space="preserve"> – </w:t>
      </w:r>
      <w:r w:rsidR="002F3136" w:rsidRPr="00F7205B">
        <w:rPr>
          <w:rFonts w:ascii="Arial" w:hAnsi="Arial" w:cs="Arial"/>
        </w:rPr>
        <w:t>this is likely to change</w:t>
      </w:r>
      <w:r w:rsidR="00602FCF" w:rsidRPr="00F7205B">
        <w:rPr>
          <w:rFonts w:ascii="Arial" w:hAnsi="Arial" w:cs="Arial"/>
        </w:rPr>
        <w:t xml:space="preserve"> and is also subject to agreement by the class. The official</w:t>
      </w:r>
      <w:r w:rsidR="003A4461" w:rsidRPr="00F7205B">
        <w:rPr>
          <w:rFonts w:ascii="Arial" w:hAnsi="Arial" w:cs="Arial"/>
        </w:rPr>
        <w:t xml:space="preserve"> class time is Tuesday evening 5.30</w:t>
      </w:r>
      <w:r w:rsidR="00602FCF" w:rsidRPr="00F7205B">
        <w:rPr>
          <w:rFonts w:ascii="Arial" w:hAnsi="Arial" w:cs="Arial"/>
        </w:rPr>
        <w:t>-8.30 pm, but experience has shown that consolidating some of the sessions works better.</w:t>
      </w:r>
      <w:r w:rsidR="000C5C03" w:rsidRPr="00F7205B">
        <w:rPr>
          <w:rFonts w:ascii="Arial" w:hAnsi="Arial" w:cs="Arial"/>
        </w:rPr>
        <w:t xml:space="preserve"> </w:t>
      </w:r>
    </w:p>
    <w:tbl>
      <w:tblPr>
        <w:tblStyle w:val="TableGrid"/>
        <w:tblW w:w="9356" w:type="dxa"/>
        <w:tblInd w:w="108" w:type="dxa"/>
        <w:tblLayout w:type="fixed"/>
        <w:tblLook w:val="04A0" w:firstRow="1" w:lastRow="0" w:firstColumn="1" w:lastColumn="0" w:noHBand="0" w:noVBand="1"/>
      </w:tblPr>
      <w:tblGrid>
        <w:gridCol w:w="2022"/>
        <w:gridCol w:w="1777"/>
        <w:gridCol w:w="3714"/>
        <w:gridCol w:w="1843"/>
      </w:tblGrid>
      <w:tr w:rsidR="006604A5" w:rsidRPr="00F7205B" w:rsidTr="00881272">
        <w:trPr>
          <w:trHeight w:val="848"/>
        </w:trPr>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30</w:t>
            </w:r>
            <w:r w:rsidR="006604A5" w:rsidRPr="00F7205B">
              <w:rPr>
                <w:rFonts w:ascii="Arial" w:hAnsi="Arial" w:cs="Arial"/>
                <w:sz w:val="22"/>
                <w:szCs w:val="22"/>
                <w:vertAlign w:val="superscript"/>
              </w:rPr>
              <w:t>th</w:t>
            </w:r>
            <w:r w:rsidR="006604A5" w:rsidRPr="00F7205B">
              <w:rPr>
                <w:rFonts w:ascii="Arial" w:hAnsi="Arial" w:cs="Arial"/>
                <w:sz w:val="22"/>
                <w:szCs w:val="22"/>
              </w:rPr>
              <w:t xml:space="preserve"> Jan </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00086B0C">
              <w:rPr>
                <w:rFonts w:ascii="Arial" w:hAnsi="Arial" w:cs="Arial"/>
                <w:sz w:val="22"/>
                <w:szCs w:val="22"/>
              </w:rPr>
              <w:t>.</w:t>
            </w:r>
            <w:r w:rsidR="006604A5" w:rsidRPr="00F7205B">
              <w:rPr>
                <w:rFonts w:ascii="Arial" w:hAnsi="Arial" w:cs="Arial"/>
                <w:sz w:val="22"/>
                <w:szCs w:val="22"/>
              </w:rPr>
              <w:t xml:space="preserve"> - 8.30 pm</w:t>
            </w:r>
          </w:p>
        </w:tc>
        <w:tc>
          <w:tcPr>
            <w:tcW w:w="5557" w:type="dxa"/>
            <w:gridSpan w:val="2"/>
          </w:tcPr>
          <w:p w:rsidR="006604A5" w:rsidRPr="00F7205B" w:rsidRDefault="006604A5" w:rsidP="00BC4303">
            <w:pPr>
              <w:spacing w:after="0"/>
              <w:rPr>
                <w:rFonts w:ascii="Arial" w:hAnsi="Arial" w:cs="Arial"/>
                <w:sz w:val="22"/>
                <w:szCs w:val="22"/>
              </w:rPr>
            </w:pPr>
            <w:r w:rsidRPr="00F7205B">
              <w:rPr>
                <w:rFonts w:ascii="Arial" w:hAnsi="Arial" w:cs="Arial"/>
                <w:sz w:val="22"/>
                <w:szCs w:val="22"/>
              </w:rPr>
              <w:t xml:space="preserve"> Introduction to the module. Consultancy – The Process and the Role of the Consultant</w:t>
            </w:r>
          </w:p>
        </w:tc>
      </w:tr>
      <w:tr w:rsidR="006604A5" w:rsidRPr="00F7205B" w:rsidTr="00881272">
        <w:trPr>
          <w:trHeight w:val="638"/>
        </w:trPr>
        <w:tc>
          <w:tcPr>
            <w:tcW w:w="2022" w:type="dxa"/>
          </w:tcPr>
          <w:p w:rsidR="006604A5" w:rsidRPr="00F7205B" w:rsidRDefault="006604A5" w:rsidP="00BC4303">
            <w:pPr>
              <w:spacing w:after="0"/>
              <w:rPr>
                <w:rFonts w:ascii="Arial" w:hAnsi="Arial" w:cs="Arial"/>
                <w:sz w:val="22"/>
                <w:szCs w:val="22"/>
              </w:rPr>
            </w:pPr>
            <w:r w:rsidRPr="00F7205B">
              <w:rPr>
                <w:rFonts w:ascii="Arial" w:hAnsi="Arial" w:cs="Arial"/>
                <w:sz w:val="22"/>
                <w:szCs w:val="22"/>
              </w:rPr>
              <w:t xml:space="preserve">Tuesday </w:t>
            </w:r>
            <w:r w:rsidR="00BC4303" w:rsidRPr="00F7205B">
              <w:rPr>
                <w:rFonts w:ascii="Arial" w:hAnsi="Arial" w:cs="Arial"/>
                <w:sz w:val="22"/>
                <w:szCs w:val="22"/>
              </w:rPr>
              <w:t>6</w:t>
            </w:r>
            <w:r w:rsidRPr="00F7205B">
              <w:rPr>
                <w:rFonts w:ascii="Arial" w:hAnsi="Arial" w:cs="Arial"/>
                <w:sz w:val="22"/>
                <w:szCs w:val="22"/>
              </w:rPr>
              <w:t>th Feb</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006604A5" w:rsidRPr="00F7205B">
              <w:rPr>
                <w:rFonts w:ascii="Arial" w:hAnsi="Arial" w:cs="Arial"/>
                <w:sz w:val="22"/>
                <w:szCs w:val="22"/>
              </w:rPr>
              <w:t xml:space="preserve"> - 8.30 pm</w:t>
            </w:r>
          </w:p>
        </w:tc>
        <w:tc>
          <w:tcPr>
            <w:tcW w:w="5557" w:type="dxa"/>
            <w:gridSpan w:val="2"/>
          </w:tcPr>
          <w:p w:rsidR="006604A5" w:rsidRPr="00F7205B" w:rsidRDefault="006604A5" w:rsidP="00BC4303">
            <w:pPr>
              <w:spacing w:after="0"/>
              <w:rPr>
                <w:rFonts w:ascii="Arial" w:hAnsi="Arial" w:cs="Arial"/>
                <w:sz w:val="22"/>
                <w:szCs w:val="22"/>
              </w:rPr>
            </w:pPr>
            <w:r w:rsidRPr="00F7205B">
              <w:rPr>
                <w:rFonts w:ascii="Arial" w:hAnsi="Arial" w:cs="Arial"/>
                <w:sz w:val="22"/>
                <w:szCs w:val="22"/>
              </w:rPr>
              <w:t>Project Management – Tools &amp; Techniques</w:t>
            </w:r>
          </w:p>
        </w:tc>
      </w:tr>
      <w:tr w:rsidR="006604A5" w:rsidRPr="00F7205B" w:rsidTr="00881272">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13</w:t>
            </w:r>
            <w:r w:rsidR="006604A5" w:rsidRPr="00F7205B">
              <w:rPr>
                <w:rFonts w:ascii="Arial" w:hAnsi="Arial" w:cs="Arial"/>
                <w:sz w:val="22"/>
                <w:szCs w:val="22"/>
              </w:rPr>
              <w:t>th Feb</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006604A5" w:rsidRPr="00F7205B">
              <w:rPr>
                <w:rFonts w:ascii="Arial" w:hAnsi="Arial" w:cs="Arial"/>
                <w:sz w:val="22"/>
                <w:szCs w:val="22"/>
              </w:rPr>
              <w:t xml:space="preserve"> - 8.30 pm</w:t>
            </w:r>
          </w:p>
        </w:tc>
        <w:tc>
          <w:tcPr>
            <w:tcW w:w="5557" w:type="dxa"/>
            <w:gridSpan w:val="2"/>
          </w:tcPr>
          <w:p w:rsidR="006604A5" w:rsidRPr="00F7205B" w:rsidRDefault="006604A5" w:rsidP="00BC4303">
            <w:pPr>
              <w:spacing w:after="0"/>
              <w:rPr>
                <w:rFonts w:ascii="Arial" w:hAnsi="Arial" w:cs="Arial"/>
                <w:sz w:val="22"/>
                <w:szCs w:val="22"/>
              </w:rPr>
            </w:pPr>
            <w:r w:rsidRPr="00F7205B">
              <w:rPr>
                <w:rFonts w:ascii="Arial" w:hAnsi="Arial" w:cs="Arial"/>
                <w:sz w:val="22"/>
                <w:szCs w:val="22"/>
              </w:rPr>
              <w:t>Project Management – Tools &amp; Techniques</w:t>
            </w:r>
          </w:p>
        </w:tc>
      </w:tr>
      <w:tr w:rsidR="006604A5" w:rsidRPr="00F7205B" w:rsidTr="00881272">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20th</w:t>
            </w:r>
            <w:r w:rsidR="006604A5" w:rsidRPr="00F7205B">
              <w:rPr>
                <w:rFonts w:ascii="Arial" w:hAnsi="Arial" w:cs="Arial"/>
                <w:sz w:val="22"/>
                <w:szCs w:val="22"/>
              </w:rPr>
              <w:t xml:space="preserve"> Feb</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00BC4303" w:rsidRPr="00F7205B">
              <w:rPr>
                <w:rFonts w:ascii="Arial" w:hAnsi="Arial" w:cs="Arial"/>
                <w:sz w:val="22"/>
                <w:szCs w:val="22"/>
              </w:rPr>
              <w:t xml:space="preserve"> – 8.30 pm</w:t>
            </w:r>
          </w:p>
        </w:tc>
        <w:tc>
          <w:tcPr>
            <w:tcW w:w="5557" w:type="dxa"/>
            <w:gridSpan w:val="2"/>
          </w:tcPr>
          <w:p w:rsidR="006604A5" w:rsidRPr="00F7205B" w:rsidRDefault="00631128" w:rsidP="00BC4303">
            <w:pPr>
              <w:spacing w:after="0"/>
              <w:rPr>
                <w:rFonts w:ascii="Arial" w:hAnsi="Arial" w:cs="Arial"/>
                <w:sz w:val="22"/>
                <w:szCs w:val="22"/>
              </w:rPr>
            </w:pPr>
            <w:r w:rsidRPr="00F7205B">
              <w:rPr>
                <w:rFonts w:ascii="Arial" w:hAnsi="Arial" w:cs="Arial"/>
                <w:sz w:val="22"/>
                <w:szCs w:val="22"/>
              </w:rPr>
              <w:t>Project Management – Tools &amp; Techniques</w:t>
            </w:r>
          </w:p>
        </w:tc>
      </w:tr>
      <w:tr w:rsidR="006604A5" w:rsidRPr="00F7205B" w:rsidTr="00881272">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27</w:t>
            </w:r>
            <w:r w:rsidRPr="00F7205B">
              <w:rPr>
                <w:rFonts w:ascii="Arial" w:hAnsi="Arial" w:cs="Arial"/>
                <w:sz w:val="22"/>
                <w:szCs w:val="22"/>
                <w:vertAlign w:val="superscript"/>
              </w:rPr>
              <w:t>th</w:t>
            </w:r>
            <w:r w:rsidRPr="00F7205B">
              <w:rPr>
                <w:rFonts w:ascii="Arial" w:hAnsi="Arial" w:cs="Arial"/>
                <w:sz w:val="22"/>
                <w:szCs w:val="22"/>
              </w:rPr>
              <w:t xml:space="preserve"> Feb</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00590FF3" w:rsidRPr="00F7205B">
              <w:rPr>
                <w:rFonts w:ascii="Arial" w:hAnsi="Arial" w:cs="Arial"/>
                <w:sz w:val="22"/>
                <w:szCs w:val="22"/>
              </w:rPr>
              <w:t xml:space="preserve"> – 8.30 pm</w:t>
            </w:r>
          </w:p>
        </w:tc>
        <w:tc>
          <w:tcPr>
            <w:tcW w:w="5557" w:type="dxa"/>
            <w:gridSpan w:val="2"/>
          </w:tcPr>
          <w:p w:rsidR="006604A5" w:rsidRPr="00F7205B" w:rsidRDefault="006604A5" w:rsidP="00BC4303">
            <w:pPr>
              <w:spacing w:after="0"/>
              <w:rPr>
                <w:rFonts w:ascii="Arial" w:hAnsi="Arial" w:cs="Arial"/>
                <w:sz w:val="22"/>
                <w:szCs w:val="22"/>
              </w:rPr>
            </w:pPr>
            <w:r w:rsidRPr="00F7205B">
              <w:rPr>
                <w:rFonts w:ascii="Arial" w:hAnsi="Arial" w:cs="Arial"/>
                <w:sz w:val="22"/>
                <w:szCs w:val="22"/>
              </w:rPr>
              <w:t>Research Methodologies</w:t>
            </w:r>
          </w:p>
        </w:tc>
      </w:tr>
      <w:tr w:rsidR="006604A5" w:rsidRPr="00F7205B" w:rsidTr="00881272">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6</w:t>
            </w:r>
            <w:r w:rsidRPr="00F7205B">
              <w:rPr>
                <w:rFonts w:ascii="Arial" w:hAnsi="Arial" w:cs="Arial"/>
                <w:sz w:val="22"/>
                <w:szCs w:val="22"/>
                <w:vertAlign w:val="superscript"/>
              </w:rPr>
              <w:t>th</w:t>
            </w:r>
            <w:r w:rsidRPr="00F7205B">
              <w:rPr>
                <w:rFonts w:ascii="Arial" w:hAnsi="Arial" w:cs="Arial"/>
                <w:sz w:val="22"/>
                <w:szCs w:val="22"/>
              </w:rPr>
              <w:t xml:space="preserve"> March</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006604A5" w:rsidRPr="00F7205B">
              <w:rPr>
                <w:rFonts w:ascii="Arial" w:hAnsi="Arial" w:cs="Arial"/>
                <w:sz w:val="22"/>
                <w:szCs w:val="22"/>
              </w:rPr>
              <w:t xml:space="preserve"> - 8.30 pm</w:t>
            </w:r>
          </w:p>
        </w:tc>
        <w:tc>
          <w:tcPr>
            <w:tcW w:w="5557" w:type="dxa"/>
            <w:gridSpan w:val="2"/>
          </w:tcPr>
          <w:p w:rsidR="006604A5" w:rsidRPr="00F7205B" w:rsidRDefault="006604A5" w:rsidP="00BC4303">
            <w:pPr>
              <w:spacing w:after="0"/>
              <w:rPr>
                <w:rFonts w:ascii="Arial" w:hAnsi="Arial" w:cs="Arial"/>
                <w:sz w:val="22"/>
                <w:szCs w:val="22"/>
              </w:rPr>
            </w:pPr>
            <w:r w:rsidRPr="00F7205B">
              <w:rPr>
                <w:rFonts w:ascii="Arial" w:hAnsi="Arial" w:cs="Arial"/>
                <w:sz w:val="22"/>
                <w:szCs w:val="22"/>
              </w:rPr>
              <w:t>Research Methodologies</w:t>
            </w:r>
          </w:p>
        </w:tc>
      </w:tr>
      <w:tr w:rsidR="006604A5" w:rsidRPr="00F7205B" w:rsidTr="00881272">
        <w:trPr>
          <w:trHeight w:val="562"/>
        </w:trPr>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13</w:t>
            </w:r>
            <w:r w:rsidRPr="00F7205B">
              <w:rPr>
                <w:rFonts w:ascii="Arial" w:hAnsi="Arial" w:cs="Arial"/>
                <w:sz w:val="22"/>
                <w:szCs w:val="22"/>
                <w:vertAlign w:val="superscript"/>
              </w:rPr>
              <w:t>th</w:t>
            </w:r>
            <w:r w:rsidRPr="00F7205B">
              <w:rPr>
                <w:rFonts w:ascii="Arial" w:hAnsi="Arial" w:cs="Arial"/>
                <w:sz w:val="22"/>
                <w:szCs w:val="22"/>
              </w:rPr>
              <w:t xml:space="preserve"> March</w:t>
            </w:r>
          </w:p>
        </w:tc>
        <w:tc>
          <w:tcPr>
            <w:tcW w:w="1777" w:type="dxa"/>
          </w:tcPr>
          <w:p w:rsidR="006604A5" w:rsidRPr="00F7205B" w:rsidRDefault="00631128" w:rsidP="00BC4303">
            <w:pPr>
              <w:spacing w:after="0"/>
              <w:rPr>
                <w:rFonts w:ascii="Arial" w:hAnsi="Arial" w:cs="Arial"/>
                <w:sz w:val="22"/>
                <w:szCs w:val="22"/>
              </w:rPr>
            </w:pPr>
            <w:r>
              <w:rPr>
                <w:rFonts w:ascii="Arial" w:hAnsi="Arial" w:cs="Arial"/>
                <w:sz w:val="22"/>
                <w:szCs w:val="22"/>
              </w:rPr>
              <w:t>6.00</w:t>
            </w:r>
            <w:r w:rsidRPr="00F7205B">
              <w:rPr>
                <w:rFonts w:ascii="Arial" w:hAnsi="Arial" w:cs="Arial"/>
                <w:sz w:val="22"/>
                <w:szCs w:val="22"/>
              </w:rPr>
              <w:t xml:space="preserve"> - 8.30 pm</w:t>
            </w:r>
          </w:p>
        </w:tc>
        <w:tc>
          <w:tcPr>
            <w:tcW w:w="5557" w:type="dxa"/>
            <w:gridSpan w:val="2"/>
          </w:tcPr>
          <w:p w:rsidR="006604A5" w:rsidRPr="00F7205B" w:rsidRDefault="00631128" w:rsidP="00590FF3">
            <w:pPr>
              <w:spacing w:after="0"/>
              <w:rPr>
                <w:rFonts w:ascii="Arial" w:hAnsi="Arial" w:cs="Arial"/>
                <w:sz w:val="22"/>
                <w:szCs w:val="22"/>
              </w:rPr>
            </w:pPr>
            <w:r>
              <w:rPr>
                <w:rFonts w:ascii="Arial" w:hAnsi="Arial" w:cs="Arial"/>
                <w:sz w:val="22"/>
                <w:szCs w:val="22"/>
              </w:rPr>
              <w:t>Research Methodologies</w:t>
            </w:r>
          </w:p>
        </w:tc>
      </w:tr>
      <w:tr w:rsidR="006604A5" w:rsidRPr="00F7205B" w:rsidTr="00881272">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t>Tuesday 20</w:t>
            </w:r>
            <w:r w:rsidRPr="00F7205B">
              <w:rPr>
                <w:rFonts w:ascii="Arial" w:hAnsi="Arial" w:cs="Arial"/>
                <w:sz w:val="22"/>
                <w:szCs w:val="22"/>
                <w:vertAlign w:val="superscript"/>
              </w:rPr>
              <w:t>th</w:t>
            </w:r>
            <w:r w:rsidRPr="00F7205B">
              <w:rPr>
                <w:rFonts w:ascii="Arial" w:hAnsi="Arial" w:cs="Arial"/>
                <w:sz w:val="22"/>
                <w:szCs w:val="22"/>
              </w:rPr>
              <w:t xml:space="preserve"> March</w:t>
            </w:r>
          </w:p>
        </w:tc>
        <w:tc>
          <w:tcPr>
            <w:tcW w:w="1777" w:type="dxa"/>
          </w:tcPr>
          <w:p w:rsidR="006604A5" w:rsidRPr="00086B0C" w:rsidRDefault="00086B0C" w:rsidP="00BC4303">
            <w:pPr>
              <w:spacing w:after="0"/>
              <w:rPr>
                <w:rFonts w:ascii="Arial" w:hAnsi="Arial" w:cs="Arial"/>
                <w:b/>
                <w:sz w:val="22"/>
                <w:szCs w:val="22"/>
              </w:rPr>
            </w:pPr>
            <w:r w:rsidRPr="00086B0C">
              <w:rPr>
                <w:rFonts w:ascii="Arial" w:hAnsi="Arial" w:cs="Arial"/>
                <w:b/>
                <w:sz w:val="22"/>
                <w:szCs w:val="22"/>
              </w:rPr>
              <w:t>Individual bookings</w:t>
            </w:r>
          </w:p>
        </w:tc>
        <w:tc>
          <w:tcPr>
            <w:tcW w:w="5557" w:type="dxa"/>
            <w:gridSpan w:val="2"/>
          </w:tcPr>
          <w:p w:rsidR="006604A5" w:rsidRPr="00F7205B" w:rsidRDefault="00881272" w:rsidP="00631128">
            <w:pPr>
              <w:spacing w:after="0"/>
              <w:rPr>
                <w:rFonts w:ascii="Arial" w:hAnsi="Arial" w:cs="Arial"/>
                <w:sz w:val="22"/>
                <w:szCs w:val="22"/>
              </w:rPr>
            </w:pPr>
            <w:r>
              <w:rPr>
                <w:rFonts w:ascii="Arial" w:hAnsi="Arial" w:cs="Arial"/>
              </w:rPr>
              <w:t xml:space="preserve">You need to book a time slot with me during this day to discuss and confirm your project topic. It can be any time </w:t>
            </w:r>
            <w:r>
              <w:rPr>
                <w:rFonts w:ascii="Arial" w:hAnsi="Arial" w:cs="Arial"/>
              </w:rPr>
              <w:lastRenderedPageBreak/>
              <w:t>between 9.00 am – 12.30 pm, 1.30 pm – 7.30 pm. This is not optional.</w:t>
            </w:r>
          </w:p>
        </w:tc>
      </w:tr>
      <w:tr w:rsidR="006604A5" w:rsidRPr="00F7205B" w:rsidTr="00881272">
        <w:tc>
          <w:tcPr>
            <w:tcW w:w="2022" w:type="dxa"/>
          </w:tcPr>
          <w:p w:rsidR="006604A5" w:rsidRPr="00F7205B" w:rsidRDefault="00BC4303" w:rsidP="00BC4303">
            <w:pPr>
              <w:spacing w:after="0"/>
              <w:rPr>
                <w:rFonts w:ascii="Arial" w:hAnsi="Arial" w:cs="Arial"/>
                <w:sz w:val="22"/>
                <w:szCs w:val="22"/>
              </w:rPr>
            </w:pPr>
            <w:r w:rsidRPr="00F7205B">
              <w:rPr>
                <w:rFonts w:ascii="Arial" w:hAnsi="Arial" w:cs="Arial"/>
                <w:sz w:val="22"/>
                <w:szCs w:val="22"/>
              </w:rPr>
              <w:lastRenderedPageBreak/>
              <w:t>Tuesday 27th March</w:t>
            </w:r>
          </w:p>
        </w:tc>
        <w:tc>
          <w:tcPr>
            <w:tcW w:w="1777" w:type="dxa"/>
          </w:tcPr>
          <w:p w:rsidR="006604A5" w:rsidRPr="00F7205B" w:rsidRDefault="00086B0C" w:rsidP="00BC4303">
            <w:pPr>
              <w:spacing w:after="0"/>
              <w:rPr>
                <w:rFonts w:ascii="Arial" w:hAnsi="Arial" w:cs="Arial"/>
                <w:sz w:val="22"/>
                <w:szCs w:val="22"/>
              </w:rPr>
            </w:pPr>
            <w:r>
              <w:rPr>
                <w:rFonts w:ascii="Arial" w:hAnsi="Arial" w:cs="Arial"/>
                <w:sz w:val="22"/>
                <w:szCs w:val="22"/>
              </w:rPr>
              <w:t>6.00</w:t>
            </w:r>
            <w:r w:rsidRPr="00F7205B">
              <w:rPr>
                <w:rFonts w:ascii="Arial" w:hAnsi="Arial" w:cs="Arial"/>
                <w:sz w:val="22"/>
                <w:szCs w:val="22"/>
              </w:rPr>
              <w:t xml:space="preserve"> - 8.30 pm</w:t>
            </w:r>
            <w:r>
              <w:rPr>
                <w:rFonts w:ascii="Arial" w:hAnsi="Arial" w:cs="Arial"/>
                <w:sz w:val="22"/>
                <w:szCs w:val="22"/>
              </w:rPr>
              <w:t xml:space="preserve"> </w:t>
            </w:r>
            <w:r w:rsidR="00631128">
              <w:rPr>
                <w:rFonts w:ascii="Arial" w:hAnsi="Arial" w:cs="Arial"/>
                <w:sz w:val="22"/>
                <w:szCs w:val="22"/>
              </w:rPr>
              <w:t>bookings</w:t>
            </w:r>
          </w:p>
        </w:tc>
        <w:tc>
          <w:tcPr>
            <w:tcW w:w="5557" w:type="dxa"/>
            <w:gridSpan w:val="2"/>
          </w:tcPr>
          <w:p w:rsidR="006604A5" w:rsidRPr="00F7205B" w:rsidRDefault="00881272" w:rsidP="00BC4303">
            <w:pPr>
              <w:spacing w:after="0"/>
              <w:rPr>
                <w:rFonts w:ascii="Arial" w:hAnsi="Arial" w:cs="Arial"/>
                <w:sz w:val="22"/>
                <w:szCs w:val="22"/>
              </w:rPr>
            </w:pPr>
            <w:r>
              <w:rPr>
                <w:rFonts w:ascii="Arial" w:hAnsi="Arial" w:cs="Arial"/>
                <w:sz w:val="22"/>
                <w:szCs w:val="22"/>
              </w:rPr>
              <w:t>Team Challenge preparation</w:t>
            </w:r>
          </w:p>
        </w:tc>
      </w:tr>
      <w:tr w:rsidR="00BC4303" w:rsidRPr="00F7205B" w:rsidTr="00881272">
        <w:tc>
          <w:tcPr>
            <w:tcW w:w="9356" w:type="dxa"/>
            <w:gridSpan w:val="4"/>
          </w:tcPr>
          <w:p w:rsidR="00BC4303" w:rsidRPr="00F7205B" w:rsidRDefault="00BC4303" w:rsidP="00BC4303">
            <w:pPr>
              <w:spacing w:after="0"/>
              <w:jc w:val="center"/>
              <w:rPr>
                <w:rFonts w:ascii="Arial" w:hAnsi="Arial" w:cs="Arial"/>
                <w:sz w:val="22"/>
                <w:szCs w:val="22"/>
              </w:rPr>
            </w:pPr>
            <w:r w:rsidRPr="00F7205B">
              <w:rPr>
                <w:rFonts w:ascii="Arial" w:hAnsi="Arial" w:cs="Arial"/>
                <w:sz w:val="22"/>
                <w:szCs w:val="22"/>
              </w:rPr>
              <w:t>Easter break</w:t>
            </w:r>
          </w:p>
        </w:tc>
      </w:tr>
      <w:tr w:rsidR="00881272" w:rsidRPr="00F7205B" w:rsidTr="0011240B">
        <w:trPr>
          <w:trHeight w:val="778"/>
        </w:trPr>
        <w:tc>
          <w:tcPr>
            <w:tcW w:w="2022" w:type="dxa"/>
          </w:tcPr>
          <w:p w:rsidR="00881272" w:rsidRPr="00F7205B" w:rsidRDefault="00881272" w:rsidP="00BC4303">
            <w:pPr>
              <w:spacing w:after="0"/>
              <w:rPr>
                <w:rFonts w:ascii="Arial" w:hAnsi="Arial" w:cs="Arial"/>
                <w:sz w:val="22"/>
                <w:szCs w:val="22"/>
              </w:rPr>
            </w:pPr>
            <w:r w:rsidRPr="00F7205B">
              <w:rPr>
                <w:rFonts w:ascii="Arial" w:hAnsi="Arial" w:cs="Arial"/>
                <w:sz w:val="22"/>
                <w:szCs w:val="22"/>
              </w:rPr>
              <w:t>Tuesday 24</w:t>
            </w:r>
            <w:r w:rsidRPr="00F7205B">
              <w:rPr>
                <w:rFonts w:ascii="Arial" w:hAnsi="Arial" w:cs="Arial"/>
                <w:sz w:val="22"/>
                <w:szCs w:val="22"/>
                <w:vertAlign w:val="superscript"/>
              </w:rPr>
              <w:t>th</w:t>
            </w:r>
            <w:r w:rsidRPr="00F7205B">
              <w:rPr>
                <w:rFonts w:ascii="Arial" w:hAnsi="Arial" w:cs="Arial"/>
                <w:sz w:val="22"/>
                <w:szCs w:val="22"/>
              </w:rPr>
              <w:t xml:space="preserve"> April</w:t>
            </w:r>
          </w:p>
        </w:tc>
        <w:tc>
          <w:tcPr>
            <w:tcW w:w="1777" w:type="dxa"/>
          </w:tcPr>
          <w:p w:rsidR="00881272" w:rsidRPr="00F7205B" w:rsidRDefault="00881272" w:rsidP="00BC4303">
            <w:pPr>
              <w:spacing w:after="0" w:line="240" w:lineRule="auto"/>
              <w:rPr>
                <w:rFonts w:ascii="Arial" w:hAnsi="Arial" w:cs="Arial"/>
                <w:sz w:val="22"/>
                <w:szCs w:val="22"/>
              </w:rPr>
            </w:pPr>
            <w:r>
              <w:rPr>
                <w:rFonts w:ascii="Arial" w:hAnsi="Arial" w:cs="Arial"/>
                <w:sz w:val="22"/>
                <w:szCs w:val="22"/>
              </w:rPr>
              <w:t>6.00</w:t>
            </w:r>
            <w:r w:rsidRPr="00F7205B">
              <w:rPr>
                <w:rFonts w:ascii="Arial" w:hAnsi="Arial" w:cs="Arial"/>
                <w:sz w:val="22"/>
                <w:szCs w:val="22"/>
              </w:rPr>
              <w:t xml:space="preserve"> – 8.30 pm</w:t>
            </w:r>
          </w:p>
        </w:tc>
        <w:tc>
          <w:tcPr>
            <w:tcW w:w="5557" w:type="dxa"/>
            <w:gridSpan w:val="2"/>
          </w:tcPr>
          <w:p w:rsidR="00881272" w:rsidRPr="00F7205B" w:rsidRDefault="00881272" w:rsidP="00590FF3">
            <w:pPr>
              <w:spacing w:after="0"/>
              <w:rPr>
                <w:rFonts w:ascii="Arial" w:hAnsi="Arial" w:cs="Arial"/>
                <w:sz w:val="22"/>
                <w:szCs w:val="22"/>
              </w:rPr>
            </w:pPr>
            <w:r>
              <w:rPr>
                <w:rFonts w:ascii="Arial" w:hAnsi="Arial" w:cs="Arial"/>
                <w:sz w:val="22"/>
                <w:szCs w:val="22"/>
              </w:rPr>
              <w:t>Team Challenge</w:t>
            </w:r>
          </w:p>
        </w:tc>
      </w:tr>
      <w:tr w:rsidR="00881272" w:rsidRPr="00F7205B" w:rsidTr="00881272">
        <w:trPr>
          <w:trHeight w:val="734"/>
        </w:trPr>
        <w:tc>
          <w:tcPr>
            <w:tcW w:w="2022" w:type="dxa"/>
          </w:tcPr>
          <w:p w:rsidR="00881272" w:rsidRPr="00F7205B" w:rsidRDefault="00881272" w:rsidP="00881272">
            <w:pPr>
              <w:spacing w:after="0"/>
              <w:rPr>
                <w:rFonts w:ascii="Arial" w:hAnsi="Arial" w:cs="Arial"/>
                <w:sz w:val="22"/>
                <w:szCs w:val="22"/>
              </w:rPr>
            </w:pPr>
            <w:r w:rsidRPr="00F7205B">
              <w:rPr>
                <w:rFonts w:ascii="Arial" w:hAnsi="Arial" w:cs="Arial"/>
                <w:sz w:val="22"/>
                <w:szCs w:val="22"/>
              </w:rPr>
              <w:t>Tuesday 1</w:t>
            </w:r>
            <w:r w:rsidRPr="00F7205B">
              <w:rPr>
                <w:rFonts w:ascii="Arial" w:hAnsi="Arial" w:cs="Arial"/>
                <w:sz w:val="22"/>
                <w:szCs w:val="22"/>
                <w:vertAlign w:val="superscript"/>
              </w:rPr>
              <w:t>st</w:t>
            </w:r>
            <w:r w:rsidRPr="00F7205B">
              <w:rPr>
                <w:rFonts w:ascii="Arial" w:hAnsi="Arial" w:cs="Arial"/>
                <w:sz w:val="22"/>
                <w:szCs w:val="22"/>
              </w:rPr>
              <w:t xml:space="preserve"> May</w:t>
            </w:r>
          </w:p>
        </w:tc>
        <w:tc>
          <w:tcPr>
            <w:tcW w:w="1777" w:type="dxa"/>
          </w:tcPr>
          <w:p w:rsidR="00881272" w:rsidRPr="00F7205B" w:rsidRDefault="00881272" w:rsidP="00881272">
            <w:pPr>
              <w:spacing w:after="0"/>
              <w:rPr>
                <w:rFonts w:ascii="Arial" w:hAnsi="Arial" w:cs="Arial"/>
                <w:sz w:val="22"/>
                <w:szCs w:val="22"/>
              </w:rPr>
            </w:pPr>
            <w:r>
              <w:rPr>
                <w:rFonts w:ascii="Arial" w:hAnsi="Arial" w:cs="Arial"/>
                <w:sz w:val="22"/>
                <w:szCs w:val="22"/>
              </w:rPr>
              <w:t>6.00</w:t>
            </w:r>
            <w:r w:rsidRPr="00F7205B">
              <w:rPr>
                <w:rFonts w:ascii="Arial" w:hAnsi="Arial" w:cs="Arial"/>
                <w:sz w:val="22"/>
                <w:szCs w:val="22"/>
              </w:rPr>
              <w:t xml:space="preserve"> – 8.30 pm</w:t>
            </w:r>
          </w:p>
        </w:tc>
        <w:tc>
          <w:tcPr>
            <w:tcW w:w="5557" w:type="dxa"/>
            <w:gridSpan w:val="2"/>
          </w:tcPr>
          <w:p w:rsidR="00881272" w:rsidRPr="00F7205B" w:rsidRDefault="00881272" w:rsidP="00881272">
            <w:pPr>
              <w:spacing w:after="0"/>
              <w:rPr>
                <w:rFonts w:ascii="Arial" w:hAnsi="Arial" w:cs="Arial"/>
                <w:sz w:val="22"/>
                <w:szCs w:val="22"/>
              </w:rPr>
            </w:pPr>
            <w:r>
              <w:rPr>
                <w:rFonts w:ascii="Arial" w:hAnsi="Arial" w:cs="Arial"/>
                <w:sz w:val="22"/>
                <w:szCs w:val="22"/>
              </w:rPr>
              <w:t xml:space="preserve">Pitch presentations, PID and presentations need to be submitted to </w:t>
            </w:r>
            <w:proofErr w:type="spellStart"/>
            <w:r>
              <w:rPr>
                <w:rFonts w:ascii="Arial" w:hAnsi="Arial" w:cs="Arial"/>
                <w:sz w:val="22"/>
                <w:szCs w:val="22"/>
              </w:rPr>
              <w:t>TurnItIn</w:t>
            </w:r>
            <w:proofErr w:type="spellEnd"/>
          </w:p>
        </w:tc>
      </w:tr>
      <w:tr w:rsidR="00881272" w:rsidRPr="00F7205B" w:rsidTr="00881272">
        <w:tc>
          <w:tcPr>
            <w:tcW w:w="2022" w:type="dxa"/>
          </w:tcPr>
          <w:p w:rsidR="00881272" w:rsidRPr="00F7205B" w:rsidRDefault="00881272" w:rsidP="00881272">
            <w:pPr>
              <w:spacing w:after="0"/>
              <w:rPr>
                <w:rFonts w:ascii="Arial" w:hAnsi="Arial" w:cs="Arial"/>
                <w:sz w:val="22"/>
                <w:szCs w:val="22"/>
              </w:rPr>
            </w:pPr>
            <w:r w:rsidRPr="00F7205B">
              <w:rPr>
                <w:rFonts w:ascii="Arial" w:hAnsi="Arial" w:cs="Arial"/>
                <w:sz w:val="22"/>
                <w:szCs w:val="22"/>
              </w:rPr>
              <w:t>Tuesday 8</w:t>
            </w:r>
            <w:r w:rsidRPr="00F7205B">
              <w:rPr>
                <w:rFonts w:ascii="Arial" w:hAnsi="Arial" w:cs="Arial"/>
                <w:sz w:val="22"/>
                <w:szCs w:val="22"/>
                <w:vertAlign w:val="superscript"/>
              </w:rPr>
              <w:t>th</w:t>
            </w:r>
            <w:r w:rsidRPr="00F7205B">
              <w:rPr>
                <w:rFonts w:ascii="Arial" w:hAnsi="Arial" w:cs="Arial"/>
                <w:sz w:val="22"/>
                <w:szCs w:val="22"/>
              </w:rPr>
              <w:t xml:space="preserve"> May</w:t>
            </w:r>
          </w:p>
        </w:tc>
        <w:tc>
          <w:tcPr>
            <w:tcW w:w="1777" w:type="dxa"/>
          </w:tcPr>
          <w:p w:rsidR="00881272" w:rsidRPr="00086B0C" w:rsidRDefault="00086B0C" w:rsidP="00881272">
            <w:pPr>
              <w:spacing w:after="0"/>
              <w:rPr>
                <w:rFonts w:ascii="Arial" w:hAnsi="Arial" w:cs="Arial"/>
                <w:b/>
                <w:sz w:val="22"/>
                <w:szCs w:val="22"/>
              </w:rPr>
            </w:pPr>
            <w:r w:rsidRPr="00086B0C">
              <w:rPr>
                <w:rFonts w:ascii="Arial" w:hAnsi="Arial" w:cs="Arial"/>
                <w:b/>
                <w:sz w:val="22"/>
                <w:szCs w:val="22"/>
              </w:rPr>
              <w:t>4</w:t>
            </w:r>
            <w:r w:rsidR="00881272" w:rsidRPr="00086B0C">
              <w:rPr>
                <w:rFonts w:ascii="Arial" w:hAnsi="Arial" w:cs="Arial"/>
                <w:b/>
                <w:sz w:val="22"/>
                <w:szCs w:val="22"/>
              </w:rPr>
              <w:t>.00 – 8.30</w:t>
            </w:r>
            <w:r w:rsidRPr="00086B0C">
              <w:rPr>
                <w:rFonts w:ascii="Arial" w:hAnsi="Arial" w:cs="Arial"/>
                <w:b/>
                <w:sz w:val="22"/>
                <w:szCs w:val="22"/>
              </w:rPr>
              <w:t xml:space="preserve"> pm</w:t>
            </w:r>
          </w:p>
        </w:tc>
        <w:tc>
          <w:tcPr>
            <w:tcW w:w="5557" w:type="dxa"/>
            <w:gridSpan w:val="2"/>
          </w:tcPr>
          <w:p w:rsidR="00881272" w:rsidRPr="00F7205B" w:rsidRDefault="00881272" w:rsidP="00881272">
            <w:pPr>
              <w:spacing w:after="0"/>
              <w:rPr>
                <w:rFonts w:ascii="Arial" w:hAnsi="Arial" w:cs="Arial"/>
                <w:sz w:val="22"/>
                <w:szCs w:val="22"/>
              </w:rPr>
            </w:pPr>
            <w:r w:rsidRPr="00F7205B">
              <w:rPr>
                <w:rFonts w:ascii="Arial" w:hAnsi="Arial" w:cs="Arial"/>
                <w:sz w:val="22"/>
                <w:szCs w:val="22"/>
              </w:rPr>
              <w:t>PID Surgery/individual tutorials/ small group tutorials</w:t>
            </w:r>
          </w:p>
        </w:tc>
      </w:tr>
      <w:tr w:rsidR="00881272" w:rsidRPr="00F7205B" w:rsidTr="00881272">
        <w:tc>
          <w:tcPr>
            <w:tcW w:w="2022" w:type="dxa"/>
          </w:tcPr>
          <w:p w:rsidR="00881272" w:rsidRPr="00F7205B" w:rsidRDefault="00881272" w:rsidP="00881272">
            <w:pPr>
              <w:rPr>
                <w:rFonts w:ascii="Arial" w:hAnsi="Arial" w:cs="Arial"/>
                <w:sz w:val="22"/>
                <w:szCs w:val="22"/>
              </w:rPr>
            </w:pPr>
            <w:r w:rsidRPr="00F7205B">
              <w:rPr>
                <w:rFonts w:ascii="Arial" w:hAnsi="Arial" w:cs="Arial"/>
                <w:sz w:val="22"/>
                <w:szCs w:val="22"/>
              </w:rPr>
              <w:t>Thursday 17</w:t>
            </w:r>
            <w:r w:rsidRPr="00F7205B">
              <w:rPr>
                <w:rFonts w:ascii="Arial" w:hAnsi="Arial" w:cs="Arial"/>
                <w:sz w:val="22"/>
                <w:szCs w:val="22"/>
                <w:vertAlign w:val="superscript"/>
              </w:rPr>
              <w:t>th</w:t>
            </w:r>
            <w:r w:rsidRPr="00F7205B">
              <w:rPr>
                <w:rFonts w:ascii="Arial" w:hAnsi="Arial" w:cs="Arial"/>
                <w:sz w:val="22"/>
                <w:szCs w:val="22"/>
              </w:rPr>
              <w:t xml:space="preserve"> May </w:t>
            </w:r>
          </w:p>
        </w:tc>
        <w:tc>
          <w:tcPr>
            <w:tcW w:w="1777" w:type="dxa"/>
          </w:tcPr>
          <w:p w:rsidR="00881272" w:rsidRPr="00F7205B" w:rsidRDefault="00881272" w:rsidP="00881272">
            <w:pPr>
              <w:rPr>
                <w:rFonts w:ascii="Arial" w:hAnsi="Arial" w:cs="Arial"/>
                <w:sz w:val="22"/>
                <w:szCs w:val="22"/>
              </w:rPr>
            </w:pPr>
          </w:p>
        </w:tc>
        <w:tc>
          <w:tcPr>
            <w:tcW w:w="3714" w:type="dxa"/>
          </w:tcPr>
          <w:p w:rsidR="00881272" w:rsidRPr="00F7205B" w:rsidRDefault="00881272" w:rsidP="00881272">
            <w:pPr>
              <w:rPr>
                <w:rFonts w:ascii="Arial" w:hAnsi="Arial" w:cs="Arial"/>
                <w:sz w:val="22"/>
                <w:szCs w:val="22"/>
              </w:rPr>
            </w:pPr>
            <w:r w:rsidRPr="00F7205B">
              <w:rPr>
                <w:rFonts w:ascii="Arial" w:hAnsi="Arial" w:cs="Arial"/>
                <w:sz w:val="22"/>
                <w:szCs w:val="22"/>
              </w:rPr>
              <w:t>ASSIGNMENT DUE</w:t>
            </w:r>
          </w:p>
        </w:tc>
        <w:tc>
          <w:tcPr>
            <w:tcW w:w="1843" w:type="dxa"/>
          </w:tcPr>
          <w:p w:rsidR="00881272" w:rsidRPr="00F7205B" w:rsidRDefault="00881272" w:rsidP="00881272">
            <w:pPr>
              <w:rPr>
                <w:rFonts w:ascii="Arial" w:hAnsi="Arial" w:cs="Arial"/>
                <w:sz w:val="22"/>
                <w:szCs w:val="22"/>
              </w:rPr>
            </w:pPr>
            <w:r w:rsidRPr="00F7205B">
              <w:rPr>
                <w:rFonts w:ascii="Arial" w:hAnsi="Arial" w:cs="Arial"/>
                <w:sz w:val="22"/>
                <w:szCs w:val="22"/>
              </w:rPr>
              <w:t>Report Deadline 17</w:t>
            </w:r>
            <w:r w:rsidRPr="00F7205B">
              <w:rPr>
                <w:rFonts w:ascii="Arial" w:hAnsi="Arial" w:cs="Arial"/>
                <w:sz w:val="22"/>
                <w:szCs w:val="22"/>
                <w:vertAlign w:val="superscript"/>
              </w:rPr>
              <w:t>th</w:t>
            </w:r>
            <w:r w:rsidRPr="00F7205B">
              <w:rPr>
                <w:rFonts w:ascii="Arial" w:hAnsi="Arial" w:cs="Arial"/>
                <w:sz w:val="22"/>
                <w:szCs w:val="22"/>
              </w:rPr>
              <w:t xml:space="preserve"> May</w:t>
            </w:r>
          </w:p>
        </w:tc>
      </w:tr>
    </w:tbl>
    <w:p w:rsidR="006604A5" w:rsidRDefault="006604A5" w:rsidP="006604A5">
      <w:pPr>
        <w:rPr>
          <w:rFonts w:ascii="Arial" w:hAnsi="Arial" w:cs="Arial"/>
        </w:rPr>
      </w:pPr>
    </w:p>
    <w:p w:rsidR="003A4461" w:rsidRPr="00F7205B" w:rsidRDefault="003A4461" w:rsidP="006604A5">
      <w:pPr>
        <w:rPr>
          <w:rFonts w:ascii="Arial" w:hAnsi="Arial" w:cs="Arial"/>
        </w:rPr>
      </w:pPr>
      <w:bookmarkStart w:id="3" w:name="_GoBack"/>
      <w:bookmarkEnd w:id="3"/>
    </w:p>
    <w:p w:rsidR="006075B2" w:rsidRPr="00F7205B" w:rsidRDefault="006075B2">
      <w:pPr>
        <w:spacing w:after="0" w:line="240" w:lineRule="auto"/>
        <w:rPr>
          <w:rFonts w:ascii="Arial" w:hAnsi="Arial" w:cs="Arial"/>
        </w:rPr>
      </w:pPr>
      <w:r w:rsidRPr="00F7205B">
        <w:rPr>
          <w:rFonts w:ascii="Arial" w:hAnsi="Arial" w:cs="Arial"/>
        </w:rPr>
        <w:br w:type="page"/>
      </w:r>
    </w:p>
    <w:p w:rsidR="00CF387E" w:rsidRPr="00F7205B" w:rsidRDefault="00CF387E" w:rsidP="00290D7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F387E" w:rsidRPr="00F7205B" w:rsidTr="00290D71">
        <w:tc>
          <w:tcPr>
            <w:tcW w:w="10670" w:type="dxa"/>
            <w:shd w:val="clear" w:color="auto" w:fill="C0C0C0"/>
          </w:tcPr>
          <w:p w:rsidR="00CF387E" w:rsidRPr="00F7205B" w:rsidRDefault="00CF387E">
            <w:pPr>
              <w:pStyle w:val="Heading4"/>
              <w:rPr>
                <w:rFonts w:ascii="Arial" w:hAnsi="Arial" w:cs="Arial"/>
                <w:b w:val="0"/>
                <w:sz w:val="22"/>
                <w:szCs w:val="22"/>
              </w:rPr>
            </w:pPr>
            <w:r w:rsidRPr="00F7205B">
              <w:rPr>
                <w:rFonts w:ascii="Arial" w:hAnsi="Arial" w:cs="Arial"/>
                <w:b w:val="0"/>
                <w:sz w:val="22"/>
                <w:szCs w:val="22"/>
              </w:rPr>
              <w:t xml:space="preserve">MASTERS DEGREE ASSIGNMENT SPECIFICATION </w:t>
            </w:r>
          </w:p>
        </w:tc>
      </w:tr>
    </w:tbl>
    <w:p w:rsidR="00CF387E" w:rsidRPr="00F7205B" w:rsidRDefault="00CF387E" w:rsidP="00290D71">
      <w:pPr>
        <w:jc w:val="center"/>
        <w:rPr>
          <w:rFonts w:ascii="Arial" w:hAnsi="Arial" w:cs="Arial"/>
          <w:b/>
          <w:i/>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Student name:</w:t>
            </w:r>
          </w:p>
        </w:tc>
        <w:tc>
          <w:tcPr>
            <w:tcW w:w="3960" w:type="dxa"/>
          </w:tcPr>
          <w:p w:rsidR="00CF387E" w:rsidRPr="00F7205B" w:rsidRDefault="00CF387E">
            <w:pPr>
              <w:spacing w:before="120" w:after="120"/>
              <w:jc w:val="both"/>
              <w:rPr>
                <w:rFonts w:ascii="Arial" w:hAnsi="Arial" w:cs="Arial"/>
                <w:b/>
              </w:rPr>
            </w:pPr>
            <w:r w:rsidRPr="00F7205B">
              <w:rPr>
                <w:rFonts w:ascii="Arial" w:hAnsi="Arial" w:cs="Arial"/>
                <w:b/>
              </w:rPr>
              <w:fldChar w:fldCharType="begin">
                <w:ffData>
                  <w:name w:val="Text2"/>
                  <w:enabled/>
                  <w:calcOnExit w:val="0"/>
                  <w:textInput/>
                </w:ffData>
              </w:fldChar>
            </w:r>
            <w:r w:rsidRPr="00F7205B">
              <w:rPr>
                <w:rFonts w:ascii="Arial" w:hAnsi="Arial" w:cs="Arial"/>
                <w:b/>
              </w:rPr>
              <w:instrText xml:space="preserve"> FORMTEXT </w:instrText>
            </w:r>
            <w:r w:rsidRPr="00F7205B">
              <w:rPr>
                <w:rFonts w:ascii="Arial" w:hAnsi="Arial" w:cs="Arial"/>
                <w:b/>
              </w:rPr>
            </w:r>
            <w:r w:rsidRPr="00F7205B">
              <w:rPr>
                <w:rFonts w:ascii="Arial" w:hAnsi="Arial" w:cs="Arial"/>
                <w:b/>
              </w:rPr>
              <w:fldChar w:fldCharType="separate"/>
            </w:r>
            <w:r w:rsidRPr="00F7205B">
              <w:rPr>
                <w:rFonts w:ascii="Arial" w:hAnsi="Arial" w:cs="Arial"/>
                <w:b/>
                <w:noProof/>
              </w:rPr>
              <w:t> </w:t>
            </w:r>
            <w:r w:rsidRPr="00F7205B">
              <w:rPr>
                <w:rFonts w:ascii="Arial" w:hAnsi="Arial" w:cs="Arial"/>
                <w:b/>
                <w:noProof/>
              </w:rPr>
              <w:t> </w:t>
            </w:r>
            <w:r w:rsidRPr="00F7205B">
              <w:rPr>
                <w:rFonts w:ascii="Arial" w:hAnsi="Arial" w:cs="Arial"/>
                <w:b/>
                <w:noProof/>
              </w:rPr>
              <w:t> </w:t>
            </w:r>
            <w:r w:rsidRPr="00F7205B">
              <w:rPr>
                <w:rFonts w:ascii="Arial" w:hAnsi="Arial" w:cs="Arial"/>
                <w:b/>
                <w:noProof/>
              </w:rPr>
              <w:t> </w:t>
            </w:r>
            <w:r w:rsidRPr="00F7205B">
              <w:rPr>
                <w:rFonts w:ascii="Arial" w:hAnsi="Arial" w:cs="Arial"/>
                <w:b/>
                <w:noProof/>
              </w:rPr>
              <w:t> </w:t>
            </w:r>
            <w:r w:rsidRPr="00F7205B">
              <w:rPr>
                <w:rFonts w:ascii="Arial" w:hAnsi="Arial" w:cs="Arial"/>
                <w:b/>
              </w:rPr>
              <w:fldChar w:fldCharType="end"/>
            </w:r>
          </w:p>
        </w:tc>
        <w:tc>
          <w:tcPr>
            <w:tcW w:w="2610" w:type="dxa"/>
            <w:shd w:val="clear" w:color="auto" w:fill="D9D9D9"/>
          </w:tcPr>
          <w:p w:rsidR="00CF387E" w:rsidRPr="00F7205B" w:rsidRDefault="00CF387E">
            <w:pPr>
              <w:spacing w:before="120" w:after="120"/>
              <w:jc w:val="both"/>
              <w:rPr>
                <w:rFonts w:ascii="Arial" w:hAnsi="Arial" w:cs="Arial"/>
                <w:b/>
              </w:rPr>
            </w:pPr>
            <w:r w:rsidRPr="00F7205B">
              <w:rPr>
                <w:rFonts w:ascii="Arial" w:hAnsi="Arial" w:cs="Arial"/>
                <w:b/>
              </w:rPr>
              <w:t>Student number:</w:t>
            </w:r>
          </w:p>
        </w:tc>
        <w:tc>
          <w:tcPr>
            <w:tcW w:w="2109" w:type="dxa"/>
          </w:tcPr>
          <w:p w:rsidR="00CF387E" w:rsidRPr="00F7205B" w:rsidRDefault="00CF387E">
            <w:pPr>
              <w:spacing w:before="120" w:after="120"/>
              <w:jc w:val="both"/>
              <w:rPr>
                <w:rFonts w:ascii="Arial" w:hAnsi="Arial" w:cs="Arial"/>
                <w:b/>
              </w:rPr>
            </w:pP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Programme:</w:t>
            </w:r>
          </w:p>
        </w:tc>
        <w:tc>
          <w:tcPr>
            <w:tcW w:w="8679" w:type="dxa"/>
            <w:gridSpan w:val="3"/>
          </w:tcPr>
          <w:p w:rsidR="00CF387E" w:rsidRPr="00F7205B" w:rsidRDefault="001047CB">
            <w:pPr>
              <w:spacing w:before="120" w:after="120"/>
              <w:jc w:val="both"/>
              <w:rPr>
                <w:rFonts w:ascii="Arial" w:hAnsi="Arial" w:cs="Arial"/>
                <w:b/>
              </w:rPr>
            </w:pPr>
            <w:r w:rsidRPr="00F7205B">
              <w:rPr>
                <w:rFonts w:ascii="Arial" w:hAnsi="Arial" w:cs="Arial"/>
                <w:b/>
              </w:rPr>
              <w:t>MBA</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Module:</w:t>
            </w:r>
          </w:p>
        </w:tc>
        <w:tc>
          <w:tcPr>
            <w:tcW w:w="3960" w:type="dxa"/>
          </w:tcPr>
          <w:p w:rsidR="00CF387E" w:rsidRPr="00F7205B" w:rsidRDefault="00CF387E">
            <w:pPr>
              <w:spacing w:before="120" w:after="120"/>
              <w:jc w:val="both"/>
              <w:rPr>
                <w:rFonts w:ascii="Arial" w:hAnsi="Arial" w:cs="Arial"/>
                <w:b/>
              </w:rPr>
            </w:pPr>
            <w:r w:rsidRPr="00F7205B">
              <w:rPr>
                <w:rFonts w:ascii="Arial" w:hAnsi="Arial" w:cs="Arial"/>
                <w:b/>
              </w:rPr>
              <w:t>Consultancy Management</w:t>
            </w:r>
          </w:p>
        </w:tc>
        <w:tc>
          <w:tcPr>
            <w:tcW w:w="2610" w:type="dxa"/>
            <w:shd w:val="clear" w:color="auto" w:fill="D9D9D9"/>
          </w:tcPr>
          <w:p w:rsidR="00CF387E" w:rsidRPr="00F7205B" w:rsidRDefault="00CF387E">
            <w:pPr>
              <w:spacing w:before="120" w:after="120"/>
              <w:jc w:val="both"/>
              <w:rPr>
                <w:rFonts w:ascii="Arial" w:hAnsi="Arial" w:cs="Arial"/>
                <w:b/>
              </w:rPr>
            </w:pPr>
            <w:r w:rsidRPr="00F7205B">
              <w:rPr>
                <w:rFonts w:ascii="Arial" w:hAnsi="Arial" w:cs="Arial"/>
                <w:b/>
              </w:rPr>
              <w:t>Module Level:</w:t>
            </w:r>
          </w:p>
        </w:tc>
        <w:tc>
          <w:tcPr>
            <w:tcW w:w="2109" w:type="dxa"/>
          </w:tcPr>
          <w:p w:rsidR="00CF387E" w:rsidRPr="00F7205B" w:rsidRDefault="00CF387E">
            <w:pPr>
              <w:spacing w:before="120" w:after="120"/>
              <w:jc w:val="both"/>
              <w:rPr>
                <w:rFonts w:ascii="Arial" w:hAnsi="Arial" w:cs="Arial"/>
                <w:b/>
              </w:rPr>
            </w:pPr>
            <w:r w:rsidRPr="00F7205B">
              <w:rPr>
                <w:rFonts w:ascii="Arial" w:hAnsi="Arial" w:cs="Arial"/>
                <w:b/>
              </w:rPr>
              <w:t>7</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Module code:</w:t>
            </w:r>
          </w:p>
        </w:tc>
        <w:tc>
          <w:tcPr>
            <w:tcW w:w="3960" w:type="dxa"/>
          </w:tcPr>
          <w:p w:rsidR="00CF387E" w:rsidRPr="00F7205B" w:rsidRDefault="00CF387E">
            <w:pPr>
              <w:spacing w:before="120" w:after="120"/>
              <w:jc w:val="both"/>
              <w:rPr>
                <w:rFonts w:ascii="Arial" w:hAnsi="Arial" w:cs="Arial"/>
                <w:b/>
              </w:rPr>
            </w:pPr>
            <w:r w:rsidRPr="00F7205B">
              <w:rPr>
                <w:rFonts w:ascii="Arial" w:hAnsi="Arial" w:cs="Arial"/>
                <w:b/>
              </w:rPr>
              <w:t>SBMA7136</w:t>
            </w:r>
            <w:r w:rsidR="00696A71" w:rsidRPr="00F7205B">
              <w:rPr>
                <w:rFonts w:ascii="Arial" w:hAnsi="Arial" w:cs="Arial"/>
                <w:b/>
              </w:rPr>
              <w:t>/</w:t>
            </w:r>
            <w:r w:rsidR="00696A71" w:rsidRPr="00F7205B">
              <w:rPr>
                <w:rStyle w:val="Heading2Char"/>
                <w:color w:val="444444"/>
                <w:sz w:val="22"/>
                <w:szCs w:val="22"/>
                <w:shd w:val="clear" w:color="auto" w:fill="FFFFFF"/>
              </w:rPr>
              <w:t xml:space="preserve"> </w:t>
            </w:r>
            <w:r w:rsidR="00696A71" w:rsidRPr="00F7205B">
              <w:rPr>
                <w:rStyle w:val="Strong"/>
                <w:rFonts w:ascii="Arial" w:hAnsi="Arial" w:cs="Arial"/>
                <w:color w:val="444444"/>
                <w:shd w:val="clear" w:color="auto" w:fill="FFFFFF"/>
              </w:rPr>
              <w:t>M7X00585</w:t>
            </w:r>
          </w:p>
        </w:tc>
        <w:tc>
          <w:tcPr>
            <w:tcW w:w="2610" w:type="dxa"/>
            <w:shd w:val="clear" w:color="auto" w:fill="D9D9D9"/>
          </w:tcPr>
          <w:p w:rsidR="00CF387E" w:rsidRPr="00F7205B" w:rsidRDefault="00CF387E">
            <w:pPr>
              <w:pStyle w:val="Heading2"/>
              <w:rPr>
                <w:sz w:val="22"/>
                <w:szCs w:val="22"/>
              </w:rPr>
            </w:pPr>
            <w:r w:rsidRPr="00F7205B">
              <w:rPr>
                <w:sz w:val="22"/>
                <w:szCs w:val="22"/>
              </w:rPr>
              <w:t xml:space="preserve">Contribution to Overall </w:t>
            </w:r>
          </w:p>
          <w:p w:rsidR="00CF387E" w:rsidRPr="00F7205B" w:rsidRDefault="00CF387E">
            <w:pPr>
              <w:rPr>
                <w:rFonts w:ascii="Arial" w:hAnsi="Arial" w:cs="Arial"/>
                <w:b/>
              </w:rPr>
            </w:pPr>
            <w:r w:rsidRPr="00F7205B">
              <w:rPr>
                <w:rFonts w:ascii="Arial" w:hAnsi="Arial" w:cs="Arial"/>
                <w:b/>
              </w:rPr>
              <w:t>Module Assessment (%):</w:t>
            </w:r>
          </w:p>
        </w:tc>
        <w:tc>
          <w:tcPr>
            <w:tcW w:w="2109" w:type="dxa"/>
          </w:tcPr>
          <w:p w:rsidR="00CF387E" w:rsidRPr="00F7205B" w:rsidRDefault="00121E66">
            <w:pPr>
              <w:spacing w:before="120" w:after="120"/>
              <w:jc w:val="both"/>
              <w:rPr>
                <w:rFonts w:ascii="Arial" w:hAnsi="Arial" w:cs="Arial"/>
                <w:b/>
              </w:rPr>
            </w:pPr>
            <w:r w:rsidRPr="00F7205B">
              <w:rPr>
                <w:rFonts w:ascii="Arial" w:hAnsi="Arial" w:cs="Arial"/>
                <w:b/>
              </w:rPr>
              <w:t>100</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Lecturer:</w:t>
            </w:r>
          </w:p>
        </w:tc>
        <w:tc>
          <w:tcPr>
            <w:tcW w:w="3960" w:type="dxa"/>
          </w:tcPr>
          <w:p w:rsidR="00CF387E" w:rsidRPr="00F7205B" w:rsidRDefault="00C60568">
            <w:pPr>
              <w:spacing w:before="120" w:after="120"/>
              <w:jc w:val="both"/>
              <w:rPr>
                <w:rFonts w:ascii="Arial" w:hAnsi="Arial" w:cs="Arial"/>
                <w:b/>
              </w:rPr>
            </w:pPr>
            <w:r w:rsidRPr="00F7205B">
              <w:rPr>
                <w:rFonts w:ascii="Arial" w:hAnsi="Arial" w:cs="Arial"/>
                <w:b/>
              </w:rPr>
              <w:t>Dr Antje Cockrill</w:t>
            </w:r>
          </w:p>
        </w:tc>
        <w:tc>
          <w:tcPr>
            <w:tcW w:w="2610" w:type="dxa"/>
            <w:shd w:val="clear" w:color="auto" w:fill="D9D9D9"/>
          </w:tcPr>
          <w:p w:rsidR="00CF387E" w:rsidRPr="00F7205B" w:rsidRDefault="00CF387E">
            <w:pPr>
              <w:spacing w:before="120" w:after="120"/>
              <w:jc w:val="both"/>
              <w:rPr>
                <w:rFonts w:ascii="Arial" w:hAnsi="Arial" w:cs="Arial"/>
                <w:b/>
              </w:rPr>
            </w:pPr>
            <w:r w:rsidRPr="00F7205B">
              <w:rPr>
                <w:rFonts w:ascii="Arial" w:hAnsi="Arial" w:cs="Arial"/>
                <w:b/>
              </w:rPr>
              <w:t>Internal Verifier:</w:t>
            </w:r>
          </w:p>
        </w:tc>
        <w:tc>
          <w:tcPr>
            <w:tcW w:w="2109" w:type="dxa"/>
          </w:tcPr>
          <w:p w:rsidR="00CF387E" w:rsidRPr="00F7205B" w:rsidRDefault="00945A83">
            <w:pPr>
              <w:spacing w:before="120" w:after="120"/>
              <w:jc w:val="both"/>
              <w:rPr>
                <w:rFonts w:ascii="Arial" w:hAnsi="Arial" w:cs="Arial"/>
                <w:b/>
              </w:rPr>
            </w:pPr>
            <w:r w:rsidRPr="00F7205B">
              <w:rPr>
                <w:rFonts w:ascii="Arial" w:hAnsi="Arial" w:cs="Arial"/>
                <w:b/>
              </w:rPr>
              <w:t>Will Fleming</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Assignment Title:</w:t>
            </w:r>
          </w:p>
        </w:tc>
        <w:tc>
          <w:tcPr>
            <w:tcW w:w="3960" w:type="dxa"/>
          </w:tcPr>
          <w:p w:rsidR="00CF387E" w:rsidRPr="00F7205B" w:rsidRDefault="00CF387E">
            <w:pPr>
              <w:spacing w:before="120" w:after="120"/>
              <w:jc w:val="both"/>
              <w:rPr>
                <w:rFonts w:ascii="Arial" w:hAnsi="Arial" w:cs="Arial"/>
                <w:b/>
              </w:rPr>
            </w:pPr>
            <w:r w:rsidRPr="00F7205B">
              <w:rPr>
                <w:rFonts w:ascii="Arial" w:hAnsi="Arial" w:cs="Arial"/>
                <w:b/>
              </w:rPr>
              <w:t>Assignment 1</w:t>
            </w:r>
          </w:p>
        </w:tc>
        <w:tc>
          <w:tcPr>
            <w:tcW w:w="2610"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Assignment No (x of x):</w:t>
            </w:r>
          </w:p>
        </w:tc>
        <w:tc>
          <w:tcPr>
            <w:tcW w:w="2109" w:type="dxa"/>
          </w:tcPr>
          <w:p w:rsidR="00CF387E" w:rsidRPr="00F7205B" w:rsidRDefault="00CF387E">
            <w:pPr>
              <w:spacing w:before="120" w:after="120"/>
              <w:jc w:val="both"/>
              <w:rPr>
                <w:rFonts w:ascii="Arial" w:hAnsi="Arial" w:cs="Arial"/>
                <w:b/>
              </w:rPr>
            </w:pPr>
            <w:r w:rsidRPr="00F7205B">
              <w:rPr>
                <w:rFonts w:ascii="Arial" w:hAnsi="Arial" w:cs="Arial"/>
                <w:b/>
              </w:rPr>
              <w:t>1 of 1</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Hand Out Date:</w:t>
            </w:r>
          </w:p>
        </w:tc>
        <w:tc>
          <w:tcPr>
            <w:tcW w:w="3960" w:type="dxa"/>
          </w:tcPr>
          <w:p w:rsidR="00CF387E" w:rsidRPr="00F7205B" w:rsidRDefault="00CF387E">
            <w:pPr>
              <w:spacing w:before="120" w:after="120"/>
              <w:jc w:val="both"/>
              <w:rPr>
                <w:rFonts w:ascii="Arial" w:hAnsi="Arial" w:cs="Arial"/>
                <w:b/>
              </w:rPr>
            </w:pPr>
          </w:p>
        </w:tc>
        <w:tc>
          <w:tcPr>
            <w:tcW w:w="2610"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Submission deadline:</w:t>
            </w:r>
          </w:p>
        </w:tc>
        <w:tc>
          <w:tcPr>
            <w:tcW w:w="2109" w:type="dxa"/>
          </w:tcPr>
          <w:p w:rsidR="00CF387E" w:rsidRPr="00F7205B" w:rsidRDefault="0005313A">
            <w:pPr>
              <w:spacing w:before="120" w:after="120"/>
              <w:jc w:val="both"/>
              <w:rPr>
                <w:rFonts w:ascii="Arial" w:hAnsi="Arial" w:cs="Arial"/>
                <w:b/>
              </w:rPr>
            </w:pPr>
            <w:r w:rsidRPr="00F7205B">
              <w:rPr>
                <w:rFonts w:ascii="Arial" w:hAnsi="Arial" w:cs="Arial"/>
                <w:b/>
              </w:rPr>
              <w:t>17</w:t>
            </w:r>
            <w:r w:rsidR="000C5C03" w:rsidRPr="00F7205B">
              <w:rPr>
                <w:rFonts w:ascii="Arial" w:hAnsi="Arial" w:cs="Arial"/>
                <w:b/>
                <w:vertAlign w:val="superscript"/>
              </w:rPr>
              <w:t>th</w:t>
            </w:r>
            <w:r w:rsidR="000C5C03" w:rsidRPr="00F7205B">
              <w:rPr>
                <w:rFonts w:ascii="Arial" w:hAnsi="Arial" w:cs="Arial"/>
                <w:b/>
              </w:rPr>
              <w:t xml:space="preserve"> May</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8795"/>
      </w:tblGrid>
      <w:tr w:rsidR="00CF387E" w:rsidRPr="00F7205B" w:rsidTr="00290D71">
        <w:trPr>
          <w:trHeight w:val="421"/>
        </w:trPr>
        <w:tc>
          <w:tcPr>
            <w:tcW w:w="1809" w:type="dxa"/>
            <w:shd w:val="clear" w:color="auto" w:fill="D9D9D9"/>
          </w:tcPr>
          <w:p w:rsidR="00CF387E" w:rsidRPr="00F7205B" w:rsidRDefault="00CF387E">
            <w:pPr>
              <w:rPr>
                <w:rFonts w:ascii="Arial" w:hAnsi="Arial" w:cs="Arial"/>
                <w:b/>
              </w:rPr>
            </w:pPr>
            <w:r w:rsidRPr="00F7205B">
              <w:rPr>
                <w:rFonts w:ascii="Arial" w:hAnsi="Arial" w:cs="Arial"/>
                <w:b/>
              </w:rPr>
              <w:t>Referencing:</w:t>
            </w:r>
          </w:p>
        </w:tc>
        <w:tc>
          <w:tcPr>
            <w:tcW w:w="8789" w:type="dxa"/>
          </w:tcPr>
          <w:p w:rsidR="00CF387E" w:rsidRPr="00F7205B" w:rsidRDefault="00CF387E">
            <w:pPr>
              <w:pStyle w:val="BodyText2"/>
              <w:rPr>
                <w:rFonts w:ascii="Arial" w:hAnsi="Arial" w:cs="Arial"/>
              </w:rPr>
            </w:pPr>
            <w:r w:rsidRPr="00F7205B">
              <w:rPr>
                <w:rFonts w:ascii="Arial" w:hAnsi="Arial"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F7205B">
              <w:rPr>
                <w:rFonts w:ascii="Arial" w:hAnsi="Arial" w:cs="Arial"/>
                <w:i/>
              </w:rPr>
              <w:t xml:space="preserve"> </w:t>
            </w:r>
            <w:r w:rsidRPr="00F7205B">
              <w:rPr>
                <w:rFonts w:ascii="Arial" w:hAnsi="Arial" w:cs="Arial"/>
                <w:u w:val="single"/>
              </w:rPr>
              <w:t>title of book</w:t>
            </w:r>
            <w:r w:rsidRPr="00F7205B">
              <w:rPr>
                <w:rFonts w:ascii="Arial" w:hAnsi="Arial" w:cs="Arial"/>
              </w:rPr>
              <w:t xml:space="preserve">, edition, publisher: place of publication). </w:t>
            </w:r>
          </w:p>
        </w:tc>
      </w:tr>
      <w:tr w:rsidR="00CF387E" w:rsidRPr="00F7205B" w:rsidTr="00290D71">
        <w:trPr>
          <w:trHeight w:val="421"/>
        </w:trPr>
        <w:tc>
          <w:tcPr>
            <w:tcW w:w="1809" w:type="dxa"/>
            <w:shd w:val="clear" w:color="auto" w:fill="D9D9D9"/>
          </w:tcPr>
          <w:p w:rsidR="00CF387E" w:rsidRPr="00F7205B" w:rsidRDefault="00CF387E">
            <w:pPr>
              <w:rPr>
                <w:rFonts w:ascii="Arial" w:hAnsi="Arial" w:cs="Arial"/>
                <w:b/>
                <w:i/>
              </w:rPr>
            </w:pPr>
            <w:r w:rsidRPr="00F7205B">
              <w:rPr>
                <w:rFonts w:ascii="Arial" w:hAnsi="Arial" w:cs="Arial"/>
                <w:b/>
              </w:rPr>
              <w:t xml:space="preserve">Disclosure: </w:t>
            </w:r>
          </w:p>
          <w:p w:rsidR="00CF387E" w:rsidRPr="00F7205B" w:rsidRDefault="00CF387E">
            <w:pPr>
              <w:rPr>
                <w:rFonts w:ascii="Arial" w:hAnsi="Arial" w:cs="Arial"/>
                <w:b/>
              </w:rPr>
            </w:pPr>
          </w:p>
        </w:tc>
        <w:tc>
          <w:tcPr>
            <w:tcW w:w="8789" w:type="dxa"/>
          </w:tcPr>
          <w:p w:rsidR="00CF387E" w:rsidRPr="00F7205B" w:rsidRDefault="00CF387E">
            <w:pPr>
              <w:rPr>
                <w:rFonts w:ascii="Arial" w:hAnsi="Arial" w:cs="Arial"/>
                <w:b/>
              </w:rPr>
            </w:pPr>
            <w:r w:rsidRPr="00F7205B">
              <w:rPr>
                <w:rFonts w:ascii="Arial" w:hAnsi="Arial" w:cs="Arial"/>
              </w:rPr>
              <w:t>I declare that this assignment is all my own work and that I have acknowledged all materials used from the published or unpublished works of other people. All references have been duly cited.</w:t>
            </w:r>
          </w:p>
        </w:tc>
      </w:tr>
    </w:tbl>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7"/>
      </w:tblGrid>
      <w:tr w:rsidR="00945A83" w:rsidRPr="00F7205B" w:rsidTr="00945A83">
        <w:trPr>
          <w:trHeight w:val="1434"/>
        </w:trPr>
        <w:tc>
          <w:tcPr>
            <w:tcW w:w="10627" w:type="dxa"/>
            <w:shd w:val="pct15" w:color="auto" w:fill="auto"/>
          </w:tcPr>
          <w:p w:rsidR="00945A83" w:rsidRPr="00F7205B" w:rsidRDefault="00945A83" w:rsidP="006075B2">
            <w:pPr>
              <w:spacing w:before="120" w:after="120"/>
              <w:jc w:val="both"/>
              <w:rPr>
                <w:rFonts w:ascii="Arial" w:hAnsi="Arial" w:cs="Arial"/>
                <w:b/>
              </w:rPr>
            </w:pPr>
            <w:proofErr w:type="spellStart"/>
            <w:r w:rsidRPr="00F7205B">
              <w:rPr>
                <w:rFonts w:ascii="Arial" w:hAnsi="Arial" w:cs="Arial"/>
                <w:b/>
              </w:rPr>
              <w:t>Turnitin</w:t>
            </w:r>
            <w:proofErr w:type="spellEnd"/>
            <w:r w:rsidRPr="00F7205B">
              <w:rPr>
                <w:rFonts w:ascii="Arial" w:hAnsi="Arial" w:cs="Arial"/>
                <w:b/>
              </w:rPr>
              <w:t>: T</w:t>
            </w:r>
            <w:r w:rsidRPr="00F7205B">
              <w:rPr>
                <w:rFonts w:ascii="Arial" w:hAnsi="Arial" w:cs="Arial"/>
              </w:rPr>
              <w:t xml:space="preserve">he </w:t>
            </w:r>
            <w:proofErr w:type="spellStart"/>
            <w:r w:rsidRPr="00F7205B">
              <w:rPr>
                <w:rFonts w:ascii="Arial" w:hAnsi="Arial" w:cs="Arial"/>
              </w:rPr>
              <w:t>Turnitin</w:t>
            </w:r>
            <w:proofErr w:type="spellEnd"/>
            <w:r w:rsidRPr="00F7205B">
              <w:rPr>
                <w:rFonts w:ascii="Arial" w:hAnsi="Arial" w:cs="Arial"/>
              </w:rPr>
              <w:t xml:space="preserve"> version is the primary submission and acts as a receipt for the student.</w:t>
            </w:r>
            <w:r w:rsidRPr="00F7205B">
              <w:rPr>
                <w:rFonts w:ascii="Arial" w:hAnsi="Arial" w:cs="Arial"/>
                <w:b/>
              </w:rPr>
              <w:t xml:space="preserve">  Late submission will result in a late penalty mark.  </w:t>
            </w:r>
            <w:r w:rsidRPr="00F7205B">
              <w:rPr>
                <w:rFonts w:ascii="Arial" w:hAnsi="Arial" w:cs="Arial"/>
              </w:rPr>
              <w:t xml:space="preserve">Penalties for late submission: Up to </w:t>
            </w:r>
            <w:r w:rsidR="006075B2" w:rsidRPr="00F7205B">
              <w:rPr>
                <w:rFonts w:ascii="Arial" w:hAnsi="Arial" w:cs="Arial"/>
              </w:rPr>
              <w:t>one week</w:t>
            </w:r>
            <w:r w:rsidRPr="00F7205B">
              <w:rPr>
                <w:rFonts w:ascii="Arial" w:hAnsi="Arial" w:cs="Arial"/>
              </w:rPr>
              <w:t xml:space="preserve"> late, maximum mark of 50%.  Only Year Tutors and the Programme Director may grant an extension.</w:t>
            </w:r>
          </w:p>
        </w:tc>
      </w:tr>
    </w:tbl>
    <w:p w:rsidR="00CF387E" w:rsidRPr="00F7205B" w:rsidRDefault="00CF387E" w:rsidP="00290D71">
      <w:pPr>
        <w:rPr>
          <w:rFonts w:ascii="Arial" w:hAnsi="Arial" w:cs="Arial"/>
        </w:rPr>
      </w:pPr>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73"/>
        <w:gridCol w:w="5272"/>
      </w:tblGrid>
      <w:tr w:rsidR="00CF387E" w:rsidRPr="00F7205B" w:rsidTr="00551DEC">
        <w:tc>
          <w:tcPr>
            <w:tcW w:w="5273" w:type="dxa"/>
            <w:shd w:val="pct10" w:color="auto" w:fill="auto"/>
          </w:tcPr>
          <w:p w:rsidR="00CF387E" w:rsidRPr="00F7205B" w:rsidRDefault="00CF387E">
            <w:pPr>
              <w:rPr>
                <w:rFonts w:ascii="Arial" w:hAnsi="Arial" w:cs="Arial"/>
                <w:b/>
              </w:rPr>
            </w:pPr>
            <w:r w:rsidRPr="00F7205B">
              <w:rPr>
                <w:rFonts w:ascii="Arial" w:hAnsi="Arial" w:cs="Arial"/>
                <w:b/>
              </w:rPr>
              <w:t>Learning Outcomes tested</w:t>
            </w:r>
          </w:p>
          <w:p w:rsidR="00CF387E" w:rsidRPr="00F7205B" w:rsidRDefault="00CF387E">
            <w:pPr>
              <w:rPr>
                <w:rFonts w:ascii="Arial" w:hAnsi="Arial" w:cs="Arial"/>
              </w:rPr>
            </w:pPr>
            <w:r w:rsidRPr="00F7205B">
              <w:rPr>
                <w:rFonts w:ascii="Arial" w:hAnsi="Arial" w:cs="Arial"/>
                <w:b/>
              </w:rPr>
              <w:t>(from module syllabus)</w:t>
            </w:r>
          </w:p>
        </w:tc>
        <w:tc>
          <w:tcPr>
            <w:tcW w:w="5272" w:type="dxa"/>
            <w:shd w:val="pct10" w:color="auto" w:fill="auto"/>
          </w:tcPr>
          <w:p w:rsidR="00CF387E" w:rsidRPr="00F7205B" w:rsidRDefault="00CF387E">
            <w:pPr>
              <w:rPr>
                <w:rFonts w:ascii="Arial" w:hAnsi="Arial" w:cs="Arial"/>
              </w:rPr>
            </w:pPr>
            <w:r w:rsidRPr="00F7205B">
              <w:rPr>
                <w:rFonts w:ascii="Arial" w:hAnsi="Arial" w:cs="Arial"/>
                <w:b/>
              </w:rPr>
              <w:t>Assessment Criteria</w:t>
            </w:r>
            <w:r w:rsidRPr="00F7205B">
              <w:rPr>
                <w:rFonts w:ascii="Arial" w:hAnsi="Arial" w:cs="Arial"/>
              </w:rPr>
              <w:t xml:space="preserve">  </w:t>
            </w:r>
            <w:r w:rsidR="00347355" w:rsidRPr="00F7205B">
              <w:rPr>
                <w:rFonts w:ascii="Arial" w:hAnsi="Arial" w:cs="Arial"/>
                <w:b/>
              </w:rPr>
              <w:t>t</w:t>
            </w:r>
            <w:r w:rsidRPr="00F7205B">
              <w:rPr>
                <w:rFonts w:ascii="Arial" w:hAnsi="Arial" w:cs="Arial"/>
                <w:b/>
              </w:rPr>
              <w:t>o achieve each outcome a student must demonstrate the ability to:</w:t>
            </w:r>
          </w:p>
        </w:tc>
      </w:tr>
      <w:tr w:rsidR="00CF387E" w:rsidRPr="00F7205B" w:rsidTr="00551DEC">
        <w:tc>
          <w:tcPr>
            <w:tcW w:w="5273" w:type="dxa"/>
          </w:tcPr>
          <w:p w:rsidR="00CF387E" w:rsidRPr="00F7205B" w:rsidRDefault="00CF387E" w:rsidP="00551DEC">
            <w:pPr>
              <w:spacing w:after="0" w:line="240" w:lineRule="auto"/>
              <w:ind w:left="360"/>
              <w:jc w:val="both"/>
              <w:rPr>
                <w:rFonts w:ascii="Arial" w:hAnsi="Arial" w:cs="Arial"/>
              </w:rPr>
            </w:pPr>
          </w:p>
          <w:p w:rsidR="00CF387E" w:rsidRPr="00F7205B" w:rsidRDefault="00CF387E" w:rsidP="00551DEC">
            <w:pPr>
              <w:pStyle w:val="ListParagraph"/>
              <w:numPr>
                <w:ilvl w:val="0"/>
                <w:numId w:val="8"/>
              </w:numPr>
              <w:jc w:val="both"/>
              <w:rPr>
                <w:rFonts w:ascii="Arial" w:hAnsi="Arial" w:cs="Arial"/>
                <w:sz w:val="22"/>
                <w:szCs w:val="22"/>
              </w:rPr>
            </w:pPr>
            <w:r w:rsidRPr="00F7205B">
              <w:rPr>
                <w:rFonts w:ascii="Arial" w:hAnsi="Arial" w:cs="Arial"/>
                <w:sz w:val="22"/>
                <w:szCs w:val="22"/>
              </w:rPr>
              <w:t>Demonstrate self-direction and originality in tackling and solving problems as a consultant and act autonomously in planning and implementing tasks at a professional level</w:t>
            </w:r>
          </w:p>
          <w:p w:rsidR="00CF387E" w:rsidRPr="00F7205B" w:rsidRDefault="00CF387E" w:rsidP="00551DEC">
            <w:pPr>
              <w:spacing w:line="240" w:lineRule="auto"/>
              <w:jc w:val="both"/>
              <w:rPr>
                <w:rFonts w:ascii="Arial" w:hAnsi="Arial" w:cs="Arial"/>
              </w:rPr>
            </w:pPr>
          </w:p>
          <w:p w:rsidR="00CF387E" w:rsidRPr="00F7205B" w:rsidRDefault="00CF387E" w:rsidP="00A578D4">
            <w:pPr>
              <w:spacing w:line="240" w:lineRule="auto"/>
              <w:jc w:val="both"/>
              <w:rPr>
                <w:rFonts w:ascii="Arial" w:hAnsi="Arial" w:cs="Arial"/>
              </w:rPr>
            </w:pPr>
          </w:p>
        </w:tc>
        <w:tc>
          <w:tcPr>
            <w:tcW w:w="5272" w:type="dxa"/>
          </w:tcPr>
          <w:p w:rsidR="00CF387E" w:rsidRPr="00F7205B" w:rsidRDefault="00CF387E" w:rsidP="008E0CA8">
            <w:pPr>
              <w:pStyle w:val="NoSpacing"/>
              <w:rPr>
                <w:rFonts w:ascii="Arial" w:hAnsi="Arial"/>
                <w:sz w:val="22"/>
                <w:szCs w:val="22"/>
              </w:rPr>
            </w:pPr>
          </w:p>
          <w:p w:rsidR="00CF387E" w:rsidRPr="00F7205B" w:rsidRDefault="00CF387E" w:rsidP="008E0CA8">
            <w:pPr>
              <w:pStyle w:val="NoSpacing"/>
              <w:rPr>
                <w:rFonts w:ascii="Arial" w:hAnsi="Arial"/>
                <w:sz w:val="22"/>
                <w:szCs w:val="22"/>
              </w:rPr>
            </w:pPr>
            <w:r w:rsidRPr="00F7205B">
              <w:rPr>
                <w:rFonts w:ascii="Arial" w:hAnsi="Arial"/>
                <w:sz w:val="22"/>
                <w:szCs w:val="22"/>
              </w:rPr>
              <w:t xml:space="preserve">On </w:t>
            </w:r>
            <w:r w:rsidR="00D708F9" w:rsidRPr="00F7205B">
              <w:rPr>
                <w:rFonts w:ascii="Arial" w:hAnsi="Arial"/>
                <w:sz w:val="22"/>
                <w:szCs w:val="22"/>
              </w:rPr>
              <w:t>the due date and time, make a 10</w:t>
            </w:r>
            <w:r w:rsidRPr="00F7205B">
              <w:rPr>
                <w:rFonts w:ascii="Arial" w:hAnsi="Arial"/>
                <w:sz w:val="22"/>
                <w:szCs w:val="22"/>
              </w:rPr>
              <w:t xml:space="preserve"> minute pitch where the role as consultant</w:t>
            </w:r>
            <w:r w:rsidR="00347355" w:rsidRPr="00F7205B">
              <w:rPr>
                <w:rFonts w:ascii="Arial" w:hAnsi="Arial"/>
                <w:sz w:val="22"/>
                <w:szCs w:val="22"/>
              </w:rPr>
              <w:t xml:space="preserve"> is explained</w:t>
            </w:r>
            <w:r w:rsidRPr="00F7205B">
              <w:rPr>
                <w:rFonts w:ascii="Arial" w:hAnsi="Arial"/>
                <w:sz w:val="22"/>
                <w:szCs w:val="22"/>
              </w:rPr>
              <w:t>; outline the context of the project, discuss their project aim and objectives; and  open themselves up to be questioned and to question others</w:t>
            </w:r>
          </w:p>
          <w:p w:rsidR="00CF387E" w:rsidRPr="00F7205B" w:rsidRDefault="00CF387E" w:rsidP="008E0CA8">
            <w:pPr>
              <w:pStyle w:val="NoSpacing"/>
              <w:rPr>
                <w:rFonts w:ascii="Arial" w:hAnsi="Arial"/>
                <w:sz w:val="22"/>
                <w:szCs w:val="22"/>
              </w:rPr>
            </w:pPr>
          </w:p>
          <w:p w:rsidR="00CF387E" w:rsidRPr="00F7205B" w:rsidRDefault="00CF387E" w:rsidP="008E0CA8">
            <w:pPr>
              <w:pStyle w:val="NoSpacing"/>
              <w:rPr>
                <w:rFonts w:ascii="Arial" w:hAnsi="Arial"/>
                <w:sz w:val="22"/>
                <w:szCs w:val="22"/>
              </w:rPr>
            </w:pPr>
            <w:r w:rsidRPr="00F7205B">
              <w:rPr>
                <w:rFonts w:ascii="Arial" w:hAnsi="Arial"/>
                <w:sz w:val="22"/>
                <w:szCs w:val="22"/>
              </w:rPr>
              <w:lastRenderedPageBreak/>
              <w:t>On the due date, submit their fully completed project initiation document (PID)</w:t>
            </w:r>
            <w:r w:rsidR="00367BCE" w:rsidRPr="00F7205B">
              <w:rPr>
                <w:rFonts w:ascii="Arial" w:hAnsi="Arial"/>
                <w:sz w:val="22"/>
                <w:szCs w:val="22"/>
              </w:rPr>
              <w:t xml:space="preserve"> by 23.59 hours</w:t>
            </w:r>
            <w:r w:rsidRPr="00F7205B">
              <w:rPr>
                <w:rFonts w:ascii="Arial" w:hAnsi="Arial"/>
                <w:sz w:val="22"/>
                <w:szCs w:val="22"/>
              </w:rPr>
              <w:t xml:space="preserve"> that comprehensively details a business case justification and a cost effective and time efficient plan for successfully completing their project. </w:t>
            </w:r>
          </w:p>
          <w:p w:rsidR="00CF387E" w:rsidRPr="00F7205B" w:rsidRDefault="00CF387E" w:rsidP="008E0CA8">
            <w:pPr>
              <w:pStyle w:val="NoSpacing"/>
              <w:rPr>
                <w:rFonts w:ascii="Arial" w:hAnsi="Arial"/>
                <w:sz w:val="22"/>
                <w:szCs w:val="22"/>
              </w:rPr>
            </w:pPr>
          </w:p>
        </w:tc>
      </w:tr>
      <w:tr w:rsidR="00CF387E" w:rsidRPr="00F7205B" w:rsidTr="00551DEC">
        <w:tc>
          <w:tcPr>
            <w:tcW w:w="5273" w:type="dxa"/>
          </w:tcPr>
          <w:p w:rsidR="00CF387E" w:rsidRPr="00F7205B" w:rsidRDefault="00CF387E" w:rsidP="00551DEC">
            <w:pPr>
              <w:spacing w:after="0" w:line="240" w:lineRule="auto"/>
              <w:ind w:left="360"/>
              <w:jc w:val="both"/>
              <w:rPr>
                <w:rFonts w:ascii="Arial" w:hAnsi="Arial" w:cs="Arial"/>
              </w:rPr>
            </w:pPr>
          </w:p>
          <w:p w:rsidR="00CF387E" w:rsidRPr="00F7205B" w:rsidRDefault="00CF387E" w:rsidP="00551DEC">
            <w:pPr>
              <w:numPr>
                <w:ilvl w:val="0"/>
                <w:numId w:val="8"/>
              </w:numPr>
              <w:spacing w:after="0" w:line="240" w:lineRule="auto"/>
              <w:jc w:val="both"/>
              <w:rPr>
                <w:rFonts w:ascii="Arial" w:hAnsi="Arial" w:cs="Arial"/>
              </w:rPr>
            </w:pPr>
            <w:r w:rsidRPr="00F7205B">
              <w:rPr>
                <w:rFonts w:ascii="Arial" w:hAnsi="Arial" w:cs="Arial"/>
              </w:rPr>
              <w:t>Deal with complex issues both systematically and creatively, make sound judgements in the absence of complete data and communicate their conclusions clearly to specialist and non-specialist audiences.</w:t>
            </w:r>
          </w:p>
          <w:p w:rsidR="00CF387E" w:rsidRPr="00F7205B" w:rsidRDefault="00CF387E" w:rsidP="00551DEC">
            <w:pPr>
              <w:spacing w:after="0" w:line="240" w:lineRule="auto"/>
              <w:jc w:val="both"/>
              <w:rPr>
                <w:rFonts w:ascii="Arial" w:hAnsi="Arial" w:cs="Arial"/>
              </w:rPr>
            </w:pPr>
          </w:p>
          <w:p w:rsidR="00CF387E" w:rsidRPr="00F7205B" w:rsidRDefault="00CF387E" w:rsidP="00551DEC">
            <w:pPr>
              <w:spacing w:after="0" w:line="240" w:lineRule="auto"/>
              <w:jc w:val="both"/>
              <w:rPr>
                <w:rFonts w:ascii="Arial" w:hAnsi="Arial" w:cs="Arial"/>
              </w:rPr>
            </w:pPr>
          </w:p>
          <w:p w:rsidR="00CF387E" w:rsidRPr="00F7205B" w:rsidRDefault="00CF387E" w:rsidP="00551DEC">
            <w:pPr>
              <w:spacing w:after="0" w:line="240" w:lineRule="auto"/>
              <w:jc w:val="both"/>
              <w:rPr>
                <w:rFonts w:ascii="Arial" w:hAnsi="Arial" w:cs="Arial"/>
              </w:rPr>
            </w:pPr>
          </w:p>
        </w:tc>
        <w:tc>
          <w:tcPr>
            <w:tcW w:w="5272" w:type="dxa"/>
          </w:tcPr>
          <w:p w:rsidR="00CF387E" w:rsidRPr="00F7205B" w:rsidRDefault="00CF387E" w:rsidP="008E0CA8">
            <w:pPr>
              <w:pStyle w:val="NoSpacing"/>
              <w:rPr>
                <w:rFonts w:ascii="Arial" w:hAnsi="Arial"/>
                <w:sz w:val="22"/>
                <w:szCs w:val="22"/>
              </w:rPr>
            </w:pPr>
          </w:p>
          <w:p w:rsidR="00CF387E" w:rsidRPr="00F7205B" w:rsidRDefault="00CF387E" w:rsidP="008E0CA8">
            <w:pPr>
              <w:pStyle w:val="NoSpacing"/>
              <w:rPr>
                <w:rFonts w:ascii="Arial" w:hAnsi="Arial"/>
                <w:sz w:val="22"/>
                <w:szCs w:val="22"/>
              </w:rPr>
            </w:pPr>
            <w:r w:rsidRPr="00F7205B">
              <w:rPr>
                <w:rFonts w:ascii="Arial" w:hAnsi="Arial"/>
                <w:sz w:val="22"/>
                <w:szCs w:val="22"/>
              </w:rPr>
              <w:t xml:space="preserve">On the due date, submit a 4,000 word project report </w:t>
            </w:r>
            <w:r w:rsidR="006075B2" w:rsidRPr="00F7205B">
              <w:rPr>
                <w:rFonts w:ascii="Arial" w:hAnsi="Arial"/>
                <w:sz w:val="22"/>
                <w:szCs w:val="22"/>
              </w:rPr>
              <w:t xml:space="preserve">by 23.59 hours to </w:t>
            </w:r>
            <w:proofErr w:type="spellStart"/>
            <w:r w:rsidR="006075B2" w:rsidRPr="00F7205B">
              <w:rPr>
                <w:rFonts w:ascii="Arial" w:hAnsi="Arial"/>
                <w:sz w:val="22"/>
                <w:szCs w:val="22"/>
              </w:rPr>
              <w:t>TurnItIn</w:t>
            </w:r>
            <w:proofErr w:type="spellEnd"/>
            <w:r w:rsidR="006075B2" w:rsidRPr="00F7205B">
              <w:rPr>
                <w:rFonts w:ascii="Arial" w:hAnsi="Arial"/>
                <w:sz w:val="22"/>
                <w:szCs w:val="22"/>
              </w:rPr>
              <w:t xml:space="preserve"> </w:t>
            </w:r>
            <w:r w:rsidRPr="00F7205B">
              <w:rPr>
                <w:rFonts w:ascii="Arial" w:hAnsi="Arial"/>
                <w:sz w:val="22"/>
                <w:szCs w:val="22"/>
              </w:rPr>
              <w:t>that delivers the aim and objectives detailed in their PID.</w:t>
            </w:r>
          </w:p>
          <w:p w:rsidR="00CF387E" w:rsidRPr="00F7205B" w:rsidRDefault="00CF387E" w:rsidP="008E0CA8">
            <w:pPr>
              <w:pStyle w:val="NoSpacing"/>
              <w:rPr>
                <w:rFonts w:ascii="Arial" w:hAnsi="Arial"/>
                <w:sz w:val="22"/>
                <w:szCs w:val="22"/>
              </w:rPr>
            </w:pPr>
            <w:r w:rsidRPr="00F7205B">
              <w:rPr>
                <w:rFonts w:ascii="Arial" w:hAnsi="Arial"/>
                <w:sz w:val="22"/>
                <w:szCs w:val="22"/>
              </w:rPr>
              <w:t>Append to their project report a reflective account of their learning and performance relative to the module.</w:t>
            </w:r>
          </w:p>
        </w:tc>
      </w:tr>
    </w:tbl>
    <w:p w:rsidR="00CF387E" w:rsidRPr="00F7205B" w:rsidRDefault="00CF387E" w:rsidP="00290D71">
      <w:pPr>
        <w:numPr>
          <w:ilvl w:val="0"/>
          <w:numId w:val="2"/>
        </w:numPr>
        <w:spacing w:after="0" w:line="240" w:lineRule="auto"/>
        <w:rPr>
          <w:rFonts w:ascii="Arial" w:hAnsi="Arial" w:cs="Arial"/>
          <w:b/>
        </w:rPr>
      </w:pPr>
      <w:r w:rsidRPr="00F7205B">
        <w:rPr>
          <w:rFonts w:ascii="Arial" w:hAnsi="Arial" w:cs="Arial"/>
          <w:b/>
        </w:rPr>
        <w:t xml:space="preserve">DO NOT put this form into </w:t>
      </w:r>
      <w:proofErr w:type="spellStart"/>
      <w:r w:rsidRPr="00F7205B">
        <w:rPr>
          <w:rFonts w:ascii="Arial" w:hAnsi="Arial" w:cs="Arial"/>
          <w:b/>
        </w:rPr>
        <w:t>Turnitin</w:t>
      </w:r>
      <w:proofErr w:type="spellEnd"/>
      <w:r w:rsidRPr="00F7205B">
        <w:rPr>
          <w:rFonts w:ascii="Arial" w:hAnsi="Arial" w:cs="Arial"/>
          <w:b/>
        </w:rPr>
        <w:t xml:space="preserve"> or it will match many similarities with other students’ submissions.</w:t>
      </w:r>
    </w:p>
    <w:p w:rsidR="00CF387E" w:rsidRPr="00F7205B" w:rsidRDefault="00CF387E" w:rsidP="00290D71">
      <w:pPr>
        <w:rPr>
          <w:rFonts w:ascii="Arial" w:hAnsi="Arial" w:cs="Arial"/>
          <w:b/>
        </w:rPr>
      </w:pPr>
      <w:r w:rsidRPr="00F7205B">
        <w:rPr>
          <w:rFonts w:ascii="Arial" w:hAnsi="Arial" w:cs="Arial"/>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F387E" w:rsidRPr="00F7205B" w:rsidTr="00290D71">
        <w:tc>
          <w:tcPr>
            <w:tcW w:w="10670" w:type="dxa"/>
            <w:shd w:val="clear" w:color="auto" w:fill="C0C0C0"/>
          </w:tcPr>
          <w:p w:rsidR="00CF387E" w:rsidRPr="00F7205B" w:rsidRDefault="00CF387E">
            <w:pPr>
              <w:jc w:val="center"/>
              <w:rPr>
                <w:rFonts w:ascii="Arial" w:hAnsi="Arial" w:cs="Arial"/>
                <w:b/>
              </w:rPr>
            </w:pPr>
            <w:r w:rsidRPr="00F7205B">
              <w:rPr>
                <w:rFonts w:ascii="Arial" w:hAnsi="Arial" w:cs="Arial"/>
              </w:rPr>
              <w:lastRenderedPageBreak/>
              <w:br w:type="page"/>
            </w:r>
            <w:r w:rsidRPr="00F7205B">
              <w:rPr>
                <w:rFonts w:ascii="Arial" w:hAnsi="Arial" w:cs="Arial"/>
                <w:b/>
              </w:rPr>
              <w:t>TASK DESCRIPTION</w:t>
            </w:r>
          </w:p>
        </w:tc>
      </w:tr>
    </w:tbl>
    <w:p w:rsidR="00CF387E" w:rsidRPr="00F7205B" w:rsidRDefault="00CF387E" w:rsidP="00290D71">
      <w:pPr>
        <w:pStyle w:val="ListParagraph"/>
        <w:rPr>
          <w:rFonts w:ascii="Arial" w:hAnsi="Arial" w:cs="Arial"/>
          <w:sz w:val="22"/>
          <w:szCs w:val="22"/>
        </w:rPr>
      </w:pPr>
    </w:p>
    <w:p w:rsidR="001A773A" w:rsidRPr="00F7205B" w:rsidRDefault="001A773A" w:rsidP="00551DEC">
      <w:pPr>
        <w:spacing w:after="0" w:line="240" w:lineRule="auto"/>
        <w:jc w:val="both"/>
        <w:rPr>
          <w:rFonts w:ascii="Arial" w:hAnsi="Arial" w:cs="Arial"/>
          <w:b/>
        </w:rPr>
      </w:pPr>
    </w:p>
    <w:p w:rsidR="001A773A" w:rsidRPr="00F7205B" w:rsidRDefault="001A773A" w:rsidP="00551DEC">
      <w:pPr>
        <w:spacing w:after="0" w:line="240" w:lineRule="auto"/>
        <w:jc w:val="both"/>
        <w:rPr>
          <w:rFonts w:ascii="Arial" w:hAnsi="Arial" w:cs="Arial"/>
          <w:b/>
        </w:rPr>
      </w:pPr>
      <w:r w:rsidRPr="00F7205B">
        <w:rPr>
          <w:rFonts w:ascii="Arial" w:hAnsi="Arial" w:cs="Arial"/>
          <w:b/>
        </w:rPr>
        <w:t>Choose ONE of the options below:</w:t>
      </w:r>
    </w:p>
    <w:p w:rsidR="001A773A" w:rsidRPr="00F7205B" w:rsidRDefault="001A773A" w:rsidP="00551DEC">
      <w:pPr>
        <w:spacing w:after="0" w:line="240" w:lineRule="auto"/>
        <w:jc w:val="both"/>
        <w:rPr>
          <w:rFonts w:ascii="Arial" w:hAnsi="Arial" w:cs="Arial"/>
          <w:b/>
        </w:rPr>
      </w:pPr>
    </w:p>
    <w:p w:rsidR="001A773A" w:rsidRPr="00F7205B" w:rsidRDefault="001A773A" w:rsidP="00551DEC">
      <w:pPr>
        <w:spacing w:after="0" w:line="240" w:lineRule="auto"/>
        <w:jc w:val="both"/>
        <w:rPr>
          <w:rFonts w:ascii="Arial" w:hAnsi="Arial" w:cs="Arial"/>
          <w:b/>
          <w:u w:val="single"/>
        </w:rPr>
      </w:pPr>
      <w:r w:rsidRPr="00F7205B">
        <w:rPr>
          <w:rFonts w:ascii="Arial" w:hAnsi="Arial" w:cs="Arial"/>
          <w:b/>
          <w:u w:val="single"/>
        </w:rPr>
        <w:t>Option 1</w:t>
      </w:r>
    </w:p>
    <w:p w:rsidR="001A773A" w:rsidRPr="00F7205B" w:rsidRDefault="001A773A" w:rsidP="00551DEC">
      <w:pPr>
        <w:spacing w:after="0" w:line="240" w:lineRule="auto"/>
        <w:jc w:val="both"/>
        <w:rPr>
          <w:rFonts w:ascii="Arial" w:hAnsi="Arial" w:cs="Arial"/>
          <w:b/>
        </w:rPr>
      </w:pPr>
    </w:p>
    <w:p w:rsidR="00FE420D" w:rsidRPr="00F7205B" w:rsidRDefault="001A773A" w:rsidP="00FE420D">
      <w:pPr>
        <w:spacing w:line="240" w:lineRule="auto"/>
        <w:ind w:right="248"/>
        <w:jc w:val="both"/>
        <w:rPr>
          <w:rFonts w:ascii="Arial" w:hAnsi="Arial" w:cs="Arial"/>
        </w:rPr>
      </w:pPr>
      <w:r w:rsidRPr="00F7205B">
        <w:rPr>
          <w:rFonts w:ascii="Arial" w:hAnsi="Arial" w:cs="Arial"/>
        </w:rPr>
        <w:t>T</w:t>
      </w:r>
      <w:r w:rsidR="001B2E54" w:rsidRPr="00F7205B">
        <w:rPr>
          <w:rFonts w:ascii="Arial" w:hAnsi="Arial" w:cs="Arial"/>
        </w:rPr>
        <w:t xml:space="preserve">he project will be based on close work with </w:t>
      </w:r>
      <w:r w:rsidR="00FE420D" w:rsidRPr="00F7205B">
        <w:rPr>
          <w:rFonts w:ascii="Arial" w:hAnsi="Arial" w:cs="Arial"/>
        </w:rPr>
        <w:t xml:space="preserve">an organisation (placement organisation, part time employer, local business, UWTSD or other link organisation) and </w:t>
      </w:r>
      <w:r w:rsidR="001B2E54" w:rsidRPr="00F7205B">
        <w:rPr>
          <w:rFonts w:ascii="Arial" w:hAnsi="Arial" w:cs="Arial"/>
        </w:rPr>
        <w:t xml:space="preserve">you </w:t>
      </w:r>
      <w:r w:rsidR="00FE420D" w:rsidRPr="00F7205B">
        <w:rPr>
          <w:rFonts w:ascii="Arial" w:hAnsi="Arial" w:cs="Arial"/>
        </w:rPr>
        <w:t xml:space="preserve">undertake an agreed organisational consultancy project with this organisation. </w:t>
      </w:r>
      <w:r w:rsidRPr="00F7205B">
        <w:rPr>
          <w:rFonts w:ascii="Arial" w:hAnsi="Arial" w:cs="Arial"/>
        </w:rPr>
        <w:t>You chose the organisation and it is your</w:t>
      </w:r>
      <w:r w:rsidR="00FE420D" w:rsidRPr="00F7205B">
        <w:rPr>
          <w:rFonts w:ascii="Arial" w:hAnsi="Arial" w:cs="Arial"/>
        </w:rPr>
        <w:t xml:space="preserve"> responsibility to select an organisation and devise </w:t>
      </w:r>
      <w:r w:rsidR="001B2E54" w:rsidRPr="00F7205B">
        <w:rPr>
          <w:rFonts w:ascii="Arial" w:hAnsi="Arial" w:cs="Arial"/>
        </w:rPr>
        <w:t>a</w:t>
      </w:r>
      <w:r w:rsidR="00FE420D" w:rsidRPr="00F7205B">
        <w:rPr>
          <w:rFonts w:ascii="Arial" w:hAnsi="Arial" w:cs="Arial"/>
        </w:rPr>
        <w:t xml:space="preserve"> project which will then need to be approved by the lecturer.  </w:t>
      </w:r>
      <w:r w:rsidRPr="00F7205B">
        <w:rPr>
          <w:rFonts w:ascii="Arial" w:hAnsi="Arial" w:cs="Arial"/>
        </w:rPr>
        <w:t xml:space="preserve">You will need the organisation’s approval for your project. </w:t>
      </w:r>
    </w:p>
    <w:p w:rsidR="00CF387E" w:rsidRPr="00F7205B" w:rsidRDefault="00CF387E" w:rsidP="00FE420D">
      <w:pPr>
        <w:spacing w:after="0" w:line="240" w:lineRule="auto"/>
        <w:jc w:val="both"/>
        <w:rPr>
          <w:rFonts w:ascii="Arial" w:hAnsi="Arial" w:cs="Arial"/>
          <w:lang w:eastAsia="en-GB"/>
        </w:rPr>
      </w:pPr>
      <w:r w:rsidRPr="00F7205B">
        <w:rPr>
          <w:rFonts w:ascii="Arial" w:hAnsi="Arial" w:cs="Arial"/>
          <w:lang w:eastAsia="en-GB"/>
        </w:rPr>
        <w:t xml:space="preserve">Regardless of the organisation on which </w:t>
      </w:r>
      <w:r w:rsidR="001B2E54" w:rsidRPr="00F7205B">
        <w:rPr>
          <w:rFonts w:ascii="Arial" w:hAnsi="Arial" w:cs="Arial"/>
          <w:lang w:eastAsia="en-GB"/>
        </w:rPr>
        <w:t>the assignment is based, the organisation</w:t>
      </w:r>
      <w:r w:rsidRPr="00F7205B">
        <w:rPr>
          <w:rFonts w:ascii="Arial" w:hAnsi="Arial" w:cs="Arial"/>
          <w:lang w:eastAsia="en-GB"/>
        </w:rPr>
        <w:t xml:space="preserve"> would have experienced or witnessed several other organisations struggle to address many challenges to enable them survive let alone, prosper.  Such challenges include falling profits; increasing costs; diminishing competitiveness; dwindling market share; faltering reputation, to name a few.  No organisation is immune from these challenges, but seemingly, those organisations that survive and indeed, prosper have effective and efficient systems and processes and are led and managed by individuals who act quickly to protect and promote the business (and themselves) to ensure they excel in all they set out to achieve.</w:t>
      </w:r>
    </w:p>
    <w:p w:rsidR="00CF387E" w:rsidRPr="00F7205B" w:rsidRDefault="00CF387E" w:rsidP="00FE420D">
      <w:pPr>
        <w:spacing w:after="0" w:line="240" w:lineRule="auto"/>
        <w:jc w:val="both"/>
        <w:rPr>
          <w:rFonts w:ascii="Arial" w:hAnsi="Arial" w:cs="Arial"/>
          <w:lang w:eastAsia="en-GB"/>
        </w:rPr>
      </w:pPr>
    </w:p>
    <w:p w:rsidR="00FE420D" w:rsidRPr="00F7205B" w:rsidRDefault="00FE420D" w:rsidP="00FE420D">
      <w:pPr>
        <w:spacing w:line="240" w:lineRule="auto"/>
        <w:ind w:right="248"/>
        <w:rPr>
          <w:rFonts w:ascii="Arial" w:hAnsi="Arial" w:cs="Arial"/>
          <w:iCs/>
        </w:rPr>
      </w:pPr>
      <w:r w:rsidRPr="00F7205B">
        <w:rPr>
          <w:rFonts w:ascii="Arial" w:hAnsi="Arial" w:cs="Arial"/>
          <w:iCs/>
        </w:rPr>
        <w:t xml:space="preserve">A range of topics which students have covered in the past </w:t>
      </w:r>
      <w:r w:rsidR="00D708F2" w:rsidRPr="00F7205B">
        <w:rPr>
          <w:rFonts w:ascii="Arial" w:hAnsi="Arial" w:cs="Arial"/>
          <w:iCs/>
        </w:rPr>
        <w:t>include the</w:t>
      </w:r>
      <w:r w:rsidRPr="00F7205B">
        <w:rPr>
          <w:rFonts w:ascii="Arial" w:hAnsi="Arial" w:cs="Arial"/>
          <w:iCs/>
        </w:rPr>
        <w:t xml:space="preserve"> following areas:</w:t>
      </w:r>
    </w:p>
    <w:p w:rsidR="00FE420D" w:rsidRPr="00F7205B" w:rsidRDefault="00FE420D" w:rsidP="00FE420D">
      <w:pPr>
        <w:ind w:right="248"/>
        <w:rPr>
          <w:rFonts w:ascii="Arial" w:hAnsi="Arial" w:cs="Arial"/>
          <w:b/>
          <w:iCs/>
        </w:rPr>
      </w:pPr>
      <w:r w:rsidRPr="00F7205B">
        <w:rPr>
          <w:rFonts w:ascii="Arial" w:hAnsi="Arial" w:cs="Arial"/>
          <w:iCs/>
        </w:rPr>
        <w:t>Suggested topics</w:t>
      </w:r>
      <w:r w:rsidRPr="00F7205B">
        <w:rPr>
          <w:rFonts w:ascii="Arial" w:hAnsi="Arial" w:cs="Arial"/>
          <w:b/>
          <w:iCs/>
        </w:rPr>
        <w:t>:</w:t>
      </w:r>
    </w:p>
    <w:p w:rsidR="001A773A" w:rsidRPr="00F7205B" w:rsidRDefault="001A773A" w:rsidP="00FE420D">
      <w:pPr>
        <w:pStyle w:val="ListParagraph"/>
        <w:numPr>
          <w:ilvl w:val="0"/>
          <w:numId w:val="13"/>
        </w:numPr>
        <w:ind w:right="248"/>
        <w:rPr>
          <w:rFonts w:ascii="Arial" w:hAnsi="Arial" w:cs="Arial"/>
          <w:iCs/>
          <w:sz w:val="22"/>
          <w:szCs w:val="22"/>
        </w:rPr>
        <w:sectPr w:rsidR="001A773A" w:rsidRPr="00F7205B" w:rsidSect="00290D71">
          <w:pgSz w:w="11906" w:h="16838"/>
          <w:pgMar w:top="720" w:right="720" w:bottom="720" w:left="720" w:header="708" w:footer="708" w:gutter="0"/>
          <w:cols w:space="708"/>
          <w:docGrid w:linePitch="360"/>
        </w:sectPr>
      </w:pP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Management processes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Operational issues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Managing change</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Communication issues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Performance Issues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Problem Solving</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Guest Services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Financial Management</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Funding</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Marketing</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 Research</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Feasibility</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Events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Personnel /HR</w:t>
      </w:r>
    </w:p>
    <w:p w:rsidR="00FE420D" w:rsidRPr="00F7205B" w:rsidRDefault="00FE420D" w:rsidP="00FE420D">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Business Plan</w:t>
      </w:r>
    </w:p>
    <w:p w:rsidR="00FE420D" w:rsidRPr="00F7205B" w:rsidRDefault="00FE420D" w:rsidP="00FE420D">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Policies and Procedures</w:t>
      </w:r>
    </w:p>
    <w:p w:rsidR="001A773A" w:rsidRPr="00F7205B" w:rsidRDefault="001A773A" w:rsidP="00FE420D">
      <w:pPr>
        <w:spacing w:line="240" w:lineRule="auto"/>
        <w:ind w:right="248" w:firstLine="1058"/>
        <w:rPr>
          <w:rFonts w:ascii="Arial" w:hAnsi="Arial" w:cs="Arial"/>
          <w:iCs/>
        </w:rPr>
        <w:sectPr w:rsidR="001A773A" w:rsidRPr="00F7205B" w:rsidSect="001A773A">
          <w:type w:val="continuous"/>
          <w:pgSz w:w="11906" w:h="16838"/>
          <w:pgMar w:top="720" w:right="720" w:bottom="720" w:left="720" w:header="708" w:footer="708" w:gutter="0"/>
          <w:cols w:num="2" w:space="708"/>
          <w:docGrid w:linePitch="360"/>
        </w:sectPr>
      </w:pPr>
    </w:p>
    <w:p w:rsidR="00FE420D" w:rsidRPr="00F7205B" w:rsidRDefault="00FE420D" w:rsidP="00FE420D">
      <w:pPr>
        <w:spacing w:line="240" w:lineRule="auto"/>
        <w:ind w:right="248" w:firstLine="1058"/>
        <w:rPr>
          <w:rFonts w:ascii="Arial" w:hAnsi="Arial" w:cs="Arial"/>
          <w:iCs/>
        </w:rPr>
      </w:pPr>
    </w:p>
    <w:p w:rsidR="001A773A" w:rsidRPr="00F7205B" w:rsidRDefault="001A773A" w:rsidP="00FE420D">
      <w:pPr>
        <w:spacing w:line="240" w:lineRule="auto"/>
        <w:ind w:right="248"/>
        <w:jc w:val="both"/>
        <w:rPr>
          <w:rFonts w:ascii="Arial" w:hAnsi="Arial" w:cs="Arial"/>
          <w:b/>
          <w:iCs/>
          <w:u w:val="single"/>
        </w:rPr>
      </w:pPr>
      <w:r w:rsidRPr="00F7205B">
        <w:rPr>
          <w:rFonts w:ascii="Arial" w:hAnsi="Arial" w:cs="Arial"/>
          <w:b/>
          <w:iCs/>
          <w:u w:val="single"/>
        </w:rPr>
        <w:t>Option 2</w:t>
      </w:r>
    </w:p>
    <w:p w:rsidR="001A773A" w:rsidRPr="00F7205B" w:rsidRDefault="001A773A" w:rsidP="001A773A">
      <w:pPr>
        <w:spacing w:after="0" w:line="240" w:lineRule="auto"/>
        <w:jc w:val="both"/>
        <w:rPr>
          <w:rFonts w:ascii="Arial" w:hAnsi="Arial" w:cs="Arial"/>
        </w:rPr>
      </w:pPr>
      <w:r w:rsidRPr="00F7205B">
        <w:rPr>
          <w:rFonts w:ascii="Arial" w:hAnsi="Arial" w:cs="Arial"/>
        </w:rPr>
        <w:t xml:space="preserve">If you do not have an organisation on which to base your project, you may adopt a case study approach but must source your own case study material.  </w:t>
      </w:r>
      <w:r w:rsidR="00086B0C">
        <w:rPr>
          <w:rFonts w:ascii="Arial" w:hAnsi="Arial" w:cs="Arial"/>
        </w:rPr>
        <w:t>An emergency case study/project will be made available.</w:t>
      </w:r>
    </w:p>
    <w:p w:rsidR="001A773A" w:rsidRPr="00F7205B" w:rsidRDefault="001A773A" w:rsidP="001A773A">
      <w:pPr>
        <w:spacing w:after="0" w:line="240" w:lineRule="auto"/>
        <w:jc w:val="both"/>
        <w:rPr>
          <w:rFonts w:ascii="Arial" w:hAnsi="Arial" w:cs="Arial"/>
          <w:iCs/>
        </w:rPr>
      </w:pPr>
    </w:p>
    <w:p w:rsidR="001A773A" w:rsidRPr="00F7205B" w:rsidRDefault="001A773A" w:rsidP="001A773A">
      <w:pPr>
        <w:spacing w:after="0" w:line="240" w:lineRule="auto"/>
        <w:jc w:val="both"/>
        <w:rPr>
          <w:rFonts w:ascii="Arial" w:hAnsi="Arial" w:cs="Arial"/>
          <w:lang w:eastAsia="en-GB"/>
        </w:rPr>
      </w:pPr>
      <w:r w:rsidRPr="00F7205B">
        <w:rPr>
          <w:rFonts w:ascii="Arial" w:hAnsi="Arial" w:cs="Arial"/>
          <w:iCs/>
        </w:rPr>
        <w:t xml:space="preserve">You need to identify a management challenge that will provide the basis for your project. </w:t>
      </w:r>
      <w:r w:rsidRPr="00F7205B">
        <w:rPr>
          <w:rFonts w:ascii="Arial" w:hAnsi="Arial" w:cs="Arial"/>
          <w:lang w:eastAsia="en-GB"/>
        </w:rPr>
        <w:t>Such challenges include falling profits; increasing costs; diminishing competitiveness; dwindling market share; faltering reputation, to name a few.  No organisation is immune from these challenges, but seemingly, those organisations that survive and indeed, prosper have effective and efficient systems and processes and are led and managed by individuals who act quickly to protect and promote the business (and themselves) to ensure they excel in all they set out to achieve.</w:t>
      </w:r>
    </w:p>
    <w:p w:rsidR="001A773A" w:rsidRPr="00F7205B" w:rsidRDefault="001A773A" w:rsidP="001A773A">
      <w:pPr>
        <w:spacing w:after="0" w:line="240" w:lineRule="auto"/>
        <w:jc w:val="both"/>
        <w:rPr>
          <w:rFonts w:ascii="Arial" w:hAnsi="Arial" w:cs="Arial"/>
          <w:lang w:eastAsia="en-GB"/>
        </w:rPr>
      </w:pPr>
    </w:p>
    <w:p w:rsidR="001A773A" w:rsidRPr="00F7205B" w:rsidRDefault="001A773A" w:rsidP="001A773A">
      <w:pPr>
        <w:spacing w:line="240" w:lineRule="auto"/>
        <w:ind w:right="248"/>
        <w:rPr>
          <w:rFonts w:ascii="Arial" w:hAnsi="Arial" w:cs="Arial"/>
          <w:iCs/>
        </w:rPr>
      </w:pPr>
      <w:r w:rsidRPr="00F7205B">
        <w:rPr>
          <w:rFonts w:ascii="Arial" w:hAnsi="Arial" w:cs="Arial"/>
          <w:iCs/>
        </w:rPr>
        <w:t>A range of topics which students have covered in the past include the following areas:</w:t>
      </w:r>
    </w:p>
    <w:p w:rsidR="001A773A" w:rsidRPr="00F7205B" w:rsidRDefault="001A773A" w:rsidP="001A773A">
      <w:pPr>
        <w:ind w:right="248"/>
        <w:rPr>
          <w:rFonts w:ascii="Arial" w:hAnsi="Arial" w:cs="Arial"/>
          <w:b/>
          <w:iCs/>
        </w:rPr>
      </w:pPr>
      <w:r w:rsidRPr="00F7205B">
        <w:rPr>
          <w:rFonts w:ascii="Arial" w:hAnsi="Arial" w:cs="Arial"/>
          <w:iCs/>
        </w:rPr>
        <w:t>Suggested topics</w:t>
      </w:r>
      <w:r w:rsidRPr="00F7205B">
        <w:rPr>
          <w:rFonts w:ascii="Arial" w:hAnsi="Arial" w:cs="Arial"/>
          <w:b/>
          <w:iCs/>
        </w:rPr>
        <w:t>:</w:t>
      </w:r>
    </w:p>
    <w:p w:rsidR="001A773A" w:rsidRPr="00F7205B" w:rsidRDefault="001A773A" w:rsidP="001A773A">
      <w:pPr>
        <w:pStyle w:val="ListParagraph"/>
        <w:numPr>
          <w:ilvl w:val="0"/>
          <w:numId w:val="13"/>
        </w:numPr>
        <w:ind w:right="248"/>
        <w:rPr>
          <w:rFonts w:ascii="Arial" w:hAnsi="Arial" w:cs="Arial"/>
          <w:iCs/>
          <w:sz w:val="22"/>
          <w:szCs w:val="22"/>
        </w:rPr>
        <w:sectPr w:rsidR="001A773A" w:rsidRPr="00F7205B" w:rsidSect="001A773A">
          <w:type w:val="continuous"/>
          <w:pgSz w:w="11906" w:h="16838"/>
          <w:pgMar w:top="720" w:right="720" w:bottom="720" w:left="720" w:header="708" w:footer="708" w:gutter="0"/>
          <w:cols w:space="708"/>
          <w:docGrid w:linePitch="360"/>
        </w:sectPr>
      </w:pP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Management processes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Operational issues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Managing change</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Communication issues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Performance Issues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Problem Solving</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Guest Services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Financial Management</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Funding</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Marketing</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 Research</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Feasibility</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Events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Personnel /HR</w:t>
      </w:r>
    </w:p>
    <w:p w:rsidR="001A773A" w:rsidRPr="00F7205B" w:rsidRDefault="001A773A" w:rsidP="001A773A">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Business Plan</w:t>
      </w:r>
    </w:p>
    <w:p w:rsidR="001A773A" w:rsidRPr="00F7205B" w:rsidRDefault="001A773A" w:rsidP="001A773A">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Policies and Procedures</w:t>
      </w:r>
    </w:p>
    <w:p w:rsidR="001A773A" w:rsidRPr="00F7205B" w:rsidRDefault="001A773A" w:rsidP="00FE420D">
      <w:pPr>
        <w:spacing w:line="240" w:lineRule="auto"/>
        <w:ind w:right="248"/>
        <w:jc w:val="both"/>
        <w:rPr>
          <w:rFonts w:ascii="Arial" w:hAnsi="Arial" w:cs="Arial"/>
          <w:iCs/>
        </w:rPr>
        <w:sectPr w:rsidR="001A773A" w:rsidRPr="00F7205B" w:rsidSect="001A773A">
          <w:type w:val="continuous"/>
          <w:pgSz w:w="11906" w:h="16838"/>
          <w:pgMar w:top="720" w:right="720" w:bottom="720" w:left="720" w:header="708" w:footer="708" w:gutter="0"/>
          <w:cols w:num="2" w:space="708"/>
          <w:docGrid w:linePitch="360"/>
        </w:sectPr>
      </w:pPr>
    </w:p>
    <w:p w:rsidR="001A773A" w:rsidRPr="00F7205B" w:rsidRDefault="001A773A" w:rsidP="00FE420D">
      <w:pPr>
        <w:spacing w:line="240" w:lineRule="auto"/>
        <w:ind w:right="248"/>
        <w:jc w:val="both"/>
        <w:rPr>
          <w:rFonts w:ascii="Arial" w:hAnsi="Arial" w:cs="Arial"/>
          <w:iCs/>
        </w:rPr>
      </w:pPr>
    </w:p>
    <w:p w:rsidR="001A773A" w:rsidRPr="00F7205B" w:rsidRDefault="001A773A" w:rsidP="00FE420D">
      <w:pPr>
        <w:spacing w:line="240" w:lineRule="auto"/>
        <w:ind w:right="248"/>
        <w:jc w:val="both"/>
        <w:rPr>
          <w:rFonts w:ascii="Arial" w:hAnsi="Arial" w:cs="Arial"/>
          <w:iCs/>
        </w:rPr>
      </w:pPr>
    </w:p>
    <w:p w:rsidR="00FE420D" w:rsidRPr="00F7205B" w:rsidRDefault="00FE420D" w:rsidP="00FE420D">
      <w:pPr>
        <w:spacing w:line="240" w:lineRule="auto"/>
        <w:ind w:right="248"/>
        <w:jc w:val="both"/>
        <w:rPr>
          <w:rFonts w:ascii="Arial" w:hAnsi="Arial" w:cs="Arial"/>
          <w:iCs/>
        </w:rPr>
      </w:pPr>
      <w:r w:rsidRPr="00F7205B">
        <w:rPr>
          <w:rFonts w:ascii="Arial" w:hAnsi="Arial" w:cs="Arial"/>
          <w:iCs/>
        </w:rPr>
        <w:t>It is hoped that as well as developing business, industry, communication, evaluation, initiative</w:t>
      </w:r>
      <w:r w:rsidRPr="00F7205B">
        <w:rPr>
          <w:rFonts w:ascii="Arial" w:hAnsi="Arial" w:cs="Arial"/>
          <w:b/>
          <w:iCs/>
        </w:rPr>
        <w:t>,</w:t>
      </w:r>
      <w:r w:rsidRPr="00F7205B">
        <w:rPr>
          <w:rFonts w:ascii="Arial" w:hAnsi="Arial" w:cs="Arial"/>
          <w:b/>
          <w:iCs/>
          <w:color w:val="FF0000"/>
        </w:rPr>
        <w:t xml:space="preserve"> </w:t>
      </w:r>
      <w:r w:rsidRPr="00F7205B">
        <w:rPr>
          <w:rFonts w:ascii="Arial" w:hAnsi="Arial" w:cs="Arial"/>
          <w:iCs/>
        </w:rPr>
        <w:t>problem solving and organisational skills the module will also develop team work skills. Where possible, students will work as a team to complete the project and therefore develop the latter as well as</w:t>
      </w:r>
      <w:r w:rsidRPr="00F7205B">
        <w:rPr>
          <w:rFonts w:ascii="Arial" w:hAnsi="Arial" w:cs="Arial"/>
          <w:b/>
          <w:iCs/>
        </w:rPr>
        <w:t xml:space="preserve">, </w:t>
      </w:r>
      <w:r w:rsidRPr="00F7205B">
        <w:rPr>
          <w:rFonts w:ascii="Arial" w:hAnsi="Arial" w:cs="Arial"/>
          <w:iCs/>
        </w:rPr>
        <w:t>where applicable</w:t>
      </w:r>
      <w:r w:rsidRPr="00F7205B">
        <w:rPr>
          <w:rFonts w:ascii="Arial" w:hAnsi="Arial" w:cs="Arial"/>
          <w:b/>
          <w:iCs/>
        </w:rPr>
        <w:t>,</w:t>
      </w:r>
      <w:r w:rsidRPr="00F7205B">
        <w:rPr>
          <w:rFonts w:ascii="Arial" w:hAnsi="Arial" w:cs="Arial"/>
          <w:b/>
          <w:iCs/>
          <w:color w:val="FF0000"/>
        </w:rPr>
        <w:t xml:space="preserve"> </w:t>
      </w:r>
      <w:r w:rsidRPr="00F7205B">
        <w:rPr>
          <w:rFonts w:ascii="Arial" w:hAnsi="Arial" w:cs="Arial"/>
          <w:iCs/>
        </w:rPr>
        <w:t>leadership skills.</w:t>
      </w:r>
    </w:p>
    <w:p w:rsidR="00FE420D" w:rsidRPr="00F7205B" w:rsidRDefault="00FE420D" w:rsidP="00D80284">
      <w:pPr>
        <w:spacing w:after="0" w:line="240" w:lineRule="auto"/>
        <w:jc w:val="both"/>
        <w:rPr>
          <w:rFonts w:ascii="Arial" w:hAnsi="Arial" w:cs="Arial"/>
          <w:b/>
          <w:lang w:eastAsia="en-GB"/>
        </w:rPr>
      </w:pPr>
    </w:p>
    <w:p w:rsidR="00CF387E" w:rsidRPr="00F7205B" w:rsidRDefault="001A773A" w:rsidP="00D80284">
      <w:pPr>
        <w:spacing w:after="0" w:line="240" w:lineRule="auto"/>
        <w:jc w:val="both"/>
        <w:rPr>
          <w:rFonts w:ascii="Arial" w:hAnsi="Arial" w:cs="Arial"/>
          <w:b/>
          <w:lang w:eastAsia="en-GB"/>
        </w:rPr>
      </w:pPr>
      <w:proofErr w:type="gramStart"/>
      <w:r w:rsidRPr="00F7205B">
        <w:rPr>
          <w:rFonts w:ascii="Arial" w:hAnsi="Arial" w:cs="Arial"/>
          <w:b/>
          <w:lang w:eastAsia="en-GB"/>
        </w:rPr>
        <w:t>Your</w:t>
      </w:r>
      <w:proofErr w:type="gramEnd"/>
      <w:r w:rsidRPr="00F7205B">
        <w:rPr>
          <w:rFonts w:ascii="Arial" w:hAnsi="Arial" w:cs="Arial"/>
          <w:b/>
          <w:lang w:eastAsia="en-GB"/>
        </w:rPr>
        <w:t xml:space="preserve"> Role </w:t>
      </w:r>
    </w:p>
    <w:p w:rsidR="001A773A" w:rsidRPr="00F7205B" w:rsidRDefault="001A773A" w:rsidP="00D80284">
      <w:pPr>
        <w:spacing w:after="0" w:line="240" w:lineRule="auto"/>
        <w:jc w:val="both"/>
        <w:rPr>
          <w:rFonts w:ascii="Arial" w:hAnsi="Arial" w:cs="Arial"/>
          <w:b/>
          <w:lang w:eastAsia="en-GB"/>
        </w:rPr>
      </w:pPr>
    </w:p>
    <w:p w:rsidR="00CF387E" w:rsidRPr="00F7205B" w:rsidRDefault="001B2E54" w:rsidP="00D80284">
      <w:pPr>
        <w:spacing w:after="0" w:line="240" w:lineRule="auto"/>
        <w:jc w:val="both"/>
        <w:rPr>
          <w:rFonts w:ascii="Arial" w:hAnsi="Arial" w:cs="Arial"/>
          <w:lang w:eastAsia="en-GB"/>
        </w:rPr>
      </w:pPr>
      <w:r w:rsidRPr="00F7205B">
        <w:rPr>
          <w:rFonts w:ascii="Arial" w:hAnsi="Arial" w:cs="Arial"/>
          <w:lang w:eastAsia="en-GB"/>
        </w:rPr>
        <w:t>The project can be undertaken in the role of</w:t>
      </w:r>
      <w:r w:rsidR="00CF387E" w:rsidRPr="00F7205B">
        <w:rPr>
          <w:rFonts w:ascii="Arial" w:hAnsi="Arial" w:cs="Arial"/>
          <w:lang w:eastAsia="en-GB"/>
        </w:rPr>
        <w:t xml:space="preserve"> an “internal consultant” employed by the organisation, OR </w:t>
      </w:r>
      <w:r w:rsidRPr="00F7205B">
        <w:rPr>
          <w:rFonts w:ascii="Arial" w:hAnsi="Arial" w:cs="Arial"/>
          <w:lang w:eastAsia="en-GB"/>
        </w:rPr>
        <w:t xml:space="preserve">as </w:t>
      </w:r>
      <w:r w:rsidR="00CF387E" w:rsidRPr="00F7205B">
        <w:rPr>
          <w:rFonts w:ascii="Arial" w:hAnsi="Arial" w:cs="Arial"/>
          <w:lang w:eastAsia="en-GB"/>
        </w:rPr>
        <w:t xml:space="preserve">an “external consultant” hired by the organisation.  Either way, </w:t>
      </w:r>
      <w:r w:rsidRPr="00F7205B">
        <w:rPr>
          <w:rFonts w:ascii="Arial" w:hAnsi="Arial" w:cs="Arial"/>
          <w:lang w:eastAsia="en-GB"/>
        </w:rPr>
        <w:t>the aim is</w:t>
      </w:r>
      <w:r w:rsidR="00CF387E" w:rsidRPr="00F7205B">
        <w:rPr>
          <w:rFonts w:ascii="Arial" w:hAnsi="Arial" w:cs="Arial"/>
          <w:lang w:eastAsia="en-GB"/>
        </w:rPr>
        <w:t xml:space="preserve"> to provide an appropriate way forward for the organisation regarding a particular challenge they/you have identified.  </w:t>
      </w:r>
    </w:p>
    <w:p w:rsidR="00CF387E" w:rsidRPr="00F7205B" w:rsidRDefault="00CF387E" w:rsidP="00551DEC">
      <w:pPr>
        <w:spacing w:after="0" w:line="240" w:lineRule="auto"/>
        <w:jc w:val="both"/>
        <w:rPr>
          <w:rFonts w:ascii="Arial" w:hAnsi="Arial" w:cs="Arial"/>
          <w:b/>
          <w:lang w:eastAsia="en-GB"/>
        </w:rPr>
      </w:pPr>
    </w:p>
    <w:p w:rsidR="00D708F2" w:rsidRPr="00F7205B" w:rsidRDefault="00D708F2" w:rsidP="00551DEC">
      <w:pPr>
        <w:spacing w:after="0" w:line="240" w:lineRule="auto"/>
        <w:jc w:val="both"/>
        <w:rPr>
          <w:rFonts w:ascii="Arial" w:hAnsi="Arial" w:cs="Arial"/>
          <w:b/>
          <w:lang w:eastAsia="en-GB"/>
        </w:rPr>
      </w:pPr>
    </w:p>
    <w:p w:rsidR="00D708F2" w:rsidRPr="00F7205B" w:rsidRDefault="00D708F2" w:rsidP="00551DEC">
      <w:pPr>
        <w:spacing w:after="0" w:line="240" w:lineRule="auto"/>
        <w:jc w:val="both"/>
        <w:rPr>
          <w:rFonts w:ascii="Arial" w:hAnsi="Arial" w:cs="Arial"/>
          <w:b/>
          <w:lang w:eastAsia="en-GB"/>
        </w:rPr>
      </w:pPr>
    </w:p>
    <w:p w:rsidR="00D708F2" w:rsidRPr="00F7205B" w:rsidRDefault="00D708F2" w:rsidP="00551DEC">
      <w:pPr>
        <w:spacing w:after="0" w:line="240" w:lineRule="auto"/>
        <w:jc w:val="both"/>
        <w:rPr>
          <w:rFonts w:ascii="Arial" w:hAnsi="Arial" w:cs="Arial"/>
          <w:b/>
          <w:lang w:eastAsia="en-GB"/>
        </w:rPr>
      </w:pPr>
    </w:p>
    <w:p w:rsidR="00CF387E" w:rsidRPr="00F7205B" w:rsidRDefault="00CF387E" w:rsidP="00551DEC">
      <w:pPr>
        <w:spacing w:after="0" w:line="240" w:lineRule="auto"/>
        <w:jc w:val="both"/>
        <w:rPr>
          <w:rFonts w:ascii="Arial" w:hAnsi="Arial" w:cs="Arial"/>
          <w:b/>
          <w:lang w:eastAsia="en-GB"/>
        </w:rPr>
      </w:pPr>
      <w:r w:rsidRPr="00F7205B">
        <w:rPr>
          <w:rFonts w:ascii="Arial" w:hAnsi="Arial" w:cs="Arial"/>
          <w:b/>
          <w:lang w:eastAsia="en-GB"/>
        </w:rPr>
        <w:t>Assignment tasks;</w:t>
      </w:r>
    </w:p>
    <w:p w:rsidR="00CF387E" w:rsidRPr="00F7205B" w:rsidRDefault="00CF387E" w:rsidP="00551DEC">
      <w:pPr>
        <w:spacing w:after="0" w:line="240" w:lineRule="auto"/>
        <w:jc w:val="both"/>
        <w:rPr>
          <w:rFonts w:ascii="Arial" w:hAnsi="Arial" w:cs="Arial"/>
          <w:lang w:eastAsia="en-GB"/>
        </w:rPr>
      </w:pPr>
    </w:p>
    <w:p w:rsidR="00CF387E" w:rsidRPr="00F7205B" w:rsidRDefault="00CF387E" w:rsidP="00D80284">
      <w:pPr>
        <w:pStyle w:val="ListParagraph"/>
        <w:numPr>
          <w:ilvl w:val="0"/>
          <w:numId w:val="11"/>
        </w:numPr>
        <w:jc w:val="both"/>
        <w:rPr>
          <w:rFonts w:ascii="Arial" w:hAnsi="Arial" w:cs="Arial"/>
          <w:iCs/>
          <w:sz w:val="22"/>
          <w:szCs w:val="22"/>
        </w:rPr>
      </w:pPr>
      <w:r w:rsidRPr="00F7205B">
        <w:rPr>
          <w:rFonts w:ascii="Arial" w:hAnsi="Arial" w:cs="Arial"/>
          <w:b/>
          <w:sz w:val="22"/>
          <w:szCs w:val="22"/>
        </w:rPr>
        <w:t>Submit a Project Initiation Document (PID)</w:t>
      </w:r>
      <w:r w:rsidRPr="00F7205B">
        <w:rPr>
          <w:rFonts w:ascii="Arial" w:hAnsi="Arial" w:cs="Arial"/>
          <w:sz w:val="22"/>
          <w:szCs w:val="22"/>
        </w:rPr>
        <w:t xml:space="preserve"> fully completed and submitted </w:t>
      </w:r>
      <w:r w:rsidR="00C60568" w:rsidRPr="00F7205B">
        <w:rPr>
          <w:rFonts w:ascii="Arial" w:hAnsi="Arial" w:cs="Arial"/>
          <w:sz w:val="22"/>
          <w:szCs w:val="22"/>
        </w:rPr>
        <w:t>in time for the deadline before</w:t>
      </w:r>
      <w:r w:rsidRPr="00F7205B">
        <w:rPr>
          <w:rFonts w:ascii="Arial" w:hAnsi="Arial" w:cs="Arial"/>
          <w:sz w:val="22"/>
          <w:szCs w:val="22"/>
        </w:rPr>
        <w:t xml:space="preserve"> your project report. </w:t>
      </w:r>
      <w:r w:rsidR="001B2E54" w:rsidRPr="00F7205B">
        <w:rPr>
          <w:rFonts w:ascii="Arial" w:hAnsi="Arial" w:cs="Arial"/>
          <w:sz w:val="22"/>
          <w:szCs w:val="22"/>
        </w:rPr>
        <w:t>Project ideas and detail need to be</w:t>
      </w:r>
      <w:r w:rsidRPr="00F7205B">
        <w:rPr>
          <w:rFonts w:ascii="Arial" w:hAnsi="Arial" w:cs="Arial"/>
          <w:iCs/>
          <w:sz w:val="22"/>
          <w:szCs w:val="22"/>
        </w:rPr>
        <w:t xml:space="preserve"> formulate</w:t>
      </w:r>
      <w:r w:rsidR="001B2E54" w:rsidRPr="00F7205B">
        <w:rPr>
          <w:rFonts w:ascii="Arial" w:hAnsi="Arial" w:cs="Arial"/>
          <w:iCs/>
          <w:sz w:val="22"/>
          <w:szCs w:val="22"/>
        </w:rPr>
        <w:t>d</w:t>
      </w:r>
      <w:r w:rsidRPr="00F7205B">
        <w:rPr>
          <w:rFonts w:ascii="Arial" w:hAnsi="Arial" w:cs="Arial"/>
          <w:iCs/>
          <w:sz w:val="22"/>
          <w:szCs w:val="22"/>
        </w:rPr>
        <w:t xml:space="preserve"> and finalise</w:t>
      </w:r>
      <w:r w:rsidR="001B2E54" w:rsidRPr="00F7205B">
        <w:rPr>
          <w:rFonts w:ascii="Arial" w:hAnsi="Arial" w:cs="Arial"/>
          <w:iCs/>
          <w:sz w:val="22"/>
          <w:szCs w:val="22"/>
        </w:rPr>
        <w:t>d</w:t>
      </w:r>
      <w:r w:rsidRPr="00F7205B">
        <w:rPr>
          <w:rFonts w:ascii="Arial" w:hAnsi="Arial" w:cs="Arial"/>
          <w:iCs/>
          <w:sz w:val="22"/>
          <w:szCs w:val="22"/>
        </w:rPr>
        <w:t xml:space="preserve"> in the project initiation document (PID. </w:t>
      </w:r>
      <w:r w:rsidR="001B2E54" w:rsidRPr="00F7205B">
        <w:rPr>
          <w:rFonts w:ascii="Arial" w:hAnsi="Arial" w:cs="Arial"/>
          <w:iCs/>
          <w:sz w:val="22"/>
          <w:szCs w:val="22"/>
        </w:rPr>
        <w:t xml:space="preserve">The project will be presented </w:t>
      </w:r>
      <w:r w:rsidRPr="00F7205B">
        <w:rPr>
          <w:rFonts w:ascii="Arial" w:hAnsi="Arial" w:cs="Arial"/>
          <w:iCs/>
          <w:sz w:val="22"/>
          <w:szCs w:val="22"/>
        </w:rPr>
        <w:t>to your classmates who will question you on your proposal.  (Equivalent to 10% marks)</w:t>
      </w:r>
      <w:r w:rsidR="00C60568" w:rsidRPr="00F7205B">
        <w:rPr>
          <w:rFonts w:ascii="Arial" w:hAnsi="Arial" w:cs="Arial"/>
          <w:iCs/>
          <w:sz w:val="22"/>
          <w:szCs w:val="22"/>
        </w:rPr>
        <w:t>. This part of the project is largely formative and therefore carries only a nominal mark.</w:t>
      </w:r>
      <w:r w:rsidR="00D708F9" w:rsidRPr="00F7205B">
        <w:rPr>
          <w:rFonts w:ascii="Arial" w:hAnsi="Arial" w:cs="Arial"/>
          <w:iCs/>
          <w:sz w:val="22"/>
          <w:szCs w:val="22"/>
        </w:rPr>
        <w:t xml:space="preserve"> It should not </w:t>
      </w:r>
      <w:r w:rsidR="005F540B" w:rsidRPr="00F7205B">
        <w:rPr>
          <w:rFonts w:ascii="Arial" w:hAnsi="Arial" w:cs="Arial"/>
          <w:b/>
          <w:iCs/>
          <w:sz w:val="22"/>
          <w:szCs w:val="22"/>
        </w:rPr>
        <w:t>exceed 1</w:t>
      </w:r>
      <w:r w:rsidR="00D708F9" w:rsidRPr="00F7205B">
        <w:rPr>
          <w:rFonts w:ascii="Arial" w:hAnsi="Arial" w:cs="Arial"/>
          <w:b/>
          <w:iCs/>
          <w:sz w:val="22"/>
          <w:szCs w:val="22"/>
        </w:rPr>
        <w:t>000</w:t>
      </w:r>
      <w:r w:rsidR="00D708F9" w:rsidRPr="00F7205B">
        <w:rPr>
          <w:rFonts w:ascii="Arial" w:hAnsi="Arial" w:cs="Arial"/>
          <w:iCs/>
          <w:sz w:val="22"/>
          <w:szCs w:val="22"/>
        </w:rPr>
        <w:t xml:space="preserve"> words.</w:t>
      </w:r>
    </w:p>
    <w:p w:rsidR="00CF387E" w:rsidRPr="00F7205B" w:rsidRDefault="00CF387E" w:rsidP="00D80284">
      <w:pPr>
        <w:spacing w:after="0" w:line="240" w:lineRule="auto"/>
        <w:jc w:val="both"/>
        <w:rPr>
          <w:rFonts w:ascii="Arial" w:hAnsi="Arial" w:cs="Arial"/>
          <w:iCs/>
        </w:rPr>
      </w:pPr>
    </w:p>
    <w:p w:rsidR="00CF387E" w:rsidRPr="00F7205B" w:rsidRDefault="00CF387E" w:rsidP="00D80284">
      <w:pPr>
        <w:pStyle w:val="ListParagraph"/>
        <w:numPr>
          <w:ilvl w:val="0"/>
          <w:numId w:val="11"/>
        </w:numPr>
        <w:jc w:val="both"/>
        <w:rPr>
          <w:rFonts w:ascii="Arial" w:hAnsi="Arial" w:cs="Arial"/>
          <w:iCs/>
          <w:sz w:val="22"/>
          <w:szCs w:val="22"/>
        </w:rPr>
      </w:pPr>
      <w:r w:rsidRPr="00F7205B">
        <w:rPr>
          <w:rFonts w:ascii="Arial" w:hAnsi="Arial" w:cs="Arial"/>
          <w:b/>
          <w:sz w:val="22"/>
          <w:szCs w:val="22"/>
        </w:rPr>
        <w:t>Produce a 4000 word consultant’s report</w:t>
      </w:r>
      <w:r w:rsidR="001B2E54" w:rsidRPr="00F7205B">
        <w:rPr>
          <w:rFonts w:ascii="Arial" w:hAnsi="Arial" w:cs="Arial"/>
          <w:sz w:val="22"/>
          <w:szCs w:val="22"/>
        </w:rPr>
        <w:t>. This addresses</w:t>
      </w:r>
      <w:r w:rsidRPr="00F7205B">
        <w:rPr>
          <w:rFonts w:ascii="Arial" w:hAnsi="Arial" w:cs="Arial"/>
          <w:sz w:val="22"/>
          <w:szCs w:val="22"/>
        </w:rPr>
        <w:t xml:space="preserve"> the specifics of the project aim and objectives as set out in the PID. </w:t>
      </w:r>
      <w:r w:rsidRPr="00F7205B">
        <w:rPr>
          <w:rFonts w:ascii="Arial" w:hAnsi="Arial" w:cs="Arial"/>
          <w:iCs/>
          <w:sz w:val="22"/>
          <w:szCs w:val="22"/>
        </w:rPr>
        <w:t xml:space="preserve">Throughout the lifetime of </w:t>
      </w:r>
      <w:r w:rsidR="001B2E54" w:rsidRPr="00F7205B">
        <w:rPr>
          <w:rFonts w:ascii="Arial" w:hAnsi="Arial" w:cs="Arial"/>
          <w:iCs/>
          <w:sz w:val="22"/>
          <w:szCs w:val="22"/>
        </w:rPr>
        <w:t>the</w:t>
      </w:r>
      <w:r w:rsidRPr="00F7205B">
        <w:rPr>
          <w:rFonts w:ascii="Arial" w:hAnsi="Arial" w:cs="Arial"/>
          <w:iCs/>
          <w:sz w:val="22"/>
          <w:szCs w:val="22"/>
        </w:rPr>
        <w:t xml:space="preserve"> project, you should take the opportunity to communicate regularly with </w:t>
      </w:r>
      <w:r w:rsidR="001B2E54" w:rsidRPr="00F7205B">
        <w:rPr>
          <w:rFonts w:ascii="Arial" w:hAnsi="Arial" w:cs="Arial"/>
          <w:iCs/>
          <w:sz w:val="22"/>
          <w:szCs w:val="22"/>
        </w:rPr>
        <w:t>the</w:t>
      </w:r>
      <w:r w:rsidRPr="00F7205B">
        <w:rPr>
          <w:rFonts w:ascii="Arial" w:hAnsi="Arial" w:cs="Arial"/>
          <w:iCs/>
          <w:sz w:val="22"/>
          <w:szCs w:val="22"/>
        </w:rPr>
        <w:t xml:space="preserve"> Tutor to discuss your project and its development.  The purpose </w:t>
      </w:r>
      <w:r w:rsidR="001B2E54" w:rsidRPr="00F7205B">
        <w:rPr>
          <w:rFonts w:ascii="Arial" w:hAnsi="Arial" w:cs="Arial"/>
          <w:iCs/>
          <w:sz w:val="22"/>
          <w:szCs w:val="22"/>
        </w:rPr>
        <w:t xml:space="preserve">of such a format is to move </w:t>
      </w:r>
      <w:r w:rsidRPr="00F7205B">
        <w:rPr>
          <w:rFonts w:ascii="Arial" w:hAnsi="Arial" w:cs="Arial"/>
          <w:iCs/>
          <w:sz w:val="22"/>
          <w:szCs w:val="22"/>
        </w:rPr>
        <w:t>away from “student mode” into “executive mode” and to hold you accountable in the same way as you would be held within the real world of work. (Equivalent to 90% marks)</w:t>
      </w:r>
    </w:p>
    <w:p w:rsidR="00CF387E" w:rsidRPr="00F7205B" w:rsidRDefault="00CF387E" w:rsidP="00D80284">
      <w:pPr>
        <w:spacing w:after="0" w:line="240" w:lineRule="auto"/>
        <w:ind w:firstLine="105"/>
        <w:jc w:val="both"/>
        <w:rPr>
          <w:rFonts w:ascii="Arial" w:hAnsi="Arial" w:cs="Arial"/>
          <w:iCs/>
        </w:rPr>
      </w:pPr>
    </w:p>
    <w:p w:rsidR="00CF387E" w:rsidRPr="00F7205B" w:rsidRDefault="00CF387E" w:rsidP="00290D71">
      <w:pPr>
        <w:pStyle w:val="ListParagraph"/>
        <w:numPr>
          <w:ilvl w:val="0"/>
          <w:numId w:val="11"/>
        </w:numPr>
        <w:jc w:val="both"/>
        <w:rPr>
          <w:rFonts w:ascii="Arial" w:hAnsi="Arial" w:cs="Arial"/>
          <w:sz w:val="22"/>
          <w:szCs w:val="22"/>
        </w:rPr>
      </w:pPr>
      <w:r w:rsidRPr="00F7205B">
        <w:rPr>
          <w:rFonts w:ascii="Arial" w:hAnsi="Arial" w:cs="Arial"/>
          <w:b/>
          <w:sz w:val="22"/>
          <w:szCs w:val="22"/>
        </w:rPr>
        <w:t>Complete and append to your report your Student Self Evaluation Form</w:t>
      </w:r>
      <w:r w:rsidRPr="00F7205B">
        <w:rPr>
          <w:rFonts w:ascii="Arial" w:hAnsi="Arial" w:cs="Arial"/>
          <w:sz w:val="22"/>
          <w:szCs w:val="22"/>
        </w:rPr>
        <w:t xml:space="preserve">: Attached to this assignment brief. </w:t>
      </w:r>
      <w:r w:rsidRPr="00F7205B">
        <w:rPr>
          <w:rFonts w:ascii="Arial" w:hAnsi="Arial" w:cs="Arial"/>
          <w:bCs/>
          <w:sz w:val="22"/>
          <w:szCs w:val="22"/>
        </w:rPr>
        <w:t xml:space="preserve">   </w:t>
      </w:r>
    </w:p>
    <w:p w:rsidR="00CF387E" w:rsidRPr="00F7205B" w:rsidRDefault="00CF387E" w:rsidP="00290D71">
      <w:pPr>
        <w:jc w:val="both"/>
        <w:rPr>
          <w:rFonts w:ascii="Arial" w:hAnsi="Arial" w:cs="Arial"/>
        </w:rPr>
      </w:pPr>
    </w:p>
    <w:p w:rsidR="00CF387E" w:rsidRPr="00F7205B" w:rsidRDefault="00CF387E" w:rsidP="00290D71">
      <w:pPr>
        <w:jc w:val="both"/>
        <w:rPr>
          <w:rFonts w:ascii="Arial" w:hAnsi="Arial" w:cs="Arial"/>
        </w:rPr>
      </w:pPr>
      <w:r w:rsidRPr="00F7205B">
        <w:rPr>
          <w:rFonts w:ascii="Arial" w:hAnsi="Arial" w:cs="Arial"/>
        </w:rPr>
        <w:t>Please note the following when completing your assignment:</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Writing: Written in English in an appropriate business/academic style</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Focus: Focus only on the tasks set in the assignment.</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 xml:space="preserve">Length: </w:t>
      </w:r>
      <w:r w:rsidR="005F540B" w:rsidRPr="00F7205B">
        <w:rPr>
          <w:rFonts w:ascii="Arial" w:hAnsi="Arial" w:cs="Arial"/>
        </w:rPr>
        <w:t>1</w:t>
      </w:r>
      <w:r w:rsidRPr="00F7205B">
        <w:rPr>
          <w:rFonts w:ascii="Arial" w:hAnsi="Arial" w:cs="Arial"/>
        </w:rPr>
        <w:t>000 words (maximum)</w:t>
      </w:r>
      <w:r w:rsidR="00C60568" w:rsidRPr="00F7205B">
        <w:rPr>
          <w:rFonts w:ascii="Arial" w:hAnsi="Arial" w:cs="Arial"/>
        </w:rPr>
        <w:t xml:space="preserve"> and 4000 words (maximum)</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Formatting: Typed on A4 paper in Times New Roman or Arial font 12 with at least 2.5 centimetre space at each edge, double spaced and pages numbered.</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Document format: In business report format, with a clear title, course, and name or ID number on a cover sheet and including a bibliography using Harvard referencing throughout.</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 xml:space="preserve">Research: Research should use reliable and relevant sources of information e.g. academic books and journals that have been peer reviewed. The research should be extensive. </w:t>
      </w:r>
    </w:p>
    <w:p w:rsidR="0005313A" w:rsidRPr="00F7205B" w:rsidRDefault="0005313A" w:rsidP="00290D71">
      <w:pPr>
        <w:numPr>
          <w:ilvl w:val="0"/>
          <w:numId w:val="3"/>
        </w:numPr>
        <w:spacing w:after="0" w:line="240" w:lineRule="auto"/>
        <w:jc w:val="both"/>
        <w:rPr>
          <w:rFonts w:ascii="Arial" w:hAnsi="Arial" w:cs="Arial"/>
        </w:rPr>
      </w:pPr>
      <w:r w:rsidRPr="00F7205B">
        <w:rPr>
          <w:rFonts w:ascii="Arial" w:hAnsi="Arial" w:cs="Arial"/>
        </w:rPr>
        <w:t xml:space="preserve">Submission details: All parts need to be submitted to </w:t>
      </w:r>
      <w:proofErr w:type="spellStart"/>
      <w:r w:rsidRPr="00F7205B">
        <w:rPr>
          <w:rFonts w:ascii="Arial" w:hAnsi="Arial" w:cs="Arial"/>
        </w:rPr>
        <w:t>TurnItIn</w:t>
      </w:r>
      <w:proofErr w:type="spellEnd"/>
      <w:r w:rsidRPr="00F7205B">
        <w:rPr>
          <w:rFonts w:ascii="Arial" w:hAnsi="Arial" w:cs="Arial"/>
        </w:rPr>
        <w:t xml:space="preserve"> in the appropriate sections by 23.59 hours on the day of the deadline. No hard copies need to be provided.</w:t>
      </w:r>
    </w:p>
    <w:p w:rsidR="00CF387E" w:rsidRPr="00F7205B" w:rsidRDefault="00CF387E" w:rsidP="00290D71">
      <w:pPr>
        <w:jc w:val="both"/>
        <w:rPr>
          <w:rFonts w:ascii="Arial" w:hAnsi="Arial" w:cs="Arial"/>
        </w:rPr>
      </w:pPr>
    </w:p>
    <w:p w:rsidR="00CF387E" w:rsidRPr="00F7205B" w:rsidRDefault="00CF387E" w:rsidP="00290D71">
      <w:pPr>
        <w:jc w:val="both"/>
        <w:rPr>
          <w:rFonts w:ascii="Arial" w:hAnsi="Arial" w:cs="Arial"/>
        </w:rPr>
      </w:pPr>
    </w:p>
    <w:p w:rsidR="00D708F2" w:rsidRPr="00F7205B" w:rsidRDefault="00D708F2">
      <w:pPr>
        <w:spacing w:after="0" w:line="240" w:lineRule="auto"/>
        <w:rPr>
          <w:rFonts w:ascii="Arial" w:hAnsi="Arial" w:cs="Arial"/>
        </w:rPr>
      </w:pPr>
      <w:r w:rsidRPr="00F7205B">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CF387E" w:rsidRPr="00F7205B" w:rsidTr="00290D71">
        <w:trPr>
          <w:trHeight w:val="414"/>
        </w:trPr>
        <w:tc>
          <w:tcPr>
            <w:tcW w:w="10670" w:type="dxa"/>
            <w:shd w:val="clear" w:color="auto" w:fill="D9D9D9"/>
          </w:tcPr>
          <w:p w:rsidR="00CF387E" w:rsidRPr="00F7205B" w:rsidRDefault="00CF387E">
            <w:pPr>
              <w:jc w:val="center"/>
              <w:rPr>
                <w:rFonts w:ascii="Arial" w:hAnsi="Arial" w:cs="Arial"/>
                <w:b/>
                <w:caps/>
              </w:rPr>
            </w:pPr>
            <w:r w:rsidRPr="00F7205B">
              <w:rPr>
                <w:rFonts w:ascii="Arial" w:hAnsi="Arial" w:cs="Arial"/>
                <w:b/>
                <w:caps/>
              </w:rPr>
              <w:lastRenderedPageBreak/>
              <w:t>GUIDANCE FOR Students IN THE COMPLETION OF TASKS</w:t>
            </w:r>
          </w:p>
        </w:tc>
      </w:tr>
    </w:tbl>
    <w:p w:rsidR="00CF387E" w:rsidRPr="00F7205B" w:rsidRDefault="00CF387E" w:rsidP="00290D71">
      <w:pPr>
        <w:jc w:val="both"/>
        <w:rPr>
          <w:rFonts w:ascii="Arial" w:hAnsi="Arial" w:cs="Arial"/>
          <w:b/>
        </w:rPr>
      </w:pPr>
      <w:r w:rsidRPr="00F7205B">
        <w:rPr>
          <w:rFonts w:ascii="Arial" w:hAnsi="Arial" w:cs="Arial"/>
          <w:b/>
        </w:rPr>
        <w:t>NOTE: The guidance offered below is linked to the five common assessment criteria overleaf and specifically aligned to the “exceptional” outcome category to which we anticipate students aspire.</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 xml:space="preserve">Research-informed Literature </w:t>
      </w:r>
    </w:p>
    <w:p w:rsidR="00CF387E" w:rsidRPr="00F7205B" w:rsidRDefault="00CF387E" w:rsidP="00290D71">
      <w:pPr>
        <w:jc w:val="both"/>
        <w:rPr>
          <w:rFonts w:ascii="Arial" w:hAnsi="Arial" w:cs="Arial"/>
        </w:rPr>
      </w:pPr>
      <w:r w:rsidRPr="00F7205B">
        <w:rPr>
          <w:rFonts w:ascii="Arial" w:hAnsi="Arial" w:cs="Arial"/>
        </w:rPr>
        <w:t xml:space="preserve">Your work must embed and be informed and supported by relevant and credible scholarly material that is accessible in the learned journals listed on the module schedule.  You should refer to at least 10 such sources.  Additionally, you should refer to text books, current news items and benchmark your organisation against other organisations to ensure your assignment is current and up-to-date.  High-level referencing skills using the Harvard Method must be demonstrated throughout your work and all sources listed alphabetically within your bibliography.  </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Knowledge and Understanding of Subject</w:t>
      </w:r>
    </w:p>
    <w:p w:rsidR="00CF387E" w:rsidRPr="00F7205B" w:rsidRDefault="00CF387E" w:rsidP="00290D71">
      <w:pPr>
        <w:jc w:val="both"/>
        <w:rPr>
          <w:rFonts w:ascii="Arial" w:hAnsi="Arial" w:cs="Arial"/>
        </w:rPr>
      </w:pPr>
      <w:r w:rsidRPr="00F7205B">
        <w:rPr>
          <w:rFonts w:ascii="Arial" w:hAnsi="Arial" w:cs="Arial"/>
        </w:rPr>
        <w:t xml:space="preserve">Your work must demonstrate the growing extent of your knowledge and understanding of concepts and underlying principles associated with the subject area.  This means that within your work, you should provide evidence of your growing mastery in critical awareness of current challenges, new insights and the constant need for innovation within the field.  Furthermore, a critical awareness of the ambiguities and limitations of knowledge and even understanding, should be considered and examples of such, illustrated within your work.  </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Analysis</w:t>
      </w:r>
    </w:p>
    <w:p w:rsidR="00CF387E" w:rsidRPr="00F7205B" w:rsidRDefault="00CF387E" w:rsidP="00290D71">
      <w:pPr>
        <w:jc w:val="both"/>
        <w:rPr>
          <w:rFonts w:ascii="Arial" w:hAnsi="Arial" w:cs="Arial"/>
        </w:rPr>
      </w:pPr>
      <w:r w:rsidRPr="00F7205B">
        <w:rPr>
          <w:rFonts w:ascii="Arial" w:hAnsi="Arial" w:cs="Arial"/>
        </w:rPr>
        <w:t xml:space="preserve">To be considered masters worthy, your work must contain evidence of analysis, evaluation and synthesis.  This means not just describing “What!” but also justifying: Why? How? When? Who? Where? And at what cost!  At all times, you must provide justification of your arguments and judgements.  Evidence that you have reflected upon the ideas of others on matters occurring in the real world of business is crucial to you providing a reasoned and informed debate within your work.  Your choice of methodologies to gather data and information must be rigorously defended.  Furthermore, you should provide evidence that you are able to make sound judgements and convincing arguments in the absence of complete data, since within the real world of work, we rarely have access to, or know all the information!  Persuasive conclusions are especially necessary and must be derived from the content of your work – there should be no new information presented within your conclusion.  Your work should aspire to resemble work which is of journal publishable quality. </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Practical Application and Deployment</w:t>
      </w:r>
    </w:p>
    <w:p w:rsidR="00CF387E" w:rsidRPr="00F7205B" w:rsidRDefault="00CF387E" w:rsidP="00290D71">
      <w:pPr>
        <w:jc w:val="both"/>
        <w:rPr>
          <w:rFonts w:ascii="Arial" w:hAnsi="Arial" w:cs="Arial"/>
        </w:rPr>
      </w:pPr>
      <w:r w:rsidRPr="00F7205B">
        <w:rPr>
          <w:rFonts w:ascii="Arial" w:hAnsi="Arial" w:cs="Arial"/>
        </w:rPr>
        <w:t xml:space="preserve">It is essential that you rationalise how you decided upon certain methods, materials, tools and techniques to inform and complete your work.  You must demonstrate what informed your decision(s) to apply certain concepts that enabled you to formulate innovative and creative solutions to the challenges presented to you or that you identified for yourself.  Plausible, costed and justifiable recommendations are demanded and where these are absent, your work is undermined.  Your work should provide evidence that you are growing in mastery in developing cutting edge processes and techniques within the subject area. </w:t>
      </w:r>
    </w:p>
    <w:p w:rsidR="00CF387E" w:rsidRPr="00F7205B" w:rsidRDefault="00CF387E" w:rsidP="00352E09">
      <w:pPr>
        <w:jc w:val="both"/>
        <w:rPr>
          <w:rFonts w:ascii="Arial" w:hAnsi="Arial" w:cs="Arial"/>
          <w:b/>
        </w:rPr>
      </w:pPr>
      <w:r w:rsidRPr="00F7205B">
        <w:rPr>
          <w:rFonts w:ascii="Arial" w:hAnsi="Arial" w:cs="Arial"/>
        </w:rPr>
        <w:t xml:space="preserve"> </w:t>
      </w:r>
      <w:r w:rsidRPr="00F7205B">
        <w:rPr>
          <w:rFonts w:ascii="Arial" w:hAnsi="Arial" w:cs="Arial"/>
          <w:b/>
        </w:rPr>
        <w:t xml:space="preserve">Skills for Professional Practice </w:t>
      </w:r>
    </w:p>
    <w:p w:rsidR="00CF387E" w:rsidRDefault="00CF387E" w:rsidP="00352E09">
      <w:pPr>
        <w:jc w:val="both"/>
        <w:rPr>
          <w:rFonts w:ascii="Arial" w:hAnsi="Arial" w:cs="Arial"/>
        </w:rPr>
      </w:pPr>
      <w:r w:rsidRPr="00F7205B">
        <w:rPr>
          <w:rFonts w:ascii="Arial" w:hAnsi="Arial" w:cs="Arial"/>
        </w:rPr>
        <w:t xml:space="preserve">Your work must provide evidence of your attributes in the application of professional practice.  This includes demonstrating that you are highly capable of individual and collaborative working.  Regarding the presentation of your work, you must demonstrate your ability to select and deploy the appropriate media that is “fit for purpose. Additionally, you must exhibit your ability to: communicate with an exceptionally high level of professionalism; work professionally, autonomously and within a team; develop leadership skills; and produce/present work that is coherent, cogent and specifically addresses the challenges set for you or you have set yourself. Importantly, your work should be easily understood by specialists and non-specialists in the field.  </w:t>
      </w:r>
    </w:p>
    <w:p w:rsidR="00F7205B" w:rsidRPr="00F7205B" w:rsidRDefault="00F7205B" w:rsidP="00352E09">
      <w:pPr>
        <w:jc w:val="both"/>
        <w:rPr>
          <w:rFonts w:ascii="Arial" w:hAnsi="Arial" w:cs="Arial"/>
        </w:rPr>
      </w:pPr>
    </w:p>
    <w:p w:rsidR="00D708F2" w:rsidRPr="00F7205B" w:rsidRDefault="00D708F2" w:rsidP="00352E09">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CF387E" w:rsidTr="00290D71">
        <w:trPr>
          <w:jc w:val="center"/>
        </w:trPr>
        <w:tc>
          <w:tcPr>
            <w:tcW w:w="10670" w:type="dxa"/>
            <w:shd w:val="clear" w:color="auto" w:fill="BFBFBF"/>
          </w:tcPr>
          <w:p w:rsidR="00CF387E" w:rsidRDefault="00CF387E">
            <w:r>
              <w:lastRenderedPageBreak/>
              <w:br w:type="page"/>
            </w:r>
            <w:r>
              <w:rPr>
                <w:sz w:val="32"/>
                <w:szCs w:val="32"/>
              </w:rPr>
              <w:br w:type="page"/>
            </w:r>
            <w:r>
              <w:rPr>
                <w:rFonts w:cs="Arial"/>
                <w:b/>
                <w:caps/>
                <w:sz w:val="40"/>
              </w:rPr>
              <w:t xml:space="preserve">                 marking criteria and Student FEEDBACK</w:t>
            </w:r>
          </w:p>
        </w:tc>
      </w:tr>
    </w:tbl>
    <w:p w:rsidR="00CF387E" w:rsidRDefault="00CF387E" w:rsidP="00290D71">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F387E" w:rsidRDefault="00CF387E" w:rsidP="00290D71">
      <w:pPr>
        <w:pStyle w:val="BodyText1"/>
        <w:jc w:val="both"/>
        <w:rPr>
          <w:rFonts w:ascii="Calibri" w:hAnsi="Calibri"/>
          <w:sz w:val="20"/>
        </w:rPr>
      </w:pPr>
    </w:p>
    <w:tbl>
      <w:tblPr>
        <w:tblW w:w="5000" w:type="pct"/>
        <w:tblLook w:val="00A0" w:firstRow="1" w:lastRow="0" w:firstColumn="1" w:lastColumn="0" w:noHBand="0" w:noVBand="0"/>
      </w:tblPr>
      <w:tblGrid>
        <w:gridCol w:w="8821"/>
        <w:gridCol w:w="619"/>
        <w:gridCol w:w="178"/>
        <w:gridCol w:w="838"/>
      </w:tblGrid>
      <w:tr w:rsidR="00CF387E" w:rsidTr="00551DEC">
        <w:trPr>
          <w:trHeight w:val="1002"/>
        </w:trPr>
        <w:tc>
          <w:tcPr>
            <w:tcW w:w="4228" w:type="pct"/>
            <w:tcBorders>
              <w:top w:val="single" w:sz="4" w:space="0" w:color="auto"/>
              <w:left w:val="single" w:sz="4" w:space="0" w:color="auto"/>
              <w:bottom w:val="nil"/>
              <w:right w:val="single" w:sz="4" w:space="0" w:color="auto"/>
            </w:tcBorders>
            <w:shd w:val="clear" w:color="auto" w:fill="BFBFBF"/>
            <w:vAlign w:val="center"/>
          </w:tcPr>
          <w:p w:rsidR="00CF387E" w:rsidRDefault="00CF387E">
            <w:pPr>
              <w:rPr>
                <w:b/>
              </w:rPr>
            </w:pPr>
            <w:r>
              <w:rPr>
                <w:b/>
                <w:szCs w:val="16"/>
              </w:rPr>
              <w:t xml:space="preserve">Common Assessment Criteria </w:t>
            </w:r>
            <w:r w:rsidR="00C60568">
              <w:rPr>
                <w:b/>
              </w:rPr>
              <w:t>(a</w:t>
            </w:r>
            <w:r>
              <w:rPr>
                <w:b/>
              </w:rPr>
              <w:t>pplied</w:t>
            </w:r>
            <w:r w:rsidR="00C60568">
              <w:rPr>
                <w:b/>
              </w:rPr>
              <w:t xml:space="preserve"> to all parts of the project)</w:t>
            </w:r>
          </w:p>
        </w:tc>
        <w:tc>
          <w:tcPr>
            <w:tcW w:w="292" w:type="pct"/>
            <w:tcBorders>
              <w:top w:val="single" w:sz="4" w:space="0" w:color="auto"/>
              <w:left w:val="single" w:sz="4" w:space="0" w:color="auto"/>
              <w:bottom w:val="nil"/>
              <w:right w:val="single" w:sz="4" w:space="0" w:color="auto"/>
            </w:tcBorders>
            <w:shd w:val="clear" w:color="auto" w:fill="BFBFBF"/>
            <w:textDirection w:val="btLr"/>
          </w:tcPr>
          <w:p w:rsidR="00CF387E" w:rsidRDefault="00CF387E">
            <w:pPr>
              <w:ind w:left="34" w:right="113"/>
              <w:jc w:val="center"/>
              <w:rPr>
                <w:b/>
                <w:sz w:val="14"/>
                <w:szCs w:val="14"/>
              </w:rPr>
            </w:pPr>
            <w:r>
              <w:rPr>
                <w:b/>
                <w:sz w:val="14"/>
                <w:szCs w:val="14"/>
              </w:rPr>
              <w:t>Marks available</w:t>
            </w:r>
          </w:p>
        </w:tc>
        <w:tc>
          <w:tcPr>
            <w:tcW w:w="480" w:type="pct"/>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F387E" w:rsidRDefault="00CF387E">
            <w:pPr>
              <w:ind w:left="113" w:right="113"/>
              <w:jc w:val="center"/>
              <w:rPr>
                <w:b/>
                <w:sz w:val="14"/>
                <w:szCs w:val="14"/>
              </w:rPr>
            </w:pPr>
            <w:r>
              <w:rPr>
                <w:b/>
                <w:sz w:val="14"/>
                <w:szCs w:val="14"/>
              </w:rPr>
              <w:t xml:space="preserve">Marks </w:t>
            </w:r>
          </w:p>
          <w:p w:rsidR="00CF387E" w:rsidRDefault="00CF387E">
            <w:pPr>
              <w:ind w:left="113" w:right="113"/>
              <w:jc w:val="center"/>
              <w:rPr>
                <w:b/>
                <w:sz w:val="14"/>
                <w:szCs w:val="14"/>
              </w:rPr>
            </w:pPr>
            <w:r>
              <w:rPr>
                <w:b/>
                <w:sz w:val="14"/>
                <w:szCs w:val="14"/>
              </w:rPr>
              <w:t>awarded</w:t>
            </w: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1. </w:t>
            </w:r>
            <w:r>
              <w:rPr>
                <w:b/>
              </w:rPr>
              <w:t>Research-informed Literature</w:t>
            </w:r>
            <w:r>
              <w:rPr>
                <w:b/>
                <w:sz w:val="16"/>
                <w:szCs w:val="16"/>
              </w:rPr>
              <w:t xml:space="preserve"> </w:t>
            </w:r>
          </w:p>
          <w:p w:rsidR="00CF387E" w:rsidRDefault="00CF387E">
            <w:pPr>
              <w:spacing w:after="120"/>
              <w:rPr>
                <w:sz w:val="14"/>
                <w:szCs w:val="14"/>
              </w:rPr>
            </w:pPr>
            <w:r>
              <w:rPr>
                <w:sz w:val="14"/>
                <w:szCs w:val="14"/>
              </w:rPr>
              <w:t>Extent of research and/or own reading, selection of credible sources, application of appropriate referencing conventions.</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352E09">
        <w:trPr>
          <w:trHeight w:val="80"/>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rsidP="00352E09">
            <w:pP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352E09">
        <w:trPr>
          <w:trHeight w:val="80"/>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rsidP="00352E09">
            <w:pP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rPr>
            </w:pPr>
            <w:r>
              <w:rPr>
                <w:b/>
                <w:szCs w:val="16"/>
              </w:rPr>
              <w:t xml:space="preserve">2. </w:t>
            </w:r>
            <w:r>
              <w:rPr>
                <w:b/>
              </w:rPr>
              <w:t>Knowledge and Understanding of Subject</w:t>
            </w:r>
          </w:p>
          <w:p w:rsidR="00CF387E" w:rsidRDefault="00CF387E">
            <w:pPr>
              <w:spacing w:after="120"/>
              <w:rPr>
                <w:sz w:val="14"/>
                <w:szCs w:val="14"/>
              </w:rPr>
            </w:pPr>
            <w:r>
              <w:rPr>
                <w:sz w:val="14"/>
                <w:szCs w:val="14"/>
              </w:rPr>
              <w:t>Extent of knowledge and understanding of concepts and underlying principles associated with the discipline.</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450"/>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pPr>
              <w:jc w:val="cente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551DEC">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pPr>
              <w:jc w:val="cente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3. </w:t>
            </w:r>
            <w:r>
              <w:rPr>
                <w:b/>
              </w:rPr>
              <w:t>Analysis</w:t>
            </w:r>
          </w:p>
          <w:p w:rsidR="00CF387E" w:rsidRDefault="00CF387E">
            <w:pPr>
              <w:spacing w:after="120"/>
              <w:rPr>
                <w:sz w:val="14"/>
                <w:szCs w:val="14"/>
              </w:rPr>
            </w:pPr>
            <w:r>
              <w:rPr>
                <w:sz w:val="14"/>
                <w:szCs w:val="14"/>
              </w:rPr>
              <w:t>Analysis, evaluation and synthesis; logic, argument and judgement; analytical reflection; organisation  of ideas and evidence</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450"/>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pPr>
              <w:jc w:val="cente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551DEC">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pPr>
              <w:jc w:val="cente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4. </w:t>
            </w:r>
            <w:r>
              <w:rPr>
                <w:b/>
              </w:rPr>
              <w:t>Practical Application and Deployment</w:t>
            </w:r>
          </w:p>
          <w:p w:rsidR="00CF387E" w:rsidRDefault="00CF387E">
            <w:pPr>
              <w:spacing w:after="120"/>
              <w:rPr>
                <w:sz w:val="14"/>
                <w:szCs w:val="14"/>
              </w:rPr>
            </w:pPr>
            <w:r>
              <w:rPr>
                <w:sz w:val="14"/>
                <w:szCs w:val="14"/>
              </w:rPr>
              <w:t>Deployment of methods, materials, tools and techniques; application of concepts; formulation of innovative and creative solutions to solve problems.</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451"/>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pPr>
              <w:jc w:val="cente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551DEC">
        <w:trPr>
          <w:trHeight w:val="450"/>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pPr>
              <w:jc w:val="cente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5. </w:t>
            </w:r>
            <w:r>
              <w:rPr>
                <w:b/>
              </w:rPr>
              <w:t>Skills for Professional Practice</w:t>
            </w:r>
            <w:r>
              <w:rPr>
                <w:b/>
                <w:sz w:val="16"/>
                <w:szCs w:val="16"/>
              </w:rPr>
              <w:t xml:space="preserve"> </w:t>
            </w:r>
          </w:p>
          <w:p w:rsidR="00CF387E" w:rsidRDefault="00CF387E">
            <w:pPr>
              <w:spacing w:after="120"/>
              <w:rPr>
                <w:sz w:val="14"/>
                <w:szCs w:val="14"/>
              </w:rPr>
            </w:pPr>
            <w:r>
              <w:rPr>
                <w:sz w:val="14"/>
                <w:szCs w:val="14"/>
              </w:rPr>
              <w:t>Attributes in professional practice: individual and collaborative working; deployment of appropriate media; presentation and organisation.</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375"/>
        </w:trPr>
        <w:tc>
          <w:tcPr>
            <w:tcW w:w="4228" w:type="pct"/>
            <w:tcBorders>
              <w:top w:val="single" w:sz="4" w:space="0" w:color="auto"/>
              <w:left w:val="single" w:sz="4" w:space="0" w:color="auto"/>
              <w:bottom w:val="single" w:sz="4" w:space="0" w:color="auto"/>
              <w:right w:val="single" w:sz="4" w:space="0" w:color="auto"/>
            </w:tcBorders>
          </w:tcPr>
          <w:p w:rsidR="00CF387E" w:rsidRDefault="00CF387E" w:rsidP="008E0CA8">
            <w:pPr>
              <w:pStyle w:val="NoSpacing"/>
            </w:pPr>
          </w:p>
        </w:tc>
        <w:tc>
          <w:tcPr>
            <w:tcW w:w="376" w:type="pct"/>
            <w:gridSpan w:val="2"/>
            <w:tcBorders>
              <w:top w:val="single" w:sz="4" w:space="0" w:color="auto"/>
              <w:left w:val="single" w:sz="4" w:space="0" w:color="auto"/>
              <w:bottom w:val="single" w:sz="4" w:space="0" w:color="auto"/>
              <w:right w:val="single" w:sz="4" w:space="0" w:color="auto"/>
            </w:tcBorders>
          </w:tcPr>
          <w:p w:rsidR="00CF387E" w:rsidRDefault="00CF387E" w:rsidP="008E0CA8">
            <w:pPr>
              <w:pStyle w:val="NoSpacing"/>
            </w:pPr>
          </w:p>
        </w:tc>
        <w:tc>
          <w:tcPr>
            <w:tcW w:w="396" w:type="pct"/>
            <w:tcBorders>
              <w:top w:val="single" w:sz="4" w:space="0" w:color="auto"/>
              <w:left w:val="single" w:sz="4" w:space="0" w:color="auto"/>
              <w:bottom w:val="single" w:sz="4" w:space="0" w:color="auto"/>
              <w:right w:val="single" w:sz="4" w:space="0" w:color="auto"/>
            </w:tcBorders>
          </w:tcPr>
          <w:p w:rsidR="00CF387E" w:rsidRDefault="00CF387E" w:rsidP="008E0CA8">
            <w:pPr>
              <w:pStyle w:val="NoSpacing"/>
            </w:pPr>
          </w:p>
        </w:tc>
      </w:tr>
      <w:tr w:rsidR="00CF387E" w:rsidTr="00551DEC">
        <w:trPr>
          <w:trHeight w:val="450"/>
        </w:trPr>
        <w:tc>
          <w:tcPr>
            <w:tcW w:w="4228" w:type="pct"/>
            <w:tcBorders>
              <w:top w:val="single" w:sz="4" w:space="0" w:color="auto"/>
              <w:left w:val="single" w:sz="4" w:space="0" w:color="auto"/>
              <w:bottom w:val="single" w:sz="4" w:space="0" w:color="auto"/>
              <w:right w:val="single" w:sz="4" w:space="0" w:color="auto"/>
            </w:tcBorders>
          </w:tcPr>
          <w:p w:rsidR="00CF387E" w:rsidRDefault="00CF387E" w:rsidP="008E0CA8">
            <w:pPr>
              <w:pStyle w:val="NoSpacing"/>
            </w:pPr>
            <w:r>
              <w:t>TOTAL</w:t>
            </w:r>
          </w:p>
        </w:tc>
        <w:tc>
          <w:tcPr>
            <w:tcW w:w="376" w:type="pct"/>
            <w:gridSpan w:val="2"/>
            <w:tcBorders>
              <w:top w:val="single" w:sz="4" w:space="0" w:color="auto"/>
              <w:left w:val="single" w:sz="4" w:space="0" w:color="auto"/>
              <w:bottom w:val="single" w:sz="4" w:space="0" w:color="auto"/>
              <w:right w:val="single" w:sz="4" w:space="0" w:color="auto"/>
            </w:tcBorders>
          </w:tcPr>
          <w:p w:rsidR="00CF387E" w:rsidRDefault="00CF387E" w:rsidP="008E0CA8">
            <w:pPr>
              <w:pStyle w:val="NoSpacing"/>
            </w:pPr>
            <w:r>
              <w:t>100</w:t>
            </w:r>
          </w:p>
        </w:tc>
        <w:tc>
          <w:tcPr>
            <w:tcW w:w="396" w:type="pct"/>
            <w:tcBorders>
              <w:top w:val="single" w:sz="4" w:space="0" w:color="auto"/>
              <w:left w:val="single" w:sz="4" w:space="0" w:color="auto"/>
              <w:bottom w:val="single" w:sz="4" w:space="0" w:color="auto"/>
              <w:right w:val="single" w:sz="4" w:space="0" w:color="auto"/>
            </w:tcBorders>
          </w:tcPr>
          <w:p w:rsidR="00CF387E" w:rsidRDefault="00CF387E" w:rsidP="008E0CA8">
            <w:pPr>
              <w:pStyle w:val="NoSpacing"/>
            </w:pPr>
          </w:p>
        </w:tc>
      </w:tr>
    </w:tbl>
    <w:p w:rsidR="00CF387E" w:rsidRDefault="00CF387E" w:rsidP="00290D71">
      <w:pPr>
        <w:ind w:left="284" w:right="531"/>
        <w:rPr>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61"/>
        <w:gridCol w:w="2903"/>
        <w:gridCol w:w="425"/>
        <w:gridCol w:w="1276"/>
      </w:tblGrid>
      <w:tr w:rsidR="00CF387E" w:rsidTr="00290D71">
        <w:trPr>
          <w:cantSplit/>
        </w:trPr>
        <w:tc>
          <w:tcPr>
            <w:tcW w:w="6062" w:type="dxa"/>
            <w:vMerge w:val="restart"/>
            <w:shd w:val="pct15" w:color="auto" w:fill="auto"/>
            <w:vAlign w:val="center"/>
          </w:tcPr>
          <w:p w:rsidR="00CF387E" w:rsidRDefault="00CF387E">
            <w:pPr>
              <w:rPr>
                <w:sz w:val="16"/>
                <w:szCs w:val="16"/>
              </w:rPr>
            </w:pPr>
            <w:r>
              <w:rPr>
                <w:rFonts w:cs="Arial"/>
                <w:b/>
                <w:bCs/>
              </w:rPr>
              <w:t xml:space="preserve">Assignment Mark </w:t>
            </w:r>
            <w:r>
              <w:rPr>
                <w:rFonts w:cs="Arial"/>
                <w:bCs/>
              </w:rPr>
              <w:t>(</w:t>
            </w:r>
            <w:r>
              <w:rPr>
                <w:sz w:val="16"/>
                <w:szCs w:val="16"/>
              </w:rPr>
              <w:t>Assessment marks are subject to ratification at the Exam Board.  These comments and marks are to give feedback on module work and are for guidance only until they are confirmed. )</w:t>
            </w:r>
          </w:p>
        </w:tc>
        <w:tc>
          <w:tcPr>
            <w:tcW w:w="3328" w:type="dxa"/>
            <w:gridSpan w:val="2"/>
            <w:shd w:val="pct15" w:color="auto" w:fill="auto"/>
            <w:vAlign w:val="bottom"/>
          </w:tcPr>
          <w:p w:rsidR="00CF387E" w:rsidRDefault="00CF387E">
            <w:pPr>
              <w:rPr>
                <w:rFonts w:cs="Arial"/>
                <w:b/>
                <w:bCs/>
                <w:sz w:val="16"/>
                <w:szCs w:val="16"/>
              </w:rPr>
            </w:pPr>
            <w:r>
              <w:rPr>
                <w:rFonts w:cs="Arial"/>
                <w:b/>
                <w:sz w:val="16"/>
                <w:szCs w:val="16"/>
              </w:rPr>
              <w:t>Late Submission Penalties (tick if appropriate)</w:t>
            </w:r>
          </w:p>
        </w:tc>
        <w:tc>
          <w:tcPr>
            <w:tcW w:w="1276" w:type="dxa"/>
            <w:vMerge w:val="restart"/>
            <w:vAlign w:val="center"/>
          </w:tcPr>
          <w:p w:rsidR="00CF387E" w:rsidRDefault="00CF387E">
            <w:pPr>
              <w:jc w:val="right"/>
              <w:rPr>
                <w:rFonts w:cs="Arial"/>
                <w:b/>
                <w:bCs/>
              </w:rPr>
            </w:pPr>
            <w:r>
              <w:rPr>
                <w:rFonts w:cs="Arial"/>
                <w:b/>
                <w:bCs/>
              </w:rPr>
              <w:t>%</w:t>
            </w:r>
          </w:p>
        </w:tc>
      </w:tr>
      <w:tr w:rsidR="00CF387E" w:rsidTr="00290D71">
        <w:trPr>
          <w:cantSplit/>
        </w:trPr>
        <w:tc>
          <w:tcPr>
            <w:tcW w:w="6062" w:type="dxa"/>
            <w:vMerge/>
            <w:vAlign w:val="center"/>
          </w:tcPr>
          <w:p w:rsidR="00CF387E" w:rsidRDefault="00CF387E">
            <w:pPr>
              <w:spacing w:after="0" w:line="240" w:lineRule="auto"/>
              <w:rPr>
                <w:sz w:val="16"/>
                <w:szCs w:val="16"/>
              </w:rPr>
            </w:pPr>
          </w:p>
        </w:tc>
        <w:tc>
          <w:tcPr>
            <w:tcW w:w="2903" w:type="dxa"/>
            <w:vAlign w:val="bottom"/>
          </w:tcPr>
          <w:p w:rsidR="00CF387E" w:rsidRDefault="00CF387E">
            <w:pPr>
              <w:rPr>
                <w:rFonts w:cs="Arial"/>
                <w:b/>
                <w:bCs/>
                <w:sz w:val="16"/>
                <w:szCs w:val="16"/>
              </w:rPr>
            </w:pPr>
            <w:r>
              <w:rPr>
                <w:rFonts w:cs="Arial"/>
                <w:sz w:val="16"/>
                <w:szCs w:val="16"/>
              </w:rPr>
              <w:t>Up to one-week late</w:t>
            </w:r>
          </w:p>
        </w:tc>
        <w:tc>
          <w:tcPr>
            <w:tcW w:w="425" w:type="dxa"/>
            <w:vAlign w:val="bottom"/>
          </w:tcPr>
          <w:p w:rsidR="00CF387E" w:rsidRDefault="00CF387E">
            <w:pPr>
              <w:jc w:val="center"/>
              <w:rPr>
                <w:rFonts w:cs="Arial"/>
                <w:sz w:val="12"/>
                <w:szCs w:val="12"/>
              </w:rPr>
            </w:pPr>
          </w:p>
        </w:tc>
        <w:tc>
          <w:tcPr>
            <w:tcW w:w="1276" w:type="dxa"/>
            <w:vMerge/>
            <w:vAlign w:val="center"/>
          </w:tcPr>
          <w:p w:rsidR="00CF387E" w:rsidRDefault="00CF387E">
            <w:pPr>
              <w:spacing w:after="0" w:line="240" w:lineRule="auto"/>
              <w:rPr>
                <w:rFonts w:cs="Arial"/>
                <w:b/>
                <w:bCs/>
              </w:rPr>
            </w:pPr>
          </w:p>
        </w:tc>
      </w:tr>
      <w:tr w:rsidR="00CF387E" w:rsidTr="00290D71">
        <w:trPr>
          <w:cantSplit/>
        </w:trPr>
        <w:tc>
          <w:tcPr>
            <w:tcW w:w="6062" w:type="dxa"/>
            <w:vMerge/>
            <w:vAlign w:val="center"/>
          </w:tcPr>
          <w:p w:rsidR="00CF387E" w:rsidRDefault="00CF387E">
            <w:pPr>
              <w:spacing w:after="0" w:line="240" w:lineRule="auto"/>
              <w:rPr>
                <w:sz w:val="16"/>
                <w:szCs w:val="16"/>
              </w:rPr>
            </w:pPr>
          </w:p>
        </w:tc>
        <w:tc>
          <w:tcPr>
            <w:tcW w:w="2903" w:type="dxa"/>
            <w:vAlign w:val="bottom"/>
          </w:tcPr>
          <w:p w:rsidR="00CF387E" w:rsidRDefault="00CF387E">
            <w:pPr>
              <w:rPr>
                <w:rFonts w:cs="Arial"/>
                <w:b/>
                <w:bCs/>
                <w:sz w:val="16"/>
                <w:szCs w:val="16"/>
              </w:rPr>
            </w:pPr>
            <w:r>
              <w:rPr>
                <w:rFonts w:cs="Arial"/>
                <w:sz w:val="16"/>
                <w:szCs w:val="16"/>
              </w:rPr>
              <w:t>Over one week late</w:t>
            </w:r>
          </w:p>
        </w:tc>
        <w:tc>
          <w:tcPr>
            <w:tcW w:w="425" w:type="dxa"/>
            <w:vAlign w:val="bottom"/>
          </w:tcPr>
          <w:p w:rsidR="00CF387E" w:rsidRDefault="00CF387E">
            <w:pPr>
              <w:jc w:val="center"/>
              <w:rPr>
                <w:rFonts w:cs="Arial"/>
                <w:sz w:val="12"/>
                <w:szCs w:val="12"/>
              </w:rPr>
            </w:pPr>
          </w:p>
        </w:tc>
        <w:tc>
          <w:tcPr>
            <w:tcW w:w="1276" w:type="dxa"/>
            <w:vMerge/>
            <w:vAlign w:val="center"/>
          </w:tcPr>
          <w:p w:rsidR="00CF387E" w:rsidRDefault="00CF387E">
            <w:pPr>
              <w:spacing w:after="0" w:line="240" w:lineRule="auto"/>
              <w:rPr>
                <w:rFonts w:cs="Arial"/>
                <w:b/>
                <w:bCs/>
              </w:rPr>
            </w:pPr>
          </w:p>
        </w:tc>
      </w:tr>
    </w:tbl>
    <w:p w:rsidR="00CF387E" w:rsidRDefault="00CF387E" w:rsidP="00290D71">
      <w:r>
        <w:rPr>
          <w:b/>
          <w:bCs/>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83F5C" w:rsidTr="00D83F5C">
        <w:tc>
          <w:tcPr>
            <w:tcW w:w="10348" w:type="dxa"/>
            <w:shd w:val="clear" w:color="auto" w:fill="D9D9D9"/>
            <w:vAlign w:val="center"/>
          </w:tcPr>
          <w:p w:rsidR="00D83F5C" w:rsidRDefault="00D83F5C" w:rsidP="00D83F5C">
            <w:pPr>
              <w:pStyle w:val="Heading3"/>
              <w:rPr>
                <w:rFonts w:ascii="Calibri" w:hAnsi="Calibri"/>
                <w:sz w:val="40"/>
                <w:szCs w:val="40"/>
              </w:rPr>
            </w:pPr>
            <w:r>
              <w:rPr>
                <w:b w:val="0"/>
                <w:bCs w:val="0"/>
                <w:sz w:val="18"/>
                <w:szCs w:val="18"/>
              </w:rPr>
              <w:lastRenderedPageBreak/>
              <w:br w:type="page"/>
            </w:r>
            <w:r w:rsidRPr="00745CA8">
              <w:rPr>
                <w:bCs w:val="0"/>
                <w:sz w:val="32"/>
                <w:szCs w:val="32"/>
              </w:rPr>
              <w:t>PG</w:t>
            </w:r>
            <w:r w:rsidRPr="0064041D">
              <w:rPr>
                <w:b w:val="0"/>
                <w:bCs w:val="0"/>
                <w:sz w:val="32"/>
                <w:szCs w:val="32"/>
              </w:rPr>
              <w:t xml:space="preserve"> </w:t>
            </w:r>
            <w:r>
              <w:rPr>
                <w:rFonts w:ascii="Calibri" w:hAnsi="Calibri"/>
                <w:sz w:val="40"/>
                <w:szCs w:val="40"/>
              </w:rPr>
              <w:t>COMMON ASSESSMENT AND MARKING CRITERIA</w:t>
            </w:r>
          </w:p>
        </w:tc>
      </w:tr>
    </w:tbl>
    <w:p w:rsidR="00D83F5C" w:rsidRDefault="00D83F5C" w:rsidP="00D83F5C"/>
    <w:tbl>
      <w:tblPr>
        <w:tblW w:w="4850" w:type="pct"/>
        <w:tblInd w:w="250" w:type="dxa"/>
        <w:tblLook w:val="00A0" w:firstRow="1" w:lastRow="0" w:firstColumn="1" w:lastColumn="0" w:noHBand="0" w:noVBand="0"/>
      </w:tblPr>
      <w:tblGrid>
        <w:gridCol w:w="1665"/>
        <w:gridCol w:w="1211"/>
        <w:gridCol w:w="1211"/>
        <w:gridCol w:w="1211"/>
        <w:gridCol w:w="1211"/>
        <w:gridCol w:w="1211"/>
        <w:gridCol w:w="1211"/>
        <w:gridCol w:w="1211"/>
      </w:tblGrid>
      <w:tr w:rsidR="00D83F5C" w:rsidTr="00D83F5C">
        <w:tc>
          <w:tcPr>
            <w:tcW w:w="821" w:type="pct"/>
            <w:tcBorders>
              <w:top w:val="single" w:sz="4" w:space="0" w:color="auto"/>
              <w:left w:val="single" w:sz="4" w:space="0" w:color="auto"/>
              <w:bottom w:val="nil"/>
              <w:right w:val="single" w:sz="4" w:space="0" w:color="auto"/>
            </w:tcBorders>
            <w:shd w:val="clear" w:color="auto" w:fill="BFBFBF"/>
            <w:vAlign w:val="center"/>
          </w:tcPr>
          <w:p w:rsidR="00D83F5C" w:rsidRDefault="00D83F5C" w:rsidP="00D83F5C">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D83F5C" w:rsidRDefault="00D83F5C" w:rsidP="00D83F5C">
            <w:pPr>
              <w:spacing w:after="120"/>
              <w:jc w:val="center"/>
              <w:rPr>
                <w:b/>
                <w:sz w:val="12"/>
                <w:szCs w:val="16"/>
              </w:rPr>
            </w:pPr>
            <w:r>
              <w:rPr>
                <w:b/>
                <w:sz w:val="12"/>
                <w:szCs w:val="16"/>
              </w:rPr>
              <w:t>FAIL</w:t>
            </w:r>
          </w:p>
        </w:tc>
        <w:tc>
          <w:tcPr>
            <w:tcW w:w="597" w:type="pct"/>
            <w:tcBorders>
              <w:top w:val="single" w:sz="4" w:space="0" w:color="auto"/>
              <w:left w:val="double" w:sz="4" w:space="0" w:color="auto"/>
              <w:bottom w:val="single" w:sz="4" w:space="0" w:color="auto"/>
              <w:right w:val="double" w:sz="4" w:space="0" w:color="auto"/>
            </w:tcBorders>
            <w:shd w:val="clear" w:color="auto" w:fill="BFBFBF"/>
            <w:vAlign w:val="center"/>
          </w:tcPr>
          <w:p w:rsidR="00D83F5C" w:rsidRDefault="00D83F5C" w:rsidP="00D83F5C">
            <w:pPr>
              <w:spacing w:after="120"/>
              <w:jc w:val="center"/>
              <w:rPr>
                <w:b/>
                <w:sz w:val="12"/>
                <w:szCs w:val="16"/>
              </w:rPr>
            </w:pPr>
            <w:r>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D83F5C" w:rsidRDefault="00D83F5C" w:rsidP="00D83F5C">
            <w:pPr>
              <w:spacing w:after="120"/>
              <w:jc w:val="center"/>
              <w:rPr>
                <w:b/>
                <w:sz w:val="12"/>
                <w:szCs w:val="16"/>
              </w:rPr>
            </w:pPr>
            <w:r>
              <w:rPr>
                <w:b/>
                <w:sz w:val="12"/>
                <w:szCs w:val="16"/>
              </w:rPr>
              <w:t>EXCEPTIONAL</w:t>
            </w:r>
          </w:p>
        </w:tc>
      </w:tr>
      <w:tr w:rsidR="00D83F5C" w:rsidTr="00D83F5C">
        <w:tc>
          <w:tcPr>
            <w:tcW w:w="821" w:type="pct"/>
            <w:tcBorders>
              <w:top w:val="nil"/>
              <w:left w:val="single" w:sz="4" w:space="0" w:color="auto"/>
              <w:bottom w:val="single" w:sz="4" w:space="0" w:color="auto"/>
              <w:right w:val="single" w:sz="4" w:space="0" w:color="auto"/>
            </w:tcBorders>
            <w:shd w:val="clear" w:color="auto" w:fill="BFBFBF"/>
            <w:vAlign w:val="center"/>
          </w:tcPr>
          <w:p w:rsidR="00D83F5C" w:rsidRDefault="00D83F5C" w:rsidP="00D83F5C">
            <w:pPr>
              <w:spacing w:before="120"/>
              <w:rPr>
                <w:b/>
                <w:sz w:val="16"/>
                <w:szCs w:val="16"/>
              </w:rPr>
            </w:pPr>
            <w:r>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0-29%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30-39%*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40-49%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D83F5C" w:rsidRDefault="00D83F5C" w:rsidP="00D83F5C">
            <w:pPr>
              <w:spacing w:before="120" w:after="120"/>
              <w:jc w:val="center"/>
              <w:rPr>
                <w:b/>
                <w:sz w:val="12"/>
                <w:szCs w:val="16"/>
              </w:rPr>
            </w:pPr>
          </w:p>
          <w:p w:rsidR="00D83F5C" w:rsidRDefault="00D83F5C" w:rsidP="00D83F5C">
            <w:pPr>
              <w:spacing w:before="120" w:after="120"/>
              <w:jc w:val="center"/>
              <w:rPr>
                <w:b/>
                <w:sz w:val="12"/>
                <w:szCs w:val="16"/>
              </w:rPr>
            </w:pPr>
            <w:r>
              <w:rPr>
                <w:b/>
                <w:sz w:val="12"/>
                <w:szCs w:val="16"/>
              </w:rPr>
              <w:t>80-100%</w:t>
            </w:r>
          </w:p>
        </w:tc>
      </w:tr>
      <w:tr w:rsidR="00D83F5C" w:rsidTr="00D83F5C">
        <w:trPr>
          <w:trHeight w:val="1959"/>
        </w:trPr>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 xml:space="preserve">1. Research-informed Literature </w:t>
            </w:r>
          </w:p>
          <w:p w:rsidR="00D83F5C" w:rsidRDefault="00D83F5C" w:rsidP="00D83F5C">
            <w:pPr>
              <w:rPr>
                <w:b/>
                <w:sz w:val="14"/>
                <w:szCs w:val="14"/>
              </w:rPr>
            </w:pPr>
            <w:r>
              <w:rPr>
                <w:sz w:val="14"/>
                <w:szCs w:val="14"/>
              </w:rPr>
              <w:t xml:space="preserve">Extent of research and/or own reading,  selection of credible sources, application of appropriate referencing conventions </w:t>
            </w:r>
          </w:p>
          <w:p w:rsidR="00D83F5C" w:rsidRDefault="00D83F5C" w:rsidP="00D83F5C">
            <w:pPr>
              <w:rPr>
                <w:sz w:val="14"/>
                <w:szCs w:val="14"/>
              </w:rPr>
            </w:pPr>
          </w:p>
          <w:p w:rsidR="00D83F5C" w:rsidRDefault="00D83F5C" w:rsidP="00D83F5C">
            <w:pPr>
              <w:rPr>
                <w:sz w:val="14"/>
                <w:szCs w:val="14"/>
              </w:rPr>
            </w:pP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Little or no evidence of reading.</w:t>
            </w:r>
          </w:p>
          <w:p w:rsidR="00D83F5C" w:rsidRDefault="00D83F5C" w:rsidP="00D83F5C">
            <w:pPr>
              <w:rPr>
                <w:sz w:val="12"/>
                <w:szCs w:val="16"/>
              </w:rPr>
            </w:pPr>
            <w:r>
              <w:rPr>
                <w:sz w:val="12"/>
                <w:szCs w:val="16"/>
              </w:rPr>
              <w:t>Views and findings unsupported and non-authoritative.</w:t>
            </w:r>
          </w:p>
          <w:p w:rsidR="00D83F5C" w:rsidRDefault="00D83F5C" w:rsidP="00D83F5C">
            <w:pPr>
              <w:rPr>
                <w:sz w:val="12"/>
                <w:szCs w:val="16"/>
              </w:rPr>
            </w:pPr>
            <w:r>
              <w:rPr>
                <w:sz w:val="12"/>
                <w:szCs w:val="16"/>
              </w:rPr>
              <w:t>Referencing conventions largely ignored.</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Poor evidence of reading and/or of reliance on inappropriate sources, and/or indiscriminate use of sources.</w:t>
            </w:r>
          </w:p>
          <w:p w:rsidR="00D83F5C" w:rsidRDefault="00D83F5C" w:rsidP="00D83F5C">
            <w:pPr>
              <w:rPr>
                <w:sz w:val="12"/>
                <w:szCs w:val="16"/>
              </w:rPr>
            </w:pPr>
            <w:r>
              <w:rPr>
                <w:sz w:val="12"/>
                <w:szCs w:val="16"/>
              </w:rPr>
              <w:t>Referencing conventions used inconsistently.</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References to a limited range of mostly relevant sources. Referencing conventions not always applied consistently.</w:t>
            </w: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Inclusion of research-informed literature, including sources retrieved independently. Some omissions and minor errors.</w:t>
            </w:r>
          </w:p>
          <w:p w:rsidR="00D83F5C" w:rsidRDefault="00D83F5C" w:rsidP="00D83F5C">
            <w:pPr>
              <w:rPr>
                <w:sz w:val="12"/>
                <w:szCs w:val="16"/>
              </w:rPr>
            </w:pPr>
            <w:r>
              <w:rPr>
                <w:sz w:val="12"/>
                <w:szCs w:val="16"/>
              </w:rPr>
              <w:t>Referencing conventions mostly consistently applied.</w:t>
            </w: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Inclusion of a wide range of research-informed literature, including sources retrieved independently.</w:t>
            </w:r>
          </w:p>
          <w:p w:rsidR="00D83F5C" w:rsidRDefault="00D83F5C" w:rsidP="00D83F5C">
            <w:pPr>
              <w:rPr>
                <w:sz w:val="12"/>
                <w:szCs w:val="16"/>
              </w:rPr>
            </w:pPr>
            <w:r>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A comprehensive range of research informed literature embedded in the work. Excellent selection of relevant and credible sources. High-level referencing skills, consistently applied.</w:t>
            </w: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Outstanding knowledge of research-informed literature embedded in the work. Outstanding selection of relevant and credible sources. High-level referencing skills consistently and professionally applied</w:t>
            </w:r>
          </w:p>
        </w:tc>
      </w:tr>
      <w:tr w:rsidR="00D83F5C" w:rsidTr="00D83F5C">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2. Knowledge and Understanding of Subject</w:t>
            </w:r>
          </w:p>
          <w:p w:rsidR="00D83F5C" w:rsidRDefault="00D83F5C" w:rsidP="00D83F5C">
            <w:pPr>
              <w:rPr>
                <w:b/>
                <w:sz w:val="14"/>
                <w:szCs w:val="14"/>
              </w:rPr>
            </w:pPr>
            <w:r>
              <w:rPr>
                <w:sz w:val="14"/>
                <w:szCs w:val="14"/>
              </w:rPr>
              <w:t>Extent of systematic knowledge, understanding and critical awareness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Gaps in knowledge, with only superficial understanding. Some significant inaccuracies.</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spacing w:after="120"/>
              <w:rPr>
                <w:sz w:val="12"/>
                <w:szCs w:val="16"/>
              </w:rPr>
            </w:pPr>
            <w:r>
              <w:rPr>
                <w:sz w:val="12"/>
                <w:szCs w:val="16"/>
              </w:rPr>
              <w:t xml:space="preserve">Some evidence of knowledge and understanding of current and relevant concepts and underlying principles but with gaps or errors. </w:t>
            </w: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Knowledge is generally accurate with a satisfactory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 xml:space="preserve">Knowledge is extensive.  Exhibits understanding of the breadth and depth of established and contemporary views. </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spacing w:after="120"/>
              <w:rPr>
                <w:sz w:val="12"/>
                <w:szCs w:val="16"/>
              </w:rPr>
            </w:pPr>
            <w:r>
              <w:rPr>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D83F5C" w:rsidTr="00D83F5C">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3.  Analysis</w:t>
            </w:r>
          </w:p>
          <w:p w:rsidR="00D83F5C" w:rsidRDefault="00D83F5C" w:rsidP="00D83F5C">
            <w:pPr>
              <w:rPr>
                <w:sz w:val="14"/>
                <w:szCs w:val="14"/>
              </w:rPr>
            </w:pPr>
            <w:r>
              <w:rPr>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Evidence of some logical, critical thinking and some attempts to synthesise, albeit with weaknesses.</w:t>
            </w:r>
          </w:p>
          <w:p w:rsidR="00D83F5C" w:rsidRDefault="00D83F5C" w:rsidP="00D83F5C">
            <w:pPr>
              <w:rPr>
                <w:sz w:val="12"/>
                <w:szCs w:val="16"/>
              </w:rPr>
            </w:pPr>
            <w:r>
              <w:rPr>
                <w:sz w:val="12"/>
                <w:szCs w:val="16"/>
              </w:rPr>
              <w:t>Some evidence to support findings/ views, but evidence not consistently interpreted.</w:t>
            </w:r>
          </w:p>
          <w:p w:rsidR="00D83F5C" w:rsidRDefault="00D83F5C" w:rsidP="00D83F5C">
            <w:pPr>
              <w:rPr>
                <w:sz w:val="12"/>
                <w:szCs w:val="16"/>
              </w:rPr>
            </w:pPr>
            <w:r>
              <w:rPr>
                <w:sz w:val="12"/>
                <w:szCs w:val="16"/>
              </w:rPr>
              <w:t>Some relevant conclusions and recommendations</w:t>
            </w:r>
            <w:proofErr w:type="gramStart"/>
            <w:r>
              <w:rPr>
                <w:sz w:val="12"/>
                <w:szCs w:val="16"/>
              </w:rPr>
              <w:t>,  But</w:t>
            </w:r>
            <w:proofErr w:type="gramEnd"/>
            <w:r>
              <w:rPr>
                <w:sz w:val="12"/>
                <w:szCs w:val="16"/>
              </w:rPr>
              <w:t xml:space="preserve"> not always well linked to other material.</w:t>
            </w: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Evidence of some logical, analytical, critical thinking and synthesis. Can analyse new and/or complex data and situations without guidance.</w:t>
            </w:r>
          </w:p>
          <w:p w:rsidR="00D83F5C" w:rsidRDefault="00D83F5C" w:rsidP="00D83F5C">
            <w:pPr>
              <w:rPr>
                <w:sz w:val="12"/>
                <w:szCs w:val="16"/>
              </w:rPr>
            </w:pPr>
            <w:r>
              <w:rPr>
                <w:sz w:val="12"/>
                <w:szCs w:val="16"/>
              </w:rPr>
              <w:t>An emerging awareness of different stances and ability to use evidence to support the argument.</w:t>
            </w:r>
          </w:p>
          <w:p w:rsidR="00D83F5C" w:rsidRDefault="00D83F5C" w:rsidP="00D83F5C">
            <w:pPr>
              <w:rPr>
                <w:sz w:val="12"/>
                <w:szCs w:val="16"/>
              </w:rPr>
            </w:pPr>
            <w:r>
              <w:rPr>
                <w:sz w:val="12"/>
                <w:szCs w:val="16"/>
              </w:rPr>
              <w:t xml:space="preserve">Some conclusions and recommendations, where relevant </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D83F5C" w:rsidTr="00D83F5C">
        <w:trPr>
          <w:trHeight w:val="2648"/>
        </w:trPr>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lastRenderedPageBreak/>
              <w:t>4. Practical Application and Deployment</w:t>
            </w:r>
          </w:p>
          <w:p w:rsidR="00D83F5C" w:rsidRDefault="00D83F5C" w:rsidP="00D83F5C">
            <w:pPr>
              <w:rPr>
                <w:sz w:val="14"/>
                <w:szCs w:val="14"/>
              </w:rPr>
            </w:pPr>
            <w:r>
              <w:rPr>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Limited or no use of methods, materials, tools and/or techniques.</w:t>
            </w:r>
          </w:p>
          <w:p w:rsidR="00D83F5C" w:rsidRDefault="00D83F5C" w:rsidP="00D83F5C">
            <w:pPr>
              <w:rPr>
                <w:sz w:val="12"/>
                <w:szCs w:val="16"/>
              </w:rPr>
            </w:pPr>
            <w:r>
              <w:rPr>
                <w:sz w:val="12"/>
                <w:szCs w:val="16"/>
              </w:rPr>
              <w:t>Little or no appreciation of the context of the application.</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Rudimentary application of methods, materials, tools and/or techniques but without consideration and competence. Flawed appreciation of the context of the application.</w:t>
            </w: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Some awareness and mostly appropriate application of well-established methods, materials, tools and/or techniques.</w:t>
            </w:r>
          </w:p>
          <w:p w:rsidR="00D83F5C" w:rsidRDefault="00D83F5C" w:rsidP="00D83F5C">
            <w:pPr>
              <w:rPr>
                <w:sz w:val="12"/>
                <w:szCs w:val="16"/>
              </w:rPr>
            </w:pPr>
            <w:r>
              <w:rPr>
                <w:sz w:val="12"/>
                <w:szCs w:val="16"/>
              </w:rPr>
              <w:t>Some appreciation of the context of the application.</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A satisfactory and appropriate application of standard methods, materials, tools and/or techniques.</w:t>
            </w:r>
          </w:p>
          <w:p w:rsidR="00D83F5C" w:rsidRDefault="00D83F5C" w:rsidP="00D83F5C">
            <w:pPr>
              <w:rPr>
                <w:sz w:val="12"/>
                <w:szCs w:val="16"/>
              </w:rPr>
            </w:pPr>
            <w:r>
              <w:rPr>
                <w:sz w:val="12"/>
                <w:szCs w:val="16"/>
              </w:rPr>
              <w:t>Satisfactory appreciation of the context of the application, with some use of examples, where relevant.</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A very good application of a range of methods, materials, tools and/or techniques.</w:t>
            </w:r>
          </w:p>
          <w:p w:rsidR="00D83F5C" w:rsidRDefault="00D83F5C" w:rsidP="00D83F5C">
            <w:pPr>
              <w:rPr>
                <w:sz w:val="12"/>
                <w:szCs w:val="16"/>
              </w:rPr>
            </w:pPr>
            <w:r>
              <w:rPr>
                <w:sz w:val="12"/>
                <w:szCs w:val="16"/>
              </w:rPr>
              <w:t>Very good consideration of the context of the application, with perceptive use of examples, where relevant.</w:t>
            </w:r>
          </w:p>
          <w:p w:rsidR="00D83F5C" w:rsidRDefault="00D83F5C" w:rsidP="00D83F5C">
            <w:pPr>
              <w:rPr>
                <w:sz w:val="12"/>
                <w:szCs w:val="16"/>
              </w:rPr>
            </w:pPr>
            <w:r>
              <w:rPr>
                <w:sz w:val="12"/>
                <w:szCs w:val="16"/>
              </w:rPr>
              <w:t xml:space="preserve">Evidence of some originality, innovation and creativity. </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An advanced application of a range of methods, materials, tools and/or techniques.</w:t>
            </w:r>
          </w:p>
          <w:p w:rsidR="00D83F5C" w:rsidRDefault="00D83F5C" w:rsidP="00D83F5C">
            <w:pPr>
              <w:rPr>
                <w:sz w:val="12"/>
                <w:szCs w:val="16"/>
              </w:rPr>
            </w:pPr>
            <w:r>
              <w:rPr>
                <w:sz w:val="12"/>
                <w:szCs w:val="16"/>
              </w:rPr>
              <w:t>The context of the application is well considered, with extensive use of relevant examples.</w:t>
            </w:r>
          </w:p>
          <w:p w:rsidR="00D83F5C" w:rsidRDefault="00D83F5C" w:rsidP="00D83F5C">
            <w:pPr>
              <w:rPr>
                <w:sz w:val="12"/>
                <w:szCs w:val="16"/>
              </w:rPr>
            </w:pPr>
            <w:r>
              <w:rPr>
                <w:sz w:val="12"/>
                <w:szCs w:val="16"/>
              </w:rPr>
              <w:t>Application and deployment extend beyond established conventions.  Originality, innovation and/or creativity evident throughout.</w:t>
            </w: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Outstanding levels of application and deployment skills. Assimilation and development of cutting edge processes and techniques.</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r>
      <w:tr w:rsidR="00D83F5C" w:rsidTr="00D83F5C">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 xml:space="preserve">5. Skills for Professional Practice </w:t>
            </w:r>
          </w:p>
          <w:p w:rsidR="00D83F5C" w:rsidRDefault="00D83F5C" w:rsidP="00D83F5C">
            <w:pPr>
              <w:rPr>
                <w:b/>
                <w:sz w:val="14"/>
                <w:szCs w:val="14"/>
              </w:rPr>
            </w:pPr>
            <w:r>
              <w:rPr>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Communication media is inappropriate or misapplied.</w:t>
            </w:r>
          </w:p>
          <w:p w:rsidR="00D83F5C" w:rsidRDefault="00D83F5C" w:rsidP="00D83F5C">
            <w:pPr>
              <w:rPr>
                <w:sz w:val="12"/>
                <w:szCs w:val="16"/>
              </w:rPr>
            </w:pPr>
            <w:r>
              <w:rPr>
                <w:sz w:val="12"/>
                <w:szCs w:val="16"/>
              </w:rPr>
              <w:t>Little or no evidence of autonomy in the completion of tasks.</w:t>
            </w:r>
          </w:p>
          <w:p w:rsidR="00D83F5C" w:rsidRDefault="00D83F5C" w:rsidP="00D83F5C">
            <w:pPr>
              <w:rPr>
                <w:sz w:val="12"/>
                <w:szCs w:val="16"/>
              </w:rPr>
            </w:pPr>
            <w:r>
              <w:rPr>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 xml:space="preserve">Media is poorly designed and/or not suitable for the audience. </w:t>
            </w:r>
          </w:p>
          <w:p w:rsidR="00D83F5C" w:rsidRDefault="00D83F5C" w:rsidP="00D83F5C">
            <w:pPr>
              <w:rPr>
                <w:sz w:val="12"/>
                <w:szCs w:val="16"/>
              </w:rPr>
            </w:pPr>
            <w:r>
              <w:rPr>
                <w:sz w:val="12"/>
                <w:szCs w:val="16"/>
              </w:rPr>
              <w:t>Poor independent or collaborative initiative.</w:t>
            </w:r>
          </w:p>
          <w:p w:rsidR="00D83F5C" w:rsidRDefault="00D83F5C" w:rsidP="00D83F5C">
            <w:pPr>
              <w:rPr>
                <w:sz w:val="12"/>
                <w:szCs w:val="16"/>
              </w:rPr>
            </w:pPr>
            <w:r>
              <w:rPr>
                <w:sz w:val="12"/>
                <w:szCs w:val="16"/>
              </w:rPr>
              <w:t>Work lacks structure, organisation, and/or coherence</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 xml:space="preserve">Communication is not clear. </w:t>
            </w:r>
          </w:p>
          <w:p w:rsidR="00D83F5C" w:rsidRDefault="00D83F5C" w:rsidP="00D83F5C">
            <w:pPr>
              <w:rPr>
                <w:sz w:val="12"/>
                <w:szCs w:val="16"/>
              </w:rPr>
            </w:pPr>
            <w:r>
              <w:rPr>
                <w:sz w:val="12"/>
                <w:szCs w:val="16"/>
              </w:rPr>
              <w:t xml:space="preserve">Limited independent work and limited involvement in group activities. </w:t>
            </w:r>
          </w:p>
          <w:p w:rsidR="00D83F5C" w:rsidRDefault="00D83F5C" w:rsidP="00D83F5C">
            <w:pPr>
              <w:rPr>
                <w:sz w:val="12"/>
                <w:szCs w:val="16"/>
              </w:rPr>
            </w:pPr>
            <w:r>
              <w:rPr>
                <w:sz w:val="12"/>
                <w:szCs w:val="16"/>
              </w:rPr>
              <w:t>Work lacks coherence in places and is in need of amendments to the structure.</w:t>
            </w: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Can communicate effectively in a suitable format, but may have minor errors.</w:t>
            </w:r>
          </w:p>
          <w:p w:rsidR="00D83F5C" w:rsidRDefault="00D83F5C" w:rsidP="00D83F5C">
            <w:pPr>
              <w:rPr>
                <w:sz w:val="12"/>
                <w:szCs w:val="16"/>
              </w:rPr>
            </w:pPr>
            <w:r>
              <w:rPr>
                <w:sz w:val="12"/>
                <w:szCs w:val="16"/>
              </w:rPr>
              <w:t xml:space="preserve">Can work effectively autonomously and as part of a team, with some involvement in group activities. </w:t>
            </w:r>
          </w:p>
          <w:p w:rsidR="00D83F5C" w:rsidRDefault="00D83F5C" w:rsidP="00D83F5C">
            <w:pPr>
              <w:rPr>
                <w:sz w:val="12"/>
                <w:szCs w:val="16"/>
              </w:rPr>
            </w:pPr>
            <w:r>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Can communicate well, confidently and consistently in a suitable format.</w:t>
            </w:r>
          </w:p>
          <w:p w:rsidR="00D83F5C" w:rsidRDefault="00D83F5C" w:rsidP="00D83F5C">
            <w:pPr>
              <w:rPr>
                <w:sz w:val="12"/>
                <w:szCs w:val="16"/>
              </w:rPr>
            </w:pPr>
            <w:r>
              <w:rPr>
                <w:sz w:val="12"/>
                <w:szCs w:val="16"/>
              </w:rPr>
              <w:t xml:space="preserve">Can work very well autonomously and as part of a team, with very good contribution to group activities. </w:t>
            </w:r>
          </w:p>
          <w:p w:rsidR="00D83F5C" w:rsidRDefault="00D83F5C" w:rsidP="00D83F5C">
            <w:pPr>
              <w:rPr>
                <w:sz w:val="12"/>
                <w:szCs w:val="16"/>
              </w:rPr>
            </w:pPr>
            <w:r>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Can communicate professionally and, confidently in a suitable format.</w:t>
            </w:r>
          </w:p>
          <w:p w:rsidR="00D83F5C" w:rsidRDefault="00D83F5C" w:rsidP="00D83F5C">
            <w:pPr>
              <w:rPr>
                <w:sz w:val="12"/>
                <w:szCs w:val="16"/>
              </w:rPr>
            </w:pPr>
            <w:r>
              <w:rPr>
                <w:sz w:val="12"/>
                <w:szCs w:val="16"/>
              </w:rPr>
              <w:t>Can work professionally autonomously and within a team, showing leadership skills as appropriate, managing conflict and meeting obligations.</w:t>
            </w:r>
          </w:p>
          <w:p w:rsidR="00D83F5C" w:rsidRDefault="00D83F5C" w:rsidP="00D83F5C">
            <w:pPr>
              <w:rPr>
                <w:sz w:val="12"/>
                <w:szCs w:val="16"/>
              </w:rPr>
            </w:pPr>
            <w:r>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 xml:space="preserve">Can communicate with an exceptionally high level of professionalism. </w:t>
            </w:r>
          </w:p>
          <w:p w:rsidR="00D83F5C" w:rsidRDefault="00D83F5C" w:rsidP="00D83F5C">
            <w:pPr>
              <w:rPr>
                <w:sz w:val="12"/>
                <w:szCs w:val="16"/>
              </w:rPr>
            </w:pPr>
            <w:r>
              <w:rPr>
                <w:sz w:val="12"/>
                <w:szCs w:val="16"/>
              </w:rPr>
              <w:t>Can work exceptionally well and professionally autonomously and within a team, showing advanced leadership skills.</w:t>
            </w:r>
          </w:p>
          <w:p w:rsidR="00D83F5C" w:rsidRDefault="00D83F5C" w:rsidP="00D83F5C">
            <w:pPr>
              <w:rPr>
                <w:sz w:val="12"/>
                <w:szCs w:val="16"/>
              </w:rPr>
            </w:pPr>
            <w:r>
              <w:rPr>
                <w:sz w:val="12"/>
                <w:szCs w:val="16"/>
              </w:rPr>
              <w:t>Work is exceptionally coherent, very fluent and is presented professionally.</w:t>
            </w:r>
          </w:p>
        </w:tc>
      </w:tr>
    </w:tbl>
    <w:p w:rsidR="00D83F5C" w:rsidRDefault="00D83F5C" w:rsidP="00D83F5C">
      <w:pPr>
        <w:rPr>
          <w:sz w:val="18"/>
          <w:szCs w:val="18"/>
        </w:rPr>
      </w:pPr>
    </w:p>
    <w:p w:rsidR="00D83F5C" w:rsidRDefault="00D83F5C" w:rsidP="00D83F5C">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D83F5C" w:rsidTr="00D83F5C">
        <w:trPr>
          <w:trHeight w:val="75"/>
        </w:trPr>
        <w:tc>
          <w:tcPr>
            <w:tcW w:w="10598" w:type="dxa"/>
            <w:gridSpan w:val="4"/>
            <w:shd w:val="clear" w:color="auto" w:fill="D9D9D9"/>
          </w:tcPr>
          <w:p w:rsidR="00D83F5C" w:rsidRDefault="00D83F5C" w:rsidP="00D83F5C">
            <w:pPr>
              <w:rPr>
                <w:rFonts w:cs="Calibri"/>
                <w:b/>
              </w:rPr>
            </w:pPr>
            <w:r>
              <w:rPr>
                <w:rFonts w:cs="Calibri"/>
                <w:b/>
                <w:sz w:val="40"/>
              </w:rPr>
              <w:lastRenderedPageBreak/>
              <w:t xml:space="preserve">Student Self Evaluation Form </w:t>
            </w:r>
          </w:p>
        </w:tc>
      </w:tr>
      <w:tr w:rsidR="00D83F5C" w:rsidTr="00D83F5C">
        <w:tc>
          <w:tcPr>
            <w:tcW w:w="1809" w:type="dxa"/>
            <w:shd w:val="clear" w:color="auto" w:fill="D9D9D9"/>
          </w:tcPr>
          <w:p w:rsidR="00D83F5C" w:rsidRDefault="00D83F5C" w:rsidP="00D83F5C">
            <w:pPr>
              <w:spacing w:before="120" w:after="120"/>
              <w:jc w:val="both"/>
              <w:rPr>
                <w:rFonts w:cs="Calibri"/>
                <w:b/>
              </w:rPr>
            </w:pPr>
            <w:r>
              <w:rPr>
                <w:rFonts w:cs="Calibri"/>
                <w:b/>
              </w:rPr>
              <w:t>Student name:</w:t>
            </w:r>
          </w:p>
        </w:tc>
        <w:tc>
          <w:tcPr>
            <w:tcW w:w="3828" w:type="dxa"/>
          </w:tcPr>
          <w:p w:rsidR="00D83F5C" w:rsidRDefault="00D83F5C" w:rsidP="00D83F5C">
            <w:pPr>
              <w:spacing w:before="120" w:after="120"/>
              <w:jc w:val="both"/>
              <w:rPr>
                <w:rFonts w:cs="Calibri"/>
                <w:b/>
              </w:rPr>
            </w:pPr>
          </w:p>
        </w:tc>
        <w:tc>
          <w:tcPr>
            <w:tcW w:w="1842" w:type="dxa"/>
            <w:shd w:val="clear" w:color="auto" w:fill="D9D9D9"/>
          </w:tcPr>
          <w:p w:rsidR="00D83F5C" w:rsidRDefault="00D83F5C" w:rsidP="00D83F5C">
            <w:pPr>
              <w:spacing w:before="120" w:after="120"/>
              <w:rPr>
                <w:rFonts w:cs="Calibri"/>
                <w:b/>
              </w:rPr>
            </w:pPr>
            <w:r>
              <w:rPr>
                <w:rFonts w:cs="Calibri"/>
                <w:b/>
              </w:rPr>
              <w:t>Student number:</w:t>
            </w:r>
          </w:p>
        </w:tc>
        <w:tc>
          <w:tcPr>
            <w:tcW w:w="3119" w:type="dxa"/>
          </w:tcPr>
          <w:p w:rsidR="00D83F5C" w:rsidRDefault="00D83F5C" w:rsidP="00D83F5C">
            <w:pPr>
              <w:spacing w:before="120" w:after="120"/>
              <w:jc w:val="both"/>
              <w:rPr>
                <w:rFonts w:cs="Calibri"/>
                <w:b/>
              </w:rPr>
            </w:pPr>
          </w:p>
        </w:tc>
      </w:tr>
      <w:tr w:rsidR="00D83F5C" w:rsidTr="00D83F5C">
        <w:tc>
          <w:tcPr>
            <w:tcW w:w="1809" w:type="dxa"/>
            <w:shd w:val="clear" w:color="auto" w:fill="D9D9D9"/>
          </w:tcPr>
          <w:p w:rsidR="00D83F5C" w:rsidRDefault="00D83F5C" w:rsidP="00D83F5C">
            <w:pPr>
              <w:spacing w:before="120" w:after="120"/>
              <w:jc w:val="both"/>
              <w:rPr>
                <w:rFonts w:cs="Calibri"/>
                <w:b/>
              </w:rPr>
            </w:pPr>
            <w:r>
              <w:rPr>
                <w:rFonts w:cs="Calibri"/>
                <w:b/>
              </w:rPr>
              <w:t>Programme:</w:t>
            </w:r>
          </w:p>
        </w:tc>
        <w:tc>
          <w:tcPr>
            <w:tcW w:w="3828" w:type="dxa"/>
          </w:tcPr>
          <w:p w:rsidR="00D83F5C" w:rsidRDefault="00D83F5C" w:rsidP="00D83F5C">
            <w:pPr>
              <w:spacing w:before="120" w:after="120"/>
              <w:jc w:val="both"/>
              <w:rPr>
                <w:rFonts w:cs="Calibri"/>
                <w:b/>
              </w:rPr>
            </w:pPr>
          </w:p>
        </w:tc>
        <w:tc>
          <w:tcPr>
            <w:tcW w:w="1842" w:type="dxa"/>
            <w:shd w:val="clear" w:color="auto" w:fill="D9D9D9"/>
          </w:tcPr>
          <w:p w:rsidR="00D83F5C" w:rsidRDefault="00D83F5C" w:rsidP="00D83F5C">
            <w:pPr>
              <w:spacing w:before="120" w:after="120"/>
              <w:rPr>
                <w:rFonts w:cs="Calibri"/>
                <w:b/>
              </w:rPr>
            </w:pPr>
            <w:r>
              <w:rPr>
                <w:rFonts w:cs="Calibri"/>
                <w:b/>
              </w:rPr>
              <w:t xml:space="preserve">Year of programme </w:t>
            </w:r>
          </w:p>
        </w:tc>
        <w:tc>
          <w:tcPr>
            <w:tcW w:w="3119" w:type="dxa"/>
          </w:tcPr>
          <w:p w:rsidR="00D83F5C" w:rsidRDefault="00D83F5C" w:rsidP="00D83F5C">
            <w:pPr>
              <w:spacing w:before="120" w:after="120"/>
              <w:jc w:val="both"/>
              <w:rPr>
                <w:rFonts w:cs="Calibri"/>
                <w:b/>
              </w:rPr>
            </w:pPr>
          </w:p>
        </w:tc>
      </w:tr>
      <w:tr w:rsidR="00D83F5C" w:rsidTr="00D83F5C">
        <w:tc>
          <w:tcPr>
            <w:tcW w:w="1809" w:type="dxa"/>
            <w:shd w:val="clear" w:color="auto" w:fill="D9D9D9"/>
          </w:tcPr>
          <w:p w:rsidR="00D83F5C" w:rsidRDefault="00D83F5C" w:rsidP="00D83F5C">
            <w:pPr>
              <w:spacing w:before="120" w:after="120"/>
              <w:jc w:val="both"/>
              <w:rPr>
                <w:rFonts w:cs="Calibri"/>
                <w:b/>
              </w:rPr>
            </w:pPr>
            <w:r>
              <w:rPr>
                <w:rFonts w:cs="Calibri"/>
                <w:b/>
              </w:rPr>
              <w:t>Assignment Title:</w:t>
            </w:r>
          </w:p>
        </w:tc>
        <w:tc>
          <w:tcPr>
            <w:tcW w:w="8789" w:type="dxa"/>
            <w:gridSpan w:val="3"/>
          </w:tcPr>
          <w:p w:rsidR="00D83F5C" w:rsidRDefault="00D83F5C" w:rsidP="00D83F5C"/>
        </w:tc>
      </w:tr>
    </w:tbl>
    <w:p w:rsidR="00D83F5C" w:rsidRDefault="00D83F5C" w:rsidP="00D83F5C">
      <w:pPr>
        <w:pStyle w:val="BodyText1"/>
        <w:jc w:val="both"/>
        <w:rPr>
          <w:rFonts w:ascii="Calibri" w:hAnsi="Calibri"/>
          <w:sz w:val="20"/>
        </w:rPr>
      </w:pPr>
    </w:p>
    <w:p w:rsidR="00D83F5C" w:rsidRDefault="00D83F5C" w:rsidP="00D83F5C">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rsidR="00D83F5C" w:rsidRDefault="00D83F5C" w:rsidP="00D83F5C">
      <w:pPr>
        <w:rPr>
          <w:b/>
        </w:rPr>
      </w:pPr>
    </w:p>
    <w:tbl>
      <w:tblPr>
        <w:tblW w:w="4950" w:type="pct"/>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66"/>
        <w:gridCol w:w="1151"/>
        <w:gridCol w:w="1324"/>
        <w:gridCol w:w="1113"/>
        <w:gridCol w:w="1154"/>
        <w:gridCol w:w="1133"/>
        <w:gridCol w:w="9"/>
        <w:gridCol w:w="1152"/>
        <w:gridCol w:w="1154"/>
      </w:tblGrid>
      <w:tr w:rsidR="00D83F5C" w:rsidTr="00D83F5C">
        <w:tc>
          <w:tcPr>
            <w:tcW w:w="1053" w:type="pct"/>
            <w:vMerge w:val="restart"/>
            <w:shd w:val="clear" w:color="auto" w:fill="BFBFBF"/>
            <w:vAlign w:val="center"/>
          </w:tcPr>
          <w:p w:rsidR="00D83F5C" w:rsidRDefault="00D83F5C" w:rsidP="00D83F5C">
            <w:pPr>
              <w:rPr>
                <w:b/>
              </w:rPr>
            </w:pPr>
            <w:r>
              <w:rPr>
                <w:b/>
                <w:szCs w:val="16"/>
              </w:rPr>
              <w:t xml:space="preserve">Common Assessment Criteria </w:t>
            </w:r>
            <w:r>
              <w:rPr>
                <w:b/>
              </w:rPr>
              <w:t>Applied</w:t>
            </w:r>
          </w:p>
        </w:tc>
        <w:tc>
          <w:tcPr>
            <w:tcW w:w="3947" w:type="pct"/>
            <w:gridSpan w:val="8"/>
            <w:shd w:val="clear" w:color="auto" w:fill="BFBFBF"/>
          </w:tcPr>
          <w:p w:rsidR="00D83F5C" w:rsidRDefault="00D83F5C" w:rsidP="00D83F5C">
            <w:pPr>
              <w:rPr>
                <w:b/>
              </w:rPr>
            </w:pPr>
            <w:r>
              <w:rPr>
                <w:b/>
              </w:rPr>
              <w:t>Level of Achievement</w:t>
            </w:r>
          </w:p>
        </w:tc>
      </w:tr>
      <w:tr w:rsidR="00D83F5C" w:rsidTr="00D83F5C">
        <w:trPr>
          <w:trHeight w:val="548"/>
        </w:trPr>
        <w:tc>
          <w:tcPr>
            <w:tcW w:w="0" w:type="auto"/>
            <w:vMerge/>
            <w:vAlign w:val="center"/>
          </w:tcPr>
          <w:p w:rsidR="00D83F5C" w:rsidRDefault="00D83F5C" w:rsidP="00D83F5C">
            <w:pPr>
              <w:spacing w:after="0" w:line="240" w:lineRule="auto"/>
              <w:rPr>
                <w:b/>
              </w:rPr>
            </w:pPr>
          </w:p>
        </w:tc>
        <w:tc>
          <w:tcPr>
            <w:tcW w:w="1691" w:type="pct"/>
            <w:gridSpan w:val="3"/>
            <w:shd w:val="clear" w:color="auto" w:fill="BFBFBF"/>
            <w:vAlign w:val="center"/>
          </w:tcPr>
          <w:p w:rsidR="00D83F5C" w:rsidRDefault="00D83F5C" w:rsidP="00D83F5C">
            <w:pPr>
              <w:jc w:val="center"/>
              <w:rPr>
                <w:b/>
                <w:sz w:val="18"/>
              </w:rPr>
            </w:pPr>
          </w:p>
          <w:p w:rsidR="00D83F5C" w:rsidRDefault="00D83F5C" w:rsidP="00D83F5C">
            <w:pPr>
              <w:jc w:val="center"/>
              <w:rPr>
                <w:b/>
                <w:sz w:val="18"/>
              </w:rPr>
            </w:pPr>
            <w:r>
              <w:rPr>
                <w:b/>
                <w:sz w:val="18"/>
              </w:rPr>
              <w:t>REFER</w:t>
            </w:r>
          </w:p>
        </w:tc>
        <w:tc>
          <w:tcPr>
            <w:tcW w:w="1118" w:type="pct"/>
            <w:gridSpan w:val="2"/>
            <w:shd w:val="clear" w:color="auto" w:fill="BFBFBF"/>
            <w:vAlign w:val="center"/>
          </w:tcPr>
          <w:p w:rsidR="00D83F5C" w:rsidRDefault="00D83F5C" w:rsidP="00D83F5C">
            <w:pPr>
              <w:jc w:val="center"/>
              <w:rPr>
                <w:b/>
                <w:sz w:val="18"/>
              </w:rPr>
            </w:pPr>
          </w:p>
          <w:p w:rsidR="00D83F5C" w:rsidRDefault="00D83F5C" w:rsidP="00D83F5C">
            <w:pPr>
              <w:jc w:val="center"/>
              <w:rPr>
                <w:b/>
                <w:sz w:val="18"/>
              </w:rPr>
            </w:pPr>
            <w:r>
              <w:rPr>
                <w:b/>
                <w:sz w:val="18"/>
              </w:rPr>
              <w:t>PASS</w:t>
            </w:r>
          </w:p>
        </w:tc>
        <w:tc>
          <w:tcPr>
            <w:tcW w:w="1138" w:type="pct"/>
            <w:gridSpan w:val="3"/>
            <w:shd w:val="clear" w:color="auto" w:fill="BFBFBF"/>
            <w:vAlign w:val="center"/>
          </w:tcPr>
          <w:p w:rsidR="00D83F5C" w:rsidRDefault="00D83F5C" w:rsidP="00D83F5C">
            <w:pPr>
              <w:jc w:val="center"/>
              <w:rPr>
                <w:b/>
                <w:sz w:val="18"/>
              </w:rPr>
            </w:pPr>
          </w:p>
          <w:p w:rsidR="00D83F5C" w:rsidRDefault="00D83F5C" w:rsidP="00D83F5C">
            <w:pPr>
              <w:jc w:val="center"/>
              <w:rPr>
                <w:b/>
                <w:sz w:val="18"/>
              </w:rPr>
            </w:pPr>
            <w:r>
              <w:rPr>
                <w:b/>
                <w:sz w:val="18"/>
              </w:rPr>
              <w:t>DISTINCTION</w:t>
            </w:r>
          </w:p>
        </w:tc>
      </w:tr>
      <w:tr w:rsidR="00D83F5C" w:rsidTr="00D83F5C">
        <w:trPr>
          <w:trHeight w:val="450"/>
        </w:trPr>
        <w:tc>
          <w:tcPr>
            <w:tcW w:w="1053" w:type="pct"/>
            <w:shd w:val="clear" w:color="auto" w:fill="BFBFBF"/>
          </w:tcPr>
          <w:p w:rsidR="00D83F5C" w:rsidRDefault="00D83F5C" w:rsidP="00D83F5C">
            <w:pPr>
              <w:rPr>
                <w:b/>
                <w:szCs w:val="16"/>
              </w:rPr>
            </w:pPr>
          </w:p>
        </w:tc>
        <w:tc>
          <w:tcPr>
            <w:tcW w:w="563" w:type="pct"/>
            <w:shd w:val="clear" w:color="auto" w:fill="BFBFBF"/>
            <w:vAlign w:val="center"/>
          </w:tcPr>
          <w:p w:rsidR="00D83F5C" w:rsidRDefault="00D83F5C" w:rsidP="00D83F5C">
            <w:pPr>
              <w:spacing w:after="120"/>
              <w:jc w:val="center"/>
              <w:rPr>
                <w:b/>
                <w:sz w:val="12"/>
                <w:szCs w:val="16"/>
              </w:rPr>
            </w:pPr>
            <w:r>
              <w:rPr>
                <w:b/>
                <w:sz w:val="12"/>
                <w:szCs w:val="16"/>
              </w:rPr>
              <w:t>OUTRIGHT FAIL</w:t>
            </w:r>
          </w:p>
        </w:tc>
        <w:tc>
          <w:tcPr>
            <w:tcW w:w="646" w:type="pct"/>
            <w:shd w:val="clear" w:color="auto" w:fill="BFBFBF"/>
            <w:vAlign w:val="center"/>
          </w:tcPr>
          <w:p w:rsidR="00D83F5C" w:rsidRDefault="00D83F5C" w:rsidP="00D83F5C">
            <w:pPr>
              <w:spacing w:after="120"/>
              <w:jc w:val="center"/>
              <w:rPr>
                <w:b/>
                <w:sz w:val="12"/>
                <w:szCs w:val="16"/>
              </w:rPr>
            </w:pPr>
            <w:r>
              <w:rPr>
                <w:b/>
                <w:sz w:val="12"/>
                <w:szCs w:val="16"/>
              </w:rPr>
              <w:t>FAIL</w:t>
            </w:r>
          </w:p>
        </w:tc>
        <w:tc>
          <w:tcPr>
            <w:tcW w:w="482" w:type="pct"/>
            <w:tcBorders>
              <w:right w:val="double" w:sz="4" w:space="0" w:color="auto"/>
            </w:tcBorders>
            <w:shd w:val="clear" w:color="auto" w:fill="BFBFBF"/>
            <w:vAlign w:val="center"/>
          </w:tcPr>
          <w:p w:rsidR="00D83F5C" w:rsidRDefault="00D83F5C" w:rsidP="00D83F5C">
            <w:pPr>
              <w:spacing w:after="120"/>
              <w:jc w:val="center"/>
              <w:rPr>
                <w:b/>
                <w:sz w:val="12"/>
                <w:szCs w:val="16"/>
              </w:rPr>
            </w:pPr>
            <w:r>
              <w:rPr>
                <w:b/>
                <w:sz w:val="12"/>
                <w:szCs w:val="16"/>
              </w:rPr>
              <w:t>UNSATISFACTORY</w:t>
            </w:r>
          </w:p>
        </w:tc>
        <w:tc>
          <w:tcPr>
            <w:tcW w:w="564" w:type="pct"/>
            <w:tcBorders>
              <w:left w:val="double" w:sz="4" w:space="0" w:color="auto"/>
            </w:tcBorders>
            <w:shd w:val="clear" w:color="auto" w:fill="BFBFBF"/>
            <w:vAlign w:val="center"/>
          </w:tcPr>
          <w:p w:rsidR="00D83F5C" w:rsidRDefault="00D83F5C" w:rsidP="00D83F5C">
            <w:pPr>
              <w:spacing w:after="120"/>
              <w:jc w:val="center"/>
              <w:rPr>
                <w:b/>
                <w:sz w:val="12"/>
                <w:szCs w:val="16"/>
              </w:rPr>
            </w:pPr>
            <w:r>
              <w:rPr>
                <w:b/>
                <w:sz w:val="12"/>
                <w:szCs w:val="16"/>
              </w:rPr>
              <w:t>SATISFACTORY</w:t>
            </w:r>
          </w:p>
        </w:tc>
        <w:tc>
          <w:tcPr>
            <w:tcW w:w="564" w:type="pct"/>
            <w:gridSpan w:val="2"/>
            <w:shd w:val="clear" w:color="auto" w:fill="BFBFBF"/>
            <w:vAlign w:val="center"/>
          </w:tcPr>
          <w:p w:rsidR="00D83F5C" w:rsidRDefault="00D83F5C" w:rsidP="00D83F5C">
            <w:pPr>
              <w:spacing w:after="120"/>
              <w:jc w:val="center"/>
              <w:rPr>
                <w:b/>
                <w:sz w:val="12"/>
                <w:szCs w:val="16"/>
              </w:rPr>
            </w:pPr>
            <w:r>
              <w:rPr>
                <w:b/>
                <w:sz w:val="12"/>
                <w:szCs w:val="16"/>
              </w:rPr>
              <w:t>GOOD</w:t>
            </w:r>
          </w:p>
        </w:tc>
        <w:tc>
          <w:tcPr>
            <w:tcW w:w="564" w:type="pct"/>
            <w:shd w:val="clear" w:color="auto" w:fill="BFBFBF"/>
            <w:vAlign w:val="center"/>
          </w:tcPr>
          <w:p w:rsidR="00D83F5C" w:rsidRDefault="00D83F5C" w:rsidP="00D83F5C">
            <w:pPr>
              <w:spacing w:after="120"/>
              <w:jc w:val="center"/>
              <w:rPr>
                <w:b/>
                <w:sz w:val="12"/>
                <w:szCs w:val="16"/>
              </w:rPr>
            </w:pPr>
            <w:r>
              <w:rPr>
                <w:b/>
                <w:sz w:val="12"/>
                <w:szCs w:val="16"/>
              </w:rPr>
              <w:t>EXCELLENT</w:t>
            </w:r>
          </w:p>
        </w:tc>
        <w:tc>
          <w:tcPr>
            <w:tcW w:w="564" w:type="pct"/>
            <w:tcBorders>
              <w:bottom w:val="single" w:sz="4" w:space="0" w:color="auto"/>
            </w:tcBorders>
            <w:shd w:val="clear" w:color="auto" w:fill="BFBFBF"/>
            <w:vAlign w:val="center"/>
          </w:tcPr>
          <w:p w:rsidR="00D83F5C" w:rsidRDefault="00D83F5C" w:rsidP="00D83F5C">
            <w:pPr>
              <w:spacing w:after="120"/>
              <w:jc w:val="center"/>
              <w:rPr>
                <w:b/>
                <w:sz w:val="12"/>
                <w:szCs w:val="16"/>
              </w:rPr>
            </w:pPr>
            <w:r>
              <w:rPr>
                <w:b/>
                <w:sz w:val="12"/>
                <w:szCs w:val="16"/>
              </w:rPr>
              <w:t>EXCEPTIONAL</w:t>
            </w:r>
          </w:p>
        </w:tc>
      </w:tr>
      <w:tr w:rsidR="00D83F5C" w:rsidTr="00D83F5C">
        <w:trPr>
          <w:trHeight w:val="70"/>
        </w:trPr>
        <w:tc>
          <w:tcPr>
            <w:tcW w:w="1053" w:type="pct"/>
            <w:vMerge w:val="restart"/>
          </w:tcPr>
          <w:p w:rsidR="00D83F5C" w:rsidRDefault="00D83F5C" w:rsidP="00D83F5C">
            <w:pPr>
              <w:rPr>
                <w:b/>
                <w:sz w:val="16"/>
                <w:szCs w:val="16"/>
              </w:rPr>
            </w:pPr>
            <w:r>
              <w:rPr>
                <w:b/>
                <w:szCs w:val="16"/>
              </w:rPr>
              <w:t xml:space="preserve">1. </w:t>
            </w:r>
            <w:r>
              <w:rPr>
                <w:b/>
              </w:rPr>
              <w:t>Research-informed Literature</w:t>
            </w:r>
            <w:r>
              <w:rPr>
                <w:b/>
                <w:sz w:val="16"/>
                <w:szCs w:val="16"/>
              </w:rPr>
              <w:t xml:space="preserve"> </w:t>
            </w:r>
          </w:p>
          <w:p w:rsidR="00D83F5C" w:rsidRDefault="00D83F5C" w:rsidP="00D83F5C">
            <w:pPr>
              <w:spacing w:after="120"/>
              <w:rPr>
                <w:sz w:val="14"/>
                <w:szCs w:val="14"/>
              </w:rPr>
            </w:pPr>
          </w:p>
        </w:tc>
        <w:tc>
          <w:tcPr>
            <w:tcW w:w="563" w:type="pct"/>
          </w:tcPr>
          <w:p w:rsidR="00D83F5C" w:rsidRDefault="00D83F5C" w:rsidP="00D83F5C">
            <w:pPr>
              <w:jc w:val="center"/>
              <w:rPr>
                <w:sz w:val="18"/>
              </w:rPr>
            </w:pPr>
            <w:r>
              <w:rPr>
                <w:sz w:val="18"/>
              </w:rPr>
              <w:t>0-29%</w:t>
            </w:r>
          </w:p>
        </w:tc>
        <w:tc>
          <w:tcPr>
            <w:tcW w:w="646" w:type="pct"/>
          </w:tcPr>
          <w:p w:rsidR="00D83F5C" w:rsidRDefault="00D83F5C" w:rsidP="00D83F5C">
            <w:pPr>
              <w:jc w:val="center"/>
              <w:rPr>
                <w:sz w:val="18"/>
              </w:rPr>
            </w:pPr>
            <w:r>
              <w:rPr>
                <w:sz w:val="18"/>
              </w:rPr>
              <w:t>30-39%</w:t>
            </w:r>
          </w:p>
        </w:tc>
        <w:tc>
          <w:tcPr>
            <w:tcW w:w="482" w:type="pct"/>
            <w:tcBorders>
              <w:right w:val="double" w:sz="4" w:space="0" w:color="auto"/>
            </w:tcBorders>
          </w:tcPr>
          <w:p w:rsidR="00D83F5C" w:rsidRPr="00FA1A41" w:rsidRDefault="00D83F5C" w:rsidP="00D83F5C">
            <w:pPr>
              <w:jc w:val="center"/>
              <w:rPr>
                <w:sz w:val="18"/>
              </w:rPr>
            </w:pPr>
            <w:r w:rsidRPr="00FA1A41">
              <w:rPr>
                <w:sz w:val="18"/>
              </w:rPr>
              <w:t>40-49%</w:t>
            </w:r>
          </w:p>
        </w:tc>
        <w:tc>
          <w:tcPr>
            <w:tcW w:w="564" w:type="pct"/>
            <w:tcBorders>
              <w:left w:val="double" w:sz="4" w:space="0" w:color="auto"/>
            </w:tcBorders>
          </w:tcPr>
          <w:p w:rsidR="00D83F5C" w:rsidRDefault="00D83F5C" w:rsidP="00D83F5C">
            <w:pPr>
              <w:jc w:val="center"/>
              <w:rPr>
                <w:b/>
                <w:sz w:val="18"/>
              </w:rPr>
            </w:pPr>
            <w:r>
              <w:rPr>
                <w:b/>
                <w:sz w:val="18"/>
              </w:rPr>
              <w:t>50-59%</w:t>
            </w:r>
          </w:p>
        </w:tc>
        <w:tc>
          <w:tcPr>
            <w:tcW w:w="564" w:type="pct"/>
            <w:gridSpan w:val="2"/>
          </w:tcPr>
          <w:p w:rsidR="00D83F5C" w:rsidRDefault="00D83F5C" w:rsidP="00D83F5C">
            <w:pPr>
              <w:jc w:val="center"/>
              <w:rPr>
                <w:b/>
                <w:sz w:val="18"/>
              </w:rPr>
            </w:pPr>
            <w:r>
              <w:rPr>
                <w:b/>
                <w:sz w:val="18"/>
              </w:rPr>
              <w:t>60-69%</w:t>
            </w:r>
          </w:p>
        </w:tc>
        <w:tc>
          <w:tcPr>
            <w:tcW w:w="564" w:type="pct"/>
          </w:tcPr>
          <w:p w:rsidR="00D83F5C" w:rsidRDefault="00D83F5C" w:rsidP="00D83F5C">
            <w:pPr>
              <w:jc w:val="center"/>
              <w:rPr>
                <w:b/>
                <w:sz w:val="18"/>
              </w:rPr>
            </w:pPr>
            <w:r>
              <w:rPr>
                <w:b/>
                <w:sz w:val="18"/>
              </w:rPr>
              <w:t>70-79%</w:t>
            </w:r>
          </w:p>
        </w:tc>
        <w:tc>
          <w:tcPr>
            <w:tcW w:w="564" w:type="pct"/>
            <w:tcBorders>
              <w:right w:val="single" w:sz="4" w:space="0" w:color="auto"/>
            </w:tcBorders>
          </w:tcPr>
          <w:p w:rsidR="00D83F5C" w:rsidRDefault="00D83F5C" w:rsidP="00D83F5C">
            <w:pPr>
              <w:jc w:val="center"/>
              <w:rPr>
                <w:b/>
                <w:sz w:val="18"/>
              </w:rPr>
            </w:pPr>
            <w:r>
              <w:rPr>
                <w:b/>
                <w:sz w:val="18"/>
              </w:rPr>
              <w:t>80-100%</w:t>
            </w:r>
          </w:p>
        </w:tc>
      </w:tr>
      <w:tr w:rsidR="00D83F5C" w:rsidTr="00D83F5C">
        <w:trPr>
          <w:trHeight w:val="451"/>
        </w:trPr>
        <w:tc>
          <w:tcPr>
            <w:tcW w:w="0" w:type="auto"/>
            <w:vMerge/>
            <w:vAlign w:val="center"/>
          </w:tcPr>
          <w:p w:rsidR="00D83F5C" w:rsidRDefault="00D83F5C" w:rsidP="00D83F5C">
            <w:pPr>
              <w:spacing w:after="0" w:line="240" w:lineRule="auto"/>
              <w:rPr>
                <w:sz w:val="14"/>
                <w:szCs w:val="14"/>
              </w:rPr>
            </w:pPr>
          </w:p>
        </w:tc>
        <w:tc>
          <w:tcPr>
            <w:tcW w:w="563" w:type="pct"/>
            <w:vAlign w:val="bottom"/>
          </w:tcPr>
          <w:p w:rsidR="00D83F5C" w:rsidRDefault="00D83F5C" w:rsidP="00D83F5C">
            <w:pPr>
              <w:rPr>
                <w:sz w:val="24"/>
                <w:szCs w:val="32"/>
              </w:rPr>
            </w:pPr>
            <w:r>
              <w:rPr>
                <w:sz w:val="24"/>
                <w:szCs w:val="24"/>
              </w:rPr>
              <w:sym w:font="Wingdings" w:char="F06F"/>
            </w:r>
          </w:p>
        </w:tc>
        <w:tc>
          <w:tcPr>
            <w:tcW w:w="646" w:type="pct"/>
            <w:vAlign w:val="bottom"/>
          </w:tcPr>
          <w:p w:rsidR="00D83F5C" w:rsidRDefault="00D83F5C" w:rsidP="00D83F5C">
            <w:pPr>
              <w:rPr>
                <w:sz w:val="24"/>
                <w:szCs w:val="32"/>
              </w:rPr>
            </w:pPr>
            <w:r>
              <w:rPr>
                <w:sz w:val="24"/>
                <w:szCs w:val="24"/>
              </w:rPr>
              <w:sym w:font="Wingdings" w:char="F06F"/>
            </w:r>
          </w:p>
        </w:tc>
        <w:tc>
          <w:tcPr>
            <w:tcW w:w="482" w:type="pct"/>
            <w:tcBorders>
              <w:right w:val="double" w:sz="4" w:space="0" w:color="auto"/>
            </w:tcBorders>
            <w:vAlign w:val="bottom"/>
          </w:tcPr>
          <w:p w:rsidR="00D83F5C" w:rsidRPr="00FA1A41" w:rsidRDefault="00D83F5C" w:rsidP="00D83F5C">
            <w:pPr>
              <w:rPr>
                <w:sz w:val="24"/>
                <w:szCs w:val="32"/>
              </w:rPr>
            </w:pPr>
            <w:r w:rsidRPr="00FA1A41">
              <w:rPr>
                <w:sz w:val="24"/>
                <w:szCs w:val="24"/>
              </w:rPr>
              <w:sym w:font="Wingdings" w:char="F06F"/>
            </w:r>
          </w:p>
        </w:tc>
        <w:tc>
          <w:tcPr>
            <w:tcW w:w="564" w:type="pct"/>
            <w:tcBorders>
              <w:left w:val="double" w:sz="4" w:space="0" w:color="auto"/>
            </w:tcBorders>
            <w:vAlign w:val="bottom"/>
          </w:tcPr>
          <w:p w:rsidR="00D83F5C" w:rsidRDefault="00D83F5C" w:rsidP="00D83F5C">
            <w:pPr>
              <w:rPr>
                <w:sz w:val="24"/>
                <w:szCs w:val="32"/>
              </w:rPr>
            </w:pPr>
            <w:r>
              <w:rPr>
                <w:sz w:val="24"/>
                <w:szCs w:val="24"/>
              </w:rPr>
              <w:sym w:font="Wingdings" w:char="F06F"/>
            </w:r>
          </w:p>
        </w:tc>
        <w:tc>
          <w:tcPr>
            <w:tcW w:w="564" w:type="pct"/>
            <w:gridSpan w:val="2"/>
            <w:vAlign w:val="bottom"/>
          </w:tcPr>
          <w:p w:rsidR="00D83F5C" w:rsidRDefault="00D83F5C" w:rsidP="00D83F5C">
            <w:pPr>
              <w:rPr>
                <w:sz w:val="24"/>
                <w:szCs w:val="32"/>
              </w:rPr>
            </w:pPr>
            <w:r>
              <w:rPr>
                <w:sz w:val="24"/>
                <w:szCs w:val="24"/>
              </w:rPr>
              <w:sym w:font="Wingdings" w:char="F06F"/>
            </w:r>
          </w:p>
        </w:tc>
        <w:tc>
          <w:tcPr>
            <w:tcW w:w="564" w:type="pct"/>
            <w:vAlign w:val="bottom"/>
          </w:tcPr>
          <w:p w:rsidR="00D83F5C" w:rsidRDefault="00D83F5C" w:rsidP="00D83F5C">
            <w:pPr>
              <w:rPr>
                <w:sz w:val="24"/>
                <w:szCs w:val="32"/>
              </w:rPr>
            </w:pPr>
            <w:r>
              <w:rPr>
                <w:sz w:val="24"/>
                <w:szCs w:val="24"/>
              </w:rPr>
              <w:sym w:font="Wingdings" w:char="F06F"/>
            </w:r>
          </w:p>
        </w:tc>
        <w:tc>
          <w:tcPr>
            <w:tcW w:w="564" w:type="pct"/>
            <w:tcBorders>
              <w:right w:val="single" w:sz="4" w:space="0" w:color="auto"/>
            </w:tcBorders>
            <w:vAlign w:val="bottom"/>
          </w:tcPr>
          <w:p w:rsidR="00D83F5C" w:rsidRDefault="00D83F5C" w:rsidP="00D83F5C">
            <w:pPr>
              <w:rPr>
                <w:sz w:val="18"/>
                <w:szCs w:val="32"/>
              </w:rPr>
            </w:pPr>
            <w:r>
              <w:rPr>
                <w:sz w:val="24"/>
                <w:szCs w:val="24"/>
              </w:rPr>
              <w:sym w:font="Wingdings" w:char="F06F"/>
            </w:r>
          </w:p>
        </w:tc>
      </w:tr>
      <w:tr w:rsidR="00D83F5C" w:rsidTr="00D83F5C">
        <w:trPr>
          <w:trHeight w:val="450"/>
        </w:trPr>
        <w:tc>
          <w:tcPr>
            <w:tcW w:w="1053" w:type="pct"/>
            <w:vMerge w:val="restart"/>
          </w:tcPr>
          <w:p w:rsidR="00D83F5C" w:rsidRDefault="00D83F5C" w:rsidP="00D83F5C">
            <w:pPr>
              <w:rPr>
                <w:b/>
              </w:rPr>
            </w:pPr>
            <w:r>
              <w:rPr>
                <w:b/>
                <w:szCs w:val="16"/>
              </w:rPr>
              <w:t xml:space="preserve">2. </w:t>
            </w:r>
            <w:r>
              <w:rPr>
                <w:b/>
              </w:rPr>
              <w:t>Knowledge and Understanding of Subject</w:t>
            </w:r>
          </w:p>
        </w:tc>
        <w:tc>
          <w:tcPr>
            <w:tcW w:w="563" w:type="pct"/>
          </w:tcPr>
          <w:p w:rsidR="00D83F5C" w:rsidRDefault="00D83F5C" w:rsidP="00D83F5C">
            <w:pPr>
              <w:jc w:val="center"/>
              <w:rPr>
                <w:sz w:val="18"/>
              </w:rPr>
            </w:pPr>
            <w:r>
              <w:rPr>
                <w:sz w:val="18"/>
              </w:rPr>
              <w:t>0-29%</w:t>
            </w:r>
          </w:p>
        </w:tc>
        <w:tc>
          <w:tcPr>
            <w:tcW w:w="646" w:type="pct"/>
          </w:tcPr>
          <w:p w:rsidR="00D83F5C" w:rsidRDefault="00D83F5C" w:rsidP="00D83F5C">
            <w:pPr>
              <w:jc w:val="center"/>
              <w:rPr>
                <w:sz w:val="18"/>
              </w:rPr>
            </w:pPr>
            <w:r>
              <w:rPr>
                <w:sz w:val="18"/>
              </w:rPr>
              <w:t>30-39%</w:t>
            </w:r>
          </w:p>
        </w:tc>
        <w:tc>
          <w:tcPr>
            <w:tcW w:w="482" w:type="pct"/>
            <w:tcBorders>
              <w:right w:val="double" w:sz="4" w:space="0" w:color="auto"/>
            </w:tcBorders>
          </w:tcPr>
          <w:p w:rsidR="00D83F5C" w:rsidRPr="00FA1A41" w:rsidRDefault="00D83F5C" w:rsidP="00D83F5C">
            <w:pPr>
              <w:jc w:val="center"/>
              <w:rPr>
                <w:sz w:val="18"/>
              </w:rPr>
            </w:pPr>
            <w:r w:rsidRPr="00FA1A41">
              <w:rPr>
                <w:sz w:val="18"/>
              </w:rPr>
              <w:t>40-49%</w:t>
            </w:r>
          </w:p>
        </w:tc>
        <w:tc>
          <w:tcPr>
            <w:tcW w:w="564" w:type="pct"/>
            <w:tcBorders>
              <w:left w:val="double" w:sz="4" w:space="0" w:color="auto"/>
            </w:tcBorders>
          </w:tcPr>
          <w:p w:rsidR="00D83F5C" w:rsidRDefault="00D83F5C" w:rsidP="00D83F5C">
            <w:pPr>
              <w:jc w:val="center"/>
              <w:rPr>
                <w:b/>
                <w:sz w:val="18"/>
              </w:rPr>
            </w:pPr>
            <w:r>
              <w:rPr>
                <w:b/>
                <w:sz w:val="18"/>
              </w:rPr>
              <w:t>50-59%</w:t>
            </w:r>
          </w:p>
        </w:tc>
        <w:tc>
          <w:tcPr>
            <w:tcW w:w="564" w:type="pct"/>
            <w:gridSpan w:val="2"/>
          </w:tcPr>
          <w:p w:rsidR="00D83F5C" w:rsidRDefault="00D83F5C" w:rsidP="00D83F5C">
            <w:pPr>
              <w:jc w:val="center"/>
              <w:rPr>
                <w:b/>
                <w:sz w:val="18"/>
              </w:rPr>
            </w:pPr>
            <w:r>
              <w:rPr>
                <w:b/>
                <w:sz w:val="18"/>
              </w:rPr>
              <w:t>60-69%</w:t>
            </w:r>
          </w:p>
        </w:tc>
        <w:tc>
          <w:tcPr>
            <w:tcW w:w="564" w:type="pct"/>
          </w:tcPr>
          <w:p w:rsidR="00D83F5C" w:rsidRDefault="00D83F5C" w:rsidP="00D83F5C">
            <w:pPr>
              <w:jc w:val="center"/>
              <w:rPr>
                <w:b/>
                <w:sz w:val="18"/>
              </w:rPr>
            </w:pPr>
            <w:r>
              <w:rPr>
                <w:b/>
                <w:sz w:val="18"/>
              </w:rPr>
              <w:t>70-79%</w:t>
            </w:r>
          </w:p>
        </w:tc>
        <w:tc>
          <w:tcPr>
            <w:tcW w:w="564" w:type="pct"/>
            <w:tcBorders>
              <w:right w:val="single" w:sz="4" w:space="0" w:color="auto"/>
            </w:tcBorders>
          </w:tcPr>
          <w:p w:rsidR="00D83F5C" w:rsidRDefault="00D83F5C" w:rsidP="00D83F5C">
            <w:pPr>
              <w:jc w:val="center"/>
              <w:rPr>
                <w:b/>
                <w:sz w:val="18"/>
              </w:rPr>
            </w:pPr>
            <w:r>
              <w:rPr>
                <w:b/>
                <w:sz w:val="18"/>
              </w:rPr>
              <w:t>80-100%</w:t>
            </w:r>
          </w:p>
        </w:tc>
      </w:tr>
      <w:tr w:rsidR="00D83F5C" w:rsidTr="00D83F5C">
        <w:trPr>
          <w:trHeight w:val="451"/>
        </w:trPr>
        <w:tc>
          <w:tcPr>
            <w:tcW w:w="0" w:type="auto"/>
            <w:vMerge/>
            <w:vAlign w:val="center"/>
          </w:tcPr>
          <w:p w:rsidR="00D83F5C" w:rsidRDefault="00D83F5C" w:rsidP="00D83F5C">
            <w:pPr>
              <w:spacing w:after="0" w:line="240" w:lineRule="auto"/>
              <w:rPr>
                <w:b/>
              </w:rPr>
            </w:pPr>
          </w:p>
        </w:tc>
        <w:tc>
          <w:tcPr>
            <w:tcW w:w="563" w:type="pct"/>
            <w:vAlign w:val="bottom"/>
          </w:tcPr>
          <w:p w:rsidR="00D83F5C" w:rsidRDefault="00D83F5C" w:rsidP="00D83F5C">
            <w:pPr>
              <w:rPr>
                <w:sz w:val="24"/>
                <w:szCs w:val="32"/>
              </w:rPr>
            </w:pPr>
            <w:r>
              <w:rPr>
                <w:sz w:val="24"/>
                <w:szCs w:val="24"/>
              </w:rPr>
              <w:sym w:font="Wingdings" w:char="F06F"/>
            </w:r>
          </w:p>
        </w:tc>
        <w:tc>
          <w:tcPr>
            <w:tcW w:w="646" w:type="pct"/>
            <w:vAlign w:val="bottom"/>
          </w:tcPr>
          <w:p w:rsidR="00D83F5C" w:rsidRDefault="00D83F5C" w:rsidP="00D83F5C">
            <w:pPr>
              <w:rPr>
                <w:sz w:val="24"/>
                <w:szCs w:val="32"/>
              </w:rPr>
            </w:pPr>
            <w:r>
              <w:rPr>
                <w:sz w:val="24"/>
                <w:szCs w:val="24"/>
              </w:rPr>
              <w:sym w:font="Wingdings" w:char="F06F"/>
            </w:r>
          </w:p>
        </w:tc>
        <w:tc>
          <w:tcPr>
            <w:tcW w:w="482" w:type="pct"/>
            <w:tcBorders>
              <w:right w:val="double" w:sz="4" w:space="0" w:color="auto"/>
            </w:tcBorders>
            <w:vAlign w:val="bottom"/>
          </w:tcPr>
          <w:p w:rsidR="00D83F5C" w:rsidRPr="00FA1A41" w:rsidRDefault="00D83F5C" w:rsidP="00D83F5C">
            <w:pPr>
              <w:rPr>
                <w:sz w:val="24"/>
                <w:szCs w:val="32"/>
              </w:rPr>
            </w:pPr>
            <w:r w:rsidRPr="00FA1A41">
              <w:rPr>
                <w:sz w:val="24"/>
                <w:szCs w:val="24"/>
              </w:rPr>
              <w:sym w:font="Wingdings" w:char="F06F"/>
            </w:r>
          </w:p>
        </w:tc>
        <w:tc>
          <w:tcPr>
            <w:tcW w:w="564" w:type="pct"/>
            <w:tcBorders>
              <w:left w:val="double" w:sz="4" w:space="0" w:color="auto"/>
            </w:tcBorders>
            <w:vAlign w:val="bottom"/>
          </w:tcPr>
          <w:p w:rsidR="00D83F5C" w:rsidRDefault="00D83F5C" w:rsidP="00D83F5C">
            <w:pPr>
              <w:rPr>
                <w:sz w:val="24"/>
                <w:szCs w:val="32"/>
              </w:rPr>
            </w:pPr>
            <w:r>
              <w:rPr>
                <w:sz w:val="24"/>
                <w:szCs w:val="24"/>
              </w:rPr>
              <w:sym w:font="Wingdings" w:char="F06F"/>
            </w:r>
          </w:p>
        </w:tc>
        <w:tc>
          <w:tcPr>
            <w:tcW w:w="564" w:type="pct"/>
            <w:gridSpan w:val="2"/>
            <w:vAlign w:val="bottom"/>
          </w:tcPr>
          <w:p w:rsidR="00D83F5C" w:rsidRDefault="00D83F5C" w:rsidP="00D83F5C">
            <w:pPr>
              <w:rPr>
                <w:sz w:val="24"/>
                <w:szCs w:val="32"/>
              </w:rPr>
            </w:pPr>
            <w:r>
              <w:rPr>
                <w:sz w:val="24"/>
                <w:szCs w:val="24"/>
              </w:rPr>
              <w:sym w:font="Wingdings" w:char="F06F"/>
            </w:r>
          </w:p>
        </w:tc>
        <w:tc>
          <w:tcPr>
            <w:tcW w:w="564" w:type="pct"/>
            <w:vAlign w:val="bottom"/>
          </w:tcPr>
          <w:p w:rsidR="00D83F5C" w:rsidRDefault="00D83F5C" w:rsidP="00D83F5C">
            <w:pPr>
              <w:rPr>
                <w:sz w:val="24"/>
                <w:szCs w:val="32"/>
              </w:rPr>
            </w:pPr>
            <w:r>
              <w:rPr>
                <w:sz w:val="24"/>
                <w:szCs w:val="24"/>
              </w:rPr>
              <w:sym w:font="Wingdings" w:char="F06F"/>
            </w:r>
          </w:p>
        </w:tc>
        <w:tc>
          <w:tcPr>
            <w:tcW w:w="564" w:type="pct"/>
            <w:tcBorders>
              <w:right w:val="single" w:sz="4" w:space="0" w:color="auto"/>
            </w:tcBorders>
            <w:vAlign w:val="bottom"/>
          </w:tcPr>
          <w:p w:rsidR="00D83F5C" w:rsidRDefault="00D83F5C" w:rsidP="00D83F5C">
            <w:pPr>
              <w:rPr>
                <w:sz w:val="18"/>
                <w:szCs w:val="32"/>
              </w:rPr>
            </w:pPr>
            <w:r>
              <w:rPr>
                <w:sz w:val="24"/>
                <w:szCs w:val="24"/>
              </w:rPr>
              <w:sym w:font="Wingdings" w:char="F06F"/>
            </w:r>
          </w:p>
        </w:tc>
      </w:tr>
      <w:tr w:rsidR="00D83F5C" w:rsidTr="00D83F5C">
        <w:trPr>
          <w:trHeight w:val="450"/>
        </w:trPr>
        <w:tc>
          <w:tcPr>
            <w:tcW w:w="1053" w:type="pct"/>
            <w:vMerge w:val="restart"/>
          </w:tcPr>
          <w:p w:rsidR="00D83F5C" w:rsidRDefault="00D83F5C" w:rsidP="00D83F5C">
            <w:pPr>
              <w:rPr>
                <w:b/>
                <w:sz w:val="16"/>
                <w:szCs w:val="16"/>
              </w:rPr>
            </w:pPr>
            <w:r>
              <w:rPr>
                <w:b/>
                <w:szCs w:val="16"/>
              </w:rPr>
              <w:t xml:space="preserve">3. </w:t>
            </w:r>
            <w:r>
              <w:rPr>
                <w:b/>
              </w:rPr>
              <w:t>Analysis</w:t>
            </w:r>
          </w:p>
          <w:p w:rsidR="00D83F5C" w:rsidRDefault="00D83F5C" w:rsidP="00D83F5C">
            <w:pPr>
              <w:spacing w:after="120"/>
              <w:rPr>
                <w:sz w:val="14"/>
                <w:szCs w:val="14"/>
              </w:rPr>
            </w:pPr>
          </w:p>
        </w:tc>
        <w:tc>
          <w:tcPr>
            <w:tcW w:w="563" w:type="pct"/>
          </w:tcPr>
          <w:p w:rsidR="00D83F5C" w:rsidRDefault="00D83F5C" w:rsidP="00D83F5C">
            <w:pPr>
              <w:jc w:val="center"/>
              <w:rPr>
                <w:sz w:val="18"/>
              </w:rPr>
            </w:pPr>
            <w:r>
              <w:rPr>
                <w:sz w:val="18"/>
              </w:rPr>
              <w:t>0-29%</w:t>
            </w:r>
          </w:p>
        </w:tc>
        <w:tc>
          <w:tcPr>
            <w:tcW w:w="646" w:type="pct"/>
          </w:tcPr>
          <w:p w:rsidR="00D83F5C" w:rsidRDefault="00D83F5C" w:rsidP="00D83F5C">
            <w:pPr>
              <w:jc w:val="center"/>
              <w:rPr>
                <w:sz w:val="18"/>
              </w:rPr>
            </w:pPr>
            <w:r>
              <w:rPr>
                <w:sz w:val="18"/>
              </w:rPr>
              <w:t>30-39%</w:t>
            </w:r>
          </w:p>
        </w:tc>
        <w:tc>
          <w:tcPr>
            <w:tcW w:w="482" w:type="pct"/>
            <w:tcBorders>
              <w:right w:val="double" w:sz="4" w:space="0" w:color="auto"/>
            </w:tcBorders>
          </w:tcPr>
          <w:p w:rsidR="00D83F5C" w:rsidRPr="00FA1A41" w:rsidRDefault="00D83F5C" w:rsidP="00D83F5C">
            <w:pPr>
              <w:jc w:val="center"/>
              <w:rPr>
                <w:sz w:val="18"/>
              </w:rPr>
            </w:pPr>
            <w:r w:rsidRPr="00FA1A41">
              <w:rPr>
                <w:sz w:val="18"/>
              </w:rPr>
              <w:t>40-49%</w:t>
            </w:r>
          </w:p>
        </w:tc>
        <w:tc>
          <w:tcPr>
            <w:tcW w:w="564" w:type="pct"/>
            <w:tcBorders>
              <w:left w:val="double" w:sz="4" w:space="0" w:color="auto"/>
            </w:tcBorders>
          </w:tcPr>
          <w:p w:rsidR="00D83F5C" w:rsidRDefault="00D83F5C" w:rsidP="00D83F5C">
            <w:pPr>
              <w:jc w:val="center"/>
              <w:rPr>
                <w:b/>
                <w:sz w:val="18"/>
              </w:rPr>
            </w:pPr>
            <w:r>
              <w:rPr>
                <w:b/>
                <w:sz w:val="18"/>
              </w:rPr>
              <w:t>50-59%</w:t>
            </w:r>
          </w:p>
        </w:tc>
        <w:tc>
          <w:tcPr>
            <w:tcW w:w="564" w:type="pct"/>
            <w:gridSpan w:val="2"/>
          </w:tcPr>
          <w:p w:rsidR="00D83F5C" w:rsidRDefault="00D83F5C" w:rsidP="00D83F5C">
            <w:pPr>
              <w:jc w:val="center"/>
              <w:rPr>
                <w:b/>
                <w:sz w:val="18"/>
              </w:rPr>
            </w:pPr>
            <w:r>
              <w:rPr>
                <w:b/>
                <w:sz w:val="18"/>
              </w:rPr>
              <w:t>60-69%</w:t>
            </w:r>
          </w:p>
        </w:tc>
        <w:tc>
          <w:tcPr>
            <w:tcW w:w="564" w:type="pct"/>
          </w:tcPr>
          <w:p w:rsidR="00D83F5C" w:rsidRDefault="00D83F5C" w:rsidP="00D83F5C">
            <w:pPr>
              <w:jc w:val="center"/>
              <w:rPr>
                <w:b/>
                <w:sz w:val="18"/>
              </w:rPr>
            </w:pPr>
            <w:r>
              <w:rPr>
                <w:b/>
                <w:sz w:val="18"/>
              </w:rPr>
              <w:t>70-79%</w:t>
            </w:r>
          </w:p>
        </w:tc>
        <w:tc>
          <w:tcPr>
            <w:tcW w:w="564" w:type="pct"/>
            <w:tcBorders>
              <w:right w:val="single" w:sz="4" w:space="0" w:color="auto"/>
            </w:tcBorders>
          </w:tcPr>
          <w:p w:rsidR="00D83F5C" w:rsidRDefault="00D83F5C" w:rsidP="00D83F5C">
            <w:pPr>
              <w:jc w:val="center"/>
              <w:rPr>
                <w:b/>
                <w:sz w:val="18"/>
              </w:rPr>
            </w:pPr>
            <w:r>
              <w:rPr>
                <w:b/>
                <w:sz w:val="18"/>
              </w:rPr>
              <w:t>80-100%</w:t>
            </w:r>
          </w:p>
        </w:tc>
      </w:tr>
      <w:tr w:rsidR="00D83F5C" w:rsidTr="00D83F5C">
        <w:trPr>
          <w:trHeight w:val="451"/>
        </w:trPr>
        <w:tc>
          <w:tcPr>
            <w:tcW w:w="0" w:type="auto"/>
            <w:vMerge/>
            <w:vAlign w:val="center"/>
          </w:tcPr>
          <w:p w:rsidR="00D83F5C" w:rsidRDefault="00D83F5C" w:rsidP="00D83F5C">
            <w:pPr>
              <w:spacing w:after="0" w:line="240" w:lineRule="auto"/>
              <w:rPr>
                <w:sz w:val="14"/>
                <w:szCs w:val="14"/>
              </w:rPr>
            </w:pPr>
          </w:p>
        </w:tc>
        <w:tc>
          <w:tcPr>
            <w:tcW w:w="563" w:type="pct"/>
            <w:vAlign w:val="bottom"/>
          </w:tcPr>
          <w:p w:rsidR="00D83F5C" w:rsidRDefault="00D83F5C" w:rsidP="00D83F5C">
            <w:pPr>
              <w:rPr>
                <w:sz w:val="24"/>
                <w:szCs w:val="32"/>
              </w:rPr>
            </w:pPr>
            <w:r>
              <w:rPr>
                <w:sz w:val="24"/>
                <w:szCs w:val="24"/>
              </w:rPr>
              <w:sym w:font="Wingdings" w:char="F06F"/>
            </w:r>
          </w:p>
        </w:tc>
        <w:tc>
          <w:tcPr>
            <w:tcW w:w="646" w:type="pct"/>
            <w:vAlign w:val="bottom"/>
          </w:tcPr>
          <w:p w:rsidR="00D83F5C" w:rsidRDefault="00D83F5C" w:rsidP="00D83F5C">
            <w:pPr>
              <w:rPr>
                <w:sz w:val="24"/>
                <w:szCs w:val="32"/>
              </w:rPr>
            </w:pPr>
            <w:r>
              <w:rPr>
                <w:sz w:val="24"/>
                <w:szCs w:val="24"/>
              </w:rPr>
              <w:sym w:font="Wingdings" w:char="F06F"/>
            </w:r>
          </w:p>
        </w:tc>
        <w:tc>
          <w:tcPr>
            <w:tcW w:w="482" w:type="pct"/>
            <w:tcBorders>
              <w:right w:val="double" w:sz="4" w:space="0" w:color="auto"/>
            </w:tcBorders>
            <w:vAlign w:val="bottom"/>
          </w:tcPr>
          <w:p w:rsidR="00D83F5C" w:rsidRPr="00FA1A41" w:rsidRDefault="00D83F5C" w:rsidP="00D83F5C">
            <w:pPr>
              <w:rPr>
                <w:sz w:val="24"/>
                <w:szCs w:val="32"/>
              </w:rPr>
            </w:pPr>
            <w:r w:rsidRPr="00FA1A41">
              <w:rPr>
                <w:sz w:val="24"/>
                <w:szCs w:val="24"/>
              </w:rPr>
              <w:sym w:font="Wingdings" w:char="F06F"/>
            </w:r>
          </w:p>
        </w:tc>
        <w:tc>
          <w:tcPr>
            <w:tcW w:w="564" w:type="pct"/>
            <w:tcBorders>
              <w:left w:val="double" w:sz="4" w:space="0" w:color="auto"/>
            </w:tcBorders>
            <w:vAlign w:val="bottom"/>
          </w:tcPr>
          <w:p w:rsidR="00D83F5C" w:rsidRDefault="00D83F5C" w:rsidP="00D83F5C">
            <w:pPr>
              <w:rPr>
                <w:sz w:val="24"/>
                <w:szCs w:val="32"/>
              </w:rPr>
            </w:pPr>
            <w:r>
              <w:rPr>
                <w:sz w:val="24"/>
                <w:szCs w:val="24"/>
              </w:rPr>
              <w:sym w:font="Wingdings" w:char="F06F"/>
            </w:r>
          </w:p>
        </w:tc>
        <w:tc>
          <w:tcPr>
            <w:tcW w:w="564" w:type="pct"/>
            <w:gridSpan w:val="2"/>
            <w:vAlign w:val="bottom"/>
          </w:tcPr>
          <w:p w:rsidR="00D83F5C" w:rsidRDefault="00D83F5C" w:rsidP="00D83F5C">
            <w:pPr>
              <w:rPr>
                <w:sz w:val="24"/>
                <w:szCs w:val="32"/>
              </w:rPr>
            </w:pPr>
            <w:r>
              <w:rPr>
                <w:sz w:val="24"/>
                <w:szCs w:val="24"/>
              </w:rPr>
              <w:sym w:font="Wingdings" w:char="F06F"/>
            </w:r>
          </w:p>
        </w:tc>
        <w:tc>
          <w:tcPr>
            <w:tcW w:w="564" w:type="pct"/>
            <w:vAlign w:val="bottom"/>
          </w:tcPr>
          <w:p w:rsidR="00D83F5C" w:rsidRDefault="00D83F5C" w:rsidP="00D83F5C">
            <w:pPr>
              <w:rPr>
                <w:sz w:val="24"/>
                <w:szCs w:val="32"/>
              </w:rPr>
            </w:pPr>
            <w:r>
              <w:rPr>
                <w:sz w:val="24"/>
                <w:szCs w:val="24"/>
              </w:rPr>
              <w:sym w:font="Wingdings" w:char="F06F"/>
            </w:r>
          </w:p>
        </w:tc>
        <w:tc>
          <w:tcPr>
            <w:tcW w:w="564" w:type="pct"/>
            <w:tcBorders>
              <w:right w:val="single" w:sz="4" w:space="0" w:color="auto"/>
            </w:tcBorders>
            <w:vAlign w:val="bottom"/>
          </w:tcPr>
          <w:p w:rsidR="00D83F5C" w:rsidRDefault="00D83F5C" w:rsidP="00D83F5C">
            <w:pPr>
              <w:rPr>
                <w:sz w:val="18"/>
                <w:szCs w:val="32"/>
              </w:rPr>
            </w:pPr>
            <w:r>
              <w:rPr>
                <w:sz w:val="24"/>
                <w:szCs w:val="24"/>
              </w:rPr>
              <w:sym w:font="Wingdings" w:char="F06F"/>
            </w:r>
          </w:p>
        </w:tc>
      </w:tr>
      <w:tr w:rsidR="00D83F5C" w:rsidTr="00D83F5C">
        <w:trPr>
          <w:trHeight w:val="451"/>
        </w:trPr>
        <w:tc>
          <w:tcPr>
            <w:tcW w:w="1053" w:type="pct"/>
            <w:vMerge w:val="restart"/>
          </w:tcPr>
          <w:p w:rsidR="00D83F5C" w:rsidRDefault="00D83F5C" w:rsidP="00D83F5C">
            <w:pPr>
              <w:rPr>
                <w:b/>
                <w:sz w:val="16"/>
                <w:szCs w:val="16"/>
              </w:rPr>
            </w:pPr>
            <w:r>
              <w:rPr>
                <w:b/>
                <w:szCs w:val="16"/>
              </w:rPr>
              <w:t xml:space="preserve">4. </w:t>
            </w:r>
            <w:r>
              <w:rPr>
                <w:b/>
              </w:rPr>
              <w:t>Practical Application and Deployment</w:t>
            </w:r>
          </w:p>
          <w:p w:rsidR="00D83F5C" w:rsidRDefault="00D83F5C" w:rsidP="00D83F5C">
            <w:pPr>
              <w:spacing w:after="120"/>
              <w:rPr>
                <w:sz w:val="14"/>
                <w:szCs w:val="14"/>
              </w:rPr>
            </w:pPr>
          </w:p>
        </w:tc>
        <w:tc>
          <w:tcPr>
            <w:tcW w:w="563" w:type="pct"/>
          </w:tcPr>
          <w:p w:rsidR="00D83F5C" w:rsidRDefault="00D83F5C" w:rsidP="00D83F5C">
            <w:pPr>
              <w:jc w:val="center"/>
              <w:rPr>
                <w:sz w:val="18"/>
              </w:rPr>
            </w:pPr>
            <w:r>
              <w:rPr>
                <w:sz w:val="18"/>
              </w:rPr>
              <w:t>0-29%</w:t>
            </w:r>
          </w:p>
        </w:tc>
        <w:tc>
          <w:tcPr>
            <w:tcW w:w="646" w:type="pct"/>
          </w:tcPr>
          <w:p w:rsidR="00D83F5C" w:rsidRDefault="00D83F5C" w:rsidP="00D83F5C">
            <w:pPr>
              <w:jc w:val="center"/>
              <w:rPr>
                <w:sz w:val="18"/>
              </w:rPr>
            </w:pPr>
            <w:r>
              <w:rPr>
                <w:sz w:val="18"/>
              </w:rPr>
              <w:t>30-39%</w:t>
            </w:r>
          </w:p>
        </w:tc>
        <w:tc>
          <w:tcPr>
            <w:tcW w:w="482" w:type="pct"/>
            <w:tcBorders>
              <w:right w:val="double" w:sz="4" w:space="0" w:color="auto"/>
            </w:tcBorders>
          </w:tcPr>
          <w:p w:rsidR="00D83F5C" w:rsidRPr="00FA1A41" w:rsidRDefault="00D83F5C" w:rsidP="00D83F5C">
            <w:pPr>
              <w:jc w:val="center"/>
              <w:rPr>
                <w:sz w:val="18"/>
              </w:rPr>
            </w:pPr>
            <w:r w:rsidRPr="00FA1A41">
              <w:rPr>
                <w:sz w:val="18"/>
              </w:rPr>
              <w:t>40-49%</w:t>
            </w:r>
          </w:p>
        </w:tc>
        <w:tc>
          <w:tcPr>
            <w:tcW w:w="564" w:type="pct"/>
            <w:tcBorders>
              <w:left w:val="double" w:sz="4" w:space="0" w:color="auto"/>
            </w:tcBorders>
          </w:tcPr>
          <w:p w:rsidR="00D83F5C" w:rsidRDefault="00D83F5C" w:rsidP="00D83F5C">
            <w:pPr>
              <w:jc w:val="center"/>
              <w:rPr>
                <w:b/>
                <w:sz w:val="18"/>
              </w:rPr>
            </w:pPr>
            <w:r>
              <w:rPr>
                <w:b/>
                <w:sz w:val="18"/>
              </w:rPr>
              <w:t>50-59%</w:t>
            </w:r>
          </w:p>
        </w:tc>
        <w:tc>
          <w:tcPr>
            <w:tcW w:w="564" w:type="pct"/>
            <w:gridSpan w:val="2"/>
          </w:tcPr>
          <w:p w:rsidR="00D83F5C" w:rsidRDefault="00D83F5C" w:rsidP="00D83F5C">
            <w:pPr>
              <w:jc w:val="center"/>
              <w:rPr>
                <w:b/>
                <w:sz w:val="18"/>
              </w:rPr>
            </w:pPr>
            <w:r>
              <w:rPr>
                <w:b/>
                <w:sz w:val="18"/>
              </w:rPr>
              <w:t>60-69%</w:t>
            </w:r>
          </w:p>
        </w:tc>
        <w:tc>
          <w:tcPr>
            <w:tcW w:w="564" w:type="pct"/>
          </w:tcPr>
          <w:p w:rsidR="00D83F5C" w:rsidRDefault="00D83F5C" w:rsidP="00D83F5C">
            <w:pPr>
              <w:jc w:val="center"/>
              <w:rPr>
                <w:b/>
                <w:sz w:val="18"/>
              </w:rPr>
            </w:pPr>
            <w:r>
              <w:rPr>
                <w:b/>
                <w:sz w:val="18"/>
              </w:rPr>
              <w:t>70-79%</w:t>
            </w:r>
          </w:p>
        </w:tc>
        <w:tc>
          <w:tcPr>
            <w:tcW w:w="564" w:type="pct"/>
            <w:tcBorders>
              <w:right w:val="single" w:sz="4" w:space="0" w:color="auto"/>
            </w:tcBorders>
          </w:tcPr>
          <w:p w:rsidR="00D83F5C" w:rsidRDefault="00D83F5C" w:rsidP="00D83F5C">
            <w:pPr>
              <w:jc w:val="center"/>
              <w:rPr>
                <w:b/>
                <w:sz w:val="18"/>
              </w:rPr>
            </w:pPr>
            <w:r>
              <w:rPr>
                <w:b/>
                <w:sz w:val="18"/>
              </w:rPr>
              <w:t>80-100%</w:t>
            </w:r>
          </w:p>
        </w:tc>
      </w:tr>
      <w:tr w:rsidR="00D83F5C" w:rsidTr="00D83F5C">
        <w:trPr>
          <w:trHeight w:val="450"/>
        </w:trPr>
        <w:tc>
          <w:tcPr>
            <w:tcW w:w="0" w:type="auto"/>
            <w:vMerge/>
            <w:vAlign w:val="center"/>
          </w:tcPr>
          <w:p w:rsidR="00D83F5C" w:rsidRDefault="00D83F5C" w:rsidP="00D83F5C">
            <w:pPr>
              <w:spacing w:after="0" w:line="240" w:lineRule="auto"/>
              <w:rPr>
                <w:sz w:val="14"/>
                <w:szCs w:val="14"/>
              </w:rPr>
            </w:pPr>
          </w:p>
        </w:tc>
        <w:tc>
          <w:tcPr>
            <w:tcW w:w="563" w:type="pct"/>
            <w:vAlign w:val="bottom"/>
          </w:tcPr>
          <w:p w:rsidR="00D83F5C" w:rsidRDefault="00D83F5C" w:rsidP="00D83F5C">
            <w:pPr>
              <w:rPr>
                <w:sz w:val="24"/>
                <w:szCs w:val="32"/>
              </w:rPr>
            </w:pPr>
            <w:r>
              <w:rPr>
                <w:sz w:val="24"/>
                <w:szCs w:val="24"/>
              </w:rPr>
              <w:sym w:font="Wingdings" w:char="F06F"/>
            </w:r>
          </w:p>
        </w:tc>
        <w:tc>
          <w:tcPr>
            <w:tcW w:w="646" w:type="pct"/>
            <w:vAlign w:val="bottom"/>
          </w:tcPr>
          <w:p w:rsidR="00D83F5C" w:rsidRDefault="00D83F5C" w:rsidP="00D83F5C">
            <w:pPr>
              <w:rPr>
                <w:sz w:val="24"/>
                <w:szCs w:val="32"/>
              </w:rPr>
            </w:pPr>
            <w:r>
              <w:rPr>
                <w:sz w:val="24"/>
                <w:szCs w:val="24"/>
              </w:rPr>
              <w:sym w:font="Wingdings" w:char="F06F"/>
            </w:r>
          </w:p>
        </w:tc>
        <w:tc>
          <w:tcPr>
            <w:tcW w:w="482" w:type="pct"/>
            <w:tcBorders>
              <w:right w:val="double" w:sz="4" w:space="0" w:color="auto"/>
            </w:tcBorders>
            <w:vAlign w:val="bottom"/>
          </w:tcPr>
          <w:p w:rsidR="00D83F5C" w:rsidRPr="00FA1A41" w:rsidRDefault="00D83F5C" w:rsidP="00D83F5C">
            <w:pPr>
              <w:rPr>
                <w:sz w:val="24"/>
                <w:szCs w:val="32"/>
              </w:rPr>
            </w:pPr>
            <w:r w:rsidRPr="00FA1A41">
              <w:rPr>
                <w:sz w:val="24"/>
                <w:szCs w:val="24"/>
              </w:rPr>
              <w:sym w:font="Wingdings" w:char="F06F"/>
            </w:r>
          </w:p>
        </w:tc>
        <w:tc>
          <w:tcPr>
            <w:tcW w:w="564" w:type="pct"/>
            <w:tcBorders>
              <w:left w:val="double" w:sz="4" w:space="0" w:color="auto"/>
            </w:tcBorders>
            <w:vAlign w:val="bottom"/>
          </w:tcPr>
          <w:p w:rsidR="00D83F5C" w:rsidRDefault="00D83F5C" w:rsidP="00D83F5C">
            <w:pPr>
              <w:rPr>
                <w:sz w:val="24"/>
                <w:szCs w:val="32"/>
              </w:rPr>
            </w:pPr>
            <w:r>
              <w:rPr>
                <w:sz w:val="24"/>
                <w:szCs w:val="24"/>
              </w:rPr>
              <w:sym w:font="Wingdings" w:char="F06F"/>
            </w:r>
          </w:p>
        </w:tc>
        <w:tc>
          <w:tcPr>
            <w:tcW w:w="564" w:type="pct"/>
            <w:gridSpan w:val="2"/>
            <w:vAlign w:val="bottom"/>
          </w:tcPr>
          <w:p w:rsidR="00D83F5C" w:rsidRDefault="00D83F5C" w:rsidP="00D83F5C">
            <w:pPr>
              <w:rPr>
                <w:sz w:val="24"/>
                <w:szCs w:val="32"/>
              </w:rPr>
            </w:pPr>
            <w:r>
              <w:rPr>
                <w:sz w:val="24"/>
                <w:szCs w:val="24"/>
              </w:rPr>
              <w:sym w:font="Wingdings" w:char="F06F"/>
            </w:r>
          </w:p>
        </w:tc>
        <w:tc>
          <w:tcPr>
            <w:tcW w:w="564" w:type="pct"/>
            <w:vAlign w:val="bottom"/>
          </w:tcPr>
          <w:p w:rsidR="00D83F5C" w:rsidRDefault="00D83F5C" w:rsidP="00D83F5C">
            <w:pPr>
              <w:rPr>
                <w:sz w:val="24"/>
                <w:szCs w:val="32"/>
              </w:rPr>
            </w:pPr>
            <w:r>
              <w:rPr>
                <w:sz w:val="24"/>
                <w:szCs w:val="24"/>
              </w:rPr>
              <w:sym w:font="Wingdings" w:char="F06F"/>
            </w:r>
          </w:p>
        </w:tc>
        <w:tc>
          <w:tcPr>
            <w:tcW w:w="564" w:type="pct"/>
            <w:tcBorders>
              <w:right w:val="single" w:sz="4" w:space="0" w:color="auto"/>
            </w:tcBorders>
            <w:vAlign w:val="bottom"/>
          </w:tcPr>
          <w:p w:rsidR="00D83F5C" w:rsidRDefault="00D83F5C" w:rsidP="00D83F5C">
            <w:pPr>
              <w:rPr>
                <w:sz w:val="18"/>
                <w:szCs w:val="32"/>
              </w:rPr>
            </w:pPr>
            <w:r>
              <w:rPr>
                <w:sz w:val="24"/>
                <w:szCs w:val="24"/>
              </w:rPr>
              <w:sym w:font="Wingdings" w:char="F06F"/>
            </w:r>
          </w:p>
        </w:tc>
      </w:tr>
      <w:tr w:rsidR="00D83F5C" w:rsidTr="00D83F5C">
        <w:trPr>
          <w:trHeight w:val="451"/>
        </w:trPr>
        <w:tc>
          <w:tcPr>
            <w:tcW w:w="1053" w:type="pct"/>
            <w:vMerge w:val="restart"/>
          </w:tcPr>
          <w:p w:rsidR="00D83F5C" w:rsidRDefault="00D83F5C" w:rsidP="00D83F5C">
            <w:pPr>
              <w:rPr>
                <w:b/>
                <w:sz w:val="16"/>
                <w:szCs w:val="16"/>
              </w:rPr>
            </w:pPr>
            <w:r>
              <w:rPr>
                <w:b/>
                <w:szCs w:val="16"/>
              </w:rPr>
              <w:t xml:space="preserve">5. </w:t>
            </w:r>
            <w:r>
              <w:rPr>
                <w:b/>
              </w:rPr>
              <w:t>Skills for Professional Practice</w:t>
            </w:r>
            <w:r>
              <w:rPr>
                <w:b/>
                <w:sz w:val="16"/>
                <w:szCs w:val="16"/>
              </w:rPr>
              <w:t xml:space="preserve"> </w:t>
            </w:r>
          </w:p>
          <w:p w:rsidR="00D83F5C" w:rsidRDefault="00D83F5C" w:rsidP="00D83F5C">
            <w:pPr>
              <w:spacing w:after="120"/>
              <w:rPr>
                <w:sz w:val="14"/>
                <w:szCs w:val="14"/>
              </w:rPr>
            </w:pPr>
          </w:p>
        </w:tc>
        <w:tc>
          <w:tcPr>
            <w:tcW w:w="563" w:type="pct"/>
          </w:tcPr>
          <w:p w:rsidR="00D83F5C" w:rsidRDefault="00D83F5C" w:rsidP="00D83F5C">
            <w:pPr>
              <w:jc w:val="center"/>
              <w:rPr>
                <w:sz w:val="18"/>
              </w:rPr>
            </w:pPr>
            <w:r>
              <w:rPr>
                <w:sz w:val="18"/>
              </w:rPr>
              <w:t>0-29%</w:t>
            </w:r>
          </w:p>
        </w:tc>
        <w:tc>
          <w:tcPr>
            <w:tcW w:w="646" w:type="pct"/>
          </w:tcPr>
          <w:p w:rsidR="00D83F5C" w:rsidRDefault="00D83F5C" w:rsidP="00D83F5C">
            <w:pPr>
              <w:jc w:val="center"/>
              <w:rPr>
                <w:sz w:val="18"/>
              </w:rPr>
            </w:pPr>
            <w:r>
              <w:rPr>
                <w:sz w:val="18"/>
              </w:rPr>
              <w:t>30-39%</w:t>
            </w:r>
          </w:p>
        </w:tc>
        <w:tc>
          <w:tcPr>
            <w:tcW w:w="482" w:type="pct"/>
            <w:tcBorders>
              <w:right w:val="double" w:sz="4" w:space="0" w:color="auto"/>
            </w:tcBorders>
          </w:tcPr>
          <w:p w:rsidR="00D83F5C" w:rsidRPr="00FA1A41" w:rsidRDefault="00D83F5C" w:rsidP="00D83F5C">
            <w:pPr>
              <w:jc w:val="center"/>
              <w:rPr>
                <w:sz w:val="18"/>
              </w:rPr>
            </w:pPr>
            <w:r w:rsidRPr="00FA1A41">
              <w:rPr>
                <w:sz w:val="18"/>
              </w:rPr>
              <w:t>40-49%</w:t>
            </w:r>
          </w:p>
        </w:tc>
        <w:tc>
          <w:tcPr>
            <w:tcW w:w="564" w:type="pct"/>
            <w:tcBorders>
              <w:left w:val="double" w:sz="4" w:space="0" w:color="auto"/>
            </w:tcBorders>
          </w:tcPr>
          <w:p w:rsidR="00D83F5C" w:rsidRDefault="00D83F5C" w:rsidP="00D83F5C">
            <w:pPr>
              <w:jc w:val="center"/>
              <w:rPr>
                <w:b/>
                <w:sz w:val="18"/>
              </w:rPr>
            </w:pPr>
            <w:r>
              <w:rPr>
                <w:b/>
                <w:sz w:val="18"/>
              </w:rPr>
              <w:t>50-59%</w:t>
            </w:r>
          </w:p>
        </w:tc>
        <w:tc>
          <w:tcPr>
            <w:tcW w:w="564" w:type="pct"/>
            <w:gridSpan w:val="2"/>
          </w:tcPr>
          <w:p w:rsidR="00D83F5C" w:rsidRDefault="00D83F5C" w:rsidP="00D83F5C">
            <w:pPr>
              <w:jc w:val="center"/>
              <w:rPr>
                <w:b/>
                <w:sz w:val="18"/>
              </w:rPr>
            </w:pPr>
            <w:r>
              <w:rPr>
                <w:b/>
                <w:sz w:val="18"/>
              </w:rPr>
              <w:t>60-69%</w:t>
            </w:r>
          </w:p>
        </w:tc>
        <w:tc>
          <w:tcPr>
            <w:tcW w:w="564" w:type="pct"/>
          </w:tcPr>
          <w:p w:rsidR="00D83F5C" w:rsidRDefault="00D83F5C" w:rsidP="00D83F5C">
            <w:pPr>
              <w:jc w:val="center"/>
              <w:rPr>
                <w:b/>
                <w:sz w:val="18"/>
              </w:rPr>
            </w:pPr>
            <w:r>
              <w:rPr>
                <w:b/>
                <w:sz w:val="18"/>
              </w:rPr>
              <w:t>70-79%</w:t>
            </w:r>
          </w:p>
        </w:tc>
        <w:tc>
          <w:tcPr>
            <w:tcW w:w="564" w:type="pct"/>
            <w:tcBorders>
              <w:right w:val="single" w:sz="4" w:space="0" w:color="auto"/>
            </w:tcBorders>
          </w:tcPr>
          <w:p w:rsidR="00D83F5C" w:rsidRDefault="00D83F5C" w:rsidP="00D83F5C">
            <w:pPr>
              <w:jc w:val="center"/>
              <w:rPr>
                <w:b/>
                <w:sz w:val="18"/>
              </w:rPr>
            </w:pPr>
            <w:r>
              <w:rPr>
                <w:b/>
                <w:sz w:val="18"/>
              </w:rPr>
              <w:t>80-100%</w:t>
            </w:r>
          </w:p>
        </w:tc>
      </w:tr>
      <w:tr w:rsidR="00D83F5C" w:rsidTr="00D83F5C">
        <w:trPr>
          <w:trHeight w:val="450"/>
        </w:trPr>
        <w:tc>
          <w:tcPr>
            <w:tcW w:w="0" w:type="auto"/>
            <w:vMerge/>
            <w:vAlign w:val="center"/>
          </w:tcPr>
          <w:p w:rsidR="00D83F5C" w:rsidRDefault="00D83F5C" w:rsidP="00D83F5C">
            <w:pPr>
              <w:spacing w:after="0" w:line="240" w:lineRule="auto"/>
              <w:rPr>
                <w:sz w:val="14"/>
                <w:szCs w:val="14"/>
              </w:rPr>
            </w:pPr>
          </w:p>
        </w:tc>
        <w:tc>
          <w:tcPr>
            <w:tcW w:w="563" w:type="pct"/>
            <w:vAlign w:val="bottom"/>
          </w:tcPr>
          <w:p w:rsidR="00D83F5C" w:rsidRDefault="00D83F5C" w:rsidP="00D83F5C">
            <w:pPr>
              <w:rPr>
                <w:sz w:val="24"/>
                <w:szCs w:val="32"/>
              </w:rPr>
            </w:pPr>
            <w:r>
              <w:rPr>
                <w:sz w:val="24"/>
                <w:szCs w:val="24"/>
              </w:rPr>
              <w:sym w:font="Wingdings" w:char="F06F"/>
            </w:r>
          </w:p>
        </w:tc>
        <w:tc>
          <w:tcPr>
            <w:tcW w:w="646" w:type="pct"/>
            <w:vAlign w:val="bottom"/>
          </w:tcPr>
          <w:p w:rsidR="00D83F5C" w:rsidRDefault="00D83F5C" w:rsidP="00D83F5C">
            <w:pPr>
              <w:rPr>
                <w:sz w:val="24"/>
                <w:szCs w:val="32"/>
              </w:rPr>
            </w:pPr>
            <w:r>
              <w:rPr>
                <w:sz w:val="24"/>
                <w:szCs w:val="24"/>
              </w:rPr>
              <w:sym w:font="Wingdings" w:char="F06F"/>
            </w:r>
          </w:p>
        </w:tc>
        <w:tc>
          <w:tcPr>
            <w:tcW w:w="482" w:type="pct"/>
            <w:tcBorders>
              <w:right w:val="double" w:sz="4" w:space="0" w:color="auto"/>
            </w:tcBorders>
            <w:vAlign w:val="bottom"/>
          </w:tcPr>
          <w:p w:rsidR="00D83F5C" w:rsidRPr="00FA1A41" w:rsidRDefault="00D83F5C" w:rsidP="00D83F5C">
            <w:pPr>
              <w:rPr>
                <w:sz w:val="24"/>
                <w:szCs w:val="32"/>
              </w:rPr>
            </w:pPr>
            <w:r w:rsidRPr="00FA1A41">
              <w:rPr>
                <w:sz w:val="24"/>
                <w:szCs w:val="24"/>
              </w:rPr>
              <w:sym w:font="Wingdings" w:char="F06F"/>
            </w:r>
          </w:p>
        </w:tc>
        <w:tc>
          <w:tcPr>
            <w:tcW w:w="564" w:type="pct"/>
            <w:tcBorders>
              <w:left w:val="double" w:sz="4" w:space="0" w:color="auto"/>
            </w:tcBorders>
            <w:vAlign w:val="bottom"/>
          </w:tcPr>
          <w:p w:rsidR="00D83F5C" w:rsidRDefault="00D83F5C" w:rsidP="00D83F5C">
            <w:pPr>
              <w:rPr>
                <w:sz w:val="24"/>
                <w:szCs w:val="32"/>
              </w:rPr>
            </w:pPr>
            <w:r>
              <w:rPr>
                <w:sz w:val="24"/>
                <w:szCs w:val="24"/>
              </w:rPr>
              <w:sym w:font="Wingdings" w:char="F06F"/>
            </w:r>
          </w:p>
        </w:tc>
        <w:tc>
          <w:tcPr>
            <w:tcW w:w="564" w:type="pct"/>
            <w:gridSpan w:val="2"/>
            <w:vAlign w:val="bottom"/>
          </w:tcPr>
          <w:p w:rsidR="00D83F5C" w:rsidRDefault="00D83F5C" w:rsidP="00D83F5C">
            <w:pPr>
              <w:rPr>
                <w:sz w:val="24"/>
                <w:szCs w:val="32"/>
              </w:rPr>
            </w:pPr>
            <w:r>
              <w:rPr>
                <w:sz w:val="24"/>
                <w:szCs w:val="24"/>
              </w:rPr>
              <w:sym w:font="Wingdings" w:char="F06F"/>
            </w:r>
          </w:p>
        </w:tc>
        <w:tc>
          <w:tcPr>
            <w:tcW w:w="564" w:type="pct"/>
            <w:vAlign w:val="bottom"/>
          </w:tcPr>
          <w:p w:rsidR="00D83F5C" w:rsidRDefault="00D83F5C" w:rsidP="00D83F5C">
            <w:pPr>
              <w:rPr>
                <w:sz w:val="24"/>
                <w:szCs w:val="32"/>
              </w:rPr>
            </w:pPr>
            <w:r>
              <w:rPr>
                <w:sz w:val="24"/>
                <w:szCs w:val="24"/>
              </w:rPr>
              <w:sym w:font="Wingdings" w:char="F06F"/>
            </w:r>
          </w:p>
        </w:tc>
        <w:tc>
          <w:tcPr>
            <w:tcW w:w="564" w:type="pct"/>
            <w:tcBorders>
              <w:right w:val="single" w:sz="4" w:space="0" w:color="auto"/>
            </w:tcBorders>
            <w:vAlign w:val="bottom"/>
          </w:tcPr>
          <w:p w:rsidR="00D83F5C" w:rsidRDefault="00D83F5C" w:rsidP="00D83F5C">
            <w:pPr>
              <w:rPr>
                <w:sz w:val="18"/>
                <w:szCs w:val="32"/>
              </w:rPr>
            </w:pPr>
            <w:r>
              <w:rPr>
                <w:sz w:val="24"/>
                <w:szCs w:val="24"/>
              </w:rPr>
              <w:sym w:font="Wingdings" w:char="F06F"/>
            </w:r>
          </w:p>
        </w:tc>
      </w:tr>
    </w:tbl>
    <w:p w:rsidR="00D83F5C" w:rsidRDefault="00D83F5C" w:rsidP="00D83F5C"/>
    <w:p w:rsidR="00D83F5C" w:rsidRDefault="00D83F5C" w:rsidP="00D83F5C"/>
    <w:p w:rsidR="00D83F5C" w:rsidRDefault="00D83F5C" w:rsidP="00D83F5C"/>
    <w:p w:rsidR="00D83F5C" w:rsidRDefault="00D83F5C" w:rsidP="00D83F5C"/>
    <w:p w:rsidR="00D83F5C" w:rsidRDefault="00D83F5C" w:rsidP="00D83F5C"/>
    <w:p w:rsidR="00D83F5C" w:rsidRDefault="00D83F5C" w:rsidP="00D83F5C">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83F5C" w:rsidTr="00D83F5C">
        <w:trPr>
          <w:trHeight w:val="75"/>
        </w:trPr>
        <w:tc>
          <w:tcPr>
            <w:tcW w:w="5299" w:type="dxa"/>
            <w:shd w:val="clear" w:color="auto" w:fill="D9D9D9"/>
          </w:tcPr>
          <w:p w:rsidR="00D83F5C" w:rsidRDefault="00D83F5C" w:rsidP="00D83F5C">
            <w:pPr>
              <w:spacing w:before="120" w:after="120"/>
              <w:jc w:val="both"/>
              <w:rPr>
                <w:rFonts w:cs="Calibri"/>
                <w:b/>
              </w:rPr>
            </w:pPr>
            <w:r>
              <w:rPr>
                <w:rFonts w:cs="Calibri"/>
                <w:b/>
              </w:rPr>
              <w:lastRenderedPageBreak/>
              <w:t xml:space="preserve">PLEASE COMMENT ON AREAS IN WHICH YOU FEEL THAT YOU HAVE PERFORMED WELL </w:t>
            </w:r>
          </w:p>
        </w:tc>
        <w:tc>
          <w:tcPr>
            <w:tcW w:w="5299" w:type="dxa"/>
            <w:shd w:val="clear" w:color="auto" w:fill="D9D9D9"/>
          </w:tcPr>
          <w:p w:rsidR="00D83F5C" w:rsidRDefault="00D83F5C" w:rsidP="00D83F5C">
            <w:pPr>
              <w:spacing w:before="120" w:after="120"/>
              <w:jc w:val="both"/>
              <w:rPr>
                <w:rFonts w:cs="Calibri"/>
                <w:b/>
              </w:rPr>
            </w:pPr>
            <w:r>
              <w:rPr>
                <w:rFonts w:cs="Calibri"/>
                <w:b/>
              </w:rPr>
              <w:t xml:space="preserve">PLEASE COMMENT ON </w:t>
            </w:r>
            <w:r>
              <w:rPr>
                <w:rFonts w:cs="Calibri"/>
                <w:b/>
                <w:caps/>
              </w:rPr>
              <w:t>AREAS you feel that you need TO DEVELOP</w:t>
            </w:r>
          </w:p>
        </w:tc>
      </w:tr>
      <w:tr w:rsidR="00D83F5C" w:rsidTr="00D83F5C">
        <w:trPr>
          <w:trHeight w:val="555"/>
        </w:trPr>
        <w:tc>
          <w:tcPr>
            <w:tcW w:w="5299" w:type="dxa"/>
          </w:tcPr>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tc>
        <w:tc>
          <w:tcPr>
            <w:tcW w:w="5299" w:type="dxa"/>
          </w:tcPr>
          <w:p w:rsidR="00D83F5C" w:rsidRDefault="00D83F5C" w:rsidP="00D83F5C">
            <w:pPr>
              <w:pStyle w:val="BulletedList"/>
              <w:numPr>
                <w:ilvl w:val="0"/>
                <w:numId w:val="0"/>
              </w:numPr>
              <w:tabs>
                <w:tab w:val="left" w:pos="720"/>
              </w:tabs>
              <w:rPr>
                <w:rFonts w:ascii="Calibri" w:hAnsi="Calibri"/>
                <w:sz w:val="20"/>
                <w:szCs w:val="20"/>
              </w:rPr>
            </w:pPr>
          </w:p>
          <w:p w:rsidR="00D83F5C" w:rsidRDefault="00D83F5C" w:rsidP="00D83F5C">
            <w:pPr>
              <w:pStyle w:val="BulletedList"/>
              <w:numPr>
                <w:ilvl w:val="0"/>
                <w:numId w:val="0"/>
              </w:numPr>
              <w:tabs>
                <w:tab w:val="left" w:pos="720"/>
              </w:tabs>
              <w:ind w:left="432"/>
              <w:rPr>
                <w:rFonts w:ascii="Calibri" w:hAnsi="Calibri"/>
                <w:sz w:val="20"/>
                <w:szCs w:val="20"/>
              </w:rPr>
            </w:pPr>
          </w:p>
        </w:tc>
      </w:tr>
    </w:tbl>
    <w:p w:rsidR="00D83F5C" w:rsidRDefault="00D83F5C" w:rsidP="00D83F5C"/>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83F5C" w:rsidTr="00D83F5C">
        <w:trPr>
          <w:trHeight w:val="586"/>
        </w:trPr>
        <w:tc>
          <w:tcPr>
            <w:tcW w:w="2204" w:type="dxa"/>
            <w:shd w:val="clear" w:color="auto" w:fill="D9D9D9"/>
          </w:tcPr>
          <w:p w:rsidR="00D83F5C" w:rsidRDefault="00D83F5C" w:rsidP="00D83F5C">
            <w:pPr>
              <w:spacing w:before="120" w:after="120"/>
              <w:jc w:val="both"/>
              <w:rPr>
                <w:rFonts w:cs="Calibri"/>
                <w:b/>
              </w:rPr>
            </w:pPr>
            <w:r>
              <w:rPr>
                <w:rFonts w:cs="Calibri"/>
                <w:b/>
              </w:rPr>
              <w:t>Student’s Name</w:t>
            </w:r>
          </w:p>
        </w:tc>
        <w:tc>
          <w:tcPr>
            <w:tcW w:w="3858" w:type="dxa"/>
          </w:tcPr>
          <w:p w:rsidR="00D83F5C" w:rsidRDefault="00D83F5C" w:rsidP="00D83F5C">
            <w:pPr>
              <w:spacing w:before="120" w:after="120"/>
              <w:jc w:val="both"/>
              <w:rPr>
                <w:rFonts w:cs="Calibri"/>
                <w:b/>
              </w:rPr>
            </w:pPr>
          </w:p>
        </w:tc>
        <w:tc>
          <w:tcPr>
            <w:tcW w:w="1047" w:type="dxa"/>
            <w:shd w:val="clear" w:color="auto" w:fill="D9D9D9"/>
          </w:tcPr>
          <w:p w:rsidR="00D83F5C" w:rsidRDefault="00D83F5C" w:rsidP="00D83F5C">
            <w:pPr>
              <w:spacing w:before="120" w:after="120"/>
              <w:jc w:val="both"/>
              <w:rPr>
                <w:rFonts w:cs="Calibri"/>
                <w:b/>
              </w:rPr>
            </w:pPr>
            <w:r>
              <w:rPr>
                <w:rFonts w:cs="Calibri"/>
                <w:b/>
              </w:rPr>
              <w:t>Date</w:t>
            </w:r>
          </w:p>
        </w:tc>
        <w:tc>
          <w:tcPr>
            <w:tcW w:w="3489" w:type="dxa"/>
          </w:tcPr>
          <w:p w:rsidR="00D83F5C" w:rsidRDefault="00D83F5C" w:rsidP="00D83F5C">
            <w:pPr>
              <w:spacing w:before="120" w:after="120"/>
              <w:jc w:val="both"/>
              <w:rPr>
                <w:rFonts w:cs="Calibri"/>
                <w:b/>
              </w:rPr>
            </w:pPr>
          </w:p>
        </w:tc>
      </w:tr>
      <w:tr w:rsidR="00D83F5C" w:rsidTr="00D83F5C">
        <w:trPr>
          <w:trHeight w:val="288"/>
        </w:trPr>
        <w:tc>
          <w:tcPr>
            <w:tcW w:w="2204" w:type="dxa"/>
            <w:shd w:val="clear" w:color="auto" w:fill="D9D9D9"/>
          </w:tcPr>
          <w:p w:rsidR="00D83F5C" w:rsidRDefault="00D83F5C" w:rsidP="00D83F5C">
            <w:pPr>
              <w:spacing w:before="120" w:after="120"/>
              <w:jc w:val="both"/>
              <w:rPr>
                <w:rFonts w:cs="Calibri"/>
                <w:b/>
              </w:rPr>
            </w:pPr>
            <w:r>
              <w:rPr>
                <w:rFonts w:cs="Calibri"/>
                <w:b/>
              </w:rPr>
              <w:t>Student’s Signature</w:t>
            </w:r>
          </w:p>
        </w:tc>
        <w:tc>
          <w:tcPr>
            <w:tcW w:w="8394" w:type="dxa"/>
            <w:gridSpan w:val="3"/>
          </w:tcPr>
          <w:p w:rsidR="00D83F5C" w:rsidRDefault="00D83F5C" w:rsidP="00D83F5C">
            <w:pPr>
              <w:spacing w:before="120" w:after="120"/>
              <w:jc w:val="both"/>
              <w:rPr>
                <w:rFonts w:cs="Calibri"/>
                <w:b/>
              </w:rPr>
            </w:pPr>
          </w:p>
          <w:p w:rsidR="00D83F5C" w:rsidRDefault="00D83F5C" w:rsidP="00D83F5C">
            <w:pPr>
              <w:spacing w:before="120" w:after="120"/>
              <w:jc w:val="both"/>
              <w:rPr>
                <w:rFonts w:cs="Calibri"/>
                <w:b/>
              </w:rPr>
            </w:pPr>
          </w:p>
        </w:tc>
      </w:tr>
    </w:tbl>
    <w:p w:rsidR="00D83F5C" w:rsidRDefault="00D83F5C" w:rsidP="00D83F5C">
      <w:pPr>
        <w:jc w:val="both"/>
      </w:pPr>
    </w:p>
    <w:p w:rsidR="00D83F5C" w:rsidRDefault="00D83F5C" w:rsidP="00D83F5C">
      <w:pPr>
        <w:autoSpaceDE w:val="0"/>
        <w:autoSpaceDN w:val="0"/>
        <w:adjustRightInd w:val="0"/>
        <w:rPr>
          <w:rFonts w:cs="Tahoma"/>
          <w:sz w:val="20"/>
        </w:rPr>
      </w:pPr>
    </w:p>
    <w:sectPr w:rsidR="00D83F5C" w:rsidSect="001A773A">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1" w15:restartNumberingAfterBreak="0">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3" w15:restartNumberingAfterBreak="0">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7AAB4708"/>
    <w:multiLevelType w:val="multilevel"/>
    <w:tmpl w:val="887C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7"/>
  </w:num>
  <w:num w:numId="8">
    <w:abstractNumId w:val="9"/>
  </w:num>
  <w:num w:numId="9">
    <w:abstractNumId w:val="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5"/>
  </w:num>
  <w:num w:numId="14">
    <w:abstractNumId w:val="8"/>
  </w:num>
  <w:num w:numId="15">
    <w:abstractNumId w:val="16"/>
  </w:num>
  <w:num w:numId="16">
    <w:abstractNumId w:val="1"/>
  </w:num>
  <w:num w:numId="17">
    <w:abstractNumId w:val="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D71"/>
    <w:rsid w:val="00051DA4"/>
    <w:rsid w:val="0005313A"/>
    <w:rsid w:val="0005377B"/>
    <w:rsid w:val="00086B0C"/>
    <w:rsid w:val="000B6E24"/>
    <w:rsid w:val="000C4613"/>
    <w:rsid w:val="000C5C03"/>
    <w:rsid w:val="001047CB"/>
    <w:rsid w:val="00121E66"/>
    <w:rsid w:val="00175CB1"/>
    <w:rsid w:val="001A773A"/>
    <w:rsid w:val="001B2E54"/>
    <w:rsid w:val="001E42D1"/>
    <w:rsid w:val="00200031"/>
    <w:rsid w:val="00221D26"/>
    <w:rsid w:val="00251E65"/>
    <w:rsid w:val="00290D71"/>
    <w:rsid w:val="002B552F"/>
    <w:rsid w:val="002C2097"/>
    <w:rsid w:val="002E56CB"/>
    <w:rsid w:val="002F3136"/>
    <w:rsid w:val="00301E28"/>
    <w:rsid w:val="003239DD"/>
    <w:rsid w:val="00347355"/>
    <w:rsid w:val="00352E09"/>
    <w:rsid w:val="003668A7"/>
    <w:rsid w:val="00367BCE"/>
    <w:rsid w:val="00367EED"/>
    <w:rsid w:val="00393998"/>
    <w:rsid w:val="003A4461"/>
    <w:rsid w:val="003E09DA"/>
    <w:rsid w:val="00515156"/>
    <w:rsid w:val="005170A8"/>
    <w:rsid w:val="00532292"/>
    <w:rsid w:val="00551DEC"/>
    <w:rsid w:val="00570C3D"/>
    <w:rsid w:val="00590FF3"/>
    <w:rsid w:val="005A2B02"/>
    <w:rsid w:val="005F540B"/>
    <w:rsid w:val="00602FCF"/>
    <w:rsid w:val="006075B2"/>
    <w:rsid w:val="00631128"/>
    <w:rsid w:val="00633854"/>
    <w:rsid w:val="006604A5"/>
    <w:rsid w:val="00696A71"/>
    <w:rsid w:val="006A3C63"/>
    <w:rsid w:val="00725B2E"/>
    <w:rsid w:val="00726329"/>
    <w:rsid w:val="007A070A"/>
    <w:rsid w:val="007D1E2A"/>
    <w:rsid w:val="007D46CB"/>
    <w:rsid w:val="007E661A"/>
    <w:rsid w:val="007E6E17"/>
    <w:rsid w:val="00862454"/>
    <w:rsid w:val="00881272"/>
    <w:rsid w:val="008A4909"/>
    <w:rsid w:val="008D510F"/>
    <w:rsid w:val="008E0CA8"/>
    <w:rsid w:val="00945A83"/>
    <w:rsid w:val="009F2DE4"/>
    <w:rsid w:val="00A249A2"/>
    <w:rsid w:val="00A36D7E"/>
    <w:rsid w:val="00A52BD5"/>
    <w:rsid w:val="00A578D4"/>
    <w:rsid w:val="00AF6654"/>
    <w:rsid w:val="00B05EA0"/>
    <w:rsid w:val="00B24681"/>
    <w:rsid w:val="00B57700"/>
    <w:rsid w:val="00BC4303"/>
    <w:rsid w:val="00BC51FA"/>
    <w:rsid w:val="00C27EC6"/>
    <w:rsid w:val="00C32743"/>
    <w:rsid w:val="00C366AC"/>
    <w:rsid w:val="00C466A7"/>
    <w:rsid w:val="00C46F80"/>
    <w:rsid w:val="00C60568"/>
    <w:rsid w:val="00CF387E"/>
    <w:rsid w:val="00D15FEF"/>
    <w:rsid w:val="00D708F2"/>
    <w:rsid w:val="00D708F9"/>
    <w:rsid w:val="00D72BA4"/>
    <w:rsid w:val="00D80284"/>
    <w:rsid w:val="00D81BDC"/>
    <w:rsid w:val="00D82527"/>
    <w:rsid w:val="00D83F5C"/>
    <w:rsid w:val="00E37D5C"/>
    <w:rsid w:val="00E618B7"/>
    <w:rsid w:val="00EA3A30"/>
    <w:rsid w:val="00ED6867"/>
    <w:rsid w:val="00F31016"/>
    <w:rsid w:val="00F31405"/>
    <w:rsid w:val="00F60972"/>
    <w:rsid w:val="00F7205B"/>
    <w:rsid w:val="00F95EFD"/>
    <w:rsid w:val="00FB3BD2"/>
    <w:rsid w:val="00FD15BE"/>
    <w:rsid w:val="00FE3013"/>
    <w:rsid w:val="00FE4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6135A16-DEB9-45CE-9155-CA22C487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D71"/>
    <w:pPr>
      <w:spacing w:after="200" w:line="276" w:lineRule="auto"/>
    </w:pPr>
    <w:rPr>
      <w:lang w:eastAsia="en-US"/>
    </w:rPr>
  </w:style>
  <w:style w:type="paragraph" w:styleId="Heading1">
    <w:name w:val="heading 1"/>
    <w:basedOn w:val="Normal"/>
    <w:next w:val="Normal"/>
    <w:link w:val="Heading1Char"/>
    <w:qFormat/>
    <w:locked/>
    <w:rsid w:val="007E66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8E0CA8"/>
    <w:pPr>
      <w:jc w:val="both"/>
    </w:pPr>
    <w:rPr>
      <w:rFonts w:asciiTheme="minorHAnsi" w:eastAsia="Times New Roman" w:hAnsiTheme="minorHAnsi" w:cs="Arial"/>
      <w:b/>
      <w:sz w:val="24"/>
      <w:szCs w:val="24"/>
      <w:lang w:eastAsia="en-US"/>
    </w:rPr>
  </w:style>
  <w:style w:type="paragraph" w:styleId="ListParagraph">
    <w:name w:val="List Paragraph"/>
    <w:basedOn w:val="Normal"/>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E661A"/>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725B2E"/>
  </w:style>
  <w:style w:type="character" w:customStyle="1" w:styleId="apple-converted-space">
    <w:name w:val="apple-converted-space"/>
    <w:basedOn w:val="DefaultParagraphFont"/>
    <w:rsid w:val="00725B2E"/>
  </w:style>
  <w:style w:type="character" w:customStyle="1" w:styleId="a-size-medium">
    <w:name w:val="a-size-medium"/>
    <w:basedOn w:val="DefaultParagraphFont"/>
    <w:rsid w:val="00725B2E"/>
  </w:style>
  <w:style w:type="character" w:customStyle="1" w:styleId="author">
    <w:name w:val="author"/>
    <w:basedOn w:val="DefaultParagraphFont"/>
    <w:rsid w:val="00725B2E"/>
  </w:style>
  <w:style w:type="character" w:customStyle="1" w:styleId="a-color-secondary">
    <w:name w:val="a-color-secondary"/>
    <w:basedOn w:val="DefaultParagraphFont"/>
    <w:rsid w:val="00725B2E"/>
  </w:style>
  <w:style w:type="character" w:customStyle="1" w:styleId="a-declarative">
    <w:name w:val="a-declarative"/>
    <w:basedOn w:val="DefaultParagraphFont"/>
    <w:rsid w:val="00725B2E"/>
  </w:style>
  <w:style w:type="character" w:styleId="FollowedHyperlink">
    <w:name w:val="FollowedHyperlink"/>
    <w:basedOn w:val="DefaultParagraphFont"/>
    <w:uiPriority w:val="99"/>
    <w:semiHidden/>
    <w:unhideWhenUsed/>
    <w:rsid w:val="00FE3013"/>
    <w:rPr>
      <w:color w:val="800080" w:themeColor="followedHyperlink"/>
      <w:u w:val="single"/>
    </w:rPr>
  </w:style>
  <w:style w:type="character" w:customStyle="1" w:styleId="a-size-small">
    <w:name w:val="a-size-small"/>
    <w:basedOn w:val="DefaultParagraphFont"/>
    <w:rsid w:val="00F31405"/>
  </w:style>
  <w:style w:type="character" w:customStyle="1" w:styleId="a-size-base">
    <w:name w:val="a-size-base"/>
    <w:basedOn w:val="DefaultParagraphFont"/>
    <w:rsid w:val="00F31405"/>
  </w:style>
  <w:style w:type="character" w:customStyle="1" w:styleId="a-icon-alt">
    <w:name w:val="a-icon-alt"/>
    <w:basedOn w:val="DefaultParagraphFont"/>
    <w:rsid w:val="00F31405"/>
  </w:style>
  <w:style w:type="character" w:customStyle="1" w:styleId="a-color-success">
    <w:name w:val="a-color-success"/>
    <w:basedOn w:val="DefaultParagraphFont"/>
    <w:rsid w:val="00F31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369421">
      <w:bodyDiv w:val="1"/>
      <w:marLeft w:val="0"/>
      <w:marRight w:val="0"/>
      <w:marTop w:val="0"/>
      <w:marBottom w:val="0"/>
      <w:divBdr>
        <w:top w:val="none" w:sz="0" w:space="0" w:color="auto"/>
        <w:left w:val="none" w:sz="0" w:space="0" w:color="auto"/>
        <w:bottom w:val="none" w:sz="0" w:space="0" w:color="auto"/>
        <w:right w:val="none" w:sz="0" w:space="0" w:color="auto"/>
      </w:divBdr>
      <w:divsChild>
        <w:div w:id="1074162971">
          <w:marLeft w:val="0"/>
          <w:marRight w:val="0"/>
          <w:marTop w:val="0"/>
          <w:marBottom w:val="330"/>
          <w:divBdr>
            <w:top w:val="none" w:sz="0" w:space="0" w:color="auto"/>
            <w:left w:val="none" w:sz="0" w:space="0" w:color="auto"/>
            <w:bottom w:val="none" w:sz="0" w:space="0" w:color="auto"/>
            <w:right w:val="none" w:sz="0" w:space="0" w:color="auto"/>
          </w:divBdr>
        </w:div>
        <w:div w:id="1542940192">
          <w:marLeft w:val="0"/>
          <w:marRight w:val="0"/>
          <w:marTop w:val="0"/>
          <w:marBottom w:val="0"/>
          <w:divBdr>
            <w:top w:val="none" w:sz="0" w:space="0" w:color="auto"/>
            <w:left w:val="none" w:sz="0" w:space="0" w:color="auto"/>
            <w:bottom w:val="none" w:sz="0" w:space="0" w:color="auto"/>
            <w:right w:val="none" w:sz="0" w:space="0" w:color="auto"/>
          </w:divBdr>
        </w:div>
      </w:divsChild>
    </w:div>
    <w:div w:id="244537987">
      <w:bodyDiv w:val="1"/>
      <w:marLeft w:val="0"/>
      <w:marRight w:val="0"/>
      <w:marTop w:val="0"/>
      <w:marBottom w:val="0"/>
      <w:divBdr>
        <w:top w:val="none" w:sz="0" w:space="0" w:color="auto"/>
        <w:left w:val="none" w:sz="0" w:space="0" w:color="auto"/>
        <w:bottom w:val="none" w:sz="0" w:space="0" w:color="auto"/>
        <w:right w:val="none" w:sz="0" w:space="0" w:color="auto"/>
      </w:divBdr>
      <w:divsChild>
        <w:div w:id="2030594193">
          <w:marLeft w:val="0"/>
          <w:marRight w:val="0"/>
          <w:marTop w:val="0"/>
          <w:marBottom w:val="330"/>
          <w:divBdr>
            <w:top w:val="none" w:sz="0" w:space="0" w:color="auto"/>
            <w:left w:val="none" w:sz="0" w:space="0" w:color="auto"/>
            <w:bottom w:val="none" w:sz="0" w:space="0" w:color="auto"/>
            <w:right w:val="none" w:sz="0" w:space="0" w:color="auto"/>
          </w:divBdr>
        </w:div>
        <w:div w:id="890967312">
          <w:marLeft w:val="0"/>
          <w:marRight w:val="0"/>
          <w:marTop w:val="0"/>
          <w:marBottom w:val="0"/>
          <w:divBdr>
            <w:top w:val="none" w:sz="0" w:space="0" w:color="auto"/>
            <w:left w:val="none" w:sz="0" w:space="0" w:color="auto"/>
            <w:bottom w:val="none" w:sz="0" w:space="0" w:color="auto"/>
            <w:right w:val="none" w:sz="0" w:space="0" w:color="auto"/>
          </w:divBdr>
        </w:div>
      </w:divsChild>
    </w:div>
    <w:div w:id="520321759">
      <w:bodyDiv w:val="1"/>
      <w:marLeft w:val="0"/>
      <w:marRight w:val="0"/>
      <w:marTop w:val="0"/>
      <w:marBottom w:val="0"/>
      <w:divBdr>
        <w:top w:val="none" w:sz="0" w:space="0" w:color="auto"/>
        <w:left w:val="none" w:sz="0" w:space="0" w:color="auto"/>
        <w:bottom w:val="none" w:sz="0" w:space="0" w:color="auto"/>
        <w:right w:val="none" w:sz="0" w:space="0" w:color="auto"/>
      </w:divBdr>
      <w:divsChild>
        <w:div w:id="1417558165">
          <w:marLeft w:val="0"/>
          <w:marRight w:val="0"/>
          <w:marTop w:val="0"/>
          <w:marBottom w:val="330"/>
          <w:divBdr>
            <w:top w:val="none" w:sz="0" w:space="0" w:color="auto"/>
            <w:left w:val="none" w:sz="0" w:space="0" w:color="auto"/>
            <w:bottom w:val="none" w:sz="0" w:space="0" w:color="auto"/>
            <w:right w:val="none" w:sz="0" w:space="0" w:color="auto"/>
          </w:divBdr>
        </w:div>
        <w:div w:id="1470585356">
          <w:marLeft w:val="0"/>
          <w:marRight w:val="0"/>
          <w:marTop w:val="0"/>
          <w:marBottom w:val="0"/>
          <w:divBdr>
            <w:top w:val="none" w:sz="0" w:space="0" w:color="auto"/>
            <w:left w:val="none" w:sz="0" w:space="0" w:color="auto"/>
            <w:bottom w:val="none" w:sz="0" w:space="0" w:color="auto"/>
            <w:right w:val="none" w:sz="0" w:space="0" w:color="auto"/>
          </w:divBdr>
        </w:div>
      </w:divsChild>
    </w:div>
    <w:div w:id="592082903">
      <w:bodyDiv w:val="1"/>
      <w:marLeft w:val="0"/>
      <w:marRight w:val="0"/>
      <w:marTop w:val="0"/>
      <w:marBottom w:val="0"/>
      <w:divBdr>
        <w:top w:val="none" w:sz="0" w:space="0" w:color="auto"/>
        <w:left w:val="none" w:sz="0" w:space="0" w:color="auto"/>
        <w:bottom w:val="none" w:sz="0" w:space="0" w:color="auto"/>
        <w:right w:val="none" w:sz="0" w:space="0" w:color="auto"/>
      </w:divBdr>
      <w:divsChild>
        <w:div w:id="708844890">
          <w:marLeft w:val="0"/>
          <w:marRight w:val="0"/>
          <w:marTop w:val="0"/>
          <w:marBottom w:val="0"/>
          <w:divBdr>
            <w:top w:val="none" w:sz="0" w:space="0" w:color="auto"/>
            <w:left w:val="none" w:sz="0" w:space="0" w:color="auto"/>
            <w:bottom w:val="none" w:sz="0" w:space="0" w:color="auto"/>
            <w:right w:val="none" w:sz="0" w:space="0" w:color="auto"/>
          </w:divBdr>
        </w:div>
      </w:divsChild>
    </w:div>
    <w:div w:id="663818273">
      <w:bodyDiv w:val="1"/>
      <w:marLeft w:val="0"/>
      <w:marRight w:val="0"/>
      <w:marTop w:val="0"/>
      <w:marBottom w:val="0"/>
      <w:divBdr>
        <w:top w:val="none" w:sz="0" w:space="0" w:color="auto"/>
        <w:left w:val="none" w:sz="0" w:space="0" w:color="auto"/>
        <w:bottom w:val="none" w:sz="0" w:space="0" w:color="auto"/>
        <w:right w:val="none" w:sz="0" w:space="0" w:color="auto"/>
      </w:divBdr>
      <w:divsChild>
        <w:div w:id="1071731336">
          <w:marLeft w:val="0"/>
          <w:marRight w:val="0"/>
          <w:marTop w:val="0"/>
          <w:marBottom w:val="0"/>
          <w:divBdr>
            <w:top w:val="none" w:sz="0" w:space="0" w:color="auto"/>
            <w:left w:val="none" w:sz="0" w:space="0" w:color="auto"/>
            <w:bottom w:val="none" w:sz="0" w:space="0" w:color="auto"/>
            <w:right w:val="none" w:sz="0" w:space="0" w:color="auto"/>
          </w:divBdr>
        </w:div>
        <w:div w:id="1243568288">
          <w:marLeft w:val="0"/>
          <w:marRight w:val="316"/>
          <w:marTop w:val="0"/>
          <w:marBottom w:val="0"/>
          <w:divBdr>
            <w:top w:val="none" w:sz="0" w:space="0" w:color="auto"/>
            <w:left w:val="none" w:sz="0" w:space="0" w:color="auto"/>
            <w:bottom w:val="none" w:sz="0" w:space="0" w:color="auto"/>
            <w:right w:val="none" w:sz="0" w:space="0" w:color="auto"/>
          </w:divBdr>
          <w:divsChild>
            <w:div w:id="788352701">
              <w:marLeft w:val="0"/>
              <w:marRight w:val="0"/>
              <w:marTop w:val="0"/>
              <w:marBottom w:val="0"/>
              <w:divBdr>
                <w:top w:val="none" w:sz="0" w:space="0" w:color="auto"/>
                <w:left w:val="none" w:sz="0" w:space="0" w:color="auto"/>
                <w:bottom w:val="none" w:sz="0" w:space="0" w:color="auto"/>
                <w:right w:val="none" w:sz="0" w:space="0" w:color="auto"/>
              </w:divBdr>
            </w:div>
            <w:div w:id="926114881">
              <w:marLeft w:val="0"/>
              <w:marRight w:val="0"/>
              <w:marTop w:val="0"/>
              <w:marBottom w:val="0"/>
              <w:divBdr>
                <w:top w:val="none" w:sz="0" w:space="0" w:color="auto"/>
                <w:left w:val="none" w:sz="0" w:space="0" w:color="auto"/>
                <w:bottom w:val="none" w:sz="0" w:space="0" w:color="auto"/>
                <w:right w:val="none" w:sz="0" w:space="0" w:color="auto"/>
              </w:divBdr>
            </w:div>
            <w:div w:id="653335979">
              <w:marLeft w:val="0"/>
              <w:marRight w:val="0"/>
              <w:marTop w:val="0"/>
              <w:marBottom w:val="0"/>
              <w:divBdr>
                <w:top w:val="none" w:sz="0" w:space="0" w:color="auto"/>
                <w:left w:val="none" w:sz="0" w:space="0" w:color="auto"/>
                <w:bottom w:val="none" w:sz="0" w:space="0" w:color="auto"/>
                <w:right w:val="none" w:sz="0" w:space="0" w:color="auto"/>
              </w:divBdr>
            </w:div>
            <w:div w:id="427622939">
              <w:marLeft w:val="0"/>
              <w:marRight w:val="0"/>
              <w:marTop w:val="0"/>
              <w:marBottom w:val="0"/>
              <w:divBdr>
                <w:top w:val="none" w:sz="0" w:space="0" w:color="auto"/>
                <w:left w:val="none" w:sz="0" w:space="0" w:color="auto"/>
                <w:bottom w:val="none" w:sz="0" w:space="0" w:color="auto"/>
                <w:right w:val="none" w:sz="0" w:space="0" w:color="auto"/>
              </w:divBdr>
              <w:divsChild>
                <w:div w:id="923732056">
                  <w:marLeft w:val="0"/>
                  <w:marRight w:val="0"/>
                  <w:marTop w:val="0"/>
                  <w:marBottom w:val="0"/>
                  <w:divBdr>
                    <w:top w:val="none" w:sz="0" w:space="0" w:color="auto"/>
                    <w:left w:val="none" w:sz="0" w:space="0" w:color="auto"/>
                    <w:bottom w:val="none" w:sz="0" w:space="0" w:color="auto"/>
                    <w:right w:val="none" w:sz="0" w:space="0" w:color="auto"/>
                  </w:divBdr>
                </w:div>
                <w:div w:id="68971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8258">
      <w:bodyDiv w:val="1"/>
      <w:marLeft w:val="0"/>
      <w:marRight w:val="0"/>
      <w:marTop w:val="0"/>
      <w:marBottom w:val="0"/>
      <w:divBdr>
        <w:top w:val="none" w:sz="0" w:space="0" w:color="auto"/>
        <w:left w:val="none" w:sz="0" w:space="0" w:color="auto"/>
        <w:bottom w:val="none" w:sz="0" w:space="0" w:color="auto"/>
        <w:right w:val="none" w:sz="0" w:space="0" w:color="auto"/>
      </w:divBdr>
    </w:div>
    <w:div w:id="897981470">
      <w:bodyDiv w:val="1"/>
      <w:marLeft w:val="0"/>
      <w:marRight w:val="0"/>
      <w:marTop w:val="0"/>
      <w:marBottom w:val="0"/>
      <w:divBdr>
        <w:top w:val="none" w:sz="0" w:space="0" w:color="auto"/>
        <w:left w:val="none" w:sz="0" w:space="0" w:color="auto"/>
        <w:bottom w:val="none" w:sz="0" w:space="0" w:color="auto"/>
        <w:right w:val="none" w:sz="0" w:space="0" w:color="auto"/>
      </w:divBdr>
      <w:divsChild>
        <w:div w:id="560676758">
          <w:marLeft w:val="0"/>
          <w:marRight w:val="0"/>
          <w:marTop w:val="0"/>
          <w:marBottom w:val="330"/>
          <w:divBdr>
            <w:top w:val="none" w:sz="0" w:space="0" w:color="auto"/>
            <w:left w:val="none" w:sz="0" w:space="0" w:color="auto"/>
            <w:bottom w:val="none" w:sz="0" w:space="0" w:color="auto"/>
            <w:right w:val="none" w:sz="0" w:space="0" w:color="auto"/>
          </w:divBdr>
        </w:div>
        <w:div w:id="1757244125">
          <w:marLeft w:val="0"/>
          <w:marRight w:val="0"/>
          <w:marTop w:val="0"/>
          <w:marBottom w:val="0"/>
          <w:divBdr>
            <w:top w:val="none" w:sz="0" w:space="0" w:color="auto"/>
            <w:left w:val="none" w:sz="0" w:space="0" w:color="auto"/>
            <w:bottom w:val="none" w:sz="0" w:space="0" w:color="auto"/>
            <w:right w:val="none" w:sz="0" w:space="0" w:color="auto"/>
          </w:divBdr>
        </w:div>
      </w:divsChild>
    </w:div>
    <w:div w:id="1212616207">
      <w:bodyDiv w:val="1"/>
      <w:marLeft w:val="0"/>
      <w:marRight w:val="0"/>
      <w:marTop w:val="0"/>
      <w:marBottom w:val="0"/>
      <w:divBdr>
        <w:top w:val="none" w:sz="0" w:space="0" w:color="auto"/>
        <w:left w:val="none" w:sz="0" w:space="0" w:color="auto"/>
        <w:bottom w:val="none" w:sz="0" w:space="0" w:color="auto"/>
        <w:right w:val="none" w:sz="0" w:space="0" w:color="auto"/>
      </w:divBdr>
      <w:divsChild>
        <w:div w:id="840395058">
          <w:marLeft w:val="0"/>
          <w:marRight w:val="0"/>
          <w:marTop w:val="0"/>
          <w:marBottom w:val="330"/>
          <w:divBdr>
            <w:top w:val="none" w:sz="0" w:space="0" w:color="auto"/>
            <w:left w:val="none" w:sz="0" w:space="0" w:color="auto"/>
            <w:bottom w:val="none" w:sz="0" w:space="0" w:color="auto"/>
            <w:right w:val="none" w:sz="0" w:space="0" w:color="auto"/>
          </w:divBdr>
        </w:div>
        <w:div w:id="1419131136">
          <w:marLeft w:val="0"/>
          <w:marRight w:val="0"/>
          <w:marTop w:val="0"/>
          <w:marBottom w:val="0"/>
          <w:divBdr>
            <w:top w:val="none" w:sz="0" w:space="0" w:color="auto"/>
            <w:left w:val="none" w:sz="0" w:space="0" w:color="auto"/>
            <w:bottom w:val="none" w:sz="0" w:space="0" w:color="auto"/>
            <w:right w:val="none" w:sz="0" w:space="0" w:color="auto"/>
          </w:divBdr>
        </w:div>
      </w:divsChild>
    </w:div>
    <w:div w:id="1555391391">
      <w:bodyDiv w:val="1"/>
      <w:marLeft w:val="0"/>
      <w:marRight w:val="0"/>
      <w:marTop w:val="0"/>
      <w:marBottom w:val="0"/>
      <w:divBdr>
        <w:top w:val="none" w:sz="0" w:space="0" w:color="auto"/>
        <w:left w:val="none" w:sz="0" w:space="0" w:color="auto"/>
        <w:bottom w:val="none" w:sz="0" w:space="0" w:color="auto"/>
        <w:right w:val="none" w:sz="0" w:space="0" w:color="auto"/>
      </w:divBdr>
      <w:divsChild>
        <w:div w:id="1305156964">
          <w:marLeft w:val="0"/>
          <w:marRight w:val="0"/>
          <w:marTop w:val="0"/>
          <w:marBottom w:val="330"/>
          <w:divBdr>
            <w:top w:val="none" w:sz="0" w:space="0" w:color="auto"/>
            <w:left w:val="none" w:sz="0" w:space="0" w:color="auto"/>
            <w:bottom w:val="none" w:sz="0" w:space="0" w:color="auto"/>
            <w:right w:val="none" w:sz="0" w:space="0" w:color="auto"/>
          </w:divBdr>
        </w:div>
        <w:div w:id="188760454">
          <w:marLeft w:val="0"/>
          <w:marRight w:val="0"/>
          <w:marTop w:val="0"/>
          <w:marBottom w:val="0"/>
          <w:divBdr>
            <w:top w:val="none" w:sz="0" w:space="0" w:color="auto"/>
            <w:left w:val="none" w:sz="0" w:space="0" w:color="auto"/>
            <w:bottom w:val="none" w:sz="0" w:space="0" w:color="auto"/>
            <w:right w:val="none" w:sz="0" w:space="0" w:color="auto"/>
          </w:divBdr>
        </w:div>
      </w:divsChild>
    </w:div>
    <w:div w:id="1556744891">
      <w:marLeft w:val="0"/>
      <w:marRight w:val="0"/>
      <w:marTop w:val="0"/>
      <w:marBottom w:val="0"/>
      <w:divBdr>
        <w:top w:val="none" w:sz="0" w:space="0" w:color="auto"/>
        <w:left w:val="none" w:sz="0" w:space="0" w:color="auto"/>
        <w:bottom w:val="none" w:sz="0" w:space="0" w:color="auto"/>
        <w:right w:val="none" w:sz="0" w:space="0" w:color="auto"/>
      </w:divBdr>
    </w:div>
    <w:div w:id="1621641309">
      <w:bodyDiv w:val="1"/>
      <w:marLeft w:val="0"/>
      <w:marRight w:val="0"/>
      <w:marTop w:val="0"/>
      <w:marBottom w:val="0"/>
      <w:divBdr>
        <w:top w:val="none" w:sz="0" w:space="0" w:color="auto"/>
        <w:left w:val="none" w:sz="0" w:space="0" w:color="auto"/>
        <w:bottom w:val="none" w:sz="0" w:space="0" w:color="auto"/>
        <w:right w:val="none" w:sz="0" w:space="0" w:color="auto"/>
      </w:divBdr>
    </w:div>
    <w:div w:id="1818574178">
      <w:bodyDiv w:val="1"/>
      <w:marLeft w:val="0"/>
      <w:marRight w:val="0"/>
      <w:marTop w:val="0"/>
      <w:marBottom w:val="0"/>
      <w:divBdr>
        <w:top w:val="none" w:sz="0" w:space="0" w:color="auto"/>
        <w:left w:val="none" w:sz="0" w:space="0" w:color="auto"/>
        <w:bottom w:val="none" w:sz="0" w:space="0" w:color="auto"/>
        <w:right w:val="none" w:sz="0" w:space="0" w:color="auto"/>
      </w:divBdr>
      <w:divsChild>
        <w:div w:id="1574777452">
          <w:marLeft w:val="0"/>
          <w:marRight w:val="0"/>
          <w:marTop w:val="0"/>
          <w:marBottom w:val="330"/>
          <w:divBdr>
            <w:top w:val="none" w:sz="0" w:space="0" w:color="auto"/>
            <w:left w:val="none" w:sz="0" w:space="0" w:color="auto"/>
            <w:bottom w:val="none" w:sz="0" w:space="0" w:color="auto"/>
            <w:right w:val="none" w:sz="0" w:space="0" w:color="auto"/>
          </w:divBdr>
        </w:div>
        <w:div w:id="1566452425">
          <w:marLeft w:val="0"/>
          <w:marRight w:val="0"/>
          <w:marTop w:val="0"/>
          <w:marBottom w:val="0"/>
          <w:divBdr>
            <w:top w:val="none" w:sz="0" w:space="0" w:color="auto"/>
            <w:left w:val="none" w:sz="0" w:space="0" w:color="auto"/>
            <w:bottom w:val="none" w:sz="0" w:space="0" w:color="auto"/>
            <w:right w:val="none" w:sz="0" w:space="0" w:color="auto"/>
          </w:divBdr>
        </w:div>
      </w:divsChild>
    </w:div>
    <w:div w:id="2014259349">
      <w:bodyDiv w:val="1"/>
      <w:marLeft w:val="0"/>
      <w:marRight w:val="0"/>
      <w:marTop w:val="0"/>
      <w:marBottom w:val="0"/>
      <w:divBdr>
        <w:top w:val="none" w:sz="0" w:space="0" w:color="auto"/>
        <w:left w:val="none" w:sz="0" w:space="0" w:color="auto"/>
        <w:bottom w:val="none" w:sz="0" w:space="0" w:color="auto"/>
        <w:right w:val="none" w:sz="0" w:space="0" w:color="auto"/>
      </w:divBdr>
      <w:divsChild>
        <w:div w:id="590940028">
          <w:marLeft w:val="0"/>
          <w:marRight w:val="0"/>
          <w:marTop w:val="0"/>
          <w:marBottom w:val="330"/>
          <w:divBdr>
            <w:top w:val="none" w:sz="0" w:space="0" w:color="auto"/>
            <w:left w:val="none" w:sz="0" w:space="0" w:color="auto"/>
            <w:bottom w:val="none" w:sz="0" w:space="0" w:color="auto"/>
            <w:right w:val="none" w:sz="0" w:space="0" w:color="auto"/>
          </w:divBdr>
        </w:div>
        <w:div w:id="466245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kinsey.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pd.co.uk" TargetMode="External"/><Relationship Id="rId12" Type="http://schemas.openxmlformats.org/officeDocument/2006/relationships/hyperlink" Target="http://www.thesportsconsultanc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subjects/corpstrtgy/general/hrbusprtnr" TargetMode="External"/><Relationship Id="rId11" Type="http://schemas.openxmlformats.org/officeDocument/2006/relationships/hyperlink" Target="http://www.deloitte.com" TargetMode="External"/><Relationship Id="rId5" Type="http://schemas.openxmlformats.org/officeDocument/2006/relationships/image" Target="media/image1.jpeg"/><Relationship Id="rId10" Type="http://schemas.openxmlformats.org/officeDocument/2006/relationships/hyperlink" Target="http://www.accenture.com" TargetMode="External"/><Relationship Id="rId4" Type="http://schemas.openxmlformats.org/officeDocument/2006/relationships/webSettings" Target="webSettings.xml"/><Relationship Id="rId9" Type="http://schemas.openxmlformats.org/officeDocument/2006/relationships/hyperlink" Target="http://www.pwc.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5323</Words>
  <Characters>30346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Antje Cockrill</cp:lastModifiedBy>
  <cp:revision>3</cp:revision>
  <dcterms:created xsi:type="dcterms:W3CDTF">2018-01-29T15:51:00Z</dcterms:created>
  <dcterms:modified xsi:type="dcterms:W3CDTF">2018-01-29T15:52:00Z</dcterms:modified>
</cp:coreProperties>
</file>