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121A" w:rsidRPr="00BE121A" w:rsidRDefault="00BE121A" w:rsidP="00BE121A">
      <w:pPr>
        <w:spacing w:after="0" w:line="240" w:lineRule="auto"/>
        <w:rPr>
          <w:rFonts w:ascii="Times New Roman" w:eastAsia="Times New Roman" w:hAnsi="Times New Roman" w:cs="Times New Roman"/>
          <w:sz w:val="24"/>
          <w:szCs w:val="24"/>
          <w:lang w:eastAsia="en-GB"/>
        </w:rPr>
      </w:pPr>
      <w:r w:rsidRPr="00BE121A">
        <w:rPr>
          <w:rFonts w:ascii="Tahoma" w:eastAsia="Times New Roman" w:hAnsi="Tahoma" w:cs="Tahoma"/>
          <w:color w:val="000000"/>
          <w:sz w:val="20"/>
          <w:szCs w:val="20"/>
          <w:shd w:val="clear" w:color="auto" w:fill="FFFFFF"/>
          <w:lang w:eastAsia="en-GB"/>
        </w:rPr>
        <w:t xml:space="preserve">The brain is the most complex, mysterious part of our bodies. An adult brain weighs about 3lbs. This is around 2% of bodyweight, but the brain manages 98% of human </w:t>
      </w:r>
      <w:proofErr w:type="spellStart"/>
      <w:proofErr w:type="gramStart"/>
      <w:r w:rsidRPr="00BE121A">
        <w:rPr>
          <w:rFonts w:ascii="Tahoma" w:eastAsia="Times New Roman" w:hAnsi="Tahoma" w:cs="Tahoma"/>
          <w:color w:val="000000"/>
          <w:sz w:val="20"/>
          <w:szCs w:val="20"/>
          <w:shd w:val="clear" w:color="auto" w:fill="FFFFFF"/>
          <w:lang w:eastAsia="en-GB"/>
        </w:rPr>
        <w:t>functions.The</w:t>
      </w:r>
      <w:proofErr w:type="spellEnd"/>
      <w:proofErr w:type="gramEnd"/>
      <w:r w:rsidRPr="00BE121A">
        <w:rPr>
          <w:rFonts w:ascii="Tahoma" w:eastAsia="Times New Roman" w:hAnsi="Tahoma" w:cs="Tahoma"/>
          <w:color w:val="000000"/>
          <w:sz w:val="20"/>
          <w:szCs w:val="20"/>
          <w:shd w:val="clear" w:color="auto" w:fill="FFFFFF"/>
          <w:lang w:eastAsia="en-GB"/>
        </w:rPr>
        <w:t xml:space="preserve"> brain is shaped like a wrinkled walnut; if the surface of the brain was flattened out it would cover approximated 4 sheets of A4 </w:t>
      </w:r>
      <w:proofErr w:type="spellStart"/>
      <w:r w:rsidRPr="00BE121A">
        <w:rPr>
          <w:rFonts w:ascii="Tahoma" w:eastAsia="Times New Roman" w:hAnsi="Tahoma" w:cs="Tahoma"/>
          <w:color w:val="000000"/>
          <w:sz w:val="20"/>
          <w:szCs w:val="20"/>
          <w:shd w:val="clear" w:color="auto" w:fill="FFFFFF"/>
          <w:lang w:eastAsia="en-GB"/>
        </w:rPr>
        <w:t>paper.This</w:t>
      </w:r>
      <w:proofErr w:type="spellEnd"/>
      <w:r w:rsidRPr="00BE121A">
        <w:rPr>
          <w:rFonts w:ascii="Tahoma" w:eastAsia="Times New Roman" w:hAnsi="Tahoma" w:cs="Tahoma"/>
          <w:color w:val="000000"/>
          <w:sz w:val="20"/>
          <w:szCs w:val="20"/>
          <w:shd w:val="clear" w:color="auto" w:fill="FFFFFF"/>
          <w:lang w:eastAsia="en-GB"/>
        </w:rPr>
        <w:t xml:space="preserve"> miniature supercomputer gathers and processes information from all of our senses. It also sends out lots of information, telling our limbs to move and our eyes to blink. The brain also determines how we behave, what we say, and our complex thought </w:t>
      </w:r>
      <w:proofErr w:type="spellStart"/>
      <w:proofErr w:type="gramStart"/>
      <w:r w:rsidRPr="00BE121A">
        <w:rPr>
          <w:rFonts w:ascii="Tahoma" w:eastAsia="Times New Roman" w:hAnsi="Tahoma" w:cs="Tahoma"/>
          <w:color w:val="000000"/>
          <w:sz w:val="20"/>
          <w:szCs w:val="20"/>
          <w:shd w:val="clear" w:color="auto" w:fill="FFFFFF"/>
          <w:lang w:eastAsia="en-GB"/>
        </w:rPr>
        <w:t>processes.This</w:t>
      </w:r>
      <w:proofErr w:type="spellEnd"/>
      <w:proofErr w:type="gramEnd"/>
      <w:r w:rsidRPr="00BE121A">
        <w:rPr>
          <w:rFonts w:ascii="Tahoma" w:eastAsia="Times New Roman" w:hAnsi="Tahoma" w:cs="Tahoma"/>
          <w:color w:val="000000"/>
          <w:sz w:val="20"/>
          <w:szCs w:val="20"/>
          <w:shd w:val="clear" w:color="auto" w:fill="FFFFFF"/>
          <w:lang w:eastAsia="en-GB"/>
        </w:rPr>
        <w:t xml:space="preserve"> is a whistle-stop tour of the brain, and how its different parts or ‘regions’ influence our lives. Scientists describe different areas of the brain as lobes. These parts work together for complicated activity such as speech or movement. </w:t>
      </w:r>
    </w:p>
    <w:p w:rsidR="00BE121A" w:rsidRPr="00BE121A" w:rsidRDefault="00BE121A" w:rsidP="00BE121A">
      <w:pPr>
        <w:shd w:val="clear" w:color="auto" w:fill="FFFFFF"/>
        <w:spacing w:after="0" w:line="240" w:lineRule="auto"/>
        <w:textAlignment w:val="baseline"/>
        <w:outlineLvl w:val="2"/>
        <w:rPr>
          <w:rFonts w:ascii="Arial" w:eastAsia="Times New Roman" w:hAnsi="Arial" w:cs="Arial"/>
          <w:color w:val="0063BE"/>
          <w:sz w:val="31"/>
          <w:szCs w:val="31"/>
          <w:lang w:eastAsia="en-GB"/>
        </w:rPr>
      </w:pPr>
      <w:r w:rsidRPr="00BE121A">
        <w:rPr>
          <w:rFonts w:ascii="Arial" w:eastAsia="Times New Roman" w:hAnsi="Arial" w:cs="Arial"/>
          <w:color w:val="0063BE"/>
          <w:sz w:val="31"/>
          <w:szCs w:val="31"/>
          <w:lang w:eastAsia="en-GB"/>
        </w:rPr>
        <w:t>Brain parts and functions</w:t>
      </w:r>
    </w:p>
    <w:p w:rsidR="00BE121A" w:rsidRPr="00BE121A" w:rsidRDefault="00BE121A" w:rsidP="00BE121A">
      <w:pPr>
        <w:spacing w:after="0" w:line="240" w:lineRule="auto"/>
        <w:rPr>
          <w:rFonts w:ascii="Times New Roman" w:eastAsia="Times New Roman" w:hAnsi="Times New Roman" w:cs="Times New Roman"/>
          <w:sz w:val="24"/>
          <w:szCs w:val="24"/>
          <w:lang w:eastAsia="en-GB"/>
        </w:rPr>
      </w:pPr>
      <w:r w:rsidRPr="00BE121A">
        <w:rPr>
          <w:rFonts w:ascii="Tahoma" w:eastAsia="Times New Roman" w:hAnsi="Tahoma" w:cs="Tahoma"/>
          <w:color w:val="000000"/>
          <w:sz w:val="20"/>
          <w:szCs w:val="20"/>
          <w:shd w:val="clear" w:color="auto" w:fill="FFFFFF"/>
          <w:lang w:eastAsia="en-GB"/>
        </w:rPr>
        <w:t xml:space="preserve">The brain controls all the functions of the body even those that we are not conscious of such as breathing and swallowing.  The brain has a cortex, and a </w:t>
      </w:r>
      <w:proofErr w:type="spellStart"/>
      <w:r w:rsidRPr="00BE121A">
        <w:rPr>
          <w:rFonts w:ascii="Tahoma" w:eastAsia="Times New Roman" w:hAnsi="Tahoma" w:cs="Tahoma"/>
          <w:color w:val="000000"/>
          <w:sz w:val="20"/>
          <w:szCs w:val="20"/>
          <w:shd w:val="clear" w:color="auto" w:fill="FFFFFF"/>
          <w:lang w:eastAsia="en-GB"/>
        </w:rPr>
        <w:t>subcortex</w:t>
      </w:r>
      <w:proofErr w:type="spellEnd"/>
      <w:r w:rsidRPr="00BE121A">
        <w:rPr>
          <w:rFonts w:ascii="Tahoma" w:eastAsia="Times New Roman" w:hAnsi="Tahoma" w:cs="Tahoma"/>
          <w:color w:val="000000"/>
          <w:sz w:val="20"/>
          <w:szCs w:val="20"/>
          <w:shd w:val="clear" w:color="auto" w:fill="FFFFFF"/>
          <w:lang w:eastAsia="en-GB"/>
        </w:rPr>
        <w:t xml:space="preserve"> where the automatic functions are </w:t>
      </w:r>
      <w:proofErr w:type="spellStart"/>
      <w:proofErr w:type="gramStart"/>
      <w:r w:rsidRPr="00BE121A">
        <w:rPr>
          <w:rFonts w:ascii="Tahoma" w:eastAsia="Times New Roman" w:hAnsi="Tahoma" w:cs="Tahoma"/>
          <w:color w:val="000000"/>
          <w:sz w:val="20"/>
          <w:szCs w:val="20"/>
          <w:shd w:val="clear" w:color="auto" w:fill="FFFFFF"/>
          <w:lang w:eastAsia="en-GB"/>
        </w:rPr>
        <w:t>controlled.The</w:t>
      </w:r>
      <w:proofErr w:type="spellEnd"/>
      <w:proofErr w:type="gramEnd"/>
      <w:r w:rsidRPr="00BE121A">
        <w:rPr>
          <w:rFonts w:ascii="Tahoma" w:eastAsia="Times New Roman" w:hAnsi="Tahoma" w:cs="Tahoma"/>
          <w:color w:val="000000"/>
          <w:sz w:val="20"/>
          <w:szCs w:val="20"/>
          <w:shd w:val="clear" w:color="auto" w:fill="FFFFFF"/>
          <w:lang w:eastAsia="en-GB"/>
        </w:rPr>
        <w:t xml:space="preserve"> brain has two halves joined by a mass of neurons which communicate information from one side to the other. The two halves are called the right and left cerebral </w:t>
      </w:r>
      <w:proofErr w:type="spellStart"/>
      <w:proofErr w:type="gramStart"/>
      <w:r w:rsidRPr="00BE121A">
        <w:rPr>
          <w:rFonts w:ascii="Tahoma" w:eastAsia="Times New Roman" w:hAnsi="Tahoma" w:cs="Tahoma"/>
          <w:color w:val="000000"/>
          <w:sz w:val="20"/>
          <w:szCs w:val="20"/>
          <w:shd w:val="clear" w:color="auto" w:fill="FFFFFF"/>
          <w:lang w:eastAsia="en-GB"/>
        </w:rPr>
        <w:t>hemispheres.For</w:t>
      </w:r>
      <w:proofErr w:type="spellEnd"/>
      <w:proofErr w:type="gramEnd"/>
      <w:r w:rsidRPr="00BE121A">
        <w:rPr>
          <w:rFonts w:ascii="Tahoma" w:eastAsia="Times New Roman" w:hAnsi="Tahoma" w:cs="Tahoma"/>
          <w:color w:val="000000"/>
          <w:sz w:val="20"/>
          <w:szCs w:val="20"/>
          <w:shd w:val="clear" w:color="auto" w:fill="FFFFFF"/>
          <w:lang w:eastAsia="en-GB"/>
        </w:rPr>
        <w:t xml:space="preserve"> physical tasks the left side of the brain is responsible for controlling the right side of the body and the right side controls the left. Generally there are specific functions associated with either the left or right hemisphere e.g. language is more associated with left hemisphere and musical appreciation with the </w:t>
      </w:r>
      <w:proofErr w:type="spellStart"/>
      <w:proofErr w:type="gramStart"/>
      <w:r w:rsidRPr="00BE121A">
        <w:rPr>
          <w:rFonts w:ascii="Tahoma" w:eastAsia="Times New Roman" w:hAnsi="Tahoma" w:cs="Tahoma"/>
          <w:color w:val="000000"/>
          <w:sz w:val="20"/>
          <w:szCs w:val="20"/>
          <w:shd w:val="clear" w:color="auto" w:fill="FFFFFF"/>
          <w:lang w:eastAsia="en-GB"/>
        </w:rPr>
        <w:t>right.The</w:t>
      </w:r>
      <w:proofErr w:type="spellEnd"/>
      <w:proofErr w:type="gramEnd"/>
      <w:r w:rsidRPr="00BE121A">
        <w:rPr>
          <w:rFonts w:ascii="Tahoma" w:eastAsia="Times New Roman" w:hAnsi="Tahoma" w:cs="Tahoma"/>
          <w:color w:val="000000"/>
          <w:sz w:val="20"/>
          <w:szCs w:val="20"/>
          <w:shd w:val="clear" w:color="auto" w:fill="FFFFFF"/>
          <w:lang w:eastAsia="en-GB"/>
        </w:rPr>
        <w:t xml:space="preserve"> brain is surrounded by cerebrospinal fluid which fills in all the gaps around the brain. It also offers some protection and </w:t>
      </w:r>
      <w:proofErr w:type="spellStart"/>
      <w:proofErr w:type="gramStart"/>
      <w:r w:rsidRPr="00BE121A">
        <w:rPr>
          <w:rFonts w:ascii="Tahoma" w:eastAsia="Times New Roman" w:hAnsi="Tahoma" w:cs="Tahoma"/>
          <w:color w:val="000000"/>
          <w:sz w:val="20"/>
          <w:szCs w:val="20"/>
          <w:shd w:val="clear" w:color="auto" w:fill="FFFFFF"/>
          <w:lang w:eastAsia="en-GB"/>
        </w:rPr>
        <w:t>cushioning.As</w:t>
      </w:r>
      <w:proofErr w:type="spellEnd"/>
      <w:proofErr w:type="gramEnd"/>
      <w:r w:rsidRPr="00BE121A">
        <w:rPr>
          <w:rFonts w:ascii="Tahoma" w:eastAsia="Times New Roman" w:hAnsi="Tahoma" w:cs="Tahoma"/>
          <w:color w:val="000000"/>
          <w:sz w:val="20"/>
          <w:szCs w:val="20"/>
          <w:shd w:val="clear" w:color="auto" w:fill="FFFFFF"/>
          <w:lang w:eastAsia="en-GB"/>
        </w:rPr>
        <w:t xml:space="preserve"> well as the two hemispheres the brain can be split into areas, known as lobes. </w:t>
      </w:r>
      <w:r w:rsidRPr="00BE121A">
        <w:rPr>
          <w:rFonts w:ascii="Times New Roman" w:eastAsia="Times New Roman" w:hAnsi="Times New Roman" w:cs="Times New Roman"/>
          <w:noProof/>
          <w:sz w:val="24"/>
          <w:szCs w:val="24"/>
          <w:lang w:eastAsia="en-GB"/>
        </w:rPr>
        <mc:AlternateContent>
          <mc:Choice Requires="wps">
            <w:drawing>
              <wp:inline distT="0" distB="0" distL="0" distR="0">
                <wp:extent cx="3390900" cy="2343150"/>
                <wp:effectExtent l="0" t="0" r="0" b="0"/>
                <wp:docPr id="1" name="Rectangle 1" descr="Brain structur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390900" cy="2343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6923B6" id="Rectangle 1" o:spid="_x0000_s1026" alt="Brain structure" style="width:267pt;height:18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" filled="f" stroked="f">
                <o:lock v:ext="edit" aspectratio="t"/>
                <w10:anchorlock/>
              </v:rect>
            </w:pict>
          </mc:Fallback>
        </mc:AlternateContent>
      </w:r>
      <w:r w:rsidRPr="00BE121A">
        <w:rPr>
          <w:rFonts w:ascii="Tahoma" w:eastAsia="Times New Roman" w:hAnsi="Tahoma" w:cs="Tahoma"/>
          <w:color w:val="000000"/>
          <w:sz w:val="20"/>
          <w:szCs w:val="20"/>
          <w:shd w:val="clear" w:color="auto" w:fill="FFFFFF"/>
          <w:lang w:eastAsia="en-GB"/>
        </w:rPr>
        <w:t> </w:t>
      </w:r>
      <w:r w:rsidRPr="00BE121A">
        <w:rPr>
          <w:rFonts w:ascii="Tahoma" w:eastAsia="Times New Roman" w:hAnsi="Tahoma" w:cs="Tahoma"/>
          <w:b/>
          <w:bCs/>
          <w:color w:val="000000"/>
          <w:sz w:val="20"/>
          <w:szCs w:val="20"/>
          <w:bdr w:val="none" w:sz="0" w:space="0" w:color="auto" w:frame="1"/>
          <w:shd w:val="clear" w:color="auto" w:fill="FFFFFF"/>
          <w:lang w:eastAsia="en-GB"/>
        </w:rPr>
        <w:t xml:space="preserve">Frontal </w:t>
      </w:r>
      <w:proofErr w:type="spellStart"/>
      <w:r w:rsidRPr="00BE121A">
        <w:rPr>
          <w:rFonts w:ascii="Tahoma" w:eastAsia="Times New Roman" w:hAnsi="Tahoma" w:cs="Tahoma"/>
          <w:b/>
          <w:bCs/>
          <w:color w:val="000000"/>
          <w:sz w:val="20"/>
          <w:szCs w:val="20"/>
          <w:bdr w:val="none" w:sz="0" w:space="0" w:color="auto" w:frame="1"/>
          <w:shd w:val="clear" w:color="auto" w:fill="FFFFFF"/>
          <w:lang w:eastAsia="en-GB"/>
        </w:rPr>
        <w:t>lobes</w:t>
      </w:r>
      <w:r w:rsidRPr="00BE121A">
        <w:rPr>
          <w:rFonts w:ascii="Tahoma" w:eastAsia="Times New Roman" w:hAnsi="Tahoma" w:cs="Tahoma"/>
          <w:color w:val="000000"/>
          <w:sz w:val="20"/>
          <w:szCs w:val="20"/>
          <w:shd w:val="clear" w:color="auto" w:fill="FFFFFF"/>
          <w:lang w:eastAsia="en-GB"/>
        </w:rPr>
        <w:t>The</w:t>
      </w:r>
      <w:proofErr w:type="spellEnd"/>
      <w:r w:rsidRPr="00BE121A">
        <w:rPr>
          <w:rFonts w:ascii="Tahoma" w:eastAsia="Times New Roman" w:hAnsi="Tahoma" w:cs="Tahoma"/>
          <w:color w:val="000000"/>
          <w:sz w:val="20"/>
          <w:szCs w:val="20"/>
          <w:shd w:val="clear" w:color="auto" w:fill="FFFFFF"/>
          <w:lang w:eastAsia="en-GB"/>
        </w:rPr>
        <w:t xml:space="preserve"> frontal lobes sit behind our forehead and are one of the biggest parts of the brain. They look after the ‘executive functions’ such as our judgement, decision-making, planning, what we choose to focus our attention on, and the control of our behaviour and </w:t>
      </w:r>
      <w:proofErr w:type="spellStart"/>
      <w:proofErr w:type="gramStart"/>
      <w:r w:rsidRPr="00BE121A">
        <w:rPr>
          <w:rFonts w:ascii="Tahoma" w:eastAsia="Times New Roman" w:hAnsi="Tahoma" w:cs="Tahoma"/>
          <w:color w:val="000000"/>
          <w:sz w:val="20"/>
          <w:szCs w:val="20"/>
          <w:shd w:val="clear" w:color="auto" w:fill="FFFFFF"/>
          <w:lang w:eastAsia="en-GB"/>
        </w:rPr>
        <w:t>emotions.They</w:t>
      </w:r>
      <w:proofErr w:type="spellEnd"/>
      <w:proofErr w:type="gramEnd"/>
      <w:r w:rsidRPr="00BE121A">
        <w:rPr>
          <w:rFonts w:ascii="Tahoma" w:eastAsia="Times New Roman" w:hAnsi="Tahoma" w:cs="Tahoma"/>
          <w:color w:val="000000"/>
          <w:sz w:val="20"/>
          <w:szCs w:val="20"/>
          <w:shd w:val="clear" w:color="auto" w:fill="FFFFFF"/>
          <w:lang w:eastAsia="en-GB"/>
        </w:rPr>
        <w:t xml:space="preserve"> also ‘override’ and checks our more basic impulses and behaviours and plays a large role in speech and language, and in memory.  The frontal lobes also include the motor cortex, which controls our planned movements (as opposed to involuntary ones).</w:t>
      </w:r>
      <w:r w:rsidRPr="00BE121A">
        <w:rPr>
          <w:rFonts w:ascii="Tahoma" w:eastAsia="Times New Roman" w:hAnsi="Tahoma" w:cs="Tahoma"/>
          <w:b/>
          <w:bCs/>
          <w:color w:val="000000"/>
          <w:sz w:val="20"/>
          <w:szCs w:val="20"/>
          <w:bdr w:val="none" w:sz="0" w:space="0" w:color="auto" w:frame="1"/>
          <w:shd w:val="clear" w:color="auto" w:fill="FFFFFF"/>
          <w:lang w:eastAsia="en-GB"/>
        </w:rPr>
        <w:t xml:space="preserve"> Parietal </w:t>
      </w:r>
      <w:proofErr w:type="spellStart"/>
      <w:r w:rsidRPr="00BE121A">
        <w:rPr>
          <w:rFonts w:ascii="Tahoma" w:eastAsia="Times New Roman" w:hAnsi="Tahoma" w:cs="Tahoma"/>
          <w:b/>
          <w:bCs/>
          <w:color w:val="000000"/>
          <w:sz w:val="20"/>
          <w:szCs w:val="20"/>
          <w:bdr w:val="none" w:sz="0" w:space="0" w:color="auto" w:frame="1"/>
          <w:shd w:val="clear" w:color="auto" w:fill="FFFFFF"/>
          <w:lang w:eastAsia="en-GB"/>
        </w:rPr>
        <w:t>lobes</w:t>
      </w:r>
      <w:r w:rsidRPr="00BE121A">
        <w:rPr>
          <w:rFonts w:ascii="Tahoma" w:eastAsia="Times New Roman" w:hAnsi="Tahoma" w:cs="Tahoma"/>
          <w:color w:val="000000"/>
          <w:sz w:val="20"/>
          <w:szCs w:val="20"/>
          <w:shd w:val="clear" w:color="auto" w:fill="FFFFFF"/>
          <w:lang w:eastAsia="en-GB"/>
        </w:rPr>
        <w:t>Found</w:t>
      </w:r>
      <w:proofErr w:type="spellEnd"/>
      <w:r w:rsidRPr="00BE121A">
        <w:rPr>
          <w:rFonts w:ascii="Tahoma" w:eastAsia="Times New Roman" w:hAnsi="Tahoma" w:cs="Tahoma"/>
          <w:color w:val="000000"/>
          <w:sz w:val="20"/>
          <w:szCs w:val="20"/>
          <w:shd w:val="clear" w:color="auto" w:fill="FFFFFF"/>
          <w:lang w:eastAsia="en-GB"/>
        </w:rPr>
        <w:t xml:space="preserve"> just behind the frontal lobes, the parietal lobes process a lot of the information that comes in from around the body. They help us with our perception and how we make sense of the world. They contain the primary sensory cortex, which controls sensations, like touch, pain and whether something feels hot or </w:t>
      </w:r>
      <w:proofErr w:type="spellStart"/>
      <w:proofErr w:type="gramStart"/>
      <w:r w:rsidRPr="00BE121A">
        <w:rPr>
          <w:rFonts w:ascii="Tahoma" w:eastAsia="Times New Roman" w:hAnsi="Tahoma" w:cs="Tahoma"/>
          <w:color w:val="000000"/>
          <w:sz w:val="20"/>
          <w:szCs w:val="20"/>
          <w:shd w:val="clear" w:color="auto" w:fill="FFFFFF"/>
          <w:lang w:eastAsia="en-GB"/>
        </w:rPr>
        <w:t>cold.</w:t>
      </w:r>
      <w:r w:rsidRPr="00BE121A">
        <w:rPr>
          <w:rFonts w:ascii="Tahoma" w:eastAsia="Times New Roman" w:hAnsi="Tahoma" w:cs="Tahoma"/>
          <w:b/>
          <w:bCs/>
          <w:color w:val="000000"/>
          <w:sz w:val="20"/>
          <w:szCs w:val="20"/>
          <w:bdr w:val="none" w:sz="0" w:space="0" w:color="auto" w:frame="1"/>
          <w:shd w:val="clear" w:color="auto" w:fill="FFFFFF"/>
          <w:lang w:eastAsia="en-GB"/>
        </w:rPr>
        <w:t>Occipital</w:t>
      </w:r>
      <w:proofErr w:type="spellEnd"/>
      <w:proofErr w:type="gramEnd"/>
      <w:r w:rsidRPr="00BE121A">
        <w:rPr>
          <w:rFonts w:ascii="Tahoma" w:eastAsia="Times New Roman" w:hAnsi="Tahoma" w:cs="Tahoma"/>
          <w:b/>
          <w:bCs/>
          <w:color w:val="000000"/>
          <w:sz w:val="20"/>
          <w:szCs w:val="20"/>
          <w:bdr w:val="none" w:sz="0" w:space="0" w:color="auto" w:frame="1"/>
          <w:shd w:val="clear" w:color="auto" w:fill="FFFFFF"/>
          <w:lang w:eastAsia="en-GB"/>
        </w:rPr>
        <w:t xml:space="preserve"> </w:t>
      </w:r>
      <w:proofErr w:type="spellStart"/>
      <w:r w:rsidRPr="00BE121A">
        <w:rPr>
          <w:rFonts w:ascii="Tahoma" w:eastAsia="Times New Roman" w:hAnsi="Tahoma" w:cs="Tahoma"/>
          <w:b/>
          <w:bCs/>
          <w:color w:val="000000"/>
          <w:sz w:val="20"/>
          <w:szCs w:val="20"/>
          <w:bdr w:val="none" w:sz="0" w:space="0" w:color="auto" w:frame="1"/>
          <w:shd w:val="clear" w:color="auto" w:fill="FFFFFF"/>
          <w:lang w:eastAsia="en-GB"/>
        </w:rPr>
        <w:t>lobes</w:t>
      </w:r>
      <w:r w:rsidRPr="00BE121A">
        <w:rPr>
          <w:rFonts w:ascii="Tahoma" w:eastAsia="Times New Roman" w:hAnsi="Tahoma" w:cs="Tahoma"/>
          <w:color w:val="000000"/>
          <w:sz w:val="20"/>
          <w:szCs w:val="20"/>
          <w:shd w:val="clear" w:color="auto" w:fill="FFFFFF"/>
          <w:lang w:eastAsia="en-GB"/>
        </w:rPr>
        <w:t>The</w:t>
      </w:r>
      <w:proofErr w:type="spellEnd"/>
      <w:r w:rsidRPr="00BE121A">
        <w:rPr>
          <w:rFonts w:ascii="Tahoma" w:eastAsia="Times New Roman" w:hAnsi="Tahoma" w:cs="Tahoma"/>
          <w:color w:val="000000"/>
          <w:sz w:val="20"/>
          <w:szCs w:val="20"/>
          <w:shd w:val="clear" w:color="auto" w:fill="FFFFFF"/>
          <w:lang w:eastAsia="en-GB"/>
        </w:rPr>
        <w:t xml:space="preserve"> occipital lobe is where we process all visual information. It helps us to perceive different shapes and colours, faces and </w:t>
      </w:r>
      <w:proofErr w:type="spellStart"/>
      <w:proofErr w:type="gramStart"/>
      <w:r w:rsidRPr="00BE121A">
        <w:rPr>
          <w:rFonts w:ascii="Tahoma" w:eastAsia="Times New Roman" w:hAnsi="Tahoma" w:cs="Tahoma"/>
          <w:color w:val="000000"/>
          <w:sz w:val="20"/>
          <w:szCs w:val="20"/>
          <w:shd w:val="clear" w:color="auto" w:fill="FFFFFF"/>
          <w:lang w:eastAsia="en-GB"/>
        </w:rPr>
        <w:t>objects.</w:t>
      </w:r>
      <w:r w:rsidRPr="00BE121A">
        <w:rPr>
          <w:rFonts w:ascii="Tahoma" w:eastAsia="Times New Roman" w:hAnsi="Tahoma" w:cs="Tahoma"/>
          <w:b/>
          <w:bCs/>
          <w:color w:val="000000"/>
          <w:sz w:val="20"/>
          <w:szCs w:val="20"/>
          <w:bdr w:val="none" w:sz="0" w:space="0" w:color="auto" w:frame="1"/>
          <w:shd w:val="clear" w:color="auto" w:fill="FFFFFF"/>
          <w:lang w:eastAsia="en-GB"/>
        </w:rPr>
        <w:t>Cerebellum</w:t>
      </w:r>
      <w:r w:rsidRPr="00BE121A">
        <w:rPr>
          <w:rFonts w:ascii="Tahoma" w:eastAsia="Times New Roman" w:hAnsi="Tahoma" w:cs="Tahoma"/>
          <w:color w:val="000000"/>
          <w:sz w:val="20"/>
          <w:szCs w:val="20"/>
          <w:shd w:val="clear" w:color="auto" w:fill="FFFFFF"/>
          <w:lang w:eastAsia="en-GB"/>
        </w:rPr>
        <w:t>At</w:t>
      </w:r>
      <w:proofErr w:type="spellEnd"/>
      <w:proofErr w:type="gramEnd"/>
      <w:r w:rsidRPr="00BE121A">
        <w:rPr>
          <w:rFonts w:ascii="Tahoma" w:eastAsia="Times New Roman" w:hAnsi="Tahoma" w:cs="Tahoma"/>
          <w:color w:val="000000"/>
          <w:sz w:val="20"/>
          <w:szCs w:val="20"/>
          <w:shd w:val="clear" w:color="auto" w:fill="FFFFFF"/>
          <w:lang w:eastAsia="en-GB"/>
        </w:rPr>
        <w:t xml:space="preserve"> the very back of the brain, the cerebellum looks after our balance, movement and coordination. It tells us which way is up and stops us from colliding into things as we </w:t>
      </w:r>
      <w:proofErr w:type="spellStart"/>
      <w:proofErr w:type="gramStart"/>
      <w:r w:rsidRPr="00BE121A">
        <w:rPr>
          <w:rFonts w:ascii="Tahoma" w:eastAsia="Times New Roman" w:hAnsi="Tahoma" w:cs="Tahoma"/>
          <w:color w:val="000000"/>
          <w:sz w:val="20"/>
          <w:szCs w:val="20"/>
          <w:shd w:val="clear" w:color="auto" w:fill="FFFFFF"/>
          <w:lang w:eastAsia="en-GB"/>
        </w:rPr>
        <w:t>move.</w:t>
      </w:r>
      <w:r w:rsidRPr="00BE121A">
        <w:rPr>
          <w:rFonts w:ascii="Tahoma" w:eastAsia="Times New Roman" w:hAnsi="Tahoma" w:cs="Tahoma"/>
          <w:b/>
          <w:bCs/>
          <w:color w:val="000000"/>
          <w:sz w:val="20"/>
          <w:szCs w:val="20"/>
          <w:bdr w:val="none" w:sz="0" w:space="0" w:color="auto" w:frame="1"/>
          <w:shd w:val="clear" w:color="auto" w:fill="FFFFFF"/>
          <w:lang w:eastAsia="en-GB"/>
        </w:rPr>
        <w:t>Brainstem</w:t>
      </w:r>
      <w:r w:rsidRPr="00BE121A">
        <w:rPr>
          <w:rFonts w:ascii="Tahoma" w:eastAsia="Times New Roman" w:hAnsi="Tahoma" w:cs="Tahoma"/>
          <w:color w:val="000000"/>
          <w:sz w:val="20"/>
          <w:szCs w:val="20"/>
          <w:shd w:val="clear" w:color="auto" w:fill="FFFFFF"/>
          <w:lang w:eastAsia="en-GB"/>
        </w:rPr>
        <w:t>The</w:t>
      </w:r>
      <w:proofErr w:type="spellEnd"/>
      <w:proofErr w:type="gramEnd"/>
      <w:r w:rsidRPr="00BE121A">
        <w:rPr>
          <w:rFonts w:ascii="Tahoma" w:eastAsia="Times New Roman" w:hAnsi="Tahoma" w:cs="Tahoma"/>
          <w:color w:val="000000"/>
          <w:sz w:val="20"/>
          <w:szCs w:val="20"/>
          <w:shd w:val="clear" w:color="auto" w:fill="FFFFFF"/>
          <w:lang w:eastAsia="en-GB"/>
        </w:rPr>
        <w:t xml:space="preserve"> brainstem looks after our ‘involuntary functions’. These are crucial for keeping us alive – we do them without thinking about them. The brainstem regulates our heart rate, breathing, blood pressure and swallowing, all without conscious thought. It keeps us alert, but it also keeps us calm. It regulates our </w:t>
      </w:r>
      <w:proofErr w:type="spellStart"/>
      <w:proofErr w:type="gramStart"/>
      <w:r w:rsidRPr="00BE121A">
        <w:rPr>
          <w:rFonts w:ascii="Tahoma" w:eastAsia="Times New Roman" w:hAnsi="Tahoma" w:cs="Tahoma"/>
          <w:color w:val="000000"/>
          <w:sz w:val="20"/>
          <w:szCs w:val="20"/>
          <w:shd w:val="clear" w:color="auto" w:fill="FFFFFF"/>
          <w:lang w:eastAsia="en-GB"/>
        </w:rPr>
        <w:t>hormones.</w:t>
      </w:r>
      <w:r w:rsidRPr="00BE121A">
        <w:rPr>
          <w:rFonts w:ascii="Tahoma" w:eastAsia="Times New Roman" w:hAnsi="Tahoma" w:cs="Tahoma"/>
          <w:b/>
          <w:bCs/>
          <w:color w:val="000000"/>
          <w:sz w:val="20"/>
          <w:szCs w:val="20"/>
          <w:bdr w:val="none" w:sz="0" w:space="0" w:color="auto" w:frame="1"/>
          <w:shd w:val="clear" w:color="auto" w:fill="FFFFFF"/>
          <w:lang w:eastAsia="en-GB"/>
        </w:rPr>
        <w:t>Temporal</w:t>
      </w:r>
      <w:proofErr w:type="spellEnd"/>
      <w:proofErr w:type="gramEnd"/>
      <w:r w:rsidRPr="00BE121A">
        <w:rPr>
          <w:rFonts w:ascii="Tahoma" w:eastAsia="Times New Roman" w:hAnsi="Tahoma" w:cs="Tahoma"/>
          <w:b/>
          <w:bCs/>
          <w:color w:val="000000"/>
          <w:sz w:val="20"/>
          <w:szCs w:val="20"/>
          <w:bdr w:val="none" w:sz="0" w:space="0" w:color="auto" w:frame="1"/>
          <w:shd w:val="clear" w:color="auto" w:fill="FFFFFF"/>
          <w:lang w:eastAsia="en-GB"/>
        </w:rPr>
        <w:t xml:space="preserve"> </w:t>
      </w:r>
      <w:proofErr w:type="spellStart"/>
      <w:r w:rsidRPr="00BE121A">
        <w:rPr>
          <w:rFonts w:ascii="Tahoma" w:eastAsia="Times New Roman" w:hAnsi="Tahoma" w:cs="Tahoma"/>
          <w:b/>
          <w:bCs/>
          <w:color w:val="000000"/>
          <w:sz w:val="20"/>
          <w:szCs w:val="20"/>
          <w:bdr w:val="none" w:sz="0" w:space="0" w:color="auto" w:frame="1"/>
          <w:shd w:val="clear" w:color="auto" w:fill="FFFFFF"/>
          <w:lang w:eastAsia="en-GB"/>
        </w:rPr>
        <w:t>lobes</w:t>
      </w:r>
      <w:r w:rsidRPr="00BE121A">
        <w:rPr>
          <w:rFonts w:ascii="Tahoma" w:eastAsia="Times New Roman" w:hAnsi="Tahoma" w:cs="Tahoma"/>
          <w:color w:val="000000"/>
          <w:sz w:val="20"/>
          <w:szCs w:val="20"/>
          <w:shd w:val="clear" w:color="auto" w:fill="FFFFFF"/>
          <w:lang w:eastAsia="en-GB"/>
        </w:rPr>
        <w:t>The</w:t>
      </w:r>
      <w:proofErr w:type="spellEnd"/>
      <w:r w:rsidRPr="00BE121A">
        <w:rPr>
          <w:rFonts w:ascii="Tahoma" w:eastAsia="Times New Roman" w:hAnsi="Tahoma" w:cs="Tahoma"/>
          <w:color w:val="000000"/>
          <w:sz w:val="20"/>
          <w:szCs w:val="20"/>
          <w:shd w:val="clear" w:color="auto" w:fill="FFFFFF"/>
          <w:lang w:eastAsia="en-GB"/>
        </w:rPr>
        <w:t xml:space="preserve"> temporal lobes are at the side of the brain, near the ears. They process sound entering the ears, so we can understand and produce speech, and listen to music. The temporal lobes are also part of the wider system controlling memory. </w:t>
      </w:r>
    </w:p>
    <w:p w:rsidR="00BE121A" w:rsidRPr="00BE121A" w:rsidRDefault="00BE121A" w:rsidP="00BE121A">
      <w:pPr>
        <w:shd w:val="clear" w:color="auto" w:fill="FFFFFF"/>
        <w:spacing w:after="0" w:line="240" w:lineRule="auto"/>
        <w:textAlignment w:val="baseline"/>
        <w:outlineLvl w:val="2"/>
        <w:rPr>
          <w:rFonts w:ascii="Arial" w:eastAsia="Times New Roman" w:hAnsi="Arial" w:cs="Arial"/>
          <w:color w:val="0063BE"/>
          <w:sz w:val="31"/>
          <w:szCs w:val="31"/>
          <w:lang w:eastAsia="en-GB"/>
        </w:rPr>
      </w:pPr>
      <w:r w:rsidRPr="00BE121A">
        <w:rPr>
          <w:rFonts w:ascii="Arial" w:eastAsia="Times New Roman" w:hAnsi="Arial" w:cs="Arial"/>
          <w:color w:val="0063BE"/>
          <w:sz w:val="31"/>
          <w:szCs w:val="31"/>
          <w:lang w:eastAsia="en-GB"/>
        </w:rPr>
        <w:t xml:space="preserve">How the parts of our brain work </w:t>
      </w:r>
      <w:proofErr w:type="gramStart"/>
      <w:r w:rsidRPr="00BE121A">
        <w:rPr>
          <w:rFonts w:ascii="Arial" w:eastAsia="Times New Roman" w:hAnsi="Arial" w:cs="Arial"/>
          <w:color w:val="0063BE"/>
          <w:sz w:val="31"/>
          <w:szCs w:val="31"/>
          <w:lang w:eastAsia="en-GB"/>
        </w:rPr>
        <w:t>together</w:t>
      </w:r>
      <w:proofErr w:type="gramEnd"/>
    </w:p>
    <w:p w:rsidR="00BE121A" w:rsidRPr="00BE121A" w:rsidRDefault="00BE121A" w:rsidP="00BE121A">
      <w:pPr>
        <w:spacing w:after="0" w:line="240" w:lineRule="auto"/>
        <w:rPr>
          <w:rFonts w:ascii="Times New Roman" w:eastAsia="Times New Roman" w:hAnsi="Times New Roman" w:cs="Times New Roman"/>
          <w:sz w:val="24"/>
          <w:szCs w:val="24"/>
          <w:lang w:eastAsia="en-GB"/>
        </w:rPr>
      </w:pPr>
      <w:r w:rsidRPr="00BE121A">
        <w:rPr>
          <w:rFonts w:ascii="Tahoma" w:eastAsia="Times New Roman" w:hAnsi="Tahoma" w:cs="Tahoma"/>
          <w:color w:val="000000"/>
          <w:sz w:val="20"/>
          <w:szCs w:val="20"/>
          <w:shd w:val="clear" w:color="auto" w:fill="FFFFFF"/>
          <w:lang w:eastAsia="en-GB"/>
        </w:rPr>
        <w:lastRenderedPageBreak/>
        <w:t>Most of the things we do every day require us to use many different parts of our brain to work together.  One example used by our clinicians would be getting to and taking part in school registration: </w:t>
      </w:r>
    </w:p>
    <w:p w:rsidR="00BE121A" w:rsidRPr="00BE121A" w:rsidRDefault="00BE121A" w:rsidP="00BE121A">
      <w:pPr>
        <w:numPr>
          <w:ilvl w:val="0"/>
          <w:numId w:val="1"/>
        </w:numPr>
        <w:shd w:val="clear" w:color="auto" w:fill="FFFFFF"/>
        <w:spacing w:after="105" w:line="240" w:lineRule="auto"/>
        <w:ind w:left="465"/>
        <w:textAlignment w:val="baseline"/>
        <w:rPr>
          <w:rFonts w:ascii="Tahoma" w:eastAsia="Times New Roman" w:hAnsi="Tahoma" w:cs="Tahoma"/>
          <w:color w:val="000000"/>
          <w:sz w:val="20"/>
          <w:szCs w:val="20"/>
          <w:lang w:eastAsia="en-GB"/>
        </w:rPr>
      </w:pPr>
      <w:r w:rsidRPr="00BE121A">
        <w:rPr>
          <w:rFonts w:ascii="Tahoma" w:eastAsia="Times New Roman" w:hAnsi="Tahoma" w:cs="Tahoma"/>
          <w:color w:val="000000"/>
          <w:sz w:val="20"/>
          <w:szCs w:val="20"/>
          <w:lang w:eastAsia="en-GB"/>
        </w:rPr>
        <w:t>Remember what time registration starts</w:t>
      </w:r>
    </w:p>
    <w:p w:rsidR="00BE121A" w:rsidRPr="00BE121A" w:rsidRDefault="00BE121A" w:rsidP="00BE121A">
      <w:pPr>
        <w:spacing w:after="0" w:line="240" w:lineRule="auto"/>
        <w:rPr>
          <w:rFonts w:ascii="Times New Roman" w:eastAsia="Times New Roman" w:hAnsi="Times New Roman" w:cs="Times New Roman"/>
          <w:sz w:val="24"/>
          <w:szCs w:val="24"/>
          <w:lang w:eastAsia="en-GB"/>
        </w:rPr>
      </w:pPr>
      <w:r w:rsidRPr="00BE121A">
        <w:rPr>
          <w:rFonts w:ascii="Tahoma" w:eastAsia="Times New Roman" w:hAnsi="Tahoma" w:cs="Tahoma"/>
          <w:b/>
          <w:bCs/>
          <w:color w:val="000000"/>
          <w:sz w:val="20"/>
          <w:szCs w:val="20"/>
          <w:bdr w:val="none" w:sz="0" w:space="0" w:color="auto" w:frame="1"/>
          <w:shd w:val="clear" w:color="auto" w:fill="FFFFFF"/>
          <w:lang w:eastAsia="en-GB"/>
        </w:rPr>
        <w:t>Temporal, Parietal, Frontal and Occipital</w:t>
      </w:r>
    </w:p>
    <w:p w:rsidR="00BE121A" w:rsidRPr="00BE121A" w:rsidRDefault="00BE121A" w:rsidP="00BE121A">
      <w:pPr>
        <w:numPr>
          <w:ilvl w:val="0"/>
          <w:numId w:val="2"/>
        </w:numPr>
        <w:shd w:val="clear" w:color="auto" w:fill="FFFFFF"/>
        <w:spacing w:after="105" w:line="240" w:lineRule="auto"/>
        <w:ind w:left="465"/>
        <w:textAlignment w:val="baseline"/>
        <w:rPr>
          <w:rFonts w:ascii="Tahoma" w:eastAsia="Times New Roman" w:hAnsi="Tahoma" w:cs="Tahoma"/>
          <w:color w:val="000000"/>
          <w:sz w:val="20"/>
          <w:szCs w:val="20"/>
          <w:lang w:eastAsia="en-GB"/>
        </w:rPr>
      </w:pPr>
      <w:r w:rsidRPr="00BE121A">
        <w:rPr>
          <w:rFonts w:ascii="Tahoma" w:eastAsia="Times New Roman" w:hAnsi="Tahoma" w:cs="Tahoma"/>
          <w:color w:val="000000"/>
          <w:sz w:val="20"/>
          <w:szCs w:val="20"/>
          <w:lang w:eastAsia="en-GB"/>
        </w:rPr>
        <w:t>Use watch to check the time</w:t>
      </w:r>
    </w:p>
    <w:p w:rsidR="00BE121A" w:rsidRPr="00BE121A" w:rsidRDefault="00BE121A" w:rsidP="00BE121A">
      <w:pPr>
        <w:spacing w:after="0" w:line="240" w:lineRule="auto"/>
        <w:rPr>
          <w:rFonts w:ascii="Times New Roman" w:eastAsia="Times New Roman" w:hAnsi="Times New Roman" w:cs="Times New Roman"/>
          <w:sz w:val="24"/>
          <w:szCs w:val="24"/>
          <w:lang w:eastAsia="en-GB"/>
        </w:rPr>
      </w:pPr>
      <w:r w:rsidRPr="00BE121A">
        <w:rPr>
          <w:rFonts w:ascii="Tahoma" w:eastAsia="Times New Roman" w:hAnsi="Tahoma" w:cs="Tahoma"/>
          <w:b/>
          <w:bCs/>
          <w:color w:val="000000"/>
          <w:sz w:val="20"/>
          <w:szCs w:val="20"/>
          <w:bdr w:val="none" w:sz="0" w:space="0" w:color="auto" w:frame="1"/>
          <w:shd w:val="clear" w:color="auto" w:fill="FFFFFF"/>
          <w:lang w:eastAsia="en-GB"/>
        </w:rPr>
        <w:t>Occipital, Temporal, Parietal and Frontal</w:t>
      </w:r>
    </w:p>
    <w:p w:rsidR="00BE121A" w:rsidRPr="00BE121A" w:rsidRDefault="00BE121A" w:rsidP="00BE121A">
      <w:pPr>
        <w:numPr>
          <w:ilvl w:val="0"/>
          <w:numId w:val="3"/>
        </w:numPr>
        <w:shd w:val="clear" w:color="auto" w:fill="FFFFFF"/>
        <w:spacing w:after="105" w:line="240" w:lineRule="auto"/>
        <w:ind w:left="465"/>
        <w:textAlignment w:val="baseline"/>
        <w:rPr>
          <w:rFonts w:ascii="Tahoma" w:eastAsia="Times New Roman" w:hAnsi="Tahoma" w:cs="Tahoma"/>
          <w:color w:val="000000"/>
          <w:sz w:val="20"/>
          <w:szCs w:val="20"/>
          <w:lang w:eastAsia="en-GB"/>
        </w:rPr>
      </w:pPr>
      <w:r w:rsidRPr="00BE121A">
        <w:rPr>
          <w:rFonts w:ascii="Tahoma" w:eastAsia="Times New Roman" w:hAnsi="Tahoma" w:cs="Tahoma"/>
          <w:color w:val="000000"/>
          <w:sz w:val="20"/>
          <w:szCs w:val="20"/>
          <w:lang w:eastAsia="en-GB"/>
        </w:rPr>
        <w:t>Remember which room to go to and how to get there</w:t>
      </w:r>
    </w:p>
    <w:p w:rsidR="00BE121A" w:rsidRPr="00BE121A" w:rsidRDefault="00BE121A" w:rsidP="00BE121A">
      <w:pPr>
        <w:spacing w:after="0" w:line="240" w:lineRule="auto"/>
        <w:rPr>
          <w:rFonts w:ascii="Times New Roman" w:eastAsia="Times New Roman" w:hAnsi="Times New Roman" w:cs="Times New Roman"/>
          <w:sz w:val="24"/>
          <w:szCs w:val="24"/>
          <w:lang w:eastAsia="en-GB"/>
        </w:rPr>
      </w:pPr>
      <w:r w:rsidRPr="00BE121A">
        <w:rPr>
          <w:rFonts w:ascii="Tahoma" w:eastAsia="Times New Roman" w:hAnsi="Tahoma" w:cs="Tahoma"/>
          <w:b/>
          <w:bCs/>
          <w:color w:val="000000"/>
          <w:sz w:val="20"/>
          <w:szCs w:val="20"/>
          <w:bdr w:val="none" w:sz="0" w:space="0" w:color="auto" w:frame="1"/>
          <w:shd w:val="clear" w:color="auto" w:fill="FFFFFF"/>
          <w:lang w:eastAsia="en-GB"/>
        </w:rPr>
        <w:t>Temporal</w:t>
      </w:r>
    </w:p>
    <w:p w:rsidR="00BE121A" w:rsidRPr="00BE121A" w:rsidRDefault="00BE121A" w:rsidP="00BE121A">
      <w:pPr>
        <w:numPr>
          <w:ilvl w:val="0"/>
          <w:numId w:val="4"/>
        </w:numPr>
        <w:shd w:val="clear" w:color="auto" w:fill="FFFFFF"/>
        <w:spacing w:after="105" w:line="240" w:lineRule="auto"/>
        <w:ind w:left="465"/>
        <w:textAlignment w:val="baseline"/>
        <w:rPr>
          <w:rFonts w:ascii="Tahoma" w:eastAsia="Times New Roman" w:hAnsi="Tahoma" w:cs="Tahoma"/>
          <w:color w:val="000000"/>
          <w:sz w:val="20"/>
          <w:szCs w:val="20"/>
          <w:lang w:eastAsia="en-GB"/>
        </w:rPr>
      </w:pPr>
      <w:r w:rsidRPr="00BE121A">
        <w:rPr>
          <w:rFonts w:ascii="Tahoma" w:eastAsia="Times New Roman" w:hAnsi="Tahoma" w:cs="Tahoma"/>
          <w:color w:val="000000"/>
          <w:sz w:val="20"/>
          <w:szCs w:val="20"/>
          <w:lang w:eastAsia="en-GB"/>
        </w:rPr>
        <w:t>Navigate to the classroom and sit down</w:t>
      </w:r>
    </w:p>
    <w:p w:rsidR="00BE121A" w:rsidRPr="00BE121A" w:rsidRDefault="00BE121A" w:rsidP="00BE121A">
      <w:pPr>
        <w:spacing w:after="0" w:line="240" w:lineRule="auto"/>
        <w:rPr>
          <w:rFonts w:ascii="Times New Roman" w:eastAsia="Times New Roman" w:hAnsi="Times New Roman" w:cs="Times New Roman"/>
          <w:sz w:val="24"/>
          <w:szCs w:val="24"/>
          <w:lang w:eastAsia="en-GB"/>
        </w:rPr>
      </w:pPr>
      <w:r w:rsidRPr="00BE121A">
        <w:rPr>
          <w:rFonts w:ascii="Tahoma" w:eastAsia="Times New Roman" w:hAnsi="Tahoma" w:cs="Tahoma"/>
          <w:b/>
          <w:bCs/>
          <w:color w:val="000000"/>
          <w:sz w:val="20"/>
          <w:szCs w:val="20"/>
          <w:bdr w:val="none" w:sz="0" w:space="0" w:color="auto" w:frame="1"/>
          <w:shd w:val="clear" w:color="auto" w:fill="FFFFFF"/>
          <w:lang w:eastAsia="en-GB"/>
        </w:rPr>
        <w:t>Frontal, Temporal, Parietal and Occipital</w:t>
      </w:r>
    </w:p>
    <w:p w:rsidR="00BE121A" w:rsidRPr="00BE121A" w:rsidRDefault="00BE121A" w:rsidP="00BE121A">
      <w:pPr>
        <w:numPr>
          <w:ilvl w:val="0"/>
          <w:numId w:val="5"/>
        </w:numPr>
        <w:shd w:val="clear" w:color="auto" w:fill="FFFFFF"/>
        <w:spacing w:after="105" w:line="240" w:lineRule="auto"/>
        <w:ind w:left="465"/>
        <w:textAlignment w:val="baseline"/>
        <w:rPr>
          <w:rFonts w:ascii="Tahoma" w:eastAsia="Times New Roman" w:hAnsi="Tahoma" w:cs="Tahoma"/>
          <w:color w:val="000000"/>
          <w:sz w:val="20"/>
          <w:szCs w:val="20"/>
          <w:lang w:eastAsia="en-GB"/>
        </w:rPr>
      </w:pPr>
      <w:r w:rsidRPr="00BE121A">
        <w:rPr>
          <w:rFonts w:ascii="Tahoma" w:eastAsia="Times New Roman" w:hAnsi="Tahoma" w:cs="Tahoma"/>
          <w:color w:val="000000"/>
          <w:sz w:val="20"/>
          <w:szCs w:val="20"/>
          <w:lang w:eastAsia="en-GB"/>
        </w:rPr>
        <w:t>Recognise class mates and teachers</w:t>
      </w:r>
    </w:p>
    <w:p w:rsidR="00BE121A" w:rsidRPr="00BE121A" w:rsidRDefault="00BE121A" w:rsidP="00BE121A">
      <w:pPr>
        <w:spacing w:after="0" w:line="240" w:lineRule="auto"/>
        <w:rPr>
          <w:rFonts w:ascii="Times New Roman" w:eastAsia="Times New Roman" w:hAnsi="Times New Roman" w:cs="Times New Roman"/>
          <w:sz w:val="24"/>
          <w:szCs w:val="24"/>
          <w:lang w:eastAsia="en-GB"/>
        </w:rPr>
      </w:pPr>
      <w:r w:rsidRPr="00BE121A">
        <w:rPr>
          <w:rFonts w:ascii="Tahoma" w:eastAsia="Times New Roman" w:hAnsi="Tahoma" w:cs="Tahoma"/>
          <w:b/>
          <w:bCs/>
          <w:color w:val="000000"/>
          <w:sz w:val="20"/>
          <w:szCs w:val="20"/>
          <w:bdr w:val="none" w:sz="0" w:space="0" w:color="auto" w:frame="1"/>
          <w:shd w:val="clear" w:color="auto" w:fill="FFFFFF"/>
          <w:lang w:eastAsia="en-GB"/>
        </w:rPr>
        <w:t>Parietal, Occipital and Temporal</w:t>
      </w:r>
    </w:p>
    <w:p w:rsidR="00BE121A" w:rsidRPr="00BE121A" w:rsidRDefault="00BE121A" w:rsidP="00BE121A">
      <w:pPr>
        <w:numPr>
          <w:ilvl w:val="0"/>
          <w:numId w:val="6"/>
        </w:numPr>
        <w:shd w:val="clear" w:color="auto" w:fill="FFFFFF"/>
        <w:spacing w:after="105" w:line="240" w:lineRule="auto"/>
        <w:ind w:left="465"/>
        <w:textAlignment w:val="baseline"/>
        <w:rPr>
          <w:rFonts w:ascii="Tahoma" w:eastAsia="Times New Roman" w:hAnsi="Tahoma" w:cs="Tahoma"/>
          <w:color w:val="000000"/>
          <w:sz w:val="20"/>
          <w:szCs w:val="20"/>
          <w:lang w:eastAsia="en-GB"/>
        </w:rPr>
      </w:pPr>
      <w:r w:rsidRPr="00BE121A">
        <w:rPr>
          <w:rFonts w:ascii="Tahoma" w:eastAsia="Times New Roman" w:hAnsi="Tahoma" w:cs="Tahoma"/>
          <w:color w:val="000000"/>
          <w:sz w:val="20"/>
          <w:szCs w:val="20"/>
          <w:lang w:eastAsia="en-GB"/>
        </w:rPr>
        <w:t>Listen to name and respond</w:t>
      </w:r>
    </w:p>
    <w:p w:rsidR="00BE121A" w:rsidRPr="00BE121A" w:rsidRDefault="00BE121A" w:rsidP="00BE121A">
      <w:pPr>
        <w:spacing w:after="0" w:line="240" w:lineRule="auto"/>
        <w:rPr>
          <w:rFonts w:ascii="Times New Roman" w:eastAsia="Times New Roman" w:hAnsi="Times New Roman" w:cs="Times New Roman"/>
          <w:sz w:val="24"/>
          <w:szCs w:val="24"/>
          <w:lang w:eastAsia="en-GB"/>
        </w:rPr>
      </w:pPr>
      <w:r w:rsidRPr="00BE121A">
        <w:rPr>
          <w:rFonts w:ascii="Tahoma" w:eastAsia="Times New Roman" w:hAnsi="Tahoma" w:cs="Tahoma"/>
          <w:b/>
          <w:bCs/>
          <w:color w:val="000000"/>
          <w:sz w:val="20"/>
          <w:szCs w:val="20"/>
          <w:bdr w:val="none" w:sz="0" w:space="0" w:color="auto" w:frame="1"/>
          <w:shd w:val="clear" w:color="auto" w:fill="FFFFFF"/>
          <w:lang w:eastAsia="en-GB"/>
        </w:rPr>
        <w:t xml:space="preserve">Frontal and </w:t>
      </w:r>
      <w:proofErr w:type="spellStart"/>
      <w:r w:rsidRPr="00BE121A">
        <w:rPr>
          <w:rFonts w:ascii="Tahoma" w:eastAsia="Times New Roman" w:hAnsi="Tahoma" w:cs="Tahoma"/>
          <w:b/>
          <w:bCs/>
          <w:color w:val="000000"/>
          <w:sz w:val="20"/>
          <w:szCs w:val="20"/>
          <w:bdr w:val="none" w:sz="0" w:space="0" w:color="auto" w:frame="1"/>
          <w:shd w:val="clear" w:color="auto" w:fill="FFFFFF"/>
          <w:lang w:eastAsia="en-GB"/>
        </w:rPr>
        <w:t>Temporal</w:t>
      </w:r>
      <w:r w:rsidRPr="00BE121A">
        <w:rPr>
          <w:rFonts w:ascii="Tahoma" w:eastAsia="Times New Roman" w:hAnsi="Tahoma" w:cs="Tahoma"/>
          <w:color w:val="000000"/>
          <w:sz w:val="20"/>
          <w:szCs w:val="20"/>
          <w:shd w:val="clear" w:color="auto" w:fill="FFFFFF"/>
          <w:lang w:eastAsia="en-GB"/>
        </w:rPr>
        <w:t>This</w:t>
      </w:r>
      <w:proofErr w:type="spellEnd"/>
      <w:r w:rsidRPr="00BE121A">
        <w:rPr>
          <w:rFonts w:ascii="Tahoma" w:eastAsia="Times New Roman" w:hAnsi="Tahoma" w:cs="Tahoma"/>
          <w:color w:val="000000"/>
          <w:sz w:val="20"/>
          <w:szCs w:val="20"/>
          <w:shd w:val="clear" w:color="auto" w:fill="FFFFFF"/>
          <w:lang w:eastAsia="en-GB"/>
        </w:rPr>
        <w:t xml:space="preserve"> task may appear simple but actually involves the whole brain working together</w:t>
      </w:r>
    </w:p>
    <w:p w:rsidR="00BE121A" w:rsidRPr="00BE121A" w:rsidRDefault="00BE121A" w:rsidP="00BE121A">
      <w:pPr>
        <w:shd w:val="clear" w:color="auto" w:fill="FFFFFF"/>
        <w:spacing w:after="0" w:line="240" w:lineRule="auto"/>
        <w:textAlignment w:val="baseline"/>
        <w:outlineLvl w:val="2"/>
        <w:rPr>
          <w:rFonts w:ascii="Arial" w:eastAsia="Times New Roman" w:hAnsi="Arial" w:cs="Arial"/>
          <w:color w:val="0063BE"/>
          <w:sz w:val="31"/>
          <w:szCs w:val="31"/>
          <w:lang w:eastAsia="en-GB"/>
        </w:rPr>
      </w:pPr>
      <w:r w:rsidRPr="00BE121A">
        <w:rPr>
          <w:rFonts w:ascii="Arial" w:eastAsia="Times New Roman" w:hAnsi="Arial" w:cs="Arial"/>
          <w:color w:val="0063BE"/>
          <w:sz w:val="31"/>
          <w:szCs w:val="31"/>
          <w:lang w:eastAsia="en-GB"/>
        </w:rPr>
        <w:t> </w:t>
      </w:r>
    </w:p>
    <w:p w:rsidR="00BE121A" w:rsidRPr="00BE121A" w:rsidRDefault="00BE121A" w:rsidP="00BE121A">
      <w:pPr>
        <w:shd w:val="clear" w:color="auto" w:fill="FFFFFF"/>
        <w:spacing w:after="0" w:line="240" w:lineRule="auto"/>
        <w:textAlignment w:val="baseline"/>
        <w:outlineLvl w:val="2"/>
        <w:rPr>
          <w:rFonts w:ascii="Arial" w:eastAsia="Times New Roman" w:hAnsi="Arial" w:cs="Arial"/>
          <w:color w:val="0063BE"/>
          <w:sz w:val="31"/>
          <w:szCs w:val="31"/>
          <w:lang w:eastAsia="en-GB"/>
        </w:rPr>
      </w:pPr>
      <w:r w:rsidRPr="00BE121A">
        <w:rPr>
          <w:rFonts w:ascii="Arial" w:eastAsia="Times New Roman" w:hAnsi="Arial" w:cs="Arial"/>
          <w:color w:val="0063BE"/>
          <w:sz w:val="31"/>
          <w:szCs w:val="31"/>
          <w:lang w:eastAsia="en-GB"/>
        </w:rPr>
        <w:t>Nerve cells</w:t>
      </w:r>
    </w:p>
    <w:p w:rsidR="00BE121A" w:rsidRDefault="00BE121A">
      <w:bookmarkStart w:id="0" w:name="_GoBack"/>
      <w:bookmarkEnd w:id="0"/>
    </w:p>
    <w:sectPr w:rsidR="00BE12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E86919"/>
    <w:multiLevelType w:val="multilevel"/>
    <w:tmpl w:val="46AEF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F32564"/>
    <w:multiLevelType w:val="multilevel"/>
    <w:tmpl w:val="392E0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2B539A"/>
    <w:multiLevelType w:val="multilevel"/>
    <w:tmpl w:val="113ED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B402A4"/>
    <w:multiLevelType w:val="multilevel"/>
    <w:tmpl w:val="13760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5368F6"/>
    <w:multiLevelType w:val="multilevel"/>
    <w:tmpl w:val="0B8E8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710236"/>
    <w:multiLevelType w:val="multilevel"/>
    <w:tmpl w:val="DC821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3"/>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121A"/>
    <w:rsid w:val="008C0445"/>
    <w:rsid w:val="00BE1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968DA"/>
  <w15:chartTrackingRefBased/>
  <w15:docId w15:val="{30643BD3-B752-4DA3-AB62-BB6BD09B7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BE121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E121A"/>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BE121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3732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644</Words>
  <Characters>3672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Morgan</dc:creator>
  <cp:keywords/>
  <dc:description/>
  <cp:lastModifiedBy>Jason Morgan (1702538)</cp:lastModifiedBy>
  <cp:revision>2</cp:revision>
  <dcterms:created xsi:type="dcterms:W3CDTF">2017-10-10T14:46:00Z</dcterms:created>
  <dcterms:modified xsi:type="dcterms:W3CDTF">2017-10-10T14:46:00Z</dcterms:modified>
</cp:coreProperties>
</file>