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ABDDC" w14:textId="77777777" w:rsidR="00234D94" w:rsidRPr="002D2B8F" w:rsidRDefault="002D2B8F" w:rsidP="002D2B8F">
      <w:pPr>
        <w:jc w:val="center"/>
        <w:rPr>
          <w:sz w:val="56"/>
          <w:szCs w:val="56"/>
        </w:rPr>
      </w:pPr>
      <w:r w:rsidRPr="002D2B8F">
        <w:rPr>
          <w:sz w:val="56"/>
          <w:szCs w:val="56"/>
        </w:rPr>
        <w:t>DSP &amp; Communications</w:t>
      </w:r>
    </w:p>
    <w:p w14:paraId="74A2827A" w14:textId="77777777" w:rsidR="002D2B8F" w:rsidRPr="002D2B8F" w:rsidRDefault="002D2B8F" w:rsidP="002D2B8F">
      <w:pPr>
        <w:jc w:val="center"/>
        <w:rPr>
          <w:sz w:val="56"/>
          <w:szCs w:val="56"/>
        </w:rPr>
      </w:pPr>
      <w:r w:rsidRPr="002D2B8F">
        <w:rPr>
          <w:sz w:val="56"/>
          <w:szCs w:val="56"/>
        </w:rPr>
        <w:t>ACDA5008</w:t>
      </w:r>
    </w:p>
    <w:p w14:paraId="19746F32" w14:textId="77777777" w:rsidR="002D2B8F" w:rsidRPr="002D2B8F" w:rsidRDefault="002D2B8F" w:rsidP="002D2B8F">
      <w:pPr>
        <w:jc w:val="center"/>
        <w:rPr>
          <w:sz w:val="56"/>
          <w:szCs w:val="56"/>
        </w:rPr>
      </w:pPr>
    </w:p>
    <w:p w14:paraId="22DA81CB" w14:textId="77777777" w:rsidR="002D2B8F" w:rsidRPr="002D2B8F" w:rsidRDefault="002D2B8F" w:rsidP="002D2B8F">
      <w:pPr>
        <w:jc w:val="center"/>
        <w:rPr>
          <w:sz w:val="56"/>
          <w:szCs w:val="56"/>
        </w:rPr>
      </w:pPr>
      <w:r w:rsidRPr="002D2B8F">
        <w:rPr>
          <w:sz w:val="56"/>
          <w:szCs w:val="56"/>
        </w:rPr>
        <w:t>Scott Thomas</w:t>
      </w:r>
    </w:p>
    <w:p w14:paraId="33B21E2A" w14:textId="77777777" w:rsidR="002D2B8F" w:rsidRPr="002D2B8F" w:rsidRDefault="002D2B8F" w:rsidP="002D2B8F">
      <w:pPr>
        <w:jc w:val="center"/>
        <w:rPr>
          <w:sz w:val="56"/>
          <w:szCs w:val="56"/>
        </w:rPr>
      </w:pPr>
      <w:r w:rsidRPr="002D2B8F">
        <w:rPr>
          <w:sz w:val="56"/>
          <w:szCs w:val="56"/>
        </w:rPr>
        <w:t>2015683</w:t>
      </w:r>
    </w:p>
    <w:p w14:paraId="533C0DCB" w14:textId="77777777" w:rsidR="002D2B8F" w:rsidRPr="002D2B8F" w:rsidRDefault="002D2B8F" w:rsidP="002D2B8F">
      <w:pPr>
        <w:jc w:val="center"/>
        <w:rPr>
          <w:sz w:val="56"/>
          <w:szCs w:val="56"/>
        </w:rPr>
      </w:pPr>
    </w:p>
    <w:p w14:paraId="41EA0B19" w14:textId="77777777" w:rsidR="002D2B8F" w:rsidRPr="002D2B8F" w:rsidRDefault="002D2B8F" w:rsidP="002D2B8F">
      <w:pPr>
        <w:jc w:val="center"/>
        <w:rPr>
          <w:sz w:val="56"/>
          <w:szCs w:val="56"/>
        </w:rPr>
      </w:pPr>
      <w:r w:rsidRPr="002D2B8F">
        <w:rPr>
          <w:sz w:val="56"/>
          <w:szCs w:val="56"/>
        </w:rPr>
        <w:t>Assignment Report –</w:t>
      </w:r>
    </w:p>
    <w:p w14:paraId="4AB89C91" w14:textId="77777777" w:rsidR="002D2B8F" w:rsidRDefault="002D2B8F" w:rsidP="002D2B8F">
      <w:pPr>
        <w:jc w:val="center"/>
        <w:rPr>
          <w:sz w:val="56"/>
          <w:szCs w:val="56"/>
        </w:rPr>
      </w:pPr>
      <w:r w:rsidRPr="002D2B8F">
        <w:rPr>
          <w:sz w:val="56"/>
          <w:szCs w:val="56"/>
        </w:rPr>
        <w:t>Simulation of Digital Modulation Techniques</w:t>
      </w:r>
    </w:p>
    <w:p w14:paraId="275B4264" w14:textId="77777777" w:rsidR="002D2B8F" w:rsidRDefault="002D2B8F" w:rsidP="002D2B8F">
      <w:pPr>
        <w:jc w:val="center"/>
        <w:rPr>
          <w:sz w:val="56"/>
          <w:szCs w:val="56"/>
        </w:rPr>
      </w:pPr>
    </w:p>
    <w:p w14:paraId="730EB664" w14:textId="77777777" w:rsidR="002D2B8F" w:rsidRDefault="002D2B8F" w:rsidP="002D2B8F">
      <w:pPr>
        <w:jc w:val="center"/>
        <w:rPr>
          <w:sz w:val="56"/>
          <w:szCs w:val="56"/>
        </w:rPr>
      </w:pPr>
    </w:p>
    <w:p w14:paraId="1677FFC9" w14:textId="77777777" w:rsidR="002D2B8F" w:rsidRDefault="002D2B8F" w:rsidP="002D2B8F">
      <w:pPr>
        <w:jc w:val="center"/>
        <w:rPr>
          <w:sz w:val="56"/>
          <w:szCs w:val="56"/>
        </w:rPr>
      </w:pPr>
    </w:p>
    <w:p w14:paraId="149C7366" w14:textId="77777777" w:rsidR="002D2B8F" w:rsidRDefault="002D2B8F" w:rsidP="002D2B8F">
      <w:pPr>
        <w:jc w:val="center"/>
        <w:rPr>
          <w:sz w:val="56"/>
          <w:szCs w:val="56"/>
        </w:rPr>
      </w:pPr>
    </w:p>
    <w:p w14:paraId="5103DE6E" w14:textId="77777777" w:rsidR="002D2B8F" w:rsidRDefault="002D2B8F" w:rsidP="002D2B8F">
      <w:pPr>
        <w:jc w:val="center"/>
        <w:rPr>
          <w:sz w:val="56"/>
          <w:szCs w:val="56"/>
        </w:rPr>
      </w:pPr>
    </w:p>
    <w:p w14:paraId="1C78FBA7" w14:textId="77777777" w:rsidR="002D2B8F" w:rsidRDefault="002D2B8F" w:rsidP="002D2B8F">
      <w:pPr>
        <w:jc w:val="center"/>
        <w:rPr>
          <w:sz w:val="56"/>
          <w:szCs w:val="56"/>
        </w:rPr>
      </w:pPr>
    </w:p>
    <w:p w14:paraId="685AF967" w14:textId="77777777" w:rsidR="002D2B8F" w:rsidRDefault="002D2B8F" w:rsidP="002D2B8F">
      <w:pPr>
        <w:jc w:val="center"/>
        <w:rPr>
          <w:sz w:val="24"/>
          <w:szCs w:val="24"/>
        </w:rPr>
      </w:pPr>
    </w:p>
    <w:p w14:paraId="250E70DE" w14:textId="77777777" w:rsidR="00070C73" w:rsidRDefault="00070C73" w:rsidP="002D2B8F">
      <w:pPr>
        <w:rPr>
          <w:noProof/>
        </w:rPr>
      </w:pPr>
    </w:p>
    <w:p w14:paraId="11B0CDE1" w14:textId="4C8F0061" w:rsidR="00070C73" w:rsidRDefault="00070C73" w:rsidP="002D2B8F">
      <w:pPr>
        <w:rPr>
          <w:sz w:val="24"/>
          <w:szCs w:val="24"/>
        </w:rPr>
      </w:pPr>
      <w:r>
        <w:rPr>
          <w:noProof/>
        </w:rPr>
        <w:drawing>
          <wp:inline distT="0" distB="0" distL="0" distR="0" wp14:anchorId="35668C72" wp14:editId="148AFAF3">
            <wp:extent cx="5524500" cy="2020153"/>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5"/>
                    <a:srcRect l="29083" t="32513" r="26379" b="38522"/>
                    <a:stretch/>
                  </pic:blipFill>
                  <pic:spPr bwMode="auto">
                    <a:xfrm>
                      <a:off x="0" y="0"/>
                      <a:ext cx="5535022" cy="2024000"/>
                    </a:xfrm>
                    <a:prstGeom prst="rect">
                      <a:avLst/>
                    </a:prstGeom>
                    <a:ln>
                      <a:noFill/>
                    </a:ln>
                    <a:extLst>
                      <a:ext uri="{53640926-AAD7-44D8-BBD7-CCE9431645EC}">
                        <a14:shadowObscured xmlns:a14="http://schemas.microsoft.com/office/drawing/2010/main"/>
                      </a:ext>
                    </a:extLst>
                  </pic:spPr>
                </pic:pic>
              </a:graphicData>
            </a:graphic>
          </wp:inline>
        </w:drawing>
      </w:r>
    </w:p>
    <w:p w14:paraId="1737FAA9" w14:textId="77777777" w:rsidR="001A3847" w:rsidRDefault="001A3847" w:rsidP="002D2B8F">
      <w:pPr>
        <w:rPr>
          <w:sz w:val="24"/>
          <w:szCs w:val="24"/>
        </w:rPr>
      </w:pPr>
    </w:p>
    <w:p w14:paraId="051EC60E" w14:textId="54608E17" w:rsidR="002D2B8F" w:rsidRPr="00472CB1" w:rsidRDefault="002D2B8F" w:rsidP="002D2B8F">
      <w:pPr>
        <w:rPr>
          <w:sz w:val="24"/>
          <w:szCs w:val="24"/>
          <w:u w:val="single"/>
        </w:rPr>
      </w:pPr>
      <w:r w:rsidRPr="00472CB1">
        <w:rPr>
          <w:sz w:val="24"/>
          <w:szCs w:val="24"/>
          <w:u w:val="single"/>
        </w:rPr>
        <w:t>Abstract</w:t>
      </w:r>
    </w:p>
    <w:p w14:paraId="7669F4BD" w14:textId="7E2728B9" w:rsidR="009A406A" w:rsidRDefault="001A3847" w:rsidP="002D2B8F">
      <w:pPr>
        <w:rPr>
          <w:sz w:val="24"/>
          <w:szCs w:val="24"/>
        </w:rPr>
      </w:pPr>
      <w:r w:rsidRPr="00472CB1">
        <w:rPr>
          <w:sz w:val="24"/>
          <w:szCs w:val="24"/>
        </w:rPr>
        <w:t xml:space="preserve">During this experiment, several simulations were designed using MATLAB simulation software. These simulations were then analysed critically to compare the performances of variants of amplitude shift keying (ASK) and phase shift keying (PSK) in the presence of additive white Gaussian noise (AWGN). </w:t>
      </w:r>
      <w:r w:rsidR="0070665C" w:rsidRPr="00472CB1">
        <w:rPr>
          <w:sz w:val="24"/>
          <w:szCs w:val="24"/>
        </w:rPr>
        <w:t xml:space="preserve"> Advanced variants such as quantitative phase shift keying (QPSK) and quantitative amplitude modulation (QAM) were also produced as part of this experiment. </w:t>
      </w:r>
    </w:p>
    <w:p w14:paraId="67522684" w14:textId="6A97E251" w:rsidR="001427CD" w:rsidRDefault="0086524C" w:rsidP="002D2B8F">
      <w:pPr>
        <w:rPr>
          <w:sz w:val="24"/>
          <w:szCs w:val="24"/>
        </w:rPr>
      </w:pPr>
      <w:r>
        <w:rPr>
          <w:sz w:val="24"/>
          <w:szCs w:val="24"/>
        </w:rPr>
        <w:t xml:space="preserve">The designs were constructed sing MATLAB simulation software using Simulink to access the necessary components. The designed circuits all contained a Bernoulli Binary generator, threshold switches, sine wave generators, AWGN (additive white Gaussian noise), low-pass filters, </w:t>
      </w:r>
      <w:r w:rsidR="00207C7A">
        <w:rPr>
          <w:sz w:val="24"/>
          <w:szCs w:val="24"/>
        </w:rPr>
        <w:t xml:space="preserve">Bit Error Calculator (BER) </w:t>
      </w:r>
      <w:r w:rsidR="00212BA8">
        <w:rPr>
          <w:sz w:val="24"/>
          <w:szCs w:val="24"/>
        </w:rPr>
        <w:t xml:space="preserve">and several mathematical processes. </w:t>
      </w:r>
    </w:p>
    <w:p w14:paraId="3C3F95F3" w14:textId="1D537FD6" w:rsidR="00212BA8" w:rsidRDefault="00207C7A" w:rsidP="002D2B8F">
      <w:pPr>
        <w:rPr>
          <w:sz w:val="24"/>
          <w:szCs w:val="24"/>
        </w:rPr>
      </w:pPr>
      <w:r>
        <w:rPr>
          <w:sz w:val="24"/>
          <w:szCs w:val="24"/>
        </w:rPr>
        <w:t>A Bit Error Calculator was used to compare the demodulated data and the source data. The Bit Error Rate failure threshold was decided to be 0.5, so when the BER surpassed 0.5 this was considered to be the point at which the systems failed. T</w:t>
      </w:r>
      <w:r w:rsidR="001427CD">
        <w:rPr>
          <w:sz w:val="24"/>
          <w:szCs w:val="24"/>
        </w:rPr>
        <w:t xml:space="preserve">hrough this study it was found that the QAM system was the most susceptible to noise and failed at -25db SNR (signal to Noise Ratio); the PSK was the second </w:t>
      </w:r>
      <w:r>
        <w:rPr>
          <w:sz w:val="24"/>
          <w:szCs w:val="24"/>
        </w:rPr>
        <w:t xml:space="preserve">most susceptible to noise failing at -35db SNR and the ASK and QPSK were the least susceptible to noise both failing at -50db SNR. </w:t>
      </w:r>
    </w:p>
    <w:p w14:paraId="10A2A793" w14:textId="77777777" w:rsidR="00207C7A" w:rsidRDefault="00207C7A" w:rsidP="002D2B8F">
      <w:pPr>
        <w:rPr>
          <w:sz w:val="24"/>
          <w:szCs w:val="24"/>
          <w:u w:val="single"/>
        </w:rPr>
      </w:pPr>
    </w:p>
    <w:p w14:paraId="5B0C6A0F" w14:textId="77777777" w:rsidR="00207C7A" w:rsidRDefault="00207C7A" w:rsidP="002D2B8F">
      <w:pPr>
        <w:rPr>
          <w:sz w:val="24"/>
          <w:szCs w:val="24"/>
          <w:u w:val="single"/>
        </w:rPr>
      </w:pPr>
    </w:p>
    <w:p w14:paraId="6A371875" w14:textId="77777777" w:rsidR="00207C7A" w:rsidRDefault="00207C7A" w:rsidP="002D2B8F">
      <w:pPr>
        <w:rPr>
          <w:sz w:val="24"/>
          <w:szCs w:val="24"/>
          <w:u w:val="single"/>
        </w:rPr>
      </w:pPr>
    </w:p>
    <w:p w14:paraId="75EAE2A0" w14:textId="77777777" w:rsidR="00207C7A" w:rsidRDefault="00207C7A" w:rsidP="002D2B8F">
      <w:pPr>
        <w:rPr>
          <w:sz w:val="24"/>
          <w:szCs w:val="24"/>
          <w:u w:val="single"/>
        </w:rPr>
      </w:pPr>
    </w:p>
    <w:p w14:paraId="0CBF3C2C" w14:textId="77777777" w:rsidR="00207C7A" w:rsidRDefault="00207C7A" w:rsidP="002D2B8F">
      <w:pPr>
        <w:rPr>
          <w:sz w:val="24"/>
          <w:szCs w:val="24"/>
          <w:u w:val="single"/>
        </w:rPr>
      </w:pPr>
    </w:p>
    <w:p w14:paraId="42CC0604" w14:textId="77777777" w:rsidR="00207C7A" w:rsidRDefault="00207C7A" w:rsidP="002D2B8F">
      <w:pPr>
        <w:rPr>
          <w:sz w:val="24"/>
          <w:szCs w:val="24"/>
          <w:u w:val="single"/>
        </w:rPr>
      </w:pPr>
    </w:p>
    <w:p w14:paraId="78E2807A" w14:textId="77777777" w:rsidR="00207C7A" w:rsidRDefault="00207C7A" w:rsidP="002D2B8F">
      <w:pPr>
        <w:rPr>
          <w:sz w:val="24"/>
          <w:szCs w:val="24"/>
          <w:u w:val="single"/>
        </w:rPr>
      </w:pPr>
    </w:p>
    <w:p w14:paraId="3CE929FA" w14:textId="77777777" w:rsidR="00207C7A" w:rsidRDefault="00207C7A" w:rsidP="002D2B8F">
      <w:pPr>
        <w:rPr>
          <w:sz w:val="24"/>
          <w:szCs w:val="24"/>
          <w:u w:val="single"/>
        </w:rPr>
      </w:pPr>
    </w:p>
    <w:p w14:paraId="1747AD53" w14:textId="2467CB26" w:rsidR="002D2B8F" w:rsidRPr="00472CB1" w:rsidRDefault="002D2B8F" w:rsidP="002D2B8F">
      <w:pPr>
        <w:rPr>
          <w:sz w:val="24"/>
          <w:szCs w:val="24"/>
          <w:u w:val="single"/>
        </w:rPr>
      </w:pPr>
      <w:r w:rsidRPr="00472CB1">
        <w:rPr>
          <w:sz w:val="24"/>
          <w:szCs w:val="24"/>
          <w:u w:val="single"/>
        </w:rPr>
        <w:lastRenderedPageBreak/>
        <w:t xml:space="preserve">Introduction </w:t>
      </w:r>
    </w:p>
    <w:p w14:paraId="153269AC" w14:textId="328A83EE" w:rsidR="00036722" w:rsidRDefault="00036722" w:rsidP="003A3C4F">
      <w:pPr>
        <w:rPr>
          <w:sz w:val="24"/>
          <w:szCs w:val="24"/>
        </w:rPr>
      </w:pPr>
      <w:r>
        <w:rPr>
          <w:sz w:val="24"/>
          <w:szCs w:val="24"/>
        </w:rPr>
        <w:t>Digital Signal Processing (DSP) is defined as the techniques used for improving the reliability and accuracy of digital communications. DSP works by clarifying the states of a digital signal. A DSP circuit is used to differentiate between human-made signals, which are orderly and noise. [1]</w:t>
      </w:r>
    </w:p>
    <w:p w14:paraId="06F40D98" w14:textId="34653438" w:rsidR="004A4030" w:rsidRDefault="002E0FC0" w:rsidP="003A3C4F">
      <w:pPr>
        <w:rPr>
          <w:sz w:val="24"/>
          <w:szCs w:val="24"/>
        </w:rPr>
      </w:pPr>
      <w:r>
        <w:rPr>
          <w:sz w:val="24"/>
          <w:szCs w:val="24"/>
        </w:rPr>
        <w:t>Modulation is the process of encoding information from a source so that it is suitable for transmission. This is done by altering the characteristics of a wave by superimposing a signal onto a high frequency carrier wave signal which is a sine wave. In this modulation process, a parameter of the carrier wave is varied according to the modulating signal. The carrier wave parameters that varied are: amplitude, frequency or phase. This modulated signal is then transmitted by the transmitter. The receiver then demodulates the received modulated signal and therefore gets the information on the original signal back. [2]</w:t>
      </w:r>
    </w:p>
    <w:p w14:paraId="743F672E" w14:textId="7009FB85" w:rsidR="00AA1C2D" w:rsidRDefault="00AA1C2D" w:rsidP="00AA1C2D">
      <w:pPr>
        <w:rPr>
          <w:sz w:val="24"/>
          <w:szCs w:val="24"/>
        </w:rPr>
      </w:pPr>
      <w:r>
        <w:rPr>
          <w:sz w:val="24"/>
          <w:szCs w:val="24"/>
        </w:rPr>
        <w:t xml:space="preserve">An example of where modulation is required is when certain types of data such as video or voice have low frequency bands and therefore cannot travel very far wirelessly as they </w:t>
      </w:r>
      <w:proofErr w:type="spellStart"/>
      <w:r>
        <w:rPr>
          <w:sz w:val="24"/>
          <w:szCs w:val="24"/>
        </w:rPr>
        <w:t>can not</w:t>
      </w:r>
      <w:proofErr w:type="spellEnd"/>
      <w:r>
        <w:rPr>
          <w:sz w:val="24"/>
          <w:szCs w:val="24"/>
        </w:rPr>
        <w:t xml:space="preserve"> propagate through air. By modulating the signal, the much higher frequency carrier wave is used to carry the signal so that it can travel much further and quicker. [3]</w:t>
      </w:r>
    </w:p>
    <w:p w14:paraId="0A423939" w14:textId="2B3EA515" w:rsidR="00036722" w:rsidRDefault="00036722" w:rsidP="003A3C4F">
      <w:pPr>
        <w:rPr>
          <w:sz w:val="24"/>
          <w:szCs w:val="24"/>
        </w:rPr>
      </w:pPr>
      <w:r>
        <w:rPr>
          <w:sz w:val="24"/>
          <w:szCs w:val="24"/>
        </w:rPr>
        <w:t xml:space="preserve">The different types of modulation dealt with in this experiment are Amplitude Modulation and Phase Modulation. </w:t>
      </w:r>
      <w:r w:rsidR="00991A8E">
        <w:rPr>
          <w:sz w:val="24"/>
          <w:szCs w:val="24"/>
        </w:rPr>
        <w:t xml:space="preserve">Amplitude Modulation is where the amplitude of the carrier signal is changed in proportion to the input signal while the frequency and phase are kept constant. Phase modulation is where the phase of the input signal is altered. </w:t>
      </w:r>
    </w:p>
    <w:p w14:paraId="5AC89A6E" w14:textId="5CE78FDB" w:rsidR="003A3C4F" w:rsidRDefault="003A3C4F" w:rsidP="003A3C4F">
      <w:pPr>
        <w:rPr>
          <w:sz w:val="24"/>
          <w:szCs w:val="24"/>
        </w:rPr>
      </w:pPr>
      <w:r w:rsidRPr="00472CB1">
        <w:rPr>
          <w:sz w:val="24"/>
          <w:szCs w:val="24"/>
        </w:rPr>
        <w:t xml:space="preserve">In </w:t>
      </w:r>
      <w:r w:rsidR="00212BA8">
        <w:rPr>
          <w:sz w:val="24"/>
          <w:szCs w:val="24"/>
        </w:rPr>
        <w:t>A</w:t>
      </w:r>
      <w:r w:rsidRPr="00472CB1">
        <w:rPr>
          <w:sz w:val="24"/>
          <w:szCs w:val="24"/>
        </w:rPr>
        <w:t xml:space="preserve">mplitude </w:t>
      </w:r>
      <w:r w:rsidR="00212BA8">
        <w:rPr>
          <w:sz w:val="24"/>
          <w:szCs w:val="24"/>
        </w:rPr>
        <w:t>S</w:t>
      </w:r>
      <w:r w:rsidRPr="00472CB1">
        <w:rPr>
          <w:sz w:val="24"/>
          <w:szCs w:val="24"/>
        </w:rPr>
        <w:t xml:space="preserve">hift </w:t>
      </w:r>
      <w:r w:rsidR="00212BA8">
        <w:rPr>
          <w:sz w:val="24"/>
          <w:szCs w:val="24"/>
        </w:rPr>
        <w:t>K</w:t>
      </w:r>
      <w:r w:rsidRPr="00472CB1">
        <w:rPr>
          <w:sz w:val="24"/>
          <w:szCs w:val="24"/>
        </w:rPr>
        <w:t>eying (ASK) the carrier wave amplitude is changed between discrete levels in accordance with the digital data. In the simulation the amplitude is modulated using a simple switch controlled by a Bernoulli Binary oscillator. The signal is demodulated by multiplying the received signal by the carrier signal, which is then filtered by a low pass filter. An example of where ASK is used is to transmit digital data over optical fibre</w:t>
      </w:r>
      <w:r w:rsidR="00212BA8">
        <w:rPr>
          <w:sz w:val="24"/>
          <w:szCs w:val="24"/>
        </w:rPr>
        <w:t xml:space="preserve">. </w:t>
      </w:r>
    </w:p>
    <w:p w14:paraId="3A86AC09" w14:textId="47BA966E" w:rsidR="00AA1C2D" w:rsidRDefault="00AA1C2D" w:rsidP="003A3C4F">
      <w:pPr>
        <w:rPr>
          <w:sz w:val="24"/>
          <w:szCs w:val="24"/>
        </w:rPr>
      </w:pPr>
      <w:r>
        <w:rPr>
          <w:sz w:val="24"/>
          <w:szCs w:val="24"/>
        </w:rPr>
        <w:t xml:space="preserve">Advantages: </w:t>
      </w:r>
    </w:p>
    <w:p w14:paraId="5C29C21E" w14:textId="01B4F89C" w:rsidR="00AA1C2D" w:rsidRDefault="00AA1C2D" w:rsidP="00AA1C2D">
      <w:pPr>
        <w:pStyle w:val="ListParagraph"/>
        <w:numPr>
          <w:ilvl w:val="0"/>
          <w:numId w:val="1"/>
        </w:numPr>
        <w:rPr>
          <w:sz w:val="24"/>
          <w:szCs w:val="24"/>
        </w:rPr>
      </w:pPr>
      <w:r>
        <w:rPr>
          <w:sz w:val="24"/>
          <w:szCs w:val="24"/>
        </w:rPr>
        <w:t xml:space="preserve">High bandwidth efficiency </w:t>
      </w:r>
    </w:p>
    <w:p w14:paraId="1CA14CB3" w14:textId="107A2494" w:rsidR="00AA1C2D" w:rsidRDefault="00AA1C2D" w:rsidP="00AA1C2D">
      <w:pPr>
        <w:pStyle w:val="ListParagraph"/>
        <w:numPr>
          <w:ilvl w:val="0"/>
          <w:numId w:val="1"/>
        </w:numPr>
        <w:rPr>
          <w:sz w:val="24"/>
          <w:szCs w:val="24"/>
        </w:rPr>
      </w:pPr>
      <w:r>
        <w:rPr>
          <w:sz w:val="24"/>
          <w:szCs w:val="24"/>
        </w:rPr>
        <w:t xml:space="preserve">Simple receiver design </w:t>
      </w:r>
    </w:p>
    <w:p w14:paraId="38D9F52B" w14:textId="2A32AE6A" w:rsidR="00AA1C2D" w:rsidRDefault="00AA1C2D" w:rsidP="00AA1C2D">
      <w:pPr>
        <w:pStyle w:val="ListParagraph"/>
        <w:numPr>
          <w:ilvl w:val="0"/>
          <w:numId w:val="1"/>
        </w:numPr>
        <w:rPr>
          <w:sz w:val="24"/>
          <w:szCs w:val="24"/>
        </w:rPr>
      </w:pPr>
      <w:r>
        <w:rPr>
          <w:sz w:val="24"/>
          <w:szCs w:val="24"/>
        </w:rPr>
        <w:t xml:space="preserve">Can be used to transmit digital data over optical fibre </w:t>
      </w:r>
    </w:p>
    <w:p w14:paraId="7559D8DE" w14:textId="28A2410C" w:rsidR="00AA1C2D" w:rsidRDefault="00AA1C2D" w:rsidP="00AA1C2D">
      <w:pPr>
        <w:rPr>
          <w:sz w:val="24"/>
          <w:szCs w:val="24"/>
        </w:rPr>
      </w:pPr>
      <w:r>
        <w:rPr>
          <w:sz w:val="24"/>
          <w:szCs w:val="24"/>
        </w:rPr>
        <w:t xml:space="preserve">Disadvantages: </w:t>
      </w:r>
    </w:p>
    <w:p w14:paraId="73A625C0" w14:textId="375DA7BB" w:rsidR="00AA1C2D" w:rsidRDefault="00AA1C2D" w:rsidP="00AA1C2D">
      <w:pPr>
        <w:pStyle w:val="ListParagraph"/>
        <w:numPr>
          <w:ilvl w:val="0"/>
          <w:numId w:val="1"/>
        </w:numPr>
        <w:rPr>
          <w:sz w:val="24"/>
          <w:szCs w:val="24"/>
        </w:rPr>
      </w:pPr>
      <w:r>
        <w:rPr>
          <w:sz w:val="24"/>
          <w:szCs w:val="24"/>
        </w:rPr>
        <w:t xml:space="preserve">Low power efficiency </w:t>
      </w:r>
    </w:p>
    <w:p w14:paraId="1EF87C9D" w14:textId="7BA8E5EC" w:rsidR="00AA1C2D" w:rsidRPr="00AA1C2D" w:rsidRDefault="00AA1C2D" w:rsidP="00AA1C2D">
      <w:pPr>
        <w:pStyle w:val="ListParagraph"/>
        <w:numPr>
          <w:ilvl w:val="0"/>
          <w:numId w:val="1"/>
        </w:numPr>
        <w:rPr>
          <w:sz w:val="24"/>
          <w:szCs w:val="24"/>
        </w:rPr>
      </w:pPr>
      <w:r>
        <w:rPr>
          <w:sz w:val="24"/>
          <w:szCs w:val="24"/>
        </w:rPr>
        <w:t xml:space="preserve">Very </w:t>
      </w:r>
      <w:proofErr w:type="spellStart"/>
      <w:r>
        <w:rPr>
          <w:sz w:val="24"/>
          <w:szCs w:val="24"/>
        </w:rPr>
        <w:t>suseptable</w:t>
      </w:r>
      <w:proofErr w:type="spellEnd"/>
      <w:r>
        <w:rPr>
          <w:sz w:val="24"/>
          <w:szCs w:val="24"/>
        </w:rPr>
        <w:t xml:space="preserve"> to noise interference, due to the face that noise affects amplitude [4]</w:t>
      </w:r>
    </w:p>
    <w:p w14:paraId="4BE377D2" w14:textId="655F2E76" w:rsidR="00AA1C2D" w:rsidRDefault="00212BA8" w:rsidP="002D2B8F">
      <w:pPr>
        <w:rPr>
          <w:sz w:val="24"/>
          <w:szCs w:val="24"/>
        </w:rPr>
      </w:pPr>
      <w:r>
        <w:rPr>
          <w:sz w:val="24"/>
          <w:szCs w:val="24"/>
        </w:rPr>
        <w:t xml:space="preserve">Phase Shift Keying (PSK) is a digital modulation technique where the phases of the carrier signal </w:t>
      </w:r>
      <w:r w:rsidR="006638B3">
        <w:rPr>
          <w:sz w:val="24"/>
          <w:szCs w:val="24"/>
        </w:rPr>
        <w:t>are</w:t>
      </w:r>
      <w:r>
        <w:rPr>
          <w:sz w:val="24"/>
          <w:szCs w:val="24"/>
        </w:rPr>
        <w:t xml:space="preserve"> changed by varying the sine wave input at a particular time. </w:t>
      </w:r>
      <w:r w:rsidR="006638B3">
        <w:rPr>
          <w:sz w:val="24"/>
          <w:szCs w:val="24"/>
        </w:rPr>
        <w:t>The phase of the carrier wave is changed according the binary inputs, with a difference of 180</w:t>
      </w:r>
      <w:r w:rsidR="006638B3">
        <w:rPr>
          <w:rFonts w:cstheme="minorHAnsi"/>
          <w:sz w:val="24"/>
          <w:szCs w:val="24"/>
        </w:rPr>
        <w:t>⁰</w:t>
      </w:r>
      <w:r w:rsidR="006638B3">
        <w:rPr>
          <w:sz w:val="24"/>
          <w:szCs w:val="24"/>
        </w:rPr>
        <w:t xml:space="preserve"> phase shift used between binary 0 and binary 1. </w:t>
      </w:r>
      <w:r>
        <w:rPr>
          <w:sz w:val="24"/>
          <w:szCs w:val="24"/>
        </w:rPr>
        <w:t>The PSK technique is commonly used for contactless operations, wireless LAN’s and Bluetooth communications. [</w:t>
      </w:r>
      <w:r w:rsidR="00AA1C2D">
        <w:rPr>
          <w:sz w:val="24"/>
          <w:szCs w:val="24"/>
        </w:rPr>
        <w:t>5</w:t>
      </w:r>
      <w:r>
        <w:rPr>
          <w:sz w:val="24"/>
          <w:szCs w:val="24"/>
        </w:rPr>
        <w:t>]</w:t>
      </w:r>
    </w:p>
    <w:p w14:paraId="0F865377" w14:textId="47BB1FE0" w:rsidR="006638B3" w:rsidRDefault="006638B3" w:rsidP="002D2B8F">
      <w:pPr>
        <w:rPr>
          <w:sz w:val="24"/>
          <w:szCs w:val="24"/>
        </w:rPr>
      </w:pPr>
      <w:r>
        <w:rPr>
          <w:sz w:val="24"/>
          <w:szCs w:val="24"/>
        </w:rPr>
        <w:lastRenderedPageBreak/>
        <w:t xml:space="preserve">Advantages: </w:t>
      </w:r>
    </w:p>
    <w:p w14:paraId="70C2BA33" w14:textId="2E7006AC" w:rsidR="006638B3" w:rsidRDefault="006638B3" w:rsidP="006638B3">
      <w:pPr>
        <w:pStyle w:val="ListParagraph"/>
        <w:numPr>
          <w:ilvl w:val="0"/>
          <w:numId w:val="1"/>
        </w:numPr>
        <w:rPr>
          <w:sz w:val="24"/>
          <w:szCs w:val="24"/>
        </w:rPr>
      </w:pPr>
      <w:r>
        <w:rPr>
          <w:sz w:val="24"/>
          <w:szCs w:val="24"/>
        </w:rPr>
        <w:t>Carries data more efficiently compared to other modulation types. It is more power efficient compared to ASK and FSK</w:t>
      </w:r>
    </w:p>
    <w:p w14:paraId="1ABCD332" w14:textId="62CA22D3" w:rsidR="006638B3" w:rsidRDefault="006638B3" w:rsidP="006638B3">
      <w:pPr>
        <w:pStyle w:val="ListParagraph"/>
        <w:numPr>
          <w:ilvl w:val="0"/>
          <w:numId w:val="1"/>
        </w:numPr>
        <w:rPr>
          <w:sz w:val="24"/>
          <w:szCs w:val="24"/>
        </w:rPr>
      </w:pPr>
      <w:r>
        <w:rPr>
          <w:sz w:val="24"/>
          <w:szCs w:val="24"/>
        </w:rPr>
        <w:t xml:space="preserve">Less susceptible to errors compared to ASK modulation and occupies the same bandwidth as ASK </w:t>
      </w:r>
    </w:p>
    <w:p w14:paraId="7FA6EC6A" w14:textId="0593570C" w:rsidR="006638B3" w:rsidRDefault="006638B3" w:rsidP="006638B3">
      <w:pPr>
        <w:rPr>
          <w:sz w:val="24"/>
          <w:szCs w:val="24"/>
        </w:rPr>
      </w:pPr>
      <w:r>
        <w:rPr>
          <w:sz w:val="24"/>
          <w:szCs w:val="24"/>
        </w:rPr>
        <w:t xml:space="preserve">Disadvantages: </w:t>
      </w:r>
    </w:p>
    <w:p w14:paraId="007F1299" w14:textId="679FB006" w:rsidR="006638B3" w:rsidRDefault="006638B3" w:rsidP="006638B3">
      <w:pPr>
        <w:pStyle w:val="ListParagraph"/>
        <w:numPr>
          <w:ilvl w:val="0"/>
          <w:numId w:val="1"/>
        </w:numPr>
        <w:rPr>
          <w:sz w:val="24"/>
          <w:szCs w:val="24"/>
        </w:rPr>
      </w:pPr>
      <w:r>
        <w:rPr>
          <w:sz w:val="24"/>
          <w:szCs w:val="24"/>
        </w:rPr>
        <w:t xml:space="preserve">Low bandwidth efficiency </w:t>
      </w:r>
    </w:p>
    <w:p w14:paraId="7430B9AE" w14:textId="1DC31B82" w:rsidR="006638B3" w:rsidRPr="006638B3" w:rsidRDefault="003A5358" w:rsidP="006638B3">
      <w:pPr>
        <w:pStyle w:val="ListParagraph"/>
        <w:numPr>
          <w:ilvl w:val="0"/>
          <w:numId w:val="1"/>
        </w:numPr>
        <w:rPr>
          <w:sz w:val="24"/>
          <w:szCs w:val="24"/>
        </w:rPr>
      </w:pPr>
      <w:r>
        <w:rPr>
          <w:sz w:val="24"/>
          <w:szCs w:val="24"/>
        </w:rPr>
        <w:t>Binary data is decoded by estimation of the phase states of the signal and these algorithms are very complex [6]</w:t>
      </w:r>
    </w:p>
    <w:p w14:paraId="57B4ED98" w14:textId="1DC17CE7" w:rsidR="00212BA8" w:rsidRDefault="00212BA8" w:rsidP="002D2B8F">
      <w:pPr>
        <w:rPr>
          <w:rFonts w:cstheme="minorHAnsi"/>
          <w:sz w:val="24"/>
          <w:szCs w:val="24"/>
        </w:rPr>
      </w:pPr>
      <w:r>
        <w:rPr>
          <w:sz w:val="24"/>
          <w:szCs w:val="24"/>
        </w:rPr>
        <w:t>A variation of the PSK system is the QPSK system (Quadrature Phase Shift Keying). This</w:t>
      </w:r>
      <w:r w:rsidR="001427CD">
        <w:rPr>
          <w:sz w:val="24"/>
          <w:szCs w:val="24"/>
        </w:rPr>
        <w:t xml:space="preserve"> type of phase modulation technique uses two information bits modulated at the same time, selecting one of the four possible carrier phase shift states</w:t>
      </w:r>
      <w:r w:rsidR="00036722">
        <w:rPr>
          <w:sz w:val="24"/>
          <w:szCs w:val="24"/>
        </w:rPr>
        <w:t xml:space="preserve">. </w:t>
      </w:r>
      <w:r w:rsidR="003A5358">
        <w:rPr>
          <w:sz w:val="24"/>
          <w:szCs w:val="24"/>
        </w:rPr>
        <w:t>QPSK uses phase shifts of multiples of 90</w:t>
      </w:r>
      <w:r w:rsidR="003A5358">
        <w:rPr>
          <w:rFonts w:cstheme="minorHAnsi"/>
          <w:sz w:val="24"/>
          <w:szCs w:val="24"/>
        </w:rPr>
        <w:t>⁰ rather than</w:t>
      </w:r>
      <w:r w:rsidR="003A5358">
        <w:rPr>
          <w:sz w:val="24"/>
          <w:szCs w:val="24"/>
        </w:rPr>
        <w:t xml:space="preserve"> 180</w:t>
      </w:r>
      <w:r w:rsidR="003A5358">
        <w:rPr>
          <w:rFonts w:cstheme="minorHAnsi"/>
          <w:sz w:val="24"/>
          <w:szCs w:val="24"/>
        </w:rPr>
        <w:t xml:space="preserve">⁰ in PSK. QPSK in used in a variety of cellular wireless standards, satellite and cable television applications. </w:t>
      </w:r>
    </w:p>
    <w:p w14:paraId="22E162A4" w14:textId="0FA4A52F" w:rsidR="003A5358" w:rsidRDefault="003A5358" w:rsidP="002D2B8F">
      <w:pPr>
        <w:rPr>
          <w:sz w:val="24"/>
          <w:szCs w:val="24"/>
        </w:rPr>
      </w:pPr>
      <w:r>
        <w:rPr>
          <w:sz w:val="24"/>
          <w:szCs w:val="24"/>
        </w:rPr>
        <w:t xml:space="preserve">Advantages: </w:t>
      </w:r>
    </w:p>
    <w:p w14:paraId="3A61C3C8" w14:textId="744DDF58" w:rsidR="003A5358" w:rsidRDefault="0080503D" w:rsidP="0080503D">
      <w:pPr>
        <w:pStyle w:val="ListParagraph"/>
        <w:numPr>
          <w:ilvl w:val="0"/>
          <w:numId w:val="1"/>
        </w:numPr>
        <w:rPr>
          <w:sz w:val="24"/>
          <w:szCs w:val="24"/>
        </w:rPr>
      </w:pPr>
      <w:r>
        <w:rPr>
          <w:sz w:val="24"/>
          <w:szCs w:val="24"/>
        </w:rPr>
        <w:t xml:space="preserve">Good noise immunity </w:t>
      </w:r>
    </w:p>
    <w:p w14:paraId="6A7E387D" w14:textId="7533F00E" w:rsidR="0080503D" w:rsidRDefault="0080503D" w:rsidP="0080503D">
      <w:pPr>
        <w:pStyle w:val="ListParagraph"/>
        <w:numPr>
          <w:ilvl w:val="0"/>
          <w:numId w:val="1"/>
        </w:numPr>
        <w:rPr>
          <w:sz w:val="24"/>
          <w:szCs w:val="24"/>
        </w:rPr>
      </w:pPr>
      <w:r>
        <w:rPr>
          <w:sz w:val="24"/>
          <w:szCs w:val="24"/>
        </w:rPr>
        <w:t>Information transmission rate of QPSK is higher as it transmits two bits per carrier symbol</w:t>
      </w:r>
    </w:p>
    <w:p w14:paraId="648D3488" w14:textId="2E707B40" w:rsidR="0080503D" w:rsidRDefault="0080503D" w:rsidP="0080503D">
      <w:pPr>
        <w:pStyle w:val="ListParagraph"/>
        <w:numPr>
          <w:ilvl w:val="0"/>
          <w:numId w:val="1"/>
        </w:numPr>
        <w:rPr>
          <w:sz w:val="24"/>
          <w:szCs w:val="24"/>
        </w:rPr>
      </w:pPr>
      <w:r>
        <w:rPr>
          <w:sz w:val="24"/>
          <w:szCs w:val="24"/>
        </w:rPr>
        <w:t xml:space="preserve">Carrier power remains constant as the variation of the QPSK amplitude is small. </w:t>
      </w:r>
    </w:p>
    <w:p w14:paraId="2C35111B" w14:textId="0B2C7883" w:rsidR="0080503D" w:rsidRDefault="0080503D" w:rsidP="0080503D">
      <w:pPr>
        <w:pStyle w:val="ListParagraph"/>
        <w:numPr>
          <w:ilvl w:val="0"/>
          <w:numId w:val="1"/>
        </w:numPr>
        <w:rPr>
          <w:sz w:val="24"/>
          <w:szCs w:val="24"/>
        </w:rPr>
      </w:pPr>
      <w:r>
        <w:rPr>
          <w:sz w:val="24"/>
          <w:szCs w:val="24"/>
        </w:rPr>
        <w:t>Low error probability compared to other methods</w:t>
      </w:r>
    </w:p>
    <w:p w14:paraId="4417FDD9" w14:textId="38394750" w:rsidR="0080503D" w:rsidRDefault="0080503D" w:rsidP="0080503D">
      <w:pPr>
        <w:rPr>
          <w:sz w:val="24"/>
          <w:szCs w:val="24"/>
        </w:rPr>
      </w:pPr>
      <w:r>
        <w:rPr>
          <w:sz w:val="24"/>
          <w:szCs w:val="24"/>
        </w:rPr>
        <w:t xml:space="preserve">Disadvantage: </w:t>
      </w:r>
    </w:p>
    <w:p w14:paraId="087193BE" w14:textId="5B63457F" w:rsidR="0080503D" w:rsidRDefault="0080503D" w:rsidP="0080503D">
      <w:pPr>
        <w:pStyle w:val="ListParagraph"/>
        <w:numPr>
          <w:ilvl w:val="0"/>
          <w:numId w:val="1"/>
        </w:numPr>
        <w:rPr>
          <w:sz w:val="24"/>
          <w:szCs w:val="24"/>
        </w:rPr>
      </w:pPr>
      <w:r>
        <w:rPr>
          <w:sz w:val="24"/>
          <w:szCs w:val="24"/>
        </w:rPr>
        <w:t xml:space="preserve">The main disadvantage of QPSK is the circuit complexity </w:t>
      </w:r>
    </w:p>
    <w:p w14:paraId="0A6DF381" w14:textId="0B508D46" w:rsidR="0080503D" w:rsidRDefault="0080503D" w:rsidP="0080503D">
      <w:pPr>
        <w:rPr>
          <w:sz w:val="24"/>
          <w:szCs w:val="24"/>
        </w:rPr>
      </w:pPr>
      <w:r>
        <w:rPr>
          <w:sz w:val="24"/>
          <w:szCs w:val="24"/>
        </w:rPr>
        <w:t>QAM (Quadrature Amplitude Modulation) uses both amplitude and phase components to provide modulation that has the ability to provide high levels of spectrum usage efficiency. QAM is a signal with two carrier signals shifted in phase by 90</w:t>
      </w:r>
      <w:r>
        <w:rPr>
          <w:rFonts w:cstheme="minorHAnsi"/>
          <w:sz w:val="24"/>
          <w:szCs w:val="24"/>
        </w:rPr>
        <w:t xml:space="preserve">⁰. Therefore, due their 90⁰ phase difference they are in quadrature. </w:t>
      </w:r>
      <w:r w:rsidR="007B61F0">
        <w:rPr>
          <w:sz w:val="24"/>
          <w:szCs w:val="24"/>
        </w:rPr>
        <w:t xml:space="preserve">The resultant signals contain both amplitude and phase variations it can be considered as a mixture of amplitude and phase modulation. QAM is able to provide highly effective form of modulation for data and it is used in everything from Wi-Fi to mobile phones and most forms of </w:t>
      </w:r>
      <w:proofErr w:type="gramStart"/>
      <w:r w:rsidR="007B61F0">
        <w:rPr>
          <w:sz w:val="24"/>
          <w:szCs w:val="24"/>
        </w:rPr>
        <w:t>high speed</w:t>
      </w:r>
      <w:proofErr w:type="gramEnd"/>
      <w:r w:rsidR="007B61F0">
        <w:rPr>
          <w:sz w:val="24"/>
          <w:szCs w:val="24"/>
        </w:rPr>
        <w:t xml:space="preserve"> data communications systems.  [7]</w:t>
      </w:r>
    </w:p>
    <w:p w14:paraId="485B0D7F" w14:textId="41D1B75B" w:rsidR="007B61F0" w:rsidRDefault="007B61F0" w:rsidP="007B61F0">
      <w:pPr>
        <w:rPr>
          <w:sz w:val="24"/>
          <w:szCs w:val="24"/>
        </w:rPr>
      </w:pPr>
      <w:r>
        <w:rPr>
          <w:sz w:val="24"/>
          <w:szCs w:val="24"/>
        </w:rPr>
        <w:t xml:space="preserve">Advantages: </w:t>
      </w:r>
    </w:p>
    <w:p w14:paraId="2573FD25" w14:textId="6B319780" w:rsidR="007B61F0" w:rsidRDefault="007B61F0" w:rsidP="007B61F0">
      <w:pPr>
        <w:pStyle w:val="ListParagraph"/>
        <w:numPr>
          <w:ilvl w:val="0"/>
          <w:numId w:val="1"/>
        </w:numPr>
        <w:rPr>
          <w:sz w:val="24"/>
          <w:szCs w:val="24"/>
        </w:rPr>
      </w:pPr>
      <w:r>
        <w:rPr>
          <w:sz w:val="24"/>
          <w:szCs w:val="24"/>
        </w:rPr>
        <w:t xml:space="preserve">The main advantage of QAM modulation is the efficient use of bandwidth. This is due to QAM representing </w:t>
      </w:r>
      <w:proofErr w:type="gramStart"/>
      <w:r>
        <w:rPr>
          <w:sz w:val="24"/>
          <w:szCs w:val="24"/>
        </w:rPr>
        <w:t>more</w:t>
      </w:r>
      <w:proofErr w:type="gramEnd"/>
      <w:r>
        <w:rPr>
          <w:sz w:val="24"/>
          <w:szCs w:val="24"/>
        </w:rPr>
        <w:t xml:space="preserve"> number of bits per carrier</w:t>
      </w:r>
    </w:p>
    <w:p w14:paraId="688DF026" w14:textId="0EB65513" w:rsidR="007B61F0" w:rsidRDefault="007B61F0" w:rsidP="007B61F0">
      <w:pPr>
        <w:rPr>
          <w:sz w:val="24"/>
          <w:szCs w:val="24"/>
        </w:rPr>
      </w:pPr>
      <w:r>
        <w:rPr>
          <w:sz w:val="24"/>
          <w:szCs w:val="24"/>
        </w:rPr>
        <w:t xml:space="preserve">Disadvantages: </w:t>
      </w:r>
    </w:p>
    <w:p w14:paraId="03EA7FBD" w14:textId="7FB978AB" w:rsidR="007B61F0" w:rsidRDefault="007B61F0" w:rsidP="007B61F0">
      <w:pPr>
        <w:pStyle w:val="ListParagraph"/>
        <w:numPr>
          <w:ilvl w:val="0"/>
          <w:numId w:val="1"/>
        </w:numPr>
        <w:rPr>
          <w:sz w:val="24"/>
          <w:szCs w:val="24"/>
        </w:rPr>
      </w:pPr>
      <w:r>
        <w:rPr>
          <w:sz w:val="24"/>
          <w:szCs w:val="24"/>
        </w:rPr>
        <w:t>Due to the states being closer, QAM is more susceptible to noise. This requires the QAM receiver to be more complex compared to receivers of other modulation types.</w:t>
      </w:r>
    </w:p>
    <w:p w14:paraId="09573089" w14:textId="4A0D131B" w:rsidR="007B61F0" w:rsidRPr="007B61F0" w:rsidRDefault="007B61F0" w:rsidP="007B61F0">
      <w:pPr>
        <w:pStyle w:val="ListParagraph"/>
        <w:numPr>
          <w:ilvl w:val="0"/>
          <w:numId w:val="1"/>
        </w:numPr>
        <w:rPr>
          <w:sz w:val="24"/>
          <w:szCs w:val="24"/>
        </w:rPr>
      </w:pPr>
      <w:r>
        <w:rPr>
          <w:sz w:val="24"/>
          <w:szCs w:val="24"/>
        </w:rPr>
        <w:lastRenderedPageBreak/>
        <w:t>Linearity must be maintained due to QAM using the amplitude component of signal to represent binary data. This means that a linear amplifier is needed which consumes more power. [8]</w:t>
      </w:r>
    </w:p>
    <w:p w14:paraId="0F8E225A" w14:textId="77777777" w:rsidR="003A3C4F" w:rsidRPr="00472CB1" w:rsidRDefault="003A3C4F" w:rsidP="002D2B8F">
      <w:pPr>
        <w:rPr>
          <w:sz w:val="24"/>
          <w:szCs w:val="24"/>
        </w:rPr>
      </w:pPr>
    </w:p>
    <w:p w14:paraId="33D117FA" w14:textId="0F5E01C4" w:rsidR="002D2B8F" w:rsidRPr="00036722" w:rsidRDefault="002D2B8F" w:rsidP="002D2B8F">
      <w:pPr>
        <w:rPr>
          <w:sz w:val="24"/>
          <w:szCs w:val="24"/>
          <w:u w:val="single"/>
        </w:rPr>
      </w:pPr>
      <w:r w:rsidRPr="00036722">
        <w:rPr>
          <w:sz w:val="24"/>
          <w:szCs w:val="24"/>
          <w:u w:val="single"/>
        </w:rPr>
        <w:t xml:space="preserve">Simulation </w:t>
      </w:r>
      <w:r w:rsidR="004C2C8E">
        <w:rPr>
          <w:sz w:val="24"/>
          <w:szCs w:val="24"/>
          <w:u w:val="single"/>
        </w:rPr>
        <w:t>Models and Results</w:t>
      </w:r>
    </w:p>
    <w:p w14:paraId="062811F6" w14:textId="62E71287" w:rsidR="00E02108" w:rsidRDefault="00E02108" w:rsidP="00E02108">
      <w:pPr>
        <w:rPr>
          <w:sz w:val="24"/>
          <w:szCs w:val="24"/>
        </w:rPr>
      </w:pPr>
      <w:r w:rsidRPr="00472CB1">
        <w:rPr>
          <w:sz w:val="24"/>
          <w:szCs w:val="24"/>
        </w:rPr>
        <w:t xml:space="preserve">The simulations were repeated with differing additive </w:t>
      </w:r>
      <w:proofErr w:type="spellStart"/>
      <w:r w:rsidRPr="00472CB1">
        <w:rPr>
          <w:sz w:val="24"/>
          <w:szCs w:val="24"/>
        </w:rPr>
        <w:t>Guassian</w:t>
      </w:r>
      <w:proofErr w:type="spellEnd"/>
      <w:r w:rsidRPr="00472CB1">
        <w:rPr>
          <w:sz w:val="24"/>
          <w:szCs w:val="24"/>
        </w:rPr>
        <w:t xml:space="preserve"> noise, adjusting the signal to noise ratio. The signal to noise ratio was changed from 100 </w:t>
      </w:r>
      <w:proofErr w:type="spellStart"/>
      <w:r w:rsidRPr="00472CB1">
        <w:rPr>
          <w:sz w:val="24"/>
          <w:szCs w:val="24"/>
        </w:rPr>
        <w:t>db</w:t>
      </w:r>
      <w:proofErr w:type="spellEnd"/>
      <w:r w:rsidRPr="00472CB1">
        <w:rPr>
          <w:sz w:val="24"/>
          <w:szCs w:val="24"/>
        </w:rPr>
        <w:t xml:space="preserve"> down to the failure point which was </w:t>
      </w:r>
      <w:r w:rsidR="008C106A">
        <w:rPr>
          <w:sz w:val="24"/>
          <w:szCs w:val="24"/>
        </w:rPr>
        <w:t xml:space="preserve">a </w:t>
      </w:r>
      <w:r w:rsidRPr="00472CB1">
        <w:rPr>
          <w:sz w:val="24"/>
          <w:szCs w:val="24"/>
        </w:rPr>
        <w:t>bit error rate</w:t>
      </w:r>
      <w:r w:rsidR="008C106A">
        <w:rPr>
          <w:sz w:val="24"/>
          <w:szCs w:val="24"/>
        </w:rPr>
        <w:t xml:space="preserve"> of 0.5</w:t>
      </w:r>
      <w:r w:rsidRPr="00472CB1">
        <w:rPr>
          <w:sz w:val="24"/>
          <w:szCs w:val="24"/>
        </w:rPr>
        <w:t xml:space="preserve">. These readings were repeated 10 times for each signal to noise ratio and an average was taken. These readings were then used to produce graphs to illustrate the difference in the systems that have been produced. </w:t>
      </w:r>
      <w:r w:rsidR="00BA2CEB">
        <w:rPr>
          <w:sz w:val="24"/>
          <w:szCs w:val="24"/>
        </w:rPr>
        <w:t xml:space="preserve">The simulations were carried out with a sample rate of 100 which should be sufficient to gain accurate results. </w:t>
      </w:r>
    </w:p>
    <w:p w14:paraId="1853A85A" w14:textId="478805CA" w:rsidR="00E02108" w:rsidRDefault="00E02108" w:rsidP="00E02108">
      <w:pPr>
        <w:rPr>
          <w:sz w:val="24"/>
          <w:szCs w:val="24"/>
          <w:u w:val="single"/>
        </w:rPr>
      </w:pPr>
      <w:r>
        <w:rPr>
          <w:sz w:val="24"/>
          <w:szCs w:val="24"/>
          <w:u w:val="single"/>
        </w:rPr>
        <w:t>A</w:t>
      </w:r>
      <w:r w:rsidR="008C106A">
        <w:rPr>
          <w:sz w:val="24"/>
          <w:szCs w:val="24"/>
          <w:u w:val="single"/>
        </w:rPr>
        <w:t xml:space="preserve">mplitude </w:t>
      </w:r>
      <w:r>
        <w:rPr>
          <w:sz w:val="24"/>
          <w:szCs w:val="24"/>
          <w:u w:val="single"/>
        </w:rPr>
        <w:t>S</w:t>
      </w:r>
      <w:r w:rsidR="008C106A">
        <w:rPr>
          <w:sz w:val="24"/>
          <w:szCs w:val="24"/>
          <w:u w:val="single"/>
        </w:rPr>
        <w:t xml:space="preserve">hift </w:t>
      </w:r>
      <w:r>
        <w:rPr>
          <w:sz w:val="24"/>
          <w:szCs w:val="24"/>
          <w:u w:val="single"/>
        </w:rPr>
        <w:t>K</w:t>
      </w:r>
      <w:r w:rsidR="008C106A">
        <w:rPr>
          <w:sz w:val="24"/>
          <w:szCs w:val="24"/>
          <w:u w:val="single"/>
        </w:rPr>
        <w:t>eying</w:t>
      </w:r>
    </w:p>
    <w:p w14:paraId="55B1898B" w14:textId="41D16522" w:rsidR="008C106A" w:rsidRPr="008C106A" w:rsidRDefault="008C106A" w:rsidP="00E02108">
      <w:pPr>
        <w:rPr>
          <w:sz w:val="24"/>
          <w:szCs w:val="24"/>
        </w:rPr>
      </w:pPr>
      <w:r>
        <w:rPr>
          <w:sz w:val="24"/>
          <w:szCs w:val="24"/>
        </w:rPr>
        <w:t>The first simulation was the ASK system. The modulator comprised of a sine wave and a constant 0 which were then fed into a switch. The threshold of the switch was set to 0.5. Designing the switch in this way means that any signal below 0.5 will give an output of 0 and any signal above 0.5 will output a 1. This signal is then fed into the A</w:t>
      </w:r>
      <w:r w:rsidR="003313CF">
        <w:rPr>
          <w:sz w:val="24"/>
          <w:szCs w:val="24"/>
        </w:rPr>
        <w:t xml:space="preserve">WGN module. The AWGN module is used to insert noise into the system so that the error rate can be determined depending on the signal to noise ratio. This signal is then fed into the low-pass filter. The signal is then demodulated using two constants, a 1 and a 0 fed into a switch. This signal is then fed into an error rate calculator. This error rate calculator compares the source signal with the output signal of the system. This then allowed the bit error rate to be found. The ASK system failed at -40db signal to noise ratio which can be seen in figure 2. </w:t>
      </w:r>
      <w:r>
        <w:rPr>
          <w:sz w:val="24"/>
          <w:szCs w:val="24"/>
        </w:rPr>
        <w:t xml:space="preserve">The designed system can be seen in figure 1. </w:t>
      </w:r>
    </w:p>
    <w:p w14:paraId="0D8F87FA" w14:textId="158BA0FF" w:rsidR="00E02108" w:rsidRDefault="00E02108" w:rsidP="00E02108">
      <w:pPr>
        <w:rPr>
          <w:sz w:val="24"/>
          <w:szCs w:val="24"/>
        </w:rPr>
      </w:pPr>
      <w:r>
        <w:rPr>
          <w:noProof/>
        </w:rPr>
        <w:drawing>
          <wp:anchor distT="0" distB="0" distL="114300" distR="114300" simplePos="0" relativeHeight="251659264" behindDoc="0" locked="0" layoutInCell="1" allowOverlap="1" wp14:anchorId="300EA542" wp14:editId="3CE6B2F0">
            <wp:simplePos x="0" y="0"/>
            <wp:positionH relativeFrom="column">
              <wp:posOffset>0</wp:posOffset>
            </wp:positionH>
            <wp:positionV relativeFrom="paragraph">
              <wp:posOffset>304800</wp:posOffset>
            </wp:positionV>
            <wp:extent cx="5534025" cy="21145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283" t="22094" r="1447" b="12510"/>
                    <a:stretch/>
                  </pic:blipFill>
                  <pic:spPr bwMode="auto">
                    <a:xfrm>
                      <a:off x="0" y="0"/>
                      <a:ext cx="5534025"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Figure 1. </w:t>
      </w:r>
    </w:p>
    <w:p w14:paraId="379E8195" w14:textId="77777777" w:rsidR="003313CF" w:rsidRDefault="003313CF" w:rsidP="00E02108">
      <w:pPr>
        <w:rPr>
          <w:sz w:val="24"/>
          <w:szCs w:val="24"/>
        </w:rPr>
      </w:pPr>
    </w:p>
    <w:p w14:paraId="1C667FA7" w14:textId="77777777" w:rsidR="003313CF" w:rsidRDefault="003313CF" w:rsidP="00E02108">
      <w:pPr>
        <w:rPr>
          <w:sz w:val="24"/>
          <w:szCs w:val="24"/>
        </w:rPr>
      </w:pPr>
    </w:p>
    <w:p w14:paraId="4B631D52" w14:textId="77777777" w:rsidR="003313CF" w:rsidRDefault="003313CF" w:rsidP="00E02108">
      <w:pPr>
        <w:rPr>
          <w:sz w:val="24"/>
          <w:szCs w:val="24"/>
        </w:rPr>
      </w:pPr>
    </w:p>
    <w:p w14:paraId="2CE1C31D" w14:textId="77777777" w:rsidR="003313CF" w:rsidRDefault="003313CF" w:rsidP="00E02108">
      <w:pPr>
        <w:rPr>
          <w:sz w:val="24"/>
          <w:szCs w:val="24"/>
        </w:rPr>
      </w:pPr>
    </w:p>
    <w:p w14:paraId="617EA1E5" w14:textId="77777777" w:rsidR="003313CF" w:rsidRDefault="003313CF" w:rsidP="00E02108">
      <w:pPr>
        <w:rPr>
          <w:sz w:val="24"/>
          <w:szCs w:val="24"/>
        </w:rPr>
      </w:pPr>
    </w:p>
    <w:p w14:paraId="28AC059E" w14:textId="6C06F1FF" w:rsidR="00E02108" w:rsidRPr="00E02108" w:rsidRDefault="00E02108" w:rsidP="00E02108">
      <w:pPr>
        <w:rPr>
          <w:sz w:val="24"/>
          <w:szCs w:val="24"/>
        </w:rPr>
      </w:pPr>
      <w:r>
        <w:rPr>
          <w:sz w:val="24"/>
          <w:szCs w:val="24"/>
        </w:rPr>
        <w:t xml:space="preserve">Figure 2. </w:t>
      </w:r>
    </w:p>
    <w:p w14:paraId="4A45BD2B" w14:textId="2183E6D0" w:rsidR="00E02108" w:rsidRPr="00472CB1" w:rsidRDefault="00BA2CEB" w:rsidP="00E02108">
      <w:pPr>
        <w:rPr>
          <w:sz w:val="24"/>
          <w:szCs w:val="24"/>
        </w:rPr>
      </w:pPr>
      <w:r>
        <w:rPr>
          <w:noProof/>
        </w:rPr>
        <w:drawing>
          <wp:inline distT="0" distB="0" distL="0" distR="0" wp14:anchorId="5C3A8504" wp14:editId="4C0DC0EC">
            <wp:extent cx="4572000" cy="2743200"/>
            <wp:effectExtent l="0" t="0" r="0" b="0"/>
            <wp:docPr id="12" name="Chart 12">
              <a:extLst xmlns:a="http://schemas.openxmlformats.org/drawingml/2006/main">
                <a:ext uri="{FF2B5EF4-FFF2-40B4-BE49-F238E27FC236}">
                  <a16:creationId xmlns:a16="http://schemas.microsoft.com/office/drawing/2014/main" id="{C936C11A-FA01-479F-A806-FE1BAFBF10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93EB810" w14:textId="6621C8FB" w:rsidR="00E02108" w:rsidRDefault="00E02108" w:rsidP="002D2B8F">
      <w:pPr>
        <w:rPr>
          <w:sz w:val="24"/>
          <w:szCs w:val="24"/>
          <w:u w:val="single"/>
        </w:rPr>
      </w:pPr>
      <w:r>
        <w:rPr>
          <w:sz w:val="24"/>
          <w:szCs w:val="24"/>
          <w:u w:val="single"/>
        </w:rPr>
        <w:t>P</w:t>
      </w:r>
      <w:r w:rsidR="008C106A">
        <w:rPr>
          <w:sz w:val="24"/>
          <w:szCs w:val="24"/>
          <w:u w:val="single"/>
        </w:rPr>
        <w:t xml:space="preserve">hase </w:t>
      </w:r>
      <w:r>
        <w:rPr>
          <w:sz w:val="24"/>
          <w:szCs w:val="24"/>
          <w:u w:val="single"/>
        </w:rPr>
        <w:t>S</w:t>
      </w:r>
      <w:r w:rsidR="008C106A">
        <w:rPr>
          <w:sz w:val="24"/>
          <w:szCs w:val="24"/>
          <w:u w:val="single"/>
        </w:rPr>
        <w:t xml:space="preserve">hift </w:t>
      </w:r>
      <w:r>
        <w:rPr>
          <w:sz w:val="24"/>
          <w:szCs w:val="24"/>
          <w:u w:val="single"/>
        </w:rPr>
        <w:t>K</w:t>
      </w:r>
      <w:r w:rsidR="008C106A">
        <w:rPr>
          <w:sz w:val="24"/>
          <w:szCs w:val="24"/>
          <w:u w:val="single"/>
        </w:rPr>
        <w:t>eying</w:t>
      </w:r>
    </w:p>
    <w:p w14:paraId="26C76AF5" w14:textId="2731F3BE" w:rsidR="003313CF" w:rsidRDefault="003313CF" w:rsidP="002D2B8F">
      <w:pPr>
        <w:rPr>
          <w:sz w:val="24"/>
          <w:szCs w:val="24"/>
        </w:rPr>
      </w:pPr>
      <w:r>
        <w:rPr>
          <w:sz w:val="24"/>
          <w:szCs w:val="24"/>
        </w:rPr>
        <w:t>The PSK system is very similar to the ASK system with one major change as can be seen in figure 3. The change made is that a sine wave replaces the 0 constant on the modulator. This allows the phase to be shifted 180</w:t>
      </w:r>
      <w:r>
        <w:rPr>
          <w:rFonts w:cstheme="minorHAnsi"/>
          <w:sz w:val="24"/>
          <w:szCs w:val="24"/>
        </w:rPr>
        <w:t xml:space="preserve">⁰ as is required for phase shift key modulation. Figure 4. Shows that PSK system failed at -30db meaning that it is more susceptible to noise than the ASK system. </w:t>
      </w:r>
    </w:p>
    <w:p w14:paraId="70A22CE7" w14:textId="5215BB83" w:rsidR="00E02108" w:rsidRPr="00E02108" w:rsidRDefault="00E02108" w:rsidP="002D2B8F">
      <w:pPr>
        <w:rPr>
          <w:sz w:val="24"/>
          <w:szCs w:val="24"/>
        </w:rPr>
      </w:pPr>
      <w:r>
        <w:rPr>
          <w:noProof/>
        </w:rPr>
        <w:drawing>
          <wp:anchor distT="0" distB="0" distL="114300" distR="114300" simplePos="0" relativeHeight="251661312" behindDoc="0" locked="0" layoutInCell="1" allowOverlap="1" wp14:anchorId="18965707" wp14:editId="5A9560A3">
            <wp:simplePos x="0" y="0"/>
            <wp:positionH relativeFrom="margin">
              <wp:posOffset>0</wp:posOffset>
            </wp:positionH>
            <wp:positionV relativeFrom="paragraph">
              <wp:posOffset>295275</wp:posOffset>
            </wp:positionV>
            <wp:extent cx="5521960" cy="2371725"/>
            <wp:effectExtent l="0" t="0" r="254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324" t="15364" r="332" b="11069"/>
                    <a:stretch/>
                  </pic:blipFill>
                  <pic:spPr bwMode="auto">
                    <a:xfrm>
                      <a:off x="0" y="0"/>
                      <a:ext cx="5521960" cy="237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Figure 3.</w:t>
      </w:r>
    </w:p>
    <w:p w14:paraId="5EA2243E" w14:textId="77777777" w:rsidR="00A05D40" w:rsidRDefault="00A05D40" w:rsidP="002D2B8F">
      <w:pPr>
        <w:rPr>
          <w:sz w:val="24"/>
          <w:szCs w:val="24"/>
        </w:rPr>
      </w:pPr>
    </w:p>
    <w:p w14:paraId="1D7F09FF" w14:textId="77777777" w:rsidR="00A05D40" w:rsidRDefault="00A05D40" w:rsidP="002D2B8F">
      <w:pPr>
        <w:rPr>
          <w:sz w:val="24"/>
          <w:szCs w:val="24"/>
        </w:rPr>
      </w:pPr>
    </w:p>
    <w:p w14:paraId="37EDF7D5" w14:textId="77777777" w:rsidR="00A05D40" w:rsidRDefault="00A05D40" w:rsidP="002D2B8F">
      <w:pPr>
        <w:rPr>
          <w:sz w:val="24"/>
          <w:szCs w:val="24"/>
        </w:rPr>
      </w:pPr>
    </w:p>
    <w:p w14:paraId="017559C5" w14:textId="77777777" w:rsidR="00A05D40" w:rsidRDefault="00A05D40" w:rsidP="002D2B8F">
      <w:pPr>
        <w:rPr>
          <w:sz w:val="24"/>
          <w:szCs w:val="24"/>
        </w:rPr>
      </w:pPr>
    </w:p>
    <w:p w14:paraId="6D4B66D0" w14:textId="77777777" w:rsidR="00A05D40" w:rsidRDefault="00A05D40" w:rsidP="002D2B8F">
      <w:pPr>
        <w:rPr>
          <w:sz w:val="24"/>
          <w:szCs w:val="24"/>
        </w:rPr>
      </w:pPr>
    </w:p>
    <w:p w14:paraId="1AC470C0" w14:textId="77777777" w:rsidR="00A05D40" w:rsidRDefault="00A05D40" w:rsidP="002D2B8F">
      <w:pPr>
        <w:rPr>
          <w:sz w:val="24"/>
          <w:szCs w:val="24"/>
        </w:rPr>
      </w:pPr>
    </w:p>
    <w:p w14:paraId="330A5E52" w14:textId="00B42A39" w:rsidR="00E02108" w:rsidRDefault="00E02108" w:rsidP="002D2B8F">
      <w:pPr>
        <w:rPr>
          <w:sz w:val="24"/>
          <w:szCs w:val="24"/>
        </w:rPr>
      </w:pPr>
      <w:r>
        <w:rPr>
          <w:sz w:val="24"/>
          <w:szCs w:val="24"/>
        </w:rPr>
        <w:t>Figure 4.</w:t>
      </w:r>
    </w:p>
    <w:p w14:paraId="5630B8A1" w14:textId="247B44F1" w:rsidR="00E02108" w:rsidRDefault="00E02108" w:rsidP="002D2B8F">
      <w:pPr>
        <w:rPr>
          <w:sz w:val="24"/>
          <w:szCs w:val="24"/>
        </w:rPr>
      </w:pPr>
      <w:r>
        <w:rPr>
          <w:noProof/>
        </w:rPr>
        <w:drawing>
          <wp:anchor distT="0" distB="0" distL="114300" distR="114300" simplePos="0" relativeHeight="251662336" behindDoc="0" locked="0" layoutInCell="1" allowOverlap="1" wp14:anchorId="386EB62B" wp14:editId="2810A266">
            <wp:simplePos x="0" y="0"/>
            <wp:positionH relativeFrom="margin">
              <wp:align>left</wp:align>
            </wp:positionH>
            <wp:positionV relativeFrom="paragraph">
              <wp:posOffset>5080</wp:posOffset>
            </wp:positionV>
            <wp:extent cx="4572000" cy="2743200"/>
            <wp:effectExtent l="0" t="0" r="0" b="0"/>
            <wp:wrapSquare wrapText="bothSides"/>
            <wp:docPr id="5" name="Chart 5">
              <a:extLst xmlns:a="http://schemas.openxmlformats.org/drawingml/2006/main">
                <a:ext uri="{FF2B5EF4-FFF2-40B4-BE49-F238E27FC236}">
                  <a16:creationId xmlns:a16="http://schemas.microsoft.com/office/drawing/2014/main" id="{47DA02C8-842E-439D-AF81-4293216561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C2A89D8" w14:textId="7B706511" w:rsidR="00E02108" w:rsidRDefault="00E02108" w:rsidP="002D2B8F">
      <w:pPr>
        <w:rPr>
          <w:sz w:val="24"/>
          <w:szCs w:val="24"/>
        </w:rPr>
      </w:pPr>
    </w:p>
    <w:p w14:paraId="21E22B79" w14:textId="7CAA82D1" w:rsidR="00E02108" w:rsidRDefault="00E02108" w:rsidP="002D2B8F">
      <w:pPr>
        <w:rPr>
          <w:sz w:val="24"/>
          <w:szCs w:val="24"/>
        </w:rPr>
      </w:pPr>
    </w:p>
    <w:p w14:paraId="34697F2B" w14:textId="4E40562F" w:rsidR="00E02108" w:rsidRDefault="00E02108" w:rsidP="002D2B8F">
      <w:pPr>
        <w:rPr>
          <w:sz w:val="24"/>
          <w:szCs w:val="24"/>
        </w:rPr>
      </w:pPr>
    </w:p>
    <w:p w14:paraId="15372072" w14:textId="7EE460F2" w:rsidR="00E02108" w:rsidRDefault="00E02108" w:rsidP="002D2B8F">
      <w:pPr>
        <w:rPr>
          <w:sz w:val="24"/>
          <w:szCs w:val="24"/>
        </w:rPr>
      </w:pPr>
    </w:p>
    <w:p w14:paraId="1A681236" w14:textId="258F637B" w:rsidR="00E02108" w:rsidRDefault="00E02108" w:rsidP="002D2B8F">
      <w:pPr>
        <w:rPr>
          <w:sz w:val="24"/>
          <w:szCs w:val="24"/>
        </w:rPr>
      </w:pPr>
    </w:p>
    <w:p w14:paraId="08E83290" w14:textId="4EE87FB9" w:rsidR="00E02108" w:rsidRDefault="00E02108" w:rsidP="002D2B8F">
      <w:pPr>
        <w:rPr>
          <w:sz w:val="24"/>
          <w:szCs w:val="24"/>
        </w:rPr>
      </w:pPr>
    </w:p>
    <w:p w14:paraId="4878CC00" w14:textId="70109049" w:rsidR="00E02108" w:rsidRDefault="00E02108" w:rsidP="002D2B8F">
      <w:pPr>
        <w:rPr>
          <w:sz w:val="24"/>
          <w:szCs w:val="24"/>
        </w:rPr>
      </w:pPr>
    </w:p>
    <w:p w14:paraId="6411A783" w14:textId="145443F4" w:rsidR="00E02108" w:rsidRDefault="00E02108" w:rsidP="002D2B8F">
      <w:pPr>
        <w:rPr>
          <w:sz w:val="24"/>
          <w:szCs w:val="24"/>
        </w:rPr>
      </w:pPr>
    </w:p>
    <w:p w14:paraId="7FBFA8AD" w14:textId="76B6E829" w:rsidR="00E02108" w:rsidRDefault="00E02108" w:rsidP="002D2B8F">
      <w:pPr>
        <w:rPr>
          <w:sz w:val="24"/>
          <w:szCs w:val="24"/>
        </w:rPr>
      </w:pPr>
    </w:p>
    <w:p w14:paraId="61F55BB6" w14:textId="7D263763" w:rsidR="00E02108" w:rsidRDefault="00E02108" w:rsidP="002D2B8F">
      <w:pPr>
        <w:rPr>
          <w:sz w:val="24"/>
          <w:szCs w:val="24"/>
          <w:u w:val="single"/>
        </w:rPr>
      </w:pPr>
      <w:r>
        <w:rPr>
          <w:sz w:val="24"/>
          <w:szCs w:val="24"/>
          <w:u w:val="single"/>
        </w:rPr>
        <w:t>Q</w:t>
      </w:r>
      <w:r w:rsidR="008C106A">
        <w:rPr>
          <w:sz w:val="24"/>
          <w:szCs w:val="24"/>
          <w:u w:val="single"/>
        </w:rPr>
        <w:t xml:space="preserve">uadrature </w:t>
      </w:r>
      <w:r>
        <w:rPr>
          <w:sz w:val="24"/>
          <w:szCs w:val="24"/>
          <w:u w:val="single"/>
        </w:rPr>
        <w:t>P</w:t>
      </w:r>
      <w:r w:rsidR="008C106A">
        <w:rPr>
          <w:sz w:val="24"/>
          <w:szCs w:val="24"/>
          <w:u w:val="single"/>
        </w:rPr>
        <w:t xml:space="preserve">hase </w:t>
      </w:r>
      <w:r>
        <w:rPr>
          <w:sz w:val="24"/>
          <w:szCs w:val="24"/>
          <w:u w:val="single"/>
        </w:rPr>
        <w:t>S</w:t>
      </w:r>
      <w:r w:rsidR="008C106A">
        <w:rPr>
          <w:sz w:val="24"/>
          <w:szCs w:val="24"/>
          <w:u w:val="single"/>
        </w:rPr>
        <w:t xml:space="preserve">hift </w:t>
      </w:r>
      <w:r>
        <w:rPr>
          <w:sz w:val="24"/>
          <w:szCs w:val="24"/>
          <w:u w:val="single"/>
        </w:rPr>
        <w:t>K</w:t>
      </w:r>
      <w:r w:rsidR="008C106A">
        <w:rPr>
          <w:sz w:val="24"/>
          <w:szCs w:val="24"/>
          <w:u w:val="single"/>
        </w:rPr>
        <w:t>eying</w:t>
      </w:r>
    </w:p>
    <w:p w14:paraId="3E27BACD" w14:textId="20D7BBA2" w:rsidR="00A05D40" w:rsidRPr="00A05D40" w:rsidRDefault="00A05D40" w:rsidP="002D2B8F">
      <w:pPr>
        <w:rPr>
          <w:sz w:val="24"/>
          <w:szCs w:val="24"/>
        </w:rPr>
      </w:pPr>
      <w:r>
        <w:rPr>
          <w:sz w:val="24"/>
          <w:szCs w:val="24"/>
        </w:rPr>
        <w:t xml:space="preserve">In the QPSK design, as seen in figure 5, the signal firstly goes through a deserialiser. The deserialiser splits the signal into bytes. The </w:t>
      </w:r>
      <w:proofErr w:type="spellStart"/>
      <w:r>
        <w:rPr>
          <w:sz w:val="24"/>
          <w:szCs w:val="24"/>
        </w:rPr>
        <w:t>demux</w:t>
      </w:r>
      <w:proofErr w:type="spellEnd"/>
      <w:r>
        <w:rPr>
          <w:sz w:val="24"/>
          <w:szCs w:val="24"/>
        </w:rPr>
        <w:t xml:space="preserve"> block then extracts components of the signal into separate units so that the output is useable. This signal is then modulated using two sine wave generators. This signal is then combined and fed into the AWGN so that noise can be added for the experiment. This signal is then passed through the low-pass filter. A serialiser is then used to match the signal and the input. </w:t>
      </w:r>
      <w:r w:rsidR="001D2110">
        <w:rPr>
          <w:sz w:val="24"/>
          <w:szCs w:val="24"/>
        </w:rPr>
        <w:t xml:space="preserve">As can be seen in figure 6, the point of failure for the QPSK system is -50db which means that the QPSK system is the least susceptible to noise out of the systems tested. </w:t>
      </w:r>
    </w:p>
    <w:p w14:paraId="7D041EC2" w14:textId="10851FBB" w:rsidR="00E02108" w:rsidRPr="00E02108" w:rsidRDefault="00E02108" w:rsidP="002D2B8F">
      <w:pPr>
        <w:rPr>
          <w:sz w:val="24"/>
          <w:szCs w:val="24"/>
        </w:rPr>
      </w:pPr>
      <w:r w:rsidRPr="00E02108">
        <w:rPr>
          <w:sz w:val="24"/>
          <w:szCs w:val="24"/>
        </w:rPr>
        <w:t xml:space="preserve">Figure 5. </w:t>
      </w:r>
    </w:p>
    <w:p w14:paraId="208D8A43" w14:textId="5B50DA91" w:rsidR="00E02108" w:rsidRDefault="00E02108" w:rsidP="002D2B8F">
      <w:pPr>
        <w:rPr>
          <w:sz w:val="24"/>
          <w:szCs w:val="24"/>
        </w:rPr>
      </w:pPr>
      <w:r>
        <w:rPr>
          <w:noProof/>
        </w:rPr>
        <w:drawing>
          <wp:inline distT="0" distB="0" distL="0" distR="0" wp14:anchorId="47DDC876" wp14:editId="22604444">
            <wp:extent cx="5626735" cy="1457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28" t="38999" b="15797"/>
                    <a:stretch/>
                  </pic:blipFill>
                  <pic:spPr bwMode="auto">
                    <a:xfrm>
                      <a:off x="0" y="0"/>
                      <a:ext cx="5626735" cy="1457325"/>
                    </a:xfrm>
                    <a:prstGeom prst="rect">
                      <a:avLst/>
                    </a:prstGeom>
                    <a:ln>
                      <a:noFill/>
                    </a:ln>
                    <a:extLst>
                      <a:ext uri="{53640926-AAD7-44D8-BBD7-CCE9431645EC}">
                        <a14:shadowObscured xmlns:a14="http://schemas.microsoft.com/office/drawing/2010/main"/>
                      </a:ext>
                    </a:extLst>
                  </pic:spPr>
                </pic:pic>
              </a:graphicData>
            </a:graphic>
          </wp:inline>
        </w:drawing>
      </w:r>
    </w:p>
    <w:p w14:paraId="59B6419C" w14:textId="3FFFE1B4" w:rsidR="00E02108" w:rsidRDefault="00E02108" w:rsidP="002D2B8F">
      <w:pPr>
        <w:rPr>
          <w:sz w:val="24"/>
          <w:szCs w:val="24"/>
        </w:rPr>
      </w:pPr>
    </w:p>
    <w:p w14:paraId="56827CAC" w14:textId="469D943B" w:rsidR="00E02108" w:rsidRDefault="00E02108" w:rsidP="002D2B8F">
      <w:pPr>
        <w:rPr>
          <w:sz w:val="24"/>
          <w:szCs w:val="24"/>
        </w:rPr>
      </w:pPr>
      <w:r>
        <w:rPr>
          <w:noProof/>
        </w:rPr>
        <w:lastRenderedPageBreak/>
        <w:drawing>
          <wp:anchor distT="0" distB="0" distL="114300" distR="114300" simplePos="0" relativeHeight="251663360" behindDoc="0" locked="0" layoutInCell="1" allowOverlap="1" wp14:anchorId="779A8A15" wp14:editId="2D7E24B3">
            <wp:simplePos x="0" y="0"/>
            <wp:positionH relativeFrom="margin">
              <wp:align>left</wp:align>
            </wp:positionH>
            <wp:positionV relativeFrom="paragraph">
              <wp:posOffset>247650</wp:posOffset>
            </wp:positionV>
            <wp:extent cx="4572000" cy="2743200"/>
            <wp:effectExtent l="0" t="0" r="0" b="0"/>
            <wp:wrapSquare wrapText="bothSides"/>
            <wp:docPr id="7" name="Chart 7">
              <a:extLst xmlns:a="http://schemas.openxmlformats.org/drawingml/2006/main">
                <a:ext uri="{FF2B5EF4-FFF2-40B4-BE49-F238E27FC236}">
                  <a16:creationId xmlns:a16="http://schemas.microsoft.com/office/drawing/2014/main" id="{93555B64-6E59-4F02-B84D-A8FEA01251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sz w:val="24"/>
          <w:szCs w:val="24"/>
        </w:rPr>
        <w:t>Figure 6.</w:t>
      </w:r>
    </w:p>
    <w:p w14:paraId="08499BCD" w14:textId="77777777" w:rsidR="00E02108" w:rsidRDefault="00E02108" w:rsidP="002D2B8F">
      <w:pPr>
        <w:rPr>
          <w:sz w:val="24"/>
          <w:szCs w:val="24"/>
        </w:rPr>
      </w:pPr>
    </w:p>
    <w:p w14:paraId="6A99E7DE" w14:textId="3F6CA72E" w:rsidR="00E02108" w:rsidRDefault="00E02108" w:rsidP="002D2B8F">
      <w:pPr>
        <w:rPr>
          <w:sz w:val="24"/>
          <w:szCs w:val="24"/>
        </w:rPr>
      </w:pPr>
    </w:p>
    <w:p w14:paraId="041C73E1" w14:textId="55B27C09" w:rsidR="00E02108" w:rsidRDefault="00E02108" w:rsidP="002D2B8F">
      <w:pPr>
        <w:rPr>
          <w:sz w:val="24"/>
          <w:szCs w:val="24"/>
        </w:rPr>
      </w:pPr>
    </w:p>
    <w:p w14:paraId="68E5C492" w14:textId="0CE93F9F" w:rsidR="00E02108" w:rsidRDefault="00E02108" w:rsidP="002D2B8F">
      <w:pPr>
        <w:rPr>
          <w:sz w:val="24"/>
          <w:szCs w:val="24"/>
        </w:rPr>
      </w:pPr>
    </w:p>
    <w:p w14:paraId="5B433FB9" w14:textId="5467F1C5" w:rsidR="00E02108" w:rsidRDefault="00E02108" w:rsidP="002D2B8F">
      <w:pPr>
        <w:rPr>
          <w:sz w:val="24"/>
          <w:szCs w:val="24"/>
        </w:rPr>
      </w:pPr>
    </w:p>
    <w:p w14:paraId="50C76FAC" w14:textId="22BFBAF1" w:rsidR="00E02108" w:rsidRDefault="00E02108" w:rsidP="002D2B8F">
      <w:pPr>
        <w:rPr>
          <w:sz w:val="24"/>
          <w:szCs w:val="24"/>
        </w:rPr>
      </w:pPr>
    </w:p>
    <w:p w14:paraId="2F3C5F62" w14:textId="4F4DA629" w:rsidR="00E02108" w:rsidRDefault="00E02108" w:rsidP="002D2B8F">
      <w:pPr>
        <w:rPr>
          <w:sz w:val="24"/>
          <w:szCs w:val="24"/>
        </w:rPr>
      </w:pPr>
    </w:p>
    <w:p w14:paraId="14D5B307" w14:textId="3E30FD67" w:rsidR="00E02108" w:rsidRDefault="00E02108" w:rsidP="002D2B8F">
      <w:pPr>
        <w:rPr>
          <w:sz w:val="24"/>
          <w:szCs w:val="24"/>
        </w:rPr>
      </w:pPr>
    </w:p>
    <w:p w14:paraId="27184104" w14:textId="0DE9C1EE" w:rsidR="00E02108" w:rsidRDefault="00E02108" w:rsidP="002D2B8F">
      <w:pPr>
        <w:rPr>
          <w:sz w:val="24"/>
          <w:szCs w:val="24"/>
        </w:rPr>
      </w:pPr>
    </w:p>
    <w:p w14:paraId="20D5DB47" w14:textId="680D75C9" w:rsidR="00E02108" w:rsidRDefault="00E02108" w:rsidP="002D2B8F">
      <w:pPr>
        <w:rPr>
          <w:sz w:val="24"/>
          <w:szCs w:val="24"/>
        </w:rPr>
      </w:pPr>
      <w:r>
        <w:rPr>
          <w:sz w:val="24"/>
          <w:szCs w:val="24"/>
        </w:rPr>
        <w:t xml:space="preserve"> </w:t>
      </w:r>
    </w:p>
    <w:p w14:paraId="01151FE2" w14:textId="0F45E6EF" w:rsidR="00E02108" w:rsidRDefault="008C106A" w:rsidP="002D2B8F">
      <w:pPr>
        <w:rPr>
          <w:sz w:val="24"/>
          <w:szCs w:val="24"/>
          <w:u w:val="single"/>
        </w:rPr>
      </w:pPr>
      <w:r>
        <w:rPr>
          <w:sz w:val="24"/>
          <w:szCs w:val="24"/>
          <w:u w:val="single"/>
        </w:rPr>
        <w:t xml:space="preserve">Quadrature </w:t>
      </w:r>
      <w:r w:rsidR="00E02108">
        <w:rPr>
          <w:sz w:val="24"/>
          <w:szCs w:val="24"/>
          <w:u w:val="single"/>
        </w:rPr>
        <w:t>A</w:t>
      </w:r>
      <w:r>
        <w:rPr>
          <w:sz w:val="24"/>
          <w:szCs w:val="24"/>
          <w:u w:val="single"/>
        </w:rPr>
        <w:t xml:space="preserve">mplitude </w:t>
      </w:r>
      <w:r w:rsidR="00E02108">
        <w:rPr>
          <w:sz w:val="24"/>
          <w:szCs w:val="24"/>
          <w:u w:val="single"/>
        </w:rPr>
        <w:t>M</w:t>
      </w:r>
      <w:r>
        <w:rPr>
          <w:sz w:val="24"/>
          <w:szCs w:val="24"/>
          <w:u w:val="single"/>
        </w:rPr>
        <w:t xml:space="preserve">odulation </w:t>
      </w:r>
    </w:p>
    <w:p w14:paraId="07B91154" w14:textId="6C093462" w:rsidR="001D2110" w:rsidRPr="00AD36BD" w:rsidRDefault="00AD36BD" w:rsidP="002D2B8F">
      <w:pPr>
        <w:rPr>
          <w:sz w:val="24"/>
          <w:szCs w:val="24"/>
        </w:rPr>
      </w:pPr>
      <w:r>
        <w:rPr>
          <w:sz w:val="24"/>
          <w:szCs w:val="24"/>
        </w:rPr>
        <w:t xml:space="preserve">The QAM system has additional parts compared to the QPSK system to provide amplitude modulation as well as phase modulation. These extra components include extra switches, an absolute value to </w:t>
      </w:r>
      <w:proofErr w:type="gramStart"/>
      <w:r>
        <w:rPr>
          <w:sz w:val="24"/>
          <w:szCs w:val="24"/>
        </w:rPr>
        <w:t>insure</w:t>
      </w:r>
      <w:proofErr w:type="gramEnd"/>
      <w:r>
        <w:rPr>
          <w:sz w:val="24"/>
          <w:szCs w:val="24"/>
        </w:rPr>
        <w:t xml:space="preserve"> that the input will always be positive and </w:t>
      </w:r>
      <w:r w:rsidR="00BA2CEB">
        <w:rPr>
          <w:sz w:val="24"/>
          <w:szCs w:val="24"/>
        </w:rPr>
        <w:t>extra space on the mux/</w:t>
      </w:r>
      <w:proofErr w:type="spellStart"/>
      <w:r w:rsidR="00BA2CEB">
        <w:rPr>
          <w:sz w:val="24"/>
          <w:szCs w:val="24"/>
        </w:rPr>
        <w:t>demux</w:t>
      </w:r>
      <w:proofErr w:type="spellEnd"/>
      <w:r w:rsidR="00BA2CEB">
        <w:rPr>
          <w:sz w:val="24"/>
          <w:szCs w:val="24"/>
        </w:rPr>
        <w:t xml:space="preserve"> to allow 4 inputs/outputs. As can be seen in figure 8, the failure point of the QAM system is -30db. </w:t>
      </w:r>
    </w:p>
    <w:p w14:paraId="3400A5F6" w14:textId="3BC7D3A0" w:rsidR="00E02108" w:rsidRPr="00E02108" w:rsidRDefault="00E02108" w:rsidP="002D2B8F">
      <w:pPr>
        <w:rPr>
          <w:sz w:val="24"/>
          <w:szCs w:val="24"/>
        </w:rPr>
      </w:pPr>
      <w:r>
        <w:rPr>
          <w:sz w:val="24"/>
          <w:szCs w:val="24"/>
        </w:rPr>
        <w:t xml:space="preserve">Figure 7. </w:t>
      </w:r>
    </w:p>
    <w:p w14:paraId="642235CB" w14:textId="2AD5A94E" w:rsidR="00E02108" w:rsidRDefault="00E02108" w:rsidP="002D2B8F">
      <w:pPr>
        <w:rPr>
          <w:sz w:val="24"/>
          <w:szCs w:val="24"/>
          <w:u w:val="single"/>
        </w:rPr>
      </w:pPr>
      <w:r>
        <w:rPr>
          <w:noProof/>
        </w:rPr>
        <w:drawing>
          <wp:inline distT="0" distB="0" distL="0" distR="0" wp14:anchorId="499C9875" wp14:editId="07894B1D">
            <wp:extent cx="5731510" cy="196545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149" t="17432" r="7102" b="29683"/>
                    <a:stretch/>
                  </pic:blipFill>
                  <pic:spPr bwMode="auto">
                    <a:xfrm>
                      <a:off x="0" y="0"/>
                      <a:ext cx="5731510" cy="1965451"/>
                    </a:xfrm>
                    <a:prstGeom prst="rect">
                      <a:avLst/>
                    </a:prstGeom>
                    <a:ln>
                      <a:noFill/>
                    </a:ln>
                    <a:extLst>
                      <a:ext uri="{53640926-AAD7-44D8-BBD7-CCE9431645EC}">
                        <a14:shadowObscured xmlns:a14="http://schemas.microsoft.com/office/drawing/2010/main"/>
                      </a:ext>
                    </a:extLst>
                  </pic:spPr>
                </pic:pic>
              </a:graphicData>
            </a:graphic>
          </wp:inline>
        </w:drawing>
      </w:r>
    </w:p>
    <w:p w14:paraId="61CCF252" w14:textId="1A9FA7C7" w:rsidR="00E02108" w:rsidRPr="00E02108" w:rsidRDefault="00E02108" w:rsidP="002D2B8F">
      <w:pPr>
        <w:rPr>
          <w:sz w:val="24"/>
          <w:szCs w:val="24"/>
        </w:rPr>
      </w:pPr>
      <w:r>
        <w:rPr>
          <w:sz w:val="24"/>
          <w:szCs w:val="24"/>
        </w:rPr>
        <w:t xml:space="preserve">Figure 8. </w:t>
      </w:r>
    </w:p>
    <w:p w14:paraId="461767BC" w14:textId="7EC8AA29" w:rsidR="00E02108" w:rsidRPr="00E02108" w:rsidRDefault="00E02108" w:rsidP="002D2B8F">
      <w:pPr>
        <w:rPr>
          <w:sz w:val="24"/>
          <w:szCs w:val="24"/>
          <w:u w:val="single"/>
        </w:rPr>
      </w:pPr>
      <w:r>
        <w:rPr>
          <w:noProof/>
        </w:rPr>
        <w:lastRenderedPageBreak/>
        <w:drawing>
          <wp:anchor distT="0" distB="0" distL="114300" distR="114300" simplePos="0" relativeHeight="251664384" behindDoc="0" locked="0" layoutInCell="1" allowOverlap="1" wp14:anchorId="5DB554AA" wp14:editId="4A400552">
            <wp:simplePos x="0" y="0"/>
            <wp:positionH relativeFrom="margin">
              <wp:posOffset>35560</wp:posOffset>
            </wp:positionH>
            <wp:positionV relativeFrom="paragraph">
              <wp:posOffset>98425</wp:posOffset>
            </wp:positionV>
            <wp:extent cx="4238625" cy="2428875"/>
            <wp:effectExtent l="0" t="0" r="9525" b="9525"/>
            <wp:wrapSquare wrapText="bothSides"/>
            <wp:docPr id="8" name="Chart 8">
              <a:extLst xmlns:a="http://schemas.openxmlformats.org/drawingml/2006/main">
                <a:ext uri="{FF2B5EF4-FFF2-40B4-BE49-F238E27FC236}">
                  <a16:creationId xmlns:a16="http://schemas.microsoft.com/office/drawing/2014/main" id="{9DD1EDE4-C488-4E34-8929-D82630EA8E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7D580597" w14:textId="0A9B318D" w:rsidR="00E02108" w:rsidRDefault="00E02108" w:rsidP="002D2B8F">
      <w:pPr>
        <w:rPr>
          <w:sz w:val="24"/>
          <w:szCs w:val="24"/>
        </w:rPr>
      </w:pPr>
    </w:p>
    <w:p w14:paraId="3493B499" w14:textId="15AD6AF7" w:rsidR="00E02108" w:rsidRDefault="00E02108" w:rsidP="002D2B8F">
      <w:pPr>
        <w:rPr>
          <w:sz w:val="24"/>
          <w:szCs w:val="24"/>
        </w:rPr>
      </w:pPr>
    </w:p>
    <w:p w14:paraId="6690FF42" w14:textId="22702157" w:rsidR="00E02108" w:rsidRDefault="00E02108" w:rsidP="002D2B8F">
      <w:pPr>
        <w:rPr>
          <w:sz w:val="24"/>
          <w:szCs w:val="24"/>
        </w:rPr>
      </w:pPr>
    </w:p>
    <w:p w14:paraId="2A3005BA" w14:textId="714E80F2" w:rsidR="00E02108" w:rsidRDefault="00E02108" w:rsidP="002D2B8F">
      <w:pPr>
        <w:rPr>
          <w:sz w:val="24"/>
          <w:szCs w:val="24"/>
        </w:rPr>
      </w:pPr>
    </w:p>
    <w:p w14:paraId="4E02C685" w14:textId="77777777" w:rsidR="00E02108" w:rsidRDefault="00E02108" w:rsidP="002D2B8F">
      <w:pPr>
        <w:rPr>
          <w:sz w:val="24"/>
          <w:szCs w:val="24"/>
        </w:rPr>
      </w:pPr>
    </w:p>
    <w:p w14:paraId="5C7C71E1" w14:textId="77777777" w:rsidR="00E02108" w:rsidRDefault="00E02108" w:rsidP="002D2B8F">
      <w:pPr>
        <w:rPr>
          <w:sz w:val="24"/>
          <w:szCs w:val="24"/>
        </w:rPr>
      </w:pPr>
    </w:p>
    <w:p w14:paraId="335EA6CA" w14:textId="77777777" w:rsidR="00E02108" w:rsidRDefault="00E02108" w:rsidP="002D2B8F">
      <w:pPr>
        <w:rPr>
          <w:sz w:val="24"/>
          <w:szCs w:val="24"/>
        </w:rPr>
      </w:pPr>
    </w:p>
    <w:p w14:paraId="7AEED649" w14:textId="77777777" w:rsidR="00BA2CEB" w:rsidRDefault="00BA2CEB" w:rsidP="002D2B8F">
      <w:pPr>
        <w:rPr>
          <w:sz w:val="24"/>
          <w:szCs w:val="24"/>
        </w:rPr>
      </w:pPr>
    </w:p>
    <w:p w14:paraId="6D83348B" w14:textId="1D92DEB6" w:rsidR="00E02108" w:rsidRDefault="00E02108" w:rsidP="002D2B8F">
      <w:pPr>
        <w:rPr>
          <w:sz w:val="24"/>
          <w:szCs w:val="24"/>
        </w:rPr>
      </w:pPr>
      <w:r>
        <w:rPr>
          <w:sz w:val="24"/>
          <w:szCs w:val="24"/>
        </w:rPr>
        <w:t xml:space="preserve">Figure 9. </w:t>
      </w:r>
    </w:p>
    <w:p w14:paraId="209C64D9" w14:textId="61BA0320" w:rsidR="00E02108" w:rsidRDefault="00BA2CEB" w:rsidP="002D2B8F">
      <w:pPr>
        <w:rPr>
          <w:sz w:val="24"/>
          <w:szCs w:val="24"/>
        </w:rPr>
      </w:pPr>
      <w:r>
        <w:rPr>
          <w:noProof/>
        </w:rPr>
        <w:drawing>
          <wp:inline distT="0" distB="0" distL="0" distR="0" wp14:anchorId="3816D2A5" wp14:editId="2D111213">
            <wp:extent cx="5731510" cy="3789045"/>
            <wp:effectExtent l="0" t="0" r="2540" b="1905"/>
            <wp:docPr id="11" name="Chart 11">
              <a:extLst xmlns:a="http://schemas.openxmlformats.org/drawingml/2006/main">
                <a:ext uri="{FF2B5EF4-FFF2-40B4-BE49-F238E27FC236}">
                  <a16:creationId xmlns:a16="http://schemas.microsoft.com/office/drawing/2014/main" id="{8C6C07DB-4CD9-49E1-80DE-CF44C3190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F1BE61" w14:textId="5D83B3FA" w:rsidR="002D2B8F" w:rsidRPr="00BA2CEB" w:rsidRDefault="002D2B8F" w:rsidP="002D2B8F">
      <w:pPr>
        <w:rPr>
          <w:sz w:val="24"/>
          <w:szCs w:val="24"/>
          <w:u w:val="single"/>
        </w:rPr>
      </w:pPr>
      <w:r w:rsidRPr="00BA2CEB">
        <w:rPr>
          <w:sz w:val="24"/>
          <w:szCs w:val="24"/>
          <w:u w:val="single"/>
        </w:rPr>
        <w:t xml:space="preserve">Discussion </w:t>
      </w:r>
    </w:p>
    <w:p w14:paraId="7DFEA1B8" w14:textId="1A98899A" w:rsidR="00E02108" w:rsidRDefault="00BA2CEB" w:rsidP="002D2B8F">
      <w:pPr>
        <w:rPr>
          <w:sz w:val="24"/>
          <w:szCs w:val="24"/>
        </w:rPr>
      </w:pPr>
      <w:r>
        <w:rPr>
          <w:sz w:val="24"/>
          <w:szCs w:val="24"/>
        </w:rPr>
        <w:t>In this experiment it was found that b</w:t>
      </w:r>
      <w:r w:rsidR="00E02108" w:rsidRPr="00472CB1">
        <w:rPr>
          <w:sz w:val="24"/>
          <w:szCs w:val="24"/>
        </w:rPr>
        <w:t>y adjusting the signal to noise ratio of the additive white Gaussian noise</w:t>
      </w:r>
      <w:r w:rsidR="00C83B45">
        <w:rPr>
          <w:sz w:val="24"/>
          <w:szCs w:val="24"/>
        </w:rPr>
        <w:t xml:space="preserve"> for the four Digital Signal </w:t>
      </w:r>
      <w:r w:rsidR="00772539">
        <w:rPr>
          <w:sz w:val="24"/>
          <w:szCs w:val="24"/>
        </w:rPr>
        <w:t xml:space="preserve">Processors, </w:t>
      </w:r>
      <w:r w:rsidR="00772539" w:rsidRPr="00472CB1">
        <w:rPr>
          <w:sz w:val="24"/>
          <w:szCs w:val="24"/>
        </w:rPr>
        <w:t>it</w:t>
      </w:r>
      <w:r w:rsidR="00E02108" w:rsidRPr="00472CB1">
        <w:rPr>
          <w:sz w:val="24"/>
          <w:szCs w:val="24"/>
        </w:rPr>
        <w:t xml:space="preserve"> was found that</w:t>
      </w:r>
      <w:r>
        <w:rPr>
          <w:sz w:val="24"/>
          <w:szCs w:val="24"/>
        </w:rPr>
        <w:t xml:space="preserve"> the QPSK system was the least susceptible to noise</w:t>
      </w:r>
      <w:r w:rsidR="00C83B45">
        <w:rPr>
          <w:sz w:val="24"/>
          <w:szCs w:val="24"/>
        </w:rPr>
        <w:t>,</w:t>
      </w:r>
      <w:r w:rsidR="00772539">
        <w:rPr>
          <w:sz w:val="24"/>
          <w:szCs w:val="24"/>
        </w:rPr>
        <w:t xml:space="preserve"> </w:t>
      </w:r>
      <w:r w:rsidR="00C83B45">
        <w:rPr>
          <w:sz w:val="24"/>
          <w:szCs w:val="24"/>
        </w:rPr>
        <w:t>failing at -50db,</w:t>
      </w:r>
      <w:r>
        <w:rPr>
          <w:sz w:val="24"/>
          <w:szCs w:val="24"/>
        </w:rPr>
        <w:t xml:space="preserve"> and the QAM system was the most susceptible to noise</w:t>
      </w:r>
      <w:r w:rsidR="00C83B45">
        <w:rPr>
          <w:sz w:val="24"/>
          <w:szCs w:val="24"/>
        </w:rPr>
        <w:t>, failing at -25db,</w:t>
      </w:r>
      <w:r>
        <w:rPr>
          <w:sz w:val="24"/>
          <w:szCs w:val="24"/>
        </w:rPr>
        <w:t xml:space="preserve"> as can be seen in figure 9. </w:t>
      </w:r>
    </w:p>
    <w:p w14:paraId="4513281C" w14:textId="509D3BEA" w:rsidR="008C30E5" w:rsidRDefault="008C30E5" w:rsidP="002D2B8F">
      <w:pPr>
        <w:rPr>
          <w:sz w:val="24"/>
          <w:szCs w:val="24"/>
        </w:rPr>
      </w:pPr>
      <w:r>
        <w:rPr>
          <w:sz w:val="24"/>
          <w:szCs w:val="24"/>
        </w:rPr>
        <w:t xml:space="preserve">The QAM system is more susceptible to noise and interference due to the reduced constellation point spacing but QAM is the most robust system as it has a more efficient packing of its constellation points. </w:t>
      </w:r>
    </w:p>
    <w:p w14:paraId="3B105C78" w14:textId="5147E608" w:rsidR="00D76F8C" w:rsidRPr="00472CB1" w:rsidRDefault="00D76F8C" w:rsidP="002D2B8F">
      <w:pPr>
        <w:rPr>
          <w:sz w:val="24"/>
          <w:szCs w:val="24"/>
        </w:rPr>
      </w:pPr>
      <w:r>
        <w:rPr>
          <w:sz w:val="24"/>
          <w:szCs w:val="24"/>
        </w:rPr>
        <w:lastRenderedPageBreak/>
        <w:t xml:space="preserve">One surprising outcome of this experiment was that the PSK system failed at -35db. This is a surprising result as through research it was found that ASK systems are more </w:t>
      </w:r>
      <w:r w:rsidR="005E2D8D">
        <w:rPr>
          <w:sz w:val="24"/>
          <w:szCs w:val="24"/>
        </w:rPr>
        <w:t xml:space="preserve">susceptible to errors than the PSK system. If the experiment was repeated more, with more sampling points then the ASK system would fail sooner than the PSK system. </w:t>
      </w:r>
    </w:p>
    <w:p w14:paraId="17214CE8" w14:textId="3CD9AE7D" w:rsidR="002D2B8F" w:rsidRDefault="002D2B8F" w:rsidP="002D2B8F">
      <w:pPr>
        <w:rPr>
          <w:sz w:val="24"/>
          <w:szCs w:val="24"/>
          <w:u w:val="single"/>
        </w:rPr>
      </w:pPr>
      <w:r w:rsidRPr="00772539">
        <w:rPr>
          <w:sz w:val="24"/>
          <w:szCs w:val="24"/>
          <w:u w:val="single"/>
        </w:rPr>
        <w:t xml:space="preserve">Conclusion </w:t>
      </w:r>
    </w:p>
    <w:p w14:paraId="0607C196" w14:textId="0EA040AD" w:rsidR="00772539" w:rsidRDefault="00772539" w:rsidP="002D2B8F">
      <w:pPr>
        <w:rPr>
          <w:sz w:val="24"/>
          <w:szCs w:val="24"/>
        </w:rPr>
      </w:pPr>
      <w:r>
        <w:rPr>
          <w:sz w:val="24"/>
          <w:szCs w:val="24"/>
        </w:rPr>
        <w:t>In this experiment, it has been determined that the QAM system is the most susceptible to noise</w:t>
      </w:r>
      <w:r w:rsidR="00850F5D">
        <w:rPr>
          <w:sz w:val="24"/>
          <w:szCs w:val="24"/>
        </w:rPr>
        <w:t xml:space="preserve">, followed by the PSK system, then the ASK system, with the QPSK system being the least susceptible to noise. </w:t>
      </w:r>
    </w:p>
    <w:p w14:paraId="34DDF6BA" w14:textId="35100612" w:rsidR="00850F5D" w:rsidRDefault="00850F5D" w:rsidP="002D2B8F">
      <w:pPr>
        <w:rPr>
          <w:sz w:val="24"/>
          <w:szCs w:val="24"/>
        </w:rPr>
      </w:pPr>
      <w:r>
        <w:rPr>
          <w:sz w:val="24"/>
          <w:szCs w:val="24"/>
        </w:rPr>
        <w:t xml:space="preserve">It can be concluded that there are many types of signal modulation which all have their own advantages and disadvantages as discussed previously. PSK systems would be more appropriate for localised transmission. QPSK systems are best suited for satellite transmission as these systems are the least susceptible to noise. </w:t>
      </w:r>
    </w:p>
    <w:p w14:paraId="2646063B" w14:textId="77777777" w:rsidR="00772539" w:rsidRPr="00772539" w:rsidRDefault="00772539" w:rsidP="002D2B8F">
      <w:pPr>
        <w:rPr>
          <w:sz w:val="24"/>
          <w:szCs w:val="24"/>
          <w:u w:val="single"/>
        </w:rPr>
      </w:pPr>
    </w:p>
    <w:p w14:paraId="4DF37A00" w14:textId="621E2AD2" w:rsidR="00212BA8" w:rsidRDefault="00212BA8" w:rsidP="002D2B8F">
      <w:pPr>
        <w:rPr>
          <w:sz w:val="24"/>
          <w:szCs w:val="24"/>
          <w:u w:val="single"/>
        </w:rPr>
      </w:pPr>
      <w:r w:rsidRPr="00212BA8">
        <w:rPr>
          <w:sz w:val="24"/>
          <w:szCs w:val="24"/>
          <w:u w:val="single"/>
        </w:rPr>
        <w:t xml:space="preserve">References </w:t>
      </w:r>
    </w:p>
    <w:p w14:paraId="3A5DA763" w14:textId="06EE247B" w:rsidR="00036722" w:rsidRDefault="00036722" w:rsidP="002D2B8F">
      <w:r>
        <w:rPr>
          <w:sz w:val="24"/>
          <w:szCs w:val="24"/>
          <w:u w:val="single"/>
        </w:rPr>
        <w:t xml:space="preserve">1 </w:t>
      </w:r>
      <w:hyperlink r:id="rId15" w:history="1">
        <w:r>
          <w:rPr>
            <w:rStyle w:val="Hyperlink"/>
          </w:rPr>
          <w:t>What is digital signal processing (DSP)? - Definition from WhatIs.com (techtarget.com)</w:t>
        </w:r>
      </w:hyperlink>
    </w:p>
    <w:p w14:paraId="78FA497D" w14:textId="4A02FE80" w:rsidR="002E0FC0" w:rsidRDefault="002E0FC0" w:rsidP="002D2B8F">
      <w:r>
        <w:t>2</w:t>
      </w:r>
      <w:r w:rsidRPr="002E0FC0">
        <w:t xml:space="preserve"> </w:t>
      </w:r>
      <w:hyperlink r:id="rId16" w:history="1">
        <w:r>
          <w:rPr>
            <w:rStyle w:val="Hyperlink"/>
          </w:rPr>
          <w:t xml:space="preserve">What is Modulation in Telecommunications? - </w:t>
        </w:r>
        <w:proofErr w:type="spellStart"/>
        <w:r>
          <w:rPr>
            <w:rStyle w:val="Hyperlink"/>
          </w:rPr>
          <w:t>Carritech</w:t>
        </w:r>
        <w:proofErr w:type="spellEnd"/>
        <w:r>
          <w:rPr>
            <w:rStyle w:val="Hyperlink"/>
          </w:rPr>
          <w:t xml:space="preserve"> Telecommunications</w:t>
        </w:r>
      </w:hyperlink>
    </w:p>
    <w:p w14:paraId="6FEA3E9A" w14:textId="56CF13A3" w:rsidR="00AA1C2D" w:rsidRDefault="00AA1C2D" w:rsidP="002D2B8F">
      <w:r>
        <w:t xml:space="preserve">3 </w:t>
      </w:r>
      <w:hyperlink r:id="rId17" w:history="1">
        <w:r>
          <w:rPr>
            <w:rStyle w:val="Hyperlink"/>
          </w:rPr>
          <w:t xml:space="preserve">What is Modulation in Telecommunications? - </w:t>
        </w:r>
        <w:proofErr w:type="spellStart"/>
        <w:r>
          <w:rPr>
            <w:rStyle w:val="Hyperlink"/>
          </w:rPr>
          <w:t>Carritech</w:t>
        </w:r>
        <w:proofErr w:type="spellEnd"/>
        <w:r>
          <w:rPr>
            <w:rStyle w:val="Hyperlink"/>
          </w:rPr>
          <w:t xml:space="preserve"> Telecommunications</w:t>
        </w:r>
      </w:hyperlink>
    </w:p>
    <w:p w14:paraId="61312FDA" w14:textId="5CC7ED53" w:rsidR="00AA1C2D" w:rsidRDefault="00AA1C2D" w:rsidP="002D2B8F">
      <w:r>
        <w:t xml:space="preserve">4 </w:t>
      </w:r>
      <w:hyperlink r:id="rId18" w:history="1">
        <w:r>
          <w:rPr>
            <w:rStyle w:val="Hyperlink"/>
          </w:rPr>
          <w:t>ASK Advantages | ASK Disadvantages | Amplitude Shift Keying (rfwireless-world.com)</w:t>
        </w:r>
      </w:hyperlink>
    </w:p>
    <w:p w14:paraId="55C0E0E1" w14:textId="74A0DDE1" w:rsidR="00212BA8" w:rsidRDefault="00AA1C2D" w:rsidP="002D2B8F">
      <w:r>
        <w:t>5</w:t>
      </w:r>
      <w:r w:rsidR="00212BA8">
        <w:t xml:space="preserve"> </w:t>
      </w:r>
      <w:hyperlink r:id="rId19" w:history="1">
        <w:r w:rsidR="00212BA8">
          <w:rPr>
            <w:rStyle w:val="Hyperlink"/>
          </w:rPr>
          <w:t>Digital Communication - Phase Shift Keying (tutorialspoint.com)</w:t>
        </w:r>
      </w:hyperlink>
    </w:p>
    <w:p w14:paraId="5A6CEEA8" w14:textId="5E32A254" w:rsidR="003A5358" w:rsidRDefault="003A5358" w:rsidP="002D2B8F">
      <w:r>
        <w:t xml:space="preserve">6 </w:t>
      </w:r>
      <w:hyperlink r:id="rId20" w:history="1">
        <w:r>
          <w:rPr>
            <w:rStyle w:val="Hyperlink"/>
          </w:rPr>
          <w:t>PSK Advantages | PSK Disadvantages | Phase Shift Keying (rfwireless-world.com)</w:t>
        </w:r>
      </w:hyperlink>
    </w:p>
    <w:p w14:paraId="578A4B2E" w14:textId="72A2D2F0" w:rsidR="007B61F0" w:rsidRDefault="007B61F0" w:rsidP="002D2B8F">
      <w:r>
        <w:t xml:space="preserve">7 </w:t>
      </w:r>
      <w:hyperlink r:id="rId21" w:history="1">
        <w:r>
          <w:rPr>
            <w:rStyle w:val="Hyperlink"/>
          </w:rPr>
          <w:t>What is QAM: Quadrature Amplitude Modulation » Electronics Notes (electronics-notes.com)</w:t>
        </w:r>
      </w:hyperlink>
    </w:p>
    <w:p w14:paraId="6B83431C" w14:textId="0E15F837" w:rsidR="007B61F0" w:rsidRDefault="007B61F0" w:rsidP="002D2B8F">
      <w:r>
        <w:t xml:space="preserve">8 </w:t>
      </w:r>
      <w:hyperlink r:id="rId22" w:history="1">
        <w:r>
          <w:rPr>
            <w:rStyle w:val="Hyperlink"/>
          </w:rPr>
          <w:t>Advantages of QAM | Disadvantages of QAM | 16QAM,64QAM,256QAM (rfwireless-world.com)</w:t>
        </w:r>
      </w:hyperlink>
    </w:p>
    <w:p w14:paraId="19E3B4A0" w14:textId="572D6566" w:rsidR="00212BA8" w:rsidRPr="00212BA8" w:rsidRDefault="00212BA8" w:rsidP="002D2B8F">
      <w:pPr>
        <w:rPr>
          <w:sz w:val="24"/>
          <w:szCs w:val="24"/>
          <w:u w:val="single"/>
        </w:rPr>
      </w:pPr>
    </w:p>
    <w:sectPr w:rsidR="00212BA8" w:rsidRPr="00212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777F5"/>
    <w:multiLevelType w:val="hybridMultilevel"/>
    <w:tmpl w:val="2F0AFEB0"/>
    <w:lvl w:ilvl="0" w:tplc="05CCC26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D94"/>
    <w:rsid w:val="00036722"/>
    <w:rsid w:val="00070C73"/>
    <w:rsid w:val="001427CD"/>
    <w:rsid w:val="001A3847"/>
    <w:rsid w:val="001D2110"/>
    <w:rsid w:val="00207C7A"/>
    <w:rsid w:val="00212BA8"/>
    <w:rsid w:val="002314D2"/>
    <w:rsid w:val="00234D94"/>
    <w:rsid w:val="002D2B8F"/>
    <w:rsid w:val="002E0FC0"/>
    <w:rsid w:val="00317BC4"/>
    <w:rsid w:val="003313CF"/>
    <w:rsid w:val="003A3C4F"/>
    <w:rsid w:val="003A5358"/>
    <w:rsid w:val="00472CB1"/>
    <w:rsid w:val="004A4030"/>
    <w:rsid w:val="004C2C8E"/>
    <w:rsid w:val="005268D7"/>
    <w:rsid w:val="005E2D8D"/>
    <w:rsid w:val="00615B39"/>
    <w:rsid w:val="006638B3"/>
    <w:rsid w:val="0070665C"/>
    <w:rsid w:val="00772539"/>
    <w:rsid w:val="007B61F0"/>
    <w:rsid w:val="0080503D"/>
    <w:rsid w:val="00850F5D"/>
    <w:rsid w:val="00851E91"/>
    <w:rsid w:val="0086524C"/>
    <w:rsid w:val="008C106A"/>
    <w:rsid w:val="008C30E5"/>
    <w:rsid w:val="00991A8E"/>
    <w:rsid w:val="009A406A"/>
    <w:rsid w:val="00A05D40"/>
    <w:rsid w:val="00AA1C2D"/>
    <w:rsid w:val="00AD36BD"/>
    <w:rsid w:val="00B8218A"/>
    <w:rsid w:val="00BA2CEB"/>
    <w:rsid w:val="00C83B45"/>
    <w:rsid w:val="00C96184"/>
    <w:rsid w:val="00D76F8C"/>
    <w:rsid w:val="00D81933"/>
    <w:rsid w:val="00E0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4AAF"/>
  <w15:docId w15:val="{4EAAB1E8-B3F8-469E-9738-236B1702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2BA8"/>
    <w:rPr>
      <w:color w:val="0000FF"/>
      <w:u w:val="single"/>
    </w:rPr>
  </w:style>
  <w:style w:type="character" w:styleId="FollowedHyperlink">
    <w:name w:val="FollowedHyperlink"/>
    <w:basedOn w:val="DefaultParagraphFont"/>
    <w:uiPriority w:val="99"/>
    <w:semiHidden/>
    <w:unhideWhenUsed/>
    <w:rsid w:val="002E0FC0"/>
    <w:rPr>
      <w:color w:val="954F72" w:themeColor="followedHyperlink"/>
      <w:u w:val="single"/>
    </w:rPr>
  </w:style>
  <w:style w:type="paragraph" w:styleId="ListParagraph">
    <w:name w:val="List Paragraph"/>
    <w:basedOn w:val="Normal"/>
    <w:uiPriority w:val="34"/>
    <w:qFormat/>
    <w:rsid w:val="00AA1C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hyperlink" Target="https://www.rfwireless-world.com/Terminology/Advantages-and-Disadvantages-of-ASK.html" TargetMode="External"/><Relationship Id="rId3" Type="http://schemas.openxmlformats.org/officeDocument/2006/relationships/settings" Target="settings.xml"/><Relationship Id="rId21" Type="http://schemas.openxmlformats.org/officeDocument/2006/relationships/hyperlink" Target="https://www.electronics-notes.com/articles/radio/modulation/quadrature-amplitude-modulation-what-is-qam-basics.php" TargetMode="External"/><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hyperlink" Target="https://www.carritech.com/news/what-is-modulation-in-telecommunications/" TargetMode="External"/><Relationship Id="rId2" Type="http://schemas.openxmlformats.org/officeDocument/2006/relationships/styles" Target="styles.xml"/><Relationship Id="rId16" Type="http://schemas.openxmlformats.org/officeDocument/2006/relationships/hyperlink" Target="https://www.carritech.com/news/what-is-modulation-in-telecommunications/" TargetMode="External"/><Relationship Id="rId20" Type="http://schemas.openxmlformats.org/officeDocument/2006/relationships/hyperlink" Target="https://www.rfwireless-world.com/Terminology/Advantages-and-Disadvantages-of-PSK.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techtarget.com/whatis/definition/digital-signal-processing-DSP"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utorialspoint.com/digital_communication/digital_communication_phase_shift_keying.htm"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5.xml"/><Relationship Id="rId22" Type="http://schemas.openxmlformats.org/officeDocument/2006/relationships/hyperlink" Target="https://www.rfwireless-world.com/Terminology/Advantages-and-Disadvantages-of-QAM-types.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Assing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Assing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E:\Assingment.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E:\Assingment.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E:\Assingmen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ASK!$C$7:$C$21</c:f>
              <c:numCache>
                <c:formatCode>General</c:formatCode>
                <c:ptCount val="15"/>
                <c:pt idx="0">
                  <c:v>100</c:v>
                </c:pt>
                <c:pt idx="1">
                  <c:v>50</c:v>
                </c:pt>
                <c:pt idx="2">
                  <c:v>10</c:v>
                </c:pt>
                <c:pt idx="3">
                  <c:v>5</c:v>
                </c:pt>
                <c:pt idx="4">
                  <c:v>0</c:v>
                </c:pt>
                <c:pt idx="5">
                  <c:v>-5</c:v>
                </c:pt>
                <c:pt idx="6">
                  <c:v>-10</c:v>
                </c:pt>
                <c:pt idx="7">
                  <c:v>-15</c:v>
                </c:pt>
                <c:pt idx="8">
                  <c:v>-20</c:v>
                </c:pt>
                <c:pt idx="9">
                  <c:v>-25</c:v>
                </c:pt>
                <c:pt idx="10">
                  <c:v>-30</c:v>
                </c:pt>
                <c:pt idx="11">
                  <c:v>-35</c:v>
                </c:pt>
                <c:pt idx="12">
                  <c:v>-40</c:v>
                </c:pt>
                <c:pt idx="13">
                  <c:v>-45</c:v>
                </c:pt>
                <c:pt idx="14">
                  <c:v>-50</c:v>
                </c:pt>
              </c:numCache>
            </c:numRef>
          </c:xVal>
          <c:yVal>
            <c:numRef>
              <c:f>ASK!$N$7:$N$21</c:f>
              <c:numCache>
                <c:formatCode>General</c:formatCode>
                <c:ptCount val="15"/>
                <c:pt idx="0">
                  <c:v>0</c:v>
                </c:pt>
                <c:pt idx="1">
                  <c:v>0</c:v>
                </c:pt>
                <c:pt idx="2">
                  <c:v>0</c:v>
                </c:pt>
                <c:pt idx="3">
                  <c:v>0</c:v>
                </c:pt>
                <c:pt idx="4">
                  <c:v>0</c:v>
                </c:pt>
                <c:pt idx="5">
                  <c:v>0.290881</c:v>
                </c:pt>
                <c:pt idx="6">
                  <c:v>0.35451999999999995</c:v>
                </c:pt>
                <c:pt idx="7">
                  <c:v>0.36361999999999994</c:v>
                </c:pt>
                <c:pt idx="8">
                  <c:v>0.39998</c:v>
                </c:pt>
                <c:pt idx="9">
                  <c:v>0.327241</c:v>
                </c:pt>
                <c:pt idx="10">
                  <c:v>0.39996999999999999</c:v>
                </c:pt>
                <c:pt idx="11">
                  <c:v>0.43635000000000002</c:v>
                </c:pt>
                <c:pt idx="12">
                  <c:v>0.50817999999999997</c:v>
                </c:pt>
              </c:numCache>
            </c:numRef>
          </c:yVal>
          <c:smooth val="1"/>
          <c:extLst>
            <c:ext xmlns:c16="http://schemas.microsoft.com/office/drawing/2014/chart" uri="{C3380CC4-5D6E-409C-BE32-E72D297353CC}">
              <c16:uniqueId val="{00000000-9B2C-466B-BBC7-DA2CD907A423}"/>
            </c:ext>
          </c:extLst>
        </c:ser>
        <c:dLbls>
          <c:showLegendKey val="0"/>
          <c:showVal val="0"/>
          <c:showCatName val="0"/>
          <c:showSerName val="0"/>
          <c:showPercent val="0"/>
          <c:showBubbleSize val="0"/>
        </c:dLbls>
        <c:axId val="488549176"/>
        <c:axId val="488553440"/>
      </c:scatterChart>
      <c:valAx>
        <c:axId val="488549176"/>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(SNR)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53440"/>
        <c:crosses val="autoZero"/>
        <c:crossBetween val="midCat"/>
      </c:valAx>
      <c:valAx>
        <c:axId val="48855344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 (BER)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5491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PSK!$C$7:$C$18</c:f>
              <c:numCache>
                <c:formatCode>General</c:formatCode>
                <c:ptCount val="12"/>
                <c:pt idx="0">
                  <c:v>100</c:v>
                </c:pt>
                <c:pt idx="1">
                  <c:v>50</c:v>
                </c:pt>
                <c:pt idx="2">
                  <c:v>10</c:v>
                </c:pt>
                <c:pt idx="3">
                  <c:v>5</c:v>
                </c:pt>
                <c:pt idx="4">
                  <c:v>0</c:v>
                </c:pt>
                <c:pt idx="5">
                  <c:v>-5</c:v>
                </c:pt>
                <c:pt idx="6">
                  <c:v>-10</c:v>
                </c:pt>
                <c:pt idx="7">
                  <c:v>-15</c:v>
                </c:pt>
                <c:pt idx="8">
                  <c:v>-20</c:v>
                </c:pt>
                <c:pt idx="9">
                  <c:v>-25</c:v>
                </c:pt>
                <c:pt idx="10">
                  <c:v>-30</c:v>
                </c:pt>
                <c:pt idx="11">
                  <c:v>-35</c:v>
                </c:pt>
              </c:numCache>
            </c:numRef>
          </c:xVal>
          <c:yVal>
            <c:numRef>
              <c:f>PSK!$N$7:$N$18</c:f>
              <c:numCache>
                <c:formatCode>General</c:formatCode>
                <c:ptCount val="12"/>
                <c:pt idx="0">
                  <c:v>0</c:v>
                </c:pt>
                <c:pt idx="1">
                  <c:v>0</c:v>
                </c:pt>
                <c:pt idx="2">
                  <c:v>0</c:v>
                </c:pt>
                <c:pt idx="3">
                  <c:v>0</c:v>
                </c:pt>
                <c:pt idx="4">
                  <c:v>0</c:v>
                </c:pt>
                <c:pt idx="5">
                  <c:v>4.505E-2</c:v>
                </c:pt>
                <c:pt idx="6">
                  <c:v>0.26352999999999993</c:v>
                </c:pt>
                <c:pt idx="7">
                  <c:v>0.30906999999999996</c:v>
                </c:pt>
                <c:pt idx="8">
                  <c:v>0.34542999999999996</c:v>
                </c:pt>
                <c:pt idx="9">
                  <c:v>0.35444999999999999</c:v>
                </c:pt>
                <c:pt idx="10">
                  <c:v>0.41817000000000004</c:v>
                </c:pt>
                <c:pt idx="11">
                  <c:v>0.52727999999999997</c:v>
                </c:pt>
              </c:numCache>
            </c:numRef>
          </c:yVal>
          <c:smooth val="1"/>
          <c:extLst>
            <c:ext xmlns:c16="http://schemas.microsoft.com/office/drawing/2014/chart" uri="{C3380CC4-5D6E-409C-BE32-E72D297353CC}">
              <c16:uniqueId val="{00000000-BE6C-4705-BECE-5FD067388F6A}"/>
            </c:ext>
          </c:extLst>
        </c:ser>
        <c:dLbls>
          <c:showLegendKey val="0"/>
          <c:showVal val="0"/>
          <c:showCatName val="0"/>
          <c:showSerName val="0"/>
          <c:showPercent val="0"/>
          <c:showBubbleSize val="0"/>
        </c:dLbls>
        <c:axId val="350403648"/>
        <c:axId val="220332320"/>
      </c:scatterChart>
      <c:valAx>
        <c:axId val="350403648"/>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(SNR)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332320"/>
        <c:crosses val="autoZero"/>
        <c:crossBetween val="midCat"/>
      </c:valAx>
      <c:valAx>
        <c:axId val="2203323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 (BER)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4036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QPSK</a:t>
            </a:r>
          </a:p>
        </c:rich>
      </c:tx>
      <c:overlay val="0"/>
      <c:spPr>
        <a:noFill/>
        <a:ln>
          <a:noFill/>
        </a:ln>
        <a:effectLst/>
      </c:spPr>
    </c:title>
    <c:autoTitleDeleted val="0"/>
    <c:plotArea>
      <c:layout/>
      <c:scatterChart>
        <c:scatterStyle val="smoothMarker"/>
        <c:varyColors val="0"/>
        <c:ser>
          <c:idx val="1"/>
          <c:order val="0"/>
          <c:xVal>
            <c:numRef>
              <c:f>QPSK!$C$7:$C$21</c:f>
              <c:numCache>
                <c:formatCode>General</c:formatCode>
                <c:ptCount val="15"/>
                <c:pt idx="0">
                  <c:v>100</c:v>
                </c:pt>
                <c:pt idx="1">
                  <c:v>50</c:v>
                </c:pt>
                <c:pt idx="2">
                  <c:v>10</c:v>
                </c:pt>
                <c:pt idx="3">
                  <c:v>5</c:v>
                </c:pt>
                <c:pt idx="4">
                  <c:v>0</c:v>
                </c:pt>
                <c:pt idx="5">
                  <c:v>-5</c:v>
                </c:pt>
                <c:pt idx="6">
                  <c:v>-10</c:v>
                </c:pt>
                <c:pt idx="7">
                  <c:v>-15</c:v>
                </c:pt>
                <c:pt idx="8">
                  <c:v>-20</c:v>
                </c:pt>
                <c:pt idx="9">
                  <c:v>-25</c:v>
                </c:pt>
                <c:pt idx="10">
                  <c:v>-30</c:v>
                </c:pt>
                <c:pt idx="11">
                  <c:v>-35</c:v>
                </c:pt>
                <c:pt idx="12">
                  <c:v>-40</c:v>
                </c:pt>
                <c:pt idx="13">
                  <c:v>-45</c:v>
                </c:pt>
                <c:pt idx="14">
                  <c:v>-50</c:v>
                </c:pt>
              </c:numCache>
            </c:numRef>
          </c:xVal>
          <c:yVal>
            <c:numRef>
              <c:f>QPSK!$N$7:$N$21</c:f>
              <c:numCache>
                <c:formatCode>General</c:formatCode>
                <c:ptCount val="15"/>
                <c:pt idx="0">
                  <c:v>0</c:v>
                </c:pt>
                <c:pt idx="1">
                  <c:v>0</c:v>
                </c:pt>
                <c:pt idx="2">
                  <c:v>0</c:v>
                </c:pt>
                <c:pt idx="3">
                  <c:v>0</c:v>
                </c:pt>
                <c:pt idx="4">
                  <c:v>0</c:v>
                </c:pt>
                <c:pt idx="5">
                  <c:v>9.2586000000000002E-2</c:v>
                </c:pt>
                <c:pt idx="6">
                  <c:v>0.19998999999999997</c:v>
                </c:pt>
                <c:pt idx="7">
                  <c:v>0.31111</c:v>
                </c:pt>
                <c:pt idx="8">
                  <c:v>0.35924999999999996</c:v>
                </c:pt>
                <c:pt idx="9">
                  <c:v>0.41480999999999996</c:v>
                </c:pt>
                <c:pt idx="10">
                  <c:v>0.43326999999999993</c:v>
                </c:pt>
                <c:pt idx="11">
                  <c:v>0.45883999999999991</c:v>
                </c:pt>
                <c:pt idx="12">
                  <c:v>0.44444999999999996</c:v>
                </c:pt>
                <c:pt idx="13">
                  <c:v>0.48887999999999998</c:v>
                </c:pt>
                <c:pt idx="14">
                  <c:v>0.50739999999999996</c:v>
                </c:pt>
              </c:numCache>
            </c:numRef>
          </c:yVal>
          <c:smooth val="1"/>
          <c:extLst>
            <c:ext xmlns:c16="http://schemas.microsoft.com/office/drawing/2014/chart" uri="{C3380CC4-5D6E-409C-BE32-E72D297353CC}">
              <c16:uniqueId val="{00000000-1048-4AF4-B8D4-604C8E578769}"/>
            </c:ext>
          </c:extLst>
        </c:ser>
        <c:ser>
          <c:idx val="0"/>
          <c:order val="1"/>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QPSK!$C$7:$C$21</c:f>
              <c:numCache>
                <c:formatCode>General</c:formatCode>
                <c:ptCount val="15"/>
                <c:pt idx="0">
                  <c:v>100</c:v>
                </c:pt>
                <c:pt idx="1">
                  <c:v>50</c:v>
                </c:pt>
                <c:pt idx="2">
                  <c:v>10</c:v>
                </c:pt>
                <c:pt idx="3">
                  <c:v>5</c:v>
                </c:pt>
                <c:pt idx="4">
                  <c:v>0</c:v>
                </c:pt>
                <c:pt idx="5">
                  <c:v>-5</c:v>
                </c:pt>
                <c:pt idx="6">
                  <c:v>-10</c:v>
                </c:pt>
                <c:pt idx="7">
                  <c:v>-15</c:v>
                </c:pt>
                <c:pt idx="8">
                  <c:v>-20</c:v>
                </c:pt>
                <c:pt idx="9">
                  <c:v>-25</c:v>
                </c:pt>
                <c:pt idx="10">
                  <c:v>-30</c:v>
                </c:pt>
                <c:pt idx="11">
                  <c:v>-35</c:v>
                </c:pt>
                <c:pt idx="12">
                  <c:v>-40</c:v>
                </c:pt>
                <c:pt idx="13">
                  <c:v>-45</c:v>
                </c:pt>
                <c:pt idx="14">
                  <c:v>-50</c:v>
                </c:pt>
              </c:numCache>
            </c:numRef>
          </c:xVal>
          <c:yVal>
            <c:numRef>
              <c:f>QPSK!$N$7:$N$21</c:f>
              <c:numCache>
                <c:formatCode>General</c:formatCode>
                <c:ptCount val="15"/>
                <c:pt idx="0">
                  <c:v>0</c:v>
                </c:pt>
                <c:pt idx="1">
                  <c:v>0</c:v>
                </c:pt>
                <c:pt idx="2">
                  <c:v>0</c:v>
                </c:pt>
                <c:pt idx="3">
                  <c:v>0</c:v>
                </c:pt>
                <c:pt idx="4">
                  <c:v>0</c:v>
                </c:pt>
                <c:pt idx="5">
                  <c:v>9.2586000000000002E-2</c:v>
                </c:pt>
                <c:pt idx="6">
                  <c:v>0.19998999999999997</c:v>
                </c:pt>
                <c:pt idx="7">
                  <c:v>0.31111</c:v>
                </c:pt>
                <c:pt idx="8">
                  <c:v>0.35924999999999996</c:v>
                </c:pt>
                <c:pt idx="9">
                  <c:v>0.41480999999999996</c:v>
                </c:pt>
                <c:pt idx="10">
                  <c:v>0.43326999999999993</c:v>
                </c:pt>
                <c:pt idx="11">
                  <c:v>0.45883999999999991</c:v>
                </c:pt>
                <c:pt idx="12">
                  <c:v>0.44444999999999996</c:v>
                </c:pt>
                <c:pt idx="13">
                  <c:v>0.48887999999999998</c:v>
                </c:pt>
                <c:pt idx="14">
                  <c:v>0.50739999999999996</c:v>
                </c:pt>
              </c:numCache>
            </c:numRef>
          </c:yVal>
          <c:smooth val="1"/>
          <c:extLst>
            <c:ext xmlns:c16="http://schemas.microsoft.com/office/drawing/2014/chart" uri="{C3380CC4-5D6E-409C-BE32-E72D297353CC}">
              <c16:uniqueId val="{00000001-1048-4AF4-B8D4-604C8E578769}"/>
            </c:ext>
          </c:extLst>
        </c:ser>
        <c:dLbls>
          <c:showLegendKey val="0"/>
          <c:showVal val="0"/>
          <c:showCatName val="0"/>
          <c:showSerName val="0"/>
          <c:showPercent val="0"/>
          <c:showBubbleSize val="0"/>
        </c:dLbls>
        <c:axId val="479000976"/>
        <c:axId val="479001960"/>
      </c:scatterChart>
      <c:valAx>
        <c:axId val="479000976"/>
        <c:scaling>
          <c:orientation val="maxMin"/>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Signal to Noise Ratio (db)</a:t>
                </a:r>
                <a:r>
                  <a:rPr lang="en-GB" baseline="0"/>
                  <a:t> </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001960"/>
        <c:crosses val="autoZero"/>
        <c:crossBetween val="midCat"/>
      </c:valAx>
      <c:valAx>
        <c:axId val="479001960"/>
        <c:scaling>
          <c:orientation val="minMax"/>
        </c:scaling>
        <c:delete val="0"/>
        <c:axPos val="r"/>
        <c:majorGridlines>
          <c:spPr>
            <a:ln w="9525" cap="flat" cmpd="sng" algn="ctr">
              <a:solidFill>
                <a:schemeClr val="tx1">
                  <a:lumMod val="15000"/>
                  <a:lumOff val="85000"/>
                </a:schemeClr>
              </a:solidFill>
              <a:round/>
            </a:ln>
            <a:effectLst/>
          </c:spPr>
        </c:majorGridlines>
        <c:title>
          <c:tx>
            <c:rich>
              <a:bodyPr/>
              <a:lstStyle/>
              <a:p>
                <a:pPr>
                  <a:defRPr/>
                </a:pPr>
                <a:r>
                  <a:rPr lang="en-GB"/>
                  <a:t>Bit Error Rate (BER)</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000976"/>
        <c:crosses val="autoZero"/>
        <c:crossBetween val="midCat"/>
      </c:valAx>
    </c:plotArea>
    <c:plotVisOnly val="1"/>
    <c:dispBlanksAs val="gap"/>
    <c:showDLblsOverMax val="0"/>
    <c:extLst/>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QAM!$C$7:$C$16</c:f>
              <c:numCache>
                <c:formatCode>General</c:formatCode>
                <c:ptCount val="10"/>
                <c:pt idx="0">
                  <c:v>100</c:v>
                </c:pt>
                <c:pt idx="1">
                  <c:v>50</c:v>
                </c:pt>
                <c:pt idx="2">
                  <c:v>10</c:v>
                </c:pt>
                <c:pt idx="3">
                  <c:v>5</c:v>
                </c:pt>
                <c:pt idx="4">
                  <c:v>0</c:v>
                </c:pt>
                <c:pt idx="5">
                  <c:v>-5</c:v>
                </c:pt>
                <c:pt idx="6">
                  <c:v>-10</c:v>
                </c:pt>
                <c:pt idx="7">
                  <c:v>-15</c:v>
                </c:pt>
                <c:pt idx="8">
                  <c:v>-20</c:v>
                </c:pt>
                <c:pt idx="9">
                  <c:v>-25</c:v>
                </c:pt>
              </c:numCache>
            </c:numRef>
          </c:xVal>
          <c:yVal>
            <c:numRef>
              <c:f>QAM!$N$7:$N$16</c:f>
              <c:numCache>
                <c:formatCode>General</c:formatCode>
                <c:ptCount val="10"/>
                <c:pt idx="0">
                  <c:v>0</c:v>
                </c:pt>
                <c:pt idx="1">
                  <c:v>0</c:v>
                </c:pt>
                <c:pt idx="2">
                  <c:v>0</c:v>
                </c:pt>
                <c:pt idx="3">
                  <c:v>5.2436000000000003E-2</c:v>
                </c:pt>
                <c:pt idx="4">
                  <c:v>0.147814</c:v>
                </c:pt>
                <c:pt idx="5">
                  <c:v>0.27826000000000006</c:v>
                </c:pt>
                <c:pt idx="6">
                  <c:v>0.37390999999999996</c:v>
                </c:pt>
                <c:pt idx="7">
                  <c:v>0.44783000000000006</c:v>
                </c:pt>
                <c:pt idx="8">
                  <c:v>0.47826000000000002</c:v>
                </c:pt>
                <c:pt idx="9">
                  <c:v>0.51739999999999997</c:v>
                </c:pt>
              </c:numCache>
            </c:numRef>
          </c:yVal>
          <c:smooth val="1"/>
          <c:extLst>
            <c:ext xmlns:c16="http://schemas.microsoft.com/office/drawing/2014/chart" uri="{C3380CC4-5D6E-409C-BE32-E72D297353CC}">
              <c16:uniqueId val="{00000000-9DFF-494F-BD42-B1DC4A917544}"/>
            </c:ext>
          </c:extLst>
        </c:ser>
        <c:dLbls>
          <c:showLegendKey val="0"/>
          <c:showVal val="0"/>
          <c:showCatName val="0"/>
          <c:showSerName val="0"/>
          <c:showPercent val="0"/>
          <c:showBubbleSize val="0"/>
        </c:dLbls>
        <c:axId val="220334616"/>
        <c:axId val="220333304"/>
      </c:scatterChart>
      <c:valAx>
        <c:axId val="220334616"/>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Singal</a:t>
                </a:r>
                <a:r>
                  <a:rPr lang="en-GB" baseline="0"/>
                  <a:t> to Noise Ratio (db)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333304"/>
        <c:crosses val="autoZero"/>
        <c:crossBetween val="midCat"/>
      </c:valAx>
      <c:valAx>
        <c:axId val="220333304"/>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 (BER)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3346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BER Of All Systems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ASK</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ASK!$C$10:$C$21</c:f>
              <c:numCache>
                <c:formatCode>General</c:formatCode>
                <c:ptCount val="12"/>
                <c:pt idx="0">
                  <c:v>5</c:v>
                </c:pt>
                <c:pt idx="1">
                  <c:v>0</c:v>
                </c:pt>
                <c:pt idx="2">
                  <c:v>-5</c:v>
                </c:pt>
                <c:pt idx="3">
                  <c:v>-10</c:v>
                </c:pt>
                <c:pt idx="4">
                  <c:v>-15</c:v>
                </c:pt>
                <c:pt idx="5">
                  <c:v>-20</c:v>
                </c:pt>
                <c:pt idx="6">
                  <c:v>-25</c:v>
                </c:pt>
                <c:pt idx="7">
                  <c:v>-30</c:v>
                </c:pt>
                <c:pt idx="8">
                  <c:v>-35</c:v>
                </c:pt>
                <c:pt idx="9">
                  <c:v>-40</c:v>
                </c:pt>
                <c:pt idx="10">
                  <c:v>-45</c:v>
                </c:pt>
                <c:pt idx="11">
                  <c:v>-50</c:v>
                </c:pt>
              </c:numCache>
            </c:numRef>
          </c:xVal>
          <c:yVal>
            <c:numRef>
              <c:f>ASK!$N$10:$N$21</c:f>
              <c:numCache>
                <c:formatCode>General</c:formatCode>
                <c:ptCount val="12"/>
                <c:pt idx="0">
                  <c:v>0</c:v>
                </c:pt>
                <c:pt idx="1">
                  <c:v>0</c:v>
                </c:pt>
                <c:pt idx="2">
                  <c:v>0.290881</c:v>
                </c:pt>
                <c:pt idx="3">
                  <c:v>0.35451999999999995</c:v>
                </c:pt>
                <c:pt idx="4">
                  <c:v>0.36361999999999994</c:v>
                </c:pt>
                <c:pt idx="5">
                  <c:v>0.39998</c:v>
                </c:pt>
                <c:pt idx="6">
                  <c:v>0.327241</c:v>
                </c:pt>
                <c:pt idx="7">
                  <c:v>0.39996999999999999</c:v>
                </c:pt>
                <c:pt idx="8">
                  <c:v>0.43635000000000002</c:v>
                </c:pt>
                <c:pt idx="9">
                  <c:v>0.50817999999999997</c:v>
                </c:pt>
              </c:numCache>
            </c:numRef>
          </c:yVal>
          <c:smooth val="1"/>
          <c:extLst>
            <c:ext xmlns:c16="http://schemas.microsoft.com/office/drawing/2014/chart" uri="{C3380CC4-5D6E-409C-BE32-E72D297353CC}">
              <c16:uniqueId val="{00000000-3FA7-40A1-A5B5-06DCA5A93608}"/>
            </c:ext>
          </c:extLst>
        </c:ser>
        <c:ser>
          <c:idx val="1"/>
          <c:order val="1"/>
          <c:tx>
            <c:v>PSK</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PSK!$C$10:$C$18</c:f>
              <c:numCache>
                <c:formatCode>General</c:formatCode>
                <c:ptCount val="9"/>
                <c:pt idx="0">
                  <c:v>5</c:v>
                </c:pt>
                <c:pt idx="1">
                  <c:v>0</c:v>
                </c:pt>
                <c:pt idx="2">
                  <c:v>-5</c:v>
                </c:pt>
                <c:pt idx="3">
                  <c:v>-10</c:v>
                </c:pt>
                <c:pt idx="4">
                  <c:v>-15</c:v>
                </c:pt>
                <c:pt idx="5">
                  <c:v>-20</c:v>
                </c:pt>
                <c:pt idx="6">
                  <c:v>-25</c:v>
                </c:pt>
                <c:pt idx="7">
                  <c:v>-30</c:v>
                </c:pt>
                <c:pt idx="8">
                  <c:v>-35</c:v>
                </c:pt>
              </c:numCache>
            </c:numRef>
          </c:xVal>
          <c:yVal>
            <c:numRef>
              <c:f>PSK!$N$10:$N$18</c:f>
              <c:numCache>
                <c:formatCode>General</c:formatCode>
                <c:ptCount val="9"/>
                <c:pt idx="0">
                  <c:v>0</c:v>
                </c:pt>
                <c:pt idx="1">
                  <c:v>0</c:v>
                </c:pt>
                <c:pt idx="2">
                  <c:v>4.505E-2</c:v>
                </c:pt>
                <c:pt idx="3">
                  <c:v>0.26352999999999993</c:v>
                </c:pt>
                <c:pt idx="4">
                  <c:v>0.30906999999999996</c:v>
                </c:pt>
                <c:pt idx="5">
                  <c:v>0.34542999999999996</c:v>
                </c:pt>
                <c:pt idx="6">
                  <c:v>0.35444999999999999</c:v>
                </c:pt>
                <c:pt idx="7">
                  <c:v>0.41817000000000004</c:v>
                </c:pt>
                <c:pt idx="8">
                  <c:v>0.52727999999999997</c:v>
                </c:pt>
              </c:numCache>
            </c:numRef>
          </c:yVal>
          <c:smooth val="1"/>
          <c:extLst>
            <c:ext xmlns:c16="http://schemas.microsoft.com/office/drawing/2014/chart" uri="{C3380CC4-5D6E-409C-BE32-E72D297353CC}">
              <c16:uniqueId val="{00000001-3FA7-40A1-A5B5-06DCA5A93608}"/>
            </c:ext>
          </c:extLst>
        </c:ser>
        <c:ser>
          <c:idx val="2"/>
          <c:order val="2"/>
          <c:tx>
            <c:v>QPSK</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QPSK!$C$10:$C$21</c:f>
              <c:numCache>
                <c:formatCode>General</c:formatCode>
                <c:ptCount val="12"/>
                <c:pt idx="0">
                  <c:v>5</c:v>
                </c:pt>
                <c:pt idx="1">
                  <c:v>0</c:v>
                </c:pt>
                <c:pt idx="2">
                  <c:v>-5</c:v>
                </c:pt>
                <c:pt idx="3">
                  <c:v>-10</c:v>
                </c:pt>
                <c:pt idx="4">
                  <c:v>-15</c:v>
                </c:pt>
                <c:pt idx="5">
                  <c:v>-20</c:v>
                </c:pt>
                <c:pt idx="6">
                  <c:v>-25</c:v>
                </c:pt>
                <c:pt idx="7">
                  <c:v>-30</c:v>
                </c:pt>
                <c:pt idx="8">
                  <c:v>-35</c:v>
                </c:pt>
                <c:pt idx="9">
                  <c:v>-40</c:v>
                </c:pt>
                <c:pt idx="10">
                  <c:v>-45</c:v>
                </c:pt>
                <c:pt idx="11">
                  <c:v>-50</c:v>
                </c:pt>
              </c:numCache>
            </c:numRef>
          </c:xVal>
          <c:yVal>
            <c:numRef>
              <c:f>QPSK!$N$10:$N$21</c:f>
              <c:numCache>
                <c:formatCode>General</c:formatCode>
                <c:ptCount val="12"/>
                <c:pt idx="0">
                  <c:v>0</c:v>
                </c:pt>
                <c:pt idx="1">
                  <c:v>0</c:v>
                </c:pt>
                <c:pt idx="2">
                  <c:v>9.2586000000000002E-2</c:v>
                </c:pt>
                <c:pt idx="3">
                  <c:v>0.19998999999999997</c:v>
                </c:pt>
                <c:pt idx="4">
                  <c:v>0.31111</c:v>
                </c:pt>
                <c:pt idx="5">
                  <c:v>0.35924999999999996</c:v>
                </c:pt>
                <c:pt idx="6">
                  <c:v>0.41480999999999996</c:v>
                </c:pt>
                <c:pt idx="7">
                  <c:v>0.43326999999999993</c:v>
                </c:pt>
                <c:pt idx="8">
                  <c:v>0.45883999999999991</c:v>
                </c:pt>
                <c:pt idx="9">
                  <c:v>0.44444999999999996</c:v>
                </c:pt>
                <c:pt idx="10">
                  <c:v>0.48887999999999998</c:v>
                </c:pt>
                <c:pt idx="11">
                  <c:v>0.50739999999999996</c:v>
                </c:pt>
              </c:numCache>
            </c:numRef>
          </c:yVal>
          <c:smooth val="1"/>
          <c:extLst>
            <c:ext xmlns:c16="http://schemas.microsoft.com/office/drawing/2014/chart" uri="{C3380CC4-5D6E-409C-BE32-E72D297353CC}">
              <c16:uniqueId val="{00000002-3FA7-40A1-A5B5-06DCA5A93608}"/>
            </c:ext>
          </c:extLst>
        </c:ser>
        <c:ser>
          <c:idx val="3"/>
          <c:order val="3"/>
          <c:tx>
            <c:v>QAM</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QAM!$C$10:$C$16</c:f>
              <c:numCache>
                <c:formatCode>General</c:formatCode>
                <c:ptCount val="7"/>
                <c:pt idx="0">
                  <c:v>5</c:v>
                </c:pt>
                <c:pt idx="1">
                  <c:v>0</c:v>
                </c:pt>
                <c:pt idx="2">
                  <c:v>-5</c:v>
                </c:pt>
                <c:pt idx="3">
                  <c:v>-10</c:v>
                </c:pt>
                <c:pt idx="4">
                  <c:v>-15</c:v>
                </c:pt>
                <c:pt idx="5">
                  <c:v>-20</c:v>
                </c:pt>
                <c:pt idx="6">
                  <c:v>-25</c:v>
                </c:pt>
              </c:numCache>
            </c:numRef>
          </c:xVal>
          <c:yVal>
            <c:numRef>
              <c:f>QAM!$N$10:$N$16</c:f>
              <c:numCache>
                <c:formatCode>General</c:formatCode>
                <c:ptCount val="7"/>
                <c:pt idx="0">
                  <c:v>5.2436000000000003E-2</c:v>
                </c:pt>
                <c:pt idx="1">
                  <c:v>0.147814</c:v>
                </c:pt>
                <c:pt idx="2">
                  <c:v>0.27826000000000006</c:v>
                </c:pt>
                <c:pt idx="3">
                  <c:v>0.37390999999999996</c:v>
                </c:pt>
                <c:pt idx="4">
                  <c:v>0.44783000000000006</c:v>
                </c:pt>
                <c:pt idx="5">
                  <c:v>0.47826000000000002</c:v>
                </c:pt>
                <c:pt idx="6">
                  <c:v>0.51739999999999997</c:v>
                </c:pt>
              </c:numCache>
            </c:numRef>
          </c:yVal>
          <c:smooth val="1"/>
          <c:extLst>
            <c:ext xmlns:c16="http://schemas.microsoft.com/office/drawing/2014/chart" uri="{C3380CC4-5D6E-409C-BE32-E72D297353CC}">
              <c16:uniqueId val="{00000003-3FA7-40A1-A5B5-06DCA5A93608}"/>
            </c:ext>
          </c:extLst>
        </c:ser>
        <c:dLbls>
          <c:showLegendKey val="0"/>
          <c:showVal val="0"/>
          <c:showCatName val="0"/>
          <c:showSerName val="0"/>
          <c:showPercent val="0"/>
          <c:showBubbleSize val="0"/>
        </c:dLbls>
        <c:axId val="571684096"/>
        <c:axId val="571679176"/>
      </c:scatterChart>
      <c:valAx>
        <c:axId val="571684096"/>
        <c:scaling>
          <c:orientation val="maxMin"/>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(db)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679176"/>
        <c:crosses val="autoZero"/>
        <c:crossBetween val="midCat"/>
      </c:valAx>
      <c:valAx>
        <c:axId val="57167917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 (BER)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6840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1884</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Thomas</dc:creator>
  <cp:keywords/>
  <dc:description/>
  <cp:lastModifiedBy>Scott </cp:lastModifiedBy>
  <cp:revision>3</cp:revision>
  <dcterms:created xsi:type="dcterms:W3CDTF">2022-04-07T15:23:00Z</dcterms:created>
  <dcterms:modified xsi:type="dcterms:W3CDTF">2022-04-07T17:10:00Z</dcterms:modified>
</cp:coreProperties>
</file>