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5.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Ex2.xml" ContentType="application/vnd.ms-office.chartex+xml"/>
  <Override PartName="/word/charts/style7.xml" ContentType="application/vnd.ms-office.chartstyle+xml"/>
  <Override PartName="/word/charts/colors7.xml" ContentType="application/vnd.ms-office.chartcolorstyle+xml"/>
  <Override PartName="/word/charts/chart6.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7.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8.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9.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Ex3.xml" ContentType="application/vnd.ms-office.chartex+xml"/>
  <Override PartName="/word/charts/style12.xml" ContentType="application/vnd.ms-office.chartstyle+xml"/>
  <Override PartName="/word/charts/colors1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Arial"/>
        </w:rPr>
        <w:id w:val="1008718424"/>
        <w:docPartObj>
          <w:docPartGallery w:val="Cover Pages"/>
          <w:docPartUnique/>
        </w:docPartObj>
      </w:sdtPr>
      <w:sdtEndPr>
        <w:rPr>
          <w:rStyle w:val="Strong"/>
          <w:b/>
          <w:bCs/>
        </w:rPr>
      </w:sdtEndPr>
      <w:sdtContent>
        <w:p w:rsidR="00BD1E53" w:rsidRPr="0030759C" w:rsidRDefault="00BD1E53" w:rsidP="0030759C">
          <w:pPr>
            <w:spacing w:line="360" w:lineRule="auto"/>
            <w:rPr>
              <w:rFonts w:cs="Arial"/>
            </w:rPr>
          </w:pPr>
        </w:p>
        <w:p w:rsidR="00BD1E53" w:rsidRPr="0030759C" w:rsidRDefault="00BD1E53" w:rsidP="0030759C">
          <w:pPr>
            <w:pStyle w:val="NoSpacing"/>
            <w:spacing w:line="360" w:lineRule="auto"/>
            <w:jc w:val="right"/>
            <w:rPr>
              <w:rStyle w:val="Strong"/>
              <w:rFonts w:cs="Arial"/>
              <w:b w:val="0"/>
              <w:bCs w:val="0"/>
              <w:caps/>
            </w:rPr>
          </w:pPr>
          <w:r w:rsidRPr="0030759C">
            <w:rPr>
              <w:rFonts w:cs="Arial"/>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3232150"/>
                    <wp:effectExtent l="0" t="0" r="13335"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323229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60803" w:rsidRDefault="00611B5D" w:rsidP="00BD1E53">
                                <w:pPr>
                                  <w:pStyle w:val="NoSpacing"/>
                                  <w:spacing w:line="276" w:lineRule="auto"/>
                                  <w:jc w:val="right"/>
                                  <w:rPr>
                                    <w:caps/>
                                    <w:color w:val="323E4F" w:themeColor="text2" w:themeShade="BF"/>
                                    <w:sz w:val="52"/>
                                    <w:szCs w:val="52"/>
                                  </w:rPr>
                                </w:pPr>
                                <w:sdt>
                                  <w:sdtPr>
                                    <w:rPr>
                                      <w:caps/>
                                      <w:color w:val="323E4F" w:themeColor="text2" w:themeShade="BF"/>
                                      <w:sz w:val="52"/>
                                      <w:szCs w:val="52"/>
                                    </w:rPr>
                                    <w:alias w:val="Title"/>
                                    <w:tag w:val=""/>
                                    <w:id w:val="1372256060"/>
                                    <w:dataBinding w:prefixMappings="xmlns:ns0='http://purl.org/dc/elements/1.1/' xmlns:ns1='http://schemas.openxmlformats.org/package/2006/metadata/core-properties' " w:xpath="/ns1:coreProperties[1]/ns0:title[1]" w:storeItemID="{6C3C8BC8-F283-45AE-878A-BAB7291924A1}"/>
                                    <w:text w:multiLine="1"/>
                                  </w:sdtPr>
                                  <w:sdtEndPr/>
                                  <w:sdtContent>
                                    <w:r w:rsidR="00460803">
                                      <w:rPr>
                                        <w:caps/>
                                        <w:color w:val="323E4F" w:themeColor="text2" w:themeShade="BF"/>
                                        <w:sz w:val="52"/>
                                        <w:szCs w:val="52"/>
                                      </w:rPr>
                                      <w:t>Assignment 1</w:t>
                                    </w:r>
                                  </w:sdtContent>
                                </w:sdt>
                              </w:p>
                              <w:p w:rsidR="00460803" w:rsidRDefault="00460803" w:rsidP="00BD1E53">
                                <w:pPr>
                                  <w:pStyle w:val="NoSpacing"/>
                                  <w:spacing w:line="276" w:lineRule="auto"/>
                                  <w:jc w:val="right"/>
                                  <w:rPr>
                                    <w:smallCaps/>
                                    <w:color w:val="44546A" w:themeColor="text2"/>
                                    <w:sz w:val="36"/>
                                    <w:szCs w:val="36"/>
                                  </w:rPr>
                                </w:pPr>
                                <w:r>
                                  <w:rPr>
                                    <w:smallCaps/>
                                    <w:color w:val="44546A" w:themeColor="text2"/>
                                    <w:sz w:val="36"/>
                                    <w:szCs w:val="36"/>
                                  </w:rPr>
                                  <w:t>QUALITY TOOLS AND ROOT CAUSE ANALYSIS</w:t>
                                </w:r>
                              </w:p>
                              <w:p w:rsidR="00460803" w:rsidRPr="00BD1E53" w:rsidRDefault="00460803" w:rsidP="00BD1E53">
                                <w:pPr>
                                  <w:pStyle w:val="NoSpacing"/>
                                  <w:spacing w:line="360" w:lineRule="auto"/>
                                  <w:jc w:val="right"/>
                                  <w:rPr>
                                    <w:b/>
                                    <w:smallCaps/>
                                    <w:color w:val="44546A" w:themeColor="text2"/>
                                    <w:sz w:val="24"/>
                                    <w:szCs w:val="36"/>
                                  </w:rPr>
                                </w:pPr>
                                <w:r w:rsidRPr="00BD1E53">
                                  <w:rPr>
                                    <w:b/>
                                    <w:smallCaps/>
                                    <w:color w:val="44546A" w:themeColor="text2"/>
                                    <w:sz w:val="24"/>
                                    <w:szCs w:val="36"/>
                                  </w:rPr>
                                  <w:t>QUALITY AND BUSINESS IMPROVEMENT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3" o:spid="_x0000_s1026" type="#_x0000_t202" style="position:absolute;left:0;text-align:left;margin-left:0;margin-top:0;width:453pt;height:254.5pt;z-index:251660288;visibility:visible;mso-wrap-style:square;mso-width-percent:734;mso-height-percent:0;mso-left-percent:150;mso-top-percent:455;mso-wrap-distance-left:9pt;mso-wrap-distance-top:0;mso-wrap-distance-right:9pt;mso-wrap-distance-bottom:0;mso-position-horizontal-relative:page;mso-position-vertical-relative:page;mso-width-percent:734;mso-height-percent:0;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" filled="f" stroked="f" strokeweight=".5pt">
                    <v:textbox inset="0,0,0,0">
                      <w:txbxContent>
                        <w:p w:rsidR="00460803" w:rsidRDefault="00381A59" w:rsidP="00BD1E53">
                          <w:pPr>
                            <w:pStyle w:val="NoSpacing"/>
                            <w:spacing w:line="276" w:lineRule="auto"/>
                            <w:jc w:val="right"/>
                            <w:rPr>
                              <w:caps/>
                              <w:color w:val="323E4F" w:themeColor="text2" w:themeShade="BF"/>
                              <w:sz w:val="52"/>
                              <w:szCs w:val="52"/>
                            </w:rPr>
                          </w:pPr>
                          <w:sdt>
                            <w:sdtPr>
                              <w:rPr>
                                <w:caps/>
                                <w:color w:val="323E4F" w:themeColor="text2" w:themeShade="BF"/>
                                <w:sz w:val="52"/>
                                <w:szCs w:val="52"/>
                              </w:rPr>
                              <w:alias w:val="Title"/>
                              <w:tag w:val=""/>
                              <w:id w:val="1372256060"/>
                              <w:dataBinding w:prefixMappings="xmlns:ns0='http://purl.org/dc/elements/1.1/' xmlns:ns1='http://schemas.openxmlformats.org/package/2006/metadata/core-properties' " w:xpath="/ns1:coreProperties[1]/ns0:title[1]" w:storeItemID="{6C3C8BC8-F283-45AE-878A-BAB7291924A1}"/>
                              <w:text w:multiLine="1"/>
                            </w:sdtPr>
                            <w:sdtEndPr/>
                            <w:sdtContent>
                              <w:r w:rsidR="00460803">
                                <w:rPr>
                                  <w:caps/>
                                  <w:color w:val="323E4F" w:themeColor="text2" w:themeShade="BF"/>
                                  <w:sz w:val="52"/>
                                  <w:szCs w:val="52"/>
                                </w:rPr>
                                <w:t>Assignment 1</w:t>
                              </w:r>
                            </w:sdtContent>
                          </w:sdt>
                        </w:p>
                        <w:p w:rsidR="00460803" w:rsidRDefault="00460803" w:rsidP="00BD1E53">
                          <w:pPr>
                            <w:pStyle w:val="NoSpacing"/>
                            <w:spacing w:line="276" w:lineRule="auto"/>
                            <w:jc w:val="right"/>
                            <w:rPr>
                              <w:smallCaps/>
                              <w:color w:val="44546A" w:themeColor="text2"/>
                              <w:sz w:val="36"/>
                              <w:szCs w:val="36"/>
                            </w:rPr>
                          </w:pPr>
                          <w:r>
                            <w:rPr>
                              <w:smallCaps/>
                              <w:color w:val="44546A" w:themeColor="text2"/>
                              <w:sz w:val="36"/>
                              <w:szCs w:val="36"/>
                            </w:rPr>
                            <w:t>QUALITY TOOLS AND ROOT CAUSE ANALYSIS</w:t>
                          </w:r>
                        </w:p>
                        <w:p w:rsidR="00460803" w:rsidRPr="00BD1E53" w:rsidRDefault="00460803" w:rsidP="00BD1E53">
                          <w:pPr>
                            <w:pStyle w:val="NoSpacing"/>
                            <w:spacing w:line="360" w:lineRule="auto"/>
                            <w:jc w:val="right"/>
                            <w:rPr>
                              <w:b/>
                              <w:smallCaps/>
                              <w:color w:val="44546A" w:themeColor="text2"/>
                              <w:sz w:val="24"/>
                              <w:szCs w:val="36"/>
                            </w:rPr>
                          </w:pPr>
                          <w:r w:rsidRPr="00BD1E53">
                            <w:rPr>
                              <w:b/>
                              <w:smallCaps/>
                              <w:color w:val="44546A" w:themeColor="text2"/>
                              <w:sz w:val="24"/>
                              <w:szCs w:val="36"/>
                            </w:rPr>
                            <w:t>QUALITY AND BUSINESS IMPROVEMENT</w:t>
                          </w:r>
                        </w:p>
                      </w:txbxContent>
                    </v:textbox>
                    <w10:wrap type="square" anchorx="page" anchory="page"/>
                  </v:shape>
                </w:pict>
              </mc:Fallback>
            </mc:AlternateContent>
          </w:r>
          <w:r w:rsidRPr="0030759C">
            <w:rPr>
              <w:rFonts w:cs="Arial"/>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36"/>
                                    <w:szCs w:val="40"/>
                                  </w:rPr>
                                  <w:alias w:val="Publish Date"/>
                                  <w:tag w:val=""/>
                                  <w:id w:val="388629724"/>
                                  <w:dataBinding w:prefixMappings="xmlns:ns0='http://schemas.microsoft.com/office/2006/coverPageProps' " w:xpath="/ns0:CoverPageProperties[1]/ns0:PublishDate[1]" w:storeItemID="{55AF091B-3C7A-41E3-B477-F2FDAA23CFDA}"/>
                                  <w:date w:fullDate="2019-04-19T00:00:00Z">
                                    <w:dateFormat w:val="MMMM d, yyyy"/>
                                    <w:lid w:val="en-US"/>
                                    <w:storeMappedDataAs w:val="dateTime"/>
                                    <w:calendar w:val="gregorian"/>
                                  </w:date>
                                </w:sdtPr>
                                <w:sdtEndPr/>
                                <w:sdtContent>
                                  <w:p w:rsidR="00460803" w:rsidRPr="00BD1E53" w:rsidRDefault="00460803">
                                    <w:pPr>
                                      <w:pStyle w:val="NoSpacing"/>
                                      <w:jc w:val="right"/>
                                      <w:rPr>
                                        <w:caps/>
                                        <w:color w:val="323E4F" w:themeColor="text2" w:themeShade="BF"/>
                                        <w:sz w:val="36"/>
                                        <w:szCs w:val="40"/>
                                      </w:rPr>
                                    </w:pPr>
                                    <w:r w:rsidRPr="00BD1E53">
                                      <w:rPr>
                                        <w:caps/>
                                        <w:color w:val="323E4F" w:themeColor="text2" w:themeShade="BF"/>
                                        <w:sz w:val="36"/>
                                        <w:szCs w:val="40"/>
                                        <w:lang w:val="en-US"/>
                                      </w:rPr>
                                      <w:t>April 19,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id="Text Box 111" o:spid="_x0000_s1027" type="#_x0000_t202" style="position:absolute;left:0;text-align:left;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caps/>
                              <w:color w:val="323E4F" w:themeColor="text2" w:themeShade="BF"/>
                              <w:sz w:val="36"/>
                              <w:szCs w:val="40"/>
                            </w:rPr>
                            <w:alias w:val="Publish Date"/>
                            <w:tag w:val=""/>
                            <w:id w:val="388629724"/>
                            <w:dataBinding w:prefixMappings="xmlns:ns0='http://schemas.microsoft.com/office/2006/coverPageProps' " w:xpath="/ns0:CoverPageProperties[1]/ns0:PublishDate[1]" w:storeItemID="{55AF091B-3C7A-41E3-B477-F2FDAA23CFDA}"/>
                            <w:date w:fullDate="2019-04-19T00:00:00Z">
                              <w:dateFormat w:val="MMMM d, yyyy"/>
                              <w:lid w:val="en-US"/>
                              <w:storeMappedDataAs w:val="dateTime"/>
                              <w:calendar w:val="gregorian"/>
                            </w:date>
                          </w:sdtPr>
                          <w:sdtEndPr/>
                          <w:sdtContent>
                            <w:p w:rsidR="00460803" w:rsidRPr="00BD1E53" w:rsidRDefault="00460803">
                              <w:pPr>
                                <w:pStyle w:val="NoSpacing"/>
                                <w:jc w:val="right"/>
                                <w:rPr>
                                  <w:caps/>
                                  <w:color w:val="323E4F" w:themeColor="text2" w:themeShade="BF"/>
                                  <w:sz w:val="36"/>
                                  <w:szCs w:val="40"/>
                                </w:rPr>
                              </w:pPr>
                              <w:r w:rsidRPr="00BD1E53">
                                <w:rPr>
                                  <w:caps/>
                                  <w:color w:val="323E4F" w:themeColor="text2" w:themeShade="BF"/>
                                  <w:sz w:val="36"/>
                                  <w:szCs w:val="40"/>
                                  <w:lang w:val="en-US"/>
                                </w:rPr>
                                <w:t>April 19, 2019</w:t>
                              </w:r>
                            </w:p>
                          </w:sdtContent>
                        </w:sdt>
                      </w:txbxContent>
                    </v:textbox>
                    <w10:wrap type="square" anchorx="page" anchory="page"/>
                  </v:shape>
                </w:pict>
              </mc:Fallback>
            </mc:AlternateContent>
          </w:r>
          <w:r w:rsidRPr="0030759C">
            <w:rPr>
              <w:rFonts w:cs="Arial"/>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515459747"/>
                                  <w:dataBinding w:prefixMappings="xmlns:ns0='http://purl.org/dc/elements/1.1/' xmlns:ns1='http://schemas.openxmlformats.org/package/2006/metadata/core-properties' " w:xpath="/ns1:coreProperties[1]/ns0:creator[1]" w:storeItemID="{6C3C8BC8-F283-45AE-878A-BAB7291924A1}"/>
                                  <w:text/>
                                </w:sdtPr>
                                <w:sdtEndPr/>
                                <w:sdtContent>
                                  <w:p w:rsidR="00460803" w:rsidRDefault="00460803">
                                    <w:pPr>
                                      <w:pStyle w:val="NoSpacing"/>
                                      <w:jc w:val="right"/>
                                      <w:rPr>
                                        <w:caps/>
                                        <w:color w:val="262626" w:themeColor="text1" w:themeTint="D9"/>
                                        <w:sz w:val="28"/>
                                        <w:szCs w:val="28"/>
                                      </w:rPr>
                                    </w:pPr>
                                    <w:r>
                                      <w:rPr>
                                        <w:caps/>
                                        <w:color w:val="262626" w:themeColor="text1" w:themeTint="D9"/>
                                        <w:sz w:val="28"/>
                                        <w:szCs w:val="28"/>
                                      </w:rPr>
                                      <w:t>Francis, Jordan</w:t>
                                    </w:r>
                                  </w:p>
                                </w:sdtContent>
                              </w:sdt>
                              <w:p w:rsidR="00460803" w:rsidRDefault="00611B5D">
                                <w:pPr>
                                  <w:pStyle w:val="NoSpacing"/>
                                  <w:jc w:val="right"/>
                                  <w:rPr>
                                    <w:caps/>
                                    <w:color w:val="262626" w:themeColor="text1" w:themeTint="D9"/>
                                    <w:sz w:val="20"/>
                                    <w:szCs w:val="20"/>
                                  </w:rPr>
                                </w:pPr>
                                <w:sdt>
                                  <w:sdtPr>
                                    <w:rPr>
                                      <w:caps/>
                                      <w:color w:val="262626" w:themeColor="text1" w:themeTint="D9"/>
                                      <w:sz w:val="20"/>
                                      <w:szCs w:val="20"/>
                                    </w:rPr>
                                    <w:alias w:val="Company"/>
                                    <w:tag w:val=""/>
                                    <w:id w:val="-1102722702"/>
                                    <w:dataBinding w:prefixMappings="xmlns:ns0='http://schemas.openxmlformats.org/officeDocument/2006/extended-properties' " w:xpath="/ns0:Properties[1]/ns0:Company[1]" w:storeItemID="{6668398D-A668-4E3E-A5EB-62B293D839F1}"/>
                                    <w:text/>
                                  </w:sdtPr>
                                  <w:sdtEndPr/>
                                  <w:sdtContent>
                                    <w:r w:rsidR="00460803">
                                      <w:rPr>
                                        <w:caps/>
                                        <w:color w:val="262626" w:themeColor="text1" w:themeTint="D9"/>
                                        <w:sz w:val="20"/>
                                        <w:szCs w:val="20"/>
                                      </w:rPr>
                                      <w:t>tata steel</w:t>
                                    </w:r>
                                  </w:sdtContent>
                                </w:sdt>
                              </w:p>
                              <w:p w:rsidR="00460803" w:rsidRDefault="00611B5D">
                                <w:pPr>
                                  <w:pStyle w:val="NoSpacing"/>
                                  <w:jc w:val="right"/>
                                  <w:rPr>
                                    <w:caps/>
                                    <w:color w:val="262626" w:themeColor="text1" w:themeTint="D9"/>
                                    <w:sz w:val="20"/>
                                    <w:szCs w:val="20"/>
                                  </w:rPr>
                                </w:pPr>
                                <w:sdt>
                                  <w:sdtPr>
                                    <w:rPr>
                                      <w:color w:val="262626" w:themeColor="text1" w:themeTint="D9"/>
                                      <w:sz w:val="20"/>
                                      <w:szCs w:val="20"/>
                                    </w:rPr>
                                    <w:alias w:val="Address"/>
                                    <w:tag w:val=""/>
                                    <w:id w:val="1938476923"/>
                                    <w:showingPlcHdr/>
                                    <w:dataBinding w:prefixMappings="xmlns:ns0='http://schemas.microsoft.com/office/2006/coverPageProps' " w:xpath="/ns0:CoverPageProperties[1]/ns0:CompanyAddress[1]" w:storeItemID="{55AF091B-3C7A-41E3-B477-F2FDAA23CFDA}"/>
                                    <w:text/>
                                  </w:sdtPr>
                                  <w:sdtEndPr/>
                                  <w:sdtContent>
                                    <w:r w:rsidR="00460803">
                                      <w:rPr>
                                        <w:color w:val="262626" w:themeColor="text1" w:themeTint="D9"/>
                                        <w:sz w:val="20"/>
                                        <w:szCs w:val="20"/>
                                      </w:rPr>
                                      <w:t xml:space="preserve">     </w:t>
                                    </w:r>
                                  </w:sdtContent>
                                </w:sdt>
                                <w:r w:rsidR="00460803">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id="Text Box 112" o:spid="_x0000_s1028" type="#_x0000_t202" style="position:absolute;left:0;text-align:left;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Gi1EGH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515459747"/>
                            <w:dataBinding w:prefixMappings="xmlns:ns0='http://purl.org/dc/elements/1.1/' xmlns:ns1='http://schemas.openxmlformats.org/package/2006/metadata/core-properties' " w:xpath="/ns1:coreProperties[1]/ns0:creator[1]" w:storeItemID="{6C3C8BC8-F283-45AE-878A-BAB7291924A1}"/>
                            <w:text/>
                          </w:sdtPr>
                          <w:sdtEndPr/>
                          <w:sdtContent>
                            <w:p w:rsidR="00460803" w:rsidRDefault="00460803">
                              <w:pPr>
                                <w:pStyle w:val="NoSpacing"/>
                                <w:jc w:val="right"/>
                                <w:rPr>
                                  <w:caps/>
                                  <w:color w:val="262626" w:themeColor="text1" w:themeTint="D9"/>
                                  <w:sz w:val="28"/>
                                  <w:szCs w:val="28"/>
                                </w:rPr>
                              </w:pPr>
                              <w:r>
                                <w:rPr>
                                  <w:caps/>
                                  <w:color w:val="262626" w:themeColor="text1" w:themeTint="D9"/>
                                  <w:sz w:val="28"/>
                                  <w:szCs w:val="28"/>
                                </w:rPr>
                                <w:t>Francis, Jordan</w:t>
                              </w:r>
                            </w:p>
                          </w:sdtContent>
                        </w:sdt>
                        <w:p w:rsidR="00460803" w:rsidRDefault="00381A59">
                          <w:pPr>
                            <w:pStyle w:val="NoSpacing"/>
                            <w:jc w:val="right"/>
                            <w:rPr>
                              <w:caps/>
                              <w:color w:val="262626" w:themeColor="text1" w:themeTint="D9"/>
                              <w:sz w:val="20"/>
                              <w:szCs w:val="20"/>
                            </w:rPr>
                          </w:pPr>
                          <w:sdt>
                            <w:sdtPr>
                              <w:rPr>
                                <w:caps/>
                                <w:color w:val="262626" w:themeColor="text1" w:themeTint="D9"/>
                                <w:sz w:val="20"/>
                                <w:szCs w:val="20"/>
                              </w:rPr>
                              <w:alias w:val="Company"/>
                              <w:tag w:val=""/>
                              <w:id w:val="-1102722702"/>
                              <w:dataBinding w:prefixMappings="xmlns:ns0='http://schemas.openxmlformats.org/officeDocument/2006/extended-properties' " w:xpath="/ns0:Properties[1]/ns0:Company[1]" w:storeItemID="{6668398D-A668-4E3E-A5EB-62B293D839F1}"/>
                              <w:text/>
                            </w:sdtPr>
                            <w:sdtEndPr/>
                            <w:sdtContent>
                              <w:r w:rsidR="00460803">
                                <w:rPr>
                                  <w:caps/>
                                  <w:color w:val="262626" w:themeColor="text1" w:themeTint="D9"/>
                                  <w:sz w:val="20"/>
                                  <w:szCs w:val="20"/>
                                </w:rPr>
                                <w:t>tata steel</w:t>
                              </w:r>
                            </w:sdtContent>
                          </w:sdt>
                        </w:p>
                        <w:p w:rsidR="00460803" w:rsidRDefault="00381A59">
                          <w:pPr>
                            <w:pStyle w:val="NoSpacing"/>
                            <w:jc w:val="right"/>
                            <w:rPr>
                              <w:caps/>
                              <w:color w:val="262626" w:themeColor="text1" w:themeTint="D9"/>
                              <w:sz w:val="20"/>
                              <w:szCs w:val="20"/>
                            </w:rPr>
                          </w:pPr>
                          <w:sdt>
                            <w:sdtPr>
                              <w:rPr>
                                <w:color w:val="262626" w:themeColor="text1" w:themeTint="D9"/>
                                <w:sz w:val="20"/>
                                <w:szCs w:val="20"/>
                              </w:rPr>
                              <w:alias w:val="Address"/>
                              <w:tag w:val=""/>
                              <w:id w:val="1938476923"/>
                              <w:showingPlcHdr/>
                              <w:dataBinding w:prefixMappings="xmlns:ns0='http://schemas.microsoft.com/office/2006/coverPageProps' " w:xpath="/ns0:CoverPageProperties[1]/ns0:CompanyAddress[1]" w:storeItemID="{55AF091B-3C7A-41E3-B477-F2FDAA23CFDA}"/>
                              <w:text/>
                            </w:sdtPr>
                            <w:sdtEndPr/>
                            <w:sdtContent>
                              <w:r w:rsidR="00460803">
                                <w:rPr>
                                  <w:color w:val="262626" w:themeColor="text1" w:themeTint="D9"/>
                                  <w:sz w:val="20"/>
                                  <w:szCs w:val="20"/>
                                </w:rPr>
                                <w:t xml:space="preserve">     </w:t>
                              </w:r>
                            </w:sdtContent>
                          </w:sdt>
                          <w:r w:rsidR="00460803">
                            <w:rPr>
                              <w:color w:val="262626" w:themeColor="text1" w:themeTint="D9"/>
                              <w:sz w:val="20"/>
                              <w:szCs w:val="20"/>
                            </w:rPr>
                            <w:t xml:space="preserve"> </w:t>
                          </w:r>
                        </w:p>
                      </w:txbxContent>
                    </v:textbox>
                    <w10:wrap type="square" anchorx="page" anchory="page"/>
                  </v:shape>
                </w:pict>
              </mc:Fallback>
            </mc:AlternateContent>
          </w:r>
          <w:r w:rsidRPr="0030759C">
            <w:rPr>
              <w:rFonts w:cs="Arial"/>
              <w:noProof/>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6059B95"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Pr="0030759C">
            <w:rPr>
              <w:rStyle w:val="Strong"/>
              <w:rFonts w:cs="Arial"/>
            </w:rPr>
            <w:br w:type="page"/>
          </w:r>
        </w:p>
      </w:sdtContent>
    </w:sdt>
    <w:p w:rsidR="00BD1E53" w:rsidRPr="0030759C" w:rsidRDefault="00BD1E53" w:rsidP="0030759C">
      <w:pPr>
        <w:spacing w:line="360" w:lineRule="auto"/>
        <w:rPr>
          <w:rStyle w:val="Strong"/>
          <w:rFonts w:cs="Arial"/>
          <w:u w:val="single"/>
        </w:rPr>
      </w:pPr>
      <w:r w:rsidRPr="0030759C">
        <w:rPr>
          <w:rStyle w:val="Strong"/>
          <w:rFonts w:cs="Arial"/>
          <w:u w:val="single"/>
        </w:rPr>
        <w:lastRenderedPageBreak/>
        <w:t>TASK</w:t>
      </w:r>
    </w:p>
    <w:p w:rsidR="00BD1E53" w:rsidRPr="0030759C" w:rsidRDefault="00BD1E53" w:rsidP="0030759C">
      <w:pPr>
        <w:pStyle w:val="Default"/>
        <w:spacing w:line="360" w:lineRule="auto"/>
        <w:jc w:val="both"/>
        <w:rPr>
          <w:rFonts w:ascii="Arial" w:hAnsi="Arial" w:cs="Arial"/>
          <w:color w:val="auto"/>
          <w:sz w:val="22"/>
          <w:szCs w:val="22"/>
        </w:rPr>
      </w:pPr>
      <w:r w:rsidRPr="0030759C">
        <w:rPr>
          <w:rFonts w:ascii="Arial" w:hAnsi="Arial" w:cs="Arial"/>
          <w:color w:val="auto"/>
          <w:sz w:val="22"/>
          <w:szCs w:val="22"/>
        </w:rPr>
        <w:t xml:space="preserve">“You have been brought into a manufacturing company as a consultant Process Improvement Engineer to offer guidance on a problematic production process. The component being manufactured is the base for a free-standing pillar drill. </w:t>
      </w:r>
    </w:p>
    <w:p w:rsidR="00BD1E53" w:rsidRPr="0030759C" w:rsidRDefault="00BD1E53" w:rsidP="0030759C">
      <w:pPr>
        <w:pStyle w:val="Default"/>
        <w:spacing w:line="360" w:lineRule="auto"/>
        <w:jc w:val="both"/>
        <w:rPr>
          <w:rFonts w:ascii="Arial" w:hAnsi="Arial" w:cs="Arial"/>
          <w:color w:val="auto"/>
          <w:sz w:val="22"/>
          <w:szCs w:val="22"/>
        </w:rPr>
      </w:pPr>
    </w:p>
    <w:p w:rsidR="00BD1E53" w:rsidRPr="0030759C" w:rsidRDefault="00BD1E53" w:rsidP="0030759C">
      <w:pPr>
        <w:pStyle w:val="Default"/>
        <w:spacing w:line="360" w:lineRule="auto"/>
        <w:jc w:val="both"/>
        <w:rPr>
          <w:rFonts w:ascii="Arial" w:hAnsi="Arial" w:cs="Arial"/>
          <w:color w:val="auto"/>
          <w:sz w:val="22"/>
          <w:szCs w:val="22"/>
        </w:rPr>
      </w:pPr>
      <w:r w:rsidRPr="0030759C">
        <w:rPr>
          <w:rFonts w:ascii="Arial" w:hAnsi="Arial" w:cs="Arial"/>
          <w:color w:val="auto"/>
          <w:sz w:val="22"/>
          <w:szCs w:val="22"/>
        </w:rPr>
        <w:t xml:space="preserve">The component is initially produced using a sand-casting process (Operation 1) and then the top surface, mounting holes and main tube holes are machined using a vertical milling machine. Two separate foundry workers (A&amp;B), work independently of each other at the foundry to produce the castings. Two separate machinists (C&amp;D) work independently of each other at the machine-shop to finish the component. </w:t>
      </w:r>
    </w:p>
    <w:p w:rsidR="00BD1E53" w:rsidRPr="0030759C" w:rsidRDefault="00BD1E53" w:rsidP="0030759C">
      <w:pPr>
        <w:pStyle w:val="Default"/>
        <w:spacing w:line="360" w:lineRule="auto"/>
        <w:jc w:val="both"/>
        <w:rPr>
          <w:rFonts w:ascii="Arial" w:hAnsi="Arial" w:cs="Arial"/>
          <w:color w:val="auto"/>
          <w:sz w:val="22"/>
          <w:szCs w:val="22"/>
        </w:rPr>
      </w:pPr>
    </w:p>
    <w:p w:rsidR="00BD1E53" w:rsidRPr="0030759C" w:rsidRDefault="00BD1E53" w:rsidP="0030759C">
      <w:pPr>
        <w:pStyle w:val="Default"/>
        <w:spacing w:line="360" w:lineRule="auto"/>
        <w:jc w:val="both"/>
        <w:rPr>
          <w:rFonts w:ascii="Arial" w:hAnsi="Arial" w:cs="Arial"/>
          <w:color w:val="auto"/>
          <w:sz w:val="22"/>
          <w:szCs w:val="22"/>
        </w:rPr>
      </w:pPr>
      <w:r w:rsidRPr="0030759C">
        <w:rPr>
          <w:rFonts w:ascii="Arial" w:hAnsi="Arial" w:cs="Arial"/>
          <w:color w:val="auto"/>
          <w:sz w:val="22"/>
          <w:szCs w:val="22"/>
        </w:rPr>
        <w:t xml:space="preserve">Using the defect data provided along with appropriate quality tools to analyse the problem and to determine a prioritised corrective action plan to improve the process and reduce the risk of continued defects. </w:t>
      </w:r>
    </w:p>
    <w:p w:rsidR="00BD1E53" w:rsidRPr="0030759C" w:rsidRDefault="00BD1E53" w:rsidP="0030759C">
      <w:pPr>
        <w:pStyle w:val="Default"/>
        <w:spacing w:line="360" w:lineRule="auto"/>
        <w:jc w:val="both"/>
        <w:rPr>
          <w:rFonts w:ascii="Arial" w:hAnsi="Arial" w:cs="Arial"/>
          <w:color w:val="auto"/>
          <w:sz w:val="22"/>
          <w:szCs w:val="22"/>
        </w:rPr>
      </w:pPr>
    </w:p>
    <w:p w:rsidR="007A15CA" w:rsidRPr="0030759C" w:rsidRDefault="00BD1E53" w:rsidP="0030759C">
      <w:pPr>
        <w:pStyle w:val="Default"/>
        <w:spacing w:line="360" w:lineRule="auto"/>
        <w:jc w:val="both"/>
        <w:rPr>
          <w:rFonts w:ascii="Arial" w:hAnsi="Arial" w:cs="Arial"/>
          <w:color w:val="auto"/>
          <w:sz w:val="22"/>
          <w:szCs w:val="22"/>
        </w:rPr>
      </w:pPr>
      <w:r w:rsidRPr="0030759C">
        <w:rPr>
          <w:rFonts w:ascii="Arial" w:hAnsi="Arial" w:cs="Arial"/>
          <w:color w:val="auto"/>
          <w:sz w:val="22"/>
          <w:szCs w:val="22"/>
        </w:rPr>
        <w:t xml:space="preserve">Clearly sate any assumptions which you have made in your introduction. </w:t>
      </w:r>
    </w:p>
    <w:p w:rsidR="00F95802" w:rsidRPr="0030759C" w:rsidRDefault="00F95802" w:rsidP="0030759C">
      <w:pPr>
        <w:spacing w:line="360" w:lineRule="auto"/>
        <w:jc w:val="both"/>
        <w:rPr>
          <w:rFonts w:cs="Arial"/>
        </w:rPr>
      </w:pPr>
    </w:p>
    <w:p w:rsidR="00BD1E53" w:rsidRPr="0030759C" w:rsidRDefault="00BD1E53" w:rsidP="0030759C">
      <w:pPr>
        <w:spacing w:line="360" w:lineRule="auto"/>
        <w:jc w:val="both"/>
        <w:rPr>
          <w:rFonts w:cs="Arial"/>
        </w:rPr>
      </w:pPr>
      <w:r w:rsidRPr="0030759C">
        <w:rPr>
          <w:rFonts w:cs="Arial"/>
        </w:rPr>
        <w:t>(2000 words maximum word count)”</w:t>
      </w:r>
    </w:p>
    <w:p w:rsidR="00BD1E53" w:rsidRPr="0030759C" w:rsidRDefault="00BD1E53" w:rsidP="0030759C">
      <w:pPr>
        <w:spacing w:line="360" w:lineRule="auto"/>
        <w:jc w:val="both"/>
        <w:rPr>
          <w:rStyle w:val="Strong"/>
          <w:rFonts w:cs="Arial"/>
          <w:bCs w:val="0"/>
          <w:u w:val="single"/>
        </w:rPr>
      </w:pPr>
    </w:p>
    <w:p w:rsidR="00BD1E53" w:rsidRPr="0030759C" w:rsidRDefault="00BD1E53" w:rsidP="0030759C">
      <w:pPr>
        <w:spacing w:line="360" w:lineRule="auto"/>
        <w:rPr>
          <w:rStyle w:val="Strong"/>
          <w:rFonts w:cs="Arial"/>
          <w:bCs w:val="0"/>
          <w:u w:val="single"/>
        </w:rPr>
      </w:pPr>
    </w:p>
    <w:p w:rsidR="00BD1E53" w:rsidRPr="0030759C" w:rsidRDefault="00BD1E53" w:rsidP="0030759C">
      <w:pPr>
        <w:spacing w:line="360" w:lineRule="auto"/>
        <w:rPr>
          <w:rStyle w:val="Strong"/>
          <w:rFonts w:cs="Arial"/>
        </w:rPr>
      </w:pPr>
    </w:p>
    <w:p w:rsidR="00333166" w:rsidRPr="0030759C" w:rsidRDefault="00333166" w:rsidP="0030759C">
      <w:pPr>
        <w:spacing w:line="360" w:lineRule="auto"/>
        <w:rPr>
          <w:rStyle w:val="Strong"/>
          <w:rFonts w:cs="Arial"/>
          <w:b w:val="0"/>
        </w:rPr>
      </w:pPr>
      <w:r w:rsidRPr="0030759C">
        <w:rPr>
          <w:rStyle w:val="Strong"/>
          <w:rFonts w:cs="Arial"/>
          <w:b w:val="0"/>
        </w:rPr>
        <w:br w:type="page"/>
      </w:r>
    </w:p>
    <w:p w:rsidR="0076242F" w:rsidRPr="0030759C" w:rsidRDefault="0076242F" w:rsidP="0030759C">
      <w:pPr>
        <w:spacing w:line="360" w:lineRule="auto"/>
        <w:jc w:val="both"/>
        <w:rPr>
          <w:rStyle w:val="Strong"/>
          <w:rFonts w:cs="Arial"/>
          <w:b w:val="0"/>
        </w:rPr>
      </w:pPr>
      <w:r w:rsidRPr="0030759C">
        <w:rPr>
          <w:rStyle w:val="Strong"/>
          <w:rFonts w:cs="Arial"/>
          <w:b w:val="0"/>
        </w:rPr>
        <w:lastRenderedPageBreak/>
        <w:t>The aim of the investigation is to analyse the given data on process defects</w:t>
      </w:r>
      <w:r w:rsidR="00ED4115" w:rsidRPr="0030759C">
        <w:rPr>
          <w:rStyle w:val="Strong"/>
          <w:rFonts w:cs="Arial"/>
          <w:b w:val="0"/>
        </w:rPr>
        <w:t xml:space="preserve"> c</w:t>
      </w:r>
      <w:r w:rsidR="00B05DC5" w:rsidRPr="0030759C">
        <w:rPr>
          <w:rStyle w:val="Strong"/>
          <w:rFonts w:cs="Arial"/>
          <w:b w:val="0"/>
        </w:rPr>
        <w:t>reated</w:t>
      </w:r>
      <w:r w:rsidRPr="0030759C">
        <w:rPr>
          <w:rStyle w:val="Strong"/>
          <w:rFonts w:cs="Arial"/>
          <w:b w:val="0"/>
        </w:rPr>
        <w:t xml:space="preserve"> during the production of the base to a free-standing pillar drill, and with technical knowledge, draw conclusions on how to </w:t>
      </w:r>
      <w:r w:rsidR="00FF14A6" w:rsidRPr="0030759C">
        <w:rPr>
          <w:rStyle w:val="Strong"/>
          <w:rFonts w:cs="Arial"/>
          <w:b w:val="0"/>
        </w:rPr>
        <w:t xml:space="preserve">overcome </w:t>
      </w:r>
      <w:r w:rsidRPr="0030759C">
        <w:rPr>
          <w:rStyle w:val="Strong"/>
          <w:rFonts w:cs="Arial"/>
          <w:b w:val="0"/>
        </w:rPr>
        <w:t>these faults. There are a number of possible reasons for the occurrence of the identified defects</w:t>
      </w:r>
      <w:r w:rsidR="00213BBF" w:rsidRPr="0030759C">
        <w:rPr>
          <w:rStyle w:val="Strong"/>
          <w:rFonts w:cs="Arial"/>
          <w:b w:val="0"/>
        </w:rPr>
        <w:t xml:space="preserve"> as demonstrated throughout this report</w:t>
      </w:r>
      <w:r w:rsidRPr="0030759C">
        <w:rPr>
          <w:rStyle w:val="Strong"/>
          <w:rFonts w:cs="Arial"/>
          <w:b w:val="0"/>
        </w:rPr>
        <w:t xml:space="preserve">, as well as numerous remedies to solve them. </w:t>
      </w:r>
      <w:r w:rsidR="00FF14A6" w:rsidRPr="0030759C">
        <w:rPr>
          <w:rStyle w:val="Strong"/>
          <w:rFonts w:cs="Arial"/>
          <w:b w:val="0"/>
        </w:rPr>
        <w:t>Critical use of</w:t>
      </w:r>
      <w:r w:rsidRPr="0030759C">
        <w:rPr>
          <w:rStyle w:val="Strong"/>
          <w:rFonts w:cs="Arial"/>
          <w:b w:val="0"/>
        </w:rPr>
        <w:t xml:space="preserve"> root cause analysis </w:t>
      </w:r>
      <w:r w:rsidR="00FF14A6" w:rsidRPr="0030759C">
        <w:rPr>
          <w:rStyle w:val="Strong"/>
          <w:rFonts w:cs="Arial"/>
          <w:b w:val="0"/>
        </w:rPr>
        <w:t xml:space="preserve">and process improvement tools will assist in finding the optimum solution to overcome the problems. </w:t>
      </w:r>
    </w:p>
    <w:p w:rsidR="001C0A5B" w:rsidRPr="0030759C" w:rsidRDefault="0076242F" w:rsidP="0030759C">
      <w:pPr>
        <w:spacing w:line="360" w:lineRule="auto"/>
        <w:jc w:val="both"/>
        <w:rPr>
          <w:rStyle w:val="Strong"/>
          <w:rFonts w:cs="Arial"/>
          <w:b w:val="0"/>
        </w:rPr>
      </w:pPr>
      <w:r w:rsidRPr="0030759C">
        <w:rPr>
          <w:rStyle w:val="Strong"/>
          <w:rFonts w:cs="Arial"/>
          <w:b w:val="0"/>
        </w:rPr>
        <w:t xml:space="preserve">It is important that the issues are </w:t>
      </w:r>
      <w:r w:rsidR="00D86257" w:rsidRPr="0030759C">
        <w:rPr>
          <w:rStyle w:val="Strong"/>
          <w:rFonts w:cs="Arial"/>
          <w:b w:val="0"/>
        </w:rPr>
        <w:t xml:space="preserve">reduced, and even better improved, </w:t>
      </w:r>
      <w:r w:rsidRPr="0030759C">
        <w:rPr>
          <w:rStyle w:val="Strong"/>
          <w:rFonts w:cs="Arial"/>
          <w:b w:val="0"/>
        </w:rPr>
        <w:t>for a number of reasons</w:t>
      </w:r>
      <w:r w:rsidR="007E403D" w:rsidRPr="0030759C">
        <w:rPr>
          <w:rStyle w:val="Strong"/>
          <w:rFonts w:cs="Arial"/>
          <w:b w:val="0"/>
        </w:rPr>
        <w:t xml:space="preserve">. </w:t>
      </w:r>
      <w:r w:rsidR="00816808" w:rsidRPr="0030759C">
        <w:rPr>
          <w:rStyle w:val="Strong"/>
          <w:rFonts w:cs="Arial"/>
          <w:b w:val="0"/>
        </w:rPr>
        <w:t>‘The Toyota Philosophy is that a defect should be regarded as a challenge, as an opportunity to improve..’ as documented</w:t>
      </w:r>
      <w:r w:rsidR="000A26D8" w:rsidRPr="0030759C">
        <w:rPr>
          <w:rStyle w:val="Strong"/>
          <w:rFonts w:cs="Arial"/>
          <w:b w:val="0"/>
        </w:rPr>
        <w:t xml:space="preserve"> under number 7 of Ohno’s 7 Wastes (Bicheno, 200</w:t>
      </w:r>
      <w:r w:rsidR="00816808" w:rsidRPr="0030759C">
        <w:rPr>
          <w:rStyle w:val="Strong"/>
          <w:rFonts w:cs="Arial"/>
          <w:b w:val="0"/>
        </w:rPr>
        <w:t>4</w:t>
      </w:r>
      <w:r w:rsidR="000A26D8" w:rsidRPr="0030759C">
        <w:rPr>
          <w:rStyle w:val="Strong"/>
          <w:rFonts w:cs="Arial"/>
          <w:b w:val="0"/>
        </w:rPr>
        <w:t xml:space="preserve">, p.18). </w:t>
      </w:r>
      <w:r w:rsidR="007E403D" w:rsidRPr="0030759C">
        <w:rPr>
          <w:rStyle w:val="Strong"/>
          <w:rFonts w:cs="Arial"/>
          <w:b w:val="0"/>
        </w:rPr>
        <w:t>The main objective is to ensure customer satisfaction</w:t>
      </w:r>
      <w:r w:rsidR="00F95802" w:rsidRPr="0030759C">
        <w:rPr>
          <w:rStyle w:val="Strong"/>
          <w:rFonts w:cs="Arial"/>
          <w:b w:val="0"/>
        </w:rPr>
        <w:t>,</w:t>
      </w:r>
      <w:r w:rsidR="007E403D" w:rsidRPr="0030759C">
        <w:rPr>
          <w:rStyle w:val="Strong"/>
          <w:rFonts w:cs="Arial"/>
          <w:b w:val="0"/>
        </w:rPr>
        <w:t xml:space="preserve"> </w:t>
      </w:r>
      <w:r w:rsidR="008463EE" w:rsidRPr="0030759C">
        <w:rPr>
          <w:rStyle w:val="Strong"/>
          <w:rFonts w:cs="Arial"/>
          <w:b w:val="0"/>
        </w:rPr>
        <w:t>as the customer is the groundwork to business success</w:t>
      </w:r>
      <w:r w:rsidR="00AA1FC1" w:rsidRPr="0030759C">
        <w:rPr>
          <w:rStyle w:val="Strong"/>
          <w:rFonts w:cs="Arial"/>
          <w:b w:val="0"/>
        </w:rPr>
        <w:t xml:space="preserve">. </w:t>
      </w:r>
      <w:r w:rsidR="00095DC2" w:rsidRPr="0030759C">
        <w:rPr>
          <w:rStyle w:val="Strong"/>
          <w:rFonts w:cs="Arial"/>
          <w:b w:val="0"/>
          <w:i/>
        </w:rPr>
        <w:t>Ford (</w:t>
      </w:r>
      <w:r w:rsidR="00AA1FC1" w:rsidRPr="0030759C">
        <w:rPr>
          <w:rStyle w:val="Strong"/>
          <w:rFonts w:cs="Arial"/>
          <w:b w:val="0"/>
          <w:i/>
        </w:rPr>
        <w:t>1863-1947</w:t>
      </w:r>
      <w:r w:rsidR="00095DC2" w:rsidRPr="0030759C">
        <w:rPr>
          <w:rStyle w:val="Strong"/>
          <w:rFonts w:cs="Arial"/>
          <w:b w:val="0"/>
          <w:i/>
        </w:rPr>
        <w:t>)</w:t>
      </w:r>
      <w:r w:rsidR="00095DC2" w:rsidRPr="0030759C">
        <w:rPr>
          <w:rStyle w:val="Strong"/>
          <w:rFonts w:cs="Arial"/>
          <w:b w:val="0"/>
        </w:rPr>
        <w:t xml:space="preserve"> declared </w:t>
      </w:r>
      <w:r w:rsidR="000054DA" w:rsidRPr="0030759C">
        <w:rPr>
          <w:rStyle w:val="Strong"/>
          <w:rFonts w:cs="Arial"/>
          <w:b w:val="0"/>
        </w:rPr>
        <w:t>the importance of the customer to a business when announcing</w:t>
      </w:r>
      <w:r w:rsidR="00095DC2" w:rsidRPr="0030759C">
        <w:rPr>
          <w:rStyle w:val="Strong"/>
          <w:rFonts w:cs="Arial"/>
          <w:b w:val="0"/>
        </w:rPr>
        <w:t xml:space="preserve"> </w:t>
      </w:r>
      <w:r w:rsidR="008463EE" w:rsidRPr="0030759C">
        <w:rPr>
          <w:rStyle w:val="Strong"/>
          <w:rFonts w:cs="Arial"/>
          <w:b w:val="0"/>
        </w:rPr>
        <w:t>‘It is not only the employer who pays the wages. Employers only handle the money. It is the customer who pays the wages’</w:t>
      </w:r>
      <w:r w:rsidR="00095DC2" w:rsidRPr="0030759C">
        <w:rPr>
          <w:rStyle w:val="Strong"/>
          <w:rFonts w:cs="Arial"/>
          <w:b w:val="0"/>
        </w:rPr>
        <w:t>.</w:t>
      </w:r>
      <w:r w:rsidR="008463EE" w:rsidRPr="0030759C">
        <w:rPr>
          <w:rStyle w:val="Strong"/>
          <w:rFonts w:cs="Arial"/>
          <w:b w:val="0"/>
        </w:rPr>
        <w:t xml:space="preserve"> </w:t>
      </w:r>
      <w:r w:rsidR="00AA1FC1" w:rsidRPr="0030759C">
        <w:rPr>
          <w:rStyle w:val="Strong"/>
          <w:rFonts w:cs="Arial"/>
          <w:b w:val="0"/>
        </w:rPr>
        <w:t>Pleased customers will stay loyal and attract new customers, translating to increased profits which benefits the company and its employees.</w:t>
      </w:r>
      <w:r w:rsidR="00A03A22" w:rsidRPr="0030759C">
        <w:rPr>
          <w:rStyle w:val="Strong"/>
          <w:rFonts w:cs="Arial"/>
          <w:b w:val="0"/>
        </w:rPr>
        <w:t xml:space="preserve"> </w:t>
      </w:r>
      <w:r w:rsidR="000054DA" w:rsidRPr="0030759C">
        <w:rPr>
          <w:rStyle w:val="Strong"/>
          <w:rFonts w:cs="Arial"/>
          <w:b w:val="0"/>
        </w:rPr>
        <w:t xml:space="preserve"> Furthermore, eliminating the problems promotes an effective and efficient workplace</w:t>
      </w:r>
      <w:r w:rsidR="00F6398F" w:rsidRPr="0030759C">
        <w:rPr>
          <w:rStyle w:val="Strong"/>
          <w:rFonts w:cs="Arial"/>
          <w:b w:val="0"/>
        </w:rPr>
        <w:t>;</w:t>
      </w:r>
      <w:r w:rsidR="00F03B08" w:rsidRPr="0030759C">
        <w:rPr>
          <w:rStyle w:val="Strong"/>
          <w:rFonts w:cs="Arial"/>
          <w:b w:val="0"/>
        </w:rPr>
        <w:t xml:space="preserve"> </w:t>
      </w:r>
      <w:r w:rsidR="00F6398F" w:rsidRPr="0030759C">
        <w:rPr>
          <w:rStyle w:val="Strong"/>
          <w:rFonts w:cs="Arial"/>
          <w:b w:val="0"/>
        </w:rPr>
        <w:t>Effective being</w:t>
      </w:r>
      <w:r w:rsidR="00F03B08" w:rsidRPr="0030759C">
        <w:rPr>
          <w:rStyle w:val="Strong"/>
          <w:rFonts w:cs="Arial"/>
          <w:b w:val="0"/>
        </w:rPr>
        <w:t xml:space="preserve"> th</w:t>
      </w:r>
      <w:r w:rsidR="00F6398F" w:rsidRPr="0030759C">
        <w:rPr>
          <w:rStyle w:val="Strong"/>
          <w:rFonts w:cs="Arial"/>
          <w:b w:val="0"/>
        </w:rPr>
        <w:t xml:space="preserve">at the customer is </w:t>
      </w:r>
      <w:r w:rsidR="004A6CA0" w:rsidRPr="0030759C">
        <w:rPr>
          <w:rStyle w:val="Strong"/>
          <w:rFonts w:cs="Arial"/>
          <w:b w:val="0"/>
        </w:rPr>
        <w:t>given what they want</w:t>
      </w:r>
      <w:r w:rsidR="00F6398F" w:rsidRPr="0030759C">
        <w:rPr>
          <w:rStyle w:val="Strong"/>
          <w:rFonts w:cs="Arial"/>
          <w:b w:val="0"/>
        </w:rPr>
        <w:t xml:space="preserve">, and efficient that money is </w:t>
      </w:r>
      <w:r w:rsidR="004A6CA0" w:rsidRPr="0030759C">
        <w:rPr>
          <w:rStyle w:val="Strong"/>
          <w:rFonts w:cs="Arial"/>
          <w:b w:val="0"/>
        </w:rPr>
        <w:t xml:space="preserve">being </w:t>
      </w:r>
      <w:r w:rsidR="00F6398F" w:rsidRPr="0030759C">
        <w:rPr>
          <w:rStyle w:val="Strong"/>
          <w:rFonts w:cs="Arial"/>
          <w:b w:val="0"/>
        </w:rPr>
        <w:t xml:space="preserve">made </w:t>
      </w:r>
      <w:r w:rsidR="004A6CA0" w:rsidRPr="0030759C">
        <w:rPr>
          <w:rStyle w:val="Strong"/>
          <w:rFonts w:cs="Arial"/>
          <w:b w:val="0"/>
        </w:rPr>
        <w:t xml:space="preserve">at </w:t>
      </w:r>
      <w:r w:rsidR="00F6398F" w:rsidRPr="0030759C">
        <w:rPr>
          <w:rStyle w:val="Strong"/>
          <w:rFonts w:cs="Arial"/>
          <w:b w:val="0"/>
        </w:rPr>
        <w:t>the same time.</w:t>
      </w:r>
    </w:p>
    <w:p w:rsidR="004A6CA0" w:rsidRPr="0030759C" w:rsidRDefault="004A6CA0" w:rsidP="0030759C">
      <w:pPr>
        <w:spacing w:line="360" w:lineRule="auto"/>
        <w:jc w:val="both"/>
        <w:rPr>
          <w:rStyle w:val="Strong"/>
          <w:rFonts w:cs="Arial"/>
          <w:b w:val="0"/>
          <w:u w:val="single"/>
        </w:rPr>
      </w:pPr>
      <w:r w:rsidRPr="0030759C">
        <w:rPr>
          <w:rStyle w:val="Strong"/>
          <w:rFonts w:cs="Arial"/>
          <w:b w:val="0"/>
          <w:u w:val="single"/>
        </w:rPr>
        <w:t>Assumptions</w:t>
      </w:r>
    </w:p>
    <w:p w:rsidR="0066005D" w:rsidRPr="0030759C" w:rsidRDefault="0066005D" w:rsidP="0030759C">
      <w:pPr>
        <w:pStyle w:val="ListParagraph"/>
        <w:numPr>
          <w:ilvl w:val="0"/>
          <w:numId w:val="14"/>
        </w:numPr>
        <w:spacing w:line="360" w:lineRule="auto"/>
        <w:jc w:val="both"/>
        <w:rPr>
          <w:rStyle w:val="Strong"/>
          <w:rFonts w:cs="Arial"/>
          <w:b w:val="0"/>
          <w:color w:val="auto"/>
        </w:rPr>
      </w:pPr>
      <w:r w:rsidRPr="0030759C">
        <w:rPr>
          <w:rStyle w:val="Strong"/>
          <w:rFonts w:cs="Arial"/>
          <w:b w:val="0"/>
          <w:color w:val="auto"/>
        </w:rPr>
        <w:t>The working week is 6 days</w:t>
      </w:r>
      <w:r w:rsidR="009427D4" w:rsidRPr="0030759C">
        <w:rPr>
          <w:rStyle w:val="Strong"/>
          <w:rFonts w:cs="Arial"/>
          <w:b w:val="0"/>
          <w:color w:val="auto"/>
        </w:rPr>
        <w:t>;</w:t>
      </w:r>
      <w:r w:rsidR="000A5C6C" w:rsidRPr="0030759C">
        <w:rPr>
          <w:rStyle w:val="Strong"/>
          <w:rFonts w:cs="Arial"/>
          <w:b w:val="0"/>
          <w:color w:val="auto"/>
        </w:rPr>
        <w:t xml:space="preserve"> Monday to Saturday.</w:t>
      </w:r>
    </w:p>
    <w:p w:rsidR="00F4692F" w:rsidRPr="0030759C" w:rsidRDefault="00F4692F" w:rsidP="0030759C">
      <w:pPr>
        <w:pStyle w:val="ListParagraph"/>
        <w:numPr>
          <w:ilvl w:val="0"/>
          <w:numId w:val="14"/>
        </w:numPr>
        <w:spacing w:line="360" w:lineRule="auto"/>
        <w:jc w:val="both"/>
        <w:rPr>
          <w:rStyle w:val="Strong"/>
          <w:rFonts w:cs="Arial"/>
          <w:b w:val="0"/>
          <w:color w:val="auto"/>
        </w:rPr>
      </w:pPr>
      <w:r w:rsidRPr="0030759C">
        <w:rPr>
          <w:rStyle w:val="Strong"/>
          <w:rFonts w:cs="Arial"/>
          <w:b w:val="0"/>
          <w:color w:val="auto"/>
        </w:rPr>
        <w:t>200 components are made each day; split evenly with 100 produced in the morning and 100 in the afternoon</w:t>
      </w:r>
      <w:r w:rsidR="00084352" w:rsidRPr="0030759C">
        <w:rPr>
          <w:rStyle w:val="Strong"/>
          <w:rFonts w:cs="Arial"/>
          <w:b w:val="0"/>
          <w:color w:val="auto"/>
        </w:rPr>
        <w:t>.</w:t>
      </w:r>
    </w:p>
    <w:p w:rsidR="00F4692F" w:rsidRPr="0030759C" w:rsidRDefault="00F4692F" w:rsidP="0030759C">
      <w:pPr>
        <w:pStyle w:val="ListParagraph"/>
        <w:numPr>
          <w:ilvl w:val="0"/>
          <w:numId w:val="14"/>
        </w:numPr>
        <w:spacing w:line="360" w:lineRule="auto"/>
        <w:rPr>
          <w:rStyle w:val="Strong"/>
          <w:rFonts w:cs="Arial"/>
          <w:b w:val="0"/>
          <w:color w:val="auto"/>
        </w:rPr>
      </w:pPr>
      <w:r w:rsidRPr="0030759C">
        <w:rPr>
          <w:rStyle w:val="Strong"/>
          <w:rFonts w:cs="Arial"/>
          <w:b w:val="0"/>
          <w:color w:val="auto"/>
        </w:rPr>
        <w:t>The m</w:t>
      </w:r>
      <w:r w:rsidR="00BD2433" w:rsidRPr="0030759C">
        <w:rPr>
          <w:rStyle w:val="Strong"/>
          <w:rFonts w:cs="Arial"/>
          <w:b w:val="0"/>
          <w:color w:val="auto"/>
        </w:rPr>
        <w:t xml:space="preserve">easurement system is </w:t>
      </w:r>
      <w:r w:rsidR="00084352" w:rsidRPr="0030759C">
        <w:rPr>
          <w:rStyle w:val="Strong"/>
          <w:rFonts w:cs="Arial"/>
          <w:b w:val="0"/>
          <w:color w:val="auto"/>
        </w:rPr>
        <w:t>reliable and capable of</w:t>
      </w:r>
      <w:r w:rsidR="00FF4792" w:rsidRPr="0030759C">
        <w:rPr>
          <w:rStyle w:val="Strong"/>
          <w:rFonts w:cs="Arial"/>
          <w:b w:val="0"/>
          <w:color w:val="auto"/>
        </w:rPr>
        <w:t xml:space="preserve"> providing </w:t>
      </w:r>
      <w:r w:rsidR="00BD2433" w:rsidRPr="0030759C">
        <w:rPr>
          <w:rStyle w:val="Strong"/>
          <w:rFonts w:cs="Arial"/>
          <w:b w:val="0"/>
          <w:color w:val="auto"/>
        </w:rPr>
        <w:t>accurate data</w:t>
      </w:r>
      <w:r w:rsidR="00084352" w:rsidRPr="0030759C">
        <w:rPr>
          <w:rStyle w:val="Strong"/>
          <w:rFonts w:cs="Arial"/>
          <w:b w:val="0"/>
          <w:color w:val="auto"/>
        </w:rPr>
        <w:t>.</w:t>
      </w:r>
    </w:p>
    <w:p w:rsidR="00BD2433" w:rsidRPr="0030759C" w:rsidRDefault="00F4692F" w:rsidP="0030759C">
      <w:pPr>
        <w:pStyle w:val="ListParagraph"/>
        <w:numPr>
          <w:ilvl w:val="0"/>
          <w:numId w:val="14"/>
        </w:numPr>
        <w:spacing w:line="360" w:lineRule="auto"/>
        <w:rPr>
          <w:rStyle w:val="Strong"/>
          <w:rFonts w:cs="Arial"/>
          <w:b w:val="0"/>
          <w:color w:val="auto"/>
        </w:rPr>
      </w:pPr>
      <w:r w:rsidRPr="0030759C">
        <w:rPr>
          <w:rStyle w:val="Strong"/>
          <w:rFonts w:cs="Arial"/>
          <w:b w:val="0"/>
          <w:color w:val="auto"/>
        </w:rPr>
        <w:t xml:space="preserve">The </w:t>
      </w:r>
      <w:r w:rsidR="00084352" w:rsidRPr="0030759C">
        <w:rPr>
          <w:rStyle w:val="Strong"/>
          <w:rFonts w:cs="Arial"/>
          <w:b w:val="0"/>
          <w:color w:val="auto"/>
        </w:rPr>
        <w:t xml:space="preserve">defected </w:t>
      </w:r>
      <w:r w:rsidR="00BD2433" w:rsidRPr="0030759C">
        <w:rPr>
          <w:rStyle w:val="Strong"/>
          <w:rFonts w:cs="Arial"/>
          <w:b w:val="0"/>
          <w:color w:val="auto"/>
        </w:rPr>
        <w:t xml:space="preserve">components from operation 1 are not </w:t>
      </w:r>
      <w:r w:rsidRPr="0030759C">
        <w:rPr>
          <w:rStyle w:val="Strong"/>
          <w:rFonts w:cs="Arial"/>
          <w:b w:val="0"/>
          <w:color w:val="auto"/>
        </w:rPr>
        <w:t xml:space="preserve">necessarily </w:t>
      </w:r>
      <w:r w:rsidR="00BD2433" w:rsidRPr="0030759C">
        <w:rPr>
          <w:rStyle w:val="Strong"/>
          <w:rFonts w:cs="Arial"/>
          <w:b w:val="0"/>
          <w:color w:val="auto"/>
        </w:rPr>
        <w:t>rejected</w:t>
      </w:r>
      <w:r w:rsidR="00084352" w:rsidRPr="0030759C">
        <w:rPr>
          <w:rStyle w:val="Strong"/>
          <w:rFonts w:cs="Arial"/>
          <w:b w:val="0"/>
          <w:color w:val="auto"/>
        </w:rPr>
        <w:t>.</w:t>
      </w:r>
    </w:p>
    <w:p w:rsidR="00EA4A14" w:rsidRPr="0030759C" w:rsidRDefault="00EA4A14" w:rsidP="0030759C">
      <w:pPr>
        <w:pStyle w:val="ListParagraph"/>
        <w:numPr>
          <w:ilvl w:val="0"/>
          <w:numId w:val="14"/>
        </w:numPr>
        <w:spacing w:line="360" w:lineRule="auto"/>
        <w:rPr>
          <w:rStyle w:val="Strong"/>
          <w:rFonts w:cs="Arial"/>
          <w:b w:val="0"/>
          <w:color w:val="auto"/>
        </w:rPr>
      </w:pPr>
      <w:r w:rsidRPr="0030759C">
        <w:rPr>
          <w:rStyle w:val="Strong"/>
          <w:rFonts w:cs="Arial"/>
          <w:b w:val="0"/>
          <w:color w:val="auto"/>
        </w:rPr>
        <w:t>The company does not have a finance</w:t>
      </w:r>
      <w:r w:rsidR="00DA144C">
        <w:rPr>
          <w:rStyle w:val="Strong"/>
          <w:rFonts w:cs="Arial"/>
          <w:b w:val="0"/>
          <w:color w:val="auto"/>
        </w:rPr>
        <w:t>/procurement</w:t>
      </w:r>
      <w:r w:rsidRPr="0030759C">
        <w:rPr>
          <w:rStyle w:val="Strong"/>
          <w:rFonts w:cs="Arial"/>
          <w:b w:val="0"/>
          <w:color w:val="auto"/>
        </w:rPr>
        <w:t xml:space="preserve"> department</w:t>
      </w:r>
      <w:r w:rsidR="00DA144C">
        <w:rPr>
          <w:rStyle w:val="Strong"/>
          <w:rFonts w:cs="Arial"/>
          <w:b w:val="0"/>
          <w:color w:val="auto"/>
        </w:rPr>
        <w:t>.</w:t>
      </w:r>
    </w:p>
    <w:p w:rsidR="0040549F" w:rsidRPr="0030759C" w:rsidRDefault="0040549F" w:rsidP="0030759C">
      <w:pPr>
        <w:spacing w:line="360" w:lineRule="auto"/>
        <w:rPr>
          <w:rStyle w:val="Strong"/>
          <w:rFonts w:cs="Arial"/>
          <w:b w:val="0"/>
          <w:u w:val="single"/>
        </w:rPr>
      </w:pPr>
      <w:r w:rsidRPr="0030759C">
        <w:rPr>
          <w:rStyle w:val="Strong"/>
          <w:rFonts w:cs="Arial"/>
          <w:b w:val="0"/>
          <w:u w:val="single"/>
        </w:rPr>
        <w:t>Data Analysis</w:t>
      </w:r>
      <w:r w:rsidR="00F95802" w:rsidRPr="0030759C">
        <w:rPr>
          <w:rFonts w:cs="Arial"/>
          <w:noProof/>
        </w:rPr>
        <w:drawing>
          <wp:inline distT="0" distB="0" distL="0" distR="0" wp14:anchorId="31F24F6C" wp14:editId="37DDBDCC">
            <wp:extent cx="5663217" cy="1916265"/>
            <wp:effectExtent l="0" t="0" r="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63217" cy="1916265"/>
                    </a:xfrm>
                    <a:prstGeom prst="rect">
                      <a:avLst/>
                    </a:prstGeom>
                  </pic:spPr>
                </pic:pic>
              </a:graphicData>
            </a:graphic>
          </wp:inline>
        </w:drawing>
      </w:r>
    </w:p>
    <w:p w:rsidR="00F95802" w:rsidRPr="0030759C" w:rsidRDefault="00F95802" w:rsidP="0030759C">
      <w:pPr>
        <w:spacing w:line="360" w:lineRule="auto"/>
        <w:rPr>
          <w:rStyle w:val="Strong"/>
          <w:rFonts w:cs="Arial"/>
          <w:b w:val="0"/>
        </w:rPr>
      </w:pPr>
    </w:p>
    <w:p w:rsidR="00F95802" w:rsidRPr="0030759C" w:rsidRDefault="005F70D6" w:rsidP="0030759C">
      <w:pPr>
        <w:spacing w:line="360" w:lineRule="auto"/>
        <w:rPr>
          <w:rStyle w:val="Strong"/>
          <w:rFonts w:cs="Arial"/>
          <w:b w:val="0"/>
        </w:rPr>
      </w:pPr>
      <w:r w:rsidRPr="0030759C">
        <w:rPr>
          <w:rStyle w:val="Strong"/>
          <w:rFonts w:cs="Arial"/>
          <w:b w:val="0"/>
        </w:rPr>
        <w:lastRenderedPageBreak/>
        <w:t xml:space="preserve">The process improvement specialist has studied the collected data </w:t>
      </w:r>
      <w:r w:rsidR="00F95802" w:rsidRPr="0030759C">
        <w:rPr>
          <w:rStyle w:val="Strong"/>
          <w:rFonts w:cs="Arial"/>
          <w:b w:val="0"/>
        </w:rPr>
        <w:t xml:space="preserve">on process defects </w:t>
      </w:r>
      <w:r w:rsidRPr="0030759C">
        <w:rPr>
          <w:rStyle w:val="Strong"/>
          <w:rFonts w:cs="Arial"/>
          <w:b w:val="0"/>
        </w:rPr>
        <w:t>and carried out analysis to find trends; looking for patterns with the defects by type, day, time, operation and worker</w:t>
      </w:r>
      <w:r w:rsidR="009E619E" w:rsidRPr="0030759C">
        <w:rPr>
          <w:rStyle w:val="Strong"/>
          <w:rFonts w:cs="Arial"/>
          <w:b w:val="0"/>
        </w:rPr>
        <w:t xml:space="preserve">, following a structure similar to that of the Quality Journal (Gillet </w:t>
      </w:r>
      <w:r w:rsidR="009E619E" w:rsidRPr="0030759C">
        <w:rPr>
          <w:rStyle w:val="Strong"/>
          <w:rFonts w:cs="Arial"/>
          <w:b w:val="0"/>
          <w:i/>
        </w:rPr>
        <w:t>et a</w:t>
      </w:r>
      <w:r w:rsidR="009E619E" w:rsidRPr="0030759C">
        <w:rPr>
          <w:rStyle w:val="Strong"/>
          <w:rFonts w:cs="Arial"/>
          <w:b w:val="0"/>
        </w:rPr>
        <w:t>l, 1996 p.4-12).</w:t>
      </w:r>
      <w:r w:rsidR="00B02DD2" w:rsidRPr="0030759C">
        <w:rPr>
          <w:rStyle w:val="Strong"/>
          <w:rFonts w:cs="Arial"/>
          <w:b w:val="0"/>
        </w:rPr>
        <w:t xml:space="preserve"> </w:t>
      </w:r>
    </w:p>
    <w:p w:rsidR="00C851A7" w:rsidRPr="0030759C" w:rsidRDefault="00C851A7" w:rsidP="0030759C">
      <w:pPr>
        <w:spacing w:line="360" w:lineRule="auto"/>
        <w:rPr>
          <w:rStyle w:val="Strong"/>
          <w:rFonts w:cs="Arial"/>
          <w:b w:val="0"/>
        </w:rPr>
      </w:pPr>
      <w:r w:rsidRPr="0030759C">
        <w:rPr>
          <w:rStyle w:val="Strong"/>
          <w:rFonts w:cs="Arial"/>
          <w:b w:val="0"/>
        </w:rPr>
        <w:t xml:space="preserve">An essential </w:t>
      </w:r>
      <w:r w:rsidR="00084352" w:rsidRPr="0030759C">
        <w:rPr>
          <w:rStyle w:val="Strong"/>
          <w:rFonts w:cs="Arial"/>
          <w:b w:val="0"/>
        </w:rPr>
        <w:t>category</w:t>
      </w:r>
      <w:r w:rsidRPr="0030759C">
        <w:rPr>
          <w:rStyle w:val="Strong"/>
          <w:rFonts w:cs="Arial"/>
          <w:b w:val="0"/>
        </w:rPr>
        <w:t xml:space="preserve"> considered is the defect by type</w:t>
      </w:r>
      <w:r w:rsidR="00084352" w:rsidRPr="0030759C">
        <w:rPr>
          <w:rStyle w:val="Strong"/>
          <w:rFonts w:cs="Arial"/>
          <w:b w:val="0"/>
        </w:rPr>
        <w:t>,</w:t>
      </w:r>
      <w:r w:rsidR="002E2136" w:rsidRPr="0030759C">
        <w:rPr>
          <w:rStyle w:val="Strong"/>
          <w:rFonts w:cs="Arial"/>
          <w:b w:val="0"/>
        </w:rPr>
        <w:t xml:space="preserve"> </w:t>
      </w:r>
      <w:r w:rsidR="00FF4792" w:rsidRPr="0030759C">
        <w:rPr>
          <w:rStyle w:val="Strong"/>
          <w:rFonts w:cs="Arial"/>
          <w:b w:val="0"/>
        </w:rPr>
        <w:t>to</w:t>
      </w:r>
      <w:r w:rsidR="002E2136" w:rsidRPr="0030759C">
        <w:rPr>
          <w:rStyle w:val="Strong"/>
          <w:rFonts w:cs="Arial"/>
          <w:b w:val="0"/>
        </w:rPr>
        <w:t xml:space="preserve"> provide the most and least occurring issues, </w:t>
      </w:r>
      <w:r w:rsidR="00F47AD3" w:rsidRPr="0030759C">
        <w:rPr>
          <w:rStyle w:val="Strong"/>
          <w:rFonts w:cs="Arial"/>
          <w:b w:val="0"/>
        </w:rPr>
        <w:t xml:space="preserve">which </w:t>
      </w:r>
      <w:r w:rsidR="002E2136" w:rsidRPr="0030759C">
        <w:rPr>
          <w:rStyle w:val="Strong"/>
          <w:rFonts w:cs="Arial"/>
          <w:b w:val="0"/>
        </w:rPr>
        <w:t>support</w:t>
      </w:r>
      <w:r w:rsidR="00F47AD3" w:rsidRPr="0030759C">
        <w:rPr>
          <w:rStyle w:val="Strong"/>
          <w:rFonts w:cs="Arial"/>
          <w:b w:val="0"/>
        </w:rPr>
        <w:t>s</w:t>
      </w:r>
      <w:r w:rsidR="002E2136" w:rsidRPr="0030759C">
        <w:rPr>
          <w:rStyle w:val="Strong"/>
          <w:rFonts w:cs="Arial"/>
          <w:b w:val="0"/>
        </w:rPr>
        <w:t xml:space="preserve"> the achievement of the </w:t>
      </w:r>
      <w:r w:rsidR="00DA144C">
        <w:rPr>
          <w:rStyle w:val="Strong"/>
          <w:rFonts w:cs="Arial"/>
          <w:b w:val="0"/>
        </w:rPr>
        <w:t>root cause</w:t>
      </w:r>
      <w:r w:rsidRPr="0030759C">
        <w:rPr>
          <w:rStyle w:val="Strong"/>
          <w:rFonts w:cs="Arial"/>
          <w:b w:val="0"/>
        </w:rPr>
        <w:t xml:space="preserve">. The data has been re-interpreted into a more usable table with figures; </w:t>
      </w:r>
    </w:p>
    <w:p w:rsidR="00BD2433" w:rsidRPr="0030759C" w:rsidRDefault="002E2136" w:rsidP="0030759C">
      <w:pPr>
        <w:spacing w:line="360" w:lineRule="auto"/>
        <w:rPr>
          <w:rStyle w:val="Strong"/>
          <w:rFonts w:cs="Arial"/>
          <w:b w:val="0"/>
        </w:rPr>
      </w:pPr>
      <w:r w:rsidRPr="0030759C">
        <w:rPr>
          <w:rStyle w:val="Strong"/>
          <w:rFonts w:cs="Arial"/>
          <w:b w:val="0"/>
          <w:bCs w:val="0"/>
          <w:noProof/>
        </w:rPr>
        <w:drawing>
          <wp:inline distT="0" distB="0" distL="0" distR="0">
            <wp:extent cx="5943600" cy="1502796"/>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21285" cy="1522438"/>
                    </a:xfrm>
                    <a:prstGeom prst="rect">
                      <a:avLst/>
                    </a:prstGeom>
                    <a:noFill/>
                    <a:ln>
                      <a:noFill/>
                    </a:ln>
                  </pic:spPr>
                </pic:pic>
              </a:graphicData>
            </a:graphic>
          </wp:inline>
        </w:drawing>
      </w:r>
    </w:p>
    <w:p w:rsidR="00F47AD3" w:rsidRPr="0030759C" w:rsidRDefault="00F47AD3" w:rsidP="0030759C">
      <w:pPr>
        <w:spacing w:line="360" w:lineRule="auto"/>
        <w:rPr>
          <w:rStyle w:val="Strong"/>
          <w:rFonts w:cs="Arial"/>
          <w:b w:val="0"/>
        </w:rPr>
      </w:pPr>
      <w:r w:rsidRPr="0030759C">
        <w:rPr>
          <w:rStyle w:val="Strong"/>
          <w:rFonts w:cs="Arial"/>
          <w:b w:val="0"/>
        </w:rPr>
        <w:t xml:space="preserve">From the table, a grand total of 197 components for the week are deemed defective. Using this information with the total number of defects for the week, a PPM defect rating has been calculated to measure the quality performance. </w:t>
      </w:r>
      <w:r w:rsidR="00FB673B" w:rsidRPr="0030759C">
        <w:rPr>
          <w:rStyle w:val="Strong"/>
          <w:rFonts w:cs="Arial"/>
          <w:b w:val="0"/>
        </w:rPr>
        <w:t xml:space="preserve">Meran, R. </w:t>
      </w:r>
      <w:r w:rsidR="00FB673B" w:rsidRPr="0030759C">
        <w:rPr>
          <w:rStyle w:val="Strong"/>
          <w:rFonts w:cs="Arial"/>
          <w:b w:val="0"/>
          <w:i/>
        </w:rPr>
        <w:t xml:space="preserve">et al </w:t>
      </w:r>
      <w:r w:rsidR="00FB673B" w:rsidRPr="0030759C">
        <w:rPr>
          <w:rStyle w:val="Strong"/>
          <w:rFonts w:cs="Arial"/>
          <w:b w:val="0"/>
        </w:rPr>
        <w:t>(2013) states that the calculation for PPM is:</w:t>
      </w:r>
    </w:p>
    <w:p w:rsidR="00FB673B" w:rsidRPr="0030759C" w:rsidRDefault="00FB673B" w:rsidP="0030759C">
      <w:pPr>
        <w:spacing w:line="360" w:lineRule="auto"/>
        <w:rPr>
          <w:rStyle w:val="Strong"/>
          <w:rFonts w:cs="Arial"/>
          <w:b w:val="0"/>
        </w:rPr>
      </w:pPr>
      <w:r w:rsidRPr="0030759C">
        <w:rPr>
          <w:rStyle w:val="Strong"/>
          <w:rFonts w:cs="Arial"/>
          <w:b w:val="0"/>
        </w:rPr>
        <w:t>‘PPM = (Number of defective units/Total number of units) * 1,000,000’</w:t>
      </w:r>
    </w:p>
    <w:p w:rsidR="00FB673B" w:rsidRPr="0030759C" w:rsidRDefault="00FB673B" w:rsidP="0030759C">
      <w:pPr>
        <w:spacing w:line="360" w:lineRule="auto"/>
        <w:rPr>
          <w:rStyle w:val="Strong"/>
          <w:rFonts w:cs="Arial"/>
          <w:b w:val="0"/>
        </w:rPr>
      </w:pPr>
      <w:r w:rsidRPr="0030759C">
        <w:rPr>
          <w:rStyle w:val="Strong"/>
          <w:rFonts w:cs="Arial"/>
          <w:b w:val="0"/>
        </w:rPr>
        <w:t xml:space="preserve">Thus, concluding a PPM defect rate of 164,166 for this production, </w:t>
      </w:r>
      <w:r w:rsidR="00DA144C">
        <w:rPr>
          <w:rStyle w:val="Strong"/>
          <w:rFonts w:cs="Arial"/>
          <w:b w:val="0"/>
        </w:rPr>
        <w:t>derived from</w:t>
      </w:r>
      <w:r w:rsidRPr="0030759C">
        <w:rPr>
          <w:rStyle w:val="Strong"/>
          <w:rFonts w:cs="Arial"/>
          <w:b w:val="0"/>
        </w:rPr>
        <w:t xml:space="preserve"> the below equation:</w:t>
      </w:r>
    </w:p>
    <w:p w:rsidR="00FB673B" w:rsidRPr="0030759C" w:rsidRDefault="00FB673B" w:rsidP="0030759C">
      <w:pPr>
        <w:spacing w:line="360" w:lineRule="auto"/>
        <w:rPr>
          <w:rStyle w:val="Strong"/>
          <w:rFonts w:cs="Arial"/>
          <w:b w:val="0"/>
        </w:rPr>
      </w:pPr>
      <w:r w:rsidRPr="0030759C">
        <w:rPr>
          <w:rStyle w:val="Strong"/>
          <w:rFonts w:cs="Arial"/>
          <w:b w:val="0"/>
        </w:rPr>
        <w:t xml:space="preserve">PPM = [197/(200*6)] * 1,000,000 = </w:t>
      </w:r>
      <w:r w:rsidRPr="0030759C">
        <w:rPr>
          <w:rStyle w:val="Strong"/>
          <w:rFonts w:cs="Arial"/>
        </w:rPr>
        <w:t>164,166.67</w:t>
      </w:r>
    </w:p>
    <w:p w:rsidR="00CC120E" w:rsidRPr="0030759C" w:rsidRDefault="00FB673B" w:rsidP="0030759C">
      <w:pPr>
        <w:pStyle w:val="text-center"/>
        <w:spacing w:line="360" w:lineRule="auto"/>
        <w:rPr>
          <w:rStyle w:val="Strong"/>
          <w:rFonts w:ascii="Arial" w:hAnsi="Arial" w:cs="Arial"/>
          <w:b w:val="0"/>
          <w:sz w:val="22"/>
          <w:szCs w:val="22"/>
        </w:rPr>
      </w:pPr>
      <w:r w:rsidRPr="0030759C">
        <w:rPr>
          <w:rStyle w:val="Strong"/>
          <w:rFonts w:ascii="Arial" w:hAnsi="Arial" w:cs="Arial"/>
          <w:b w:val="0"/>
          <w:sz w:val="22"/>
          <w:szCs w:val="22"/>
        </w:rPr>
        <w:t>Currently, a good supplier of the manufacturing industry would expect to have a defect rate of around 75PPM (</w:t>
      </w:r>
      <w:proofErr w:type="spellStart"/>
      <w:r w:rsidR="00694DE5" w:rsidRPr="0030759C">
        <w:rPr>
          <w:rFonts w:ascii="Arial" w:hAnsi="Arial" w:cs="Arial"/>
          <w:sz w:val="22"/>
          <w:szCs w:val="22"/>
        </w:rPr>
        <w:t>Barongo</w:t>
      </w:r>
      <w:proofErr w:type="spellEnd"/>
      <w:r w:rsidR="00694DE5" w:rsidRPr="0030759C">
        <w:rPr>
          <w:rFonts w:ascii="Arial" w:hAnsi="Arial" w:cs="Arial"/>
          <w:sz w:val="22"/>
          <w:szCs w:val="22"/>
        </w:rPr>
        <w:t xml:space="preserve">, C. and </w:t>
      </w:r>
      <w:proofErr w:type="spellStart"/>
      <w:r w:rsidR="00694DE5" w:rsidRPr="0030759C">
        <w:rPr>
          <w:rFonts w:ascii="Arial" w:hAnsi="Arial" w:cs="Arial"/>
          <w:sz w:val="22"/>
          <w:szCs w:val="22"/>
        </w:rPr>
        <w:t>Gundavajhala</w:t>
      </w:r>
      <w:proofErr w:type="spellEnd"/>
      <w:r w:rsidR="00694DE5" w:rsidRPr="0030759C">
        <w:rPr>
          <w:rFonts w:ascii="Arial" w:hAnsi="Arial" w:cs="Arial"/>
          <w:sz w:val="22"/>
          <w:szCs w:val="22"/>
        </w:rPr>
        <w:t xml:space="preserve">, S. Master of Project academy). </w:t>
      </w:r>
      <w:r w:rsidRPr="0030759C">
        <w:rPr>
          <w:rStyle w:val="Strong"/>
          <w:rFonts w:ascii="Arial" w:hAnsi="Arial" w:cs="Arial"/>
          <w:b w:val="0"/>
          <w:sz w:val="22"/>
          <w:szCs w:val="22"/>
        </w:rPr>
        <w:t xml:space="preserve">This </w:t>
      </w:r>
      <w:r w:rsidR="00DE0502" w:rsidRPr="0030759C">
        <w:rPr>
          <w:rStyle w:val="Strong"/>
          <w:rFonts w:ascii="Arial" w:hAnsi="Arial" w:cs="Arial"/>
          <w:b w:val="0"/>
          <w:sz w:val="22"/>
          <w:szCs w:val="22"/>
        </w:rPr>
        <w:t>confirms</w:t>
      </w:r>
      <w:r w:rsidRPr="0030759C">
        <w:rPr>
          <w:rStyle w:val="Strong"/>
          <w:rFonts w:ascii="Arial" w:hAnsi="Arial" w:cs="Arial"/>
          <w:b w:val="0"/>
          <w:sz w:val="22"/>
          <w:szCs w:val="22"/>
        </w:rPr>
        <w:t xml:space="preserve"> that the PPM measurement for the production of this component is very poor as it is far from the desired result</w:t>
      </w:r>
      <w:r w:rsidR="00FF4792" w:rsidRPr="0030759C">
        <w:rPr>
          <w:rStyle w:val="Strong"/>
          <w:rFonts w:ascii="Arial" w:hAnsi="Arial" w:cs="Arial"/>
          <w:b w:val="0"/>
          <w:sz w:val="22"/>
          <w:szCs w:val="22"/>
        </w:rPr>
        <w:t>, f</w:t>
      </w:r>
      <w:r w:rsidR="00DE0502" w:rsidRPr="0030759C">
        <w:rPr>
          <w:rStyle w:val="Strong"/>
          <w:rFonts w:ascii="Arial" w:hAnsi="Arial" w:cs="Arial"/>
          <w:b w:val="0"/>
          <w:sz w:val="22"/>
          <w:szCs w:val="22"/>
        </w:rPr>
        <w:t>urther demonstrated</w:t>
      </w:r>
      <w:r w:rsidRPr="0030759C">
        <w:rPr>
          <w:rStyle w:val="Strong"/>
          <w:rFonts w:ascii="Arial" w:hAnsi="Arial" w:cs="Arial"/>
          <w:b w:val="0"/>
          <w:sz w:val="22"/>
          <w:szCs w:val="22"/>
        </w:rPr>
        <w:t xml:space="preserve"> when comparing with Tata Steel’s PT CRP, </w:t>
      </w:r>
      <w:r w:rsidR="00FF4792" w:rsidRPr="0030759C">
        <w:rPr>
          <w:rStyle w:val="Strong"/>
          <w:rFonts w:ascii="Arial" w:hAnsi="Arial" w:cs="Arial"/>
          <w:b w:val="0"/>
          <w:sz w:val="22"/>
          <w:szCs w:val="22"/>
        </w:rPr>
        <w:t>with a much</w:t>
      </w:r>
      <w:r w:rsidRPr="0030759C">
        <w:rPr>
          <w:rStyle w:val="Strong"/>
          <w:rFonts w:ascii="Arial" w:hAnsi="Arial" w:cs="Arial"/>
          <w:b w:val="0"/>
          <w:sz w:val="22"/>
          <w:szCs w:val="22"/>
        </w:rPr>
        <w:t xml:space="preserve"> smaller</w:t>
      </w:r>
      <w:r w:rsidR="00FF4792" w:rsidRPr="0030759C">
        <w:rPr>
          <w:rStyle w:val="Strong"/>
          <w:rFonts w:ascii="Arial" w:hAnsi="Arial" w:cs="Arial"/>
          <w:b w:val="0"/>
          <w:sz w:val="22"/>
          <w:szCs w:val="22"/>
        </w:rPr>
        <w:t xml:space="preserve"> target PPM</w:t>
      </w:r>
      <w:r w:rsidRPr="0030759C">
        <w:rPr>
          <w:rStyle w:val="Strong"/>
          <w:rFonts w:ascii="Arial" w:hAnsi="Arial" w:cs="Arial"/>
          <w:b w:val="0"/>
          <w:sz w:val="22"/>
          <w:szCs w:val="22"/>
        </w:rPr>
        <w:t>, at 30,000. (TSSPUK Arisings Report, SharePoint).</w:t>
      </w:r>
    </w:p>
    <w:p w:rsidR="00BD2433" w:rsidRPr="0030759C" w:rsidRDefault="00F47AD3" w:rsidP="0030759C">
      <w:pPr>
        <w:spacing w:line="360" w:lineRule="auto"/>
        <w:rPr>
          <w:rStyle w:val="Strong"/>
          <w:rFonts w:cs="Arial"/>
          <w:b w:val="0"/>
        </w:rPr>
      </w:pPr>
      <w:r w:rsidRPr="0030759C">
        <w:rPr>
          <w:rStyle w:val="Strong"/>
          <w:rFonts w:cs="Arial"/>
          <w:b w:val="0"/>
        </w:rPr>
        <w:t>The below graph</w:t>
      </w:r>
      <w:r w:rsidR="00F502E5" w:rsidRPr="0030759C">
        <w:rPr>
          <w:rStyle w:val="Strong"/>
          <w:rFonts w:cs="Arial"/>
          <w:b w:val="0"/>
        </w:rPr>
        <w:t>, created to easily interpret the data,</w:t>
      </w:r>
      <w:r w:rsidRPr="0030759C">
        <w:rPr>
          <w:rStyle w:val="Strong"/>
          <w:rFonts w:cs="Arial"/>
          <w:b w:val="0"/>
        </w:rPr>
        <w:t xml:space="preserve"> represents the total number of defects by type; clearly displaying that the most common defect is ‘surface finish’, and  the least common is ‘others’. The ‘others’ </w:t>
      </w:r>
      <w:r w:rsidR="00F502E5" w:rsidRPr="0030759C">
        <w:rPr>
          <w:rStyle w:val="Strong"/>
          <w:rFonts w:cs="Arial"/>
          <w:b w:val="0"/>
        </w:rPr>
        <w:t>bar on the chart</w:t>
      </w:r>
      <w:r w:rsidRPr="0030759C">
        <w:rPr>
          <w:rStyle w:val="Strong"/>
          <w:rFonts w:cs="Arial"/>
          <w:b w:val="0"/>
        </w:rPr>
        <w:t xml:space="preserve"> houses defects such as hot tears, shrinkage, buckle and edge collapse</w:t>
      </w:r>
      <w:r w:rsidR="00F502E5" w:rsidRPr="0030759C">
        <w:rPr>
          <w:rStyle w:val="Strong"/>
          <w:rFonts w:cs="Arial"/>
          <w:b w:val="0"/>
        </w:rPr>
        <w:t xml:space="preserve"> (</w:t>
      </w:r>
      <w:r w:rsidR="008E29BB" w:rsidRPr="0030759C">
        <w:rPr>
          <w:rStyle w:val="Hyperlink"/>
          <w:rFonts w:cs="Arial"/>
          <w:i/>
          <w:color w:val="auto"/>
        </w:rPr>
        <w:t>Wu, H)</w:t>
      </w:r>
      <w:r w:rsidR="00F502E5" w:rsidRPr="0030759C">
        <w:rPr>
          <w:rStyle w:val="Hyperlink"/>
          <w:rFonts w:cs="Arial"/>
          <w:i/>
          <w:color w:val="auto"/>
        </w:rPr>
        <w:t xml:space="preserve"> and</w:t>
      </w:r>
      <w:r w:rsidR="008E29BB" w:rsidRPr="0030759C">
        <w:rPr>
          <w:rStyle w:val="Hyperlink"/>
          <w:rFonts w:cs="Arial"/>
          <w:i/>
          <w:color w:val="auto"/>
        </w:rPr>
        <w:t xml:space="preserve"> (Landage, M.G</w:t>
      </w:r>
      <w:r w:rsidR="00F502E5" w:rsidRPr="0030759C">
        <w:rPr>
          <w:rStyle w:val="Strong"/>
          <w:rFonts w:cs="Arial"/>
          <w:b w:val="0"/>
        </w:rPr>
        <w:t xml:space="preserve">).  </w:t>
      </w:r>
      <w:r w:rsidRPr="0030759C">
        <w:rPr>
          <w:rStyle w:val="Strong"/>
          <w:rFonts w:cs="Arial"/>
          <w:b w:val="0"/>
        </w:rPr>
        <w:t xml:space="preserve"> </w:t>
      </w:r>
    </w:p>
    <w:p w:rsidR="00F95802" w:rsidRPr="0030759C" w:rsidRDefault="00046E0A" w:rsidP="0030759C">
      <w:pPr>
        <w:spacing w:line="360" w:lineRule="auto"/>
        <w:rPr>
          <w:rStyle w:val="Strong"/>
          <w:rFonts w:cs="Arial"/>
          <w:b w:val="0"/>
        </w:rPr>
      </w:pPr>
      <w:r w:rsidRPr="0030759C">
        <w:rPr>
          <w:rFonts w:cs="Arial"/>
          <w:noProof/>
        </w:rPr>
        <w:lastRenderedPageBreak/>
        <w:drawing>
          <wp:inline distT="0" distB="0" distL="0" distR="0" wp14:anchorId="54607D53" wp14:editId="77541D20">
            <wp:extent cx="4612943" cy="4285397"/>
            <wp:effectExtent l="0" t="0" r="16510" b="1270"/>
            <wp:docPr id="1" name="Chart 1">
              <a:extLst xmlns:a="http://schemas.openxmlformats.org/drawingml/2006/main">
                <a:ext uri="{FF2B5EF4-FFF2-40B4-BE49-F238E27FC236}">
                  <a16:creationId xmlns:a16="http://schemas.microsoft.com/office/drawing/2014/main" id="{18AD4873-ECF1-4E23-BC82-68EC3CC5F7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7A6E70" w:rsidRPr="0030759C" w:rsidRDefault="007A6E70" w:rsidP="0030759C">
      <w:pPr>
        <w:spacing w:line="360" w:lineRule="auto"/>
        <w:jc w:val="both"/>
        <w:rPr>
          <w:rStyle w:val="Strong"/>
          <w:rFonts w:cs="Arial"/>
          <w:b w:val="0"/>
        </w:rPr>
      </w:pPr>
      <w:r w:rsidRPr="0030759C">
        <w:rPr>
          <w:rStyle w:val="Strong"/>
          <w:rFonts w:cs="Arial"/>
          <w:b w:val="0"/>
        </w:rPr>
        <w:t>The 80-20 Pareto rule focuses on the majority of manufacturing issues, with a minor number of defects being the cause to the best part of issues. Using this analysis technique, the process improvement engineer has prioritised the defects to be solved, saving time settling problems that will make little difference to the company.</w:t>
      </w:r>
    </w:p>
    <w:p w:rsidR="00F95802" w:rsidRPr="0030759C" w:rsidRDefault="007A6E70" w:rsidP="0030759C">
      <w:pPr>
        <w:spacing w:line="360" w:lineRule="auto"/>
        <w:jc w:val="both"/>
        <w:rPr>
          <w:rStyle w:val="Strong"/>
          <w:rFonts w:cs="Arial"/>
          <w:b w:val="0"/>
        </w:rPr>
      </w:pPr>
      <w:r w:rsidRPr="0030759C">
        <w:rPr>
          <w:rStyle w:val="Strong"/>
          <w:rFonts w:cs="Arial"/>
          <w:b w:val="0"/>
        </w:rPr>
        <w:t>According to Pareto</w:t>
      </w:r>
      <w:r w:rsidR="00CE6FF9" w:rsidRPr="0030759C">
        <w:rPr>
          <w:rStyle w:val="Strong"/>
          <w:rFonts w:cs="Arial"/>
          <w:b w:val="0"/>
        </w:rPr>
        <w:t>,</w:t>
      </w:r>
      <w:r w:rsidRPr="0030759C">
        <w:rPr>
          <w:rStyle w:val="Strong"/>
          <w:rFonts w:cs="Arial"/>
          <w:b w:val="0"/>
        </w:rPr>
        <w:t xml:space="preserve"> poor surface finish and blowholes are major defects, accounting for 85% of the problems, whereas all other identified defects make up a small 15% of manufacturing problems. </w:t>
      </w:r>
      <w:r w:rsidR="00F95802" w:rsidRPr="0030759C">
        <w:rPr>
          <w:rStyle w:val="Strong"/>
          <w:rFonts w:cs="Arial"/>
          <w:b w:val="0"/>
        </w:rPr>
        <w:t>S</w:t>
      </w:r>
      <w:r w:rsidR="00475A7B" w:rsidRPr="0030759C">
        <w:rPr>
          <w:rStyle w:val="Strong"/>
          <w:rFonts w:cs="Arial"/>
          <w:b w:val="0"/>
        </w:rPr>
        <w:t>olving</w:t>
      </w:r>
      <w:r w:rsidRPr="0030759C">
        <w:rPr>
          <w:rStyle w:val="Strong"/>
          <w:rFonts w:cs="Arial"/>
          <w:b w:val="0"/>
        </w:rPr>
        <w:t xml:space="preserve"> the</w:t>
      </w:r>
      <w:r w:rsidR="00CE6FF9" w:rsidRPr="0030759C">
        <w:rPr>
          <w:rStyle w:val="Strong"/>
          <w:rFonts w:cs="Arial"/>
          <w:b w:val="0"/>
        </w:rPr>
        <w:t>se</w:t>
      </w:r>
      <w:r w:rsidRPr="0030759C">
        <w:rPr>
          <w:rStyle w:val="Strong"/>
          <w:rFonts w:cs="Arial"/>
          <w:b w:val="0"/>
        </w:rPr>
        <w:t xml:space="preserve"> ‘vital few’ defects will defeat the majority of issues. </w:t>
      </w:r>
    </w:p>
    <w:p w:rsidR="007A6E70" w:rsidRPr="0030759C" w:rsidRDefault="007A6E70" w:rsidP="0030759C">
      <w:pPr>
        <w:spacing w:line="360" w:lineRule="auto"/>
        <w:jc w:val="both"/>
        <w:rPr>
          <w:rStyle w:val="Strong"/>
          <w:rFonts w:cs="Arial"/>
          <w:b w:val="0"/>
        </w:rPr>
      </w:pPr>
      <w:r w:rsidRPr="0030759C">
        <w:rPr>
          <w:rStyle w:val="Strong"/>
          <w:rFonts w:cs="Arial"/>
          <w:b w:val="0"/>
          <w:bCs w:val="0"/>
          <w:noProof/>
        </w:rPr>
        <w:drawing>
          <wp:inline distT="0" distB="0" distL="0" distR="0" wp14:anchorId="69B2491E" wp14:editId="77ABE467">
            <wp:extent cx="5404604" cy="1310185"/>
            <wp:effectExtent l="0" t="0" r="5715"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27458" cy="1364209"/>
                    </a:xfrm>
                    <a:prstGeom prst="rect">
                      <a:avLst/>
                    </a:prstGeom>
                    <a:noFill/>
                    <a:ln>
                      <a:noFill/>
                    </a:ln>
                  </pic:spPr>
                </pic:pic>
              </a:graphicData>
            </a:graphic>
          </wp:inline>
        </w:drawing>
      </w:r>
    </w:p>
    <w:p w:rsidR="007A6E70" w:rsidRPr="0030759C" w:rsidRDefault="007A6E70" w:rsidP="0030759C">
      <w:pPr>
        <w:spacing w:line="360" w:lineRule="auto"/>
        <w:jc w:val="both"/>
        <w:rPr>
          <w:rStyle w:val="Strong"/>
          <w:rFonts w:cs="Arial"/>
          <w:b w:val="0"/>
        </w:rPr>
      </w:pPr>
      <w:r w:rsidRPr="0030759C">
        <w:rPr>
          <w:rFonts w:cs="Arial"/>
          <w:noProof/>
        </w:rPr>
        <w:lastRenderedPageBreak/>
        <mc:AlternateContent>
          <mc:Choice Requires="cx1">
            <w:drawing>
              <wp:inline distT="0" distB="0" distL="0" distR="0" wp14:anchorId="042CAABC" wp14:editId="1FCDE4D2">
                <wp:extent cx="4763069" cy="4449170"/>
                <wp:effectExtent l="0" t="0" r="0" b="8890"/>
                <wp:docPr id="5" name="Chart 5">
                  <a:extLst xmlns:a="http://schemas.openxmlformats.org/drawingml/2006/main">
                    <a:ext uri="{FF2B5EF4-FFF2-40B4-BE49-F238E27FC236}">
                      <a16:creationId xmlns:a16="http://schemas.microsoft.com/office/drawing/2014/main" id="{2711A79E-1B2B-4915-B950-C67D9E1D3424}"/>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3"/>
                  </a:graphicData>
                </a:graphic>
              </wp:inline>
            </w:drawing>
          </mc:Choice>
          <mc:Fallback>
            <w:drawing>
              <wp:inline distT="0" distB="0" distL="0" distR="0" wp14:anchorId="042CAABC" wp14:editId="1FCDE4D2">
                <wp:extent cx="4763069" cy="4449170"/>
                <wp:effectExtent l="0" t="0" r="0" b="8890"/>
                <wp:docPr id="5" name="Chart 5">
                  <a:extLst xmlns:a="http://schemas.openxmlformats.org/drawingml/2006/main">
                    <a:ext uri="{FF2B5EF4-FFF2-40B4-BE49-F238E27FC236}">
                      <a16:creationId xmlns:a16="http://schemas.microsoft.com/office/drawing/2014/main" id="{2711A79E-1B2B-4915-B950-C67D9E1D3424}"/>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 name="Chart 5">
                          <a:extLst>
                            <a:ext uri="{FF2B5EF4-FFF2-40B4-BE49-F238E27FC236}">
                              <a16:creationId xmlns:a16="http://schemas.microsoft.com/office/drawing/2014/main" id="{2711A79E-1B2B-4915-B950-C67D9E1D3424}"/>
                            </a:ext>
                          </a:extLst>
                        </pic:cNvPr>
                        <pic:cNvPicPr>
                          <a:picLocks noGrp="1" noRot="1" noChangeAspect="1" noMove="1" noResize="1" noEditPoints="1" noAdjustHandles="1" noChangeArrowheads="1" noChangeShapeType="1"/>
                        </pic:cNvPicPr>
                      </pic:nvPicPr>
                      <pic:blipFill>
                        <a:blip r:embed="rId14"/>
                        <a:stretch>
                          <a:fillRect/>
                        </a:stretch>
                      </pic:blipFill>
                      <pic:spPr>
                        <a:xfrm>
                          <a:off x="0" y="0"/>
                          <a:ext cx="4762500" cy="4448810"/>
                        </a:xfrm>
                        <a:prstGeom prst="rect">
                          <a:avLst/>
                        </a:prstGeom>
                      </pic:spPr>
                    </pic:pic>
                  </a:graphicData>
                </a:graphic>
              </wp:inline>
            </w:drawing>
          </mc:Fallback>
        </mc:AlternateContent>
      </w:r>
    </w:p>
    <w:p w:rsidR="00BD2433" w:rsidRPr="0030759C" w:rsidRDefault="00475A7B" w:rsidP="0030759C">
      <w:pPr>
        <w:pStyle w:val="NoSpacing"/>
        <w:spacing w:line="360" w:lineRule="auto"/>
        <w:rPr>
          <w:rStyle w:val="Strong"/>
          <w:rFonts w:cs="Arial"/>
          <w:b w:val="0"/>
        </w:rPr>
      </w:pPr>
      <w:r w:rsidRPr="0030759C">
        <w:rPr>
          <w:rStyle w:val="Strong"/>
          <w:rFonts w:cs="Arial"/>
          <w:b w:val="0"/>
        </w:rPr>
        <w:t>From this analysis, the irrelevant defects; improper shape, defective finishing and others have been eliminated</w:t>
      </w:r>
      <w:r w:rsidR="00FF4792" w:rsidRPr="0030759C">
        <w:rPr>
          <w:rStyle w:val="Strong"/>
          <w:rFonts w:cs="Arial"/>
          <w:b w:val="0"/>
        </w:rPr>
        <w:t xml:space="preserve"> from the investigation</w:t>
      </w:r>
      <w:r w:rsidR="00AC3002" w:rsidRPr="0030759C">
        <w:rPr>
          <w:rStyle w:val="Strong"/>
          <w:rFonts w:cs="Arial"/>
          <w:b w:val="0"/>
        </w:rPr>
        <w:t>, providing time to focus on the main issues;</w:t>
      </w:r>
      <w:r w:rsidR="003C3D7F" w:rsidRPr="0030759C">
        <w:rPr>
          <w:rStyle w:val="Strong"/>
          <w:rFonts w:cs="Arial"/>
          <w:b w:val="0"/>
        </w:rPr>
        <w:t xml:space="preserve"> surface finish and blowholes, which </w:t>
      </w:r>
      <w:r w:rsidR="001A03AF" w:rsidRPr="0030759C">
        <w:rPr>
          <w:rStyle w:val="Strong"/>
          <w:rFonts w:cs="Arial"/>
          <w:b w:val="0"/>
        </w:rPr>
        <w:t>will have the greatest impact</w:t>
      </w:r>
      <w:r w:rsidR="005914DA" w:rsidRPr="0030759C">
        <w:rPr>
          <w:rStyle w:val="Strong"/>
          <w:rFonts w:cs="Arial"/>
          <w:b w:val="0"/>
        </w:rPr>
        <w:t xml:space="preserve">, as recommended by </w:t>
      </w:r>
      <w:r w:rsidR="001A03AF" w:rsidRPr="0030759C">
        <w:rPr>
          <w:rStyle w:val="Strong"/>
          <w:rFonts w:cs="Arial"/>
          <w:b w:val="0"/>
        </w:rPr>
        <w:t xml:space="preserve">Barrie, G. </w:t>
      </w:r>
      <w:r w:rsidR="001A03AF" w:rsidRPr="0030759C">
        <w:rPr>
          <w:rStyle w:val="Strong"/>
          <w:rFonts w:cs="Arial"/>
          <w:b w:val="0"/>
          <w:i/>
        </w:rPr>
        <w:t>et al</w:t>
      </w:r>
      <w:r w:rsidR="001A03AF" w:rsidRPr="0030759C">
        <w:rPr>
          <w:rStyle w:val="Strong"/>
          <w:rFonts w:cs="Arial"/>
          <w:b w:val="0"/>
        </w:rPr>
        <w:t xml:space="preserve"> </w:t>
      </w:r>
      <w:r w:rsidR="005914DA" w:rsidRPr="0030759C">
        <w:rPr>
          <w:rStyle w:val="Strong"/>
          <w:rFonts w:cs="Arial"/>
          <w:b w:val="0"/>
        </w:rPr>
        <w:t>(</w:t>
      </w:r>
      <w:r w:rsidR="001A03AF" w:rsidRPr="0030759C">
        <w:rPr>
          <w:rStyle w:val="Strong"/>
          <w:rFonts w:cs="Arial"/>
          <w:b w:val="0"/>
        </w:rPr>
        <w:t>2007</w:t>
      </w:r>
      <w:r w:rsidR="005914DA" w:rsidRPr="0030759C">
        <w:rPr>
          <w:rStyle w:val="Strong"/>
          <w:rFonts w:cs="Arial"/>
          <w:b w:val="0"/>
        </w:rPr>
        <w:t>)</w:t>
      </w:r>
      <w:r w:rsidR="001A03AF" w:rsidRPr="0030759C">
        <w:rPr>
          <w:rStyle w:val="Strong"/>
          <w:rFonts w:cs="Arial"/>
          <w:b w:val="0"/>
        </w:rPr>
        <w:t xml:space="preserve"> P.355</w:t>
      </w:r>
      <w:r w:rsidR="003C3D7F" w:rsidRPr="0030759C">
        <w:rPr>
          <w:rStyle w:val="Strong"/>
          <w:rFonts w:cs="Arial"/>
          <w:b w:val="0"/>
        </w:rPr>
        <w:t xml:space="preserve">. </w:t>
      </w:r>
    </w:p>
    <w:p w:rsidR="004C6AA4" w:rsidRPr="0030759C" w:rsidRDefault="004C6AA4" w:rsidP="0030759C">
      <w:pPr>
        <w:pStyle w:val="NoSpacing"/>
        <w:spacing w:line="360" w:lineRule="auto"/>
        <w:rPr>
          <w:rStyle w:val="Strong"/>
          <w:rFonts w:cs="Arial"/>
          <w:b w:val="0"/>
        </w:rPr>
      </w:pPr>
    </w:p>
    <w:p w:rsidR="004C6AA4" w:rsidRPr="0030759C" w:rsidRDefault="005C02FC" w:rsidP="0030759C">
      <w:pPr>
        <w:pStyle w:val="ListParagraph"/>
        <w:numPr>
          <w:ilvl w:val="0"/>
          <w:numId w:val="21"/>
        </w:numPr>
        <w:spacing w:line="360" w:lineRule="auto"/>
        <w:rPr>
          <w:rStyle w:val="Strong"/>
          <w:rFonts w:cs="Arial"/>
          <w:color w:val="auto"/>
        </w:rPr>
      </w:pPr>
      <w:r w:rsidRPr="0030759C">
        <w:rPr>
          <w:rStyle w:val="Strong"/>
          <w:rFonts w:cs="Arial"/>
          <w:color w:val="auto"/>
        </w:rPr>
        <w:t>B</w:t>
      </w:r>
      <w:r w:rsidR="004C6AA4" w:rsidRPr="0030759C">
        <w:rPr>
          <w:rStyle w:val="Strong"/>
          <w:rFonts w:cs="Arial"/>
          <w:color w:val="auto"/>
        </w:rPr>
        <w:t>low Holes</w:t>
      </w:r>
    </w:p>
    <w:p w:rsidR="005C02FC" w:rsidRPr="0030759C" w:rsidRDefault="00CC120E" w:rsidP="0030759C">
      <w:pPr>
        <w:spacing w:line="360" w:lineRule="auto"/>
        <w:rPr>
          <w:rStyle w:val="Strong"/>
          <w:rFonts w:cs="Arial"/>
          <w:b w:val="0"/>
        </w:rPr>
      </w:pPr>
      <w:r w:rsidRPr="0030759C">
        <w:rPr>
          <w:rStyle w:val="Strong"/>
          <w:rFonts w:cs="Arial"/>
          <w:b w:val="0"/>
        </w:rPr>
        <w:t>Blow</w:t>
      </w:r>
      <w:r w:rsidR="005C02FC" w:rsidRPr="0030759C">
        <w:rPr>
          <w:rStyle w:val="Strong"/>
          <w:rFonts w:cs="Arial"/>
          <w:b w:val="0"/>
        </w:rPr>
        <w:t xml:space="preserve"> holes</w:t>
      </w:r>
      <w:r w:rsidR="009F3BD8" w:rsidRPr="0030759C">
        <w:rPr>
          <w:rStyle w:val="Strong"/>
          <w:rFonts w:cs="Arial"/>
          <w:b w:val="0"/>
        </w:rPr>
        <w:t>,</w:t>
      </w:r>
      <w:r w:rsidR="005C02FC" w:rsidRPr="0030759C">
        <w:rPr>
          <w:rStyle w:val="Strong"/>
          <w:rFonts w:cs="Arial"/>
          <w:b w:val="0"/>
        </w:rPr>
        <w:t xml:space="preserve"> a filling related defect caused during sand casting</w:t>
      </w:r>
      <w:r w:rsidR="009D2BC9" w:rsidRPr="0030759C">
        <w:rPr>
          <w:rStyle w:val="Strong"/>
          <w:rFonts w:cs="Arial"/>
          <w:b w:val="0"/>
        </w:rPr>
        <w:t>, is</w:t>
      </w:r>
      <w:r w:rsidR="005C02FC" w:rsidRPr="0030759C">
        <w:rPr>
          <w:rStyle w:val="Strong"/>
          <w:rFonts w:cs="Arial"/>
          <w:b w:val="0"/>
        </w:rPr>
        <w:t xml:space="preserve"> </w:t>
      </w:r>
      <w:r w:rsidR="00FF4792" w:rsidRPr="0030759C">
        <w:rPr>
          <w:rStyle w:val="Strong"/>
          <w:rFonts w:cs="Arial"/>
          <w:b w:val="0"/>
        </w:rPr>
        <w:t>the second</w:t>
      </w:r>
      <w:r w:rsidR="005C02FC" w:rsidRPr="0030759C">
        <w:rPr>
          <w:rStyle w:val="Strong"/>
          <w:rFonts w:cs="Arial"/>
          <w:b w:val="0"/>
        </w:rPr>
        <w:t xml:space="preserve"> </w:t>
      </w:r>
      <w:r w:rsidR="00D1269E" w:rsidRPr="0030759C">
        <w:rPr>
          <w:rStyle w:val="Strong"/>
          <w:rFonts w:cs="Arial"/>
          <w:b w:val="0"/>
        </w:rPr>
        <w:t>most</w:t>
      </w:r>
      <w:r w:rsidR="005C02FC" w:rsidRPr="0030759C">
        <w:rPr>
          <w:rStyle w:val="Strong"/>
          <w:rFonts w:cs="Arial"/>
          <w:b w:val="0"/>
        </w:rPr>
        <w:t xml:space="preserve"> re-occurring</w:t>
      </w:r>
      <w:r w:rsidR="009F3BD8" w:rsidRPr="0030759C">
        <w:rPr>
          <w:rStyle w:val="Strong"/>
          <w:rFonts w:cs="Arial"/>
          <w:b w:val="0"/>
        </w:rPr>
        <w:t xml:space="preserve"> defect</w:t>
      </w:r>
      <w:r w:rsidR="00990C81" w:rsidRPr="0030759C">
        <w:rPr>
          <w:rStyle w:val="Strong"/>
          <w:rFonts w:cs="Arial"/>
          <w:b w:val="0"/>
        </w:rPr>
        <w:t>;</w:t>
      </w:r>
      <w:r w:rsidR="00D1269E" w:rsidRPr="0030759C">
        <w:rPr>
          <w:rStyle w:val="Strong"/>
          <w:rFonts w:cs="Arial"/>
          <w:b w:val="0"/>
        </w:rPr>
        <w:t xml:space="preserve"> concerning</w:t>
      </w:r>
      <w:r w:rsidR="0041093F" w:rsidRPr="0030759C">
        <w:rPr>
          <w:rStyle w:val="Strong"/>
          <w:rFonts w:cs="Arial"/>
          <w:b w:val="0"/>
        </w:rPr>
        <w:t xml:space="preserve"> 43 out of 197 recorded defects</w:t>
      </w:r>
      <w:r w:rsidR="005C02FC" w:rsidRPr="0030759C">
        <w:rPr>
          <w:rStyle w:val="Strong"/>
          <w:rFonts w:cs="Arial"/>
          <w:b w:val="0"/>
        </w:rPr>
        <w:t>. The most common causes, as explained by</w:t>
      </w:r>
      <w:r w:rsidR="005144AE" w:rsidRPr="0030759C">
        <w:rPr>
          <w:rFonts w:cs="Arial"/>
        </w:rPr>
        <w:t xml:space="preserve"> </w:t>
      </w:r>
      <w:proofErr w:type="spellStart"/>
      <w:r w:rsidR="009D2BC9" w:rsidRPr="0030759C">
        <w:rPr>
          <w:rFonts w:cs="Arial"/>
        </w:rPr>
        <w:t>Dhanin</w:t>
      </w:r>
      <w:proofErr w:type="spellEnd"/>
      <w:r w:rsidR="009D2BC9" w:rsidRPr="0030759C">
        <w:rPr>
          <w:rFonts w:cs="Arial"/>
        </w:rPr>
        <w:t xml:space="preserve">, D (no date) </w:t>
      </w:r>
      <w:r w:rsidR="005C02FC" w:rsidRPr="0030759C">
        <w:rPr>
          <w:rStyle w:val="Strong"/>
          <w:rFonts w:cs="Arial"/>
          <w:b w:val="0"/>
        </w:rPr>
        <w:t xml:space="preserve">are </w:t>
      </w:r>
      <w:r w:rsidR="005144AE" w:rsidRPr="0030759C">
        <w:rPr>
          <w:rStyle w:val="Strong"/>
          <w:rFonts w:cs="Arial"/>
          <w:b w:val="0"/>
        </w:rPr>
        <w:t xml:space="preserve">there being excessive moisture in the sand, </w:t>
      </w:r>
      <w:r w:rsidR="00E2423B" w:rsidRPr="0030759C">
        <w:rPr>
          <w:rStyle w:val="Strong"/>
          <w:rFonts w:cs="Arial"/>
          <w:b w:val="0"/>
        </w:rPr>
        <w:t xml:space="preserve">excessive gases dissolved in metal and lack of venting and vent locations.  </w:t>
      </w:r>
    </w:p>
    <w:p w:rsidR="00E31777" w:rsidRPr="0030759C" w:rsidRDefault="00E31777" w:rsidP="0030759C">
      <w:pPr>
        <w:spacing w:line="360" w:lineRule="auto"/>
        <w:rPr>
          <w:rStyle w:val="Strong"/>
          <w:rFonts w:cs="Arial"/>
          <w:b w:val="0"/>
        </w:rPr>
      </w:pPr>
      <w:r w:rsidRPr="0030759C">
        <w:rPr>
          <w:rStyle w:val="Strong"/>
          <w:rFonts w:cs="Arial"/>
          <w:b w:val="0"/>
        </w:rPr>
        <w:t>Further analysis has been done to look</w:t>
      </w:r>
      <w:r w:rsidR="00FF4792" w:rsidRPr="0030759C">
        <w:rPr>
          <w:rStyle w:val="Strong"/>
          <w:rFonts w:cs="Arial"/>
          <w:b w:val="0"/>
        </w:rPr>
        <w:t xml:space="preserve"> deeper into the occurren</w:t>
      </w:r>
      <w:r w:rsidR="00D1269E" w:rsidRPr="0030759C">
        <w:rPr>
          <w:rStyle w:val="Strong"/>
          <w:rFonts w:cs="Arial"/>
          <w:b w:val="0"/>
        </w:rPr>
        <w:t>ce of</w:t>
      </w:r>
      <w:r w:rsidRPr="0030759C">
        <w:rPr>
          <w:rStyle w:val="Strong"/>
          <w:rFonts w:cs="Arial"/>
          <w:b w:val="0"/>
        </w:rPr>
        <w:t xml:space="preserve"> these</w:t>
      </w:r>
      <w:r w:rsidR="00D1269E" w:rsidRPr="0030759C">
        <w:rPr>
          <w:rStyle w:val="Strong"/>
          <w:rFonts w:cs="Arial"/>
          <w:b w:val="0"/>
        </w:rPr>
        <w:t xml:space="preserve"> blowholes </w:t>
      </w:r>
      <w:r w:rsidRPr="0030759C">
        <w:rPr>
          <w:rStyle w:val="Strong"/>
          <w:rFonts w:cs="Arial"/>
          <w:b w:val="0"/>
        </w:rPr>
        <w:t>and</w:t>
      </w:r>
      <w:r w:rsidR="00D1269E" w:rsidRPr="0030759C">
        <w:rPr>
          <w:rStyle w:val="Strong"/>
          <w:rFonts w:cs="Arial"/>
          <w:b w:val="0"/>
        </w:rPr>
        <w:t xml:space="preserve"> determine exactly</w:t>
      </w:r>
      <w:r w:rsidR="00AD1155" w:rsidRPr="0030759C">
        <w:rPr>
          <w:rStyle w:val="Strong"/>
          <w:rFonts w:cs="Arial"/>
          <w:b w:val="0"/>
        </w:rPr>
        <w:t xml:space="preserve"> </w:t>
      </w:r>
      <w:r w:rsidR="00D1269E" w:rsidRPr="0030759C">
        <w:rPr>
          <w:rStyle w:val="Strong"/>
          <w:rFonts w:cs="Arial"/>
          <w:b w:val="0"/>
        </w:rPr>
        <w:t>when and where the problem takes place</w:t>
      </w:r>
      <w:r w:rsidRPr="0030759C">
        <w:rPr>
          <w:rStyle w:val="Strong"/>
          <w:rFonts w:cs="Arial"/>
          <w:b w:val="0"/>
        </w:rPr>
        <w:t>.</w:t>
      </w:r>
      <w:r w:rsidR="00AD1155" w:rsidRPr="0030759C">
        <w:rPr>
          <w:rStyle w:val="Strong"/>
          <w:rFonts w:cs="Arial"/>
          <w:b w:val="0"/>
        </w:rPr>
        <w:t xml:space="preserve"> </w:t>
      </w:r>
    </w:p>
    <w:p w:rsidR="00FF4792" w:rsidRPr="0030759C" w:rsidRDefault="00AD1155" w:rsidP="0030759C">
      <w:pPr>
        <w:spacing w:line="360" w:lineRule="auto"/>
        <w:rPr>
          <w:rStyle w:val="Strong"/>
          <w:rFonts w:cs="Arial"/>
          <w:b w:val="0"/>
        </w:rPr>
      </w:pPr>
      <w:r w:rsidRPr="0030759C">
        <w:rPr>
          <w:rStyle w:val="Strong"/>
          <w:rFonts w:cs="Arial"/>
          <w:b w:val="0"/>
        </w:rPr>
        <w:t xml:space="preserve">Firstly, looking at the workers on the job, there is a clear difference in the number of defects </w:t>
      </w:r>
      <w:r w:rsidR="00990C81" w:rsidRPr="0030759C">
        <w:rPr>
          <w:rStyle w:val="Strong"/>
          <w:rFonts w:cs="Arial"/>
          <w:b w:val="0"/>
        </w:rPr>
        <w:t xml:space="preserve">caused </w:t>
      </w:r>
      <w:r w:rsidRPr="0030759C">
        <w:rPr>
          <w:rStyle w:val="Strong"/>
          <w:rFonts w:cs="Arial"/>
          <w:b w:val="0"/>
        </w:rPr>
        <w:t>by Workers A and B, compared to those of workers C and D</w:t>
      </w:r>
      <w:r w:rsidR="00E31777" w:rsidRPr="0030759C">
        <w:rPr>
          <w:rStyle w:val="Strong"/>
          <w:rFonts w:cs="Arial"/>
          <w:b w:val="0"/>
        </w:rPr>
        <w:t>, with workers A and B being equally responsible for 17 defects each</w:t>
      </w:r>
      <w:r w:rsidRPr="0030759C">
        <w:rPr>
          <w:rStyle w:val="Strong"/>
          <w:rFonts w:cs="Arial"/>
          <w:b w:val="0"/>
        </w:rPr>
        <w:t>. As workers A and B both work for operation 1, it suggests that the defect is occurring due to this operation</w:t>
      </w:r>
      <w:r w:rsidR="00990C81" w:rsidRPr="0030759C">
        <w:rPr>
          <w:rStyle w:val="Strong"/>
          <w:rFonts w:cs="Arial"/>
          <w:b w:val="0"/>
        </w:rPr>
        <w:t>.</w:t>
      </w:r>
      <w:r w:rsidRPr="0030759C">
        <w:rPr>
          <w:rStyle w:val="Strong"/>
          <w:rFonts w:cs="Arial"/>
          <w:b w:val="0"/>
        </w:rPr>
        <w:t xml:space="preserve"> </w:t>
      </w:r>
    </w:p>
    <w:p w:rsidR="0041093F" w:rsidRPr="0030759C" w:rsidRDefault="0041093F" w:rsidP="0030759C">
      <w:pPr>
        <w:spacing w:line="360" w:lineRule="auto"/>
        <w:rPr>
          <w:rStyle w:val="Strong"/>
          <w:rFonts w:cs="Arial"/>
          <w:b w:val="0"/>
        </w:rPr>
      </w:pPr>
      <w:r w:rsidRPr="0030759C">
        <w:rPr>
          <w:rStyle w:val="Strong"/>
          <w:rFonts w:cs="Arial"/>
          <w:b w:val="0"/>
          <w:bCs w:val="0"/>
          <w:noProof/>
        </w:rPr>
        <w:lastRenderedPageBreak/>
        <w:drawing>
          <wp:inline distT="0" distB="0" distL="0" distR="0">
            <wp:extent cx="5975498" cy="1089195"/>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39169" cy="1100801"/>
                    </a:xfrm>
                    <a:prstGeom prst="rect">
                      <a:avLst/>
                    </a:prstGeom>
                    <a:noFill/>
                    <a:ln>
                      <a:noFill/>
                    </a:ln>
                  </pic:spPr>
                </pic:pic>
              </a:graphicData>
            </a:graphic>
          </wp:inline>
        </w:drawing>
      </w:r>
    </w:p>
    <w:p w:rsidR="00FF4792" w:rsidRPr="0030759C" w:rsidRDefault="00FF4792" w:rsidP="0030759C">
      <w:pPr>
        <w:spacing w:line="360" w:lineRule="auto"/>
        <w:rPr>
          <w:rStyle w:val="Strong"/>
          <w:rFonts w:cs="Arial"/>
          <w:b w:val="0"/>
        </w:rPr>
      </w:pPr>
      <w:r w:rsidRPr="0030759C">
        <w:rPr>
          <w:rFonts w:cs="Arial"/>
          <w:noProof/>
        </w:rPr>
        <w:drawing>
          <wp:inline distT="0" distB="0" distL="0" distR="0" wp14:anchorId="687BE504" wp14:editId="4BAF340C">
            <wp:extent cx="4708478" cy="2715904"/>
            <wp:effectExtent l="0" t="0" r="16510" b="8255"/>
            <wp:docPr id="3" name="Chart 3">
              <a:extLst xmlns:a="http://schemas.openxmlformats.org/drawingml/2006/main">
                <a:ext uri="{FF2B5EF4-FFF2-40B4-BE49-F238E27FC236}">
                  <a16:creationId xmlns:a16="http://schemas.microsoft.com/office/drawing/2014/main" id="{E0E086F9-9E5E-4025-A7B5-671246A98E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41093F" w:rsidRPr="0030759C" w:rsidRDefault="00AD1155" w:rsidP="0030759C">
      <w:pPr>
        <w:spacing w:line="360" w:lineRule="auto"/>
        <w:rPr>
          <w:rStyle w:val="Strong"/>
          <w:rFonts w:cs="Arial"/>
          <w:b w:val="0"/>
        </w:rPr>
      </w:pPr>
      <w:r w:rsidRPr="0030759C">
        <w:rPr>
          <w:rStyle w:val="Strong"/>
          <w:rFonts w:cs="Arial"/>
          <w:b w:val="0"/>
        </w:rPr>
        <w:t>Th</w:t>
      </w:r>
      <w:r w:rsidR="00990C81" w:rsidRPr="0030759C">
        <w:rPr>
          <w:rStyle w:val="Strong"/>
          <w:rFonts w:cs="Arial"/>
          <w:b w:val="0"/>
        </w:rPr>
        <w:t xml:space="preserve">e previous statement </w:t>
      </w:r>
      <w:r w:rsidRPr="0030759C">
        <w:rPr>
          <w:rStyle w:val="Strong"/>
          <w:rFonts w:cs="Arial"/>
          <w:b w:val="0"/>
        </w:rPr>
        <w:t xml:space="preserve"> is re-enforced by the below pie chart, which clearly identifies that </w:t>
      </w:r>
      <w:r w:rsidR="00384C7B" w:rsidRPr="0030759C">
        <w:rPr>
          <w:rStyle w:val="Strong"/>
          <w:rFonts w:cs="Arial"/>
          <w:b w:val="0"/>
        </w:rPr>
        <w:t xml:space="preserve">more than </w:t>
      </w:r>
      <w:r w:rsidRPr="0030759C">
        <w:rPr>
          <w:rStyle w:val="Strong"/>
          <w:rFonts w:cs="Arial"/>
          <w:b w:val="0"/>
        </w:rPr>
        <w:t>three quarters of the identified blow holes occur during sand casting.</w:t>
      </w:r>
    </w:p>
    <w:p w:rsidR="00FF4792" w:rsidRPr="0030759C" w:rsidRDefault="00FF4792" w:rsidP="0030759C">
      <w:pPr>
        <w:spacing w:line="360" w:lineRule="auto"/>
        <w:rPr>
          <w:rStyle w:val="Strong"/>
          <w:rFonts w:cs="Arial"/>
          <w:b w:val="0"/>
        </w:rPr>
      </w:pPr>
      <w:r w:rsidRPr="0030759C">
        <w:rPr>
          <w:rFonts w:cs="Arial"/>
          <w:noProof/>
        </w:rPr>
        <w:drawing>
          <wp:inline distT="0" distB="0" distL="0" distR="0" wp14:anchorId="37AE286F" wp14:editId="7523B735">
            <wp:extent cx="4707890" cy="2879677"/>
            <wp:effectExtent l="0" t="0" r="16510" b="16510"/>
            <wp:docPr id="7" name="Chart 7">
              <a:extLst xmlns:a="http://schemas.openxmlformats.org/drawingml/2006/main">
                <a:ext uri="{FF2B5EF4-FFF2-40B4-BE49-F238E27FC236}">
                  <a16:creationId xmlns:a16="http://schemas.microsoft.com/office/drawing/2014/main" id="{BAA7B38A-99F4-495C-A574-69EB5FDEA9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990C81" w:rsidRPr="0030759C" w:rsidRDefault="00990C81" w:rsidP="0030759C">
      <w:pPr>
        <w:spacing w:line="360" w:lineRule="auto"/>
        <w:rPr>
          <w:rStyle w:val="Strong"/>
          <w:rFonts w:cs="Arial"/>
          <w:b w:val="0"/>
        </w:rPr>
      </w:pPr>
      <w:r w:rsidRPr="0030759C">
        <w:rPr>
          <w:rStyle w:val="Strong"/>
          <w:rFonts w:cs="Arial"/>
          <w:b w:val="0"/>
        </w:rPr>
        <w:t xml:space="preserve">Another aspect looked at is the occurrence of the blowholes by day and time. The data </w:t>
      </w:r>
      <w:r w:rsidR="00E31777" w:rsidRPr="0030759C">
        <w:rPr>
          <w:rStyle w:val="Strong"/>
          <w:rFonts w:cs="Arial"/>
          <w:b w:val="0"/>
        </w:rPr>
        <w:t xml:space="preserve"> </w:t>
      </w:r>
      <w:r w:rsidRPr="0030759C">
        <w:rPr>
          <w:rStyle w:val="Strong"/>
          <w:rFonts w:cs="Arial"/>
          <w:b w:val="0"/>
        </w:rPr>
        <w:t>shows that the peak is on Wednesday</w:t>
      </w:r>
      <w:r w:rsidR="00E31777" w:rsidRPr="0030759C">
        <w:rPr>
          <w:rStyle w:val="Strong"/>
          <w:rFonts w:cs="Arial"/>
          <w:b w:val="0"/>
        </w:rPr>
        <w:t>;</w:t>
      </w:r>
      <w:r w:rsidRPr="0030759C">
        <w:rPr>
          <w:rStyle w:val="Strong"/>
          <w:rFonts w:cs="Arial"/>
          <w:b w:val="0"/>
        </w:rPr>
        <w:t xml:space="preserve"> more specifically in the afternoon, which is responsible for 6 </w:t>
      </w:r>
      <w:r w:rsidR="00384C7B" w:rsidRPr="0030759C">
        <w:rPr>
          <w:rStyle w:val="Strong"/>
          <w:rFonts w:cs="Arial"/>
          <w:b w:val="0"/>
        </w:rPr>
        <w:t xml:space="preserve">of the </w:t>
      </w:r>
      <w:r w:rsidR="009F3BD8" w:rsidRPr="0030759C">
        <w:rPr>
          <w:rStyle w:val="Strong"/>
          <w:rFonts w:cs="Arial"/>
          <w:b w:val="0"/>
        </w:rPr>
        <w:t xml:space="preserve">identified blowhole </w:t>
      </w:r>
      <w:r w:rsidRPr="0030759C">
        <w:rPr>
          <w:rStyle w:val="Strong"/>
          <w:rFonts w:cs="Arial"/>
          <w:b w:val="0"/>
        </w:rPr>
        <w:t>defect</w:t>
      </w:r>
      <w:r w:rsidR="00E31777" w:rsidRPr="0030759C">
        <w:rPr>
          <w:rStyle w:val="Strong"/>
          <w:rFonts w:cs="Arial"/>
          <w:b w:val="0"/>
        </w:rPr>
        <w:t>ed components</w:t>
      </w:r>
      <w:r w:rsidRPr="0030759C">
        <w:rPr>
          <w:rStyle w:val="Strong"/>
          <w:rFonts w:cs="Arial"/>
          <w:b w:val="0"/>
        </w:rPr>
        <w:t xml:space="preserve"> in total.  </w:t>
      </w:r>
    </w:p>
    <w:p w:rsidR="00384C7B" w:rsidRPr="0030759C" w:rsidRDefault="00094B31" w:rsidP="0030759C">
      <w:pPr>
        <w:spacing w:line="360" w:lineRule="auto"/>
        <w:rPr>
          <w:rStyle w:val="Strong"/>
          <w:rFonts w:cs="Arial"/>
          <w:b w:val="0"/>
        </w:rPr>
      </w:pPr>
      <w:r w:rsidRPr="0030759C">
        <w:rPr>
          <w:rFonts w:cs="Arial"/>
          <w:noProof/>
        </w:rPr>
        <w:lastRenderedPageBreak/>
        <mc:AlternateContent>
          <mc:Choice Requires="wps">
            <w:drawing>
              <wp:anchor distT="0" distB="0" distL="114300" distR="114300" simplePos="0" relativeHeight="251667456" behindDoc="0" locked="0" layoutInCell="1" allowOverlap="1">
                <wp:simplePos x="0" y="0"/>
                <wp:positionH relativeFrom="column">
                  <wp:posOffset>1951630</wp:posOffset>
                </wp:positionH>
                <wp:positionV relativeFrom="paragraph">
                  <wp:posOffset>1201002</wp:posOffset>
                </wp:positionV>
                <wp:extent cx="382137" cy="2115403"/>
                <wp:effectExtent l="0" t="0" r="18415" b="18415"/>
                <wp:wrapNone/>
                <wp:docPr id="14" name="Oval 14"/>
                <wp:cNvGraphicFramePr/>
                <a:graphic xmlns:a="http://schemas.openxmlformats.org/drawingml/2006/main">
                  <a:graphicData uri="http://schemas.microsoft.com/office/word/2010/wordprocessingShape">
                    <wps:wsp>
                      <wps:cNvSpPr/>
                      <wps:spPr>
                        <a:xfrm>
                          <a:off x="0" y="0"/>
                          <a:ext cx="382137" cy="2115403"/>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CBB73D" id="Oval 14" o:spid="_x0000_s1026" style="position:absolute;margin-left:153.65pt;margin-top:94.55pt;width:30.1pt;height:166.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" filled="f" strokecolor="red" strokeweight="1.5pt">
                <v:stroke joinstyle="miter"/>
              </v:oval>
            </w:pict>
          </mc:Fallback>
        </mc:AlternateContent>
      </w:r>
      <w:r w:rsidR="00384C7B" w:rsidRPr="0030759C">
        <w:rPr>
          <w:rStyle w:val="Strong"/>
          <w:rFonts w:cs="Arial"/>
          <w:b w:val="0"/>
          <w:bCs w:val="0"/>
          <w:noProof/>
        </w:rPr>
        <w:drawing>
          <wp:inline distT="0" distB="0" distL="0" distR="0" wp14:anchorId="3FD2C04E" wp14:editId="1328592A">
            <wp:extent cx="5731510" cy="760730"/>
            <wp:effectExtent l="0" t="0" r="254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760730"/>
                    </a:xfrm>
                    <a:prstGeom prst="rect">
                      <a:avLst/>
                    </a:prstGeom>
                    <a:noFill/>
                    <a:ln>
                      <a:noFill/>
                    </a:ln>
                  </pic:spPr>
                </pic:pic>
              </a:graphicData>
            </a:graphic>
          </wp:inline>
        </w:drawing>
      </w:r>
      <w:r w:rsidR="00384C7B" w:rsidRPr="0030759C">
        <w:rPr>
          <w:rFonts w:cs="Arial"/>
          <w:noProof/>
        </w:rPr>
        <w:drawing>
          <wp:inline distT="0" distB="0" distL="0" distR="0" wp14:anchorId="59631108" wp14:editId="489154CB">
            <wp:extent cx="4529666" cy="2697843"/>
            <wp:effectExtent l="0" t="0" r="4445" b="7620"/>
            <wp:docPr id="10" name="Chart 10">
              <a:extLst xmlns:a="http://schemas.openxmlformats.org/drawingml/2006/main">
                <a:ext uri="{FF2B5EF4-FFF2-40B4-BE49-F238E27FC236}">
                  <a16:creationId xmlns:a16="http://schemas.microsoft.com/office/drawing/2014/main" id="{9B73941F-FBF4-414B-B47D-3FE8107619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E31777" w:rsidRPr="0030759C" w:rsidRDefault="00384C7B" w:rsidP="0030759C">
      <w:pPr>
        <w:spacing w:line="360" w:lineRule="auto"/>
        <w:rPr>
          <w:rStyle w:val="Strong"/>
          <w:rFonts w:cs="Arial"/>
          <w:b w:val="0"/>
        </w:rPr>
      </w:pPr>
      <w:r w:rsidRPr="0030759C">
        <w:rPr>
          <w:rStyle w:val="Strong"/>
          <w:rFonts w:cs="Arial"/>
          <w:b w:val="0"/>
        </w:rPr>
        <w:t xml:space="preserve">Knowing that both workers A and B, and therefore the sand casting process is accountable for the high number of blowholes, a comparison of the data by operation and day of the week has found </w:t>
      </w:r>
      <w:r w:rsidR="009F3BD8" w:rsidRPr="0030759C">
        <w:rPr>
          <w:rStyle w:val="Strong"/>
          <w:rFonts w:cs="Arial"/>
          <w:b w:val="0"/>
        </w:rPr>
        <w:t xml:space="preserve">that </w:t>
      </w:r>
      <w:r w:rsidRPr="0030759C">
        <w:rPr>
          <w:rStyle w:val="Strong"/>
          <w:rFonts w:cs="Arial"/>
          <w:b w:val="0"/>
        </w:rPr>
        <w:t xml:space="preserve">more specifically, the highest </w:t>
      </w:r>
      <w:r w:rsidR="009F3BD8" w:rsidRPr="0030759C">
        <w:rPr>
          <w:rStyle w:val="Strong"/>
          <w:rFonts w:cs="Arial"/>
          <w:b w:val="0"/>
        </w:rPr>
        <w:t>blowhole occurrence is during sand casting on a Wednesday morning, as presented by the highest bar in the graph</w:t>
      </w:r>
      <w:r w:rsidR="00B44781" w:rsidRPr="0030759C">
        <w:rPr>
          <w:rStyle w:val="Strong"/>
          <w:rFonts w:cs="Arial"/>
          <w:b w:val="0"/>
        </w:rPr>
        <w:t xml:space="preserve"> below</w:t>
      </w:r>
      <w:r w:rsidR="009F3BD8" w:rsidRPr="0030759C">
        <w:rPr>
          <w:rStyle w:val="Strong"/>
          <w:rFonts w:cs="Arial"/>
          <w:b w:val="0"/>
        </w:rPr>
        <w:t xml:space="preserve">. </w:t>
      </w:r>
    </w:p>
    <w:p w:rsidR="00E31777" w:rsidRPr="0030759C" w:rsidRDefault="009F3BD8" w:rsidP="0030759C">
      <w:pPr>
        <w:spacing w:line="360" w:lineRule="auto"/>
        <w:rPr>
          <w:rStyle w:val="Strong"/>
          <w:rFonts w:cs="Arial"/>
          <w:b w:val="0"/>
        </w:rPr>
      </w:pPr>
      <w:r w:rsidRPr="0030759C">
        <w:rPr>
          <w:rStyle w:val="Strong"/>
          <w:rFonts w:cs="Arial"/>
          <w:b w:val="0"/>
          <w:bCs w:val="0"/>
          <w:noProof/>
        </w:rPr>
        <w:drawing>
          <wp:inline distT="0" distB="0" distL="0" distR="0" wp14:anchorId="38F0FC17" wp14:editId="1003C923">
            <wp:extent cx="5565228" cy="105218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76215" cy="1054263"/>
                    </a:xfrm>
                    <a:prstGeom prst="rect">
                      <a:avLst/>
                    </a:prstGeom>
                    <a:noFill/>
                    <a:ln>
                      <a:noFill/>
                    </a:ln>
                  </pic:spPr>
                </pic:pic>
              </a:graphicData>
            </a:graphic>
          </wp:inline>
        </w:drawing>
      </w:r>
    </w:p>
    <w:p w:rsidR="00384C7B" w:rsidRPr="0030759C" w:rsidRDefault="00094B31" w:rsidP="0030759C">
      <w:pPr>
        <w:spacing w:line="360" w:lineRule="auto"/>
        <w:rPr>
          <w:rStyle w:val="Strong"/>
          <w:rFonts w:cs="Arial"/>
          <w:b w:val="0"/>
          <w:bCs w:val="0"/>
          <w:noProof/>
        </w:rPr>
      </w:pPr>
      <w:r w:rsidRPr="0030759C">
        <w:rPr>
          <w:rFonts w:cs="Arial"/>
          <w:noProof/>
        </w:rPr>
        <mc:AlternateContent>
          <mc:Choice Requires="wps">
            <w:drawing>
              <wp:anchor distT="0" distB="0" distL="114300" distR="114300" simplePos="0" relativeHeight="251669504" behindDoc="0" locked="0" layoutInCell="1" allowOverlap="1" wp14:anchorId="14E62CBB" wp14:editId="5D4EC54B">
                <wp:simplePos x="0" y="0"/>
                <wp:positionH relativeFrom="column">
                  <wp:posOffset>1926334</wp:posOffset>
                </wp:positionH>
                <wp:positionV relativeFrom="paragraph">
                  <wp:posOffset>347506</wp:posOffset>
                </wp:positionV>
                <wp:extent cx="382137" cy="2115403"/>
                <wp:effectExtent l="0" t="0" r="18415" b="18415"/>
                <wp:wrapNone/>
                <wp:docPr id="24" name="Oval 24"/>
                <wp:cNvGraphicFramePr/>
                <a:graphic xmlns:a="http://schemas.openxmlformats.org/drawingml/2006/main">
                  <a:graphicData uri="http://schemas.microsoft.com/office/word/2010/wordprocessingShape">
                    <wps:wsp>
                      <wps:cNvSpPr/>
                      <wps:spPr>
                        <a:xfrm>
                          <a:off x="0" y="0"/>
                          <a:ext cx="382137" cy="2115403"/>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5CC272" id="Oval 24" o:spid="_x0000_s1026" style="position:absolute;margin-left:151.7pt;margin-top:27.35pt;width:30.1pt;height:166.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" filled="f" strokecolor="red" strokeweight="1.5pt">
                <v:stroke joinstyle="miter"/>
              </v:oval>
            </w:pict>
          </mc:Fallback>
        </mc:AlternateContent>
      </w:r>
      <w:r w:rsidR="009F3BD8" w:rsidRPr="0030759C">
        <w:rPr>
          <w:rFonts w:cs="Arial"/>
          <w:noProof/>
        </w:rPr>
        <w:drawing>
          <wp:inline distT="0" distB="0" distL="0" distR="0" wp14:anchorId="7A6FF5AB" wp14:editId="34309E2D">
            <wp:extent cx="5543550" cy="2714625"/>
            <wp:effectExtent l="0" t="0" r="0" b="9525"/>
            <wp:docPr id="23" name="Chart 23">
              <a:extLst xmlns:a="http://schemas.openxmlformats.org/drawingml/2006/main">
                <a:ext uri="{FF2B5EF4-FFF2-40B4-BE49-F238E27FC236}">
                  <a16:creationId xmlns:a16="http://schemas.microsoft.com/office/drawing/2014/main" id="{130F88B0-F32C-42E4-9D81-68C481A7F4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CB2A8A" w:rsidRPr="0030759C" w:rsidRDefault="00CB2A8A" w:rsidP="0030759C">
      <w:pPr>
        <w:spacing w:line="360" w:lineRule="auto"/>
        <w:rPr>
          <w:rFonts w:cs="Arial"/>
        </w:rPr>
      </w:pPr>
      <w:r w:rsidRPr="0030759C">
        <w:rPr>
          <w:rStyle w:val="Strong"/>
          <w:rFonts w:cs="Arial"/>
          <w:b w:val="0"/>
          <w:bCs w:val="0"/>
          <w:noProof/>
        </w:rPr>
        <w:lastRenderedPageBreak/>
        <mc:AlternateContent>
          <mc:Choice Requires="wps">
            <w:drawing>
              <wp:anchor distT="0" distB="0" distL="114300" distR="114300" simplePos="0" relativeHeight="251666432" behindDoc="0" locked="0" layoutInCell="1" allowOverlap="1" wp14:anchorId="09634EA3">
                <wp:simplePos x="0" y="0"/>
                <wp:positionH relativeFrom="margin">
                  <wp:align>left</wp:align>
                </wp:positionH>
                <wp:positionV relativeFrom="paragraph">
                  <wp:posOffset>723900</wp:posOffset>
                </wp:positionV>
                <wp:extent cx="2360930" cy="1647825"/>
                <wp:effectExtent l="0" t="0" r="1270" b="952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647825"/>
                        </a:xfrm>
                        <a:prstGeom prst="rect">
                          <a:avLst/>
                        </a:prstGeom>
                        <a:solidFill>
                          <a:srgbClr val="FFFFFF"/>
                        </a:solidFill>
                        <a:ln w="9525">
                          <a:noFill/>
                          <a:miter lim="800000"/>
                          <a:headEnd/>
                          <a:tailEnd/>
                        </a:ln>
                      </wps:spPr>
                      <wps:txbx>
                        <w:txbxContent>
                          <w:p w:rsidR="00CB2A8A" w:rsidRPr="00CB2A8A" w:rsidRDefault="00CB2A8A" w:rsidP="00CB2A8A">
                            <w:pPr>
                              <w:pStyle w:val="ListParagraph"/>
                              <w:numPr>
                                <w:ilvl w:val="0"/>
                                <w:numId w:val="22"/>
                              </w:numPr>
                              <w:spacing w:line="360" w:lineRule="auto"/>
                              <w:rPr>
                                <w:rStyle w:val="Strong"/>
                                <w:b w:val="0"/>
                                <w:bCs w:val="0"/>
                                <w:noProof/>
                              </w:rPr>
                            </w:pPr>
                            <w:r w:rsidRPr="00CB2A8A">
                              <w:rPr>
                                <w:rStyle w:val="Strong"/>
                                <w:b w:val="0"/>
                                <w:bCs w:val="0"/>
                                <w:noProof/>
                              </w:rPr>
                              <w:t>Op 1 Wednesday AM</w:t>
                            </w:r>
                          </w:p>
                          <w:p w:rsidR="00CB2A8A" w:rsidRPr="00CB2A8A" w:rsidRDefault="00CB2A8A" w:rsidP="00CB2A8A">
                            <w:pPr>
                              <w:pStyle w:val="ListParagraph"/>
                              <w:numPr>
                                <w:ilvl w:val="0"/>
                                <w:numId w:val="22"/>
                              </w:numPr>
                              <w:spacing w:line="360" w:lineRule="auto"/>
                              <w:rPr>
                                <w:rStyle w:val="Strong"/>
                                <w:b w:val="0"/>
                                <w:bCs w:val="0"/>
                                <w:noProof/>
                              </w:rPr>
                            </w:pPr>
                            <w:r w:rsidRPr="00CB2A8A">
                              <w:rPr>
                                <w:rStyle w:val="Strong"/>
                                <w:b w:val="0"/>
                                <w:bCs w:val="0"/>
                                <w:noProof/>
                              </w:rPr>
                              <w:t>Op 1 Thursday AM</w:t>
                            </w:r>
                          </w:p>
                          <w:p w:rsidR="00CB2A8A" w:rsidRPr="00CB2A8A" w:rsidRDefault="00CB2A8A" w:rsidP="00CB2A8A">
                            <w:pPr>
                              <w:pStyle w:val="ListParagraph"/>
                              <w:numPr>
                                <w:ilvl w:val="0"/>
                                <w:numId w:val="22"/>
                              </w:numPr>
                              <w:spacing w:line="360" w:lineRule="auto"/>
                              <w:rPr>
                                <w:rStyle w:val="Strong"/>
                                <w:b w:val="0"/>
                                <w:bCs w:val="0"/>
                                <w:noProof/>
                              </w:rPr>
                            </w:pPr>
                            <w:r w:rsidRPr="00CB2A8A">
                              <w:rPr>
                                <w:rStyle w:val="Strong"/>
                                <w:b w:val="0"/>
                                <w:bCs w:val="0"/>
                                <w:noProof/>
                              </w:rPr>
                              <w:t>Op 1 Wednesday PM</w:t>
                            </w:r>
                          </w:p>
                          <w:p w:rsidR="00CB2A8A" w:rsidRPr="00CB2A8A" w:rsidRDefault="00CB2A8A" w:rsidP="00CB2A8A">
                            <w:pPr>
                              <w:pStyle w:val="ListParagraph"/>
                              <w:numPr>
                                <w:ilvl w:val="0"/>
                                <w:numId w:val="22"/>
                              </w:numPr>
                              <w:spacing w:line="360" w:lineRule="auto"/>
                              <w:rPr>
                                <w:rStyle w:val="Strong"/>
                                <w:b w:val="0"/>
                                <w:bCs w:val="0"/>
                                <w:noProof/>
                              </w:rPr>
                            </w:pPr>
                            <w:r w:rsidRPr="00CB2A8A">
                              <w:rPr>
                                <w:rStyle w:val="Strong"/>
                                <w:b w:val="0"/>
                                <w:bCs w:val="0"/>
                                <w:noProof/>
                              </w:rPr>
                              <w:t>Op 1 Tuesday PM</w:t>
                            </w:r>
                          </w:p>
                          <w:p w:rsidR="00CB2A8A" w:rsidRPr="00CB2A8A" w:rsidRDefault="00CB2A8A" w:rsidP="00CB2A8A">
                            <w:pPr>
                              <w:pStyle w:val="ListParagraph"/>
                              <w:numPr>
                                <w:ilvl w:val="0"/>
                                <w:numId w:val="22"/>
                              </w:numPr>
                              <w:spacing w:line="360" w:lineRule="auto"/>
                              <w:rPr>
                                <w:rStyle w:val="Strong"/>
                                <w:b w:val="0"/>
                                <w:bCs w:val="0"/>
                                <w:noProof/>
                              </w:rPr>
                            </w:pPr>
                            <w:r w:rsidRPr="00CB2A8A">
                              <w:rPr>
                                <w:rStyle w:val="Strong"/>
                                <w:b w:val="0"/>
                                <w:bCs w:val="0"/>
                                <w:noProof/>
                              </w:rPr>
                              <w:t>Op 1 Saturday PM</w:t>
                            </w:r>
                          </w:p>
                          <w:p w:rsidR="00CB2A8A" w:rsidRPr="00CB2A8A" w:rsidRDefault="00CB2A8A" w:rsidP="00CB2A8A">
                            <w:pPr>
                              <w:pStyle w:val="ListParagraph"/>
                              <w:numPr>
                                <w:ilvl w:val="0"/>
                                <w:numId w:val="22"/>
                              </w:numPr>
                              <w:spacing w:line="360" w:lineRule="auto"/>
                              <w:rPr>
                                <w:rStyle w:val="Strong"/>
                                <w:b w:val="0"/>
                                <w:bCs w:val="0"/>
                                <w:noProof/>
                              </w:rPr>
                            </w:pPr>
                            <w:r w:rsidRPr="00CB2A8A">
                              <w:rPr>
                                <w:rStyle w:val="Strong"/>
                                <w:b w:val="0"/>
                                <w:bCs w:val="0"/>
                                <w:noProof/>
                              </w:rPr>
                              <w:t>Op 1 Thursday PM</w:t>
                            </w:r>
                          </w:p>
                          <w:p w:rsidR="00CB2A8A" w:rsidRDefault="00CB2A8A" w:rsidP="00CB2A8A"/>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09634EA3" id="Text Box 2" o:spid="_x0000_s1029" type="#_x0000_t202" style="position:absolute;margin-left:0;margin-top:57pt;width:185.9pt;height:129.75pt;z-index:25166643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" stroked="f">
                <v:textbox>
                  <w:txbxContent>
                    <w:p w:rsidR="00CB2A8A" w:rsidRPr="00CB2A8A" w:rsidRDefault="00CB2A8A" w:rsidP="00CB2A8A">
                      <w:pPr>
                        <w:pStyle w:val="ListParagraph"/>
                        <w:numPr>
                          <w:ilvl w:val="0"/>
                          <w:numId w:val="22"/>
                        </w:numPr>
                        <w:spacing w:line="360" w:lineRule="auto"/>
                        <w:rPr>
                          <w:rStyle w:val="Strong"/>
                          <w:b w:val="0"/>
                          <w:bCs w:val="0"/>
                          <w:noProof/>
                        </w:rPr>
                      </w:pPr>
                      <w:r w:rsidRPr="00CB2A8A">
                        <w:rPr>
                          <w:rStyle w:val="Strong"/>
                          <w:b w:val="0"/>
                          <w:bCs w:val="0"/>
                          <w:noProof/>
                        </w:rPr>
                        <w:t>Op 1 Wednesday AM</w:t>
                      </w:r>
                    </w:p>
                    <w:p w:rsidR="00CB2A8A" w:rsidRPr="00CB2A8A" w:rsidRDefault="00CB2A8A" w:rsidP="00CB2A8A">
                      <w:pPr>
                        <w:pStyle w:val="ListParagraph"/>
                        <w:numPr>
                          <w:ilvl w:val="0"/>
                          <w:numId w:val="22"/>
                        </w:numPr>
                        <w:spacing w:line="360" w:lineRule="auto"/>
                        <w:rPr>
                          <w:rStyle w:val="Strong"/>
                          <w:b w:val="0"/>
                          <w:bCs w:val="0"/>
                          <w:noProof/>
                        </w:rPr>
                      </w:pPr>
                      <w:r w:rsidRPr="00CB2A8A">
                        <w:rPr>
                          <w:rStyle w:val="Strong"/>
                          <w:b w:val="0"/>
                          <w:bCs w:val="0"/>
                          <w:noProof/>
                        </w:rPr>
                        <w:t>Op 1 Thursday AM</w:t>
                      </w:r>
                    </w:p>
                    <w:p w:rsidR="00CB2A8A" w:rsidRPr="00CB2A8A" w:rsidRDefault="00CB2A8A" w:rsidP="00CB2A8A">
                      <w:pPr>
                        <w:pStyle w:val="ListParagraph"/>
                        <w:numPr>
                          <w:ilvl w:val="0"/>
                          <w:numId w:val="22"/>
                        </w:numPr>
                        <w:spacing w:line="360" w:lineRule="auto"/>
                        <w:rPr>
                          <w:rStyle w:val="Strong"/>
                          <w:b w:val="0"/>
                          <w:bCs w:val="0"/>
                          <w:noProof/>
                        </w:rPr>
                      </w:pPr>
                      <w:r w:rsidRPr="00CB2A8A">
                        <w:rPr>
                          <w:rStyle w:val="Strong"/>
                          <w:b w:val="0"/>
                          <w:bCs w:val="0"/>
                          <w:noProof/>
                        </w:rPr>
                        <w:t>Op 1 Wednesday PM</w:t>
                      </w:r>
                    </w:p>
                    <w:p w:rsidR="00CB2A8A" w:rsidRPr="00CB2A8A" w:rsidRDefault="00CB2A8A" w:rsidP="00CB2A8A">
                      <w:pPr>
                        <w:pStyle w:val="ListParagraph"/>
                        <w:numPr>
                          <w:ilvl w:val="0"/>
                          <w:numId w:val="22"/>
                        </w:numPr>
                        <w:spacing w:line="360" w:lineRule="auto"/>
                        <w:rPr>
                          <w:rStyle w:val="Strong"/>
                          <w:b w:val="0"/>
                          <w:bCs w:val="0"/>
                          <w:noProof/>
                        </w:rPr>
                      </w:pPr>
                      <w:r w:rsidRPr="00CB2A8A">
                        <w:rPr>
                          <w:rStyle w:val="Strong"/>
                          <w:b w:val="0"/>
                          <w:bCs w:val="0"/>
                          <w:noProof/>
                        </w:rPr>
                        <w:t>Op 1 Tuesday PM</w:t>
                      </w:r>
                    </w:p>
                    <w:p w:rsidR="00CB2A8A" w:rsidRPr="00CB2A8A" w:rsidRDefault="00CB2A8A" w:rsidP="00CB2A8A">
                      <w:pPr>
                        <w:pStyle w:val="ListParagraph"/>
                        <w:numPr>
                          <w:ilvl w:val="0"/>
                          <w:numId w:val="22"/>
                        </w:numPr>
                        <w:spacing w:line="360" w:lineRule="auto"/>
                        <w:rPr>
                          <w:rStyle w:val="Strong"/>
                          <w:b w:val="0"/>
                          <w:bCs w:val="0"/>
                          <w:noProof/>
                        </w:rPr>
                      </w:pPr>
                      <w:r w:rsidRPr="00CB2A8A">
                        <w:rPr>
                          <w:rStyle w:val="Strong"/>
                          <w:b w:val="0"/>
                          <w:bCs w:val="0"/>
                          <w:noProof/>
                        </w:rPr>
                        <w:t>Op 1 Saturday PM</w:t>
                      </w:r>
                    </w:p>
                    <w:p w:rsidR="00CB2A8A" w:rsidRPr="00CB2A8A" w:rsidRDefault="00CB2A8A" w:rsidP="00CB2A8A">
                      <w:pPr>
                        <w:pStyle w:val="ListParagraph"/>
                        <w:numPr>
                          <w:ilvl w:val="0"/>
                          <w:numId w:val="22"/>
                        </w:numPr>
                        <w:spacing w:line="360" w:lineRule="auto"/>
                        <w:rPr>
                          <w:rStyle w:val="Strong"/>
                          <w:b w:val="0"/>
                          <w:bCs w:val="0"/>
                          <w:noProof/>
                        </w:rPr>
                      </w:pPr>
                      <w:r w:rsidRPr="00CB2A8A">
                        <w:rPr>
                          <w:rStyle w:val="Strong"/>
                          <w:b w:val="0"/>
                          <w:bCs w:val="0"/>
                          <w:noProof/>
                        </w:rPr>
                        <w:t>Op 1 Thursday PM</w:t>
                      </w:r>
                    </w:p>
                    <w:p w:rsidR="00CB2A8A" w:rsidRDefault="00CB2A8A" w:rsidP="00CB2A8A"/>
                  </w:txbxContent>
                </v:textbox>
                <w10:wrap type="square" anchorx="margin"/>
              </v:shape>
            </w:pict>
          </mc:Fallback>
        </mc:AlternateContent>
      </w:r>
      <w:r w:rsidRPr="0030759C">
        <w:rPr>
          <w:rStyle w:val="Strong"/>
          <w:rFonts w:cs="Arial"/>
          <w:b w:val="0"/>
          <w:bCs w:val="0"/>
          <w:noProof/>
        </w:rPr>
        <mc:AlternateContent>
          <mc:Choice Requires="wps">
            <w:drawing>
              <wp:anchor distT="45720" distB="45720" distL="114300" distR="114300" simplePos="0" relativeHeight="251665408" behindDoc="0" locked="0" layoutInCell="1" allowOverlap="1">
                <wp:simplePos x="0" y="0"/>
                <wp:positionH relativeFrom="column">
                  <wp:posOffset>2628265</wp:posOffset>
                </wp:positionH>
                <wp:positionV relativeFrom="paragraph">
                  <wp:posOffset>723900</wp:posOffset>
                </wp:positionV>
                <wp:extent cx="2771775" cy="1333500"/>
                <wp:effectExtent l="0" t="0" r="9525"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1775" cy="1333500"/>
                        </a:xfrm>
                        <a:prstGeom prst="rect">
                          <a:avLst/>
                        </a:prstGeom>
                        <a:solidFill>
                          <a:srgbClr val="FFFFFF"/>
                        </a:solidFill>
                        <a:ln w="9525">
                          <a:noFill/>
                          <a:miter lim="800000"/>
                          <a:headEnd/>
                          <a:tailEnd/>
                        </a:ln>
                      </wps:spPr>
                      <wps:txbx>
                        <w:txbxContent>
                          <w:p w:rsidR="00CB2A8A" w:rsidRPr="00CB2A8A" w:rsidRDefault="00CB2A8A" w:rsidP="00CB2A8A">
                            <w:pPr>
                              <w:pStyle w:val="ListParagraph"/>
                              <w:numPr>
                                <w:ilvl w:val="0"/>
                                <w:numId w:val="22"/>
                              </w:numPr>
                              <w:spacing w:line="360" w:lineRule="auto"/>
                              <w:rPr>
                                <w:rStyle w:val="Strong"/>
                                <w:b w:val="0"/>
                                <w:bCs w:val="0"/>
                                <w:noProof/>
                              </w:rPr>
                            </w:pPr>
                            <w:r w:rsidRPr="00CB2A8A">
                              <w:rPr>
                                <w:rStyle w:val="Strong"/>
                                <w:b w:val="0"/>
                                <w:bCs w:val="0"/>
                                <w:noProof/>
                              </w:rPr>
                              <w:t>Op 1 Monday PM</w:t>
                            </w:r>
                          </w:p>
                          <w:p w:rsidR="00CB2A8A" w:rsidRPr="00CB2A8A" w:rsidRDefault="00CB2A8A" w:rsidP="00CB2A8A">
                            <w:pPr>
                              <w:pStyle w:val="ListParagraph"/>
                              <w:numPr>
                                <w:ilvl w:val="0"/>
                                <w:numId w:val="22"/>
                              </w:numPr>
                              <w:spacing w:line="360" w:lineRule="auto"/>
                              <w:rPr>
                                <w:rStyle w:val="Strong"/>
                                <w:b w:val="0"/>
                                <w:bCs w:val="0"/>
                                <w:noProof/>
                              </w:rPr>
                            </w:pPr>
                            <w:r w:rsidRPr="00CB2A8A">
                              <w:rPr>
                                <w:rStyle w:val="Strong"/>
                                <w:b w:val="0"/>
                                <w:bCs w:val="0"/>
                                <w:noProof/>
                              </w:rPr>
                              <w:t>Op 1 Monday AM</w:t>
                            </w:r>
                          </w:p>
                          <w:p w:rsidR="00CB2A8A" w:rsidRPr="00CB2A8A" w:rsidRDefault="00CB2A8A" w:rsidP="00CB2A8A">
                            <w:pPr>
                              <w:pStyle w:val="ListParagraph"/>
                              <w:numPr>
                                <w:ilvl w:val="0"/>
                                <w:numId w:val="22"/>
                              </w:numPr>
                              <w:spacing w:line="360" w:lineRule="auto"/>
                              <w:rPr>
                                <w:rStyle w:val="Strong"/>
                                <w:b w:val="0"/>
                                <w:bCs w:val="0"/>
                                <w:noProof/>
                              </w:rPr>
                            </w:pPr>
                            <w:r w:rsidRPr="00CB2A8A">
                              <w:rPr>
                                <w:rStyle w:val="Strong"/>
                                <w:b w:val="0"/>
                                <w:bCs w:val="0"/>
                                <w:noProof/>
                              </w:rPr>
                              <w:t>Op 2 Saturday PM</w:t>
                            </w:r>
                          </w:p>
                          <w:p w:rsidR="00CB2A8A" w:rsidRPr="00CB2A8A" w:rsidRDefault="00CB2A8A" w:rsidP="00CB2A8A">
                            <w:pPr>
                              <w:pStyle w:val="ListParagraph"/>
                              <w:numPr>
                                <w:ilvl w:val="0"/>
                                <w:numId w:val="22"/>
                              </w:numPr>
                              <w:spacing w:line="360" w:lineRule="auto"/>
                              <w:rPr>
                                <w:rStyle w:val="Strong"/>
                                <w:b w:val="0"/>
                                <w:bCs w:val="0"/>
                                <w:noProof/>
                              </w:rPr>
                            </w:pPr>
                            <w:r w:rsidRPr="00CB2A8A">
                              <w:rPr>
                                <w:rStyle w:val="Strong"/>
                                <w:b w:val="0"/>
                                <w:bCs w:val="0"/>
                                <w:noProof/>
                              </w:rPr>
                              <w:t>Op 2 Wednesday PM</w:t>
                            </w:r>
                          </w:p>
                          <w:p w:rsidR="00CB2A8A" w:rsidRPr="00CB2A8A" w:rsidRDefault="00CB2A8A" w:rsidP="00CB2A8A">
                            <w:pPr>
                              <w:pStyle w:val="ListParagraph"/>
                              <w:numPr>
                                <w:ilvl w:val="0"/>
                                <w:numId w:val="22"/>
                              </w:numPr>
                              <w:spacing w:line="360" w:lineRule="auto"/>
                              <w:rPr>
                                <w:rStyle w:val="Strong"/>
                                <w:b w:val="0"/>
                                <w:bCs w:val="0"/>
                                <w:noProof/>
                              </w:rPr>
                            </w:pPr>
                            <w:r w:rsidRPr="00CB2A8A">
                              <w:rPr>
                                <w:rStyle w:val="Strong"/>
                                <w:b w:val="0"/>
                                <w:bCs w:val="0"/>
                                <w:noProof/>
                              </w:rPr>
                              <w:t>Op 2 Monday PM</w:t>
                            </w:r>
                          </w:p>
                          <w:p w:rsidR="00CB2A8A" w:rsidRDefault="00CB2A8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206.95pt;margin-top:57pt;width:218.25pt;height:10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" stroked="f">
                <v:textbox>
                  <w:txbxContent>
                    <w:p w:rsidR="00CB2A8A" w:rsidRPr="00CB2A8A" w:rsidRDefault="00CB2A8A" w:rsidP="00CB2A8A">
                      <w:pPr>
                        <w:pStyle w:val="ListParagraph"/>
                        <w:numPr>
                          <w:ilvl w:val="0"/>
                          <w:numId w:val="22"/>
                        </w:numPr>
                        <w:spacing w:line="360" w:lineRule="auto"/>
                        <w:rPr>
                          <w:rStyle w:val="Strong"/>
                          <w:b w:val="0"/>
                          <w:bCs w:val="0"/>
                          <w:noProof/>
                        </w:rPr>
                      </w:pPr>
                      <w:r w:rsidRPr="00CB2A8A">
                        <w:rPr>
                          <w:rStyle w:val="Strong"/>
                          <w:b w:val="0"/>
                          <w:bCs w:val="0"/>
                          <w:noProof/>
                        </w:rPr>
                        <w:t>Op 1 Monday PM</w:t>
                      </w:r>
                    </w:p>
                    <w:p w:rsidR="00CB2A8A" w:rsidRPr="00CB2A8A" w:rsidRDefault="00CB2A8A" w:rsidP="00CB2A8A">
                      <w:pPr>
                        <w:pStyle w:val="ListParagraph"/>
                        <w:numPr>
                          <w:ilvl w:val="0"/>
                          <w:numId w:val="22"/>
                        </w:numPr>
                        <w:spacing w:line="360" w:lineRule="auto"/>
                        <w:rPr>
                          <w:rStyle w:val="Strong"/>
                          <w:b w:val="0"/>
                          <w:bCs w:val="0"/>
                          <w:noProof/>
                        </w:rPr>
                      </w:pPr>
                      <w:r w:rsidRPr="00CB2A8A">
                        <w:rPr>
                          <w:rStyle w:val="Strong"/>
                          <w:b w:val="0"/>
                          <w:bCs w:val="0"/>
                          <w:noProof/>
                        </w:rPr>
                        <w:t>Op 1 Monday AM</w:t>
                      </w:r>
                    </w:p>
                    <w:p w:rsidR="00CB2A8A" w:rsidRPr="00CB2A8A" w:rsidRDefault="00CB2A8A" w:rsidP="00CB2A8A">
                      <w:pPr>
                        <w:pStyle w:val="ListParagraph"/>
                        <w:numPr>
                          <w:ilvl w:val="0"/>
                          <w:numId w:val="22"/>
                        </w:numPr>
                        <w:spacing w:line="360" w:lineRule="auto"/>
                        <w:rPr>
                          <w:rStyle w:val="Strong"/>
                          <w:b w:val="0"/>
                          <w:bCs w:val="0"/>
                          <w:noProof/>
                        </w:rPr>
                      </w:pPr>
                      <w:r w:rsidRPr="00CB2A8A">
                        <w:rPr>
                          <w:rStyle w:val="Strong"/>
                          <w:b w:val="0"/>
                          <w:bCs w:val="0"/>
                          <w:noProof/>
                        </w:rPr>
                        <w:t>Op 2 Saturday PM</w:t>
                      </w:r>
                    </w:p>
                    <w:p w:rsidR="00CB2A8A" w:rsidRPr="00CB2A8A" w:rsidRDefault="00CB2A8A" w:rsidP="00CB2A8A">
                      <w:pPr>
                        <w:pStyle w:val="ListParagraph"/>
                        <w:numPr>
                          <w:ilvl w:val="0"/>
                          <w:numId w:val="22"/>
                        </w:numPr>
                        <w:spacing w:line="360" w:lineRule="auto"/>
                        <w:rPr>
                          <w:rStyle w:val="Strong"/>
                          <w:b w:val="0"/>
                          <w:bCs w:val="0"/>
                          <w:noProof/>
                        </w:rPr>
                      </w:pPr>
                      <w:r w:rsidRPr="00CB2A8A">
                        <w:rPr>
                          <w:rStyle w:val="Strong"/>
                          <w:b w:val="0"/>
                          <w:bCs w:val="0"/>
                          <w:noProof/>
                        </w:rPr>
                        <w:t>Op 2 Wednesday PM</w:t>
                      </w:r>
                    </w:p>
                    <w:p w:rsidR="00CB2A8A" w:rsidRPr="00CB2A8A" w:rsidRDefault="00CB2A8A" w:rsidP="00CB2A8A">
                      <w:pPr>
                        <w:pStyle w:val="ListParagraph"/>
                        <w:numPr>
                          <w:ilvl w:val="0"/>
                          <w:numId w:val="22"/>
                        </w:numPr>
                        <w:spacing w:line="360" w:lineRule="auto"/>
                        <w:rPr>
                          <w:rStyle w:val="Strong"/>
                          <w:b w:val="0"/>
                          <w:bCs w:val="0"/>
                          <w:noProof/>
                        </w:rPr>
                      </w:pPr>
                      <w:r w:rsidRPr="00CB2A8A">
                        <w:rPr>
                          <w:rStyle w:val="Strong"/>
                          <w:b w:val="0"/>
                          <w:bCs w:val="0"/>
                          <w:noProof/>
                        </w:rPr>
                        <w:t>Op 2 Monday PM</w:t>
                      </w:r>
                    </w:p>
                    <w:p w:rsidR="00CB2A8A" w:rsidRDefault="00CB2A8A"/>
                  </w:txbxContent>
                </v:textbox>
              </v:shape>
            </w:pict>
          </mc:Fallback>
        </mc:AlternateContent>
      </w:r>
      <w:r w:rsidR="00E31777" w:rsidRPr="0030759C">
        <w:rPr>
          <w:rStyle w:val="Strong"/>
          <w:rFonts w:cs="Arial"/>
          <w:b w:val="0"/>
          <w:bCs w:val="0"/>
          <w:noProof/>
        </w:rPr>
        <w:t>Using the pareto analysis</w:t>
      </w:r>
      <w:r w:rsidRPr="0030759C">
        <w:rPr>
          <w:rStyle w:val="Strong"/>
          <w:rFonts w:cs="Arial"/>
          <w:b w:val="0"/>
          <w:bCs w:val="0"/>
          <w:noProof/>
        </w:rPr>
        <w:t xml:space="preserve">, the context </w:t>
      </w:r>
      <w:r w:rsidR="00094B31" w:rsidRPr="0030759C">
        <w:rPr>
          <w:rStyle w:val="Strong"/>
          <w:rFonts w:cs="Arial"/>
          <w:b w:val="0"/>
          <w:bCs w:val="0"/>
          <w:noProof/>
        </w:rPr>
        <w:t>of</w:t>
      </w:r>
      <w:r w:rsidRPr="0030759C">
        <w:rPr>
          <w:rStyle w:val="Strong"/>
          <w:rFonts w:cs="Arial"/>
          <w:b w:val="0"/>
          <w:bCs w:val="0"/>
          <w:noProof/>
        </w:rPr>
        <w:t xml:space="preserve"> the occurrence of </w:t>
      </w:r>
      <w:r w:rsidR="00B44781" w:rsidRPr="0030759C">
        <w:rPr>
          <w:rStyle w:val="Strong"/>
          <w:rFonts w:cs="Arial"/>
          <w:b w:val="0"/>
          <w:bCs w:val="0"/>
          <w:noProof/>
        </w:rPr>
        <w:t xml:space="preserve">the </w:t>
      </w:r>
      <w:r w:rsidR="00F6544F" w:rsidRPr="0030759C">
        <w:rPr>
          <w:rStyle w:val="Strong"/>
          <w:rFonts w:cs="Arial"/>
          <w:b w:val="0"/>
          <w:bCs w:val="0"/>
          <w:noProof/>
        </w:rPr>
        <w:t xml:space="preserve">uttermost </w:t>
      </w:r>
      <w:r w:rsidRPr="0030759C">
        <w:rPr>
          <w:rStyle w:val="Strong"/>
          <w:rFonts w:cs="Arial"/>
          <w:b w:val="0"/>
          <w:bCs w:val="0"/>
          <w:noProof/>
        </w:rPr>
        <w:t>blowholes has more specifically been identifed. 80% of the problems are occuring during the following processes, times and days:</w:t>
      </w:r>
      <w:r w:rsidRPr="0030759C">
        <w:rPr>
          <w:rFonts w:cs="Arial"/>
        </w:rPr>
        <w:t xml:space="preserve"> </w:t>
      </w:r>
    </w:p>
    <w:p w:rsidR="00CB2A8A" w:rsidRPr="0030759C" w:rsidRDefault="00CB2A8A" w:rsidP="0030759C">
      <w:pPr>
        <w:spacing w:line="360" w:lineRule="auto"/>
        <w:rPr>
          <w:rStyle w:val="Strong"/>
          <w:rFonts w:cs="Arial"/>
          <w:b w:val="0"/>
          <w:bCs w:val="0"/>
          <w:noProof/>
        </w:rPr>
      </w:pPr>
      <w:r w:rsidRPr="0030759C">
        <w:rPr>
          <w:rFonts w:cs="Arial"/>
          <w:noProof/>
        </w:rPr>
        <mc:AlternateContent>
          <mc:Choice Requires="cx1">
            <w:drawing>
              <wp:inline distT="0" distB="0" distL="0" distR="0" wp14:anchorId="37C3EC02" wp14:editId="7F11AE91">
                <wp:extent cx="5695950" cy="3686175"/>
                <wp:effectExtent l="0" t="0" r="0" b="9525"/>
                <wp:docPr id="6" name="Chart 6">
                  <a:extLst xmlns:a="http://schemas.openxmlformats.org/drawingml/2006/main">
                    <a:ext uri="{FF2B5EF4-FFF2-40B4-BE49-F238E27FC236}">
                      <a16:creationId xmlns:a16="http://schemas.microsoft.com/office/drawing/2014/main" id="{257A63C7-7641-4955-91CE-E86C83139070}"/>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2"/>
                  </a:graphicData>
                </a:graphic>
              </wp:inline>
            </w:drawing>
          </mc:Choice>
          <mc:Fallback>
            <w:drawing>
              <wp:inline distT="0" distB="0" distL="0" distR="0" wp14:anchorId="37C3EC02" wp14:editId="7F11AE91">
                <wp:extent cx="5695950" cy="3686175"/>
                <wp:effectExtent l="0" t="0" r="0" b="9525"/>
                <wp:docPr id="6" name="Chart 6">
                  <a:extLst xmlns:a="http://schemas.openxmlformats.org/drawingml/2006/main">
                    <a:ext uri="{FF2B5EF4-FFF2-40B4-BE49-F238E27FC236}">
                      <a16:creationId xmlns:a16="http://schemas.microsoft.com/office/drawing/2014/main" id="{257A63C7-7641-4955-91CE-E86C83139070}"/>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6" name="Chart 6">
                          <a:extLst>
                            <a:ext uri="{FF2B5EF4-FFF2-40B4-BE49-F238E27FC236}">
                              <a16:creationId xmlns:a16="http://schemas.microsoft.com/office/drawing/2014/main" id="{257A63C7-7641-4955-91CE-E86C83139070}"/>
                            </a:ext>
                          </a:extLst>
                        </pic:cNvPr>
                        <pic:cNvPicPr>
                          <a:picLocks noGrp="1" noRot="1" noChangeAspect="1" noMove="1" noResize="1" noEditPoints="1" noAdjustHandles="1" noChangeArrowheads="1" noChangeShapeType="1"/>
                        </pic:cNvPicPr>
                      </pic:nvPicPr>
                      <pic:blipFill>
                        <a:blip r:embed="rId23"/>
                        <a:stretch>
                          <a:fillRect/>
                        </a:stretch>
                      </pic:blipFill>
                      <pic:spPr>
                        <a:xfrm>
                          <a:off x="0" y="0"/>
                          <a:ext cx="5695950" cy="3686175"/>
                        </a:xfrm>
                        <a:prstGeom prst="rect">
                          <a:avLst/>
                        </a:prstGeom>
                      </pic:spPr>
                    </pic:pic>
                  </a:graphicData>
                </a:graphic>
              </wp:inline>
            </w:drawing>
          </mc:Fallback>
        </mc:AlternateContent>
      </w:r>
    </w:p>
    <w:p w:rsidR="00094B31" w:rsidRPr="0030759C" w:rsidRDefault="00E31777" w:rsidP="0030759C">
      <w:pPr>
        <w:spacing w:line="360" w:lineRule="auto"/>
        <w:rPr>
          <w:rStyle w:val="Strong"/>
          <w:rFonts w:cs="Arial"/>
          <w:b w:val="0"/>
        </w:rPr>
      </w:pPr>
      <w:r w:rsidRPr="0030759C">
        <w:rPr>
          <w:rStyle w:val="Strong"/>
          <w:rFonts w:cs="Arial"/>
          <w:b w:val="0"/>
        </w:rPr>
        <w:t xml:space="preserve">In conclusion, </w:t>
      </w:r>
      <w:r w:rsidR="004473BB" w:rsidRPr="0030759C">
        <w:rPr>
          <w:rStyle w:val="Strong"/>
          <w:rFonts w:cs="Arial"/>
          <w:b w:val="0"/>
        </w:rPr>
        <w:t>P</w:t>
      </w:r>
      <w:r w:rsidR="00F6544F" w:rsidRPr="0030759C">
        <w:rPr>
          <w:rStyle w:val="Strong"/>
          <w:rFonts w:cs="Arial"/>
          <w:b w:val="0"/>
        </w:rPr>
        <w:t>areto proves that the greatest incident is via Operation 1 on Wednesday Morning</w:t>
      </w:r>
      <w:r w:rsidR="00094B31" w:rsidRPr="0030759C">
        <w:rPr>
          <w:rStyle w:val="Strong"/>
          <w:rFonts w:cs="Arial"/>
          <w:b w:val="0"/>
        </w:rPr>
        <w:t>,</w:t>
      </w:r>
      <w:r w:rsidR="00F6544F" w:rsidRPr="0030759C">
        <w:rPr>
          <w:rStyle w:val="Strong"/>
          <w:rFonts w:cs="Arial"/>
          <w:b w:val="0"/>
        </w:rPr>
        <w:t xml:space="preserve"> accountable for 5 defects. From the 80%</w:t>
      </w:r>
      <w:r w:rsidR="004473BB" w:rsidRPr="0030759C">
        <w:rPr>
          <w:rStyle w:val="Strong"/>
          <w:rFonts w:cs="Arial"/>
          <w:b w:val="0"/>
        </w:rPr>
        <w:t>,</w:t>
      </w:r>
      <w:r w:rsidR="00F6544F" w:rsidRPr="0030759C">
        <w:rPr>
          <w:rStyle w:val="Strong"/>
          <w:rFonts w:cs="Arial"/>
          <w:b w:val="0"/>
        </w:rPr>
        <w:t xml:space="preserve"> 8 out of 11 are sand casting </w:t>
      </w:r>
      <w:r w:rsidR="00E44174" w:rsidRPr="0030759C">
        <w:rPr>
          <w:rStyle w:val="Strong"/>
          <w:rFonts w:cs="Arial"/>
          <w:b w:val="0"/>
        </w:rPr>
        <w:t xml:space="preserve">responsible, </w:t>
      </w:r>
      <w:r w:rsidR="000228FA" w:rsidRPr="0030759C">
        <w:rPr>
          <w:rStyle w:val="Strong"/>
          <w:rFonts w:cs="Arial"/>
          <w:b w:val="0"/>
        </w:rPr>
        <w:t>and</w:t>
      </w:r>
      <w:r w:rsidR="00DE5588" w:rsidRPr="0030759C">
        <w:rPr>
          <w:rStyle w:val="Strong"/>
          <w:rFonts w:cs="Arial"/>
          <w:b w:val="0"/>
        </w:rPr>
        <w:t xml:space="preserve"> </w:t>
      </w:r>
      <w:r w:rsidR="000228FA" w:rsidRPr="0030759C">
        <w:rPr>
          <w:rStyle w:val="Strong"/>
          <w:rFonts w:cs="Arial"/>
          <w:b w:val="0"/>
        </w:rPr>
        <w:t xml:space="preserve">the same fraction are identified </w:t>
      </w:r>
      <w:r w:rsidR="004D6CDF" w:rsidRPr="0030759C">
        <w:rPr>
          <w:rStyle w:val="Strong"/>
          <w:rFonts w:cs="Arial"/>
          <w:b w:val="0"/>
        </w:rPr>
        <w:t>for</w:t>
      </w:r>
      <w:r w:rsidR="000228FA" w:rsidRPr="0030759C">
        <w:rPr>
          <w:rStyle w:val="Strong"/>
          <w:rFonts w:cs="Arial"/>
          <w:b w:val="0"/>
        </w:rPr>
        <w:t xml:space="preserve"> the afternoon</w:t>
      </w:r>
      <w:r w:rsidR="00911D6A">
        <w:rPr>
          <w:rStyle w:val="Strong"/>
          <w:rFonts w:cs="Arial"/>
          <w:b w:val="0"/>
        </w:rPr>
        <w:t>, i</w:t>
      </w:r>
      <w:r w:rsidR="000228FA" w:rsidRPr="0030759C">
        <w:rPr>
          <w:rStyle w:val="Strong"/>
          <w:rFonts w:cs="Arial"/>
          <w:b w:val="0"/>
        </w:rPr>
        <w:t>mplying that these are the problematic areas</w:t>
      </w:r>
      <w:r w:rsidR="00F6544F" w:rsidRPr="0030759C">
        <w:rPr>
          <w:rStyle w:val="Strong"/>
          <w:rFonts w:cs="Arial"/>
          <w:b w:val="0"/>
        </w:rPr>
        <w:t xml:space="preserve">. </w:t>
      </w:r>
      <w:r w:rsidR="00E44174" w:rsidRPr="0030759C">
        <w:rPr>
          <w:rStyle w:val="Strong"/>
          <w:rFonts w:cs="Arial"/>
          <w:b w:val="0"/>
        </w:rPr>
        <w:t>Also, Wednesday</w:t>
      </w:r>
      <w:r w:rsidR="00F6544F" w:rsidRPr="0030759C">
        <w:rPr>
          <w:rStyle w:val="Strong"/>
          <w:rFonts w:cs="Arial"/>
          <w:b w:val="0"/>
        </w:rPr>
        <w:t xml:space="preserve"> and </w:t>
      </w:r>
      <w:r w:rsidR="00E44174" w:rsidRPr="0030759C">
        <w:rPr>
          <w:rStyle w:val="Strong"/>
          <w:rFonts w:cs="Arial"/>
          <w:b w:val="0"/>
        </w:rPr>
        <w:t>Monday</w:t>
      </w:r>
      <w:r w:rsidR="00F6544F" w:rsidRPr="0030759C">
        <w:rPr>
          <w:rStyle w:val="Strong"/>
          <w:rFonts w:cs="Arial"/>
          <w:b w:val="0"/>
        </w:rPr>
        <w:t xml:space="preserve"> </w:t>
      </w:r>
      <w:r w:rsidR="00E44174" w:rsidRPr="0030759C">
        <w:rPr>
          <w:rStyle w:val="Strong"/>
          <w:rFonts w:cs="Arial"/>
          <w:b w:val="0"/>
        </w:rPr>
        <w:t xml:space="preserve">are repeated days, </w:t>
      </w:r>
      <w:r w:rsidR="00F6544F" w:rsidRPr="0030759C">
        <w:rPr>
          <w:rStyle w:val="Strong"/>
          <w:rFonts w:cs="Arial"/>
          <w:b w:val="0"/>
        </w:rPr>
        <w:t>re-</w:t>
      </w:r>
      <w:r w:rsidR="00E44174" w:rsidRPr="0030759C">
        <w:rPr>
          <w:rStyle w:val="Strong"/>
          <w:rFonts w:cs="Arial"/>
          <w:b w:val="0"/>
        </w:rPr>
        <w:t>occurring</w:t>
      </w:r>
      <w:r w:rsidR="00F6544F" w:rsidRPr="0030759C">
        <w:rPr>
          <w:rStyle w:val="Strong"/>
          <w:rFonts w:cs="Arial"/>
          <w:b w:val="0"/>
        </w:rPr>
        <w:t xml:space="preserve"> 3 times</w:t>
      </w:r>
      <w:r w:rsidR="00E44174" w:rsidRPr="0030759C">
        <w:rPr>
          <w:rStyle w:val="Strong"/>
          <w:rFonts w:cs="Arial"/>
          <w:b w:val="0"/>
        </w:rPr>
        <w:t xml:space="preserve"> each in the </w:t>
      </w:r>
      <w:r w:rsidR="000228FA" w:rsidRPr="0030759C">
        <w:rPr>
          <w:rStyle w:val="Strong"/>
          <w:rFonts w:cs="Arial"/>
          <w:b w:val="0"/>
        </w:rPr>
        <w:t>v</w:t>
      </w:r>
      <w:r w:rsidR="00E44174" w:rsidRPr="0030759C">
        <w:rPr>
          <w:rStyle w:val="Strong"/>
          <w:rFonts w:cs="Arial"/>
          <w:b w:val="0"/>
        </w:rPr>
        <w:t>ital few</w:t>
      </w:r>
      <w:r w:rsidR="000228FA" w:rsidRPr="0030759C">
        <w:rPr>
          <w:rStyle w:val="Strong"/>
          <w:rFonts w:cs="Arial"/>
          <w:b w:val="0"/>
        </w:rPr>
        <w:t>, suggesting a trend during production on these days</w:t>
      </w:r>
      <w:r w:rsidR="00F6544F" w:rsidRPr="0030759C">
        <w:rPr>
          <w:rStyle w:val="Strong"/>
          <w:rFonts w:cs="Arial"/>
          <w:b w:val="0"/>
        </w:rPr>
        <w:t xml:space="preserve">. </w:t>
      </w:r>
    </w:p>
    <w:p w:rsidR="004D6CDF" w:rsidRPr="0030759C" w:rsidRDefault="004D6CDF" w:rsidP="0030759C">
      <w:pPr>
        <w:spacing w:line="360" w:lineRule="auto"/>
        <w:rPr>
          <w:rStyle w:val="Strong"/>
          <w:rFonts w:cs="Arial"/>
          <w:b w:val="0"/>
        </w:rPr>
      </w:pPr>
    </w:p>
    <w:p w:rsidR="004D6CDF" w:rsidRPr="0030759C" w:rsidRDefault="004D6CDF" w:rsidP="0030759C">
      <w:pPr>
        <w:spacing w:line="360" w:lineRule="auto"/>
        <w:rPr>
          <w:rStyle w:val="Strong"/>
          <w:rFonts w:cs="Arial"/>
          <w:b w:val="0"/>
        </w:rPr>
      </w:pPr>
      <w:r w:rsidRPr="0030759C">
        <w:rPr>
          <w:rStyle w:val="Strong"/>
          <w:rFonts w:cs="Arial"/>
          <w:b w:val="0"/>
        </w:rPr>
        <w:br w:type="page"/>
      </w:r>
    </w:p>
    <w:p w:rsidR="004D6CDF" w:rsidRPr="0030759C" w:rsidRDefault="004D6CDF" w:rsidP="0030759C">
      <w:pPr>
        <w:pStyle w:val="ListParagraph"/>
        <w:numPr>
          <w:ilvl w:val="0"/>
          <w:numId w:val="21"/>
        </w:numPr>
        <w:spacing w:line="360" w:lineRule="auto"/>
        <w:rPr>
          <w:rStyle w:val="Strong"/>
          <w:rFonts w:cs="Arial"/>
          <w:color w:val="auto"/>
        </w:rPr>
      </w:pPr>
      <w:r w:rsidRPr="0030759C">
        <w:rPr>
          <w:rStyle w:val="Strong"/>
          <w:rFonts w:cs="Arial"/>
          <w:color w:val="auto"/>
        </w:rPr>
        <w:lastRenderedPageBreak/>
        <w:t>Surface Finish</w:t>
      </w:r>
    </w:p>
    <w:p w:rsidR="004D6CDF" w:rsidRPr="0030759C" w:rsidRDefault="004D6CDF" w:rsidP="0030759C">
      <w:pPr>
        <w:spacing w:line="360" w:lineRule="auto"/>
        <w:rPr>
          <w:rStyle w:val="Strong"/>
          <w:rFonts w:cs="Arial"/>
          <w:b w:val="0"/>
        </w:rPr>
      </w:pPr>
      <w:r w:rsidRPr="0030759C">
        <w:rPr>
          <w:rStyle w:val="Strong"/>
          <w:rFonts w:cs="Arial"/>
          <w:b w:val="0"/>
        </w:rPr>
        <w:t>Surface finish defects such as a rough surface, scratches, burn marks and inaccurate dimensions (CustomerPartNet, 2019) are the biggest problem within the organisation as proven previously, with a total of 124 out of 197 defects; covering more than half. Waypoint and Summit (2018) present that common causes are incorrect choice of sand and ineffective ramming of casting moulds.</w:t>
      </w:r>
    </w:p>
    <w:p w:rsidR="004D6CDF" w:rsidRPr="0030759C" w:rsidRDefault="004D6CDF" w:rsidP="0030759C">
      <w:pPr>
        <w:spacing w:line="360" w:lineRule="auto"/>
        <w:rPr>
          <w:rStyle w:val="Strong"/>
          <w:rFonts w:cs="Arial"/>
          <w:b w:val="0"/>
        </w:rPr>
      </w:pPr>
      <w:r w:rsidRPr="0030759C">
        <w:rPr>
          <w:rStyle w:val="Strong"/>
          <w:rFonts w:cs="Arial"/>
          <w:b w:val="0"/>
        </w:rPr>
        <w:t xml:space="preserve">Looking deeper into the subject, the defect occurs the most when worker B is labouring. This is a trend displayed throughout all types of defect, with worker B being responsible for double the amount of defects in total than the other workers in some cases. </w:t>
      </w:r>
    </w:p>
    <w:p w:rsidR="004D6CDF" w:rsidRPr="0030759C" w:rsidRDefault="004D6CDF" w:rsidP="0030759C">
      <w:pPr>
        <w:spacing w:line="360" w:lineRule="auto"/>
        <w:rPr>
          <w:rStyle w:val="Strong"/>
          <w:rFonts w:cs="Arial"/>
          <w:b w:val="0"/>
        </w:rPr>
      </w:pPr>
      <w:r w:rsidRPr="0030759C">
        <w:rPr>
          <w:rStyle w:val="Strong"/>
          <w:rFonts w:cs="Arial"/>
          <w:b w:val="0"/>
        </w:rPr>
        <w:t>i.e. Worker B = 73 total defects and Worker C = 33 defects.</w:t>
      </w:r>
    </w:p>
    <w:p w:rsidR="004D6CDF" w:rsidRPr="0030759C" w:rsidRDefault="004D6CDF" w:rsidP="0030759C">
      <w:pPr>
        <w:spacing w:line="360" w:lineRule="auto"/>
        <w:rPr>
          <w:rStyle w:val="Strong"/>
          <w:rFonts w:cs="Arial"/>
        </w:rPr>
      </w:pPr>
      <w:r w:rsidRPr="0030759C">
        <w:rPr>
          <w:rFonts w:cs="Arial"/>
          <w:noProof/>
        </w:rPr>
        <mc:AlternateContent>
          <mc:Choice Requires="wps">
            <w:drawing>
              <wp:anchor distT="0" distB="0" distL="114300" distR="114300" simplePos="0" relativeHeight="251725824" behindDoc="0" locked="0" layoutInCell="1" allowOverlap="1" wp14:anchorId="07797C5C" wp14:editId="5AA4787D">
                <wp:simplePos x="0" y="0"/>
                <wp:positionH relativeFrom="column">
                  <wp:posOffset>3619500</wp:posOffset>
                </wp:positionH>
                <wp:positionV relativeFrom="paragraph">
                  <wp:posOffset>367665</wp:posOffset>
                </wp:positionV>
                <wp:extent cx="695325" cy="2419350"/>
                <wp:effectExtent l="0" t="0" r="28575" b="19050"/>
                <wp:wrapNone/>
                <wp:docPr id="2" name="Oval 2"/>
                <wp:cNvGraphicFramePr/>
                <a:graphic xmlns:a="http://schemas.openxmlformats.org/drawingml/2006/main">
                  <a:graphicData uri="http://schemas.microsoft.com/office/word/2010/wordprocessingShape">
                    <wps:wsp>
                      <wps:cNvSpPr/>
                      <wps:spPr>
                        <a:xfrm>
                          <a:off x="0" y="0"/>
                          <a:ext cx="695325" cy="241935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41DF19" id="Oval 2" o:spid="_x0000_s1026" style="position:absolute;margin-left:285pt;margin-top:28.95pt;width:54.75pt;height:190.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" filled="f" strokecolor="red" strokeweight="1.5pt">
                <v:stroke joinstyle="miter"/>
              </v:oval>
            </w:pict>
          </mc:Fallback>
        </mc:AlternateContent>
      </w:r>
      <w:r w:rsidRPr="0030759C">
        <w:rPr>
          <w:rFonts w:cs="Arial"/>
          <w:noProof/>
        </w:rPr>
        <w:drawing>
          <wp:inline distT="0" distB="0" distL="0" distR="0" wp14:anchorId="72AF2D8C" wp14:editId="45734168">
            <wp:extent cx="5208104" cy="2965837"/>
            <wp:effectExtent l="0" t="0" r="12065" b="6350"/>
            <wp:docPr id="224" name="Chart 224">
              <a:extLst xmlns:a="http://schemas.openxmlformats.org/drawingml/2006/main">
                <a:ext uri="{FF2B5EF4-FFF2-40B4-BE49-F238E27FC236}">
                  <a16:creationId xmlns:a16="http://schemas.microsoft.com/office/drawing/2014/main" id="{10484815-E15F-4264-BA1B-4231C0C8DC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4D6CDF" w:rsidRPr="0030759C" w:rsidRDefault="004D6CDF" w:rsidP="0030759C">
      <w:pPr>
        <w:spacing w:line="360" w:lineRule="auto"/>
        <w:rPr>
          <w:rStyle w:val="Strong"/>
          <w:rFonts w:cs="Arial"/>
          <w:b w:val="0"/>
        </w:rPr>
      </w:pPr>
      <w:r w:rsidRPr="0030759C">
        <w:rPr>
          <w:rStyle w:val="Strong"/>
          <w:rFonts w:cs="Arial"/>
          <w:b w:val="0"/>
        </w:rPr>
        <w:t>Looking specifically at surface finish defects; the same pattern is continued, as worker B is the cause to 48 surface finish defects in comparison to 24 and 26 in other cases.</w:t>
      </w:r>
    </w:p>
    <w:p w:rsidR="004D6CDF" w:rsidRPr="0030759C" w:rsidRDefault="004D6CDF" w:rsidP="0030759C">
      <w:pPr>
        <w:spacing w:line="360" w:lineRule="auto"/>
        <w:rPr>
          <w:rStyle w:val="Strong"/>
          <w:rFonts w:cs="Arial"/>
          <w:b w:val="0"/>
        </w:rPr>
      </w:pPr>
      <w:r w:rsidRPr="0030759C">
        <w:rPr>
          <w:rStyle w:val="Strong"/>
          <w:rFonts w:cs="Arial"/>
          <w:b w:val="0"/>
          <w:bCs w:val="0"/>
          <w:noProof/>
        </w:rPr>
        <w:drawing>
          <wp:inline distT="0" distB="0" distL="0" distR="0" wp14:anchorId="71A0FBD5" wp14:editId="47EA1E67">
            <wp:extent cx="5715000" cy="1058986"/>
            <wp:effectExtent l="0" t="0" r="0" b="8255"/>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806334" cy="1075910"/>
                    </a:xfrm>
                    <a:prstGeom prst="rect">
                      <a:avLst/>
                    </a:prstGeom>
                    <a:noFill/>
                    <a:ln>
                      <a:noFill/>
                    </a:ln>
                  </pic:spPr>
                </pic:pic>
              </a:graphicData>
            </a:graphic>
          </wp:inline>
        </w:drawing>
      </w:r>
    </w:p>
    <w:p w:rsidR="004D6CDF" w:rsidRPr="0030759C" w:rsidRDefault="004D6CDF" w:rsidP="0030759C">
      <w:pPr>
        <w:spacing w:line="360" w:lineRule="auto"/>
        <w:rPr>
          <w:rStyle w:val="Strong"/>
          <w:rFonts w:cs="Arial"/>
        </w:rPr>
      </w:pPr>
      <w:r w:rsidRPr="0030759C">
        <w:rPr>
          <w:rFonts w:cs="Arial"/>
          <w:noProof/>
        </w:rPr>
        <w:lastRenderedPageBreak/>
        <mc:AlternateContent>
          <mc:Choice Requires="wps">
            <w:drawing>
              <wp:anchor distT="0" distB="0" distL="114300" distR="114300" simplePos="0" relativeHeight="251726848" behindDoc="0" locked="0" layoutInCell="1" allowOverlap="1" wp14:anchorId="7B9D315A" wp14:editId="587B4507">
                <wp:simplePos x="0" y="0"/>
                <wp:positionH relativeFrom="margin">
                  <wp:posOffset>2033516</wp:posOffset>
                </wp:positionH>
                <wp:positionV relativeFrom="paragraph">
                  <wp:posOffset>423082</wp:posOffset>
                </wp:positionV>
                <wp:extent cx="438150" cy="2621820"/>
                <wp:effectExtent l="0" t="0" r="19050" b="26670"/>
                <wp:wrapNone/>
                <wp:docPr id="30" name="Oval 30"/>
                <wp:cNvGraphicFramePr/>
                <a:graphic xmlns:a="http://schemas.openxmlformats.org/drawingml/2006/main">
                  <a:graphicData uri="http://schemas.microsoft.com/office/word/2010/wordprocessingShape">
                    <wps:wsp>
                      <wps:cNvSpPr/>
                      <wps:spPr>
                        <a:xfrm>
                          <a:off x="0" y="0"/>
                          <a:ext cx="438150" cy="2621820"/>
                        </a:xfrm>
                        <a:prstGeom prst="ellipse">
                          <a:avLst/>
                        </a:prstGeom>
                        <a:no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DF4FD16" id="Oval 30" o:spid="_x0000_s1026" style="position:absolute;margin-left:160.1pt;margin-top:33.3pt;width:34.5pt;height:206.45pt;z-index:251726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" filled="f" strokecolor="red" strokeweight="1.5pt">
                <v:stroke joinstyle="miter"/>
                <w10:wrap anchorx="margin"/>
              </v:oval>
            </w:pict>
          </mc:Fallback>
        </mc:AlternateContent>
      </w:r>
      <w:r w:rsidRPr="0030759C">
        <w:rPr>
          <w:rFonts w:cs="Arial"/>
          <w:noProof/>
        </w:rPr>
        <w:drawing>
          <wp:inline distT="0" distB="0" distL="0" distR="0" wp14:anchorId="0C13F6C9" wp14:editId="74EF3D4E">
            <wp:extent cx="4271749" cy="3043451"/>
            <wp:effectExtent l="0" t="0" r="14605" b="5080"/>
            <wp:docPr id="226" name="Chart 226">
              <a:extLst xmlns:a="http://schemas.openxmlformats.org/drawingml/2006/main">
                <a:ext uri="{FF2B5EF4-FFF2-40B4-BE49-F238E27FC236}">
                  <a16:creationId xmlns:a16="http://schemas.microsoft.com/office/drawing/2014/main" id="{D36E1159-DA1E-45F5-97B8-01E32F9D25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4D6CDF" w:rsidRPr="0030759C" w:rsidRDefault="004D6CDF" w:rsidP="0030759C">
      <w:pPr>
        <w:spacing w:line="360" w:lineRule="auto"/>
        <w:rPr>
          <w:rStyle w:val="Strong"/>
          <w:rFonts w:cs="Arial"/>
          <w:b w:val="0"/>
        </w:rPr>
      </w:pPr>
      <w:r w:rsidRPr="0030759C">
        <w:rPr>
          <w:rStyle w:val="Strong"/>
          <w:rFonts w:cs="Arial"/>
          <w:b w:val="0"/>
        </w:rPr>
        <w:t xml:space="preserve">Although it is gathered that sand casting is subject to more defects than </w:t>
      </w:r>
      <w:r w:rsidR="00911D6A">
        <w:rPr>
          <w:rStyle w:val="Strong"/>
          <w:rFonts w:cs="Arial"/>
          <w:b w:val="0"/>
        </w:rPr>
        <w:t xml:space="preserve">when </w:t>
      </w:r>
      <w:r w:rsidRPr="0030759C">
        <w:rPr>
          <w:rStyle w:val="Strong"/>
          <w:rFonts w:cs="Arial"/>
          <w:b w:val="0"/>
        </w:rPr>
        <w:t>milling, unlike with blowholes, there is not a distinct difference between the two processes (as shown by the pie chart), making it unnecessary to look into the operations separately to find the root cause.</w:t>
      </w:r>
    </w:p>
    <w:p w:rsidR="004D6CDF" w:rsidRPr="0030759C" w:rsidRDefault="004D6CDF" w:rsidP="0030759C">
      <w:pPr>
        <w:spacing w:line="360" w:lineRule="auto"/>
        <w:rPr>
          <w:rStyle w:val="Strong"/>
          <w:rFonts w:cs="Arial"/>
        </w:rPr>
      </w:pPr>
      <w:r w:rsidRPr="0030759C">
        <w:rPr>
          <w:rStyle w:val="Strong"/>
          <w:rFonts w:cs="Arial"/>
          <w:b w:val="0"/>
          <w:bCs w:val="0"/>
          <w:noProof/>
        </w:rPr>
        <w:drawing>
          <wp:inline distT="0" distB="0" distL="0" distR="0" wp14:anchorId="190FD3B2" wp14:editId="0F391EF8">
            <wp:extent cx="6178980" cy="1073888"/>
            <wp:effectExtent l="0" t="0" r="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206849" cy="1078731"/>
                    </a:xfrm>
                    <a:prstGeom prst="rect">
                      <a:avLst/>
                    </a:prstGeom>
                    <a:noFill/>
                    <a:ln>
                      <a:noFill/>
                    </a:ln>
                  </pic:spPr>
                </pic:pic>
              </a:graphicData>
            </a:graphic>
          </wp:inline>
        </w:drawing>
      </w:r>
    </w:p>
    <w:p w:rsidR="004D6CDF" w:rsidRPr="0030759C" w:rsidRDefault="004D6CDF" w:rsidP="0030759C">
      <w:pPr>
        <w:spacing w:line="360" w:lineRule="auto"/>
        <w:rPr>
          <w:rStyle w:val="Strong"/>
          <w:rFonts w:cs="Arial"/>
        </w:rPr>
      </w:pPr>
      <w:r w:rsidRPr="0030759C">
        <w:rPr>
          <w:rFonts w:cs="Arial"/>
          <w:noProof/>
        </w:rPr>
        <w:drawing>
          <wp:inline distT="0" distB="0" distL="0" distR="0" wp14:anchorId="1D65D8A0" wp14:editId="6734455E">
            <wp:extent cx="4640239" cy="2975211"/>
            <wp:effectExtent l="0" t="0" r="8255" b="15875"/>
            <wp:docPr id="228" name="Chart 228">
              <a:extLst xmlns:a="http://schemas.openxmlformats.org/drawingml/2006/main">
                <a:ext uri="{FF2B5EF4-FFF2-40B4-BE49-F238E27FC236}">
                  <a16:creationId xmlns:a16="http://schemas.microsoft.com/office/drawing/2014/main" id="{19B998CF-504C-481B-B815-13C0914424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rsidR="004D6CDF" w:rsidRPr="0030759C" w:rsidRDefault="004D6CDF" w:rsidP="0030759C">
      <w:pPr>
        <w:spacing w:line="360" w:lineRule="auto"/>
        <w:rPr>
          <w:rStyle w:val="Strong"/>
          <w:rFonts w:cs="Arial"/>
          <w:b w:val="0"/>
        </w:rPr>
      </w:pPr>
      <w:r w:rsidRPr="0030759C">
        <w:rPr>
          <w:rStyle w:val="Strong"/>
          <w:rFonts w:cs="Arial"/>
          <w:b w:val="0"/>
        </w:rPr>
        <w:lastRenderedPageBreak/>
        <w:t>Analysing the surface finish defects by time and day, it is clearly verified that, again, there are more defects identified mid-week. The peak time for the occurrence is Wednesday afternoon as presented in the below chart.</w:t>
      </w:r>
    </w:p>
    <w:p w:rsidR="004D6CDF" w:rsidRPr="0030759C" w:rsidRDefault="004D6CDF" w:rsidP="0030759C">
      <w:pPr>
        <w:spacing w:line="360" w:lineRule="auto"/>
        <w:rPr>
          <w:rStyle w:val="Strong"/>
          <w:rFonts w:cs="Arial"/>
        </w:rPr>
      </w:pPr>
      <w:r w:rsidRPr="0030759C">
        <w:rPr>
          <w:rStyle w:val="Strong"/>
          <w:rFonts w:cs="Arial"/>
          <w:b w:val="0"/>
          <w:bCs w:val="0"/>
          <w:noProof/>
        </w:rPr>
        <w:drawing>
          <wp:inline distT="0" distB="0" distL="0" distR="0" wp14:anchorId="5B561FC8" wp14:editId="120E266F">
            <wp:extent cx="5762625" cy="654376"/>
            <wp:effectExtent l="0" t="0" r="0" b="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07649" cy="670844"/>
                    </a:xfrm>
                    <a:prstGeom prst="rect">
                      <a:avLst/>
                    </a:prstGeom>
                    <a:noFill/>
                    <a:ln>
                      <a:noFill/>
                    </a:ln>
                  </pic:spPr>
                </pic:pic>
              </a:graphicData>
            </a:graphic>
          </wp:inline>
        </w:drawing>
      </w:r>
    </w:p>
    <w:p w:rsidR="004D6CDF" w:rsidRPr="0030759C" w:rsidRDefault="004D6CDF" w:rsidP="0030759C">
      <w:pPr>
        <w:spacing w:line="360" w:lineRule="auto"/>
        <w:rPr>
          <w:rStyle w:val="Strong"/>
          <w:rFonts w:cs="Arial"/>
        </w:rPr>
      </w:pPr>
      <w:r w:rsidRPr="0030759C">
        <w:rPr>
          <w:rFonts w:cs="Arial"/>
          <w:noProof/>
        </w:rPr>
        <mc:AlternateContent>
          <mc:Choice Requires="wps">
            <w:drawing>
              <wp:anchor distT="0" distB="0" distL="114300" distR="114300" simplePos="0" relativeHeight="251727872" behindDoc="0" locked="0" layoutInCell="1" allowOverlap="1" wp14:anchorId="43E51D95" wp14:editId="47ACABE1">
                <wp:simplePos x="0" y="0"/>
                <wp:positionH relativeFrom="margin">
                  <wp:posOffset>1932317</wp:posOffset>
                </wp:positionH>
                <wp:positionV relativeFrom="paragraph">
                  <wp:posOffset>349430</wp:posOffset>
                </wp:positionV>
                <wp:extent cx="318818" cy="2260120"/>
                <wp:effectExtent l="0" t="0" r="24130" b="26035"/>
                <wp:wrapNone/>
                <wp:docPr id="31" name="Oval 31"/>
                <wp:cNvGraphicFramePr/>
                <a:graphic xmlns:a="http://schemas.openxmlformats.org/drawingml/2006/main">
                  <a:graphicData uri="http://schemas.microsoft.com/office/word/2010/wordprocessingShape">
                    <wps:wsp>
                      <wps:cNvSpPr/>
                      <wps:spPr>
                        <a:xfrm>
                          <a:off x="0" y="0"/>
                          <a:ext cx="318818" cy="2260120"/>
                        </a:xfrm>
                        <a:prstGeom prst="ellipse">
                          <a:avLst/>
                        </a:prstGeom>
                        <a:no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C8F33F" id="Oval 31" o:spid="_x0000_s1026" style="position:absolute;margin-left:152.15pt;margin-top:27.5pt;width:25.1pt;height:177.95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" filled="f" strokecolor="red" strokeweight="1.5pt">
                <v:stroke joinstyle="miter"/>
                <w10:wrap anchorx="margin"/>
              </v:oval>
            </w:pict>
          </mc:Fallback>
        </mc:AlternateContent>
      </w:r>
      <w:r w:rsidRPr="0030759C">
        <w:rPr>
          <w:rFonts w:cs="Arial"/>
          <w:noProof/>
        </w:rPr>
        <w:drawing>
          <wp:inline distT="0" distB="0" distL="0" distR="0" wp14:anchorId="464AACE8" wp14:editId="39D815C6">
            <wp:extent cx="4324350" cy="2714625"/>
            <wp:effectExtent l="0" t="0" r="0" b="9525"/>
            <wp:docPr id="230" name="Chart 230">
              <a:extLst xmlns:a="http://schemas.openxmlformats.org/drawingml/2006/main">
                <a:ext uri="{FF2B5EF4-FFF2-40B4-BE49-F238E27FC236}">
                  <a16:creationId xmlns:a16="http://schemas.microsoft.com/office/drawing/2014/main" id="{1D28964A-447B-4E31-A3E9-0021D7E027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rsidR="004D6CDF" w:rsidRPr="0030759C" w:rsidRDefault="004D6CDF" w:rsidP="0030759C">
      <w:pPr>
        <w:spacing w:line="360" w:lineRule="auto"/>
        <w:rPr>
          <w:rStyle w:val="Strong"/>
          <w:rFonts w:cs="Arial"/>
          <w:b w:val="0"/>
        </w:rPr>
      </w:pPr>
      <w:r w:rsidRPr="0030759C">
        <w:rPr>
          <w:rStyle w:val="Strong"/>
          <w:rFonts w:cs="Arial"/>
          <w:b w:val="0"/>
        </w:rPr>
        <w:t xml:space="preserve">Using the pareto analysis to find context behind the surface finish defect existence, the following highlighted areas have been classified as the most dominant: </w:t>
      </w:r>
    </w:p>
    <w:p w:rsidR="004D6CDF" w:rsidRPr="0030759C" w:rsidRDefault="004D6CDF" w:rsidP="0030759C">
      <w:pPr>
        <w:spacing w:line="360" w:lineRule="auto"/>
        <w:rPr>
          <w:rStyle w:val="Strong"/>
          <w:rFonts w:cs="Arial"/>
          <w:b w:val="0"/>
          <w:bCs w:val="0"/>
        </w:rPr>
      </w:pPr>
      <w:r w:rsidRPr="0030759C">
        <w:rPr>
          <w:rStyle w:val="Strong"/>
          <w:rFonts w:cs="Arial"/>
          <w:b w:val="0"/>
          <w:bCs w:val="0"/>
        </w:rPr>
        <w:t xml:space="preserve"> </w:t>
      </w:r>
      <w:r w:rsidRPr="0030759C">
        <w:rPr>
          <w:rStyle w:val="Strong"/>
          <w:rFonts w:cs="Arial"/>
          <w:b w:val="0"/>
          <w:bCs w:val="0"/>
          <w:noProof/>
        </w:rPr>
        <w:drawing>
          <wp:inline distT="0" distB="0" distL="0" distR="0" wp14:anchorId="31C83070" wp14:editId="67F6F48E">
            <wp:extent cx="5168451" cy="3571875"/>
            <wp:effectExtent l="0" t="0" r="0"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181394" cy="3580820"/>
                    </a:xfrm>
                    <a:prstGeom prst="rect">
                      <a:avLst/>
                    </a:prstGeom>
                    <a:noFill/>
                    <a:ln>
                      <a:noFill/>
                    </a:ln>
                  </pic:spPr>
                </pic:pic>
              </a:graphicData>
            </a:graphic>
          </wp:inline>
        </w:drawing>
      </w:r>
      <w:r w:rsidRPr="0030759C">
        <w:rPr>
          <w:rStyle w:val="Strong"/>
          <w:rFonts w:cs="Arial"/>
          <w:b w:val="0"/>
          <w:bCs w:val="0"/>
        </w:rPr>
        <w:t xml:space="preserve"> </w:t>
      </w:r>
    </w:p>
    <w:p w:rsidR="004D6CDF" w:rsidRPr="0030759C" w:rsidRDefault="004D6CDF" w:rsidP="0030759C">
      <w:pPr>
        <w:spacing w:line="360" w:lineRule="auto"/>
        <w:rPr>
          <w:rStyle w:val="Strong"/>
          <w:rFonts w:cs="Arial"/>
          <w:b w:val="0"/>
        </w:rPr>
      </w:pPr>
      <w:r w:rsidRPr="0030759C">
        <w:rPr>
          <w:rFonts w:cs="Arial"/>
          <w:noProof/>
        </w:rPr>
        <w:lastRenderedPageBreak/>
        <mc:AlternateContent>
          <mc:Choice Requires="cx1">
            <w:drawing>
              <wp:inline distT="0" distB="0" distL="0" distR="0" wp14:anchorId="0810CA73" wp14:editId="07334F9C">
                <wp:extent cx="5731510" cy="3467100"/>
                <wp:effectExtent l="0" t="0" r="2540" b="0"/>
                <wp:docPr id="232" name="Chart 232">
                  <a:extLst xmlns:a="http://schemas.openxmlformats.org/drawingml/2006/main">
                    <a:ext uri="{FF2B5EF4-FFF2-40B4-BE49-F238E27FC236}">
                      <a16:creationId xmlns:a16="http://schemas.microsoft.com/office/drawing/2014/main" id="{11CD6AC8-344D-4087-A44A-E1781805180D}"/>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2"/>
                  </a:graphicData>
                </a:graphic>
              </wp:inline>
            </w:drawing>
          </mc:Choice>
          <mc:Fallback>
            <w:drawing>
              <wp:inline distT="0" distB="0" distL="0" distR="0" wp14:anchorId="0810CA73" wp14:editId="07334F9C">
                <wp:extent cx="5731510" cy="3467100"/>
                <wp:effectExtent l="0" t="0" r="2540" b="0"/>
                <wp:docPr id="232" name="Chart 232">
                  <a:extLst xmlns:a="http://schemas.openxmlformats.org/drawingml/2006/main">
                    <a:ext uri="{FF2B5EF4-FFF2-40B4-BE49-F238E27FC236}">
                      <a16:creationId xmlns:a16="http://schemas.microsoft.com/office/drawing/2014/main" id="{11CD6AC8-344D-4087-A44A-E1781805180D}"/>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32" name="Chart 232">
                          <a:extLst>
                            <a:ext uri="{FF2B5EF4-FFF2-40B4-BE49-F238E27FC236}">
                              <a16:creationId xmlns:a16="http://schemas.microsoft.com/office/drawing/2014/main" id="{11CD6AC8-344D-4087-A44A-E1781805180D}"/>
                            </a:ext>
                          </a:extLst>
                        </pic:cNvPr>
                        <pic:cNvPicPr>
                          <a:picLocks noGrp="1" noRot="1" noChangeAspect="1" noMove="1" noResize="1" noEditPoints="1" noAdjustHandles="1" noChangeArrowheads="1" noChangeShapeType="1"/>
                        </pic:cNvPicPr>
                      </pic:nvPicPr>
                      <pic:blipFill>
                        <a:blip r:embed="rId33"/>
                        <a:stretch>
                          <a:fillRect/>
                        </a:stretch>
                      </pic:blipFill>
                      <pic:spPr>
                        <a:xfrm>
                          <a:off x="0" y="0"/>
                          <a:ext cx="5731510" cy="3467100"/>
                        </a:xfrm>
                        <a:prstGeom prst="rect">
                          <a:avLst/>
                        </a:prstGeom>
                      </pic:spPr>
                    </pic:pic>
                  </a:graphicData>
                </a:graphic>
              </wp:inline>
            </w:drawing>
          </mc:Fallback>
        </mc:AlternateContent>
      </w:r>
      <w:r w:rsidRPr="0030759C">
        <w:rPr>
          <w:rStyle w:val="Strong"/>
          <w:rFonts w:cs="Arial"/>
          <w:b w:val="0"/>
        </w:rPr>
        <w:t xml:space="preserve"> </w:t>
      </w:r>
    </w:p>
    <w:p w:rsidR="00911D6A" w:rsidRPr="0030759C" w:rsidRDefault="004D6CDF" w:rsidP="0030759C">
      <w:pPr>
        <w:spacing w:line="360" w:lineRule="auto"/>
        <w:rPr>
          <w:rStyle w:val="Strong"/>
          <w:rFonts w:cs="Arial"/>
          <w:b w:val="0"/>
        </w:rPr>
      </w:pPr>
      <w:r w:rsidRPr="0030759C">
        <w:rPr>
          <w:rStyle w:val="Strong"/>
          <w:rFonts w:cs="Arial"/>
          <w:b w:val="0"/>
        </w:rPr>
        <w:t>Pareto concludes the greatest defect occurrence is via worker B on Wednesday, with 12 surface finish defects. Of the important 80%, Wednesday re-occurs a maximum of 4 times, suggesting there is a reason behind this pattern. Overall, the greatest occurrence is Wednesday afternoon, when worker B is working</w:t>
      </w:r>
      <w:r w:rsidR="00911D6A">
        <w:rPr>
          <w:rStyle w:val="Strong"/>
          <w:rFonts w:cs="Arial"/>
          <w:b w:val="0"/>
        </w:rPr>
        <w:t xml:space="preserve"> at the sand casters.</w:t>
      </w:r>
    </w:p>
    <w:p w:rsidR="004D6CDF" w:rsidRDefault="004473BB" w:rsidP="0030759C">
      <w:pPr>
        <w:spacing w:line="360" w:lineRule="auto"/>
        <w:rPr>
          <w:rStyle w:val="Strong"/>
          <w:rFonts w:cs="Arial"/>
          <w:b w:val="0"/>
        </w:rPr>
      </w:pPr>
      <w:r w:rsidRPr="0030759C">
        <w:rPr>
          <w:rStyle w:val="Strong"/>
          <w:rFonts w:cs="Arial"/>
          <w:b w:val="0"/>
        </w:rPr>
        <w:t xml:space="preserve">It was important to find substantial reasons behind the </w:t>
      </w:r>
      <w:r w:rsidR="004D6CDF" w:rsidRPr="0030759C">
        <w:rPr>
          <w:rStyle w:val="Strong"/>
          <w:rFonts w:cs="Arial"/>
          <w:b w:val="0"/>
        </w:rPr>
        <w:t xml:space="preserve">uncommonly </w:t>
      </w:r>
      <w:r w:rsidR="00E44174" w:rsidRPr="0030759C">
        <w:rPr>
          <w:rStyle w:val="Strong"/>
          <w:rFonts w:cs="Arial"/>
          <w:b w:val="0"/>
        </w:rPr>
        <w:t xml:space="preserve">high frequency of the blowholes </w:t>
      </w:r>
      <w:r w:rsidR="004D6CDF" w:rsidRPr="0030759C">
        <w:rPr>
          <w:rStyle w:val="Strong"/>
          <w:rFonts w:cs="Arial"/>
          <w:b w:val="0"/>
        </w:rPr>
        <w:t xml:space="preserve">and surface finish issues </w:t>
      </w:r>
      <w:r w:rsidR="00E44174" w:rsidRPr="0030759C">
        <w:rPr>
          <w:rStyle w:val="Strong"/>
          <w:rFonts w:cs="Arial"/>
          <w:b w:val="0"/>
        </w:rPr>
        <w:t>with these backgrounds</w:t>
      </w:r>
      <w:r w:rsidR="000228FA" w:rsidRPr="0030759C">
        <w:rPr>
          <w:rStyle w:val="Strong"/>
          <w:rFonts w:cs="Arial"/>
          <w:b w:val="0"/>
        </w:rPr>
        <w:t xml:space="preserve"> in order to solve them. </w:t>
      </w:r>
      <w:r w:rsidR="008D1A8C" w:rsidRPr="0030759C">
        <w:rPr>
          <w:rStyle w:val="Strong"/>
          <w:rFonts w:cs="Arial"/>
          <w:b w:val="0"/>
        </w:rPr>
        <w:t>W</w:t>
      </w:r>
      <w:r w:rsidRPr="0030759C">
        <w:rPr>
          <w:rStyle w:val="Strong"/>
          <w:rFonts w:cs="Arial"/>
          <w:b w:val="0"/>
        </w:rPr>
        <w:t>ith use of an Ishikawa diagram,</w:t>
      </w:r>
      <w:r w:rsidR="008D1A8C" w:rsidRPr="0030759C">
        <w:rPr>
          <w:rStyle w:val="Strong"/>
          <w:rFonts w:cs="Arial"/>
          <w:b w:val="0"/>
        </w:rPr>
        <w:t xml:space="preserve"> potential causes were brainstormed</w:t>
      </w:r>
      <w:r w:rsidRPr="0030759C">
        <w:rPr>
          <w:rStyle w:val="Strong"/>
          <w:rFonts w:cs="Arial"/>
          <w:b w:val="0"/>
        </w:rPr>
        <w:t xml:space="preserve"> </w:t>
      </w:r>
      <w:r w:rsidR="00107BBD" w:rsidRPr="0030759C">
        <w:rPr>
          <w:rStyle w:val="Strong"/>
          <w:rFonts w:cs="Arial"/>
          <w:b w:val="0"/>
        </w:rPr>
        <w:t xml:space="preserve">and put in rank order of importance </w:t>
      </w:r>
      <w:r w:rsidR="008D1A8C" w:rsidRPr="0030759C">
        <w:rPr>
          <w:rStyle w:val="Strong"/>
          <w:rFonts w:cs="Arial"/>
          <w:b w:val="0"/>
        </w:rPr>
        <w:t>to direct</w:t>
      </w:r>
      <w:r w:rsidRPr="0030759C">
        <w:rPr>
          <w:rStyle w:val="Strong"/>
          <w:rFonts w:cs="Arial"/>
          <w:b w:val="0"/>
        </w:rPr>
        <w:t xml:space="preserve"> towards the establishment of the </w:t>
      </w:r>
      <w:r w:rsidR="004D6CDF" w:rsidRPr="0030759C">
        <w:rPr>
          <w:rStyle w:val="Strong"/>
          <w:rFonts w:cs="Arial"/>
          <w:b w:val="0"/>
        </w:rPr>
        <w:t xml:space="preserve">root cause. </w:t>
      </w:r>
    </w:p>
    <w:p w:rsidR="00911D6A" w:rsidRPr="0030759C" w:rsidRDefault="00911D6A" w:rsidP="0030759C">
      <w:pPr>
        <w:spacing w:line="360" w:lineRule="auto"/>
        <w:rPr>
          <w:rStyle w:val="Strong"/>
          <w:rFonts w:cs="Arial"/>
          <w:b w:val="0"/>
        </w:rPr>
        <w:sectPr w:rsidR="00911D6A" w:rsidRPr="0030759C" w:rsidSect="00D6017E">
          <w:headerReference w:type="default" r:id="rId34"/>
          <w:pgSz w:w="11906" w:h="16838"/>
          <w:pgMar w:top="1440" w:right="1440" w:bottom="1440" w:left="1440" w:header="708" w:footer="708" w:gutter="0"/>
          <w:pgNumType w:start="0"/>
          <w:cols w:space="708"/>
          <w:titlePg/>
          <w:docGrid w:linePitch="360"/>
        </w:sectPr>
      </w:pPr>
    </w:p>
    <w:p w:rsidR="004D6CDF" w:rsidRPr="0030759C" w:rsidRDefault="00756280" w:rsidP="0030759C">
      <w:pPr>
        <w:spacing w:line="360" w:lineRule="auto"/>
        <w:rPr>
          <w:rStyle w:val="Strong"/>
          <w:rFonts w:cs="Arial"/>
        </w:rPr>
      </w:pPr>
      <w:r w:rsidRPr="0030759C">
        <w:rPr>
          <w:rStyle w:val="Strong"/>
          <w:rFonts w:cs="Arial"/>
          <w:noProof/>
        </w:rPr>
        <w:lastRenderedPageBreak/>
        <mc:AlternateContent>
          <mc:Choice Requires="wps">
            <w:drawing>
              <wp:anchor distT="45720" distB="45720" distL="114300" distR="114300" simplePos="0" relativeHeight="251758592" behindDoc="0" locked="0" layoutInCell="1" allowOverlap="1" wp14:anchorId="1FD5DFF5" wp14:editId="6AFD836E">
                <wp:simplePos x="0" y="0"/>
                <wp:positionH relativeFrom="page">
                  <wp:posOffset>123825</wp:posOffset>
                </wp:positionH>
                <wp:positionV relativeFrom="paragraph">
                  <wp:posOffset>5648325</wp:posOffset>
                </wp:positionV>
                <wp:extent cx="2695575" cy="872646"/>
                <wp:effectExtent l="0" t="0" r="9525" b="3810"/>
                <wp:wrapNone/>
                <wp:docPr id="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5575" cy="872646"/>
                        </a:xfrm>
                        <a:prstGeom prst="rect">
                          <a:avLst/>
                        </a:prstGeom>
                        <a:solidFill>
                          <a:srgbClr val="FFFFFF"/>
                        </a:solidFill>
                        <a:ln w="9525">
                          <a:noFill/>
                          <a:miter lim="800000"/>
                          <a:headEnd/>
                          <a:tailEnd/>
                        </a:ln>
                      </wps:spPr>
                      <wps:txbx>
                        <w:txbxContent>
                          <w:p w:rsidR="00756280" w:rsidRDefault="00756280" w:rsidP="00756280">
                            <w:pPr>
                              <w:spacing w:line="240" w:lineRule="auto"/>
                              <w:rPr>
                                <w:rStyle w:val="Strong"/>
                                <w:rFonts w:cs="Arial"/>
                                <w:b w:val="0"/>
                                <w:sz w:val="20"/>
                                <w:lang w:val="fr-FR"/>
                              </w:rPr>
                            </w:pPr>
                            <w:proofErr w:type="spellStart"/>
                            <w:r w:rsidRPr="007779ED">
                              <w:rPr>
                                <w:rStyle w:val="Strong"/>
                                <w:rFonts w:cs="Arial"/>
                                <w:b w:val="0"/>
                                <w:sz w:val="20"/>
                                <w:lang w:val="fr-FR"/>
                              </w:rPr>
                              <w:t>Ingle</w:t>
                            </w:r>
                            <w:proofErr w:type="spellEnd"/>
                            <w:r w:rsidRPr="007779ED">
                              <w:rPr>
                                <w:rStyle w:val="Strong"/>
                                <w:rFonts w:cs="Arial"/>
                                <w:b w:val="0"/>
                                <w:sz w:val="20"/>
                                <w:lang w:val="fr-FR"/>
                              </w:rPr>
                              <w:t xml:space="preserve">, </w:t>
                            </w:r>
                            <w:proofErr w:type="spellStart"/>
                            <w:r w:rsidRPr="007779ED">
                              <w:rPr>
                                <w:rStyle w:val="Strong"/>
                                <w:rFonts w:cs="Arial"/>
                                <w:b w:val="0"/>
                                <w:sz w:val="20"/>
                                <w:lang w:val="fr-FR"/>
                              </w:rPr>
                              <w:t>Vaibhav</w:t>
                            </w:r>
                            <w:proofErr w:type="spellEnd"/>
                            <w:r w:rsidRPr="007779ED">
                              <w:rPr>
                                <w:rStyle w:val="Strong"/>
                                <w:rFonts w:cs="Arial"/>
                                <w:b w:val="0"/>
                                <w:sz w:val="20"/>
                                <w:lang w:val="fr-FR"/>
                              </w:rPr>
                              <w:t xml:space="preserve"> &amp; Sorte, </w:t>
                            </w:r>
                            <w:proofErr w:type="spellStart"/>
                            <w:r w:rsidRPr="007779ED">
                              <w:rPr>
                                <w:rStyle w:val="Strong"/>
                                <w:rFonts w:cs="Arial"/>
                                <w:b w:val="0"/>
                                <w:sz w:val="20"/>
                                <w:lang w:val="fr-FR"/>
                              </w:rPr>
                              <w:t>Madhukar</w:t>
                            </w:r>
                            <w:proofErr w:type="spellEnd"/>
                            <w:r w:rsidRPr="007779ED">
                              <w:rPr>
                                <w:rStyle w:val="Strong"/>
                                <w:rFonts w:cs="Arial"/>
                                <w:b w:val="0"/>
                                <w:sz w:val="20"/>
                                <w:lang w:val="fr-FR"/>
                              </w:rPr>
                              <w:t xml:space="preserve"> B. (2017)</w:t>
                            </w:r>
                          </w:p>
                          <w:p w:rsidR="00756280" w:rsidRPr="00756280" w:rsidRDefault="00756280" w:rsidP="00756280">
                            <w:pPr>
                              <w:spacing w:line="240" w:lineRule="auto"/>
                              <w:rPr>
                                <w:rFonts w:cs="Arial"/>
                                <w:bCs/>
                                <w:sz w:val="20"/>
                              </w:rPr>
                            </w:pPr>
                            <w:r w:rsidRPr="00756280">
                              <w:rPr>
                                <w:rFonts w:cs="Arial"/>
                                <w:sz w:val="20"/>
                              </w:rPr>
                              <w:t xml:space="preserve">Rajesh </w:t>
                            </w:r>
                            <w:proofErr w:type="spellStart"/>
                            <w:r w:rsidRPr="00756280">
                              <w:rPr>
                                <w:rFonts w:cs="Arial"/>
                                <w:sz w:val="20"/>
                              </w:rPr>
                              <w:t>Rajkolhe</w:t>
                            </w:r>
                            <w:proofErr w:type="spellEnd"/>
                            <w:r w:rsidRPr="00756280">
                              <w:rPr>
                                <w:rFonts w:cs="Arial"/>
                                <w:sz w:val="20"/>
                              </w:rPr>
                              <w:t xml:space="preserve">, J. G. Khan (2014) </w:t>
                            </w:r>
                          </w:p>
                          <w:p w:rsidR="00756280" w:rsidRPr="00982EF2" w:rsidRDefault="00756280" w:rsidP="00756280">
                            <w:pPr>
                              <w:pStyle w:val="NoSpacing"/>
                              <w:rPr>
                                <w:rFonts w:cs="Arial"/>
                                <w:bCs/>
                                <w:sz w:val="20"/>
                              </w:rPr>
                            </w:pPr>
                            <w:proofErr w:type="spellStart"/>
                            <w:r w:rsidRPr="00982EF2">
                              <w:rPr>
                                <w:rFonts w:cs="Arial"/>
                                <w:bCs/>
                                <w:sz w:val="20"/>
                              </w:rPr>
                              <w:t>M.R.Latte</w:t>
                            </w:r>
                            <w:proofErr w:type="spellEnd"/>
                            <w:r w:rsidRPr="00982EF2">
                              <w:rPr>
                                <w:rFonts w:cs="Arial"/>
                                <w:bCs/>
                                <w:sz w:val="20"/>
                              </w:rPr>
                              <w:t xml:space="preserve"> and P.D. </w:t>
                            </w:r>
                            <w:proofErr w:type="spellStart"/>
                            <w:r w:rsidRPr="00982EF2">
                              <w:rPr>
                                <w:rFonts w:cs="Arial"/>
                                <w:bCs/>
                                <w:sz w:val="20"/>
                              </w:rPr>
                              <w:t>Chougule</w:t>
                            </w:r>
                            <w:proofErr w:type="spellEnd"/>
                            <w:r w:rsidRPr="00982EF2">
                              <w:rPr>
                                <w:rFonts w:cs="Arial"/>
                                <w:bCs/>
                                <w:sz w:val="20"/>
                              </w:rPr>
                              <w:t xml:space="preserve"> (2017)</w:t>
                            </w:r>
                          </w:p>
                          <w:p w:rsidR="00756280" w:rsidRPr="00EF07E7" w:rsidRDefault="00756280" w:rsidP="0075628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D5DFF5" id="_x0000_s1031" type="#_x0000_t202" style="position:absolute;margin-left:9.75pt;margin-top:444.75pt;width:212.25pt;height:68.7pt;z-index:25175859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" stroked="f">
                <v:textbox>
                  <w:txbxContent>
                    <w:p w:rsidR="00756280" w:rsidRDefault="00756280" w:rsidP="00756280">
                      <w:pPr>
                        <w:spacing w:line="240" w:lineRule="auto"/>
                        <w:rPr>
                          <w:rStyle w:val="Strong"/>
                          <w:rFonts w:cs="Arial"/>
                          <w:b w:val="0"/>
                          <w:sz w:val="20"/>
                          <w:lang w:val="fr-FR"/>
                        </w:rPr>
                      </w:pPr>
                      <w:proofErr w:type="spellStart"/>
                      <w:r w:rsidRPr="007779ED">
                        <w:rPr>
                          <w:rStyle w:val="Strong"/>
                          <w:rFonts w:cs="Arial"/>
                          <w:b w:val="0"/>
                          <w:sz w:val="20"/>
                          <w:lang w:val="fr-FR"/>
                        </w:rPr>
                        <w:t>Ingle</w:t>
                      </w:r>
                      <w:proofErr w:type="spellEnd"/>
                      <w:r w:rsidRPr="007779ED">
                        <w:rPr>
                          <w:rStyle w:val="Strong"/>
                          <w:rFonts w:cs="Arial"/>
                          <w:b w:val="0"/>
                          <w:sz w:val="20"/>
                          <w:lang w:val="fr-FR"/>
                        </w:rPr>
                        <w:t xml:space="preserve">, </w:t>
                      </w:r>
                      <w:proofErr w:type="spellStart"/>
                      <w:r w:rsidRPr="007779ED">
                        <w:rPr>
                          <w:rStyle w:val="Strong"/>
                          <w:rFonts w:cs="Arial"/>
                          <w:b w:val="0"/>
                          <w:sz w:val="20"/>
                          <w:lang w:val="fr-FR"/>
                        </w:rPr>
                        <w:t>Vaibhav</w:t>
                      </w:r>
                      <w:proofErr w:type="spellEnd"/>
                      <w:r w:rsidRPr="007779ED">
                        <w:rPr>
                          <w:rStyle w:val="Strong"/>
                          <w:rFonts w:cs="Arial"/>
                          <w:b w:val="0"/>
                          <w:sz w:val="20"/>
                          <w:lang w:val="fr-FR"/>
                        </w:rPr>
                        <w:t xml:space="preserve"> &amp; Sorte, </w:t>
                      </w:r>
                      <w:proofErr w:type="spellStart"/>
                      <w:r w:rsidRPr="007779ED">
                        <w:rPr>
                          <w:rStyle w:val="Strong"/>
                          <w:rFonts w:cs="Arial"/>
                          <w:b w:val="0"/>
                          <w:sz w:val="20"/>
                          <w:lang w:val="fr-FR"/>
                        </w:rPr>
                        <w:t>Madhukar</w:t>
                      </w:r>
                      <w:proofErr w:type="spellEnd"/>
                      <w:r w:rsidRPr="007779ED">
                        <w:rPr>
                          <w:rStyle w:val="Strong"/>
                          <w:rFonts w:cs="Arial"/>
                          <w:b w:val="0"/>
                          <w:sz w:val="20"/>
                          <w:lang w:val="fr-FR"/>
                        </w:rPr>
                        <w:t xml:space="preserve"> B. (2017)</w:t>
                      </w:r>
                    </w:p>
                    <w:p w:rsidR="00756280" w:rsidRPr="00756280" w:rsidRDefault="00756280" w:rsidP="00756280">
                      <w:pPr>
                        <w:spacing w:line="240" w:lineRule="auto"/>
                        <w:rPr>
                          <w:rFonts w:cs="Arial"/>
                          <w:bCs/>
                          <w:sz w:val="20"/>
                        </w:rPr>
                      </w:pPr>
                      <w:r w:rsidRPr="00756280">
                        <w:rPr>
                          <w:rFonts w:cs="Arial"/>
                          <w:sz w:val="20"/>
                        </w:rPr>
                        <w:t xml:space="preserve">Rajesh </w:t>
                      </w:r>
                      <w:proofErr w:type="spellStart"/>
                      <w:r w:rsidRPr="00756280">
                        <w:rPr>
                          <w:rFonts w:cs="Arial"/>
                          <w:sz w:val="20"/>
                        </w:rPr>
                        <w:t>Rajkolhe</w:t>
                      </w:r>
                      <w:proofErr w:type="spellEnd"/>
                      <w:r w:rsidRPr="00756280">
                        <w:rPr>
                          <w:rFonts w:cs="Arial"/>
                          <w:sz w:val="20"/>
                        </w:rPr>
                        <w:t xml:space="preserve">, J. G. Khan (2014) </w:t>
                      </w:r>
                    </w:p>
                    <w:p w:rsidR="00756280" w:rsidRPr="00982EF2" w:rsidRDefault="00756280" w:rsidP="00756280">
                      <w:pPr>
                        <w:pStyle w:val="NoSpacing"/>
                        <w:rPr>
                          <w:rFonts w:cs="Arial"/>
                          <w:bCs/>
                          <w:sz w:val="20"/>
                        </w:rPr>
                      </w:pPr>
                      <w:proofErr w:type="spellStart"/>
                      <w:r w:rsidRPr="00982EF2">
                        <w:rPr>
                          <w:rFonts w:cs="Arial"/>
                          <w:bCs/>
                          <w:sz w:val="20"/>
                        </w:rPr>
                        <w:t>M.R.Latte</w:t>
                      </w:r>
                      <w:proofErr w:type="spellEnd"/>
                      <w:r w:rsidRPr="00982EF2">
                        <w:rPr>
                          <w:rFonts w:cs="Arial"/>
                          <w:bCs/>
                          <w:sz w:val="20"/>
                        </w:rPr>
                        <w:t xml:space="preserve"> and P.D. </w:t>
                      </w:r>
                      <w:proofErr w:type="spellStart"/>
                      <w:r w:rsidRPr="00982EF2">
                        <w:rPr>
                          <w:rFonts w:cs="Arial"/>
                          <w:bCs/>
                          <w:sz w:val="20"/>
                        </w:rPr>
                        <w:t>Chougule</w:t>
                      </w:r>
                      <w:proofErr w:type="spellEnd"/>
                      <w:r w:rsidRPr="00982EF2">
                        <w:rPr>
                          <w:rFonts w:cs="Arial"/>
                          <w:bCs/>
                          <w:sz w:val="20"/>
                        </w:rPr>
                        <w:t xml:space="preserve"> (2017)</w:t>
                      </w:r>
                    </w:p>
                    <w:p w:rsidR="00756280" w:rsidRPr="00EF07E7" w:rsidRDefault="00756280" w:rsidP="00756280"/>
                  </w:txbxContent>
                </v:textbox>
                <w10:wrap anchorx="page"/>
              </v:shape>
            </w:pict>
          </mc:Fallback>
        </mc:AlternateContent>
      </w:r>
      <w:r w:rsidRPr="0030759C">
        <w:rPr>
          <w:rStyle w:val="Strong"/>
          <w:rFonts w:cs="Arial"/>
          <w:noProof/>
        </w:rPr>
        <mc:AlternateContent>
          <mc:Choice Requires="wps">
            <w:drawing>
              <wp:anchor distT="0" distB="0" distL="114300" distR="114300" simplePos="0" relativeHeight="251729920" behindDoc="0" locked="0" layoutInCell="1" allowOverlap="1" wp14:anchorId="44064D43" wp14:editId="40CEDE74">
                <wp:simplePos x="0" y="0"/>
                <wp:positionH relativeFrom="column">
                  <wp:posOffset>6413500</wp:posOffset>
                </wp:positionH>
                <wp:positionV relativeFrom="paragraph">
                  <wp:posOffset>2322830</wp:posOffset>
                </wp:positionV>
                <wp:extent cx="341630" cy="333375"/>
                <wp:effectExtent l="0" t="0" r="20320" b="28575"/>
                <wp:wrapNone/>
                <wp:docPr id="100" name="Oval 100"/>
                <wp:cNvGraphicFramePr/>
                <a:graphic xmlns:a="http://schemas.openxmlformats.org/drawingml/2006/main">
                  <a:graphicData uri="http://schemas.microsoft.com/office/word/2010/wordprocessingShape">
                    <wps:wsp>
                      <wps:cNvSpPr/>
                      <wps:spPr>
                        <a:xfrm>
                          <a:off x="0" y="0"/>
                          <a:ext cx="341630" cy="333375"/>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756280" w:rsidRPr="0005745C" w:rsidRDefault="00756280" w:rsidP="00756280">
                            <w:r>
                              <w:rPr>
                                <w:sz w:val="20"/>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064D43" id="Oval 100" o:spid="_x0000_s1032" style="position:absolute;margin-left:505pt;margin-top:182.9pt;width:26.9pt;height:26.2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" fillcolor="#ed7d31 [3205]" strokecolor="#823b0b [1605]" strokeweight="1pt">
                <v:stroke joinstyle="miter"/>
                <v:textbox>
                  <w:txbxContent>
                    <w:p w:rsidR="00756280" w:rsidRPr="0005745C" w:rsidRDefault="00756280" w:rsidP="00756280">
                      <w:r>
                        <w:rPr>
                          <w:sz w:val="20"/>
                        </w:rPr>
                        <w:t>3</w:t>
                      </w:r>
                    </w:p>
                  </w:txbxContent>
                </v:textbox>
              </v:oval>
            </w:pict>
          </mc:Fallback>
        </mc:AlternateContent>
      </w:r>
      <w:r w:rsidRPr="0030759C">
        <w:rPr>
          <w:rStyle w:val="Strong"/>
          <w:rFonts w:cs="Arial"/>
          <w:noProof/>
        </w:rPr>
        <mc:AlternateContent>
          <mc:Choice Requires="wps">
            <w:drawing>
              <wp:anchor distT="0" distB="0" distL="114300" distR="114300" simplePos="0" relativeHeight="251730944" behindDoc="0" locked="0" layoutInCell="1" allowOverlap="1" wp14:anchorId="2F8A3422" wp14:editId="63FED0F2">
                <wp:simplePos x="0" y="0"/>
                <wp:positionH relativeFrom="column">
                  <wp:posOffset>2946400</wp:posOffset>
                </wp:positionH>
                <wp:positionV relativeFrom="paragraph">
                  <wp:posOffset>3819525</wp:posOffset>
                </wp:positionV>
                <wp:extent cx="341630" cy="349250"/>
                <wp:effectExtent l="0" t="0" r="20320" b="12700"/>
                <wp:wrapNone/>
                <wp:docPr id="101" name="Oval 101"/>
                <wp:cNvGraphicFramePr/>
                <a:graphic xmlns:a="http://schemas.openxmlformats.org/drawingml/2006/main">
                  <a:graphicData uri="http://schemas.microsoft.com/office/word/2010/wordprocessingShape">
                    <wps:wsp>
                      <wps:cNvSpPr/>
                      <wps:spPr>
                        <a:xfrm>
                          <a:off x="0" y="0"/>
                          <a:ext cx="341630" cy="349250"/>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756280" w:rsidRPr="0005745C" w:rsidRDefault="00756280" w:rsidP="00756280">
                            <w:r>
                              <w:rPr>
                                <w:sz w:val="20"/>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8A3422" id="Oval 101" o:spid="_x0000_s1033" style="position:absolute;margin-left:232pt;margin-top:300.75pt;width:26.9pt;height:27.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" fillcolor="#ed7d31 [3205]" strokecolor="#823b0b [1605]" strokeweight="1pt">
                <v:stroke joinstyle="miter"/>
                <v:textbox>
                  <w:txbxContent>
                    <w:p w:rsidR="00756280" w:rsidRPr="0005745C" w:rsidRDefault="00756280" w:rsidP="00756280">
                      <w:r>
                        <w:rPr>
                          <w:sz w:val="20"/>
                        </w:rPr>
                        <w:t>2</w:t>
                      </w:r>
                    </w:p>
                  </w:txbxContent>
                </v:textbox>
              </v:oval>
            </w:pict>
          </mc:Fallback>
        </mc:AlternateContent>
      </w:r>
      <w:r w:rsidRPr="0030759C">
        <w:rPr>
          <w:rStyle w:val="Strong"/>
          <w:rFonts w:cs="Arial"/>
          <w:noProof/>
        </w:rPr>
        <mc:AlternateContent>
          <mc:Choice Requires="wps">
            <w:drawing>
              <wp:anchor distT="0" distB="0" distL="114300" distR="114300" simplePos="0" relativeHeight="251731968" behindDoc="0" locked="0" layoutInCell="1" allowOverlap="1" wp14:anchorId="195AF201" wp14:editId="5102C45D">
                <wp:simplePos x="0" y="0"/>
                <wp:positionH relativeFrom="margin">
                  <wp:posOffset>528320</wp:posOffset>
                </wp:positionH>
                <wp:positionV relativeFrom="paragraph">
                  <wp:posOffset>1631950</wp:posOffset>
                </wp:positionV>
                <wp:extent cx="484505" cy="397510"/>
                <wp:effectExtent l="0" t="0" r="10795" b="21590"/>
                <wp:wrapNone/>
                <wp:docPr id="102" name="Oval 102"/>
                <wp:cNvGraphicFramePr/>
                <a:graphic xmlns:a="http://schemas.openxmlformats.org/drawingml/2006/main">
                  <a:graphicData uri="http://schemas.microsoft.com/office/word/2010/wordprocessingShape">
                    <wps:wsp>
                      <wps:cNvSpPr/>
                      <wps:spPr>
                        <a:xfrm>
                          <a:off x="0" y="0"/>
                          <a:ext cx="484505" cy="397510"/>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756280" w:rsidRPr="0005745C" w:rsidRDefault="00756280" w:rsidP="00756280">
                            <w:r>
                              <w:rPr>
                                <w:sz w:val="20"/>
                              </w:rPr>
                              <w:t>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5AF201" id="Oval 102" o:spid="_x0000_s1034" style="position:absolute;margin-left:41.6pt;margin-top:128.5pt;width:38.15pt;height:31.3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" fillcolor="#ed7d31 [3205]" strokecolor="#823b0b [1605]" strokeweight="1pt">
                <v:stroke joinstyle="miter"/>
                <v:textbox>
                  <w:txbxContent>
                    <w:p w:rsidR="00756280" w:rsidRPr="0005745C" w:rsidRDefault="00756280" w:rsidP="00756280">
                      <w:r>
                        <w:rPr>
                          <w:sz w:val="20"/>
                        </w:rPr>
                        <w:t>10</w:t>
                      </w:r>
                    </w:p>
                  </w:txbxContent>
                </v:textbox>
                <w10:wrap anchorx="margin"/>
              </v:oval>
            </w:pict>
          </mc:Fallback>
        </mc:AlternateContent>
      </w:r>
      <w:r w:rsidRPr="0030759C">
        <w:rPr>
          <w:rStyle w:val="Strong"/>
          <w:rFonts w:cs="Arial"/>
          <w:noProof/>
        </w:rPr>
        <mc:AlternateContent>
          <mc:Choice Requires="wps">
            <w:drawing>
              <wp:anchor distT="0" distB="0" distL="114300" distR="114300" simplePos="0" relativeHeight="251732992" behindDoc="0" locked="0" layoutInCell="1" allowOverlap="1" wp14:anchorId="4FEBF0EB" wp14:editId="29863838">
                <wp:simplePos x="0" y="0"/>
                <wp:positionH relativeFrom="margin">
                  <wp:posOffset>7686040</wp:posOffset>
                </wp:positionH>
                <wp:positionV relativeFrom="paragraph">
                  <wp:posOffset>1560830</wp:posOffset>
                </wp:positionV>
                <wp:extent cx="381635" cy="325755"/>
                <wp:effectExtent l="0" t="0" r="18415" b="17145"/>
                <wp:wrapNone/>
                <wp:docPr id="103" name="Oval 103"/>
                <wp:cNvGraphicFramePr/>
                <a:graphic xmlns:a="http://schemas.openxmlformats.org/drawingml/2006/main">
                  <a:graphicData uri="http://schemas.microsoft.com/office/word/2010/wordprocessingShape">
                    <wps:wsp>
                      <wps:cNvSpPr/>
                      <wps:spPr>
                        <a:xfrm>
                          <a:off x="0" y="0"/>
                          <a:ext cx="381635" cy="325755"/>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756280" w:rsidRPr="0005745C" w:rsidRDefault="00756280" w:rsidP="00756280">
                            <w:r>
                              <w:rPr>
                                <w:sz w:val="20"/>
                              </w:rPr>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EBF0EB" id="Oval 103" o:spid="_x0000_s1035" style="position:absolute;margin-left:605.2pt;margin-top:122.9pt;width:30.05pt;height:25.65pt;z-index:251732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" fillcolor="#ed7d31 [3205]" strokecolor="#823b0b [1605]" strokeweight="1pt">
                <v:stroke joinstyle="miter"/>
                <v:textbox>
                  <w:txbxContent>
                    <w:p w:rsidR="00756280" w:rsidRPr="0005745C" w:rsidRDefault="00756280" w:rsidP="00756280">
                      <w:r>
                        <w:rPr>
                          <w:sz w:val="20"/>
                        </w:rPr>
                        <w:t>9</w:t>
                      </w:r>
                    </w:p>
                  </w:txbxContent>
                </v:textbox>
                <w10:wrap anchorx="margin"/>
              </v:oval>
            </w:pict>
          </mc:Fallback>
        </mc:AlternateContent>
      </w:r>
      <w:r w:rsidRPr="0030759C">
        <w:rPr>
          <w:rStyle w:val="Strong"/>
          <w:rFonts w:cs="Arial"/>
          <w:noProof/>
        </w:rPr>
        <mc:AlternateContent>
          <mc:Choice Requires="wps">
            <w:drawing>
              <wp:anchor distT="0" distB="0" distL="114300" distR="114300" simplePos="0" relativeHeight="251734016" behindDoc="0" locked="0" layoutInCell="1" allowOverlap="1" wp14:anchorId="12AAFB65" wp14:editId="447B1953">
                <wp:simplePos x="0" y="0"/>
                <wp:positionH relativeFrom="margin">
                  <wp:posOffset>67945</wp:posOffset>
                </wp:positionH>
                <wp:positionV relativeFrom="paragraph">
                  <wp:posOffset>3738880</wp:posOffset>
                </wp:positionV>
                <wp:extent cx="381635" cy="373380"/>
                <wp:effectExtent l="0" t="0" r="18415" b="26670"/>
                <wp:wrapNone/>
                <wp:docPr id="104" name="Oval 104"/>
                <wp:cNvGraphicFramePr/>
                <a:graphic xmlns:a="http://schemas.openxmlformats.org/drawingml/2006/main">
                  <a:graphicData uri="http://schemas.microsoft.com/office/word/2010/wordprocessingShape">
                    <wps:wsp>
                      <wps:cNvSpPr/>
                      <wps:spPr>
                        <a:xfrm>
                          <a:off x="0" y="0"/>
                          <a:ext cx="381635" cy="373380"/>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756280" w:rsidRPr="0005745C" w:rsidRDefault="00756280" w:rsidP="00756280">
                            <w:r>
                              <w:rPr>
                                <w:sz w:val="20"/>
                              </w:rPr>
                              <w:t>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AAFB65" id="Oval 104" o:spid="_x0000_s1036" style="position:absolute;margin-left:5.35pt;margin-top:294.4pt;width:30.05pt;height:29.4pt;z-index:251734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" fillcolor="#ed7d31 [3205]" strokecolor="#823b0b [1605]" strokeweight="1pt">
                <v:stroke joinstyle="miter"/>
                <v:textbox>
                  <w:txbxContent>
                    <w:p w:rsidR="00756280" w:rsidRPr="0005745C" w:rsidRDefault="00756280" w:rsidP="00756280">
                      <w:r>
                        <w:rPr>
                          <w:sz w:val="20"/>
                        </w:rPr>
                        <w:t>8</w:t>
                      </w:r>
                    </w:p>
                  </w:txbxContent>
                </v:textbox>
                <w10:wrap anchorx="margin"/>
              </v:oval>
            </w:pict>
          </mc:Fallback>
        </mc:AlternateContent>
      </w:r>
      <w:r w:rsidRPr="0030759C">
        <w:rPr>
          <w:rStyle w:val="Strong"/>
          <w:rFonts w:cs="Arial"/>
          <w:noProof/>
        </w:rPr>
        <mc:AlternateContent>
          <mc:Choice Requires="wps">
            <w:drawing>
              <wp:anchor distT="0" distB="0" distL="114300" distR="114300" simplePos="0" relativeHeight="251735040" behindDoc="0" locked="0" layoutInCell="1" allowOverlap="1" wp14:anchorId="7F4E9F38" wp14:editId="063F33FD">
                <wp:simplePos x="0" y="0"/>
                <wp:positionH relativeFrom="margin">
                  <wp:posOffset>2080260</wp:posOffset>
                </wp:positionH>
                <wp:positionV relativeFrom="paragraph">
                  <wp:posOffset>1107440</wp:posOffset>
                </wp:positionV>
                <wp:extent cx="381635" cy="349250"/>
                <wp:effectExtent l="0" t="0" r="18415" b="12700"/>
                <wp:wrapNone/>
                <wp:docPr id="105" name="Oval 105"/>
                <wp:cNvGraphicFramePr/>
                <a:graphic xmlns:a="http://schemas.openxmlformats.org/drawingml/2006/main">
                  <a:graphicData uri="http://schemas.microsoft.com/office/word/2010/wordprocessingShape">
                    <wps:wsp>
                      <wps:cNvSpPr/>
                      <wps:spPr>
                        <a:xfrm>
                          <a:off x="0" y="0"/>
                          <a:ext cx="381635" cy="349250"/>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756280" w:rsidRPr="0005745C" w:rsidRDefault="00756280" w:rsidP="00756280">
                            <w:r>
                              <w:rPr>
                                <w:sz w:val="20"/>
                              </w:rP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4E9F38" id="Oval 105" o:spid="_x0000_s1037" style="position:absolute;margin-left:163.8pt;margin-top:87.2pt;width:30.05pt;height:27.5pt;z-index:251735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" fillcolor="#ed7d31 [3205]" strokecolor="#823b0b [1605]" strokeweight="1pt">
                <v:stroke joinstyle="miter"/>
                <v:textbox>
                  <w:txbxContent>
                    <w:p w:rsidR="00756280" w:rsidRPr="0005745C" w:rsidRDefault="00756280" w:rsidP="00756280">
                      <w:r>
                        <w:rPr>
                          <w:sz w:val="20"/>
                        </w:rPr>
                        <w:t>7</w:t>
                      </w:r>
                    </w:p>
                  </w:txbxContent>
                </v:textbox>
                <w10:wrap anchorx="margin"/>
              </v:oval>
            </w:pict>
          </mc:Fallback>
        </mc:AlternateContent>
      </w:r>
      <w:r w:rsidRPr="0030759C">
        <w:rPr>
          <w:rStyle w:val="Strong"/>
          <w:rFonts w:cs="Arial"/>
          <w:noProof/>
        </w:rPr>
        <mc:AlternateContent>
          <mc:Choice Requires="wps">
            <w:drawing>
              <wp:anchor distT="0" distB="0" distL="114300" distR="114300" simplePos="0" relativeHeight="251736064" behindDoc="0" locked="0" layoutInCell="1" allowOverlap="1" wp14:anchorId="1CBC7F85" wp14:editId="0674CCE3">
                <wp:simplePos x="0" y="0"/>
                <wp:positionH relativeFrom="margin">
                  <wp:posOffset>3026410</wp:posOffset>
                </wp:positionH>
                <wp:positionV relativeFrom="paragraph">
                  <wp:posOffset>2340610</wp:posOffset>
                </wp:positionV>
                <wp:extent cx="381635" cy="349250"/>
                <wp:effectExtent l="0" t="0" r="18415" b="12700"/>
                <wp:wrapNone/>
                <wp:docPr id="106" name="Oval 106"/>
                <wp:cNvGraphicFramePr/>
                <a:graphic xmlns:a="http://schemas.openxmlformats.org/drawingml/2006/main">
                  <a:graphicData uri="http://schemas.microsoft.com/office/word/2010/wordprocessingShape">
                    <wps:wsp>
                      <wps:cNvSpPr/>
                      <wps:spPr>
                        <a:xfrm>
                          <a:off x="0" y="0"/>
                          <a:ext cx="381635" cy="349250"/>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756280" w:rsidRPr="0005745C" w:rsidRDefault="00756280" w:rsidP="00756280">
                            <w:r>
                              <w:rPr>
                                <w:sz w:val="20"/>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BC7F85" id="Oval 106" o:spid="_x0000_s1038" style="position:absolute;margin-left:238.3pt;margin-top:184.3pt;width:30.05pt;height:27.5pt;z-index:251736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" fillcolor="#ed7d31 [3205]" strokecolor="#823b0b [1605]" strokeweight="1pt">
                <v:stroke joinstyle="miter"/>
                <v:textbox>
                  <w:txbxContent>
                    <w:p w:rsidR="00756280" w:rsidRPr="0005745C" w:rsidRDefault="00756280" w:rsidP="00756280">
                      <w:r>
                        <w:rPr>
                          <w:sz w:val="20"/>
                        </w:rPr>
                        <w:t>1</w:t>
                      </w:r>
                    </w:p>
                  </w:txbxContent>
                </v:textbox>
                <w10:wrap anchorx="margin"/>
              </v:oval>
            </w:pict>
          </mc:Fallback>
        </mc:AlternateContent>
      </w:r>
      <w:r w:rsidRPr="0030759C">
        <w:rPr>
          <w:rStyle w:val="Strong"/>
          <w:rFonts w:cs="Arial"/>
          <w:noProof/>
        </w:rPr>
        <mc:AlternateContent>
          <mc:Choice Requires="wps">
            <w:drawing>
              <wp:anchor distT="0" distB="0" distL="114300" distR="114300" simplePos="0" relativeHeight="251737088" behindDoc="0" locked="0" layoutInCell="1" allowOverlap="1" wp14:anchorId="6CF69B73" wp14:editId="4BB68177">
                <wp:simplePos x="0" y="0"/>
                <wp:positionH relativeFrom="margin">
                  <wp:posOffset>4410710</wp:posOffset>
                </wp:positionH>
                <wp:positionV relativeFrom="paragraph">
                  <wp:posOffset>4456430</wp:posOffset>
                </wp:positionV>
                <wp:extent cx="381635" cy="349250"/>
                <wp:effectExtent l="0" t="0" r="18415" b="12700"/>
                <wp:wrapNone/>
                <wp:docPr id="108" name="Oval 108"/>
                <wp:cNvGraphicFramePr/>
                <a:graphic xmlns:a="http://schemas.openxmlformats.org/drawingml/2006/main">
                  <a:graphicData uri="http://schemas.microsoft.com/office/word/2010/wordprocessingShape">
                    <wps:wsp>
                      <wps:cNvSpPr/>
                      <wps:spPr>
                        <a:xfrm>
                          <a:off x="0" y="0"/>
                          <a:ext cx="381635" cy="349250"/>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756280" w:rsidRPr="0005745C" w:rsidRDefault="00756280" w:rsidP="00756280">
                            <w:r>
                              <w:rPr>
                                <w:sz w:val="20"/>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F69B73" id="Oval 108" o:spid="_x0000_s1039" style="position:absolute;margin-left:347.3pt;margin-top:350.9pt;width:30.05pt;height:27.5pt;z-index:251737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" fillcolor="#ed7d31 [3205]" strokecolor="#823b0b [1605]" strokeweight="1pt">
                <v:stroke joinstyle="miter"/>
                <v:textbox>
                  <w:txbxContent>
                    <w:p w:rsidR="00756280" w:rsidRPr="0005745C" w:rsidRDefault="00756280" w:rsidP="00756280">
                      <w:r>
                        <w:rPr>
                          <w:sz w:val="20"/>
                        </w:rPr>
                        <w:t>4</w:t>
                      </w:r>
                    </w:p>
                  </w:txbxContent>
                </v:textbox>
                <w10:wrap anchorx="margin"/>
              </v:oval>
            </w:pict>
          </mc:Fallback>
        </mc:AlternateContent>
      </w:r>
      <w:r w:rsidRPr="0030759C">
        <w:rPr>
          <w:rStyle w:val="Strong"/>
          <w:rFonts w:cs="Arial"/>
          <w:noProof/>
        </w:rPr>
        <mc:AlternateContent>
          <mc:Choice Requires="wps">
            <w:drawing>
              <wp:anchor distT="0" distB="0" distL="114300" distR="114300" simplePos="0" relativeHeight="251738112" behindDoc="0" locked="0" layoutInCell="1" allowOverlap="1" wp14:anchorId="701972D5" wp14:editId="1B5740C1">
                <wp:simplePos x="0" y="0"/>
                <wp:positionH relativeFrom="margin">
                  <wp:posOffset>5070475</wp:posOffset>
                </wp:positionH>
                <wp:positionV relativeFrom="paragraph">
                  <wp:posOffset>3422650</wp:posOffset>
                </wp:positionV>
                <wp:extent cx="381635" cy="349250"/>
                <wp:effectExtent l="0" t="0" r="18415" b="12700"/>
                <wp:wrapNone/>
                <wp:docPr id="109" name="Oval 109"/>
                <wp:cNvGraphicFramePr/>
                <a:graphic xmlns:a="http://schemas.openxmlformats.org/drawingml/2006/main">
                  <a:graphicData uri="http://schemas.microsoft.com/office/word/2010/wordprocessingShape">
                    <wps:wsp>
                      <wps:cNvSpPr/>
                      <wps:spPr>
                        <a:xfrm>
                          <a:off x="0" y="0"/>
                          <a:ext cx="381635" cy="349250"/>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756280" w:rsidRPr="0005745C" w:rsidRDefault="00756280" w:rsidP="00756280">
                            <w:r>
                              <w:rPr>
                                <w:sz w:val="20"/>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1972D5" id="Oval 109" o:spid="_x0000_s1040" style="position:absolute;margin-left:399.25pt;margin-top:269.5pt;width:30.05pt;height:27.5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" fillcolor="#ed7d31 [3205]" strokecolor="#823b0b [1605]" strokeweight="1pt">
                <v:stroke joinstyle="miter"/>
                <v:textbox>
                  <w:txbxContent>
                    <w:p w:rsidR="00756280" w:rsidRPr="0005745C" w:rsidRDefault="00756280" w:rsidP="00756280">
                      <w:r>
                        <w:rPr>
                          <w:sz w:val="20"/>
                        </w:rPr>
                        <w:t>5</w:t>
                      </w:r>
                    </w:p>
                  </w:txbxContent>
                </v:textbox>
                <w10:wrap anchorx="margin"/>
              </v:oval>
            </w:pict>
          </mc:Fallback>
        </mc:AlternateContent>
      </w:r>
      <w:r w:rsidRPr="0030759C">
        <w:rPr>
          <w:rStyle w:val="Strong"/>
          <w:rFonts w:cs="Arial"/>
          <w:noProof/>
        </w:rPr>
        <mc:AlternateContent>
          <mc:Choice Requires="wps">
            <w:drawing>
              <wp:anchor distT="0" distB="0" distL="114300" distR="114300" simplePos="0" relativeHeight="251739136" behindDoc="0" locked="0" layoutInCell="1" allowOverlap="1" wp14:anchorId="4A4CA221" wp14:editId="78F4A107">
                <wp:simplePos x="0" y="0"/>
                <wp:positionH relativeFrom="margin">
                  <wp:posOffset>2097405</wp:posOffset>
                </wp:positionH>
                <wp:positionV relativeFrom="paragraph">
                  <wp:posOffset>3566160</wp:posOffset>
                </wp:positionV>
                <wp:extent cx="381635" cy="349250"/>
                <wp:effectExtent l="0" t="0" r="18415" b="12700"/>
                <wp:wrapNone/>
                <wp:docPr id="110" name="Oval 110"/>
                <wp:cNvGraphicFramePr/>
                <a:graphic xmlns:a="http://schemas.openxmlformats.org/drawingml/2006/main">
                  <a:graphicData uri="http://schemas.microsoft.com/office/word/2010/wordprocessingShape">
                    <wps:wsp>
                      <wps:cNvSpPr/>
                      <wps:spPr>
                        <a:xfrm>
                          <a:off x="0" y="0"/>
                          <a:ext cx="381635" cy="349250"/>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756280" w:rsidRPr="0005745C" w:rsidRDefault="00756280" w:rsidP="00756280">
                            <w:r>
                              <w:rPr>
                                <w:sz w:val="20"/>
                              </w:rP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4CA221" id="Oval 110" o:spid="_x0000_s1041" style="position:absolute;margin-left:165.15pt;margin-top:280.8pt;width:30.05pt;height:27.5pt;z-index:251739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" fillcolor="#ed7d31 [3205]" strokecolor="#823b0b [1605]" strokeweight="1pt">
                <v:stroke joinstyle="miter"/>
                <v:textbox>
                  <w:txbxContent>
                    <w:p w:rsidR="00756280" w:rsidRPr="0005745C" w:rsidRDefault="00756280" w:rsidP="00756280">
                      <w:r>
                        <w:rPr>
                          <w:sz w:val="20"/>
                        </w:rPr>
                        <w:t>6</w:t>
                      </w:r>
                    </w:p>
                  </w:txbxContent>
                </v:textbox>
                <w10:wrap anchorx="margin"/>
              </v:oval>
            </w:pict>
          </mc:Fallback>
        </mc:AlternateContent>
      </w:r>
      <w:r w:rsidRPr="0030759C">
        <w:rPr>
          <w:rStyle w:val="Strong"/>
          <w:rFonts w:cs="Arial"/>
          <w:noProof/>
        </w:rPr>
        <mc:AlternateContent>
          <mc:Choice Requires="wps">
            <w:drawing>
              <wp:anchor distT="0" distB="0" distL="114300" distR="114300" simplePos="0" relativeHeight="251740160" behindDoc="0" locked="0" layoutInCell="1" allowOverlap="1" wp14:anchorId="37E9CB7A" wp14:editId="1F2FCB82">
                <wp:simplePos x="0" y="0"/>
                <wp:positionH relativeFrom="margin">
                  <wp:posOffset>5848985</wp:posOffset>
                </wp:positionH>
                <wp:positionV relativeFrom="paragraph">
                  <wp:posOffset>1656715</wp:posOffset>
                </wp:positionV>
                <wp:extent cx="484505" cy="413385"/>
                <wp:effectExtent l="0" t="0" r="10795" b="24765"/>
                <wp:wrapNone/>
                <wp:docPr id="117" name="Oval 117"/>
                <wp:cNvGraphicFramePr/>
                <a:graphic xmlns:a="http://schemas.openxmlformats.org/drawingml/2006/main">
                  <a:graphicData uri="http://schemas.microsoft.com/office/word/2010/wordprocessingShape">
                    <wps:wsp>
                      <wps:cNvSpPr/>
                      <wps:spPr>
                        <a:xfrm>
                          <a:off x="0" y="0"/>
                          <a:ext cx="484505" cy="413385"/>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756280" w:rsidRPr="0005745C" w:rsidRDefault="00756280" w:rsidP="00756280">
                            <w:r>
                              <w:rPr>
                                <w:sz w:val="20"/>
                              </w:rPr>
                              <w:t>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E9CB7A" id="Oval 117" o:spid="_x0000_s1042" style="position:absolute;margin-left:460.55pt;margin-top:130.45pt;width:38.15pt;height:32.55pt;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" fillcolor="#ed7d31 [3205]" strokecolor="#823b0b [1605]" strokeweight="1pt">
                <v:stroke joinstyle="miter"/>
                <v:textbox>
                  <w:txbxContent>
                    <w:p w:rsidR="00756280" w:rsidRPr="0005745C" w:rsidRDefault="00756280" w:rsidP="00756280">
                      <w:r>
                        <w:rPr>
                          <w:sz w:val="20"/>
                        </w:rPr>
                        <w:t>11</w:t>
                      </w:r>
                    </w:p>
                  </w:txbxContent>
                </v:textbox>
                <w10:wrap anchorx="margin"/>
              </v:oval>
            </w:pict>
          </mc:Fallback>
        </mc:AlternateContent>
      </w:r>
      <w:r w:rsidRPr="0030759C">
        <w:rPr>
          <w:rStyle w:val="Strong"/>
          <w:rFonts w:cs="Arial"/>
          <w:noProof/>
        </w:rPr>
        <w:drawing>
          <wp:anchor distT="0" distB="0" distL="114300" distR="114300" simplePos="0" relativeHeight="251741184" behindDoc="1" locked="0" layoutInCell="1" allowOverlap="1" wp14:anchorId="78C110A9" wp14:editId="21A91ECE">
            <wp:simplePos x="0" y="0"/>
            <wp:positionH relativeFrom="margin">
              <wp:posOffset>-695325</wp:posOffset>
            </wp:positionH>
            <wp:positionV relativeFrom="paragraph">
              <wp:posOffset>142875</wp:posOffset>
            </wp:positionV>
            <wp:extent cx="10247630" cy="5408295"/>
            <wp:effectExtent l="0" t="0" r="1270" b="1905"/>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0247630" cy="54082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6CDF" w:rsidRPr="0030759C">
        <w:rPr>
          <w:rStyle w:val="Strong"/>
          <w:rFonts w:cs="Arial"/>
        </w:rPr>
        <w:br w:type="page"/>
      </w:r>
    </w:p>
    <w:p w:rsidR="004D6CDF" w:rsidRPr="0030759C" w:rsidRDefault="00756280" w:rsidP="0030759C">
      <w:pPr>
        <w:spacing w:line="360" w:lineRule="auto"/>
        <w:rPr>
          <w:rStyle w:val="Strong"/>
          <w:rFonts w:cs="Arial"/>
        </w:rPr>
      </w:pPr>
      <w:r w:rsidRPr="0030759C">
        <w:rPr>
          <w:rStyle w:val="Strong"/>
          <w:rFonts w:cs="Arial"/>
          <w:b w:val="0"/>
          <w:bCs w:val="0"/>
          <w:noProof/>
        </w:rPr>
        <w:lastRenderedPageBreak/>
        <w:drawing>
          <wp:anchor distT="0" distB="0" distL="114300" distR="114300" simplePos="0" relativeHeight="251742208" behindDoc="1" locked="0" layoutInCell="1" allowOverlap="1">
            <wp:simplePos x="0" y="0"/>
            <wp:positionH relativeFrom="column">
              <wp:posOffset>-762000</wp:posOffset>
            </wp:positionH>
            <wp:positionV relativeFrom="paragraph">
              <wp:posOffset>0</wp:posOffset>
            </wp:positionV>
            <wp:extent cx="10388495" cy="5486400"/>
            <wp:effectExtent l="0" t="0" r="0" b="0"/>
            <wp:wrapNone/>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0388495" cy="54864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56280" w:rsidRPr="0030759C" w:rsidRDefault="00756280" w:rsidP="0030759C">
      <w:pPr>
        <w:pStyle w:val="NoSpacing"/>
        <w:spacing w:line="360" w:lineRule="auto"/>
        <w:ind w:left="720"/>
        <w:rPr>
          <w:rStyle w:val="Strong"/>
          <w:rFonts w:cs="Arial"/>
        </w:rPr>
      </w:pPr>
      <w:r w:rsidRPr="0030759C">
        <w:rPr>
          <w:rStyle w:val="Strong"/>
          <w:rFonts w:cs="Arial"/>
          <w:noProof/>
        </w:rPr>
        <mc:AlternateContent>
          <mc:Choice Requires="wps">
            <w:drawing>
              <wp:anchor distT="0" distB="0" distL="114300" distR="114300" simplePos="0" relativeHeight="251744256" behindDoc="0" locked="0" layoutInCell="1" allowOverlap="1" wp14:anchorId="338D4012" wp14:editId="4CDFB467">
                <wp:simplePos x="0" y="0"/>
                <wp:positionH relativeFrom="column">
                  <wp:posOffset>3136265</wp:posOffset>
                </wp:positionH>
                <wp:positionV relativeFrom="paragraph">
                  <wp:posOffset>2654935</wp:posOffset>
                </wp:positionV>
                <wp:extent cx="341630" cy="333375"/>
                <wp:effectExtent l="0" t="0" r="20320" b="28575"/>
                <wp:wrapNone/>
                <wp:docPr id="92" name="Oval 92"/>
                <wp:cNvGraphicFramePr/>
                <a:graphic xmlns:a="http://schemas.openxmlformats.org/drawingml/2006/main">
                  <a:graphicData uri="http://schemas.microsoft.com/office/word/2010/wordprocessingShape">
                    <wps:wsp>
                      <wps:cNvSpPr/>
                      <wps:spPr>
                        <a:xfrm>
                          <a:off x="0" y="0"/>
                          <a:ext cx="341630" cy="333375"/>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756280" w:rsidRPr="0005745C" w:rsidRDefault="00756280" w:rsidP="00756280">
                            <w:r>
                              <w:rPr>
                                <w:sz w:val="20"/>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8D4012" id="Oval 92" o:spid="_x0000_s1043" style="position:absolute;left:0;text-align:left;margin-left:246.95pt;margin-top:209.05pt;width:26.9pt;height:26.2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" fillcolor="#ed7d31 [3205]" strokecolor="#823b0b [1605]" strokeweight="1pt">
                <v:stroke joinstyle="miter"/>
                <v:textbox>
                  <w:txbxContent>
                    <w:p w:rsidR="00756280" w:rsidRPr="0005745C" w:rsidRDefault="00756280" w:rsidP="00756280">
                      <w:r>
                        <w:rPr>
                          <w:sz w:val="20"/>
                        </w:rPr>
                        <w:t>3</w:t>
                      </w:r>
                    </w:p>
                  </w:txbxContent>
                </v:textbox>
              </v:oval>
            </w:pict>
          </mc:Fallback>
        </mc:AlternateContent>
      </w:r>
      <w:r w:rsidRPr="0030759C">
        <w:rPr>
          <w:rStyle w:val="Strong"/>
          <w:rFonts w:cs="Arial"/>
          <w:noProof/>
        </w:rPr>
        <mc:AlternateContent>
          <mc:Choice Requires="wps">
            <w:drawing>
              <wp:anchor distT="0" distB="0" distL="114300" distR="114300" simplePos="0" relativeHeight="251754496" behindDoc="0" locked="0" layoutInCell="1" allowOverlap="1" wp14:anchorId="2156E81B" wp14:editId="1E1308A3">
                <wp:simplePos x="0" y="0"/>
                <wp:positionH relativeFrom="margin">
                  <wp:posOffset>1526540</wp:posOffset>
                </wp:positionH>
                <wp:positionV relativeFrom="paragraph">
                  <wp:posOffset>3328670</wp:posOffset>
                </wp:positionV>
                <wp:extent cx="482600" cy="422275"/>
                <wp:effectExtent l="0" t="0" r="12700" b="15875"/>
                <wp:wrapNone/>
                <wp:docPr id="122" name="Oval 122"/>
                <wp:cNvGraphicFramePr/>
                <a:graphic xmlns:a="http://schemas.openxmlformats.org/drawingml/2006/main">
                  <a:graphicData uri="http://schemas.microsoft.com/office/word/2010/wordprocessingShape">
                    <wps:wsp>
                      <wps:cNvSpPr/>
                      <wps:spPr>
                        <a:xfrm>
                          <a:off x="0" y="0"/>
                          <a:ext cx="482600" cy="422275"/>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756280" w:rsidRPr="0005745C" w:rsidRDefault="00756280" w:rsidP="00756280">
                            <w:r>
                              <w:rPr>
                                <w:sz w:val="20"/>
                              </w:rPr>
                              <w:t>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56E81B" id="Oval 122" o:spid="_x0000_s1044" style="position:absolute;left:0;text-align:left;margin-left:120.2pt;margin-top:262.1pt;width:38pt;height:33.25pt;z-index:251754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" fillcolor="#ed7d31 [3205]" strokecolor="#823b0b [1605]" strokeweight="1pt">
                <v:stroke joinstyle="miter"/>
                <v:textbox>
                  <w:txbxContent>
                    <w:p w:rsidR="00756280" w:rsidRPr="0005745C" w:rsidRDefault="00756280" w:rsidP="00756280">
                      <w:r>
                        <w:rPr>
                          <w:sz w:val="20"/>
                        </w:rPr>
                        <w:t>11</w:t>
                      </w:r>
                    </w:p>
                  </w:txbxContent>
                </v:textbox>
                <w10:wrap anchorx="margin"/>
              </v:oval>
            </w:pict>
          </mc:Fallback>
        </mc:AlternateContent>
      </w:r>
      <w:r w:rsidRPr="0030759C">
        <w:rPr>
          <w:rStyle w:val="Strong"/>
          <w:rFonts w:cs="Arial"/>
          <w:noProof/>
        </w:rPr>
        <mc:AlternateContent>
          <mc:Choice Requires="wps">
            <w:drawing>
              <wp:anchor distT="0" distB="0" distL="114300" distR="114300" simplePos="0" relativeHeight="251753472" behindDoc="0" locked="0" layoutInCell="1" allowOverlap="1" wp14:anchorId="0F43AA19" wp14:editId="31E12F51">
                <wp:simplePos x="0" y="0"/>
                <wp:positionH relativeFrom="margin">
                  <wp:posOffset>5646420</wp:posOffset>
                </wp:positionH>
                <wp:positionV relativeFrom="paragraph">
                  <wp:posOffset>1048385</wp:posOffset>
                </wp:positionV>
                <wp:extent cx="381635" cy="349250"/>
                <wp:effectExtent l="0" t="0" r="18415" b="12700"/>
                <wp:wrapNone/>
                <wp:docPr id="121" name="Oval 121"/>
                <wp:cNvGraphicFramePr/>
                <a:graphic xmlns:a="http://schemas.openxmlformats.org/drawingml/2006/main">
                  <a:graphicData uri="http://schemas.microsoft.com/office/word/2010/wordprocessingShape">
                    <wps:wsp>
                      <wps:cNvSpPr/>
                      <wps:spPr>
                        <a:xfrm>
                          <a:off x="0" y="0"/>
                          <a:ext cx="381635" cy="349250"/>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756280" w:rsidRPr="0005745C" w:rsidRDefault="00756280" w:rsidP="00756280">
                            <w:r>
                              <w:rPr>
                                <w:sz w:val="20"/>
                              </w:rPr>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43AA19" id="Oval 121" o:spid="_x0000_s1045" style="position:absolute;left:0;text-align:left;margin-left:444.6pt;margin-top:82.55pt;width:30.05pt;height:27.5pt;z-index:2517534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" fillcolor="#ed7d31 [3205]" strokecolor="#823b0b [1605]" strokeweight="1pt">
                <v:stroke joinstyle="miter"/>
                <v:textbox>
                  <w:txbxContent>
                    <w:p w:rsidR="00756280" w:rsidRPr="0005745C" w:rsidRDefault="00756280" w:rsidP="00756280">
                      <w:r>
                        <w:rPr>
                          <w:sz w:val="20"/>
                        </w:rPr>
                        <w:t>9</w:t>
                      </w:r>
                    </w:p>
                  </w:txbxContent>
                </v:textbox>
                <w10:wrap anchorx="margin"/>
              </v:oval>
            </w:pict>
          </mc:Fallback>
        </mc:AlternateContent>
      </w:r>
      <w:r w:rsidRPr="0030759C">
        <w:rPr>
          <w:rStyle w:val="Strong"/>
          <w:rFonts w:cs="Arial"/>
          <w:noProof/>
        </w:rPr>
        <mc:AlternateContent>
          <mc:Choice Requires="wps">
            <w:drawing>
              <wp:anchor distT="0" distB="0" distL="114300" distR="114300" simplePos="0" relativeHeight="251752448" behindDoc="0" locked="0" layoutInCell="1" allowOverlap="1" wp14:anchorId="45501B41" wp14:editId="2D3267BA">
                <wp:simplePos x="0" y="0"/>
                <wp:positionH relativeFrom="margin">
                  <wp:posOffset>0</wp:posOffset>
                </wp:positionH>
                <wp:positionV relativeFrom="paragraph">
                  <wp:posOffset>3665220</wp:posOffset>
                </wp:positionV>
                <wp:extent cx="381635" cy="349250"/>
                <wp:effectExtent l="0" t="0" r="18415" b="12700"/>
                <wp:wrapNone/>
                <wp:docPr id="119" name="Oval 119"/>
                <wp:cNvGraphicFramePr/>
                <a:graphic xmlns:a="http://schemas.openxmlformats.org/drawingml/2006/main">
                  <a:graphicData uri="http://schemas.microsoft.com/office/word/2010/wordprocessingShape">
                    <wps:wsp>
                      <wps:cNvSpPr/>
                      <wps:spPr>
                        <a:xfrm>
                          <a:off x="0" y="0"/>
                          <a:ext cx="381635" cy="349250"/>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756280" w:rsidRPr="0005745C" w:rsidRDefault="00756280" w:rsidP="00756280">
                            <w:r>
                              <w:rPr>
                                <w:sz w:val="20"/>
                              </w:rP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501B41" id="Oval 119" o:spid="_x0000_s1046" style="position:absolute;left:0;text-align:left;margin-left:0;margin-top:288.6pt;width:30.05pt;height:27.5pt;z-index:251752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" fillcolor="#ed7d31 [3205]" strokecolor="#823b0b [1605]" strokeweight="1pt">
                <v:stroke joinstyle="miter"/>
                <v:textbox>
                  <w:txbxContent>
                    <w:p w:rsidR="00756280" w:rsidRPr="0005745C" w:rsidRDefault="00756280" w:rsidP="00756280">
                      <w:r>
                        <w:rPr>
                          <w:sz w:val="20"/>
                        </w:rPr>
                        <w:t>6</w:t>
                      </w:r>
                    </w:p>
                  </w:txbxContent>
                </v:textbox>
                <w10:wrap anchorx="margin"/>
              </v:oval>
            </w:pict>
          </mc:Fallback>
        </mc:AlternateContent>
      </w:r>
      <w:r w:rsidRPr="0030759C">
        <w:rPr>
          <w:rStyle w:val="Strong"/>
          <w:rFonts w:cs="Arial"/>
          <w:noProof/>
        </w:rPr>
        <mc:AlternateContent>
          <mc:Choice Requires="wps">
            <w:drawing>
              <wp:anchor distT="0" distB="0" distL="114300" distR="114300" simplePos="0" relativeHeight="251751424" behindDoc="0" locked="0" layoutInCell="1" allowOverlap="1" wp14:anchorId="57404A07" wp14:editId="5864C349">
                <wp:simplePos x="0" y="0"/>
                <wp:positionH relativeFrom="margin">
                  <wp:posOffset>5278120</wp:posOffset>
                </wp:positionH>
                <wp:positionV relativeFrom="paragraph">
                  <wp:posOffset>1788160</wp:posOffset>
                </wp:positionV>
                <wp:extent cx="381635" cy="349250"/>
                <wp:effectExtent l="0" t="0" r="18415" b="12700"/>
                <wp:wrapNone/>
                <wp:docPr id="118" name="Oval 118"/>
                <wp:cNvGraphicFramePr/>
                <a:graphic xmlns:a="http://schemas.openxmlformats.org/drawingml/2006/main">
                  <a:graphicData uri="http://schemas.microsoft.com/office/word/2010/wordprocessingShape">
                    <wps:wsp>
                      <wps:cNvSpPr/>
                      <wps:spPr>
                        <a:xfrm>
                          <a:off x="0" y="0"/>
                          <a:ext cx="381635" cy="349250"/>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756280" w:rsidRPr="0005745C" w:rsidRDefault="00756280" w:rsidP="00756280">
                            <w:r>
                              <w:rPr>
                                <w:sz w:val="20"/>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404A07" id="Oval 118" o:spid="_x0000_s1047" style="position:absolute;left:0;text-align:left;margin-left:415.6pt;margin-top:140.8pt;width:30.05pt;height:27.5pt;z-index:251751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" fillcolor="#ed7d31 [3205]" strokecolor="#823b0b [1605]" strokeweight="1pt">
                <v:stroke joinstyle="miter"/>
                <v:textbox>
                  <w:txbxContent>
                    <w:p w:rsidR="00756280" w:rsidRPr="0005745C" w:rsidRDefault="00756280" w:rsidP="00756280">
                      <w:r>
                        <w:rPr>
                          <w:sz w:val="20"/>
                        </w:rPr>
                        <w:t>5</w:t>
                      </w:r>
                    </w:p>
                  </w:txbxContent>
                </v:textbox>
                <w10:wrap anchorx="margin"/>
              </v:oval>
            </w:pict>
          </mc:Fallback>
        </mc:AlternateContent>
      </w:r>
      <w:r w:rsidRPr="0030759C">
        <w:rPr>
          <w:rStyle w:val="Strong"/>
          <w:rFonts w:cs="Arial"/>
          <w:noProof/>
        </w:rPr>
        <mc:AlternateContent>
          <mc:Choice Requires="wps">
            <w:drawing>
              <wp:anchor distT="0" distB="0" distL="114300" distR="114300" simplePos="0" relativeHeight="251750400" behindDoc="0" locked="0" layoutInCell="1" allowOverlap="1" wp14:anchorId="509A6B69" wp14:editId="4F176E9D">
                <wp:simplePos x="0" y="0"/>
                <wp:positionH relativeFrom="margin">
                  <wp:posOffset>5144770</wp:posOffset>
                </wp:positionH>
                <wp:positionV relativeFrom="paragraph">
                  <wp:posOffset>2925445</wp:posOffset>
                </wp:positionV>
                <wp:extent cx="381635" cy="349250"/>
                <wp:effectExtent l="0" t="0" r="18415" b="12700"/>
                <wp:wrapNone/>
                <wp:docPr id="107" name="Oval 107"/>
                <wp:cNvGraphicFramePr/>
                <a:graphic xmlns:a="http://schemas.openxmlformats.org/drawingml/2006/main">
                  <a:graphicData uri="http://schemas.microsoft.com/office/word/2010/wordprocessingShape">
                    <wps:wsp>
                      <wps:cNvSpPr/>
                      <wps:spPr>
                        <a:xfrm>
                          <a:off x="0" y="0"/>
                          <a:ext cx="381635" cy="349250"/>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756280" w:rsidRPr="0005745C" w:rsidRDefault="00756280" w:rsidP="00756280">
                            <w:r>
                              <w:rPr>
                                <w:sz w:val="20"/>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9A6B69" id="Oval 107" o:spid="_x0000_s1048" style="position:absolute;left:0;text-align:left;margin-left:405.1pt;margin-top:230.35pt;width:30.05pt;height:27.5pt;z-index:251750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" fillcolor="#ed7d31 [3205]" strokecolor="#823b0b [1605]" strokeweight="1pt">
                <v:stroke joinstyle="miter"/>
                <v:textbox>
                  <w:txbxContent>
                    <w:p w:rsidR="00756280" w:rsidRPr="0005745C" w:rsidRDefault="00756280" w:rsidP="00756280">
                      <w:r>
                        <w:rPr>
                          <w:sz w:val="20"/>
                        </w:rPr>
                        <w:t>4</w:t>
                      </w:r>
                    </w:p>
                  </w:txbxContent>
                </v:textbox>
                <w10:wrap anchorx="margin"/>
              </v:oval>
            </w:pict>
          </mc:Fallback>
        </mc:AlternateContent>
      </w:r>
      <w:r w:rsidRPr="0030759C">
        <w:rPr>
          <w:rStyle w:val="Strong"/>
          <w:rFonts w:cs="Arial"/>
          <w:noProof/>
        </w:rPr>
        <mc:AlternateContent>
          <mc:Choice Requires="wps">
            <w:drawing>
              <wp:anchor distT="0" distB="0" distL="114300" distR="114300" simplePos="0" relativeHeight="251749376" behindDoc="0" locked="0" layoutInCell="1" allowOverlap="1" wp14:anchorId="5467FFDA" wp14:editId="34CF2916">
                <wp:simplePos x="0" y="0"/>
                <wp:positionH relativeFrom="margin">
                  <wp:posOffset>1845310</wp:posOffset>
                </wp:positionH>
                <wp:positionV relativeFrom="paragraph">
                  <wp:posOffset>676910</wp:posOffset>
                </wp:positionV>
                <wp:extent cx="381635" cy="349250"/>
                <wp:effectExtent l="0" t="0" r="18415" b="12700"/>
                <wp:wrapNone/>
                <wp:docPr id="97" name="Oval 97"/>
                <wp:cNvGraphicFramePr/>
                <a:graphic xmlns:a="http://schemas.openxmlformats.org/drawingml/2006/main">
                  <a:graphicData uri="http://schemas.microsoft.com/office/word/2010/wordprocessingShape">
                    <wps:wsp>
                      <wps:cNvSpPr/>
                      <wps:spPr>
                        <a:xfrm>
                          <a:off x="0" y="0"/>
                          <a:ext cx="381635" cy="349250"/>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756280" w:rsidRPr="0005745C" w:rsidRDefault="00756280" w:rsidP="00756280">
                            <w:r>
                              <w:rPr>
                                <w:sz w:val="20"/>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67FFDA" id="Oval 97" o:spid="_x0000_s1049" style="position:absolute;left:0;text-align:left;margin-left:145.3pt;margin-top:53.3pt;width:30.05pt;height:27.5pt;z-index:251749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" fillcolor="#ed7d31 [3205]" strokecolor="#823b0b [1605]" strokeweight="1pt">
                <v:stroke joinstyle="miter"/>
                <v:textbox>
                  <w:txbxContent>
                    <w:p w:rsidR="00756280" w:rsidRPr="0005745C" w:rsidRDefault="00756280" w:rsidP="00756280">
                      <w:r>
                        <w:rPr>
                          <w:sz w:val="20"/>
                        </w:rPr>
                        <w:t>1</w:t>
                      </w:r>
                    </w:p>
                  </w:txbxContent>
                </v:textbox>
                <w10:wrap anchorx="margin"/>
              </v:oval>
            </w:pict>
          </mc:Fallback>
        </mc:AlternateContent>
      </w:r>
      <w:r w:rsidRPr="0030759C">
        <w:rPr>
          <w:rStyle w:val="Strong"/>
          <w:rFonts w:cs="Arial"/>
          <w:noProof/>
        </w:rPr>
        <mc:AlternateContent>
          <mc:Choice Requires="wps">
            <w:drawing>
              <wp:anchor distT="0" distB="0" distL="114300" distR="114300" simplePos="0" relativeHeight="251748352" behindDoc="0" locked="0" layoutInCell="1" allowOverlap="1" wp14:anchorId="7F223806" wp14:editId="5ECC3337">
                <wp:simplePos x="0" y="0"/>
                <wp:positionH relativeFrom="margin">
                  <wp:posOffset>2710815</wp:posOffset>
                </wp:positionH>
                <wp:positionV relativeFrom="paragraph">
                  <wp:posOffset>1845310</wp:posOffset>
                </wp:positionV>
                <wp:extent cx="381635" cy="349250"/>
                <wp:effectExtent l="0" t="0" r="18415" b="12700"/>
                <wp:wrapNone/>
                <wp:docPr id="96" name="Oval 96"/>
                <wp:cNvGraphicFramePr/>
                <a:graphic xmlns:a="http://schemas.openxmlformats.org/drawingml/2006/main">
                  <a:graphicData uri="http://schemas.microsoft.com/office/word/2010/wordprocessingShape">
                    <wps:wsp>
                      <wps:cNvSpPr/>
                      <wps:spPr>
                        <a:xfrm>
                          <a:off x="0" y="0"/>
                          <a:ext cx="381635" cy="349250"/>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756280" w:rsidRPr="0005745C" w:rsidRDefault="00756280" w:rsidP="00756280">
                            <w:r>
                              <w:rPr>
                                <w:sz w:val="20"/>
                              </w:rP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223806" id="Oval 96" o:spid="_x0000_s1050" style="position:absolute;left:0;text-align:left;margin-left:213.45pt;margin-top:145.3pt;width:30.05pt;height:27.5pt;z-index:251748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" fillcolor="#ed7d31 [3205]" strokecolor="#823b0b [1605]" strokeweight="1pt">
                <v:stroke joinstyle="miter"/>
                <v:textbox>
                  <w:txbxContent>
                    <w:p w:rsidR="00756280" w:rsidRPr="0005745C" w:rsidRDefault="00756280" w:rsidP="00756280">
                      <w:r>
                        <w:rPr>
                          <w:sz w:val="20"/>
                        </w:rPr>
                        <w:t>7</w:t>
                      </w:r>
                    </w:p>
                  </w:txbxContent>
                </v:textbox>
                <w10:wrap anchorx="margin"/>
              </v:oval>
            </w:pict>
          </mc:Fallback>
        </mc:AlternateContent>
      </w:r>
      <w:r w:rsidRPr="0030759C">
        <w:rPr>
          <w:rStyle w:val="Strong"/>
          <w:rFonts w:cs="Arial"/>
          <w:noProof/>
        </w:rPr>
        <mc:AlternateContent>
          <mc:Choice Requires="wps">
            <w:drawing>
              <wp:anchor distT="0" distB="0" distL="114300" distR="114300" simplePos="0" relativeHeight="251747328" behindDoc="0" locked="0" layoutInCell="1" allowOverlap="1" wp14:anchorId="506599C6" wp14:editId="64C92A34">
                <wp:simplePos x="0" y="0"/>
                <wp:positionH relativeFrom="margin">
                  <wp:posOffset>516890</wp:posOffset>
                </wp:positionH>
                <wp:positionV relativeFrom="paragraph">
                  <wp:posOffset>1068705</wp:posOffset>
                </wp:positionV>
                <wp:extent cx="381635" cy="373380"/>
                <wp:effectExtent l="0" t="0" r="18415" b="26670"/>
                <wp:wrapNone/>
                <wp:docPr id="95" name="Oval 95"/>
                <wp:cNvGraphicFramePr/>
                <a:graphic xmlns:a="http://schemas.openxmlformats.org/drawingml/2006/main">
                  <a:graphicData uri="http://schemas.microsoft.com/office/word/2010/wordprocessingShape">
                    <wps:wsp>
                      <wps:cNvSpPr/>
                      <wps:spPr>
                        <a:xfrm>
                          <a:off x="0" y="0"/>
                          <a:ext cx="381635" cy="373380"/>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756280" w:rsidRPr="0005745C" w:rsidRDefault="00756280" w:rsidP="00756280">
                            <w:r>
                              <w:rPr>
                                <w:sz w:val="20"/>
                              </w:rPr>
                              <w:t>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6599C6" id="Oval 95" o:spid="_x0000_s1051" style="position:absolute;left:0;text-align:left;margin-left:40.7pt;margin-top:84.15pt;width:30.05pt;height:29.4pt;z-index:2517473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" fillcolor="#ed7d31 [3205]" strokecolor="#823b0b [1605]" strokeweight="1pt">
                <v:stroke joinstyle="miter"/>
                <v:textbox>
                  <w:txbxContent>
                    <w:p w:rsidR="00756280" w:rsidRPr="0005745C" w:rsidRDefault="00756280" w:rsidP="00756280">
                      <w:r>
                        <w:rPr>
                          <w:sz w:val="20"/>
                        </w:rPr>
                        <w:t>8</w:t>
                      </w:r>
                    </w:p>
                  </w:txbxContent>
                </v:textbox>
                <w10:wrap anchorx="margin"/>
              </v:oval>
            </w:pict>
          </mc:Fallback>
        </mc:AlternateContent>
      </w:r>
      <w:r w:rsidRPr="0030759C">
        <w:rPr>
          <w:rStyle w:val="Strong"/>
          <w:rFonts w:cs="Arial"/>
          <w:noProof/>
        </w:rPr>
        <mc:AlternateContent>
          <mc:Choice Requires="wps">
            <w:drawing>
              <wp:anchor distT="0" distB="0" distL="114300" distR="114300" simplePos="0" relativeHeight="251746304" behindDoc="0" locked="0" layoutInCell="1" allowOverlap="1" wp14:anchorId="6DBDC4BE" wp14:editId="24319C72">
                <wp:simplePos x="0" y="0"/>
                <wp:positionH relativeFrom="margin">
                  <wp:posOffset>4462780</wp:posOffset>
                </wp:positionH>
                <wp:positionV relativeFrom="paragraph">
                  <wp:posOffset>3499485</wp:posOffset>
                </wp:positionV>
                <wp:extent cx="484505" cy="397510"/>
                <wp:effectExtent l="0" t="0" r="10795" b="21590"/>
                <wp:wrapNone/>
                <wp:docPr id="94" name="Oval 94"/>
                <wp:cNvGraphicFramePr/>
                <a:graphic xmlns:a="http://schemas.openxmlformats.org/drawingml/2006/main">
                  <a:graphicData uri="http://schemas.microsoft.com/office/word/2010/wordprocessingShape">
                    <wps:wsp>
                      <wps:cNvSpPr/>
                      <wps:spPr>
                        <a:xfrm>
                          <a:off x="0" y="0"/>
                          <a:ext cx="484505" cy="397510"/>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756280" w:rsidRPr="0005745C" w:rsidRDefault="00756280" w:rsidP="00756280">
                            <w:r>
                              <w:rPr>
                                <w:sz w:val="20"/>
                              </w:rPr>
                              <w:t>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BDC4BE" id="Oval 94" o:spid="_x0000_s1052" style="position:absolute;left:0;text-align:left;margin-left:351.4pt;margin-top:275.55pt;width:38.15pt;height:31.3pt;z-index:251746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" fillcolor="#ed7d31 [3205]" strokecolor="#823b0b [1605]" strokeweight="1pt">
                <v:stroke joinstyle="miter"/>
                <v:textbox>
                  <w:txbxContent>
                    <w:p w:rsidR="00756280" w:rsidRPr="0005745C" w:rsidRDefault="00756280" w:rsidP="00756280">
                      <w:r>
                        <w:rPr>
                          <w:sz w:val="20"/>
                        </w:rPr>
                        <w:t>10</w:t>
                      </w:r>
                    </w:p>
                  </w:txbxContent>
                </v:textbox>
                <w10:wrap anchorx="margin"/>
              </v:oval>
            </w:pict>
          </mc:Fallback>
        </mc:AlternateContent>
      </w:r>
      <w:r w:rsidRPr="0030759C">
        <w:rPr>
          <w:rStyle w:val="Strong"/>
          <w:rFonts w:cs="Arial"/>
          <w:noProof/>
        </w:rPr>
        <mc:AlternateContent>
          <mc:Choice Requires="wps">
            <w:drawing>
              <wp:anchor distT="0" distB="0" distL="114300" distR="114300" simplePos="0" relativeHeight="251745280" behindDoc="0" locked="0" layoutInCell="1" allowOverlap="1" wp14:anchorId="74CA4505" wp14:editId="0EC6C09D">
                <wp:simplePos x="0" y="0"/>
                <wp:positionH relativeFrom="column">
                  <wp:posOffset>7933055</wp:posOffset>
                </wp:positionH>
                <wp:positionV relativeFrom="paragraph">
                  <wp:posOffset>1167130</wp:posOffset>
                </wp:positionV>
                <wp:extent cx="341630" cy="349858"/>
                <wp:effectExtent l="0" t="0" r="20320" b="12700"/>
                <wp:wrapNone/>
                <wp:docPr id="93" name="Oval 93"/>
                <wp:cNvGraphicFramePr/>
                <a:graphic xmlns:a="http://schemas.openxmlformats.org/drawingml/2006/main">
                  <a:graphicData uri="http://schemas.microsoft.com/office/word/2010/wordprocessingShape">
                    <wps:wsp>
                      <wps:cNvSpPr/>
                      <wps:spPr>
                        <a:xfrm>
                          <a:off x="0" y="0"/>
                          <a:ext cx="341630" cy="349858"/>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756280" w:rsidRPr="0005745C" w:rsidRDefault="00756280" w:rsidP="00756280">
                            <w:r>
                              <w:rPr>
                                <w:sz w:val="20"/>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CA4505" id="Oval 93" o:spid="_x0000_s1053" style="position:absolute;left:0;text-align:left;margin-left:624.65pt;margin-top:91.9pt;width:26.9pt;height:27.5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" fillcolor="#ed7d31 [3205]" strokecolor="#823b0b [1605]" strokeweight="1pt">
                <v:stroke joinstyle="miter"/>
                <v:textbox>
                  <w:txbxContent>
                    <w:p w:rsidR="00756280" w:rsidRPr="0005745C" w:rsidRDefault="00756280" w:rsidP="00756280">
                      <w:r>
                        <w:rPr>
                          <w:sz w:val="20"/>
                        </w:rPr>
                        <w:t>2</w:t>
                      </w:r>
                    </w:p>
                  </w:txbxContent>
                </v:textbox>
              </v:oval>
            </w:pict>
          </mc:Fallback>
        </mc:AlternateContent>
      </w:r>
    </w:p>
    <w:p w:rsidR="00756280" w:rsidRPr="0030759C" w:rsidRDefault="00756280" w:rsidP="0030759C">
      <w:pPr>
        <w:spacing w:line="360" w:lineRule="auto"/>
        <w:rPr>
          <w:rFonts w:cs="Arial"/>
        </w:rPr>
      </w:pPr>
    </w:p>
    <w:p w:rsidR="00756280" w:rsidRPr="0030759C" w:rsidRDefault="00756280" w:rsidP="0030759C">
      <w:pPr>
        <w:spacing w:line="360" w:lineRule="auto"/>
        <w:rPr>
          <w:rFonts w:cs="Arial"/>
        </w:rPr>
      </w:pPr>
    </w:p>
    <w:p w:rsidR="00756280" w:rsidRPr="0030759C" w:rsidRDefault="00756280" w:rsidP="0030759C">
      <w:pPr>
        <w:spacing w:line="360" w:lineRule="auto"/>
        <w:rPr>
          <w:rFonts w:cs="Arial"/>
        </w:rPr>
      </w:pPr>
    </w:p>
    <w:p w:rsidR="00756280" w:rsidRPr="0030759C" w:rsidRDefault="00756280" w:rsidP="0030759C">
      <w:pPr>
        <w:spacing w:line="360" w:lineRule="auto"/>
        <w:rPr>
          <w:rFonts w:cs="Arial"/>
        </w:rPr>
      </w:pPr>
    </w:p>
    <w:p w:rsidR="00756280" w:rsidRPr="0030759C" w:rsidRDefault="00756280" w:rsidP="0030759C">
      <w:pPr>
        <w:spacing w:line="360" w:lineRule="auto"/>
        <w:rPr>
          <w:rFonts w:cs="Arial"/>
        </w:rPr>
      </w:pPr>
    </w:p>
    <w:p w:rsidR="00756280" w:rsidRPr="0030759C" w:rsidRDefault="00756280" w:rsidP="0030759C">
      <w:pPr>
        <w:spacing w:line="360" w:lineRule="auto"/>
        <w:rPr>
          <w:rFonts w:cs="Arial"/>
        </w:rPr>
      </w:pPr>
    </w:p>
    <w:p w:rsidR="00756280" w:rsidRPr="0030759C" w:rsidRDefault="00756280" w:rsidP="0030759C">
      <w:pPr>
        <w:spacing w:line="360" w:lineRule="auto"/>
        <w:rPr>
          <w:rFonts w:cs="Arial"/>
        </w:rPr>
      </w:pPr>
    </w:p>
    <w:p w:rsidR="00756280" w:rsidRPr="0030759C" w:rsidRDefault="00756280" w:rsidP="0030759C">
      <w:pPr>
        <w:spacing w:line="360" w:lineRule="auto"/>
        <w:rPr>
          <w:rFonts w:cs="Arial"/>
        </w:rPr>
      </w:pPr>
    </w:p>
    <w:p w:rsidR="00756280" w:rsidRPr="0030759C" w:rsidRDefault="00756280" w:rsidP="0030759C">
      <w:pPr>
        <w:spacing w:line="360" w:lineRule="auto"/>
        <w:rPr>
          <w:rFonts w:cs="Arial"/>
        </w:rPr>
      </w:pPr>
    </w:p>
    <w:p w:rsidR="00756280" w:rsidRPr="0030759C" w:rsidRDefault="00756280" w:rsidP="0030759C">
      <w:pPr>
        <w:spacing w:line="360" w:lineRule="auto"/>
        <w:rPr>
          <w:rFonts w:cs="Arial"/>
        </w:rPr>
      </w:pPr>
    </w:p>
    <w:p w:rsidR="00756280" w:rsidRPr="0030759C" w:rsidRDefault="00756280" w:rsidP="0030759C">
      <w:pPr>
        <w:spacing w:line="360" w:lineRule="auto"/>
        <w:rPr>
          <w:rFonts w:cs="Arial"/>
        </w:rPr>
      </w:pPr>
    </w:p>
    <w:p w:rsidR="00756280" w:rsidRPr="0030759C" w:rsidRDefault="00756280" w:rsidP="0030759C">
      <w:pPr>
        <w:spacing w:line="360" w:lineRule="auto"/>
        <w:rPr>
          <w:rFonts w:cs="Arial"/>
        </w:rPr>
      </w:pPr>
    </w:p>
    <w:p w:rsidR="00756280" w:rsidRPr="0030759C" w:rsidRDefault="00756280" w:rsidP="0030759C">
      <w:pPr>
        <w:spacing w:line="360" w:lineRule="auto"/>
        <w:rPr>
          <w:rFonts w:cs="Arial"/>
        </w:rPr>
      </w:pPr>
    </w:p>
    <w:p w:rsidR="00756280" w:rsidRPr="0030759C" w:rsidRDefault="00756280" w:rsidP="0030759C">
      <w:pPr>
        <w:spacing w:line="360" w:lineRule="auto"/>
        <w:rPr>
          <w:rFonts w:cs="Arial"/>
        </w:rPr>
      </w:pPr>
    </w:p>
    <w:p w:rsidR="00756280" w:rsidRPr="0030759C" w:rsidRDefault="00911D6A" w:rsidP="0030759C">
      <w:pPr>
        <w:spacing w:line="360" w:lineRule="auto"/>
        <w:rPr>
          <w:rFonts w:cs="Arial"/>
        </w:rPr>
      </w:pPr>
      <w:r w:rsidRPr="0030759C">
        <w:rPr>
          <w:rStyle w:val="Strong"/>
          <w:rFonts w:cs="Arial"/>
          <w:noProof/>
        </w:rPr>
        <mc:AlternateContent>
          <mc:Choice Requires="wps">
            <w:drawing>
              <wp:anchor distT="45720" distB="45720" distL="114300" distR="114300" simplePos="0" relativeHeight="251756544" behindDoc="0" locked="0" layoutInCell="1" allowOverlap="1" wp14:anchorId="03C04D2E" wp14:editId="035D9982">
                <wp:simplePos x="0" y="0"/>
                <wp:positionH relativeFrom="page">
                  <wp:posOffset>142654</wp:posOffset>
                </wp:positionH>
                <wp:positionV relativeFrom="paragraph">
                  <wp:posOffset>336495</wp:posOffset>
                </wp:positionV>
                <wp:extent cx="2711395" cy="826618"/>
                <wp:effectExtent l="0" t="0" r="0" b="0"/>
                <wp:wrapNone/>
                <wp:docPr id="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1395" cy="826618"/>
                        </a:xfrm>
                        <a:prstGeom prst="rect">
                          <a:avLst/>
                        </a:prstGeom>
                        <a:solidFill>
                          <a:srgbClr val="FFFFFF"/>
                        </a:solidFill>
                        <a:ln w="9525">
                          <a:noFill/>
                          <a:miter lim="800000"/>
                          <a:headEnd/>
                          <a:tailEnd/>
                        </a:ln>
                      </wps:spPr>
                      <wps:txbx>
                        <w:txbxContent>
                          <w:p w:rsidR="00756280" w:rsidRPr="00756280" w:rsidRDefault="00756280" w:rsidP="00756280">
                            <w:pPr>
                              <w:spacing w:line="240" w:lineRule="auto"/>
                              <w:rPr>
                                <w:sz w:val="20"/>
                                <w:szCs w:val="20"/>
                              </w:rPr>
                            </w:pPr>
                            <w:proofErr w:type="spellStart"/>
                            <w:r w:rsidRPr="00756280">
                              <w:rPr>
                                <w:sz w:val="20"/>
                                <w:szCs w:val="20"/>
                              </w:rPr>
                              <w:t>CustomPartNet</w:t>
                            </w:r>
                            <w:proofErr w:type="spellEnd"/>
                            <w:r w:rsidRPr="00756280">
                              <w:rPr>
                                <w:sz w:val="20"/>
                                <w:szCs w:val="20"/>
                              </w:rPr>
                              <w:t xml:space="preserve"> (2019)</w:t>
                            </w:r>
                          </w:p>
                          <w:p w:rsidR="00756280" w:rsidRPr="00756280" w:rsidRDefault="00756280" w:rsidP="00756280">
                            <w:pPr>
                              <w:spacing w:line="240" w:lineRule="auto"/>
                              <w:rPr>
                                <w:sz w:val="20"/>
                                <w:szCs w:val="20"/>
                              </w:rPr>
                            </w:pPr>
                            <w:proofErr w:type="spellStart"/>
                            <w:r w:rsidRPr="00756280">
                              <w:rPr>
                                <w:sz w:val="20"/>
                                <w:szCs w:val="20"/>
                              </w:rPr>
                              <w:t>Coromant</w:t>
                            </w:r>
                            <w:proofErr w:type="spellEnd"/>
                            <w:r w:rsidRPr="00756280">
                              <w:rPr>
                                <w:sz w:val="20"/>
                                <w:szCs w:val="20"/>
                              </w:rPr>
                              <w:t>, S.</w:t>
                            </w:r>
                          </w:p>
                          <w:p w:rsidR="00756280" w:rsidRPr="00756280" w:rsidRDefault="00756280" w:rsidP="00756280">
                            <w:pPr>
                              <w:autoSpaceDE w:val="0"/>
                              <w:autoSpaceDN w:val="0"/>
                              <w:adjustRightInd w:val="0"/>
                              <w:spacing w:after="0" w:line="240" w:lineRule="auto"/>
                              <w:rPr>
                                <w:rFonts w:cs="Arial"/>
                                <w:sz w:val="20"/>
                                <w:szCs w:val="20"/>
                              </w:rPr>
                            </w:pPr>
                            <w:r w:rsidRPr="00756280">
                              <w:rPr>
                                <w:rFonts w:cs="Arial"/>
                                <w:sz w:val="20"/>
                                <w:szCs w:val="20"/>
                              </w:rPr>
                              <w:t xml:space="preserve">Rajesh </w:t>
                            </w:r>
                            <w:proofErr w:type="spellStart"/>
                            <w:r w:rsidRPr="00756280">
                              <w:rPr>
                                <w:rFonts w:cs="Arial"/>
                                <w:sz w:val="20"/>
                                <w:szCs w:val="20"/>
                              </w:rPr>
                              <w:t>Rajkolhe</w:t>
                            </w:r>
                            <w:proofErr w:type="spellEnd"/>
                            <w:r w:rsidRPr="00756280">
                              <w:rPr>
                                <w:rFonts w:cs="Arial"/>
                                <w:sz w:val="20"/>
                                <w:szCs w:val="20"/>
                              </w:rPr>
                              <w:t xml:space="preserve">, J. G. Khan (2014)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3C04D2E" id="_x0000_t202" coordsize="21600,21600" o:spt="202" path="m,l,21600r21600,l21600,xe">
                <v:stroke joinstyle="miter"/>
                <v:path gradientshapeok="t" o:connecttype="rect"/>
              </v:shapetype>
              <v:shape id="_x0000_s1054" type="#_x0000_t202" style="position:absolute;margin-left:11.25pt;margin-top:26.5pt;width:213.5pt;height:65.1pt;z-index:25175654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" stroked="f">
                <v:textbox>
                  <w:txbxContent>
                    <w:p w:rsidR="00756280" w:rsidRPr="00756280" w:rsidRDefault="00756280" w:rsidP="00756280">
                      <w:pPr>
                        <w:spacing w:line="240" w:lineRule="auto"/>
                        <w:rPr>
                          <w:sz w:val="20"/>
                          <w:szCs w:val="20"/>
                        </w:rPr>
                      </w:pPr>
                      <w:proofErr w:type="spellStart"/>
                      <w:r w:rsidRPr="00756280">
                        <w:rPr>
                          <w:sz w:val="20"/>
                          <w:szCs w:val="20"/>
                        </w:rPr>
                        <w:t>CustomPartNet</w:t>
                      </w:r>
                      <w:proofErr w:type="spellEnd"/>
                      <w:r w:rsidRPr="00756280">
                        <w:rPr>
                          <w:sz w:val="20"/>
                          <w:szCs w:val="20"/>
                        </w:rPr>
                        <w:t xml:space="preserve"> (2019)</w:t>
                      </w:r>
                    </w:p>
                    <w:p w:rsidR="00756280" w:rsidRPr="00756280" w:rsidRDefault="00756280" w:rsidP="00756280">
                      <w:pPr>
                        <w:spacing w:line="240" w:lineRule="auto"/>
                        <w:rPr>
                          <w:sz w:val="20"/>
                          <w:szCs w:val="20"/>
                        </w:rPr>
                      </w:pPr>
                      <w:proofErr w:type="spellStart"/>
                      <w:r w:rsidRPr="00756280">
                        <w:rPr>
                          <w:sz w:val="20"/>
                          <w:szCs w:val="20"/>
                        </w:rPr>
                        <w:t>Coromant</w:t>
                      </w:r>
                      <w:proofErr w:type="spellEnd"/>
                      <w:r w:rsidRPr="00756280">
                        <w:rPr>
                          <w:sz w:val="20"/>
                          <w:szCs w:val="20"/>
                        </w:rPr>
                        <w:t>, S.</w:t>
                      </w:r>
                    </w:p>
                    <w:p w:rsidR="00756280" w:rsidRPr="00756280" w:rsidRDefault="00756280" w:rsidP="00756280">
                      <w:pPr>
                        <w:autoSpaceDE w:val="0"/>
                        <w:autoSpaceDN w:val="0"/>
                        <w:adjustRightInd w:val="0"/>
                        <w:spacing w:after="0" w:line="240" w:lineRule="auto"/>
                        <w:rPr>
                          <w:rFonts w:cs="Arial"/>
                          <w:sz w:val="20"/>
                          <w:szCs w:val="20"/>
                        </w:rPr>
                      </w:pPr>
                      <w:r w:rsidRPr="00756280">
                        <w:rPr>
                          <w:rFonts w:cs="Arial"/>
                          <w:sz w:val="20"/>
                          <w:szCs w:val="20"/>
                        </w:rPr>
                        <w:t xml:space="preserve">Rajesh </w:t>
                      </w:r>
                      <w:proofErr w:type="spellStart"/>
                      <w:r w:rsidRPr="00756280">
                        <w:rPr>
                          <w:rFonts w:cs="Arial"/>
                          <w:sz w:val="20"/>
                          <w:szCs w:val="20"/>
                        </w:rPr>
                        <w:t>Rajkolhe</w:t>
                      </w:r>
                      <w:proofErr w:type="spellEnd"/>
                      <w:r w:rsidRPr="00756280">
                        <w:rPr>
                          <w:rFonts w:cs="Arial"/>
                          <w:sz w:val="20"/>
                          <w:szCs w:val="20"/>
                        </w:rPr>
                        <w:t xml:space="preserve">, J. G. Khan (2014) </w:t>
                      </w:r>
                    </w:p>
                  </w:txbxContent>
                </v:textbox>
                <w10:wrap anchorx="page"/>
              </v:shape>
            </w:pict>
          </mc:Fallback>
        </mc:AlternateContent>
      </w:r>
    </w:p>
    <w:p w:rsidR="00756280" w:rsidRPr="0030759C" w:rsidRDefault="00756280" w:rsidP="0030759C">
      <w:pPr>
        <w:tabs>
          <w:tab w:val="left" w:pos="12915"/>
        </w:tabs>
        <w:spacing w:line="360" w:lineRule="auto"/>
        <w:rPr>
          <w:rFonts w:cs="Arial"/>
        </w:rPr>
        <w:sectPr w:rsidR="00756280" w:rsidRPr="0030759C" w:rsidSect="004D6CDF">
          <w:pgSz w:w="16838" w:h="11906" w:orient="landscape"/>
          <w:pgMar w:top="1440" w:right="1440" w:bottom="1440" w:left="1440" w:header="708" w:footer="708" w:gutter="0"/>
          <w:pgNumType w:start="0"/>
          <w:cols w:space="708"/>
          <w:titlePg/>
          <w:docGrid w:linePitch="360"/>
        </w:sectPr>
      </w:pPr>
    </w:p>
    <w:p w:rsidR="00756280" w:rsidRPr="0030759C" w:rsidRDefault="00756280" w:rsidP="0030759C">
      <w:pPr>
        <w:spacing w:line="360" w:lineRule="auto"/>
        <w:rPr>
          <w:rStyle w:val="Strong"/>
          <w:rFonts w:cs="Arial"/>
          <w:b w:val="0"/>
        </w:rPr>
      </w:pPr>
      <w:r w:rsidRPr="0030759C">
        <w:rPr>
          <w:rStyle w:val="Strong"/>
          <w:rFonts w:cs="Arial"/>
          <w:b w:val="0"/>
        </w:rPr>
        <w:lastRenderedPageBreak/>
        <w:t xml:space="preserve">Realistically, a group discussion should take place to rank the cause of the ‘effect’ in order of importance, as stated by Barrie G </w:t>
      </w:r>
      <w:r w:rsidRPr="0030759C">
        <w:rPr>
          <w:rStyle w:val="Strong"/>
          <w:rFonts w:cs="Arial"/>
          <w:b w:val="0"/>
          <w:i/>
        </w:rPr>
        <w:t xml:space="preserve">et al </w:t>
      </w:r>
      <w:r w:rsidRPr="0030759C">
        <w:rPr>
          <w:rStyle w:val="Strong"/>
          <w:rFonts w:cs="Arial"/>
          <w:b w:val="0"/>
        </w:rPr>
        <w:t>(2007)</w:t>
      </w:r>
      <w:r w:rsidRPr="0030759C">
        <w:rPr>
          <w:rStyle w:val="Strong"/>
          <w:rFonts w:cs="Arial"/>
          <w:b w:val="0"/>
          <w:i/>
        </w:rPr>
        <w:t xml:space="preserve">. </w:t>
      </w:r>
      <w:r w:rsidRPr="0030759C">
        <w:rPr>
          <w:rStyle w:val="Strong"/>
          <w:rFonts w:cs="Arial"/>
          <w:b w:val="0"/>
        </w:rPr>
        <w:t>However, being an individual investigation, after thorough thought and analysis, the top 3 causes for both the occurrence of blowholes and surface finish defects have been determined.</w:t>
      </w:r>
    </w:p>
    <w:p w:rsidR="00756280" w:rsidRPr="0030759C" w:rsidRDefault="00756280" w:rsidP="0030759C">
      <w:pPr>
        <w:spacing w:line="360" w:lineRule="auto"/>
        <w:rPr>
          <w:rStyle w:val="Strong"/>
          <w:rFonts w:cs="Arial"/>
          <w:b w:val="0"/>
        </w:rPr>
      </w:pPr>
      <w:r w:rsidRPr="0030759C">
        <w:rPr>
          <w:rStyle w:val="Strong"/>
          <w:rFonts w:cs="Arial"/>
          <w:b w:val="0"/>
        </w:rPr>
        <w:t>For blowholes</w:t>
      </w:r>
      <w:r w:rsidR="00F44396" w:rsidRPr="0030759C">
        <w:rPr>
          <w:rStyle w:val="Strong"/>
          <w:rFonts w:cs="Arial"/>
          <w:b w:val="0"/>
        </w:rPr>
        <w:t xml:space="preserve">, the top most concerning cause is the poor packing of sand around the mould because a firmly packed mould is needed for an efficient process. </w:t>
      </w:r>
      <w:proofErr w:type="spellStart"/>
      <w:r w:rsidR="00F44396" w:rsidRPr="0030759C">
        <w:rPr>
          <w:rStyle w:val="Strong"/>
          <w:rFonts w:cs="Arial"/>
          <w:b w:val="0"/>
        </w:rPr>
        <w:t>CustomPartNet</w:t>
      </w:r>
      <w:proofErr w:type="spellEnd"/>
      <w:r w:rsidR="00F44396" w:rsidRPr="0030759C">
        <w:rPr>
          <w:rStyle w:val="Strong"/>
          <w:rFonts w:cs="Arial"/>
          <w:b w:val="0"/>
        </w:rPr>
        <w:t xml:space="preserve"> (2019) declares that ‘in sand casting the primary piece of material is the mould’. The next cause determined is there being excessive moisture in the sand used for casting, confirmed by </w:t>
      </w:r>
      <w:r w:rsidR="00F44396" w:rsidRPr="0030759C">
        <w:rPr>
          <w:rFonts w:cs="Arial"/>
        </w:rPr>
        <w:t xml:space="preserve">Rajesh </w:t>
      </w:r>
      <w:proofErr w:type="spellStart"/>
      <w:r w:rsidR="00F44396" w:rsidRPr="0030759C">
        <w:rPr>
          <w:rFonts w:cs="Arial"/>
        </w:rPr>
        <w:t>Rajkolhe</w:t>
      </w:r>
      <w:proofErr w:type="spellEnd"/>
      <w:r w:rsidR="00F44396" w:rsidRPr="0030759C">
        <w:rPr>
          <w:rFonts w:cs="Arial"/>
        </w:rPr>
        <w:t xml:space="preserve">, J. G. Khan (2014), who </w:t>
      </w:r>
      <w:r w:rsidR="00F44396" w:rsidRPr="0030759C">
        <w:rPr>
          <w:rStyle w:val="Strong"/>
          <w:rFonts w:cs="Arial"/>
          <w:b w:val="0"/>
        </w:rPr>
        <w:t xml:space="preserve">states that if the moisture in the sand is too high then blowholes will form. The </w:t>
      </w:r>
      <w:r w:rsidR="00924BC5" w:rsidRPr="0030759C">
        <w:rPr>
          <w:rStyle w:val="Strong"/>
          <w:rFonts w:cs="Arial"/>
          <w:b w:val="0"/>
        </w:rPr>
        <w:t>third</w:t>
      </w:r>
      <w:r w:rsidR="00F44396" w:rsidRPr="0030759C">
        <w:rPr>
          <w:rStyle w:val="Strong"/>
          <w:rFonts w:cs="Arial"/>
          <w:b w:val="0"/>
        </w:rPr>
        <w:t xml:space="preserve"> </w:t>
      </w:r>
      <w:r w:rsidR="00924BC5" w:rsidRPr="0030759C">
        <w:rPr>
          <w:rStyle w:val="Strong"/>
          <w:rFonts w:cs="Arial"/>
          <w:b w:val="0"/>
        </w:rPr>
        <w:t xml:space="preserve">cause to be examined is the temperature of the metal being too cold during the pouring stage; when the molten metal is poured into the cast, as declared by </w:t>
      </w:r>
      <w:proofErr w:type="spellStart"/>
      <w:r w:rsidR="00924BC5" w:rsidRPr="0030759C">
        <w:rPr>
          <w:rStyle w:val="Strong"/>
          <w:rFonts w:cs="Arial"/>
          <w:b w:val="0"/>
        </w:rPr>
        <w:t>CustomPartNet</w:t>
      </w:r>
      <w:proofErr w:type="spellEnd"/>
      <w:r w:rsidR="00924BC5" w:rsidRPr="0030759C">
        <w:rPr>
          <w:rStyle w:val="Strong"/>
          <w:rFonts w:cs="Arial"/>
          <w:b w:val="0"/>
        </w:rPr>
        <w:t xml:space="preserve"> (2019) to be a likely cause of th</w:t>
      </w:r>
      <w:r w:rsidR="00911D6A">
        <w:rPr>
          <w:rStyle w:val="Strong"/>
          <w:rFonts w:cs="Arial"/>
          <w:b w:val="0"/>
        </w:rPr>
        <w:t>is</w:t>
      </w:r>
      <w:r w:rsidR="00924BC5" w:rsidRPr="0030759C">
        <w:rPr>
          <w:rStyle w:val="Strong"/>
          <w:rFonts w:cs="Arial"/>
          <w:b w:val="0"/>
        </w:rPr>
        <w:t xml:space="preserve"> filling </w:t>
      </w:r>
      <w:r w:rsidR="00911D6A">
        <w:rPr>
          <w:rStyle w:val="Strong"/>
          <w:rFonts w:cs="Arial"/>
          <w:b w:val="0"/>
        </w:rPr>
        <w:t xml:space="preserve">related </w:t>
      </w:r>
      <w:r w:rsidR="00924BC5" w:rsidRPr="0030759C">
        <w:rPr>
          <w:rStyle w:val="Strong"/>
          <w:rFonts w:cs="Arial"/>
          <w:b w:val="0"/>
        </w:rPr>
        <w:t xml:space="preserve">defect. </w:t>
      </w:r>
    </w:p>
    <w:p w:rsidR="00756280" w:rsidRPr="0030759C" w:rsidRDefault="00756280" w:rsidP="0030759C">
      <w:pPr>
        <w:spacing w:line="360" w:lineRule="auto"/>
        <w:rPr>
          <w:rStyle w:val="Strong"/>
          <w:rFonts w:cs="Arial"/>
          <w:b w:val="0"/>
        </w:rPr>
      </w:pPr>
      <w:r w:rsidRPr="0030759C">
        <w:rPr>
          <w:rStyle w:val="Strong"/>
          <w:rFonts w:cs="Arial"/>
          <w:b w:val="0"/>
        </w:rPr>
        <w:t>For surface finish</w:t>
      </w:r>
      <w:r w:rsidR="00924BC5" w:rsidRPr="0030759C">
        <w:rPr>
          <w:rStyle w:val="Strong"/>
          <w:rFonts w:cs="Arial"/>
          <w:b w:val="0"/>
        </w:rPr>
        <w:t xml:space="preserve"> defects, the three most crucial causes to investigate, in descending order,  are working with an unsecured workpiece, the inadequate removal of sand from internal surfaces and the use of sand with an inadequate permeability. ‘</w:t>
      </w:r>
      <w:r w:rsidR="00924BC5" w:rsidRPr="0030759C">
        <w:rPr>
          <w:rFonts w:cs="Arial"/>
          <w:lang w:val="en"/>
        </w:rPr>
        <w:t xml:space="preserve">If the workpiece is not securely clamped in the </w:t>
      </w:r>
      <w:r w:rsidR="00924BC5" w:rsidRPr="0030759C">
        <w:rPr>
          <w:rStyle w:val="g1"/>
          <w:rFonts w:cs="Arial"/>
          <w:color w:val="auto"/>
          <w:u w:val="none"/>
          <w:lang w:val="en"/>
        </w:rPr>
        <w:t>fixture</w:t>
      </w:r>
      <w:r w:rsidR="00924BC5" w:rsidRPr="0030759C">
        <w:rPr>
          <w:rFonts w:cs="Arial"/>
          <w:lang w:val="en"/>
        </w:rPr>
        <w:t>, the friction of milling may cause it to shift and alter the desired cuts’ (</w:t>
      </w:r>
      <w:proofErr w:type="spellStart"/>
      <w:r w:rsidR="005D3037" w:rsidRPr="0030759C">
        <w:rPr>
          <w:rFonts w:cs="Arial"/>
          <w:lang w:val="en"/>
        </w:rPr>
        <w:t>CustomPartNet</w:t>
      </w:r>
      <w:proofErr w:type="spellEnd"/>
      <w:r w:rsidR="005D3037" w:rsidRPr="0030759C">
        <w:rPr>
          <w:rFonts w:cs="Arial"/>
          <w:lang w:val="en"/>
        </w:rPr>
        <w:t xml:space="preserve"> 2019). Also, Sandvik </w:t>
      </w:r>
      <w:proofErr w:type="spellStart"/>
      <w:r w:rsidR="005D3037" w:rsidRPr="0030759C">
        <w:rPr>
          <w:rFonts w:cs="Arial"/>
          <w:lang w:val="en"/>
        </w:rPr>
        <w:t>Coromant</w:t>
      </w:r>
      <w:proofErr w:type="spellEnd"/>
      <w:r w:rsidR="005D3037" w:rsidRPr="0030759C">
        <w:rPr>
          <w:rFonts w:cs="Arial"/>
          <w:lang w:val="en"/>
        </w:rPr>
        <w:t xml:space="preserve"> (1942) states that unsatisfactory finish is caused by vibration, which is the result of a weak fixture. Inadequate sand removal suggests that sand particles are left on the workpiece, causing a rough surface, and finally, </w:t>
      </w:r>
      <w:r w:rsidR="005D3037" w:rsidRPr="0030759C">
        <w:rPr>
          <w:rFonts w:cs="Arial"/>
        </w:rPr>
        <w:t>Gupta</w:t>
      </w:r>
      <w:r w:rsidR="00CE72B0" w:rsidRPr="0030759C">
        <w:rPr>
          <w:rFonts w:cs="Arial"/>
        </w:rPr>
        <w:t xml:space="preserve">, M. (2015) </w:t>
      </w:r>
      <w:r w:rsidR="005D3037" w:rsidRPr="0030759C">
        <w:rPr>
          <w:rFonts w:cs="Arial"/>
          <w:lang w:val="en"/>
        </w:rPr>
        <w:t xml:space="preserve">declares that high permeability of </w:t>
      </w:r>
      <w:r w:rsidR="00CE72B0" w:rsidRPr="0030759C">
        <w:rPr>
          <w:rFonts w:cs="Arial"/>
          <w:lang w:val="en"/>
        </w:rPr>
        <w:t>molding</w:t>
      </w:r>
      <w:r w:rsidR="005D3037" w:rsidRPr="0030759C">
        <w:rPr>
          <w:rFonts w:cs="Arial"/>
          <w:lang w:val="en"/>
        </w:rPr>
        <w:t xml:space="preserve"> sand allows the escape of gases and air bubbles that would have been entrapped in the </w:t>
      </w:r>
      <w:r w:rsidR="005D3037" w:rsidRPr="0030759C">
        <w:rPr>
          <w:rFonts w:cs="Arial"/>
        </w:rPr>
        <w:t>mould</w:t>
      </w:r>
      <w:r w:rsidR="005D3037" w:rsidRPr="0030759C">
        <w:rPr>
          <w:rFonts w:cs="Arial"/>
          <w:lang w:val="en"/>
        </w:rPr>
        <w:t xml:space="preserve">.’ </w:t>
      </w:r>
    </w:p>
    <w:p w:rsidR="00756280" w:rsidRPr="0030759C" w:rsidRDefault="00756280" w:rsidP="0030759C">
      <w:pPr>
        <w:spacing w:line="360" w:lineRule="auto"/>
        <w:rPr>
          <w:rStyle w:val="Strong"/>
          <w:rFonts w:cs="Arial"/>
          <w:b w:val="0"/>
        </w:rPr>
      </w:pPr>
      <w:r w:rsidRPr="0030759C">
        <w:rPr>
          <w:rStyle w:val="Strong"/>
          <w:rFonts w:cs="Arial"/>
          <w:b w:val="0"/>
        </w:rPr>
        <w:t>The 5 why analysis has been executed to drill deeper into the</w:t>
      </w:r>
      <w:r w:rsidR="00CE72B0" w:rsidRPr="0030759C">
        <w:rPr>
          <w:rStyle w:val="Strong"/>
          <w:rFonts w:cs="Arial"/>
          <w:b w:val="0"/>
        </w:rPr>
        <w:t>se</w:t>
      </w:r>
      <w:r w:rsidRPr="0030759C">
        <w:rPr>
          <w:rStyle w:val="Strong"/>
          <w:rFonts w:cs="Arial"/>
          <w:b w:val="0"/>
        </w:rPr>
        <w:t xml:space="preserve"> causes, and find the root cause of the problem. The process improvement engineer has also checked that the pattern of ‘Whys’ makes</w:t>
      </w:r>
      <w:r w:rsidR="00911D6A">
        <w:rPr>
          <w:rStyle w:val="Strong"/>
          <w:rFonts w:cs="Arial"/>
          <w:b w:val="0"/>
        </w:rPr>
        <w:t xml:space="preserve"> strategic</w:t>
      </w:r>
      <w:r w:rsidRPr="0030759C">
        <w:rPr>
          <w:rStyle w:val="Strong"/>
          <w:rFonts w:cs="Arial"/>
          <w:b w:val="0"/>
        </w:rPr>
        <w:t xml:space="preserve"> sense using the ‘Therefore’ strategy. </w:t>
      </w:r>
    </w:p>
    <w:p w:rsidR="008E4EE4" w:rsidRPr="0030759C" w:rsidRDefault="008E4EE4" w:rsidP="0030759C">
      <w:pPr>
        <w:spacing w:line="360" w:lineRule="auto"/>
        <w:rPr>
          <w:rStyle w:val="Strong"/>
          <w:rFonts w:cs="Arial"/>
          <w:b w:val="0"/>
        </w:rPr>
        <w:sectPr w:rsidR="008E4EE4" w:rsidRPr="0030759C" w:rsidSect="004D6CDF">
          <w:pgSz w:w="11906" w:h="16838"/>
          <w:pgMar w:top="1440" w:right="1440" w:bottom="1440" w:left="1440" w:header="708" w:footer="708" w:gutter="0"/>
          <w:pgNumType w:start="0"/>
          <w:cols w:space="708"/>
          <w:titlePg/>
          <w:docGrid w:linePitch="360"/>
        </w:sectPr>
      </w:pPr>
    </w:p>
    <w:p w:rsidR="008E4EE4" w:rsidRPr="0030759C" w:rsidRDefault="008E4EE4" w:rsidP="0030759C">
      <w:pPr>
        <w:spacing w:line="360" w:lineRule="auto"/>
        <w:rPr>
          <w:rStyle w:val="Strong"/>
          <w:rFonts w:cs="Arial"/>
          <w:b w:val="0"/>
        </w:rPr>
      </w:pPr>
    </w:p>
    <w:p w:rsidR="008E4EE4" w:rsidRPr="0030759C" w:rsidRDefault="008E4EE4" w:rsidP="0030759C">
      <w:pPr>
        <w:tabs>
          <w:tab w:val="left" w:pos="12750"/>
        </w:tabs>
        <w:spacing w:line="360" w:lineRule="auto"/>
        <w:rPr>
          <w:rStyle w:val="Strong"/>
          <w:rFonts w:cs="Arial"/>
          <w:b w:val="0"/>
          <w:bCs w:val="0"/>
        </w:rPr>
      </w:pPr>
      <w:r w:rsidRPr="0030759C">
        <w:rPr>
          <w:rFonts w:cs="Arial"/>
          <w:noProof/>
        </w:rPr>
        <w:drawing>
          <wp:anchor distT="0" distB="0" distL="114300" distR="114300" simplePos="0" relativeHeight="251760640" behindDoc="0" locked="0" layoutInCell="1" allowOverlap="1">
            <wp:simplePos x="0" y="0"/>
            <wp:positionH relativeFrom="margin">
              <wp:posOffset>4451985</wp:posOffset>
            </wp:positionH>
            <wp:positionV relativeFrom="paragraph">
              <wp:posOffset>286708</wp:posOffset>
            </wp:positionV>
            <wp:extent cx="4860000" cy="4453337"/>
            <wp:effectExtent l="0" t="0" r="0" b="4445"/>
            <wp:wrapNone/>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860000" cy="4453337"/>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0759C">
        <w:rPr>
          <w:rStyle w:val="Strong"/>
          <w:rFonts w:cs="Arial"/>
          <w:b w:val="0"/>
          <w:bCs w:val="0"/>
          <w:noProof/>
        </w:rPr>
        <w:drawing>
          <wp:anchor distT="0" distB="0" distL="114300" distR="114300" simplePos="0" relativeHeight="251759616" behindDoc="0" locked="0" layoutInCell="1" allowOverlap="1">
            <wp:simplePos x="0" y="0"/>
            <wp:positionH relativeFrom="column">
              <wp:posOffset>-482696</wp:posOffset>
            </wp:positionH>
            <wp:positionV relativeFrom="paragraph">
              <wp:posOffset>286972</wp:posOffset>
            </wp:positionV>
            <wp:extent cx="4860000" cy="4453336"/>
            <wp:effectExtent l="0" t="0" r="0" b="4445"/>
            <wp:wrapNone/>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860000" cy="445333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6280" w:rsidRPr="0030759C">
        <w:rPr>
          <w:rFonts w:cs="Arial"/>
        </w:rPr>
        <w:tab/>
      </w: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611B5D" w:rsidRDefault="00611B5D" w:rsidP="0030759C">
      <w:pPr>
        <w:tabs>
          <w:tab w:val="left" w:pos="7662"/>
        </w:tabs>
        <w:spacing w:line="360" w:lineRule="auto"/>
        <w:rPr>
          <w:rFonts w:cs="Arial"/>
        </w:rPr>
      </w:pPr>
    </w:p>
    <w:p w:rsidR="008E4EE4" w:rsidRPr="0030759C" w:rsidRDefault="008E4EE4" w:rsidP="0030759C">
      <w:pPr>
        <w:tabs>
          <w:tab w:val="left" w:pos="7662"/>
        </w:tabs>
        <w:spacing w:line="360" w:lineRule="auto"/>
        <w:rPr>
          <w:rFonts w:cs="Arial"/>
        </w:rPr>
      </w:pPr>
      <w:r w:rsidRPr="0030759C">
        <w:rPr>
          <w:rFonts w:cs="Arial"/>
          <w:noProof/>
        </w:rPr>
        <w:drawing>
          <wp:anchor distT="0" distB="0" distL="114300" distR="114300" simplePos="0" relativeHeight="251761664" behindDoc="0" locked="0" layoutInCell="1" allowOverlap="1">
            <wp:simplePos x="0" y="0"/>
            <wp:positionH relativeFrom="column">
              <wp:posOffset>-534503</wp:posOffset>
            </wp:positionH>
            <wp:positionV relativeFrom="paragraph">
              <wp:posOffset>629285</wp:posOffset>
            </wp:positionV>
            <wp:extent cx="4860000" cy="4453337"/>
            <wp:effectExtent l="19050" t="19050" r="17145" b="23495"/>
            <wp:wrapNone/>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860000" cy="4453337"/>
                    </a:xfrm>
                    <a:prstGeom prst="rect">
                      <a:avLst/>
                    </a:prstGeom>
                    <a:noFill/>
                    <a:ln>
                      <a:solidFill>
                        <a:schemeClr val="tx1"/>
                      </a:solidFill>
                    </a:ln>
                  </pic:spPr>
                </pic:pic>
              </a:graphicData>
            </a:graphic>
          </wp:anchor>
        </w:drawing>
      </w:r>
    </w:p>
    <w:p w:rsidR="008E4EE4" w:rsidRPr="0030759C" w:rsidRDefault="00611B5D" w:rsidP="0030759C">
      <w:pPr>
        <w:spacing w:line="360" w:lineRule="auto"/>
        <w:rPr>
          <w:rFonts w:cs="Arial"/>
        </w:rPr>
      </w:pPr>
      <w:r w:rsidRPr="00611B5D">
        <w:drawing>
          <wp:anchor distT="0" distB="0" distL="114300" distR="114300" simplePos="0" relativeHeight="251765760" behindDoc="0" locked="0" layoutInCell="1" allowOverlap="1">
            <wp:simplePos x="0" y="0"/>
            <wp:positionH relativeFrom="column">
              <wp:posOffset>4508390</wp:posOffset>
            </wp:positionH>
            <wp:positionV relativeFrom="paragraph">
              <wp:posOffset>285888</wp:posOffset>
            </wp:positionV>
            <wp:extent cx="4860000" cy="445987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860000" cy="445987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tabs>
          <w:tab w:val="left" w:pos="6072"/>
        </w:tabs>
        <w:spacing w:line="360" w:lineRule="auto"/>
        <w:rPr>
          <w:rFonts w:cs="Arial"/>
        </w:rPr>
      </w:pPr>
    </w:p>
    <w:p w:rsidR="00611B5D" w:rsidRDefault="00611B5D" w:rsidP="0030759C">
      <w:pPr>
        <w:spacing w:line="360" w:lineRule="auto"/>
        <w:rPr>
          <w:rFonts w:cs="Arial"/>
        </w:rPr>
      </w:pPr>
    </w:p>
    <w:p w:rsidR="008E4EE4" w:rsidRPr="0030759C" w:rsidRDefault="00611B5D" w:rsidP="0030759C">
      <w:pPr>
        <w:spacing w:line="360" w:lineRule="auto"/>
        <w:rPr>
          <w:rFonts w:cs="Arial"/>
        </w:rPr>
      </w:pPr>
      <w:r w:rsidRPr="0030759C">
        <w:rPr>
          <w:rFonts w:cs="Arial"/>
          <w:noProof/>
        </w:rPr>
        <w:drawing>
          <wp:anchor distT="0" distB="0" distL="114300" distR="114300" simplePos="0" relativeHeight="251763712" behindDoc="0" locked="0" layoutInCell="1" allowOverlap="1">
            <wp:simplePos x="0" y="0"/>
            <wp:positionH relativeFrom="column">
              <wp:posOffset>-459657</wp:posOffset>
            </wp:positionH>
            <wp:positionV relativeFrom="paragraph">
              <wp:posOffset>345743</wp:posOffset>
            </wp:positionV>
            <wp:extent cx="4860000" cy="4453337"/>
            <wp:effectExtent l="0" t="0" r="0" b="4445"/>
            <wp:wrapNone/>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860000" cy="4453337"/>
                    </a:xfrm>
                    <a:prstGeom prst="rect">
                      <a:avLst/>
                    </a:prstGeom>
                    <a:noFill/>
                    <a:ln>
                      <a:noFill/>
                    </a:ln>
                  </pic:spPr>
                </pic:pic>
              </a:graphicData>
            </a:graphic>
          </wp:anchor>
        </w:drawing>
      </w:r>
    </w:p>
    <w:p w:rsidR="008E4EE4" w:rsidRPr="0030759C" w:rsidRDefault="00483602" w:rsidP="0030759C">
      <w:pPr>
        <w:spacing w:line="360" w:lineRule="auto"/>
        <w:rPr>
          <w:rFonts w:cs="Arial"/>
        </w:rPr>
      </w:pPr>
      <w:r w:rsidRPr="0030759C">
        <w:rPr>
          <w:rFonts w:cs="Arial"/>
          <w:noProof/>
        </w:rPr>
        <w:drawing>
          <wp:anchor distT="0" distB="0" distL="114300" distR="114300" simplePos="0" relativeHeight="251764736" behindDoc="0" locked="0" layoutInCell="1" allowOverlap="1">
            <wp:simplePos x="0" y="0"/>
            <wp:positionH relativeFrom="column">
              <wp:posOffset>4508859</wp:posOffset>
            </wp:positionH>
            <wp:positionV relativeFrom="paragraph">
              <wp:posOffset>7813</wp:posOffset>
            </wp:positionV>
            <wp:extent cx="4860000" cy="4453337"/>
            <wp:effectExtent l="0" t="0" r="0" b="4445"/>
            <wp:wrapNone/>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860000" cy="4453337"/>
                    </a:xfrm>
                    <a:prstGeom prst="rect">
                      <a:avLst/>
                    </a:prstGeom>
                    <a:noFill/>
                    <a:ln>
                      <a:noFill/>
                    </a:ln>
                  </pic:spPr>
                </pic:pic>
              </a:graphicData>
            </a:graphic>
          </wp:anchor>
        </w:drawing>
      </w: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spacing w:line="360" w:lineRule="auto"/>
        <w:rPr>
          <w:rFonts w:cs="Arial"/>
        </w:rPr>
      </w:pPr>
    </w:p>
    <w:p w:rsidR="008E4EE4" w:rsidRPr="0030759C" w:rsidRDefault="008E4EE4" w:rsidP="0030759C">
      <w:pPr>
        <w:tabs>
          <w:tab w:val="left" w:pos="5746"/>
        </w:tabs>
        <w:spacing w:line="360" w:lineRule="auto"/>
        <w:rPr>
          <w:rFonts w:cs="Arial"/>
        </w:rPr>
        <w:sectPr w:rsidR="008E4EE4" w:rsidRPr="0030759C" w:rsidSect="008E4EE4">
          <w:pgSz w:w="16838" w:h="11906" w:orient="landscape"/>
          <w:pgMar w:top="1440" w:right="1440" w:bottom="1440" w:left="1440" w:header="708" w:footer="708" w:gutter="0"/>
          <w:pgNumType w:start="0"/>
          <w:cols w:space="708"/>
          <w:titlePg/>
          <w:docGrid w:linePitch="360"/>
        </w:sectPr>
      </w:pPr>
    </w:p>
    <w:p w:rsidR="00BE0372" w:rsidRPr="0030759C" w:rsidRDefault="004E28CF" w:rsidP="0030759C">
      <w:pPr>
        <w:tabs>
          <w:tab w:val="left" w:pos="5746"/>
        </w:tabs>
        <w:spacing w:line="360" w:lineRule="auto"/>
        <w:rPr>
          <w:rFonts w:cs="Arial"/>
        </w:rPr>
      </w:pPr>
      <w:r w:rsidRPr="0030759C">
        <w:rPr>
          <w:rFonts w:cs="Arial"/>
        </w:rPr>
        <w:lastRenderedPageBreak/>
        <w:t xml:space="preserve">The root cause of the problem has been derived </w:t>
      </w:r>
      <w:r w:rsidR="00CE72B0" w:rsidRPr="0030759C">
        <w:rPr>
          <w:rFonts w:cs="Arial"/>
        </w:rPr>
        <w:t>with</w:t>
      </w:r>
      <w:r w:rsidRPr="0030759C">
        <w:rPr>
          <w:rFonts w:cs="Arial"/>
        </w:rPr>
        <w:t xml:space="preserve"> use of th</w:t>
      </w:r>
      <w:r w:rsidR="00CE72B0" w:rsidRPr="0030759C">
        <w:rPr>
          <w:rFonts w:cs="Arial"/>
        </w:rPr>
        <w:t>e above</w:t>
      </w:r>
      <w:r w:rsidRPr="0030759C">
        <w:rPr>
          <w:rFonts w:cs="Arial"/>
        </w:rPr>
        <w:t xml:space="preserve"> tool</w:t>
      </w:r>
      <w:r w:rsidR="00CE72B0" w:rsidRPr="0030759C">
        <w:rPr>
          <w:rFonts w:cs="Arial"/>
        </w:rPr>
        <w:t xml:space="preserve">, by ‘peeling away the layers of the symptoms’, stated by </w:t>
      </w:r>
      <w:proofErr w:type="spellStart"/>
      <w:r w:rsidR="00CE72B0" w:rsidRPr="0030759C">
        <w:rPr>
          <w:rFonts w:cs="Arial"/>
        </w:rPr>
        <w:t>iSixSigma</w:t>
      </w:r>
      <w:proofErr w:type="spellEnd"/>
      <w:r w:rsidR="00CE72B0" w:rsidRPr="0030759C">
        <w:rPr>
          <w:rFonts w:cs="Arial"/>
        </w:rPr>
        <w:t>-Editorial (no date), which has resulted in</w:t>
      </w:r>
      <w:r w:rsidRPr="0030759C">
        <w:rPr>
          <w:rFonts w:cs="Arial"/>
        </w:rPr>
        <w:t xml:space="preserve"> the </w:t>
      </w:r>
      <w:r w:rsidR="00BE0372" w:rsidRPr="0030759C">
        <w:rPr>
          <w:rFonts w:cs="Arial"/>
        </w:rPr>
        <w:t>below</w:t>
      </w:r>
      <w:r w:rsidRPr="0030759C">
        <w:rPr>
          <w:rFonts w:cs="Arial"/>
        </w:rPr>
        <w:t xml:space="preserve"> root causes</w:t>
      </w:r>
      <w:r w:rsidR="00BE0372" w:rsidRPr="0030759C">
        <w:rPr>
          <w:rFonts w:cs="Arial"/>
        </w:rPr>
        <w:t>:</w:t>
      </w:r>
    </w:p>
    <w:p w:rsidR="004E28CF" w:rsidRPr="0030759C" w:rsidRDefault="00BE0372" w:rsidP="0030759C">
      <w:pPr>
        <w:tabs>
          <w:tab w:val="left" w:pos="5746"/>
        </w:tabs>
        <w:spacing w:line="360" w:lineRule="auto"/>
        <w:rPr>
          <w:rFonts w:cs="Arial"/>
          <w:b/>
        </w:rPr>
      </w:pPr>
      <w:r w:rsidRPr="0030759C">
        <w:rPr>
          <w:rFonts w:cs="Arial"/>
          <w:b/>
        </w:rPr>
        <w:t>Blowholes</w:t>
      </w:r>
      <w:r w:rsidR="004E28CF" w:rsidRPr="0030759C">
        <w:rPr>
          <w:rFonts w:cs="Arial"/>
          <w:b/>
        </w:rPr>
        <w:t>:</w:t>
      </w:r>
    </w:p>
    <w:p w:rsidR="00611B5D" w:rsidRDefault="004E28CF" w:rsidP="0030759C">
      <w:pPr>
        <w:tabs>
          <w:tab w:val="left" w:pos="5746"/>
        </w:tabs>
        <w:spacing w:line="360" w:lineRule="auto"/>
        <w:rPr>
          <w:rFonts w:cs="Arial"/>
        </w:rPr>
      </w:pPr>
      <w:r w:rsidRPr="0030759C">
        <w:rPr>
          <w:rFonts w:cs="Arial"/>
        </w:rPr>
        <w:t xml:space="preserve">1. The machinery </w:t>
      </w:r>
      <w:r w:rsidR="00611B5D">
        <w:rPr>
          <w:rFonts w:cs="Arial"/>
        </w:rPr>
        <w:t>is</w:t>
      </w:r>
      <w:r w:rsidRPr="0030759C">
        <w:rPr>
          <w:rFonts w:cs="Arial"/>
        </w:rPr>
        <w:t xml:space="preserve"> too expensive to purchase </w:t>
      </w:r>
    </w:p>
    <w:p w:rsidR="004E28CF" w:rsidRPr="0030759C" w:rsidRDefault="004E28CF" w:rsidP="0030759C">
      <w:pPr>
        <w:tabs>
          <w:tab w:val="left" w:pos="5746"/>
        </w:tabs>
        <w:spacing w:line="360" w:lineRule="auto"/>
        <w:rPr>
          <w:rFonts w:cs="Arial"/>
        </w:rPr>
      </w:pPr>
      <w:r w:rsidRPr="0030759C">
        <w:rPr>
          <w:rFonts w:cs="Arial"/>
        </w:rPr>
        <w:t>2. The measuring system is very old</w:t>
      </w:r>
    </w:p>
    <w:p w:rsidR="004E28CF" w:rsidRPr="0030759C" w:rsidRDefault="004E28CF" w:rsidP="0030759C">
      <w:pPr>
        <w:tabs>
          <w:tab w:val="left" w:pos="5746"/>
        </w:tabs>
        <w:spacing w:line="360" w:lineRule="auto"/>
        <w:rPr>
          <w:rFonts w:cs="Arial"/>
        </w:rPr>
      </w:pPr>
      <w:r w:rsidRPr="0030759C">
        <w:rPr>
          <w:rFonts w:cs="Arial"/>
        </w:rPr>
        <w:t>3. The furnace operator has not followed the standard operating procedures</w:t>
      </w:r>
    </w:p>
    <w:p w:rsidR="004E28CF" w:rsidRPr="0030759C" w:rsidRDefault="00BE0372" w:rsidP="0030759C">
      <w:pPr>
        <w:tabs>
          <w:tab w:val="left" w:pos="5746"/>
        </w:tabs>
        <w:spacing w:line="360" w:lineRule="auto"/>
        <w:rPr>
          <w:rFonts w:cs="Arial"/>
          <w:b/>
        </w:rPr>
      </w:pPr>
      <w:r w:rsidRPr="0030759C">
        <w:rPr>
          <w:rFonts w:cs="Arial"/>
          <w:b/>
        </w:rPr>
        <w:t>S</w:t>
      </w:r>
      <w:r w:rsidR="004E28CF" w:rsidRPr="0030759C">
        <w:rPr>
          <w:rFonts w:cs="Arial"/>
          <w:b/>
        </w:rPr>
        <w:t xml:space="preserve">urface finish: </w:t>
      </w:r>
    </w:p>
    <w:p w:rsidR="004E28CF" w:rsidRPr="0030759C" w:rsidRDefault="004E28CF" w:rsidP="0030759C">
      <w:pPr>
        <w:tabs>
          <w:tab w:val="left" w:pos="5746"/>
        </w:tabs>
        <w:spacing w:line="360" w:lineRule="auto"/>
        <w:rPr>
          <w:rFonts w:cs="Arial"/>
        </w:rPr>
      </w:pPr>
      <w:r w:rsidRPr="0030759C">
        <w:rPr>
          <w:rFonts w:cs="Arial"/>
        </w:rPr>
        <w:t xml:space="preserve">4. The worker is not adhering to the </w:t>
      </w:r>
      <w:r w:rsidR="00611B5D">
        <w:rPr>
          <w:rFonts w:cs="Arial"/>
        </w:rPr>
        <w:t>standard</w:t>
      </w:r>
      <w:r w:rsidRPr="0030759C">
        <w:rPr>
          <w:rFonts w:cs="Arial"/>
        </w:rPr>
        <w:t xml:space="preserve"> working procedure for the task</w:t>
      </w:r>
    </w:p>
    <w:p w:rsidR="004E28CF" w:rsidRPr="0030759C" w:rsidRDefault="004E28CF" w:rsidP="0030759C">
      <w:pPr>
        <w:tabs>
          <w:tab w:val="left" w:pos="5746"/>
        </w:tabs>
        <w:spacing w:line="360" w:lineRule="auto"/>
        <w:rPr>
          <w:rFonts w:cs="Arial"/>
        </w:rPr>
      </w:pPr>
      <w:r w:rsidRPr="0030759C">
        <w:rPr>
          <w:rFonts w:cs="Arial"/>
        </w:rPr>
        <w:t>5. The shot blasting machine</w:t>
      </w:r>
      <w:r w:rsidR="00611B5D">
        <w:rPr>
          <w:rFonts w:cs="Arial"/>
        </w:rPr>
        <w:t>ry</w:t>
      </w:r>
      <w:r w:rsidRPr="0030759C">
        <w:rPr>
          <w:rFonts w:cs="Arial"/>
        </w:rPr>
        <w:t xml:space="preserve"> was too expensive</w:t>
      </w:r>
      <w:r w:rsidR="00611B5D">
        <w:rPr>
          <w:rFonts w:cs="Arial"/>
        </w:rPr>
        <w:t xml:space="preserve"> to purchase</w:t>
      </w:r>
      <w:r w:rsidRPr="0030759C">
        <w:rPr>
          <w:rFonts w:cs="Arial"/>
        </w:rPr>
        <w:t xml:space="preserve"> </w:t>
      </w:r>
    </w:p>
    <w:p w:rsidR="00137D58" w:rsidRPr="0030759C" w:rsidRDefault="004E28CF" w:rsidP="0030759C">
      <w:pPr>
        <w:tabs>
          <w:tab w:val="left" w:pos="5746"/>
        </w:tabs>
        <w:spacing w:line="360" w:lineRule="auto"/>
        <w:rPr>
          <w:rFonts w:cs="Arial"/>
        </w:rPr>
      </w:pPr>
      <w:r w:rsidRPr="0030759C">
        <w:rPr>
          <w:rFonts w:cs="Arial"/>
        </w:rPr>
        <w:t>6.</w:t>
      </w:r>
      <w:r w:rsidR="00483602" w:rsidRPr="0030759C">
        <w:rPr>
          <w:rFonts w:cs="Arial"/>
        </w:rPr>
        <w:t xml:space="preserve"> Highly permeable sand reduces porosity of the mould in sand casting </w:t>
      </w:r>
    </w:p>
    <w:p w:rsidR="00B95EBF" w:rsidRPr="0030759C" w:rsidRDefault="00CE72B0" w:rsidP="0030759C">
      <w:pPr>
        <w:tabs>
          <w:tab w:val="left" w:pos="5746"/>
        </w:tabs>
        <w:spacing w:line="360" w:lineRule="auto"/>
        <w:rPr>
          <w:rFonts w:cs="Arial"/>
        </w:rPr>
      </w:pPr>
      <w:r w:rsidRPr="0030759C">
        <w:rPr>
          <w:rFonts w:cs="Arial"/>
        </w:rPr>
        <w:t xml:space="preserve">There is repetition of the root causes, as expensive machinery and issues with the standard operating procedures have been identified as the main cause for both blowholes and surface finish. </w:t>
      </w:r>
      <w:r w:rsidR="0047611D" w:rsidRPr="0030759C">
        <w:rPr>
          <w:rFonts w:cs="Arial"/>
        </w:rPr>
        <w:t xml:space="preserve">These causes have therefore been prioritised to solve as the play </w:t>
      </w:r>
      <w:r w:rsidR="002C79CA" w:rsidRPr="0030759C">
        <w:rPr>
          <w:rFonts w:cs="Arial"/>
        </w:rPr>
        <w:t>the vital</w:t>
      </w:r>
      <w:r w:rsidR="0047611D" w:rsidRPr="0030759C">
        <w:rPr>
          <w:rFonts w:cs="Arial"/>
        </w:rPr>
        <w:t xml:space="preserve"> role in the cause of both severe defects. </w:t>
      </w:r>
    </w:p>
    <w:p w:rsidR="00A54DF1" w:rsidRPr="0030759C" w:rsidRDefault="0047611D" w:rsidP="0030759C">
      <w:pPr>
        <w:spacing w:line="360" w:lineRule="auto"/>
        <w:rPr>
          <w:rFonts w:cs="Arial"/>
          <w:u w:val="single"/>
        </w:rPr>
      </w:pPr>
      <w:r w:rsidRPr="0030759C">
        <w:rPr>
          <w:rFonts w:cs="Arial"/>
          <w:u w:val="single"/>
        </w:rPr>
        <w:t>Action Plan</w:t>
      </w:r>
    </w:p>
    <w:p w:rsidR="00A54DF1" w:rsidRPr="0030759C" w:rsidRDefault="00A54DF1" w:rsidP="0030759C">
      <w:pPr>
        <w:spacing w:line="360" w:lineRule="auto"/>
        <w:rPr>
          <w:rFonts w:cs="Arial"/>
        </w:rPr>
      </w:pPr>
      <w:r w:rsidRPr="0030759C">
        <w:rPr>
          <w:rFonts w:cs="Arial"/>
        </w:rPr>
        <w:t xml:space="preserve">By concluding on the root cause of the defects, a prioritised corrective action plan has been determined to improve the process and reduce the risk of continued defects. </w:t>
      </w:r>
    </w:p>
    <w:p w:rsidR="00137D58" w:rsidRPr="0030759C" w:rsidRDefault="00A54DF1" w:rsidP="0030759C">
      <w:pPr>
        <w:spacing w:line="360" w:lineRule="auto"/>
        <w:rPr>
          <w:rFonts w:cs="Arial"/>
        </w:rPr>
      </w:pPr>
      <w:r w:rsidRPr="0030759C">
        <w:rPr>
          <w:rFonts w:cs="Arial"/>
        </w:rPr>
        <w:t>Firstly, regarding employees</w:t>
      </w:r>
      <w:r w:rsidR="008E49BF" w:rsidRPr="0030759C">
        <w:rPr>
          <w:rFonts w:cs="Arial"/>
        </w:rPr>
        <w:t>’</w:t>
      </w:r>
      <w:r w:rsidRPr="0030759C">
        <w:rPr>
          <w:rFonts w:cs="Arial"/>
        </w:rPr>
        <w:t xml:space="preserve"> ignorance to standard operating procedures, it is suggested that the importance is promoted via engagement days,</w:t>
      </w:r>
      <w:r w:rsidR="002F55B5" w:rsidRPr="0030759C">
        <w:rPr>
          <w:rFonts w:cs="Arial"/>
        </w:rPr>
        <w:t xml:space="preserve"> the introduction of training manuals with the inclusion of procedures for each task clearly displayed</w:t>
      </w:r>
      <w:r w:rsidR="00137D58" w:rsidRPr="0030759C">
        <w:rPr>
          <w:rFonts w:cs="Arial"/>
        </w:rPr>
        <w:t>,</w:t>
      </w:r>
      <w:r w:rsidR="002F55B5" w:rsidRPr="0030759C">
        <w:rPr>
          <w:rFonts w:cs="Arial"/>
        </w:rPr>
        <w:t xml:space="preserve"> and promotion during training of new starters. Another method is through advertisement such as printed or electronic posters/emails etc. describing the effects of not following SOPs, which may shock workers into carrying out tasks the correct way. For example, in Tata Steel, red stripes, amber alerts and various other safety information is distributed on a frequent basis to inform staff, but also warn them of the dangers. Employees must understand that not only do the SOP’s benefit the company and its customers to ‘improve the quality and reduce variability in products or services’, but also for staff favour, to ‘allow for a respectful workplace’ and ‘create a safer working environment’</w:t>
      </w:r>
      <w:r w:rsidR="00381A59" w:rsidRPr="0030759C">
        <w:rPr>
          <w:rFonts w:cs="Arial"/>
        </w:rPr>
        <w:t xml:space="preserve"> (</w:t>
      </w:r>
      <w:proofErr w:type="spellStart"/>
      <w:r w:rsidR="00381A59" w:rsidRPr="0030759C">
        <w:rPr>
          <w:rFonts w:cs="Arial"/>
        </w:rPr>
        <w:t>Betzinger</w:t>
      </w:r>
      <w:proofErr w:type="spellEnd"/>
      <w:r w:rsidR="00381A59" w:rsidRPr="0030759C">
        <w:rPr>
          <w:rFonts w:cs="Arial"/>
        </w:rPr>
        <w:t>, K. 2014).</w:t>
      </w:r>
      <w:r w:rsidR="00974FCC" w:rsidRPr="0030759C">
        <w:rPr>
          <w:rFonts w:cs="Arial"/>
        </w:rPr>
        <w:t xml:space="preserve"> </w:t>
      </w:r>
    </w:p>
    <w:p w:rsidR="00EA4A14" w:rsidRPr="0030759C" w:rsidRDefault="00974FCC" w:rsidP="0030759C">
      <w:pPr>
        <w:spacing w:line="360" w:lineRule="auto"/>
        <w:rPr>
          <w:rFonts w:cs="Arial"/>
        </w:rPr>
      </w:pPr>
      <w:r w:rsidRPr="0030759C">
        <w:rPr>
          <w:rFonts w:cs="Arial"/>
        </w:rPr>
        <w:t>Following the proposed corrective action</w:t>
      </w:r>
      <w:r w:rsidR="00A20E03" w:rsidRPr="0030759C">
        <w:rPr>
          <w:rFonts w:cs="Arial"/>
        </w:rPr>
        <w:t>, the company must ensure that old habits do not slip back into place by using stage 6 of DMAIC</w:t>
      </w:r>
      <w:r w:rsidR="0053113E" w:rsidRPr="0030759C">
        <w:rPr>
          <w:rFonts w:cs="Arial"/>
        </w:rPr>
        <w:t>;</w:t>
      </w:r>
      <w:r w:rsidR="00A20E03" w:rsidRPr="0030759C">
        <w:rPr>
          <w:rFonts w:cs="Arial"/>
        </w:rPr>
        <w:t xml:space="preserve"> Control. For a sustainable recovery, </w:t>
      </w:r>
      <w:r w:rsidR="00A20E03" w:rsidRPr="0030759C">
        <w:rPr>
          <w:rFonts w:cs="Arial"/>
        </w:rPr>
        <w:lastRenderedPageBreak/>
        <w:t xml:space="preserve">engagement days should be conducted on a monthly basis, every new starter must read SOPs and be tested on them, and safety posters including stats on injuries due to negligence are to be distributed on a weekly basis. It is also important to promote ‘challenging’; if a worker identifies another worker </w:t>
      </w:r>
      <w:r w:rsidR="00137D58" w:rsidRPr="0030759C">
        <w:rPr>
          <w:rFonts w:cs="Arial"/>
        </w:rPr>
        <w:t>neglecting</w:t>
      </w:r>
      <w:r w:rsidR="00A20E03" w:rsidRPr="0030759C">
        <w:rPr>
          <w:rFonts w:cs="Arial"/>
        </w:rPr>
        <w:t xml:space="preserve"> standard procedures, they should </w:t>
      </w:r>
      <w:r w:rsidR="00137D58" w:rsidRPr="0030759C">
        <w:rPr>
          <w:rFonts w:cs="Arial"/>
        </w:rPr>
        <w:t>approach</w:t>
      </w:r>
      <w:r w:rsidR="00A20E03" w:rsidRPr="0030759C">
        <w:rPr>
          <w:rFonts w:cs="Arial"/>
        </w:rPr>
        <w:t xml:space="preserve"> them on it </w:t>
      </w:r>
      <w:r w:rsidR="00137D58" w:rsidRPr="0030759C">
        <w:rPr>
          <w:rFonts w:cs="Arial"/>
        </w:rPr>
        <w:t>or take matters to superiors</w:t>
      </w:r>
      <w:r w:rsidR="00A20E03" w:rsidRPr="0030759C">
        <w:rPr>
          <w:rFonts w:cs="Arial"/>
        </w:rPr>
        <w:t xml:space="preserve">. Meran, R </w:t>
      </w:r>
      <w:r w:rsidR="00A20E03" w:rsidRPr="0030759C">
        <w:rPr>
          <w:rFonts w:cs="Arial"/>
          <w:i/>
        </w:rPr>
        <w:t>et al (</w:t>
      </w:r>
      <w:r w:rsidR="00A20E03" w:rsidRPr="0030759C">
        <w:rPr>
          <w:rFonts w:cs="Arial"/>
        </w:rPr>
        <w:t>2013) p.347, writes that ‘sustainability is not only achieved by the successful implementation of solutions and actions in the process but also by behavioural changes of people involved in the process.</w:t>
      </w:r>
      <w:r w:rsidR="00137D58" w:rsidRPr="0030759C">
        <w:rPr>
          <w:rFonts w:cs="Arial"/>
        </w:rPr>
        <w:t>’</w:t>
      </w:r>
      <w:r w:rsidR="00A20E03" w:rsidRPr="0030759C">
        <w:rPr>
          <w:rFonts w:cs="Arial"/>
        </w:rPr>
        <w:t xml:space="preserve"> </w:t>
      </w:r>
      <w:r w:rsidR="0053113E" w:rsidRPr="0030759C">
        <w:rPr>
          <w:rFonts w:cs="Arial"/>
        </w:rPr>
        <w:t xml:space="preserve">Therefore, implementing and sustaining these actions will immediately begin to reduce the problem of process defects. </w:t>
      </w:r>
    </w:p>
    <w:p w:rsidR="00A54DF1" w:rsidRPr="0030759C" w:rsidRDefault="00EA4A14" w:rsidP="0030759C">
      <w:pPr>
        <w:spacing w:line="360" w:lineRule="auto"/>
        <w:rPr>
          <w:rFonts w:cs="Arial"/>
        </w:rPr>
      </w:pPr>
      <w:r w:rsidRPr="0030759C">
        <w:rPr>
          <w:rFonts w:cs="Arial"/>
        </w:rPr>
        <w:t xml:space="preserve">Looking at the issue regarding expenses, it is obvious that the organisation are in need of implementing a plan to prioritise their spending; Using manual </w:t>
      </w:r>
      <w:r w:rsidR="002C79CA" w:rsidRPr="0030759C">
        <w:rPr>
          <w:rFonts w:cs="Arial"/>
        </w:rPr>
        <w:t>methods during initial company set up is understandable, but the process should have been upgraded as soon as profits were being seen.</w:t>
      </w:r>
      <w:r w:rsidRPr="0030759C">
        <w:rPr>
          <w:rFonts w:cs="Arial"/>
        </w:rPr>
        <w:t xml:space="preserve"> Hiring </w:t>
      </w:r>
      <w:r w:rsidR="002C79CA" w:rsidRPr="0030759C">
        <w:rPr>
          <w:rFonts w:cs="Arial"/>
        </w:rPr>
        <w:t xml:space="preserve">finance </w:t>
      </w:r>
      <w:r w:rsidR="0053113E" w:rsidRPr="0030759C">
        <w:rPr>
          <w:rFonts w:cs="Arial"/>
        </w:rPr>
        <w:t xml:space="preserve">and procurement </w:t>
      </w:r>
      <w:r w:rsidR="002C79CA" w:rsidRPr="0030759C">
        <w:rPr>
          <w:rFonts w:cs="Arial"/>
        </w:rPr>
        <w:t>specialist/s</w:t>
      </w:r>
      <w:r w:rsidRPr="0030759C">
        <w:rPr>
          <w:rFonts w:cs="Arial"/>
        </w:rPr>
        <w:t xml:space="preserve">, </w:t>
      </w:r>
      <w:r w:rsidR="002C79CA" w:rsidRPr="0030759C">
        <w:rPr>
          <w:rFonts w:cs="Arial"/>
        </w:rPr>
        <w:t xml:space="preserve">to manage costs </w:t>
      </w:r>
      <w:r w:rsidR="008202E7" w:rsidRPr="0030759C">
        <w:rPr>
          <w:rFonts w:cs="Arial"/>
        </w:rPr>
        <w:t>is essential</w:t>
      </w:r>
      <w:r w:rsidR="00BE0372" w:rsidRPr="0030759C">
        <w:rPr>
          <w:rFonts w:cs="Arial"/>
        </w:rPr>
        <w:t xml:space="preserve"> as </w:t>
      </w:r>
      <w:r w:rsidR="0053113E" w:rsidRPr="0030759C">
        <w:rPr>
          <w:rFonts w:cs="Arial"/>
        </w:rPr>
        <w:t>reports and other data demonstrating company health can be used to ‘facilitate day-to-day decision making processes, along with budgeting and financial planning’ (</w:t>
      </w:r>
      <w:proofErr w:type="spellStart"/>
      <w:r w:rsidR="0053113E" w:rsidRPr="0030759C">
        <w:rPr>
          <w:rFonts w:cs="Arial"/>
        </w:rPr>
        <w:t>Biedron</w:t>
      </w:r>
      <w:proofErr w:type="spellEnd"/>
      <w:r w:rsidR="00393EC1" w:rsidRPr="0030759C">
        <w:rPr>
          <w:rFonts w:cs="Arial"/>
        </w:rPr>
        <w:t>, R. 2018</w:t>
      </w:r>
      <w:r w:rsidR="0053113E" w:rsidRPr="0030759C">
        <w:rPr>
          <w:rFonts w:cs="Arial"/>
        </w:rPr>
        <w:t xml:space="preserve">), </w:t>
      </w:r>
      <w:r w:rsidR="00BE0372" w:rsidRPr="0030759C">
        <w:rPr>
          <w:rFonts w:cs="Arial"/>
        </w:rPr>
        <w:t xml:space="preserve">also, providing time for workers to focus on other factors like running the business. It is suggested that the company begin by hiring a finance </w:t>
      </w:r>
      <w:r w:rsidR="0053113E" w:rsidRPr="0030759C">
        <w:rPr>
          <w:rFonts w:cs="Arial"/>
        </w:rPr>
        <w:t>expert</w:t>
      </w:r>
      <w:r w:rsidR="00BE0372" w:rsidRPr="0030759C">
        <w:rPr>
          <w:rFonts w:cs="Arial"/>
        </w:rPr>
        <w:t xml:space="preserve">, and in order to sustain efficient cost management, </w:t>
      </w:r>
      <w:r w:rsidR="00B95EBF" w:rsidRPr="0030759C">
        <w:rPr>
          <w:rFonts w:cs="Arial"/>
        </w:rPr>
        <w:t xml:space="preserve">it is recommended to </w:t>
      </w:r>
      <w:r w:rsidR="00BE0372" w:rsidRPr="0030759C">
        <w:rPr>
          <w:rFonts w:cs="Arial"/>
        </w:rPr>
        <w:t>eventually expand to a team</w:t>
      </w:r>
      <w:r w:rsidR="00393EC1" w:rsidRPr="0030759C">
        <w:rPr>
          <w:rFonts w:cs="Arial"/>
        </w:rPr>
        <w:t xml:space="preserve">, which consequently, will result in a reduction of process defects like blowholes and surface finish. </w:t>
      </w:r>
    </w:p>
    <w:p w:rsidR="000C1230" w:rsidRPr="0030759C" w:rsidRDefault="000C1230" w:rsidP="0030759C">
      <w:pPr>
        <w:spacing w:line="360" w:lineRule="auto"/>
        <w:rPr>
          <w:rFonts w:cs="Arial"/>
        </w:rPr>
      </w:pPr>
      <w:r w:rsidRPr="0030759C">
        <w:rPr>
          <w:rFonts w:cs="Arial"/>
        </w:rPr>
        <w:t>In conclusion, the report identifies the main defects; blowholes and surface finish, provides analysation of their occurrence with use of a number of analysis tools like Pareto, followed by outlining potential causes with Ishikawa and furthermore, root causes via 5 Whys. Finally, the report concludes by suggesting and action plan, and how to implement and sustain it.</w:t>
      </w:r>
    </w:p>
    <w:p w:rsidR="000C1230" w:rsidRPr="0030759C" w:rsidRDefault="000C1230" w:rsidP="0030759C">
      <w:pPr>
        <w:spacing w:line="360" w:lineRule="auto"/>
        <w:rPr>
          <w:rFonts w:cs="Arial"/>
        </w:rPr>
      </w:pPr>
    </w:p>
    <w:p w:rsidR="000C1230" w:rsidRPr="0030759C" w:rsidRDefault="000C1230" w:rsidP="0030759C">
      <w:pPr>
        <w:spacing w:line="360" w:lineRule="auto"/>
        <w:rPr>
          <w:rFonts w:cs="Arial"/>
        </w:rPr>
      </w:pPr>
    </w:p>
    <w:p w:rsidR="000C1230" w:rsidRPr="0030759C" w:rsidRDefault="000C1230" w:rsidP="0030759C">
      <w:pPr>
        <w:spacing w:line="360" w:lineRule="auto"/>
        <w:rPr>
          <w:rFonts w:cs="Arial"/>
        </w:rPr>
      </w:pPr>
    </w:p>
    <w:p w:rsidR="000C1230" w:rsidRPr="0030759C" w:rsidRDefault="000C1230" w:rsidP="0030759C">
      <w:pPr>
        <w:spacing w:line="360" w:lineRule="auto"/>
        <w:rPr>
          <w:rFonts w:cs="Arial"/>
        </w:rPr>
      </w:pPr>
    </w:p>
    <w:p w:rsidR="000C1230" w:rsidRPr="0030759C" w:rsidRDefault="000C1230" w:rsidP="0030759C">
      <w:pPr>
        <w:spacing w:line="360" w:lineRule="auto"/>
        <w:rPr>
          <w:rFonts w:cs="Arial"/>
        </w:rPr>
      </w:pPr>
    </w:p>
    <w:p w:rsidR="000C1230" w:rsidRPr="0030759C" w:rsidRDefault="000C1230" w:rsidP="0030759C">
      <w:pPr>
        <w:spacing w:line="360" w:lineRule="auto"/>
        <w:rPr>
          <w:rFonts w:cs="Arial"/>
        </w:rPr>
      </w:pPr>
    </w:p>
    <w:p w:rsidR="000C1230" w:rsidRPr="0030759C" w:rsidRDefault="000C1230" w:rsidP="0030759C">
      <w:pPr>
        <w:spacing w:line="360" w:lineRule="auto"/>
        <w:rPr>
          <w:rFonts w:cs="Arial"/>
        </w:rPr>
      </w:pPr>
    </w:p>
    <w:p w:rsidR="000C1230" w:rsidRPr="0030759C" w:rsidRDefault="000C1230" w:rsidP="0030759C">
      <w:pPr>
        <w:spacing w:line="360" w:lineRule="auto"/>
        <w:rPr>
          <w:rFonts w:cs="Arial"/>
        </w:rPr>
      </w:pPr>
    </w:p>
    <w:p w:rsidR="00BE0372" w:rsidRPr="0030759C" w:rsidRDefault="000C1230" w:rsidP="0030759C">
      <w:pPr>
        <w:spacing w:line="360" w:lineRule="auto"/>
        <w:rPr>
          <w:rFonts w:cs="Arial"/>
        </w:rPr>
      </w:pPr>
      <w:r w:rsidRPr="0030759C">
        <w:rPr>
          <w:rFonts w:cs="Arial"/>
        </w:rPr>
        <w:t xml:space="preserve"> </w:t>
      </w:r>
    </w:p>
    <w:p w:rsidR="00A54DF1" w:rsidRPr="0030759C" w:rsidRDefault="00A54DF1" w:rsidP="00611B5D">
      <w:pPr>
        <w:spacing w:line="240" w:lineRule="auto"/>
        <w:rPr>
          <w:rStyle w:val="Strong"/>
          <w:rFonts w:cs="Arial"/>
          <w:u w:val="single"/>
        </w:rPr>
      </w:pPr>
      <w:r w:rsidRPr="0030759C">
        <w:rPr>
          <w:rStyle w:val="Strong"/>
          <w:rFonts w:cs="Arial"/>
          <w:u w:val="single"/>
        </w:rPr>
        <w:t>REFERENCES</w:t>
      </w:r>
    </w:p>
    <w:p w:rsidR="00A54DF1" w:rsidRPr="0030759C" w:rsidRDefault="00A54DF1" w:rsidP="00611B5D">
      <w:pPr>
        <w:pStyle w:val="NoSpacing"/>
        <w:numPr>
          <w:ilvl w:val="0"/>
          <w:numId w:val="10"/>
        </w:numPr>
        <w:rPr>
          <w:rStyle w:val="Strong"/>
          <w:rFonts w:cs="Arial"/>
          <w:u w:val="single"/>
        </w:rPr>
      </w:pPr>
      <w:r w:rsidRPr="0030759C">
        <w:rPr>
          <w:rStyle w:val="Strong"/>
          <w:rFonts w:cs="Arial"/>
          <w:b w:val="0"/>
        </w:rPr>
        <w:t xml:space="preserve">Bicheno, J. (2004) </w:t>
      </w:r>
      <w:r w:rsidRPr="0030759C">
        <w:rPr>
          <w:rStyle w:val="Strong"/>
          <w:rFonts w:cs="Arial"/>
          <w:b w:val="0"/>
          <w:i/>
        </w:rPr>
        <w:t xml:space="preserve">The New Lean Toolbox Towards Fast, Flexible Flow. </w:t>
      </w:r>
      <w:r w:rsidRPr="0030759C">
        <w:rPr>
          <w:rStyle w:val="Strong"/>
          <w:rFonts w:cs="Arial"/>
          <w:b w:val="0"/>
        </w:rPr>
        <w:t>Buckingham, England: PICSIE Books</w:t>
      </w:r>
    </w:p>
    <w:p w:rsidR="00303122" w:rsidRPr="0030759C" w:rsidRDefault="00303122" w:rsidP="00611B5D">
      <w:pPr>
        <w:pStyle w:val="NoSpacing"/>
        <w:ind w:left="720"/>
        <w:rPr>
          <w:rStyle w:val="Strong"/>
          <w:rFonts w:cs="Arial"/>
          <w:u w:val="single"/>
        </w:rPr>
      </w:pPr>
    </w:p>
    <w:p w:rsidR="00A54DF1" w:rsidRPr="0030759C" w:rsidRDefault="00A54DF1" w:rsidP="00611B5D">
      <w:pPr>
        <w:pStyle w:val="NoSpacing"/>
        <w:numPr>
          <w:ilvl w:val="0"/>
          <w:numId w:val="10"/>
        </w:numPr>
        <w:rPr>
          <w:rStyle w:val="Strong"/>
          <w:rFonts w:cs="Arial"/>
          <w:bCs w:val="0"/>
          <w:u w:val="single"/>
        </w:rPr>
      </w:pPr>
      <w:r w:rsidRPr="0030759C">
        <w:rPr>
          <w:rStyle w:val="Strong"/>
          <w:rFonts w:cs="Arial"/>
          <w:b w:val="0"/>
        </w:rPr>
        <w:t>Henry Ford 1(863-1947), American businessman, Founder of Ford motor company</w:t>
      </w:r>
    </w:p>
    <w:p w:rsidR="00303122" w:rsidRPr="0030759C" w:rsidRDefault="00303122" w:rsidP="00611B5D">
      <w:pPr>
        <w:pStyle w:val="NoSpacing"/>
        <w:rPr>
          <w:rStyle w:val="Strong"/>
          <w:rFonts w:cs="Arial"/>
          <w:bCs w:val="0"/>
          <w:u w:val="single"/>
        </w:rPr>
      </w:pPr>
    </w:p>
    <w:p w:rsidR="00303122" w:rsidRPr="0030759C" w:rsidRDefault="00303122" w:rsidP="00611B5D">
      <w:pPr>
        <w:pStyle w:val="NoSpacing"/>
        <w:numPr>
          <w:ilvl w:val="0"/>
          <w:numId w:val="10"/>
        </w:numPr>
        <w:rPr>
          <w:rStyle w:val="Strong"/>
          <w:rFonts w:cs="Arial"/>
          <w:b w:val="0"/>
        </w:rPr>
      </w:pPr>
      <w:r w:rsidRPr="0030759C">
        <w:rPr>
          <w:rStyle w:val="Strong"/>
          <w:rFonts w:cs="Arial"/>
          <w:b w:val="0"/>
        </w:rPr>
        <w:t>Gillet, J. Nichols, C. and Weight, T. (1996)</w:t>
      </w:r>
    </w:p>
    <w:p w:rsidR="00303122" w:rsidRPr="0030759C" w:rsidRDefault="00303122" w:rsidP="00611B5D">
      <w:pPr>
        <w:pStyle w:val="NoSpacing"/>
        <w:ind w:firstLine="720"/>
        <w:rPr>
          <w:rStyle w:val="Strong"/>
          <w:rFonts w:cs="Arial"/>
          <w:b w:val="0"/>
        </w:rPr>
      </w:pPr>
      <w:r w:rsidRPr="0030759C">
        <w:rPr>
          <w:rStyle w:val="Strong"/>
          <w:rFonts w:cs="Arial"/>
          <w:b w:val="0"/>
          <w:i/>
        </w:rPr>
        <w:t xml:space="preserve">The Process Manager </w:t>
      </w:r>
      <w:r w:rsidRPr="0030759C">
        <w:rPr>
          <w:rStyle w:val="Strong"/>
          <w:rFonts w:cs="Arial"/>
          <w:b w:val="0"/>
        </w:rPr>
        <w:t>P. 4-12</w:t>
      </w:r>
    </w:p>
    <w:p w:rsidR="00303122" w:rsidRPr="0030759C" w:rsidRDefault="00303122" w:rsidP="00611B5D">
      <w:pPr>
        <w:pStyle w:val="NoSpacing"/>
        <w:ind w:left="720"/>
        <w:rPr>
          <w:rStyle w:val="Strong"/>
          <w:rFonts w:cs="Arial"/>
          <w:b w:val="0"/>
        </w:rPr>
      </w:pPr>
      <w:r w:rsidRPr="0030759C">
        <w:rPr>
          <w:rStyle w:val="Strong"/>
          <w:rFonts w:cs="Arial"/>
          <w:b w:val="0"/>
        </w:rPr>
        <w:t>The ‘how’s’ of optimising processes</w:t>
      </w:r>
    </w:p>
    <w:p w:rsidR="00303122" w:rsidRPr="0030759C" w:rsidRDefault="00303122" w:rsidP="00611B5D">
      <w:pPr>
        <w:pStyle w:val="NoSpacing"/>
        <w:ind w:firstLine="720"/>
        <w:rPr>
          <w:rStyle w:val="Strong"/>
          <w:rFonts w:cs="Arial"/>
          <w:b w:val="0"/>
        </w:rPr>
      </w:pPr>
      <w:r w:rsidRPr="0030759C">
        <w:rPr>
          <w:rStyle w:val="Strong"/>
          <w:rFonts w:cs="Arial"/>
          <w:b w:val="0"/>
        </w:rPr>
        <w:t>Process management international</w:t>
      </w:r>
    </w:p>
    <w:p w:rsidR="00303122" w:rsidRPr="0030759C" w:rsidRDefault="00303122" w:rsidP="00611B5D">
      <w:pPr>
        <w:pStyle w:val="NoSpacing"/>
        <w:ind w:firstLine="720"/>
        <w:rPr>
          <w:rStyle w:val="Strong"/>
          <w:rFonts w:cs="Arial"/>
          <w:b w:val="0"/>
        </w:rPr>
      </w:pPr>
      <w:r w:rsidRPr="0030759C">
        <w:rPr>
          <w:rStyle w:val="Strong"/>
          <w:rFonts w:cs="Arial"/>
          <w:b w:val="0"/>
        </w:rPr>
        <w:t xml:space="preserve">Rev 1.2 November 96 </w:t>
      </w:r>
    </w:p>
    <w:p w:rsidR="00303122" w:rsidRPr="0030759C" w:rsidRDefault="00303122" w:rsidP="00611B5D">
      <w:pPr>
        <w:pStyle w:val="NoSpacing"/>
        <w:ind w:firstLine="720"/>
        <w:rPr>
          <w:rStyle w:val="Strong"/>
          <w:rFonts w:cs="Arial"/>
          <w:b w:val="0"/>
        </w:rPr>
      </w:pPr>
    </w:p>
    <w:p w:rsidR="00303122" w:rsidRPr="0030759C" w:rsidRDefault="00303122" w:rsidP="00611B5D">
      <w:pPr>
        <w:pStyle w:val="NoSpacing"/>
        <w:numPr>
          <w:ilvl w:val="0"/>
          <w:numId w:val="10"/>
        </w:numPr>
        <w:rPr>
          <w:rStyle w:val="Strong"/>
          <w:rFonts w:cs="Arial"/>
          <w:b w:val="0"/>
        </w:rPr>
      </w:pPr>
      <w:r w:rsidRPr="0030759C">
        <w:rPr>
          <w:rStyle w:val="Strong"/>
          <w:rFonts w:cs="Arial"/>
          <w:b w:val="0"/>
        </w:rPr>
        <w:t xml:space="preserve">Meran, R. Alexander, J. </w:t>
      </w:r>
      <w:proofErr w:type="spellStart"/>
      <w:r w:rsidRPr="0030759C">
        <w:rPr>
          <w:rStyle w:val="Strong"/>
          <w:rFonts w:cs="Arial"/>
          <w:b w:val="0"/>
        </w:rPr>
        <w:t>Roenpage</w:t>
      </w:r>
      <w:proofErr w:type="spellEnd"/>
      <w:r w:rsidRPr="0030759C">
        <w:rPr>
          <w:rStyle w:val="Strong"/>
          <w:rFonts w:cs="Arial"/>
          <w:b w:val="0"/>
        </w:rPr>
        <w:t xml:space="preserve">, O. </w:t>
      </w:r>
      <w:proofErr w:type="spellStart"/>
      <w:r w:rsidRPr="0030759C">
        <w:rPr>
          <w:rStyle w:val="Strong"/>
          <w:rFonts w:cs="Arial"/>
          <w:b w:val="0"/>
        </w:rPr>
        <w:t>Staudter</w:t>
      </w:r>
      <w:proofErr w:type="spellEnd"/>
      <w:r w:rsidRPr="0030759C">
        <w:rPr>
          <w:rStyle w:val="Strong"/>
          <w:rFonts w:cs="Arial"/>
          <w:b w:val="0"/>
        </w:rPr>
        <w:t>, C. (2013)</w:t>
      </w:r>
    </w:p>
    <w:p w:rsidR="00303122" w:rsidRPr="0030759C" w:rsidRDefault="00303122" w:rsidP="00611B5D">
      <w:pPr>
        <w:pStyle w:val="NoSpacing"/>
        <w:ind w:left="720"/>
        <w:rPr>
          <w:rStyle w:val="Strong"/>
          <w:rFonts w:cs="Arial"/>
          <w:b w:val="0"/>
        </w:rPr>
      </w:pPr>
      <w:r w:rsidRPr="0030759C">
        <w:rPr>
          <w:rStyle w:val="Strong"/>
          <w:rFonts w:cs="Arial"/>
          <w:b w:val="0"/>
        </w:rPr>
        <w:t>Six Sigma + Lean Toolset</w:t>
      </w:r>
    </w:p>
    <w:p w:rsidR="00303122" w:rsidRPr="0030759C" w:rsidRDefault="00303122" w:rsidP="00611B5D">
      <w:pPr>
        <w:pStyle w:val="NoSpacing"/>
        <w:ind w:left="720"/>
        <w:rPr>
          <w:rStyle w:val="Strong"/>
          <w:rFonts w:cs="Arial"/>
          <w:b w:val="0"/>
        </w:rPr>
      </w:pPr>
      <w:r w:rsidRPr="0030759C">
        <w:rPr>
          <w:rStyle w:val="Strong"/>
          <w:rFonts w:cs="Arial"/>
          <w:b w:val="0"/>
        </w:rPr>
        <w:t>Mindset for successful implementation of improvement projects</w:t>
      </w:r>
    </w:p>
    <w:p w:rsidR="00303122" w:rsidRPr="0030759C" w:rsidRDefault="00303122" w:rsidP="00611B5D">
      <w:pPr>
        <w:pStyle w:val="NoSpacing"/>
        <w:ind w:left="720"/>
        <w:rPr>
          <w:rStyle w:val="Strong"/>
          <w:rFonts w:cs="Arial"/>
          <w:b w:val="0"/>
          <w:lang w:val="de-DE"/>
        </w:rPr>
      </w:pPr>
      <w:r w:rsidRPr="0030759C">
        <w:rPr>
          <w:rStyle w:val="Strong"/>
          <w:rFonts w:cs="Arial"/>
          <w:b w:val="0"/>
          <w:lang w:val="de-DE"/>
        </w:rPr>
        <w:t>2</w:t>
      </w:r>
      <w:r w:rsidRPr="0030759C">
        <w:rPr>
          <w:rStyle w:val="Strong"/>
          <w:rFonts w:cs="Arial"/>
          <w:b w:val="0"/>
          <w:vertAlign w:val="superscript"/>
          <w:lang w:val="de-DE"/>
        </w:rPr>
        <w:t>nd</w:t>
      </w:r>
      <w:r w:rsidRPr="0030759C">
        <w:rPr>
          <w:rStyle w:val="Strong"/>
          <w:rFonts w:cs="Arial"/>
          <w:b w:val="0"/>
          <w:lang w:val="de-DE"/>
        </w:rPr>
        <w:t xml:space="preserve"> </w:t>
      </w:r>
      <w:proofErr w:type="spellStart"/>
      <w:r w:rsidRPr="0030759C">
        <w:rPr>
          <w:rStyle w:val="Strong"/>
          <w:rFonts w:cs="Arial"/>
          <w:b w:val="0"/>
          <w:lang w:val="de-DE"/>
        </w:rPr>
        <w:t>edition</w:t>
      </w:r>
      <w:proofErr w:type="spellEnd"/>
    </w:p>
    <w:p w:rsidR="00303122" w:rsidRPr="0030759C" w:rsidRDefault="00303122" w:rsidP="00611B5D">
      <w:pPr>
        <w:pStyle w:val="NoSpacing"/>
        <w:ind w:left="720"/>
        <w:rPr>
          <w:rStyle w:val="Strong"/>
          <w:rFonts w:cs="Arial"/>
          <w:b w:val="0"/>
          <w:lang w:val="de-DE"/>
        </w:rPr>
      </w:pPr>
      <w:r w:rsidRPr="0030759C">
        <w:rPr>
          <w:rStyle w:val="Strong"/>
          <w:rFonts w:cs="Arial"/>
          <w:b w:val="0"/>
          <w:lang w:val="de-DE"/>
        </w:rPr>
        <w:t>p.145</w:t>
      </w:r>
    </w:p>
    <w:p w:rsidR="00303122" w:rsidRPr="0030759C" w:rsidRDefault="00303122" w:rsidP="00611B5D">
      <w:pPr>
        <w:pStyle w:val="NoSpacing"/>
        <w:ind w:left="720"/>
        <w:rPr>
          <w:rStyle w:val="Strong"/>
          <w:rFonts w:cs="Arial"/>
          <w:b w:val="0"/>
          <w:i/>
          <w:lang w:val="de-DE"/>
        </w:rPr>
      </w:pPr>
      <w:r w:rsidRPr="0030759C">
        <w:rPr>
          <w:rStyle w:val="Strong"/>
          <w:rFonts w:cs="Arial"/>
          <w:b w:val="0"/>
          <w:lang w:val="de-DE"/>
        </w:rPr>
        <w:t xml:space="preserve">Frankfurt Germany: </w:t>
      </w:r>
      <w:proofErr w:type="spellStart"/>
      <w:r w:rsidRPr="0030759C">
        <w:rPr>
          <w:rStyle w:val="Strong"/>
          <w:rFonts w:cs="Arial"/>
          <w:b w:val="0"/>
          <w:lang w:val="de-DE"/>
        </w:rPr>
        <w:t>Lunau</w:t>
      </w:r>
      <w:proofErr w:type="spellEnd"/>
      <w:r w:rsidRPr="0030759C">
        <w:rPr>
          <w:rStyle w:val="Strong"/>
          <w:rFonts w:cs="Arial"/>
          <w:b w:val="0"/>
          <w:lang w:val="de-DE"/>
        </w:rPr>
        <w:t xml:space="preserve">, S. </w:t>
      </w:r>
      <w:r w:rsidRPr="0030759C">
        <w:rPr>
          <w:rStyle w:val="Strong"/>
          <w:rFonts w:cs="Arial"/>
          <w:b w:val="0"/>
          <w:i/>
          <w:lang w:val="de-DE"/>
        </w:rPr>
        <w:t>Editor</w:t>
      </w:r>
    </w:p>
    <w:p w:rsidR="00303122" w:rsidRPr="0030759C" w:rsidRDefault="00303122" w:rsidP="00611B5D">
      <w:pPr>
        <w:pStyle w:val="NoSpacing"/>
        <w:ind w:left="720"/>
        <w:rPr>
          <w:rStyle w:val="Strong"/>
          <w:rFonts w:cs="Arial"/>
          <w:b w:val="0"/>
          <w:i/>
          <w:lang w:val="de-DE"/>
        </w:rPr>
      </w:pPr>
    </w:p>
    <w:p w:rsidR="00303122" w:rsidRPr="0030759C" w:rsidRDefault="00303122" w:rsidP="00611B5D">
      <w:pPr>
        <w:pStyle w:val="NoSpacing"/>
        <w:numPr>
          <w:ilvl w:val="0"/>
          <w:numId w:val="10"/>
        </w:numPr>
        <w:rPr>
          <w:rStyle w:val="Strong"/>
          <w:rFonts w:cs="Arial"/>
          <w:b w:val="0"/>
        </w:rPr>
      </w:pPr>
      <w:proofErr w:type="spellStart"/>
      <w:r w:rsidRPr="0030759C">
        <w:rPr>
          <w:rStyle w:val="Strong"/>
          <w:rFonts w:cs="Arial"/>
          <w:b w:val="0"/>
        </w:rPr>
        <w:t>Barongo</w:t>
      </w:r>
      <w:proofErr w:type="spellEnd"/>
      <w:r w:rsidRPr="0030759C">
        <w:rPr>
          <w:rStyle w:val="Strong"/>
          <w:rFonts w:cs="Arial"/>
          <w:b w:val="0"/>
        </w:rPr>
        <w:t xml:space="preserve">, C. and </w:t>
      </w:r>
      <w:proofErr w:type="spellStart"/>
      <w:r w:rsidRPr="0030759C">
        <w:rPr>
          <w:rStyle w:val="Strong"/>
          <w:rFonts w:cs="Arial"/>
          <w:b w:val="0"/>
        </w:rPr>
        <w:t>Gundavajhala</w:t>
      </w:r>
      <w:proofErr w:type="spellEnd"/>
      <w:r w:rsidRPr="0030759C">
        <w:rPr>
          <w:rStyle w:val="Strong"/>
          <w:rFonts w:cs="Arial"/>
          <w:b w:val="0"/>
        </w:rPr>
        <w:t>, S.</w:t>
      </w:r>
    </w:p>
    <w:p w:rsidR="00303122" w:rsidRPr="0030759C" w:rsidRDefault="00303122" w:rsidP="00611B5D">
      <w:pPr>
        <w:pStyle w:val="NoSpacing"/>
        <w:ind w:left="720"/>
        <w:rPr>
          <w:rStyle w:val="Strong"/>
          <w:rFonts w:cs="Arial"/>
          <w:b w:val="0"/>
        </w:rPr>
      </w:pPr>
      <w:r w:rsidRPr="0030759C">
        <w:rPr>
          <w:rStyle w:val="Strong"/>
          <w:rFonts w:cs="Arial"/>
          <w:b w:val="0"/>
        </w:rPr>
        <w:t>Master of Project academy</w:t>
      </w:r>
    </w:p>
    <w:p w:rsidR="00303122" w:rsidRPr="0030759C" w:rsidRDefault="00303122" w:rsidP="00611B5D">
      <w:pPr>
        <w:pStyle w:val="NoSpacing"/>
        <w:ind w:firstLine="720"/>
        <w:rPr>
          <w:rStyle w:val="Hyperlink"/>
          <w:rFonts w:cs="Arial"/>
          <w:i/>
          <w:color w:val="auto"/>
        </w:rPr>
      </w:pPr>
      <w:hyperlink r:id="rId43" w:history="1">
        <w:r w:rsidRPr="0030759C">
          <w:rPr>
            <w:rStyle w:val="Hyperlink"/>
            <w:rFonts w:cs="Arial"/>
            <w:i/>
            <w:color w:val="auto"/>
          </w:rPr>
          <w:t>https://blog.masterofproject.com/ppm-defectives-six-sigma/</w:t>
        </w:r>
      </w:hyperlink>
    </w:p>
    <w:p w:rsidR="00303122" w:rsidRPr="0030759C" w:rsidRDefault="00303122" w:rsidP="00611B5D">
      <w:pPr>
        <w:pStyle w:val="NoSpacing"/>
        <w:ind w:firstLine="720"/>
        <w:rPr>
          <w:rStyle w:val="Strong"/>
          <w:rFonts w:cs="Arial"/>
          <w:b w:val="0"/>
          <w:bCs w:val="0"/>
          <w:i/>
        </w:rPr>
      </w:pPr>
    </w:p>
    <w:p w:rsidR="00303122" w:rsidRPr="0030759C" w:rsidRDefault="00303122" w:rsidP="00611B5D">
      <w:pPr>
        <w:pStyle w:val="NoSpacing"/>
        <w:numPr>
          <w:ilvl w:val="0"/>
          <w:numId w:val="10"/>
        </w:numPr>
        <w:rPr>
          <w:rStyle w:val="Strong"/>
          <w:rFonts w:cs="Arial"/>
          <w:b w:val="0"/>
          <w:i/>
        </w:rPr>
      </w:pPr>
      <w:r w:rsidRPr="0030759C">
        <w:rPr>
          <w:rStyle w:val="Strong"/>
          <w:rFonts w:cs="Arial"/>
          <w:b w:val="0"/>
        </w:rPr>
        <w:t>TSSPUK Arisings Report, Management Report, Central Technical, Strip Products UK, SharePoint.</w:t>
      </w:r>
    </w:p>
    <w:p w:rsidR="00303122" w:rsidRPr="0030759C" w:rsidRDefault="00303122" w:rsidP="00611B5D">
      <w:pPr>
        <w:pStyle w:val="NoSpacing"/>
        <w:ind w:left="720"/>
        <w:rPr>
          <w:rStyle w:val="Strong"/>
          <w:rFonts w:cs="Arial"/>
          <w:b w:val="0"/>
          <w:i/>
        </w:rPr>
      </w:pPr>
    </w:p>
    <w:p w:rsidR="00303122" w:rsidRPr="0030759C" w:rsidRDefault="00303122" w:rsidP="00611B5D">
      <w:pPr>
        <w:pStyle w:val="NoSpacing"/>
        <w:numPr>
          <w:ilvl w:val="0"/>
          <w:numId w:val="10"/>
        </w:numPr>
        <w:rPr>
          <w:rFonts w:cs="Arial"/>
          <w:bCs/>
          <w:lang w:val="de-DE"/>
        </w:rPr>
      </w:pPr>
      <w:r w:rsidRPr="0030759C">
        <w:rPr>
          <w:rStyle w:val="Hyperlink"/>
          <w:rFonts w:cs="Arial"/>
          <w:bCs/>
          <w:color w:val="auto"/>
          <w:lang w:val="de-DE"/>
        </w:rPr>
        <w:t>Wu, H</w:t>
      </w:r>
    </w:p>
    <w:p w:rsidR="00303122" w:rsidRPr="0030759C" w:rsidRDefault="00303122" w:rsidP="00611B5D">
      <w:pPr>
        <w:pStyle w:val="NoSpacing"/>
        <w:ind w:left="720"/>
        <w:rPr>
          <w:rFonts w:cs="Arial"/>
          <w:i/>
        </w:rPr>
      </w:pPr>
      <w:r w:rsidRPr="0030759C">
        <w:rPr>
          <w:rFonts w:cs="Arial"/>
          <w:i/>
        </w:rPr>
        <w:t>Research on the common causes of defects and their prevention measures for RCF type PCB mills production</w:t>
      </w:r>
    </w:p>
    <w:p w:rsidR="00303122" w:rsidRPr="0030759C" w:rsidRDefault="00303122" w:rsidP="00611B5D">
      <w:pPr>
        <w:pStyle w:val="NoSpacing"/>
        <w:ind w:left="720"/>
        <w:rPr>
          <w:rFonts w:cs="Arial"/>
        </w:rPr>
      </w:pPr>
      <w:hyperlink r:id="rId44" w:history="1">
        <w:r w:rsidRPr="0030759C">
          <w:rPr>
            <w:rStyle w:val="Hyperlink"/>
            <w:rFonts w:cs="Arial"/>
            <w:color w:val="auto"/>
          </w:rPr>
          <w:t>http://dl.ifip.org/db/conf/ifip12/ccta2011-1/WuZ11.pdf</w:t>
        </w:r>
      </w:hyperlink>
      <w:r w:rsidRPr="0030759C">
        <w:rPr>
          <w:rFonts w:cs="Arial"/>
        </w:rPr>
        <w:t xml:space="preserve"> </w:t>
      </w:r>
    </w:p>
    <w:p w:rsidR="00303122" w:rsidRPr="0030759C" w:rsidRDefault="00303122" w:rsidP="00611B5D">
      <w:pPr>
        <w:pStyle w:val="NoSpacing"/>
        <w:ind w:left="720"/>
        <w:rPr>
          <w:rStyle w:val="Hyperlink"/>
          <w:rFonts w:cs="Arial"/>
          <w:color w:val="auto"/>
        </w:rPr>
      </w:pPr>
      <w:r w:rsidRPr="0030759C">
        <w:rPr>
          <w:rFonts w:cs="Arial"/>
        </w:rPr>
        <w:t xml:space="preserve"> </w:t>
      </w:r>
    </w:p>
    <w:p w:rsidR="00303122" w:rsidRPr="0030759C" w:rsidRDefault="00303122" w:rsidP="00611B5D">
      <w:pPr>
        <w:pStyle w:val="NoSpacing"/>
        <w:numPr>
          <w:ilvl w:val="0"/>
          <w:numId w:val="10"/>
        </w:numPr>
        <w:rPr>
          <w:rStyle w:val="Hyperlink"/>
          <w:rFonts w:cs="Arial"/>
          <w:bCs/>
          <w:color w:val="auto"/>
          <w:lang w:val="de-DE"/>
        </w:rPr>
      </w:pPr>
      <w:r w:rsidRPr="0030759C">
        <w:rPr>
          <w:rStyle w:val="Hyperlink"/>
          <w:rFonts w:cs="Arial"/>
          <w:bCs/>
          <w:color w:val="auto"/>
        </w:rPr>
        <w:t>Landage, M.G</w:t>
      </w:r>
    </w:p>
    <w:p w:rsidR="00303122" w:rsidRPr="0030759C" w:rsidRDefault="00303122" w:rsidP="00611B5D">
      <w:pPr>
        <w:pStyle w:val="NoSpacing"/>
        <w:ind w:firstLine="720"/>
        <w:rPr>
          <w:rFonts w:cs="Arial"/>
          <w:bCs/>
          <w:i/>
        </w:rPr>
      </w:pPr>
      <w:r w:rsidRPr="0030759C">
        <w:rPr>
          <w:rFonts w:cs="Arial"/>
          <w:bCs/>
          <w:i/>
        </w:rPr>
        <w:t>Sand moulded castings Defects, Causes, Remedies – Review Paper</w:t>
      </w:r>
    </w:p>
    <w:p w:rsidR="00303122" w:rsidRPr="0030759C" w:rsidRDefault="00303122" w:rsidP="00611B5D">
      <w:pPr>
        <w:pStyle w:val="NoSpacing"/>
        <w:ind w:firstLine="720"/>
        <w:rPr>
          <w:rStyle w:val="Hyperlink"/>
          <w:rFonts w:cs="Arial"/>
          <w:bCs/>
          <w:color w:val="auto"/>
        </w:rPr>
      </w:pPr>
      <w:hyperlink r:id="rId45" w:history="1">
        <w:r w:rsidRPr="0030759C">
          <w:rPr>
            <w:rStyle w:val="Hyperlink"/>
            <w:rFonts w:cs="Arial"/>
            <w:bCs/>
            <w:color w:val="auto"/>
          </w:rPr>
          <w:t>http://www.irdindia.in/journal_ijtarme/pdf/vol6_iss1_2/4.pdf</w:t>
        </w:r>
      </w:hyperlink>
    </w:p>
    <w:p w:rsidR="00303122" w:rsidRPr="0030759C" w:rsidRDefault="00303122" w:rsidP="00611B5D">
      <w:pPr>
        <w:pStyle w:val="NoSpacing"/>
        <w:ind w:firstLine="720"/>
        <w:rPr>
          <w:rStyle w:val="Strong"/>
          <w:rFonts w:cs="Arial"/>
          <w:b w:val="0"/>
        </w:rPr>
      </w:pPr>
      <w:r w:rsidRPr="0030759C">
        <w:rPr>
          <w:rStyle w:val="Hyperlink"/>
          <w:rFonts w:cs="Arial"/>
          <w:bCs/>
          <w:color w:val="auto"/>
        </w:rPr>
        <w:t xml:space="preserve"> </w:t>
      </w:r>
    </w:p>
    <w:p w:rsidR="00303122" w:rsidRPr="0030759C" w:rsidRDefault="00303122" w:rsidP="00611B5D">
      <w:pPr>
        <w:pStyle w:val="NoSpacing"/>
        <w:numPr>
          <w:ilvl w:val="0"/>
          <w:numId w:val="10"/>
        </w:numPr>
        <w:rPr>
          <w:rStyle w:val="Hyperlink"/>
          <w:rFonts w:cs="Arial"/>
          <w:bCs/>
          <w:color w:val="auto"/>
          <w:lang w:val="nl-NL"/>
        </w:rPr>
      </w:pPr>
      <w:r w:rsidRPr="0030759C">
        <w:rPr>
          <w:rStyle w:val="Hyperlink"/>
          <w:rFonts w:cs="Arial"/>
          <w:bCs/>
          <w:color w:val="auto"/>
          <w:lang w:val="nl-NL"/>
        </w:rPr>
        <w:t xml:space="preserve">Barrie, G. Dale, Ton van der </w:t>
      </w:r>
      <w:proofErr w:type="spellStart"/>
      <w:r w:rsidRPr="0030759C">
        <w:rPr>
          <w:rStyle w:val="Hyperlink"/>
          <w:rFonts w:cs="Arial"/>
          <w:bCs/>
          <w:color w:val="auto"/>
          <w:lang w:val="nl-NL"/>
        </w:rPr>
        <w:t>Wiele</w:t>
      </w:r>
      <w:proofErr w:type="spellEnd"/>
      <w:r w:rsidRPr="0030759C">
        <w:rPr>
          <w:rStyle w:val="Hyperlink"/>
          <w:rFonts w:cs="Arial"/>
          <w:bCs/>
          <w:color w:val="auto"/>
          <w:lang w:val="nl-NL"/>
        </w:rPr>
        <w:t xml:space="preserve">. Jos van </w:t>
      </w:r>
      <w:proofErr w:type="spellStart"/>
      <w:r w:rsidRPr="0030759C">
        <w:rPr>
          <w:rStyle w:val="Hyperlink"/>
          <w:rFonts w:cs="Arial"/>
          <w:bCs/>
          <w:color w:val="auto"/>
          <w:lang w:val="nl-NL"/>
        </w:rPr>
        <w:t>Iwaarden</w:t>
      </w:r>
      <w:proofErr w:type="spellEnd"/>
      <w:r w:rsidRPr="0030759C">
        <w:rPr>
          <w:rStyle w:val="Hyperlink"/>
          <w:rFonts w:cs="Arial"/>
          <w:bCs/>
          <w:color w:val="auto"/>
          <w:lang w:val="nl-NL"/>
        </w:rPr>
        <w:t xml:space="preserve"> (2007) </w:t>
      </w:r>
    </w:p>
    <w:p w:rsidR="00303122" w:rsidRPr="0030759C" w:rsidRDefault="00303122" w:rsidP="00611B5D">
      <w:pPr>
        <w:pStyle w:val="NoSpacing"/>
        <w:ind w:left="720"/>
        <w:rPr>
          <w:rStyle w:val="Hyperlink"/>
          <w:rFonts w:cs="Arial"/>
          <w:bCs/>
          <w:i/>
          <w:color w:val="auto"/>
        </w:rPr>
      </w:pPr>
      <w:r w:rsidRPr="0030759C">
        <w:rPr>
          <w:rStyle w:val="Hyperlink"/>
          <w:rFonts w:cs="Arial"/>
          <w:bCs/>
          <w:i/>
          <w:color w:val="auto"/>
          <w:lang w:val="nl-NL"/>
        </w:rPr>
        <w:t xml:space="preserve">Managing </w:t>
      </w:r>
      <w:r w:rsidRPr="0030759C">
        <w:rPr>
          <w:rStyle w:val="Hyperlink"/>
          <w:rFonts w:cs="Arial"/>
          <w:bCs/>
          <w:i/>
          <w:color w:val="auto"/>
        </w:rPr>
        <w:t>Quality</w:t>
      </w:r>
    </w:p>
    <w:p w:rsidR="00303122" w:rsidRPr="0030759C" w:rsidRDefault="00303122" w:rsidP="00611B5D">
      <w:pPr>
        <w:pStyle w:val="NoSpacing"/>
        <w:ind w:left="720"/>
        <w:rPr>
          <w:rStyle w:val="Hyperlink"/>
          <w:rFonts w:cs="Arial"/>
          <w:bCs/>
          <w:color w:val="auto"/>
          <w:lang w:val="nl-NL"/>
        </w:rPr>
      </w:pPr>
      <w:r w:rsidRPr="0030759C">
        <w:rPr>
          <w:rStyle w:val="Hyperlink"/>
          <w:rFonts w:cs="Arial"/>
          <w:bCs/>
          <w:color w:val="auto"/>
          <w:lang w:val="nl-NL"/>
        </w:rPr>
        <w:t xml:space="preserve">5th </w:t>
      </w:r>
      <w:proofErr w:type="spellStart"/>
      <w:r w:rsidRPr="0030759C">
        <w:rPr>
          <w:rStyle w:val="Hyperlink"/>
          <w:rFonts w:cs="Arial"/>
          <w:bCs/>
          <w:color w:val="auto"/>
          <w:lang w:val="nl-NL"/>
        </w:rPr>
        <w:t>edition</w:t>
      </w:r>
      <w:proofErr w:type="spellEnd"/>
    </w:p>
    <w:p w:rsidR="00303122" w:rsidRPr="0030759C" w:rsidRDefault="00303122" w:rsidP="00611B5D">
      <w:pPr>
        <w:pStyle w:val="NoSpacing"/>
        <w:ind w:left="720"/>
        <w:rPr>
          <w:rStyle w:val="Hyperlink"/>
          <w:rFonts w:cs="Arial"/>
          <w:bCs/>
          <w:color w:val="auto"/>
          <w:lang w:val="nl-NL"/>
        </w:rPr>
      </w:pPr>
      <w:r w:rsidRPr="0030759C">
        <w:rPr>
          <w:rStyle w:val="Hyperlink"/>
          <w:rFonts w:cs="Arial"/>
          <w:bCs/>
          <w:color w:val="auto"/>
          <w:lang w:val="nl-NL"/>
        </w:rPr>
        <w:t>p.355</w:t>
      </w:r>
    </w:p>
    <w:p w:rsidR="00303122" w:rsidRPr="0030759C" w:rsidRDefault="00303122" w:rsidP="00611B5D">
      <w:pPr>
        <w:pStyle w:val="NoSpacing"/>
        <w:ind w:left="720"/>
        <w:rPr>
          <w:rStyle w:val="Hyperlink"/>
          <w:rFonts w:cs="Arial"/>
          <w:bCs/>
          <w:color w:val="auto"/>
        </w:rPr>
      </w:pPr>
      <w:r w:rsidRPr="0030759C">
        <w:rPr>
          <w:rStyle w:val="Hyperlink"/>
          <w:rFonts w:cs="Arial"/>
          <w:bCs/>
          <w:color w:val="auto"/>
        </w:rPr>
        <w:t>Malden. Oxford. Carlton: Blackwell Publishing</w:t>
      </w:r>
    </w:p>
    <w:p w:rsidR="00303122" w:rsidRPr="0030759C" w:rsidRDefault="00303122" w:rsidP="00611B5D">
      <w:pPr>
        <w:pStyle w:val="NoSpacing"/>
        <w:ind w:left="720"/>
        <w:rPr>
          <w:rStyle w:val="Strong"/>
          <w:rFonts w:cs="Arial"/>
          <w:b w:val="0"/>
        </w:rPr>
      </w:pPr>
    </w:p>
    <w:p w:rsidR="00303122" w:rsidRPr="0030759C" w:rsidRDefault="00303122" w:rsidP="00611B5D">
      <w:pPr>
        <w:pStyle w:val="ListParagraph"/>
        <w:numPr>
          <w:ilvl w:val="0"/>
          <w:numId w:val="10"/>
        </w:numPr>
        <w:spacing w:line="240" w:lineRule="auto"/>
        <w:rPr>
          <w:rFonts w:cs="Arial"/>
          <w:bCs/>
          <w:color w:val="auto"/>
        </w:rPr>
      </w:pPr>
      <w:proofErr w:type="spellStart"/>
      <w:r w:rsidRPr="0030759C">
        <w:rPr>
          <w:rFonts w:cs="Arial"/>
          <w:color w:val="auto"/>
        </w:rPr>
        <w:t>Darshak</w:t>
      </w:r>
      <w:proofErr w:type="spellEnd"/>
      <w:r w:rsidRPr="0030759C">
        <w:rPr>
          <w:rFonts w:cs="Arial"/>
          <w:color w:val="auto"/>
        </w:rPr>
        <w:t xml:space="preserve"> </w:t>
      </w:r>
      <w:proofErr w:type="spellStart"/>
      <w:r w:rsidRPr="0030759C">
        <w:rPr>
          <w:rFonts w:cs="Arial"/>
          <w:color w:val="auto"/>
        </w:rPr>
        <w:t>Dhanini</w:t>
      </w:r>
      <w:proofErr w:type="spellEnd"/>
      <w:r w:rsidRPr="0030759C">
        <w:rPr>
          <w:rFonts w:cs="Arial"/>
          <w:color w:val="auto"/>
        </w:rPr>
        <w:t xml:space="preserve">. ((no date)). </w:t>
      </w:r>
      <w:r w:rsidRPr="0030759C">
        <w:rPr>
          <w:rFonts w:cs="Arial"/>
          <w:i/>
          <w:iCs/>
          <w:color w:val="auto"/>
        </w:rPr>
        <w:t>CAUSES AND REMEDIES OF BLOW HOLES IN SAND.</w:t>
      </w:r>
      <w:r w:rsidRPr="0030759C">
        <w:rPr>
          <w:rFonts w:cs="Arial"/>
          <w:color w:val="auto"/>
        </w:rPr>
        <w:t xml:space="preserve"> </w:t>
      </w:r>
      <w:proofErr w:type="spellStart"/>
      <w:r w:rsidRPr="0030759C">
        <w:rPr>
          <w:rFonts w:cs="Arial"/>
          <w:color w:val="auto"/>
          <w:lang w:val="fr-FR"/>
        </w:rPr>
        <w:t>Available</w:t>
      </w:r>
      <w:proofErr w:type="spellEnd"/>
      <w:r w:rsidRPr="0030759C">
        <w:rPr>
          <w:rFonts w:cs="Arial"/>
          <w:color w:val="auto"/>
          <w:lang w:val="fr-FR"/>
        </w:rPr>
        <w:t xml:space="preserve">: https://www.academia.edu/18934851/CAUSES_AND_REMEDIES_OF_BLOW_HOLES_IN_SAND. </w:t>
      </w:r>
      <w:r w:rsidRPr="0030759C">
        <w:rPr>
          <w:rFonts w:cs="Arial"/>
          <w:color w:val="auto"/>
        </w:rPr>
        <w:t xml:space="preserve">Last accessed 17th </w:t>
      </w:r>
      <w:proofErr w:type="spellStart"/>
      <w:r w:rsidRPr="0030759C">
        <w:rPr>
          <w:rFonts w:cs="Arial"/>
          <w:color w:val="auto"/>
        </w:rPr>
        <w:t>april</w:t>
      </w:r>
      <w:proofErr w:type="spellEnd"/>
      <w:r w:rsidRPr="0030759C">
        <w:rPr>
          <w:rFonts w:cs="Arial"/>
          <w:color w:val="auto"/>
        </w:rPr>
        <w:t xml:space="preserve"> 2019.</w:t>
      </w:r>
    </w:p>
    <w:p w:rsidR="00303122" w:rsidRPr="0030759C" w:rsidRDefault="00303122" w:rsidP="00611B5D">
      <w:pPr>
        <w:pStyle w:val="ListParagraph"/>
        <w:spacing w:line="240" w:lineRule="auto"/>
        <w:rPr>
          <w:rFonts w:cs="Arial"/>
          <w:bCs/>
          <w:color w:val="auto"/>
        </w:rPr>
      </w:pPr>
    </w:p>
    <w:p w:rsidR="00303122" w:rsidRPr="0030759C" w:rsidRDefault="00303122" w:rsidP="00611B5D">
      <w:pPr>
        <w:pStyle w:val="ListParagraph"/>
        <w:numPr>
          <w:ilvl w:val="0"/>
          <w:numId w:val="10"/>
        </w:numPr>
        <w:spacing w:line="240" w:lineRule="auto"/>
        <w:rPr>
          <w:rStyle w:val="Strong"/>
          <w:rFonts w:cs="Arial"/>
          <w:b w:val="0"/>
          <w:color w:val="auto"/>
        </w:rPr>
      </w:pPr>
      <w:r w:rsidRPr="0030759C">
        <w:rPr>
          <w:rStyle w:val="Strong"/>
          <w:rFonts w:cs="Arial"/>
          <w:b w:val="0"/>
          <w:color w:val="auto"/>
        </w:rPr>
        <w:t>CustomerPartNet, 2019</w:t>
      </w:r>
    </w:p>
    <w:p w:rsidR="00303122" w:rsidRPr="0030759C" w:rsidRDefault="00303122" w:rsidP="00611B5D">
      <w:pPr>
        <w:pStyle w:val="ListParagraph"/>
        <w:spacing w:line="240" w:lineRule="auto"/>
        <w:rPr>
          <w:rStyle w:val="Strong"/>
          <w:rFonts w:cs="Arial"/>
          <w:b w:val="0"/>
          <w:i/>
          <w:color w:val="auto"/>
        </w:rPr>
      </w:pPr>
      <w:r w:rsidRPr="0030759C">
        <w:rPr>
          <w:rStyle w:val="Strong"/>
          <w:rFonts w:cs="Arial"/>
          <w:b w:val="0"/>
          <w:i/>
          <w:color w:val="auto"/>
        </w:rPr>
        <w:t>Processes, Milling</w:t>
      </w:r>
    </w:p>
    <w:p w:rsidR="00303122" w:rsidRPr="0030759C" w:rsidRDefault="00303122" w:rsidP="00611B5D">
      <w:pPr>
        <w:pStyle w:val="ListParagraph"/>
        <w:spacing w:line="240" w:lineRule="auto"/>
        <w:rPr>
          <w:rStyle w:val="Hyperlink"/>
          <w:rFonts w:cs="Arial"/>
          <w:color w:val="auto"/>
        </w:rPr>
      </w:pPr>
      <w:hyperlink r:id="rId46" w:history="1">
        <w:r w:rsidRPr="0030759C">
          <w:rPr>
            <w:rStyle w:val="Hyperlink"/>
            <w:rFonts w:cs="Arial"/>
            <w:color w:val="auto"/>
          </w:rPr>
          <w:t>https://www.custompartnet.com/wu/milling</w:t>
        </w:r>
      </w:hyperlink>
    </w:p>
    <w:p w:rsidR="00303122" w:rsidRPr="0030759C" w:rsidRDefault="00303122" w:rsidP="00611B5D">
      <w:pPr>
        <w:pStyle w:val="ListParagraph"/>
        <w:spacing w:line="240" w:lineRule="auto"/>
        <w:rPr>
          <w:rStyle w:val="Hyperlink"/>
          <w:rFonts w:cs="Arial"/>
          <w:color w:val="auto"/>
        </w:rPr>
      </w:pPr>
    </w:p>
    <w:p w:rsidR="00303122" w:rsidRPr="0030759C" w:rsidRDefault="00303122" w:rsidP="00611B5D">
      <w:pPr>
        <w:pStyle w:val="ListParagraph"/>
        <w:numPr>
          <w:ilvl w:val="0"/>
          <w:numId w:val="10"/>
        </w:numPr>
        <w:spacing w:line="240" w:lineRule="auto"/>
        <w:rPr>
          <w:rStyle w:val="Strong"/>
          <w:rFonts w:cs="Arial"/>
          <w:b w:val="0"/>
          <w:color w:val="auto"/>
        </w:rPr>
      </w:pPr>
      <w:r w:rsidRPr="0030759C">
        <w:rPr>
          <w:rStyle w:val="Strong"/>
          <w:rFonts w:cs="Arial"/>
          <w:b w:val="0"/>
          <w:color w:val="auto"/>
        </w:rPr>
        <w:t>Waypoint and Summit (October 2018)</w:t>
      </w:r>
    </w:p>
    <w:p w:rsidR="00303122" w:rsidRPr="0030759C" w:rsidRDefault="00303122" w:rsidP="00611B5D">
      <w:pPr>
        <w:pStyle w:val="ListParagraph"/>
        <w:spacing w:line="240" w:lineRule="auto"/>
        <w:rPr>
          <w:rStyle w:val="Strong"/>
          <w:rFonts w:cs="Arial"/>
          <w:b w:val="0"/>
          <w:i/>
          <w:color w:val="auto"/>
        </w:rPr>
      </w:pPr>
      <w:r w:rsidRPr="0030759C">
        <w:rPr>
          <w:rStyle w:val="Strong"/>
          <w:rFonts w:cs="Arial"/>
          <w:b w:val="0"/>
          <w:i/>
          <w:color w:val="auto"/>
        </w:rPr>
        <w:t>How to achieve a good surface finish in sand casting</w:t>
      </w:r>
    </w:p>
    <w:p w:rsidR="00303122" w:rsidRPr="0030759C" w:rsidRDefault="00303122" w:rsidP="00611B5D">
      <w:pPr>
        <w:pStyle w:val="ListParagraph"/>
        <w:spacing w:line="240" w:lineRule="auto"/>
        <w:rPr>
          <w:rStyle w:val="Strong"/>
          <w:rFonts w:cs="Arial"/>
          <w:b w:val="0"/>
          <w:color w:val="auto"/>
        </w:rPr>
      </w:pPr>
      <w:r w:rsidRPr="0030759C">
        <w:rPr>
          <w:rStyle w:val="Strong"/>
          <w:rFonts w:cs="Arial"/>
          <w:b w:val="0"/>
          <w:color w:val="auto"/>
        </w:rPr>
        <w:lastRenderedPageBreak/>
        <w:t>Haworth Castings</w:t>
      </w:r>
    </w:p>
    <w:p w:rsidR="00303122" w:rsidRPr="0030759C" w:rsidRDefault="00303122" w:rsidP="00611B5D">
      <w:pPr>
        <w:pStyle w:val="ListParagraph"/>
        <w:spacing w:line="240" w:lineRule="auto"/>
        <w:rPr>
          <w:rStyle w:val="Hyperlink"/>
          <w:rFonts w:cs="Arial"/>
          <w:color w:val="auto"/>
        </w:rPr>
      </w:pPr>
      <w:hyperlink r:id="rId47" w:history="1">
        <w:r w:rsidRPr="0030759C">
          <w:rPr>
            <w:rStyle w:val="Hyperlink"/>
            <w:rFonts w:cs="Arial"/>
            <w:color w:val="auto"/>
          </w:rPr>
          <w:t>https://www.haworthcastings.co.uk/news/surface-finish-sand-casting</w:t>
        </w:r>
      </w:hyperlink>
    </w:p>
    <w:p w:rsidR="00303122" w:rsidRPr="0030759C" w:rsidRDefault="00303122" w:rsidP="00611B5D">
      <w:pPr>
        <w:pStyle w:val="NoSpacing"/>
        <w:numPr>
          <w:ilvl w:val="0"/>
          <w:numId w:val="10"/>
        </w:numPr>
        <w:rPr>
          <w:rStyle w:val="Strong"/>
          <w:rFonts w:cs="Arial"/>
          <w:b w:val="0"/>
        </w:rPr>
      </w:pPr>
      <w:proofErr w:type="spellStart"/>
      <w:r w:rsidRPr="0030759C">
        <w:rPr>
          <w:rStyle w:val="Strong"/>
          <w:rFonts w:cs="Arial"/>
          <w:b w:val="0"/>
          <w:lang w:val="fr-FR"/>
        </w:rPr>
        <w:t>Ingle</w:t>
      </w:r>
      <w:proofErr w:type="spellEnd"/>
      <w:r w:rsidRPr="0030759C">
        <w:rPr>
          <w:rStyle w:val="Strong"/>
          <w:rFonts w:cs="Arial"/>
          <w:b w:val="0"/>
          <w:lang w:val="fr-FR"/>
        </w:rPr>
        <w:t xml:space="preserve">, </w:t>
      </w:r>
      <w:proofErr w:type="spellStart"/>
      <w:r w:rsidRPr="0030759C">
        <w:rPr>
          <w:rStyle w:val="Strong"/>
          <w:rFonts w:cs="Arial"/>
          <w:b w:val="0"/>
          <w:lang w:val="fr-FR"/>
        </w:rPr>
        <w:t>Vaibhav</w:t>
      </w:r>
      <w:proofErr w:type="spellEnd"/>
      <w:r w:rsidRPr="0030759C">
        <w:rPr>
          <w:rStyle w:val="Strong"/>
          <w:rFonts w:cs="Arial"/>
          <w:b w:val="0"/>
          <w:lang w:val="fr-FR"/>
        </w:rPr>
        <w:t xml:space="preserve"> &amp; Sorte, </w:t>
      </w:r>
      <w:proofErr w:type="spellStart"/>
      <w:r w:rsidRPr="0030759C">
        <w:rPr>
          <w:rStyle w:val="Strong"/>
          <w:rFonts w:cs="Arial"/>
          <w:b w:val="0"/>
          <w:lang w:val="fr-FR"/>
        </w:rPr>
        <w:t>Madhukar</w:t>
      </w:r>
      <w:proofErr w:type="spellEnd"/>
      <w:r w:rsidRPr="0030759C">
        <w:rPr>
          <w:rStyle w:val="Strong"/>
          <w:rFonts w:cs="Arial"/>
          <w:b w:val="0"/>
          <w:lang w:val="fr-FR"/>
        </w:rPr>
        <w:t xml:space="preserve"> B. (2017). </w:t>
      </w:r>
      <w:r w:rsidRPr="0030759C">
        <w:rPr>
          <w:rStyle w:val="Strong"/>
          <w:rFonts w:cs="Arial"/>
          <w:b w:val="0"/>
          <w:i/>
        </w:rPr>
        <w:t>Defects, Root Causes in Casting Process and Their Remedies: Review.</w:t>
      </w:r>
      <w:r w:rsidRPr="0030759C">
        <w:rPr>
          <w:rStyle w:val="Strong"/>
          <w:rFonts w:cs="Arial"/>
          <w:b w:val="0"/>
        </w:rPr>
        <w:t xml:space="preserve"> International Journal of Engineering Research and Applications. 07. 47-54. 10.9790/9622-0703034754.</w:t>
      </w:r>
    </w:p>
    <w:p w:rsidR="00303122" w:rsidRPr="0030759C" w:rsidRDefault="00303122" w:rsidP="00611B5D">
      <w:pPr>
        <w:pStyle w:val="NoSpacing"/>
        <w:rPr>
          <w:rStyle w:val="Strong"/>
          <w:rFonts w:cs="Arial"/>
          <w:b w:val="0"/>
        </w:rPr>
      </w:pPr>
    </w:p>
    <w:p w:rsidR="00303122" w:rsidRPr="0030759C" w:rsidRDefault="00303122" w:rsidP="00611B5D">
      <w:pPr>
        <w:pStyle w:val="ListParagraph"/>
        <w:numPr>
          <w:ilvl w:val="0"/>
          <w:numId w:val="10"/>
        </w:numPr>
        <w:autoSpaceDE w:val="0"/>
        <w:autoSpaceDN w:val="0"/>
        <w:adjustRightInd w:val="0"/>
        <w:spacing w:after="0" w:line="240" w:lineRule="auto"/>
        <w:rPr>
          <w:rFonts w:cs="Arial"/>
          <w:iCs/>
          <w:color w:val="auto"/>
        </w:rPr>
      </w:pPr>
      <w:r w:rsidRPr="0030759C">
        <w:rPr>
          <w:rFonts w:cs="Arial"/>
          <w:color w:val="auto"/>
        </w:rPr>
        <w:t xml:space="preserve">Rajesh </w:t>
      </w:r>
      <w:proofErr w:type="spellStart"/>
      <w:r w:rsidRPr="0030759C">
        <w:rPr>
          <w:rFonts w:cs="Arial"/>
          <w:color w:val="auto"/>
        </w:rPr>
        <w:t>Rajkolhe</w:t>
      </w:r>
      <w:proofErr w:type="spellEnd"/>
      <w:r w:rsidRPr="0030759C">
        <w:rPr>
          <w:rFonts w:cs="Arial"/>
          <w:color w:val="auto"/>
        </w:rPr>
        <w:t xml:space="preserve">, J. G. Khan (2014) </w:t>
      </w:r>
    </w:p>
    <w:p w:rsidR="00303122" w:rsidRPr="0030759C" w:rsidRDefault="00303122" w:rsidP="00611B5D">
      <w:pPr>
        <w:pStyle w:val="ListParagraph"/>
        <w:spacing w:line="240" w:lineRule="auto"/>
        <w:rPr>
          <w:rFonts w:cs="Arial"/>
          <w:i/>
          <w:iCs/>
          <w:color w:val="auto"/>
        </w:rPr>
      </w:pPr>
      <w:r w:rsidRPr="0030759C">
        <w:rPr>
          <w:rFonts w:cs="Arial"/>
          <w:i/>
          <w:iCs/>
          <w:color w:val="auto"/>
        </w:rPr>
        <w:t>Defects, Causes and their Remedies in Casting Process: A review</w:t>
      </w:r>
    </w:p>
    <w:p w:rsidR="00303122" w:rsidRPr="0030759C" w:rsidRDefault="00303122" w:rsidP="00611B5D">
      <w:pPr>
        <w:pStyle w:val="ListParagraph"/>
        <w:autoSpaceDE w:val="0"/>
        <w:autoSpaceDN w:val="0"/>
        <w:adjustRightInd w:val="0"/>
        <w:spacing w:after="0" w:line="240" w:lineRule="auto"/>
        <w:rPr>
          <w:rFonts w:cs="Arial"/>
          <w:iCs/>
          <w:color w:val="auto"/>
        </w:rPr>
      </w:pPr>
      <w:r w:rsidRPr="0030759C">
        <w:rPr>
          <w:rFonts w:cs="Arial"/>
          <w:iCs/>
          <w:color w:val="auto"/>
        </w:rPr>
        <w:t>International Journal of Research in Advent Technology, Vol.2, No.3, March 2014</w:t>
      </w:r>
    </w:p>
    <w:p w:rsidR="00303122" w:rsidRPr="0030759C" w:rsidRDefault="00303122" w:rsidP="00611B5D">
      <w:pPr>
        <w:pStyle w:val="NoSpacing"/>
        <w:ind w:left="360" w:firstLine="360"/>
        <w:rPr>
          <w:rFonts w:cs="Arial"/>
          <w:iCs/>
        </w:rPr>
      </w:pPr>
      <w:r w:rsidRPr="0030759C">
        <w:rPr>
          <w:rFonts w:cs="Arial"/>
          <w:iCs/>
        </w:rPr>
        <w:t>E-ISSN: 2321-9637</w:t>
      </w:r>
    </w:p>
    <w:p w:rsidR="00303122" w:rsidRPr="0030759C" w:rsidRDefault="00303122" w:rsidP="00611B5D">
      <w:pPr>
        <w:pStyle w:val="NoSpacing"/>
        <w:rPr>
          <w:rStyle w:val="Strong"/>
          <w:rFonts w:cs="Arial"/>
        </w:rPr>
      </w:pPr>
    </w:p>
    <w:p w:rsidR="00303122" w:rsidRPr="0030759C" w:rsidRDefault="00303122" w:rsidP="00611B5D">
      <w:pPr>
        <w:pStyle w:val="NoSpacing"/>
        <w:numPr>
          <w:ilvl w:val="0"/>
          <w:numId w:val="10"/>
        </w:numPr>
        <w:rPr>
          <w:rFonts w:cs="Arial"/>
          <w:bCs/>
        </w:rPr>
      </w:pPr>
      <w:proofErr w:type="spellStart"/>
      <w:r w:rsidRPr="0030759C">
        <w:rPr>
          <w:rFonts w:cs="Arial"/>
          <w:bCs/>
        </w:rPr>
        <w:t>M.R.Latte</w:t>
      </w:r>
      <w:proofErr w:type="spellEnd"/>
      <w:r w:rsidRPr="0030759C">
        <w:rPr>
          <w:rFonts w:cs="Arial"/>
          <w:bCs/>
        </w:rPr>
        <w:t xml:space="preserve"> and P.D. </w:t>
      </w:r>
      <w:proofErr w:type="spellStart"/>
      <w:r w:rsidRPr="0030759C">
        <w:rPr>
          <w:rFonts w:cs="Arial"/>
          <w:bCs/>
        </w:rPr>
        <w:t>Chougule</w:t>
      </w:r>
      <w:proofErr w:type="spellEnd"/>
      <w:r w:rsidRPr="0030759C">
        <w:rPr>
          <w:rFonts w:cs="Arial"/>
          <w:bCs/>
        </w:rPr>
        <w:t xml:space="preserve"> (2017)</w:t>
      </w:r>
    </w:p>
    <w:p w:rsidR="00303122" w:rsidRPr="0030759C" w:rsidRDefault="00303122" w:rsidP="00611B5D">
      <w:pPr>
        <w:pStyle w:val="NoSpacing"/>
        <w:ind w:left="720"/>
        <w:rPr>
          <w:rFonts w:cs="Arial"/>
          <w:bCs/>
          <w:i/>
        </w:rPr>
      </w:pPr>
      <w:r w:rsidRPr="0030759C">
        <w:rPr>
          <w:rFonts w:cs="Arial"/>
          <w:bCs/>
          <w:i/>
        </w:rPr>
        <w:t>Blow-hole Defect Analysis of Cylinder Block – A Case Study</w:t>
      </w:r>
    </w:p>
    <w:p w:rsidR="00303122" w:rsidRPr="0030759C" w:rsidRDefault="00303122" w:rsidP="00611B5D">
      <w:pPr>
        <w:pStyle w:val="NoSpacing"/>
        <w:ind w:left="720"/>
        <w:rPr>
          <w:rFonts w:cs="Arial"/>
        </w:rPr>
      </w:pPr>
      <w:r w:rsidRPr="0030759C">
        <w:rPr>
          <w:rFonts w:cs="Arial"/>
        </w:rPr>
        <w:t>International Journal of Engineering Research and Technology. ISSN 0974-3154 Volume 10, Number 1 (2017)</w:t>
      </w:r>
    </w:p>
    <w:p w:rsidR="00303122" w:rsidRPr="0030759C" w:rsidRDefault="00303122" w:rsidP="00611B5D">
      <w:pPr>
        <w:pStyle w:val="NoSpacing"/>
        <w:rPr>
          <w:rFonts w:cs="Arial"/>
        </w:rPr>
      </w:pPr>
    </w:p>
    <w:p w:rsidR="00303122" w:rsidRPr="0030759C" w:rsidRDefault="00303122" w:rsidP="00611B5D">
      <w:pPr>
        <w:pStyle w:val="NoSpacing"/>
        <w:numPr>
          <w:ilvl w:val="0"/>
          <w:numId w:val="10"/>
        </w:numPr>
        <w:rPr>
          <w:rFonts w:cs="Arial"/>
        </w:rPr>
      </w:pPr>
      <w:r w:rsidRPr="0030759C">
        <w:rPr>
          <w:rFonts w:cs="Arial"/>
        </w:rPr>
        <w:t xml:space="preserve">Sandvik </w:t>
      </w:r>
      <w:proofErr w:type="spellStart"/>
      <w:r w:rsidRPr="0030759C">
        <w:rPr>
          <w:rFonts w:cs="Arial"/>
        </w:rPr>
        <w:t>Coromant</w:t>
      </w:r>
      <w:proofErr w:type="spellEnd"/>
      <w:r w:rsidR="001D2614" w:rsidRPr="0030759C">
        <w:rPr>
          <w:rFonts w:cs="Arial"/>
        </w:rPr>
        <w:t xml:space="preserve"> (1942)</w:t>
      </w:r>
    </w:p>
    <w:p w:rsidR="00303122" w:rsidRPr="0030759C" w:rsidRDefault="001D2614" w:rsidP="00611B5D">
      <w:pPr>
        <w:pStyle w:val="NoSpacing"/>
        <w:ind w:left="720"/>
        <w:rPr>
          <w:rFonts w:cs="Arial"/>
          <w:i/>
        </w:rPr>
      </w:pPr>
      <w:r w:rsidRPr="0030759C">
        <w:rPr>
          <w:rFonts w:cs="Arial"/>
          <w:i/>
        </w:rPr>
        <w:t>Milling troubleshooting</w:t>
      </w:r>
    </w:p>
    <w:p w:rsidR="001D2614" w:rsidRPr="0030759C" w:rsidRDefault="001D2614" w:rsidP="00611B5D">
      <w:pPr>
        <w:pStyle w:val="NoSpacing"/>
        <w:ind w:left="720"/>
        <w:rPr>
          <w:rFonts w:cs="Arial"/>
        </w:rPr>
      </w:pPr>
      <w:hyperlink r:id="rId48" w:history="1">
        <w:r w:rsidRPr="0030759C">
          <w:rPr>
            <w:rStyle w:val="Hyperlink"/>
            <w:rFonts w:cs="Arial"/>
            <w:color w:val="auto"/>
          </w:rPr>
          <w:t>https://www.sandvik.coromant.com/en-gb/knowledge/milling/pages/troubleshooting.aspx</w:t>
        </w:r>
      </w:hyperlink>
    </w:p>
    <w:p w:rsidR="001D2614" w:rsidRPr="0030759C" w:rsidRDefault="001D2614" w:rsidP="00611B5D">
      <w:pPr>
        <w:pStyle w:val="NoSpacing"/>
        <w:ind w:left="720"/>
        <w:rPr>
          <w:rFonts w:cs="Arial"/>
        </w:rPr>
      </w:pPr>
    </w:p>
    <w:p w:rsidR="001D2614" w:rsidRPr="0030759C" w:rsidRDefault="001D2614" w:rsidP="00611B5D">
      <w:pPr>
        <w:pStyle w:val="NoSpacing"/>
        <w:numPr>
          <w:ilvl w:val="0"/>
          <w:numId w:val="10"/>
        </w:numPr>
        <w:rPr>
          <w:rStyle w:val="Hyperlink"/>
          <w:rFonts w:cs="Arial"/>
          <w:bCs/>
          <w:color w:val="auto"/>
          <w:lang w:val="nl-NL"/>
        </w:rPr>
      </w:pPr>
      <w:r w:rsidRPr="0030759C">
        <w:rPr>
          <w:rStyle w:val="Hyperlink"/>
          <w:rFonts w:cs="Arial"/>
          <w:bCs/>
          <w:color w:val="auto"/>
          <w:lang w:val="nl-NL"/>
        </w:rPr>
        <w:t xml:space="preserve">Barrie, G. Dale, Ton van der </w:t>
      </w:r>
      <w:proofErr w:type="spellStart"/>
      <w:r w:rsidRPr="0030759C">
        <w:rPr>
          <w:rStyle w:val="Hyperlink"/>
          <w:rFonts w:cs="Arial"/>
          <w:bCs/>
          <w:color w:val="auto"/>
          <w:lang w:val="nl-NL"/>
        </w:rPr>
        <w:t>Wiele</w:t>
      </w:r>
      <w:proofErr w:type="spellEnd"/>
      <w:r w:rsidRPr="0030759C">
        <w:rPr>
          <w:rStyle w:val="Hyperlink"/>
          <w:rFonts w:cs="Arial"/>
          <w:bCs/>
          <w:color w:val="auto"/>
          <w:lang w:val="nl-NL"/>
        </w:rPr>
        <w:t xml:space="preserve">. Jos van </w:t>
      </w:r>
      <w:proofErr w:type="spellStart"/>
      <w:r w:rsidRPr="0030759C">
        <w:rPr>
          <w:rStyle w:val="Hyperlink"/>
          <w:rFonts w:cs="Arial"/>
          <w:bCs/>
          <w:color w:val="auto"/>
          <w:lang w:val="nl-NL"/>
        </w:rPr>
        <w:t>Iwaarden</w:t>
      </w:r>
      <w:proofErr w:type="spellEnd"/>
      <w:r w:rsidRPr="0030759C">
        <w:rPr>
          <w:rStyle w:val="Hyperlink"/>
          <w:rFonts w:cs="Arial"/>
          <w:bCs/>
          <w:color w:val="auto"/>
          <w:lang w:val="nl-NL"/>
        </w:rPr>
        <w:t xml:space="preserve"> (2007) </w:t>
      </w:r>
    </w:p>
    <w:p w:rsidR="001D2614" w:rsidRPr="0030759C" w:rsidRDefault="001D2614" w:rsidP="00611B5D">
      <w:pPr>
        <w:pStyle w:val="NoSpacing"/>
        <w:ind w:left="720"/>
        <w:rPr>
          <w:rStyle w:val="Hyperlink"/>
          <w:rFonts w:cs="Arial"/>
          <w:bCs/>
          <w:i/>
          <w:color w:val="auto"/>
        </w:rPr>
      </w:pPr>
      <w:r w:rsidRPr="0030759C">
        <w:rPr>
          <w:rStyle w:val="Hyperlink"/>
          <w:rFonts w:cs="Arial"/>
          <w:bCs/>
          <w:i/>
          <w:color w:val="auto"/>
          <w:lang w:val="nl-NL"/>
        </w:rPr>
        <w:t xml:space="preserve">Managing </w:t>
      </w:r>
      <w:r w:rsidRPr="0030759C">
        <w:rPr>
          <w:rStyle w:val="Hyperlink"/>
          <w:rFonts w:cs="Arial"/>
          <w:bCs/>
          <w:i/>
          <w:color w:val="auto"/>
        </w:rPr>
        <w:t>Quality</w:t>
      </w:r>
    </w:p>
    <w:p w:rsidR="001D2614" w:rsidRPr="0030759C" w:rsidRDefault="001D2614" w:rsidP="00611B5D">
      <w:pPr>
        <w:pStyle w:val="NoSpacing"/>
        <w:ind w:left="720"/>
        <w:rPr>
          <w:rStyle w:val="Hyperlink"/>
          <w:rFonts w:cs="Arial"/>
          <w:bCs/>
          <w:color w:val="auto"/>
          <w:lang w:val="nl-NL"/>
        </w:rPr>
      </w:pPr>
      <w:r w:rsidRPr="0030759C">
        <w:rPr>
          <w:rStyle w:val="Hyperlink"/>
          <w:rFonts w:cs="Arial"/>
          <w:bCs/>
          <w:color w:val="auto"/>
          <w:lang w:val="nl-NL"/>
        </w:rPr>
        <w:t xml:space="preserve">5th </w:t>
      </w:r>
      <w:proofErr w:type="spellStart"/>
      <w:r w:rsidRPr="0030759C">
        <w:rPr>
          <w:rStyle w:val="Hyperlink"/>
          <w:rFonts w:cs="Arial"/>
          <w:bCs/>
          <w:color w:val="auto"/>
          <w:lang w:val="nl-NL"/>
        </w:rPr>
        <w:t>edition</w:t>
      </w:r>
      <w:proofErr w:type="spellEnd"/>
    </w:p>
    <w:p w:rsidR="001D2614" w:rsidRPr="0030759C" w:rsidRDefault="001D2614" w:rsidP="00611B5D">
      <w:pPr>
        <w:pStyle w:val="NoSpacing"/>
        <w:ind w:left="720"/>
        <w:rPr>
          <w:rStyle w:val="Hyperlink"/>
          <w:rFonts w:cs="Arial"/>
          <w:bCs/>
          <w:color w:val="auto"/>
          <w:lang w:val="nl-NL"/>
        </w:rPr>
      </w:pPr>
      <w:r w:rsidRPr="0030759C">
        <w:rPr>
          <w:rStyle w:val="Hyperlink"/>
          <w:rFonts w:cs="Arial"/>
          <w:bCs/>
          <w:color w:val="auto"/>
          <w:lang w:val="nl-NL"/>
        </w:rPr>
        <w:t>p.359</w:t>
      </w:r>
    </w:p>
    <w:p w:rsidR="001D2614" w:rsidRPr="0030759C" w:rsidRDefault="001D2614" w:rsidP="00611B5D">
      <w:pPr>
        <w:pStyle w:val="NoSpacing"/>
        <w:ind w:left="720"/>
        <w:rPr>
          <w:rStyle w:val="Strong"/>
          <w:rFonts w:cs="Arial"/>
          <w:b w:val="0"/>
        </w:rPr>
      </w:pPr>
      <w:r w:rsidRPr="0030759C">
        <w:rPr>
          <w:rStyle w:val="Hyperlink"/>
          <w:rFonts w:cs="Arial"/>
          <w:bCs/>
          <w:color w:val="auto"/>
        </w:rPr>
        <w:t>Malden. Oxford. Carlton: Blackwell Publishing</w:t>
      </w:r>
    </w:p>
    <w:p w:rsidR="00303122" w:rsidRPr="0030759C" w:rsidRDefault="00303122" w:rsidP="00611B5D">
      <w:pPr>
        <w:pStyle w:val="NoSpacing"/>
        <w:rPr>
          <w:rStyle w:val="Strong"/>
          <w:rFonts w:cs="Arial"/>
        </w:rPr>
      </w:pPr>
    </w:p>
    <w:p w:rsidR="001D2614" w:rsidRPr="0030759C" w:rsidRDefault="001D2614" w:rsidP="00611B5D">
      <w:pPr>
        <w:pStyle w:val="NoSpacing"/>
        <w:numPr>
          <w:ilvl w:val="0"/>
          <w:numId w:val="10"/>
        </w:numPr>
        <w:rPr>
          <w:rStyle w:val="Strong"/>
          <w:rFonts w:cs="Arial"/>
          <w:b w:val="0"/>
        </w:rPr>
      </w:pPr>
      <w:proofErr w:type="spellStart"/>
      <w:r w:rsidRPr="0030759C">
        <w:rPr>
          <w:rStyle w:val="Strong"/>
          <w:rFonts w:cs="Arial"/>
          <w:b w:val="0"/>
        </w:rPr>
        <w:t>ISixSigma</w:t>
      </w:r>
      <w:proofErr w:type="spellEnd"/>
      <w:r w:rsidRPr="0030759C">
        <w:rPr>
          <w:rStyle w:val="Strong"/>
          <w:rFonts w:cs="Arial"/>
          <w:b w:val="0"/>
        </w:rPr>
        <w:t>-Editorial (unknown date)</w:t>
      </w:r>
    </w:p>
    <w:p w:rsidR="001D2614" w:rsidRPr="0030759C" w:rsidRDefault="001D2614" w:rsidP="00611B5D">
      <w:pPr>
        <w:pStyle w:val="NoSpacing"/>
        <w:ind w:left="720"/>
        <w:rPr>
          <w:rStyle w:val="Strong"/>
          <w:rFonts w:cs="Arial"/>
          <w:b w:val="0"/>
        </w:rPr>
      </w:pPr>
      <w:r w:rsidRPr="0030759C">
        <w:rPr>
          <w:rStyle w:val="Strong"/>
          <w:rFonts w:cs="Arial"/>
          <w:b w:val="0"/>
        </w:rPr>
        <w:t>ISIXSIGMA</w:t>
      </w:r>
    </w:p>
    <w:p w:rsidR="001D2614" w:rsidRPr="0030759C" w:rsidRDefault="001D2614" w:rsidP="00611B5D">
      <w:pPr>
        <w:pStyle w:val="NoSpacing"/>
        <w:ind w:left="720"/>
        <w:rPr>
          <w:rStyle w:val="Strong"/>
          <w:rFonts w:cs="Arial"/>
          <w:b w:val="0"/>
          <w:i/>
        </w:rPr>
      </w:pPr>
      <w:r w:rsidRPr="0030759C">
        <w:rPr>
          <w:rStyle w:val="Strong"/>
          <w:rFonts w:cs="Arial"/>
          <w:b w:val="0"/>
          <w:i/>
        </w:rPr>
        <w:t>Determine the root cause: 5 Whys</w:t>
      </w:r>
    </w:p>
    <w:p w:rsidR="001D2614" w:rsidRPr="0030759C" w:rsidRDefault="001D2614" w:rsidP="00611B5D">
      <w:pPr>
        <w:pStyle w:val="NoSpacing"/>
        <w:ind w:left="720"/>
        <w:rPr>
          <w:rStyle w:val="Strong"/>
          <w:rFonts w:cs="Arial"/>
          <w:b w:val="0"/>
        </w:rPr>
      </w:pPr>
      <w:hyperlink r:id="rId49" w:history="1">
        <w:r w:rsidRPr="0030759C">
          <w:rPr>
            <w:rStyle w:val="Hyperlink"/>
            <w:rFonts w:cs="Arial"/>
            <w:color w:val="auto"/>
          </w:rPr>
          <w:t>https://www.isixsigma.com/tools-templates/cause-effect/determine-root-cause-5-whys/</w:t>
        </w:r>
      </w:hyperlink>
    </w:p>
    <w:p w:rsidR="001D2614" w:rsidRPr="0030759C" w:rsidRDefault="001D2614" w:rsidP="00611B5D">
      <w:pPr>
        <w:pStyle w:val="NoSpacing"/>
        <w:rPr>
          <w:rStyle w:val="Strong"/>
          <w:rFonts w:cs="Arial"/>
          <w:b w:val="0"/>
        </w:rPr>
      </w:pPr>
    </w:p>
    <w:p w:rsidR="001D2614" w:rsidRPr="0030759C" w:rsidRDefault="001D2614" w:rsidP="00611B5D">
      <w:pPr>
        <w:pStyle w:val="NoSpacing"/>
        <w:numPr>
          <w:ilvl w:val="0"/>
          <w:numId w:val="10"/>
        </w:numPr>
        <w:rPr>
          <w:rStyle w:val="Strong"/>
          <w:rFonts w:cs="Arial"/>
          <w:b w:val="0"/>
        </w:rPr>
      </w:pPr>
      <w:proofErr w:type="spellStart"/>
      <w:r w:rsidRPr="0030759C">
        <w:rPr>
          <w:rStyle w:val="Strong"/>
          <w:rFonts w:cs="Arial"/>
          <w:b w:val="0"/>
        </w:rPr>
        <w:t>Betzinger</w:t>
      </w:r>
      <w:proofErr w:type="spellEnd"/>
      <w:r w:rsidRPr="0030759C">
        <w:rPr>
          <w:rStyle w:val="Strong"/>
          <w:rFonts w:cs="Arial"/>
          <w:b w:val="0"/>
        </w:rPr>
        <w:t>, K. (2014)</w:t>
      </w:r>
    </w:p>
    <w:p w:rsidR="001D2614" w:rsidRPr="0030759C" w:rsidRDefault="001D2614" w:rsidP="00611B5D">
      <w:pPr>
        <w:pStyle w:val="NoSpacing"/>
        <w:ind w:left="720"/>
        <w:rPr>
          <w:rStyle w:val="Strong"/>
          <w:rFonts w:cs="Arial"/>
          <w:b w:val="0"/>
        </w:rPr>
      </w:pPr>
      <w:r w:rsidRPr="0030759C">
        <w:rPr>
          <w:rStyle w:val="Strong"/>
          <w:rFonts w:cs="Arial"/>
          <w:b w:val="0"/>
        </w:rPr>
        <w:t>Michigan Tech</w:t>
      </w:r>
    </w:p>
    <w:p w:rsidR="001D2614" w:rsidRPr="0030759C" w:rsidRDefault="001D2614" w:rsidP="00611B5D">
      <w:pPr>
        <w:pStyle w:val="NoSpacing"/>
        <w:ind w:left="720"/>
        <w:rPr>
          <w:rStyle w:val="Strong"/>
          <w:rFonts w:cs="Arial"/>
          <w:b w:val="0"/>
        </w:rPr>
      </w:pPr>
      <w:r w:rsidRPr="0030759C">
        <w:rPr>
          <w:rStyle w:val="Strong"/>
          <w:rFonts w:cs="Arial"/>
          <w:b w:val="0"/>
          <w:i/>
        </w:rPr>
        <w:t>The importance of standards and standardized work</w:t>
      </w:r>
    </w:p>
    <w:p w:rsidR="001D2614" w:rsidRPr="0030759C" w:rsidRDefault="001D2614" w:rsidP="00611B5D">
      <w:pPr>
        <w:pStyle w:val="NoSpacing"/>
        <w:ind w:left="720"/>
        <w:rPr>
          <w:rStyle w:val="Strong"/>
          <w:rFonts w:cs="Arial"/>
          <w:b w:val="0"/>
        </w:rPr>
      </w:pPr>
      <w:hyperlink r:id="rId50" w:history="1">
        <w:r w:rsidRPr="0030759C">
          <w:rPr>
            <w:rStyle w:val="Hyperlink"/>
            <w:rFonts w:cs="Arial"/>
            <w:color w:val="auto"/>
          </w:rPr>
          <w:t>https://blogs.mtu.edu/improvement/2014/04/25/the-importance-of-standards-standardized-work/</w:t>
        </w:r>
      </w:hyperlink>
    </w:p>
    <w:p w:rsidR="00BE0372" w:rsidRPr="0030759C" w:rsidRDefault="00BE0372" w:rsidP="00611B5D">
      <w:pPr>
        <w:pStyle w:val="NoSpacing"/>
        <w:rPr>
          <w:rStyle w:val="Strong"/>
          <w:rFonts w:cs="Arial"/>
          <w:b w:val="0"/>
        </w:rPr>
      </w:pPr>
    </w:p>
    <w:p w:rsidR="00BE0372" w:rsidRPr="0030759C" w:rsidRDefault="00BE0372" w:rsidP="00611B5D">
      <w:pPr>
        <w:pStyle w:val="NoSpacing"/>
        <w:numPr>
          <w:ilvl w:val="0"/>
          <w:numId w:val="10"/>
        </w:numPr>
        <w:rPr>
          <w:rStyle w:val="Strong"/>
          <w:rFonts w:cs="Arial"/>
          <w:b w:val="0"/>
        </w:rPr>
      </w:pPr>
      <w:r w:rsidRPr="0030759C">
        <w:rPr>
          <w:rStyle w:val="Strong"/>
          <w:rFonts w:cs="Arial"/>
          <w:b w:val="0"/>
        </w:rPr>
        <w:t xml:space="preserve">Meran, R. Alexander, J. </w:t>
      </w:r>
      <w:proofErr w:type="spellStart"/>
      <w:r w:rsidRPr="0030759C">
        <w:rPr>
          <w:rStyle w:val="Strong"/>
          <w:rFonts w:cs="Arial"/>
          <w:b w:val="0"/>
        </w:rPr>
        <w:t>Roenpage</w:t>
      </w:r>
      <w:proofErr w:type="spellEnd"/>
      <w:r w:rsidRPr="0030759C">
        <w:rPr>
          <w:rStyle w:val="Strong"/>
          <w:rFonts w:cs="Arial"/>
          <w:b w:val="0"/>
        </w:rPr>
        <w:t xml:space="preserve">, O. </w:t>
      </w:r>
      <w:proofErr w:type="spellStart"/>
      <w:r w:rsidRPr="0030759C">
        <w:rPr>
          <w:rStyle w:val="Strong"/>
          <w:rFonts w:cs="Arial"/>
          <w:b w:val="0"/>
        </w:rPr>
        <w:t>Staudter</w:t>
      </w:r>
      <w:proofErr w:type="spellEnd"/>
      <w:r w:rsidRPr="0030759C">
        <w:rPr>
          <w:rStyle w:val="Strong"/>
          <w:rFonts w:cs="Arial"/>
          <w:b w:val="0"/>
        </w:rPr>
        <w:t>, C. (2013)</w:t>
      </w:r>
    </w:p>
    <w:p w:rsidR="00BE0372" w:rsidRPr="0030759C" w:rsidRDefault="00BE0372" w:rsidP="00611B5D">
      <w:pPr>
        <w:pStyle w:val="NoSpacing"/>
        <w:ind w:left="720"/>
        <w:rPr>
          <w:rStyle w:val="Strong"/>
          <w:rFonts w:cs="Arial"/>
          <w:b w:val="0"/>
        </w:rPr>
      </w:pPr>
      <w:r w:rsidRPr="0030759C">
        <w:rPr>
          <w:rStyle w:val="Strong"/>
          <w:rFonts w:cs="Arial"/>
          <w:b w:val="0"/>
        </w:rPr>
        <w:t>Six Sigma + Lean Toolset</w:t>
      </w:r>
    </w:p>
    <w:p w:rsidR="00BE0372" w:rsidRPr="0030759C" w:rsidRDefault="00BE0372" w:rsidP="00611B5D">
      <w:pPr>
        <w:pStyle w:val="NoSpacing"/>
        <w:ind w:left="720"/>
        <w:rPr>
          <w:rStyle w:val="Strong"/>
          <w:rFonts w:cs="Arial"/>
          <w:b w:val="0"/>
        </w:rPr>
      </w:pPr>
      <w:r w:rsidRPr="0030759C">
        <w:rPr>
          <w:rStyle w:val="Strong"/>
          <w:rFonts w:cs="Arial"/>
          <w:b w:val="0"/>
        </w:rPr>
        <w:t>Mindset for successful implementation of improvement projects</w:t>
      </w:r>
    </w:p>
    <w:p w:rsidR="00BE0372" w:rsidRPr="0030759C" w:rsidRDefault="00BE0372" w:rsidP="00611B5D">
      <w:pPr>
        <w:pStyle w:val="NoSpacing"/>
        <w:ind w:left="720"/>
        <w:rPr>
          <w:rStyle w:val="Strong"/>
          <w:rFonts w:cs="Arial"/>
          <w:b w:val="0"/>
          <w:lang w:val="de-DE"/>
        </w:rPr>
      </w:pPr>
      <w:r w:rsidRPr="0030759C">
        <w:rPr>
          <w:rStyle w:val="Strong"/>
          <w:rFonts w:cs="Arial"/>
          <w:b w:val="0"/>
          <w:lang w:val="de-DE"/>
        </w:rPr>
        <w:t>2</w:t>
      </w:r>
      <w:r w:rsidRPr="0030759C">
        <w:rPr>
          <w:rStyle w:val="Strong"/>
          <w:rFonts w:cs="Arial"/>
          <w:b w:val="0"/>
          <w:vertAlign w:val="superscript"/>
          <w:lang w:val="de-DE"/>
        </w:rPr>
        <w:t>nd</w:t>
      </w:r>
      <w:r w:rsidRPr="0030759C">
        <w:rPr>
          <w:rStyle w:val="Strong"/>
          <w:rFonts w:cs="Arial"/>
          <w:b w:val="0"/>
          <w:lang w:val="de-DE"/>
        </w:rPr>
        <w:t xml:space="preserve"> </w:t>
      </w:r>
      <w:proofErr w:type="spellStart"/>
      <w:r w:rsidRPr="0030759C">
        <w:rPr>
          <w:rStyle w:val="Strong"/>
          <w:rFonts w:cs="Arial"/>
          <w:b w:val="0"/>
          <w:lang w:val="de-DE"/>
        </w:rPr>
        <w:t>edition</w:t>
      </w:r>
      <w:proofErr w:type="spellEnd"/>
    </w:p>
    <w:p w:rsidR="00BE0372" w:rsidRPr="0030759C" w:rsidRDefault="00BE0372" w:rsidP="00611B5D">
      <w:pPr>
        <w:pStyle w:val="NoSpacing"/>
        <w:ind w:left="720"/>
        <w:rPr>
          <w:rStyle w:val="Strong"/>
          <w:rFonts w:cs="Arial"/>
          <w:b w:val="0"/>
          <w:lang w:val="de-DE"/>
        </w:rPr>
      </w:pPr>
      <w:r w:rsidRPr="0030759C">
        <w:rPr>
          <w:rStyle w:val="Strong"/>
          <w:rFonts w:cs="Arial"/>
          <w:b w:val="0"/>
          <w:lang w:val="de-DE"/>
        </w:rPr>
        <w:t>p.</w:t>
      </w:r>
      <w:r w:rsidRPr="0030759C">
        <w:rPr>
          <w:rStyle w:val="Strong"/>
          <w:rFonts w:cs="Arial"/>
          <w:b w:val="0"/>
          <w:lang w:val="de-DE"/>
        </w:rPr>
        <w:t>347</w:t>
      </w:r>
    </w:p>
    <w:p w:rsidR="00BE0372" w:rsidRPr="0030759C" w:rsidRDefault="00BE0372" w:rsidP="00611B5D">
      <w:pPr>
        <w:pStyle w:val="NoSpacing"/>
        <w:ind w:left="720"/>
        <w:rPr>
          <w:rStyle w:val="Strong"/>
          <w:rFonts w:cs="Arial"/>
          <w:b w:val="0"/>
          <w:i/>
          <w:lang w:val="de-DE"/>
        </w:rPr>
      </w:pPr>
      <w:r w:rsidRPr="0030759C">
        <w:rPr>
          <w:rStyle w:val="Strong"/>
          <w:rFonts w:cs="Arial"/>
          <w:b w:val="0"/>
          <w:lang w:val="de-DE"/>
        </w:rPr>
        <w:t xml:space="preserve">Frankfurt Germany: </w:t>
      </w:r>
      <w:proofErr w:type="spellStart"/>
      <w:r w:rsidRPr="0030759C">
        <w:rPr>
          <w:rStyle w:val="Strong"/>
          <w:rFonts w:cs="Arial"/>
          <w:b w:val="0"/>
          <w:lang w:val="de-DE"/>
        </w:rPr>
        <w:t>Lunau</w:t>
      </w:r>
      <w:proofErr w:type="spellEnd"/>
      <w:r w:rsidRPr="0030759C">
        <w:rPr>
          <w:rStyle w:val="Strong"/>
          <w:rFonts w:cs="Arial"/>
          <w:b w:val="0"/>
          <w:lang w:val="de-DE"/>
        </w:rPr>
        <w:t xml:space="preserve">, S. </w:t>
      </w:r>
      <w:r w:rsidRPr="0030759C">
        <w:rPr>
          <w:rStyle w:val="Strong"/>
          <w:rFonts w:cs="Arial"/>
          <w:b w:val="0"/>
          <w:i/>
          <w:lang w:val="de-DE"/>
        </w:rPr>
        <w:t>Editor</w:t>
      </w:r>
    </w:p>
    <w:p w:rsidR="00393EC1" w:rsidRPr="0030759C" w:rsidRDefault="00393EC1" w:rsidP="00611B5D">
      <w:pPr>
        <w:pStyle w:val="NoSpacing"/>
        <w:ind w:left="720"/>
        <w:rPr>
          <w:rStyle w:val="Strong"/>
          <w:rFonts w:cs="Arial"/>
          <w:b w:val="0"/>
          <w:i/>
          <w:lang w:val="de-DE"/>
        </w:rPr>
      </w:pPr>
      <w:bookmarkStart w:id="0" w:name="_GoBack"/>
      <w:bookmarkEnd w:id="0"/>
    </w:p>
    <w:p w:rsidR="00BE0372" w:rsidRPr="0030759C" w:rsidRDefault="00393EC1" w:rsidP="00611B5D">
      <w:pPr>
        <w:pStyle w:val="NoSpacing"/>
        <w:numPr>
          <w:ilvl w:val="0"/>
          <w:numId w:val="10"/>
        </w:numPr>
        <w:rPr>
          <w:rStyle w:val="Strong"/>
          <w:rFonts w:cs="Arial"/>
          <w:b w:val="0"/>
          <w:lang w:val="de-DE"/>
        </w:rPr>
      </w:pPr>
      <w:proofErr w:type="spellStart"/>
      <w:r w:rsidRPr="0030759C">
        <w:rPr>
          <w:rStyle w:val="Strong"/>
          <w:rFonts w:cs="Arial"/>
          <w:b w:val="0"/>
          <w:lang w:val="de-DE"/>
        </w:rPr>
        <w:t>Biedron</w:t>
      </w:r>
      <w:proofErr w:type="spellEnd"/>
      <w:r w:rsidRPr="0030759C">
        <w:rPr>
          <w:rStyle w:val="Strong"/>
          <w:rFonts w:cs="Arial"/>
          <w:b w:val="0"/>
          <w:lang w:val="de-DE"/>
        </w:rPr>
        <w:t>, R. Nov 2018</w:t>
      </w:r>
    </w:p>
    <w:p w:rsidR="001D2614" w:rsidRPr="0030759C" w:rsidRDefault="00393EC1" w:rsidP="00611B5D">
      <w:pPr>
        <w:pStyle w:val="NoSpacing"/>
        <w:ind w:left="720"/>
        <w:rPr>
          <w:rStyle w:val="Strong"/>
          <w:rFonts w:cs="Arial"/>
          <w:b w:val="0"/>
          <w:i/>
        </w:rPr>
      </w:pPr>
      <w:r w:rsidRPr="0030759C">
        <w:rPr>
          <w:rStyle w:val="Strong"/>
          <w:rFonts w:cs="Arial"/>
          <w:b w:val="0"/>
          <w:i/>
        </w:rPr>
        <w:t xml:space="preserve">The role of finance in Procurement </w:t>
      </w:r>
    </w:p>
    <w:p w:rsidR="00393EC1" w:rsidRPr="0030759C" w:rsidRDefault="00393EC1" w:rsidP="00611B5D">
      <w:pPr>
        <w:pStyle w:val="NoSpacing"/>
        <w:ind w:left="720"/>
        <w:rPr>
          <w:rStyle w:val="Strong"/>
          <w:rFonts w:cs="Arial"/>
          <w:b w:val="0"/>
        </w:rPr>
      </w:pPr>
      <w:r w:rsidRPr="0030759C">
        <w:rPr>
          <w:rStyle w:val="Strong"/>
          <w:rFonts w:cs="Arial"/>
          <w:b w:val="0"/>
        </w:rPr>
        <w:t>Purchase Control</w:t>
      </w:r>
    </w:p>
    <w:p w:rsidR="00393EC1" w:rsidRPr="0030759C" w:rsidRDefault="00393EC1" w:rsidP="00611B5D">
      <w:pPr>
        <w:pStyle w:val="NoSpacing"/>
        <w:ind w:left="720"/>
        <w:rPr>
          <w:rStyle w:val="Strong"/>
          <w:rFonts w:cs="Arial"/>
          <w:b w:val="0"/>
        </w:rPr>
      </w:pPr>
      <w:hyperlink r:id="rId51" w:history="1">
        <w:r w:rsidRPr="0030759C">
          <w:rPr>
            <w:rStyle w:val="Hyperlink"/>
            <w:rFonts w:cs="Arial"/>
            <w:color w:val="auto"/>
          </w:rPr>
          <w:t>https://www.purchasecontrol.com/uk/blog/role-of-finance-in-procurement/</w:t>
        </w:r>
      </w:hyperlink>
    </w:p>
    <w:p w:rsidR="00393EC1" w:rsidRPr="0030759C" w:rsidRDefault="00393EC1" w:rsidP="0030759C">
      <w:pPr>
        <w:pStyle w:val="NoSpacing"/>
        <w:spacing w:line="360" w:lineRule="auto"/>
        <w:ind w:left="720"/>
        <w:rPr>
          <w:rStyle w:val="Strong"/>
          <w:rFonts w:cs="Arial"/>
          <w:b w:val="0"/>
        </w:rPr>
      </w:pPr>
      <w:r w:rsidRPr="0030759C">
        <w:rPr>
          <w:rStyle w:val="Strong"/>
          <w:rFonts w:cs="Arial"/>
          <w:b w:val="0"/>
        </w:rPr>
        <w:t xml:space="preserve"> </w:t>
      </w:r>
    </w:p>
    <w:p w:rsidR="00CE72B0" w:rsidRPr="0030759C" w:rsidRDefault="00303122" w:rsidP="0030759C">
      <w:pPr>
        <w:pStyle w:val="ListParagraph"/>
        <w:spacing w:line="360" w:lineRule="auto"/>
        <w:rPr>
          <w:rFonts w:cs="Arial"/>
          <w:bCs/>
          <w:color w:val="auto"/>
        </w:rPr>
      </w:pPr>
      <w:r w:rsidRPr="0030759C">
        <w:rPr>
          <w:rStyle w:val="Strong"/>
          <w:rFonts w:cs="Arial"/>
          <w:b w:val="0"/>
          <w:color w:val="auto"/>
        </w:rPr>
        <w:t xml:space="preserve"> </w:t>
      </w:r>
    </w:p>
    <w:sectPr w:rsidR="00CE72B0" w:rsidRPr="0030759C" w:rsidSect="008E4EE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0803" w:rsidRDefault="00460803" w:rsidP="00BD1E53">
      <w:pPr>
        <w:spacing w:after="0" w:line="240" w:lineRule="auto"/>
      </w:pPr>
      <w:r>
        <w:separator/>
      </w:r>
    </w:p>
  </w:endnote>
  <w:endnote w:type="continuationSeparator" w:id="0">
    <w:p w:rsidR="00460803" w:rsidRDefault="00460803" w:rsidP="00BD1E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0803" w:rsidRDefault="00460803" w:rsidP="00BD1E53">
      <w:pPr>
        <w:spacing w:after="0" w:line="240" w:lineRule="auto"/>
      </w:pPr>
      <w:r>
        <w:separator/>
      </w:r>
    </w:p>
  </w:footnote>
  <w:footnote w:type="continuationSeparator" w:id="0">
    <w:p w:rsidR="00460803" w:rsidRDefault="00460803" w:rsidP="00BD1E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60803" w:rsidRDefault="00460803">
    <w:pPr>
      <w:pStyle w:val="Header"/>
      <w:rPr>
        <w:sz w:val="20"/>
      </w:rPr>
    </w:pPr>
    <w:r w:rsidRPr="00BD1E53">
      <w:rPr>
        <w:sz w:val="20"/>
      </w:rPr>
      <w:t>Quality and Business Improvement</w:t>
    </w:r>
  </w:p>
  <w:p w:rsidR="00460803" w:rsidRPr="00BD1E53" w:rsidRDefault="00460803">
    <w:pPr>
      <w:pStyle w:val="Header"/>
      <w:rPr>
        <w:sz w:val="20"/>
      </w:rPr>
    </w:pPr>
    <w:r>
      <w:rPr>
        <w:sz w:val="20"/>
      </w:rPr>
      <w:t>Assignment 1</w:t>
    </w:r>
    <w:r>
      <w:rPr>
        <w:sz w:val="20"/>
      </w:rPr>
      <w:tab/>
    </w:r>
    <w:r>
      <w:rPr>
        <w:sz w:val="20"/>
      </w:rPr>
      <w:tab/>
    </w:r>
    <w:r w:rsidRPr="00BD1E53">
      <w:rPr>
        <w:sz w:val="20"/>
      </w:rPr>
      <w:t>Jordan Francis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C3F12"/>
    <w:multiLevelType w:val="hybridMultilevel"/>
    <w:tmpl w:val="478AFB1C"/>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B27A5D"/>
    <w:multiLevelType w:val="hybridMultilevel"/>
    <w:tmpl w:val="2C40EE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2A1C01"/>
    <w:multiLevelType w:val="hybridMultilevel"/>
    <w:tmpl w:val="1DA6D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1E5BFB"/>
    <w:multiLevelType w:val="hybridMultilevel"/>
    <w:tmpl w:val="B80E8692"/>
    <w:lvl w:ilvl="0" w:tplc="36F8415A">
      <w:start w:val="1"/>
      <w:numFmt w:val="decimal"/>
      <w:lvlText w:val="%1."/>
      <w:lvlJc w:val="left"/>
      <w:pPr>
        <w:ind w:left="847" w:hanging="360"/>
      </w:pPr>
      <w:rPr>
        <w:rFonts w:ascii="Arial" w:eastAsiaTheme="minorHAnsi" w:hAnsi="Arial" w:cstheme="minorBidi"/>
      </w:rPr>
    </w:lvl>
    <w:lvl w:ilvl="1" w:tplc="08090003" w:tentative="1">
      <w:start w:val="1"/>
      <w:numFmt w:val="bullet"/>
      <w:lvlText w:val="o"/>
      <w:lvlJc w:val="left"/>
      <w:pPr>
        <w:ind w:left="1567" w:hanging="360"/>
      </w:pPr>
      <w:rPr>
        <w:rFonts w:ascii="Courier New" w:hAnsi="Courier New" w:cs="Courier New" w:hint="default"/>
      </w:rPr>
    </w:lvl>
    <w:lvl w:ilvl="2" w:tplc="08090005" w:tentative="1">
      <w:start w:val="1"/>
      <w:numFmt w:val="bullet"/>
      <w:lvlText w:val=""/>
      <w:lvlJc w:val="left"/>
      <w:pPr>
        <w:ind w:left="2287" w:hanging="360"/>
      </w:pPr>
      <w:rPr>
        <w:rFonts w:ascii="Wingdings" w:hAnsi="Wingdings" w:hint="default"/>
      </w:rPr>
    </w:lvl>
    <w:lvl w:ilvl="3" w:tplc="08090001" w:tentative="1">
      <w:start w:val="1"/>
      <w:numFmt w:val="bullet"/>
      <w:lvlText w:val=""/>
      <w:lvlJc w:val="left"/>
      <w:pPr>
        <w:ind w:left="3007" w:hanging="360"/>
      </w:pPr>
      <w:rPr>
        <w:rFonts w:ascii="Symbol" w:hAnsi="Symbol" w:hint="default"/>
      </w:rPr>
    </w:lvl>
    <w:lvl w:ilvl="4" w:tplc="08090003" w:tentative="1">
      <w:start w:val="1"/>
      <w:numFmt w:val="bullet"/>
      <w:lvlText w:val="o"/>
      <w:lvlJc w:val="left"/>
      <w:pPr>
        <w:ind w:left="3727" w:hanging="360"/>
      </w:pPr>
      <w:rPr>
        <w:rFonts w:ascii="Courier New" w:hAnsi="Courier New" w:cs="Courier New" w:hint="default"/>
      </w:rPr>
    </w:lvl>
    <w:lvl w:ilvl="5" w:tplc="08090005" w:tentative="1">
      <w:start w:val="1"/>
      <w:numFmt w:val="bullet"/>
      <w:lvlText w:val=""/>
      <w:lvlJc w:val="left"/>
      <w:pPr>
        <w:ind w:left="4447" w:hanging="360"/>
      </w:pPr>
      <w:rPr>
        <w:rFonts w:ascii="Wingdings" w:hAnsi="Wingdings" w:hint="default"/>
      </w:rPr>
    </w:lvl>
    <w:lvl w:ilvl="6" w:tplc="08090001" w:tentative="1">
      <w:start w:val="1"/>
      <w:numFmt w:val="bullet"/>
      <w:lvlText w:val=""/>
      <w:lvlJc w:val="left"/>
      <w:pPr>
        <w:ind w:left="5167" w:hanging="360"/>
      </w:pPr>
      <w:rPr>
        <w:rFonts w:ascii="Symbol" w:hAnsi="Symbol" w:hint="default"/>
      </w:rPr>
    </w:lvl>
    <w:lvl w:ilvl="7" w:tplc="08090003" w:tentative="1">
      <w:start w:val="1"/>
      <w:numFmt w:val="bullet"/>
      <w:lvlText w:val="o"/>
      <w:lvlJc w:val="left"/>
      <w:pPr>
        <w:ind w:left="5887" w:hanging="360"/>
      </w:pPr>
      <w:rPr>
        <w:rFonts w:ascii="Courier New" w:hAnsi="Courier New" w:cs="Courier New" w:hint="default"/>
      </w:rPr>
    </w:lvl>
    <w:lvl w:ilvl="8" w:tplc="08090005" w:tentative="1">
      <w:start w:val="1"/>
      <w:numFmt w:val="bullet"/>
      <w:lvlText w:val=""/>
      <w:lvlJc w:val="left"/>
      <w:pPr>
        <w:ind w:left="6607" w:hanging="360"/>
      </w:pPr>
      <w:rPr>
        <w:rFonts w:ascii="Wingdings" w:hAnsi="Wingdings" w:hint="default"/>
      </w:rPr>
    </w:lvl>
  </w:abstractNum>
  <w:abstractNum w:abstractNumId="4" w15:restartNumberingAfterBreak="0">
    <w:nsid w:val="26FA787C"/>
    <w:multiLevelType w:val="hybridMultilevel"/>
    <w:tmpl w:val="EB56D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B16680"/>
    <w:multiLevelType w:val="hybridMultilevel"/>
    <w:tmpl w:val="4C9C7F7E"/>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6" w15:restartNumberingAfterBreak="0">
    <w:nsid w:val="2C7373CF"/>
    <w:multiLevelType w:val="hybridMultilevel"/>
    <w:tmpl w:val="73BEB27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753E03"/>
    <w:multiLevelType w:val="hybridMultilevel"/>
    <w:tmpl w:val="7F6AA2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1C5E66"/>
    <w:multiLevelType w:val="hybridMultilevel"/>
    <w:tmpl w:val="EC4CE6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CA236E"/>
    <w:multiLevelType w:val="hybridMultilevel"/>
    <w:tmpl w:val="FC643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D83112"/>
    <w:multiLevelType w:val="hybridMultilevel"/>
    <w:tmpl w:val="76E4A2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F86AD6"/>
    <w:multiLevelType w:val="hybridMultilevel"/>
    <w:tmpl w:val="E310A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AD4F78"/>
    <w:multiLevelType w:val="hybridMultilevel"/>
    <w:tmpl w:val="B2285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6A3526"/>
    <w:multiLevelType w:val="hybridMultilevel"/>
    <w:tmpl w:val="929295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2F87949"/>
    <w:multiLevelType w:val="hybridMultilevel"/>
    <w:tmpl w:val="6FCEA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0F6AA7"/>
    <w:multiLevelType w:val="hybridMultilevel"/>
    <w:tmpl w:val="7DE07F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6A1377"/>
    <w:multiLevelType w:val="hybridMultilevel"/>
    <w:tmpl w:val="E904E2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3FD6314"/>
    <w:multiLevelType w:val="hybridMultilevel"/>
    <w:tmpl w:val="692E8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F441DD"/>
    <w:multiLevelType w:val="hybridMultilevel"/>
    <w:tmpl w:val="EDC2C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A310A3"/>
    <w:multiLevelType w:val="hybridMultilevel"/>
    <w:tmpl w:val="DC5EA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D044FA"/>
    <w:multiLevelType w:val="hybridMultilevel"/>
    <w:tmpl w:val="D37CE116"/>
    <w:lvl w:ilvl="0" w:tplc="FDE6FB00">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4A429E1"/>
    <w:multiLevelType w:val="hybridMultilevel"/>
    <w:tmpl w:val="C50AC80A"/>
    <w:lvl w:ilvl="0" w:tplc="4932866E">
      <w:start w:val="6"/>
      <w:numFmt w:val="bullet"/>
      <w:lvlText w:val="-"/>
      <w:lvlJc w:val="left"/>
      <w:pPr>
        <w:ind w:left="2520" w:hanging="360"/>
      </w:pPr>
      <w:rPr>
        <w:rFonts w:ascii="Arial" w:eastAsiaTheme="minorHAnsi" w:hAnsi="Arial" w:cs="Aria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2" w15:restartNumberingAfterBreak="0">
    <w:nsid w:val="65647FE2"/>
    <w:multiLevelType w:val="hybridMultilevel"/>
    <w:tmpl w:val="7F6AA2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02167B"/>
    <w:multiLevelType w:val="hybridMultilevel"/>
    <w:tmpl w:val="4CD606FC"/>
    <w:lvl w:ilvl="0" w:tplc="62E435D4">
      <w:start w:val="6"/>
      <w:numFmt w:val="bullet"/>
      <w:lvlText w:val="-"/>
      <w:lvlJc w:val="left"/>
      <w:pPr>
        <w:ind w:left="3240" w:hanging="360"/>
      </w:pPr>
      <w:rPr>
        <w:rFonts w:ascii="Arial" w:eastAsiaTheme="minorHAnsi" w:hAnsi="Arial" w:cs="Aria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24" w15:restartNumberingAfterBreak="0">
    <w:nsid w:val="682B078B"/>
    <w:multiLevelType w:val="hybridMultilevel"/>
    <w:tmpl w:val="B80E8692"/>
    <w:lvl w:ilvl="0" w:tplc="36F8415A">
      <w:start w:val="1"/>
      <w:numFmt w:val="decimal"/>
      <w:lvlText w:val="%1."/>
      <w:lvlJc w:val="left"/>
      <w:pPr>
        <w:ind w:left="847" w:hanging="360"/>
      </w:pPr>
      <w:rPr>
        <w:rFonts w:ascii="Arial" w:eastAsiaTheme="minorHAnsi" w:hAnsi="Arial" w:cstheme="minorBidi"/>
      </w:rPr>
    </w:lvl>
    <w:lvl w:ilvl="1" w:tplc="08090003" w:tentative="1">
      <w:start w:val="1"/>
      <w:numFmt w:val="bullet"/>
      <w:lvlText w:val="o"/>
      <w:lvlJc w:val="left"/>
      <w:pPr>
        <w:ind w:left="1567" w:hanging="360"/>
      </w:pPr>
      <w:rPr>
        <w:rFonts w:ascii="Courier New" w:hAnsi="Courier New" w:cs="Courier New" w:hint="default"/>
      </w:rPr>
    </w:lvl>
    <w:lvl w:ilvl="2" w:tplc="08090005" w:tentative="1">
      <w:start w:val="1"/>
      <w:numFmt w:val="bullet"/>
      <w:lvlText w:val=""/>
      <w:lvlJc w:val="left"/>
      <w:pPr>
        <w:ind w:left="2287" w:hanging="360"/>
      </w:pPr>
      <w:rPr>
        <w:rFonts w:ascii="Wingdings" w:hAnsi="Wingdings" w:hint="default"/>
      </w:rPr>
    </w:lvl>
    <w:lvl w:ilvl="3" w:tplc="08090001" w:tentative="1">
      <w:start w:val="1"/>
      <w:numFmt w:val="bullet"/>
      <w:lvlText w:val=""/>
      <w:lvlJc w:val="left"/>
      <w:pPr>
        <w:ind w:left="3007" w:hanging="360"/>
      </w:pPr>
      <w:rPr>
        <w:rFonts w:ascii="Symbol" w:hAnsi="Symbol" w:hint="default"/>
      </w:rPr>
    </w:lvl>
    <w:lvl w:ilvl="4" w:tplc="08090003" w:tentative="1">
      <w:start w:val="1"/>
      <w:numFmt w:val="bullet"/>
      <w:lvlText w:val="o"/>
      <w:lvlJc w:val="left"/>
      <w:pPr>
        <w:ind w:left="3727" w:hanging="360"/>
      </w:pPr>
      <w:rPr>
        <w:rFonts w:ascii="Courier New" w:hAnsi="Courier New" w:cs="Courier New" w:hint="default"/>
      </w:rPr>
    </w:lvl>
    <w:lvl w:ilvl="5" w:tplc="08090005" w:tentative="1">
      <w:start w:val="1"/>
      <w:numFmt w:val="bullet"/>
      <w:lvlText w:val=""/>
      <w:lvlJc w:val="left"/>
      <w:pPr>
        <w:ind w:left="4447" w:hanging="360"/>
      </w:pPr>
      <w:rPr>
        <w:rFonts w:ascii="Wingdings" w:hAnsi="Wingdings" w:hint="default"/>
      </w:rPr>
    </w:lvl>
    <w:lvl w:ilvl="6" w:tplc="08090001" w:tentative="1">
      <w:start w:val="1"/>
      <w:numFmt w:val="bullet"/>
      <w:lvlText w:val=""/>
      <w:lvlJc w:val="left"/>
      <w:pPr>
        <w:ind w:left="5167" w:hanging="360"/>
      </w:pPr>
      <w:rPr>
        <w:rFonts w:ascii="Symbol" w:hAnsi="Symbol" w:hint="default"/>
      </w:rPr>
    </w:lvl>
    <w:lvl w:ilvl="7" w:tplc="08090003" w:tentative="1">
      <w:start w:val="1"/>
      <w:numFmt w:val="bullet"/>
      <w:lvlText w:val="o"/>
      <w:lvlJc w:val="left"/>
      <w:pPr>
        <w:ind w:left="5887" w:hanging="360"/>
      </w:pPr>
      <w:rPr>
        <w:rFonts w:ascii="Courier New" w:hAnsi="Courier New" w:cs="Courier New" w:hint="default"/>
      </w:rPr>
    </w:lvl>
    <w:lvl w:ilvl="8" w:tplc="08090005" w:tentative="1">
      <w:start w:val="1"/>
      <w:numFmt w:val="bullet"/>
      <w:lvlText w:val=""/>
      <w:lvlJc w:val="left"/>
      <w:pPr>
        <w:ind w:left="6607" w:hanging="360"/>
      </w:pPr>
      <w:rPr>
        <w:rFonts w:ascii="Wingdings" w:hAnsi="Wingdings" w:hint="default"/>
      </w:rPr>
    </w:lvl>
  </w:abstractNum>
  <w:abstractNum w:abstractNumId="25" w15:restartNumberingAfterBreak="0">
    <w:nsid w:val="69D13C59"/>
    <w:multiLevelType w:val="hybridMultilevel"/>
    <w:tmpl w:val="C85057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5B3911"/>
    <w:multiLevelType w:val="hybridMultilevel"/>
    <w:tmpl w:val="EC4CE6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6452A8"/>
    <w:multiLevelType w:val="hybridMultilevel"/>
    <w:tmpl w:val="8E061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61D067C"/>
    <w:multiLevelType w:val="hybridMultilevel"/>
    <w:tmpl w:val="478AFB1C"/>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B36DB9"/>
    <w:multiLevelType w:val="hybridMultilevel"/>
    <w:tmpl w:val="619AD0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286F54"/>
    <w:multiLevelType w:val="hybridMultilevel"/>
    <w:tmpl w:val="7DC46A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7D12697C"/>
    <w:multiLevelType w:val="hybridMultilevel"/>
    <w:tmpl w:val="73BEB27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8"/>
  </w:num>
  <w:num w:numId="2">
    <w:abstractNumId w:val="19"/>
  </w:num>
  <w:num w:numId="3">
    <w:abstractNumId w:val="20"/>
  </w:num>
  <w:num w:numId="4">
    <w:abstractNumId w:val="31"/>
  </w:num>
  <w:num w:numId="5">
    <w:abstractNumId w:val="24"/>
  </w:num>
  <w:num w:numId="6">
    <w:abstractNumId w:val="4"/>
  </w:num>
  <w:num w:numId="7">
    <w:abstractNumId w:val="16"/>
  </w:num>
  <w:num w:numId="8">
    <w:abstractNumId w:val="3"/>
  </w:num>
  <w:num w:numId="9">
    <w:abstractNumId w:val="6"/>
  </w:num>
  <w:num w:numId="10">
    <w:abstractNumId w:val="28"/>
  </w:num>
  <w:num w:numId="11">
    <w:abstractNumId w:val="9"/>
  </w:num>
  <w:num w:numId="12">
    <w:abstractNumId w:val="11"/>
  </w:num>
  <w:num w:numId="13">
    <w:abstractNumId w:val="14"/>
  </w:num>
  <w:num w:numId="14">
    <w:abstractNumId w:val="1"/>
  </w:num>
  <w:num w:numId="15">
    <w:abstractNumId w:val="2"/>
  </w:num>
  <w:num w:numId="16">
    <w:abstractNumId w:val="25"/>
  </w:num>
  <w:num w:numId="17">
    <w:abstractNumId w:val="21"/>
  </w:num>
  <w:num w:numId="18">
    <w:abstractNumId w:val="23"/>
  </w:num>
  <w:num w:numId="19">
    <w:abstractNumId w:val="5"/>
  </w:num>
  <w:num w:numId="20">
    <w:abstractNumId w:val="29"/>
  </w:num>
  <w:num w:numId="21">
    <w:abstractNumId w:val="22"/>
  </w:num>
  <w:num w:numId="22">
    <w:abstractNumId w:val="30"/>
  </w:num>
  <w:num w:numId="23">
    <w:abstractNumId w:val="27"/>
  </w:num>
  <w:num w:numId="24">
    <w:abstractNumId w:val="29"/>
  </w:num>
  <w:num w:numId="25">
    <w:abstractNumId w:val="17"/>
  </w:num>
  <w:num w:numId="26">
    <w:abstractNumId w:val="29"/>
  </w:num>
  <w:num w:numId="27">
    <w:abstractNumId w:val="0"/>
  </w:num>
  <w:num w:numId="28">
    <w:abstractNumId w:val="12"/>
  </w:num>
  <w:num w:numId="29">
    <w:abstractNumId w:val="8"/>
  </w:num>
  <w:num w:numId="30">
    <w:abstractNumId w:val="13"/>
  </w:num>
  <w:num w:numId="31">
    <w:abstractNumId w:val="15"/>
  </w:num>
  <w:num w:numId="32">
    <w:abstractNumId w:val="10"/>
  </w:num>
  <w:num w:numId="33">
    <w:abstractNumId w:val="26"/>
  </w:num>
  <w:num w:numId="3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E53"/>
    <w:rsid w:val="00002AF7"/>
    <w:rsid w:val="000054DA"/>
    <w:rsid w:val="00005648"/>
    <w:rsid w:val="00006583"/>
    <w:rsid w:val="000228FA"/>
    <w:rsid w:val="000269CC"/>
    <w:rsid w:val="00040466"/>
    <w:rsid w:val="000451AD"/>
    <w:rsid w:val="00046E0A"/>
    <w:rsid w:val="0005745C"/>
    <w:rsid w:val="00066046"/>
    <w:rsid w:val="00082727"/>
    <w:rsid w:val="00084352"/>
    <w:rsid w:val="00094B31"/>
    <w:rsid w:val="00095DC2"/>
    <w:rsid w:val="00097BD7"/>
    <w:rsid w:val="000A26D8"/>
    <w:rsid w:val="000A5C6C"/>
    <w:rsid w:val="000B55AE"/>
    <w:rsid w:val="000C1230"/>
    <w:rsid w:val="000C1485"/>
    <w:rsid w:val="00107BBD"/>
    <w:rsid w:val="00137D58"/>
    <w:rsid w:val="00157EC3"/>
    <w:rsid w:val="0016753D"/>
    <w:rsid w:val="001A03AF"/>
    <w:rsid w:val="001C0A5B"/>
    <w:rsid w:val="001C174F"/>
    <w:rsid w:val="001D2614"/>
    <w:rsid w:val="001D45B9"/>
    <w:rsid w:val="00213BBF"/>
    <w:rsid w:val="002241F6"/>
    <w:rsid w:val="00274D9C"/>
    <w:rsid w:val="002B1EC9"/>
    <w:rsid w:val="002C24D9"/>
    <w:rsid w:val="002C79CA"/>
    <w:rsid w:val="002D1D30"/>
    <w:rsid w:val="002D259A"/>
    <w:rsid w:val="002E2136"/>
    <w:rsid w:val="002F4621"/>
    <w:rsid w:val="002F55B5"/>
    <w:rsid w:val="00303122"/>
    <w:rsid w:val="0030759C"/>
    <w:rsid w:val="003319E7"/>
    <w:rsid w:val="00333166"/>
    <w:rsid w:val="00343949"/>
    <w:rsid w:val="00351857"/>
    <w:rsid w:val="00373307"/>
    <w:rsid w:val="00381A59"/>
    <w:rsid w:val="00381D9C"/>
    <w:rsid w:val="00382C7A"/>
    <w:rsid w:val="00384C7B"/>
    <w:rsid w:val="003874F5"/>
    <w:rsid w:val="00391890"/>
    <w:rsid w:val="0039337B"/>
    <w:rsid w:val="00393EC1"/>
    <w:rsid w:val="003A0653"/>
    <w:rsid w:val="003B34B5"/>
    <w:rsid w:val="003B5D89"/>
    <w:rsid w:val="003C3D7F"/>
    <w:rsid w:val="003E3F49"/>
    <w:rsid w:val="003E5C7C"/>
    <w:rsid w:val="0040549F"/>
    <w:rsid w:val="0041093F"/>
    <w:rsid w:val="004139BE"/>
    <w:rsid w:val="004408E4"/>
    <w:rsid w:val="00444BA2"/>
    <w:rsid w:val="004473BB"/>
    <w:rsid w:val="004512FC"/>
    <w:rsid w:val="00460803"/>
    <w:rsid w:val="00461429"/>
    <w:rsid w:val="00462F8E"/>
    <w:rsid w:val="00475A7B"/>
    <w:rsid w:val="0047611D"/>
    <w:rsid w:val="00483602"/>
    <w:rsid w:val="00494AB5"/>
    <w:rsid w:val="004A0787"/>
    <w:rsid w:val="004A6CA0"/>
    <w:rsid w:val="004B33FF"/>
    <w:rsid w:val="004B658C"/>
    <w:rsid w:val="004C08AB"/>
    <w:rsid w:val="004C5FCA"/>
    <w:rsid w:val="004C6AA4"/>
    <w:rsid w:val="004D6CDF"/>
    <w:rsid w:val="004D7445"/>
    <w:rsid w:val="004E28CF"/>
    <w:rsid w:val="005144AE"/>
    <w:rsid w:val="0053113E"/>
    <w:rsid w:val="0053340A"/>
    <w:rsid w:val="00540B6F"/>
    <w:rsid w:val="00554913"/>
    <w:rsid w:val="00555B7F"/>
    <w:rsid w:val="00577229"/>
    <w:rsid w:val="0058602B"/>
    <w:rsid w:val="005914DA"/>
    <w:rsid w:val="005A061E"/>
    <w:rsid w:val="005B0086"/>
    <w:rsid w:val="005B625D"/>
    <w:rsid w:val="005C02FC"/>
    <w:rsid w:val="005D1C30"/>
    <w:rsid w:val="005D3037"/>
    <w:rsid w:val="005F70D6"/>
    <w:rsid w:val="00611B5D"/>
    <w:rsid w:val="00616108"/>
    <w:rsid w:val="00640613"/>
    <w:rsid w:val="00643D7E"/>
    <w:rsid w:val="0066005D"/>
    <w:rsid w:val="00693782"/>
    <w:rsid w:val="00694DE5"/>
    <w:rsid w:val="00697E9C"/>
    <w:rsid w:val="006A293A"/>
    <w:rsid w:val="006A6949"/>
    <w:rsid w:val="006F130B"/>
    <w:rsid w:val="00711B4B"/>
    <w:rsid w:val="007464D4"/>
    <w:rsid w:val="00756280"/>
    <w:rsid w:val="0076242F"/>
    <w:rsid w:val="007635ED"/>
    <w:rsid w:val="007762D4"/>
    <w:rsid w:val="00793226"/>
    <w:rsid w:val="00793ED7"/>
    <w:rsid w:val="007A15CA"/>
    <w:rsid w:val="007A6E70"/>
    <w:rsid w:val="007C31F1"/>
    <w:rsid w:val="007D46D7"/>
    <w:rsid w:val="007E403D"/>
    <w:rsid w:val="007F3A15"/>
    <w:rsid w:val="00816808"/>
    <w:rsid w:val="008202E7"/>
    <w:rsid w:val="00827EB1"/>
    <w:rsid w:val="008301E2"/>
    <w:rsid w:val="0083251D"/>
    <w:rsid w:val="00840353"/>
    <w:rsid w:val="00844E22"/>
    <w:rsid w:val="008463EE"/>
    <w:rsid w:val="0085004B"/>
    <w:rsid w:val="008D1A8C"/>
    <w:rsid w:val="008D74E4"/>
    <w:rsid w:val="008E29BB"/>
    <w:rsid w:val="008E49BF"/>
    <w:rsid w:val="008E4EE4"/>
    <w:rsid w:val="00911D6A"/>
    <w:rsid w:val="00922E6B"/>
    <w:rsid w:val="00924BC5"/>
    <w:rsid w:val="00930AD6"/>
    <w:rsid w:val="009427D4"/>
    <w:rsid w:val="00954F4E"/>
    <w:rsid w:val="009730A7"/>
    <w:rsid w:val="009732A1"/>
    <w:rsid w:val="00974FCC"/>
    <w:rsid w:val="00982EF2"/>
    <w:rsid w:val="009864E0"/>
    <w:rsid w:val="00990C81"/>
    <w:rsid w:val="00992343"/>
    <w:rsid w:val="00992835"/>
    <w:rsid w:val="009B29C8"/>
    <w:rsid w:val="009C0FF4"/>
    <w:rsid w:val="009C1A10"/>
    <w:rsid w:val="009C2744"/>
    <w:rsid w:val="009D2BC9"/>
    <w:rsid w:val="009E59C4"/>
    <w:rsid w:val="009E619E"/>
    <w:rsid w:val="009F3BD8"/>
    <w:rsid w:val="00A03A22"/>
    <w:rsid w:val="00A20E03"/>
    <w:rsid w:val="00A54DF1"/>
    <w:rsid w:val="00A826A4"/>
    <w:rsid w:val="00A9405A"/>
    <w:rsid w:val="00AA1FC1"/>
    <w:rsid w:val="00AC1CE0"/>
    <w:rsid w:val="00AC3002"/>
    <w:rsid w:val="00AC4675"/>
    <w:rsid w:val="00AD1155"/>
    <w:rsid w:val="00B02DD2"/>
    <w:rsid w:val="00B05DC5"/>
    <w:rsid w:val="00B44781"/>
    <w:rsid w:val="00B45DC6"/>
    <w:rsid w:val="00B571B7"/>
    <w:rsid w:val="00B73C01"/>
    <w:rsid w:val="00B9231C"/>
    <w:rsid w:val="00B94ED3"/>
    <w:rsid w:val="00B9576D"/>
    <w:rsid w:val="00B95EBF"/>
    <w:rsid w:val="00BB1061"/>
    <w:rsid w:val="00BB114E"/>
    <w:rsid w:val="00BB152A"/>
    <w:rsid w:val="00BB6D40"/>
    <w:rsid w:val="00BC6AA3"/>
    <w:rsid w:val="00BD1E53"/>
    <w:rsid w:val="00BD2433"/>
    <w:rsid w:val="00BE0372"/>
    <w:rsid w:val="00BF2318"/>
    <w:rsid w:val="00C15734"/>
    <w:rsid w:val="00C24FE7"/>
    <w:rsid w:val="00C63CF1"/>
    <w:rsid w:val="00C851A7"/>
    <w:rsid w:val="00CA061F"/>
    <w:rsid w:val="00CB2A8A"/>
    <w:rsid w:val="00CC120E"/>
    <w:rsid w:val="00CC2F1A"/>
    <w:rsid w:val="00CD2718"/>
    <w:rsid w:val="00CE4FCA"/>
    <w:rsid w:val="00CE6FF9"/>
    <w:rsid w:val="00CE72B0"/>
    <w:rsid w:val="00CF5E22"/>
    <w:rsid w:val="00D02FF5"/>
    <w:rsid w:val="00D07A85"/>
    <w:rsid w:val="00D07AD8"/>
    <w:rsid w:val="00D1269E"/>
    <w:rsid w:val="00D216D3"/>
    <w:rsid w:val="00D6017E"/>
    <w:rsid w:val="00D85EE8"/>
    <w:rsid w:val="00D86257"/>
    <w:rsid w:val="00DA144C"/>
    <w:rsid w:val="00DA334E"/>
    <w:rsid w:val="00DC0BFB"/>
    <w:rsid w:val="00DE0502"/>
    <w:rsid w:val="00DE5588"/>
    <w:rsid w:val="00DF69AF"/>
    <w:rsid w:val="00E2423B"/>
    <w:rsid w:val="00E31777"/>
    <w:rsid w:val="00E37CCB"/>
    <w:rsid w:val="00E44174"/>
    <w:rsid w:val="00E535DE"/>
    <w:rsid w:val="00E54D4C"/>
    <w:rsid w:val="00E709D2"/>
    <w:rsid w:val="00E92CEB"/>
    <w:rsid w:val="00EA199C"/>
    <w:rsid w:val="00EA4A14"/>
    <w:rsid w:val="00EB0897"/>
    <w:rsid w:val="00EC2124"/>
    <w:rsid w:val="00ED4115"/>
    <w:rsid w:val="00EF07E7"/>
    <w:rsid w:val="00F03B08"/>
    <w:rsid w:val="00F21B95"/>
    <w:rsid w:val="00F30A28"/>
    <w:rsid w:val="00F37FC7"/>
    <w:rsid w:val="00F44396"/>
    <w:rsid w:val="00F4692F"/>
    <w:rsid w:val="00F47AD3"/>
    <w:rsid w:val="00F502E5"/>
    <w:rsid w:val="00F54A3E"/>
    <w:rsid w:val="00F63890"/>
    <w:rsid w:val="00F6398F"/>
    <w:rsid w:val="00F6544F"/>
    <w:rsid w:val="00F95802"/>
    <w:rsid w:val="00F95A53"/>
    <w:rsid w:val="00FB673B"/>
    <w:rsid w:val="00FC30C8"/>
    <w:rsid w:val="00FD00EC"/>
    <w:rsid w:val="00FF14A6"/>
    <w:rsid w:val="00FF4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67EF71D"/>
  <w15:chartTrackingRefBased/>
  <w15:docId w15:val="{DBA66FDA-B1D0-48B2-A0A1-CB7DE7BD1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D1E53"/>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customStyle="1" w:styleId="Default">
    <w:name w:val="Default"/>
    <w:rsid w:val="00BD1E53"/>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NoSpacingChar">
    <w:name w:val="No Spacing Char"/>
    <w:basedOn w:val="DefaultParagraphFont"/>
    <w:link w:val="NoSpacing"/>
    <w:uiPriority w:val="1"/>
    <w:rsid w:val="00BD1E53"/>
    <w:rPr>
      <w:rFonts w:ascii="Arial" w:hAnsi="Arial"/>
    </w:rPr>
  </w:style>
  <w:style w:type="paragraph" w:styleId="Header">
    <w:name w:val="header"/>
    <w:basedOn w:val="Normal"/>
    <w:link w:val="HeaderChar"/>
    <w:uiPriority w:val="99"/>
    <w:unhideWhenUsed/>
    <w:rsid w:val="00BD1E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1E53"/>
    <w:rPr>
      <w:rFonts w:ascii="Arial" w:hAnsi="Arial"/>
    </w:rPr>
  </w:style>
  <w:style w:type="paragraph" w:styleId="Footer">
    <w:name w:val="footer"/>
    <w:basedOn w:val="Normal"/>
    <w:link w:val="FooterChar"/>
    <w:uiPriority w:val="99"/>
    <w:unhideWhenUsed/>
    <w:rsid w:val="00BD1E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1E53"/>
    <w:rPr>
      <w:rFonts w:ascii="Arial" w:hAnsi="Arial"/>
    </w:rPr>
  </w:style>
  <w:style w:type="character" w:styleId="Hyperlink">
    <w:name w:val="Hyperlink"/>
    <w:basedOn w:val="DefaultParagraphFont"/>
    <w:uiPriority w:val="99"/>
    <w:unhideWhenUsed/>
    <w:rsid w:val="008463EE"/>
    <w:rPr>
      <w:strike w:val="0"/>
      <w:dstrike w:val="0"/>
      <w:color w:val="0000AA"/>
      <w:u w:val="none"/>
      <w:effect w:val="none"/>
      <w:shd w:val="clear" w:color="auto" w:fill="auto"/>
    </w:rPr>
  </w:style>
  <w:style w:type="character" w:styleId="UnresolvedMention">
    <w:name w:val="Unresolved Mention"/>
    <w:basedOn w:val="DefaultParagraphFont"/>
    <w:uiPriority w:val="99"/>
    <w:semiHidden/>
    <w:unhideWhenUsed/>
    <w:rsid w:val="0085004B"/>
    <w:rPr>
      <w:color w:val="605E5C"/>
      <w:shd w:val="clear" w:color="auto" w:fill="E1DFDD"/>
    </w:rPr>
  </w:style>
  <w:style w:type="character" w:styleId="FollowedHyperlink">
    <w:name w:val="FollowedHyperlink"/>
    <w:basedOn w:val="DefaultParagraphFont"/>
    <w:uiPriority w:val="99"/>
    <w:semiHidden/>
    <w:unhideWhenUsed/>
    <w:rsid w:val="003E3F49"/>
    <w:rPr>
      <w:color w:val="954F72" w:themeColor="followedHyperlink"/>
      <w:u w:val="single"/>
    </w:rPr>
  </w:style>
  <w:style w:type="paragraph" w:customStyle="1" w:styleId="text-center">
    <w:name w:val="text-center"/>
    <w:basedOn w:val="Normal"/>
    <w:rsid w:val="00694D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s4">
    <w:name w:val="fs4"/>
    <w:basedOn w:val="DefaultParagraphFont"/>
    <w:rsid w:val="00B45DC6"/>
  </w:style>
  <w:style w:type="paragraph" w:styleId="NormalWeb">
    <w:name w:val="Normal (Web)"/>
    <w:basedOn w:val="Normal"/>
    <w:uiPriority w:val="99"/>
    <w:semiHidden/>
    <w:unhideWhenUsed/>
    <w:rsid w:val="000451A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g1">
    <w:name w:val="g1"/>
    <w:basedOn w:val="DefaultParagraphFont"/>
    <w:rsid w:val="00924BC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553929">
      <w:bodyDiv w:val="1"/>
      <w:marLeft w:val="0"/>
      <w:marRight w:val="0"/>
      <w:marTop w:val="0"/>
      <w:marBottom w:val="0"/>
      <w:divBdr>
        <w:top w:val="none" w:sz="0" w:space="0" w:color="auto"/>
        <w:left w:val="none" w:sz="0" w:space="0" w:color="auto"/>
        <w:bottom w:val="none" w:sz="0" w:space="0" w:color="auto"/>
        <w:right w:val="none" w:sz="0" w:space="0" w:color="auto"/>
      </w:divBdr>
      <w:divsChild>
        <w:div w:id="950167025">
          <w:marLeft w:val="0"/>
          <w:marRight w:val="0"/>
          <w:marTop w:val="0"/>
          <w:marBottom w:val="0"/>
          <w:divBdr>
            <w:top w:val="none" w:sz="0" w:space="0" w:color="auto"/>
            <w:left w:val="none" w:sz="0" w:space="0" w:color="auto"/>
            <w:bottom w:val="none" w:sz="0" w:space="0" w:color="auto"/>
            <w:right w:val="none" w:sz="0" w:space="0" w:color="auto"/>
          </w:divBdr>
          <w:divsChild>
            <w:div w:id="944966221">
              <w:marLeft w:val="-225"/>
              <w:marRight w:val="-225"/>
              <w:marTop w:val="0"/>
              <w:marBottom w:val="0"/>
              <w:divBdr>
                <w:top w:val="none" w:sz="0" w:space="0" w:color="auto"/>
                <w:left w:val="none" w:sz="0" w:space="0" w:color="auto"/>
                <w:bottom w:val="none" w:sz="0" w:space="0" w:color="auto"/>
                <w:right w:val="none" w:sz="0" w:space="0" w:color="auto"/>
              </w:divBdr>
              <w:divsChild>
                <w:div w:id="632952978">
                  <w:marLeft w:val="0"/>
                  <w:marRight w:val="0"/>
                  <w:marTop w:val="0"/>
                  <w:marBottom w:val="0"/>
                  <w:divBdr>
                    <w:top w:val="none" w:sz="0" w:space="0" w:color="auto"/>
                    <w:left w:val="none" w:sz="0" w:space="0" w:color="auto"/>
                    <w:bottom w:val="none" w:sz="0" w:space="0" w:color="auto"/>
                    <w:right w:val="none" w:sz="0" w:space="0" w:color="auto"/>
                  </w:divBdr>
                  <w:divsChild>
                    <w:div w:id="1083259695">
                      <w:marLeft w:val="0"/>
                      <w:marRight w:val="0"/>
                      <w:marTop w:val="75"/>
                      <w:marBottom w:val="0"/>
                      <w:divBdr>
                        <w:top w:val="none" w:sz="0" w:space="0" w:color="auto"/>
                        <w:left w:val="none" w:sz="0" w:space="0" w:color="auto"/>
                        <w:bottom w:val="none" w:sz="0" w:space="0" w:color="auto"/>
                        <w:right w:val="none" w:sz="0" w:space="0" w:color="auto"/>
                      </w:divBdr>
                      <w:divsChild>
                        <w:div w:id="944845539">
                          <w:marLeft w:val="0"/>
                          <w:marRight w:val="0"/>
                          <w:marTop w:val="45"/>
                          <w:marBottom w:val="0"/>
                          <w:divBdr>
                            <w:top w:val="none" w:sz="0" w:space="0" w:color="auto"/>
                            <w:left w:val="none" w:sz="0" w:space="0" w:color="auto"/>
                            <w:bottom w:val="none" w:sz="0" w:space="0" w:color="auto"/>
                            <w:right w:val="none" w:sz="0" w:space="0" w:color="auto"/>
                          </w:divBdr>
                          <w:divsChild>
                            <w:div w:id="1019769847">
                              <w:marLeft w:val="0"/>
                              <w:marRight w:val="0"/>
                              <w:marTop w:val="0"/>
                              <w:marBottom w:val="0"/>
                              <w:divBdr>
                                <w:top w:val="none" w:sz="0" w:space="0" w:color="auto"/>
                                <w:left w:val="none" w:sz="0" w:space="0" w:color="auto"/>
                                <w:bottom w:val="none" w:sz="0" w:space="0" w:color="auto"/>
                                <w:right w:val="none" w:sz="0" w:space="0" w:color="auto"/>
                              </w:divBdr>
                            </w:div>
                            <w:div w:id="1866016226">
                              <w:marLeft w:val="0"/>
                              <w:marRight w:val="0"/>
                              <w:marTop w:val="0"/>
                              <w:marBottom w:val="0"/>
                              <w:divBdr>
                                <w:top w:val="none" w:sz="0" w:space="0" w:color="auto"/>
                                <w:left w:val="none" w:sz="0" w:space="0" w:color="auto"/>
                                <w:bottom w:val="none" w:sz="0" w:space="0" w:color="auto"/>
                                <w:right w:val="none" w:sz="0" w:space="0" w:color="auto"/>
                              </w:divBdr>
                            </w:div>
                            <w:div w:id="1444691389">
                              <w:marLeft w:val="0"/>
                              <w:marRight w:val="0"/>
                              <w:marTop w:val="0"/>
                              <w:marBottom w:val="0"/>
                              <w:divBdr>
                                <w:top w:val="none" w:sz="0" w:space="0" w:color="auto"/>
                                <w:left w:val="none" w:sz="0" w:space="0" w:color="auto"/>
                                <w:bottom w:val="none" w:sz="0" w:space="0" w:color="auto"/>
                                <w:right w:val="none" w:sz="0" w:space="0" w:color="auto"/>
                              </w:divBdr>
                            </w:div>
                            <w:div w:id="652608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508291">
      <w:bodyDiv w:val="1"/>
      <w:marLeft w:val="0"/>
      <w:marRight w:val="0"/>
      <w:marTop w:val="0"/>
      <w:marBottom w:val="0"/>
      <w:divBdr>
        <w:top w:val="none" w:sz="0" w:space="0" w:color="auto"/>
        <w:left w:val="none" w:sz="0" w:space="0" w:color="auto"/>
        <w:bottom w:val="none" w:sz="0" w:space="0" w:color="auto"/>
        <w:right w:val="none" w:sz="0" w:space="0" w:color="auto"/>
      </w:divBdr>
    </w:div>
    <w:div w:id="221988977">
      <w:bodyDiv w:val="1"/>
      <w:marLeft w:val="0"/>
      <w:marRight w:val="0"/>
      <w:marTop w:val="0"/>
      <w:marBottom w:val="0"/>
      <w:divBdr>
        <w:top w:val="none" w:sz="0" w:space="0" w:color="auto"/>
        <w:left w:val="none" w:sz="0" w:space="0" w:color="auto"/>
        <w:bottom w:val="none" w:sz="0" w:space="0" w:color="auto"/>
        <w:right w:val="none" w:sz="0" w:space="0" w:color="auto"/>
      </w:divBdr>
    </w:div>
    <w:div w:id="411707660">
      <w:bodyDiv w:val="1"/>
      <w:marLeft w:val="0"/>
      <w:marRight w:val="0"/>
      <w:marTop w:val="0"/>
      <w:marBottom w:val="0"/>
      <w:divBdr>
        <w:top w:val="none" w:sz="0" w:space="0" w:color="auto"/>
        <w:left w:val="none" w:sz="0" w:space="0" w:color="auto"/>
        <w:bottom w:val="none" w:sz="0" w:space="0" w:color="auto"/>
        <w:right w:val="none" w:sz="0" w:space="0" w:color="auto"/>
      </w:divBdr>
    </w:div>
    <w:div w:id="460880475">
      <w:bodyDiv w:val="1"/>
      <w:marLeft w:val="0"/>
      <w:marRight w:val="0"/>
      <w:marTop w:val="0"/>
      <w:marBottom w:val="0"/>
      <w:divBdr>
        <w:top w:val="none" w:sz="0" w:space="0" w:color="auto"/>
        <w:left w:val="none" w:sz="0" w:space="0" w:color="auto"/>
        <w:bottom w:val="none" w:sz="0" w:space="0" w:color="auto"/>
        <w:right w:val="none" w:sz="0" w:space="0" w:color="auto"/>
      </w:divBdr>
    </w:div>
    <w:div w:id="483931297">
      <w:bodyDiv w:val="1"/>
      <w:marLeft w:val="0"/>
      <w:marRight w:val="0"/>
      <w:marTop w:val="0"/>
      <w:marBottom w:val="0"/>
      <w:divBdr>
        <w:top w:val="none" w:sz="0" w:space="0" w:color="auto"/>
        <w:left w:val="none" w:sz="0" w:space="0" w:color="auto"/>
        <w:bottom w:val="none" w:sz="0" w:space="0" w:color="auto"/>
        <w:right w:val="none" w:sz="0" w:space="0" w:color="auto"/>
      </w:divBdr>
    </w:div>
    <w:div w:id="495654166">
      <w:bodyDiv w:val="1"/>
      <w:marLeft w:val="0"/>
      <w:marRight w:val="0"/>
      <w:marTop w:val="0"/>
      <w:marBottom w:val="0"/>
      <w:divBdr>
        <w:top w:val="none" w:sz="0" w:space="0" w:color="auto"/>
        <w:left w:val="none" w:sz="0" w:space="0" w:color="auto"/>
        <w:bottom w:val="none" w:sz="0" w:space="0" w:color="auto"/>
        <w:right w:val="none" w:sz="0" w:space="0" w:color="auto"/>
      </w:divBdr>
    </w:div>
    <w:div w:id="604004250">
      <w:bodyDiv w:val="1"/>
      <w:marLeft w:val="0"/>
      <w:marRight w:val="0"/>
      <w:marTop w:val="0"/>
      <w:marBottom w:val="0"/>
      <w:divBdr>
        <w:top w:val="none" w:sz="0" w:space="0" w:color="auto"/>
        <w:left w:val="none" w:sz="0" w:space="0" w:color="auto"/>
        <w:bottom w:val="none" w:sz="0" w:space="0" w:color="auto"/>
        <w:right w:val="none" w:sz="0" w:space="0" w:color="auto"/>
      </w:divBdr>
    </w:div>
    <w:div w:id="691149258">
      <w:bodyDiv w:val="1"/>
      <w:marLeft w:val="0"/>
      <w:marRight w:val="0"/>
      <w:marTop w:val="0"/>
      <w:marBottom w:val="0"/>
      <w:divBdr>
        <w:top w:val="none" w:sz="0" w:space="0" w:color="auto"/>
        <w:left w:val="none" w:sz="0" w:space="0" w:color="auto"/>
        <w:bottom w:val="none" w:sz="0" w:space="0" w:color="auto"/>
        <w:right w:val="none" w:sz="0" w:space="0" w:color="auto"/>
      </w:divBdr>
    </w:div>
    <w:div w:id="954825763">
      <w:bodyDiv w:val="1"/>
      <w:marLeft w:val="0"/>
      <w:marRight w:val="0"/>
      <w:marTop w:val="0"/>
      <w:marBottom w:val="0"/>
      <w:divBdr>
        <w:top w:val="none" w:sz="0" w:space="0" w:color="auto"/>
        <w:left w:val="none" w:sz="0" w:space="0" w:color="auto"/>
        <w:bottom w:val="none" w:sz="0" w:space="0" w:color="auto"/>
        <w:right w:val="none" w:sz="0" w:space="0" w:color="auto"/>
      </w:divBdr>
    </w:div>
    <w:div w:id="1028413261">
      <w:bodyDiv w:val="1"/>
      <w:marLeft w:val="0"/>
      <w:marRight w:val="0"/>
      <w:marTop w:val="0"/>
      <w:marBottom w:val="0"/>
      <w:divBdr>
        <w:top w:val="none" w:sz="0" w:space="0" w:color="auto"/>
        <w:left w:val="none" w:sz="0" w:space="0" w:color="auto"/>
        <w:bottom w:val="none" w:sz="0" w:space="0" w:color="auto"/>
        <w:right w:val="none" w:sz="0" w:space="0" w:color="auto"/>
      </w:divBdr>
    </w:div>
    <w:div w:id="1047724755">
      <w:bodyDiv w:val="1"/>
      <w:marLeft w:val="0"/>
      <w:marRight w:val="0"/>
      <w:marTop w:val="0"/>
      <w:marBottom w:val="0"/>
      <w:divBdr>
        <w:top w:val="none" w:sz="0" w:space="0" w:color="auto"/>
        <w:left w:val="none" w:sz="0" w:space="0" w:color="auto"/>
        <w:bottom w:val="none" w:sz="0" w:space="0" w:color="auto"/>
        <w:right w:val="none" w:sz="0" w:space="0" w:color="auto"/>
      </w:divBdr>
      <w:divsChild>
        <w:div w:id="2120097158">
          <w:marLeft w:val="0"/>
          <w:marRight w:val="0"/>
          <w:marTop w:val="0"/>
          <w:marBottom w:val="0"/>
          <w:divBdr>
            <w:top w:val="none" w:sz="0" w:space="0" w:color="auto"/>
            <w:left w:val="none" w:sz="0" w:space="0" w:color="auto"/>
            <w:bottom w:val="none" w:sz="0" w:space="0" w:color="auto"/>
            <w:right w:val="none" w:sz="0" w:space="0" w:color="auto"/>
          </w:divBdr>
          <w:divsChild>
            <w:div w:id="1056587493">
              <w:marLeft w:val="0"/>
              <w:marRight w:val="0"/>
              <w:marTop w:val="0"/>
              <w:marBottom w:val="0"/>
              <w:divBdr>
                <w:top w:val="none" w:sz="0" w:space="0" w:color="auto"/>
                <w:left w:val="none" w:sz="0" w:space="0" w:color="auto"/>
                <w:bottom w:val="none" w:sz="0" w:space="0" w:color="auto"/>
                <w:right w:val="none" w:sz="0" w:space="0" w:color="auto"/>
              </w:divBdr>
              <w:divsChild>
                <w:div w:id="1221937923">
                  <w:marLeft w:val="0"/>
                  <w:marRight w:val="0"/>
                  <w:marTop w:val="0"/>
                  <w:marBottom w:val="0"/>
                  <w:divBdr>
                    <w:top w:val="none" w:sz="0" w:space="0" w:color="auto"/>
                    <w:left w:val="none" w:sz="0" w:space="0" w:color="auto"/>
                    <w:bottom w:val="none" w:sz="0" w:space="0" w:color="auto"/>
                    <w:right w:val="none" w:sz="0" w:space="0" w:color="auto"/>
                  </w:divBdr>
                  <w:divsChild>
                    <w:div w:id="1019620827">
                      <w:marLeft w:val="0"/>
                      <w:marRight w:val="0"/>
                      <w:marTop w:val="0"/>
                      <w:marBottom w:val="0"/>
                      <w:divBdr>
                        <w:top w:val="none" w:sz="0" w:space="0" w:color="auto"/>
                        <w:left w:val="none" w:sz="0" w:space="0" w:color="auto"/>
                        <w:bottom w:val="none" w:sz="0" w:space="0" w:color="auto"/>
                        <w:right w:val="none" w:sz="0" w:space="0" w:color="auto"/>
                      </w:divBdr>
                      <w:divsChild>
                        <w:div w:id="1491096880">
                          <w:marLeft w:val="0"/>
                          <w:marRight w:val="0"/>
                          <w:marTop w:val="0"/>
                          <w:marBottom w:val="0"/>
                          <w:divBdr>
                            <w:top w:val="none" w:sz="0" w:space="0" w:color="auto"/>
                            <w:left w:val="none" w:sz="0" w:space="0" w:color="auto"/>
                            <w:bottom w:val="none" w:sz="0" w:space="0" w:color="auto"/>
                            <w:right w:val="none" w:sz="0" w:space="0" w:color="auto"/>
                          </w:divBdr>
                          <w:divsChild>
                            <w:div w:id="321474634">
                              <w:marLeft w:val="0"/>
                              <w:marRight w:val="0"/>
                              <w:marTop w:val="0"/>
                              <w:marBottom w:val="0"/>
                              <w:divBdr>
                                <w:top w:val="none" w:sz="0" w:space="0" w:color="auto"/>
                                <w:left w:val="none" w:sz="0" w:space="0" w:color="auto"/>
                                <w:bottom w:val="none" w:sz="0" w:space="0" w:color="auto"/>
                                <w:right w:val="none" w:sz="0" w:space="0" w:color="auto"/>
                              </w:divBdr>
                              <w:divsChild>
                                <w:div w:id="903098911">
                                  <w:marLeft w:val="0"/>
                                  <w:marRight w:val="0"/>
                                  <w:marTop w:val="0"/>
                                  <w:marBottom w:val="0"/>
                                  <w:divBdr>
                                    <w:top w:val="none" w:sz="0" w:space="0" w:color="auto"/>
                                    <w:left w:val="none" w:sz="0" w:space="0" w:color="auto"/>
                                    <w:bottom w:val="none" w:sz="0" w:space="0" w:color="auto"/>
                                    <w:right w:val="none" w:sz="0" w:space="0" w:color="auto"/>
                                  </w:divBdr>
                                </w:div>
                                <w:div w:id="202705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9047166">
      <w:bodyDiv w:val="1"/>
      <w:marLeft w:val="0"/>
      <w:marRight w:val="0"/>
      <w:marTop w:val="0"/>
      <w:marBottom w:val="0"/>
      <w:divBdr>
        <w:top w:val="none" w:sz="0" w:space="0" w:color="auto"/>
        <w:left w:val="none" w:sz="0" w:space="0" w:color="auto"/>
        <w:bottom w:val="none" w:sz="0" w:space="0" w:color="auto"/>
        <w:right w:val="none" w:sz="0" w:space="0" w:color="auto"/>
      </w:divBdr>
    </w:div>
    <w:div w:id="1295016670">
      <w:bodyDiv w:val="1"/>
      <w:marLeft w:val="0"/>
      <w:marRight w:val="0"/>
      <w:marTop w:val="0"/>
      <w:marBottom w:val="0"/>
      <w:divBdr>
        <w:top w:val="none" w:sz="0" w:space="0" w:color="auto"/>
        <w:left w:val="none" w:sz="0" w:space="0" w:color="auto"/>
        <w:bottom w:val="none" w:sz="0" w:space="0" w:color="auto"/>
        <w:right w:val="none" w:sz="0" w:space="0" w:color="auto"/>
      </w:divBdr>
    </w:div>
    <w:div w:id="1309019075">
      <w:bodyDiv w:val="1"/>
      <w:marLeft w:val="0"/>
      <w:marRight w:val="0"/>
      <w:marTop w:val="0"/>
      <w:marBottom w:val="0"/>
      <w:divBdr>
        <w:top w:val="none" w:sz="0" w:space="0" w:color="auto"/>
        <w:left w:val="none" w:sz="0" w:space="0" w:color="auto"/>
        <w:bottom w:val="none" w:sz="0" w:space="0" w:color="auto"/>
        <w:right w:val="none" w:sz="0" w:space="0" w:color="auto"/>
      </w:divBdr>
    </w:div>
    <w:div w:id="1315986721">
      <w:bodyDiv w:val="1"/>
      <w:marLeft w:val="0"/>
      <w:marRight w:val="0"/>
      <w:marTop w:val="0"/>
      <w:marBottom w:val="0"/>
      <w:divBdr>
        <w:top w:val="none" w:sz="0" w:space="0" w:color="auto"/>
        <w:left w:val="none" w:sz="0" w:space="0" w:color="auto"/>
        <w:bottom w:val="none" w:sz="0" w:space="0" w:color="auto"/>
        <w:right w:val="none" w:sz="0" w:space="0" w:color="auto"/>
      </w:divBdr>
    </w:div>
    <w:div w:id="1338311311">
      <w:bodyDiv w:val="1"/>
      <w:marLeft w:val="0"/>
      <w:marRight w:val="0"/>
      <w:marTop w:val="0"/>
      <w:marBottom w:val="0"/>
      <w:divBdr>
        <w:top w:val="none" w:sz="0" w:space="0" w:color="auto"/>
        <w:left w:val="none" w:sz="0" w:space="0" w:color="auto"/>
        <w:bottom w:val="none" w:sz="0" w:space="0" w:color="auto"/>
        <w:right w:val="none" w:sz="0" w:space="0" w:color="auto"/>
      </w:divBdr>
    </w:div>
    <w:div w:id="1345789187">
      <w:bodyDiv w:val="1"/>
      <w:marLeft w:val="0"/>
      <w:marRight w:val="0"/>
      <w:marTop w:val="0"/>
      <w:marBottom w:val="0"/>
      <w:divBdr>
        <w:top w:val="none" w:sz="0" w:space="0" w:color="auto"/>
        <w:left w:val="none" w:sz="0" w:space="0" w:color="auto"/>
        <w:bottom w:val="none" w:sz="0" w:space="0" w:color="auto"/>
        <w:right w:val="none" w:sz="0" w:space="0" w:color="auto"/>
      </w:divBdr>
    </w:div>
    <w:div w:id="1399815568">
      <w:bodyDiv w:val="1"/>
      <w:marLeft w:val="0"/>
      <w:marRight w:val="0"/>
      <w:marTop w:val="0"/>
      <w:marBottom w:val="0"/>
      <w:divBdr>
        <w:top w:val="none" w:sz="0" w:space="0" w:color="auto"/>
        <w:left w:val="none" w:sz="0" w:space="0" w:color="auto"/>
        <w:bottom w:val="none" w:sz="0" w:space="0" w:color="auto"/>
        <w:right w:val="none" w:sz="0" w:space="0" w:color="auto"/>
      </w:divBdr>
    </w:div>
    <w:div w:id="1454638395">
      <w:bodyDiv w:val="1"/>
      <w:marLeft w:val="0"/>
      <w:marRight w:val="0"/>
      <w:marTop w:val="0"/>
      <w:marBottom w:val="0"/>
      <w:divBdr>
        <w:top w:val="none" w:sz="0" w:space="0" w:color="auto"/>
        <w:left w:val="none" w:sz="0" w:space="0" w:color="auto"/>
        <w:bottom w:val="none" w:sz="0" w:space="0" w:color="auto"/>
        <w:right w:val="none" w:sz="0" w:space="0" w:color="auto"/>
      </w:divBdr>
    </w:div>
    <w:div w:id="1482036806">
      <w:bodyDiv w:val="1"/>
      <w:marLeft w:val="0"/>
      <w:marRight w:val="0"/>
      <w:marTop w:val="0"/>
      <w:marBottom w:val="0"/>
      <w:divBdr>
        <w:top w:val="none" w:sz="0" w:space="0" w:color="auto"/>
        <w:left w:val="none" w:sz="0" w:space="0" w:color="auto"/>
        <w:bottom w:val="none" w:sz="0" w:space="0" w:color="auto"/>
        <w:right w:val="none" w:sz="0" w:space="0" w:color="auto"/>
      </w:divBdr>
    </w:div>
    <w:div w:id="1497456312">
      <w:bodyDiv w:val="1"/>
      <w:marLeft w:val="0"/>
      <w:marRight w:val="0"/>
      <w:marTop w:val="0"/>
      <w:marBottom w:val="0"/>
      <w:divBdr>
        <w:top w:val="none" w:sz="0" w:space="0" w:color="auto"/>
        <w:left w:val="none" w:sz="0" w:space="0" w:color="auto"/>
        <w:bottom w:val="none" w:sz="0" w:space="0" w:color="auto"/>
        <w:right w:val="none" w:sz="0" w:space="0" w:color="auto"/>
      </w:divBdr>
    </w:div>
    <w:div w:id="1509783154">
      <w:bodyDiv w:val="1"/>
      <w:marLeft w:val="0"/>
      <w:marRight w:val="0"/>
      <w:marTop w:val="0"/>
      <w:marBottom w:val="0"/>
      <w:divBdr>
        <w:top w:val="none" w:sz="0" w:space="0" w:color="auto"/>
        <w:left w:val="none" w:sz="0" w:space="0" w:color="auto"/>
        <w:bottom w:val="none" w:sz="0" w:space="0" w:color="auto"/>
        <w:right w:val="none" w:sz="0" w:space="0" w:color="auto"/>
      </w:divBdr>
    </w:div>
    <w:div w:id="1599019231">
      <w:bodyDiv w:val="1"/>
      <w:marLeft w:val="0"/>
      <w:marRight w:val="0"/>
      <w:marTop w:val="0"/>
      <w:marBottom w:val="0"/>
      <w:divBdr>
        <w:top w:val="none" w:sz="0" w:space="0" w:color="auto"/>
        <w:left w:val="none" w:sz="0" w:space="0" w:color="auto"/>
        <w:bottom w:val="none" w:sz="0" w:space="0" w:color="auto"/>
        <w:right w:val="none" w:sz="0" w:space="0" w:color="auto"/>
      </w:divBdr>
    </w:div>
    <w:div w:id="1599407508">
      <w:bodyDiv w:val="1"/>
      <w:marLeft w:val="0"/>
      <w:marRight w:val="0"/>
      <w:marTop w:val="0"/>
      <w:marBottom w:val="0"/>
      <w:divBdr>
        <w:top w:val="none" w:sz="0" w:space="0" w:color="auto"/>
        <w:left w:val="none" w:sz="0" w:space="0" w:color="auto"/>
        <w:bottom w:val="none" w:sz="0" w:space="0" w:color="auto"/>
        <w:right w:val="none" w:sz="0" w:space="0" w:color="auto"/>
      </w:divBdr>
    </w:div>
    <w:div w:id="1662470027">
      <w:bodyDiv w:val="1"/>
      <w:marLeft w:val="0"/>
      <w:marRight w:val="0"/>
      <w:marTop w:val="0"/>
      <w:marBottom w:val="0"/>
      <w:divBdr>
        <w:top w:val="none" w:sz="0" w:space="0" w:color="auto"/>
        <w:left w:val="none" w:sz="0" w:space="0" w:color="auto"/>
        <w:bottom w:val="none" w:sz="0" w:space="0" w:color="auto"/>
        <w:right w:val="none" w:sz="0" w:space="0" w:color="auto"/>
      </w:divBdr>
    </w:div>
    <w:div w:id="1671907659">
      <w:bodyDiv w:val="1"/>
      <w:marLeft w:val="0"/>
      <w:marRight w:val="0"/>
      <w:marTop w:val="0"/>
      <w:marBottom w:val="0"/>
      <w:divBdr>
        <w:top w:val="none" w:sz="0" w:space="0" w:color="auto"/>
        <w:left w:val="none" w:sz="0" w:space="0" w:color="auto"/>
        <w:bottom w:val="none" w:sz="0" w:space="0" w:color="auto"/>
        <w:right w:val="none" w:sz="0" w:space="0" w:color="auto"/>
      </w:divBdr>
    </w:div>
    <w:div w:id="1675453147">
      <w:bodyDiv w:val="1"/>
      <w:marLeft w:val="0"/>
      <w:marRight w:val="0"/>
      <w:marTop w:val="0"/>
      <w:marBottom w:val="0"/>
      <w:divBdr>
        <w:top w:val="none" w:sz="0" w:space="0" w:color="auto"/>
        <w:left w:val="none" w:sz="0" w:space="0" w:color="auto"/>
        <w:bottom w:val="none" w:sz="0" w:space="0" w:color="auto"/>
        <w:right w:val="none" w:sz="0" w:space="0" w:color="auto"/>
      </w:divBdr>
    </w:div>
    <w:div w:id="1792435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4/relationships/chartEx" Target="charts/chartEx1.xml"/><Relationship Id="rId18" Type="http://schemas.openxmlformats.org/officeDocument/2006/relationships/image" Target="media/image5.emf"/><Relationship Id="rId26" Type="http://schemas.openxmlformats.org/officeDocument/2006/relationships/chart" Target="charts/chart7.xml"/><Relationship Id="rId39" Type="http://schemas.openxmlformats.org/officeDocument/2006/relationships/image" Target="media/image15.emf"/><Relationship Id="rId3" Type="http://schemas.openxmlformats.org/officeDocument/2006/relationships/numbering" Target="numbering.xml"/><Relationship Id="rId21" Type="http://schemas.openxmlformats.org/officeDocument/2006/relationships/chart" Target="charts/chart5.xml"/><Relationship Id="rId34" Type="http://schemas.openxmlformats.org/officeDocument/2006/relationships/header" Target="header1.xml"/><Relationship Id="rId42" Type="http://schemas.openxmlformats.org/officeDocument/2006/relationships/image" Target="media/image18.emf"/><Relationship Id="rId47" Type="http://schemas.openxmlformats.org/officeDocument/2006/relationships/hyperlink" Target="https://www.haworthcastings.co.uk/news/surface-finish-sand-casting" TargetMode="External"/><Relationship Id="rId50" Type="http://schemas.openxmlformats.org/officeDocument/2006/relationships/hyperlink" Target="https://blogs.mtu.edu/improvement/2014/04/25/the-importance-of-standards-standardized-work/" TargetMode="External"/><Relationship Id="rId7" Type="http://schemas.openxmlformats.org/officeDocument/2006/relationships/footnotes" Target="footnotes.xml"/><Relationship Id="rId12" Type="http://schemas.openxmlformats.org/officeDocument/2006/relationships/image" Target="media/image3.emf"/><Relationship Id="rId17" Type="http://schemas.openxmlformats.org/officeDocument/2006/relationships/chart" Target="charts/chart3.xml"/><Relationship Id="rId25" Type="http://schemas.openxmlformats.org/officeDocument/2006/relationships/image" Target="media/image7.emf"/><Relationship Id="rId33" Type="http://schemas.openxmlformats.org/officeDocument/2006/relationships/image" Target="media/image11.png"/><Relationship Id="rId38" Type="http://schemas.openxmlformats.org/officeDocument/2006/relationships/image" Target="media/image14.emf"/><Relationship Id="rId46" Type="http://schemas.openxmlformats.org/officeDocument/2006/relationships/hyperlink" Target="https://www.custompartnet.com/wu/milling" TargetMode="Externa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image" Target="media/image6.emf"/><Relationship Id="rId29" Type="http://schemas.openxmlformats.org/officeDocument/2006/relationships/image" Target="media/image9.emf"/><Relationship Id="rId41" Type="http://schemas.openxmlformats.org/officeDocument/2006/relationships/image" Target="media/image17.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chart" Target="charts/chart6.xml"/><Relationship Id="rId32" Type="http://schemas.microsoft.com/office/2014/relationships/chartEx" Target="charts/chartEx3.xml"/><Relationship Id="rId37" Type="http://schemas.openxmlformats.org/officeDocument/2006/relationships/image" Target="media/image13.emf"/><Relationship Id="rId40" Type="http://schemas.openxmlformats.org/officeDocument/2006/relationships/image" Target="media/image16.emf"/><Relationship Id="rId45" Type="http://schemas.openxmlformats.org/officeDocument/2006/relationships/hyperlink" Target="http://www.irdindia.in/journal_ijtarme/pdf/vol6_iss1_2/4.pdf" TargetMode="External"/><Relationship Id="rId53"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4.emf"/><Relationship Id="rId23" Type="http://schemas.openxmlformats.org/officeDocument/2006/relationships/image" Target="media/image7.png"/><Relationship Id="rId28" Type="http://schemas.openxmlformats.org/officeDocument/2006/relationships/chart" Target="charts/chart8.xml"/><Relationship Id="rId36" Type="http://schemas.openxmlformats.org/officeDocument/2006/relationships/image" Target="media/image12.emf"/><Relationship Id="rId49" Type="http://schemas.openxmlformats.org/officeDocument/2006/relationships/hyperlink" Target="https://www.isixsigma.com/tools-templates/cause-effect/determine-root-cause-5-whys/" TargetMode="External"/><Relationship Id="rId10" Type="http://schemas.openxmlformats.org/officeDocument/2006/relationships/image" Target="media/image2.emf"/><Relationship Id="rId19" Type="http://schemas.openxmlformats.org/officeDocument/2006/relationships/chart" Target="charts/chart4.xml"/><Relationship Id="rId31" Type="http://schemas.openxmlformats.org/officeDocument/2006/relationships/image" Target="media/image10.emf"/><Relationship Id="rId44" Type="http://schemas.openxmlformats.org/officeDocument/2006/relationships/hyperlink" Target="http://dl.ifip.org/db/conf/ifip12/ccta2011-1/WuZ11.pdf" TargetMode="External"/><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microsoft.com/office/2014/relationships/chartEx" Target="charts/chartEx2.xml"/><Relationship Id="rId27" Type="http://schemas.openxmlformats.org/officeDocument/2006/relationships/image" Target="media/image8.emf"/><Relationship Id="rId30" Type="http://schemas.openxmlformats.org/officeDocument/2006/relationships/chart" Target="charts/chart9.xml"/><Relationship Id="rId35" Type="http://schemas.openxmlformats.org/officeDocument/2006/relationships/image" Target="media/image11.emf"/><Relationship Id="rId43" Type="http://schemas.openxmlformats.org/officeDocument/2006/relationships/hyperlink" Target="https://blog.masterofproject.com/ppm-defectives-six-sigma/" TargetMode="External"/><Relationship Id="rId48" Type="http://schemas.openxmlformats.org/officeDocument/2006/relationships/hyperlink" Target="https://www.sandvik.coromant.com/en-gb/knowledge/milling/pages/troubleshooting.aspx" TargetMode="External"/><Relationship Id="rId8" Type="http://schemas.openxmlformats.org/officeDocument/2006/relationships/endnotes" Target="endnotes.xml"/><Relationship Id="rId51" Type="http://schemas.openxmlformats.org/officeDocument/2006/relationships/hyperlink" Target="https://www.purchasecontrol.com/uk/blog/role-of-finance-in-procuremen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edis.tatasteel.com\Home\AMS7\B075907\My%20Documents\L4%20HNC%20Manufacturing%20Operations\Quality%20and%20Business%20Improvement\Assignment%201\Data%20Analysi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dis.tatasteel.com\Home\AMS7\B075907\My%20Documents\L4%20HNC%20Manufacturing%20Operations\Quality%20and%20Business%20Improvement\Assignment%201\Data%20Analysis.xlsx" TargetMode="External"/><Relationship Id="rId2" Type="http://schemas.microsoft.com/office/2011/relationships/chartColorStyle" Target="colors3.xml"/><Relationship Id="rId1" Type="http://schemas.microsoft.com/office/2011/relationships/chartStyle" Target="style3.xml"/></Relationships>
</file>

<file path=word/charts/_rels/chart3.xml.rels><?xml version="1.0" encoding="UTF-8" standalone="yes"?>
<Relationships xmlns="http://schemas.openxmlformats.org/package/2006/relationships"><Relationship Id="rId3" Type="http://schemas.openxmlformats.org/officeDocument/2006/relationships/oleObject" Target="file:///\\edis.tatasteel.com\Home\AMS7\B075907\My%20Documents\L4%20HNC%20Manufacturing%20Operations\Quality%20and%20Business%20Improvement\Assignment%201\Data%20Analysis.xlsx" TargetMode="External"/><Relationship Id="rId2" Type="http://schemas.microsoft.com/office/2011/relationships/chartColorStyle" Target="colors4.xml"/><Relationship Id="rId1" Type="http://schemas.microsoft.com/office/2011/relationships/chartStyle" Target="style4.xml"/></Relationships>
</file>

<file path=word/charts/_rels/chart4.xml.rels><?xml version="1.0" encoding="UTF-8" standalone="yes"?>
<Relationships xmlns="http://schemas.openxmlformats.org/package/2006/relationships"><Relationship Id="rId3" Type="http://schemas.openxmlformats.org/officeDocument/2006/relationships/oleObject" Target="file:///\\edis.tatasteel.com\Home\AMS7\B075907\My%20Documents\L4%20HNC%20Manufacturing%20Operations\Quality%20and%20Business%20Improvement\Assignment%201\Data%20Analysis.xlsx" TargetMode="External"/><Relationship Id="rId2" Type="http://schemas.microsoft.com/office/2011/relationships/chartColorStyle" Target="colors5.xml"/><Relationship Id="rId1" Type="http://schemas.microsoft.com/office/2011/relationships/chartStyle" Target="style5.xml"/></Relationships>
</file>

<file path=word/charts/_rels/chart5.xml.rels><?xml version="1.0" encoding="UTF-8" standalone="yes"?>
<Relationships xmlns="http://schemas.openxmlformats.org/package/2006/relationships"><Relationship Id="rId3" Type="http://schemas.openxmlformats.org/officeDocument/2006/relationships/oleObject" Target="file:///\\edis.tatasteel.com\Home\AMS7\B075907\My%20Documents\L4%20HNC%20Manufacturing%20Operations\Quality%20and%20Business%20Improvement\Assignment%201\Data%20Analysis.xlsx" TargetMode="External"/><Relationship Id="rId2" Type="http://schemas.microsoft.com/office/2011/relationships/chartColorStyle" Target="colors6.xml"/><Relationship Id="rId1" Type="http://schemas.microsoft.com/office/2011/relationships/chartStyle" Target="style6.xml"/></Relationships>
</file>

<file path=word/charts/_rels/chart6.xml.rels><?xml version="1.0" encoding="UTF-8" standalone="yes"?>
<Relationships xmlns="http://schemas.openxmlformats.org/package/2006/relationships"><Relationship Id="rId3" Type="http://schemas.openxmlformats.org/officeDocument/2006/relationships/oleObject" Target="file:///\\edis.tatasteel.com\Home\AMS7\B075907\My%20Documents\L4%20HNC%20Manufacturing%20Operations\Quality%20and%20Business%20Improvement\Assignment%201\Data%20Analysis.xlsx" TargetMode="External"/><Relationship Id="rId2" Type="http://schemas.microsoft.com/office/2011/relationships/chartColorStyle" Target="colors8.xml"/><Relationship Id="rId1" Type="http://schemas.microsoft.com/office/2011/relationships/chartStyle" Target="style8.xml"/></Relationships>
</file>

<file path=word/charts/_rels/chart7.xml.rels><?xml version="1.0" encoding="UTF-8" standalone="yes"?>
<Relationships xmlns="http://schemas.openxmlformats.org/package/2006/relationships"><Relationship Id="rId3" Type="http://schemas.openxmlformats.org/officeDocument/2006/relationships/oleObject" Target="file:///\\edis.tatasteel.com\Home\AMS7\B075907\My%20Documents\L4%20HNC%20Manufacturing%20Operations\Quality%20and%20Business%20Improvement\Assignment%201\Data%20Analysis.xlsx" TargetMode="External"/><Relationship Id="rId2" Type="http://schemas.microsoft.com/office/2011/relationships/chartColorStyle" Target="colors9.xml"/><Relationship Id="rId1" Type="http://schemas.microsoft.com/office/2011/relationships/chartStyle" Target="style9.xml"/></Relationships>
</file>

<file path=word/charts/_rels/chart8.xml.rels><?xml version="1.0" encoding="UTF-8" standalone="yes"?>
<Relationships xmlns="http://schemas.openxmlformats.org/package/2006/relationships"><Relationship Id="rId3" Type="http://schemas.openxmlformats.org/officeDocument/2006/relationships/oleObject" Target="file:///\\edis.tatasteel.com\Home\AMS7\B075907\My%20Documents\L4%20HNC%20Manufacturing%20Operations\Quality%20and%20Business%20Improvement\Assignment%201\Data%20Analysis.xlsx" TargetMode="External"/><Relationship Id="rId2" Type="http://schemas.microsoft.com/office/2011/relationships/chartColorStyle" Target="colors10.xml"/><Relationship Id="rId1" Type="http://schemas.microsoft.com/office/2011/relationships/chartStyle" Target="style10.xml"/></Relationships>
</file>

<file path=word/charts/_rels/chart9.xml.rels><?xml version="1.0" encoding="UTF-8" standalone="yes"?>
<Relationships xmlns="http://schemas.openxmlformats.org/package/2006/relationships"><Relationship Id="rId3" Type="http://schemas.openxmlformats.org/officeDocument/2006/relationships/oleObject" Target="file:///\\edis.tatasteel.com\Home\AMS7\B075907\My%20Documents\L4%20HNC%20Manufacturing%20Operations\Quality%20and%20Business%20Improvement\Assignment%201\Data%20Analysis.xlsx" TargetMode="External"/><Relationship Id="rId2" Type="http://schemas.microsoft.com/office/2011/relationships/chartColorStyle" Target="colors11.xml"/><Relationship Id="rId1" Type="http://schemas.microsoft.com/office/2011/relationships/chartStyle" Target="style11.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U:\My%20Documents\L4%20HNC%20Manufacturing%20Operations\Quality%20and%20Business%20Improvement\Assignment%201\Data%20Analysis.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7.xml"/><Relationship Id="rId2" Type="http://schemas.microsoft.com/office/2011/relationships/chartStyle" Target="style7.xml"/><Relationship Id="rId1" Type="http://schemas.openxmlformats.org/officeDocument/2006/relationships/oleObject" Target="file:///U:\My%20Documents\L4%20HNC%20Manufacturing%20Operations\Quality%20and%20Business%20Improvement\Assignment%201\Data%20Analysis.xlsx" TargetMode="External"/></Relationships>
</file>

<file path=word/charts/_rels/chartEx3.xml.rels><?xml version="1.0" encoding="UTF-8" standalone="yes"?>
<Relationships xmlns="http://schemas.openxmlformats.org/package/2006/relationships"><Relationship Id="rId3" Type="http://schemas.microsoft.com/office/2011/relationships/chartColorStyle" Target="colors12.xml"/><Relationship Id="rId2" Type="http://schemas.microsoft.com/office/2011/relationships/chartStyle" Target="style12.xml"/><Relationship Id="rId1" Type="http://schemas.openxmlformats.org/officeDocument/2006/relationships/oleObject" Target="file:///U:\My%20Documents\L4%20HNC%20Manufacturing%20Operations\Quality%20and%20Business%20Improvement\Assignment%201\Data%20Analysi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1"/>
              <a:t>Manufacturing defects identified</a:t>
            </a:r>
            <a:r>
              <a:rPr lang="en-GB" sz="1200" b="1" baseline="0"/>
              <a:t> over 1 week</a:t>
            </a:r>
            <a:endParaRPr lang="en-GB" sz="1200"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608307890085168"/>
          <c:y val="9.7592296164676628E-2"/>
          <c:w val="0.8259509315537239"/>
          <c:h val="0.75024361041810483"/>
        </c:manualLayout>
      </c:layout>
      <c:barChart>
        <c:barDir val="col"/>
        <c:grouping val="clustered"/>
        <c:varyColors val="0"/>
        <c:ser>
          <c:idx val="0"/>
          <c:order val="0"/>
          <c:spPr>
            <a:solidFill>
              <a:schemeClr val="accent1"/>
            </a:solidFill>
            <a:ln>
              <a:noFill/>
            </a:ln>
            <a:effectLst/>
          </c:spPr>
          <c:invertIfNegative val="0"/>
          <c:cat>
            <c:strRef>
              <c:f>'Defects by Type'!$B$16:$B$20</c:f>
              <c:strCache>
                <c:ptCount val="5"/>
                <c:pt idx="0">
                  <c:v>Blow Hole</c:v>
                </c:pt>
                <c:pt idx="1">
                  <c:v>Improper Shape</c:v>
                </c:pt>
                <c:pt idx="2">
                  <c:v>Defective finishing</c:v>
                </c:pt>
                <c:pt idx="3">
                  <c:v>Others</c:v>
                </c:pt>
                <c:pt idx="4">
                  <c:v>Surface finish</c:v>
                </c:pt>
              </c:strCache>
            </c:strRef>
          </c:cat>
          <c:val>
            <c:numRef>
              <c:f>'Defects by Type'!$C$16:$C$20</c:f>
              <c:numCache>
                <c:formatCode>General</c:formatCode>
                <c:ptCount val="5"/>
              </c:numCache>
            </c:numRef>
          </c:val>
          <c:extLst>
            <c:ext xmlns:c16="http://schemas.microsoft.com/office/drawing/2014/chart" uri="{C3380CC4-5D6E-409C-BE32-E72D297353CC}">
              <c16:uniqueId val="{00000000-8108-44E7-A2E8-2262B8BCC98C}"/>
            </c:ext>
          </c:extLst>
        </c:ser>
        <c:ser>
          <c:idx val="1"/>
          <c:order val="1"/>
          <c:spPr>
            <a:solidFill>
              <a:schemeClr val="accent2"/>
            </a:solidFill>
            <a:ln>
              <a:noFill/>
            </a:ln>
            <a:effectLst/>
          </c:spPr>
          <c:invertIfNegative val="0"/>
          <c:cat>
            <c:strRef>
              <c:f>'Defects by Type'!$B$16:$B$20</c:f>
              <c:strCache>
                <c:ptCount val="5"/>
                <c:pt idx="0">
                  <c:v>Blow Hole</c:v>
                </c:pt>
                <c:pt idx="1">
                  <c:v>Improper Shape</c:v>
                </c:pt>
                <c:pt idx="2">
                  <c:v>Defective finishing</c:v>
                </c:pt>
                <c:pt idx="3">
                  <c:v>Others</c:v>
                </c:pt>
                <c:pt idx="4">
                  <c:v>Surface finish</c:v>
                </c:pt>
              </c:strCache>
            </c:strRef>
          </c:cat>
          <c:val>
            <c:numRef>
              <c:f>'Defects by Type'!$P$16:$P$20</c:f>
              <c:numCache>
                <c:formatCode>General</c:formatCode>
                <c:ptCount val="5"/>
                <c:pt idx="0">
                  <c:v>43</c:v>
                </c:pt>
                <c:pt idx="1">
                  <c:v>20</c:v>
                </c:pt>
                <c:pt idx="2">
                  <c:v>6</c:v>
                </c:pt>
                <c:pt idx="3">
                  <c:v>4</c:v>
                </c:pt>
                <c:pt idx="4">
                  <c:v>124</c:v>
                </c:pt>
              </c:numCache>
            </c:numRef>
          </c:val>
          <c:extLst>
            <c:ext xmlns:c16="http://schemas.microsoft.com/office/drawing/2014/chart" uri="{C3380CC4-5D6E-409C-BE32-E72D297353CC}">
              <c16:uniqueId val="{00000001-8108-44E7-A2E8-2262B8BCC98C}"/>
            </c:ext>
          </c:extLst>
        </c:ser>
        <c:dLbls>
          <c:showLegendKey val="0"/>
          <c:showVal val="0"/>
          <c:showCatName val="0"/>
          <c:showSerName val="0"/>
          <c:showPercent val="0"/>
          <c:showBubbleSize val="0"/>
        </c:dLbls>
        <c:gapWidth val="219"/>
        <c:overlap val="-27"/>
        <c:axId val="219154040"/>
        <c:axId val="338428040"/>
      </c:barChart>
      <c:catAx>
        <c:axId val="2191540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Defect</a:t>
                </a:r>
                <a:r>
                  <a:rPr lang="en-GB" b="1" baseline="0"/>
                  <a:t> Type</a:t>
                </a:r>
              </a:p>
            </c:rich>
          </c:tx>
          <c:layout>
            <c:manualLayout>
              <c:xMode val="edge"/>
              <c:yMode val="edge"/>
              <c:x val="0.44072747209119867"/>
              <c:y val="0.9440580511617208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428040"/>
        <c:crosses val="autoZero"/>
        <c:auto val="1"/>
        <c:lblAlgn val="ctr"/>
        <c:lblOffset val="100"/>
        <c:noMultiLvlLbl val="0"/>
      </c:catAx>
      <c:valAx>
        <c:axId val="338428040"/>
        <c:scaling>
          <c:orientation val="minMax"/>
          <c:max val="130"/>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Number of defects</a:t>
                </a:r>
              </a:p>
            </c:rich>
          </c:tx>
          <c:layout>
            <c:manualLayout>
              <c:xMode val="edge"/>
              <c:yMode val="edge"/>
              <c:x val="2.2280538294828758E-2"/>
              <c:y val="0.3465116741923847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91540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ysClr val="windowText" lastClr="000000"/>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r>
              <a:rPr lang="en-GB" sz="1200" b="1"/>
              <a:t>Blowhole</a:t>
            </a:r>
            <a:r>
              <a:rPr lang="en-GB" sz="1200" b="1" baseline="0"/>
              <a:t> occurence by worker</a:t>
            </a:r>
            <a:endParaRPr lang="en-GB" sz="1200" b="1"/>
          </a:p>
        </c:rich>
      </c:tx>
      <c:overlay val="0"/>
      <c:spPr>
        <a:noFill/>
        <a:ln>
          <a:noFill/>
        </a:ln>
        <a:effectLst/>
      </c:spPr>
      <c:txPr>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BLOWHOLES!$O$4</c:f>
              <c:strCache>
                <c:ptCount val="1"/>
                <c:pt idx="0">
                  <c:v>TOTAL</c:v>
                </c:pt>
              </c:strCache>
            </c:strRef>
          </c:tx>
          <c:spPr>
            <a:solidFill>
              <a:schemeClr val="accent1"/>
            </a:solidFill>
            <a:ln>
              <a:noFill/>
            </a:ln>
            <a:effectLst/>
          </c:spPr>
          <c:invertIfNegative val="0"/>
          <c:cat>
            <c:strRef>
              <c:f>BLOWHOLES!$B$5:$B$9</c:f>
              <c:strCache>
                <c:ptCount val="5"/>
                <c:pt idx="1">
                  <c:v>A</c:v>
                </c:pt>
                <c:pt idx="2">
                  <c:v>B</c:v>
                </c:pt>
                <c:pt idx="3">
                  <c:v>C</c:v>
                </c:pt>
                <c:pt idx="4">
                  <c:v>D</c:v>
                </c:pt>
              </c:strCache>
            </c:strRef>
          </c:cat>
          <c:val>
            <c:numRef>
              <c:f>BLOWHOLES!$O$5:$O$9</c:f>
              <c:numCache>
                <c:formatCode>General</c:formatCode>
                <c:ptCount val="5"/>
                <c:pt idx="1">
                  <c:v>17</c:v>
                </c:pt>
                <c:pt idx="2">
                  <c:v>17</c:v>
                </c:pt>
                <c:pt idx="3">
                  <c:v>3</c:v>
                </c:pt>
                <c:pt idx="4">
                  <c:v>6</c:v>
                </c:pt>
              </c:numCache>
            </c:numRef>
          </c:val>
          <c:extLst>
            <c:ext xmlns:c16="http://schemas.microsoft.com/office/drawing/2014/chart" uri="{C3380CC4-5D6E-409C-BE32-E72D297353CC}">
              <c16:uniqueId val="{00000000-1044-4C0B-8092-EBC61EC4CAE0}"/>
            </c:ext>
          </c:extLst>
        </c:ser>
        <c:dLbls>
          <c:showLegendKey val="0"/>
          <c:showVal val="0"/>
          <c:showCatName val="0"/>
          <c:showSerName val="0"/>
          <c:showPercent val="0"/>
          <c:showBubbleSize val="0"/>
        </c:dLbls>
        <c:gapWidth val="219"/>
        <c:overlap val="-27"/>
        <c:axId val="579507768"/>
        <c:axId val="579508424"/>
      </c:barChart>
      <c:catAx>
        <c:axId val="579507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508424"/>
        <c:crosses val="autoZero"/>
        <c:auto val="1"/>
        <c:lblAlgn val="ctr"/>
        <c:lblOffset val="100"/>
        <c:noMultiLvlLbl val="0"/>
      </c:catAx>
      <c:valAx>
        <c:axId val="5795084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5077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ysClr val="windowText" lastClr="000000"/>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r>
              <a:rPr lang="en-US" sz="1200" b="1"/>
              <a:t>Total number of components</a:t>
            </a:r>
            <a:r>
              <a:rPr lang="en-US" sz="1200" b="1" baseline="0"/>
              <a:t> with blowholes by operation</a:t>
            </a:r>
            <a:endParaRPr lang="en-US" sz="1200" b="1"/>
          </a:p>
        </c:rich>
      </c:tx>
      <c:overlay val="0"/>
      <c:spPr>
        <a:noFill/>
        <a:ln>
          <a:noFill/>
        </a:ln>
        <a:effectLst/>
      </c:spPr>
      <c:txPr>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BLOWHOLES!$O$32</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0BB-4D75-A0DC-9020E1CED31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0BB-4D75-A0DC-9020E1CED31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0BB-4D75-A0DC-9020E1CED31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0BB-4D75-A0DC-9020E1CED31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0BB-4D75-A0DC-9020E1CED31F}"/>
              </c:ext>
            </c:extLst>
          </c:dPt>
          <c:dLbls>
            <c:dLbl>
              <c:idx val="1"/>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10BB-4D75-A0DC-9020E1CED31F}"/>
                </c:ext>
              </c:extLst>
            </c:dLbl>
            <c:dLbl>
              <c:idx val="3"/>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7-10BB-4D75-A0DC-9020E1CED31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s>
          <c:cat>
            <c:strRef>
              <c:f>BLOWHOLES!$B$33:$B$37</c:f>
              <c:strCache>
                <c:ptCount val="4"/>
                <c:pt idx="1">
                  <c:v>Operation 1</c:v>
                </c:pt>
                <c:pt idx="3">
                  <c:v>Operation 2</c:v>
                </c:pt>
              </c:strCache>
            </c:strRef>
          </c:cat>
          <c:val>
            <c:numRef>
              <c:f>BLOWHOLES!$O$33:$O$37</c:f>
              <c:numCache>
                <c:formatCode>General</c:formatCode>
                <c:ptCount val="5"/>
                <c:pt idx="1">
                  <c:v>34</c:v>
                </c:pt>
                <c:pt idx="3">
                  <c:v>9</c:v>
                </c:pt>
              </c:numCache>
            </c:numRef>
          </c:val>
          <c:extLst>
            <c:ext xmlns:c16="http://schemas.microsoft.com/office/drawing/2014/chart" uri="{C3380CC4-5D6E-409C-BE32-E72D297353CC}">
              <c16:uniqueId val="{0000000A-10BB-4D75-A0DC-9020E1CED31F}"/>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0"/>
        <c:delete val="1"/>
      </c:legendEntry>
      <c:legendEntry>
        <c:idx val="2"/>
        <c:delete val="1"/>
      </c:legendEntry>
      <c:legendEntry>
        <c:idx val="4"/>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ysClr val="windowText" lastClr="000000"/>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1"/>
              <a:t>Blowhole</a:t>
            </a:r>
            <a:r>
              <a:rPr lang="en-GB" sz="1200" b="1" baseline="0"/>
              <a:t> occurence by day and time</a:t>
            </a:r>
            <a:endParaRPr lang="en-GB" sz="1200"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BLOWHOLES!$B$63</c:f>
              <c:strCache>
                <c:ptCount val="1"/>
                <c:pt idx="0">
                  <c:v>Blowholes</c:v>
                </c:pt>
              </c:strCache>
            </c:strRef>
          </c:tx>
          <c:spPr>
            <a:solidFill>
              <a:schemeClr val="accent1"/>
            </a:solidFill>
            <a:ln>
              <a:noFill/>
            </a:ln>
            <a:effectLst/>
          </c:spPr>
          <c:invertIfNegative val="0"/>
          <c:cat>
            <c:multiLvlStrRef>
              <c:f>BLOWHOLES!$C$61:$N$62</c:f>
              <c:multiLvlStrCache>
                <c:ptCount val="12"/>
                <c:lvl>
                  <c:pt idx="0">
                    <c:v>am</c:v>
                  </c:pt>
                  <c:pt idx="1">
                    <c:v>pm</c:v>
                  </c:pt>
                  <c:pt idx="2">
                    <c:v>am</c:v>
                  </c:pt>
                  <c:pt idx="3">
                    <c:v>pm</c:v>
                  </c:pt>
                  <c:pt idx="4">
                    <c:v>am</c:v>
                  </c:pt>
                  <c:pt idx="5">
                    <c:v>pm</c:v>
                  </c:pt>
                  <c:pt idx="6">
                    <c:v>am</c:v>
                  </c:pt>
                  <c:pt idx="7">
                    <c:v>pm</c:v>
                  </c:pt>
                  <c:pt idx="8">
                    <c:v>am</c:v>
                  </c:pt>
                  <c:pt idx="9">
                    <c:v>pm</c:v>
                  </c:pt>
                  <c:pt idx="10">
                    <c:v>am</c:v>
                  </c:pt>
                  <c:pt idx="11">
                    <c:v>pm</c:v>
                  </c:pt>
                </c:lvl>
                <c:lvl>
                  <c:pt idx="0">
                    <c:v>Monday</c:v>
                  </c:pt>
                  <c:pt idx="2">
                    <c:v>Tuesday</c:v>
                  </c:pt>
                  <c:pt idx="4">
                    <c:v>Wednesday</c:v>
                  </c:pt>
                  <c:pt idx="6">
                    <c:v>Thursday</c:v>
                  </c:pt>
                  <c:pt idx="8">
                    <c:v>Friday</c:v>
                  </c:pt>
                  <c:pt idx="10">
                    <c:v>Saturday</c:v>
                  </c:pt>
                </c:lvl>
              </c:multiLvlStrCache>
            </c:multiLvlStrRef>
          </c:cat>
          <c:val>
            <c:numRef>
              <c:f>BLOWHOLES!$C$63:$N$63</c:f>
              <c:numCache>
                <c:formatCode>General</c:formatCode>
                <c:ptCount val="12"/>
                <c:pt idx="0">
                  <c:v>5</c:v>
                </c:pt>
                <c:pt idx="1">
                  <c:v>5</c:v>
                </c:pt>
                <c:pt idx="2">
                  <c:v>2</c:v>
                </c:pt>
                <c:pt idx="3">
                  <c:v>4</c:v>
                </c:pt>
                <c:pt idx="4">
                  <c:v>5</c:v>
                </c:pt>
                <c:pt idx="5">
                  <c:v>6</c:v>
                </c:pt>
                <c:pt idx="6">
                  <c:v>4</c:v>
                </c:pt>
                <c:pt idx="7">
                  <c:v>3</c:v>
                </c:pt>
                <c:pt idx="8">
                  <c:v>2</c:v>
                </c:pt>
                <c:pt idx="9">
                  <c:v>0</c:v>
                </c:pt>
                <c:pt idx="10">
                  <c:v>2</c:v>
                </c:pt>
                <c:pt idx="11">
                  <c:v>5</c:v>
                </c:pt>
              </c:numCache>
            </c:numRef>
          </c:val>
          <c:extLst>
            <c:ext xmlns:c16="http://schemas.microsoft.com/office/drawing/2014/chart" uri="{C3380CC4-5D6E-409C-BE32-E72D297353CC}">
              <c16:uniqueId val="{00000000-4A33-47ED-943E-B4BA4419B027}"/>
            </c:ext>
          </c:extLst>
        </c:ser>
        <c:dLbls>
          <c:showLegendKey val="0"/>
          <c:showVal val="0"/>
          <c:showCatName val="0"/>
          <c:showSerName val="0"/>
          <c:showPercent val="0"/>
          <c:showBubbleSize val="0"/>
        </c:dLbls>
        <c:gapWidth val="150"/>
        <c:overlap val="100"/>
        <c:axId val="488124928"/>
        <c:axId val="577679504"/>
      </c:barChart>
      <c:catAx>
        <c:axId val="488124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679504"/>
        <c:crosses val="autoZero"/>
        <c:auto val="1"/>
        <c:lblAlgn val="ctr"/>
        <c:lblOffset val="100"/>
        <c:noMultiLvlLbl val="0"/>
      </c:catAx>
      <c:valAx>
        <c:axId val="5776795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1249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r>
              <a:rPr lang="en-GB" sz="1200" b="1"/>
              <a:t>Blowhole</a:t>
            </a:r>
            <a:r>
              <a:rPr lang="en-GB" sz="1200" b="1" baseline="0"/>
              <a:t> occurence by process and time of day</a:t>
            </a:r>
            <a:endParaRPr lang="en-GB" sz="1200" b="1"/>
          </a:p>
        </c:rich>
      </c:tx>
      <c:overlay val="0"/>
      <c:spPr>
        <a:noFill/>
        <a:ln>
          <a:noFill/>
        </a:ln>
        <a:effectLst/>
      </c:spPr>
      <c:txPr>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Operation 1</c:v>
          </c:tx>
          <c:spPr>
            <a:solidFill>
              <a:schemeClr val="accent1"/>
            </a:solidFill>
            <a:ln>
              <a:noFill/>
            </a:ln>
            <a:effectLst/>
          </c:spPr>
          <c:invertIfNegative val="0"/>
          <c:cat>
            <c:multiLvlStrRef>
              <c:f>BLOWHOLES!$C$32:$N$33</c:f>
              <c:multiLvlStrCache>
                <c:ptCount val="12"/>
                <c:lvl>
                  <c:pt idx="0">
                    <c:v>am</c:v>
                  </c:pt>
                  <c:pt idx="1">
                    <c:v>pm</c:v>
                  </c:pt>
                  <c:pt idx="2">
                    <c:v>am</c:v>
                  </c:pt>
                  <c:pt idx="3">
                    <c:v>pm</c:v>
                  </c:pt>
                  <c:pt idx="4">
                    <c:v>am</c:v>
                  </c:pt>
                  <c:pt idx="5">
                    <c:v>pm</c:v>
                  </c:pt>
                  <c:pt idx="6">
                    <c:v>am</c:v>
                  </c:pt>
                  <c:pt idx="7">
                    <c:v>pm</c:v>
                  </c:pt>
                  <c:pt idx="8">
                    <c:v>am</c:v>
                  </c:pt>
                  <c:pt idx="9">
                    <c:v>pm</c:v>
                  </c:pt>
                  <c:pt idx="10">
                    <c:v>am</c:v>
                  </c:pt>
                  <c:pt idx="11">
                    <c:v>pm</c:v>
                  </c:pt>
                </c:lvl>
                <c:lvl>
                  <c:pt idx="0">
                    <c:v>Monday</c:v>
                  </c:pt>
                  <c:pt idx="2">
                    <c:v>Tuesday</c:v>
                  </c:pt>
                  <c:pt idx="4">
                    <c:v>Wednesday</c:v>
                  </c:pt>
                  <c:pt idx="6">
                    <c:v>Thursday</c:v>
                  </c:pt>
                  <c:pt idx="8">
                    <c:v>Friday</c:v>
                  </c:pt>
                  <c:pt idx="10">
                    <c:v>Saturday</c:v>
                  </c:pt>
                </c:lvl>
              </c:multiLvlStrCache>
            </c:multiLvlStrRef>
          </c:cat>
          <c:val>
            <c:numRef>
              <c:f>BLOWHOLES!$C$34:$N$34</c:f>
              <c:numCache>
                <c:formatCode>General</c:formatCode>
                <c:ptCount val="12"/>
                <c:pt idx="0">
                  <c:v>3</c:v>
                </c:pt>
                <c:pt idx="1">
                  <c:v>3</c:v>
                </c:pt>
                <c:pt idx="2">
                  <c:v>2</c:v>
                </c:pt>
                <c:pt idx="3">
                  <c:v>4</c:v>
                </c:pt>
                <c:pt idx="4">
                  <c:v>5</c:v>
                </c:pt>
                <c:pt idx="5">
                  <c:v>4</c:v>
                </c:pt>
                <c:pt idx="6">
                  <c:v>4</c:v>
                </c:pt>
                <c:pt idx="7">
                  <c:v>3</c:v>
                </c:pt>
                <c:pt idx="8">
                  <c:v>2</c:v>
                </c:pt>
                <c:pt idx="9">
                  <c:v>0</c:v>
                </c:pt>
                <c:pt idx="10">
                  <c:v>1</c:v>
                </c:pt>
                <c:pt idx="11">
                  <c:v>3</c:v>
                </c:pt>
              </c:numCache>
            </c:numRef>
          </c:val>
          <c:extLst>
            <c:ext xmlns:c16="http://schemas.microsoft.com/office/drawing/2014/chart" uri="{C3380CC4-5D6E-409C-BE32-E72D297353CC}">
              <c16:uniqueId val="{00000000-5711-4C17-A08E-2265CB6AACE7}"/>
            </c:ext>
          </c:extLst>
        </c:ser>
        <c:ser>
          <c:idx val="1"/>
          <c:order val="1"/>
          <c:tx>
            <c:v>Operation 2</c:v>
          </c:tx>
          <c:spPr>
            <a:solidFill>
              <a:schemeClr val="accent2"/>
            </a:solidFill>
            <a:ln>
              <a:noFill/>
            </a:ln>
            <a:effectLst/>
          </c:spPr>
          <c:invertIfNegative val="0"/>
          <c:cat>
            <c:multiLvlStrRef>
              <c:f>BLOWHOLES!$C$32:$N$33</c:f>
              <c:multiLvlStrCache>
                <c:ptCount val="12"/>
                <c:lvl>
                  <c:pt idx="0">
                    <c:v>am</c:v>
                  </c:pt>
                  <c:pt idx="1">
                    <c:v>pm</c:v>
                  </c:pt>
                  <c:pt idx="2">
                    <c:v>am</c:v>
                  </c:pt>
                  <c:pt idx="3">
                    <c:v>pm</c:v>
                  </c:pt>
                  <c:pt idx="4">
                    <c:v>am</c:v>
                  </c:pt>
                  <c:pt idx="5">
                    <c:v>pm</c:v>
                  </c:pt>
                  <c:pt idx="6">
                    <c:v>am</c:v>
                  </c:pt>
                  <c:pt idx="7">
                    <c:v>pm</c:v>
                  </c:pt>
                  <c:pt idx="8">
                    <c:v>am</c:v>
                  </c:pt>
                  <c:pt idx="9">
                    <c:v>pm</c:v>
                  </c:pt>
                  <c:pt idx="10">
                    <c:v>am</c:v>
                  </c:pt>
                  <c:pt idx="11">
                    <c:v>pm</c:v>
                  </c:pt>
                </c:lvl>
                <c:lvl>
                  <c:pt idx="0">
                    <c:v>Monday</c:v>
                  </c:pt>
                  <c:pt idx="2">
                    <c:v>Tuesday</c:v>
                  </c:pt>
                  <c:pt idx="4">
                    <c:v>Wednesday</c:v>
                  </c:pt>
                  <c:pt idx="6">
                    <c:v>Thursday</c:v>
                  </c:pt>
                  <c:pt idx="8">
                    <c:v>Friday</c:v>
                  </c:pt>
                  <c:pt idx="10">
                    <c:v>Saturday</c:v>
                  </c:pt>
                </c:lvl>
              </c:multiLvlStrCache>
            </c:multiLvlStrRef>
          </c:cat>
          <c:val>
            <c:numRef>
              <c:f>BLOWHOLES!$C$36:$N$36</c:f>
              <c:numCache>
                <c:formatCode>General</c:formatCode>
                <c:ptCount val="12"/>
                <c:pt idx="0">
                  <c:v>2</c:v>
                </c:pt>
                <c:pt idx="1">
                  <c:v>2</c:v>
                </c:pt>
                <c:pt idx="2">
                  <c:v>0</c:v>
                </c:pt>
                <c:pt idx="3">
                  <c:v>0</c:v>
                </c:pt>
                <c:pt idx="4">
                  <c:v>0</c:v>
                </c:pt>
                <c:pt idx="5">
                  <c:v>2</c:v>
                </c:pt>
                <c:pt idx="6">
                  <c:v>0</c:v>
                </c:pt>
                <c:pt idx="7">
                  <c:v>0</c:v>
                </c:pt>
                <c:pt idx="8">
                  <c:v>0</c:v>
                </c:pt>
                <c:pt idx="9">
                  <c:v>0</c:v>
                </c:pt>
                <c:pt idx="10">
                  <c:v>1</c:v>
                </c:pt>
                <c:pt idx="11">
                  <c:v>2</c:v>
                </c:pt>
              </c:numCache>
            </c:numRef>
          </c:val>
          <c:extLst>
            <c:ext xmlns:c16="http://schemas.microsoft.com/office/drawing/2014/chart" uri="{C3380CC4-5D6E-409C-BE32-E72D297353CC}">
              <c16:uniqueId val="{00000001-5711-4C17-A08E-2265CB6AACE7}"/>
            </c:ext>
          </c:extLst>
        </c:ser>
        <c:dLbls>
          <c:showLegendKey val="0"/>
          <c:showVal val="0"/>
          <c:showCatName val="0"/>
          <c:showSerName val="0"/>
          <c:showPercent val="0"/>
          <c:showBubbleSize val="0"/>
        </c:dLbls>
        <c:gapWidth val="219"/>
        <c:overlap val="-27"/>
        <c:axId val="579492680"/>
        <c:axId val="579492024"/>
      </c:barChart>
      <c:catAx>
        <c:axId val="579492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492024"/>
        <c:crosses val="autoZero"/>
        <c:auto val="1"/>
        <c:lblAlgn val="ctr"/>
        <c:lblOffset val="100"/>
        <c:noMultiLvlLbl val="0"/>
      </c:catAx>
      <c:valAx>
        <c:axId val="579492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4926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r>
              <a:rPr lang="en-GB" sz="1200" b="1"/>
              <a:t>Defects occurring per worker</a:t>
            </a:r>
            <a:r>
              <a:rPr lang="en-GB" sz="1200" b="1" baseline="0"/>
              <a:t> by type</a:t>
            </a:r>
            <a:endParaRPr lang="en-GB" sz="1200" b="1"/>
          </a:p>
        </c:rich>
      </c:tx>
      <c:layout>
        <c:manualLayout>
          <c:xMode val="edge"/>
          <c:yMode val="edge"/>
          <c:x val="0.27440229585982889"/>
          <c:y val="1.8775565259909963E-2"/>
        </c:manualLayout>
      </c:layout>
      <c:overlay val="0"/>
      <c:spPr>
        <a:noFill/>
        <a:ln>
          <a:noFill/>
        </a:ln>
        <a:effectLst/>
      </c:spPr>
      <c:txPr>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999278763559296"/>
          <c:y val="0.13726851851851851"/>
          <c:w val="0.7042197399743636"/>
          <c:h val="0.649498031496063"/>
        </c:manualLayout>
      </c:layout>
      <c:barChart>
        <c:barDir val="col"/>
        <c:grouping val="clustered"/>
        <c:varyColors val="0"/>
        <c:ser>
          <c:idx val="0"/>
          <c:order val="0"/>
          <c:tx>
            <c:strRef>
              <c:f>'Defects by Worker '!$B$29</c:f>
              <c:strCache>
                <c:ptCount val="1"/>
                <c:pt idx="0">
                  <c:v>A</c:v>
                </c:pt>
              </c:strCache>
            </c:strRef>
          </c:tx>
          <c:spPr>
            <a:solidFill>
              <a:schemeClr val="accent1"/>
            </a:solidFill>
            <a:ln>
              <a:noFill/>
            </a:ln>
            <a:effectLst/>
          </c:spPr>
          <c:invertIfNegative val="0"/>
          <c:cat>
            <c:strRef>
              <c:f>'Defects by Worker '!$C$28:$H$28</c:f>
              <c:strCache>
                <c:ptCount val="6"/>
                <c:pt idx="0">
                  <c:v>Surface      Finish</c:v>
                </c:pt>
                <c:pt idx="1">
                  <c:v>Defective      Finishing</c:v>
                </c:pt>
                <c:pt idx="2">
                  <c:v>Blow Hole</c:v>
                </c:pt>
                <c:pt idx="3">
                  <c:v>Improper Shape</c:v>
                </c:pt>
                <c:pt idx="4">
                  <c:v>Other</c:v>
                </c:pt>
                <c:pt idx="5">
                  <c:v>TOTAL</c:v>
                </c:pt>
              </c:strCache>
            </c:strRef>
          </c:cat>
          <c:val>
            <c:numRef>
              <c:f>'Defects by Worker '!$C$29:$H$29</c:f>
              <c:numCache>
                <c:formatCode>General</c:formatCode>
                <c:ptCount val="6"/>
                <c:pt idx="0">
                  <c:v>26</c:v>
                </c:pt>
                <c:pt idx="1">
                  <c:v>0</c:v>
                </c:pt>
                <c:pt idx="2">
                  <c:v>17</c:v>
                </c:pt>
                <c:pt idx="3">
                  <c:v>5</c:v>
                </c:pt>
                <c:pt idx="4">
                  <c:v>0</c:v>
                </c:pt>
                <c:pt idx="5">
                  <c:v>48</c:v>
                </c:pt>
              </c:numCache>
            </c:numRef>
          </c:val>
          <c:extLst>
            <c:ext xmlns:c16="http://schemas.microsoft.com/office/drawing/2014/chart" uri="{C3380CC4-5D6E-409C-BE32-E72D297353CC}">
              <c16:uniqueId val="{00000000-E5B6-45C3-9256-A21A7A4FBD1D}"/>
            </c:ext>
          </c:extLst>
        </c:ser>
        <c:ser>
          <c:idx val="1"/>
          <c:order val="1"/>
          <c:tx>
            <c:strRef>
              <c:f>'Defects by Worker '!$B$30</c:f>
              <c:strCache>
                <c:ptCount val="1"/>
                <c:pt idx="0">
                  <c:v>B</c:v>
                </c:pt>
              </c:strCache>
            </c:strRef>
          </c:tx>
          <c:spPr>
            <a:solidFill>
              <a:schemeClr val="accent2"/>
            </a:solidFill>
            <a:ln>
              <a:noFill/>
            </a:ln>
            <a:effectLst/>
          </c:spPr>
          <c:invertIfNegative val="0"/>
          <c:cat>
            <c:strRef>
              <c:f>'Defects by Worker '!$C$28:$H$28</c:f>
              <c:strCache>
                <c:ptCount val="6"/>
                <c:pt idx="0">
                  <c:v>Surface      Finish</c:v>
                </c:pt>
                <c:pt idx="1">
                  <c:v>Defective      Finishing</c:v>
                </c:pt>
                <c:pt idx="2">
                  <c:v>Blow Hole</c:v>
                </c:pt>
                <c:pt idx="3">
                  <c:v>Improper Shape</c:v>
                </c:pt>
                <c:pt idx="4">
                  <c:v>Other</c:v>
                </c:pt>
                <c:pt idx="5">
                  <c:v>TOTAL</c:v>
                </c:pt>
              </c:strCache>
            </c:strRef>
          </c:cat>
          <c:val>
            <c:numRef>
              <c:f>'Defects by Worker '!$C$30:$H$30</c:f>
              <c:numCache>
                <c:formatCode>General</c:formatCode>
                <c:ptCount val="6"/>
                <c:pt idx="0">
                  <c:v>48</c:v>
                </c:pt>
                <c:pt idx="1">
                  <c:v>0</c:v>
                </c:pt>
                <c:pt idx="2">
                  <c:v>17</c:v>
                </c:pt>
                <c:pt idx="3">
                  <c:v>8</c:v>
                </c:pt>
                <c:pt idx="4">
                  <c:v>0</c:v>
                </c:pt>
                <c:pt idx="5">
                  <c:v>73</c:v>
                </c:pt>
              </c:numCache>
            </c:numRef>
          </c:val>
          <c:extLst>
            <c:ext xmlns:c16="http://schemas.microsoft.com/office/drawing/2014/chart" uri="{C3380CC4-5D6E-409C-BE32-E72D297353CC}">
              <c16:uniqueId val="{00000001-E5B6-45C3-9256-A21A7A4FBD1D}"/>
            </c:ext>
          </c:extLst>
        </c:ser>
        <c:ser>
          <c:idx val="2"/>
          <c:order val="2"/>
          <c:tx>
            <c:strRef>
              <c:f>'Defects by Worker '!$B$31</c:f>
              <c:strCache>
                <c:ptCount val="1"/>
                <c:pt idx="0">
                  <c:v>C</c:v>
                </c:pt>
              </c:strCache>
            </c:strRef>
          </c:tx>
          <c:spPr>
            <a:solidFill>
              <a:schemeClr val="accent3"/>
            </a:solidFill>
            <a:ln>
              <a:noFill/>
            </a:ln>
            <a:effectLst/>
          </c:spPr>
          <c:invertIfNegative val="0"/>
          <c:cat>
            <c:strRef>
              <c:f>'Defects by Worker '!$C$28:$H$28</c:f>
              <c:strCache>
                <c:ptCount val="6"/>
                <c:pt idx="0">
                  <c:v>Surface      Finish</c:v>
                </c:pt>
                <c:pt idx="1">
                  <c:v>Defective      Finishing</c:v>
                </c:pt>
                <c:pt idx="2">
                  <c:v>Blow Hole</c:v>
                </c:pt>
                <c:pt idx="3">
                  <c:v>Improper Shape</c:v>
                </c:pt>
                <c:pt idx="4">
                  <c:v>Other</c:v>
                </c:pt>
                <c:pt idx="5">
                  <c:v>TOTAL</c:v>
                </c:pt>
              </c:strCache>
            </c:strRef>
          </c:cat>
          <c:val>
            <c:numRef>
              <c:f>'Defects by Worker '!$C$31:$H$31</c:f>
              <c:numCache>
                <c:formatCode>General</c:formatCode>
                <c:ptCount val="6"/>
                <c:pt idx="0">
                  <c:v>24</c:v>
                </c:pt>
                <c:pt idx="1">
                  <c:v>2</c:v>
                </c:pt>
                <c:pt idx="2">
                  <c:v>3</c:v>
                </c:pt>
                <c:pt idx="3">
                  <c:v>2</c:v>
                </c:pt>
                <c:pt idx="4">
                  <c:v>2</c:v>
                </c:pt>
                <c:pt idx="5">
                  <c:v>33</c:v>
                </c:pt>
              </c:numCache>
            </c:numRef>
          </c:val>
          <c:extLst>
            <c:ext xmlns:c16="http://schemas.microsoft.com/office/drawing/2014/chart" uri="{C3380CC4-5D6E-409C-BE32-E72D297353CC}">
              <c16:uniqueId val="{00000002-E5B6-45C3-9256-A21A7A4FBD1D}"/>
            </c:ext>
          </c:extLst>
        </c:ser>
        <c:ser>
          <c:idx val="3"/>
          <c:order val="3"/>
          <c:tx>
            <c:strRef>
              <c:f>'Defects by Worker '!$B$32</c:f>
              <c:strCache>
                <c:ptCount val="1"/>
                <c:pt idx="0">
                  <c:v>D</c:v>
                </c:pt>
              </c:strCache>
            </c:strRef>
          </c:tx>
          <c:spPr>
            <a:solidFill>
              <a:schemeClr val="accent4"/>
            </a:solidFill>
            <a:ln>
              <a:noFill/>
            </a:ln>
            <a:effectLst/>
          </c:spPr>
          <c:invertIfNegative val="0"/>
          <c:cat>
            <c:strRef>
              <c:f>'Defects by Worker '!$C$28:$H$28</c:f>
              <c:strCache>
                <c:ptCount val="6"/>
                <c:pt idx="0">
                  <c:v>Surface      Finish</c:v>
                </c:pt>
                <c:pt idx="1">
                  <c:v>Defective      Finishing</c:v>
                </c:pt>
                <c:pt idx="2">
                  <c:v>Blow Hole</c:v>
                </c:pt>
                <c:pt idx="3">
                  <c:v>Improper Shape</c:v>
                </c:pt>
                <c:pt idx="4">
                  <c:v>Other</c:v>
                </c:pt>
                <c:pt idx="5">
                  <c:v>TOTAL</c:v>
                </c:pt>
              </c:strCache>
            </c:strRef>
          </c:cat>
          <c:val>
            <c:numRef>
              <c:f>'Defects by Worker '!$C$32:$H$32</c:f>
              <c:numCache>
                <c:formatCode>General</c:formatCode>
                <c:ptCount val="6"/>
                <c:pt idx="0">
                  <c:v>26</c:v>
                </c:pt>
                <c:pt idx="1">
                  <c:v>4</c:v>
                </c:pt>
                <c:pt idx="2">
                  <c:v>6</c:v>
                </c:pt>
                <c:pt idx="3">
                  <c:v>5</c:v>
                </c:pt>
                <c:pt idx="4">
                  <c:v>2</c:v>
                </c:pt>
                <c:pt idx="5">
                  <c:v>43</c:v>
                </c:pt>
              </c:numCache>
            </c:numRef>
          </c:val>
          <c:extLst>
            <c:ext xmlns:c16="http://schemas.microsoft.com/office/drawing/2014/chart" uri="{C3380CC4-5D6E-409C-BE32-E72D297353CC}">
              <c16:uniqueId val="{00000003-E5B6-45C3-9256-A21A7A4FBD1D}"/>
            </c:ext>
          </c:extLst>
        </c:ser>
        <c:dLbls>
          <c:showLegendKey val="0"/>
          <c:showVal val="0"/>
          <c:showCatName val="0"/>
          <c:showSerName val="0"/>
          <c:showPercent val="0"/>
          <c:showBubbleSize val="0"/>
        </c:dLbls>
        <c:gapWidth val="219"/>
        <c:overlap val="-27"/>
        <c:axId val="330054640"/>
        <c:axId val="330058248"/>
      </c:barChart>
      <c:catAx>
        <c:axId val="3300546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Defect Type</a:t>
                </a:r>
              </a:p>
            </c:rich>
          </c:tx>
          <c:layout>
            <c:manualLayout>
              <c:xMode val="edge"/>
              <c:yMode val="edge"/>
              <c:x val="0.41987024820287905"/>
              <c:y val="0.9105333086040904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0058248"/>
        <c:crosses val="autoZero"/>
        <c:auto val="1"/>
        <c:lblAlgn val="ctr"/>
        <c:lblOffset val="100"/>
        <c:noMultiLvlLbl val="0"/>
      </c:catAx>
      <c:valAx>
        <c:axId val="3300582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Number of defects</a:t>
                </a:r>
              </a:p>
            </c:rich>
          </c:tx>
          <c:layout>
            <c:manualLayout>
              <c:xMode val="edge"/>
              <c:yMode val="edge"/>
              <c:x val="2.1773799431027713E-2"/>
              <c:y val="0.2878419801379217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0054640"/>
        <c:crosses val="autoZero"/>
        <c:crossBetween val="between"/>
      </c:valAx>
      <c:spPr>
        <a:noFill/>
        <a:ln>
          <a:noFill/>
        </a:ln>
        <a:effectLst/>
      </c:spPr>
    </c:plotArea>
    <c:legend>
      <c:legendPos val="b"/>
      <c:layout>
        <c:manualLayout>
          <c:xMode val="edge"/>
          <c:yMode val="edge"/>
          <c:x val="0.83754448996521458"/>
          <c:y val="0.13679374125343541"/>
          <c:w val="0.12721168054212709"/>
          <c:h val="0.21701443569553805"/>
        </c:manualLayout>
      </c:layout>
      <c:overlay val="0"/>
      <c:spPr>
        <a:solidFill>
          <a:schemeClr val="bg1"/>
        </a:solidFill>
        <a:ln>
          <a:solidFill>
            <a:sysClr val="windowText" lastClr="000000"/>
          </a:solid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ysClr val="windowText" lastClr="000000"/>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r>
              <a:rPr lang="en-GB" sz="1200" b="1"/>
              <a:t>Surface finish</a:t>
            </a:r>
            <a:r>
              <a:rPr lang="en-GB" sz="1200" b="1" baseline="0"/>
              <a:t> occurence per worker</a:t>
            </a:r>
            <a:endParaRPr lang="en-GB" sz="1200" b="1"/>
          </a:p>
        </c:rich>
      </c:tx>
      <c:overlay val="0"/>
      <c:spPr>
        <a:noFill/>
        <a:ln>
          <a:noFill/>
        </a:ln>
        <a:effectLst/>
      </c:spPr>
      <c:txPr>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4914260717410336E-2"/>
          <c:y val="0.19486111111111112"/>
          <c:w val="0.90286351706036749"/>
          <c:h val="0.72088764946048411"/>
        </c:manualLayout>
      </c:layout>
      <c:barChart>
        <c:barDir val="col"/>
        <c:grouping val="clustered"/>
        <c:varyColors val="0"/>
        <c:ser>
          <c:idx val="0"/>
          <c:order val="0"/>
          <c:tx>
            <c:strRef>
              <c:f>'SURFACE FINISH'!$O$4</c:f>
              <c:strCache>
                <c:ptCount val="1"/>
                <c:pt idx="0">
                  <c:v>TOTAL</c:v>
                </c:pt>
              </c:strCache>
            </c:strRef>
          </c:tx>
          <c:spPr>
            <a:solidFill>
              <a:schemeClr val="accent1"/>
            </a:solidFill>
            <a:ln>
              <a:noFill/>
            </a:ln>
            <a:effectLst/>
          </c:spPr>
          <c:invertIfNegative val="0"/>
          <c:cat>
            <c:strRef>
              <c:f>'SURFACE FINISH'!$B$5:$B$9</c:f>
              <c:strCache>
                <c:ptCount val="5"/>
                <c:pt idx="1">
                  <c:v>A</c:v>
                </c:pt>
                <c:pt idx="2">
                  <c:v>B</c:v>
                </c:pt>
                <c:pt idx="3">
                  <c:v>C</c:v>
                </c:pt>
                <c:pt idx="4">
                  <c:v>D</c:v>
                </c:pt>
              </c:strCache>
            </c:strRef>
          </c:cat>
          <c:val>
            <c:numRef>
              <c:f>'SURFACE FINISH'!$O$5:$O$9</c:f>
              <c:numCache>
                <c:formatCode>General</c:formatCode>
                <c:ptCount val="5"/>
                <c:pt idx="1">
                  <c:v>26</c:v>
                </c:pt>
                <c:pt idx="2">
                  <c:v>48</c:v>
                </c:pt>
                <c:pt idx="3">
                  <c:v>24</c:v>
                </c:pt>
                <c:pt idx="4">
                  <c:v>26</c:v>
                </c:pt>
              </c:numCache>
            </c:numRef>
          </c:val>
          <c:extLst>
            <c:ext xmlns:c16="http://schemas.microsoft.com/office/drawing/2014/chart" uri="{C3380CC4-5D6E-409C-BE32-E72D297353CC}">
              <c16:uniqueId val="{00000000-38ED-4AC7-B713-28D54BA33C4E}"/>
            </c:ext>
          </c:extLst>
        </c:ser>
        <c:dLbls>
          <c:showLegendKey val="0"/>
          <c:showVal val="0"/>
          <c:showCatName val="0"/>
          <c:showSerName val="0"/>
          <c:showPercent val="0"/>
          <c:showBubbleSize val="0"/>
        </c:dLbls>
        <c:gapWidth val="219"/>
        <c:overlap val="-27"/>
        <c:axId val="584800432"/>
        <c:axId val="584800760"/>
      </c:barChart>
      <c:catAx>
        <c:axId val="5848004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4800760"/>
        <c:crosses val="autoZero"/>
        <c:auto val="1"/>
        <c:lblAlgn val="ctr"/>
        <c:lblOffset val="100"/>
        <c:noMultiLvlLbl val="0"/>
      </c:catAx>
      <c:valAx>
        <c:axId val="584800760"/>
        <c:scaling>
          <c:orientation val="minMax"/>
          <c:max val="5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48004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ysClr val="windowText" lastClr="000000"/>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r>
              <a:rPr lang="en-US" sz="1200" b="1"/>
              <a:t>Total number of components with surface finish defects by</a:t>
            </a:r>
            <a:r>
              <a:rPr lang="en-US" sz="1200" b="1" baseline="0"/>
              <a:t> process</a:t>
            </a:r>
            <a:endParaRPr lang="en-US" sz="1200" b="1"/>
          </a:p>
        </c:rich>
      </c:tx>
      <c:overlay val="0"/>
      <c:spPr>
        <a:noFill/>
        <a:ln>
          <a:noFill/>
        </a:ln>
        <a:effectLst/>
      </c:spPr>
      <c:txPr>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'SURFACE FINISH'!$O$34</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A68-48FE-8900-0995E55368F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A68-48FE-8900-0995E55368F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A68-48FE-8900-0995E55368F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A68-48FE-8900-0995E55368F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A68-48FE-8900-0995E55368FD}"/>
              </c:ext>
            </c:extLst>
          </c:dPt>
          <c:dLbls>
            <c:dLbl>
              <c:idx val="1"/>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6A68-48FE-8900-0995E55368FD}"/>
                </c:ext>
              </c:extLst>
            </c:dLbl>
            <c:dLbl>
              <c:idx val="3"/>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7-6A68-48FE-8900-0995E55368F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s>
          <c:cat>
            <c:strRef>
              <c:f>'SURFACE FINISH'!$B$35:$B$39</c:f>
              <c:strCache>
                <c:ptCount val="4"/>
                <c:pt idx="1">
                  <c:v>Operation 1</c:v>
                </c:pt>
                <c:pt idx="3">
                  <c:v>Operation 2</c:v>
                </c:pt>
              </c:strCache>
            </c:strRef>
          </c:cat>
          <c:val>
            <c:numRef>
              <c:f>'SURFACE FINISH'!$O$35:$O$39</c:f>
              <c:numCache>
                <c:formatCode>General</c:formatCode>
                <c:ptCount val="5"/>
                <c:pt idx="1">
                  <c:v>74</c:v>
                </c:pt>
                <c:pt idx="3">
                  <c:v>50</c:v>
                </c:pt>
              </c:numCache>
            </c:numRef>
          </c:val>
          <c:extLst>
            <c:ext xmlns:c16="http://schemas.microsoft.com/office/drawing/2014/chart" uri="{C3380CC4-5D6E-409C-BE32-E72D297353CC}">
              <c16:uniqueId val="{0000000A-6A68-48FE-8900-0995E55368FD}"/>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0"/>
        <c:delete val="1"/>
      </c:legendEntry>
      <c:legendEntry>
        <c:idx val="2"/>
        <c:delete val="1"/>
      </c:legendEntry>
      <c:legendEntry>
        <c:idx val="4"/>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ysClr val="windowText" lastClr="000000"/>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r>
              <a:rPr lang="en-US" sz="1200" b="1"/>
              <a:t>Surface Finish defects identified over</a:t>
            </a:r>
            <a:r>
              <a:rPr lang="en-US" sz="1200" b="1" baseline="0"/>
              <a:t> the week </a:t>
            </a:r>
            <a:endParaRPr lang="en-US" sz="1200" b="1"/>
          </a:p>
        </c:rich>
      </c:tx>
      <c:overlay val="0"/>
      <c:spPr>
        <a:noFill/>
        <a:ln>
          <a:noFill/>
        </a:ln>
        <a:effectLst/>
      </c:spPr>
      <c:txPr>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'SURFACE FINISH'!$B$65</c:f>
              <c:strCache>
                <c:ptCount val="1"/>
                <c:pt idx="0">
                  <c:v>Surface Finish</c:v>
                </c:pt>
              </c:strCache>
            </c:strRef>
          </c:tx>
          <c:spPr>
            <a:solidFill>
              <a:schemeClr val="accent1"/>
            </a:solidFill>
            <a:ln>
              <a:noFill/>
            </a:ln>
            <a:effectLst/>
          </c:spPr>
          <c:invertIfNegative val="0"/>
          <c:cat>
            <c:multiLvlStrRef>
              <c:f>'SURFACE FINISH'!$C$63:$N$64</c:f>
              <c:multiLvlStrCache>
                <c:ptCount val="12"/>
                <c:lvl>
                  <c:pt idx="0">
                    <c:v>am</c:v>
                  </c:pt>
                  <c:pt idx="1">
                    <c:v>pm</c:v>
                  </c:pt>
                  <c:pt idx="2">
                    <c:v>am</c:v>
                  </c:pt>
                  <c:pt idx="3">
                    <c:v>pm</c:v>
                  </c:pt>
                  <c:pt idx="4">
                    <c:v>am</c:v>
                  </c:pt>
                  <c:pt idx="5">
                    <c:v>pm</c:v>
                  </c:pt>
                  <c:pt idx="6">
                    <c:v>am</c:v>
                  </c:pt>
                  <c:pt idx="7">
                    <c:v>pm</c:v>
                  </c:pt>
                  <c:pt idx="8">
                    <c:v>am</c:v>
                  </c:pt>
                  <c:pt idx="9">
                    <c:v>pm</c:v>
                  </c:pt>
                  <c:pt idx="10">
                    <c:v>am</c:v>
                  </c:pt>
                  <c:pt idx="11">
                    <c:v>pm</c:v>
                  </c:pt>
                </c:lvl>
                <c:lvl>
                  <c:pt idx="0">
                    <c:v>Monday</c:v>
                  </c:pt>
                  <c:pt idx="2">
                    <c:v>Tuesday</c:v>
                  </c:pt>
                  <c:pt idx="4">
                    <c:v>Wednesday</c:v>
                  </c:pt>
                  <c:pt idx="6">
                    <c:v>Thursday</c:v>
                  </c:pt>
                  <c:pt idx="8">
                    <c:v>Friday</c:v>
                  </c:pt>
                  <c:pt idx="10">
                    <c:v>Saturday</c:v>
                  </c:pt>
                </c:lvl>
              </c:multiLvlStrCache>
            </c:multiLvlStrRef>
          </c:cat>
          <c:val>
            <c:numRef>
              <c:f>'SURFACE FINISH'!$C$65:$N$65</c:f>
              <c:numCache>
                <c:formatCode>General</c:formatCode>
                <c:ptCount val="12"/>
                <c:pt idx="0">
                  <c:v>7</c:v>
                </c:pt>
                <c:pt idx="1">
                  <c:v>7</c:v>
                </c:pt>
                <c:pt idx="2">
                  <c:v>13</c:v>
                </c:pt>
                <c:pt idx="3">
                  <c:v>7</c:v>
                </c:pt>
                <c:pt idx="4">
                  <c:v>16</c:v>
                </c:pt>
                <c:pt idx="5">
                  <c:v>21</c:v>
                </c:pt>
                <c:pt idx="6">
                  <c:v>13</c:v>
                </c:pt>
                <c:pt idx="7">
                  <c:v>7</c:v>
                </c:pt>
                <c:pt idx="8">
                  <c:v>10</c:v>
                </c:pt>
                <c:pt idx="9">
                  <c:v>10</c:v>
                </c:pt>
                <c:pt idx="10">
                  <c:v>6</c:v>
                </c:pt>
                <c:pt idx="11">
                  <c:v>7</c:v>
                </c:pt>
              </c:numCache>
            </c:numRef>
          </c:val>
          <c:extLst>
            <c:ext xmlns:c16="http://schemas.microsoft.com/office/drawing/2014/chart" uri="{C3380CC4-5D6E-409C-BE32-E72D297353CC}">
              <c16:uniqueId val="{00000000-9EBE-49AF-874A-BB3C49234773}"/>
            </c:ext>
          </c:extLst>
        </c:ser>
        <c:dLbls>
          <c:showLegendKey val="0"/>
          <c:showVal val="0"/>
          <c:showCatName val="0"/>
          <c:showSerName val="0"/>
          <c:showPercent val="0"/>
          <c:showBubbleSize val="0"/>
        </c:dLbls>
        <c:gapWidth val="150"/>
        <c:overlap val="100"/>
        <c:axId val="577682784"/>
        <c:axId val="577678520"/>
      </c:barChart>
      <c:catAx>
        <c:axId val="577682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678520"/>
        <c:crosses val="autoZero"/>
        <c:auto val="1"/>
        <c:lblAlgn val="ctr"/>
        <c:lblOffset val="100"/>
        <c:noMultiLvlLbl val="0"/>
      </c:catAx>
      <c:valAx>
        <c:axId val="577678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6827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Pareto!$B$12:$B$16</cx:f>
        <cx:lvl ptCount="5">
          <cx:pt idx="0">Surface finish</cx:pt>
          <cx:pt idx="1">Blow Hole</cx:pt>
          <cx:pt idx="2">Improper Shape</cx:pt>
          <cx:pt idx="3">Defective finishing</cx:pt>
          <cx:pt idx="4">Others</cx:pt>
        </cx:lvl>
      </cx:strDim>
      <cx:numDim type="val">
        <cx:f>Pareto!$C$12:$C$16</cx:f>
        <cx:lvl ptCount="5" formatCode="General">
          <cx:pt idx="0">124</cx:pt>
          <cx:pt idx="1">43</cx:pt>
          <cx:pt idx="2">20</cx:pt>
          <cx:pt idx="3">6</cx:pt>
          <cx:pt idx="4">4</cx:pt>
        </cx:lvl>
      </cx:numDim>
    </cx:data>
    <cx:data id="1">
      <cx:strDim type="cat">
        <cx:f>Pareto!$B$12:$B$16</cx:f>
        <cx:lvl ptCount="5">
          <cx:pt idx="0">Surface finish</cx:pt>
          <cx:pt idx="1">Blow Hole</cx:pt>
          <cx:pt idx="2">Improper Shape</cx:pt>
          <cx:pt idx="3">Defective finishing</cx:pt>
          <cx:pt idx="4">Others</cx:pt>
        </cx:lvl>
      </cx:strDim>
      <cx:numDim type="val">
        <cx:f>Pareto!$D$12:$D$16</cx:f>
        <cx:lvl ptCount="5" formatCode="General">
          <cx:pt idx="0">124</cx:pt>
          <cx:pt idx="1">167</cx:pt>
          <cx:pt idx="2">187</cx:pt>
          <cx:pt idx="3">193</cx:pt>
          <cx:pt idx="4">197</cx:pt>
        </cx:lvl>
      </cx:numDim>
    </cx:data>
    <cx:data id="2">
      <cx:strDim type="cat">
        <cx:f>Pareto!$B$12:$B$16</cx:f>
        <cx:lvl ptCount="5">
          <cx:pt idx="0">Surface finish</cx:pt>
          <cx:pt idx="1">Blow Hole</cx:pt>
          <cx:pt idx="2">Improper Shape</cx:pt>
          <cx:pt idx="3">Defective finishing</cx:pt>
          <cx:pt idx="4">Others</cx:pt>
        </cx:lvl>
      </cx:strDim>
      <cx:numDim type="val">
        <cx:f>Pareto!$E$12:$E$16</cx:f>
        <cx:lvl ptCount="5" formatCode="0.00%">
          <cx:pt idx="0">0.62944162436548223</cx:pt>
          <cx:pt idx="1">0.84771573604060912</cx:pt>
          <cx:pt idx="2">0.949238578680203</cx:pt>
          <cx:pt idx="3">0.97969543147208127</cx:pt>
          <cx:pt idx="4">1</cx:pt>
        </cx:lvl>
      </cx:numDim>
    </cx:data>
  </cx:chartData>
  <cx:chart>
    <cx:title pos="t" align="ctr" overlay="0">
      <cx:tx>
        <cx:txData>
          <cx:v>Defects identified on pillar drill base</cx:v>
        </cx:txData>
      </cx:tx>
      <cx:txPr>
        <a:bodyPr spcFirstLastPara="1" vertOverflow="ellipsis" horzOverflow="overflow" wrap="square" lIns="0" tIns="0" rIns="0" bIns="0" anchor="ctr" anchorCtr="1"/>
        <a:lstStyle/>
        <a:p>
          <a:pPr algn="ctr" rtl="0">
            <a:defRPr/>
          </a:pPr>
          <a:r>
            <a:rPr lang="en-US" sz="1200" b="1" i="0" u="none" strike="noStrike" baseline="0">
              <a:solidFill>
                <a:sysClr val="windowText" lastClr="000000">
                  <a:lumMod val="65000"/>
                  <a:lumOff val="35000"/>
                </a:sysClr>
              </a:solidFill>
              <a:latin typeface="Calibri" panose="020F0502020204030204"/>
            </a:rPr>
            <a:t>Defects identified on pillar drill base</a:t>
          </a:r>
        </a:p>
      </cx:txPr>
    </cx:title>
    <cx:plotArea>
      <cx:plotAreaRegion>
        <cx:series layoutId="clusteredColumn" uniqueId="{57A42AB9-FD48-4F13-A029-15C996CB0857}" formatIdx="0">
          <cx:tx>
            <cx:txData>
              <cx:f>Pareto!$C$11</cx:f>
              <cx:v>Number of defects</cx:v>
            </cx:txData>
          </cx:tx>
          <cx:dataId val="0"/>
          <cx:layoutPr>
            <cx:aggregation/>
          </cx:layoutPr>
          <cx:axisId val="1"/>
        </cx:series>
        <cx:series layoutId="clusteredColumn" hidden="1" uniqueId="{95B897F7-0B87-4751-83AA-7C37CF6FFB9D}" formatIdx="2">
          <cx:tx>
            <cx:txData>
              <cx:f>Pareto!$D$11</cx:f>
              <cx:v>Cumulative Freq</cx:v>
            </cx:txData>
          </cx:tx>
          <cx:dataId val="1"/>
          <cx:layoutPr>
            <cx:aggregation/>
          </cx:layoutPr>
          <cx:axisId val="1"/>
        </cx:series>
        <cx:series layoutId="clusteredColumn" hidden="1" uniqueId="{C46BCB38-1A25-41F6-AC2D-47919D3722DB}" formatIdx="4">
          <cx:tx>
            <cx:txData>
              <cx:f>Pareto!$E$11</cx:f>
              <cx:v>Cumulative Percentage</cx:v>
            </cx:txData>
          </cx:tx>
          <cx:dataId val="2"/>
          <cx:layoutPr>
            <cx:aggregation/>
          </cx:layoutPr>
          <cx:axisId val="1"/>
        </cx:series>
        <cx:series layoutId="paretoLine" ownerIdx="0" uniqueId="{2B6FA1AC-B4D9-4A2F-A14F-B07892205FE5}" formatIdx="1">
          <cx:axisId val="2"/>
        </cx:series>
        <cx:series layoutId="paretoLine" ownerIdx="1" uniqueId="{03515390-BBEE-43BB-8EF3-96DA5D34FD08}" formatIdx="3">
          <cx:axisId val="2"/>
        </cx:series>
        <cx:series layoutId="paretoLine" ownerIdx="2" uniqueId="{71832E64-3996-48FB-A068-C7AEEE9C0D17}" formatIdx="5">
          <cx:axisId val="2"/>
        </cx:series>
      </cx:plotAreaRegion>
      <cx:axis id="0">
        <cx:catScaling gapWidth="0"/>
        <cx:title>
          <cx:tx>
            <cx:txData>
              <cx:v>Defect Type</cx:v>
            </cx:txData>
          </cx:tx>
          <cx:txPr>
            <a:bodyPr spcFirstLastPara="1" vertOverflow="ellipsis" horzOverflow="overflow" wrap="square" lIns="0" tIns="0" rIns="0" bIns="0" anchor="ctr" anchorCtr="1"/>
            <a:lstStyle/>
            <a:p>
              <a:pPr algn="ctr" rtl="0">
                <a:defRPr b="1"/>
              </a:pPr>
              <a:r>
                <a:rPr lang="en-US" sz="900" b="1" i="0" u="none" strike="noStrike" baseline="0">
                  <a:solidFill>
                    <a:sysClr val="windowText" lastClr="000000">
                      <a:lumMod val="65000"/>
                      <a:lumOff val="35000"/>
                    </a:sysClr>
                  </a:solidFill>
                  <a:latin typeface="Calibri" panose="020F0502020204030204"/>
                </a:rPr>
                <a:t>Defect Type</a:t>
              </a:r>
            </a:p>
          </cx:txPr>
        </cx:title>
        <cx:tickLabels/>
      </cx:axis>
      <cx:axis id="1">
        <cx:valScaling/>
        <cx:title>
          <cx:tx>
            <cx:txData>
              <cx:v>Number of defects found</cx:v>
            </cx:txData>
          </cx:tx>
          <cx:txPr>
            <a:bodyPr spcFirstLastPara="1" vertOverflow="ellipsis" horzOverflow="overflow" wrap="square" lIns="0" tIns="0" rIns="0" bIns="0" anchor="ctr" anchorCtr="1"/>
            <a:lstStyle/>
            <a:p>
              <a:pPr algn="ctr" rtl="0">
                <a:defRPr b="1"/>
              </a:pPr>
              <a:r>
                <a:rPr lang="en-US" sz="900" b="1" i="0" u="none" strike="noStrike" baseline="0">
                  <a:solidFill>
                    <a:sysClr val="windowText" lastClr="000000">
                      <a:lumMod val="65000"/>
                      <a:lumOff val="35000"/>
                    </a:sysClr>
                  </a:solidFill>
                  <a:latin typeface="Calibri" panose="020F0502020204030204"/>
                </a:rPr>
                <a:t>Number of defects found</a:t>
              </a:r>
            </a:p>
          </cx:txPr>
        </cx:title>
        <cx:majorGridlines/>
        <cx:tickLabels/>
      </cx:axis>
      <cx:axis id="2">
        <cx:valScaling max="1" min="0"/>
        <cx:units unit="percentage"/>
        <cx:tickLabels/>
      </cx:axis>
    </cx:plotArea>
  </cx:chart>
  <cx:spPr>
    <a:ln>
      <a:solidFill>
        <a:schemeClr val="tx1"/>
      </a:solidFill>
    </a:ln>
  </cx:spPr>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BLOWHOLES!$Z$30:$Z$53</cx:f>
        <cx:lvl ptCount="24">
          <cx:pt idx="0"> Op 1 Wednesday AM</cx:pt>
          <cx:pt idx="1">Op 1 Thursday AM</cx:pt>
          <cx:pt idx="2">Op 1 Wednesday PM</cx:pt>
          <cx:pt idx="3">Op 1 Tuesday PM</cx:pt>
          <cx:pt idx="4">Op 1 Saturday PM</cx:pt>
          <cx:pt idx="5">Op 1 Thursday PM</cx:pt>
          <cx:pt idx="6">Op 1 Monday PM</cx:pt>
          <cx:pt idx="7">Op 1 Monday AM</cx:pt>
          <cx:pt idx="8">Op 2 Saturday PM</cx:pt>
          <cx:pt idx="9">Op 2 Wednesday PM</cx:pt>
          <cx:pt idx="10">Op 2 Monday PM</cx:pt>
          <cx:pt idx="11">Op 2 Monday AM</cx:pt>
          <cx:pt idx="12">Op 1 Friday AM</cx:pt>
          <cx:pt idx="13">Op 1 Tuesday AM</cx:pt>
          <cx:pt idx="14">Op 2 Saturday AM</cx:pt>
          <cx:pt idx="15">Op 1 Saturday AM</cx:pt>
          <cx:pt idx="16">Op 2 Thursday AM</cx:pt>
          <cx:pt idx="17">Op 2 Thursday PM</cx:pt>
          <cx:pt idx="18">Op 2 Friday AM</cx:pt>
          <cx:pt idx="19">Op 2 Friday PM</cx:pt>
          <cx:pt idx="20">Op 2 Tuesday AM</cx:pt>
          <cx:pt idx="21">Op 2 Tuesday PM</cx:pt>
          <cx:pt idx="22">Op 2 Wednesday AM</cx:pt>
          <cx:pt idx="23">Op 1 Friday PM</cx:pt>
        </cx:lvl>
      </cx:strDim>
      <cx:numDim type="val">
        <cx:f>BLOWHOLES!$AA$30:$AA$53</cx:f>
        <cx:lvl ptCount="24" formatCode="General">
          <cx:pt idx="0">5</cx:pt>
          <cx:pt idx="1">4</cx:pt>
          <cx:pt idx="2">4</cx:pt>
          <cx:pt idx="3">4</cx:pt>
          <cx:pt idx="4">3</cx:pt>
          <cx:pt idx="5">3</cx:pt>
          <cx:pt idx="6">3</cx:pt>
          <cx:pt idx="7">3</cx:pt>
          <cx:pt idx="8">2</cx:pt>
          <cx:pt idx="9">2</cx:pt>
          <cx:pt idx="10">2</cx:pt>
          <cx:pt idx="11">2</cx:pt>
          <cx:pt idx="12">2</cx:pt>
          <cx:pt idx="13">2</cx:pt>
          <cx:pt idx="14">1</cx:pt>
          <cx:pt idx="15">1</cx:pt>
          <cx:pt idx="16">0</cx:pt>
          <cx:pt idx="17">0</cx:pt>
          <cx:pt idx="18">0</cx:pt>
          <cx:pt idx="19">0</cx:pt>
          <cx:pt idx="20">0</cx:pt>
          <cx:pt idx="21">0</cx:pt>
          <cx:pt idx="22">0</cx:pt>
          <cx:pt idx="23">0</cx:pt>
        </cx:lvl>
      </cx:numDim>
    </cx:data>
    <cx:data id="1">
      <cx:strDim type="cat">
        <cx:f>BLOWHOLES!$Z$30:$Z$53</cx:f>
        <cx:lvl ptCount="24">
          <cx:pt idx="0"> Op 1 Wednesday AM</cx:pt>
          <cx:pt idx="1">Op 1 Thursday AM</cx:pt>
          <cx:pt idx="2">Op 1 Wednesday PM</cx:pt>
          <cx:pt idx="3">Op 1 Tuesday PM</cx:pt>
          <cx:pt idx="4">Op 1 Saturday PM</cx:pt>
          <cx:pt idx="5">Op 1 Thursday PM</cx:pt>
          <cx:pt idx="6">Op 1 Monday PM</cx:pt>
          <cx:pt idx="7">Op 1 Monday AM</cx:pt>
          <cx:pt idx="8">Op 2 Saturday PM</cx:pt>
          <cx:pt idx="9">Op 2 Wednesday PM</cx:pt>
          <cx:pt idx="10">Op 2 Monday PM</cx:pt>
          <cx:pt idx="11">Op 2 Monday AM</cx:pt>
          <cx:pt idx="12">Op 1 Friday AM</cx:pt>
          <cx:pt idx="13">Op 1 Tuesday AM</cx:pt>
          <cx:pt idx="14">Op 2 Saturday AM</cx:pt>
          <cx:pt idx="15">Op 1 Saturday AM</cx:pt>
          <cx:pt idx="16">Op 2 Thursday AM</cx:pt>
          <cx:pt idx="17">Op 2 Thursday PM</cx:pt>
          <cx:pt idx="18">Op 2 Friday AM</cx:pt>
          <cx:pt idx="19">Op 2 Friday PM</cx:pt>
          <cx:pt idx="20">Op 2 Tuesday AM</cx:pt>
          <cx:pt idx="21">Op 2 Tuesday PM</cx:pt>
          <cx:pt idx="22">Op 2 Wednesday AM</cx:pt>
          <cx:pt idx="23">Op 1 Friday PM</cx:pt>
        </cx:lvl>
      </cx:strDim>
      <cx:numDim type="val">
        <cx:f>BLOWHOLES!$AB$30:$AB$53</cx:f>
        <cx:lvl ptCount="24" formatCode="General">
          <cx:pt idx="0">5</cx:pt>
          <cx:pt idx="1">9</cx:pt>
          <cx:pt idx="2">13</cx:pt>
          <cx:pt idx="3">17</cx:pt>
          <cx:pt idx="4">20</cx:pt>
          <cx:pt idx="5">23</cx:pt>
          <cx:pt idx="6">26</cx:pt>
          <cx:pt idx="7">29</cx:pt>
          <cx:pt idx="8">31</cx:pt>
          <cx:pt idx="9">33</cx:pt>
          <cx:pt idx="10">35</cx:pt>
          <cx:pt idx="11">37</cx:pt>
          <cx:pt idx="12">39</cx:pt>
          <cx:pt idx="13">41</cx:pt>
          <cx:pt idx="14">42</cx:pt>
          <cx:pt idx="15">43</cx:pt>
          <cx:pt idx="16">43</cx:pt>
          <cx:pt idx="17">43</cx:pt>
          <cx:pt idx="18">43</cx:pt>
          <cx:pt idx="19">43</cx:pt>
          <cx:pt idx="20">43</cx:pt>
          <cx:pt idx="21">43</cx:pt>
          <cx:pt idx="22">43</cx:pt>
          <cx:pt idx="23">43</cx:pt>
        </cx:lvl>
      </cx:numDim>
    </cx:data>
    <cx:data id="2">
      <cx:strDim type="cat">
        <cx:f>BLOWHOLES!$Z$30:$Z$53</cx:f>
        <cx:lvl ptCount="24">
          <cx:pt idx="0"> Op 1 Wednesday AM</cx:pt>
          <cx:pt idx="1">Op 1 Thursday AM</cx:pt>
          <cx:pt idx="2">Op 1 Wednesday PM</cx:pt>
          <cx:pt idx="3">Op 1 Tuesday PM</cx:pt>
          <cx:pt idx="4">Op 1 Saturday PM</cx:pt>
          <cx:pt idx="5">Op 1 Thursday PM</cx:pt>
          <cx:pt idx="6">Op 1 Monday PM</cx:pt>
          <cx:pt idx="7">Op 1 Monday AM</cx:pt>
          <cx:pt idx="8">Op 2 Saturday PM</cx:pt>
          <cx:pt idx="9">Op 2 Wednesday PM</cx:pt>
          <cx:pt idx="10">Op 2 Monday PM</cx:pt>
          <cx:pt idx="11">Op 2 Monday AM</cx:pt>
          <cx:pt idx="12">Op 1 Friday AM</cx:pt>
          <cx:pt idx="13">Op 1 Tuesday AM</cx:pt>
          <cx:pt idx="14">Op 2 Saturday AM</cx:pt>
          <cx:pt idx="15">Op 1 Saturday AM</cx:pt>
          <cx:pt idx="16">Op 2 Thursday AM</cx:pt>
          <cx:pt idx="17">Op 2 Thursday PM</cx:pt>
          <cx:pt idx="18">Op 2 Friday AM</cx:pt>
          <cx:pt idx="19">Op 2 Friday PM</cx:pt>
          <cx:pt idx="20">Op 2 Tuesday AM</cx:pt>
          <cx:pt idx="21">Op 2 Tuesday PM</cx:pt>
          <cx:pt idx="22">Op 2 Wednesday AM</cx:pt>
          <cx:pt idx="23">Op 1 Friday PM</cx:pt>
        </cx:lvl>
      </cx:strDim>
      <cx:numDim type="val">
        <cx:f>BLOWHOLES!$AC$30:$AC$53</cx:f>
        <cx:lvl ptCount="24" formatCode="0.00%">
          <cx:pt idx="0">0.11627906976744186</cx:pt>
          <cx:pt idx="1">0.20930232558139536</cx:pt>
          <cx:pt idx="2">0.30232558139534882</cx:pt>
          <cx:pt idx="3">0.39534883720930231</cx:pt>
          <cx:pt idx="4">0.46511627906976744</cx:pt>
          <cx:pt idx="5">0.53488372093023251</cx:pt>
          <cx:pt idx="6">0.60465116279069764</cx:pt>
          <cx:pt idx="7">0.67441860465116277</cx:pt>
          <cx:pt idx="8">0.72093023255813948</cx:pt>
          <cx:pt idx="9">0.76744186046511631</cx:pt>
          <cx:pt idx="10">0.81395348837209303</cx:pt>
          <cx:pt idx="11">0.86046511627906974</cx:pt>
          <cx:pt idx="12">0.90697674418604646</cx:pt>
          <cx:pt idx="13">0.95348837209302328</cx:pt>
          <cx:pt idx="14">0.97674418604651159</cx:pt>
          <cx:pt idx="15">1</cx:pt>
          <cx:pt idx="16">1</cx:pt>
          <cx:pt idx="17">1</cx:pt>
          <cx:pt idx="18">1</cx:pt>
          <cx:pt idx="19">1</cx:pt>
          <cx:pt idx="20">1</cx:pt>
          <cx:pt idx="21">1</cx:pt>
          <cx:pt idx="22">1</cx:pt>
          <cx:pt idx="23">1</cx:pt>
        </cx:lvl>
      </cx:numDim>
    </cx:data>
  </cx:chartData>
  <cx:chart>
    <cx:title pos="t" align="ctr" overlay="0">
      <cx:tx>
        <cx:txData>
          <cx:v>Number of identifed blowholes with specific context</cx:v>
        </cx:txData>
      </cx:tx>
      <cx:txPr>
        <a:bodyPr spcFirstLastPara="1" vertOverflow="ellipsis" horzOverflow="overflow" wrap="square" lIns="0" tIns="0" rIns="0" bIns="0" anchor="ctr" anchorCtr="1"/>
        <a:lstStyle/>
        <a:p>
          <a:pPr algn="ctr" rtl="0">
            <a:defRPr/>
          </a:pPr>
          <a:r>
            <a:rPr lang="en-US" sz="1200" b="1" i="0" u="none" strike="noStrike" baseline="0">
              <a:solidFill>
                <a:sysClr val="windowText" lastClr="000000">
                  <a:lumMod val="65000"/>
                  <a:lumOff val="35000"/>
                </a:sysClr>
              </a:solidFill>
              <a:latin typeface="Calibri" panose="020F0502020204030204"/>
            </a:rPr>
            <a:t>Number of identifed blowholes with specific context</a:t>
          </a:r>
        </a:p>
      </cx:txPr>
    </cx:title>
    <cx:plotArea>
      <cx:plotAreaRegion>
        <cx:series layoutId="clusteredColumn" uniqueId="{AAC2076E-CE04-4B3D-858C-B6D3DDCD1742}" formatIdx="0">
          <cx:tx>
            <cx:txData>
              <cx:f>BLOWHOLES!$AA$29</cx:f>
              <cx:v>Number of Defects</cx:v>
            </cx:txData>
          </cx:tx>
          <cx:dataId val="0"/>
          <cx:layoutPr>
            <cx:aggregation/>
          </cx:layoutPr>
          <cx:axisId val="1"/>
        </cx:series>
        <cx:series layoutId="clusteredColumn" hidden="1" uniqueId="{2F0777DD-3FF8-402F-A70E-E4FB82AE54FC}" formatIdx="2">
          <cx:tx>
            <cx:txData>
              <cx:f>BLOWHOLES!$AB$29</cx:f>
              <cx:v>Cumulative Frequency</cx:v>
            </cx:txData>
          </cx:tx>
          <cx:dataId val="1"/>
          <cx:layoutPr>
            <cx:aggregation/>
          </cx:layoutPr>
          <cx:axisId val="1"/>
        </cx:series>
        <cx:series layoutId="clusteredColumn" hidden="1" uniqueId="{E30D3BF9-CE03-4E33-A5E9-6671D36E8B73}" formatIdx="4">
          <cx:tx>
            <cx:txData>
              <cx:f>BLOWHOLES!$AC$29</cx:f>
              <cx:v>Cumulative Percentage </cx:v>
            </cx:txData>
          </cx:tx>
          <cx:dataId val="2"/>
          <cx:layoutPr>
            <cx:aggregation/>
          </cx:layoutPr>
          <cx:axisId val="1"/>
        </cx:series>
        <cx:series layoutId="paretoLine" ownerIdx="0" uniqueId="{5AE27A31-8B3D-42F8-B7BB-EC787DFD7C35}" formatIdx="1">
          <cx:axisId val="2"/>
        </cx:series>
        <cx:series layoutId="paretoLine" ownerIdx="1" uniqueId="{79771E0E-FAE0-4B6A-92D3-C5579C5CF798}" formatIdx="3">
          <cx:axisId val="2"/>
        </cx:series>
        <cx:series layoutId="paretoLine" ownerIdx="2" uniqueId="{8C286DA6-E768-4F75-A598-0DA3F258918D}" formatIdx="5">
          <cx:axisId val="2"/>
        </cx:series>
      </cx:plotAreaRegion>
      <cx:axis id="0">
        <cx:catScaling gapWidth="0"/>
        <cx:tickLabels/>
      </cx:axis>
      <cx:axis id="1">
        <cx:valScaling/>
        <cx:majorGridlines/>
        <cx:tickLabels/>
      </cx:axis>
      <cx:axis id="2">
        <cx:valScaling max="1" min="0"/>
        <cx:units unit="percentage"/>
        <cx:tickLabels/>
      </cx:axis>
    </cx:plotArea>
  </cx:chart>
  <cx:spPr>
    <a:ln>
      <a:solidFill>
        <a:schemeClr val="tx1"/>
      </a:solidFill>
    </a:ln>
  </cx:spPr>
</cx:chartSpace>
</file>

<file path=word/charts/chartEx3.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'SURFACE FINISH'!$Y$15:$Y$38</cx:f>
        <cx:lvl ptCount="24">
          <cx:pt idx="0">B Wednesday</cx:pt>
          <cx:pt idx="1">C Wednesday</cx:pt>
          <cx:pt idx="2">B Tuesday</cx:pt>
          <cx:pt idx="3">B Thursday</cx:pt>
          <cx:pt idx="4">D Wednesday</cx:pt>
          <cx:pt idx="5">A Wednesday</cx:pt>
          <cx:pt idx="6">B Friday</cx:pt>
          <cx:pt idx="7">B Saturday</cx:pt>
          <cx:pt idx="8">A Friday</cx:pt>
          <cx:pt idx="9">A Thursday</cx:pt>
          <cx:pt idx="10">B Monday</cx:pt>
          <cx:pt idx="11">D Tuesday</cx:pt>
          <cx:pt idx="12">A Tuesday</cx:pt>
          <cx:pt idx="13">C Friday</cx:pt>
          <cx:pt idx="14">D Thursday</cx:pt>
          <cx:pt idx="15">A Monday</cx:pt>
          <cx:pt idx="16">C Monday</cx:pt>
          <cx:pt idx="17">C Thursday</cx:pt>
          <cx:pt idx="18">D Monday</cx:pt>
          <cx:pt idx="19">D Friday</cx:pt>
          <cx:pt idx="20">D Saturday</cx:pt>
          <cx:pt idx="21">C Tuesday</cx:pt>
          <cx:pt idx="22">C Saturday</cx:pt>
          <cx:pt idx="23">A Saturday</cx:pt>
        </cx:lvl>
      </cx:strDim>
      <cx:numDim type="val">
        <cx:f>'SURFACE FINISH'!$Z$15:$Z$38</cx:f>
        <cx:lvl ptCount="24" formatCode="General">
          <cx:pt idx="0">12</cx:pt>
          <cx:pt idx="1">10</cx:pt>
          <cx:pt idx="2">9</cx:pt>
          <cx:pt idx="3">8</cx:pt>
          <cx:pt idx="4">8</cx:pt>
          <cx:pt idx="5">7</cx:pt>
          <cx:pt idx="6">7</cx:pt>
          <cx:pt idx="7">7</cx:pt>
          <cx:pt idx="8">6</cx:pt>
          <cx:pt idx="9">5</cx:pt>
          <cx:pt idx="10">5</cx:pt>
          <cx:pt idx="11">5</cx:pt>
          <cx:pt idx="12">4</cx:pt>
          <cx:pt idx="13">4</cx:pt>
          <cx:pt idx="14">4</cx:pt>
          <cx:pt idx="15">3</cx:pt>
          <cx:pt idx="16">3</cx:pt>
          <cx:pt idx="17">3</cx:pt>
          <cx:pt idx="18">3</cx:pt>
          <cx:pt idx="19">3</cx:pt>
          <cx:pt idx="20">3</cx:pt>
          <cx:pt idx="21">2</cx:pt>
          <cx:pt idx="22">2</cx:pt>
          <cx:pt idx="23">1</cx:pt>
        </cx:lvl>
      </cx:numDim>
    </cx:data>
    <cx:data id="1">
      <cx:strDim type="cat">
        <cx:f>'SURFACE FINISH'!$Y$15:$Y$38</cx:f>
        <cx:lvl ptCount="24">
          <cx:pt idx="0">B Wednesday</cx:pt>
          <cx:pt idx="1">C Wednesday</cx:pt>
          <cx:pt idx="2">B Tuesday</cx:pt>
          <cx:pt idx="3">B Thursday</cx:pt>
          <cx:pt idx="4">D Wednesday</cx:pt>
          <cx:pt idx="5">A Wednesday</cx:pt>
          <cx:pt idx="6">B Friday</cx:pt>
          <cx:pt idx="7">B Saturday</cx:pt>
          <cx:pt idx="8">A Friday</cx:pt>
          <cx:pt idx="9">A Thursday</cx:pt>
          <cx:pt idx="10">B Monday</cx:pt>
          <cx:pt idx="11">D Tuesday</cx:pt>
          <cx:pt idx="12">A Tuesday</cx:pt>
          <cx:pt idx="13">C Friday</cx:pt>
          <cx:pt idx="14">D Thursday</cx:pt>
          <cx:pt idx="15">A Monday</cx:pt>
          <cx:pt idx="16">C Monday</cx:pt>
          <cx:pt idx="17">C Thursday</cx:pt>
          <cx:pt idx="18">D Monday</cx:pt>
          <cx:pt idx="19">D Friday</cx:pt>
          <cx:pt idx="20">D Saturday</cx:pt>
          <cx:pt idx="21">C Tuesday</cx:pt>
          <cx:pt idx="22">C Saturday</cx:pt>
          <cx:pt idx="23">A Saturday</cx:pt>
        </cx:lvl>
      </cx:strDim>
      <cx:numDim type="val">
        <cx:f>'SURFACE FINISH'!$AA$15:$AA$38</cx:f>
        <cx:lvl ptCount="24" formatCode="General">
          <cx:pt idx="0">12</cx:pt>
          <cx:pt idx="1">22</cx:pt>
          <cx:pt idx="2">31</cx:pt>
          <cx:pt idx="3">39</cx:pt>
          <cx:pt idx="4">47</cx:pt>
          <cx:pt idx="5">54</cx:pt>
          <cx:pt idx="6">61</cx:pt>
          <cx:pt idx="7">68</cx:pt>
          <cx:pt idx="8">74</cx:pt>
          <cx:pt idx="9">79</cx:pt>
          <cx:pt idx="10">84</cx:pt>
          <cx:pt idx="11">89</cx:pt>
          <cx:pt idx="12">93</cx:pt>
          <cx:pt idx="13">97</cx:pt>
          <cx:pt idx="14">101</cx:pt>
          <cx:pt idx="15">104</cx:pt>
          <cx:pt idx="16">107</cx:pt>
          <cx:pt idx="17">110</cx:pt>
          <cx:pt idx="18">113</cx:pt>
          <cx:pt idx="19">115</cx:pt>
          <cx:pt idx="20">119</cx:pt>
          <cx:pt idx="21">121</cx:pt>
          <cx:pt idx="22">123</cx:pt>
          <cx:pt idx="23">124</cx:pt>
        </cx:lvl>
      </cx:numDim>
    </cx:data>
    <cx:data id="2">
      <cx:strDim type="cat">
        <cx:f>'SURFACE FINISH'!$Y$15:$Y$38</cx:f>
        <cx:lvl ptCount="24">
          <cx:pt idx="0">B Wednesday</cx:pt>
          <cx:pt idx="1">C Wednesday</cx:pt>
          <cx:pt idx="2">B Tuesday</cx:pt>
          <cx:pt idx="3">B Thursday</cx:pt>
          <cx:pt idx="4">D Wednesday</cx:pt>
          <cx:pt idx="5">A Wednesday</cx:pt>
          <cx:pt idx="6">B Friday</cx:pt>
          <cx:pt idx="7">B Saturday</cx:pt>
          <cx:pt idx="8">A Friday</cx:pt>
          <cx:pt idx="9">A Thursday</cx:pt>
          <cx:pt idx="10">B Monday</cx:pt>
          <cx:pt idx="11">D Tuesday</cx:pt>
          <cx:pt idx="12">A Tuesday</cx:pt>
          <cx:pt idx="13">C Friday</cx:pt>
          <cx:pt idx="14">D Thursday</cx:pt>
          <cx:pt idx="15">A Monday</cx:pt>
          <cx:pt idx="16">C Monday</cx:pt>
          <cx:pt idx="17">C Thursday</cx:pt>
          <cx:pt idx="18">D Monday</cx:pt>
          <cx:pt idx="19">D Friday</cx:pt>
          <cx:pt idx="20">D Saturday</cx:pt>
          <cx:pt idx="21">C Tuesday</cx:pt>
          <cx:pt idx="22">C Saturday</cx:pt>
          <cx:pt idx="23">A Saturday</cx:pt>
        </cx:lvl>
      </cx:strDim>
      <cx:numDim type="val">
        <cx:f>'SURFACE FINISH'!$AB$15:$AB$38</cx:f>
        <cx:lvl ptCount="24" formatCode="0.00%">
          <cx:pt idx="0">0.096774193548387094</cx:pt>
          <cx:pt idx="1">0.17741935483870969</cx:pt>
          <cx:pt idx="2">0.25</cx:pt>
          <cx:pt idx="3">0.31451612903225806</cx:pt>
          <cx:pt idx="4">0.37903225806451613</cx:pt>
          <cx:pt idx="5">0.43548387096774194</cx:pt>
          <cx:pt idx="6">0.49193548387096775</cx:pt>
          <cx:pt idx="7">0.54838709677419351</cx:pt>
          <cx:pt idx="8">0.59677419354838712</cx:pt>
          <cx:pt idx="9">0.63709677419354838</cx:pt>
          <cx:pt idx="10">0.67741935483870963</cx:pt>
          <cx:pt idx="11">0.717741935483871</cx:pt>
          <cx:pt idx="12">0.75</cx:pt>
          <cx:pt idx="13">0.782258064516129</cx:pt>
          <cx:pt idx="14">0.81451612903225812</cx:pt>
          <cx:pt idx="15">0.83870967741935487</cx:pt>
          <cx:pt idx="16">0.86290322580645162</cx:pt>
          <cx:pt idx="17">0.88709677419354838</cx:pt>
          <cx:pt idx="18">0.91129032258064513</cx:pt>
          <cx:pt idx="19">0.92741935483870963</cx:pt>
          <cx:pt idx="20">0.95967741935483875</cx:pt>
          <cx:pt idx="21">0.97580645161290325</cx:pt>
          <cx:pt idx="22">0.99193548387096775</cx:pt>
          <cx:pt idx="23">1</cx:pt>
        </cx:lvl>
      </cx:numDim>
    </cx:data>
  </cx:chartData>
  <cx:chart>
    <cx:title pos="t" align="ctr" overlay="0">
      <cx:tx>
        <cx:txData>
          <cx:v>Number of surface finish defects with specific context</cx:v>
        </cx:txData>
      </cx:tx>
      <cx:txPr>
        <a:bodyPr spcFirstLastPara="1" vertOverflow="ellipsis" horzOverflow="overflow" wrap="square" lIns="0" tIns="0" rIns="0" bIns="0" anchor="ctr" anchorCtr="1"/>
        <a:lstStyle/>
        <a:p>
          <a:pPr algn="ctr" rtl="0">
            <a:defRPr/>
          </a:pPr>
          <a:r>
            <a:rPr lang="en-US" sz="1200" b="1" i="0" u="none" strike="noStrike" baseline="0">
              <a:solidFill>
                <a:sysClr val="windowText" lastClr="000000">
                  <a:lumMod val="65000"/>
                  <a:lumOff val="35000"/>
                </a:sysClr>
              </a:solidFill>
              <a:latin typeface="Calibri" panose="020F0502020204030204"/>
            </a:rPr>
            <a:t>Number of surface finish defects with specific context</a:t>
          </a:r>
        </a:p>
      </cx:txPr>
    </cx:title>
    <cx:plotArea>
      <cx:plotAreaRegion>
        <cx:series layoutId="clusteredColumn" uniqueId="{6F7E1DD6-676A-4551-ACF5-6D053BCDBF77}" formatIdx="0">
          <cx:tx>
            <cx:txData>
              <cx:f>'SURFACE FINISH'!$Z$14</cx:f>
              <cx:v>Number of Defects</cx:v>
            </cx:txData>
          </cx:tx>
          <cx:dataId val="0"/>
          <cx:layoutPr>
            <cx:aggregation/>
          </cx:layoutPr>
          <cx:axisId val="1"/>
        </cx:series>
        <cx:series layoutId="clusteredColumn" hidden="1" uniqueId="{795D588F-B9C1-4B8C-AFDA-803659E0D02E}" formatIdx="2">
          <cx:tx>
            <cx:txData>
              <cx:f>'SURFACE FINISH'!$AA$14</cx:f>
              <cx:v>Cumulative Frequency</cx:v>
            </cx:txData>
          </cx:tx>
          <cx:dataId val="1"/>
          <cx:layoutPr>
            <cx:aggregation/>
          </cx:layoutPr>
          <cx:axisId val="1"/>
        </cx:series>
        <cx:series layoutId="clusteredColumn" hidden="1" uniqueId="{937C2A14-9EF6-42BE-9B7E-2BC01E97B451}" formatIdx="4">
          <cx:tx>
            <cx:txData>
              <cx:f>'SURFACE FINISH'!$AB$14</cx:f>
              <cx:v>Cumulative Percentage </cx:v>
            </cx:txData>
          </cx:tx>
          <cx:dataId val="2"/>
          <cx:layoutPr>
            <cx:aggregation/>
          </cx:layoutPr>
          <cx:axisId val="1"/>
        </cx:series>
        <cx:series layoutId="paretoLine" ownerIdx="0" uniqueId="{2602868F-4DF3-4B48-ABA0-F52E9D73AEE4}" formatIdx="1">
          <cx:axisId val="2"/>
        </cx:series>
        <cx:series layoutId="paretoLine" ownerIdx="1" uniqueId="{EC8B3A0C-4B4D-4479-B427-069FAE7C24D8}" formatIdx="3">
          <cx:axisId val="2"/>
        </cx:series>
        <cx:series layoutId="paretoLine" ownerIdx="2" uniqueId="{34559865-6F17-4012-A46F-085CFE759CE5}" formatIdx="5">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E5C6BD-2C14-4CAD-B7E1-691AC5C03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C2973A00</Template>
  <TotalTime>0</TotalTime>
  <Pages>23</Pages>
  <Words>3059</Words>
  <Characters>17437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Assignment 1</vt:lpstr>
    </vt:vector>
  </TitlesOfParts>
  <Company>tata steel</Company>
  <LinksUpToDate>false</LinksUpToDate>
  <CharactersWithSpaces>20456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QUALITY TOOLS AND ROOT CAUSE ANALYSIS</dc:subject>
  <dc:creator>Francis, Jordan</dc:creator>
  <cp:keywords/>
  <dc:description/>
  <cp:lastModifiedBy>Francis, Jordan</cp:lastModifiedBy>
  <cp:revision>54</cp:revision>
  <dcterms:created xsi:type="dcterms:W3CDTF">2019-04-17T09:46:00Z</dcterms:created>
  <dcterms:modified xsi:type="dcterms:W3CDTF">2019-04-19T13:22:00Z</dcterms:modified>
</cp:coreProperties>
</file>