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DB4EAE" w14:textId="77777777" w:rsidR="00212AEB" w:rsidRPr="00D51092" w:rsidRDefault="00212AEB" w:rsidP="00212AEB">
      <w:pPr>
        <w:jc w:val="center"/>
        <w:rPr>
          <w:rFonts w:cstheme="minorHAnsi"/>
        </w:rPr>
      </w:pPr>
    </w:p>
    <w:p w14:paraId="67B72BF2" w14:textId="77777777" w:rsidR="00212AEB" w:rsidRPr="00D51092" w:rsidRDefault="00212AEB" w:rsidP="00212AEB">
      <w:pPr>
        <w:jc w:val="center"/>
        <w:rPr>
          <w:rFonts w:cstheme="minorHAnsi"/>
        </w:rPr>
      </w:pPr>
    </w:p>
    <w:p w14:paraId="091D98E7" w14:textId="77777777" w:rsidR="00212AEB" w:rsidRPr="00D51092" w:rsidRDefault="00212AEB" w:rsidP="00212AEB">
      <w:pPr>
        <w:jc w:val="center"/>
        <w:rPr>
          <w:rFonts w:cstheme="minorHAnsi"/>
        </w:rPr>
      </w:pPr>
    </w:p>
    <w:p w14:paraId="6CFA2003" w14:textId="77777777" w:rsidR="00212AEB" w:rsidRPr="00D51092" w:rsidRDefault="00212AEB" w:rsidP="00212AEB">
      <w:pPr>
        <w:jc w:val="center"/>
        <w:rPr>
          <w:rFonts w:cstheme="minorHAnsi"/>
        </w:rPr>
      </w:pPr>
    </w:p>
    <w:p w14:paraId="07AE3A65" w14:textId="77777777" w:rsidR="00212AEB" w:rsidRPr="00D51092" w:rsidRDefault="00212AEB" w:rsidP="00212AEB">
      <w:pPr>
        <w:jc w:val="center"/>
        <w:rPr>
          <w:rFonts w:cstheme="minorHAnsi"/>
        </w:rPr>
      </w:pPr>
    </w:p>
    <w:p w14:paraId="038BF711" w14:textId="77777777" w:rsidR="00212AEB" w:rsidRPr="001A4C20" w:rsidRDefault="00212AEB" w:rsidP="00212AEB">
      <w:pPr>
        <w:jc w:val="center"/>
        <w:rPr>
          <w:rFonts w:cstheme="minorHAnsi"/>
          <w:b/>
          <w:sz w:val="40"/>
          <w:szCs w:val="40"/>
        </w:rPr>
      </w:pPr>
    </w:p>
    <w:p w14:paraId="3A682BB0" w14:textId="4202E159" w:rsidR="00F87A4E" w:rsidRPr="001A4C20" w:rsidRDefault="00212AEB" w:rsidP="00212AEB">
      <w:pPr>
        <w:jc w:val="center"/>
        <w:rPr>
          <w:rFonts w:cstheme="minorHAnsi"/>
          <w:b/>
          <w:sz w:val="40"/>
          <w:szCs w:val="40"/>
        </w:rPr>
      </w:pPr>
      <w:r w:rsidRPr="001A4C20">
        <w:rPr>
          <w:rFonts w:cstheme="minorHAnsi"/>
          <w:b/>
          <w:sz w:val="40"/>
          <w:szCs w:val="40"/>
        </w:rPr>
        <w:t>Emissions control and diagnosis</w:t>
      </w:r>
    </w:p>
    <w:p w14:paraId="4218709A" w14:textId="629FB1D2" w:rsidR="00212AEB" w:rsidRPr="001A4C20" w:rsidRDefault="00212AEB" w:rsidP="00212AEB">
      <w:pPr>
        <w:jc w:val="center"/>
        <w:rPr>
          <w:rFonts w:cstheme="minorHAnsi"/>
          <w:b/>
          <w:sz w:val="40"/>
          <w:szCs w:val="40"/>
        </w:rPr>
      </w:pPr>
      <w:r w:rsidRPr="001A4C20">
        <w:rPr>
          <w:rFonts w:cstheme="minorHAnsi"/>
          <w:b/>
          <w:sz w:val="40"/>
          <w:szCs w:val="40"/>
        </w:rPr>
        <w:t>M5XO22O2</w:t>
      </w:r>
    </w:p>
    <w:p w14:paraId="2375A2A7" w14:textId="6AD5D818" w:rsidR="00212AEB" w:rsidRPr="001A4C20" w:rsidRDefault="00212AEB" w:rsidP="00212AEB">
      <w:pPr>
        <w:jc w:val="center"/>
        <w:rPr>
          <w:rFonts w:cstheme="minorHAnsi"/>
          <w:b/>
          <w:sz w:val="40"/>
          <w:szCs w:val="40"/>
        </w:rPr>
      </w:pPr>
      <w:r w:rsidRPr="001A4C20">
        <w:rPr>
          <w:rFonts w:cstheme="minorHAnsi"/>
          <w:b/>
          <w:sz w:val="40"/>
          <w:szCs w:val="40"/>
        </w:rPr>
        <w:t>Bsc Motorsport Engineering</w:t>
      </w:r>
    </w:p>
    <w:p w14:paraId="28D00396" w14:textId="55C4345E" w:rsidR="00212AEB" w:rsidRPr="001A4C20" w:rsidRDefault="00212AEB" w:rsidP="00212AEB">
      <w:pPr>
        <w:jc w:val="center"/>
        <w:rPr>
          <w:rFonts w:cstheme="minorHAnsi"/>
          <w:b/>
          <w:sz w:val="40"/>
          <w:szCs w:val="40"/>
        </w:rPr>
      </w:pPr>
      <w:r w:rsidRPr="001A4C20">
        <w:rPr>
          <w:rFonts w:cstheme="minorHAnsi"/>
          <w:b/>
          <w:sz w:val="40"/>
          <w:szCs w:val="40"/>
        </w:rPr>
        <w:t>Daniel Salathiel</w:t>
      </w:r>
    </w:p>
    <w:p w14:paraId="6319D2A3" w14:textId="368052EA" w:rsidR="00212AEB" w:rsidRPr="001A4C20" w:rsidRDefault="00212AEB" w:rsidP="00212AEB">
      <w:pPr>
        <w:jc w:val="center"/>
        <w:rPr>
          <w:rFonts w:cstheme="minorHAnsi"/>
          <w:b/>
          <w:sz w:val="40"/>
          <w:szCs w:val="40"/>
        </w:rPr>
      </w:pPr>
      <w:r w:rsidRPr="001A4C20">
        <w:rPr>
          <w:rFonts w:cstheme="minorHAnsi"/>
          <w:b/>
          <w:sz w:val="40"/>
          <w:szCs w:val="40"/>
        </w:rPr>
        <w:t>P149609</w:t>
      </w:r>
    </w:p>
    <w:p w14:paraId="642736FE" w14:textId="4F7593CD" w:rsidR="00865872" w:rsidRPr="00D51092" w:rsidRDefault="00865872">
      <w:pPr>
        <w:rPr>
          <w:rFonts w:cstheme="minorHAnsi"/>
        </w:rPr>
      </w:pPr>
    </w:p>
    <w:p w14:paraId="6CB3FE08" w14:textId="50255B96" w:rsidR="00865872" w:rsidRPr="00D51092" w:rsidRDefault="00865872">
      <w:pPr>
        <w:rPr>
          <w:rFonts w:cstheme="minorHAnsi"/>
        </w:rPr>
      </w:pPr>
    </w:p>
    <w:p w14:paraId="44376BE0" w14:textId="1D3236CF" w:rsidR="00865872" w:rsidRPr="00D51092" w:rsidRDefault="00865872">
      <w:pPr>
        <w:rPr>
          <w:rFonts w:cstheme="minorHAnsi"/>
        </w:rPr>
      </w:pPr>
    </w:p>
    <w:p w14:paraId="2A6D7326" w14:textId="43E74B60" w:rsidR="00865872" w:rsidRPr="00D51092" w:rsidRDefault="00865872">
      <w:pPr>
        <w:rPr>
          <w:rFonts w:cstheme="minorHAnsi"/>
        </w:rPr>
      </w:pPr>
    </w:p>
    <w:p w14:paraId="1B438229" w14:textId="07E52209" w:rsidR="00865872" w:rsidRPr="00D51092" w:rsidRDefault="00865872">
      <w:pPr>
        <w:rPr>
          <w:rFonts w:cstheme="minorHAnsi"/>
        </w:rPr>
      </w:pPr>
    </w:p>
    <w:p w14:paraId="7C575D27" w14:textId="3E9D8F9D" w:rsidR="00865872" w:rsidRPr="00D51092" w:rsidRDefault="00865872">
      <w:pPr>
        <w:rPr>
          <w:rFonts w:cstheme="minorHAnsi"/>
        </w:rPr>
      </w:pPr>
    </w:p>
    <w:p w14:paraId="3D9B49FC" w14:textId="09721B1F" w:rsidR="00865872" w:rsidRPr="00D51092" w:rsidRDefault="00865872">
      <w:pPr>
        <w:rPr>
          <w:rFonts w:cstheme="minorHAnsi"/>
        </w:rPr>
      </w:pPr>
    </w:p>
    <w:p w14:paraId="79872E2E" w14:textId="52038436" w:rsidR="00865872" w:rsidRPr="00D51092" w:rsidRDefault="00865872">
      <w:pPr>
        <w:rPr>
          <w:rFonts w:cstheme="minorHAnsi"/>
        </w:rPr>
      </w:pPr>
    </w:p>
    <w:p w14:paraId="6BF3DBDD" w14:textId="05469BBC" w:rsidR="00865872" w:rsidRPr="00D51092" w:rsidRDefault="00865872">
      <w:pPr>
        <w:rPr>
          <w:rFonts w:cstheme="minorHAnsi"/>
        </w:rPr>
      </w:pPr>
    </w:p>
    <w:p w14:paraId="00D124E3" w14:textId="7280C4AB" w:rsidR="00865872" w:rsidRPr="00D51092" w:rsidRDefault="00865872">
      <w:pPr>
        <w:rPr>
          <w:rFonts w:cstheme="minorHAnsi"/>
        </w:rPr>
      </w:pPr>
    </w:p>
    <w:p w14:paraId="5105DAC5" w14:textId="68A68650" w:rsidR="00865872" w:rsidRPr="00D51092" w:rsidRDefault="00865872">
      <w:pPr>
        <w:rPr>
          <w:rFonts w:cstheme="minorHAnsi"/>
        </w:rPr>
      </w:pPr>
    </w:p>
    <w:p w14:paraId="577BA798" w14:textId="3DD947B6" w:rsidR="00865872" w:rsidRPr="00D51092" w:rsidRDefault="00865872">
      <w:pPr>
        <w:rPr>
          <w:rFonts w:cstheme="minorHAnsi"/>
        </w:rPr>
      </w:pPr>
    </w:p>
    <w:p w14:paraId="53A0F49F" w14:textId="60D559FE" w:rsidR="00865872" w:rsidRPr="00D51092" w:rsidRDefault="00865872">
      <w:pPr>
        <w:rPr>
          <w:rFonts w:cstheme="minorHAnsi"/>
        </w:rPr>
      </w:pPr>
      <w:r w:rsidRPr="00D51092">
        <w:rPr>
          <w:rFonts w:cstheme="minorHAnsi"/>
        </w:rPr>
        <w:br w:type="page"/>
      </w:r>
    </w:p>
    <w:p w14:paraId="73EA4421" w14:textId="2DFDE92F" w:rsidR="00865872" w:rsidRDefault="00865872">
      <w:pPr>
        <w:rPr>
          <w:rFonts w:cstheme="minorHAnsi"/>
          <w:b/>
          <w:u w:val="single"/>
        </w:rPr>
      </w:pPr>
      <w:r w:rsidRPr="00D51092">
        <w:rPr>
          <w:rFonts w:cstheme="minorHAnsi"/>
          <w:b/>
          <w:u w:val="single"/>
        </w:rPr>
        <w:lastRenderedPageBreak/>
        <w:t>Contents Page:</w:t>
      </w:r>
    </w:p>
    <w:p w14:paraId="00E78842" w14:textId="6120EFB7" w:rsidR="0001073F" w:rsidRPr="0001073F" w:rsidRDefault="0001073F" w:rsidP="0001073F">
      <w:pPr>
        <w:pStyle w:val="ListParagraph"/>
        <w:numPr>
          <w:ilvl w:val="0"/>
          <w:numId w:val="11"/>
        </w:numPr>
        <w:rPr>
          <w:rFonts w:cstheme="minorHAnsi"/>
          <w:b/>
          <w:u w:val="single"/>
        </w:rPr>
      </w:pPr>
      <w:r>
        <w:rPr>
          <w:rFonts w:cstheme="minorHAnsi"/>
          <w:b/>
          <w:u w:val="single"/>
        </w:rPr>
        <w:t xml:space="preserve"> </w:t>
      </w:r>
      <w:r>
        <w:rPr>
          <w:rFonts w:cstheme="minorHAnsi"/>
          <w:b/>
        </w:rPr>
        <w:t>Introduction</w:t>
      </w:r>
    </w:p>
    <w:p w14:paraId="730F2D6B" w14:textId="11709F20" w:rsidR="0001073F" w:rsidRPr="0001073F" w:rsidRDefault="0001073F" w:rsidP="0001073F">
      <w:pPr>
        <w:pStyle w:val="ListParagraph"/>
        <w:numPr>
          <w:ilvl w:val="0"/>
          <w:numId w:val="11"/>
        </w:numPr>
        <w:rPr>
          <w:rFonts w:cstheme="minorHAnsi"/>
          <w:b/>
          <w:u w:val="single"/>
        </w:rPr>
      </w:pPr>
      <w:r>
        <w:rPr>
          <w:rFonts w:cstheme="minorHAnsi"/>
          <w:b/>
        </w:rPr>
        <w:t xml:space="preserve"> Background Literature</w:t>
      </w:r>
    </w:p>
    <w:p w14:paraId="289548FF" w14:textId="7400A52B" w:rsidR="0001073F" w:rsidRPr="0001073F" w:rsidRDefault="0001073F" w:rsidP="0001073F">
      <w:pPr>
        <w:pStyle w:val="ListParagraph"/>
        <w:numPr>
          <w:ilvl w:val="1"/>
          <w:numId w:val="11"/>
        </w:numPr>
        <w:rPr>
          <w:rFonts w:cstheme="minorHAnsi"/>
          <w:b/>
          <w:u w:val="single"/>
        </w:rPr>
      </w:pPr>
      <w:r>
        <w:rPr>
          <w:rFonts w:cstheme="minorHAnsi"/>
          <w:b/>
          <w:u w:val="single"/>
        </w:rPr>
        <w:t xml:space="preserve"> </w:t>
      </w:r>
      <w:r>
        <w:rPr>
          <w:rFonts w:cstheme="minorHAnsi"/>
          <w:b/>
        </w:rPr>
        <w:t>Dyno Emissions testing</w:t>
      </w:r>
    </w:p>
    <w:p w14:paraId="57CD63F2" w14:textId="56310727" w:rsidR="0001073F" w:rsidRPr="00C47F81" w:rsidRDefault="0001073F" w:rsidP="0001073F">
      <w:pPr>
        <w:pStyle w:val="ListParagraph"/>
        <w:numPr>
          <w:ilvl w:val="0"/>
          <w:numId w:val="11"/>
        </w:numPr>
        <w:rPr>
          <w:rFonts w:cstheme="minorHAnsi"/>
          <w:b/>
        </w:rPr>
      </w:pPr>
      <w:r>
        <w:rPr>
          <w:rFonts w:cstheme="minorHAnsi"/>
          <w:b/>
          <w:u w:val="single"/>
        </w:rPr>
        <w:t xml:space="preserve"> </w:t>
      </w:r>
      <w:r w:rsidRPr="00C47F81">
        <w:rPr>
          <w:rFonts w:cstheme="minorHAnsi"/>
          <w:b/>
        </w:rPr>
        <w:t>Industries technologies and efforts</w:t>
      </w:r>
    </w:p>
    <w:p w14:paraId="31EC428E" w14:textId="177425C7" w:rsidR="0001073F" w:rsidRPr="00C47F81" w:rsidRDefault="0001073F" w:rsidP="0001073F">
      <w:pPr>
        <w:pStyle w:val="ListParagraph"/>
        <w:numPr>
          <w:ilvl w:val="1"/>
          <w:numId w:val="11"/>
        </w:numPr>
        <w:rPr>
          <w:rFonts w:cstheme="minorHAnsi"/>
          <w:b/>
        </w:rPr>
      </w:pPr>
      <w:r w:rsidRPr="00C47F81">
        <w:rPr>
          <w:rFonts w:cstheme="minorHAnsi"/>
          <w:b/>
        </w:rPr>
        <w:t xml:space="preserve"> </w:t>
      </w:r>
      <w:r w:rsidR="00C47F81" w:rsidRPr="00C47F81">
        <w:rPr>
          <w:rFonts w:cstheme="minorHAnsi"/>
          <w:b/>
        </w:rPr>
        <w:t>Catalytic</w:t>
      </w:r>
      <w:r w:rsidRPr="00C47F81">
        <w:rPr>
          <w:rFonts w:cstheme="minorHAnsi"/>
          <w:b/>
        </w:rPr>
        <w:t xml:space="preserve"> converters</w:t>
      </w:r>
    </w:p>
    <w:p w14:paraId="29E2AB3F" w14:textId="5A41D042" w:rsidR="0001073F" w:rsidRPr="00C47F81" w:rsidRDefault="0001073F" w:rsidP="0001073F">
      <w:pPr>
        <w:pStyle w:val="ListParagraph"/>
        <w:numPr>
          <w:ilvl w:val="1"/>
          <w:numId w:val="11"/>
        </w:numPr>
        <w:rPr>
          <w:rFonts w:cstheme="minorHAnsi"/>
          <w:b/>
        </w:rPr>
      </w:pPr>
      <w:r w:rsidRPr="00C47F81">
        <w:rPr>
          <w:rFonts w:cstheme="minorHAnsi"/>
          <w:b/>
        </w:rPr>
        <w:t xml:space="preserve"> Evap systems</w:t>
      </w:r>
    </w:p>
    <w:p w14:paraId="29DF49B2" w14:textId="39169960" w:rsidR="0001073F" w:rsidRPr="00C47F81" w:rsidRDefault="0001073F" w:rsidP="0001073F">
      <w:pPr>
        <w:pStyle w:val="ListParagraph"/>
        <w:numPr>
          <w:ilvl w:val="1"/>
          <w:numId w:val="11"/>
        </w:numPr>
        <w:rPr>
          <w:rFonts w:cstheme="minorHAnsi"/>
          <w:b/>
        </w:rPr>
      </w:pPr>
      <w:r w:rsidRPr="00C47F81">
        <w:rPr>
          <w:rFonts w:cstheme="minorHAnsi"/>
          <w:b/>
        </w:rPr>
        <w:t>EGR Systems</w:t>
      </w:r>
    </w:p>
    <w:p w14:paraId="3306DBE8" w14:textId="0630BCE3" w:rsidR="0001073F" w:rsidRPr="00C47F81" w:rsidRDefault="0001073F" w:rsidP="0001073F">
      <w:pPr>
        <w:pStyle w:val="ListParagraph"/>
        <w:numPr>
          <w:ilvl w:val="1"/>
          <w:numId w:val="11"/>
        </w:numPr>
        <w:rPr>
          <w:rFonts w:cstheme="minorHAnsi"/>
          <w:b/>
        </w:rPr>
      </w:pPr>
      <w:r w:rsidRPr="00C47F81">
        <w:rPr>
          <w:rFonts w:cstheme="minorHAnsi"/>
          <w:b/>
        </w:rPr>
        <w:t>SAIR Systems</w:t>
      </w:r>
    </w:p>
    <w:p w14:paraId="16CB007F" w14:textId="26B3DC23" w:rsidR="0001073F" w:rsidRPr="00C47F81" w:rsidRDefault="0001073F" w:rsidP="0001073F">
      <w:pPr>
        <w:pStyle w:val="ListParagraph"/>
        <w:numPr>
          <w:ilvl w:val="1"/>
          <w:numId w:val="11"/>
        </w:numPr>
        <w:rPr>
          <w:rFonts w:cstheme="minorHAnsi"/>
          <w:b/>
        </w:rPr>
      </w:pPr>
      <w:r w:rsidRPr="00C47F81">
        <w:rPr>
          <w:rFonts w:cstheme="minorHAnsi"/>
          <w:b/>
        </w:rPr>
        <w:t>PCV (Positive Crank Ventilation) System</w:t>
      </w:r>
    </w:p>
    <w:p w14:paraId="5D110288" w14:textId="5943F611" w:rsidR="0001073F" w:rsidRPr="00C47F81" w:rsidRDefault="0001073F" w:rsidP="0001073F">
      <w:pPr>
        <w:pStyle w:val="ListParagraph"/>
        <w:numPr>
          <w:ilvl w:val="1"/>
          <w:numId w:val="11"/>
        </w:numPr>
        <w:rPr>
          <w:rFonts w:cstheme="minorHAnsi"/>
          <w:b/>
        </w:rPr>
      </w:pPr>
      <w:r w:rsidRPr="00C47F81">
        <w:rPr>
          <w:rFonts w:cstheme="minorHAnsi"/>
          <w:b/>
        </w:rPr>
        <w:t>Air/ Fuel ratio control System</w:t>
      </w:r>
    </w:p>
    <w:p w14:paraId="1F43E117" w14:textId="03A8FFFA" w:rsidR="00C47F81" w:rsidRPr="00C47F81" w:rsidRDefault="00C47F81" w:rsidP="0001073F">
      <w:pPr>
        <w:pStyle w:val="ListParagraph"/>
        <w:numPr>
          <w:ilvl w:val="1"/>
          <w:numId w:val="11"/>
        </w:numPr>
        <w:rPr>
          <w:rFonts w:cstheme="minorHAnsi"/>
          <w:b/>
        </w:rPr>
      </w:pPr>
      <w:r w:rsidRPr="00C47F81">
        <w:rPr>
          <w:rFonts w:cstheme="minorHAnsi"/>
          <w:b/>
        </w:rPr>
        <w:t>Euro 6 Legislation impacts on a cars Emissions System</w:t>
      </w:r>
    </w:p>
    <w:p w14:paraId="0570BD0A" w14:textId="16E1BF55" w:rsidR="00C47F81" w:rsidRPr="00C47F81" w:rsidRDefault="00C47F81" w:rsidP="00C47F81">
      <w:pPr>
        <w:pStyle w:val="ListParagraph"/>
        <w:numPr>
          <w:ilvl w:val="0"/>
          <w:numId w:val="11"/>
        </w:numPr>
        <w:rPr>
          <w:rFonts w:cstheme="minorHAnsi"/>
          <w:b/>
        </w:rPr>
      </w:pPr>
      <w:r w:rsidRPr="00C47F81">
        <w:rPr>
          <w:rFonts w:cstheme="minorHAnsi"/>
          <w:b/>
        </w:rPr>
        <w:t xml:space="preserve">Conclusion </w:t>
      </w:r>
    </w:p>
    <w:p w14:paraId="6D75D959" w14:textId="471A0916" w:rsidR="00C47F81" w:rsidRPr="00C47F81" w:rsidRDefault="00C47F81" w:rsidP="00C47F81">
      <w:pPr>
        <w:pStyle w:val="ListParagraph"/>
        <w:numPr>
          <w:ilvl w:val="0"/>
          <w:numId w:val="11"/>
        </w:numPr>
        <w:rPr>
          <w:rFonts w:cstheme="minorHAnsi"/>
          <w:b/>
        </w:rPr>
      </w:pPr>
      <w:r w:rsidRPr="00C47F81">
        <w:rPr>
          <w:rFonts w:cstheme="minorHAnsi"/>
          <w:b/>
        </w:rPr>
        <w:t xml:space="preserve">Bibliography </w:t>
      </w:r>
    </w:p>
    <w:p w14:paraId="5DB46FCF" w14:textId="77777777" w:rsidR="0001073F" w:rsidRPr="0001073F" w:rsidRDefault="0001073F" w:rsidP="0001073F">
      <w:pPr>
        <w:ind w:left="720"/>
        <w:rPr>
          <w:rFonts w:cstheme="minorHAnsi"/>
          <w:b/>
          <w:u w:val="single"/>
        </w:rPr>
      </w:pPr>
    </w:p>
    <w:p w14:paraId="3AC97943" w14:textId="77777777" w:rsidR="0001073F" w:rsidRPr="0001073F" w:rsidRDefault="0001073F" w:rsidP="0001073F">
      <w:pPr>
        <w:ind w:left="720"/>
        <w:rPr>
          <w:rFonts w:cstheme="minorHAnsi"/>
          <w:b/>
          <w:u w:val="single"/>
        </w:rPr>
      </w:pPr>
    </w:p>
    <w:p w14:paraId="235BA87B" w14:textId="0E5B30E8" w:rsidR="00865872" w:rsidRPr="00D51092" w:rsidRDefault="00865872">
      <w:pPr>
        <w:rPr>
          <w:rFonts w:cstheme="minorHAnsi"/>
        </w:rPr>
      </w:pPr>
    </w:p>
    <w:p w14:paraId="5B6FECED" w14:textId="6FE12639" w:rsidR="00865872" w:rsidRPr="00D51092" w:rsidRDefault="00865872">
      <w:pPr>
        <w:rPr>
          <w:rFonts w:cstheme="minorHAnsi"/>
        </w:rPr>
      </w:pPr>
    </w:p>
    <w:p w14:paraId="2B8448A7" w14:textId="0CE3F089" w:rsidR="00865872" w:rsidRPr="00D51092" w:rsidRDefault="00865872">
      <w:pPr>
        <w:rPr>
          <w:rFonts w:cstheme="minorHAnsi"/>
        </w:rPr>
      </w:pPr>
    </w:p>
    <w:p w14:paraId="1F8F5E49" w14:textId="5A20D7EE" w:rsidR="00865872" w:rsidRPr="00D51092" w:rsidRDefault="00865872">
      <w:pPr>
        <w:rPr>
          <w:rFonts w:cstheme="minorHAnsi"/>
        </w:rPr>
      </w:pPr>
    </w:p>
    <w:p w14:paraId="3908B541" w14:textId="1E1E58C1" w:rsidR="00865872" w:rsidRPr="00D51092" w:rsidRDefault="00865872">
      <w:pPr>
        <w:rPr>
          <w:rFonts w:cstheme="minorHAnsi"/>
        </w:rPr>
      </w:pPr>
    </w:p>
    <w:p w14:paraId="0D3FAB4C" w14:textId="5E9B4B83" w:rsidR="00865872" w:rsidRPr="00D51092" w:rsidRDefault="00865872">
      <w:pPr>
        <w:rPr>
          <w:rFonts w:cstheme="minorHAnsi"/>
        </w:rPr>
      </w:pPr>
    </w:p>
    <w:p w14:paraId="06ACD6AE" w14:textId="2FB48EE1" w:rsidR="00865872" w:rsidRPr="00D51092" w:rsidRDefault="00865872">
      <w:pPr>
        <w:rPr>
          <w:rFonts w:cstheme="minorHAnsi"/>
        </w:rPr>
      </w:pPr>
    </w:p>
    <w:p w14:paraId="3CDA1406" w14:textId="153EEC32" w:rsidR="00865872" w:rsidRPr="00D51092" w:rsidRDefault="00865872">
      <w:pPr>
        <w:rPr>
          <w:rFonts w:cstheme="minorHAnsi"/>
        </w:rPr>
      </w:pPr>
    </w:p>
    <w:p w14:paraId="29F7EE9E" w14:textId="2789DC92" w:rsidR="00865872" w:rsidRPr="00D51092" w:rsidRDefault="00865872">
      <w:pPr>
        <w:rPr>
          <w:rFonts w:cstheme="minorHAnsi"/>
        </w:rPr>
      </w:pPr>
    </w:p>
    <w:p w14:paraId="6EDF9737" w14:textId="12B91271" w:rsidR="00865872" w:rsidRPr="00D51092" w:rsidRDefault="00865872">
      <w:pPr>
        <w:rPr>
          <w:rFonts w:cstheme="minorHAnsi"/>
        </w:rPr>
      </w:pPr>
    </w:p>
    <w:p w14:paraId="61053D75" w14:textId="2113AB7D" w:rsidR="00865872" w:rsidRPr="00D51092" w:rsidRDefault="00865872">
      <w:pPr>
        <w:rPr>
          <w:rFonts w:cstheme="minorHAnsi"/>
        </w:rPr>
      </w:pPr>
    </w:p>
    <w:p w14:paraId="0AA6A92A" w14:textId="36B46010" w:rsidR="00865872" w:rsidRPr="00D51092" w:rsidRDefault="00865872">
      <w:pPr>
        <w:rPr>
          <w:rFonts w:cstheme="minorHAnsi"/>
        </w:rPr>
      </w:pPr>
    </w:p>
    <w:p w14:paraId="40D61B4E" w14:textId="70E262D7" w:rsidR="00865872" w:rsidRPr="00D51092" w:rsidRDefault="00865872">
      <w:pPr>
        <w:rPr>
          <w:rFonts w:cstheme="minorHAnsi"/>
        </w:rPr>
      </w:pPr>
    </w:p>
    <w:p w14:paraId="37F6B456" w14:textId="0E71262E" w:rsidR="00865872" w:rsidRPr="00D51092" w:rsidRDefault="00865872">
      <w:pPr>
        <w:rPr>
          <w:rFonts w:cstheme="minorHAnsi"/>
        </w:rPr>
      </w:pPr>
    </w:p>
    <w:p w14:paraId="25D26B82" w14:textId="147327EE" w:rsidR="00865872" w:rsidRPr="00D51092" w:rsidRDefault="00865872">
      <w:pPr>
        <w:rPr>
          <w:rFonts w:cstheme="minorHAnsi"/>
        </w:rPr>
      </w:pPr>
    </w:p>
    <w:p w14:paraId="20CF96CD" w14:textId="56D8F8EF" w:rsidR="00865872" w:rsidRPr="00D51092" w:rsidRDefault="00865872">
      <w:pPr>
        <w:rPr>
          <w:rFonts w:cstheme="minorHAnsi"/>
        </w:rPr>
      </w:pPr>
    </w:p>
    <w:p w14:paraId="5CD2C715" w14:textId="1D2C5DCD" w:rsidR="00865872" w:rsidRPr="00D51092" w:rsidRDefault="00865872">
      <w:pPr>
        <w:rPr>
          <w:rFonts w:cstheme="minorHAnsi"/>
        </w:rPr>
      </w:pPr>
      <w:r w:rsidRPr="00D51092">
        <w:rPr>
          <w:rFonts w:cstheme="minorHAnsi"/>
        </w:rPr>
        <w:br w:type="page"/>
      </w:r>
    </w:p>
    <w:p w14:paraId="4A174DE6" w14:textId="78A86C05" w:rsidR="00865872" w:rsidRPr="00D51092" w:rsidRDefault="00FF320C">
      <w:pPr>
        <w:rPr>
          <w:rFonts w:cstheme="minorHAnsi"/>
          <w:b/>
          <w:u w:val="single"/>
        </w:rPr>
      </w:pPr>
      <w:r w:rsidRPr="00D51092">
        <w:rPr>
          <w:rFonts w:cstheme="minorHAnsi"/>
          <w:b/>
          <w:u w:val="single"/>
        </w:rPr>
        <w:lastRenderedPageBreak/>
        <w:t xml:space="preserve">1.0 </w:t>
      </w:r>
      <w:r w:rsidR="00865872" w:rsidRPr="00D51092">
        <w:rPr>
          <w:rFonts w:cstheme="minorHAnsi"/>
          <w:b/>
          <w:u w:val="single"/>
        </w:rPr>
        <w:t>Introduction:</w:t>
      </w:r>
    </w:p>
    <w:p w14:paraId="4480A55B" w14:textId="4577027A" w:rsidR="00B90C57" w:rsidRPr="00D51092" w:rsidRDefault="00B90C57">
      <w:pPr>
        <w:rPr>
          <w:rFonts w:cstheme="minorHAnsi"/>
        </w:rPr>
      </w:pPr>
      <w:r w:rsidRPr="00D51092">
        <w:rPr>
          <w:rFonts w:cstheme="minorHAnsi"/>
        </w:rPr>
        <w:t>The main risk to the environment from a vehicles emissions aspect, is the pollutants such as hydrocarbons, oxides of the nitrogen group and carbon monoxide</w:t>
      </w:r>
      <w:r w:rsidR="000B0E5B" w:rsidRPr="00D51092">
        <w:rPr>
          <w:rFonts w:cstheme="minorHAnsi"/>
        </w:rPr>
        <w:t xml:space="preserve">, </w:t>
      </w:r>
      <w:r w:rsidR="00B451C6" w:rsidRPr="00D51092">
        <w:rPr>
          <w:rFonts w:cstheme="minorHAnsi"/>
        </w:rPr>
        <w:t>known</w:t>
      </w:r>
      <w:r w:rsidR="000B0E5B" w:rsidRPr="00D51092">
        <w:rPr>
          <w:rFonts w:cstheme="minorHAnsi"/>
        </w:rPr>
        <w:t xml:space="preserve"> as greenhouse gases.</w:t>
      </w:r>
      <w:r w:rsidRPr="00D51092">
        <w:rPr>
          <w:rFonts w:cstheme="minorHAnsi"/>
        </w:rPr>
        <w:t xml:space="preserve"> This report will </w:t>
      </w:r>
      <w:r w:rsidR="00AF1F28" w:rsidRPr="00D51092">
        <w:rPr>
          <w:rFonts w:cstheme="minorHAnsi"/>
        </w:rPr>
        <w:t>investigate</w:t>
      </w:r>
      <w:bookmarkStart w:id="0" w:name="_GoBack"/>
      <w:bookmarkEnd w:id="0"/>
      <w:r w:rsidRPr="00D51092">
        <w:rPr>
          <w:rFonts w:cstheme="minorHAnsi"/>
        </w:rPr>
        <w:t xml:space="preserve"> how vehicle manufactures are reducing the emissions output of their vehicles, and the legislation that governs these decisions. To understand why, and how these issues are being dealt with, the key social and manufacture requirements for emission control systems on vehicles will be analysed. </w:t>
      </w:r>
    </w:p>
    <w:p w14:paraId="31C13A60" w14:textId="7B449817" w:rsidR="00B90C57" w:rsidRPr="00D51092" w:rsidRDefault="00B90C57">
      <w:pPr>
        <w:rPr>
          <w:rFonts w:cstheme="minorHAnsi"/>
          <w:shd w:val="clear" w:color="auto" w:fill="FFF5AA"/>
        </w:rPr>
      </w:pPr>
      <w:r w:rsidRPr="00D51092">
        <w:rPr>
          <w:rFonts w:cstheme="minorHAnsi"/>
        </w:rPr>
        <w:t xml:space="preserve">Today’s largest conscious effort to reduce vehicle emissions is being carried </w:t>
      </w:r>
      <w:r w:rsidR="0003071D" w:rsidRPr="00D51092">
        <w:rPr>
          <w:rFonts w:cstheme="minorHAnsi"/>
        </w:rPr>
        <w:t>out and</w:t>
      </w:r>
      <w:r w:rsidRPr="00D51092">
        <w:rPr>
          <w:rFonts w:cstheme="minorHAnsi"/>
        </w:rPr>
        <w:t xml:space="preserve"> governed by the </w:t>
      </w:r>
      <w:r w:rsidR="00BF6A0C" w:rsidRPr="00D51092">
        <w:rPr>
          <w:rFonts w:cstheme="minorHAnsi"/>
        </w:rPr>
        <w:t xml:space="preserve">G-20 summit. Where European standards are setting the pathway for the automotive industry in terms of control requirements. </w:t>
      </w:r>
      <w:r w:rsidRPr="00D51092">
        <w:rPr>
          <w:rFonts w:cstheme="minorHAnsi"/>
        </w:rPr>
        <w:t xml:space="preserve">  </w:t>
      </w:r>
      <w:r w:rsidR="00AF205B" w:rsidRPr="00D51092">
        <w:rPr>
          <w:rFonts w:cstheme="minorHAnsi"/>
        </w:rPr>
        <w:t>(Theicct.org, 2018</w:t>
      </w:r>
      <w:r w:rsidR="00103DE2" w:rsidRPr="00D51092">
        <w:rPr>
          <w:rFonts w:cstheme="minorHAnsi"/>
        </w:rPr>
        <w:t>, p. 1).</w:t>
      </w:r>
      <w:r w:rsidR="00103DE2" w:rsidRPr="00D51092">
        <w:rPr>
          <w:rFonts w:cstheme="minorHAnsi"/>
          <w:shd w:val="clear" w:color="auto" w:fill="FFF5AA"/>
        </w:rPr>
        <w:t xml:space="preserve"> </w:t>
      </w:r>
    </w:p>
    <w:p w14:paraId="6C86239F" w14:textId="6A9CE9B5" w:rsidR="00686C30" w:rsidRPr="00D51092" w:rsidRDefault="00EE1C75">
      <w:pPr>
        <w:rPr>
          <w:rFonts w:cstheme="minorHAnsi"/>
        </w:rPr>
      </w:pPr>
      <w:r w:rsidRPr="00D51092">
        <w:rPr>
          <w:rFonts w:cstheme="minorHAnsi"/>
        </w:rPr>
        <w:t xml:space="preserve">Different methods are being utilised by manufactures to reduce the emissions outputs of their vehicles to meet the target set by the governing body. These methods will be explained and analysed to give an in depth understanding on how they reduce specific exhaust gas emissions, and how they are being adapted to meet the stricter standards set for the latest Euro requirements. </w:t>
      </w:r>
      <w:r w:rsidR="00B2593B" w:rsidRPr="00D51092">
        <w:rPr>
          <w:rFonts w:cstheme="minorHAnsi"/>
        </w:rPr>
        <w:t xml:space="preserve">The self-monitoring systems adopted by the manufacturers can be looked at for existing technologies, but also in anticipation for future Euro standards to help drastically reduce the pollutants being </w:t>
      </w:r>
      <w:r w:rsidR="00FE17D7" w:rsidRPr="00D51092">
        <w:rPr>
          <w:rFonts w:cstheme="minorHAnsi"/>
        </w:rPr>
        <w:t>produced and</w:t>
      </w:r>
      <w:r w:rsidR="00B2593B" w:rsidRPr="00D51092">
        <w:rPr>
          <w:rFonts w:cstheme="minorHAnsi"/>
        </w:rPr>
        <w:t xml:space="preserve"> offset the carbon footprint of the manufactures themselves. </w:t>
      </w:r>
    </w:p>
    <w:p w14:paraId="20BEC123" w14:textId="55B9E947" w:rsidR="00FE17D7" w:rsidRPr="00D51092" w:rsidRDefault="00FE17D7">
      <w:pPr>
        <w:rPr>
          <w:rFonts w:cstheme="minorHAnsi"/>
        </w:rPr>
      </w:pPr>
      <w:r w:rsidRPr="00D51092">
        <w:rPr>
          <w:rFonts w:cstheme="minorHAnsi"/>
        </w:rPr>
        <w:t xml:space="preserve">To meet the requirements for a modern day allowable vehicles emission, tests have to be carried out to ensure the output is within the tolerances. This is achieved through the primarily use of laboratory testing of the engine using a chassis dynamometer, this test comes with inherent downsides which will be discussed later on in this report, offering alternatives and improvements. </w:t>
      </w:r>
      <w:r w:rsidR="00CA46F8" w:rsidRPr="00D51092">
        <w:rPr>
          <w:rFonts w:cstheme="minorHAnsi"/>
        </w:rPr>
        <w:t>(Theicct.org, 2018, p. 4).</w:t>
      </w:r>
    </w:p>
    <w:p w14:paraId="7277C2A6" w14:textId="07E1E3A3" w:rsidR="00CA46F8" w:rsidRPr="00D51092" w:rsidRDefault="00A24523" w:rsidP="00CA46F8">
      <w:pPr>
        <w:rPr>
          <w:rFonts w:cstheme="minorHAnsi"/>
          <w:shd w:val="clear" w:color="auto" w:fill="FFF5AA"/>
        </w:rPr>
      </w:pPr>
      <w:r w:rsidRPr="00D51092">
        <w:rPr>
          <w:rFonts w:cstheme="minorHAnsi"/>
        </w:rPr>
        <w:t xml:space="preserve">The goals are to discuss the current ongoing </w:t>
      </w:r>
      <w:r w:rsidR="003B4FF5" w:rsidRPr="00D51092">
        <w:rPr>
          <w:rFonts w:cstheme="minorHAnsi"/>
        </w:rPr>
        <w:t xml:space="preserve">efforts of </w:t>
      </w:r>
      <w:r w:rsidR="008E10CE" w:rsidRPr="00D51092">
        <w:rPr>
          <w:rFonts w:cstheme="minorHAnsi"/>
        </w:rPr>
        <w:t>manufactures</w:t>
      </w:r>
      <w:r w:rsidR="003B4FF5" w:rsidRPr="00D51092">
        <w:rPr>
          <w:rFonts w:cstheme="minorHAnsi"/>
        </w:rPr>
        <w:t xml:space="preserve"> to reduce the emissions of their engines to meet Euro standards,</w:t>
      </w:r>
      <w:r w:rsidR="008E10CE" w:rsidRPr="00D51092">
        <w:rPr>
          <w:rFonts w:cstheme="minorHAnsi"/>
        </w:rPr>
        <w:t xml:space="preserve"> what technologies they are utilising to do so,</w:t>
      </w:r>
      <w:r w:rsidR="003B4FF5" w:rsidRPr="00D51092">
        <w:rPr>
          <w:rFonts w:cstheme="minorHAnsi"/>
        </w:rPr>
        <w:t xml:space="preserve"> </w:t>
      </w:r>
      <w:r w:rsidR="00F47819" w:rsidRPr="00D51092">
        <w:rPr>
          <w:rFonts w:cstheme="minorHAnsi"/>
        </w:rPr>
        <w:t>and suggest</w:t>
      </w:r>
      <w:r w:rsidR="003B4FF5" w:rsidRPr="00D51092">
        <w:rPr>
          <w:rFonts w:cstheme="minorHAnsi"/>
        </w:rPr>
        <w:t xml:space="preserve"> a method for </w:t>
      </w:r>
      <w:r w:rsidR="008E10CE" w:rsidRPr="00D51092">
        <w:rPr>
          <w:rFonts w:cstheme="minorHAnsi"/>
        </w:rPr>
        <w:t>further increasing the efficiency of which,</w:t>
      </w:r>
      <w:r w:rsidR="003B4FF5" w:rsidRPr="00D51092">
        <w:rPr>
          <w:rFonts w:cstheme="minorHAnsi"/>
        </w:rPr>
        <w:t xml:space="preserve"> that can help pre-empt the future stricture standards to help protect the environment.  </w:t>
      </w:r>
    </w:p>
    <w:p w14:paraId="419A4F6E" w14:textId="211788C5" w:rsidR="00A24523" w:rsidRPr="00D51092" w:rsidRDefault="00A24523">
      <w:pPr>
        <w:rPr>
          <w:rFonts w:cstheme="minorHAnsi"/>
        </w:rPr>
      </w:pPr>
    </w:p>
    <w:p w14:paraId="503E7CD2" w14:textId="7F949D1A" w:rsidR="00496CAA" w:rsidRPr="00D51092" w:rsidRDefault="00496CAA">
      <w:pPr>
        <w:rPr>
          <w:rFonts w:cstheme="minorHAnsi"/>
        </w:rPr>
      </w:pPr>
      <w:r w:rsidRPr="00D51092">
        <w:rPr>
          <w:rFonts w:cstheme="minorHAnsi"/>
        </w:rPr>
        <w:br w:type="page"/>
      </w:r>
    </w:p>
    <w:p w14:paraId="035BF64B" w14:textId="53710D85" w:rsidR="00FE17D7" w:rsidRPr="00D51092" w:rsidRDefault="00496CAA">
      <w:pPr>
        <w:rPr>
          <w:rFonts w:cstheme="minorHAnsi"/>
          <w:b/>
          <w:u w:val="single"/>
        </w:rPr>
      </w:pPr>
      <w:r w:rsidRPr="00D51092">
        <w:rPr>
          <w:rFonts w:cstheme="minorHAnsi"/>
          <w:b/>
          <w:u w:val="single"/>
        </w:rPr>
        <w:lastRenderedPageBreak/>
        <w:t xml:space="preserve">2.0 Back Ground literature: </w:t>
      </w:r>
    </w:p>
    <w:p w14:paraId="33208BB9" w14:textId="614F52E4" w:rsidR="00BF4527" w:rsidRPr="00D51092" w:rsidRDefault="00BF4527">
      <w:pPr>
        <w:rPr>
          <w:rFonts w:cstheme="minorHAnsi"/>
        </w:rPr>
      </w:pPr>
      <w:r w:rsidRPr="00D51092">
        <w:rPr>
          <w:rFonts w:cstheme="minorHAnsi"/>
        </w:rPr>
        <w:t xml:space="preserve">One of the leading bodies in the search for lower emissions globally </w:t>
      </w:r>
      <w:r w:rsidR="00577C6F" w:rsidRPr="00D51092">
        <w:rPr>
          <w:rFonts w:cstheme="minorHAnsi"/>
        </w:rPr>
        <w:t xml:space="preserve">is the </w:t>
      </w:r>
      <w:r w:rsidRPr="00D51092">
        <w:rPr>
          <w:rFonts w:cstheme="minorHAnsi"/>
        </w:rPr>
        <w:t xml:space="preserve">ICCT quoted as </w:t>
      </w:r>
      <w:r w:rsidR="00577C6F" w:rsidRPr="00D51092">
        <w:rPr>
          <w:rFonts w:cstheme="minorHAnsi"/>
        </w:rPr>
        <w:t>quoted below</w:t>
      </w:r>
      <w:r w:rsidRPr="00D51092">
        <w:rPr>
          <w:rFonts w:cstheme="minorHAnsi"/>
        </w:rPr>
        <w:t>:</w:t>
      </w:r>
    </w:p>
    <w:p w14:paraId="55EBB696" w14:textId="12E7C0A2" w:rsidR="00BF4527" w:rsidRPr="00D51092" w:rsidRDefault="0077023D" w:rsidP="00BF4527">
      <w:pPr>
        <w:ind w:left="720"/>
        <w:rPr>
          <w:rFonts w:cstheme="minorHAnsi"/>
        </w:rPr>
      </w:pPr>
      <w:r w:rsidRPr="00D51092">
        <w:rPr>
          <w:rFonts w:cstheme="minorHAnsi"/>
        </w:rPr>
        <w:t>‘’</w:t>
      </w:r>
      <w:r w:rsidR="00BF4527" w:rsidRPr="00D51092">
        <w:rPr>
          <w:rFonts w:cstheme="minorHAnsi"/>
        </w:rPr>
        <w:t>The G-20 countries account for 90 percent of the Global vehicles sales, and 17 out of the 20 members have chosen to follow European regulations pathway for vehicle emissions control. The European pathway consists of six stages of increasingly stringent emission control requirements, starting with Euro</w:t>
      </w:r>
      <w:r w:rsidR="00462B54" w:rsidRPr="00D51092">
        <w:rPr>
          <w:rFonts w:cstheme="minorHAnsi"/>
        </w:rPr>
        <w:t xml:space="preserve"> 1/ in 1992, and progressing through to Euro 6/ in 2005</w:t>
      </w:r>
      <w:r w:rsidRPr="00D51092">
        <w:rPr>
          <w:rFonts w:cstheme="minorHAnsi"/>
        </w:rPr>
        <w:t>’’</w:t>
      </w:r>
      <w:r w:rsidR="00462B54" w:rsidRPr="00D51092">
        <w:rPr>
          <w:rFonts w:cstheme="minorHAnsi"/>
        </w:rPr>
        <w:t>. (Theicct.org, 2018, p. 1 &amp; 2).</w:t>
      </w:r>
    </w:p>
    <w:p w14:paraId="084492A7" w14:textId="33A29E83" w:rsidR="009E78E1" w:rsidRPr="00D51092" w:rsidRDefault="009E78E1" w:rsidP="009E78E1">
      <w:pPr>
        <w:rPr>
          <w:rStyle w:val="selectable"/>
          <w:rFonts w:cstheme="minorHAnsi"/>
        </w:rPr>
      </w:pPr>
      <w:r w:rsidRPr="00D51092">
        <w:rPr>
          <w:rFonts w:cstheme="minorHAnsi"/>
        </w:rPr>
        <w:t xml:space="preserve">The Euro 6 standards is the main standards this report will follow, this is due to it being the latest standards. Leading to a decrease of 96% of some pollutants compared to the 1992 requirements. </w:t>
      </w:r>
      <w:r w:rsidR="001453F6" w:rsidRPr="00D51092">
        <w:rPr>
          <w:rFonts w:cstheme="minorHAnsi"/>
        </w:rPr>
        <w:t>These most up to date standards have become more stringent from September 2017, making them relevant to the analysis in this report regarding to the legislation the manufactures must comply with.</w:t>
      </w:r>
      <w:r w:rsidR="00074E05" w:rsidRPr="00D51092">
        <w:rPr>
          <w:rStyle w:val="Strong"/>
          <w:rFonts w:cstheme="minorHAnsi"/>
          <w:color w:val="666666"/>
        </w:rPr>
        <w:t> </w:t>
      </w:r>
      <w:r w:rsidR="00074E05" w:rsidRPr="00D51092">
        <w:rPr>
          <w:rStyle w:val="selectable"/>
          <w:rFonts w:cstheme="minorHAnsi"/>
        </w:rPr>
        <w:t>(Anon, 2018, p 1)</w:t>
      </w:r>
    </w:p>
    <w:p w14:paraId="47BCE376" w14:textId="619A3294" w:rsidR="00E03048" w:rsidRPr="00D51092" w:rsidRDefault="00E03048" w:rsidP="00E03048">
      <w:pPr>
        <w:rPr>
          <w:rStyle w:val="selectable"/>
          <w:rFonts w:cstheme="minorHAnsi"/>
        </w:rPr>
      </w:pPr>
      <w:r w:rsidRPr="00D51092">
        <w:rPr>
          <w:rStyle w:val="selectable"/>
          <w:rFonts w:cstheme="minorHAnsi"/>
        </w:rPr>
        <w:t>The Euro 6 Emissions standards figures are quoted by (Anon, 2018, p 1), are as followed:</w:t>
      </w:r>
    </w:p>
    <w:p w14:paraId="00A7C8B5" w14:textId="33510F18" w:rsidR="00E03048" w:rsidRPr="00D51092" w:rsidRDefault="00E03048" w:rsidP="009E78E1">
      <w:pPr>
        <w:rPr>
          <w:rStyle w:val="selectable"/>
          <w:rFonts w:cstheme="minorHAnsi"/>
        </w:rPr>
      </w:pPr>
    </w:p>
    <w:p w14:paraId="75AC052F" w14:textId="006622E2" w:rsidR="00E03048" w:rsidRPr="00D51092" w:rsidRDefault="00E03048" w:rsidP="00E03048">
      <w:pPr>
        <w:spacing w:after="100" w:afterAutospacing="1" w:line="240" w:lineRule="auto"/>
        <w:outlineLvl w:val="5"/>
        <w:rPr>
          <w:rFonts w:eastAsia="Times New Roman" w:cstheme="minorHAnsi"/>
          <w:b/>
          <w:spacing w:val="6"/>
          <w:u w:val="single"/>
          <w:lang w:eastAsia="en-GB"/>
        </w:rPr>
      </w:pPr>
      <w:r w:rsidRPr="00D51092">
        <w:rPr>
          <w:rFonts w:eastAsia="Times New Roman" w:cstheme="minorHAnsi"/>
          <w:b/>
          <w:spacing w:val="6"/>
          <w:u w:val="single"/>
          <w:lang w:eastAsia="en-GB"/>
        </w:rPr>
        <w:t>Euro 6 emission limits (petrol)</w:t>
      </w:r>
      <w:r w:rsidR="00685D95" w:rsidRPr="00D51092">
        <w:rPr>
          <w:rFonts w:eastAsia="Times New Roman" w:cstheme="minorHAnsi"/>
          <w:b/>
          <w:spacing w:val="6"/>
          <w:u w:val="single"/>
          <w:lang w:eastAsia="en-GB"/>
        </w:rPr>
        <w:t>:</w:t>
      </w:r>
    </w:p>
    <w:p w14:paraId="634FD4B5" w14:textId="77777777" w:rsidR="00E03048" w:rsidRPr="00D51092" w:rsidRDefault="00E03048" w:rsidP="00E03048">
      <w:pPr>
        <w:numPr>
          <w:ilvl w:val="0"/>
          <w:numId w:val="1"/>
        </w:numPr>
        <w:spacing w:before="100" w:beforeAutospacing="1" w:after="100" w:afterAutospacing="1" w:line="240" w:lineRule="auto"/>
        <w:rPr>
          <w:rFonts w:eastAsia="Times New Roman" w:cstheme="minorHAnsi"/>
          <w:lang w:eastAsia="en-GB"/>
        </w:rPr>
      </w:pPr>
      <w:r w:rsidRPr="00D51092">
        <w:rPr>
          <w:rFonts w:eastAsia="Times New Roman" w:cstheme="minorHAnsi"/>
          <w:b/>
          <w:bCs/>
          <w:lang w:eastAsia="en-GB"/>
        </w:rPr>
        <w:t>CO</w:t>
      </w:r>
      <w:r w:rsidRPr="00D51092">
        <w:rPr>
          <w:rFonts w:eastAsia="Times New Roman" w:cstheme="minorHAnsi"/>
          <w:lang w:eastAsia="en-GB"/>
        </w:rPr>
        <w:t> – 1.0 g/km</w:t>
      </w:r>
    </w:p>
    <w:p w14:paraId="08A00EAE" w14:textId="77777777" w:rsidR="00E03048" w:rsidRPr="00D51092" w:rsidRDefault="00E03048" w:rsidP="00E03048">
      <w:pPr>
        <w:numPr>
          <w:ilvl w:val="0"/>
          <w:numId w:val="1"/>
        </w:numPr>
        <w:spacing w:before="100" w:beforeAutospacing="1" w:after="100" w:afterAutospacing="1" w:line="240" w:lineRule="auto"/>
        <w:rPr>
          <w:rFonts w:eastAsia="Times New Roman" w:cstheme="minorHAnsi"/>
          <w:lang w:eastAsia="en-GB"/>
        </w:rPr>
      </w:pPr>
      <w:r w:rsidRPr="00D51092">
        <w:rPr>
          <w:rFonts w:eastAsia="Times New Roman" w:cstheme="minorHAnsi"/>
          <w:b/>
          <w:bCs/>
          <w:lang w:eastAsia="en-GB"/>
        </w:rPr>
        <w:t>HC</w:t>
      </w:r>
      <w:r w:rsidRPr="00D51092">
        <w:rPr>
          <w:rFonts w:eastAsia="Times New Roman" w:cstheme="minorHAnsi"/>
          <w:lang w:eastAsia="en-GB"/>
        </w:rPr>
        <w:t> – 0.10 g/km</w:t>
      </w:r>
    </w:p>
    <w:p w14:paraId="7F5FE467" w14:textId="77777777" w:rsidR="00E03048" w:rsidRPr="00D51092" w:rsidRDefault="00E03048" w:rsidP="00E03048">
      <w:pPr>
        <w:numPr>
          <w:ilvl w:val="0"/>
          <w:numId w:val="1"/>
        </w:numPr>
        <w:spacing w:before="100" w:beforeAutospacing="1" w:after="100" w:afterAutospacing="1" w:line="240" w:lineRule="auto"/>
        <w:rPr>
          <w:rFonts w:eastAsia="Times New Roman" w:cstheme="minorHAnsi"/>
          <w:lang w:eastAsia="en-GB"/>
        </w:rPr>
      </w:pPr>
      <w:r w:rsidRPr="00D51092">
        <w:rPr>
          <w:rFonts w:eastAsia="Times New Roman" w:cstheme="minorHAnsi"/>
          <w:b/>
          <w:bCs/>
          <w:lang w:eastAsia="en-GB"/>
        </w:rPr>
        <w:t>NOx</w:t>
      </w:r>
      <w:r w:rsidRPr="00D51092">
        <w:rPr>
          <w:rFonts w:eastAsia="Times New Roman" w:cstheme="minorHAnsi"/>
          <w:lang w:eastAsia="en-GB"/>
        </w:rPr>
        <w:t> – 0.06 g/km</w:t>
      </w:r>
    </w:p>
    <w:p w14:paraId="1CCA304B" w14:textId="77777777" w:rsidR="00E03048" w:rsidRPr="00D51092" w:rsidRDefault="00E03048" w:rsidP="00E03048">
      <w:pPr>
        <w:numPr>
          <w:ilvl w:val="0"/>
          <w:numId w:val="1"/>
        </w:numPr>
        <w:spacing w:before="100" w:beforeAutospacing="1" w:after="100" w:afterAutospacing="1" w:line="240" w:lineRule="auto"/>
        <w:rPr>
          <w:rFonts w:eastAsia="Times New Roman" w:cstheme="minorHAnsi"/>
          <w:lang w:eastAsia="en-GB"/>
        </w:rPr>
      </w:pPr>
      <w:r w:rsidRPr="00D51092">
        <w:rPr>
          <w:rFonts w:eastAsia="Times New Roman" w:cstheme="minorHAnsi"/>
          <w:b/>
          <w:bCs/>
          <w:lang w:eastAsia="en-GB"/>
        </w:rPr>
        <w:t>PM</w:t>
      </w:r>
      <w:r w:rsidRPr="00D51092">
        <w:rPr>
          <w:rFonts w:eastAsia="Times New Roman" w:cstheme="minorHAnsi"/>
          <w:lang w:eastAsia="en-GB"/>
        </w:rPr>
        <w:t> – 0.005 g/km (direct injection only)</w:t>
      </w:r>
    </w:p>
    <w:p w14:paraId="13AB5DE1" w14:textId="77777777" w:rsidR="00E03048" w:rsidRPr="00D51092" w:rsidRDefault="00E03048" w:rsidP="00E03048">
      <w:pPr>
        <w:numPr>
          <w:ilvl w:val="0"/>
          <w:numId w:val="1"/>
        </w:numPr>
        <w:spacing w:before="100" w:beforeAutospacing="1" w:after="100" w:afterAutospacing="1" w:line="240" w:lineRule="auto"/>
        <w:rPr>
          <w:rFonts w:eastAsia="Times New Roman" w:cstheme="minorHAnsi"/>
          <w:lang w:eastAsia="en-GB"/>
        </w:rPr>
      </w:pPr>
      <w:r w:rsidRPr="00D51092">
        <w:rPr>
          <w:rFonts w:eastAsia="Times New Roman" w:cstheme="minorHAnsi"/>
          <w:b/>
          <w:bCs/>
          <w:lang w:eastAsia="en-GB"/>
        </w:rPr>
        <w:t>PM</w:t>
      </w:r>
      <w:r w:rsidRPr="00D51092">
        <w:rPr>
          <w:rFonts w:eastAsia="Times New Roman" w:cstheme="minorHAnsi"/>
          <w:lang w:eastAsia="en-GB"/>
        </w:rPr>
        <w:t> – 6.0x10 ^11/km (direct injection only)</w:t>
      </w:r>
    </w:p>
    <w:p w14:paraId="303D2FCB" w14:textId="772C7A8B" w:rsidR="00E03048" w:rsidRPr="00D51092" w:rsidRDefault="00E03048" w:rsidP="00E03048">
      <w:pPr>
        <w:spacing w:after="100" w:afterAutospacing="1" w:line="240" w:lineRule="auto"/>
        <w:outlineLvl w:val="5"/>
        <w:rPr>
          <w:rFonts w:eastAsia="Times New Roman" w:cstheme="minorHAnsi"/>
          <w:b/>
          <w:spacing w:val="6"/>
          <w:u w:val="single"/>
          <w:lang w:eastAsia="en-GB"/>
        </w:rPr>
      </w:pPr>
      <w:r w:rsidRPr="00D51092">
        <w:rPr>
          <w:rFonts w:eastAsia="Times New Roman" w:cstheme="minorHAnsi"/>
          <w:b/>
          <w:spacing w:val="6"/>
          <w:u w:val="single"/>
          <w:lang w:eastAsia="en-GB"/>
        </w:rPr>
        <w:t>Euro 6 emission limits (diesel)</w:t>
      </w:r>
      <w:r w:rsidR="00685D95" w:rsidRPr="00D51092">
        <w:rPr>
          <w:rFonts w:eastAsia="Times New Roman" w:cstheme="minorHAnsi"/>
          <w:b/>
          <w:spacing w:val="6"/>
          <w:u w:val="single"/>
          <w:lang w:eastAsia="en-GB"/>
        </w:rPr>
        <w:t>:</w:t>
      </w:r>
    </w:p>
    <w:p w14:paraId="365F5B49" w14:textId="77777777" w:rsidR="00E03048" w:rsidRPr="00D51092" w:rsidRDefault="00E03048" w:rsidP="00E03048">
      <w:pPr>
        <w:numPr>
          <w:ilvl w:val="0"/>
          <w:numId w:val="2"/>
        </w:numPr>
        <w:spacing w:before="100" w:beforeAutospacing="1" w:after="100" w:afterAutospacing="1" w:line="240" w:lineRule="auto"/>
        <w:rPr>
          <w:rFonts w:eastAsia="Times New Roman" w:cstheme="minorHAnsi"/>
          <w:lang w:eastAsia="en-GB"/>
        </w:rPr>
      </w:pPr>
      <w:r w:rsidRPr="00D51092">
        <w:rPr>
          <w:rFonts w:eastAsia="Times New Roman" w:cstheme="minorHAnsi"/>
          <w:b/>
          <w:bCs/>
          <w:lang w:eastAsia="en-GB"/>
        </w:rPr>
        <w:t>CO</w:t>
      </w:r>
      <w:r w:rsidRPr="00D51092">
        <w:rPr>
          <w:rFonts w:eastAsia="Times New Roman" w:cstheme="minorHAnsi"/>
          <w:lang w:eastAsia="en-GB"/>
        </w:rPr>
        <w:t> – 0.50 g/km</w:t>
      </w:r>
    </w:p>
    <w:p w14:paraId="033DBF83" w14:textId="77777777" w:rsidR="00E03048" w:rsidRPr="00D51092" w:rsidRDefault="00E03048" w:rsidP="00E03048">
      <w:pPr>
        <w:numPr>
          <w:ilvl w:val="0"/>
          <w:numId w:val="2"/>
        </w:numPr>
        <w:spacing w:before="100" w:beforeAutospacing="1" w:after="100" w:afterAutospacing="1" w:line="240" w:lineRule="auto"/>
        <w:rPr>
          <w:rFonts w:eastAsia="Times New Roman" w:cstheme="minorHAnsi"/>
          <w:lang w:eastAsia="en-GB"/>
        </w:rPr>
      </w:pPr>
      <w:r w:rsidRPr="00D51092">
        <w:rPr>
          <w:rFonts w:eastAsia="Times New Roman" w:cstheme="minorHAnsi"/>
          <w:b/>
          <w:bCs/>
          <w:lang w:eastAsia="en-GB"/>
        </w:rPr>
        <w:t>HC+ NOx</w:t>
      </w:r>
      <w:r w:rsidRPr="00D51092">
        <w:rPr>
          <w:rFonts w:eastAsia="Times New Roman" w:cstheme="minorHAnsi"/>
          <w:lang w:eastAsia="en-GB"/>
        </w:rPr>
        <w:t> – 0.17 g/km</w:t>
      </w:r>
      <w:r w:rsidRPr="00D51092">
        <w:rPr>
          <w:rFonts w:eastAsia="Times New Roman" w:cstheme="minorHAnsi"/>
          <w:lang w:eastAsia="en-GB"/>
        </w:rPr>
        <w:br/>
      </w:r>
      <w:r w:rsidRPr="00D51092">
        <w:rPr>
          <w:rFonts w:eastAsia="Times New Roman" w:cstheme="minorHAnsi"/>
          <w:b/>
          <w:bCs/>
          <w:lang w:eastAsia="en-GB"/>
        </w:rPr>
        <w:t>NOx</w:t>
      </w:r>
      <w:r w:rsidRPr="00D51092">
        <w:rPr>
          <w:rFonts w:eastAsia="Times New Roman" w:cstheme="minorHAnsi"/>
          <w:lang w:eastAsia="en-GB"/>
        </w:rPr>
        <w:t> – 0.08 g/km</w:t>
      </w:r>
    </w:p>
    <w:p w14:paraId="72E8BCB5" w14:textId="77777777" w:rsidR="00E03048" w:rsidRPr="00D51092" w:rsidRDefault="00E03048" w:rsidP="00E03048">
      <w:pPr>
        <w:numPr>
          <w:ilvl w:val="0"/>
          <w:numId w:val="2"/>
        </w:numPr>
        <w:spacing w:before="100" w:beforeAutospacing="1" w:after="100" w:afterAutospacing="1" w:line="240" w:lineRule="auto"/>
        <w:rPr>
          <w:rFonts w:eastAsia="Times New Roman" w:cstheme="minorHAnsi"/>
          <w:lang w:eastAsia="en-GB"/>
        </w:rPr>
      </w:pPr>
      <w:r w:rsidRPr="00D51092">
        <w:rPr>
          <w:rFonts w:eastAsia="Times New Roman" w:cstheme="minorHAnsi"/>
          <w:b/>
          <w:bCs/>
          <w:lang w:eastAsia="en-GB"/>
        </w:rPr>
        <w:t>PM</w:t>
      </w:r>
      <w:r w:rsidRPr="00D51092">
        <w:rPr>
          <w:rFonts w:eastAsia="Times New Roman" w:cstheme="minorHAnsi"/>
          <w:lang w:eastAsia="en-GB"/>
        </w:rPr>
        <w:t> – 0.005 g/km</w:t>
      </w:r>
    </w:p>
    <w:p w14:paraId="659C6DD4" w14:textId="77777777" w:rsidR="00E03048" w:rsidRPr="00D51092" w:rsidRDefault="00E03048" w:rsidP="00E03048">
      <w:pPr>
        <w:numPr>
          <w:ilvl w:val="0"/>
          <w:numId w:val="2"/>
        </w:numPr>
        <w:spacing w:before="100" w:beforeAutospacing="1" w:after="100" w:afterAutospacing="1" w:line="240" w:lineRule="auto"/>
        <w:rPr>
          <w:rFonts w:eastAsia="Times New Roman" w:cstheme="minorHAnsi"/>
          <w:lang w:eastAsia="en-GB"/>
        </w:rPr>
      </w:pPr>
      <w:r w:rsidRPr="00D51092">
        <w:rPr>
          <w:rFonts w:eastAsia="Times New Roman" w:cstheme="minorHAnsi"/>
          <w:b/>
          <w:bCs/>
          <w:lang w:eastAsia="en-GB"/>
        </w:rPr>
        <w:t>PM</w:t>
      </w:r>
      <w:r w:rsidRPr="00D51092">
        <w:rPr>
          <w:rFonts w:eastAsia="Times New Roman" w:cstheme="minorHAnsi"/>
          <w:lang w:eastAsia="en-GB"/>
        </w:rPr>
        <w:t> – 6.0x10 ^11/km</w:t>
      </w:r>
    </w:p>
    <w:p w14:paraId="091AE3FA" w14:textId="7E4E3B81" w:rsidR="00685D95" w:rsidRPr="00D51092" w:rsidRDefault="00685D95" w:rsidP="00685D95">
      <w:pPr>
        <w:pStyle w:val="NormalWeb"/>
        <w:shd w:val="clear" w:color="auto" w:fill="FFFFFF"/>
        <w:rPr>
          <w:rStyle w:val="Strong"/>
          <w:rFonts w:asciiTheme="minorHAnsi" w:hAnsiTheme="minorHAnsi" w:cstheme="minorHAnsi"/>
          <w:bCs w:val="0"/>
          <w:color w:val="21252D"/>
          <w:sz w:val="22"/>
          <w:szCs w:val="22"/>
          <w:u w:val="single"/>
        </w:rPr>
      </w:pPr>
      <w:r w:rsidRPr="00D51092">
        <w:rPr>
          <w:rStyle w:val="Strong"/>
          <w:rFonts w:asciiTheme="minorHAnsi" w:hAnsiTheme="minorHAnsi" w:cstheme="minorHAnsi"/>
          <w:bCs w:val="0"/>
          <w:color w:val="21252D"/>
          <w:sz w:val="22"/>
          <w:szCs w:val="22"/>
          <w:u w:val="single"/>
        </w:rPr>
        <w:t>Key:</w:t>
      </w:r>
    </w:p>
    <w:p w14:paraId="05172679" w14:textId="4C7394A9" w:rsidR="00685D95" w:rsidRPr="00D51092" w:rsidRDefault="00685D95" w:rsidP="00685D95">
      <w:pPr>
        <w:pStyle w:val="NormalWeb"/>
        <w:numPr>
          <w:ilvl w:val="0"/>
          <w:numId w:val="2"/>
        </w:numPr>
        <w:shd w:val="clear" w:color="auto" w:fill="FFFFFF"/>
        <w:rPr>
          <w:rFonts w:asciiTheme="minorHAnsi" w:hAnsiTheme="minorHAnsi" w:cstheme="minorHAnsi"/>
          <w:sz w:val="22"/>
          <w:szCs w:val="22"/>
        </w:rPr>
      </w:pPr>
      <w:r w:rsidRPr="00D51092">
        <w:rPr>
          <w:rStyle w:val="Strong"/>
          <w:rFonts w:asciiTheme="minorHAnsi" w:hAnsiTheme="minorHAnsi" w:cstheme="minorHAnsi"/>
          <w:sz w:val="22"/>
          <w:szCs w:val="22"/>
        </w:rPr>
        <w:t>CO</w:t>
      </w:r>
      <w:r w:rsidRPr="00D51092">
        <w:rPr>
          <w:rFonts w:asciiTheme="minorHAnsi" w:hAnsiTheme="minorHAnsi" w:cstheme="minorHAnsi"/>
          <w:sz w:val="22"/>
          <w:szCs w:val="22"/>
        </w:rPr>
        <w:t> = </w:t>
      </w:r>
      <w:hyperlink r:id="rId7" w:tooltip="what's in the exhaust?" w:history="1">
        <w:r w:rsidRPr="00D51092">
          <w:rPr>
            <w:rStyle w:val="Hyperlink"/>
            <w:rFonts w:asciiTheme="minorHAnsi" w:hAnsiTheme="minorHAnsi" w:cstheme="minorHAnsi"/>
            <w:b/>
            <w:bCs/>
            <w:color w:val="auto"/>
            <w:sz w:val="22"/>
            <w:szCs w:val="22"/>
          </w:rPr>
          <w:t>Carbon Monoxide</w:t>
        </w:r>
      </w:hyperlink>
    </w:p>
    <w:p w14:paraId="642BA946" w14:textId="77777777" w:rsidR="00685D95" w:rsidRPr="00D51092" w:rsidRDefault="00685D95" w:rsidP="00685D95">
      <w:pPr>
        <w:pStyle w:val="NormalWeb"/>
        <w:numPr>
          <w:ilvl w:val="0"/>
          <w:numId w:val="2"/>
        </w:numPr>
        <w:shd w:val="clear" w:color="auto" w:fill="FFFFFF"/>
        <w:rPr>
          <w:rFonts w:asciiTheme="minorHAnsi" w:hAnsiTheme="minorHAnsi" w:cstheme="minorHAnsi"/>
          <w:sz w:val="22"/>
          <w:szCs w:val="22"/>
        </w:rPr>
      </w:pPr>
      <w:r w:rsidRPr="00D51092">
        <w:rPr>
          <w:rStyle w:val="Strong"/>
          <w:rFonts w:asciiTheme="minorHAnsi" w:hAnsiTheme="minorHAnsi" w:cstheme="minorHAnsi"/>
          <w:sz w:val="22"/>
          <w:szCs w:val="22"/>
        </w:rPr>
        <w:t>NOx</w:t>
      </w:r>
      <w:r w:rsidRPr="00D51092">
        <w:rPr>
          <w:rFonts w:asciiTheme="minorHAnsi" w:hAnsiTheme="minorHAnsi" w:cstheme="minorHAnsi"/>
          <w:sz w:val="22"/>
          <w:szCs w:val="22"/>
        </w:rPr>
        <w:t> = </w:t>
      </w:r>
      <w:hyperlink r:id="rId8" w:tooltip="What's in the exhaust?" w:history="1">
        <w:r w:rsidRPr="00D51092">
          <w:rPr>
            <w:rStyle w:val="Hyperlink"/>
            <w:rFonts w:asciiTheme="minorHAnsi" w:hAnsiTheme="minorHAnsi" w:cstheme="minorHAnsi"/>
            <w:b/>
            <w:bCs/>
            <w:color w:val="auto"/>
            <w:sz w:val="22"/>
            <w:szCs w:val="22"/>
          </w:rPr>
          <w:t>Oxides of Nitrogen</w:t>
        </w:r>
      </w:hyperlink>
    </w:p>
    <w:p w14:paraId="7A09E0E8" w14:textId="77777777" w:rsidR="00685D95" w:rsidRPr="00D51092" w:rsidRDefault="00685D95" w:rsidP="00685D95">
      <w:pPr>
        <w:pStyle w:val="NormalWeb"/>
        <w:numPr>
          <w:ilvl w:val="0"/>
          <w:numId w:val="2"/>
        </w:numPr>
        <w:shd w:val="clear" w:color="auto" w:fill="FFFFFF"/>
        <w:rPr>
          <w:rFonts w:asciiTheme="minorHAnsi" w:hAnsiTheme="minorHAnsi" w:cstheme="minorHAnsi"/>
          <w:sz w:val="22"/>
          <w:szCs w:val="22"/>
        </w:rPr>
      </w:pPr>
      <w:r w:rsidRPr="00D51092">
        <w:rPr>
          <w:rStyle w:val="Strong"/>
          <w:rFonts w:asciiTheme="minorHAnsi" w:hAnsiTheme="minorHAnsi" w:cstheme="minorHAnsi"/>
          <w:sz w:val="22"/>
          <w:szCs w:val="22"/>
        </w:rPr>
        <w:t>HC</w:t>
      </w:r>
      <w:r w:rsidRPr="00D51092">
        <w:rPr>
          <w:rFonts w:asciiTheme="minorHAnsi" w:hAnsiTheme="minorHAnsi" w:cstheme="minorHAnsi"/>
          <w:sz w:val="22"/>
          <w:szCs w:val="22"/>
        </w:rPr>
        <w:t> = </w:t>
      </w:r>
      <w:hyperlink r:id="rId9" w:tooltip="What's in the exhaust?" w:history="1">
        <w:r w:rsidRPr="00D51092">
          <w:rPr>
            <w:rStyle w:val="Hyperlink"/>
            <w:rFonts w:asciiTheme="minorHAnsi" w:hAnsiTheme="minorHAnsi" w:cstheme="minorHAnsi"/>
            <w:b/>
            <w:bCs/>
            <w:color w:val="auto"/>
            <w:sz w:val="22"/>
            <w:szCs w:val="22"/>
          </w:rPr>
          <w:t>Hydrocarbons</w:t>
        </w:r>
      </w:hyperlink>
    </w:p>
    <w:p w14:paraId="6806157F" w14:textId="184AC1C1" w:rsidR="00685D95" w:rsidRPr="00D51092" w:rsidRDefault="00685D95" w:rsidP="00685D95">
      <w:pPr>
        <w:pStyle w:val="NormalWeb"/>
        <w:numPr>
          <w:ilvl w:val="0"/>
          <w:numId w:val="2"/>
        </w:numPr>
        <w:shd w:val="clear" w:color="auto" w:fill="FFFFFF"/>
        <w:rPr>
          <w:rStyle w:val="Hyperlink"/>
          <w:rFonts w:asciiTheme="minorHAnsi" w:hAnsiTheme="minorHAnsi" w:cstheme="minorHAnsi"/>
          <w:color w:val="auto"/>
          <w:sz w:val="22"/>
          <w:szCs w:val="22"/>
          <w:u w:val="none"/>
        </w:rPr>
      </w:pPr>
      <w:r w:rsidRPr="00D51092">
        <w:rPr>
          <w:rStyle w:val="Strong"/>
          <w:rFonts w:asciiTheme="minorHAnsi" w:hAnsiTheme="minorHAnsi" w:cstheme="minorHAnsi"/>
          <w:sz w:val="22"/>
          <w:szCs w:val="22"/>
        </w:rPr>
        <w:t>PM</w:t>
      </w:r>
      <w:r w:rsidRPr="00D51092">
        <w:rPr>
          <w:rFonts w:asciiTheme="minorHAnsi" w:hAnsiTheme="minorHAnsi" w:cstheme="minorHAnsi"/>
          <w:sz w:val="22"/>
          <w:szCs w:val="22"/>
        </w:rPr>
        <w:t> = </w:t>
      </w:r>
      <w:hyperlink r:id="rId10" w:tooltip="What's in the exhaust?" w:history="1">
        <w:r w:rsidRPr="00D51092">
          <w:rPr>
            <w:rStyle w:val="Hyperlink"/>
            <w:rFonts w:asciiTheme="minorHAnsi" w:hAnsiTheme="minorHAnsi" w:cstheme="minorHAnsi"/>
            <w:b/>
            <w:bCs/>
            <w:color w:val="auto"/>
            <w:sz w:val="22"/>
            <w:szCs w:val="22"/>
          </w:rPr>
          <w:t>Particulate matter</w:t>
        </w:r>
      </w:hyperlink>
    </w:p>
    <w:p w14:paraId="2E816F34" w14:textId="038D64D0" w:rsidR="00622E88" w:rsidRPr="00D51092" w:rsidRDefault="00622E88" w:rsidP="00BE46D5">
      <w:pPr>
        <w:pStyle w:val="NormalWeb"/>
        <w:shd w:val="clear" w:color="auto" w:fill="FFFFFF"/>
        <w:rPr>
          <w:rFonts w:asciiTheme="minorHAnsi" w:hAnsiTheme="minorHAnsi" w:cstheme="minorHAnsi"/>
          <w:b/>
          <w:sz w:val="22"/>
          <w:szCs w:val="22"/>
          <w:u w:val="single"/>
        </w:rPr>
      </w:pPr>
      <w:r w:rsidRPr="00D51092">
        <w:rPr>
          <w:rFonts w:asciiTheme="minorHAnsi" w:hAnsiTheme="minorHAnsi" w:cstheme="minorHAnsi"/>
          <w:b/>
          <w:sz w:val="22"/>
          <w:szCs w:val="22"/>
          <w:u w:val="single"/>
        </w:rPr>
        <w:t>2.1 Dyno emissions testing:</w:t>
      </w:r>
    </w:p>
    <w:p w14:paraId="19F19089" w14:textId="7FC85373" w:rsidR="00622E88" w:rsidRPr="00D51092" w:rsidRDefault="00622E88" w:rsidP="00BE46D5">
      <w:pPr>
        <w:pStyle w:val="NormalWeb"/>
        <w:shd w:val="clear" w:color="auto" w:fill="FFFFFF"/>
        <w:rPr>
          <w:rFonts w:asciiTheme="minorHAnsi" w:hAnsiTheme="minorHAnsi" w:cstheme="minorHAnsi"/>
          <w:sz w:val="22"/>
          <w:szCs w:val="22"/>
          <w:shd w:val="clear" w:color="auto" w:fill="FFFFFF"/>
        </w:rPr>
      </w:pPr>
      <w:r w:rsidRPr="00D51092">
        <w:rPr>
          <w:rFonts w:asciiTheme="minorHAnsi" w:hAnsiTheme="minorHAnsi" w:cstheme="minorHAnsi"/>
          <w:sz w:val="22"/>
          <w:szCs w:val="22"/>
          <w:shd w:val="clear" w:color="auto" w:fill="FFFFFF"/>
        </w:rPr>
        <w:t xml:space="preserve">The following literature by </w:t>
      </w:r>
      <w:r w:rsidR="000A37FA" w:rsidRPr="00D51092">
        <w:rPr>
          <w:rFonts w:asciiTheme="minorHAnsi" w:hAnsiTheme="minorHAnsi" w:cstheme="minorHAnsi"/>
          <w:sz w:val="22"/>
          <w:szCs w:val="22"/>
          <w:shd w:val="clear" w:color="auto" w:fill="FFFFFF"/>
        </w:rPr>
        <w:t xml:space="preserve">(dieselnet.com, 2018) gives valuable information on the testing of vehicle emissions: </w:t>
      </w:r>
    </w:p>
    <w:p w14:paraId="44C22554" w14:textId="15FA8B83" w:rsidR="00622E88" w:rsidRPr="00D51092" w:rsidRDefault="00622E88" w:rsidP="00622E88">
      <w:pPr>
        <w:pStyle w:val="NormalWeb"/>
        <w:shd w:val="clear" w:color="auto" w:fill="FFFFFF"/>
        <w:ind w:left="720"/>
        <w:rPr>
          <w:rFonts w:asciiTheme="minorHAnsi" w:hAnsiTheme="minorHAnsi" w:cstheme="minorHAnsi"/>
          <w:sz w:val="22"/>
          <w:szCs w:val="22"/>
          <w:shd w:val="clear" w:color="auto" w:fill="FFFFFF"/>
        </w:rPr>
      </w:pPr>
      <w:r w:rsidRPr="00D51092">
        <w:rPr>
          <w:rFonts w:asciiTheme="minorHAnsi" w:hAnsiTheme="minorHAnsi" w:cstheme="minorHAnsi"/>
          <w:sz w:val="22"/>
          <w:szCs w:val="22"/>
          <w:shd w:val="clear" w:color="auto" w:fill="FFFFFF"/>
        </w:rPr>
        <w:t>‘’Chassis dynamometer test cycles (urban, rural road and motorway) developed under the Artemis project, based on statistical analysis of European real world driving conditions’’.</w:t>
      </w:r>
    </w:p>
    <w:p w14:paraId="47C6E6B9" w14:textId="74E45F1F" w:rsidR="00622E88" w:rsidRPr="00D51092" w:rsidRDefault="00622E88" w:rsidP="00622E88">
      <w:pPr>
        <w:pStyle w:val="NormalWeb"/>
        <w:shd w:val="clear" w:color="auto" w:fill="FFFFFF"/>
        <w:ind w:left="720"/>
        <w:rPr>
          <w:rFonts w:asciiTheme="minorHAnsi" w:hAnsiTheme="minorHAnsi" w:cstheme="minorHAnsi"/>
          <w:sz w:val="22"/>
          <w:szCs w:val="22"/>
        </w:rPr>
      </w:pPr>
      <w:r w:rsidRPr="00D51092">
        <w:rPr>
          <w:rFonts w:asciiTheme="minorHAnsi" w:hAnsiTheme="minorHAnsi" w:cstheme="minorHAnsi"/>
          <w:sz w:val="22"/>
          <w:szCs w:val="22"/>
          <w:shd w:val="clear" w:color="auto" w:fill="FFFFFF"/>
        </w:rPr>
        <w:lastRenderedPageBreak/>
        <w:t>‘’A combined chassis dynamometer test used for emission testing and certification in Europe. It is composed of four ECE Urban Driving Cycles, simulating city driving, and one Extra Urban Driving Cycle (EUDC), simulating highway driving conditions. The cold-start version of the test, introduced in 2000, is referred to as the New European Driving Cycle (NEDC)’’.</w:t>
      </w:r>
    </w:p>
    <w:p w14:paraId="14EAE763" w14:textId="12BB818E" w:rsidR="00BE46D5" w:rsidRPr="00D51092" w:rsidRDefault="00BE46D5" w:rsidP="00BE46D5">
      <w:pPr>
        <w:pStyle w:val="NormalWeb"/>
        <w:shd w:val="clear" w:color="auto" w:fill="FFFFFF"/>
        <w:rPr>
          <w:rFonts w:asciiTheme="minorHAnsi" w:hAnsiTheme="minorHAnsi" w:cstheme="minorHAnsi"/>
          <w:sz w:val="22"/>
          <w:szCs w:val="22"/>
        </w:rPr>
      </w:pPr>
    </w:p>
    <w:p w14:paraId="6C63B98B" w14:textId="77777777" w:rsidR="006203EE" w:rsidRDefault="006203EE" w:rsidP="00270729">
      <w:pPr>
        <w:rPr>
          <w:rFonts w:cstheme="minorHAnsi"/>
          <w:b/>
          <w:u w:val="single"/>
        </w:rPr>
      </w:pPr>
    </w:p>
    <w:p w14:paraId="3A7224E1" w14:textId="77777777" w:rsidR="006203EE" w:rsidRDefault="006203EE" w:rsidP="00270729">
      <w:pPr>
        <w:rPr>
          <w:rFonts w:cstheme="minorHAnsi"/>
          <w:b/>
          <w:u w:val="single"/>
        </w:rPr>
      </w:pPr>
    </w:p>
    <w:p w14:paraId="67A39D7F" w14:textId="77777777" w:rsidR="006203EE" w:rsidRDefault="006203EE" w:rsidP="00270729">
      <w:pPr>
        <w:rPr>
          <w:rFonts w:cstheme="minorHAnsi"/>
          <w:b/>
          <w:u w:val="single"/>
        </w:rPr>
      </w:pPr>
    </w:p>
    <w:p w14:paraId="035D7304" w14:textId="77777777" w:rsidR="006203EE" w:rsidRDefault="006203EE" w:rsidP="00270729">
      <w:pPr>
        <w:rPr>
          <w:rFonts w:cstheme="minorHAnsi"/>
          <w:b/>
          <w:u w:val="single"/>
        </w:rPr>
      </w:pPr>
    </w:p>
    <w:p w14:paraId="57068978" w14:textId="77777777" w:rsidR="006203EE" w:rsidRDefault="006203EE" w:rsidP="00270729">
      <w:pPr>
        <w:rPr>
          <w:rFonts w:cstheme="minorHAnsi"/>
          <w:b/>
          <w:u w:val="single"/>
        </w:rPr>
      </w:pPr>
    </w:p>
    <w:p w14:paraId="68A83550" w14:textId="77777777" w:rsidR="006203EE" w:rsidRDefault="006203EE" w:rsidP="00270729">
      <w:pPr>
        <w:rPr>
          <w:rFonts w:cstheme="minorHAnsi"/>
          <w:b/>
          <w:u w:val="single"/>
        </w:rPr>
      </w:pPr>
    </w:p>
    <w:p w14:paraId="09EC61EE" w14:textId="77777777" w:rsidR="006203EE" w:rsidRDefault="006203EE" w:rsidP="00270729">
      <w:pPr>
        <w:rPr>
          <w:rFonts w:cstheme="minorHAnsi"/>
          <w:b/>
          <w:u w:val="single"/>
        </w:rPr>
      </w:pPr>
    </w:p>
    <w:p w14:paraId="559228B2" w14:textId="77777777" w:rsidR="006203EE" w:rsidRDefault="006203EE" w:rsidP="00270729">
      <w:pPr>
        <w:rPr>
          <w:rFonts w:cstheme="minorHAnsi"/>
          <w:b/>
          <w:u w:val="single"/>
        </w:rPr>
      </w:pPr>
    </w:p>
    <w:p w14:paraId="486F3C97" w14:textId="77777777" w:rsidR="006203EE" w:rsidRDefault="006203EE" w:rsidP="00270729">
      <w:pPr>
        <w:rPr>
          <w:rFonts w:cstheme="minorHAnsi"/>
          <w:b/>
          <w:u w:val="single"/>
        </w:rPr>
      </w:pPr>
    </w:p>
    <w:p w14:paraId="0066AE35" w14:textId="77777777" w:rsidR="006203EE" w:rsidRDefault="006203EE" w:rsidP="00270729">
      <w:pPr>
        <w:rPr>
          <w:rFonts w:cstheme="minorHAnsi"/>
          <w:b/>
          <w:u w:val="single"/>
        </w:rPr>
      </w:pPr>
    </w:p>
    <w:p w14:paraId="72DB8C31" w14:textId="77777777" w:rsidR="006203EE" w:rsidRDefault="006203EE" w:rsidP="00270729">
      <w:pPr>
        <w:rPr>
          <w:rFonts w:cstheme="minorHAnsi"/>
          <w:b/>
          <w:u w:val="single"/>
        </w:rPr>
      </w:pPr>
    </w:p>
    <w:p w14:paraId="2C6F3C71" w14:textId="77777777" w:rsidR="006203EE" w:rsidRDefault="006203EE" w:rsidP="00270729">
      <w:pPr>
        <w:rPr>
          <w:rFonts w:cstheme="minorHAnsi"/>
          <w:b/>
          <w:u w:val="single"/>
        </w:rPr>
      </w:pPr>
    </w:p>
    <w:p w14:paraId="277AFEB1" w14:textId="77777777" w:rsidR="006203EE" w:rsidRDefault="006203EE" w:rsidP="00270729">
      <w:pPr>
        <w:rPr>
          <w:rFonts w:cstheme="minorHAnsi"/>
          <w:b/>
          <w:u w:val="single"/>
        </w:rPr>
      </w:pPr>
    </w:p>
    <w:p w14:paraId="1CC0A6E5" w14:textId="77777777" w:rsidR="006203EE" w:rsidRDefault="006203EE" w:rsidP="00270729">
      <w:pPr>
        <w:rPr>
          <w:rFonts w:cstheme="minorHAnsi"/>
          <w:b/>
          <w:u w:val="single"/>
        </w:rPr>
      </w:pPr>
    </w:p>
    <w:p w14:paraId="1FA2E4C6" w14:textId="77777777" w:rsidR="006203EE" w:rsidRDefault="006203EE" w:rsidP="00270729">
      <w:pPr>
        <w:rPr>
          <w:rFonts w:cstheme="minorHAnsi"/>
          <w:b/>
          <w:u w:val="single"/>
        </w:rPr>
      </w:pPr>
    </w:p>
    <w:p w14:paraId="7DD03507" w14:textId="77777777" w:rsidR="006203EE" w:rsidRDefault="006203EE" w:rsidP="00270729">
      <w:pPr>
        <w:rPr>
          <w:rFonts w:cstheme="minorHAnsi"/>
          <w:b/>
          <w:u w:val="single"/>
        </w:rPr>
      </w:pPr>
    </w:p>
    <w:p w14:paraId="115596BD" w14:textId="77777777" w:rsidR="006203EE" w:rsidRDefault="006203EE" w:rsidP="00270729">
      <w:pPr>
        <w:rPr>
          <w:rFonts w:cstheme="minorHAnsi"/>
          <w:b/>
          <w:u w:val="single"/>
        </w:rPr>
      </w:pPr>
    </w:p>
    <w:p w14:paraId="462160A3" w14:textId="77777777" w:rsidR="006203EE" w:rsidRDefault="006203EE" w:rsidP="00270729">
      <w:pPr>
        <w:rPr>
          <w:rFonts w:cstheme="minorHAnsi"/>
          <w:b/>
          <w:u w:val="single"/>
        </w:rPr>
      </w:pPr>
    </w:p>
    <w:p w14:paraId="537D3E2A" w14:textId="77777777" w:rsidR="006203EE" w:rsidRDefault="006203EE" w:rsidP="00270729">
      <w:pPr>
        <w:rPr>
          <w:rFonts w:cstheme="minorHAnsi"/>
          <w:b/>
          <w:u w:val="single"/>
        </w:rPr>
      </w:pPr>
    </w:p>
    <w:p w14:paraId="0E7391B2" w14:textId="77777777" w:rsidR="006203EE" w:rsidRDefault="006203EE" w:rsidP="00270729">
      <w:pPr>
        <w:rPr>
          <w:rFonts w:cstheme="minorHAnsi"/>
          <w:b/>
          <w:u w:val="single"/>
        </w:rPr>
      </w:pPr>
    </w:p>
    <w:p w14:paraId="2DDC680C" w14:textId="77777777" w:rsidR="006203EE" w:rsidRDefault="006203EE" w:rsidP="00270729">
      <w:pPr>
        <w:rPr>
          <w:rFonts w:cstheme="minorHAnsi"/>
          <w:b/>
          <w:u w:val="single"/>
        </w:rPr>
      </w:pPr>
    </w:p>
    <w:p w14:paraId="6EEEE28E" w14:textId="77777777" w:rsidR="006203EE" w:rsidRDefault="006203EE" w:rsidP="00270729">
      <w:pPr>
        <w:rPr>
          <w:rFonts w:cstheme="minorHAnsi"/>
          <w:b/>
          <w:u w:val="single"/>
        </w:rPr>
      </w:pPr>
    </w:p>
    <w:p w14:paraId="1D1487DD" w14:textId="77777777" w:rsidR="006203EE" w:rsidRDefault="006203EE" w:rsidP="00270729">
      <w:pPr>
        <w:rPr>
          <w:rFonts w:cstheme="minorHAnsi"/>
          <w:b/>
          <w:u w:val="single"/>
        </w:rPr>
      </w:pPr>
    </w:p>
    <w:p w14:paraId="7E6A0D53" w14:textId="77777777" w:rsidR="006203EE" w:rsidRDefault="006203EE" w:rsidP="00270729">
      <w:pPr>
        <w:rPr>
          <w:rFonts w:cstheme="minorHAnsi"/>
          <w:b/>
          <w:u w:val="single"/>
        </w:rPr>
      </w:pPr>
    </w:p>
    <w:p w14:paraId="7BE921CD" w14:textId="77777777" w:rsidR="006203EE" w:rsidRDefault="006203EE" w:rsidP="00270729">
      <w:pPr>
        <w:rPr>
          <w:rFonts w:cstheme="minorHAnsi"/>
          <w:b/>
          <w:u w:val="single"/>
        </w:rPr>
      </w:pPr>
    </w:p>
    <w:p w14:paraId="088460FB" w14:textId="77777777" w:rsidR="006203EE" w:rsidRDefault="006203EE" w:rsidP="00270729">
      <w:pPr>
        <w:rPr>
          <w:rFonts w:cstheme="minorHAnsi"/>
          <w:b/>
          <w:u w:val="single"/>
        </w:rPr>
      </w:pPr>
    </w:p>
    <w:p w14:paraId="2072CD43" w14:textId="3781C58C" w:rsidR="00BE46D5" w:rsidRPr="00D51092" w:rsidRDefault="00BE46D5" w:rsidP="00270729">
      <w:pPr>
        <w:rPr>
          <w:rFonts w:eastAsia="Times New Roman" w:cstheme="minorHAnsi"/>
          <w:lang w:eastAsia="en-GB"/>
        </w:rPr>
      </w:pPr>
      <w:r w:rsidRPr="00D51092">
        <w:rPr>
          <w:rFonts w:cstheme="minorHAnsi"/>
          <w:b/>
          <w:u w:val="single"/>
        </w:rPr>
        <w:lastRenderedPageBreak/>
        <w:t>3.0</w:t>
      </w:r>
      <w:r w:rsidR="00D909D1" w:rsidRPr="00D51092">
        <w:rPr>
          <w:rFonts w:cstheme="minorHAnsi"/>
          <w:b/>
          <w:u w:val="single"/>
        </w:rPr>
        <w:t xml:space="preserve"> Industries technologies and efforts</w:t>
      </w:r>
      <w:r w:rsidRPr="00D51092">
        <w:rPr>
          <w:rFonts w:cstheme="minorHAnsi"/>
          <w:b/>
          <w:u w:val="single"/>
        </w:rPr>
        <w:t xml:space="preserve">: </w:t>
      </w:r>
    </w:p>
    <w:p w14:paraId="41000031" w14:textId="64814F9A" w:rsidR="00BE46D5" w:rsidRDefault="00180C24" w:rsidP="00BE46D5">
      <w:pPr>
        <w:pStyle w:val="NormalWeb"/>
        <w:shd w:val="clear" w:color="auto" w:fill="FFFFFF"/>
        <w:rPr>
          <w:rFonts w:asciiTheme="minorHAnsi" w:hAnsiTheme="minorHAnsi" w:cstheme="minorHAnsi"/>
          <w:sz w:val="22"/>
          <w:szCs w:val="22"/>
        </w:rPr>
      </w:pPr>
      <w:r w:rsidRPr="00D51092">
        <w:rPr>
          <w:rFonts w:asciiTheme="minorHAnsi" w:hAnsiTheme="minorHAnsi" w:cstheme="minorHAnsi"/>
          <w:sz w:val="22"/>
          <w:szCs w:val="22"/>
        </w:rPr>
        <w:t xml:space="preserve">A vehicle that has been put into manufacture needs to comply with the latest legislations on Emissions. </w:t>
      </w:r>
      <w:r w:rsidR="00BA02CB" w:rsidRPr="00D51092">
        <w:rPr>
          <w:rFonts w:asciiTheme="minorHAnsi" w:hAnsiTheme="minorHAnsi" w:cstheme="minorHAnsi"/>
          <w:sz w:val="22"/>
          <w:szCs w:val="22"/>
        </w:rPr>
        <w:t>Euro 6 standards govern todays Emissions Regulations</w:t>
      </w:r>
      <w:r w:rsidRPr="00D51092">
        <w:rPr>
          <w:rFonts w:asciiTheme="minorHAnsi" w:hAnsiTheme="minorHAnsi" w:cstheme="minorHAnsi"/>
          <w:sz w:val="22"/>
          <w:szCs w:val="22"/>
        </w:rPr>
        <w:t xml:space="preserve">. </w:t>
      </w:r>
      <w:r w:rsidR="005D6E51" w:rsidRPr="00D51092">
        <w:rPr>
          <w:rFonts w:asciiTheme="minorHAnsi" w:hAnsiTheme="minorHAnsi" w:cstheme="minorHAnsi"/>
          <w:sz w:val="22"/>
          <w:szCs w:val="22"/>
        </w:rPr>
        <w:t>This means that the cars components need to be monitored for functionality with regards to Emission reduction systems</w:t>
      </w:r>
      <w:r w:rsidR="00771F21" w:rsidRPr="00D51092">
        <w:rPr>
          <w:rFonts w:asciiTheme="minorHAnsi" w:hAnsiTheme="minorHAnsi" w:cstheme="minorHAnsi"/>
          <w:sz w:val="22"/>
          <w:szCs w:val="22"/>
        </w:rPr>
        <w:t xml:space="preserve"> to ensure they help reduce the </w:t>
      </w:r>
      <w:r w:rsidR="006B2C9E" w:rsidRPr="00D51092">
        <w:rPr>
          <w:rFonts w:asciiTheme="minorHAnsi" w:hAnsiTheme="minorHAnsi" w:cstheme="minorHAnsi"/>
          <w:sz w:val="22"/>
          <w:szCs w:val="22"/>
        </w:rPr>
        <w:t>oxides of nitrogen</w:t>
      </w:r>
      <w:r w:rsidR="00771F21" w:rsidRPr="00D51092">
        <w:rPr>
          <w:rFonts w:asciiTheme="minorHAnsi" w:hAnsiTheme="minorHAnsi" w:cstheme="minorHAnsi"/>
          <w:sz w:val="22"/>
          <w:szCs w:val="22"/>
        </w:rPr>
        <w:t>, Hydrocarbons and Carbon Monoxide</w:t>
      </w:r>
      <w:r w:rsidR="00F03AB6" w:rsidRPr="00D51092">
        <w:rPr>
          <w:rFonts w:asciiTheme="minorHAnsi" w:hAnsiTheme="minorHAnsi" w:cstheme="minorHAnsi"/>
          <w:sz w:val="22"/>
          <w:szCs w:val="22"/>
        </w:rPr>
        <w:t xml:space="preserve"> being emitted</w:t>
      </w:r>
      <w:r w:rsidR="00B02B3F" w:rsidRPr="00D51092">
        <w:rPr>
          <w:rFonts w:asciiTheme="minorHAnsi" w:hAnsiTheme="minorHAnsi" w:cstheme="minorHAnsi"/>
          <w:sz w:val="22"/>
          <w:szCs w:val="22"/>
        </w:rPr>
        <w:t>, amongst other gases</w:t>
      </w:r>
      <w:r w:rsidR="00F03AB6" w:rsidRPr="00D51092">
        <w:rPr>
          <w:rFonts w:asciiTheme="minorHAnsi" w:hAnsiTheme="minorHAnsi" w:cstheme="minorHAnsi"/>
          <w:sz w:val="22"/>
          <w:szCs w:val="22"/>
        </w:rPr>
        <w:t xml:space="preserve">. </w:t>
      </w:r>
    </w:p>
    <w:p w14:paraId="08C740D3" w14:textId="1FF97038" w:rsidR="00D909D1" w:rsidRPr="006203EE" w:rsidRDefault="00D909D1" w:rsidP="006203EE">
      <w:pPr>
        <w:rPr>
          <w:rFonts w:eastAsia="Times New Roman" w:cstheme="minorHAnsi"/>
          <w:lang w:eastAsia="en-GB"/>
        </w:rPr>
      </w:pPr>
      <w:r w:rsidRPr="00D51092">
        <w:rPr>
          <w:rFonts w:cstheme="minorHAnsi"/>
          <w:b/>
          <w:u w:val="single"/>
        </w:rPr>
        <w:t>3.1 Catalytic Converter system:</w:t>
      </w:r>
    </w:p>
    <w:p w14:paraId="7EB6C266" w14:textId="32AE519D" w:rsidR="00822D23" w:rsidRPr="00D51092" w:rsidRDefault="0067606E" w:rsidP="009E78E1">
      <w:pPr>
        <w:rPr>
          <w:rFonts w:cstheme="minorHAnsi"/>
        </w:rPr>
      </w:pPr>
      <w:r w:rsidRPr="00D51092">
        <w:rPr>
          <w:rFonts w:cstheme="minorHAnsi"/>
        </w:rPr>
        <w:t xml:space="preserve">One such Emission reduction system used by manufactures on all diesel and petrol models, is that of an exhaust after treatment </w:t>
      </w:r>
      <w:r w:rsidR="00FB49D0" w:rsidRPr="00D51092">
        <w:rPr>
          <w:rFonts w:cstheme="minorHAnsi"/>
        </w:rPr>
        <w:t xml:space="preserve">system </w:t>
      </w:r>
      <w:r w:rsidRPr="00D51092">
        <w:rPr>
          <w:rFonts w:cstheme="minorHAnsi"/>
        </w:rPr>
        <w:t xml:space="preserve">called a catalytic component. </w:t>
      </w:r>
      <w:r w:rsidR="00547EDF" w:rsidRPr="00D51092">
        <w:rPr>
          <w:rFonts w:cstheme="minorHAnsi"/>
        </w:rPr>
        <w:t xml:space="preserve">This </w:t>
      </w:r>
      <w:r w:rsidR="00B42C49" w:rsidRPr="00D51092">
        <w:rPr>
          <w:rFonts w:cstheme="minorHAnsi"/>
        </w:rPr>
        <w:t>component</w:t>
      </w:r>
      <w:r w:rsidR="00547EDF" w:rsidRPr="00D51092">
        <w:rPr>
          <w:rFonts w:cstheme="minorHAnsi"/>
        </w:rPr>
        <w:t xml:space="preserve"> contains a ceramic honey combe material, with an aluminium wash coat, that the exhaust gases </w:t>
      </w:r>
      <w:r w:rsidR="00B42C49" w:rsidRPr="00D51092">
        <w:rPr>
          <w:rFonts w:cstheme="minorHAnsi"/>
        </w:rPr>
        <w:t>must</w:t>
      </w:r>
      <w:r w:rsidR="00547EDF" w:rsidRPr="00D51092">
        <w:rPr>
          <w:rFonts w:cstheme="minorHAnsi"/>
        </w:rPr>
        <w:t xml:space="preserve"> pass through. These catalyst materials include Rhodium, </w:t>
      </w:r>
      <w:r w:rsidR="00B42C49" w:rsidRPr="00D51092">
        <w:rPr>
          <w:rFonts w:cstheme="minorHAnsi"/>
        </w:rPr>
        <w:t>Palladium,</w:t>
      </w:r>
      <w:r w:rsidR="00547EDF" w:rsidRPr="00D51092">
        <w:rPr>
          <w:rFonts w:cstheme="minorHAnsi"/>
        </w:rPr>
        <w:t xml:space="preserve"> and </w:t>
      </w:r>
      <w:r w:rsidR="00B42C49" w:rsidRPr="00D51092">
        <w:rPr>
          <w:rFonts w:cstheme="minorHAnsi"/>
        </w:rPr>
        <w:t>P</w:t>
      </w:r>
      <w:r w:rsidR="00547EDF" w:rsidRPr="00D51092">
        <w:rPr>
          <w:rFonts w:cstheme="minorHAnsi"/>
        </w:rPr>
        <w:t>latinum</w:t>
      </w:r>
      <w:r w:rsidR="00E63BA3" w:rsidRPr="00D51092">
        <w:rPr>
          <w:rFonts w:cstheme="minorHAnsi"/>
        </w:rPr>
        <w:t xml:space="preserve"> and </w:t>
      </w:r>
      <w:r w:rsidR="001E35AD" w:rsidRPr="00D51092">
        <w:rPr>
          <w:rFonts w:cstheme="minorHAnsi"/>
        </w:rPr>
        <w:t>combat</w:t>
      </w:r>
      <w:r w:rsidR="00E63BA3" w:rsidRPr="00D51092">
        <w:rPr>
          <w:rFonts w:cstheme="minorHAnsi"/>
        </w:rPr>
        <w:t xml:space="preserve"> the HC and CO in the exhaust</w:t>
      </w:r>
      <w:r w:rsidR="00547EDF" w:rsidRPr="00D51092">
        <w:rPr>
          <w:rFonts w:cstheme="minorHAnsi"/>
        </w:rPr>
        <w:t xml:space="preserve">. </w:t>
      </w:r>
      <w:r w:rsidR="006C5C49" w:rsidRPr="00D51092">
        <w:rPr>
          <w:rFonts w:cstheme="minorHAnsi"/>
        </w:rPr>
        <w:t>Three-way</w:t>
      </w:r>
      <w:r w:rsidR="00126ECC" w:rsidRPr="00D51092">
        <w:rPr>
          <w:rFonts w:cstheme="minorHAnsi"/>
        </w:rPr>
        <w:t xml:space="preserve"> cats are used by the manufactures to comply with the Euro 6, to convert Nitro oxides, Hydrocarbons and Carbon monoxide into carbon Dioxide and Water. </w:t>
      </w:r>
      <w:r w:rsidR="00C37E00" w:rsidRPr="00D51092">
        <w:rPr>
          <w:rFonts w:cstheme="minorHAnsi"/>
          <w:shd w:val="clear" w:color="auto" w:fill="FFF5AA"/>
        </w:rPr>
        <w:t>(</w:t>
      </w:r>
      <w:r w:rsidR="00C37E00" w:rsidRPr="00D51092">
        <w:rPr>
          <w:rFonts w:cstheme="minorHAnsi"/>
          <w:shd w:val="clear" w:color="auto" w:fill="FFFFFF" w:themeFill="background1"/>
        </w:rPr>
        <w:t>Suggs et al., 2014)</w:t>
      </w:r>
    </w:p>
    <w:p w14:paraId="6B87DFA1" w14:textId="3C15A16A" w:rsidR="008E1EB1" w:rsidRDefault="00427E8E" w:rsidP="009E78E1">
      <w:pPr>
        <w:rPr>
          <w:rFonts w:cstheme="minorHAnsi"/>
        </w:rPr>
      </w:pPr>
      <w:r w:rsidRPr="00D51092">
        <w:rPr>
          <w:rFonts w:cstheme="minorHAnsi"/>
        </w:rPr>
        <w:t xml:space="preserve">The system requires two sensors to monitor </w:t>
      </w:r>
      <w:r w:rsidR="00492A73" w:rsidRPr="00D51092">
        <w:rPr>
          <w:rFonts w:cstheme="minorHAnsi"/>
        </w:rPr>
        <w:t xml:space="preserve">the </w:t>
      </w:r>
      <w:r w:rsidR="003E4763" w:rsidRPr="00D51092">
        <w:rPr>
          <w:rFonts w:cstheme="minorHAnsi"/>
        </w:rPr>
        <w:t>catalytic</w:t>
      </w:r>
      <w:r w:rsidR="00492A73" w:rsidRPr="00D51092">
        <w:rPr>
          <w:rFonts w:cstheme="minorHAnsi"/>
        </w:rPr>
        <w:t xml:space="preserve"> converters efficiency to comply with Euro 6 standards</w:t>
      </w:r>
      <w:r w:rsidR="003E4763" w:rsidRPr="00D51092">
        <w:rPr>
          <w:rFonts w:cstheme="minorHAnsi"/>
        </w:rPr>
        <w:t xml:space="preserve">. A </w:t>
      </w:r>
      <w:r w:rsidR="00D8797D" w:rsidRPr="00D51092">
        <w:rPr>
          <w:rFonts w:cstheme="minorHAnsi"/>
        </w:rPr>
        <w:t>pre-catalytic</w:t>
      </w:r>
      <w:r w:rsidR="003E4763" w:rsidRPr="00D51092">
        <w:rPr>
          <w:rFonts w:cstheme="minorHAnsi"/>
        </w:rPr>
        <w:t xml:space="preserve"> converter </w:t>
      </w:r>
      <w:r w:rsidR="00852C48" w:rsidRPr="00D51092">
        <w:rPr>
          <w:rFonts w:cstheme="minorHAnsi"/>
        </w:rPr>
        <w:t>lambda was</w:t>
      </w:r>
      <w:r w:rsidR="003E4763" w:rsidRPr="00D51092">
        <w:rPr>
          <w:rFonts w:cstheme="minorHAnsi"/>
        </w:rPr>
        <w:t xml:space="preserve"> first implemented in the 1970s, used to control fuel trim on the vehicle. This is achieved through the monitoring of oxygen in the exhaust flow, from this the ECU can read the signal. The ECU then can lean or enrichen the mixture depending on the oxygen content, thus sending a </w:t>
      </w:r>
      <w:r w:rsidR="00852C48" w:rsidRPr="00D51092">
        <w:rPr>
          <w:rFonts w:cstheme="minorHAnsi"/>
        </w:rPr>
        <w:t>self-generated</w:t>
      </w:r>
      <w:r w:rsidR="003E4763" w:rsidRPr="00D51092">
        <w:rPr>
          <w:rFonts w:cstheme="minorHAnsi"/>
        </w:rPr>
        <w:t xml:space="preserve"> voltage signal. If the oxygen content is seen to be high for the tolerances stored in the ECU, it will enrichen the mixture, and likewise if the oxygen is too low. The </w:t>
      </w:r>
      <w:r w:rsidR="00852C48" w:rsidRPr="00D51092">
        <w:rPr>
          <w:rFonts w:cstheme="minorHAnsi"/>
        </w:rPr>
        <w:t>secondary</w:t>
      </w:r>
      <w:r w:rsidR="003E4763" w:rsidRPr="00D51092">
        <w:rPr>
          <w:rFonts w:cstheme="minorHAnsi"/>
        </w:rPr>
        <w:t xml:space="preserve"> </w:t>
      </w:r>
      <w:r w:rsidR="00852C48" w:rsidRPr="00D51092">
        <w:rPr>
          <w:rFonts w:cstheme="minorHAnsi"/>
        </w:rPr>
        <w:t>Lambda</w:t>
      </w:r>
      <w:r w:rsidR="003E4763" w:rsidRPr="00D51092">
        <w:rPr>
          <w:rFonts w:cstheme="minorHAnsi"/>
        </w:rPr>
        <w:t xml:space="preserve"> sensor uses the first </w:t>
      </w:r>
      <w:r w:rsidR="00852C48" w:rsidRPr="00D51092">
        <w:rPr>
          <w:rFonts w:cstheme="minorHAnsi"/>
        </w:rPr>
        <w:t>lambda</w:t>
      </w:r>
      <w:r w:rsidR="003E4763" w:rsidRPr="00D51092">
        <w:rPr>
          <w:rFonts w:cstheme="minorHAnsi"/>
        </w:rPr>
        <w:t xml:space="preserve"> sensor as a </w:t>
      </w:r>
      <w:r w:rsidR="00852C48" w:rsidRPr="00D51092">
        <w:rPr>
          <w:rFonts w:cstheme="minorHAnsi"/>
        </w:rPr>
        <w:t>reference</w:t>
      </w:r>
      <w:r w:rsidR="003E4763" w:rsidRPr="00D51092">
        <w:rPr>
          <w:rFonts w:cstheme="minorHAnsi"/>
        </w:rPr>
        <w:t xml:space="preserve">, and then looks at the oxygen content. There will be a stored tolerance for the voltage expected to be seen when the catalytic converter is operating efficiently. If the voltage is seen to be out of tolerance for a set period of time the ECU will register a fault code. </w:t>
      </w:r>
    </w:p>
    <w:p w14:paraId="24DE3DEB" w14:textId="7CFA351D" w:rsidR="00B41CBD" w:rsidRDefault="00B41CBD">
      <w:pPr>
        <w:rPr>
          <w:rFonts w:cstheme="minorHAnsi"/>
        </w:rPr>
      </w:pPr>
      <w:r>
        <w:rPr>
          <w:rFonts w:cstheme="minorHAnsi"/>
        </w:rPr>
        <w:br w:type="page"/>
      </w:r>
    </w:p>
    <w:p w14:paraId="25D48416" w14:textId="77777777" w:rsidR="00B41CBD" w:rsidRPr="00D51092" w:rsidRDefault="00B41CBD" w:rsidP="009E78E1">
      <w:pPr>
        <w:rPr>
          <w:rFonts w:cstheme="minorHAnsi"/>
        </w:rPr>
      </w:pPr>
    </w:p>
    <w:p w14:paraId="381C2743" w14:textId="19EF5417" w:rsidR="003F23D5" w:rsidRPr="00D51092" w:rsidRDefault="003F23D5" w:rsidP="009E78E1">
      <w:pPr>
        <w:rPr>
          <w:rFonts w:cstheme="minorHAnsi"/>
          <w:b/>
          <w:u w:val="single"/>
        </w:rPr>
      </w:pPr>
      <w:r w:rsidRPr="00D51092">
        <w:rPr>
          <w:rFonts w:cstheme="minorHAnsi"/>
          <w:b/>
          <w:u w:val="single"/>
        </w:rPr>
        <w:t>3.2 EVAP System:</w:t>
      </w:r>
    </w:p>
    <w:p w14:paraId="712A2F45" w14:textId="7CF5DE0A" w:rsidR="008E037B" w:rsidRPr="00D51092" w:rsidRDefault="00E50678" w:rsidP="009E78E1">
      <w:pPr>
        <w:rPr>
          <w:rFonts w:cstheme="minorHAnsi"/>
          <w:color w:val="000000"/>
          <w:shd w:val="clear" w:color="auto" w:fill="FFFFFF"/>
        </w:rPr>
      </w:pPr>
      <w:r w:rsidRPr="00D51092">
        <w:rPr>
          <w:rFonts w:cstheme="minorHAnsi"/>
        </w:rPr>
        <w:t xml:space="preserve">An EVAP system is utilised by the industry uses to reduce emissions of venting hydrocarbons to the atmosphere as </w:t>
      </w:r>
      <w:r w:rsidR="0009362A" w:rsidRPr="00D51092">
        <w:rPr>
          <w:rFonts w:cstheme="minorHAnsi"/>
          <w:color w:val="000000"/>
          <w:shd w:val="clear" w:color="auto" w:fill="FFFFFF"/>
        </w:rPr>
        <w:t>Reddy, S (2012, p 1) quotes</w:t>
      </w:r>
      <w:r w:rsidR="003C4E1B" w:rsidRPr="00D51092">
        <w:rPr>
          <w:rFonts w:cstheme="minorHAnsi"/>
          <w:color w:val="000000"/>
          <w:shd w:val="clear" w:color="auto" w:fill="FFFFFF"/>
        </w:rPr>
        <w:t>:</w:t>
      </w:r>
    </w:p>
    <w:p w14:paraId="3EE83E80" w14:textId="37E174FB" w:rsidR="008E037B" w:rsidRPr="00D51092" w:rsidRDefault="0009362A" w:rsidP="008E037B">
      <w:pPr>
        <w:ind w:left="720"/>
        <w:rPr>
          <w:rFonts w:cstheme="minorHAnsi"/>
        </w:rPr>
      </w:pPr>
      <w:r w:rsidRPr="00D51092">
        <w:rPr>
          <w:rFonts w:cstheme="minorHAnsi"/>
          <w:color w:val="000000"/>
          <w:shd w:val="clear" w:color="auto" w:fill="FFFFFF"/>
        </w:rPr>
        <w:t>‘</w:t>
      </w:r>
      <w:r w:rsidR="00E50678" w:rsidRPr="00D51092">
        <w:rPr>
          <w:rFonts w:cstheme="minorHAnsi"/>
          <w:color w:val="000000"/>
          <w:shd w:val="clear" w:color="auto" w:fill="FFFFFF"/>
        </w:rPr>
        <w:t xml:space="preserve">A vehicle's </w:t>
      </w:r>
      <w:r w:rsidRPr="00D51092">
        <w:rPr>
          <w:rFonts w:cstheme="minorHAnsi"/>
          <w:color w:val="000000"/>
          <w:shd w:val="clear" w:color="auto" w:fill="FFFFFF"/>
        </w:rPr>
        <w:t>EVAP</w:t>
      </w:r>
      <w:r w:rsidR="00E50678" w:rsidRPr="00D51092">
        <w:rPr>
          <w:rFonts w:cstheme="minorHAnsi"/>
          <w:color w:val="000000"/>
          <w:shd w:val="clear" w:color="auto" w:fill="FFFFFF"/>
        </w:rPr>
        <w:t xml:space="preserve"> emission control system is designed to meet the emission limits or standards enforced by the state, country or international area where the vehicle is intended to operate. Also, vehicle </w:t>
      </w:r>
      <w:r w:rsidRPr="00D51092">
        <w:rPr>
          <w:rFonts w:cstheme="minorHAnsi"/>
          <w:color w:val="000000"/>
          <w:shd w:val="clear" w:color="auto" w:fill="FFFFFF"/>
        </w:rPr>
        <w:t>EVAP</w:t>
      </w:r>
      <w:r w:rsidR="00E50678" w:rsidRPr="00D51092">
        <w:rPr>
          <w:rFonts w:cstheme="minorHAnsi"/>
          <w:color w:val="000000"/>
          <w:shd w:val="clear" w:color="auto" w:fill="FFFFFF"/>
        </w:rPr>
        <w:t xml:space="preserve"> emissions are measured using the test procedure prescribed by the local environmental agency. Therefore, there are several </w:t>
      </w:r>
      <w:r w:rsidRPr="00D51092">
        <w:rPr>
          <w:rFonts w:cstheme="minorHAnsi"/>
          <w:color w:val="000000"/>
          <w:shd w:val="clear" w:color="auto" w:fill="FFFFFF"/>
        </w:rPr>
        <w:t>EVAP</w:t>
      </w:r>
      <w:r w:rsidR="00E50678" w:rsidRPr="00D51092">
        <w:rPr>
          <w:rFonts w:cstheme="minorHAnsi"/>
          <w:color w:val="000000"/>
          <w:shd w:val="clear" w:color="auto" w:fill="FFFFFF"/>
        </w:rPr>
        <w:t xml:space="preserve"> emission standards and test procedures in use throughout the world</w:t>
      </w:r>
      <w:r w:rsidRPr="00D51092">
        <w:rPr>
          <w:rFonts w:cstheme="minorHAnsi"/>
          <w:color w:val="000000"/>
          <w:shd w:val="clear" w:color="auto" w:fill="FFFFFF"/>
        </w:rPr>
        <w:t>’</w:t>
      </w:r>
      <w:r w:rsidR="00E50678" w:rsidRPr="00D51092">
        <w:rPr>
          <w:rFonts w:cstheme="minorHAnsi"/>
          <w:color w:val="000000"/>
          <w:shd w:val="clear" w:color="auto" w:fill="FFFFFF"/>
        </w:rPr>
        <w:t>.</w:t>
      </w:r>
      <w:r w:rsidR="008E037B" w:rsidRPr="00D51092">
        <w:rPr>
          <w:rFonts w:cstheme="minorHAnsi"/>
          <w:color w:val="000000"/>
          <w:shd w:val="clear" w:color="auto" w:fill="FFFFFF"/>
        </w:rPr>
        <w:t xml:space="preserve"> </w:t>
      </w:r>
    </w:p>
    <w:p w14:paraId="75B2F466" w14:textId="49D693D9" w:rsidR="00E50678" w:rsidRPr="00D51092" w:rsidRDefault="00CD3A52" w:rsidP="008E037B">
      <w:pPr>
        <w:tabs>
          <w:tab w:val="left" w:pos="6420"/>
        </w:tabs>
        <w:rPr>
          <w:rFonts w:cstheme="minorHAnsi"/>
        </w:rPr>
      </w:pPr>
      <w:r w:rsidRPr="00D51092">
        <w:rPr>
          <w:rFonts w:cstheme="minorHAnsi"/>
        </w:rPr>
        <w:t xml:space="preserve">The EVAP System </w:t>
      </w:r>
      <w:r w:rsidR="004654FB" w:rsidRPr="00D51092">
        <w:rPr>
          <w:rFonts w:cstheme="minorHAnsi"/>
        </w:rPr>
        <w:t>prevents fuel vapour being vented to atmosphere by catching the vapour in a charcoal canister</w:t>
      </w:r>
      <w:r w:rsidR="00AA300B" w:rsidRPr="00D51092">
        <w:rPr>
          <w:rFonts w:cstheme="minorHAnsi"/>
        </w:rPr>
        <w:t xml:space="preserve">. This occurs when the pressure increases to a set increment </w:t>
      </w:r>
      <w:r w:rsidR="00F4475C" w:rsidRPr="00D51092">
        <w:rPr>
          <w:rFonts w:cstheme="minorHAnsi"/>
        </w:rPr>
        <w:t>within the</w:t>
      </w:r>
      <w:r w:rsidR="00AA300B" w:rsidRPr="00D51092">
        <w:rPr>
          <w:rFonts w:cstheme="minorHAnsi"/>
        </w:rPr>
        <w:t xml:space="preserve"> fuel tank. </w:t>
      </w:r>
      <w:r w:rsidR="00EE55D8" w:rsidRPr="00D51092">
        <w:rPr>
          <w:rFonts w:cstheme="minorHAnsi"/>
        </w:rPr>
        <w:t xml:space="preserve">The fuel tank and cap retain a vacuum. </w:t>
      </w:r>
      <w:r w:rsidR="008F2D1C" w:rsidRPr="00D51092">
        <w:rPr>
          <w:rFonts w:cstheme="minorHAnsi"/>
        </w:rPr>
        <w:t>Once the canister has absorbed the fuel vapours, it stores it until the engine reaches operating temperature, and opens the purge valve to introduce the vapour into the vehicles engine.</w:t>
      </w:r>
    </w:p>
    <w:p w14:paraId="30F6635A" w14:textId="71EC50CB" w:rsidR="00E93836" w:rsidRPr="00D51092" w:rsidRDefault="00E93836" w:rsidP="008E037B">
      <w:pPr>
        <w:tabs>
          <w:tab w:val="left" w:pos="6420"/>
        </w:tabs>
        <w:rPr>
          <w:rFonts w:cstheme="minorHAnsi"/>
        </w:rPr>
      </w:pPr>
      <w:r w:rsidRPr="00D51092">
        <w:rPr>
          <w:rFonts w:cstheme="minorHAnsi"/>
        </w:rPr>
        <w:t xml:space="preserve">For the EVAP system to contribute towards the Euro 6 standards, the system is required to be self-monitoring. This is achieved using a pressure sensor each side of the valve, so the ECU can monitor its functionality. Also, the system carries out a self-check for any leaks in the system using a pressure or vacuum test. If the ECU detects no flow when the valve is operated, it detects a leak and initiates a fault code and MIL light. </w:t>
      </w:r>
    </w:p>
    <w:p w14:paraId="11E45D88" w14:textId="6CAD23D6" w:rsidR="00353E3A" w:rsidRPr="00D51092" w:rsidRDefault="00353E3A" w:rsidP="008E037B">
      <w:pPr>
        <w:tabs>
          <w:tab w:val="left" w:pos="6420"/>
        </w:tabs>
        <w:rPr>
          <w:rFonts w:cstheme="minorHAnsi"/>
        </w:rPr>
      </w:pPr>
      <w:r w:rsidRPr="00D51092">
        <w:rPr>
          <w:rFonts w:cstheme="minorHAnsi"/>
        </w:rPr>
        <w:t xml:space="preserve">For an accurate </w:t>
      </w:r>
      <w:r w:rsidR="001811C2" w:rsidRPr="00D51092">
        <w:rPr>
          <w:rFonts w:cstheme="minorHAnsi"/>
        </w:rPr>
        <w:t>self-test</w:t>
      </w:r>
      <w:r w:rsidRPr="00D51092">
        <w:rPr>
          <w:rFonts w:cstheme="minorHAnsi"/>
        </w:rPr>
        <w:t xml:space="preserve"> to occur as stated by (Nyvip.org, 2018, p 1):</w:t>
      </w:r>
    </w:p>
    <w:p w14:paraId="1214D1A6" w14:textId="6D443436" w:rsidR="00353E3A" w:rsidRPr="00D51092" w:rsidRDefault="003504FA" w:rsidP="00353E3A">
      <w:pPr>
        <w:tabs>
          <w:tab w:val="left" w:pos="6420"/>
        </w:tabs>
        <w:ind w:left="720"/>
        <w:rPr>
          <w:rFonts w:cstheme="minorHAnsi"/>
        </w:rPr>
      </w:pPr>
      <w:r w:rsidRPr="00D51092">
        <w:rPr>
          <w:rFonts w:cstheme="minorHAnsi"/>
        </w:rPr>
        <w:t>‘</w:t>
      </w:r>
      <w:r w:rsidR="00353E3A" w:rsidRPr="00D51092">
        <w:rPr>
          <w:rFonts w:cstheme="minorHAnsi"/>
        </w:rPr>
        <w:t xml:space="preserve">The fuel tank must be ¼ to ¾ full, because a near empty or full tank can affect the </w:t>
      </w:r>
      <w:r w:rsidRPr="00D51092">
        <w:rPr>
          <w:rFonts w:cstheme="minorHAnsi"/>
        </w:rPr>
        <w:t>self-diagnostic</w:t>
      </w:r>
      <w:r w:rsidR="00353E3A" w:rsidRPr="00D51092">
        <w:rPr>
          <w:rFonts w:cstheme="minorHAnsi"/>
        </w:rPr>
        <w:t xml:space="preserve"> tests accuracy. The temperature must also </w:t>
      </w:r>
      <w:r w:rsidR="00FD7E72" w:rsidRPr="00D51092">
        <w:rPr>
          <w:rFonts w:cstheme="minorHAnsi"/>
        </w:rPr>
        <w:t xml:space="preserve">be between 95 </w:t>
      </w:r>
      <w:r w:rsidRPr="00D51092">
        <w:rPr>
          <w:rFonts w:cstheme="minorHAnsi"/>
        </w:rPr>
        <w:t>degrees</w:t>
      </w:r>
      <w:r w:rsidR="00FD7E72" w:rsidRPr="00D51092">
        <w:rPr>
          <w:rFonts w:cstheme="minorHAnsi"/>
        </w:rPr>
        <w:t xml:space="preserve"> and 30 degrees</w:t>
      </w:r>
      <w:r w:rsidRPr="00D51092">
        <w:rPr>
          <w:rFonts w:cstheme="minorHAnsi"/>
        </w:rPr>
        <w:t>’.</w:t>
      </w:r>
    </w:p>
    <w:p w14:paraId="6C93E94F" w14:textId="5EC69044" w:rsidR="001811C2" w:rsidRPr="00D51092" w:rsidRDefault="001811C2" w:rsidP="001811C2">
      <w:pPr>
        <w:tabs>
          <w:tab w:val="left" w:pos="6420"/>
        </w:tabs>
        <w:rPr>
          <w:rFonts w:cstheme="minorHAnsi"/>
        </w:rPr>
      </w:pPr>
      <w:r w:rsidRPr="00D51092">
        <w:rPr>
          <w:rFonts w:cstheme="minorHAnsi"/>
        </w:rPr>
        <w:t xml:space="preserve">This article provides grounding for the information included above on the efforts needed to comply with Euro 6. </w:t>
      </w:r>
    </w:p>
    <w:p w14:paraId="52F27385" w14:textId="77777777" w:rsidR="00E20F91" w:rsidRPr="00D51092" w:rsidRDefault="00E20F91" w:rsidP="008E037B">
      <w:pPr>
        <w:tabs>
          <w:tab w:val="left" w:pos="6420"/>
        </w:tabs>
        <w:rPr>
          <w:rFonts w:cstheme="minorHAnsi"/>
          <w:b/>
          <w:u w:val="single"/>
        </w:rPr>
      </w:pPr>
    </w:p>
    <w:p w14:paraId="341034E1" w14:textId="77777777" w:rsidR="00B41CBD" w:rsidRDefault="00B41CBD" w:rsidP="00B41CBD">
      <w:pPr>
        <w:rPr>
          <w:rFonts w:cstheme="minorHAnsi"/>
          <w:b/>
          <w:u w:val="single"/>
        </w:rPr>
      </w:pPr>
    </w:p>
    <w:p w14:paraId="056BDA91" w14:textId="77777777" w:rsidR="00B41CBD" w:rsidRDefault="00B41CBD" w:rsidP="00B41CBD">
      <w:pPr>
        <w:rPr>
          <w:rFonts w:cstheme="minorHAnsi"/>
          <w:b/>
          <w:u w:val="single"/>
        </w:rPr>
      </w:pPr>
    </w:p>
    <w:p w14:paraId="18BCDE89" w14:textId="77777777" w:rsidR="00B41CBD" w:rsidRDefault="00B41CBD" w:rsidP="00B41CBD">
      <w:pPr>
        <w:rPr>
          <w:rFonts w:cstheme="minorHAnsi"/>
          <w:b/>
          <w:u w:val="single"/>
        </w:rPr>
      </w:pPr>
    </w:p>
    <w:p w14:paraId="641DB3EB" w14:textId="77777777" w:rsidR="00B41CBD" w:rsidRDefault="00B41CBD" w:rsidP="00B41CBD">
      <w:pPr>
        <w:rPr>
          <w:rFonts w:cstheme="minorHAnsi"/>
          <w:b/>
          <w:u w:val="single"/>
        </w:rPr>
      </w:pPr>
    </w:p>
    <w:p w14:paraId="35610C15" w14:textId="77777777" w:rsidR="00B41CBD" w:rsidRDefault="00B41CBD" w:rsidP="00B41CBD">
      <w:pPr>
        <w:rPr>
          <w:rFonts w:cstheme="minorHAnsi"/>
          <w:b/>
          <w:u w:val="single"/>
        </w:rPr>
      </w:pPr>
    </w:p>
    <w:p w14:paraId="4F3945E8" w14:textId="77777777" w:rsidR="00B41CBD" w:rsidRDefault="00B41CBD" w:rsidP="00B41CBD">
      <w:pPr>
        <w:rPr>
          <w:rFonts w:cstheme="minorHAnsi"/>
          <w:b/>
          <w:u w:val="single"/>
        </w:rPr>
      </w:pPr>
    </w:p>
    <w:p w14:paraId="070CE3A8" w14:textId="77777777" w:rsidR="00B41CBD" w:rsidRDefault="00B41CBD" w:rsidP="00B41CBD">
      <w:pPr>
        <w:rPr>
          <w:rFonts w:cstheme="minorHAnsi"/>
          <w:b/>
          <w:u w:val="single"/>
        </w:rPr>
      </w:pPr>
    </w:p>
    <w:p w14:paraId="01F19B3B" w14:textId="77777777" w:rsidR="00B41CBD" w:rsidRDefault="00B41CBD" w:rsidP="00B41CBD">
      <w:pPr>
        <w:rPr>
          <w:rFonts w:cstheme="minorHAnsi"/>
          <w:b/>
          <w:u w:val="single"/>
        </w:rPr>
      </w:pPr>
    </w:p>
    <w:p w14:paraId="2C873504" w14:textId="77777777" w:rsidR="00B41CBD" w:rsidRDefault="00B41CBD" w:rsidP="00B41CBD">
      <w:pPr>
        <w:rPr>
          <w:rFonts w:cstheme="minorHAnsi"/>
          <w:b/>
          <w:u w:val="single"/>
        </w:rPr>
      </w:pPr>
    </w:p>
    <w:p w14:paraId="3CF2857C" w14:textId="77777777" w:rsidR="00B41CBD" w:rsidRDefault="00B41CBD" w:rsidP="00B41CBD">
      <w:pPr>
        <w:rPr>
          <w:rFonts w:cstheme="minorHAnsi"/>
          <w:b/>
          <w:u w:val="single"/>
        </w:rPr>
      </w:pPr>
    </w:p>
    <w:p w14:paraId="417AD9C9" w14:textId="77777777" w:rsidR="00B41CBD" w:rsidRDefault="00B41CBD" w:rsidP="00B41CBD">
      <w:pPr>
        <w:rPr>
          <w:rFonts w:cstheme="minorHAnsi"/>
          <w:b/>
          <w:u w:val="single"/>
        </w:rPr>
      </w:pPr>
    </w:p>
    <w:p w14:paraId="48CF23BF" w14:textId="2673103F" w:rsidR="00DA7BA1" w:rsidRPr="00D51092" w:rsidRDefault="009B5E90" w:rsidP="00B41CBD">
      <w:pPr>
        <w:rPr>
          <w:rFonts w:cstheme="minorHAnsi"/>
          <w:b/>
          <w:u w:val="single"/>
        </w:rPr>
      </w:pPr>
      <w:r w:rsidRPr="00D51092">
        <w:rPr>
          <w:rFonts w:cstheme="minorHAnsi"/>
          <w:b/>
          <w:u w:val="single"/>
        </w:rPr>
        <w:lastRenderedPageBreak/>
        <w:t>3.</w:t>
      </w:r>
      <w:r w:rsidR="00DD50C4">
        <w:rPr>
          <w:rFonts w:cstheme="minorHAnsi"/>
          <w:b/>
          <w:u w:val="single"/>
        </w:rPr>
        <w:t>3</w:t>
      </w:r>
      <w:r w:rsidRPr="00D51092">
        <w:rPr>
          <w:rFonts w:cstheme="minorHAnsi"/>
          <w:b/>
          <w:u w:val="single"/>
        </w:rPr>
        <w:t xml:space="preserve"> </w:t>
      </w:r>
      <w:r w:rsidR="00DA7BA1" w:rsidRPr="00D51092">
        <w:rPr>
          <w:rFonts w:cstheme="minorHAnsi"/>
          <w:b/>
          <w:u w:val="single"/>
        </w:rPr>
        <w:t>EGR</w:t>
      </w:r>
      <w:r w:rsidR="003310C6">
        <w:rPr>
          <w:rFonts w:cstheme="minorHAnsi"/>
          <w:b/>
          <w:u w:val="single"/>
        </w:rPr>
        <w:t xml:space="preserve"> </w:t>
      </w:r>
      <w:r w:rsidR="0022149B">
        <w:rPr>
          <w:rFonts w:cstheme="minorHAnsi"/>
          <w:b/>
          <w:u w:val="single"/>
        </w:rPr>
        <w:t>System</w:t>
      </w:r>
      <w:r w:rsidR="00DA7BA1" w:rsidRPr="00D51092">
        <w:rPr>
          <w:rFonts w:cstheme="minorHAnsi"/>
          <w:b/>
          <w:u w:val="single"/>
        </w:rPr>
        <w:t>:</w:t>
      </w:r>
    </w:p>
    <w:p w14:paraId="2834EAE6" w14:textId="4BDC6D55" w:rsidR="00A030D9" w:rsidRPr="00D51092" w:rsidRDefault="008970CC" w:rsidP="008E037B">
      <w:pPr>
        <w:tabs>
          <w:tab w:val="left" w:pos="6420"/>
        </w:tabs>
        <w:rPr>
          <w:rFonts w:cstheme="minorHAnsi"/>
          <w:color w:val="000000"/>
          <w:shd w:val="clear" w:color="auto" w:fill="FFFFFF"/>
        </w:rPr>
      </w:pPr>
      <w:r w:rsidRPr="00D51092">
        <w:rPr>
          <w:rFonts w:cstheme="minorHAnsi"/>
          <w:color w:val="000000"/>
          <w:shd w:val="clear" w:color="auto" w:fill="FFFFFF"/>
        </w:rPr>
        <w:t xml:space="preserve">The EGR valve is utilised by car manufacturers to help reduce the amount of NOx gases formed when a vehicle is undergoing a combustion process. Information found in a recognised </w:t>
      </w:r>
      <w:r w:rsidR="00042883" w:rsidRPr="00D51092">
        <w:rPr>
          <w:rFonts w:cstheme="minorHAnsi"/>
          <w:color w:val="000000"/>
          <w:shd w:val="clear" w:color="auto" w:fill="FFFFFF"/>
        </w:rPr>
        <w:t>journal</w:t>
      </w:r>
      <w:r w:rsidRPr="00D51092">
        <w:rPr>
          <w:rFonts w:cstheme="minorHAnsi"/>
          <w:color w:val="000000"/>
          <w:shd w:val="clear" w:color="auto" w:fill="FFFFFF"/>
        </w:rPr>
        <w:t xml:space="preserve"> article that looks into the operation of EGR on a vehicles engine states: </w:t>
      </w:r>
    </w:p>
    <w:p w14:paraId="519489BB" w14:textId="70722E73" w:rsidR="008970CC" w:rsidRPr="00D51092" w:rsidRDefault="00A030D9" w:rsidP="008970CC">
      <w:pPr>
        <w:tabs>
          <w:tab w:val="left" w:pos="6420"/>
        </w:tabs>
        <w:ind w:left="720"/>
        <w:rPr>
          <w:rStyle w:val="selectable"/>
          <w:rFonts w:cstheme="minorHAnsi"/>
        </w:rPr>
      </w:pPr>
      <w:r w:rsidRPr="00D51092">
        <w:rPr>
          <w:rFonts w:cstheme="minorHAnsi"/>
          <w:color w:val="000000"/>
          <w:shd w:val="clear" w:color="auto" w:fill="FFFFFF"/>
        </w:rPr>
        <w:t>‘</w:t>
      </w:r>
      <w:r w:rsidR="00DA7BA1" w:rsidRPr="00D51092">
        <w:rPr>
          <w:rFonts w:cstheme="minorHAnsi"/>
          <w:color w:val="000000"/>
          <w:shd w:val="clear" w:color="auto" w:fill="FFFFFF"/>
        </w:rPr>
        <w:t>EGR is one of the most viable and effective techniques that can achieve low engine-out NOx emissions and control engine combustion process</w:t>
      </w:r>
      <w:r w:rsidRPr="00D51092">
        <w:rPr>
          <w:rFonts w:cstheme="minorHAnsi"/>
          <w:color w:val="000000"/>
          <w:shd w:val="clear" w:color="auto" w:fill="FFFFFF"/>
        </w:rPr>
        <w:t>.’</w:t>
      </w:r>
      <w:r w:rsidR="008970CC" w:rsidRPr="00D51092">
        <w:rPr>
          <w:rFonts w:cstheme="minorHAnsi"/>
          <w:color w:val="000000"/>
          <w:shd w:val="clear" w:color="auto" w:fill="FFFFFF"/>
        </w:rPr>
        <w:t xml:space="preserve"> </w:t>
      </w:r>
      <w:r w:rsidR="008970CC" w:rsidRPr="00D51092">
        <w:rPr>
          <w:rStyle w:val="selectable"/>
          <w:rFonts w:cstheme="minorHAnsi"/>
        </w:rPr>
        <w:t>(Mao et al., 2015,p 1)</w:t>
      </w:r>
      <w:r w:rsidR="004427E8" w:rsidRPr="00D51092">
        <w:rPr>
          <w:rStyle w:val="selectable"/>
          <w:rFonts w:cstheme="minorHAnsi"/>
        </w:rPr>
        <w:t>.</w:t>
      </w:r>
    </w:p>
    <w:p w14:paraId="676CEDB5" w14:textId="310F5752" w:rsidR="00C47359" w:rsidRPr="00D51092" w:rsidRDefault="00C47359" w:rsidP="00C47359">
      <w:pPr>
        <w:tabs>
          <w:tab w:val="left" w:pos="6420"/>
        </w:tabs>
        <w:rPr>
          <w:rStyle w:val="selectable"/>
          <w:rFonts w:cstheme="minorHAnsi"/>
        </w:rPr>
      </w:pPr>
      <w:r w:rsidRPr="00D51092">
        <w:rPr>
          <w:rStyle w:val="selectable"/>
          <w:rFonts w:cstheme="minorHAnsi"/>
        </w:rPr>
        <w:t>Nox gases form during the combustion process due to the bonding of free N2 and O2 atoms</w:t>
      </w:r>
      <w:r w:rsidR="00153755" w:rsidRPr="00D51092">
        <w:rPr>
          <w:rStyle w:val="selectable"/>
          <w:rFonts w:cstheme="minorHAnsi"/>
        </w:rPr>
        <w:t>. Manufactures use the catalytic converter for the control of the NOx gases below 1370 degrees Celsius, meaning the EGR is implemented to decrease the NOx gases over this temperature, and was selected as the most viable option over enrichment of the mixture or lower compression</w:t>
      </w:r>
      <w:r w:rsidR="00470824" w:rsidRPr="00D51092">
        <w:rPr>
          <w:rStyle w:val="selectable"/>
          <w:rFonts w:cstheme="minorHAnsi"/>
        </w:rPr>
        <w:t xml:space="preserve"> methods. </w:t>
      </w:r>
    </w:p>
    <w:p w14:paraId="785BDED7" w14:textId="60157884" w:rsidR="004427E8" w:rsidRPr="00D51092" w:rsidRDefault="00C27DC8" w:rsidP="004427E8">
      <w:pPr>
        <w:tabs>
          <w:tab w:val="left" w:pos="6420"/>
        </w:tabs>
        <w:rPr>
          <w:rFonts w:cstheme="minorHAnsi"/>
          <w:color w:val="000000"/>
          <w:shd w:val="clear" w:color="auto" w:fill="FFFFFF"/>
        </w:rPr>
      </w:pPr>
      <w:r w:rsidRPr="00D51092">
        <w:rPr>
          <w:rFonts w:cstheme="minorHAnsi"/>
          <w:color w:val="000000"/>
          <w:shd w:val="clear" w:color="auto" w:fill="FFFFFF"/>
        </w:rPr>
        <w:t>The operation of the EGR valve</w:t>
      </w:r>
      <w:r w:rsidR="004D2FF5" w:rsidRPr="00D51092">
        <w:rPr>
          <w:rFonts w:cstheme="minorHAnsi"/>
          <w:color w:val="000000"/>
          <w:shd w:val="clear" w:color="auto" w:fill="FFFFFF"/>
        </w:rPr>
        <w:t xml:space="preserve"> and its functionality</w:t>
      </w:r>
      <w:r w:rsidRPr="00D51092">
        <w:rPr>
          <w:rFonts w:cstheme="minorHAnsi"/>
          <w:color w:val="000000"/>
          <w:shd w:val="clear" w:color="auto" w:fill="FFFFFF"/>
        </w:rPr>
        <w:t xml:space="preserve"> inherently allows the man</w:t>
      </w:r>
      <w:r w:rsidR="004D2FF5" w:rsidRPr="00D51092">
        <w:rPr>
          <w:rFonts w:cstheme="minorHAnsi"/>
          <w:color w:val="000000"/>
          <w:shd w:val="clear" w:color="auto" w:fill="FFFFFF"/>
        </w:rPr>
        <w:t xml:space="preserve">ufactures to control the amount of NOx their vehicle is emitting. </w:t>
      </w:r>
      <w:r w:rsidR="003B7757" w:rsidRPr="00D51092">
        <w:rPr>
          <w:rFonts w:cstheme="minorHAnsi"/>
          <w:color w:val="000000"/>
          <w:shd w:val="clear" w:color="auto" w:fill="FFFFFF"/>
        </w:rPr>
        <w:t xml:space="preserve">This is achieved through </w:t>
      </w:r>
      <w:r w:rsidR="00C47359" w:rsidRPr="00D51092">
        <w:rPr>
          <w:rFonts w:cstheme="minorHAnsi"/>
          <w:color w:val="000000"/>
          <w:shd w:val="clear" w:color="auto" w:fill="FFFFFF"/>
        </w:rPr>
        <w:t>the dilution of the charge within the combustion chamber, using the introduction of exhaust gases.</w:t>
      </w:r>
      <w:r w:rsidR="005B2925" w:rsidRPr="00D51092">
        <w:rPr>
          <w:rFonts w:cstheme="minorHAnsi"/>
          <w:color w:val="000000"/>
          <w:shd w:val="clear" w:color="auto" w:fill="FFFFFF"/>
        </w:rPr>
        <w:t xml:space="preserve"> The introduction of these gases also helps decrease the </w:t>
      </w:r>
      <w:r w:rsidR="00FA0904" w:rsidRPr="00D51092">
        <w:rPr>
          <w:rFonts w:cstheme="minorHAnsi"/>
          <w:color w:val="000000"/>
          <w:shd w:val="clear" w:color="auto" w:fill="FFFFFF"/>
        </w:rPr>
        <w:t>temperature in the combustion chamber when the valve is open</w:t>
      </w:r>
      <w:r w:rsidR="00EF38DF" w:rsidRPr="00D51092">
        <w:rPr>
          <w:rFonts w:cstheme="minorHAnsi"/>
          <w:color w:val="000000"/>
          <w:shd w:val="clear" w:color="auto" w:fill="FFFFFF"/>
        </w:rPr>
        <w:t xml:space="preserve"> and helps reburn the gases</w:t>
      </w:r>
      <w:r w:rsidR="00FA0904" w:rsidRPr="00D51092">
        <w:rPr>
          <w:rFonts w:cstheme="minorHAnsi"/>
          <w:color w:val="000000"/>
          <w:shd w:val="clear" w:color="auto" w:fill="FFFFFF"/>
        </w:rPr>
        <w:t>.</w:t>
      </w:r>
      <w:r w:rsidR="00C47359" w:rsidRPr="00D51092">
        <w:rPr>
          <w:rFonts w:cstheme="minorHAnsi"/>
          <w:color w:val="000000"/>
          <w:shd w:val="clear" w:color="auto" w:fill="FFFFFF"/>
        </w:rPr>
        <w:t xml:space="preserve"> </w:t>
      </w:r>
      <w:r w:rsidR="00E008EE" w:rsidRPr="00D51092">
        <w:rPr>
          <w:rFonts w:cstheme="minorHAnsi"/>
          <w:color w:val="000000"/>
          <w:shd w:val="clear" w:color="auto" w:fill="FFFFFF"/>
        </w:rPr>
        <w:t xml:space="preserve">This in turns allows for slower burn of charge, decreasing the temperature in the chamber and pressure. </w:t>
      </w:r>
      <w:r w:rsidR="00C2649B" w:rsidRPr="00D51092">
        <w:rPr>
          <w:rFonts w:cstheme="minorHAnsi"/>
          <w:color w:val="000000"/>
          <w:shd w:val="clear" w:color="auto" w:fill="FFFFFF"/>
        </w:rPr>
        <w:t xml:space="preserve">The EGR valve on modern vehicles is operated and monitored by the ECU to conform to the Emissions regulations of Euro 6. </w:t>
      </w:r>
      <w:r w:rsidR="006E1A8D" w:rsidRPr="00D51092">
        <w:rPr>
          <w:rFonts w:cstheme="minorHAnsi"/>
          <w:color w:val="000000"/>
          <w:shd w:val="clear" w:color="auto" w:fill="FFFFFF"/>
        </w:rPr>
        <w:t xml:space="preserve">The ECU controls the opening and closing of the EGR valve, by determining the operation of 3 control solenoids. These solenoids control the surface area of the valve, creating a more accurate control of the exhaust gas flow. </w:t>
      </w:r>
      <w:r w:rsidR="00B45E1B" w:rsidRPr="00D51092">
        <w:rPr>
          <w:rFonts w:cstheme="minorHAnsi"/>
          <w:color w:val="000000"/>
          <w:shd w:val="clear" w:color="auto" w:fill="FFFFFF"/>
        </w:rPr>
        <w:t xml:space="preserve">Therefor decreasing the amount of NOx created and being emitted by the vehicle. </w:t>
      </w:r>
      <w:r w:rsidR="006A5A87" w:rsidRPr="00D51092">
        <w:rPr>
          <w:rFonts w:cstheme="minorHAnsi"/>
          <w:color w:val="000000"/>
          <w:shd w:val="clear" w:color="auto" w:fill="FFFFFF"/>
        </w:rPr>
        <w:t xml:space="preserve">To comply with the emissions standards the system has to be </w:t>
      </w:r>
      <w:r w:rsidR="002B2581" w:rsidRPr="00D51092">
        <w:rPr>
          <w:rFonts w:cstheme="minorHAnsi"/>
          <w:color w:val="000000"/>
          <w:shd w:val="clear" w:color="auto" w:fill="FFFFFF"/>
        </w:rPr>
        <w:t>self-checking</w:t>
      </w:r>
      <w:r w:rsidR="006A5A87" w:rsidRPr="00D51092">
        <w:rPr>
          <w:rFonts w:cstheme="minorHAnsi"/>
          <w:color w:val="000000"/>
          <w:shd w:val="clear" w:color="auto" w:fill="FFFFFF"/>
        </w:rPr>
        <w:t xml:space="preserve"> and </w:t>
      </w:r>
      <w:r w:rsidR="002B2581" w:rsidRPr="00D51092">
        <w:rPr>
          <w:rFonts w:cstheme="minorHAnsi"/>
          <w:color w:val="000000"/>
          <w:shd w:val="clear" w:color="auto" w:fill="FFFFFF"/>
        </w:rPr>
        <w:t>self-diagnosing</w:t>
      </w:r>
      <w:r w:rsidR="006A5A87" w:rsidRPr="00D51092">
        <w:rPr>
          <w:rFonts w:cstheme="minorHAnsi"/>
          <w:color w:val="000000"/>
          <w:shd w:val="clear" w:color="auto" w:fill="FFFFFF"/>
        </w:rPr>
        <w:t xml:space="preserve">. This is carried out by the systems two sensors, </w:t>
      </w:r>
      <w:r w:rsidR="00F4561B" w:rsidRPr="00D51092">
        <w:rPr>
          <w:rFonts w:cstheme="minorHAnsi"/>
          <w:color w:val="000000"/>
          <w:shd w:val="clear" w:color="auto" w:fill="FFFFFF"/>
        </w:rPr>
        <w:t>the linear potentiometer for monitoring if the valve is operating properly, known as (EVP)</w:t>
      </w:r>
      <w:r w:rsidR="00D93FC0" w:rsidRPr="00D51092">
        <w:rPr>
          <w:rFonts w:cstheme="minorHAnsi"/>
          <w:color w:val="000000"/>
          <w:shd w:val="clear" w:color="auto" w:fill="FFFFFF"/>
        </w:rPr>
        <w:t>. T</w:t>
      </w:r>
      <w:r w:rsidR="00F4561B" w:rsidRPr="00D51092">
        <w:rPr>
          <w:rFonts w:cstheme="minorHAnsi"/>
          <w:color w:val="000000"/>
          <w:shd w:val="clear" w:color="auto" w:fill="FFFFFF"/>
        </w:rPr>
        <w:t xml:space="preserve">he </w:t>
      </w:r>
      <w:r w:rsidR="002B2581" w:rsidRPr="00D51092">
        <w:rPr>
          <w:rFonts w:cstheme="minorHAnsi"/>
          <w:color w:val="000000"/>
          <w:shd w:val="clear" w:color="auto" w:fill="FFFFFF"/>
        </w:rPr>
        <w:t>back-pressure</w:t>
      </w:r>
      <w:r w:rsidR="00F4561B" w:rsidRPr="00D51092">
        <w:rPr>
          <w:rFonts w:cstheme="minorHAnsi"/>
          <w:color w:val="000000"/>
          <w:shd w:val="clear" w:color="auto" w:fill="FFFFFF"/>
        </w:rPr>
        <w:t xml:space="preserve"> senor (PFE), protects the inlet side of the system from back pressure that could be damaging</w:t>
      </w:r>
      <w:r w:rsidR="004D1BAE" w:rsidRPr="00D51092">
        <w:rPr>
          <w:rFonts w:cstheme="minorHAnsi"/>
          <w:color w:val="000000"/>
          <w:shd w:val="clear" w:color="auto" w:fill="FFFFFF"/>
        </w:rPr>
        <w:t xml:space="preserve">. </w:t>
      </w:r>
      <w:r w:rsidR="00FA0955" w:rsidRPr="00D51092">
        <w:rPr>
          <w:rFonts w:cstheme="minorHAnsi"/>
          <w:color w:val="000000"/>
          <w:shd w:val="clear" w:color="auto" w:fill="FFFFFF"/>
        </w:rPr>
        <w:t>(egrsensors.com.au</w:t>
      </w:r>
      <w:r w:rsidR="004D1BAE" w:rsidRPr="00D51092">
        <w:rPr>
          <w:rFonts w:cstheme="minorHAnsi"/>
          <w:color w:val="000000"/>
          <w:shd w:val="clear" w:color="auto" w:fill="FFFFFF"/>
        </w:rPr>
        <w:t>, 2018)</w:t>
      </w:r>
      <w:r w:rsidR="00F4561B" w:rsidRPr="00D51092">
        <w:rPr>
          <w:rFonts w:cstheme="minorHAnsi"/>
          <w:color w:val="000000"/>
          <w:shd w:val="clear" w:color="auto" w:fill="FFFFFF"/>
        </w:rPr>
        <w:t xml:space="preserve">.  </w:t>
      </w:r>
    </w:p>
    <w:p w14:paraId="38D37EB8" w14:textId="25FA1550" w:rsidR="00AC3D71" w:rsidRPr="00D51092" w:rsidRDefault="00AC3D71" w:rsidP="004427E8">
      <w:pPr>
        <w:tabs>
          <w:tab w:val="left" w:pos="6420"/>
        </w:tabs>
        <w:rPr>
          <w:rFonts w:cstheme="minorHAnsi"/>
          <w:color w:val="000000"/>
          <w:shd w:val="clear" w:color="auto" w:fill="FFFFFF"/>
        </w:rPr>
      </w:pPr>
      <w:r w:rsidRPr="00D51092">
        <w:rPr>
          <w:rFonts w:cstheme="minorHAnsi"/>
          <w:color w:val="000000"/>
          <w:shd w:val="clear" w:color="auto" w:fill="FFFFFF"/>
        </w:rPr>
        <w:t xml:space="preserve">For the latest Euro standards leading into Euro 7, the system would also have to know that the EGR valve is allowing gases to flow through the system. To comply with these regulations, a pressure sensor each side of the valve could help the ECU determine </w:t>
      </w:r>
      <w:r w:rsidR="006D2D62" w:rsidRPr="00D51092">
        <w:rPr>
          <w:rFonts w:cstheme="minorHAnsi"/>
          <w:color w:val="000000"/>
          <w:shd w:val="clear" w:color="auto" w:fill="FFFFFF"/>
        </w:rPr>
        <w:t>whether</w:t>
      </w:r>
      <w:r w:rsidRPr="00D51092">
        <w:rPr>
          <w:rFonts w:cstheme="minorHAnsi"/>
          <w:color w:val="000000"/>
          <w:shd w:val="clear" w:color="auto" w:fill="FFFFFF"/>
        </w:rPr>
        <w:t xml:space="preserve"> the system is functioning how </w:t>
      </w:r>
      <w:r w:rsidR="006D2D62" w:rsidRPr="00D51092">
        <w:rPr>
          <w:rFonts w:cstheme="minorHAnsi"/>
          <w:color w:val="000000"/>
          <w:shd w:val="clear" w:color="auto" w:fill="FFFFFF"/>
        </w:rPr>
        <w:t>i</w:t>
      </w:r>
      <w:r w:rsidRPr="00D51092">
        <w:rPr>
          <w:rFonts w:cstheme="minorHAnsi"/>
          <w:color w:val="000000"/>
          <w:shd w:val="clear" w:color="auto" w:fill="FFFFFF"/>
        </w:rPr>
        <w:t>t should be</w:t>
      </w:r>
      <w:r w:rsidR="005009F0" w:rsidRPr="00D51092">
        <w:rPr>
          <w:rFonts w:cstheme="minorHAnsi"/>
          <w:color w:val="000000"/>
          <w:shd w:val="clear" w:color="auto" w:fill="FFFFFF"/>
        </w:rPr>
        <w:t>,</w:t>
      </w:r>
      <w:r w:rsidRPr="00D51092">
        <w:rPr>
          <w:rFonts w:cstheme="minorHAnsi"/>
          <w:color w:val="000000"/>
          <w:shd w:val="clear" w:color="auto" w:fill="FFFFFF"/>
        </w:rPr>
        <w:t xml:space="preserve"> by monitoring if the pressure has changed when the valve opens. Just like the existing sensors on the system, if these are out of tolerance the ECU flags a pre</w:t>
      </w:r>
      <w:r w:rsidR="002B2581" w:rsidRPr="00D51092">
        <w:rPr>
          <w:rFonts w:cstheme="minorHAnsi"/>
          <w:color w:val="000000"/>
          <w:shd w:val="clear" w:color="auto" w:fill="FFFFFF"/>
        </w:rPr>
        <w:t>-</w:t>
      </w:r>
      <w:r w:rsidRPr="00D51092">
        <w:rPr>
          <w:rFonts w:cstheme="minorHAnsi"/>
          <w:color w:val="000000"/>
          <w:shd w:val="clear" w:color="auto" w:fill="FFFFFF"/>
        </w:rPr>
        <w:t xml:space="preserve">set fault code and illuminated the MIL light to let the drive know there is an emission related issue. </w:t>
      </w:r>
    </w:p>
    <w:p w14:paraId="061070DD" w14:textId="3FC676BF" w:rsidR="00172A5F" w:rsidRPr="00D51092" w:rsidRDefault="00172A5F" w:rsidP="004427E8">
      <w:pPr>
        <w:tabs>
          <w:tab w:val="left" w:pos="6420"/>
        </w:tabs>
        <w:rPr>
          <w:rFonts w:cstheme="minorHAnsi"/>
          <w:color w:val="000000"/>
          <w:shd w:val="clear" w:color="auto" w:fill="FFFFFF"/>
        </w:rPr>
      </w:pPr>
    </w:p>
    <w:p w14:paraId="3BC65A86" w14:textId="438B980D" w:rsidR="00172A5F" w:rsidRPr="00D51092" w:rsidRDefault="00172A5F" w:rsidP="004427E8">
      <w:pPr>
        <w:tabs>
          <w:tab w:val="left" w:pos="6420"/>
        </w:tabs>
        <w:rPr>
          <w:rFonts w:cstheme="minorHAnsi"/>
          <w:color w:val="000000"/>
          <w:shd w:val="clear" w:color="auto" w:fill="FFFFFF"/>
        </w:rPr>
      </w:pPr>
    </w:p>
    <w:p w14:paraId="5D550E9A" w14:textId="231E08A8" w:rsidR="00172A5F" w:rsidRPr="00D51092" w:rsidRDefault="00172A5F" w:rsidP="004427E8">
      <w:pPr>
        <w:tabs>
          <w:tab w:val="left" w:pos="6420"/>
        </w:tabs>
        <w:rPr>
          <w:rFonts w:cstheme="minorHAnsi"/>
          <w:color w:val="000000"/>
          <w:shd w:val="clear" w:color="auto" w:fill="FFFFFF"/>
        </w:rPr>
      </w:pPr>
    </w:p>
    <w:p w14:paraId="523EDF49" w14:textId="5108CD95" w:rsidR="00172A5F" w:rsidRPr="00D51092" w:rsidRDefault="00172A5F">
      <w:pPr>
        <w:rPr>
          <w:rFonts w:cstheme="minorHAnsi"/>
          <w:color w:val="000000"/>
          <w:shd w:val="clear" w:color="auto" w:fill="FFFFFF"/>
        </w:rPr>
      </w:pPr>
      <w:r w:rsidRPr="00D51092">
        <w:rPr>
          <w:rFonts w:cstheme="minorHAnsi"/>
          <w:color w:val="000000"/>
          <w:shd w:val="clear" w:color="auto" w:fill="FFFFFF"/>
        </w:rPr>
        <w:br w:type="page"/>
      </w:r>
    </w:p>
    <w:p w14:paraId="59C3B3B4" w14:textId="089E804D" w:rsidR="00172A5F" w:rsidRPr="00D51092" w:rsidRDefault="009B5E90" w:rsidP="004427E8">
      <w:pPr>
        <w:tabs>
          <w:tab w:val="left" w:pos="6420"/>
        </w:tabs>
        <w:rPr>
          <w:rFonts w:cstheme="minorHAnsi"/>
          <w:b/>
          <w:color w:val="000000"/>
          <w:u w:val="single"/>
          <w:shd w:val="clear" w:color="auto" w:fill="FFFFFF"/>
        </w:rPr>
      </w:pPr>
      <w:r w:rsidRPr="00D51092">
        <w:rPr>
          <w:rFonts w:cstheme="minorHAnsi"/>
          <w:b/>
          <w:color w:val="000000"/>
          <w:u w:val="single"/>
          <w:shd w:val="clear" w:color="auto" w:fill="FFFFFF"/>
        </w:rPr>
        <w:lastRenderedPageBreak/>
        <w:t>3.</w:t>
      </w:r>
      <w:r w:rsidR="009118C8">
        <w:rPr>
          <w:rFonts w:cstheme="minorHAnsi"/>
          <w:b/>
          <w:color w:val="000000"/>
          <w:u w:val="single"/>
          <w:shd w:val="clear" w:color="auto" w:fill="FFFFFF"/>
        </w:rPr>
        <w:t xml:space="preserve">4 </w:t>
      </w:r>
      <w:r w:rsidR="00172A5F" w:rsidRPr="00D51092">
        <w:rPr>
          <w:rFonts w:cstheme="minorHAnsi"/>
          <w:b/>
          <w:color w:val="000000"/>
          <w:u w:val="single"/>
          <w:shd w:val="clear" w:color="auto" w:fill="FFFFFF"/>
        </w:rPr>
        <w:t>SAIR System:</w:t>
      </w:r>
    </w:p>
    <w:p w14:paraId="256D39ED" w14:textId="2DA02381" w:rsidR="00172A5F" w:rsidRPr="00D51092" w:rsidRDefault="001C15A5" w:rsidP="004427E8">
      <w:pPr>
        <w:tabs>
          <w:tab w:val="left" w:pos="6420"/>
        </w:tabs>
        <w:rPr>
          <w:rFonts w:cstheme="minorHAnsi"/>
          <w:color w:val="000000"/>
          <w:shd w:val="clear" w:color="auto" w:fill="FFFFFF"/>
        </w:rPr>
      </w:pPr>
      <w:r w:rsidRPr="00D51092">
        <w:rPr>
          <w:rFonts w:cstheme="minorHAnsi"/>
          <w:color w:val="000000"/>
          <w:shd w:val="clear" w:color="auto" w:fill="FFFFFF"/>
        </w:rPr>
        <w:t xml:space="preserve">A secondary air injection system </w:t>
      </w:r>
      <w:r w:rsidR="00170E71" w:rsidRPr="00D51092">
        <w:rPr>
          <w:rFonts w:cstheme="minorHAnsi"/>
          <w:color w:val="000000"/>
          <w:shd w:val="clear" w:color="auto" w:fill="FFFFFF"/>
        </w:rPr>
        <w:t>injects air into the exhaust manifold</w:t>
      </w:r>
      <w:r w:rsidR="006F365A">
        <w:rPr>
          <w:rFonts w:cstheme="minorHAnsi"/>
          <w:color w:val="000000"/>
          <w:shd w:val="clear" w:color="auto" w:fill="FFFFFF"/>
        </w:rPr>
        <w:t xml:space="preserve"> as seen during testing</w:t>
      </w:r>
      <w:r w:rsidR="00170E71" w:rsidRPr="00D51092">
        <w:rPr>
          <w:rFonts w:cstheme="minorHAnsi"/>
          <w:color w:val="000000"/>
          <w:shd w:val="clear" w:color="auto" w:fill="FFFFFF"/>
        </w:rPr>
        <w:t xml:space="preserve">. </w:t>
      </w:r>
      <w:r w:rsidR="0031352C" w:rsidRPr="00D51092">
        <w:rPr>
          <w:rFonts w:cstheme="minorHAnsi"/>
          <w:color w:val="000000"/>
          <w:shd w:val="clear" w:color="auto" w:fill="FFFFFF"/>
        </w:rPr>
        <w:t xml:space="preserve">Older models used to use a mounted crank pully, whereas more modern systems use an air pump to provide the air pressure. </w:t>
      </w:r>
      <w:r w:rsidR="00170E71" w:rsidRPr="00D51092">
        <w:rPr>
          <w:rFonts w:cstheme="minorHAnsi"/>
          <w:color w:val="000000"/>
          <w:shd w:val="clear" w:color="auto" w:fill="FFFFFF"/>
        </w:rPr>
        <w:t xml:space="preserve">This system is used by manufactures because fuel needs pressurised air to burn, so the injection of </w:t>
      </w:r>
      <w:r w:rsidR="00C95F7B" w:rsidRPr="00D51092">
        <w:rPr>
          <w:rFonts w:cstheme="minorHAnsi"/>
          <w:color w:val="000000"/>
          <w:shd w:val="clear" w:color="auto" w:fill="FFFFFF"/>
        </w:rPr>
        <w:t>pressurised</w:t>
      </w:r>
      <w:r w:rsidR="00170E71" w:rsidRPr="00D51092">
        <w:rPr>
          <w:rFonts w:cstheme="minorHAnsi"/>
          <w:color w:val="000000"/>
          <w:shd w:val="clear" w:color="auto" w:fill="FFFFFF"/>
        </w:rPr>
        <w:t xml:space="preserve"> air into the exhaust gas stream helps reduce the HC emissions by burning off up </w:t>
      </w:r>
      <w:r w:rsidR="00C008E3" w:rsidRPr="00D51092">
        <w:rPr>
          <w:rFonts w:cstheme="minorHAnsi"/>
          <w:color w:val="000000"/>
          <w:shd w:val="clear" w:color="auto" w:fill="FFFFFF"/>
        </w:rPr>
        <w:t>more than</w:t>
      </w:r>
      <w:r w:rsidR="00170E71" w:rsidRPr="00D51092">
        <w:rPr>
          <w:rFonts w:cstheme="minorHAnsi"/>
          <w:color w:val="000000"/>
          <w:shd w:val="clear" w:color="auto" w:fill="FFFFFF"/>
        </w:rPr>
        <w:t xml:space="preserve"> 80% of any unburnt fuel entering the exhaust. </w:t>
      </w:r>
      <w:r w:rsidR="0031352C" w:rsidRPr="00D51092">
        <w:rPr>
          <w:rFonts w:cstheme="minorHAnsi"/>
          <w:color w:val="000000"/>
          <w:shd w:val="clear" w:color="auto" w:fill="FFFFFF"/>
        </w:rPr>
        <w:t xml:space="preserve">All systems contain a valve system to protect the air pump from exhaust back pressure. </w:t>
      </w:r>
    </w:p>
    <w:p w14:paraId="30E9B21A" w14:textId="5635DF86" w:rsidR="00172A5F" w:rsidRPr="00D51092" w:rsidRDefault="00A50D72" w:rsidP="004427E8">
      <w:pPr>
        <w:tabs>
          <w:tab w:val="left" w:pos="6420"/>
        </w:tabs>
        <w:rPr>
          <w:rFonts w:cstheme="minorHAnsi"/>
          <w:color w:val="000000"/>
          <w:shd w:val="clear" w:color="auto" w:fill="FFFFFF"/>
        </w:rPr>
      </w:pPr>
      <w:r w:rsidRPr="00D51092">
        <w:rPr>
          <w:rFonts w:cstheme="minorHAnsi"/>
          <w:color w:val="000000"/>
          <w:shd w:val="clear" w:color="auto" w:fill="FFFFFF"/>
        </w:rPr>
        <w:t xml:space="preserve">The </w:t>
      </w:r>
      <w:r w:rsidR="00BF50E0" w:rsidRPr="00D51092">
        <w:rPr>
          <w:rFonts w:cstheme="minorHAnsi"/>
          <w:color w:val="000000"/>
          <w:shd w:val="clear" w:color="auto" w:fill="FFFFFF"/>
        </w:rPr>
        <w:t>system needs to reach maximum efficiency as quickly as possible for warm up cycle. This is so the system can reach maximum efficiency as quickly as possible, due to the cold start up cycles emitting the most HC emissions. The catalytic converter is</w:t>
      </w:r>
      <w:r w:rsidR="00A61DC2" w:rsidRPr="00D51092">
        <w:rPr>
          <w:rFonts w:cstheme="minorHAnsi"/>
          <w:color w:val="000000"/>
          <w:shd w:val="clear" w:color="auto" w:fill="FFFFFF"/>
        </w:rPr>
        <w:t xml:space="preserve"> mostly operational above 300 degrees </w:t>
      </w:r>
      <w:r w:rsidR="003C3882" w:rsidRPr="00D51092">
        <w:rPr>
          <w:rFonts w:cstheme="minorHAnsi"/>
          <w:color w:val="000000"/>
          <w:shd w:val="clear" w:color="auto" w:fill="FFFFFF"/>
        </w:rPr>
        <w:t>Celsius</w:t>
      </w:r>
      <w:r w:rsidR="00A61DC2" w:rsidRPr="00D51092">
        <w:rPr>
          <w:rFonts w:cstheme="minorHAnsi"/>
          <w:color w:val="000000"/>
          <w:shd w:val="clear" w:color="auto" w:fill="FFFFFF"/>
        </w:rPr>
        <w:t xml:space="preserve">. This means the HC emissions need to be lowered during this phase by another </w:t>
      </w:r>
      <w:r w:rsidR="00674F51" w:rsidRPr="00D51092">
        <w:rPr>
          <w:rFonts w:cstheme="minorHAnsi"/>
          <w:color w:val="000000"/>
          <w:shd w:val="clear" w:color="auto" w:fill="FFFFFF"/>
        </w:rPr>
        <w:t xml:space="preserve">system, </w:t>
      </w:r>
      <w:r w:rsidR="00C95F7B" w:rsidRPr="00D51092">
        <w:rPr>
          <w:rFonts w:cstheme="minorHAnsi"/>
          <w:color w:val="000000"/>
          <w:shd w:val="clear" w:color="auto" w:fill="FFFFFF"/>
        </w:rPr>
        <w:t>this</w:t>
      </w:r>
      <w:r w:rsidR="00674F51" w:rsidRPr="00D51092">
        <w:rPr>
          <w:rFonts w:cstheme="minorHAnsi"/>
          <w:color w:val="000000"/>
          <w:shd w:val="clear" w:color="auto" w:fill="FFFFFF"/>
        </w:rPr>
        <w:t xml:space="preserve"> where </w:t>
      </w:r>
      <w:r w:rsidR="00A61DC2" w:rsidRPr="00D51092">
        <w:rPr>
          <w:rFonts w:cstheme="minorHAnsi"/>
          <w:color w:val="000000"/>
          <w:shd w:val="clear" w:color="auto" w:fill="FFFFFF"/>
        </w:rPr>
        <w:t>the SAIR system is utilised by car manufactures</w:t>
      </w:r>
      <w:r w:rsidR="00AD09E9" w:rsidRPr="00D51092">
        <w:rPr>
          <w:rFonts w:cstheme="minorHAnsi"/>
          <w:color w:val="000000"/>
          <w:shd w:val="clear" w:color="auto" w:fill="FFFFFF"/>
        </w:rPr>
        <w:t xml:space="preserve"> to combat these emissions</w:t>
      </w:r>
      <w:r w:rsidR="00A61DC2" w:rsidRPr="00D51092">
        <w:rPr>
          <w:rFonts w:cstheme="minorHAnsi"/>
          <w:color w:val="000000"/>
          <w:shd w:val="clear" w:color="auto" w:fill="FFFFFF"/>
        </w:rPr>
        <w:t>. The SAIR system provides enough oxygen to burn off the excess fuel from the richer mixture during the cold start</w:t>
      </w:r>
      <w:r w:rsidR="002B7C0D" w:rsidRPr="00D51092">
        <w:rPr>
          <w:rFonts w:cstheme="minorHAnsi"/>
          <w:color w:val="000000"/>
          <w:shd w:val="clear" w:color="auto" w:fill="FFFFFF"/>
        </w:rPr>
        <w:t xml:space="preserve">, thus helping to reduce the over all HC and CO emissions. </w:t>
      </w:r>
    </w:p>
    <w:p w14:paraId="6BCCF929" w14:textId="4AB57F7D" w:rsidR="00FD3F8A" w:rsidRPr="00D51092" w:rsidRDefault="00FD3F8A" w:rsidP="004427E8">
      <w:pPr>
        <w:tabs>
          <w:tab w:val="left" w:pos="6420"/>
        </w:tabs>
        <w:rPr>
          <w:rFonts w:cstheme="minorHAnsi"/>
          <w:color w:val="000000"/>
          <w:shd w:val="clear" w:color="auto" w:fill="FFFFFF"/>
        </w:rPr>
      </w:pPr>
      <w:r w:rsidRPr="00D51092">
        <w:rPr>
          <w:rFonts w:cstheme="minorHAnsi"/>
          <w:color w:val="000000"/>
          <w:shd w:val="clear" w:color="auto" w:fill="FFFFFF"/>
        </w:rPr>
        <w:t>During a warm engine cycle, the system runs on a closed loop system</w:t>
      </w:r>
      <w:r w:rsidR="00DC090D" w:rsidRPr="00D51092">
        <w:rPr>
          <w:rFonts w:cstheme="minorHAnsi"/>
          <w:color w:val="000000"/>
          <w:shd w:val="clear" w:color="auto" w:fill="FFFFFF"/>
        </w:rPr>
        <w:t xml:space="preserve">, where the ECU controls the Solenoids under different loadings and fuel cycles. </w:t>
      </w:r>
    </w:p>
    <w:p w14:paraId="56D95069" w14:textId="1C1CE1D3" w:rsidR="00DA5C05" w:rsidRPr="00D51092" w:rsidRDefault="00DA5C05" w:rsidP="004427E8">
      <w:pPr>
        <w:tabs>
          <w:tab w:val="left" w:pos="6420"/>
        </w:tabs>
        <w:rPr>
          <w:rFonts w:cstheme="minorHAnsi"/>
          <w:color w:val="000000"/>
          <w:shd w:val="clear" w:color="auto" w:fill="FFFFFF"/>
        </w:rPr>
      </w:pPr>
      <w:r w:rsidRPr="00D51092">
        <w:rPr>
          <w:rFonts w:cstheme="minorHAnsi"/>
          <w:color w:val="000000"/>
          <w:shd w:val="clear" w:color="auto" w:fill="FFFFFF"/>
        </w:rPr>
        <w:t xml:space="preserve">The mixture can affect the amount of unburnt HC in the exhaust gases, as stated by </w:t>
      </w:r>
      <w:r w:rsidRPr="00D51092">
        <w:rPr>
          <w:rFonts w:cstheme="minorHAnsi"/>
          <w:shd w:val="clear" w:color="auto" w:fill="FFFFFF" w:themeFill="background1"/>
        </w:rPr>
        <w:t>(Brownson and Stebar, 1965.p 2-3) below:</w:t>
      </w:r>
      <w:r w:rsidRPr="00D51092">
        <w:rPr>
          <w:rFonts w:cstheme="minorHAnsi"/>
          <w:color w:val="000000"/>
          <w:shd w:val="clear" w:color="auto" w:fill="FFFFFF"/>
        </w:rPr>
        <w:t xml:space="preserve"> </w:t>
      </w:r>
    </w:p>
    <w:p w14:paraId="59D58449" w14:textId="2E1DDED7" w:rsidR="00172A5F" w:rsidRPr="00D51092" w:rsidRDefault="00172A5F" w:rsidP="006C20AE">
      <w:pPr>
        <w:shd w:val="clear" w:color="auto" w:fill="FFFFFF" w:themeFill="background1"/>
        <w:spacing w:before="240" w:after="0" w:line="240" w:lineRule="auto"/>
        <w:ind w:left="720"/>
        <w:rPr>
          <w:rFonts w:eastAsia="Times New Roman" w:cstheme="minorHAnsi"/>
          <w:color w:val="000000"/>
          <w:shd w:val="clear" w:color="auto" w:fill="FFFFFF" w:themeFill="background1"/>
          <w:lang w:eastAsia="en-GB"/>
        </w:rPr>
      </w:pPr>
      <w:r w:rsidRPr="00D51092">
        <w:rPr>
          <w:rFonts w:eastAsia="Times New Roman" w:cstheme="minorHAnsi"/>
          <w:color w:val="000000"/>
          <w:shd w:val="clear" w:color="auto" w:fill="FFFFFF"/>
          <w:lang w:eastAsia="en-GB"/>
        </w:rPr>
        <w:t>‘’The composition of the exhaust gas-air mixture in the exhaust system is affected by the engine air-fuel ratio and injection air flow rate. The engine air-fuel ratio affects the amount and type of combustibles present in the exhaust mixture, whereas the injection air flow rate generally determines the amount of oxygen available for reaction’’</w:t>
      </w:r>
      <w:r w:rsidRPr="00D51092">
        <w:rPr>
          <w:rFonts w:eastAsia="Times New Roman" w:cstheme="minorHAnsi"/>
          <w:color w:val="000000"/>
          <w:shd w:val="clear" w:color="auto" w:fill="FFFFFF" w:themeFill="background1"/>
          <w:lang w:eastAsia="en-GB"/>
        </w:rPr>
        <w:t>.</w:t>
      </w:r>
      <w:r w:rsidR="006C20AE" w:rsidRPr="00D51092">
        <w:rPr>
          <w:rFonts w:eastAsia="Times New Roman" w:cstheme="minorHAnsi"/>
          <w:color w:val="000000"/>
          <w:shd w:val="clear" w:color="auto" w:fill="FFFFFF" w:themeFill="background1"/>
          <w:lang w:eastAsia="en-GB"/>
        </w:rPr>
        <w:t xml:space="preserve"> </w:t>
      </w:r>
    </w:p>
    <w:p w14:paraId="4AFAA1B1" w14:textId="4F7BFF61" w:rsidR="00EA02CD" w:rsidRPr="00D51092" w:rsidRDefault="00EA02CD" w:rsidP="00EA02CD">
      <w:pPr>
        <w:spacing w:before="240" w:after="0" w:line="240" w:lineRule="auto"/>
        <w:rPr>
          <w:rFonts w:cstheme="minorHAnsi"/>
          <w:shd w:val="clear" w:color="auto" w:fill="FFF5AA"/>
        </w:rPr>
      </w:pPr>
      <w:r w:rsidRPr="00D51092">
        <w:rPr>
          <w:rFonts w:cstheme="minorHAnsi"/>
        </w:rPr>
        <w:t>Other factors such as system design on a vehicle can affect the overall outcome of the SAIR as discussed by</w:t>
      </w:r>
      <w:r w:rsidRPr="00D51092">
        <w:rPr>
          <w:rFonts w:cstheme="minorHAnsi"/>
          <w:shd w:val="clear" w:color="auto" w:fill="FFF5AA"/>
        </w:rPr>
        <w:t xml:space="preserve"> </w:t>
      </w:r>
      <w:r w:rsidRPr="00D51092">
        <w:rPr>
          <w:rFonts w:cstheme="minorHAnsi"/>
          <w:shd w:val="clear" w:color="auto" w:fill="FFFFFF" w:themeFill="background1"/>
        </w:rPr>
        <w:t>(Brownson and Stebar, 1965.p 4)</w:t>
      </w:r>
    </w:p>
    <w:p w14:paraId="42F0600D" w14:textId="4D45F38D" w:rsidR="00A93961" w:rsidRPr="00D51092" w:rsidRDefault="00C508FA" w:rsidP="00C508FA">
      <w:pPr>
        <w:shd w:val="clear" w:color="auto" w:fill="FFFFFF" w:themeFill="background1"/>
        <w:spacing w:before="240" w:after="0" w:line="240" w:lineRule="auto"/>
        <w:ind w:left="720"/>
        <w:rPr>
          <w:rFonts w:cstheme="minorHAnsi"/>
          <w:color w:val="000000"/>
          <w:shd w:val="clear" w:color="auto" w:fill="FFFFFF"/>
        </w:rPr>
      </w:pPr>
      <w:r w:rsidRPr="00D51092">
        <w:rPr>
          <w:rFonts w:eastAsia="Times New Roman" w:cstheme="minorHAnsi"/>
          <w:lang w:eastAsia="en-GB"/>
        </w:rPr>
        <w:t>‘</w:t>
      </w:r>
      <w:r w:rsidR="004555E6" w:rsidRPr="00D51092">
        <w:rPr>
          <w:rFonts w:cstheme="minorHAnsi"/>
          <w:color w:val="000000"/>
          <w:shd w:val="clear" w:color="auto" w:fill="FFFFFF"/>
        </w:rPr>
        <w:t>‘T</w:t>
      </w:r>
      <w:r w:rsidR="00A93961" w:rsidRPr="00D51092">
        <w:rPr>
          <w:rFonts w:cstheme="minorHAnsi"/>
          <w:color w:val="000000"/>
          <w:shd w:val="clear" w:color="auto" w:fill="FFFFFF"/>
        </w:rPr>
        <w:t>he effectiveness of air injection in reducing hydrocarbon and CO emissions is influenced by the type of oxidation process, which is, in turn, influenced by the design of the system. In general, hydrocarbon and CO emissions, as well as injection air flow requirements, are lowest with luminous oxidation in the exhaust manifold</w:t>
      </w:r>
      <w:r w:rsidR="004555E6" w:rsidRPr="00D51092">
        <w:rPr>
          <w:rFonts w:cstheme="minorHAnsi"/>
          <w:color w:val="000000"/>
          <w:shd w:val="clear" w:color="auto" w:fill="FFFFFF"/>
        </w:rPr>
        <w:t>’</w:t>
      </w:r>
      <w:r w:rsidRPr="00D51092">
        <w:rPr>
          <w:rFonts w:cstheme="minorHAnsi"/>
          <w:color w:val="000000"/>
          <w:shd w:val="clear" w:color="auto" w:fill="FFFFFF"/>
        </w:rPr>
        <w:t>’</w:t>
      </w:r>
      <w:r w:rsidR="004555E6" w:rsidRPr="00D51092">
        <w:rPr>
          <w:rFonts w:cstheme="minorHAnsi"/>
          <w:color w:val="000000"/>
          <w:shd w:val="clear" w:color="auto" w:fill="FFFFFF"/>
        </w:rPr>
        <w:t>.</w:t>
      </w:r>
    </w:p>
    <w:p w14:paraId="00F1C38E" w14:textId="6CF27421" w:rsidR="00276177" w:rsidRPr="00D51092" w:rsidRDefault="00281187" w:rsidP="00281187">
      <w:pPr>
        <w:shd w:val="clear" w:color="auto" w:fill="FFFFFF" w:themeFill="background1"/>
        <w:spacing w:before="240" w:after="0" w:line="240" w:lineRule="auto"/>
        <w:rPr>
          <w:rFonts w:eastAsia="Times New Roman" w:cstheme="minorHAnsi"/>
          <w:lang w:eastAsia="en-GB"/>
        </w:rPr>
      </w:pPr>
      <w:r>
        <w:rPr>
          <w:rFonts w:eastAsia="Times New Roman" w:cstheme="minorHAnsi"/>
          <w:lang w:eastAsia="en-GB"/>
        </w:rPr>
        <w:t xml:space="preserve">When the system is engaged a noticeable decrease in HC emissions and CO can be identified from the tail pipe. </w:t>
      </w:r>
      <w:r w:rsidR="004041F7">
        <w:rPr>
          <w:rFonts w:eastAsia="Times New Roman" w:cstheme="minorHAnsi"/>
          <w:lang w:eastAsia="en-GB"/>
        </w:rPr>
        <w:t>There can also be a noted increase in voltage draw from the pump activation</w:t>
      </w:r>
      <w:r w:rsidR="00B36094">
        <w:rPr>
          <w:rFonts w:eastAsia="Times New Roman" w:cstheme="minorHAnsi"/>
          <w:lang w:eastAsia="en-GB"/>
        </w:rPr>
        <w:t xml:space="preserve">. </w:t>
      </w:r>
    </w:p>
    <w:p w14:paraId="391685A0" w14:textId="30111A67" w:rsidR="00276177" w:rsidRPr="00D51092" w:rsidRDefault="00276177">
      <w:pPr>
        <w:rPr>
          <w:rFonts w:eastAsia="Times New Roman" w:cstheme="minorHAnsi"/>
          <w:lang w:eastAsia="en-GB"/>
        </w:rPr>
      </w:pPr>
      <w:r w:rsidRPr="00D51092">
        <w:rPr>
          <w:rFonts w:eastAsia="Times New Roman" w:cstheme="minorHAnsi"/>
          <w:lang w:eastAsia="en-GB"/>
        </w:rPr>
        <w:br w:type="page"/>
      </w:r>
    </w:p>
    <w:p w14:paraId="4A02376E" w14:textId="7F8F74FB" w:rsidR="00276177" w:rsidRPr="00D51092" w:rsidRDefault="009B5E90" w:rsidP="00276177">
      <w:pPr>
        <w:shd w:val="clear" w:color="auto" w:fill="FFFFFF" w:themeFill="background1"/>
        <w:spacing w:before="240" w:after="0" w:line="240" w:lineRule="auto"/>
        <w:rPr>
          <w:rFonts w:eastAsia="Times New Roman" w:cstheme="minorHAnsi"/>
          <w:b/>
          <w:u w:val="single"/>
          <w:lang w:eastAsia="en-GB"/>
        </w:rPr>
      </w:pPr>
      <w:r w:rsidRPr="00D51092">
        <w:rPr>
          <w:rFonts w:eastAsia="Times New Roman" w:cstheme="minorHAnsi"/>
          <w:b/>
          <w:u w:val="single"/>
          <w:lang w:eastAsia="en-GB"/>
        </w:rPr>
        <w:lastRenderedPageBreak/>
        <w:t>3.</w:t>
      </w:r>
      <w:r w:rsidR="009118C8">
        <w:rPr>
          <w:rFonts w:eastAsia="Times New Roman" w:cstheme="minorHAnsi"/>
          <w:b/>
          <w:u w:val="single"/>
          <w:lang w:eastAsia="en-GB"/>
        </w:rPr>
        <w:t xml:space="preserve">5 </w:t>
      </w:r>
      <w:r w:rsidR="00276177" w:rsidRPr="00D51092">
        <w:rPr>
          <w:rFonts w:eastAsia="Times New Roman" w:cstheme="minorHAnsi"/>
          <w:b/>
          <w:u w:val="single"/>
          <w:lang w:eastAsia="en-GB"/>
        </w:rPr>
        <w:t>PCV (Positive Crank Ventilation) system:</w:t>
      </w:r>
    </w:p>
    <w:p w14:paraId="2F8303BA" w14:textId="26256A4B" w:rsidR="009C3E3C" w:rsidRPr="00D51092" w:rsidRDefault="009C3E3C" w:rsidP="00276177">
      <w:pPr>
        <w:shd w:val="clear" w:color="auto" w:fill="FFFFFF" w:themeFill="background1"/>
        <w:spacing w:before="240" w:after="0" w:line="240" w:lineRule="auto"/>
        <w:rPr>
          <w:rFonts w:eastAsia="Times New Roman" w:cstheme="minorHAnsi"/>
          <w:lang w:eastAsia="en-GB"/>
        </w:rPr>
      </w:pPr>
      <w:r w:rsidRPr="00D51092">
        <w:rPr>
          <w:rFonts w:eastAsia="Times New Roman" w:cstheme="minorHAnsi"/>
          <w:lang w:eastAsia="en-GB"/>
        </w:rPr>
        <w:t>A PCV and SAI system are both designed to reduce both CO and HC emissions. Due to the inherent non</w:t>
      </w:r>
      <w:r w:rsidR="00B27C84" w:rsidRPr="00D51092">
        <w:rPr>
          <w:rFonts w:eastAsia="Times New Roman" w:cstheme="minorHAnsi"/>
          <w:lang w:eastAsia="en-GB"/>
        </w:rPr>
        <w:t>-</w:t>
      </w:r>
      <w:r w:rsidRPr="00D51092">
        <w:rPr>
          <w:rFonts w:eastAsia="Times New Roman" w:cstheme="minorHAnsi"/>
          <w:lang w:eastAsia="en-GB"/>
        </w:rPr>
        <w:t>full proof sealing of the piston rings in a vehicles engine, some blow by of unburnt fuel seeps into the crank casing</w:t>
      </w:r>
      <w:r w:rsidR="00B27C84" w:rsidRPr="00D51092">
        <w:rPr>
          <w:rFonts w:eastAsia="Times New Roman" w:cstheme="minorHAnsi"/>
          <w:lang w:eastAsia="en-GB"/>
        </w:rPr>
        <w:t xml:space="preserve">. On older vehicles these vapours would be vented straight to atmosphere. Due to the </w:t>
      </w:r>
      <w:r w:rsidR="005B08BB" w:rsidRPr="00D51092">
        <w:rPr>
          <w:rFonts w:eastAsia="Times New Roman" w:cstheme="minorHAnsi"/>
          <w:lang w:eastAsia="en-GB"/>
        </w:rPr>
        <w:t>Stricter</w:t>
      </w:r>
      <w:r w:rsidR="00B27C84" w:rsidRPr="00D51092">
        <w:rPr>
          <w:rFonts w:eastAsia="Times New Roman" w:cstheme="minorHAnsi"/>
          <w:lang w:eastAsia="en-GB"/>
        </w:rPr>
        <w:t xml:space="preserve"> Euro standards this can no longer take places, therefore manufactures use a PCV System that control the air flow through the crank casing</w:t>
      </w:r>
      <w:r w:rsidR="00161A97" w:rsidRPr="00D51092">
        <w:rPr>
          <w:rFonts w:eastAsia="Times New Roman" w:cstheme="minorHAnsi"/>
          <w:lang w:eastAsia="en-GB"/>
        </w:rPr>
        <w:t xml:space="preserve"> in all driving conditions.</w:t>
      </w:r>
      <w:r w:rsidR="00117421" w:rsidRPr="00D51092">
        <w:rPr>
          <w:rFonts w:eastAsia="Times New Roman" w:cstheme="minorHAnsi"/>
          <w:lang w:eastAsia="en-GB"/>
        </w:rPr>
        <w:t xml:space="preserve"> </w:t>
      </w:r>
      <w:r w:rsidR="00A722D2" w:rsidRPr="00D51092">
        <w:rPr>
          <w:rFonts w:eastAsia="Times New Roman" w:cstheme="minorHAnsi"/>
          <w:lang w:eastAsia="en-GB"/>
        </w:rPr>
        <w:t xml:space="preserve">The PCV valves directs these vapours to the intake manifold to be burnt off by the combustion process. </w:t>
      </w:r>
      <w:r w:rsidR="002021A3">
        <w:rPr>
          <w:rFonts w:eastAsia="Times New Roman" w:cstheme="minorHAnsi"/>
          <w:lang w:eastAsia="en-GB"/>
        </w:rPr>
        <w:t>(Haynes.com, 2018)</w:t>
      </w:r>
    </w:p>
    <w:p w14:paraId="1F8B82FE" w14:textId="6794F887" w:rsidR="002E4989" w:rsidRPr="00D51092" w:rsidRDefault="005B08BB" w:rsidP="002E4989">
      <w:pPr>
        <w:shd w:val="clear" w:color="auto" w:fill="FFFFFF" w:themeFill="background1"/>
        <w:spacing w:before="240" w:after="0" w:line="240" w:lineRule="auto"/>
        <w:rPr>
          <w:rFonts w:eastAsia="Times New Roman" w:cstheme="minorHAnsi"/>
          <w:lang w:eastAsia="en-GB"/>
        </w:rPr>
      </w:pPr>
      <w:r w:rsidRPr="00D51092">
        <w:rPr>
          <w:rFonts w:eastAsia="Times New Roman" w:cstheme="minorHAnsi"/>
          <w:lang w:eastAsia="en-GB"/>
        </w:rPr>
        <w:t xml:space="preserve">The valve </w:t>
      </w:r>
      <w:r w:rsidR="00DC75B8" w:rsidRPr="00D51092">
        <w:rPr>
          <w:rFonts w:eastAsia="Times New Roman" w:cstheme="minorHAnsi"/>
          <w:lang w:eastAsia="en-GB"/>
        </w:rPr>
        <w:t>variably opens for different drive cycles. For idle conditions the valve opens slightly to allow some vapour flow to pass.</w:t>
      </w:r>
      <w:r w:rsidR="004033E7" w:rsidRPr="00D51092">
        <w:rPr>
          <w:rFonts w:eastAsia="Times New Roman" w:cstheme="minorHAnsi"/>
          <w:lang w:eastAsia="en-GB"/>
        </w:rPr>
        <w:t xml:space="preserve"> The PCV in an efficient working condition is essential for 30% of the air needed in idle condition.</w:t>
      </w:r>
      <w:r w:rsidR="00DC75B8" w:rsidRPr="00D51092">
        <w:rPr>
          <w:rFonts w:eastAsia="Times New Roman" w:cstheme="minorHAnsi"/>
          <w:lang w:eastAsia="en-GB"/>
        </w:rPr>
        <w:t xml:space="preserve"> </w:t>
      </w:r>
      <w:r w:rsidR="002E4989" w:rsidRPr="00D51092">
        <w:rPr>
          <w:rFonts w:eastAsia="Times New Roman" w:cstheme="minorHAnsi"/>
          <w:lang w:eastAsia="en-GB"/>
        </w:rPr>
        <w:t>The operation is described (Autorepairhelp, 2018, p 1) as followed:</w:t>
      </w:r>
    </w:p>
    <w:p w14:paraId="0F461F50" w14:textId="4D89C733" w:rsidR="002E4989" w:rsidRPr="00D51092" w:rsidRDefault="00222DEC" w:rsidP="00222DEC">
      <w:pPr>
        <w:shd w:val="clear" w:color="auto" w:fill="FFFFFF" w:themeFill="background1"/>
        <w:spacing w:before="240" w:after="0" w:line="240" w:lineRule="auto"/>
        <w:ind w:left="720"/>
        <w:rPr>
          <w:rFonts w:eastAsia="Times New Roman" w:cstheme="minorHAnsi"/>
          <w:lang w:eastAsia="en-GB"/>
        </w:rPr>
      </w:pPr>
      <w:r w:rsidRPr="00D51092">
        <w:rPr>
          <w:rFonts w:cstheme="minorHAnsi"/>
          <w:shd w:val="clear" w:color="auto" w:fill="FFFFFF"/>
        </w:rPr>
        <w:t>‘’The intake manifold vacuum is very high. This causes the pintle inside the PCV valve to retract fully against spring tension. The positioning of the </w:t>
      </w:r>
      <w:r w:rsidRPr="00D51092">
        <w:rPr>
          <w:rFonts w:cstheme="minorHAnsi"/>
          <w:bdr w:val="none" w:sz="0" w:space="0" w:color="auto" w:frame="1"/>
        </w:rPr>
        <w:t>pintle</w:t>
      </w:r>
      <w:r w:rsidRPr="00D51092">
        <w:rPr>
          <w:rFonts w:cstheme="minorHAnsi"/>
          <w:shd w:val="clear" w:color="auto" w:fill="FFFFFF"/>
        </w:rPr>
        <w:t xml:space="preserve"> provides a small vacuum passage and allows for a low blow by flow to the combustion chamber’’.</w:t>
      </w:r>
    </w:p>
    <w:p w14:paraId="212758D5" w14:textId="5D9867D9" w:rsidR="00FF107B" w:rsidRPr="00D51092" w:rsidRDefault="00DC75B8" w:rsidP="00276177">
      <w:pPr>
        <w:shd w:val="clear" w:color="auto" w:fill="FFFFFF" w:themeFill="background1"/>
        <w:spacing w:before="240" w:after="0" w:line="240" w:lineRule="auto"/>
        <w:rPr>
          <w:rFonts w:eastAsia="Times New Roman" w:cstheme="minorHAnsi"/>
          <w:lang w:eastAsia="en-GB"/>
        </w:rPr>
      </w:pPr>
      <w:r w:rsidRPr="00D51092">
        <w:rPr>
          <w:rFonts w:eastAsia="Times New Roman" w:cstheme="minorHAnsi"/>
          <w:lang w:eastAsia="en-GB"/>
        </w:rPr>
        <w:t xml:space="preserve">During cruise conditions the valve opens in the centre of its travel allowing moderate flow. When there is a heavy load or acceleration the valve opens fully allowing maximum flow, this is due to the most blow by occurring at this cycle stage because of the increase enrichment of the mixture. </w:t>
      </w:r>
      <w:r w:rsidR="00A00143" w:rsidRPr="00D51092">
        <w:rPr>
          <w:rFonts w:eastAsia="Times New Roman" w:cstheme="minorHAnsi"/>
          <w:lang w:eastAsia="en-GB"/>
        </w:rPr>
        <w:t>(Autorepairhelp, 2018, p 1)</w:t>
      </w:r>
    </w:p>
    <w:p w14:paraId="3AD4DDAD" w14:textId="61711283" w:rsidR="00D44481" w:rsidRPr="00D51092" w:rsidRDefault="00D44481" w:rsidP="00276177">
      <w:pPr>
        <w:shd w:val="clear" w:color="auto" w:fill="FFFFFF" w:themeFill="background1"/>
        <w:spacing w:before="240" w:after="0" w:line="240" w:lineRule="auto"/>
        <w:rPr>
          <w:rFonts w:eastAsia="Times New Roman" w:cstheme="minorHAnsi"/>
          <w:lang w:eastAsia="en-GB"/>
        </w:rPr>
      </w:pPr>
      <w:r w:rsidRPr="00D51092">
        <w:rPr>
          <w:rFonts w:eastAsia="Times New Roman" w:cstheme="minorHAnsi"/>
          <w:lang w:eastAsia="en-GB"/>
        </w:rPr>
        <w:t>The valve on the PCV system also protects the crank casing from damage from an engine back fire, as discussed by (Autorepairhelp, 2018, p 1):</w:t>
      </w:r>
    </w:p>
    <w:p w14:paraId="58AB0272" w14:textId="2E463BB5" w:rsidR="00D44481" w:rsidRPr="00D51092" w:rsidRDefault="00D44481" w:rsidP="00D44481">
      <w:pPr>
        <w:shd w:val="clear" w:color="auto" w:fill="FFFFFF" w:themeFill="background1"/>
        <w:spacing w:before="240" w:after="0" w:line="240" w:lineRule="auto"/>
        <w:ind w:left="720"/>
        <w:rPr>
          <w:rFonts w:eastAsia="Times New Roman" w:cstheme="minorHAnsi"/>
          <w:lang w:eastAsia="en-GB"/>
        </w:rPr>
      </w:pPr>
      <w:r w:rsidRPr="00D51092">
        <w:rPr>
          <w:rFonts w:cstheme="minorHAnsi"/>
          <w:shd w:val="clear" w:color="auto" w:fill="FFFFFF"/>
        </w:rPr>
        <w:t xml:space="preserve">‘’When the engine is off or it backfires, spring tension closes the valve completely preventing the release of blowby into the intake manifold. The valve closes during a backfire to prevent the flame from traveling into the crankcase where it could ignite the enclosed fuel vapours’’. </w:t>
      </w:r>
    </w:p>
    <w:p w14:paraId="172A6B96" w14:textId="4C411C3F" w:rsidR="00FF107B" w:rsidRPr="00D51092" w:rsidRDefault="007C7A9A" w:rsidP="00276177">
      <w:pPr>
        <w:shd w:val="clear" w:color="auto" w:fill="FFFFFF" w:themeFill="background1"/>
        <w:spacing w:before="240" w:after="0" w:line="240" w:lineRule="auto"/>
        <w:rPr>
          <w:rFonts w:cstheme="minorHAnsi"/>
        </w:rPr>
      </w:pPr>
      <w:r w:rsidRPr="00D51092">
        <w:rPr>
          <w:rFonts w:cstheme="minorHAnsi"/>
        </w:rPr>
        <w:t>Faults</w:t>
      </w:r>
      <w:r w:rsidR="00F1566C" w:rsidRPr="00D51092">
        <w:rPr>
          <w:rFonts w:cstheme="minorHAnsi"/>
        </w:rPr>
        <w:t xml:space="preserve"> on the PCV system can have a detrimental affect on the drivability of the car. The </w:t>
      </w:r>
      <w:r w:rsidR="00735C0C" w:rsidRPr="00D51092">
        <w:rPr>
          <w:rFonts w:cstheme="minorHAnsi"/>
        </w:rPr>
        <w:t xml:space="preserve">operation of the PCV is in conjunction with the fuelling control of a vehicle, sending feedback to the cars air to fuel ratio balance. A blocked PCV valve can cause the cars fuel consumption to increase, due to the build up of vapours in the engine, meaning the vapours that are contained within the crank casing can enter back into the combustion chamber, adding increased fuel </w:t>
      </w:r>
      <w:r w:rsidR="00F15D1B">
        <w:rPr>
          <w:rFonts w:cstheme="minorHAnsi"/>
        </w:rPr>
        <w:t xml:space="preserve">vapour </w:t>
      </w:r>
      <w:r w:rsidR="00735C0C" w:rsidRPr="00D51092">
        <w:rPr>
          <w:rFonts w:cstheme="minorHAnsi"/>
        </w:rPr>
        <w:t>to the pre</w:t>
      </w:r>
      <w:r w:rsidR="00134F16" w:rsidRPr="00D51092">
        <w:rPr>
          <w:rFonts w:cstheme="minorHAnsi"/>
        </w:rPr>
        <w:t>-</w:t>
      </w:r>
      <w:r w:rsidR="00735C0C" w:rsidRPr="00D51092">
        <w:rPr>
          <w:rFonts w:cstheme="minorHAnsi"/>
        </w:rPr>
        <w:t xml:space="preserve">measured charge. </w:t>
      </w:r>
      <w:r w:rsidR="00134F16" w:rsidRPr="00D51092">
        <w:rPr>
          <w:rFonts w:cstheme="minorHAnsi"/>
        </w:rPr>
        <w:t xml:space="preserve">Another </w:t>
      </w:r>
      <w:r w:rsidR="00F2231C" w:rsidRPr="00D51092">
        <w:rPr>
          <w:rFonts w:cstheme="minorHAnsi"/>
        </w:rPr>
        <w:t xml:space="preserve">symptom of a faulty PCV system would be an increase in the vehicles consumption of oil. This would be contributed to a blocked breather hose increasing the vacuum within the crank casing, drawing more oil past the </w:t>
      </w:r>
      <w:r w:rsidR="00DB126D" w:rsidRPr="00D51092">
        <w:rPr>
          <w:rFonts w:cstheme="minorHAnsi"/>
        </w:rPr>
        <w:t>piston</w:t>
      </w:r>
      <w:r w:rsidR="00F2231C" w:rsidRPr="00D51092">
        <w:rPr>
          <w:rFonts w:cstheme="minorHAnsi"/>
        </w:rPr>
        <w:t xml:space="preserve"> rings. </w:t>
      </w:r>
    </w:p>
    <w:p w14:paraId="157F8A6F" w14:textId="3A20F094" w:rsidR="00D0655E" w:rsidRPr="00D51092" w:rsidRDefault="00D0655E" w:rsidP="00276177">
      <w:pPr>
        <w:shd w:val="clear" w:color="auto" w:fill="FFFFFF" w:themeFill="background1"/>
        <w:spacing w:before="240" w:after="0" w:line="240" w:lineRule="auto"/>
        <w:rPr>
          <w:rFonts w:cstheme="minorHAnsi"/>
        </w:rPr>
      </w:pPr>
      <w:r w:rsidRPr="00D51092">
        <w:rPr>
          <w:rFonts w:cstheme="minorHAnsi"/>
        </w:rPr>
        <w:t xml:space="preserve">If there is oil present in the intake system, this can be contributed to the PCV system and gives a point of reference for diagnostics. The system can be tested by manually checking the components for blockages, and also visually inspecting the hoses for any damage. One such test for diagnosing an inefficient system, would be to check the CO content of the vehicles </w:t>
      </w:r>
      <w:r w:rsidR="000C55FA" w:rsidRPr="00D51092">
        <w:rPr>
          <w:rFonts w:cstheme="minorHAnsi"/>
        </w:rPr>
        <w:t>emissions</w:t>
      </w:r>
      <w:r w:rsidRPr="00D51092">
        <w:rPr>
          <w:rFonts w:cstheme="minorHAnsi"/>
        </w:rPr>
        <w:t xml:space="preserve">. If they are higher than </w:t>
      </w:r>
      <w:r w:rsidR="000C55FA" w:rsidRPr="00D51092">
        <w:rPr>
          <w:rFonts w:cstheme="minorHAnsi"/>
        </w:rPr>
        <w:t>prescribed</w:t>
      </w:r>
      <w:r w:rsidRPr="00D51092">
        <w:rPr>
          <w:rFonts w:cstheme="minorHAnsi"/>
        </w:rPr>
        <w:t xml:space="preserve">, then this can be attributed to the increase in fuel vapours being metered into the induction system via the faulty PCV system. </w:t>
      </w:r>
    </w:p>
    <w:p w14:paraId="051421DB" w14:textId="705236A4" w:rsidR="00FF107B" w:rsidRPr="00D51092" w:rsidRDefault="005F0F5C" w:rsidP="00276177">
      <w:pPr>
        <w:shd w:val="clear" w:color="auto" w:fill="FFFFFF" w:themeFill="background1"/>
        <w:spacing w:before="240" w:after="0" w:line="240" w:lineRule="auto"/>
        <w:rPr>
          <w:rFonts w:eastAsia="Times New Roman" w:cstheme="minorHAnsi"/>
          <w:lang w:eastAsia="en-GB"/>
        </w:rPr>
      </w:pPr>
      <w:r w:rsidRPr="00D51092">
        <w:rPr>
          <w:rFonts w:cstheme="minorHAnsi"/>
        </w:rPr>
        <w:t xml:space="preserve">A basic RPM drop test can be used as a quick </w:t>
      </w:r>
      <w:r w:rsidR="00F92FC1" w:rsidRPr="00D51092">
        <w:rPr>
          <w:rFonts w:cstheme="minorHAnsi"/>
        </w:rPr>
        <w:t xml:space="preserve">check to confirm the PCV is operating efficiently, as demonstrated by the words of </w:t>
      </w:r>
      <w:r w:rsidR="00F92FC1" w:rsidRPr="00D51092">
        <w:rPr>
          <w:rFonts w:eastAsia="Times New Roman" w:cstheme="minorHAnsi"/>
          <w:lang w:eastAsia="en-GB"/>
        </w:rPr>
        <w:t>(Autorepairhelp, 2018, p 1):</w:t>
      </w:r>
    </w:p>
    <w:p w14:paraId="1E960F01" w14:textId="77777777" w:rsidR="007C7A9A" w:rsidRDefault="007C7A9A" w:rsidP="001F343E">
      <w:pPr>
        <w:spacing w:after="300" w:line="336" w:lineRule="atLeast"/>
        <w:ind w:left="720"/>
        <w:textAlignment w:val="baseline"/>
        <w:rPr>
          <w:rFonts w:eastAsia="Times New Roman" w:cstheme="minorHAnsi"/>
          <w:lang w:eastAsia="en-GB"/>
        </w:rPr>
      </w:pPr>
    </w:p>
    <w:p w14:paraId="1739BFD2" w14:textId="6728AD87" w:rsidR="00F92FC1" w:rsidRPr="00D51092" w:rsidRDefault="00C45852" w:rsidP="001F343E">
      <w:pPr>
        <w:spacing w:after="300" w:line="336" w:lineRule="atLeast"/>
        <w:ind w:left="720"/>
        <w:textAlignment w:val="baseline"/>
        <w:rPr>
          <w:rFonts w:eastAsia="Times New Roman" w:cstheme="minorHAnsi"/>
          <w:lang w:eastAsia="en-GB"/>
        </w:rPr>
      </w:pPr>
      <w:r w:rsidRPr="00D51092">
        <w:rPr>
          <w:rFonts w:eastAsia="Times New Roman" w:cstheme="minorHAnsi"/>
          <w:lang w:eastAsia="en-GB"/>
        </w:rPr>
        <w:t>‘’</w:t>
      </w:r>
      <w:r w:rsidR="00F92FC1" w:rsidRPr="00D51092">
        <w:rPr>
          <w:rFonts w:eastAsia="Times New Roman" w:cstheme="minorHAnsi"/>
          <w:lang w:eastAsia="en-GB"/>
        </w:rPr>
        <w:t>Start the engine and allow it to reach operating temperature.</w:t>
      </w:r>
      <w:r w:rsidRPr="00D51092">
        <w:rPr>
          <w:rFonts w:eastAsia="Times New Roman" w:cstheme="minorHAnsi"/>
          <w:lang w:eastAsia="en-GB"/>
        </w:rPr>
        <w:t xml:space="preserve"> </w:t>
      </w:r>
      <w:r w:rsidR="00F92FC1" w:rsidRPr="00D51092">
        <w:rPr>
          <w:rFonts w:eastAsia="Times New Roman" w:cstheme="minorHAnsi"/>
          <w:lang w:eastAsia="en-GB"/>
        </w:rPr>
        <w:t xml:space="preserve">Allow the engine to stabilize at idle. Pinch or block the hose between the PCV valve and vacuum source. Typically, </w:t>
      </w:r>
      <w:r w:rsidR="00F92FC1" w:rsidRPr="00D51092">
        <w:rPr>
          <w:rFonts w:eastAsia="Times New Roman" w:cstheme="minorHAnsi"/>
          <w:lang w:eastAsia="en-GB"/>
        </w:rPr>
        <w:lastRenderedPageBreak/>
        <w:t>engine RPM should drop around 50 RPM if engine rpm does not change, check the PCV valve and system hoses for blockage. Replace components as necessary and then retest the system’’.</w:t>
      </w:r>
    </w:p>
    <w:p w14:paraId="233B92BF" w14:textId="1F10CCE6" w:rsidR="004033E7" w:rsidRPr="00D51092" w:rsidRDefault="004033E7" w:rsidP="004033E7">
      <w:pPr>
        <w:shd w:val="clear" w:color="auto" w:fill="FFFFFF" w:themeFill="background1"/>
        <w:spacing w:before="240" w:after="0" w:line="240" w:lineRule="auto"/>
        <w:rPr>
          <w:rFonts w:eastAsia="Times New Roman" w:cstheme="minorHAnsi"/>
          <w:lang w:eastAsia="en-GB"/>
        </w:rPr>
      </w:pPr>
      <w:r w:rsidRPr="00D51092">
        <w:rPr>
          <w:rFonts w:eastAsia="Times New Roman" w:cstheme="minorHAnsi"/>
          <w:lang w:eastAsia="en-GB"/>
        </w:rPr>
        <w:t xml:space="preserve">A fault on the PCV system can cause the car to do the following; stalling, surging and idle roughly. If these are present the system should be diagnosed using he previous techniques and repaired. The system is crucial in lowing the emissions of a vehicle and driving with the system not in operation can have detrimental </w:t>
      </w:r>
      <w:r w:rsidR="00B670B8" w:rsidRPr="00D51092">
        <w:rPr>
          <w:rFonts w:eastAsia="Times New Roman" w:cstheme="minorHAnsi"/>
          <w:lang w:eastAsia="en-GB"/>
        </w:rPr>
        <w:t>effects</w:t>
      </w:r>
      <w:r w:rsidRPr="00D51092">
        <w:rPr>
          <w:rFonts w:eastAsia="Times New Roman" w:cstheme="minorHAnsi"/>
          <w:lang w:eastAsia="en-GB"/>
        </w:rPr>
        <w:t xml:space="preserve"> not only of the drivability of the vehicle, but socially due to the increase in pollutants emitted. </w:t>
      </w:r>
      <w:r w:rsidR="006F5022">
        <w:rPr>
          <w:rFonts w:eastAsia="Times New Roman" w:cstheme="minorHAnsi"/>
          <w:lang w:eastAsia="en-GB"/>
        </w:rPr>
        <w:t>(Autorepairhelp.com, 2018, p 1)</w:t>
      </w:r>
    </w:p>
    <w:p w14:paraId="5C172A61" w14:textId="46115D78" w:rsidR="004033E7" w:rsidRPr="00D51092" w:rsidRDefault="004033E7" w:rsidP="001F343E">
      <w:pPr>
        <w:spacing w:after="300" w:line="336" w:lineRule="atLeast"/>
        <w:ind w:left="720"/>
        <w:textAlignment w:val="baseline"/>
        <w:rPr>
          <w:rFonts w:eastAsia="Times New Roman" w:cstheme="minorHAnsi"/>
          <w:lang w:eastAsia="en-GB"/>
        </w:rPr>
      </w:pPr>
    </w:p>
    <w:p w14:paraId="49C1F971" w14:textId="09101941" w:rsidR="00D01D4D" w:rsidRPr="00D51092" w:rsidRDefault="00D01D4D" w:rsidP="00276177">
      <w:pPr>
        <w:shd w:val="clear" w:color="auto" w:fill="FFFFFF" w:themeFill="background1"/>
        <w:spacing w:before="240" w:after="0" w:line="240" w:lineRule="auto"/>
        <w:rPr>
          <w:rFonts w:eastAsia="Times New Roman" w:cstheme="minorHAnsi"/>
          <w:b/>
          <w:lang w:eastAsia="en-GB"/>
        </w:rPr>
      </w:pPr>
    </w:p>
    <w:p w14:paraId="7F05CB72" w14:textId="49ED7C10" w:rsidR="00D32AEC" w:rsidRPr="00D51092" w:rsidRDefault="00D32AEC">
      <w:pPr>
        <w:rPr>
          <w:rFonts w:eastAsia="Times New Roman" w:cstheme="minorHAnsi"/>
          <w:b/>
          <w:lang w:eastAsia="en-GB"/>
        </w:rPr>
      </w:pPr>
      <w:r w:rsidRPr="00D51092">
        <w:rPr>
          <w:rFonts w:eastAsia="Times New Roman" w:cstheme="minorHAnsi"/>
          <w:b/>
          <w:lang w:eastAsia="en-GB"/>
        </w:rPr>
        <w:br w:type="page"/>
      </w:r>
    </w:p>
    <w:p w14:paraId="36BD5192" w14:textId="4C125756" w:rsidR="00D01D4D" w:rsidRPr="00D51092" w:rsidRDefault="009B5E90" w:rsidP="00276177">
      <w:pPr>
        <w:shd w:val="clear" w:color="auto" w:fill="FFFFFF" w:themeFill="background1"/>
        <w:spacing w:before="240" w:after="0" w:line="240" w:lineRule="auto"/>
        <w:rPr>
          <w:rFonts w:eastAsia="Times New Roman" w:cstheme="minorHAnsi"/>
          <w:b/>
          <w:u w:val="single"/>
          <w:lang w:eastAsia="en-GB"/>
        </w:rPr>
      </w:pPr>
      <w:r w:rsidRPr="00D51092">
        <w:rPr>
          <w:rFonts w:eastAsia="Times New Roman" w:cstheme="minorHAnsi"/>
          <w:b/>
          <w:u w:val="single"/>
          <w:lang w:eastAsia="en-GB"/>
        </w:rPr>
        <w:lastRenderedPageBreak/>
        <w:t>3.</w:t>
      </w:r>
      <w:r w:rsidR="009118C8">
        <w:rPr>
          <w:rFonts w:eastAsia="Times New Roman" w:cstheme="minorHAnsi"/>
          <w:b/>
          <w:u w:val="single"/>
          <w:lang w:eastAsia="en-GB"/>
        </w:rPr>
        <w:t xml:space="preserve">6 </w:t>
      </w:r>
      <w:r w:rsidR="00D32AEC" w:rsidRPr="00D51092">
        <w:rPr>
          <w:rFonts w:eastAsia="Times New Roman" w:cstheme="minorHAnsi"/>
          <w:b/>
          <w:u w:val="single"/>
          <w:lang w:eastAsia="en-GB"/>
        </w:rPr>
        <w:t>Air/ Fuel Ratio</w:t>
      </w:r>
      <w:r w:rsidR="009118C8">
        <w:rPr>
          <w:rFonts w:eastAsia="Times New Roman" w:cstheme="minorHAnsi"/>
          <w:b/>
          <w:u w:val="single"/>
          <w:lang w:eastAsia="en-GB"/>
        </w:rPr>
        <w:t xml:space="preserve"> control systems</w:t>
      </w:r>
      <w:r w:rsidR="00D32AEC" w:rsidRPr="00D51092">
        <w:rPr>
          <w:rFonts w:eastAsia="Times New Roman" w:cstheme="minorHAnsi"/>
          <w:b/>
          <w:u w:val="single"/>
          <w:lang w:eastAsia="en-GB"/>
        </w:rPr>
        <w:t>:</w:t>
      </w:r>
    </w:p>
    <w:p w14:paraId="13E52B44" w14:textId="51CC168A" w:rsidR="00590317" w:rsidRPr="00D51092" w:rsidRDefault="007A38AC" w:rsidP="00276177">
      <w:pPr>
        <w:shd w:val="clear" w:color="auto" w:fill="FFFFFF" w:themeFill="background1"/>
        <w:spacing w:before="240" w:after="0" w:line="240" w:lineRule="auto"/>
        <w:rPr>
          <w:rFonts w:eastAsia="Times New Roman" w:cstheme="minorHAnsi"/>
          <w:lang w:eastAsia="en-GB"/>
        </w:rPr>
      </w:pPr>
      <w:r w:rsidRPr="00D51092">
        <w:rPr>
          <w:rFonts w:eastAsia="Times New Roman" w:cstheme="minorHAnsi"/>
          <w:lang w:eastAsia="en-GB"/>
        </w:rPr>
        <w:t xml:space="preserve">The fuel to air ratio on a vehicle is governed by multiple sensors. When the vehicle is in the cold start up phase, the </w:t>
      </w:r>
      <w:r w:rsidR="00F012BE" w:rsidRPr="00D51092">
        <w:rPr>
          <w:rFonts w:eastAsia="Times New Roman" w:cstheme="minorHAnsi"/>
          <w:lang w:eastAsia="en-GB"/>
        </w:rPr>
        <w:t xml:space="preserve">ECU uses an open loop system to determine how much air intake is </w:t>
      </w:r>
      <w:r w:rsidR="00C45EFA" w:rsidRPr="00D51092">
        <w:rPr>
          <w:rFonts w:eastAsia="Times New Roman" w:cstheme="minorHAnsi"/>
          <w:lang w:eastAsia="en-GB"/>
        </w:rPr>
        <w:t>present</w:t>
      </w:r>
      <w:r w:rsidR="00F012BE" w:rsidRPr="00D51092">
        <w:rPr>
          <w:rFonts w:eastAsia="Times New Roman" w:cstheme="minorHAnsi"/>
          <w:lang w:eastAsia="en-GB"/>
        </w:rPr>
        <w:t xml:space="preserve"> using a MAF and MAP sensor, </w:t>
      </w:r>
      <w:r w:rsidR="00B441E9" w:rsidRPr="00D51092">
        <w:rPr>
          <w:rFonts w:eastAsia="Times New Roman" w:cstheme="minorHAnsi"/>
          <w:lang w:eastAsia="en-GB"/>
        </w:rPr>
        <w:t>and</w:t>
      </w:r>
      <w:r w:rsidR="00F012BE" w:rsidRPr="00D51092">
        <w:rPr>
          <w:rFonts w:eastAsia="Times New Roman" w:cstheme="minorHAnsi"/>
          <w:lang w:eastAsia="en-GB"/>
        </w:rPr>
        <w:t xml:space="preserve"> how much fuel is being measured. </w:t>
      </w:r>
      <w:r w:rsidR="00C45EFA" w:rsidRPr="00D51092">
        <w:rPr>
          <w:rFonts w:eastAsia="Times New Roman" w:cstheme="minorHAnsi"/>
          <w:lang w:eastAsia="en-GB"/>
        </w:rPr>
        <w:t>Once the vehicle</w:t>
      </w:r>
      <w:r w:rsidR="00CF7F6D" w:rsidRPr="00D51092">
        <w:rPr>
          <w:rFonts w:eastAsia="Times New Roman" w:cstheme="minorHAnsi"/>
          <w:lang w:eastAsia="en-GB"/>
        </w:rPr>
        <w:t xml:space="preserve"> has </w:t>
      </w:r>
      <w:r w:rsidR="00C45EFA" w:rsidRPr="00D51092">
        <w:rPr>
          <w:rFonts w:eastAsia="Times New Roman" w:cstheme="minorHAnsi"/>
          <w:lang w:eastAsia="en-GB"/>
        </w:rPr>
        <w:t xml:space="preserve">reached its operating temperature, the ECU uses the lambda sensor (O2 Sensor 1) to meter the fuel. This is achieved through the measuring of oxygen content in the exhaust gases. If the gases have a low oxygen content the ECU will see the mixture as running rich, if the Lambda sensor sees the oxygen content is high, the ECU will see that the mixture is lean. </w:t>
      </w:r>
      <w:r w:rsidR="002C19A8" w:rsidRPr="00D51092">
        <w:rPr>
          <w:rFonts w:eastAsia="Times New Roman" w:cstheme="minorHAnsi"/>
          <w:lang w:eastAsia="en-GB"/>
        </w:rPr>
        <w:t xml:space="preserve"> This is a continuous process, using the signal from the </w:t>
      </w:r>
      <w:r w:rsidR="00CF7F6D" w:rsidRPr="00D51092">
        <w:rPr>
          <w:rFonts w:eastAsia="Times New Roman" w:cstheme="minorHAnsi"/>
          <w:lang w:eastAsia="en-GB"/>
        </w:rPr>
        <w:t>Lambda</w:t>
      </w:r>
      <w:r w:rsidR="002C19A8" w:rsidRPr="00D51092">
        <w:rPr>
          <w:rFonts w:eastAsia="Times New Roman" w:cstheme="minorHAnsi"/>
          <w:lang w:eastAsia="en-GB"/>
        </w:rPr>
        <w:t xml:space="preserve"> sensor which is a </w:t>
      </w:r>
      <w:r w:rsidR="00CF7F6D" w:rsidRPr="00D51092">
        <w:rPr>
          <w:rFonts w:eastAsia="Times New Roman" w:cstheme="minorHAnsi"/>
          <w:lang w:eastAsia="en-GB"/>
        </w:rPr>
        <w:t>self-generating</w:t>
      </w:r>
      <w:r w:rsidR="002C19A8" w:rsidRPr="00D51092">
        <w:rPr>
          <w:rFonts w:eastAsia="Times New Roman" w:cstheme="minorHAnsi"/>
          <w:lang w:eastAsia="en-GB"/>
        </w:rPr>
        <w:t xml:space="preserve"> sensor, meaning the </w:t>
      </w:r>
      <w:r w:rsidR="009F76DC" w:rsidRPr="00D51092">
        <w:rPr>
          <w:rFonts w:eastAsia="Times New Roman" w:cstheme="minorHAnsi"/>
          <w:lang w:eastAsia="en-GB"/>
        </w:rPr>
        <w:t xml:space="preserve">voltage out put will vary depending on the oxygen </w:t>
      </w:r>
      <w:r w:rsidR="00CF7F6D" w:rsidRPr="00D51092">
        <w:rPr>
          <w:rFonts w:eastAsia="Times New Roman" w:cstheme="minorHAnsi"/>
          <w:lang w:eastAsia="en-GB"/>
        </w:rPr>
        <w:t>present</w:t>
      </w:r>
      <w:r w:rsidR="009F76DC" w:rsidRPr="00D51092">
        <w:rPr>
          <w:rFonts w:eastAsia="Times New Roman" w:cstheme="minorHAnsi"/>
          <w:lang w:eastAsia="en-GB"/>
        </w:rPr>
        <w:t>. Less oxygen means a higher voltage and higher oxygen content means lower voltage.</w:t>
      </w:r>
      <w:r w:rsidR="008D65F3" w:rsidRPr="00D51092">
        <w:rPr>
          <w:rFonts w:eastAsia="Times New Roman" w:cstheme="minorHAnsi"/>
          <w:lang w:eastAsia="en-GB"/>
        </w:rPr>
        <w:t xml:space="preserve"> The vehicles ideal </w:t>
      </w:r>
      <w:r w:rsidR="001903EE" w:rsidRPr="00D51092">
        <w:rPr>
          <w:rFonts w:eastAsia="Times New Roman" w:cstheme="minorHAnsi"/>
          <w:lang w:eastAsia="en-GB"/>
        </w:rPr>
        <w:t>stochiometric</w:t>
      </w:r>
      <w:r w:rsidR="008D65F3" w:rsidRPr="00D51092">
        <w:rPr>
          <w:rFonts w:eastAsia="Times New Roman" w:cstheme="minorHAnsi"/>
          <w:lang w:eastAsia="en-GB"/>
        </w:rPr>
        <w:t xml:space="preserve"> value is 14.7 </w:t>
      </w:r>
      <w:r w:rsidR="001903EE" w:rsidRPr="00D51092">
        <w:rPr>
          <w:rFonts w:eastAsia="Times New Roman" w:cstheme="minorHAnsi"/>
          <w:lang w:eastAsia="en-GB"/>
        </w:rPr>
        <w:t>parts</w:t>
      </w:r>
      <w:r w:rsidR="008D65F3" w:rsidRPr="00D51092">
        <w:rPr>
          <w:rFonts w:eastAsia="Times New Roman" w:cstheme="minorHAnsi"/>
          <w:lang w:eastAsia="en-GB"/>
        </w:rPr>
        <w:t xml:space="preserve"> air to 1 parts fuel. </w:t>
      </w:r>
    </w:p>
    <w:p w14:paraId="511E2B7C" w14:textId="2D79A347" w:rsidR="002074DC" w:rsidRPr="00D51092" w:rsidRDefault="009F76DC" w:rsidP="00276177">
      <w:pPr>
        <w:shd w:val="clear" w:color="auto" w:fill="FFFFFF" w:themeFill="background1"/>
        <w:spacing w:before="240" w:after="0" w:line="240" w:lineRule="auto"/>
        <w:rPr>
          <w:rFonts w:eastAsia="Times New Roman" w:cstheme="minorHAnsi"/>
          <w:lang w:eastAsia="en-GB"/>
        </w:rPr>
      </w:pPr>
      <w:r w:rsidRPr="00D51092">
        <w:rPr>
          <w:rFonts w:eastAsia="Times New Roman" w:cstheme="minorHAnsi"/>
          <w:lang w:eastAsia="en-GB"/>
        </w:rPr>
        <w:t xml:space="preserve"> </w:t>
      </w:r>
      <w:r w:rsidR="00590317" w:rsidRPr="00D51092">
        <w:rPr>
          <w:rFonts w:eastAsia="Times New Roman" w:cstheme="minorHAnsi"/>
          <w:lang w:eastAsia="en-GB"/>
        </w:rPr>
        <w:t xml:space="preserve">The air to fuel mixture control plays a vital role in fighting emissions. A richer mixture means there is a higher output of CO </w:t>
      </w:r>
      <w:r w:rsidR="002074DC" w:rsidRPr="00D51092">
        <w:rPr>
          <w:rFonts w:eastAsia="Times New Roman" w:cstheme="minorHAnsi"/>
          <w:lang w:eastAsia="en-GB"/>
        </w:rPr>
        <w:t>emissions</w:t>
      </w:r>
      <w:r w:rsidR="001903EE" w:rsidRPr="00D51092">
        <w:rPr>
          <w:rFonts w:eastAsia="Times New Roman" w:cstheme="minorHAnsi"/>
          <w:lang w:eastAsia="en-GB"/>
        </w:rPr>
        <w:t xml:space="preserve"> due to partially burnt fuel</w:t>
      </w:r>
      <w:r w:rsidR="00590317" w:rsidRPr="00D51092">
        <w:rPr>
          <w:rFonts w:eastAsia="Times New Roman" w:cstheme="minorHAnsi"/>
          <w:lang w:eastAsia="en-GB"/>
        </w:rPr>
        <w:t xml:space="preserve">, but also an increase in unburnt </w:t>
      </w:r>
      <w:r w:rsidR="00B90380" w:rsidRPr="00D51092">
        <w:rPr>
          <w:rFonts w:eastAsia="Times New Roman" w:cstheme="minorHAnsi"/>
          <w:lang w:eastAsia="en-GB"/>
        </w:rPr>
        <w:t>HC</w:t>
      </w:r>
      <w:r w:rsidR="001903EE" w:rsidRPr="00D51092">
        <w:rPr>
          <w:rFonts w:eastAsia="Times New Roman" w:cstheme="minorHAnsi"/>
          <w:lang w:eastAsia="en-GB"/>
        </w:rPr>
        <w:t>, meaning a higher content of hydrocarbons in the exhaust gases</w:t>
      </w:r>
      <w:r w:rsidR="00B90380" w:rsidRPr="00D51092">
        <w:rPr>
          <w:rFonts w:eastAsia="Times New Roman" w:cstheme="minorHAnsi"/>
          <w:lang w:eastAsia="en-GB"/>
        </w:rPr>
        <w:t>. This is due to the limiting factor of stratification, and there not being a compete burn of the charge due to not enough oxygen and the inherent efficiency issues</w:t>
      </w:r>
      <w:r w:rsidR="003839D5" w:rsidRPr="00D51092">
        <w:rPr>
          <w:rFonts w:eastAsia="Times New Roman" w:cstheme="minorHAnsi"/>
          <w:lang w:eastAsia="en-GB"/>
        </w:rPr>
        <w:t xml:space="preserve"> with a combustion engine</w:t>
      </w:r>
      <w:r w:rsidR="00B90380" w:rsidRPr="00D51092">
        <w:rPr>
          <w:rFonts w:eastAsia="Times New Roman" w:cstheme="minorHAnsi"/>
          <w:lang w:eastAsia="en-GB"/>
        </w:rPr>
        <w:t>.</w:t>
      </w:r>
      <w:r w:rsidR="000E3E21" w:rsidRPr="00D51092">
        <w:rPr>
          <w:rFonts w:eastAsia="Times New Roman" w:cstheme="minorHAnsi"/>
          <w:lang w:eastAsia="en-GB"/>
        </w:rPr>
        <w:t xml:space="preserve"> The carbon dioxide emissions are a result of completely burnt fuel atoms.</w:t>
      </w:r>
      <w:r w:rsidR="00B90380" w:rsidRPr="00D51092">
        <w:rPr>
          <w:rFonts w:eastAsia="Times New Roman" w:cstheme="minorHAnsi"/>
          <w:lang w:eastAsia="en-GB"/>
        </w:rPr>
        <w:t xml:space="preserve"> </w:t>
      </w:r>
      <w:r w:rsidR="008D65F3" w:rsidRPr="00D51092">
        <w:rPr>
          <w:rFonts w:eastAsia="Times New Roman" w:cstheme="minorHAnsi"/>
          <w:lang w:eastAsia="en-GB"/>
        </w:rPr>
        <w:t>A Leaner mixture</w:t>
      </w:r>
      <w:r w:rsidR="00E34BCF" w:rsidRPr="00D51092">
        <w:rPr>
          <w:rFonts w:eastAsia="Times New Roman" w:cstheme="minorHAnsi"/>
          <w:lang w:eastAsia="en-GB"/>
        </w:rPr>
        <w:t xml:space="preserve"> produces</w:t>
      </w:r>
      <w:r w:rsidR="003204C0" w:rsidRPr="00D51092">
        <w:rPr>
          <w:rFonts w:eastAsia="Times New Roman" w:cstheme="minorHAnsi"/>
          <w:lang w:eastAsia="en-GB"/>
        </w:rPr>
        <w:t xml:space="preserve"> more oxides of nitrogen</w:t>
      </w:r>
      <w:r w:rsidR="00E655C3" w:rsidRPr="00D51092">
        <w:rPr>
          <w:rFonts w:eastAsia="Times New Roman" w:cstheme="minorHAnsi"/>
          <w:lang w:eastAsia="en-GB"/>
        </w:rPr>
        <w:t xml:space="preserve"> a result of higher temperatures and pressure during the combustion process</w:t>
      </w:r>
      <w:r w:rsidR="00005DE0" w:rsidRPr="00D51092">
        <w:rPr>
          <w:rFonts w:eastAsia="Times New Roman" w:cstheme="minorHAnsi"/>
          <w:lang w:eastAsia="en-GB"/>
        </w:rPr>
        <w:t xml:space="preserve"> leading to the bonding of the nitrogen with the excess oxygen</w:t>
      </w:r>
      <w:r w:rsidR="00E655C3" w:rsidRPr="00D51092">
        <w:rPr>
          <w:rFonts w:eastAsia="Times New Roman" w:cstheme="minorHAnsi"/>
          <w:lang w:eastAsia="en-GB"/>
        </w:rPr>
        <w:t>.</w:t>
      </w:r>
      <w:r w:rsidR="00DA1057" w:rsidRPr="00D51092">
        <w:rPr>
          <w:rFonts w:eastAsia="Times New Roman" w:cstheme="minorHAnsi"/>
          <w:lang w:eastAsia="en-GB"/>
        </w:rPr>
        <w:t xml:space="preserve"> This tends to follow a negative correlation with the HC emissions, and can only be tested under load. </w:t>
      </w:r>
      <w:r w:rsidR="00E655C3" w:rsidRPr="00D51092">
        <w:rPr>
          <w:rFonts w:eastAsia="Times New Roman" w:cstheme="minorHAnsi"/>
          <w:lang w:eastAsia="en-GB"/>
        </w:rPr>
        <w:t xml:space="preserve"> </w:t>
      </w:r>
      <w:r w:rsidR="008D65F3" w:rsidRPr="00D51092">
        <w:rPr>
          <w:rFonts w:eastAsia="Times New Roman" w:cstheme="minorHAnsi"/>
          <w:lang w:eastAsia="en-GB"/>
        </w:rPr>
        <w:t xml:space="preserve"> </w:t>
      </w:r>
    </w:p>
    <w:p w14:paraId="2DC97334" w14:textId="77777777" w:rsidR="002074DC" w:rsidRPr="00D51092" w:rsidRDefault="002074DC" w:rsidP="00276177">
      <w:pPr>
        <w:shd w:val="clear" w:color="auto" w:fill="FFFFFF" w:themeFill="background1"/>
        <w:spacing w:before="240" w:after="0" w:line="240" w:lineRule="auto"/>
        <w:rPr>
          <w:rFonts w:eastAsia="Times New Roman" w:cstheme="minorHAnsi"/>
          <w:lang w:eastAsia="en-GB"/>
        </w:rPr>
      </w:pPr>
    </w:p>
    <w:p w14:paraId="7AD684D4" w14:textId="77777777" w:rsidR="002074DC" w:rsidRPr="00D51092" w:rsidRDefault="002074DC" w:rsidP="00276177">
      <w:pPr>
        <w:shd w:val="clear" w:color="auto" w:fill="FFFFFF" w:themeFill="background1"/>
        <w:spacing w:before="240" w:after="0" w:line="240" w:lineRule="auto"/>
        <w:rPr>
          <w:rFonts w:eastAsia="Times New Roman" w:cstheme="minorHAnsi"/>
          <w:lang w:eastAsia="en-GB"/>
        </w:rPr>
      </w:pPr>
    </w:p>
    <w:p w14:paraId="6C58F805" w14:textId="77777777" w:rsidR="002074DC" w:rsidRPr="00D51092" w:rsidRDefault="002074DC" w:rsidP="00276177">
      <w:pPr>
        <w:shd w:val="clear" w:color="auto" w:fill="FFFFFF" w:themeFill="background1"/>
        <w:spacing w:before="240" w:after="0" w:line="240" w:lineRule="auto"/>
        <w:rPr>
          <w:rFonts w:eastAsia="Times New Roman" w:cstheme="minorHAnsi"/>
          <w:lang w:eastAsia="en-GB"/>
        </w:rPr>
      </w:pPr>
    </w:p>
    <w:p w14:paraId="41FDAF75" w14:textId="77777777" w:rsidR="002074DC" w:rsidRPr="00D51092" w:rsidRDefault="002074DC" w:rsidP="00276177">
      <w:pPr>
        <w:shd w:val="clear" w:color="auto" w:fill="FFFFFF" w:themeFill="background1"/>
        <w:spacing w:before="240" w:after="0" w:line="240" w:lineRule="auto"/>
        <w:rPr>
          <w:rFonts w:eastAsia="Times New Roman" w:cstheme="minorHAnsi"/>
          <w:lang w:eastAsia="en-GB"/>
        </w:rPr>
      </w:pPr>
    </w:p>
    <w:p w14:paraId="61466271" w14:textId="77777777" w:rsidR="000F7FF6" w:rsidRDefault="000F7FF6" w:rsidP="00276177">
      <w:pPr>
        <w:shd w:val="clear" w:color="auto" w:fill="FFFFFF" w:themeFill="background1"/>
        <w:spacing w:before="240" w:after="0" w:line="240" w:lineRule="auto"/>
        <w:rPr>
          <w:rFonts w:eastAsia="Times New Roman" w:cstheme="minorHAnsi"/>
          <w:b/>
          <w:u w:val="single"/>
          <w:lang w:eastAsia="en-GB"/>
        </w:rPr>
      </w:pPr>
    </w:p>
    <w:p w14:paraId="55D4B06C" w14:textId="77777777" w:rsidR="000F7FF6" w:rsidRDefault="000F7FF6" w:rsidP="00276177">
      <w:pPr>
        <w:shd w:val="clear" w:color="auto" w:fill="FFFFFF" w:themeFill="background1"/>
        <w:spacing w:before="240" w:after="0" w:line="240" w:lineRule="auto"/>
        <w:rPr>
          <w:rFonts w:eastAsia="Times New Roman" w:cstheme="minorHAnsi"/>
          <w:b/>
          <w:u w:val="single"/>
          <w:lang w:eastAsia="en-GB"/>
        </w:rPr>
      </w:pPr>
    </w:p>
    <w:p w14:paraId="7D870394" w14:textId="77777777" w:rsidR="000F7FF6" w:rsidRDefault="000F7FF6" w:rsidP="00276177">
      <w:pPr>
        <w:shd w:val="clear" w:color="auto" w:fill="FFFFFF" w:themeFill="background1"/>
        <w:spacing w:before="240" w:after="0" w:line="240" w:lineRule="auto"/>
        <w:rPr>
          <w:rFonts w:eastAsia="Times New Roman" w:cstheme="minorHAnsi"/>
          <w:b/>
          <w:u w:val="single"/>
          <w:lang w:eastAsia="en-GB"/>
        </w:rPr>
      </w:pPr>
    </w:p>
    <w:p w14:paraId="2AB43AD6" w14:textId="77777777" w:rsidR="000F7FF6" w:rsidRDefault="000F7FF6" w:rsidP="00276177">
      <w:pPr>
        <w:shd w:val="clear" w:color="auto" w:fill="FFFFFF" w:themeFill="background1"/>
        <w:spacing w:before="240" w:after="0" w:line="240" w:lineRule="auto"/>
        <w:rPr>
          <w:rFonts w:eastAsia="Times New Roman" w:cstheme="minorHAnsi"/>
          <w:b/>
          <w:u w:val="single"/>
          <w:lang w:eastAsia="en-GB"/>
        </w:rPr>
      </w:pPr>
    </w:p>
    <w:p w14:paraId="00C13948" w14:textId="77777777" w:rsidR="000F7FF6" w:rsidRDefault="000F7FF6" w:rsidP="00276177">
      <w:pPr>
        <w:shd w:val="clear" w:color="auto" w:fill="FFFFFF" w:themeFill="background1"/>
        <w:spacing w:before="240" w:after="0" w:line="240" w:lineRule="auto"/>
        <w:rPr>
          <w:rFonts w:eastAsia="Times New Roman" w:cstheme="minorHAnsi"/>
          <w:b/>
          <w:u w:val="single"/>
          <w:lang w:eastAsia="en-GB"/>
        </w:rPr>
      </w:pPr>
    </w:p>
    <w:p w14:paraId="333D3717" w14:textId="77777777" w:rsidR="000F7FF6" w:rsidRDefault="000F7FF6" w:rsidP="00276177">
      <w:pPr>
        <w:shd w:val="clear" w:color="auto" w:fill="FFFFFF" w:themeFill="background1"/>
        <w:spacing w:before="240" w:after="0" w:line="240" w:lineRule="auto"/>
        <w:rPr>
          <w:rFonts w:eastAsia="Times New Roman" w:cstheme="minorHAnsi"/>
          <w:b/>
          <w:u w:val="single"/>
          <w:lang w:eastAsia="en-GB"/>
        </w:rPr>
      </w:pPr>
    </w:p>
    <w:p w14:paraId="4D5134AC" w14:textId="77777777" w:rsidR="000F7FF6" w:rsidRDefault="000F7FF6" w:rsidP="00276177">
      <w:pPr>
        <w:shd w:val="clear" w:color="auto" w:fill="FFFFFF" w:themeFill="background1"/>
        <w:spacing w:before="240" w:after="0" w:line="240" w:lineRule="auto"/>
        <w:rPr>
          <w:rFonts w:eastAsia="Times New Roman" w:cstheme="minorHAnsi"/>
          <w:b/>
          <w:u w:val="single"/>
          <w:lang w:eastAsia="en-GB"/>
        </w:rPr>
      </w:pPr>
    </w:p>
    <w:p w14:paraId="2968C5EB" w14:textId="77777777" w:rsidR="000F7FF6" w:rsidRDefault="000F7FF6" w:rsidP="00276177">
      <w:pPr>
        <w:shd w:val="clear" w:color="auto" w:fill="FFFFFF" w:themeFill="background1"/>
        <w:spacing w:before="240" w:after="0" w:line="240" w:lineRule="auto"/>
        <w:rPr>
          <w:rFonts w:eastAsia="Times New Roman" w:cstheme="minorHAnsi"/>
          <w:b/>
          <w:u w:val="single"/>
          <w:lang w:eastAsia="en-GB"/>
        </w:rPr>
      </w:pPr>
    </w:p>
    <w:p w14:paraId="747A3229" w14:textId="77777777" w:rsidR="000F7FF6" w:rsidRDefault="000F7FF6" w:rsidP="00276177">
      <w:pPr>
        <w:shd w:val="clear" w:color="auto" w:fill="FFFFFF" w:themeFill="background1"/>
        <w:spacing w:before="240" w:after="0" w:line="240" w:lineRule="auto"/>
        <w:rPr>
          <w:rFonts w:eastAsia="Times New Roman" w:cstheme="minorHAnsi"/>
          <w:b/>
          <w:u w:val="single"/>
          <w:lang w:eastAsia="en-GB"/>
        </w:rPr>
      </w:pPr>
    </w:p>
    <w:p w14:paraId="3D958F7D" w14:textId="77777777" w:rsidR="000F7FF6" w:rsidRDefault="000F7FF6" w:rsidP="00276177">
      <w:pPr>
        <w:shd w:val="clear" w:color="auto" w:fill="FFFFFF" w:themeFill="background1"/>
        <w:spacing w:before="240" w:after="0" w:line="240" w:lineRule="auto"/>
        <w:rPr>
          <w:rFonts w:eastAsia="Times New Roman" w:cstheme="minorHAnsi"/>
          <w:b/>
          <w:u w:val="single"/>
          <w:lang w:eastAsia="en-GB"/>
        </w:rPr>
      </w:pPr>
    </w:p>
    <w:p w14:paraId="191B8E8A" w14:textId="77777777" w:rsidR="000F7FF6" w:rsidRDefault="000F7FF6" w:rsidP="00276177">
      <w:pPr>
        <w:shd w:val="clear" w:color="auto" w:fill="FFFFFF" w:themeFill="background1"/>
        <w:spacing w:before="240" w:after="0" w:line="240" w:lineRule="auto"/>
        <w:rPr>
          <w:rFonts w:eastAsia="Times New Roman" w:cstheme="minorHAnsi"/>
          <w:b/>
          <w:u w:val="single"/>
          <w:lang w:eastAsia="en-GB"/>
        </w:rPr>
      </w:pPr>
    </w:p>
    <w:p w14:paraId="2422165B" w14:textId="18E55D8D" w:rsidR="002074DC" w:rsidRPr="00D51092" w:rsidRDefault="009B5E90" w:rsidP="00276177">
      <w:pPr>
        <w:shd w:val="clear" w:color="auto" w:fill="FFFFFF" w:themeFill="background1"/>
        <w:spacing w:before="240" w:after="0" w:line="240" w:lineRule="auto"/>
        <w:rPr>
          <w:rFonts w:eastAsia="Times New Roman" w:cstheme="minorHAnsi"/>
          <w:b/>
          <w:u w:val="single"/>
          <w:lang w:eastAsia="en-GB"/>
        </w:rPr>
      </w:pPr>
      <w:r w:rsidRPr="00D51092">
        <w:rPr>
          <w:rFonts w:eastAsia="Times New Roman" w:cstheme="minorHAnsi"/>
          <w:b/>
          <w:u w:val="single"/>
          <w:lang w:eastAsia="en-GB"/>
        </w:rPr>
        <w:lastRenderedPageBreak/>
        <w:t>3.</w:t>
      </w:r>
      <w:r w:rsidR="00567B02">
        <w:rPr>
          <w:rFonts w:eastAsia="Times New Roman" w:cstheme="minorHAnsi"/>
          <w:b/>
          <w:u w:val="single"/>
          <w:lang w:eastAsia="en-GB"/>
        </w:rPr>
        <w:t xml:space="preserve">7 </w:t>
      </w:r>
      <w:r w:rsidR="002074DC" w:rsidRPr="00D51092">
        <w:rPr>
          <w:rFonts w:eastAsia="Times New Roman" w:cstheme="minorHAnsi"/>
          <w:b/>
          <w:u w:val="single"/>
          <w:lang w:eastAsia="en-GB"/>
        </w:rPr>
        <w:t>Euro 6</w:t>
      </w:r>
      <w:r w:rsidR="00567B02">
        <w:rPr>
          <w:rFonts w:eastAsia="Times New Roman" w:cstheme="minorHAnsi"/>
          <w:b/>
          <w:u w:val="single"/>
          <w:lang w:eastAsia="en-GB"/>
        </w:rPr>
        <w:t xml:space="preserve"> legislation impacts on a cars emissions system</w:t>
      </w:r>
      <w:r w:rsidR="002074DC" w:rsidRPr="00D51092">
        <w:rPr>
          <w:rFonts w:eastAsia="Times New Roman" w:cstheme="minorHAnsi"/>
          <w:b/>
          <w:u w:val="single"/>
          <w:lang w:eastAsia="en-GB"/>
        </w:rPr>
        <w:t>:</w:t>
      </w:r>
    </w:p>
    <w:p w14:paraId="06E9D83F" w14:textId="4FB91209" w:rsidR="00EB435A" w:rsidRPr="00D51092" w:rsidRDefault="00EB435A" w:rsidP="00276177">
      <w:pPr>
        <w:shd w:val="clear" w:color="auto" w:fill="FFFFFF" w:themeFill="background1"/>
        <w:spacing w:before="240" w:after="0" w:line="240" w:lineRule="auto"/>
        <w:rPr>
          <w:rFonts w:eastAsia="Times New Roman" w:cstheme="minorHAnsi"/>
          <w:lang w:eastAsia="en-GB"/>
        </w:rPr>
      </w:pPr>
      <w:r w:rsidRPr="00D51092">
        <w:rPr>
          <w:rFonts w:eastAsia="Times New Roman" w:cstheme="minorHAnsi"/>
          <w:lang w:eastAsia="en-GB"/>
        </w:rPr>
        <w:t xml:space="preserve">The system tested conformed to the later Euro 3 going into Euro 4. The system that was used by Vauxhall was that of the Motronic 1.5 ECU systems. The earlier model used a throttle position switch but was then succeeded by a throttle position sensor. This meant there was an increase in accuracy and more concise fuelling. Which in turn would help it to conform to the stricter Euro 6 standards. On this system the ECU controls both the injection and ignition, sharing the same sensors. This increases the accuracy of the timing, meaning a more efficient burn of the charge can occur, thus reducing the </w:t>
      </w:r>
      <w:r w:rsidR="00837C43" w:rsidRPr="00D51092">
        <w:rPr>
          <w:rFonts w:eastAsia="Times New Roman" w:cstheme="minorHAnsi"/>
          <w:lang w:eastAsia="en-GB"/>
        </w:rPr>
        <w:t>overall</w:t>
      </w:r>
      <w:r w:rsidRPr="00D51092">
        <w:rPr>
          <w:rFonts w:eastAsia="Times New Roman" w:cstheme="minorHAnsi"/>
          <w:lang w:eastAsia="en-GB"/>
        </w:rPr>
        <w:t xml:space="preserve"> hydrocarbon and carbon dioxide emissions of the vehicle. </w:t>
      </w:r>
      <w:r w:rsidR="00BB262D" w:rsidRPr="00D51092">
        <w:rPr>
          <w:rFonts w:eastAsia="Times New Roman" w:cstheme="minorHAnsi"/>
          <w:lang w:eastAsia="en-GB"/>
        </w:rPr>
        <w:t xml:space="preserve">The idle control valve also shares the same sensors, allowing the system to use a variable dwell time, which is independent to the engine speed and operation voltage of the operating system. </w:t>
      </w:r>
      <w:r w:rsidR="009E695F" w:rsidRPr="00D51092">
        <w:rPr>
          <w:rFonts w:eastAsia="Times New Roman" w:cstheme="minorHAnsi"/>
          <w:lang w:eastAsia="en-GB"/>
        </w:rPr>
        <w:t xml:space="preserve">This means during testing, there was now </w:t>
      </w:r>
      <w:r w:rsidR="00F941DD" w:rsidRPr="00D51092">
        <w:rPr>
          <w:rFonts w:eastAsia="Times New Roman" w:cstheme="minorHAnsi"/>
          <w:lang w:eastAsia="en-GB"/>
        </w:rPr>
        <w:t>visible</w:t>
      </w:r>
      <w:r w:rsidR="009E695F" w:rsidRPr="00D51092">
        <w:rPr>
          <w:rFonts w:eastAsia="Times New Roman" w:cstheme="minorHAnsi"/>
          <w:lang w:eastAsia="en-GB"/>
        </w:rPr>
        <w:t xml:space="preserve"> </w:t>
      </w:r>
      <w:r w:rsidR="008F74C6" w:rsidRPr="00D51092">
        <w:rPr>
          <w:rFonts w:eastAsia="Times New Roman" w:cstheme="minorHAnsi"/>
          <w:lang w:eastAsia="en-GB"/>
        </w:rPr>
        <w:t xml:space="preserve">limiting peak to the waveform when the oscilloscope was connected. </w:t>
      </w:r>
    </w:p>
    <w:p w14:paraId="5DCD4F18" w14:textId="05E84ADA" w:rsidR="00372C5B" w:rsidRPr="00D51092" w:rsidRDefault="00372C5B" w:rsidP="00ED5323">
      <w:pPr>
        <w:spacing w:before="240" w:after="0" w:line="240" w:lineRule="auto"/>
        <w:rPr>
          <w:rFonts w:eastAsia="Times New Roman" w:cstheme="minorHAnsi"/>
          <w:lang w:eastAsia="en-GB"/>
        </w:rPr>
      </w:pPr>
      <w:r w:rsidRPr="00D51092">
        <w:rPr>
          <w:rFonts w:eastAsia="Times New Roman" w:cstheme="minorHAnsi"/>
          <w:lang w:eastAsia="en-GB"/>
        </w:rPr>
        <w:t xml:space="preserve">The Motronic system </w:t>
      </w:r>
      <w:r w:rsidR="009218F2" w:rsidRPr="00D51092">
        <w:rPr>
          <w:rFonts w:eastAsia="Times New Roman" w:cstheme="minorHAnsi"/>
          <w:lang w:eastAsia="en-GB"/>
        </w:rPr>
        <w:t xml:space="preserve">uses the following sensor to monitor ignition and injection; air flow sensor, water temperature sensor, throttle position sensor, crank shaft sensor and a CO sensor. </w:t>
      </w:r>
      <w:r w:rsidR="00F76E36" w:rsidRPr="00D51092">
        <w:rPr>
          <w:rFonts w:eastAsia="Times New Roman" w:cstheme="minorHAnsi"/>
          <w:lang w:eastAsia="en-GB"/>
        </w:rPr>
        <w:t xml:space="preserve">Each of these sensors can monitor the variables needed for a concise fuelling. This means that the mixture can be changed to suit the conditions being seen by the ECU. If the ECU sees the mixture is too lean or too rich, it will alter the fuel trimming accordingly. This is implemented by car manufactures to reduce the </w:t>
      </w:r>
      <w:r w:rsidR="000F1B2B" w:rsidRPr="00D51092">
        <w:rPr>
          <w:rFonts w:eastAsia="Times New Roman" w:cstheme="minorHAnsi"/>
          <w:lang w:eastAsia="en-GB"/>
        </w:rPr>
        <w:t>overall</w:t>
      </w:r>
      <w:r w:rsidR="00F76E36" w:rsidRPr="00D51092">
        <w:rPr>
          <w:rFonts w:eastAsia="Times New Roman" w:cstheme="minorHAnsi"/>
          <w:lang w:eastAsia="en-GB"/>
        </w:rPr>
        <w:t xml:space="preserve"> emissions of N</w:t>
      </w:r>
      <w:r w:rsidR="000F1B2B">
        <w:rPr>
          <w:rFonts w:eastAsia="Times New Roman" w:cstheme="minorHAnsi"/>
          <w:lang w:eastAsia="en-GB"/>
        </w:rPr>
        <w:t>O</w:t>
      </w:r>
      <w:r w:rsidR="00F76E36" w:rsidRPr="00D51092">
        <w:rPr>
          <w:rFonts w:eastAsia="Times New Roman" w:cstheme="minorHAnsi"/>
          <w:lang w:eastAsia="en-GB"/>
        </w:rPr>
        <w:t xml:space="preserve">x, HC and CO to name just a few. </w:t>
      </w:r>
      <w:r w:rsidR="00ED5323" w:rsidRPr="00D51092">
        <w:rPr>
          <w:rFonts w:eastAsia="Times New Roman" w:cstheme="minorHAnsi"/>
          <w:lang w:eastAsia="en-GB"/>
        </w:rPr>
        <w:t xml:space="preserve">(Vauxhall 2.0 litre motronic, uwtsd.ac.uk/moodle, 2018, p 1-4). </w:t>
      </w:r>
    </w:p>
    <w:p w14:paraId="376C80F3" w14:textId="652315B5" w:rsidR="007A7E41" w:rsidRDefault="004C28CE" w:rsidP="00276177">
      <w:pPr>
        <w:shd w:val="clear" w:color="auto" w:fill="FFFFFF" w:themeFill="background1"/>
        <w:spacing w:before="240" w:after="0" w:line="240" w:lineRule="auto"/>
        <w:rPr>
          <w:rFonts w:eastAsia="Times New Roman" w:cstheme="minorHAnsi"/>
          <w:lang w:eastAsia="en-GB"/>
        </w:rPr>
      </w:pPr>
      <w:r w:rsidRPr="00D51092">
        <w:rPr>
          <w:rFonts w:eastAsia="Times New Roman" w:cstheme="minorHAnsi"/>
          <w:lang w:eastAsia="en-GB"/>
        </w:rPr>
        <w:t xml:space="preserve">My suggestion would be to Incorporate a camshaft sensor to the Motronic 1.5 system. This would allow the timing to be closely monitored, enabling the manufactures to use a sequential injection. </w:t>
      </w:r>
      <w:r w:rsidR="00515CC6" w:rsidRPr="00D51092">
        <w:rPr>
          <w:rFonts w:eastAsia="Times New Roman" w:cstheme="minorHAnsi"/>
          <w:lang w:eastAsia="en-GB"/>
        </w:rPr>
        <w:t>Sequential injection can re</w:t>
      </w:r>
      <w:r w:rsidR="006B5AF4">
        <w:rPr>
          <w:rFonts w:eastAsia="Times New Roman" w:cstheme="minorHAnsi"/>
          <w:lang w:eastAsia="en-GB"/>
        </w:rPr>
        <w:t>act</w:t>
      </w:r>
      <w:r w:rsidR="00515CC6" w:rsidRPr="00D51092">
        <w:rPr>
          <w:rFonts w:eastAsia="Times New Roman" w:cstheme="minorHAnsi"/>
          <w:lang w:eastAsia="en-GB"/>
        </w:rPr>
        <w:t xml:space="preserve"> quicker than simultaneous injection. This means that it can react quicker to what the driver demands instantly, whereas the other systems would have to complete a whole engine cycle to change the fuel delivery.  </w:t>
      </w:r>
      <w:r w:rsidR="00A31B80" w:rsidRPr="00D51092">
        <w:rPr>
          <w:rFonts w:eastAsia="Times New Roman" w:cstheme="minorHAnsi"/>
          <w:lang w:eastAsia="en-GB"/>
        </w:rPr>
        <w:t xml:space="preserve">A sequential system </w:t>
      </w:r>
      <w:r w:rsidRPr="00D51092">
        <w:rPr>
          <w:rFonts w:eastAsia="Times New Roman" w:cstheme="minorHAnsi"/>
          <w:lang w:eastAsia="en-GB"/>
        </w:rPr>
        <w:t>would reduce the amount of HC emissions seen due to the individual cylinders being injected with fuel</w:t>
      </w:r>
      <w:r w:rsidR="00A31B80" w:rsidRPr="00D51092">
        <w:rPr>
          <w:rFonts w:eastAsia="Times New Roman" w:cstheme="minorHAnsi"/>
          <w:lang w:eastAsia="en-GB"/>
        </w:rPr>
        <w:t xml:space="preserve"> precisely before the inlet opens</w:t>
      </w:r>
      <w:r w:rsidRPr="00D51092">
        <w:rPr>
          <w:rFonts w:eastAsia="Times New Roman" w:cstheme="minorHAnsi"/>
          <w:lang w:eastAsia="en-GB"/>
        </w:rPr>
        <w:t xml:space="preserve">, instead of the cylinders operating as a pair. This allows for greater fuelling control, allowing for a decrease in unburnt HC and CO. </w:t>
      </w:r>
      <w:r w:rsidR="00053636" w:rsidRPr="00D51092">
        <w:rPr>
          <w:rFonts w:eastAsia="Times New Roman" w:cstheme="minorHAnsi"/>
          <w:lang w:eastAsia="en-GB"/>
        </w:rPr>
        <w:t xml:space="preserve">(Carsdirect, 2012, p 1). </w:t>
      </w:r>
    </w:p>
    <w:p w14:paraId="1B56EF1C" w14:textId="4A6FA07C" w:rsidR="00053636" w:rsidRPr="00D51092" w:rsidRDefault="00CB5EEA" w:rsidP="00276177">
      <w:pPr>
        <w:shd w:val="clear" w:color="auto" w:fill="FFFFFF" w:themeFill="background1"/>
        <w:spacing w:before="240" w:after="0" w:line="240" w:lineRule="auto"/>
        <w:rPr>
          <w:rFonts w:eastAsia="Times New Roman" w:cstheme="minorHAnsi"/>
          <w:lang w:eastAsia="en-GB"/>
        </w:rPr>
      </w:pPr>
      <w:r w:rsidRPr="00D51092">
        <w:rPr>
          <w:rFonts w:eastAsia="Times New Roman" w:cstheme="minorHAnsi"/>
          <w:lang w:eastAsia="en-GB"/>
        </w:rPr>
        <w:t xml:space="preserve">In conjunction with these changes a second </w:t>
      </w:r>
      <w:r w:rsidR="00E7016F" w:rsidRPr="00D51092">
        <w:rPr>
          <w:rFonts w:eastAsia="Times New Roman" w:cstheme="minorHAnsi"/>
          <w:lang w:eastAsia="en-GB"/>
        </w:rPr>
        <w:t>Lambda</w:t>
      </w:r>
      <w:r w:rsidRPr="00D51092">
        <w:rPr>
          <w:rFonts w:eastAsia="Times New Roman" w:cstheme="minorHAnsi"/>
          <w:lang w:eastAsia="en-GB"/>
        </w:rPr>
        <w:t xml:space="preserve"> would have to be fitted to the system to conform with the Euro 6 standards.</w:t>
      </w:r>
      <w:r w:rsidR="00E7016F" w:rsidRPr="00D51092">
        <w:rPr>
          <w:rFonts w:eastAsia="Times New Roman" w:cstheme="minorHAnsi"/>
          <w:lang w:eastAsia="en-GB"/>
        </w:rPr>
        <w:t xml:space="preserve"> This would allow the system to monitor the catalytic converter in the exhaust system, ensuring its operating effectively and reducing the emissions in the exhaust. </w:t>
      </w:r>
    </w:p>
    <w:p w14:paraId="79BCF743" w14:textId="6A124A5F" w:rsidR="004C28CE" w:rsidRPr="00D51092" w:rsidRDefault="004C28CE" w:rsidP="00276177">
      <w:pPr>
        <w:shd w:val="clear" w:color="auto" w:fill="FFFFFF" w:themeFill="background1"/>
        <w:spacing w:before="240" w:after="0" w:line="240" w:lineRule="auto"/>
        <w:rPr>
          <w:rFonts w:eastAsia="Times New Roman" w:cstheme="minorHAnsi"/>
          <w:lang w:eastAsia="en-GB"/>
        </w:rPr>
      </w:pPr>
      <w:r w:rsidRPr="00D51092">
        <w:rPr>
          <w:rFonts w:eastAsia="Times New Roman" w:cstheme="minorHAnsi"/>
          <w:lang w:eastAsia="en-GB"/>
        </w:rPr>
        <w:t>The fuel consumption of a vehicle</w:t>
      </w:r>
      <w:r w:rsidR="007F00E2" w:rsidRPr="00D51092">
        <w:rPr>
          <w:rFonts w:eastAsia="Times New Roman" w:cstheme="minorHAnsi"/>
          <w:lang w:eastAsia="en-GB"/>
        </w:rPr>
        <w:t xml:space="preserve"> using sequential injection</w:t>
      </w:r>
      <w:r w:rsidRPr="00D51092">
        <w:rPr>
          <w:rFonts w:eastAsia="Times New Roman" w:cstheme="minorHAnsi"/>
          <w:lang w:eastAsia="en-GB"/>
        </w:rPr>
        <w:t xml:space="preserve"> would be decreased, meaning the </w:t>
      </w:r>
      <w:r w:rsidR="007F00E2" w:rsidRPr="00D51092">
        <w:rPr>
          <w:rFonts w:eastAsia="Times New Roman" w:cstheme="minorHAnsi"/>
          <w:lang w:eastAsia="en-GB"/>
        </w:rPr>
        <w:t>valuable</w:t>
      </w:r>
      <w:r w:rsidRPr="00D51092">
        <w:rPr>
          <w:rFonts w:eastAsia="Times New Roman" w:cstheme="minorHAnsi"/>
          <w:lang w:eastAsia="en-GB"/>
        </w:rPr>
        <w:t xml:space="preserve"> </w:t>
      </w:r>
      <w:r w:rsidR="007F00E2" w:rsidRPr="00D51092">
        <w:rPr>
          <w:rFonts w:eastAsia="Times New Roman" w:cstheme="minorHAnsi"/>
          <w:lang w:eastAsia="en-GB"/>
        </w:rPr>
        <w:t>depleting</w:t>
      </w:r>
      <w:r w:rsidRPr="00D51092">
        <w:rPr>
          <w:rFonts w:eastAsia="Times New Roman" w:cstheme="minorHAnsi"/>
          <w:lang w:eastAsia="en-GB"/>
        </w:rPr>
        <w:t xml:space="preserve"> natur</w:t>
      </w:r>
      <w:r w:rsidR="007F00E2" w:rsidRPr="00D51092">
        <w:rPr>
          <w:rFonts w:eastAsia="Times New Roman" w:cstheme="minorHAnsi"/>
          <w:lang w:eastAsia="en-GB"/>
        </w:rPr>
        <w:t xml:space="preserve">al </w:t>
      </w:r>
      <w:r w:rsidRPr="00D51092">
        <w:rPr>
          <w:rFonts w:eastAsia="Times New Roman" w:cstheme="minorHAnsi"/>
          <w:lang w:eastAsia="en-GB"/>
        </w:rPr>
        <w:t>resource of fossil fuel</w:t>
      </w:r>
      <w:r w:rsidR="007F00E2" w:rsidRPr="00D51092">
        <w:rPr>
          <w:rFonts w:eastAsia="Times New Roman" w:cstheme="minorHAnsi"/>
          <w:lang w:eastAsia="en-GB"/>
        </w:rPr>
        <w:t xml:space="preserve"> will be used more efficiently, making manufacturers have a more social responsibility as well as </w:t>
      </w:r>
      <w:r w:rsidR="0046478E" w:rsidRPr="00D51092">
        <w:rPr>
          <w:rFonts w:eastAsia="Times New Roman" w:cstheme="minorHAnsi"/>
          <w:lang w:eastAsia="en-GB"/>
        </w:rPr>
        <w:t>conforming to the political s</w:t>
      </w:r>
      <w:r w:rsidR="006D3FEF" w:rsidRPr="00D51092">
        <w:rPr>
          <w:rFonts w:eastAsia="Times New Roman" w:cstheme="minorHAnsi"/>
          <w:lang w:eastAsia="en-GB"/>
        </w:rPr>
        <w:t>ide of the emissions control</w:t>
      </w:r>
      <w:r w:rsidR="007F00E2" w:rsidRPr="00D51092">
        <w:rPr>
          <w:rFonts w:eastAsia="Times New Roman" w:cstheme="minorHAnsi"/>
          <w:lang w:eastAsia="en-GB"/>
        </w:rPr>
        <w:t xml:space="preserve">. </w:t>
      </w:r>
      <w:r w:rsidR="00053636" w:rsidRPr="00D51092">
        <w:rPr>
          <w:rFonts w:eastAsia="Times New Roman" w:cstheme="minorHAnsi"/>
          <w:lang w:eastAsia="en-GB"/>
        </w:rPr>
        <w:t>Coupled</w:t>
      </w:r>
      <w:r w:rsidR="00D4244F" w:rsidRPr="00D51092">
        <w:rPr>
          <w:rFonts w:eastAsia="Times New Roman" w:cstheme="minorHAnsi"/>
          <w:lang w:eastAsia="en-GB"/>
        </w:rPr>
        <w:t xml:space="preserve"> with a sequential coil on plug ignition system, the vehicle could </w:t>
      </w:r>
      <w:r w:rsidR="00053636" w:rsidRPr="00D51092">
        <w:rPr>
          <w:rFonts w:eastAsia="Times New Roman" w:cstheme="minorHAnsi"/>
          <w:lang w:eastAsia="en-GB"/>
        </w:rPr>
        <w:t>efficiently</w:t>
      </w:r>
      <w:r w:rsidR="00D4244F" w:rsidRPr="00D51092">
        <w:rPr>
          <w:rFonts w:eastAsia="Times New Roman" w:cstheme="minorHAnsi"/>
          <w:lang w:eastAsia="en-GB"/>
        </w:rPr>
        <w:t xml:space="preserve"> control the ignition of the charge, increasing the flame front. This would make for a more efficient burn, leaving less unburnt HC and part burnt mixture entering the exhaust system. </w:t>
      </w:r>
    </w:p>
    <w:p w14:paraId="5ABC16D8" w14:textId="071093A6" w:rsidR="0023541C" w:rsidRPr="00D51092" w:rsidRDefault="0023541C" w:rsidP="00276177">
      <w:pPr>
        <w:shd w:val="clear" w:color="auto" w:fill="FFFFFF" w:themeFill="background1"/>
        <w:spacing w:before="240" w:after="0" w:line="240" w:lineRule="auto"/>
        <w:rPr>
          <w:rFonts w:eastAsia="Times New Roman" w:cstheme="minorHAnsi"/>
          <w:lang w:eastAsia="en-GB"/>
        </w:rPr>
      </w:pPr>
    </w:p>
    <w:p w14:paraId="21FCFB75" w14:textId="77777777" w:rsidR="0023541C" w:rsidRPr="00D51092" w:rsidRDefault="0023541C">
      <w:pPr>
        <w:rPr>
          <w:rFonts w:eastAsia="Times New Roman" w:cstheme="minorHAnsi"/>
          <w:lang w:eastAsia="en-GB"/>
        </w:rPr>
      </w:pPr>
      <w:r w:rsidRPr="00D51092">
        <w:rPr>
          <w:rFonts w:eastAsia="Times New Roman" w:cstheme="minorHAnsi"/>
          <w:lang w:eastAsia="en-GB"/>
        </w:rPr>
        <w:br w:type="page"/>
      </w:r>
    </w:p>
    <w:p w14:paraId="645AB64D" w14:textId="7ACA301B" w:rsidR="00CB5EEA" w:rsidRPr="00D51092" w:rsidRDefault="009B5E90" w:rsidP="00276177">
      <w:pPr>
        <w:shd w:val="clear" w:color="auto" w:fill="FFFFFF" w:themeFill="background1"/>
        <w:spacing w:before="240" w:after="0" w:line="240" w:lineRule="auto"/>
        <w:rPr>
          <w:rFonts w:eastAsia="Times New Roman" w:cstheme="minorHAnsi"/>
          <w:b/>
          <w:u w:val="single"/>
          <w:lang w:eastAsia="en-GB"/>
        </w:rPr>
      </w:pPr>
      <w:r w:rsidRPr="00D51092">
        <w:rPr>
          <w:rFonts w:eastAsia="Times New Roman" w:cstheme="minorHAnsi"/>
          <w:b/>
          <w:u w:val="single"/>
          <w:lang w:eastAsia="en-GB"/>
        </w:rPr>
        <w:lastRenderedPageBreak/>
        <w:t xml:space="preserve">4.0 </w:t>
      </w:r>
      <w:r w:rsidR="0023541C" w:rsidRPr="00D51092">
        <w:rPr>
          <w:rFonts w:eastAsia="Times New Roman" w:cstheme="minorHAnsi"/>
          <w:b/>
          <w:u w:val="single"/>
          <w:lang w:eastAsia="en-GB"/>
        </w:rPr>
        <w:t>Conclusion:</w:t>
      </w:r>
    </w:p>
    <w:p w14:paraId="53752AF0" w14:textId="77777777" w:rsidR="00CD11DC" w:rsidRPr="00D51092" w:rsidRDefault="00CD11DC" w:rsidP="00172A5F">
      <w:pPr>
        <w:tabs>
          <w:tab w:val="left" w:pos="6420"/>
        </w:tabs>
        <w:rPr>
          <w:rFonts w:cstheme="minorHAnsi"/>
        </w:rPr>
      </w:pPr>
    </w:p>
    <w:p w14:paraId="29CF73AB" w14:textId="225C3A47" w:rsidR="00587F68" w:rsidRPr="00D51092" w:rsidRDefault="00505B29" w:rsidP="00172A5F">
      <w:pPr>
        <w:tabs>
          <w:tab w:val="left" w:pos="6420"/>
        </w:tabs>
        <w:rPr>
          <w:rFonts w:cstheme="minorHAnsi"/>
        </w:rPr>
      </w:pPr>
      <w:r w:rsidRPr="00D51092">
        <w:rPr>
          <w:rFonts w:cstheme="minorHAnsi"/>
        </w:rPr>
        <w:t>For</w:t>
      </w:r>
      <w:r w:rsidR="00CD11DC" w:rsidRPr="00D51092">
        <w:rPr>
          <w:rFonts w:cstheme="minorHAnsi"/>
        </w:rPr>
        <w:t xml:space="preserve"> any system to conform with the stricter Euro 6, the system must reduce the NOx output by 55%, </w:t>
      </w:r>
      <w:r w:rsidR="001D7AD3">
        <w:rPr>
          <w:rFonts w:cstheme="minorHAnsi"/>
        </w:rPr>
        <w:t xml:space="preserve">and further reduce its overall emissions </w:t>
      </w:r>
      <w:r w:rsidR="00CD11DC" w:rsidRPr="00D51092">
        <w:rPr>
          <w:rFonts w:cstheme="minorHAnsi"/>
        </w:rPr>
        <w:t xml:space="preserve">when compared to the Euro 5 legislation. </w:t>
      </w:r>
      <w:r w:rsidR="00537DA6" w:rsidRPr="00D51092">
        <w:rPr>
          <w:rFonts w:cstheme="minorHAnsi"/>
        </w:rPr>
        <w:t>So,</w:t>
      </w:r>
      <w:r w:rsidR="008E2891" w:rsidRPr="00D51092">
        <w:rPr>
          <w:rFonts w:cstheme="minorHAnsi"/>
        </w:rPr>
        <w:t xml:space="preserve"> it should be noted that </w:t>
      </w:r>
      <w:r w:rsidR="003E65F8" w:rsidRPr="00D51092">
        <w:rPr>
          <w:rFonts w:cstheme="minorHAnsi"/>
        </w:rPr>
        <w:t>for</w:t>
      </w:r>
      <w:r w:rsidR="008E2891" w:rsidRPr="00D51092">
        <w:rPr>
          <w:rFonts w:cstheme="minorHAnsi"/>
        </w:rPr>
        <w:t xml:space="preserve"> the vehicles manufacturers to conform to many strict emissions regulations before the vehicle </w:t>
      </w:r>
      <w:r w:rsidR="003E65F8" w:rsidRPr="00D51092">
        <w:rPr>
          <w:rFonts w:cstheme="minorHAnsi"/>
        </w:rPr>
        <w:t>can</w:t>
      </w:r>
      <w:r w:rsidR="008E2891" w:rsidRPr="00D51092">
        <w:rPr>
          <w:rFonts w:cstheme="minorHAnsi"/>
        </w:rPr>
        <w:t xml:space="preserve"> hit mass market, certain requirements in terms of emission reductions need to be implemented. </w:t>
      </w:r>
      <w:r w:rsidR="00364DC6" w:rsidRPr="00D51092">
        <w:rPr>
          <w:rFonts w:cstheme="minorHAnsi"/>
        </w:rPr>
        <w:t xml:space="preserve">The systems that have been found to be </w:t>
      </w:r>
      <w:r w:rsidR="00537DA6" w:rsidRPr="00D51092">
        <w:rPr>
          <w:rFonts w:cstheme="minorHAnsi"/>
        </w:rPr>
        <w:t>useful and</w:t>
      </w:r>
      <w:r w:rsidR="00364DC6" w:rsidRPr="00D51092">
        <w:rPr>
          <w:rFonts w:cstheme="minorHAnsi"/>
        </w:rPr>
        <w:t xml:space="preserve"> are being implemented on recent cars are as followed; the </w:t>
      </w:r>
      <w:r w:rsidR="00537DA6" w:rsidRPr="00D51092">
        <w:rPr>
          <w:rFonts w:cstheme="minorHAnsi"/>
        </w:rPr>
        <w:t>3-way</w:t>
      </w:r>
      <w:r w:rsidR="00364DC6" w:rsidRPr="00D51092">
        <w:rPr>
          <w:rFonts w:cstheme="minorHAnsi"/>
        </w:rPr>
        <w:t xml:space="preserve"> developing into </w:t>
      </w:r>
      <w:r w:rsidR="007F69A0" w:rsidRPr="00D51092">
        <w:rPr>
          <w:rFonts w:cstheme="minorHAnsi"/>
        </w:rPr>
        <w:t>4-way</w:t>
      </w:r>
      <w:r w:rsidR="00364DC6" w:rsidRPr="00D51092">
        <w:rPr>
          <w:rFonts w:cstheme="minorHAnsi"/>
        </w:rPr>
        <w:t xml:space="preserve"> catalytic converters</w:t>
      </w:r>
      <w:r w:rsidR="0012644D" w:rsidRPr="00D51092">
        <w:rPr>
          <w:rFonts w:cstheme="minorHAnsi"/>
        </w:rPr>
        <w:t xml:space="preserve"> including NOx traps</w:t>
      </w:r>
      <w:r w:rsidR="00364DC6" w:rsidRPr="00D51092">
        <w:rPr>
          <w:rFonts w:cstheme="minorHAnsi"/>
        </w:rPr>
        <w:t xml:space="preserve">, DPF filters, </w:t>
      </w:r>
      <w:r w:rsidR="0012644D" w:rsidRPr="00D51092">
        <w:rPr>
          <w:rFonts w:cstheme="minorHAnsi"/>
        </w:rPr>
        <w:t xml:space="preserve">Urea injection and the enhanced older systems. </w:t>
      </w:r>
      <w:r w:rsidR="007F69A0" w:rsidRPr="00D51092">
        <w:rPr>
          <w:rFonts w:cstheme="minorHAnsi"/>
        </w:rPr>
        <w:t xml:space="preserve">For the </w:t>
      </w:r>
      <w:r w:rsidR="0012644D" w:rsidRPr="00D51092">
        <w:rPr>
          <w:rFonts w:cstheme="minorHAnsi"/>
        </w:rPr>
        <w:t xml:space="preserve">older systems </w:t>
      </w:r>
      <w:r w:rsidR="007F69A0" w:rsidRPr="00D51092">
        <w:rPr>
          <w:rFonts w:cstheme="minorHAnsi"/>
        </w:rPr>
        <w:t>the legislation requires all</w:t>
      </w:r>
      <w:r w:rsidR="0012644D" w:rsidRPr="00D51092">
        <w:rPr>
          <w:rFonts w:cstheme="minorHAnsi"/>
        </w:rPr>
        <w:t xml:space="preserve"> to be self-diagnosing and self-checking systems, this means that they must determine between efficient operations and </w:t>
      </w:r>
      <w:r w:rsidR="000C04EE" w:rsidRPr="00D51092">
        <w:rPr>
          <w:rFonts w:cstheme="minorHAnsi"/>
        </w:rPr>
        <w:t>inefficient</w:t>
      </w:r>
      <w:r w:rsidR="000C04EE">
        <w:rPr>
          <w:rFonts w:cstheme="minorHAnsi"/>
        </w:rPr>
        <w:t xml:space="preserve"> and</w:t>
      </w:r>
      <w:r w:rsidR="0012644D" w:rsidRPr="00D51092">
        <w:rPr>
          <w:rFonts w:cstheme="minorHAnsi"/>
        </w:rPr>
        <w:t xml:space="preserve"> alert the driver that the vehicle is above the required emissions for the latest Euro 6. </w:t>
      </w:r>
    </w:p>
    <w:p w14:paraId="27A7E723" w14:textId="41554865" w:rsidR="00172A5F" w:rsidRPr="00D51092" w:rsidRDefault="00587F68" w:rsidP="00172A5F">
      <w:pPr>
        <w:tabs>
          <w:tab w:val="left" w:pos="6420"/>
        </w:tabs>
        <w:rPr>
          <w:rFonts w:cstheme="minorHAnsi"/>
          <w:b/>
          <w:color w:val="000000"/>
          <w:u w:val="single"/>
          <w:shd w:val="clear" w:color="auto" w:fill="FFFFFF"/>
        </w:rPr>
      </w:pPr>
      <w:r w:rsidRPr="00D51092">
        <w:rPr>
          <w:rFonts w:cstheme="minorHAnsi"/>
        </w:rPr>
        <w:t xml:space="preserve">In conclusion, the emissions systems on a </w:t>
      </w:r>
      <w:r w:rsidR="00D20668" w:rsidRPr="00D51092">
        <w:rPr>
          <w:rFonts w:cstheme="minorHAnsi"/>
        </w:rPr>
        <w:t>modern-day</w:t>
      </w:r>
      <w:r w:rsidRPr="00D51092">
        <w:rPr>
          <w:rFonts w:cstheme="minorHAnsi"/>
        </w:rPr>
        <w:t xml:space="preserve"> vehicle </w:t>
      </w:r>
      <w:r w:rsidR="00470E28" w:rsidRPr="00D51092">
        <w:rPr>
          <w:rFonts w:cstheme="minorHAnsi"/>
        </w:rPr>
        <w:t>must</w:t>
      </w:r>
      <w:r w:rsidRPr="00D51092">
        <w:rPr>
          <w:rFonts w:cstheme="minorHAnsi"/>
        </w:rPr>
        <w:t xml:space="preserve"> meet a very stringent environmental and social requirement. This is to reduce the over-all harmful emissions, that their predecessor systems allowed to enter the atmosphere. </w:t>
      </w:r>
      <w:r w:rsidR="00470E28" w:rsidRPr="00D51092">
        <w:rPr>
          <w:rFonts w:cstheme="minorHAnsi"/>
        </w:rPr>
        <w:t xml:space="preserve">I believe that the modern automotive systems are going to further this development with ever efficient engines, and increasingly </w:t>
      </w:r>
      <w:r w:rsidR="003C42A8" w:rsidRPr="00D51092">
        <w:rPr>
          <w:rFonts w:cstheme="minorHAnsi"/>
        </w:rPr>
        <w:t>combatant</w:t>
      </w:r>
      <w:r w:rsidR="00470E28" w:rsidRPr="00D51092">
        <w:rPr>
          <w:rFonts w:cstheme="minorHAnsi"/>
        </w:rPr>
        <w:t xml:space="preserve"> emission reduction systems. </w:t>
      </w:r>
      <w:r w:rsidRPr="00D51092">
        <w:rPr>
          <w:rFonts w:cstheme="minorHAnsi"/>
        </w:rPr>
        <w:t xml:space="preserve">This is a duty the industry owes to society, to allow for a cleaner, healthier environment for future generations. Possibly without the independence on the internal combustion engine at all. In reflection of the pending Euro 7 regulations I believe the future for the automotive industry and the motorsport industry alike, is truly destined to delve into the future technology of electrically </w:t>
      </w:r>
      <w:r w:rsidR="007C03F4" w:rsidRPr="00D51092">
        <w:rPr>
          <w:rFonts w:cstheme="minorHAnsi"/>
        </w:rPr>
        <w:t>powered</w:t>
      </w:r>
      <w:r w:rsidRPr="00D51092">
        <w:rPr>
          <w:rFonts w:cstheme="minorHAnsi"/>
        </w:rPr>
        <w:t xml:space="preserve"> vehicles. </w:t>
      </w:r>
      <w:r w:rsidR="00917446">
        <w:rPr>
          <w:rFonts w:cstheme="minorHAnsi"/>
        </w:rPr>
        <w:t xml:space="preserve">Due to the abundant </w:t>
      </w:r>
      <w:r w:rsidR="00792715">
        <w:rPr>
          <w:rFonts w:cstheme="minorHAnsi"/>
        </w:rPr>
        <w:t>opportunities</w:t>
      </w:r>
      <w:r w:rsidR="00917446">
        <w:rPr>
          <w:rFonts w:cstheme="minorHAnsi"/>
        </w:rPr>
        <w:t xml:space="preserve"> they </w:t>
      </w:r>
      <w:r w:rsidR="00792715">
        <w:rPr>
          <w:rFonts w:cstheme="minorHAnsi"/>
        </w:rPr>
        <w:t>present</w:t>
      </w:r>
      <w:r w:rsidR="00917446">
        <w:rPr>
          <w:rFonts w:cstheme="minorHAnsi"/>
        </w:rPr>
        <w:t xml:space="preserve">, and the dramatic reduction in emissions offset they offer. I believe with ever advancing technologies it will become a more viable option for manufactures. </w:t>
      </w:r>
      <w:hyperlink r:id="rId11" w:history="1">
        <w:r w:rsidR="00172A5F" w:rsidRPr="00D51092">
          <w:rPr>
            <w:rFonts w:eastAsia="Times New Roman" w:cstheme="minorHAnsi"/>
            <w:color w:val="000000"/>
            <w:u w:val="single"/>
            <w:lang w:eastAsia="en-GB"/>
          </w:rPr>
          <w:br/>
        </w:r>
      </w:hyperlink>
    </w:p>
    <w:p w14:paraId="4A1DA4E7" w14:textId="77777777" w:rsidR="00664629" w:rsidRDefault="00664629" w:rsidP="00664629">
      <w:pPr>
        <w:rPr>
          <w:rFonts w:cstheme="minorHAnsi"/>
          <w:u w:val="single"/>
        </w:rPr>
      </w:pPr>
    </w:p>
    <w:p w14:paraId="76C7DF02" w14:textId="77777777" w:rsidR="00664629" w:rsidRDefault="00664629" w:rsidP="00664629">
      <w:pPr>
        <w:rPr>
          <w:rFonts w:cstheme="minorHAnsi"/>
          <w:b/>
          <w:caps/>
          <w:u w:val="single"/>
        </w:rPr>
      </w:pPr>
    </w:p>
    <w:p w14:paraId="194ECCB2" w14:textId="77777777" w:rsidR="00664629" w:rsidRDefault="00664629" w:rsidP="00664629">
      <w:pPr>
        <w:rPr>
          <w:rFonts w:cstheme="minorHAnsi"/>
          <w:b/>
          <w:caps/>
          <w:u w:val="single"/>
        </w:rPr>
      </w:pPr>
    </w:p>
    <w:p w14:paraId="13EB96C8" w14:textId="77777777" w:rsidR="00664629" w:rsidRDefault="00664629" w:rsidP="00664629">
      <w:pPr>
        <w:rPr>
          <w:rFonts w:cstheme="minorHAnsi"/>
          <w:b/>
          <w:caps/>
          <w:u w:val="single"/>
        </w:rPr>
      </w:pPr>
    </w:p>
    <w:p w14:paraId="4D830CFC" w14:textId="77777777" w:rsidR="00664629" w:rsidRDefault="00664629" w:rsidP="00664629">
      <w:pPr>
        <w:rPr>
          <w:rFonts w:cstheme="minorHAnsi"/>
          <w:b/>
          <w:caps/>
          <w:u w:val="single"/>
        </w:rPr>
      </w:pPr>
    </w:p>
    <w:p w14:paraId="10BDCEEE" w14:textId="77777777" w:rsidR="00664629" w:rsidRDefault="00664629" w:rsidP="00664629">
      <w:pPr>
        <w:rPr>
          <w:rFonts w:cstheme="minorHAnsi"/>
          <w:b/>
          <w:caps/>
          <w:u w:val="single"/>
        </w:rPr>
      </w:pPr>
    </w:p>
    <w:p w14:paraId="2522A807" w14:textId="77777777" w:rsidR="00664629" w:rsidRDefault="00664629" w:rsidP="00664629">
      <w:pPr>
        <w:rPr>
          <w:rFonts w:cstheme="minorHAnsi"/>
          <w:b/>
          <w:caps/>
          <w:u w:val="single"/>
        </w:rPr>
      </w:pPr>
    </w:p>
    <w:p w14:paraId="14FA3DBE" w14:textId="77777777" w:rsidR="00664629" w:rsidRDefault="00664629" w:rsidP="00664629">
      <w:pPr>
        <w:rPr>
          <w:rFonts w:cstheme="minorHAnsi"/>
          <w:b/>
          <w:caps/>
          <w:u w:val="single"/>
        </w:rPr>
      </w:pPr>
    </w:p>
    <w:p w14:paraId="5230C960" w14:textId="77777777" w:rsidR="00664629" w:rsidRDefault="00664629" w:rsidP="00664629">
      <w:pPr>
        <w:rPr>
          <w:rFonts w:cstheme="minorHAnsi"/>
          <w:b/>
          <w:caps/>
          <w:u w:val="single"/>
        </w:rPr>
      </w:pPr>
    </w:p>
    <w:p w14:paraId="03EF8C6A" w14:textId="77777777" w:rsidR="00664629" w:rsidRDefault="00664629" w:rsidP="00664629">
      <w:pPr>
        <w:rPr>
          <w:rFonts w:cstheme="minorHAnsi"/>
          <w:b/>
          <w:caps/>
          <w:u w:val="single"/>
        </w:rPr>
      </w:pPr>
    </w:p>
    <w:p w14:paraId="16A8334B" w14:textId="77777777" w:rsidR="00664629" w:rsidRDefault="00664629" w:rsidP="00664629">
      <w:pPr>
        <w:rPr>
          <w:rFonts w:cstheme="minorHAnsi"/>
          <w:b/>
          <w:caps/>
          <w:u w:val="single"/>
        </w:rPr>
      </w:pPr>
    </w:p>
    <w:p w14:paraId="0628FAC3" w14:textId="77777777" w:rsidR="00664629" w:rsidRDefault="00664629" w:rsidP="00664629">
      <w:pPr>
        <w:rPr>
          <w:rFonts w:cstheme="minorHAnsi"/>
          <w:b/>
          <w:caps/>
          <w:u w:val="single"/>
        </w:rPr>
      </w:pPr>
    </w:p>
    <w:p w14:paraId="4DAA0BA7" w14:textId="77777777" w:rsidR="00664629" w:rsidRDefault="00664629" w:rsidP="00664629">
      <w:pPr>
        <w:rPr>
          <w:rFonts w:cstheme="minorHAnsi"/>
          <w:b/>
          <w:caps/>
          <w:u w:val="single"/>
        </w:rPr>
      </w:pPr>
    </w:p>
    <w:p w14:paraId="379A49FB" w14:textId="77777777" w:rsidR="00AA322E" w:rsidRDefault="00AA322E" w:rsidP="00664629">
      <w:pPr>
        <w:pStyle w:val="NormalWeb"/>
        <w:spacing w:before="0" w:beforeAutospacing="0" w:after="0" w:afterAutospacing="0" w:line="360" w:lineRule="atLeast"/>
        <w:ind w:left="-450" w:right="-450" w:hanging="120"/>
        <w:rPr>
          <w:rFonts w:asciiTheme="minorHAnsi" w:eastAsiaTheme="minorHAnsi" w:hAnsiTheme="minorHAnsi" w:cstheme="minorHAnsi"/>
          <w:b/>
          <w:caps/>
          <w:sz w:val="22"/>
          <w:szCs w:val="22"/>
          <w:u w:val="single"/>
          <w:lang w:eastAsia="en-US"/>
        </w:rPr>
      </w:pPr>
    </w:p>
    <w:p w14:paraId="2400EDD5" w14:textId="6ACC3857" w:rsidR="004C1FB0" w:rsidRDefault="004C1FB0" w:rsidP="00664629">
      <w:pPr>
        <w:pStyle w:val="NormalWeb"/>
        <w:spacing w:before="0" w:beforeAutospacing="0" w:after="0" w:afterAutospacing="0" w:line="360" w:lineRule="atLeast"/>
        <w:ind w:left="-450" w:right="-450" w:hanging="120"/>
        <w:rPr>
          <w:rStyle w:val="selectable"/>
          <w:rFonts w:asciiTheme="minorHAnsi" w:hAnsiTheme="minorHAnsi" w:cstheme="minorHAnsi"/>
          <w:b/>
          <w:sz w:val="22"/>
          <w:szCs w:val="22"/>
          <w:u w:val="single"/>
        </w:rPr>
      </w:pPr>
      <w:r>
        <w:rPr>
          <w:rStyle w:val="selectable"/>
          <w:rFonts w:asciiTheme="minorHAnsi" w:hAnsiTheme="minorHAnsi" w:cstheme="minorHAnsi"/>
          <w:b/>
          <w:sz w:val="22"/>
          <w:szCs w:val="22"/>
          <w:u w:val="single"/>
        </w:rPr>
        <w:lastRenderedPageBreak/>
        <w:t>5.0 Bibliography:</w:t>
      </w:r>
    </w:p>
    <w:p w14:paraId="33DE1B5B" w14:textId="77777777" w:rsidR="00AA322E" w:rsidRDefault="00AA322E" w:rsidP="00664629">
      <w:pPr>
        <w:pStyle w:val="NormalWeb"/>
        <w:spacing w:before="0" w:beforeAutospacing="0" w:after="0" w:afterAutospacing="0" w:line="360" w:lineRule="atLeast"/>
        <w:ind w:left="-450" w:right="-450" w:hanging="120"/>
        <w:rPr>
          <w:rStyle w:val="selectable"/>
          <w:rFonts w:asciiTheme="minorHAnsi" w:hAnsiTheme="minorHAnsi" w:cstheme="minorHAnsi"/>
          <w:b/>
          <w:sz w:val="22"/>
          <w:szCs w:val="22"/>
          <w:u w:val="single"/>
        </w:rPr>
      </w:pPr>
    </w:p>
    <w:p w14:paraId="5768687D" w14:textId="65EF996F" w:rsidR="00664629" w:rsidRDefault="00664629" w:rsidP="00664629">
      <w:pPr>
        <w:pStyle w:val="NormalWeb"/>
        <w:spacing w:before="0" w:beforeAutospacing="0" w:after="0" w:afterAutospacing="0" w:line="360" w:lineRule="atLeast"/>
        <w:ind w:left="-450" w:right="-450" w:hanging="120"/>
        <w:rPr>
          <w:rStyle w:val="selectable"/>
          <w:rFonts w:asciiTheme="minorHAnsi" w:hAnsiTheme="minorHAnsi" w:cstheme="minorHAnsi"/>
          <w:b/>
          <w:sz w:val="22"/>
          <w:szCs w:val="22"/>
          <w:u w:val="single"/>
        </w:rPr>
      </w:pPr>
      <w:r w:rsidRPr="00664629">
        <w:rPr>
          <w:rStyle w:val="selectable"/>
          <w:rFonts w:asciiTheme="minorHAnsi" w:hAnsiTheme="minorHAnsi" w:cstheme="minorHAnsi"/>
          <w:b/>
          <w:sz w:val="22"/>
          <w:szCs w:val="22"/>
          <w:u w:val="single"/>
        </w:rPr>
        <w:t>Journal:</w:t>
      </w:r>
    </w:p>
    <w:p w14:paraId="3FC39891" w14:textId="15DD2DC6" w:rsidR="00463D76" w:rsidRPr="00796879" w:rsidRDefault="00463D76" w:rsidP="00664629">
      <w:pPr>
        <w:pStyle w:val="NormalWeb"/>
        <w:spacing w:before="0" w:beforeAutospacing="0" w:after="0" w:afterAutospacing="0" w:line="360" w:lineRule="atLeast"/>
        <w:ind w:left="-450" w:right="-450" w:hanging="120"/>
        <w:rPr>
          <w:rStyle w:val="selectable"/>
          <w:rFonts w:asciiTheme="minorHAnsi" w:hAnsiTheme="minorHAnsi" w:cstheme="minorHAnsi"/>
          <w:sz w:val="22"/>
          <w:szCs w:val="22"/>
          <w:u w:val="single"/>
        </w:rPr>
      </w:pPr>
      <w:r w:rsidRPr="00796879">
        <w:rPr>
          <w:rStyle w:val="selectable"/>
          <w:rFonts w:asciiTheme="minorHAnsi" w:hAnsiTheme="minorHAnsi" w:cstheme="minorHAnsi"/>
          <w:sz w:val="22"/>
          <w:szCs w:val="22"/>
          <w:u w:val="single"/>
        </w:rPr>
        <w:t>Section 2.1:</w:t>
      </w:r>
    </w:p>
    <w:p w14:paraId="2D5C20D0" w14:textId="126CEE01" w:rsidR="00664629" w:rsidRDefault="00176BBA" w:rsidP="00664629">
      <w:pPr>
        <w:pStyle w:val="NormalWeb"/>
        <w:spacing w:before="0" w:beforeAutospacing="0" w:after="0" w:afterAutospacing="0" w:line="360" w:lineRule="atLeast"/>
        <w:ind w:left="-450" w:right="-450" w:hanging="120"/>
        <w:rPr>
          <w:rStyle w:val="selectable"/>
          <w:rFonts w:asciiTheme="minorHAnsi" w:hAnsiTheme="minorHAnsi" w:cstheme="minorHAnsi"/>
          <w:sz w:val="22"/>
          <w:szCs w:val="22"/>
        </w:rPr>
      </w:pPr>
      <w:r w:rsidRPr="00D51092">
        <w:rPr>
          <w:rStyle w:val="selectable"/>
          <w:rFonts w:asciiTheme="minorHAnsi" w:hAnsiTheme="minorHAnsi" w:cstheme="minorHAnsi"/>
          <w:sz w:val="22"/>
          <w:szCs w:val="22"/>
        </w:rPr>
        <w:t>Dieselnet.com. (2018). </w:t>
      </w:r>
      <w:r w:rsidRPr="00D51092">
        <w:rPr>
          <w:rStyle w:val="selectable"/>
          <w:rFonts w:asciiTheme="minorHAnsi" w:hAnsiTheme="minorHAnsi" w:cstheme="minorHAnsi"/>
          <w:i/>
          <w:iCs/>
          <w:sz w:val="22"/>
          <w:szCs w:val="22"/>
        </w:rPr>
        <w:t>Emission Test Cycles</w:t>
      </w:r>
      <w:r w:rsidRPr="00D51092">
        <w:rPr>
          <w:rStyle w:val="selectable"/>
          <w:rFonts w:asciiTheme="minorHAnsi" w:hAnsiTheme="minorHAnsi" w:cstheme="minorHAnsi"/>
          <w:sz w:val="22"/>
          <w:szCs w:val="22"/>
        </w:rPr>
        <w:t xml:space="preserve">. [online] Available at: </w:t>
      </w:r>
      <w:hyperlink r:id="rId12" w:anchor="eu-ld" w:history="1">
        <w:r w:rsidR="007E54F5" w:rsidRPr="0025384C">
          <w:rPr>
            <w:rStyle w:val="Hyperlink"/>
            <w:rFonts w:asciiTheme="minorHAnsi" w:hAnsiTheme="minorHAnsi" w:cstheme="minorHAnsi"/>
            <w:sz w:val="22"/>
            <w:szCs w:val="22"/>
          </w:rPr>
          <w:t>https://www.dieselnet.com/standards/cycles/index.php#eu-ld</w:t>
        </w:r>
      </w:hyperlink>
    </w:p>
    <w:p w14:paraId="33169456" w14:textId="77777777" w:rsidR="00AA322E" w:rsidRDefault="00AA322E" w:rsidP="00664629">
      <w:pPr>
        <w:pStyle w:val="NormalWeb"/>
        <w:spacing w:before="0" w:beforeAutospacing="0" w:after="0" w:afterAutospacing="0" w:line="360" w:lineRule="atLeast"/>
        <w:ind w:left="-450" w:right="-450" w:hanging="120"/>
        <w:rPr>
          <w:rFonts w:asciiTheme="minorHAnsi" w:hAnsiTheme="minorHAnsi" w:cstheme="minorHAnsi"/>
          <w:b/>
          <w:u w:val="single"/>
        </w:rPr>
      </w:pPr>
    </w:p>
    <w:p w14:paraId="51B45B14" w14:textId="45B45B12" w:rsidR="00176BBA" w:rsidRDefault="00176BBA" w:rsidP="00664629">
      <w:pPr>
        <w:pStyle w:val="NormalWeb"/>
        <w:spacing w:before="0" w:beforeAutospacing="0" w:after="0" w:afterAutospacing="0" w:line="360" w:lineRule="atLeast"/>
        <w:ind w:left="-450" w:right="-450" w:hanging="120"/>
        <w:rPr>
          <w:rFonts w:asciiTheme="minorHAnsi" w:hAnsiTheme="minorHAnsi" w:cstheme="minorHAnsi"/>
          <w:b/>
          <w:u w:val="single"/>
        </w:rPr>
      </w:pPr>
      <w:r w:rsidRPr="00664629">
        <w:rPr>
          <w:rFonts w:asciiTheme="minorHAnsi" w:hAnsiTheme="minorHAnsi" w:cstheme="minorHAnsi"/>
          <w:b/>
          <w:u w:val="single"/>
        </w:rPr>
        <w:t>Journal</w:t>
      </w:r>
      <w:r w:rsidR="00664629" w:rsidRPr="00664629">
        <w:rPr>
          <w:rFonts w:asciiTheme="minorHAnsi" w:hAnsiTheme="minorHAnsi" w:cstheme="minorHAnsi"/>
          <w:b/>
          <w:u w:val="single"/>
        </w:rPr>
        <w:t>:</w:t>
      </w:r>
    </w:p>
    <w:p w14:paraId="4FB7EEB2" w14:textId="2C907401" w:rsidR="00463D76" w:rsidRPr="00637CED" w:rsidRDefault="00463D76" w:rsidP="00664629">
      <w:pPr>
        <w:pStyle w:val="NormalWeb"/>
        <w:spacing w:before="0" w:beforeAutospacing="0" w:after="0" w:afterAutospacing="0" w:line="360" w:lineRule="atLeast"/>
        <w:ind w:left="-450" w:right="-450" w:hanging="120"/>
        <w:rPr>
          <w:rFonts w:asciiTheme="minorHAnsi" w:hAnsiTheme="minorHAnsi" w:cstheme="minorHAnsi"/>
          <w:sz w:val="22"/>
          <w:szCs w:val="22"/>
          <w:u w:val="single"/>
        </w:rPr>
      </w:pPr>
      <w:r w:rsidRPr="00637CED">
        <w:rPr>
          <w:rFonts w:asciiTheme="minorHAnsi" w:hAnsiTheme="minorHAnsi" w:cstheme="minorHAnsi"/>
          <w:sz w:val="22"/>
          <w:szCs w:val="22"/>
          <w:u w:val="single"/>
        </w:rPr>
        <w:t>Section 3.1</w:t>
      </w:r>
    </w:p>
    <w:p w14:paraId="548A8C2A" w14:textId="7E999C62" w:rsidR="00D51092" w:rsidRDefault="00176BBA" w:rsidP="00664629">
      <w:pPr>
        <w:pStyle w:val="NormalWeb"/>
        <w:spacing w:before="0" w:beforeAutospacing="0" w:after="0" w:afterAutospacing="0" w:line="360" w:lineRule="atLeast"/>
        <w:ind w:left="-570" w:right="-450"/>
        <w:rPr>
          <w:rStyle w:val="selectable"/>
          <w:rFonts w:asciiTheme="minorHAnsi" w:hAnsiTheme="minorHAnsi" w:cstheme="minorHAnsi"/>
          <w:sz w:val="22"/>
          <w:szCs w:val="22"/>
        </w:rPr>
      </w:pPr>
      <w:r w:rsidRPr="00D51092">
        <w:rPr>
          <w:rStyle w:val="selectable"/>
          <w:rFonts w:asciiTheme="minorHAnsi" w:hAnsiTheme="minorHAnsi" w:cstheme="minorHAnsi"/>
          <w:sz w:val="22"/>
          <w:szCs w:val="22"/>
        </w:rPr>
        <w:t>Suggs, J., Burns, B., Martinez, R., Smith, D. and Isin, A. (2014). Disassembly of Small Engine Catalytic Converters and Analysis of Washcoat Material for Platinum Group Metals by X-Ray Fluorescence Spectrometry. </w:t>
      </w:r>
      <w:r w:rsidRPr="00D51092">
        <w:rPr>
          <w:rStyle w:val="selectable"/>
          <w:rFonts w:asciiTheme="minorHAnsi" w:hAnsiTheme="minorHAnsi" w:cstheme="minorHAnsi"/>
          <w:i/>
          <w:iCs/>
          <w:sz w:val="22"/>
          <w:szCs w:val="22"/>
        </w:rPr>
        <w:t>SAE International Journal of Fuels and Lubricants</w:t>
      </w:r>
      <w:r w:rsidRPr="00D51092">
        <w:rPr>
          <w:rStyle w:val="selectable"/>
          <w:rFonts w:asciiTheme="minorHAnsi" w:hAnsiTheme="minorHAnsi" w:cstheme="minorHAnsi"/>
          <w:sz w:val="22"/>
          <w:szCs w:val="22"/>
        </w:rPr>
        <w:t>, 7(2), pp.631-641.</w:t>
      </w:r>
    </w:p>
    <w:p w14:paraId="77CF474F" w14:textId="77777777" w:rsidR="00AA322E" w:rsidRDefault="00AA322E" w:rsidP="00D51092">
      <w:pPr>
        <w:pStyle w:val="NormalWeb"/>
        <w:spacing w:before="0" w:beforeAutospacing="0" w:after="0" w:afterAutospacing="0" w:line="360" w:lineRule="atLeast"/>
        <w:ind w:left="-570" w:right="-450"/>
        <w:rPr>
          <w:rFonts w:asciiTheme="minorHAnsi" w:hAnsiTheme="minorHAnsi" w:cstheme="minorHAnsi"/>
          <w:b/>
          <w:sz w:val="22"/>
          <w:szCs w:val="22"/>
          <w:u w:val="single"/>
          <w:shd w:val="clear" w:color="auto" w:fill="FFFFFF" w:themeFill="background1"/>
        </w:rPr>
      </w:pPr>
    </w:p>
    <w:p w14:paraId="2512EB4B" w14:textId="04457612" w:rsidR="00664629" w:rsidRDefault="00664629" w:rsidP="00D51092">
      <w:pPr>
        <w:pStyle w:val="NormalWeb"/>
        <w:spacing w:before="0" w:beforeAutospacing="0" w:after="0" w:afterAutospacing="0" w:line="360" w:lineRule="atLeast"/>
        <w:ind w:left="-570" w:right="-450"/>
        <w:rPr>
          <w:rFonts w:asciiTheme="minorHAnsi" w:hAnsiTheme="minorHAnsi" w:cstheme="minorHAnsi"/>
          <w:b/>
          <w:sz w:val="22"/>
          <w:szCs w:val="22"/>
          <w:u w:val="single"/>
          <w:shd w:val="clear" w:color="auto" w:fill="FFFFFF" w:themeFill="background1"/>
        </w:rPr>
      </w:pPr>
      <w:r w:rsidRPr="00664629">
        <w:rPr>
          <w:rFonts w:asciiTheme="minorHAnsi" w:hAnsiTheme="minorHAnsi" w:cstheme="minorHAnsi"/>
          <w:b/>
          <w:sz w:val="22"/>
          <w:szCs w:val="22"/>
          <w:u w:val="single"/>
          <w:shd w:val="clear" w:color="auto" w:fill="FFFFFF" w:themeFill="background1"/>
        </w:rPr>
        <w:t>Online Source:</w:t>
      </w:r>
    </w:p>
    <w:p w14:paraId="06DD8A1E" w14:textId="4AA59B7B" w:rsidR="00463D76" w:rsidRPr="00ED357B" w:rsidRDefault="00463D76" w:rsidP="00D51092">
      <w:pPr>
        <w:pStyle w:val="NormalWeb"/>
        <w:spacing w:before="0" w:beforeAutospacing="0" w:after="0" w:afterAutospacing="0" w:line="360" w:lineRule="atLeast"/>
        <w:ind w:left="-570" w:right="-450"/>
        <w:rPr>
          <w:rFonts w:asciiTheme="minorHAnsi" w:hAnsiTheme="minorHAnsi" w:cstheme="minorHAnsi"/>
          <w:sz w:val="22"/>
          <w:szCs w:val="22"/>
          <w:u w:val="single"/>
          <w:shd w:val="clear" w:color="auto" w:fill="FFFFFF" w:themeFill="background1"/>
        </w:rPr>
      </w:pPr>
      <w:r w:rsidRPr="00ED357B">
        <w:rPr>
          <w:rFonts w:asciiTheme="minorHAnsi" w:hAnsiTheme="minorHAnsi" w:cstheme="minorHAnsi"/>
          <w:sz w:val="22"/>
          <w:szCs w:val="22"/>
          <w:u w:val="single"/>
          <w:shd w:val="clear" w:color="auto" w:fill="FFFFFF" w:themeFill="background1"/>
        </w:rPr>
        <w:t>Section 3.3;</w:t>
      </w:r>
    </w:p>
    <w:p w14:paraId="18A09125" w14:textId="49727ECF" w:rsidR="009F589A" w:rsidRDefault="009F589A" w:rsidP="00D51092">
      <w:pPr>
        <w:pStyle w:val="NormalWeb"/>
        <w:spacing w:before="0" w:beforeAutospacing="0" w:after="0" w:afterAutospacing="0" w:line="360" w:lineRule="atLeast"/>
        <w:ind w:left="-570" w:right="-450"/>
        <w:rPr>
          <w:rStyle w:val="Hyperlink"/>
          <w:rFonts w:asciiTheme="minorHAnsi" w:hAnsiTheme="minorHAnsi" w:cstheme="minorHAnsi"/>
          <w:color w:val="auto"/>
          <w:sz w:val="22"/>
          <w:szCs w:val="22"/>
          <w:shd w:val="clear" w:color="auto" w:fill="FFFFFF" w:themeFill="background1"/>
        </w:rPr>
      </w:pPr>
      <w:r w:rsidRPr="00D51092">
        <w:rPr>
          <w:rFonts w:asciiTheme="minorHAnsi" w:hAnsiTheme="minorHAnsi" w:cstheme="minorHAnsi"/>
          <w:sz w:val="22"/>
          <w:szCs w:val="22"/>
          <w:shd w:val="clear" w:color="auto" w:fill="FFFFFF" w:themeFill="background1"/>
        </w:rPr>
        <w:t>Egrsensors.com.au. (2018). </w:t>
      </w:r>
      <w:r w:rsidRPr="00D51092">
        <w:rPr>
          <w:rFonts w:asciiTheme="minorHAnsi" w:hAnsiTheme="minorHAnsi" w:cstheme="minorHAnsi"/>
          <w:i/>
          <w:iCs/>
          <w:sz w:val="22"/>
          <w:szCs w:val="22"/>
          <w:shd w:val="clear" w:color="auto" w:fill="FFFFFF" w:themeFill="background1"/>
        </w:rPr>
        <w:t>How do EGR Valves work - EGR Sensors</w:t>
      </w:r>
      <w:r w:rsidRPr="00D51092">
        <w:rPr>
          <w:rFonts w:asciiTheme="minorHAnsi" w:hAnsiTheme="minorHAnsi" w:cstheme="minorHAnsi"/>
          <w:sz w:val="22"/>
          <w:szCs w:val="22"/>
          <w:shd w:val="clear" w:color="auto" w:fill="FFFFFF" w:themeFill="background1"/>
        </w:rPr>
        <w:t>. [online] Available at:</w:t>
      </w:r>
      <w:r w:rsidRPr="00D51092">
        <w:rPr>
          <w:rFonts w:asciiTheme="minorHAnsi" w:hAnsiTheme="minorHAnsi" w:cstheme="minorHAnsi"/>
          <w:sz w:val="22"/>
          <w:szCs w:val="22"/>
          <w:shd w:val="clear" w:color="auto" w:fill="FFF5AA"/>
        </w:rPr>
        <w:t xml:space="preserve"> </w:t>
      </w:r>
      <w:hyperlink r:id="rId13" w:history="1">
        <w:r w:rsidRPr="00D51092">
          <w:rPr>
            <w:rStyle w:val="Hyperlink"/>
            <w:rFonts w:asciiTheme="minorHAnsi" w:hAnsiTheme="minorHAnsi" w:cstheme="minorHAnsi"/>
            <w:color w:val="auto"/>
            <w:sz w:val="22"/>
            <w:szCs w:val="22"/>
            <w:shd w:val="clear" w:color="auto" w:fill="FFFFFF" w:themeFill="background1"/>
          </w:rPr>
          <w:t>http://egrsensors.com.au/static/how-do-egr-valves-work</w:t>
        </w:r>
      </w:hyperlink>
    </w:p>
    <w:p w14:paraId="48779C1F" w14:textId="2FAD31B2" w:rsidR="00991175" w:rsidRDefault="00991175" w:rsidP="00D51092">
      <w:pPr>
        <w:pStyle w:val="NormalWeb"/>
        <w:spacing w:before="0" w:beforeAutospacing="0" w:after="0" w:afterAutospacing="0" w:line="360" w:lineRule="atLeast"/>
        <w:ind w:left="-570" w:right="-450"/>
        <w:rPr>
          <w:rFonts w:asciiTheme="minorHAnsi" w:hAnsiTheme="minorHAnsi" w:cstheme="minorHAnsi"/>
          <w:sz w:val="22"/>
          <w:szCs w:val="22"/>
          <w:shd w:val="clear" w:color="auto" w:fill="FFFFFF" w:themeFill="background1"/>
        </w:rPr>
      </w:pPr>
    </w:p>
    <w:p w14:paraId="22584ABD" w14:textId="23F6653F" w:rsidR="00991175" w:rsidRPr="005F49F8" w:rsidRDefault="00991175" w:rsidP="00D51092">
      <w:pPr>
        <w:pStyle w:val="NormalWeb"/>
        <w:spacing w:before="0" w:beforeAutospacing="0" w:after="0" w:afterAutospacing="0" w:line="360" w:lineRule="atLeast"/>
        <w:ind w:left="-570" w:right="-450"/>
        <w:rPr>
          <w:rFonts w:asciiTheme="minorHAnsi" w:hAnsiTheme="minorHAnsi" w:cstheme="minorHAnsi"/>
          <w:b/>
          <w:sz w:val="22"/>
          <w:szCs w:val="22"/>
          <w:u w:val="single"/>
          <w:shd w:val="clear" w:color="auto" w:fill="FFFFFF" w:themeFill="background1"/>
        </w:rPr>
      </w:pPr>
      <w:r w:rsidRPr="005F49F8">
        <w:rPr>
          <w:rFonts w:asciiTheme="minorHAnsi" w:hAnsiTheme="minorHAnsi" w:cstheme="minorHAnsi"/>
          <w:b/>
          <w:sz w:val="22"/>
          <w:szCs w:val="22"/>
          <w:u w:val="single"/>
          <w:shd w:val="clear" w:color="auto" w:fill="FFFFFF" w:themeFill="background1"/>
        </w:rPr>
        <w:t>Book:</w:t>
      </w:r>
    </w:p>
    <w:p w14:paraId="3E96ED91" w14:textId="4ED94137" w:rsidR="00991175" w:rsidRDefault="00991175" w:rsidP="00D51092">
      <w:pPr>
        <w:pStyle w:val="NormalWeb"/>
        <w:spacing w:before="0" w:beforeAutospacing="0" w:after="0" w:afterAutospacing="0" w:line="360" w:lineRule="atLeast"/>
        <w:ind w:left="-570" w:right="-450"/>
        <w:rPr>
          <w:rFonts w:asciiTheme="minorHAnsi" w:hAnsiTheme="minorHAnsi" w:cstheme="minorHAnsi"/>
          <w:sz w:val="22"/>
          <w:szCs w:val="22"/>
          <w:shd w:val="clear" w:color="auto" w:fill="FFFFFF" w:themeFill="background1"/>
        </w:rPr>
      </w:pPr>
      <w:r>
        <w:rPr>
          <w:rFonts w:asciiTheme="minorHAnsi" w:hAnsiTheme="minorHAnsi" w:cstheme="minorHAnsi"/>
          <w:sz w:val="22"/>
          <w:szCs w:val="22"/>
          <w:shd w:val="clear" w:color="auto" w:fill="FFFFFF" w:themeFill="background1"/>
        </w:rPr>
        <w:t>REIF,K. AND DIETSHCIE, K.</w:t>
      </w:r>
    </w:p>
    <w:p w14:paraId="33B98AD8" w14:textId="6B833B02" w:rsidR="00F40D89" w:rsidRDefault="00991175" w:rsidP="00991175">
      <w:pPr>
        <w:pStyle w:val="NormalWeb"/>
        <w:spacing w:before="0" w:beforeAutospacing="0" w:after="0" w:afterAutospacing="0" w:line="360" w:lineRule="atLeast"/>
        <w:ind w:left="-570" w:right="-450"/>
        <w:rPr>
          <w:rFonts w:ascii="Arial" w:hAnsi="Arial" w:cs="Arial"/>
          <w:sz w:val="20"/>
          <w:szCs w:val="20"/>
        </w:rPr>
      </w:pPr>
      <w:r w:rsidRPr="00991175">
        <w:rPr>
          <w:rFonts w:ascii="Arial" w:hAnsi="Arial" w:cs="Arial"/>
          <w:sz w:val="20"/>
          <w:szCs w:val="20"/>
        </w:rPr>
        <w:t>Reif, K. and Dietsche, K. (2014). </w:t>
      </w:r>
      <w:r w:rsidRPr="00991175">
        <w:rPr>
          <w:rFonts w:ascii="Arial" w:hAnsi="Arial" w:cs="Arial"/>
          <w:i/>
          <w:iCs/>
          <w:sz w:val="20"/>
          <w:szCs w:val="20"/>
        </w:rPr>
        <w:t>Automotive handbook</w:t>
      </w:r>
      <w:r w:rsidRPr="00991175">
        <w:rPr>
          <w:rFonts w:ascii="Arial" w:hAnsi="Arial" w:cs="Arial"/>
          <w:sz w:val="20"/>
          <w:szCs w:val="20"/>
        </w:rPr>
        <w:t>. Karlsruhe: Robert Bosch GmbH.</w:t>
      </w:r>
    </w:p>
    <w:p w14:paraId="247BA35B" w14:textId="363695A1" w:rsidR="005F49F8" w:rsidRDefault="005F49F8" w:rsidP="00991175">
      <w:pPr>
        <w:pStyle w:val="NormalWeb"/>
        <w:spacing w:before="0" w:beforeAutospacing="0" w:after="0" w:afterAutospacing="0" w:line="360" w:lineRule="atLeast"/>
        <w:ind w:left="-570" w:right="-450"/>
        <w:rPr>
          <w:rFonts w:asciiTheme="minorHAnsi" w:hAnsiTheme="minorHAnsi" w:cstheme="minorHAnsi"/>
          <w:sz w:val="22"/>
          <w:szCs w:val="22"/>
          <w:shd w:val="clear" w:color="auto" w:fill="FFFFFF" w:themeFill="background1"/>
        </w:rPr>
      </w:pPr>
    </w:p>
    <w:p w14:paraId="67170479" w14:textId="639E60C9" w:rsidR="005F49F8" w:rsidRDefault="005F49F8" w:rsidP="00991175">
      <w:pPr>
        <w:pStyle w:val="NormalWeb"/>
        <w:spacing w:before="0" w:beforeAutospacing="0" w:after="0" w:afterAutospacing="0" w:line="360" w:lineRule="atLeast"/>
        <w:ind w:left="-570" w:right="-450"/>
        <w:rPr>
          <w:rFonts w:asciiTheme="minorHAnsi" w:hAnsiTheme="minorHAnsi" w:cstheme="minorHAnsi"/>
          <w:b/>
          <w:sz w:val="22"/>
          <w:szCs w:val="22"/>
          <w:u w:val="single"/>
          <w:shd w:val="clear" w:color="auto" w:fill="FFFFFF" w:themeFill="background1"/>
        </w:rPr>
      </w:pPr>
      <w:r w:rsidRPr="007D38A0">
        <w:rPr>
          <w:rFonts w:asciiTheme="minorHAnsi" w:hAnsiTheme="minorHAnsi" w:cstheme="minorHAnsi"/>
          <w:b/>
          <w:sz w:val="22"/>
          <w:szCs w:val="22"/>
          <w:u w:val="single"/>
          <w:shd w:val="clear" w:color="auto" w:fill="FFFFFF" w:themeFill="background1"/>
        </w:rPr>
        <w:t>Website:</w:t>
      </w:r>
    </w:p>
    <w:p w14:paraId="4DF3E525" w14:textId="47E80688" w:rsidR="00772530" w:rsidRPr="00ED357B" w:rsidRDefault="00772530" w:rsidP="00991175">
      <w:pPr>
        <w:pStyle w:val="NormalWeb"/>
        <w:spacing w:before="0" w:beforeAutospacing="0" w:after="0" w:afterAutospacing="0" w:line="360" w:lineRule="atLeast"/>
        <w:ind w:left="-570" w:right="-450"/>
        <w:rPr>
          <w:rFonts w:asciiTheme="minorHAnsi" w:hAnsiTheme="minorHAnsi" w:cstheme="minorHAnsi"/>
          <w:sz w:val="22"/>
          <w:szCs w:val="22"/>
          <w:u w:val="single"/>
          <w:shd w:val="clear" w:color="auto" w:fill="FFFFFF" w:themeFill="background1"/>
        </w:rPr>
      </w:pPr>
      <w:r w:rsidRPr="00ED357B">
        <w:rPr>
          <w:rFonts w:asciiTheme="minorHAnsi" w:hAnsiTheme="minorHAnsi" w:cstheme="minorHAnsi"/>
          <w:sz w:val="22"/>
          <w:szCs w:val="22"/>
          <w:u w:val="single"/>
          <w:shd w:val="clear" w:color="auto" w:fill="FFFFFF" w:themeFill="background1"/>
        </w:rPr>
        <w:t>Sections 1.0 and 2.0:</w:t>
      </w:r>
    </w:p>
    <w:p w14:paraId="1557F953" w14:textId="0FCA1C1C" w:rsidR="005F49F8" w:rsidRDefault="005F49F8" w:rsidP="00991175">
      <w:pPr>
        <w:pStyle w:val="NormalWeb"/>
        <w:spacing w:before="0" w:beforeAutospacing="0" w:after="0" w:afterAutospacing="0" w:line="360" w:lineRule="atLeast"/>
        <w:ind w:left="-570" w:right="-450"/>
        <w:rPr>
          <w:rFonts w:asciiTheme="minorHAnsi" w:hAnsiTheme="minorHAnsi" w:cstheme="minorHAnsi"/>
          <w:sz w:val="22"/>
          <w:szCs w:val="22"/>
          <w:shd w:val="clear" w:color="auto" w:fill="FFFFFF" w:themeFill="background1"/>
        </w:rPr>
      </w:pPr>
      <w:r>
        <w:rPr>
          <w:rFonts w:asciiTheme="minorHAnsi" w:hAnsiTheme="minorHAnsi" w:cstheme="minorHAnsi"/>
          <w:sz w:val="22"/>
          <w:szCs w:val="22"/>
          <w:shd w:val="clear" w:color="auto" w:fill="FFFFFF" w:themeFill="background1"/>
        </w:rPr>
        <w:t>Theicct.org. (2018)</w:t>
      </w:r>
    </w:p>
    <w:p w14:paraId="30C5CC85" w14:textId="50AA9A45" w:rsidR="005F49F8" w:rsidRDefault="007C4D71" w:rsidP="005F49F8">
      <w:pPr>
        <w:spacing w:after="0" w:line="360" w:lineRule="atLeast"/>
        <w:ind w:left="-450" w:right="-450" w:hanging="120"/>
        <w:rPr>
          <w:rFonts w:ascii="Arial" w:eastAsia="Times New Roman" w:hAnsi="Arial" w:cs="Arial"/>
          <w:color w:val="666666"/>
          <w:sz w:val="20"/>
          <w:szCs w:val="20"/>
          <w:lang w:eastAsia="en-GB"/>
        </w:rPr>
      </w:pPr>
      <w:hyperlink r:id="rId14" w:history="1">
        <w:r w:rsidR="005F49F8" w:rsidRPr="00435B85">
          <w:rPr>
            <w:rStyle w:val="Hyperlink"/>
            <w:rFonts w:ascii="Arial" w:eastAsia="Times New Roman" w:hAnsi="Arial" w:cs="Arial"/>
            <w:sz w:val="20"/>
            <w:szCs w:val="20"/>
            <w:lang w:eastAsia="en-GB"/>
          </w:rPr>
          <w:t>https://www.theicct.org/sites/default/files/publications/ICCT_Euro6-VI_briefing_jun2016.pdf</w:t>
        </w:r>
      </w:hyperlink>
    </w:p>
    <w:p w14:paraId="5D06C55A" w14:textId="2B0D1AB1" w:rsidR="005F49F8" w:rsidRPr="0019434E" w:rsidRDefault="005F49F8" w:rsidP="005F49F8">
      <w:pPr>
        <w:spacing w:after="0" w:line="360" w:lineRule="atLeast"/>
        <w:ind w:left="-450" w:right="-450" w:hanging="120"/>
        <w:rPr>
          <w:rFonts w:ascii="Arial" w:eastAsia="Times New Roman" w:hAnsi="Arial" w:cs="Arial"/>
          <w:sz w:val="20"/>
          <w:szCs w:val="20"/>
          <w:lang w:eastAsia="en-GB"/>
        </w:rPr>
      </w:pPr>
      <w:r w:rsidRPr="0019434E">
        <w:rPr>
          <w:rFonts w:ascii="Arial" w:eastAsia="Times New Roman" w:hAnsi="Arial" w:cs="Arial"/>
          <w:sz w:val="20"/>
          <w:szCs w:val="20"/>
          <w:lang w:eastAsia="en-GB"/>
        </w:rPr>
        <w:t xml:space="preserve"> [Accessed 3 Mar. 2018].</w:t>
      </w:r>
    </w:p>
    <w:p w14:paraId="6166425F" w14:textId="5DFC9071" w:rsidR="005F49F8" w:rsidRDefault="005F49F8" w:rsidP="005F49F8">
      <w:pPr>
        <w:spacing w:after="0" w:line="360" w:lineRule="atLeast"/>
        <w:ind w:left="-450" w:right="-450" w:hanging="120"/>
        <w:rPr>
          <w:rFonts w:ascii="Arial" w:eastAsia="Times New Roman" w:hAnsi="Arial" w:cs="Arial"/>
          <w:color w:val="666666"/>
          <w:sz w:val="20"/>
          <w:szCs w:val="20"/>
          <w:lang w:eastAsia="en-GB"/>
        </w:rPr>
      </w:pPr>
    </w:p>
    <w:p w14:paraId="3D3E190A" w14:textId="054CD5A4" w:rsidR="0019434E" w:rsidRDefault="0019434E" w:rsidP="005F49F8">
      <w:pPr>
        <w:spacing w:after="0" w:line="360" w:lineRule="atLeast"/>
        <w:ind w:left="-450" w:right="-450" w:hanging="120"/>
        <w:rPr>
          <w:rFonts w:ascii="Arial" w:eastAsia="Times New Roman" w:hAnsi="Arial" w:cs="Arial"/>
          <w:b/>
          <w:sz w:val="20"/>
          <w:szCs w:val="20"/>
          <w:u w:val="single"/>
          <w:lang w:eastAsia="en-GB"/>
        </w:rPr>
      </w:pPr>
      <w:r w:rsidRPr="007D38A0">
        <w:rPr>
          <w:rFonts w:ascii="Arial" w:eastAsia="Times New Roman" w:hAnsi="Arial" w:cs="Arial"/>
          <w:b/>
          <w:sz w:val="20"/>
          <w:szCs w:val="20"/>
          <w:u w:val="single"/>
          <w:lang w:eastAsia="en-GB"/>
        </w:rPr>
        <w:t>Website:</w:t>
      </w:r>
    </w:p>
    <w:p w14:paraId="6FACA6C7" w14:textId="5803BC9C" w:rsidR="006500F9" w:rsidRPr="00ED357B" w:rsidRDefault="006500F9" w:rsidP="005F49F8">
      <w:pPr>
        <w:spacing w:after="0" w:line="360" w:lineRule="atLeast"/>
        <w:ind w:left="-450" w:right="-450" w:hanging="120"/>
        <w:rPr>
          <w:rFonts w:ascii="Arial" w:eastAsia="Times New Roman" w:hAnsi="Arial" w:cs="Arial"/>
          <w:sz w:val="20"/>
          <w:szCs w:val="20"/>
          <w:u w:val="single"/>
          <w:lang w:eastAsia="en-GB"/>
        </w:rPr>
      </w:pPr>
      <w:r w:rsidRPr="00ED357B">
        <w:rPr>
          <w:rFonts w:ascii="Arial" w:eastAsia="Times New Roman" w:hAnsi="Arial" w:cs="Arial"/>
          <w:sz w:val="20"/>
          <w:szCs w:val="20"/>
          <w:u w:val="single"/>
          <w:lang w:eastAsia="en-GB"/>
        </w:rPr>
        <w:t>Section 2.0:</w:t>
      </w:r>
    </w:p>
    <w:p w14:paraId="5D2C8329" w14:textId="3DF8F51B" w:rsidR="005F49F8" w:rsidRDefault="0019434E" w:rsidP="00991175">
      <w:pPr>
        <w:pStyle w:val="NormalWeb"/>
        <w:spacing w:before="0" w:beforeAutospacing="0" w:after="0" w:afterAutospacing="0" w:line="360" w:lineRule="atLeast"/>
        <w:ind w:left="-570" w:right="-450"/>
        <w:rPr>
          <w:rFonts w:asciiTheme="minorHAnsi" w:hAnsiTheme="minorHAnsi" w:cstheme="minorHAnsi"/>
          <w:sz w:val="22"/>
          <w:szCs w:val="22"/>
          <w:shd w:val="clear" w:color="auto" w:fill="FFFFFF" w:themeFill="background1"/>
        </w:rPr>
      </w:pPr>
      <w:r>
        <w:rPr>
          <w:rFonts w:asciiTheme="minorHAnsi" w:hAnsiTheme="minorHAnsi" w:cstheme="minorHAnsi"/>
          <w:sz w:val="22"/>
          <w:szCs w:val="22"/>
          <w:shd w:val="clear" w:color="auto" w:fill="FFFFFF" w:themeFill="background1"/>
        </w:rPr>
        <w:t>ANON</w:t>
      </w:r>
    </w:p>
    <w:p w14:paraId="47257A1A" w14:textId="47425A36" w:rsidR="00F12332" w:rsidRDefault="0019434E" w:rsidP="00D51092">
      <w:pPr>
        <w:pStyle w:val="NormalWeb"/>
        <w:spacing w:before="0" w:beforeAutospacing="0" w:after="0" w:afterAutospacing="0" w:line="360" w:lineRule="atLeast"/>
        <w:ind w:left="-570" w:right="-450"/>
        <w:rPr>
          <w:rFonts w:asciiTheme="minorHAnsi" w:hAnsiTheme="minorHAnsi" w:cstheme="minorHAnsi"/>
          <w:sz w:val="22"/>
          <w:szCs w:val="22"/>
          <w:shd w:val="clear" w:color="auto" w:fill="FFFFFF" w:themeFill="background1"/>
        </w:rPr>
      </w:pPr>
      <w:r>
        <w:rPr>
          <w:rFonts w:asciiTheme="minorHAnsi" w:hAnsiTheme="minorHAnsi" w:cstheme="minorHAnsi"/>
          <w:sz w:val="22"/>
          <w:szCs w:val="22"/>
          <w:shd w:val="clear" w:color="auto" w:fill="FFFFFF" w:themeFill="background1"/>
        </w:rPr>
        <w:t>Anon, (2018) available at:</w:t>
      </w:r>
    </w:p>
    <w:p w14:paraId="60CC563C" w14:textId="77777777" w:rsidR="0019434E" w:rsidRDefault="0019434E" w:rsidP="0019434E">
      <w:pPr>
        <w:pStyle w:val="NormalWeb"/>
        <w:spacing w:before="0" w:beforeAutospacing="0" w:after="0" w:afterAutospacing="0" w:line="360" w:lineRule="atLeast"/>
        <w:ind w:left="-570" w:right="-450"/>
        <w:rPr>
          <w:rFonts w:ascii="Arial" w:hAnsi="Arial" w:cs="Arial"/>
          <w:sz w:val="20"/>
          <w:szCs w:val="20"/>
        </w:rPr>
      </w:pPr>
      <w:r w:rsidRPr="0019434E">
        <w:rPr>
          <w:rFonts w:ascii="Arial" w:hAnsi="Arial" w:cs="Arial"/>
          <w:sz w:val="20"/>
          <w:szCs w:val="20"/>
        </w:rPr>
        <w:t xml:space="preserve">Available at: </w:t>
      </w:r>
      <w:hyperlink r:id="rId15" w:history="1">
        <w:r w:rsidRPr="0019434E">
          <w:rPr>
            <w:rStyle w:val="Hyperlink"/>
            <w:rFonts w:ascii="Arial" w:hAnsi="Arial" w:cs="Arial"/>
            <w:color w:val="002060"/>
            <w:sz w:val="20"/>
            <w:szCs w:val="20"/>
          </w:rPr>
          <w:t>https://www.theaa.com/driving-advice/fuels-environment/euro-emissions-standards</w:t>
        </w:r>
      </w:hyperlink>
    </w:p>
    <w:p w14:paraId="578B9478" w14:textId="3CCEB396" w:rsidR="0019434E" w:rsidRPr="0019434E" w:rsidRDefault="0019434E" w:rsidP="0019434E">
      <w:pPr>
        <w:pStyle w:val="NormalWeb"/>
        <w:spacing w:before="0" w:beforeAutospacing="0" w:after="0" w:afterAutospacing="0" w:line="360" w:lineRule="atLeast"/>
        <w:ind w:left="-570" w:right="-450"/>
        <w:rPr>
          <w:rFonts w:ascii="Arial" w:hAnsi="Arial" w:cs="Arial"/>
          <w:sz w:val="20"/>
          <w:szCs w:val="20"/>
        </w:rPr>
      </w:pPr>
      <w:r w:rsidRPr="0019434E">
        <w:rPr>
          <w:rFonts w:ascii="Arial" w:hAnsi="Arial" w:cs="Arial"/>
          <w:sz w:val="20"/>
          <w:szCs w:val="20"/>
        </w:rPr>
        <w:t xml:space="preserve"> [Accessed 4 Mar. 2018]</w:t>
      </w:r>
    </w:p>
    <w:p w14:paraId="4E0E0879" w14:textId="239F4B3C" w:rsidR="007E54F5" w:rsidRDefault="007E54F5" w:rsidP="00D51092">
      <w:pPr>
        <w:pStyle w:val="NormalWeb"/>
        <w:spacing w:before="0" w:beforeAutospacing="0" w:after="0" w:afterAutospacing="0" w:line="360" w:lineRule="atLeast"/>
        <w:ind w:left="-570" w:right="-450"/>
        <w:rPr>
          <w:rFonts w:asciiTheme="minorHAnsi" w:hAnsiTheme="minorHAnsi" w:cstheme="minorHAnsi"/>
          <w:sz w:val="22"/>
          <w:szCs w:val="22"/>
        </w:rPr>
      </w:pPr>
    </w:p>
    <w:p w14:paraId="6E66BDF5" w14:textId="77777777" w:rsidR="009F3D06" w:rsidRDefault="009F3D06" w:rsidP="00D51092">
      <w:pPr>
        <w:pStyle w:val="NormalWeb"/>
        <w:spacing w:before="0" w:beforeAutospacing="0" w:after="0" w:afterAutospacing="0" w:line="360" w:lineRule="atLeast"/>
        <w:ind w:left="-570" w:right="-450"/>
        <w:rPr>
          <w:rFonts w:asciiTheme="minorHAnsi" w:hAnsiTheme="minorHAnsi" w:cstheme="minorHAnsi"/>
          <w:b/>
          <w:sz w:val="22"/>
          <w:szCs w:val="22"/>
          <w:u w:val="single"/>
        </w:rPr>
      </w:pPr>
    </w:p>
    <w:p w14:paraId="68BE0035" w14:textId="77777777" w:rsidR="009F3D06" w:rsidRDefault="009F3D06" w:rsidP="00D51092">
      <w:pPr>
        <w:pStyle w:val="NormalWeb"/>
        <w:spacing w:before="0" w:beforeAutospacing="0" w:after="0" w:afterAutospacing="0" w:line="360" w:lineRule="atLeast"/>
        <w:ind w:left="-570" w:right="-450"/>
        <w:rPr>
          <w:rFonts w:asciiTheme="minorHAnsi" w:hAnsiTheme="minorHAnsi" w:cstheme="minorHAnsi"/>
          <w:b/>
          <w:sz w:val="22"/>
          <w:szCs w:val="22"/>
          <w:u w:val="single"/>
        </w:rPr>
      </w:pPr>
    </w:p>
    <w:p w14:paraId="0F26F8C4" w14:textId="77777777" w:rsidR="009F3D06" w:rsidRDefault="009F3D06" w:rsidP="00D51092">
      <w:pPr>
        <w:pStyle w:val="NormalWeb"/>
        <w:spacing w:before="0" w:beforeAutospacing="0" w:after="0" w:afterAutospacing="0" w:line="360" w:lineRule="atLeast"/>
        <w:ind w:left="-570" w:right="-450"/>
        <w:rPr>
          <w:rFonts w:asciiTheme="minorHAnsi" w:hAnsiTheme="minorHAnsi" w:cstheme="minorHAnsi"/>
          <w:b/>
          <w:sz w:val="22"/>
          <w:szCs w:val="22"/>
          <w:u w:val="single"/>
        </w:rPr>
      </w:pPr>
    </w:p>
    <w:p w14:paraId="31160ED8" w14:textId="5C1AE744" w:rsidR="007D38A0" w:rsidRDefault="007D38A0" w:rsidP="00D51092">
      <w:pPr>
        <w:pStyle w:val="NormalWeb"/>
        <w:spacing w:before="0" w:beforeAutospacing="0" w:after="0" w:afterAutospacing="0" w:line="360" w:lineRule="atLeast"/>
        <w:ind w:left="-570" w:right="-450"/>
        <w:rPr>
          <w:rFonts w:asciiTheme="minorHAnsi" w:hAnsiTheme="minorHAnsi" w:cstheme="minorHAnsi"/>
          <w:b/>
          <w:sz w:val="22"/>
          <w:szCs w:val="22"/>
          <w:u w:val="single"/>
        </w:rPr>
      </w:pPr>
      <w:r w:rsidRPr="008F0416">
        <w:rPr>
          <w:rFonts w:asciiTheme="minorHAnsi" w:hAnsiTheme="minorHAnsi" w:cstheme="minorHAnsi"/>
          <w:b/>
          <w:sz w:val="22"/>
          <w:szCs w:val="22"/>
          <w:u w:val="single"/>
        </w:rPr>
        <w:lastRenderedPageBreak/>
        <w:t>SAE Article</w:t>
      </w:r>
      <w:r w:rsidR="008F0416">
        <w:rPr>
          <w:rFonts w:asciiTheme="minorHAnsi" w:hAnsiTheme="minorHAnsi" w:cstheme="minorHAnsi"/>
          <w:b/>
          <w:sz w:val="22"/>
          <w:szCs w:val="22"/>
          <w:u w:val="single"/>
        </w:rPr>
        <w:t>:</w:t>
      </w:r>
    </w:p>
    <w:p w14:paraId="09618958" w14:textId="2BD85434" w:rsidR="008F0416" w:rsidRPr="00170FCC" w:rsidRDefault="008F0416" w:rsidP="00D51092">
      <w:pPr>
        <w:pStyle w:val="NormalWeb"/>
        <w:spacing w:before="0" w:beforeAutospacing="0" w:after="0" w:afterAutospacing="0" w:line="360" w:lineRule="atLeast"/>
        <w:ind w:left="-570" w:right="-450"/>
        <w:rPr>
          <w:rFonts w:asciiTheme="minorHAnsi" w:hAnsiTheme="minorHAnsi" w:cstheme="minorHAnsi"/>
          <w:sz w:val="22"/>
          <w:szCs w:val="22"/>
          <w:u w:val="single"/>
        </w:rPr>
      </w:pPr>
      <w:r w:rsidRPr="00170FCC">
        <w:rPr>
          <w:rFonts w:asciiTheme="minorHAnsi" w:hAnsiTheme="minorHAnsi" w:cstheme="minorHAnsi"/>
          <w:sz w:val="22"/>
          <w:szCs w:val="22"/>
          <w:u w:val="single"/>
        </w:rPr>
        <w:t>Section 3.1 of the report:</w:t>
      </w:r>
    </w:p>
    <w:p w14:paraId="1BF71A2C" w14:textId="002C8BBC" w:rsidR="007D38A0" w:rsidRDefault="007D38A0" w:rsidP="00D51092">
      <w:pPr>
        <w:pStyle w:val="NormalWeb"/>
        <w:spacing w:before="0" w:beforeAutospacing="0" w:after="0" w:afterAutospacing="0" w:line="360" w:lineRule="atLeast"/>
        <w:ind w:left="-570" w:right="-450"/>
        <w:rPr>
          <w:rFonts w:asciiTheme="minorHAnsi" w:hAnsiTheme="minorHAnsi" w:cstheme="minorHAnsi"/>
          <w:sz w:val="22"/>
          <w:szCs w:val="22"/>
        </w:rPr>
      </w:pPr>
      <w:r>
        <w:rPr>
          <w:rFonts w:asciiTheme="minorHAnsi" w:hAnsiTheme="minorHAnsi" w:cstheme="minorHAnsi"/>
          <w:sz w:val="22"/>
          <w:szCs w:val="22"/>
        </w:rPr>
        <w:t>Thermal management of a four-way catalyst system with alternative combustion for achieving future emission standard</w:t>
      </w:r>
    </w:p>
    <w:p w14:paraId="521CE8C6" w14:textId="2C075BF0" w:rsidR="007D38A0" w:rsidRDefault="007D38A0" w:rsidP="00D51092">
      <w:pPr>
        <w:pStyle w:val="NormalWeb"/>
        <w:spacing w:before="0" w:beforeAutospacing="0" w:after="0" w:afterAutospacing="0" w:line="360" w:lineRule="atLeast"/>
        <w:ind w:left="-570" w:right="-450"/>
        <w:rPr>
          <w:rStyle w:val="selectable"/>
          <w:rFonts w:asciiTheme="minorHAnsi" w:hAnsiTheme="minorHAnsi" w:cstheme="minorHAnsi"/>
          <w:sz w:val="22"/>
          <w:szCs w:val="22"/>
        </w:rPr>
      </w:pPr>
      <w:r w:rsidRPr="007D38A0">
        <w:rPr>
          <w:rStyle w:val="selectable"/>
          <w:rFonts w:asciiTheme="minorHAnsi" w:hAnsiTheme="minorHAnsi" w:cstheme="minorHAnsi"/>
          <w:sz w:val="22"/>
          <w:szCs w:val="22"/>
        </w:rPr>
        <w:t xml:space="preserve">Doi-org.ezproxy.uwtsd.ac.uk. (2018). </w:t>
      </w:r>
      <w:r w:rsidRPr="007D38A0">
        <w:rPr>
          <w:rStyle w:val="selectable"/>
          <w:rFonts w:asciiTheme="minorHAnsi" w:hAnsiTheme="minorHAnsi" w:cstheme="minorHAnsi"/>
          <w:i/>
          <w:iCs/>
          <w:sz w:val="22"/>
          <w:szCs w:val="22"/>
        </w:rPr>
        <w:t>Thermal Management of a Four-way Catalyst System with Alternative Combustions for Achieving Future Emissions Standard</w:t>
      </w:r>
      <w:r w:rsidRPr="007D38A0">
        <w:rPr>
          <w:rStyle w:val="selectable"/>
          <w:rFonts w:asciiTheme="minorHAnsi" w:hAnsiTheme="minorHAnsi" w:cstheme="minorHAnsi"/>
          <w:sz w:val="22"/>
          <w:szCs w:val="22"/>
        </w:rPr>
        <w:t xml:space="preserve">. [online] Available at: </w:t>
      </w:r>
      <w:hyperlink r:id="rId16" w:history="1">
        <w:r w:rsidRPr="00435B85">
          <w:rPr>
            <w:rStyle w:val="Hyperlink"/>
            <w:rFonts w:asciiTheme="minorHAnsi" w:hAnsiTheme="minorHAnsi" w:cstheme="minorHAnsi"/>
            <w:sz w:val="22"/>
            <w:szCs w:val="22"/>
          </w:rPr>
          <w:t>https://doi-org.ezproxy.uwtsd.ac.uk/10.4271/2007-24-0103</w:t>
        </w:r>
      </w:hyperlink>
    </w:p>
    <w:p w14:paraId="47F95B07" w14:textId="4C2EB509" w:rsidR="007D38A0" w:rsidRDefault="007D38A0" w:rsidP="00D51092">
      <w:pPr>
        <w:pStyle w:val="NormalWeb"/>
        <w:spacing w:before="0" w:beforeAutospacing="0" w:after="0" w:afterAutospacing="0" w:line="360" w:lineRule="atLeast"/>
        <w:ind w:left="-570" w:right="-450"/>
        <w:rPr>
          <w:rStyle w:val="selectable"/>
          <w:rFonts w:asciiTheme="minorHAnsi" w:hAnsiTheme="minorHAnsi" w:cstheme="minorHAnsi"/>
          <w:sz w:val="22"/>
          <w:szCs w:val="22"/>
        </w:rPr>
      </w:pPr>
      <w:r w:rsidRPr="007D38A0">
        <w:rPr>
          <w:rStyle w:val="selectable"/>
          <w:rFonts w:asciiTheme="minorHAnsi" w:hAnsiTheme="minorHAnsi" w:cstheme="minorHAnsi"/>
          <w:sz w:val="22"/>
          <w:szCs w:val="22"/>
        </w:rPr>
        <w:t xml:space="preserve"> [Accessed 4 Mar. 2018].</w:t>
      </w:r>
    </w:p>
    <w:p w14:paraId="36E3F7EE" w14:textId="62AB413F" w:rsidR="00E816C9" w:rsidRDefault="00E816C9" w:rsidP="00D51092">
      <w:pPr>
        <w:pStyle w:val="NormalWeb"/>
        <w:spacing w:before="0" w:beforeAutospacing="0" w:after="0" w:afterAutospacing="0" w:line="360" w:lineRule="atLeast"/>
        <w:ind w:left="-570" w:right="-450"/>
        <w:rPr>
          <w:rStyle w:val="selectable"/>
          <w:rFonts w:asciiTheme="minorHAnsi" w:hAnsiTheme="minorHAnsi" w:cstheme="minorHAnsi"/>
          <w:sz w:val="22"/>
          <w:szCs w:val="22"/>
        </w:rPr>
      </w:pPr>
    </w:p>
    <w:p w14:paraId="5EF2FB48" w14:textId="36F19504" w:rsidR="00E816C9" w:rsidRPr="00E816C9" w:rsidRDefault="00E816C9" w:rsidP="00D51092">
      <w:pPr>
        <w:pStyle w:val="NormalWeb"/>
        <w:spacing w:before="0" w:beforeAutospacing="0" w:after="0" w:afterAutospacing="0" w:line="360" w:lineRule="atLeast"/>
        <w:ind w:left="-570" w:right="-450"/>
        <w:rPr>
          <w:rStyle w:val="selectable"/>
          <w:rFonts w:asciiTheme="minorHAnsi" w:hAnsiTheme="minorHAnsi" w:cstheme="minorHAnsi"/>
          <w:b/>
          <w:sz w:val="22"/>
          <w:szCs w:val="22"/>
          <w:u w:val="single"/>
        </w:rPr>
      </w:pPr>
      <w:r w:rsidRPr="00E816C9">
        <w:rPr>
          <w:rStyle w:val="selectable"/>
          <w:rFonts w:asciiTheme="minorHAnsi" w:hAnsiTheme="minorHAnsi" w:cstheme="minorHAnsi"/>
          <w:b/>
          <w:sz w:val="22"/>
          <w:szCs w:val="22"/>
          <w:u w:val="single"/>
        </w:rPr>
        <w:t>Online resource:</w:t>
      </w:r>
    </w:p>
    <w:p w14:paraId="6CEE8587" w14:textId="77649BFE" w:rsidR="00E816C9" w:rsidRDefault="00E816C9" w:rsidP="00D51092">
      <w:pPr>
        <w:pStyle w:val="NormalWeb"/>
        <w:spacing w:before="0" w:beforeAutospacing="0" w:after="0" w:afterAutospacing="0" w:line="360" w:lineRule="atLeast"/>
        <w:ind w:left="-570" w:right="-450"/>
        <w:rPr>
          <w:rStyle w:val="selectable"/>
          <w:rFonts w:asciiTheme="minorHAnsi" w:hAnsiTheme="minorHAnsi" w:cstheme="minorHAnsi"/>
          <w:sz w:val="22"/>
          <w:szCs w:val="22"/>
        </w:rPr>
      </w:pPr>
      <w:r>
        <w:rPr>
          <w:rStyle w:val="selectable"/>
          <w:rFonts w:asciiTheme="minorHAnsi" w:hAnsiTheme="minorHAnsi" w:cstheme="minorHAnsi"/>
          <w:sz w:val="22"/>
          <w:szCs w:val="22"/>
        </w:rPr>
        <w:t>Nyvip.org article on EVAP systems.</w:t>
      </w:r>
    </w:p>
    <w:p w14:paraId="454B1509" w14:textId="6C72D741" w:rsidR="009253ED" w:rsidRDefault="009253ED" w:rsidP="00D51092">
      <w:pPr>
        <w:pStyle w:val="NormalWeb"/>
        <w:spacing w:before="0" w:beforeAutospacing="0" w:after="0" w:afterAutospacing="0" w:line="360" w:lineRule="atLeast"/>
        <w:ind w:left="-570" w:right="-450"/>
        <w:rPr>
          <w:rFonts w:asciiTheme="minorHAnsi" w:hAnsiTheme="minorHAnsi" w:cstheme="minorHAnsi"/>
          <w:sz w:val="22"/>
          <w:szCs w:val="22"/>
        </w:rPr>
      </w:pPr>
    </w:p>
    <w:p w14:paraId="328C6E52" w14:textId="3D7CA5F8" w:rsidR="00C94133" w:rsidRDefault="007B4D5B" w:rsidP="00D51092">
      <w:pPr>
        <w:pStyle w:val="NormalWeb"/>
        <w:spacing w:before="0" w:beforeAutospacing="0" w:after="0" w:afterAutospacing="0" w:line="360" w:lineRule="atLeast"/>
        <w:ind w:left="-570" w:right="-450"/>
        <w:rPr>
          <w:rFonts w:asciiTheme="minorHAnsi" w:hAnsiTheme="minorHAnsi" w:cstheme="minorHAnsi"/>
          <w:b/>
          <w:sz w:val="22"/>
          <w:szCs w:val="22"/>
          <w:u w:val="single"/>
        </w:rPr>
      </w:pPr>
      <w:r>
        <w:rPr>
          <w:rFonts w:asciiTheme="minorHAnsi" w:hAnsiTheme="minorHAnsi" w:cstheme="minorHAnsi"/>
          <w:b/>
          <w:sz w:val="22"/>
          <w:szCs w:val="22"/>
          <w:u w:val="single"/>
        </w:rPr>
        <w:t>Journal</w:t>
      </w:r>
      <w:r w:rsidR="00C94133">
        <w:rPr>
          <w:rFonts w:asciiTheme="minorHAnsi" w:hAnsiTheme="minorHAnsi" w:cstheme="minorHAnsi"/>
          <w:b/>
          <w:sz w:val="22"/>
          <w:szCs w:val="22"/>
          <w:u w:val="single"/>
        </w:rPr>
        <w:t>:</w:t>
      </w:r>
    </w:p>
    <w:p w14:paraId="31DB2B54" w14:textId="7A9FCA3D" w:rsidR="00C94133" w:rsidRPr="00ED357B" w:rsidRDefault="00C94133" w:rsidP="00D51092">
      <w:pPr>
        <w:pStyle w:val="NormalWeb"/>
        <w:spacing w:before="0" w:beforeAutospacing="0" w:after="0" w:afterAutospacing="0" w:line="360" w:lineRule="atLeast"/>
        <w:ind w:left="-570" w:right="-450"/>
        <w:rPr>
          <w:rFonts w:asciiTheme="minorHAnsi" w:hAnsiTheme="minorHAnsi" w:cstheme="minorHAnsi"/>
          <w:sz w:val="22"/>
          <w:szCs w:val="22"/>
          <w:u w:val="single"/>
        </w:rPr>
      </w:pPr>
      <w:r w:rsidRPr="00ED357B">
        <w:rPr>
          <w:rFonts w:asciiTheme="minorHAnsi" w:hAnsiTheme="minorHAnsi" w:cstheme="minorHAnsi"/>
          <w:sz w:val="22"/>
          <w:szCs w:val="22"/>
          <w:u w:val="single"/>
        </w:rPr>
        <w:t>Section 3.</w:t>
      </w:r>
      <w:r w:rsidR="006500F9" w:rsidRPr="00ED357B">
        <w:rPr>
          <w:rFonts w:asciiTheme="minorHAnsi" w:hAnsiTheme="minorHAnsi" w:cstheme="minorHAnsi"/>
          <w:sz w:val="22"/>
          <w:szCs w:val="22"/>
          <w:u w:val="single"/>
        </w:rPr>
        <w:t>4</w:t>
      </w:r>
      <w:r w:rsidRPr="00ED357B">
        <w:rPr>
          <w:rFonts w:asciiTheme="minorHAnsi" w:hAnsiTheme="minorHAnsi" w:cstheme="minorHAnsi"/>
          <w:sz w:val="22"/>
          <w:szCs w:val="22"/>
          <w:u w:val="single"/>
        </w:rPr>
        <w:t>:</w:t>
      </w:r>
    </w:p>
    <w:p w14:paraId="7D05BC8B" w14:textId="629662FC" w:rsidR="00C94133" w:rsidRPr="00C94133" w:rsidRDefault="00C94133" w:rsidP="00D51092">
      <w:pPr>
        <w:pStyle w:val="NormalWeb"/>
        <w:spacing w:before="0" w:beforeAutospacing="0" w:after="0" w:afterAutospacing="0" w:line="360" w:lineRule="atLeast"/>
        <w:ind w:left="-570" w:right="-450"/>
        <w:rPr>
          <w:rFonts w:asciiTheme="minorHAnsi" w:hAnsiTheme="minorHAnsi" w:cstheme="minorHAnsi"/>
          <w:b/>
          <w:sz w:val="22"/>
          <w:szCs w:val="22"/>
        </w:rPr>
      </w:pPr>
      <w:r w:rsidRPr="00C94133">
        <w:rPr>
          <w:rFonts w:asciiTheme="minorHAnsi" w:hAnsiTheme="minorHAnsi" w:cstheme="minorHAnsi"/>
          <w:b/>
          <w:sz w:val="22"/>
          <w:szCs w:val="22"/>
        </w:rPr>
        <w:t>BROWNSON, D. A. AND STEBAR, R.F</w:t>
      </w:r>
    </w:p>
    <w:p w14:paraId="3E604A1E" w14:textId="3C72FB3A" w:rsidR="00C94133" w:rsidRDefault="00C94133" w:rsidP="00D51092">
      <w:pPr>
        <w:pStyle w:val="NormalWeb"/>
        <w:spacing w:before="0" w:beforeAutospacing="0" w:after="0" w:afterAutospacing="0" w:line="360" w:lineRule="atLeast"/>
        <w:ind w:left="-570" w:right="-450"/>
        <w:rPr>
          <w:rFonts w:asciiTheme="minorHAnsi" w:hAnsiTheme="minorHAnsi" w:cstheme="minorHAnsi"/>
          <w:b/>
          <w:sz w:val="22"/>
          <w:szCs w:val="22"/>
          <w:u w:val="single"/>
        </w:rPr>
      </w:pPr>
      <w:r w:rsidRPr="00C94133">
        <w:rPr>
          <w:rStyle w:val="selectable"/>
          <w:rFonts w:asciiTheme="minorHAnsi" w:hAnsiTheme="minorHAnsi" w:cstheme="minorHAnsi"/>
          <w:sz w:val="22"/>
          <w:szCs w:val="22"/>
        </w:rPr>
        <w:t>Brownson, D. and Stebar, R. (1965). Factors Influencing the Effectiveness of Air Injection in Reducing Exhaust Emissions. </w:t>
      </w:r>
      <w:r w:rsidRPr="00C94133">
        <w:rPr>
          <w:rStyle w:val="selectable"/>
          <w:rFonts w:asciiTheme="minorHAnsi" w:hAnsiTheme="minorHAnsi" w:cstheme="minorHAnsi"/>
          <w:i/>
          <w:iCs/>
          <w:sz w:val="22"/>
          <w:szCs w:val="22"/>
        </w:rPr>
        <w:t>SAE Technical Paper Series</w:t>
      </w:r>
      <w:r w:rsidRPr="00C94133">
        <w:rPr>
          <w:rStyle w:val="selectable"/>
          <w:rFonts w:asciiTheme="minorHAnsi" w:hAnsiTheme="minorHAnsi" w:cstheme="minorHAnsi"/>
          <w:sz w:val="22"/>
          <w:szCs w:val="22"/>
        </w:rPr>
        <w:t>, p.p 3</w:t>
      </w:r>
      <w:r>
        <w:rPr>
          <w:rStyle w:val="selectable"/>
          <w:rFonts w:ascii="Arial" w:hAnsi="Arial" w:cs="Arial"/>
          <w:color w:val="666666"/>
          <w:sz w:val="20"/>
          <w:szCs w:val="20"/>
        </w:rPr>
        <w:t>.</w:t>
      </w:r>
    </w:p>
    <w:p w14:paraId="2361B9C8" w14:textId="77777777" w:rsidR="00C94133" w:rsidRDefault="00C94133" w:rsidP="00D51092">
      <w:pPr>
        <w:pStyle w:val="NormalWeb"/>
        <w:spacing w:before="0" w:beforeAutospacing="0" w:after="0" w:afterAutospacing="0" w:line="360" w:lineRule="atLeast"/>
        <w:ind w:left="-570" w:right="-450"/>
        <w:rPr>
          <w:rFonts w:asciiTheme="minorHAnsi" w:hAnsiTheme="minorHAnsi" w:cstheme="minorHAnsi"/>
          <w:b/>
          <w:sz w:val="22"/>
          <w:szCs w:val="22"/>
          <w:u w:val="single"/>
        </w:rPr>
      </w:pPr>
    </w:p>
    <w:p w14:paraId="0CB8C26A" w14:textId="601F147C" w:rsidR="009253ED" w:rsidRDefault="00EF5615" w:rsidP="00D51092">
      <w:pPr>
        <w:pStyle w:val="NormalWeb"/>
        <w:spacing w:before="0" w:beforeAutospacing="0" w:after="0" w:afterAutospacing="0" w:line="360" w:lineRule="atLeast"/>
        <w:ind w:left="-570" w:right="-450"/>
        <w:rPr>
          <w:rFonts w:asciiTheme="minorHAnsi" w:hAnsiTheme="minorHAnsi" w:cstheme="minorHAnsi"/>
          <w:b/>
          <w:sz w:val="22"/>
          <w:szCs w:val="22"/>
          <w:u w:val="single"/>
        </w:rPr>
      </w:pPr>
      <w:r w:rsidRPr="00EF5615">
        <w:rPr>
          <w:rFonts w:asciiTheme="minorHAnsi" w:hAnsiTheme="minorHAnsi" w:cstheme="minorHAnsi"/>
          <w:b/>
          <w:sz w:val="22"/>
          <w:szCs w:val="22"/>
          <w:u w:val="single"/>
        </w:rPr>
        <w:t>Journal</w:t>
      </w:r>
      <w:r w:rsidR="009253ED" w:rsidRPr="00EF5615">
        <w:rPr>
          <w:rFonts w:asciiTheme="minorHAnsi" w:hAnsiTheme="minorHAnsi" w:cstheme="minorHAnsi"/>
          <w:b/>
          <w:sz w:val="22"/>
          <w:szCs w:val="22"/>
          <w:u w:val="single"/>
        </w:rPr>
        <w:t xml:space="preserve"> article:</w:t>
      </w:r>
    </w:p>
    <w:p w14:paraId="1A279A98" w14:textId="3BCC2F8A" w:rsidR="00C94133" w:rsidRPr="00C94133" w:rsidRDefault="00C94133" w:rsidP="00D51092">
      <w:pPr>
        <w:pStyle w:val="NormalWeb"/>
        <w:spacing w:before="0" w:beforeAutospacing="0" w:after="0" w:afterAutospacing="0" w:line="360" w:lineRule="atLeast"/>
        <w:ind w:left="-570" w:right="-450"/>
        <w:rPr>
          <w:rFonts w:asciiTheme="minorHAnsi" w:hAnsiTheme="minorHAnsi" w:cstheme="minorHAnsi"/>
          <w:sz w:val="22"/>
          <w:szCs w:val="22"/>
          <w:u w:val="single"/>
        </w:rPr>
      </w:pPr>
      <w:r w:rsidRPr="00C94133">
        <w:rPr>
          <w:rFonts w:asciiTheme="minorHAnsi" w:hAnsiTheme="minorHAnsi" w:cstheme="minorHAnsi"/>
          <w:sz w:val="22"/>
          <w:szCs w:val="22"/>
          <w:u w:val="single"/>
        </w:rPr>
        <w:t>Section 3.3</w:t>
      </w:r>
    </w:p>
    <w:p w14:paraId="5043E9FE" w14:textId="72440519" w:rsidR="009253ED" w:rsidRDefault="009253ED" w:rsidP="00D51092">
      <w:pPr>
        <w:pStyle w:val="NormalWeb"/>
        <w:spacing w:before="0" w:beforeAutospacing="0" w:after="0" w:afterAutospacing="0" w:line="360" w:lineRule="atLeast"/>
        <w:ind w:left="-570" w:right="-450"/>
        <w:rPr>
          <w:rFonts w:asciiTheme="minorHAnsi" w:hAnsiTheme="minorHAnsi" w:cstheme="minorHAnsi"/>
          <w:sz w:val="22"/>
          <w:szCs w:val="22"/>
        </w:rPr>
      </w:pPr>
      <w:r>
        <w:rPr>
          <w:rFonts w:asciiTheme="minorHAnsi" w:hAnsiTheme="minorHAnsi" w:cstheme="minorHAnsi"/>
          <w:sz w:val="22"/>
          <w:szCs w:val="22"/>
        </w:rPr>
        <w:t>MAO, B., YAO.M, ZHENG.Z, LI. Y, LIU</w:t>
      </w:r>
      <w:r w:rsidR="00A71F05">
        <w:rPr>
          <w:rFonts w:asciiTheme="minorHAnsi" w:hAnsiTheme="minorHAnsi" w:cstheme="minorHAnsi"/>
          <w:sz w:val="22"/>
          <w:szCs w:val="22"/>
        </w:rPr>
        <w:t xml:space="preserve">, H. AND YAN. B. </w:t>
      </w:r>
    </w:p>
    <w:p w14:paraId="368484D2" w14:textId="60471B16" w:rsidR="00A71F05" w:rsidRDefault="00A71F05" w:rsidP="00D51092">
      <w:pPr>
        <w:pStyle w:val="NormalWeb"/>
        <w:spacing w:before="0" w:beforeAutospacing="0" w:after="0" w:afterAutospacing="0" w:line="360" w:lineRule="atLeast"/>
        <w:ind w:left="-570" w:right="-450"/>
        <w:rPr>
          <w:rFonts w:asciiTheme="minorHAnsi" w:hAnsiTheme="minorHAnsi" w:cstheme="minorHAnsi"/>
          <w:sz w:val="22"/>
          <w:szCs w:val="22"/>
        </w:rPr>
      </w:pPr>
      <w:r>
        <w:rPr>
          <w:rFonts w:asciiTheme="minorHAnsi" w:hAnsiTheme="minorHAnsi" w:cstheme="minorHAnsi"/>
          <w:sz w:val="22"/>
          <w:szCs w:val="22"/>
        </w:rPr>
        <w:t>Effects od dual loop EGR on performance and emissions of a diesel engine p1.</w:t>
      </w:r>
    </w:p>
    <w:p w14:paraId="22E70086" w14:textId="1B3048F8" w:rsidR="00A71F05" w:rsidRDefault="00A71F05" w:rsidP="00D51092">
      <w:pPr>
        <w:pStyle w:val="NormalWeb"/>
        <w:spacing w:before="0" w:beforeAutospacing="0" w:after="0" w:afterAutospacing="0" w:line="360" w:lineRule="atLeast"/>
        <w:ind w:left="-570" w:right="-450"/>
        <w:rPr>
          <w:rFonts w:asciiTheme="minorHAnsi" w:hAnsiTheme="minorHAnsi" w:cstheme="minorHAnsi"/>
          <w:sz w:val="22"/>
          <w:szCs w:val="22"/>
        </w:rPr>
      </w:pPr>
      <w:r>
        <w:rPr>
          <w:rFonts w:asciiTheme="minorHAnsi" w:hAnsiTheme="minorHAnsi" w:cstheme="minorHAnsi"/>
          <w:sz w:val="22"/>
          <w:szCs w:val="22"/>
        </w:rPr>
        <w:t xml:space="preserve">SAE </w:t>
      </w:r>
      <w:r w:rsidR="00EF5615">
        <w:rPr>
          <w:rFonts w:asciiTheme="minorHAnsi" w:hAnsiTheme="minorHAnsi" w:cstheme="minorHAnsi"/>
          <w:sz w:val="22"/>
          <w:szCs w:val="22"/>
        </w:rPr>
        <w:t>Modulus</w:t>
      </w:r>
      <w:r>
        <w:rPr>
          <w:rFonts w:asciiTheme="minorHAnsi" w:hAnsiTheme="minorHAnsi" w:cstheme="minorHAnsi"/>
          <w:sz w:val="22"/>
          <w:szCs w:val="22"/>
        </w:rPr>
        <w:t xml:space="preserve"> article. </w:t>
      </w:r>
    </w:p>
    <w:p w14:paraId="266C1FA5" w14:textId="34A59C61" w:rsidR="00EF5615" w:rsidRDefault="00EF5615" w:rsidP="00D51092">
      <w:pPr>
        <w:pStyle w:val="NormalWeb"/>
        <w:spacing w:before="0" w:beforeAutospacing="0" w:after="0" w:afterAutospacing="0" w:line="360" w:lineRule="atLeast"/>
        <w:ind w:left="-570" w:right="-450"/>
        <w:rPr>
          <w:rFonts w:asciiTheme="minorHAnsi" w:hAnsiTheme="minorHAnsi" w:cstheme="minorHAnsi"/>
          <w:sz w:val="22"/>
          <w:szCs w:val="22"/>
        </w:rPr>
      </w:pPr>
    </w:p>
    <w:p w14:paraId="506D1705" w14:textId="76313BE8" w:rsidR="00507D7B" w:rsidRPr="009B399A" w:rsidRDefault="00507D7B" w:rsidP="00D51092">
      <w:pPr>
        <w:pStyle w:val="NormalWeb"/>
        <w:spacing w:before="0" w:beforeAutospacing="0" w:after="0" w:afterAutospacing="0" w:line="360" w:lineRule="atLeast"/>
        <w:ind w:left="-570" w:right="-450"/>
        <w:rPr>
          <w:rFonts w:asciiTheme="minorHAnsi" w:hAnsiTheme="minorHAnsi" w:cstheme="minorHAnsi"/>
          <w:b/>
          <w:sz w:val="22"/>
          <w:szCs w:val="22"/>
          <w:u w:val="single"/>
        </w:rPr>
      </w:pPr>
      <w:r w:rsidRPr="009B399A">
        <w:rPr>
          <w:rFonts w:asciiTheme="minorHAnsi" w:hAnsiTheme="minorHAnsi" w:cstheme="minorHAnsi"/>
          <w:b/>
          <w:sz w:val="22"/>
          <w:szCs w:val="22"/>
          <w:u w:val="single"/>
        </w:rPr>
        <w:t>Website:</w:t>
      </w:r>
    </w:p>
    <w:p w14:paraId="59D4308F" w14:textId="234BF682" w:rsidR="00507D7B" w:rsidRDefault="00507D7B" w:rsidP="00D51092">
      <w:pPr>
        <w:pStyle w:val="NormalWeb"/>
        <w:spacing w:before="0" w:beforeAutospacing="0" w:after="0" w:afterAutospacing="0" w:line="360" w:lineRule="atLeast"/>
        <w:ind w:left="-570" w:right="-450"/>
        <w:rPr>
          <w:rFonts w:asciiTheme="minorHAnsi" w:hAnsiTheme="minorHAnsi" w:cstheme="minorHAnsi"/>
          <w:sz w:val="22"/>
          <w:szCs w:val="22"/>
        </w:rPr>
      </w:pPr>
      <w:r>
        <w:rPr>
          <w:rFonts w:asciiTheme="minorHAnsi" w:hAnsiTheme="minorHAnsi" w:cstheme="minorHAnsi"/>
          <w:sz w:val="22"/>
          <w:szCs w:val="22"/>
        </w:rPr>
        <w:t>How a sequential fuel injection works: Pros and cons</w:t>
      </w:r>
    </w:p>
    <w:p w14:paraId="343CA0A2" w14:textId="196D0FA8" w:rsidR="00507D7B" w:rsidRDefault="00507D7B" w:rsidP="00D51092">
      <w:pPr>
        <w:pStyle w:val="NormalWeb"/>
        <w:spacing w:before="0" w:beforeAutospacing="0" w:after="0" w:afterAutospacing="0" w:line="360" w:lineRule="atLeast"/>
        <w:ind w:left="-570" w:right="-450"/>
        <w:rPr>
          <w:rFonts w:asciiTheme="minorHAnsi" w:hAnsiTheme="minorHAnsi" w:cstheme="minorHAnsi"/>
          <w:sz w:val="22"/>
          <w:szCs w:val="22"/>
        </w:rPr>
      </w:pPr>
      <w:r>
        <w:rPr>
          <w:rFonts w:asciiTheme="minorHAnsi" w:hAnsiTheme="minorHAnsi" w:cstheme="minorHAnsi"/>
          <w:sz w:val="22"/>
          <w:szCs w:val="22"/>
        </w:rPr>
        <w:t>Section 4.0:</w:t>
      </w:r>
    </w:p>
    <w:p w14:paraId="592A092E" w14:textId="117E3FEB" w:rsidR="009B399A" w:rsidRDefault="009B399A" w:rsidP="00D51092">
      <w:pPr>
        <w:pStyle w:val="NormalWeb"/>
        <w:spacing w:before="0" w:beforeAutospacing="0" w:after="0" w:afterAutospacing="0" w:line="360" w:lineRule="atLeast"/>
        <w:ind w:left="-570" w:right="-450"/>
        <w:rPr>
          <w:rStyle w:val="selectable"/>
          <w:rFonts w:ascii="Arial" w:hAnsi="Arial" w:cs="Arial"/>
          <w:sz w:val="20"/>
          <w:szCs w:val="20"/>
        </w:rPr>
      </w:pPr>
      <w:r w:rsidRPr="009B399A">
        <w:rPr>
          <w:rStyle w:val="selectable"/>
          <w:rFonts w:ascii="Arial" w:hAnsi="Arial" w:cs="Arial"/>
          <w:sz w:val="20"/>
          <w:szCs w:val="20"/>
        </w:rPr>
        <w:t>CarsDirect. (2018). </w:t>
      </w:r>
      <w:r w:rsidRPr="009B399A">
        <w:rPr>
          <w:rStyle w:val="selectable"/>
          <w:rFonts w:ascii="Arial" w:hAnsi="Arial" w:cs="Arial"/>
          <w:i/>
          <w:iCs/>
          <w:sz w:val="20"/>
          <w:szCs w:val="20"/>
        </w:rPr>
        <w:t>How a Sequential Fuel Injection Works: Pros and Cons</w:t>
      </w:r>
      <w:r w:rsidRPr="009B399A">
        <w:rPr>
          <w:rStyle w:val="selectable"/>
          <w:rFonts w:ascii="Arial" w:hAnsi="Arial" w:cs="Arial"/>
          <w:sz w:val="20"/>
          <w:szCs w:val="20"/>
        </w:rPr>
        <w:t xml:space="preserve">. [online] Available at: </w:t>
      </w:r>
      <w:hyperlink r:id="rId17" w:history="1">
        <w:r w:rsidRPr="00435B85">
          <w:rPr>
            <w:rStyle w:val="Hyperlink"/>
            <w:rFonts w:ascii="Arial" w:hAnsi="Arial" w:cs="Arial"/>
            <w:sz w:val="20"/>
            <w:szCs w:val="20"/>
          </w:rPr>
          <w:t>https://www.carsdirect.com/used-car-buying/how-a-sequential-fuel-injection-works-pros-and-cons</w:t>
        </w:r>
      </w:hyperlink>
    </w:p>
    <w:p w14:paraId="07FE7202" w14:textId="5DB14E27" w:rsidR="00507D7B" w:rsidRDefault="009B399A" w:rsidP="00D51092">
      <w:pPr>
        <w:pStyle w:val="NormalWeb"/>
        <w:spacing w:before="0" w:beforeAutospacing="0" w:after="0" w:afterAutospacing="0" w:line="360" w:lineRule="atLeast"/>
        <w:ind w:left="-570" w:right="-450"/>
        <w:rPr>
          <w:rStyle w:val="selectable"/>
          <w:rFonts w:ascii="Arial" w:hAnsi="Arial" w:cs="Arial"/>
          <w:sz w:val="20"/>
          <w:szCs w:val="20"/>
        </w:rPr>
      </w:pPr>
      <w:r w:rsidRPr="009B399A">
        <w:rPr>
          <w:rStyle w:val="selectable"/>
          <w:rFonts w:ascii="Arial" w:hAnsi="Arial" w:cs="Arial"/>
          <w:sz w:val="20"/>
          <w:szCs w:val="20"/>
        </w:rPr>
        <w:t xml:space="preserve"> [Accessed 18 Mar. 2018].</w:t>
      </w:r>
    </w:p>
    <w:p w14:paraId="76102646" w14:textId="3659B3C2" w:rsidR="001C6127" w:rsidRDefault="001C6127" w:rsidP="00D51092">
      <w:pPr>
        <w:pStyle w:val="NormalWeb"/>
        <w:spacing w:before="0" w:beforeAutospacing="0" w:after="0" w:afterAutospacing="0" w:line="360" w:lineRule="atLeast"/>
        <w:ind w:left="-570" w:right="-450"/>
        <w:rPr>
          <w:rFonts w:asciiTheme="minorHAnsi" w:hAnsiTheme="minorHAnsi" w:cstheme="minorHAnsi"/>
          <w:sz w:val="22"/>
          <w:szCs w:val="22"/>
        </w:rPr>
      </w:pPr>
    </w:p>
    <w:p w14:paraId="01874F70" w14:textId="3772E8E4" w:rsidR="001C6127" w:rsidRDefault="001C6127" w:rsidP="00D51092">
      <w:pPr>
        <w:pStyle w:val="NormalWeb"/>
        <w:spacing w:before="0" w:beforeAutospacing="0" w:after="0" w:afterAutospacing="0" w:line="360" w:lineRule="atLeast"/>
        <w:ind w:left="-570" w:right="-450"/>
        <w:rPr>
          <w:rFonts w:asciiTheme="minorHAnsi" w:hAnsiTheme="minorHAnsi" w:cstheme="minorHAnsi"/>
          <w:sz w:val="22"/>
          <w:szCs w:val="22"/>
        </w:rPr>
      </w:pPr>
    </w:p>
    <w:p w14:paraId="4E5D440D" w14:textId="1D7C807F" w:rsidR="00A2671B" w:rsidRPr="00066A24" w:rsidRDefault="00A2671B" w:rsidP="00D51092">
      <w:pPr>
        <w:pStyle w:val="NormalWeb"/>
        <w:spacing w:before="0" w:beforeAutospacing="0" w:after="0" w:afterAutospacing="0" w:line="360" w:lineRule="atLeast"/>
        <w:ind w:left="-570" w:right="-450"/>
        <w:rPr>
          <w:rFonts w:asciiTheme="minorHAnsi" w:hAnsiTheme="minorHAnsi" w:cstheme="minorHAnsi"/>
          <w:b/>
          <w:sz w:val="22"/>
          <w:szCs w:val="22"/>
          <w:u w:val="single"/>
        </w:rPr>
      </w:pPr>
      <w:r w:rsidRPr="00066A24">
        <w:rPr>
          <w:rFonts w:asciiTheme="minorHAnsi" w:hAnsiTheme="minorHAnsi" w:cstheme="minorHAnsi"/>
          <w:b/>
          <w:sz w:val="22"/>
          <w:szCs w:val="22"/>
          <w:u w:val="single"/>
        </w:rPr>
        <w:t>Website:</w:t>
      </w:r>
    </w:p>
    <w:p w14:paraId="4C5A3BC3" w14:textId="104F4608" w:rsidR="00A2671B" w:rsidRDefault="00A2671B" w:rsidP="00D51092">
      <w:pPr>
        <w:pStyle w:val="NormalWeb"/>
        <w:spacing w:before="0" w:beforeAutospacing="0" w:after="0" w:afterAutospacing="0" w:line="360" w:lineRule="atLeast"/>
        <w:ind w:left="-570" w:right="-450"/>
        <w:rPr>
          <w:rFonts w:asciiTheme="minorHAnsi" w:hAnsiTheme="minorHAnsi" w:cstheme="minorHAnsi"/>
          <w:sz w:val="22"/>
          <w:szCs w:val="22"/>
        </w:rPr>
      </w:pPr>
      <w:r>
        <w:rPr>
          <w:rFonts w:asciiTheme="minorHAnsi" w:hAnsiTheme="minorHAnsi" w:cstheme="minorHAnsi"/>
          <w:sz w:val="22"/>
          <w:szCs w:val="22"/>
        </w:rPr>
        <w:t>Section 3.5:</w:t>
      </w:r>
    </w:p>
    <w:p w14:paraId="4C3E6863" w14:textId="0055484D" w:rsidR="00A2671B" w:rsidRDefault="00A2671B" w:rsidP="00D51092">
      <w:pPr>
        <w:pStyle w:val="NormalWeb"/>
        <w:spacing w:before="0" w:beforeAutospacing="0" w:after="0" w:afterAutospacing="0" w:line="360" w:lineRule="atLeast"/>
        <w:ind w:left="-570" w:right="-450"/>
        <w:rPr>
          <w:rFonts w:asciiTheme="minorHAnsi" w:hAnsiTheme="minorHAnsi" w:cstheme="minorHAnsi"/>
          <w:sz w:val="22"/>
          <w:szCs w:val="22"/>
        </w:rPr>
      </w:pPr>
      <w:r>
        <w:rPr>
          <w:rFonts w:asciiTheme="minorHAnsi" w:hAnsiTheme="minorHAnsi" w:cstheme="minorHAnsi"/>
          <w:sz w:val="22"/>
          <w:szCs w:val="22"/>
        </w:rPr>
        <w:t>Haynes manual online resource</w:t>
      </w:r>
      <w:r w:rsidR="00042876">
        <w:rPr>
          <w:rFonts w:asciiTheme="minorHAnsi" w:hAnsiTheme="minorHAnsi" w:cstheme="minorHAnsi"/>
          <w:sz w:val="22"/>
          <w:szCs w:val="22"/>
        </w:rPr>
        <w:t xml:space="preserve"> PCV </w:t>
      </w:r>
      <w:r w:rsidR="000444BD">
        <w:rPr>
          <w:rFonts w:asciiTheme="minorHAnsi" w:hAnsiTheme="minorHAnsi" w:cstheme="minorHAnsi"/>
          <w:sz w:val="22"/>
          <w:szCs w:val="22"/>
        </w:rPr>
        <w:t>article</w:t>
      </w:r>
      <w:r>
        <w:rPr>
          <w:rFonts w:asciiTheme="minorHAnsi" w:hAnsiTheme="minorHAnsi" w:cstheme="minorHAnsi"/>
          <w:sz w:val="22"/>
          <w:szCs w:val="22"/>
        </w:rPr>
        <w:t>:</w:t>
      </w:r>
    </w:p>
    <w:p w14:paraId="4D98C0AD" w14:textId="7DC2A85F" w:rsidR="00042876" w:rsidRDefault="007C4D71" w:rsidP="00D51092">
      <w:pPr>
        <w:pStyle w:val="NormalWeb"/>
        <w:spacing w:before="0" w:beforeAutospacing="0" w:after="0" w:afterAutospacing="0" w:line="360" w:lineRule="atLeast"/>
        <w:ind w:left="-570" w:right="-450"/>
        <w:rPr>
          <w:rFonts w:asciiTheme="minorHAnsi" w:hAnsiTheme="minorHAnsi" w:cstheme="minorHAnsi"/>
          <w:sz w:val="22"/>
          <w:szCs w:val="22"/>
        </w:rPr>
      </w:pPr>
      <w:hyperlink r:id="rId18" w:history="1">
        <w:r w:rsidR="00042876" w:rsidRPr="00435B85">
          <w:rPr>
            <w:rStyle w:val="Hyperlink"/>
            <w:rFonts w:asciiTheme="minorHAnsi" w:hAnsiTheme="minorHAnsi" w:cstheme="minorHAnsi"/>
            <w:sz w:val="22"/>
            <w:szCs w:val="22"/>
          </w:rPr>
          <w:t>https://haynes.com/en-gb/tips-tutorials/what-pcv-valve-and-what-does-it-do</w:t>
        </w:r>
      </w:hyperlink>
    </w:p>
    <w:p w14:paraId="2FC2440A" w14:textId="4AB91377" w:rsidR="00066A24" w:rsidRDefault="00066A24" w:rsidP="00D51092">
      <w:pPr>
        <w:pStyle w:val="NormalWeb"/>
        <w:spacing w:before="0" w:beforeAutospacing="0" w:after="0" w:afterAutospacing="0" w:line="360" w:lineRule="atLeast"/>
        <w:ind w:left="-570" w:right="-450"/>
        <w:rPr>
          <w:rFonts w:asciiTheme="minorHAnsi" w:hAnsiTheme="minorHAnsi" w:cstheme="minorHAnsi"/>
          <w:sz w:val="22"/>
          <w:szCs w:val="22"/>
        </w:rPr>
      </w:pPr>
    </w:p>
    <w:p w14:paraId="7EAB6086" w14:textId="77777777" w:rsidR="00706D8F" w:rsidRDefault="00706D8F" w:rsidP="00066A24">
      <w:pPr>
        <w:pStyle w:val="NormalWeb"/>
        <w:spacing w:before="0" w:beforeAutospacing="0" w:after="0" w:afterAutospacing="0" w:line="360" w:lineRule="atLeast"/>
        <w:ind w:left="-570" w:right="-450"/>
        <w:rPr>
          <w:rFonts w:asciiTheme="minorHAnsi" w:hAnsiTheme="minorHAnsi" w:cstheme="minorHAnsi"/>
          <w:b/>
          <w:sz w:val="22"/>
          <w:szCs w:val="22"/>
          <w:u w:val="single"/>
        </w:rPr>
      </w:pPr>
    </w:p>
    <w:p w14:paraId="005A8D23" w14:textId="544BE55F" w:rsidR="00066A24" w:rsidRPr="00066A24" w:rsidRDefault="00066A24" w:rsidP="00066A24">
      <w:pPr>
        <w:pStyle w:val="NormalWeb"/>
        <w:spacing w:before="0" w:beforeAutospacing="0" w:after="0" w:afterAutospacing="0" w:line="360" w:lineRule="atLeast"/>
        <w:ind w:left="-570" w:right="-450"/>
        <w:rPr>
          <w:rFonts w:asciiTheme="minorHAnsi" w:hAnsiTheme="minorHAnsi" w:cstheme="minorHAnsi"/>
          <w:b/>
          <w:sz w:val="22"/>
          <w:szCs w:val="22"/>
          <w:u w:val="single"/>
        </w:rPr>
      </w:pPr>
      <w:r w:rsidRPr="00066A24">
        <w:rPr>
          <w:rFonts w:asciiTheme="minorHAnsi" w:hAnsiTheme="minorHAnsi" w:cstheme="minorHAnsi"/>
          <w:b/>
          <w:sz w:val="22"/>
          <w:szCs w:val="22"/>
          <w:u w:val="single"/>
        </w:rPr>
        <w:lastRenderedPageBreak/>
        <w:t>Online resource:</w:t>
      </w:r>
    </w:p>
    <w:p w14:paraId="2CE51730" w14:textId="77777777" w:rsidR="00066A24" w:rsidRDefault="00066A24" w:rsidP="00066A24">
      <w:pPr>
        <w:pStyle w:val="NormalWeb"/>
        <w:spacing w:before="0" w:beforeAutospacing="0" w:after="0" w:afterAutospacing="0" w:line="360" w:lineRule="atLeast"/>
        <w:ind w:left="-570" w:right="-450"/>
        <w:rPr>
          <w:rFonts w:asciiTheme="minorHAnsi" w:hAnsiTheme="minorHAnsi" w:cstheme="minorHAnsi"/>
          <w:sz w:val="22"/>
          <w:szCs w:val="22"/>
        </w:rPr>
      </w:pPr>
      <w:r w:rsidRPr="00ED357B">
        <w:rPr>
          <w:rFonts w:asciiTheme="minorHAnsi" w:hAnsiTheme="minorHAnsi" w:cstheme="minorHAnsi"/>
          <w:sz w:val="22"/>
          <w:szCs w:val="22"/>
          <w:u w:val="single"/>
        </w:rPr>
        <w:t>Sections 3.6/3.7</w:t>
      </w:r>
      <w:r>
        <w:rPr>
          <w:rFonts w:asciiTheme="minorHAnsi" w:hAnsiTheme="minorHAnsi" w:cstheme="minorHAnsi"/>
          <w:sz w:val="22"/>
          <w:szCs w:val="22"/>
        </w:rPr>
        <w:t>:</w:t>
      </w:r>
    </w:p>
    <w:p w14:paraId="6BB74B00" w14:textId="77777777" w:rsidR="00066A24" w:rsidRDefault="00066A24" w:rsidP="00066A24">
      <w:pPr>
        <w:pStyle w:val="NormalWeb"/>
        <w:spacing w:before="0" w:beforeAutospacing="0" w:after="0" w:afterAutospacing="0" w:line="360" w:lineRule="atLeast"/>
        <w:ind w:left="-570" w:right="-450"/>
        <w:rPr>
          <w:rFonts w:asciiTheme="minorHAnsi" w:hAnsiTheme="minorHAnsi" w:cstheme="minorHAnsi"/>
          <w:sz w:val="22"/>
          <w:szCs w:val="22"/>
        </w:rPr>
      </w:pPr>
      <w:r>
        <w:rPr>
          <w:rFonts w:asciiTheme="minorHAnsi" w:hAnsiTheme="minorHAnsi" w:cstheme="minorHAnsi"/>
          <w:sz w:val="22"/>
          <w:szCs w:val="22"/>
        </w:rPr>
        <w:t>UWTSD MOODLE 17/18:</w:t>
      </w:r>
    </w:p>
    <w:p w14:paraId="71C540EC" w14:textId="77777777" w:rsidR="00066A24" w:rsidRPr="001C6127" w:rsidRDefault="00066A24" w:rsidP="00066A24">
      <w:pPr>
        <w:pStyle w:val="NormalWeb"/>
        <w:spacing w:before="0" w:beforeAutospacing="0" w:after="0" w:afterAutospacing="0" w:line="360" w:lineRule="atLeast"/>
        <w:ind w:left="-450" w:right="-450" w:hanging="120"/>
        <w:rPr>
          <w:rStyle w:val="selectable"/>
          <w:rFonts w:ascii="Arial" w:hAnsi="Arial" w:cs="Arial"/>
          <w:color w:val="2F5496" w:themeColor="accent1" w:themeShade="BF"/>
          <w:sz w:val="22"/>
          <w:szCs w:val="22"/>
        </w:rPr>
      </w:pPr>
      <w:r w:rsidRPr="001C6127">
        <w:rPr>
          <w:rStyle w:val="selectable"/>
          <w:rFonts w:ascii="Arial" w:hAnsi="Arial" w:cs="Arial"/>
          <w:sz w:val="22"/>
          <w:szCs w:val="22"/>
        </w:rPr>
        <w:t>Moodle.uwtsd.ac.uk. (2018). </w:t>
      </w:r>
      <w:r w:rsidRPr="001C6127">
        <w:rPr>
          <w:rStyle w:val="selectable"/>
          <w:rFonts w:ascii="Arial" w:hAnsi="Arial" w:cs="Arial"/>
          <w:i/>
          <w:iCs/>
          <w:sz w:val="22"/>
          <w:szCs w:val="22"/>
        </w:rPr>
        <w:t>UWTSD Moodle 17/18: Log in to the site</w:t>
      </w:r>
      <w:r w:rsidRPr="001C6127">
        <w:rPr>
          <w:rStyle w:val="selectable"/>
          <w:rFonts w:ascii="Arial" w:hAnsi="Arial" w:cs="Arial"/>
          <w:sz w:val="22"/>
          <w:szCs w:val="22"/>
        </w:rPr>
        <w:t xml:space="preserve">. [online] Available at: </w:t>
      </w:r>
      <w:hyperlink r:id="rId19" w:history="1">
        <w:r w:rsidRPr="001C6127">
          <w:rPr>
            <w:rStyle w:val="Hyperlink"/>
            <w:rFonts w:ascii="Arial" w:hAnsi="Arial" w:cs="Arial"/>
            <w:color w:val="2F5496" w:themeColor="accent1" w:themeShade="BF"/>
            <w:sz w:val="22"/>
            <w:szCs w:val="22"/>
          </w:rPr>
          <w:t>https://moodle.uwtsd.ac.uk/pluginfile.php/41236/mod_resource/content/1/Vauxhall_Motronic.pdf</w:t>
        </w:r>
      </w:hyperlink>
      <w:r w:rsidRPr="001C6127">
        <w:rPr>
          <w:rStyle w:val="selectable"/>
          <w:rFonts w:ascii="Arial" w:hAnsi="Arial" w:cs="Arial"/>
          <w:color w:val="2F5496" w:themeColor="accent1" w:themeShade="BF"/>
          <w:sz w:val="22"/>
          <w:szCs w:val="22"/>
        </w:rPr>
        <w:t xml:space="preserve"> </w:t>
      </w:r>
    </w:p>
    <w:p w14:paraId="37589CBD" w14:textId="77777777" w:rsidR="00066A24" w:rsidRPr="001C6127" w:rsidRDefault="00066A24" w:rsidP="00066A24">
      <w:pPr>
        <w:pStyle w:val="NormalWeb"/>
        <w:spacing w:before="0" w:beforeAutospacing="0" w:after="0" w:afterAutospacing="0" w:line="360" w:lineRule="atLeast"/>
        <w:ind w:left="-450" w:right="-450" w:hanging="120"/>
        <w:rPr>
          <w:rFonts w:asciiTheme="minorHAnsi" w:hAnsiTheme="minorHAnsi" w:cstheme="minorHAnsi"/>
          <w:sz w:val="22"/>
          <w:szCs w:val="22"/>
        </w:rPr>
      </w:pPr>
      <w:r>
        <w:rPr>
          <w:rStyle w:val="selectable"/>
          <w:rFonts w:ascii="Arial" w:hAnsi="Arial" w:cs="Arial"/>
          <w:color w:val="666666"/>
          <w:sz w:val="20"/>
          <w:szCs w:val="20"/>
        </w:rPr>
        <w:t>[</w:t>
      </w:r>
      <w:r w:rsidRPr="001C6127">
        <w:rPr>
          <w:rStyle w:val="selectable"/>
          <w:rFonts w:asciiTheme="minorHAnsi" w:hAnsiTheme="minorHAnsi" w:cstheme="minorHAnsi"/>
          <w:sz w:val="22"/>
          <w:szCs w:val="22"/>
        </w:rPr>
        <w:t>Accessed 19 Mar. 2018].</w:t>
      </w:r>
    </w:p>
    <w:p w14:paraId="392CA249" w14:textId="77777777" w:rsidR="00066A24" w:rsidRDefault="00066A24" w:rsidP="00D51092">
      <w:pPr>
        <w:pStyle w:val="NormalWeb"/>
        <w:spacing w:before="0" w:beforeAutospacing="0" w:after="0" w:afterAutospacing="0" w:line="360" w:lineRule="atLeast"/>
        <w:ind w:left="-570" w:right="-450"/>
        <w:rPr>
          <w:rFonts w:asciiTheme="minorHAnsi" w:hAnsiTheme="minorHAnsi" w:cstheme="minorHAnsi"/>
          <w:sz w:val="22"/>
          <w:szCs w:val="22"/>
        </w:rPr>
      </w:pPr>
    </w:p>
    <w:p w14:paraId="0680D600" w14:textId="77777777" w:rsidR="00042876" w:rsidRDefault="00042876" w:rsidP="00D51092">
      <w:pPr>
        <w:pStyle w:val="NormalWeb"/>
        <w:spacing w:before="0" w:beforeAutospacing="0" w:after="0" w:afterAutospacing="0" w:line="360" w:lineRule="atLeast"/>
        <w:ind w:left="-570" w:right="-450"/>
        <w:rPr>
          <w:rFonts w:asciiTheme="minorHAnsi" w:hAnsiTheme="minorHAnsi" w:cstheme="minorHAnsi"/>
          <w:sz w:val="22"/>
          <w:szCs w:val="22"/>
        </w:rPr>
      </w:pPr>
    </w:p>
    <w:p w14:paraId="29A0A14C" w14:textId="77777777" w:rsidR="00A2671B" w:rsidRPr="009B399A" w:rsidRDefault="00A2671B" w:rsidP="00D51092">
      <w:pPr>
        <w:pStyle w:val="NormalWeb"/>
        <w:spacing w:before="0" w:beforeAutospacing="0" w:after="0" w:afterAutospacing="0" w:line="360" w:lineRule="atLeast"/>
        <w:ind w:left="-570" w:right="-450"/>
        <w:rPr>
          <w:rFonts w:asciiTheme="minorHAnsi" w:hAnsiTheme="minorHAnsi" w:cstheme="minorHAnsi"/>
          <w:sz w:val="22"/>
          <w:szCs w:val="22"/>
        </w:rPr>
      </w:pPr>
    </w:p>
    <w:p w14:paraId="2A67A876" w14:textId="77777777" w:rsidR="00EF5615" w:rsidRPr="007D38A0" w:rsidRDefault="00EF5615" w:rsidP="00D51092">
      <w:pPr>
        <w:pStyle w:val="NormalWeb"/>
        <w:spacing w:before="0" w:beforeAutospacing="0" w:after="0" w:afterAutospacing="0" w:line="360" w:lineRule="atLeast"/>
        <w:ind w:left="-570" w:right="-450"/>
        <w:rPr>
          <w:rFonts w:asciiTheme="minorHAnsi" w:hAnsiTheme="minorHAnsi" w:cstheme="minorHAnsi"/>
          <w:sz w:val="22"/>
          <w:szCs w:val="22"/>
        </w:rPr>
      </w:pPr>
    </w:p>
    <w:p w14:paraId="318B2878" w14:textId="77777777" w:rsidR="007D38A0" w:rsidRPr="00D51092" w:rsidRDefault="007D38A0" w:rsidP="00D51092">
      <w:pPr>
        <w:pStyle w:val="NormalWeb"/>
        <w:spacing w:before="0" w:beforeAutospacing="0" w:after="0" w:afterAutospacing="0" w:line="360" w:lineRule="atLeast"/>
        <w:ind w:left="-570" w:right="-450"/>
        <w:rPr>
          <w:rFonts w:asciiTheme="minorHAnsi" w:hAnsiTheme="minorHAnsi" w:cstheme="minorHAnsi"/>
          <w:sz w:val="22"/>
          <w:szCs w:val="22"/>
        </w:rPr>
      </w:pPr>
    </w:p>
    <w:p w14:paraId="607CF093" w14:textId="77777777" w:rsidR="009F589A" w:rsidRPr="00D51092" w:rsidRDefault="009F589A" w:rsidP="009F589A">
      <w:pPr>
        <w:shd w:val="clear" w:color="auto" w:fill="FFFFFF" w:themeFill="background1"/>
        <w:tabs>
          <w:tab w:val="left" w:pos="6420"/>
        </w:tabs>
        <w:rPr>
          <w:rFonts w:cstheme="minorHAnsi"/>
          <w:b/>
          <w:u w:val="single"/>
        </w:rPr>
      </w:pPr>
    </w:p>
    <w:sectPr w:rsidR="009F589A" w:rsidRPr="00D510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8520A3" w14:textId="77777777" w:rsidR="007C4D71" w:rsidRDefault="007C4D71" w:rsidP="00ED5323">
      <w:pPr>
        <w:spacing w:after="0" w:line="240" w:lineRule="auto"/>
      </w:pPr>
      <w:r>
        <w:separator/>
      </w:r>
    </w:p>
  </w:endnote>
  <w:endnote w:type="continuationSeparator" w:id="0">
    <w:p w14:paraId="4EDC43A7" w14:textId="77777777" w:rsidR="007C4D71" w:rsidRDefault="007C4D71" w:rsidP="00ED5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B9B9FA" w14:textId="77777777" w:rsidR="007C4D71" w:rsidRDefault="007C4D71" w:rsidP="00ED5323">
      <w:pPr>
        <w:spacing w:after="0" w:line="240" w:lineRule="auto"/>
      </w:pPr>
      <w:r>
        <w:separator/>
      </w:r>
    </w:p>
  </w:footnote>
  <w:footnote w:type="continuationSeparator" w:id="0">
    <w:p w14:paraId="23339E6B" w14:textId="77777777" w:rsidR="007C4D71" w:rsidRDefault="007C4D71" w:rsidP="00ED53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371B1"/>
    <w:multiLevelType w:val="multilevel"/>
    <w:tmpl w:val="D6CA8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DA7D64"/>
    <w:multiLevelType w:val="hybridMultilevel"/>
    <w:tmpl w:val="22EAD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763964"/>
    <w:multiLevelType w:val="multilevel"/>
    <w:tmpl w:val="FD289E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2080FF1"/>
    <w:multiLevelType w:val="multilevel"/>
    <w:tmpl w:val="A498D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0D452D"/>
    <w:multiLevelType w:val="multilevel"/>
    <w:tmpl w:val="1C8CB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337EAD"/>
    <w:multiLevelType w:val="multilevel"/>
    <w:tmpl w:val="0504C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1F079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CA90CC1"/>
    <w:multiLevelType w:val="multilevel"/>
    <w:tmpl w:val="DE4CA7A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 w15:restartNumberingAfterBreak="0">
    <w:nsid w:val="60DF1B5F"/>
    <w:multiLevelType w:val="multilevel"/>
    <w:tmpl w:val="6A98CF0E"/>
    <w:lvl w:ilvl="0">
      <w:start w:val="2"/>
      <w:numFmt w:val="decimal"/>
      <w:lvlText w:val="%1.0-"/>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622F6704"/>
    <w:multiLevelType w:val="hybridMultilevel"/>
    <w:tmpl w:val="C81C84D2"/>
    <w:lvl w:ilvl="0" w:tplc="08090001">
      <w:start w:val="1"/>
      <w:numFmt w:val="bullet"/>
      <w:lvlText w:val=""/>
      <w:lvlJc w:val="left"/>
      <w:pPr>
        <w:ind w:left="150" w:hanging="360"/>
      </w:pPr>
      <w:rPr>
        <w:rFonts w:ascii="Symbol" w:hAnsi="Symbol" w:hint="default"/>
      </w:rPr>
    </w:lvl>
    <w:lvl w:ilvl="1" w:tplc="08090003" w:tentative="1">
      <w:start w:val="1"/>
      <w:numFmt w:val="bullet"/>
      <w:lvlText w:val="o"/>
      <w:lvlJc w:val="left"/>
      <w:pPr>
        <w:ind w:left="870" w:hanging="360"/>
      </w:pPr>
      <w:rPr>
        <w:rFonts w:ascii="Courier New" w:hAnsi="Courier New" w:cs="Courier New" w:hint="default"/>
      </w:rPr>
    </w:lvl>
    <w:lvl w:ilvl="2" w:tplc="08090005" w:tentative="1">
      <w:start w:val="1"/>
      <w:numFmt w:val="bullet"/>
      <w:lvlText w:val=""/>
      <w:lvlJc w:val="left"/>
      <w:pPr>
        <w:ind w:left="1590" w:hanging="360"/>
      </w:pPr>
      <w:rPr>
        <w:rFonts w:ascii="Wingdings" w:hAnsi="Wingdings" w:hint="default"/>
      </w:rPr>
    </w:lvl>
    <w:lvl w:ilvl="3" w:tplc="08090001" w:tentative="1">
      <w:start w:val="1"/>
      <w:numFmt w:val="bullet"/>
      <w:lvlText w:val=""/>
      <w:lvlJc w:val="left"/>
      <w:pPr>
        <w:ind w:left="2310" w:hanging="360"/>
      </w:pPr>
      <w:rPr>
        <w:rFonts w:ascii="Symbol" w:hAnsi="Symbol" w:hint="default"/>
      </w:rPr>
    </w:lvl>
    <w:lvl w:ilvl="4" w:tplc="08090003" w:tentative="1">
      <w:start w:val="1"/>
      <w:numFmt w:val="bullet"/>
      <w:lvlText w:val="o"/>
      <w:lvlJc w:val="left"/>
      <w:pPr>
        <w:ind w:left="3030" w:hanging="360"/>
      </w:pPr>
      <w:rPr>
        <w:rFonts w:ascii="Courier New" w:hAnsi="Courier New" w:cs="Courier New" w:hint="default"/>
      </w:rPr>
    </w:lvl>
    <w:lvl w:ilvl="5" w:tplc="08090005" w:tentative="1">
      <w:start w:val="1"/>
      <w:numFmt w:val="bullet"/>
      <w:lvlText w:val=""/>
      <w:lvlJc w:val="left"/>
      <w:pPr>
        <w:ind w:left="3750" w:hanging="360"/>
      </w:pPr>
      <w:rPr>
        <w:rFonts w:ascii="Wingdings" w:hAnsi="Wingdings" w:hint="default"/>
      </w:rPr>
    </w:lvl>
    <w:lvl w:ilvl="6" w:tplc="08090001" w:tentative="1">
      <w:start w:val="1"/>
      <w:numFmt w:val="bullet"/>
      <w:lvlText w:val=""/>
      <w:lvlJc w:val="left"/>
      <w:pPr>
        <w:ind w:left="4470" w:hanging="360"/>
      </w:pPr>
      <w:rPr>
        <w:rFonts w:ascii="Symbol" w:hAnsi="Symbol" w:hint="default"/>
      </w:rPr>
    </w:lvl>
    <w:lvl w:ilvl="7" w:tplc="08090003" w:tentative="1">
      <w:start w:val="1"/>
      <w:numFmt w:val="bullet"/>
      <w:lvlText w:val="o"/>
      <w:lvlJc w:val="left"/>
      <w:pPr>
        <w:ind w:left="5190" w:hanging="360"/>
      </w:pPr>
      <w:rPr>
        <w:rFonts w:ascii="Courier New" w:hAnsi="Courier New" w:cs="Courier New" w:hint="default"/>
      </w:rPr>
    </w:lvl>
    <w:lvl w:ilvl="8" w:tplc="08090005" w:tentative="1">
      <w:start w:val="1"/>
      <w:numFmt w:val="bullet"/>
      <w:lvlText w:val=""/>
      <w:lvlJc w:val="left"/>
      <w:pPr>
        <w:ind w:left="5910" w:hanging="360"/>
      </w:pPr>
      <w:rPr>
        <w:rFonts w:ascii="Wingdings" w:hAnsi="Wingdings" w:hint="default"/>
      </w:rPr>
    </w:lvl>
  </w:abstractNum>
  <w:abstractNum w:abstractNumId="10" w15:restartNumberingAfterBreak="0">
    <w:nsid w:val="74646B64"/>
    <w:multiLevelType w:val="hybridMultilevel"/>
    <w:tmpl w:val="41861E74"/>
    <w:lvl w:ilvl="0" w:tplc="08090001">
      <w:start w:val="1"/>
      <w:numFmt w:val="bullet"/>
      <w:lvlText w:val=""/>
      <w:lvlJc w:val="left"/>
      <w:pPr>
        <w:ind w:left="150" w:hanging="360"/>
      </w:pPr>
      <w:rPr>
        <w:rFonts w:ascii="Symbol" w:hAnsi="Symbol" w:hint="default"/>
      </w:rPr>
    </w:lvl>
    <w:lvl w:ilvl="1" w:tplc="08090003" w:tentative="1">
      <w:start w:val="1"/>
      <w:numFmt w:val="bullet"/>
      <w:lvlText w:val="o"/>
      <w:lvlJc w:val="left"/>
      <w:pPr>
        <w:ind w:left="870" w:hanging="360"/>
      </w:pPr>
      <w:rPr>
        <w:rFonts w:ascii="Courier New" w:hAnsi="Courier New" w:cs="Courier New" w:hint="default"/>
      </w:rPr>
    </w:lvl>
    <w:lvl w:ilvl="2" w:tplc="08090005" w:tentative="1">
      <w:start w:val="1"/>
      <w:numFmt w:val="bullet"/>
      <w:lvlText w:val=""/>
      <w:lvlJc w:val="left"/>
      <w:pPr>
        <w:ind w:left="1590" w:hanging="360"/>
      </w:pPr>
      <w:rPr>
        <w:rFonts w:ascii="Wingdings" w:hAnsi="Wingdings" w:hint="default"/>
      </w:rPr>
    </w:lvl>
    <w:lvl w:ilvl="3" w:tplc="08090001" w:tentative="1">
      <w:start w:val="1"/>
      <w:numFmt w:val="bullet"/>
      <w:lvlText w:val=""/>
      <w:lvlJc w:val="left"/>
      <w:pPr>
        <w:ind w:left="2310" w:hanging="360"/>
      </w:pPr>
      <w:rPr>
        <w:rFonts w:ascii="Symbol" w:hAnsi="Symbol" w:hint="default"/>
      </w:rPr>
    </w:lvl>
    <w:lvl w:ilvl="4" w:tplc="08090003" w:tentative="1">
      <w:start w:val="1"/>
      <w:numFmt w:val="bullet"/>
      <w:lvlText w:val="o"/>
      <w:lvlJc w:val="left"/>
      <w:pPr>
        <w:ind w:left="3030" w:hanging="360"/>
      </w:pPr>
      <w:rPr>
        <w:rFonts w:ascii="Courier New" w:hAnsi="Courier New" w:cs="Courier New" w:hint="default"/>
      </w:rPr>
    </w:lvl>
    <w:lvl w:ilvl="5" w:tplc="08090005" w:tentative="1">
      <w:start w:val="1"/>
      <w:numFmt w:val="bullet"/>
      <w:lvlText w:val=""/>
      <w:lvlJc w:val="left"/>
      <w:pPr>
        <w:ind w:left="3750" w:hanging="360"/>
      </w:pPr>
      <w:rPr>
        <w:rFonts w:ascii="Wingdings" w:hAnsi="Wingdings" w:hint="default"/>
      </w:rPr>
    </w:lvl>
    <w:lvl w:ilvl="6" w:tplc="08090001" w:tentative="1">
      <w:start w:val="1"/>
      <w:numFmt w:val="bullet"/>
      <w:lvlText w:val=""/>
      <w:lvlJc w:val="left"/>
      <w:pPr>
        <w:ind w:left="4470" w:hanging="360"/>
      </w:pPr>
      <w:rPr>
        <w:rFonts w:ascii="Symbol" w:hAnsi="Symbol" w:hint="default"/>
      </w:rPr>
    </w:lvl>
    <w:lvl w:ilvl="7" w:tplc="08090003" w:tentative="1">
      <w:start w:val="1"/>
      <w:numFmt w:val="bullet"/>
      <w:lvlText w:val="o"/>
      <w:lvlJc w:val="left"/>
      <w:pPr>
        <w:ind w:left="5190" w:hanging="360"/>
      </w:pPr>
      <w:rPr>
        <w:rFonts w:ascii="Courier New" w:hAnsi="Courier New" w:cs="Courier New" w:hint="default"/>
      </w:rPr>
    </w:lvl>
    <w:lvl w:ilvl="8" w:tplc="08090005" w:tentative="1">
      <w:start w:val="1"/>
      <w:numFmt w:val="bullet"/>
      <w:lvlText w:val=""/>
      <w:lvlJc w:val="left"/>
      <w:pPr>
        <w:ind w:left="5910" w:hanging="360"/>
      </w:pPr>
      <w:rPr>
        <w:rFonts w:ascii="Wingdings" w:hAnsi="Wingdings" w:hint="default"/>
      </w:rPr>
    </w:lvl>
  </w:abstractNum>
  <w:abstractNum w:abstractNumId="11" w15:restartNumberingAfterBreak="0">
    <w:nsid w:val="78006303"/>
    <w:multiLevelType w:val="multilevel"/>
    <w:tmpl w:val="0C765A36"/>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3"/>
  </w:num>
  <w:num w:numId="3">
    <w:abstractNumId w:val="7"/>
  </w:num>
  <w:num w:numId="4">
    <w:abstractNumId w:val="4"/>
  </w:num>
  <w:num w:numId="5">
    <w:abstractNumId w:val="9"/>
  </w:num>
  <w:num w:numId="6">
    <w:abstractNumId w:val="10"/>
  </w:num>
  <w:num w:numId="7">
    <w:abstractNumId w:val="1"/>
  </w:num>
  <w:num w:numId="8">
    <w:abstractNumId w:val="5"/>
  </w:num>
  <w:num w:numId="9">
    <w:abstractNumId w:val="0"/>
  </w:num>
  <w:num w:numId="10">
    <w:abstractNumId w:val="6"/>
  </w:num>
  <w:num w:numId="11">
    <w:abstractNumId w:val="2"/>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872"/>
    <w:rsid w:val="00005DE0"/>
    <w:rsid w:val="0001073F"/>
    <w:rsid w:val="00011489"/>
    <w:rsid w:val="00012157"/>
    <w:rsid w:val="0003071D"/>
    <w:rsid w:val="00042876"/>
    <w:rsid w:val="00042883"/>
    <w:rsid w:val="00042CF1"/>
    <w:rsid w:val="000444BD"/>
    <w:rsid w:val="00053636"/>
    <w:rsid w:val="00066A24"/>
    <w:rsid w:val="00074E05"/>
    <w:rsid w:val="00083176"/>
    <w:rsid w:val="0009362A"/>
    <w:rsid w:val="000A37FA"/>
    <w:rsid w:val="000B0E5B"/>
    <w:rsid w:val="000C04EE"/>
    <w:rsid w:val="000C26DD"/>
    <w:rsid w:val="000C2AB0"/>
    <w:rsid w:val="000C55FA"/>
    <w:rsid w:val="000D6B12"/>
    <w:rsid w:val="000E0B9E"/>
    <w:rsid w:val="000E2FB5"/>
    <w:rsid w:val="000E3E21"/>
    <w:rsid w:val="000F1B2B"/>
    <w:rsid w:val="000F7FF6"/>
    <w:rsid w:val="00103DE2"/>
    <w:rsid w:val="00117421"/>
    <w:rsid w:val="0012644D"/>
    <w:rsid w:val="00126ECC"/>
    <w:rsid w:val="00134F16"/>
    <w:rsid w:val="001453F6"/>
    <w:rsid w:val="00153755"/>
    <w:rsid w:val="00161A97"/>
    <w:rsid w:val="00170E71"/>
    <w:rsid w:val="00170FCC"/>
    <w:rsid w:val="00172A5F"/>
    <w:rsid w:val="00175B42"/>
    <w:rsid w:val="00176BBA"/>
    <w:rsid w:val="00180C24"/>
    <w:rsid w:val="001811C2"/>
    <w:rsid w:val="00183EFC"/>
    <w:rsid w:val="001903EE"/>
    <w:rsid w:val="0019434E"/>
    <w:rsid w:val="001A4C20"/>
    <w:rsid w:val="001C0B65"/>
    <w:rsid w:val="001C15A5"/>
    <w:rsid w:val="001C6127"/>
    <w:rsid w:val="001D270C"/>
    <w:rsid w:val="001D7AD3"/>
    <w:rsid w:val="001E35AD"/>
    <w:rsid w:val="001F343E"/>
    <w:rsid w:val="002021A3"/>
    <w:rsid w:val="002074DC"/>
    <w:rsid w:val="00207594"/>
    <w:rsid w:val="00212AEB"/>
    <w:rsid w:val="0022149B"/>
    <w:rsid w:val="00221C73"/>
    <w:rsid w:val="00222DEC"/>
    <w:rsid w:val="00233AA9"/>
    <w:rsid w:val="0023541C"/>
    <w:rsid w:val="00270729"/>
    <w:rsid w:val="00276177"/>
    <w:rsid w:val="00281187"/>
    <w:rsid w:val="002B2581"/>
    <w:rsid w:val="002B7C0D"/>
    <w:rsid w:val="002C19A8"/>
    <w:rsid w:val="002E4989"/>
    <w:rsid w:val="0031352C"/>
    <w:rsid w:val="003204C0"/>
    <w:rsid w:val="003310C6"/>
    <w:rsid w:val="003504FA"/>
    <w:rsid w:val="00353E3A"/>
    <w:rsid w:val="00364DC6"/>
    <w:rsid w:val="00372C5B"/>
    <w:rsid w:val="003839D5"/>
    <w:rsid w:val="00383FD0"/>
    <w:rsid w:val="003B4FF5"/>
    <w:rsid w:val="003B7757"/>
    <w:rsid w:val="003C3882"/>
    <w:rsid w:val="003C42A8"/>
    <w:rsid w:val="003C4E1B"/>
    <w:rsid w:val="003E4763"/>
    <w:rsid w:val="003E65F8"/>
    <w:rsid w:val="003F23D5"/>
    <w:rsid w:val="004033E7"/>
    <w:rsid w:val="004041F7"/>
    <w:rsid w:val="00427E8E"/>
    <w:rsid w:val="004427E8"/>
    <w:rsid w:val="004555E6"/>
    <w:rsid w:val="00462881"/>
    <w:rsid w:val="00462B54"/>
    <w:rsid w:val="00463D76"/>
    <w:rsid w:val="0046478E"/>
    <w:rsid w:val="004654FB"/>
    <w:rsid w:val="00470824"/>
    <w:rsid w:val="00470E28"/>
    <w:rsid w:val="00483DE9"/>
    <w:rsid w:val="00492A73"/>
    <w:rsid w:val="00496CAA"/>
    <w:rsid w:val="004B42F4"/>
    <w:rsid w:val="004C1FB0"/>
    <w:rsid w:val="004C28CE"/>
    <w:rsid w:val="004D1BAE"/>
    <w:rsid w:val="004D2FF5"/>
    <w:rsid w:val="005009F0"/>
    <w:rsid w:val="00505B29"/>
    <w:rsid w:val="00507D7B"/>
    <w:rsid w:val="00515CC6"/>
    <w:rsid w:val="00537DA6"/>
    <w:rsid w:val="005430ED"/>
    <w:rsid w:val="00547EDF"/>
    <w:rsid w:val="00567B02"/>
    <w:rsid w:val="00576658"/>
    <w:rsid w:val="00577C6F"/>
    <w:rsid w:val="00587F68"/>
    <w:rsid w:val="00590317"/>
    <w:rsid w:val="005B08BB"/>
    <w:rsid w:val="005B2925"/>
    <w:rsid w:val="005D6E51"/>
    <w:rsid w:val="005F0F5C"/>
    <w:rsid w:val="005F49F8"/>
    <w:rsid w:val="005F795E"/>
    <w:rsid w:val="006203EE"/>
    <w:rsid w:val="00620DCC"/>
    <w:rsid w:val="00622E88"/>
    <w:rsid w:val="006277A7"/>
    <w:rsid w:val="00637CED"/>
    <w:rsid w:val="006500F9"/>
    <w:rsid w:val="00664629"/>
    <w:rsid w:val="00674F51"/>
    <w:rsid w:val="0067606E"/>
    <w:rsid w:val="00685D95"/>
    <w:rsid w:val="00686C30"/>
    <w:rsid w:val="006A5A87"/>
    <w:rsid w:val="006B2C9E"/>
    <w:rsid w:val="006B5AF4"/>
    <w:rsid w:val="006C20AE"/>
    <w:rsid w:val="006C5C49"/>
    <w:rsid w:val="006D2D62"/>
    <w:rsid w:val="006D3FEF"/>
    <w:rsid w:val="006E1A8D"/>
    <w:rsid w:val="006F365A"/>
    <w:rsid w:val="006F5022"/>
    <w:rsid w:val="00706D8F"/>
    <w:rsid w:val="00735C0C"/>
    <w:rsid w:val="00745062"/>
    <w:rsid w:val="007677AF"/>
    <w:rsid w:val="0077023D"/>
    <w:rsid w:val="00771F21"/>
    <w:rsid w:val="00772530"/>
    <w:rsid w:val="00777517"/>
    <w:rsid w:val="00786756"/>
    <w:rsid w:val="00792715"/>
    <w:rsid w:val="00796879"/>
    <w:rsid w:val="007A38AC"/>
    <w:rsid w:val="007A7E41"/>
    <w:rsid w:val="007B42DA"/>
    <w:rsid w:val="007B4D5B"/>
    <w:rsid w:val="007C03F4"/>
    <w:rsid w:val="007C4D71"/>
    <w:rsid w:val="007C7A9A"/>
    <w:rsid w:val="007D38A0"/>
    <w:rsid w:val="007E54F5"/>
    <w:rsid w:val="007F00E2"/>
    <w:rsid w:val="007F69A0"/>
    <w:rsid w:val="00822D23"/>
    <w:rsid w:val="0083355B"/>
    <w:rsid w:val="0083462A"/>
    <w:rsid w:val="00837C43"/>
    <w:rsid w:val="00852C48"/>
    <w:rsid w:val="00862910"/>
    <w:rsid w:val="00865872"/>
    <w:rsid w:val="008970CC"/>
    <w:rsid w:val="008B0690"/>
    <w:rsid w:val="008D65F3"/>
    <w:rsid w:val="008E037B"/>
    <w:rsid w:val="008E10CE"/>
    <w:rsid w:val="008E1EB1"/>
    <w:rsid w:val="008E2891"/>
    <w:rsid w:val="008F0416"/>
    <w:rsid w:val="008F2D1C"/>
    <w:rsid w:val="008F74C6"/>
    <w:rsid w:val="009118C8"/>
    <w:rsid w:val="00917446"/>
    <w:rsid w:val="009218F2"/>
    <w:rsid w:val="009253ED"/>
    <w:rsid w:val="00925A3E"/>
    <w:rsid w:val="00991175"/>
    <w:rsid w:val="00995142"/>
    <w:rsid w:val="009B2B0A"/>
    <w:rsid w:val="009B399A"/>
    <w:rsid w:val="009B5E90"/>
    <w:rsid w:val="009C3E3C"/>
    <w:rsid w:val="009D2A65"/>
    <w:rsid w:val="009E695F"/>
    <w:rsid w:val="009E696F"/>
    <w:rsid w:val="009E78E1"/>
    <w:rsid w:val="009F3D06"/>
    <w:rsid w:val="009F589A"/>
    <w:rsid w:val="009F76DC"/>
    <w:rsid w:val="00A00143"/>
    <w:rsid w:val="00A00CCC"/>
    <w:rsid w:val="00A030D9"/>
    <w:rsid w:val="00A16F6E"/>
    <w:rsid w:val="00A24523"/>
    <w:rsid w:val="00A2671B"/>
    <w:rsid w:val="00A31B80"/>
    <w:rsid w:val="00A46226"/>
    <w:rsid w:val="00A50D72"/>
    <w:rsid w:val="00A61DC2"/>
    <w:rsid w:val="00A71F05"/>
    <w:rsid w:val="00A722D2"/>
    <w:rsid w:val="00A93961"/>
    <w:rsid w:val="00AA300B"/>
    <w:rsid w:val="00AA322E"/>
    <w:rsid w:val="00AA63E0"/>
    <w:rsid w:val="00AC3D71"/>
    <w:rsid w:val="00AD09E9"/>
    <w:rsid w:val="00AF1F28"/>
    <w:rsid w:val="00AF205B"/>
    <w:rsid w:val="00B02B3F"/>
    <w:rsid w:val="00B20092"/>
    <w:rsid w:val="00B2593B"/>
    <w:rsid w:val="00B27C84"/>
    <w:rsid w:val="00B36094"/>
    <w:rsid w:val="00B41CBD"/>
    <w:rsid w:val="00B42C49"/>
    <w:rsid w:val="00B441E9"/>
    <w:rsid w:val="00B451C6"/>
    <w:rsid w:val="00B45E1B"/>
    <w:rsid w:val="00B6597E"/>
    <w:rsid w:val="00B66029"/>
    <w:rsid w:val="00B670B8"/>
    <w:rsid w:val="00B90380"/>
    <w:rsid w:val="00B90C57"/>
    <w:rsid w:val="00BA02CB"/>
    <w:rsid w:val="00BB262D"/>
    <w:rsid w:val="00BE46D5"/>
    <w:rsid w:val="00BF4527"/>
    <w:rsid w:val="00BF50E0"/>
    <w:rsid w:val="00BF6A0C"/>
    <w:rsid w:val="00C008E3"/>
    <w:rsid w:val="00C2649B"/>
    <w:rsid w:val="00C27DC8"/>
    <w:rsid w:val="00C37E00"/>
    <w:rsid w:val="00C45852"/>
    <w:rsid w:val="00C45EFA"/>
    <w:rsid w:val="00C47359"/>
    <w:rsid w:val="00C47F81"/>
    <w:rsid w:val="00C508FA"/>
    <w:rsid w:val="00C94133"/>
    <w:rsid w:val="00C94C0E"/>
    <w:rsid w:val="00C95F7B"/>
    <w:rsid w:val="00CA46F8"/>
    <w:rsid w:val="00CA671B"/>
    <w:rsid w:val="00CB5EEA"/>
    <w:rsid w:val="00CD11DC"/>
    <w:rsid w:val="00CD3A52"/>
    <w:rsid w:val="00CF1362"/>
    <w:rsid w:val="00CF7F6D"/>
    <w:rsid w:val="00D01D4D"/>
    <w:rsid w:val="00D0655E"/>
    <w:rsid w:val="00D20668"/>
    <w:rsid w:val="00D32AEC"/>
    <w:rsid w:val="00D4244F"/>
    <w:rsid w:val="00D44481"/>
    <w:rsid w:val="00D51092"/>
    <w:rsid w:val="00D86F52"/>
    <w:rsid w:val="00D8797D"/>
    <w:rsid w:val="00D909D1"/>
    <w:rsid w:val="00D93FC0"/>
    <w:rsid w:val="00DA1057"/>
    <w:rsid w:val="00DA5C05"/>
    <w:rsid w:val="00DA7BA1"/>
    <w:rsid w:val="00DB126D"/>
    <w:rsid w:val="00DC090D"/>
    <w:rsid w:val="00DC75B8"/>
    <w:rsid w:val="00DD15CD"/>
    <w:rsid w:val="00DD50C4"/>
    <w:rsid w:val="00E008EE"/>
    <w:rsid w:val="00E03048"/>
    <w:rsid w:val="00E20F91"/>
    <w:rsid w:val="00E22A8B"/>
    <w:rsid w:val="00E34BCF"/>
    <w:rsid w:val="00E45345"/>
    <w:rsid w:val="00E50678"/>
    <w:rsid w:val="00E63BA3"/>
    <w:rsid w:val="00E655C3"/>
    <w:rsid w:val="00E7016F"/>
    <w:rsid w:val="00E816C9"/>
    <w:rsid w:val="00E93380"/>
    <w:rsid w:val="00E93836"/>
    <w:rsid w:val="00EA02CD"/>
    <w:rsid w:val="00EB435A"/>
    <w:rsid w:val="00EC1B33"/>
    <w:rsid w:val="00ED357B"/>
    <w:rsid w:val="00ED5323"/>
    <w:rsid w:val="00EE1C75"/>
    <w:rsid w:val="00EE55D8"/>
    <w:rsid w:val="00EF38DF"/>
    <w:rsid w:val="00EF5615"/>
    <w:rsid w:val="00F012BE"/>
    <w:rsid w:val="00F03AB6"/>
    <w:rsid w:val="00F12332"/>
    <w:rsid w:val="00F1566C"/>
    <w:rsid w:val="00F15D1B"/>
    <w:rsid w:val="00F2231C"/>
    <w:rsid w:val="00F40D89"/>
    <w:rsid w:val="00F4475C"/>
    <w:rsid w:val="00F4561B"/>
    <w:rsid w:val="00F47819"/>
    <w:rsid w:val="00F76E36"/>
    <w:rsid w:val="00F7732A"/>
    <w:rsid w:val="00F87A4E"/>
    <w:rsid w:val="00F92FC1"/>
    <w:rsid w:val="00F941DD"/>
    <w:rsid w:val="00FA0904"/>
    <w:rsid w:val="00FA0955"/>
    <w:rsid w:val="00FB49D0"/>
    <w:rsid w:val="00FD3999"/>
    <w:rsid w:val="00FD3F8A"/>
    <w:rsid w:val="00FD7E72"/>
    <w:rsid w:val="00FE17D7"/>
    <w:rsid w:val="00FF107B"/>
    <w:rsid w:val="00FF3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0DDC7"/>
  <w15:chartTrackingRefBased/>
  <w15:docId w15:val="{EA7A7A19-1566-4AEB-A4A0-B81EE1B6F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176B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6BB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link w:val="Heading6Char"/>
    <w:uiPriority w:val="9"/>
    <w:qFormat/>
    <w:rsid w:val="00E03048"/>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74E05"/>
    <w:rPr>
      <w:b/>
      <w:bCs/>
    </w:rPr>
  </w:style>
  <w:style w:type="character" w:customStyle="1" w:styleId="selectable">
    <w:name w:val="selectable"/>
    <w:basedOn w:val="DefaultParagraphFont"/>
    <w:rsid w:val="00074E05"/>
  </w:style>
  <w:style w:type="character" w:customStyle="1" w:styleId="Heading6Char">
    <w:name w:val="Heading 6 Char"/>
    <w:basedOn w:val="DefaultParagraphFont"/>
    <w:link w:val="Heading6"/>
    <w:uiPriority w:val="9"/>
    <w:rsid w:val="00E03048"/>
    <w:rPr>
      <w:rFonts w:ascii="Times New Roman" w:eastAsia="Times New Roman" w:hAnsi="Times New Roman" w:cs="Times New Roman"/>
      <w:b/>
      <w:bCs/>
      <w:sz w:val="15"/>
      <w:szCs w:val="15"/>
      <w:lang w:eastAsia="en-GB"/>
    </w:rPr>
  </w:style>
  <w:style w:type="paragraph" w:styleId="NormalWeb">
    <w:name w:val="Normal (Web)"/>
    <w:basedOn w:val="Normal"/>
    <w:uiPriority w:val="99"/>
    <w:unhideWhenUsed/>
    <w:rsid w:val="00685D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85D95"/>
    <w:rPr>
      <w:color w:val="0000FF"/>
      <w:u w:val="single"/>
    </w:rPr>
  </w:style>
  <w:style w:type="character" w:styleId="UnresolvedMention">
    <w:name w:val="Unresolved Mention"/>
    <w:basedOn w:val="DefaultParagraphFont"/>
    <w:uiPriority w:val="99"/>
    <w:semiHidden/>
    <w:unhideWhenUsed/>
    <w:rsid w:val="00D01D4D"/>
    <w:rPr>
      <w:color w:val="808080"/>
      <w:shd w:val="clear" w:color="auto" w:fill="E6E6E6"/>
    </w:rPr>
  </w:style>
  <w:style w:type="character" w:styleId="FollowedHyperlink">
    <w:name w:val="FollowedHyperlink"/>
    <w:basedOn w:val="DefaultParagraphFont"/>
    <w:uiPriority w:val="99"/>
    <w:semiHidden/>
    <w:unhideWhenUsed/>
    <w:rsid w:val="002E4989"/>
    <w:rPr>
      <w:color w:val="954F72" w:themeColor="followedHyperlink"/>
      <w:u w:val="single"/>
    </w:rPr>
  </w:style>
  <w:style w:type="paragraph" w:styleId="Header">
    <w:name w:val="header"/>
    <w:basedOn w:val="Normal"/>
    <w:link w:val="HeaderChar"/>
    <w:uiPriority w:val="99"/>
    <w:unhideWhenUsed/>
    <w:rsid w:val="00ED5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323"/>
  </w:style>
  <w:style w:type="paragraph" w:styleId="Footer">
    <w:name w:val="footer"/>
    <w:basedOn w:val="Normal"/>
    <w:link w:val="FooterChar"/>
    <w:uiPriority w:val="99"/>
    <w:unhideWhenUsed/>
    <w:rsid w:val="00ED5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323"/>
  </w:style>
  <w:style w:type="character" w:customStyle="1" w:styleId="Heading3Char">
    <w:name w:val="Heading 3 Char"/>
    <w:basedOn w:val="DefaultParagraphFont"/>
    <w:link w:val="Heading3"/>
    <w:uiPriority w:val="9"/>
    <w:semiHidden/>
    <w:rsid w:val="00176BB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6BBA"/>
    <w:rPr>
      <w:rFonts w:asciiTheme="majorHAnsi" w:eastAsiaTheme="majorEastAsia" w:hAnsiTheme="majorHAnsi" w:cstheme="majorBidi"/>
      <w:i/>
      <w:iCs/>
      <w:color w:val="2F5496" w:themeColor="accent1" w:themeShade="BF"/>
    </w:rPr>
  </w:style>
  <w:style w:type="paragraph" w:styleId="z-TopofForm">
    <w:name w:val="HTML Top of Form"/>
    <w:basedOn w:val="Normal"/>
    <w:next w:val="Normal"/>
    <w:link w:val="z-TopofFormChar"/>
    <w:hidden/>
    <w:uiPriority w:val="99"/>
    <w:semiHidden/>
    <w:unhideWhenUsed/>
    <w:rsid w:val="00176BB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76BB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76BB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76BBA"/>
    <w:rPr>
      <w:rFonts w:ascii="Arial" w:eastAsia="Times New Roman" w:hAnsi="Arial" w:cs="Arial"/>
      <w:vanish/>
      <w:sz w:val="16"/>
      <w:szCs w:val="16"/>
      <w:lang w:eastAsia="en-GB"/>
    </w:rPr>
  </w:style>
  <w:style w:type="paragraph" w:styleId="BalloonText">
    <w:name w:val="Balloon Text"/>
    <w:basedOn w:val="Normal"/>
    <w:link w:val="BalloonTextChar"/>
    <w:uiPriority w:val="99"/>
    <w:semiHidden/>
    <w:unhideWhenUsed/>
    <w:rsid w:val="006646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4629"/>
    <w:rPr>
      <w:rFonts w:ascii="Segoe UI" w:hAnsi="Segoe UI" w:cs="Segoe UI"/>
      <w:sz w:val="18"/>
      <w:szCs w:val="18"/>
    </w:rPr>
  </w:style>
  <w:style w:type="paragraph" w:styleId="ListParagraph">
    <w:name w:val="List Paragraph"/>
    <w:basedOn w:val="Normal"/>
    <w:uiPriority w:val="34"/>
    <w:qFormat/>
    <w:rsid w:val="006646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424739">
      <w:bodyDiv w:val="1"/>
      <w:marLeft w:val="0"/>
      <w:marRight w:val="0"/>
      <w:marTop w:val="0"/>
      <w:marBottom w:val="0"/>
      <w:divBdr>
        <w:top w:val="none" w:sz="0" w:space="0" w:color="auto"/>
        <w:left w:val="none" w:sz="0" w:space="0" w:color="auto"/>
        <w:bottom w:val="none" w:sz="0" w:space="0" w:color="auto"/>
        <w:right w:val="none" w:sz="0" w:space="0" w:color="auto"/>
      </w:divBdr>
    </w:div>
    <w:div w:id="1193835820">
      <w:bodyDiv w:val="1"/>
      <w:marLeft w:val="0"/>
      <w:marRight w:val="0"/>
      <w:marTop w:val="0"/>
      <w:marBottom w:val="0"/>
      <w:divBdr>
        <w:top w:val="none" w:sz="0" w:space="0" w:color="auto"/>
        <w:left w:val="none" w:sz="0" w:space="0" w:color="auto"/>
        <w:bottom w:val="none" w:sz="0" w:space="0" w:color="auto"/>
        <w:right w:val="none" w:sz="0" w:space="0" w:color="auto"/>
      </w:divBdr>
    </w:div>
    <w:div w:id="1203516745">
      <w:bodyDiv w:val="1"/>
      <w:marLeft w:val="0"/>
      <w:marRight w:val="0"/>
      <w:marTop w:val="0"/>
      <w:marBottom w:val="0"/>
      <w:divBdr>
        <w:top w:val="none" w:sz="0" w:space="0" w:color="auto"/>
        <w:left w:val="none" w:sz="0" w:space="0" w:color="auto"/>
        <w:bottom w:val="none" w:sz="0" w:space="0" w:color="auto"/>
        <w:right w:val="none" w:sz="0" w:space="0" w:color="auto"/>
      </w:divBdr>
    </w:div>
    <w:div w:id="1478648225">
      <w:bodyDiv w:val="1"/>
      <w:marLeft w:val="0"/>
      <w:marRight w:val="0"/>
      <w:marTop w:val="0"/>
      <w:marBottom w:val="0"/>
      <w:divBdr>
        <w:top w:val="none" w:sz="0" w:space="0" w:color="auto"/>
        <w:left w:val="none" w:sz="0" w:space="0" w:color="auto"/>
        <w:bottom w:val="none" w:sz="0" w:space="0" w:color="auto"/>
        <w:right w:val="none" w:sz="0" w:space="0" w:color="auto"/>
      </w:divBdr>
    </w:div>
    <w:div w:id="1736198219">
      <w:bodyDiv w:val="1"/>
      <w:marLeft w:val="0"/>
      <w:marRight w:val="0"/>
      <w:marTop w:val="0"/>
      <w:marBottom w:val="0"/>
      <w:divBdr>
        <w:top w:val="none" w:sz="0" w:space="0" w:color="auto"/>
        <w:left w:val="none" w:sz="0" w:space="0" w:color="auto"/>
        <w:bottom w:val="none" w:sz="0" w:space="0" w:color="auto"/>
        <w:right w:val="none" w:sz="0" w:space="0" w:color="auto"/>
      </w:divBdr>
      <w:divsChild>
        <w:div w:id="548805159">
          <w:marLeft w:val="0"/>
          <w:marRight w:val="0"/>
          <w:marTop w:val="0"/>
          <w:marBottom w:val="0"/>
          <w:divBdr>
            <w:top w:val="none" w:sz="0" w:space="0" w:color="auto"/>
            <w:left w:val="none" w:sz="0" w:space="0" w:color="auto"/>
            <w:bottom w:val="none" w:sz="0" w:space="0" w:color="auto"/>
            <w:right w:val="none" w:sz="0" w:space="0" w:color="auto"/>
          </w:divBdr>
        </w:div>
        <w:div w:id="1873566137">
          <w:marLeft w:val="0"/>
          <w:marRight w:val="0"/>
          <w:marTop w:val="30"/>
          <w:marBottom w:val="0"/>
          <w:divBdr>
            <w:top w:val="none" w:sz="0" w:space="0" w:color="auto"/>
            <w:left w:val="none" w:sz="0" w:space="0" w:color="auto"/>
            <w:bottom w:val="none" w:sz="0" w:space="0" w:color="auto"/>
            <w:right w:val="none" w:sz="0" w:space="0" w:color="auto"/>
          </w:divBdr>
          <w:divsChild>
            <w:div w:id="1805461206">
              <w:marLeft w:val="0"/>
              <w:marRight w:val="0"/>
              <w:marTop w:val="0"/>
              <w:marBottom w:val="0"/>
              <w:divBdr>
                <w:top w:val="none" w:sz="0" w:space="0" w:color="auto"/>
                <w:left w:val="none" w:sz="0" w:space="0" w:color="auto"/>
                <w:bottom w:val="none" w:sz="0" w:space="0" w:color="auto"/>
                <w:right w:val="none" w:sz="0" w:space="0" w:color="auto"/>
              </w:divBdr>
            </w:div>
          </w:divsChild>
        </w:div>
        <w:div w:id="594634856">
          <w:marLeft w:val="0"/>
          <w:marRight w:val="0"/>
          <w:marTop w:val="15"/>
          <w:marBottom w:val="0"/>
          <w:divBdr>
            <w:top w:val="none" w:sz="0" w:space="0" w:color="auto"/>
            <w:left w:val="none" w:sz="0" w:space="0" w:color="auto"/>
            <w:bottom w:val="none" w:sz="0" w:space="0" w:color="auto"/>
            <w:right w:val="none" w:sz="0" w:space="0" w:color="auto"/>
          </w:divBdr>
        </w:div>
        <w:div w:id="1060011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a.com/motoring_advice/car-buyers-guide/cbg_toxics.html" TargetMode="External"/><Relationship Id="rId13" Type="http://schemas.openxmlformats.org/officeDocument/2006/relationships/hyperlink" Target="http://egrsensors.com.au/static/how-do-egr-valves-work" TargetMode="External"/><Relationship Id="rId18" Type="http://schemas.openxmlformats.org/officeDocument/2006/relationships/hyperlink" Target="https://haynes.com/en-gb/tips-tutorials/what-pcv-valve-and-what-does-it-do"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theaa.com/motoring_advice/car-buyers-guide/cbg_toxics.html" TargetMode="External"/><Relationship Id="rId12" Type="http://schemas.openxmlformats.org/officeDocument/2006/relationships/hyperlink" Target="https://www.dieselnet.com/standards/cycles/index.php" TargetMode="External"/><Relationship Id="rId17" Type="http://schemas.openxmlformats.org/officeDocument/2006/relationships/hyperlink" Target="https://www.carsdirect.com/used-car-buying/how-a-sequential-fuel-injection-works-pros-and-cons" TargetMode="External"/><Relationship Id="rId2" Type="http://schemas.openxmlformats.org/officeDocument/2006/relationships/styles" Target="styles.xml"/><Relationship Id="rId16" Type="http://schemas.openxmlformats.org/officeDocument/2006/relationships/hyperlink" Target="https://doi-org.ezproxy.uwtsd.ac.uk/10.4271/2007-24-0103"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aemobilus-sae-org.ezproxy.uwtsd.ac.uk/htmlimage/1000076338/650526_fig0003.jpg" TargetMode="External"/><Relationship Id="rId5" Type="http://schemas.openxmlformats.org/officeDocument/2006/relationships/footnotes" Target="footnotes.xml"/><Relationship Id="rId15" Type="http://schemas.openxmlformats.org/officeDocument/2006/relationships/hyperlink" Target="https://www.theaa.com/driving-advice/fuels-environment/euro-emissions-standards" TargetMode="External"/><Relationship Id="rId10" Type="http://schemas.openxmlformats.org/officeDocument/2006/relationships/hyperlink" Target="https://www.theaa.com/motoring_advice/car-buyers-guide/cbg_toxics.html" TargetMode="External"/><Relationship Id="rId19" Type="http://schemas.openxmlformats.org/officeDocument/2006/relationships/hyperlink" Target="https://moodle.uwtsd.ac.uk/pluginfile.php/41236/mod_resource/content/1/Vauxhall_Motronic.pdf" TargetMode="External"/><Relationship Id="rId4" Type="http://schemas.openxmlformats.org/officeDocument/2006/relationships/webSettings" Target="webSettings.xml"/><Relationship Id="rId9" Type="http://schemas.openxmlformats.org/officeDocument/2006/relationships/hyperlink" Target="https://www.theaa.com/motoring_advice/car-buyers-guide/cbg_toxics.html" TargetMode="External"/><Relationship Id="rId14" Type="http://schemas.openxmlformats.org/officeDocument/2006/relationships/hyperlink" Target="https://www.theicct.org/sites/default/files/publications/ICCT_Euro6-VI_briefing_jun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1414</TotalTime>
  <Pages>17</Pages>
  <Words>4337</Words>
  <Characters>24724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Salathiel</dc:creator>
  <cp:keywords/>
  <dc:description/>
  <cp:lastModifiedBy>Daniel Salathiel</cp:lastModifiedBy>
  <cp:revision>493</cp:revision>
  <dcterms:created xsi:type="dcterms:W3CDTF">2018-03-03T16:12:00Z</dcterms:created>
  <dcterms:modified xsi:type="dcterms:W3CDTF">2018-03-19T14:54:00Z</dcterms:modified>
</cp:coreProperties>
</file>