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15563" w14:textId="798BBDBB" w:rsidR="009D1569" w:rsidRDefault="0031779B">
      <w:pPr>
        <w:rPr>
          <w:rFonts w:ascii="Segoe UI Historic" w:hAnsi="Segoe UI Historic" w:cs="Segoe UI Historic"/>
          <w:color w:val="E4E6EB"/>
          <w:sz w:val="23"/>
          <w:szCs w:val="23"/>
          <w:shd w:val="clear" w:color="auto" w:fill="3E4042"/>
        </w:rPr>
      </w:pPr>
      <w:r>
        <w:rPr>
          <w:rFonts w:ascii="Segoe UI Historic" w:hAnsi="Segoe UI Historic" w:cs="Segoe UI Historic"/>
          <w:color w:val="E4E6EB"/>
          <w:sz w:val="23"/>
          <w:szCs w:val="23"/>
          <w:shd w:val="clear" w:color="auto" w:fill="3E4042"/>
        </w:rPr>
        <w:t xml:space="preserve">Elena-Catalina </w:t>
      </w:r>
      <w:proofErr w:type="spellStart"/>
      <w:r>
        <w:rPr>
          <w:rFonts w:ascii="Segoe UI Historic" w:hAnsi="Segoe UI Historic" w:cs="Segoe UI Historic"/>
          <w:color w:val="E4E6EB"/>
          <w:sz w:val="23"/>
          <w:szCs w:val="23"/>
          <w:shd w:val="clear" w:color="auto" w:fill="3E4042"/>
        </w:rPr>
        <w:t>Calau</w:t>
      </w:r>
      <w:proofErr w:type="spellEnd"/>
      <w:r>
        <w:rPr>
          <w:rFonts w:ascii="Segoe UI Historic" w:hAnsi="Segoe UI Historic" w:cs="Segoe UI Historic"/>
          <w:color w:val="E4E6EB"/>
          <w:sz w:val="23"/>
          <w:szCs w:val="23"/>
          <w:shd w:val="clear" w:color="auto" w:fill="3E4042"/>
        </w:rPr>
        <w:t xml:space="preserve"> (211</w:t>
      </w:r>
      <w:r w:rsidR="009D1569">
        <w:rPr>
          <w:rFonts w:ascii="Segoe UI Historic" w:hAnsi="Segoe UI Historic" w:cs="Segoe UI Historic"/>
          <w:color w:val="E4E6EB"/>
          <w:sz w:val="23"/>
          <w:szCs w:val="23"/>
          <w:shd w:val="clear" w:color="auto" w:fill="3E4042"/>
        </w:rPr>
        <w:t>7472)</w:t>
      </w:r>
    </w:p>
    <w:p w14:paraId="00FAA16E" w14:textId="0341CD7A" w:rsidR="00407ED4" w:rsidRDefault="00407ED4">
      <w:pPr>
        <w:rPr>
          <w:rFonts w:ascii="Segoe UI Historic" w:hAnsi="Segoe UI Historic" w:cs="Segoe UI Historic"/>
          <w:color w:val="E4E6EB"/>
          <w:sz w:val="23"/>
          <w:szCs w:val="23"/>
          <w:shd w:val="clear" w:color="auto" w:fill="3E4042"/>
        </w:rPr>
      </w:pPr>
      <w:r>
        <w:rPr>
          <w:rFonts w:ascii="Segoe UI Historic" w:hAnsi="Segoe UI Historic" w:cs="Segoe UI Historic"/>
          <w:color w:val="E4E6EB"/>
          <w:sz w:val="23"/>
          <w:szCs w:val="23"/>
          <w:shd w:val="clear" w:color="auto" w:fill="3E4042"/>
        </w:rPr>
        <w:t>MD.</w:t>
      </w:r>
      <w:r w:rsidR="00256CE5">
        <w:rPr>
          <w:rFonts w:ascii="Segoe UI Historic" w:hAnsi="Segoe UI Historic" w:cs="Segoe UI Historic"/>
          <w:color w:val="E4E6EB"/>
          <w:sz w:val="23"/>
          <w:szCs w:val="23"/>
          <w:shd w:val="clear" w:color="auto" w:fill="3E4042"/>
        </w:rPr>
        <w:t xml:space="preserve"> </w:t>
      </w:r>
      <w:r w:rsidR="00D91BFC">
        <w:rPr>
          <w:rFonts w:ascii="Segoe UI Historic" w:hAnsi="Segoe UI Historic" w:cs="Segoe UI Historic"/>
          <w:color w:val="E4E6EB"/>
          <w:sz w:val="23"/>
          <w:szCs w:val="23"/>
          <w:shd w:val="clear" w:color="auto" w:fill="3E4042"/>
        </w:rPr>
        <w:t>Nazmul Hasan</w:t>
      </w:r>
    </w:p>
    <w:p w14:paraId="6903BBEE" w14:textId="77777777" w:rsidR="00414A3E" w:rsidRDefault="00414A3E">
      <w:pPr>
        <w:rPr>
          <w:rFonts w:ascii="Segoe UI Historic" w:hAnsi="Segoe UI Historic" w:cs="Segoe UI Historic"/>
          <w:color w:val="E4E6EB"/>
          <w:sz w:val="23"/>
          <w:szCs w:val="23"/>
          <w:shd w:val="clear" w:color="auto" w:fill="3E4042"/>
        </w:rPr>
      </w:pPr>
    </w:p>
    <w:p w14:paraId="1ECCCEAC" w14:textId="6E0376AD" w:rsidR="000429A8" w:rsidRDefault="000429A8">
      <w:pPr>
        <w:rPr>
          <w:rFonts w:ascii="Segoe UI Historic" w:hAnsi="Segoe UI Historic" w:cs="Segoe UI Historic"/>
          <w:color w:val="E4E6EB"/>
          <w:sz w:val="23"/>
          <w:szCs w:val="23"/>
          <w:shd w:val="clear" w:color="auto" w:fill="3E4042"/>
        </w:rPr>
      </w:pPr>
      <w:r>
        <w:rPr>
          <w:rFonts w:ascii="Segoe UI Historic" w:hAnsi="Segoe UI Historic" w:cs="Segoe UI Historic"/>
          <w:color w:val="E4E6EB"/>
          <w:sz w:val="23"/>
          <w:szCs w:val="23"/>
          <w:shd w:val="clear" w:color="auto" w:fill="3E4042"/>
        </w:rPr>
        <w:t xml:space="preserve">        </w:t>
      </w:r>
      <w:r w:rsidR="00636135">
        <w:rPr>
          <w:rFonts w:ascii="Segoe UI Historic" w:hAnsi="Segoe UI Historic" w:cs="Segoe UI Historic"/>
          <w:color w:val="E4E6EB"/>
          <w:sz w:val="23"/>
          <w:szCs w:val="23"/>
          <w:shd w:val="clear" w:color="auto" w:fill="3E4042"/>
        </w:rPr>
        <w:t xml:space="preserve"> </w:t>
      </w:r>
      <w:r w:rsidR="00E937A6">
        <w:rPr>
          <w:rFonts w:ascii="Segoe UI Historic" w:hAnsi="Segoe UI Historic" w:cs="Segoe UI Historic"/>
          <w:color w:val="E4E6EB"/>
          <w:sz w:val="23"/>
          <w:szCs w:val="23"/>
          <w:shd w:val="clear" w:color="auto" w:fill="3E4042"/>
        </w:rPr>
        <w:t xml:space="preserve">From the case study , identify and explain 5 flexible working practices </w:t>
      </w:r>
    </w:p>
    <w:p w14:paraId="606F845B" w14:textId="77777777" w:rsidR="000257A3" w:rsidRDefault="000257A3">
      <w:pPr>
        <w:rPr>
          <w:rFonts w:ascii="Segoe UI Historic" w:hAnsi="Segoe UI Historic" w:cs="Segoe UI Historic"/>
          <w:color w:val="E4E6EB"/>
          <w:sz w:val="23"/>
          <w:szCs w:val="23"/>
          <w:shd w:val="clear" w:color="auto" w:fill="3E4042"/>
        </w:rPr>
      </w:pPr>
    </w:p>
    <w:p w14:paraId="6D9A324C" w14:textId="77777777" w:rsidR="000257A3" w:rsidRDefault="000257A3">
      <w:pPr>
        <w:rPr>
          <w:rFonts w:ascii="Segoe UI Historic" w:hAnsi="Segoe UI Historic" w:cs="Segoe UI Historic"/>
          <w:color w:val="E4E6EB"/>
          <w:sz w:val="23"/>
          <w:szCs w:val="23"/>
          <w:shd w:val="clear" w:color="auto" w:fill="3E4042"/>
        </w:rPr>
      </w:pPr>
    </w:p>
    <w:p w14:paraId="367BD763" w14:textId="31358774" w:rsidR="000429A8" w:rsidRDefault="00E937A6">
      <w:pPr>
        <w:rPr>
          <w:rFonts w:ascii="Segoe UI Historic" w:hAnsi="Segoe UI Historic" w:cs="Segoe UI Historic"/>
          <w:color w:val="E4E6EB"/>
          <w:sz w:val="23"/>
          <w:szCs w:val="23"/>
          <w:shd w:val="clear" w:color="auto" w:fill="3E4042"/>
        </w:rPr>
      </w:pPr>
      <w:r>
        <w:rPr>
          <w:rFonts w:ascii="Segoe UI Historic" w:hAnsi="Segoe UI Historic" w:cs="Segoe UI Historic"/>
          <w:color w:val="E4E6EB"/>
          <w:sz w:val="23"/>
          <w:szCs w:val="23"/>
          <w:shd w:val="clear" w:color="auto" w:fill="3E4042"/>
        </w:rPr>
        <w:t>From the Case study I identify a few of examples of flexible working and I can say that I really know them in person.</w:t>
      </w:r>
    </w:p>
    <w:p w14:paraId="42B86D46" w14:textId="77777777" w:rsidR="000257A3" w:rsidRDefault="000257A3">
      <w:pPr>
        <w:rPr>
          <w:rFonts w:ascii="Segoe UI Historic" w:hAnsi="Segoe UI Historic" w:cs="Segoe UI Historic"/>
          <w:color w:val="E4E6EB"/>
          <w:sz w:val="23"/>
          <w:szCs w:val="23"/>
          <w:shd w:val="clear" w:color="auto" w:fill="3E4042"/>
        </w:rPr>
      </w:pPr>
    </w:p>
    <w:p w14:paraId="282F7257" w14:textId="4F88808C" w:rsidR="000257A3" w:rsidRDefault="00E937A6">
      <w:pPr>
        <w:rPr>
          <w:rFonts w:ascii="Segoe UI Historic" w:hAnsi="Segoe UI Historic" w:cs="Segoe UI Historic"/>
          <w:color w:val="E4E6EB"/>
          <w:sz w:val="23"/>
          <w:szCs w:val="23"/>
          <w:shd w:val="clear" w:color="auto" w:fill="3E4042"/>
        </w:rPr>
      </w:pPr>
      <w:r>
        <w:rPr>
          <w:rFonts w:ascii="Segoe UI Historic" w:hAnsi="Segoe UI Historic" w:cs="Segoe UI Historic"/>
          <w:color w:val="E4E6EB"/>
          <w:sz w:val="23"/>
          <w:szCs w:val="23"/>
          <w:shd w:val="clear" w:color="auto" w:fill="3E4042"/>
        </w:rPr>
        <w:t xml:space="preserve"> One of them is SELF ROSTERING , the self </w:t>
      </w:r>
      <w:proofErr w:type="spellStart"/>
      <w:r>
        <w:rPr>
          <w:rFonts w:ascii="Segoe UI Historic" w:hAnsi="Segoe UI Historic" w:cs="Segoe UI Historic"/>
          <w:color w:val="E4E6EB"/>
          <w:sz w:val="23"/>
          <w:szCs w:val="23"/>
          <w:shd w:val="clear" w:color="auto" w:fill="3E4042"/>
        </w:rPr>
        <w:t>rostering</w:t>
      </w:r>
      <w:proofErr w:type="spellEnd"/>
      <w:r>
        <w:rPr>
          <w:rFonts w:ascii="Segoe UI Historic" w:hAnsi="Segoe UI Historic" w:cs="Segoe UI Historic"/>
          <w:color w:val="E4E6EB"/>
          <w:sz w:val="23"/>
          <w:szCs w:val="23"/>
          <w:shd w:val="clear" w:color="auto" w:fill="3E4042"/>
        </w:rPr>
        <w:t xml:space="preserve"> can offer you more control of your rota. Working in restaurants in the past years give me a chance to explore this type of flexible working , in order to have time for study , family and work as well. Is often used in hospitality and retail. </w:t>
      </w:r>
    </w:p>
    <w:p w14:paraId="6D0C66CF" w14:textId="77777777" w:rsidR="000257A3" w:rsidRDefault="000257A3">
      <w:pPr>
        <w:rPr>
          <w:rFonts w:ascii="Segoe UI Historic" w:hAnsi="Segoe UI Historic" w:cs="Segoe UI Historic"/>
          <w:color w:val="E4E6EB"/>
          <w:sz w:val="23"/>
          <w:szCs w:val="23"/>
          <w:shd w:val="clear" w:color="auto" w:fill="3E4042"/>
        </w:rPr>
      </w:pPr>
    </w:p>
    <w:p w14:paraId="49DBE08E" w14:textId="77777777" w:rsidR="000257A3" w:rsidRDefault="00E937A6">
      <w:pPr>
        <w:rPr>
          <w:rFonts w:ascii="Segoe UI Historic" w:hAnsi="Segoe UI Historic" w:cs="Segoe UI Historic"/>
          <w:color w:val="E4E6EB"/>
          <w:sz w:val="23"/>
          <w:szCs w:val="23"/>
          <w:shd w:val="clear" w:color="auto" w:fill="3E4042"/>
        </w:rPr>
      </w:pPr>
      <w:r>
        <w:rPr>
          <w:rFonts w:ascii="Segoe UI Historic" w:hAnsi="Segoe UI Historic" w:cs="Segoe UI Historic"/>
          <w:color w:val="E4E6EB"/>
          <w:sz w:val="23"/>
          <w:szCs w:val="23"/>
          <w:shd w:val="clear" w:color="auto" w:fill="3E4042"/>
        </w:rPr>
        <w:t xml:space="preserve">The second one that I find is SHIFT SWAPPING , in case of any emergency at any point you can request the management team to swap the shifts you can not work with someone </w:t>
      </w:r>
      <w:proofErr w:type="spellStart"/>
      <w:r>
        <w:rPr>
          <w:rFonts w:ascii="Segoe UI Historic" w:hAnsi="Segoe UI Historic" w:cs="Segoe UI Historic"/>
          <w:color w:val="E4E6EB"/>
          <w:sz w:val="23"/>
          <w:szCs w:val="23"/>
          <w:shd w:val="clear" w:color="auto" w:fill="3E4042"/>
        </w:rPr>
        <w:t>else.Of</w:t>
      </w:r>
      <w:proofErr w:type="spellEnd"/>
      <w:r>
        <w:rPr>
          <w:rFonts w:ascii="Segoe UI Historic" w:hAnsi="Segoe UI Historic" w:cs="Segoe UI Historic"/>
          <w:color w:val="E4E6EB"/>
          <w:sz w:val="23"/>
          <w:szCs w:val="23"/>
          <w:shd w:val="clear" w:color="auto" w:fill="3E4042"/>
        </w:rPr>
        <w:t xml:space="preserve"> course you will need to contact them in advance of your shifts so they will have time to sort it out. </w:t>
      </w:r>
    </w:p>
    <w:p w14:paraId="78D96ADD" w14:textId="77777777" w:rsidR="000257A3" w:rsidRDefault="000257A3">
      <w:pPr>
        <w:rPr>
          <w:rFonts w:ascii="Segoe UI Historic" w:hAnsi="Segoe UI Historic" w:cs="Segoe UI Historic"/>
          <w:color w:val="E4E6EB"/>
          <w:sz w:val="23"/>
          <w:szCs w:val="23"/>
          <w:shd w:val="clear" w:color="auto" w:fill="3E4042"/>
        </w:rPr>
      </w:pPr>
    </w:p>
    <w:p w14:paraId="4C39F08A" w14:textId="77777777" w:rsidR="000257A3" w:rsidRDefault="00E937A6">
      <w:pPr>
        <w:rPr>
          <w:rFonts w:ascii="Segoe UI Historic" w:hAnsi="Segoe UI Historic" w:cs="Segoe UI Historic"/>
          <w:color w:val="E4E6EB"/>
          <w:sz w:val="23"/>
          <w:szCs w:val="23"/>
          <w:shd w:val="clear" w:color="auto" w:fill="3E4042"/>
        </w:rPr>
      </w:pPr>
      <w:r>
        <w:rPr>
          <w:rFonts w:ascii="Segoe UI Historic" w:hAnsi="Segoe UI Historic" w:cs="Segoe UI Historic"/>
          <w:color w:val="E4E6EB"/>
          <w:sz w:val="23"/>
          <w:szCs w:val="23"/>
          <w:shd w:val="clear" w:color="auto" w:fill="3E4042"/>
        </w:rPr>
        <w:t xml:space="preserve">WORKING REMOTELY , is the practice were you can work from a different place not a central office. If a company offers you the chance to work remotely that means that you have experience and knowledge so they truly don’t mind were you work from if the work is done properly. Many people work at there best at home or at </w:t>
      </w:r>
      <w:proofErr w:type="spellStart"/>
      <w:r>
        <w:rPr>
          <w:rFonts w:ascii="Segoe UI Historic" w:hAnsi="Segoe UI Historic" w:cs="Segoe UI Historic"/>
          <w:color w:val="E4E6EB"/>
          <w:sz w:val="23"/>
          <w:szCs w:val="23"/>
          <w:shd w:val="clear" w:color="auto" w:fill="3E4042"/>
        </w:rPr>
        <w:t>at</w:t>
      </w:r>
      <w:proofErr w:type="spellEnd"/>
      <w:r>
        <w:rPr>
          <w:rFonts w:ascii="Segoe UI Historic" w:hAnsi="Segoe UI Historic" w:cs="Segoe UI Historic"/>
          <w:color w:val="E4E6EB"/>
          <w:sz w:val="23"/>
          <w:szCs w:val="23"/>
          <w:shd w:val="clear" w:color="auto" w:fill="3E4042"/>
        </w:rPr>
        <w:t xml:space="preserve"> coffee shop because they feel more relaxed there than in a office. </w:t>
      </w:r>
    </w:p>
    <w:p w14:paraId="1E3D5278" w14:textId="77777777" w:rsidR="000257A3" w:rsidRDefault="000257A3">
      <w:pPr>
        <w:rPr>
          <w:rFonts w:ascii="Segoe UI Historic" w:hAnsi="Segoe UI Historic" w:cs="Segoe UI Historic"/>
          <w:color w:val="E4E6EB"/>
          <w:sz w:val="23"/>
          <w:szCs w:val="23"/>
          <w:shd w:val="clear" w:color="auto" w:fill="3E4042"/>
        </w:rPr>
      </w:pPr>
    </w:p>
    <w:p w14:paraId="2BFBA785" w14:textId="77777777" w:rsidR="00414A3E" w:rsidRDefault="00E937A6">
      <w:pPr>
        <w:rPr>
          <w:rFonts w:ascii="Segoe UI Historic" w:hAnsi="Segoe UI Historic" w:cs="Segoe UI Historic"/>
          <w:color w:val="E4E6EB"/>
          <w:sz w:val="23"/>
          <w:szCs w:val="23"/>
          <w:shd w:val="clear" w:color="auto" w:fill="3E4042"/>
        </w:rPr>
      </w:pPr>
      <w:r>
        <w:rPr>
          <w:rFonts w:ascii="Segoe UI Historic" w:hAnsi="Segoe UI Historic" w:cs="Segoe UI Historic"/>
          <w:color w:val="E4E6EB"/>
          <w:sz w:val="23"/>
          <w:szCs w:val="23"/>
          <w:shd w:val="clear" w:color="auto" w:fill="3E4042"/>
        </w:rPr>
        <w:t xml:space="preserve">MOBILE WORKING / TELEWORKING , Mobile working is a method where a employee can do there job from any physical location. It is the ability that enables a professional to complete their responsibilities from anywhere at any time using their mobile devices. Give you the opportunity to work from any device at any </w:t>
      </w:r>
      <w:proofErr w:type="spellStart"/>
      <w:r>
        <w:rPr>
          <w:rFonts w:ascii="Segoe UI Historic" w:hAnsi="Segoe UI Historic" w:cs="Segoe UI Historic"/>
          <w:color w:val="E4E6EB"/>
          <w:sz w:val="23"/>
          <w:szCs w:val="23"/>
          <w:shd w:val="clear" w:color="auto" w:fill="3E4042"/>
        </w:rPr>
        <w:t>time.It</w:t>
      </w:r>
      <w:proofErr w:type="spellEnd"/>
      <w:r>
        <w:rPr>
          <w:rFonts w:ascii="Segoe UI Historic" w:hAnsi="Segoe UI Historic" w:cs="Segoe UI Historic"/>
          <w:color w:val="E4E6EB"/>
          <w:sz w:val="23"/>
          <w:szCs w:val="23"/>
          <w:shd w:val="clear" w:color="auto" w:fill="3E4042"/>
        </w:rPr>
        <w:t xml:space="preserve"> do not require any physical action and is the best option if your health needs more attention and care but you still want to work . </w:t>
      </w:r>
    </w:p>
    <w:p w14:paraId="3F9816B0" w14:textId="77777777" w:rsidR="00414A3E" w:rsidRDefault="00414A3E">
      <w:pPr>
        <w:rPr>
          <w:rFonts w:ascii="Segoe UI Historic" w:hAnsi="Segoe UI Historic" w:cs="Segoe UI Historic"/>
          <w:color w:val="E4E6EB"/>
          <w:sz w:val="23"/>
          <w:szCs w:val="23"/>
          <w:shd w:val="clear" w:color="auto" w:fill="3E4042"/>
        </w:rPr>
      </w:pPr>
    </w:p>
    <w:p w14:paraId="68FD34C7" w14:textId="70567374" w:rsidR="00A706D6" w:rsidRDefault="00E937A6">
      <w:r>
        <w:rPr>
          <w:rFonts w:ascii="Segoe UI Historic" w:hAnsi="Segoe UI Historic" w:cs="Segoe UI Historic"/>
          <w:color w:val="E4E6EB"/>
          <w:sz w:val="23"/>
          <w:szCs w:val="23"/>
          <w:shd w:val="clear" w:color="auto" w:fill="3E4042"/>
        </w:rPr>
        <w:t>FLEXITIME , I never understood the meaning of flexitime till the moment I start working at Amazon. For the ,,Amazonians,, how I like to say is the time when you feel like you want a break from work and you don’t really have a real reason. But the true meaning is a set of working hours (for example 20-35 h with flexitime)agreed with the employer. That requires you the be at the work place .</w:t>
      </w:r>
    </w:p>
    <w:sectPr w:rsidR="00A706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7A6"/>
    <w:rsid w:val="000257A3"/>
    <w:rsid w:val="000429A8"/>
    <w:rsid w:val="00256CE5"/>
    <w:rsid w:val="0031779B"/>
    <w:rsid w:val="00407ED4"/>
    <w:rsid w:val="00414A3E"/>
    <w:rsid w:val="00636135"/>
    <w:rsid w:val="008D5886"/>
    <w:rsid w:val="009D1569"/>
    <w:rsid w:val="00A706D6"/>
    <w:rsid w:val="00D91BFC"/>
    <w:rsid w:val="00E93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A82AB"/>
  <w15:chartTrackingRefBased/>
  <w15:docId w15:val="{F61D94E5-CC4F-4B3B-BDA6-CC7F8D00E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303</Words>
  <Characters>1764</Characters>
  <Application>Microsoft Office Word</Application>
  <DocSecurity>0</DocSecurity>
  <Lines>14</Lines>
  <Paragraphs>4</Paragraphs>
  <ScaleCrop>false</ScaleCrop>
  <Company/>
  <LinksUpToDate>false</LinksUpToDate>
  <CharactersWithSpaces>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Alexandru-Dumitru Otvos (2117470)</dc:creator>
  <cp:keywords/>
  <dc:description/>
  <cp:lastModifiedBy>Catalina Elena Calau</cp:lastModifiedBy>
  <cp:revision>11</cp:revision>
  <dcterms:created xsi:type="dcterms:W3CDTF">2022-10-08T09:38:00Z</dcterms:created>
  <dcterms:modified xsi:type="dcterms:W3CDTF">2022-10-08T09:44:00Z</dcterms:modified>
</cp:coreProperties>
</file>