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216B63" w14:textId="77777777" w:rsidR="007F019D" w:rsidRDefault="007F019D" w:rsidP="00FE08B9">
      <w:pPr>
        <w:jc w:val="center"/>
        <w:rPr>
          <w:b/>
          <w:bCs/>
          <w:u w:val="single"/>
        </w:rPr>
      </w:pPr>
    </w:p>
    <w:p w14:paraId="793E7C76" w14:textId="1B6B2B84" w:rsidR="007F019D" w:rsidRDefault="007F019D" w:rsidP="00B40C77">
      <w:pPr>
        <w:jc w:val="center"/>
        <w:rPr>
          <w:b/>
          <w:bCs/>
          <w:u w:val="single"/>
        </w:rPr>
      </w:pPr>
      <w:r>
        <w:rPr>
          <w:b/>
          <w:bCs/>
          <w:u w:val="single"/>
        </w:rPr>
        <w:t xml:space="preserve">Element 1 </w:t>
      </w:r>
    </w:p>
    <w:p w14:paraId="35A2A085" w14:textId="77777777" w:rsidR="007F019D" w:rsidRDefault="007F019D" w:rsidP="00FE08B9">
      <w:pPr>
        <w:jc w:val="center"/>
        <w:rPr>
          <w:b/>
          <w:bCs/>
          <w:u w:val="single"/>
        </w:rPr>
      </w:pPr>
    </w:p>
    <w:tbl>
      <w:tblPr>
        <w:tblStyle w:val="TableGrid"/>
        <w:tblW w:w="0" w:type="auto"/>
        <w:tblLook w:val="04A0" w:firstRow="1" w:lastRow="0" w:firstColumn="1" w:lastColumn="0" w:noHBand="0" w:noVBand="1"/>
      </w:tblPr>
      <w:tblGrid>
        <w:gridCol w:w="2965"/>
        <w:gridCol w:w="3150"/>
        <w:gridCol w:w="2901"/>
      </w:tblGrid>
      <w:tr w:rsidR="00B40C77" w14:paraId="2E6A410B" w14:textId="77777777" w:rsidTr="001B1EB3">
        <w:tc>
          <w:tcPr>
            <w:tcW w:w="9016" w:type="dxa"/>
            <w:gridSpan w:val="3"/>
          </w:tcPr>
          <w:p w14:paraId="211B0E83" w14:textId="77777777" w:rsidR="00B40C77" w:rsidRPr="00F37B4A" w:rsidRDefault="00B40C77" w:rsidP="001B1EB3">
            <w:pPr>
              <w:jc w:val="center"/>
              <w:rPr>
                <w:b/>
                <w:sz w:val="24"/>
                <w:szCs w:val="24"/>
                <w:lang w:val="cy-GB"/>
              </w:rPr>
            </w:pPr>
            <w:r w:rsidRPr="00F37B4A">
              <w:rPr>
                <w:b/>
                <w:sz w:val="24"/>
                <w:szCs w:val="24"/>
                <w:lang w:val="cy-GB"/>
              </w:rPr>
              <w:t>Cynllun Gweithgaredd</w:t>
            </w:r>
          </w:p>
          <w:p w14:paraId="26087B2D" w14:textId="77777777" w:rsidR="00B40C77" w:rsidRPr="00F37B4A" w:rsidRDefault="00B40C77" w:rsidP="001B1EB3">
            <w:pPr>
              <w:jc w:val="center"/>
              <w:rPr>
                <w:i/>
                <w:sz w:val="24"/>
                <w:szCs w:val="24"/>
              </w:rPr>
            </w:pPr>
            <w:r w:rsidRPr="00F37B4A">
              <w:rPr>
                <w:b/>
                <w:i/>
                <w:sz w:val="24"/>
                <w:szCs w:val="24"/>
              </w:rPr>
              <w:t>Activity Plan</w:t>
            </w:r>
          </w:p>
        </w:tc>
      </w:tr>
      <w:tr w:rsidR="00B40C77" w14:paraId="43EB6DDB" w14:textId="77777777" w:rsidTr="001B1EB3">
        <w:tc>
          <w:tcPr>
            <w:tcW w:w="9016" w:type="dxa"/>
            <w:gridSpan w:val="3"/>
          </w:tcPr>
          <w:p w14:paraId="3D4E18B7" w14:textId="77777777" w:rsidR="00B40C77" w:rsidRPr="00F37B4A" w:rsidRDefault="00B40C77" w:rsidP="001B1EB3">
            <w:pPr>
              <w:rPr>
                <w:b/>
                <w:sz w:val="24"/>
                <w:szCs w:val="24"/>
              </w:rPr>
            </w:pPr>
            <w:r w:rsidRPr="00F37B4A">
              <w:rPr>
                <w:b/>
                <w:sz w:val="24"/>
                <w:szCs w:val="24"/>
              </w:rPr>
              <w:t>Gweithgaredd:</w:t>
            </w:r>
          </w:p>
          <w:p w14:paraId="7816F686" w14:textId="77777777" w:rsidR="00B40C77" w:rsidRPr="00F37B4A" w:rsidRDefault="00B40C77" w:rsidP="001B1EB3">
            <w:pPr>
              <w:rPr>
                <w:b/>
                <w:sz w:val="24"/>
                <w:szCs w:val="24"/>
              </w:rPr>
            </w:pPr>
          </w:p>
          <w:p w14:paraId="23FC6EEA" w14:textId="77777777" w:rsidR="00B40C77" w:rsidRPr="00F37B4A" w:rsidRDefault="00B40C77" w:rsidP="001B1EB3">
            <w:pPr>
              <w:rPr>
                <w:sz w:val="24"/>
                <w:szCs w:val="24"/>
              </w:rPr>
            </w:pPr>
            <w:r w:rsidRPr="00F37B4A">
              <w:rPr>
                <w:b/>
                <w:bCs/>
                <w:i/>
                <w:iCs/>
                <w:sz w:val="24"/>
                <w:szCs w:val="24"/>
              </w:rPr>
              <w:t xml:space="preserve">Activity: </w:t>
            </w:r>
            <w:r w:rsidRPr="00F37B4A">
              <w:rPr>
                <w:sz w:val="24"/>
                <w:szCs w:val="24"/>
              </w:rPr>
              <w:t xml:space="preserve">An experience within the school's outdoor woodland environment. </w:t>
            </w:r>
          </w:p>
          <w:p w14:paraId="2637C0C8" w14:textId="77777777" w:rsidR="00B40C77" w:rsidRPr="00F37B4A" w:rsidRDefault="00B40C77" w:rsidP="001B1EB3">
            <w:pPr>
              <w:rPr>
                <w:sz w:val="24"/>
                <w:szCs w:val="24"/>
              </w:rPr>
            </w:pPr>
          </w:p>
        </w:tc>
      </w:tr>
      <w:tr w:rsidR="00B40C77" w14:paraId="2651E890" w14:textId="77777777" w:rsidTr="001B1EB3">
        <w:tc>
          <w:tcPr>
            <w:tcW w:w="2965" w:type="dxa"/>
          </w:tcPr>
          <w:p w14:paraId="39E2430D" w14:textId="77777777" w:rsidR="00B40C77" w:rsidRPr="00F37B4A" w:rsidRDefault="00B40C77" w:rsidP="001B1EB3">
            <w:pPr>
              <w:rPr>
                <w:b/>
                <w:sz w:val="24"/>
                <w:szCs w:val="24"/>
              </w:rPr>
            </w:pPr>
            <w:r w:rsidRPr="00F37B4A">
              <w:rPr>
                <w:b/>
                <w:sz w:val="24"/>
                <w:szCs w:val="24"/>
              </w:rPr>
              <w:t>Nifer o blant:</w:t>
            </w:r>
          </w:p>
          <w:p w14:paraId="3833110E" w14:textId="77777777" w:rsidR="00B40C77" w:rsidRPr="00F37B4A" w:rsidRDefault="00B40C77" w:rsidP="001B1EB3">
            <w:pPr>
              <w:rPr>
                <w:b/>
                <w:sz w:val="24"/>
                <w:szCs w:val="24"/>
              </w:rPr>
            </w:pPr>
          </w:p>
          <w:p w14:paraId="1A221CEE" w14:textId="77777777" w:rsidR="00B40C77" w:rsidRPr="00F37B4A" w:rsidRDefault="00B40C77" w:rsidP="001B1EB3">
            <w:pPr>
              <w:rPr>
                <w:bCs/>
                <w:iCs/>
                <w:sz w:val="24"/>
                <w:szCs w:val="24"/>
              </w:rPr>
            </w:pPr>
            <w:r w:rsidRPr="00F37B4A">
              <w:rPr>
                <w:b/>
                <w:i/>
                <w:sz w:val="24"/>
                <w:szCs w:val="24"/>
              </w:rPr>
              <w:t xml:space="preserve">Number of children: </w:t>
            </w:r>
            <w:r w:rsidRPr="00F37B4A">
              <w:rPr>
                <w:bCs/>
                <w:iCs/>
                <w:sz w:val="24"/>
                <w:szCs w:val="24"/>
              </w:rPr>
              <w:t xml:space="preserve">20. </w:t>
            </w:r>
          </w:p>
          <w:p w14:paraId="29BC9DF2" w14:textId="77777777" w:rsidR="00B40C77" w:rsidRPr="00F37B4A" w:rsidRDefault="00B40C77" w:rsidP="001B1EB3">
            <w:pPr>
              <w:rPr>
                <w:sz w:val="24"/>
                <w:szCs w:val="24"/>
              </w:rPr>
            </w:pPr>
          </w:p>
        </w:tc>
        <w:tc>
          <w:tcPr>
            <w:tcW w:w="3150" w:type="dxa"/>
          </w:tcPr>
          <w:p w14:paraId="44040B54" w14:textId="77777777" w:rsidR="00B40C77" w:rsidRPr="00F37B4A" w:rsidRDefault="00B40C77" w:rsidP="001B1EB3">
            <w:pPr>
              <w:rPr>
                <w:b/>
                <w:sz w:val="24"/>
                <w:szCs w:val="24"/>
              </w:rPr>
            </w:pPr>
            <w:r w:rsidRPr="00F37B4A">
              <w:rPr>
                <w:b/>
                <w:sz w:val="24"/>
                <w:szCs w:val="24"/>
              </w:rPr>
              <w:t>Oed y plant:</w:t>
            </w:r>
          </w:p>
          <w:p w14:paraId="6A337B1E" w14:textId="77777777" w:rsidR="00B40C77" w:rsidRPr="00F37B4A" w:rsidRDefault="00B40C77" w:rsidP="001B1EB3">
            <w:pPr>
              <w:rPr>
                <w:b/>
                <w:sz w:val="24"/>
                <w:szCs w:val="24"/>
              </w:rPr>
            </w:pPr>
          </w:p>
          <w:p w14:paraId="5407136D" w14:textId="77777777" w:rsidR="00B40C77" w:rsidRPr="00F37B4A" w:rsidRDefault="00B40C77" w:rsidP="001B1EB3">
            <w:pPr>
              <w:rPr>
                <w:bCs/>
                <w:iCs/>
                <w:sz w:val="24"/>
                <w:szCs w:val="24"/>
              </w:rPr>
            </w:pPr>
            <w:r w:rsidRPr="00F37B4A">
              <w:rPr>
                <w:b/>
                <w:i/>
                <w:sz w:val="24"/>
                <w:szCs w:val="24"/>
              </w:rPr>
              <w:t>Age of children:</w:t>
            </w:r>
            <w:r w:rsidRPr="00F37B4A">
              <w:rPr>
                <w:bCs/>
                <w:iCs/>
                <w:sz w:val="24"/>
                <w:szCs w:val="24"/>
              </w:rPr>
              <w:t xml:space="preserve"> 6/7 - Year 2. </w:t>
            </w:r>
          </w:p>
        </w:tc>
        <w:tc>
          <w:tcPr>
            <w:tcW w:w="2901" w:type="dxa"/>
          </w:tcPr>
          <w:p w14:paraId="2E811B29" w14:textId="77777777" w:rsidR="00B40C77" w:rsidRPr="00F37B4A" w:rsidRDefault="00B40C77" w:rsidP="001B1EB3">
            <w:pPr>
              <w:rPr>
                <w:b/>
                <w:sz w:val="24"/>
                <w:szCs w:val="24"/>
              </w:rPr>
            </w:pPr>
            <w:r w:rsidRPr="00F37B4A">
              <w:rPr>
                <w:b/>
                <w:sz w:val="24"/>
                <w:szCs w:val="24"/>
              </w:rPr>
              <w:t>Nifer o oedolion:</w:t>
            </w:r>
          </w:p>
          <w:p w14:paraId="29FBB037" w14:textId="77777777" w:rsidR="00B40C77" w:rsidRPr="00F37B4A" w:rsidRDefault="00B40C77" w:rsidP="001B1EB3">
            <w:pPr>
              <w:rPr>
                <w:b/>
                <w:sz w:val="24"/>
                <w:szCs w:val="24"/>
              </w:rPr>
            </w:pPr>
          </w:p>
          <w:p w14:paraId="37A3E9ED" w14:textId="77777777" w:rsidR="00B40C77" w:rsidRPr="00F37B4A" w:rsidRDefault="00B40C77" w:rsidP="001B1EB3">
            <w:pPr>
              <w:rPr>
                <w:sz w:val="24"/>
                <w:szCs w:val="24"/>
              </w:rPr>
            </w:pPr>
            <w:r w:rsidRPr="00F37B4A">
              <w:rPr>
                <w:b/>
                <w:bCs/>
                <w:i/>
                <w:iCs/>
                <w:sz w:val="24"/>
                <w:szCs w:val="24"/>
              </w:rPr>
              <w:t xml:space="preserve">Number of adults: </w:t>
            </w:r>
            <w:r w:rsidRPr="00F37B4A">
              <w:rPr>
                <w:sz w:val="24"/>
                <w:szCs w:val="24"/>
              </w:rPr>
              <w:t xml:space="preserve">Class Teacher, Teaching Assistant x 2. </w:t>
            </w:r>
          </w:p>
        </w:tc>
      </w:tr>
      <w:tr w:rsidR="00B40C77" w14:paraId="1E565BFD" w14:textId="77777777" w:rsidTr="001B1EB3">
        <w:tc>
          <w:tcPr>
            <w:tcW w:w="2965" w:type="dxa"/>
          </w:tcPr>
          <w:p w14:paraId="2F53B062" w14:textId="77777777" w:rsidR="00B40C77" w:rsidRPr="00F37B4A" w:rsidRDefault="00B40C77" w:rsidP="001B1EB3">
            <w:pPr>
              <w:rPr>
                <w:b/>
                <w:sz w:val="24"/>
                <w:szCs w:val="24"/>
              </w:rPr>
            </w:pPr>
            <w:r w:rsidRPr="00F37B4A">
              <w:rPr>
                <w:b/>
                <w:sz w:val="24"/>
                <w:szCs w:val="24"/>
              </w:rPr>
              <w:t>Lleoliad:</w:t>
            </w:r>
          </w:p>
          <w:p w14:paraId="38A271CC" w14:textId="77777777" w:rsidR="00B40C77" w:rsidRPr="00F37B4A" w:rsidRDefault="00B40C77" w:rsidP="001B1EB3">
            <w:pPr>
              <w:rPr>
                <w:b/>
                <w:sz w:val="24"/>
                <w:szCs w:val="24"/>
              </w:rPr>
            </w:pPr>
          </w:p>
          <w:p w14:paraId="4AF482EA" w14:textId="77777777" w:rsidR="00B40C77" w:rsidRPr="00F37B4A" w:rsidRDefault="00B40C77" w:rsidP="001B1EB3">
            <w:pPr>
              <w:rPr>
                <w:bCs/>
                <w:iCs/>
                <w:sz w:val="24"/>
                <w:szCs w:val="24"/>
              </w:rPr>
            </w:pPr>
            <w:r w:rsidRPr="00F37B4A">
              <w:rPr>
                <w:b/>
                <w:i/>
                <w:sz w:val="24"/>
                <w:szCs w:val="24"/>
              </w:rPr>
              <w:t xml:space="preserve">Location: </w:t>
            </w:r>
            <w:r w:rsidRPr="00F37B4A">
              <w:rPr>
                <w:bCs/>
                <w:iCs/>
                <w:sz w:val="24"/>
                <w:szCs w:val="24"/>
              </w:rPr>
              <w:t xml:space="preserve">School woodland area. </w:t>
            </w:r>
          </w:p>
          <w:p w14:paraId="214F22C0" w14:textId="77777777" w:rsidR="00B40C77" w:rsidRPr="00F37B4A" w:rsidRDefault="00B40C77" w:rsidP="001B1EB3">
            <w:pPr>
              <w:rPr>
                <w:sz w:val="24"/>
                <w:szCs w:val="24"/>
              </w:rPr>
            </w:pPr>
          </w:p>
        </w:tc>
        <w:tc>
          <w:tcPr>
            <w:tcW w:w="3150" w:type="dxa"/>
          </w:tcPr>
          <w:p w14:paraId="73F4EE1F" w14:textId="77777777" w:rsidR="00B40C77" w:rsidRPr="00F37B4A" w:rsidRDefault="00B40C77" w:rsidP="001B1EB3">
            <w:pPr>
              <w:rPr>
                <w:b/>
                <w:sz w:val="24"/>
                <w:szCs w:val="24"/>
              </w:rPr>
            </w:pPr>
            <w:r w:rsidRPr="00F37B4A">
              <w:rPr>
                <w:b/>
                <w:sz w:val="24"/>
                <w:szCs w:val="24"/>
              </w:rPr>
              <w:t>Amser paratoi:</w:t>
            </w:r>
          </w:p>
          <w:p w14:paraId="16601B51" w14:textId="77777777" w:rsidR="00B40C77" w:rsidRPr="00F37B4A" w:rsidRDefault="00B40C77" w:rsidP="001B1EB3">
            <w:pPr>
              <w:rPr>
                <w:b/>
                <w:sz w:val="24"/>
                <w:szCs w:val="24"/>
              </w:rPr>
            </w:pPr>
          </w:p>
          <w:p w14:paraId="0004B63D" w14:textId="77777777" w:rsidR="00B40C77" w:rsidRPr="00F37B4A" w:rsidRDefault="00B40C77" w:rsidP="001B1EB3">
            <w:pPr>
              <w:rPr>
                <w:bCs/>
                <w:iCs/>
                <w:sz w:val="24"/>
                <w:szCs w:val="24"/>
              </w:rPr>
            </w:pPr>
            <w:r w:rsidRPr="00F37B4A">
              <w:rPr>
                <w:b/>
                <w:i/>
                <w:sz w:val="24"/>
                <w:szCs w:val="24"/>
              </w:rPr>
              <w:t xml:space="preserve">Preparation time: </w:t>
            </w:r>
            <w:r w:rsidRPr="00F37B4A">
              <w:rPr>
                <w:bCs/>
                <w:iCs/>
                <w:sz w:val="24"/>
                <w:szCs w:val="24"/>
              </w:rPr>
              <w:t xml:space="preserve">20 minutes. </w:t>
            </w:r>
          </w:p>
          <w:p w14:paraId="4FD00465" w14:textId="77777777" w:rsidR="00B40C77" w:rsidRPr="00F37B4A" w:rsidRDefault="00B40C77" w:rsidP="001B1EB3">
            <w:pPr>
              <w:rPr>
                <w:bCs/>
                <w:iCs/>
                <w:sz w:val="24"/>
                <w:szCs w:val="24"/>
              </w:rPr>
            </w:pPr>
          </w:p>
          <w:p w14:paraId="7A458668" w14:textId="77777777" w:rsidR="00B40C77" w:rsidRPr="00F37B4A" w:rsidRDefault="00B40C77" w:rsidP="001B1EB3">
            <w:pPr>
              <w:spacing w:line="259" w:lineRule="auto"/>
              <w:rPr>
                <w:sz w:val="24"/>
                <w:szCs w:val="24"/>
              </w:rPr>
            </w:pPr>
            <w:r w:rsidRPr="00F37B4A">
              <w:rPr>
                <w:sz w:val="24"/>
                <w:szCs w:val="24"/>
              </w:rPr>
              <w:t xml:space="preserve">Discussing the boundaries of the outdoor environment with the children prior to taking them out. </w:t>
            </w:r>
          </w:p>
          <w:p w14:paraId="58424B2D" w14:textId="77777777" w:rsidR="00B40C77" w:rsidRPr="00F37B4A" w:rsidRDefault="00B40C77" w:rsidP="001B1EB3">
            <w:pPr>
              <w:rPr>
                <w:bCs/>
                <w:iCs/>
                <w:sz w:val="24"/>
                <w:szCs w:val="24"/>
              </w:rPr>
            </w:pPr>
          </w:p>
          <w:p w14:paraId="024ADFE2" w14:textId="77777777" w:rsidR="00B40C77" w:rsidRPr="00F37B4A" w:rsidRDefault="00B40C77" w:rsidP="001B1EB3">
            <w:pPr>
              <w:rPr>
                <w:sz w:val="24"/>
                <w:szCs w:val="24"/>
              </w:rPr>
            </w:pPr>
            <w:r w:rsidRPr="00F37B4A">
              <w:rPr>
                <w:sz w:val="24"/>
                <w:szCs w:val="24"/>
              </w:rPr>
              <w:t xml:space="preserve">Coats will then need to be put on the children. And the resources taken out. </w:t>
            </w:r>
          </w:p>
        </w:tc>
        <w:tc>
          <w:tcPr>
            <w:tcW w:w="2901" w:type="dxa"/>
          </w:tcPr>
          <w:p w14:paraId="0D7B8F1C" w14:textId="77777777" w:rsidR="00B40C77" w:rsidRPr="00F37B4A" w:rsidRDefault="00B40C77" w:rsidP="001B1EB3">
            <w:pPr>
              <w:rPr>
                <w:b/>
                <w:sz w:val="24"/>
                <w:szCs w:val="24"/>
              </w:rPr>
            </w:pPr>
            <w:r w:rsidRPr="00F37B4A">
              <w:rPr>
                <w:b/>
                <w:sz w:val="24"/>
                <w:szCs w:val="24"/>
              </w:rPr>
              <w:t>Amser gweithgaredd:</w:t>
            </w:r>
          </w:p>
          <w:p w14:paraId="582DECE1" w14:textId="77777777" w:rsidR="00B40C77" w:rsidRPr="00F37B4A" w:rsidRDefault="00B40C77" w:rsidP="001B1EB3">
            <w:pPr>
              <w:rPr>
                <w:b/>
                <w:sz w:val="24"/>
                <w:szCs w:val="24"/>
              </w:rPr>
            </w:pPr>
          </w:p>
          <w:p w14:paraId="74E55E0F" w14:textId="77777777" w:rsidR="00B40C77" w:rsidRPr="00F37B4A" w:rsidRDefault="00B40C77" w:rsidP="001B1EB3">
            <w:pPr>
              <w:rPr>
                <w:bCs/>
                <w:iCs/>
                <w:sz w:val="24"/>
                <w:szCs w:val="24"/>
              </w:rPr>
            </w:pPr>
            <w:r w:rsidRPr="00F37B4A">
              <w:rPr>
                <w:b/>
                <w:i/>
                <w:sz w:val="24"/>
                <w:szCs w:val="24"/>
              </w:rPr>
              <w:t xml:space="preserve">Activity time: </w:t>
            </w:r>
            <w:r w:rsidRPr="00F37B4A">
              <w:rPr>
                <w:bCs/>
                <w:iCs/>
                <w:sz w:val="24"/>
                <w:szCs w:val="24"/>
              </w:rPr>
              <w:t xml:space="preserve">45 minutes. </w:t>
            </w:r>
          </w:p>
        </w:tc>
      </w:tr>
      <w:tr w:rsidR="00B40C77" w14:paraId="0B3D6587" w14:textId="77777777" w:rsidTr="001B1EB3">
        <w:tc>
          <w:tcPr>
            <w:tcW w:w="9016" w:type="dxa"/>
            <w:gridSpan w:val="3"/>
          </w:tcPr>
          <w:p w14:paraId="7213BA2C" w14:textId="77777777" w:rsidR="00B40C77" w:rsidRPr="00F37B4A" w:rsidRDefault="00B40C77" w:rsidP="001B1EB3">
            <w:pPr>
              <w:rPr>
                <w:b/>
                <w:sz w:val="24"/>
                <w:szCs w:val="24"/>
              </w:rPr>
            </w:pPr>
            <w:r w:rsidRPr="00F37B4A">
              <w:rPr>
                <w:b/>
                <w:sz w:val="24"/>
                <w:szCs w:val="24"/>
              </w:rPr>
              <w:t>Adnoddau:</w:t>
            </w:r>
          </w:p>
          <w:p w14:paraId="79DA0BD6" w14:textId="77777777" w:rsidR="00B40C77" w:rsidRPr="00F37B4A" w:rsidRDefault="00B40C77" w:rsidP="001B1EB3">
            <w:pPr>
              <w:rPr>
                <w:b/>
                <w:sz w:val="24"/>
                <w:szCs w:val="24"/>
              </w:rPr>
            </w:pPr>
          </w:p>
          <w:p w14:paraId="3D0519A3" w14:textId="77777777" w:rsidR="00B40C77" w:rsidRPr="00F37B4A" w:rsidRDefault="00B40C77" w:rsidP="001B1EB3">
            <w:pPr>
              <w:rPr>
                <w:b/>
                <w:i/>
                <w:sz w:val="24"/>
                <w:szCs w:val="24"/>
              </w:rPr>
            </w:pPr>
            <w:r w:rsidRPr="00F37B4A">
              <w:rPr>
                <w:b/>
                <w:i/>
                <w:sz w:val="24"/>
                <w:szCs w:val="24"/>
              </w:rPr>
              <w:t>Resources:</w:t>
            </w:r>
          </w:p>
          <w:p w14:paraId="07B556AA" w14:textId="77777777" w:rsidR="00B40C77" w:rsidRPr="00F37B4A" w:rsidRDefault="00B40C77" w:rsidP="001B1EB3">
            <w:pPr>
              <w:rPr>
                <w:b/>
                <w:iCs/>
                <w:sz w:val="24"/>
                <w:szCs w:val="24"/>
              </w:rPr>
            </w:pPr>
          </w:p>
          <w:p w14:paraId="52CA6012" w14:textId="77777777" w:rsidR="00B40C77" w:rsidRPr="00F37B4A" w:rsidRDefault="00B40C77" w:rsidP="001B1EB3">
            <w:pPr>
              <w:spacing w:line="259" w:lineRule="auto"/>
              <w:rPr>
                <w:b/>
                <w:bCs/>
                <w:sz w:val="24"/>
                <w:szCs w:val="24"/>
              </w:rPr>
            </w:pPr>
            <w:r w:rsidRPr="00F37B4A">
              <w:rPr>
                <w:b/>
                <w:bCs/>
                <w:sz w:val="24"/>
                <w:szCs w:val="24"/>
              </w:rPr>
              <w:t xml:space="preserve">Several resources will be placed on tarpaulin when the children go outdoors, so they are available if they decide to use them. </w:t>
            </w:r>
          </w:p>
          <w:p w14:paraId="38D461BD" w14:textId="77777777" w:rsidR="00B40C77" w:rsidRPr="00F37B4A" w:rsidRDefault="00B40C77" w:rsidP="001B1EB3">
            <w:pPr>
              <w:rPr>
                <w:b/>
                <w:i/>
                <w:sz w:val="24"/>
                <w:szCs w:val="24"/>
              </w:rPr>
            </w:pPr>
          </w:p>
          <w:p w14:paraId="46B66946" w14:textId="77777777" w:rsidR="00B40C77" w:rsidRPr="00F37B4A" w:rsidRDefault="00B40C77" w:rsidP="001B1EB3">
            <w:pPr>
              <w:rPr>
                <w:sz w:val="24"/>
                <w:szCs w:val="24"/>
              </w:rPr>
            </w:pPr>
            <w:r w:rsidRPr="00F37B4A">
              <w:rPr>
                <w:sz w:val="24"/>
                <w:szCs w:val="24"/>
              </w:rPr>
              <w:t>Mini beast picture cards</w:t>
            </w:r>
          </w:p>
          <w:p w14:paraId="5EF1858F" w14:textId="77777777" w:rsidR="00B40C77" w:rsidRPr="00F37B4A" w:rsidRDefault="00B40C77" w:rsidP="001B1EB3">
            <w:pPr>
              <w:rPr>
                <w:sz w:val="24"/>
                <w:szCs w:val="24"/>
              </w:rPr>
            </w:pPr>
          </w:p>
          <w:p w14:paraId="729DA4B3" w14:textId="77777777" w:rsidR="00B40C77" w:rsidRPr="00F37B4A" w:rsidRDefault="00B40C77" w:rsidP="001B1EB3">
            <w:pPr>
              <w:rPr>
                <w:sz w:val="24"/>
                <w:szCs w:val="24"/>
              </w:rPr>
            </w:pPr>
            <w:r w:rsidRPr="00F37B4A">
              <w:rPr>
                <w:sz w:val="24"/>
                <w:szCs w:val="24"/>
              </w:rPr>
              <w:t xml:space="preserve">Pots for mini beast </w:t>
            </w:r>
          </w:p>
          <w:p w14:paraId="24C45A7E" w14:textId="77777777" w:rsidR="00B40C77" w:rsidRPr="00F37B4A" w:rsidRDefault="00B40C77" w:rsidP="001B1EB3">
            <w:pPr>
              <w:rPr>
                <w:sz w:val="24"/>
                <w:szCs w:val="24"/>
              </w:rPr>
            </w:pPr>
          </w:p>
          <w:p w14:paraId="1BD06A2B" w14:textId="77777777" w:rsidR="00B40C77" w:rsidRPr="00F37B4A" w:rsidRDefault="00B40C77" w:rsidP="001B1EB3">
            <w:pPr>
              <w:rPr>
                <w:sz w:val="24"/>
                <w:szCs w:val="24"/>
              </w:rPr>
            </w:pPr>
            <w:r w:rsidRPr="00F37B4A">
              <w:rPr>
                <w:sz w:val="24"/>
                <w:szCs w:val="24"/>
              </w:rPr>
              <w:t xml:space="preserve">Magnifying glass </w:t>
            </w:r>
          </w:p>
          <w:p w14:paraId="2585B7A8" w14:textId="77777777" w:rsidR="00B40C77" w:rsidRPr="00F37B4A" w:rsidRDefault="00B40C77" w:rsidP="001B1EB3">
            <w:pPr>
              <w:rPr>
                <w:sz w:val="24"/>
                <w:szCs w:val="24"/>
              </w:rPr>
            </w:pPr>
          </w:p>
          <w:p w14:paraId="15E37F2D" w14:textId="77777777" w:rsidR="00B40C77" w:rsidRPr="00F37B4A" w:rsidRDefault="00B40C77" w:rsidP="001B1EB3">
            <w:pPr>
              <w:rPr>
                <w:sz w:val="24"/>
                <w:szCs w:val="24"/>
              </w:rPr>
            </w:pPr>
            <w:r w:rsidRPr="00F37B4A">
              <w:rPr>
                <w:sz w:val="24"/>
                <w:szCs w:val="24"/>
              </w:rPr>
              <w:t xml:space="preserve">iPad </w:t>
            </w:r>
          </w:p>
          <w:p w14:paraId="53929E57" w14:textId="77777777" w:rsidR="00B40C77" w:rsidRPr="00F37B4A" w:rsidRDefault="00B40C77" w:rsidP="001B1EB3">
            <w:pPr>
              <w:rPr>
                <w:sz w:val="24"/>
                <w:szCs w:val="24"/>
              </w:rPr>
            </w:pPr>
          </w:p>
          <w:p w14:paraId="3AD143E7" w14:textId="77777777" w:rsidR="00B40C77" w:rsidRPr="00F37B4A" w:rsidRDefault="00B40C77" w:rsidP="001B1EB3">
            <w:pPr>
              <w:rPr>
                <w:sz w:val="24"/>
                <w:szCs w:val="24"/>
              </w:rPr>
            </w:pPr>
            <w:r w:rsidRPr="00F37B4A">
              <w:rPr>
                <w:sz w:val="24"/>
                <w:szCs w:val="24"/>
              </w:rPr>
              <w:t xml:space="preserve">Clipboard  </w:t>
            </w:r>
          </w:p>
          <w:p w14:paraId="0926B5A9" w14:textId="77777777" w:rsidR="00B40C77" w:rsidRPr="00F37B4A" w:rsidRDefault="00B40C77" w:rsidP="001B1EB3">
            <w:pPr>
              <w:rPr>
                <w:sz w:val="24"/>
                <w:szCs w:val="24"/>
              </w:rPr>
            </w:pPr>
          </w:p>
          <w:p w14:paraId="2D13C579" w14:textId="77777777" w:rsidR="00B40C77" w:rsidRPr="00F37B4A" w:rsidRDefault="00B40C77" w:rsidP="001B1EB3">
            <w:pPr>
              <w:rPr>
                <w:sz w:val="24"/>
                <w:szCs w:val="24"/>
              </w:rPr>
            </w:pPr>
            <w:r w:rsidRPr="00F37B4A">
              <w:rPr>
                <w:sz w:val="24"/>
                <w:szCs w:val="24"/>
              </w:rPr>
              <w:t xml:space="preserve">Pencil </w:t>
            </w:r>
          </w:p>
          <w:p w14:paraId="6A8B8BD2" w14:textId="77777777" w:rsidR="00B40C77" w:rsidRPr="00F37B4A" w:rsidRDefault="00B40C77" w:rsidP="001B1EB3">
            <w:pPr>
              <w:rPr>
                <w:sz w:val="24"/>
                <w:szCs w:val="24"/>
              </w:rPr>
            </w:pPr>
          </w:p>
          <w:p w14:paraId="72F95477" w14:textId="4A7D26B0" w:rsidR="00B40C77" w:rsidRPr="00F37B4A" w:rsidRDefault="00B40C77" w:rsidP="001B1EB3">
            <w:pPr>
              <w:rPr>
                <w:sz w:val="24"/>
                <w:szCs w:val="24"/>
              </w:rPr>
            </w:pPr>
            <w:r w:rsidRPr="00F37B4A">
              <w:rPr>
                <w:sz w:val="24"/>
                <w:szCs w:val="24"/>
              </w:rPr>
              <w:t>First aid kit</w:t>
            </w:r>
          </w:p>
          <w:p w14:paraId="622A48F2" w14:textId="77777777" w:rsidR="00B40C77" w:rsidRPr="00F37B4A" w:rsidRDefault="00B40C77" w:rsidP="001B1EB3">
            <w:pPr>
              <w:rPr>
                <w:sz w:val="24"/>
                <w:szCs w:val="24"/>
              </w:rPr>
            </w:pPr>
          </w:p>
        </w:tc>
      </w:tr>
      <w:tr w:rsidR="00B40C77" w14:paraId="0AB2EA21" w14:textId="77777777" w:rsidTr="001B1EB3">
        <w:tc>
          <w:tcPr>
            <w:tcW w:w="9016" w:type="dxa"/>
            <w:gridSpan w:val="3"/>
          </w:tcPr>
          <w:p w14:paraId="04512491" w14:textId="77777777" w:rsidR="00831F61" w:rsidRDefault="00831F61" w:rsidP="001B1EB3">
            <w:pPr>
              <w:rPr>
                <w:b/>
                <w:sz w:val="24"/>
                <w:szCs w:val="24"/>
              </w:rPr>
            </w:pPr>
          </w:p>
          <w:p w14:paraId="39C788A0" w14:textId="77777777" w:rsidR="00831F61" w:rsidRDefault="00831F61" w:rsidP="001B1EB3">
            <w:pPr>
              <w:rPr>
                <w:b/>
                <w:sz w:val="24"/>
                <w:szCs w:val="24"/>
              </w:rPr>
            </w:pPr>
          </w:p>
          <w:p w14:paraId="4D6C97F3" w14:textId="37F47F61" w:rsidR="00B40C77" w:rsidRPr="00F37B4A" w:rsidRDefault="00B40C77" w:rsidP="001B1EB3">
            <w:pPr>
              <w:rPr>
                <w:b/>
                <w:sz w:val="24"/>
                <w:szCs w:val="24"/>
              </w:rPr>
            </w:pPr>
            <w:r w:rsidRPr="00F37B4A">
              <w:rPr>
                <w:b/>
                <w:sz w:val="24"/>
                <w:szCs w:val="24"/>
              </w:rPr>
              <w:lastRenderedPageBreak/>
              <w:t>Amcan/ion y weithgaredd:</w:t>
            </w:r>
          </w:p>
          <w:p w14:paraId="5A0E300D" w14:textId="77777777" w:rsidR="00B40C77" w:rsidRPr="00F37B4A" w:rsidRDefault="00B40C77" w:rsidP="001B1EB3">
            <w:pPr>
              <w:rPr>
                <w:b/>
                <w:sz w:val="24"/>
                <w:szCs w:val="24"/>
              </w:rPr>
            </w:pPr>
          </w:p>
          <w:p w14:paraId="6D563657" w14:textId="77777777" w:rsidR="00B40C77" w:rsidRPr="00F37B4A" w:rsidRDefault="00B40C77" w:rsidP="001B1EB3">
            <w:pPr>
              <w:rPr>
                <w:sz w:val="24"/>
                <w:szCs w:val="24"/>
              </w:rPr>
            </w:pPr>
            <w:r w:rsidRPr="00F37B4A">
              <w:rPr>
                <w:b/>
                <w:bCs/>
                <w:i/>
                <w:iCs/>
                <w:sz w:val="24"/>
                <w:szCs w:val="24"/>
              </w:rPr>
              <w:t>Aim/s of activity:</w:t>
            </w:r>
            <w:r w:rsidRPr="00F37B4A">
              <w:rPr>
                <w:sz w:val="24"/>
                <w:szCs w:val="24"/>
              </w:rPr>
              <w:t xml:space="preserve"> </w:t>
            </w:r>
          </w:p>
          <w:p w14:paraId="1F6F9CB9" w14:textId="77777777" w:rsidR="00B40C77" w:rsidRPr="00F37B4A" w:rsidRDefault="00B40C77" w:rsidP="001B1EB3">
            <w:pPr>
              <w:rPr>
                <w:sz w:val="24"/>
                <w:szCs w:val="24"/>
              </w:rPr>
            </w:pPr>
          </w:p>
          <w:p w14:paraId="17DC1517" w14:textId="77777777" w:rsidR="00B40C77" w:rsidRPr="00F37B4A" w:rsidRDefault="00B40C77" w:rsidP="00B40C77">
            <w:pPr>
              <w:pStyle w:val="ListParagraph"/>
              <w:numPr>
                <w:ilvl w:val="0"/>
                <w:numId w:val="1"/>
              </w:numPr>
              <w:spacing w:after="0" w:line="240" w:lineRule="auto"/>
              <w:rPr>
                <w:sz w:val="24"/>
                <w:szCs w:val="24"/>
              </w:rPr>
            </w:pPr>
            <w:r w:rsidRPr="00F37B4A">
              <w:rPr>
                <w:rFonts w:ascii="Times New Roman" w:hAnsi="Times New Roman" w:cs="Times New Roman"/>
                <w:sz w:val="24"/>
                <w:szCs w:val="24"/>
              </w:rPr>
              <w:t xml:space="preserve">To support children’s curiosity, experimentation, risk and challenge and physical skills through interaction with the forest school environment.  </w:t>
            </w:r>
          </w:p>
          <w:p w14:paraId="7121C973" w14:textId="77777777" w:rsidR="00B40C77" w:rsidRPr="00F37B4A" w:rsidRDefault="00B40C77" w:rsidP="00B40C77">
            <w:pPr>
              <w:pStyle w:val="ListParagraph"/>
              <w:numPr>
                <w:ilvl w:val="0"/>
                <w:numId w:val="1"/>
              </w:numPr>
              <w:spacing w:after="0" w:line="240" w:lineRule="auto"/>
              <w:rPr>
                <w:rFonts w:ascii="Times New Roman" w:hAnsi="Times New Roman" w:cs="Times New Roman"/>
                <w:sz w:val="24"/>
                <w:szCs w:val="24"/>
              </w:rPr>
            </w:pPr>
            <w:r w:rsidRPr="00F37B4A">
              <w:rPr>
                <w:rFonts w:ascii="Times New Roman" w:hAnsi="Times New Roman" w:cs="Times New Roman"/>
                <w:sz w:val="24"/>
                <w:szCs w:val="24"/>
              </w:rPr>
              <w:t>For the children to explore and investigate the outdoor learning environment allowing them to understand the importance of the natural environment and develop a sense of awe by exploring the living things around them.</w:t>
            </w:r>
          </w:p>
          <w:p w14:paraId="274B3166" w14:textId="168D970E" w:rsidR="00B40C77" w:rsidRPr="00831F61" w:rsidRDefault="00B40C77" w:rsidP="001B1EB3">
            <w:pPr>
              <w:pStyle w:val="ListParagraph"/>
              <w:numPr>
                <w:ilvl w:val="0"/>
                <w:numId w:val="1"/>
              </w:numPr>
              <w:spacing w:after="0" w:line="240" w:lineRule="auto"/>
              <w:rPr>
                <w:rFonts w:ascii="Times New Roman" w:hAnsi="Times New Roman" w:cs="Times New Roman"/>
                <w:sz w:val="24"/>
                <w:szCs w:val="24"/>
              </w:rPr>
            </w:pPr>
            <w:r w:rsidRPr="00F37B4A">
              <w:rPr>
                <w:rFonts w:ascii="Times New Roman" w:hAnsi="Times New Roman" w:cs="Times New Roman"/>
                <w:sz w:val="24"/>
                <w:szCs w:val="24"/>
              </w:rPr>
              <w:t xml:space="preserve">To develop children’s fine and gross motor skills by picking up the minibeasts and handling a range of tools. </w:t>
            </w:r>
          </w:p>
        </w:tc>
      </w:tr>
      <w:tr w:rsidR="00B40C77" w14:paraId="724A091A" w14:textId="77777777" w:rsidTr="001B1EB3">
        <w:tc>
          <w:tcPr>
            <w:tcW w:w="9016" w:type="dxa"/>
            <w:gridSpan w:val="3"/>
          </w:tcPr>
          <w:p w14:paraId="0CCC9FD3" w14:textId="77777777" w:rsidR="00B40C77" w:rsidRPr="00F37B4A" w:rsidRDefault="00B40C77" w:rsidP="001B1EB3">
            <w:pPr>
              <w:rPr>
                <w:b/>
                <w:bCs/>
                <w:sz w:val="24"/>
                <w:szCs w:val="24"/>
              </w:rPr>
            </w:pPr>
            <w:r w:rsidRPr="00F37B4A">
              <w:rPr>
                <w:b/>
                <w:bCs/>
                <w:sz w:val="24"/>
                <w:szCs w:val="24"/>
              </w:rPr>
              <w:lastRenderedPageBreak/>
              <w:t>Cysylltiadau â deilliannau:</w:t>
            </w:r>
          </w:p>
          <w:p w14:paraId="211C1F19" w14:textId="77777777" w:rsidR="00B40C77" w:rsidRPr="00F37B4A" w:rsidRDefault="00B40C77" w:rsidP="001B1EB3">
            <w:pPr>
              <w:rPr>
                <w:b/>
                <w:sz w:val="24"/>
                <w:szCs w:val="24"/>
              </w:rPr>
            </w:pPr>
          </w:p>
          <w:p w14:paraId="4EE1B376" w14:textId="77777777" w:rsidR="00B40C77" w:rsidRPr="00F37B4A" w:rsidRDefault="00B40C77" w:rsidP="001B1EB3">
            <w:pPr>
              <w:rPr>
                <w:b/>
                <w:i/>
                <w:sz w:val="24"/>
                <w:szCs w:val="24"/>
              </w:rPr>
            </w:pPr>
            <w:r w:rsidRPr="00F37B4A">
              <w:rPr>
                <w:b/>
                <w:i/>
                <w:sz w:val="24"/>
                <w:szCs w:val="24"/>
              </w:rPr>
              <w:t>Links to outcomes:</w:t>
            </w:r>
          </w:p>
          <w:p w14:paraId="43AE843E" w14:textId="77777777" w:rsidR="00B40C77" w:rsidRPr="00F37B4A" w:rsidRDefault="00B40C77" w:rsidP="001B1EB3">
            <w:pPr>
              <w:rPr>
                <w:b/>
                <w:iCs/>
                <w:sz w:val="24"/>
                <w:szCs w:val="24"/>
              </w:rPr>
            </w:pPr>
          </w:p>
          <w:p w14:paraId="19141837" w14:textId="77777777" w:rsidR="00B40C77" w:rsidRPr="00F37B4A" w:rsidRDefault="00B40C77" w:rsidP="001B1EB3">
            <w:pPr>
              <w:rPr>
                <w:b/>
                <w:bCs/>
                <w:sz w:val="24"/>
                <w:szCs w:val="24"/>
              </w:rPr>
            </w:pPr>
            <w:r w:rsidRPr="00F37B4A">
              <w:rPr>
                <w:b/>
                <w:bCs/>
                <w:sz w:val="24"/>
                <w:szCs w:val="24"/>
              </w:rPr>
              <w:t xml:space="preserve">The overall outcome of this activity is for the children to “take risks and become confident explorers of their outdoor environment.” (Foundation Phase Framework, 2015) However children will also;  </w:t>
            </w:r>
          </w:p>
          <w:p w14:paraId="32F1B9B7" w14:textId="77777777" w:rsidR="00B40C77" w:rsidRPr="00F37B4A" w:rsidRDefault="00B40C77" w:rsidP="001B1EB3">
            <w:pPr>
              <w:rPr>
                <w:b/>
                <w:iCs/>
                <w:sz w:val="24"/>
                <w:szCs w:val="24"/>
              </w:rPr>
            </w:pPr>
          </w:p>
          <w:p w14:paraId="7E6E831C" w14:textId="77777777" w:rsidR="00B40C77" w:rsidRPr="00F37B4A" w:rsidRDefault="00B40C77" w:rsidP="00B40C77">
            <w:pPr>
              <w:pStyle w:val="ListParagraph"/>
              <w:numPr>
                <w:ilvl w:val="0"/>
                <w:numId w:val="3"/>
              </w:numPr>
              <w:spacing w:after="0" w:line="240" w:lineRule="auto"/>
              <w:rPr>
                <w:rFonts w:ascii="Times New Roman" w:hAnsi="Times New Roman" w:cs="Times New Roman"/>
                <w:sz w:val="24"/>
                <w:szCs w:val="24"/>
              </w:rPr>
            </w:pPr>
            <w:r w:rsidRPr="00F37B4A">
              <w:rPr>
                <w:rFonts w:ascii="Times New Roman" w:hAnsi="Times New Roman" w:cs="Times New Roman"/>
                <w:sz w:val="24"/>
                <w:szCs w:val="24"/>
              </w:rPr>
              <w:t xml:space="preserve">“Take responsibility for their own actions” when handling the minibeasts. (Foundation Phase Framework, 2015) </w:t>
            </w:r>
          </w:p>
          <w:p w14:paraId="70A8BD02" w14:textId="77777777" w:rsidR="00B40C77" w:rsidRPr="00F37B4A" w:rsidRDefault="00B40C77" w:rsidP="00B40C77">
            <w:pPr>
              <w:pStyle w:val="ListParagraph"/>
              <w:numPr>
                <w:ilvl w:val="0"/>
                <w:numId w:val="3"/>
              </w:numPr>
              <w:spacing w:after="0" w:line="240" w:lineRule="auto"/>
              <w:rPr>
                <w:rFonts w:ascii="Times New Roman" w:hAnsi="Times New Roman" w:cs="Times New Roman"/>
                <w:sz w:val="24"/>
                <w:szCs w:val="24"/>
              </w:rPr>
            </w:pPr>
            <w:r w:rsidRPr="00F37B4A">
              <w:rPr>
                <w:rFonts w:ascii="Times New Roman" w:hAnsi="Times New Roman" w:cs="Times New Roman"/>
                <w:sz w:val="24"/>
                <w:szCs w:val="24"/>
              </w:rPr>
              <w:t>The children will begin to develop an understanding of the expectations in the outdoor environment and understand the rules. (Foundation Phase Framework, 2015)</w:t>
            </w:r>
          </w:p>
          <w:p w14:paraId="1467EF0A" w14:textId="77777777" w:rsidR="00B40C77" w:rsidRPr="00F37B4A" w:rsidRDefault="00B40C77" w:rsidP="001B1EB3">
            <w:pPr>
              <w:rPr>
                <w:sz w:val="24"/>
                <w:szCs w:val="24"/>
              </w:rPr>
            </w:pPr>
            <w:r w:rsidRPr="00F37B4A">
              <w:rPr>
                <w:sz w:val="24"/>
                <w:szCs w:val="24"/>
              </w:rPr>
              <w:t xml:space="preserve">As this activity has a holistic approach, the children may be developing a wide range of skills through interaction with the environment these may include numeracy and literacy skills throughout by for example counting the number of legs the minibeast has, describing the features of the minibeasts etc. </w:t>
            </w:r>
          </w:p>
        </w:tc>
      </w:tr>
      <w:tr w:rsidR="00B40C77" w14:paraId="6724DC70" w14:textId="77777777" w:rsidTr="001B1EB3">
        <w:tc>
          <w:tcPr>
            <w:tcW w:w="9016" w:type="dxa"/>
            <w:gridSpan w:val="3"/>
          </w:tcPr>
          <w:p w14:paraId="436B8200" w14:textId="064D95D0" w:rsidR="00B40C77" w:rsidRPr="00F37B4A" w:rsidRDefault="00B40C77" w:rsidP="001B1EB3">
            <w:pPr>
              <w:rPr>
                <w:b/>
                <w:sz w:val="24"/>
                <w:szCs w:val="24"/>
              </w:rPr>
            </w:pPr>
            <w:r w:rsidRPr="00F37B4A">
              <w:rPr>
                <w:b/>
                <w:sz w:val="24"/>
                <w:szCs w:val="24"/>
              </w:rPr>
              <w:t>Gwahaniaethu</w:t>
            </w:r>
            <w:r w:rsidR="00831F61">
              <w:rPr>
                <w:b/>
                <w:sz w:val="24"/>
                <w:szCs w:val="24"/>
              </w:rPr>
              <w:t>:</w:t>
            </w:r>
          </w:p>
          <w:p w14:paraId="0E670A1A" w14:textId="77777777" w:rsidR="00B40C77" w:rsidRPr="00F37B4A" w:rsidRDefault="00B40C77" w:rsidP="001B1EB3">
            <w:pPr>
              <w:rPr>
                <w:b/>
                <w:i/>
                <w:sz w:val="24"/>
                <w:szCs w:val="24"/>
              </w:rPr>
            </w:pPr>
            <w:r w:rsidRPr="00F37B4A">
              <w:rPr>
                <w:b/>
                <w:i/>
                <w:sz w:val="24"/>
                <w:szCs w:val="24"/>
              </w:rPr>
              <w:t>Differentiation:</w:t>
            </w:r>
          </w:p>
          <w:p w14:paraId="21FB4198" w14:textId="77777777" w:rsidR="00B40C77" w:rsidRPr="00F37B4A" w:rsidRDefault="00B40C77" w:rsidP="001B1EB3">
            <w:pPr>
              <w:rPr>
                <w:sz w:val="24"/>
                <w:szCs w:val="24"/>
              </w:rPr>
            </w:pPr>
          </w:p>
          <w:p w14:paraId="3F1015E6" w14:textId="77777777" w:rsidR="00B40C77" w:rsidRPr="00F37B4A" w:rsidRDefault="00B40C77" w:rsidP="001B1EB3">
            <w:pPr>
              <w:rPr>
                <w:sz w:val="24"/>
                <w:szCs w:val="24"/>
              </w:rPr>
            </w:pPr>
            <w:r w:rsidRPr="00F37B4A">
              <w:rPr>
                <w:sz w:val="24"/>
                <w:szCs w:val="24"/>
              </w:rPr>
              <w:t xml:space="preserve">The school woodland area is wheelchair accessible, and there will be a teaching assistant available to allow for 1 to 1 support with any children if need be. </w:t>
            </w:r>
          </w:p>
        </w:tc>
      </w:tr>
      <w:tr w:rsidR="00B40C77" w14:paraId="30DC4F70" w14:textId="77777777" w:rsidTr="001B1EB3">
        <w:tc>
          <w:tcPr>
            <w:tcW w:w="9016" w:type="dxa"/>
            <w:gridSpan w:val="3"/>
          </w:tcPr>
          <w:p w14:paraId="0C29A442" w14:textId="77777777" w:rsidR="00B40C77" w:rsidRPr="00F37B4A" w:rsidRDefault="00B40C77" w:rsidP="001B1EB3">
            <w:pPr>
              <w:rPr>
                <w:b/>
                <w:sz w:val="24"/>
                <w:szCs w:val="24"/>
              </w:rPr>
            </w:pPr>
            <w:r w:rsidRPr="00F37B4A">
              <w:rPr>
                <w:b/>
                <w:sz w:val="24"/>
                <w:szCs w:val="24"/>
              </w:rPr>
              <w:t>Iechyd a diogelwch:</w:t>
            </w:r>
          </w:p>
          <w:p w14:paraId="348F3D36" w14:textId="77777777" w:rsidR="00B40C77" w:rsidRPr="00F37B4A" w:rsidRDefault="00B40C77" w:rsidP="001B1EB3">
            <w:pPr>
              <w:rPr>
                <w:b/>
                <w:sz w:val="24"/>
                <w:szCs w:val="24"/>
              </w:rPr>
            </w:pPr>
          </w:p>
          <w:p w14:paraId="762C1429" w14:textId="77777777" w:rsidR="00B40C77" w:rsidRPr="00F37B4A" w:rsidRDefault="00B40C77" w:rsidP="001B1EB3">
            <w:pPr>
              <w:rPr>
                <w:b/>
                <w:i/>
                <w:sz w:val="24"/>
                <w:szCs w:val="24"/>
              </w:rPr>
            </w:pPr>
            <w:r w:rsidRPr="00F37B4A">
              <w:rPr>
                <w:b/>
                <w:i/>
                <w:sz w:val="24"/>
                <w:szCs w:val="24"/>
              </w:rPr>
              <w:t>Health and safety:</w:t>
            </w:r>
          </w:p>
          <w:p w14:paraId="140E570B" w14:textId="77777777" w:rsidR="00B40C77" w:rsidRPr="00F37B4A" w:rsidRDefault="00B40C77" w:rsidP="00B40C77">
            <w:pPr>
              <w:pStyle w:val="ListParagraph"/>
              <w:numPr>
                <w:ilvl w:val="0"/>
                <w:numId w:val="2"/>
              </w:numPr>
              <w:spacing w:after="0" w:line="240" w:lineRule="auto"/>
              <w:rPr>
                <w:rFonts w:ascii="Times New Roman" w:hAnsi="Times New Roman" w:cs="Times New Roman"/>
                <w:sz w:val="24"/>
                <w:szCs w:val="24"/>
              </w:rPr>
            </w:pPr>
            <w:r w:rsidRPr="00F37B4A">
              <w:rPr>
                <w:rFonts w:ascii="Times New Roman" w:hAnsi="Times New Roman" w:cs="Times New Roman"/>
                <w:sz w:val="24"/>
                <w:szCs w:val="24"/>
              </w:rPr>
              <w:t>Risk assessment will be undertaken (element 2)</w:t>
            </w:r>
          </w:p>
          <w:p w14:paraId="052DF513" w14:textId="77777777" w:rsidR="00B40C77" w:rsidRPr="00F37B4A" w:rsidRDefault="00B40C77" w:rsidP="00B40C77">
            <w:pPr>
              <w:pStyle w:val="ListParagraph"/>
              <w:numPr>
                <w:ilvl w:val="0"/>
                <w:numId w:val="2"/>
              </w:numPr>
              <w:spacing w:after="0" w:line="240" w:lineRule="auto"/>
              <w:rPr>
                <w:rFonts w:ascii="Times New Roman" w:hAnsi="Times New Roman" w:cs="Times New Roman"/>
                <w:sz w:val="24"/>
                <w:szCs w:val="24"/>
              </w:rPr>
            </w:pPr>
            <w:r w:rsidRPr="00F37B4A">
              <w:rPr>
                <w:rFonts w:ascii="Times New Roman" w:hAnsi="Times New Roman" w:cs="Times New Roman"/>
                <w:sz w:val="24"/>
                <w:szCs w:val="24"/>
              </w:rPr>
              <w:t xml:space="preserve">A sweep of the outdoor area will take place before the children carry out the activity to ensure there are no new risks. </w:t>
            </w:r>
          </w:p>
          <w:p w14:paraId="1D2F0B97" w14:textId="74997FB9" w:rsidR="00B40C77" w:rsidRPr="00831F61" w:rsidRDefault="00B40C77" w:rsidP="001B1EB3">
            <w:pPr>
              <w:pStyle w:val="ListParagraph"/>
              <w:numPr>
                <w:ilvl w:val="0"/>
                <w:numId w:val="2"/>
              </w:numPr>
              <w:spacing w:after="0" w:line="240" w:lineRule="auto"/>
              <w:rPr>
                <w:rFonts w:ascii="Times New Roman" w:hAnsi="Times New Roman" w:cs="Times New Roman"/>
                <w:sz w:val="24"/>
                <w:szCs w:val="24"/>
              </w:rPr>
            </w:pPr>
            <w:r w:rsidRPr="00F37B4A">
              <w:rPr>
                <w:rFonts w:ascii="Times New Roman" w:hAnsi="Times New Roman" w:cs="Times New Roman"/>
                <w:sz w:val="24"/>
                <w:szCs w:val="24"/>
              </w:rPr>
              <w:t xml:space="preserve">Allergies will be taken into consideration prior to going outdoors. </w:t>
            </w:r>
          </w:p>
        </w:tc>
      </w:tr>
      <w:tr w:rsidR="00B40C77" w14:paraId="1C5ED361" w14:textId="77777777" w:rsidTr="001B1EB3">
        <w:tc>
          <w:tcPr>
            <w:tcW w:w="9016" w:type="dxa"/>
            <w:gridSpan w:val="3"/>
          </w:tcPr>
          <w:p w14:paraId="0EE03C47" w14:textId="77777777" w:rsidR="00B40C77" w:rsidRPr="00831F61" w:rsidRDefault="00B40C77" w:rsidP="001B1EB3">
            <w:pPr>
              <w:rPr>
                <w:b/>
                <w:sz w:val="24"/>
                <w:szCs w:val="24"/>
              </w:rPr>
            </w:pPr>
            <w:r w:rsidRPr="00831F61">
              <w:rPr>
                <w:b/>
                <w:sz w:val="24"/>
                <w:szCs w:val="24"/>
              </w:rPr>
              <w:t>Rôl yr oedolyn/oedolion:</w:t>
            </w:r>
          </w:p>
          <w:p w14:paraId="4B75394C" w14:textId="77777777" w:rsidR="00B40C77" w:rsidRPr="00831F61" w:rsidRDefault="00B40C77" w:rsidP="001B1EB3">
            <w:pPr>
              <w:rPr>
                <w:b/>
                <w:i/>
                <w:sz w:val="24"/>
                <w:szCs w:val="24"/>
              </w:rPr>
            </w:pPr>
          </w:p>
          <w:p w14:paraId="6B23F9B7" w14:textId="77777777" w:rsidR="00B40C77" w:rsidRPr="00831F61" w:rsidRDefault="00B40C77" w:rsidP="001B1EB3">
            <w:pPr>
              <w:rPr>
                <w:b/>
                <w:i/>
                <w:sz w:val="24"/>
                <w:szCs w:val="24"/>
              </w:rPr>
            </w:pPr>
            <w:r w:rsidRPr="00831F61">
              <w:rPr>
                <w:b/>
                <w:i/>
                <w:sz w:val="24"/>
                <w:szCs w:val="24"/>
              </w:rPr>
              <w:t>Role of adult/adults:</w:t>
            </w:r>
          </w:p>
          <w:p w14:paraId="5E2FCAE7" w14:textId="77777777" w:rsidR="00B40C77" w:rsidRPr="00831F61" w:rsidRDefault="00B40C77" w:rsidP="001B1EB3">
            <w:pPr>
              <w:rPr>
                <w:b/>
                <w:iCs/>
                <w:sz w:val="24"/>
                <w:szCs w:val="24"/>
              </w:rPr>
            </w:pPr>
          </w:p>
          <w:p w14:paraId="6A87EFA2" w14:textId="77777777" w:rsidR="00B40C77" w:rsidRPr="00831F61" w:rsidRDefault="00B40C77" w:rsidP="001B1EB3">
            <w:pPr>
              <w:rPr>
                <w:b/>
                <w:iCs/>
                <w:sz w:val="24"/>
                <w:szCs w:val="24"/>
              </w:rPr>
            </w:pPr>
            <w:r w:rsidRPr="00831F61">
              <w:rPr>
                <w:b/>
                <w:iCs/>
                <w:sz w:val="24"/>
                <w:szCs w:val="24"/>
              </w:rPr>
              <w:t>Teacher</w:t>
            </w:r>
          </w:p>
          <w:p w14:paraId="7C011362" w14:textId="77777777" w:rsidR="00B40C77" w:rsidRPr="00831F61" w:rsidRDefault="00B40C77" w:rsidP="001B1EB3">
            <w:pPr>
              <w:rPr>
                <w:sz w:val="24"/>
                <w:szCs w:val="24"/>
              </w:rPr>
            </w:pPr>
            <w:r w:rsidRPr="00831F61">
              <w:rPr>
                <w:sz w:val="24"/>
                <w:szCs w:val="24"/>
              </w:rPr>
              <w:t xml:space="preserve">The role of the class teacher will be to observe one group of the children in the outdoors whilst they are exploring the woodland area. The teacher will sit back and watch, rather than instructing the children too much as the aim of the activity is for the children to be curious. At the beginning of the lesson the class teacher will explain to the children the </w:t>
            </w:r>
            <w:r w:rsidRPr="00831F61">
              <w:rPr>
                <w:sz w:val="24"/>
                <w:szCs w:val="24"/>
              </w:rPr>
              <w:lastRenderedPageBreak/>
              <w:t xml:space="preserve">boundaries in the outdoor environment and how to be careful if they are pick any minibeasts up. </w:t>
            </w:r>
          </w:p>
          <w:p w14:paraId="50518844" w14:textId="77777777" w:rsidR="00B40C77" w:rsidRPr="00831F61" w:rsidRDefault="00B40C77" w:rsidP="001B1EB3">
            <w:pPr>
              <w:rPr>
                <w:sz w:val="24"/>
                <w:szCs w:val="24"/>
              </w:rPr>
            </w:pPr>
          </w:p>
          <w:p w14:paraId="62E587AC" w14:textId="77777777" w:rsidR="00B40C77" w:rsidRPr="00831F61" w:rsidRDefault="00B40C77" w:rsidP="001B1EB3">
            <w:pPr>
              <w:rPr>
                <w:b/>
                <w:iCs/>
                <w:sz w:val="24"/>
                <w:szCs w:val="24"/>
              </w:rPr>
            </w:pPr>
            <w:r w:rsidRPr="00831F61">
              <w:rPr>
                <w:b/>
                <w:iCs/>
                <w:sz w:val="24"/>
                <w:szCs w:val="24"/>
              </w:rPr>
              <w:t>Teaching Assistant</w:t>
            </w:r>
          </w:p>
          <w:p w14:paraId="1A92ABB3" w14:textId="77777777" w:rsidR="00B40C77" w:rsidRPr="00831F61" w:rsidRDefault="00B40C77" w:rsidP="001B1EB3">
            <w:pPr>
              <w:rPr>
                <w:sz w:val="24"/>
                <w:szCs w:val="24"/>
              </w:rPr>
            </w:pPr>
            <w:r w:rsidRPr="00831F61">
              <w:rPr>
                <w:sz w:val="24"/>
                <w:szCs w:val="24"/>
              </w:rPr>
              <w:t xml:space="preserve">The role of the teaching assistant will be to set up all the resources ready for the children and place these on the tarpaulin outside. The teaching assistant will then supervise the other group of children in the outdoor environment being available to answer any questions the children have. </w:t>
            </w:r>
          </w:p>
          <w:p w14:paraId="07D1C02E" w14:textId="77777777" w:rsidR="00B40C77" w:rsidRPr="00831F61" w:rsidRDefault="00B40C77" w:rsidP="001B1EB3">
            <w:pPr>
              <w:rPr>
                <w:bCs/>
                <w:iCs/>
                <w:sz w:val="24"/>
                <w:szCs w:val="24"/>
              </w:rPr>
            </w:pPr>
          </w:p>
          <w:p w14:paraId="14C66980" w14:textId="77777777" w:rsidR="00B40C77" w:rsidRPr="00831F61" w:rsidRDefault="00B40C77" w:rsidP="001B1EB3">
            <w:pPr>
              <w:rPr>
                <w:b/>
                <w:iCs/>
                <w:sz w:val="24"/>
                <w:szCs w:val="24"/>
              </w:rPr>
            </w:pPr>
            <w:r w:rsidRPr="00831F61">
              <w:rPr>
                <w:b/>
                <w:iCs/>
                <w:sz w:val="24"/>
                <w:szCs w:val="24"/>
              </w:rPr>
              <w:t>Additional Adult</w:t>
            </w:r>
          </w:p>
          <w:p w14:paraId="1AC9FD3D" w14:textId="77777777" w:rsidR="00B40C77" w:rsidRPr="00831F61" w:rsidRDefault="00B40C77" w:rsidP="001B1EB3">
            <w:pPr>
              <w:rPr>
                <w:sz w:val="24"/>
                <w:szCs w:val="24"/>
              </w:rPr>
            </w:pPr>
            <w:r w:rsidRPr="00831F61">
              <w:rPr>
                <w:sz w:val="24"/>
                <w:szCs w:val="24"/>
              </w:rPr>
              <w:t xml:space="preserve">The role of the additional adult will be to float between the two groups and be available to administrate any first aid. The additional adult will also be available to take children in if they need the toilet. </w:t>
            </w:r>
          </w:p>
          <w:p w14:paraId="5204C74E" w14:textId="77777777" w:rsidR="00B40C77" w:rsidRPr="00831F61" w:rsidRDefault="00B40C77" w:rsidP="001B1EB3">
            <w:pPr>
              <w:rPr>
                <w:sz w:val="24"/>
                <w:szCs w:val="24"/>
              </w:rPr>
            </w:pPr>
          </w:p>
        </w:tc>
      </w:tr>
      <w:tr w:rsidR="00B40C77" w14:paraId="5FD9C611" w14:textId="77777777" w:rsidTr="001B1EB3">
        <w:tc>
          <w:tcPr>
            <w:tcW w:w="9016" w:type="dxa"/>
            <w:gridSpan w:val="3"/>
          </w:tcPr>
          <w:p w14:paraId="7CDFF41F" w14:textId="77777777" w:rsidR="00B40C77" w:rsidRPr="00831F61" w:rsidRDefault="00B40C77" w:rsidP="001B1EB3">
            <w:pPr>
              <w:rPr>
                <w:b/>
                <w:sz w:val="24"/>
                <w:szCs w:val="24"/>
              </w:rPr>
            </w:pPr>
            <w:r w:rsidRPr="00831F61">
              <w:rPr>
                <w:b/>
                <w:sz w:val="24"/>
                <w:szCs w:val="24"/>
              </w:rPr>
              <w:lastRenderedPageBreak/>
              <w:t>Y weithgaredd:</w:t>
            </w:r>
          </w:p>
          <w:p w14:paraId="36A538D5" w14:textId="77777777" w:rsidR="00B40C77" w:rsidRPr="00831F61" w:rsidRDefault="00B40C77" w:rsidP="001B1EB3">
            <w:pPr>
              <w:rPr>
                <w:b/>
                <w:i/>
                <w:sz w:val="24"/>
                <w:szCs w:val="24"/>
              </w:rPr>
            </w:pPr>
            <w:r w:rsidRPr="00831F61">
              <w:rPr>
                <w:b/>
                <w:bCs/>
                <w:i/>
                <w:iCs/>
                <w:sz w:val="24"/>
                <w:szCs w:val="24"/>
              </w:rPr>
              <w:t>The activity:</w:t>
            </w:r>
          </w:p>
          <w:p w14:paraId="7B8208AF" w14:textId="77777777" w:rsidR="00B40C77" w:rsidRPr="00831F61" w:rsidRDefault="00B40C77" w:rsidP="001B1EB3">
            <w:pPr>
              <w:rPr>
                <w:b/>
                <w:bCs/>
                <w:i/>
                <w:iCs/>
                <w:sz w:val="24"/>
                <w:szCs w:val="24"/>
              </w:rPr>
            </w:pPr>
          </w:p>
          <w:p w14:paraId="46942273" w14:textId="77777777" w:rsidR="00B40C77" w:rsidRPr="00831F61" w:rsidRDefault="00B40C77" w:rsidP="001B1EB3">
            <w:pPr>
              <w:rPr>
                <w:sz w:val="24"/>
                <w:szCs w:val="24"/>
              </w:rPr>
            </w:pPr>
            <w:r w:rsidRPr="00831F61">
              <w:rPr>
                <w:sz w:val="24"/>
                <w:szCs w:val="24"/>
              </w:rPr>
              <w:t xml:space="preserve">Firstly, the children will be taken into the woodland area. The class teacher will explain that they can explore the area however they will have boundaries, these will be how far out the children are allowed. The class teacher will then explain to the children things they may want to do in this area, such as building dens, collecting leaves/sticks/mud to make homes for minibeasts, the children may look for minibeast and pick them up to look at them closely and see what habitats they live in. The children may just decide to climb and balance on any lose branches or trees in the area. They will be given options, and there will be resources available for them if they decide they want to use these to scoop up any mud, to look at minibeasts in more detail etc. </w:t>
            </w:r>
          </w:p>
          <w:p w14:paraId="3BFA7FCD" w14:textId="77777777" w:rsidR="00B40C77" w:rsidRPr="00831F61" w:rsidRDefault="00B40C77" w:rsidP="001B1EB3">
            <w:pPr>
              <w:rPr>
                <w:sz w:val="24"/>
                <w:szCs w:val="24"/>
              </w:rPr>
            </w:pPr>
          </w:p>
          <w:p w14:paraId="58E2857C" w14:textId="411ACB30" w:rsidR="00B40C77" w:rsidRPr="00831F61" w:rsidRDefault="00B40C77" w:rsidP="001B1EB3">
            <w:pPr>
              <w:rPr>
                <w:sz w:val="24"/>
                <w:szCs w:val="24"/>
              </w:rPr>
            </w:pPr>
            <w:r w:rsidRPr="00831F61">
              <w:rPr>
                <w:sz w:val="24"/>
                <w:szCs w:val="24"/>
              </w:rPr>
              <w:t xml:space="preserve">The children will then lead the experience themselves after being told the initial aim of the experience, they will be allowed to explore within the boundaries, deciding what they want to do. </w:t>
            </w:r>
          </w:p>
          <w:p w14:paraId="0527B866" w14:textId="77777777" w:rsidR="00B40C77" w:rsidRPr="00831F61" w:rsidRDefault="00B40C77" w:rsidP="001B1EB3">
            <w:pPr>
              <w:rPr>
                <w:b/>
                <w:i/>
                <w:sz w:val="24"/>
                <w:szCs w:val="24"/>
              </w:rPr>
            </w:pPr>
          </w:p>
        </w:tc>
      </w:tr>
    </w:tbl>
    <w:p w14:paraId="4090700A" w14:textId="77777777" w:rsidR="00B40C77" w:rsidRDefault="00B40C77" w:rsidP="00B40C77">
      <w:pPr>
        <w:jc w:val="center"/>
      </w:pPr>
    </w:p>
    <w:p w14:paraId="5D369DD6" w14:textId="77777777" w:rsidR="007F019D" w:rsidRDefault="007F019D" w:rsidP="00FE08B9">
      <w:pPr>
        <w:jc w:val="center"/>
        <w:rPr>
          <w:b/>
          <w:bCs/>
          <w:u w:val="single"/>
        </w:rPr>
      </w:pPr>
    </w:p>
    <w:p w14:paraId="4B8DD960" w14:textId="77777777" w:rsidR="00B40C77" w:rsidRDefault="00B40C77">
      <w:pPr>
        <w:rPr>
          <w:b/>
          <w:bCs/>
          <w:u w:val="single"/>
        </w:rPr>
      </w:pPr>
      <w:r>
        <w:rPr>
          <w:b/>
          <w:bCs/>
          <w:u w:val="single"/>
        </w:rPr>
        <w:br w:type="page"/>
      </w:r>
    </w:p>
    <w:p w14:paraId="6CDA0036" w14:textId="7C983913" w:rsidR="00685B8E" w:rsidRDefault="00B40C77" w:rsidP="00685B8E">
      <w:pPr>
        <w:jc w:val="center"/>
        <w:rPr>
          <w:b/>
          <w:bCs/>
          <w:u w:val="single"/>
        </w:rPr>
      </w:pPr>
      <w:r>
        <w:rPr>
          <w:b/>
          <w:bCs/>
          <w:u w:val="single"/>
        </w:rPr>
        <w:lastRenderedPageBreak/>
        <w:t>Element 2</w:t>
      </w:r>
    </w:p>
    <w:p w14:paraId="294FF3B4" w14:textId="77777777" w:rsidR="00685B8E" w:rsidRDefault="00685B8E" w:rsidP="00685B8E">
      <w:pPr>
        <w:jc w:val="center"/>
        <w:rPr>
          <w:b/>
          <w:bCs/>
          <w:u w:val="single"/>
        </w:rPr>
      </w:pPr>
    </w:p>
    <w:p w14:paraId="296E27B9" w14:textId="77777777" w:rsidR="00685B8E" w:rsidRPr="00685B8E" w:rsidRDefault="00685B8E" w:rsidP="00685B8E">
      <w:pPr>
        <w:tabs>
          <w:tab w:val="center" w:pos="4320"/>
          <w:tab w:val="right" w:pos="8640"/>
        </w:tabs>
        <w:rPr>
          <w:rFonts w:eastAsia="MS Mincho"/>
        </w:rPr>
      </w:pPr>
      <w:r w:rsidRPr="00685B8E">
        <w:rPr>
          <w:rFonts w:eastAsia="MS Mincho"/>
          <w:b/>
        </w:rPr>
        <w:t>RISK BENEFIT ASSESSMENT</w:t>
      </w:r>
    </w:p>
    <w:p w14:paraId="01F69F2E" w14:textId="77777777" w:rsidR="00685B8E" w:rsidRPr="00117C97" w:rsidRDefault="00685B8E" w:rsidP="00685B8E">
      <w:pPr>
        <w:tabs>
          <w:tab w:val="left" w:pos="1418"/>
          <w:tab w:val="center" w:pos="4320"/>
          <w:tab w:val="right" w:pos="8640"/>
        </w:tabs>
        <w:rPr>
          <w:rFonts w:ascii="Calibri" w:eastAsia="MS Mincho" w:hAnsi="Calibri"/>
        </w:rPr>
      </w:pPr>
    </w:p>
    <w:tbl>
      <w:tblPr>
        <w:tblStyle w:val="TableGrid1"/>
        <w:tblW w:w="0" w:type="auto"/>
        <w:tblInd w:w="108" w:type="dxa"/>
        <w:tblLook w:val="04A0" w:firstRow="1" w:lastRow="0" w:firstColumn="1" w:lastColumn="0" w:noHBand="0" w:noVBand="1"/>
      </w:tblPr>
      <w:tblGrid>
        <w:gridCol w:w="1600"/>
        <w:gridCol w:w="4148"/>
        <w:gridCol w:w="1240"/>
        <w:gridCol w:w="1924"/>
      </w:tblGrid>
      <w:tr w:rsidR="00685B8E" w:rsidRPr="0051379D" w14:paraId="54600518" w14:textId="77777777" w:rsidTr="001B1EB3">
        <w:tc>
          <w:tcPr>
            <w:tcW w:w="2268" w:type="dxa"/>
            <w:shd w:val="clear" w:color="auto" w:fill="D9D9D9"/>
          </w:tcPr>
          <w:p w14:paraId="6D455950" w14:textId="77777777" w:rsidR="00685B8E" w:rsidRPr="0051379D" w:rsidRDefault="00685B8E" w:rsidP="001B1EB3">
            <w:pPr>
              <w:rPr>
                <w:sz w:val="20"/>
                <w:szCs w:val="20"/>
              </w:rPr>
            </w:pPr>
            <w:r w:rsidRPr="0051379D">
              <w:rPr>
                <w:b/>
                <w:sz w:val="20"/>
                <w:szCs w:val="20"/>
              </w:rPr>
              <w:t>Location / Activity:</w:t>
            </w:r>
          </w:p>
        </w:tc>
        <w:tc>
          <w:tcPr>
            <w:tcW w:w="7655" w:type="dxa"/>
          </w:tcPr>
          <w:p w14:paraId="18803559" w14:textId="77777777" w:rsidR="00685B8E" w:rsidRPr="0051379D" w:rsidRDefault="00685B8E" w:rsidP="001B1EB3">
            <w:pPr>
              <w:rPr>
                <w:sz w:val="20"/>
                <w:szCs w:val="20"/>
              </w:rPr>
            </w:pPr>
            <w:r w:rsidRPr="0051379D">
              <w:rPr>
                <w:sz w:val="20"/>
                <w:szCs w:val="20"/>
              </w:rPr>
              <w:t xml:space="preserve">School woodland area; an experience in the woodland area, includes handling minibeasts and materials. </w:t>
            </w:r>
          </w:p>
        </w:tc>
        <w:tc>
          <w:tcPr>
            <w:tcW w:w="1701" w:type="dxa"/>
            <w:shd w:val="clear" w:color="auto" w:fill="D9D9D9"/>
          </w:tcPr>
          <w:p w14:paraId="098B554D" w14:textId="77777777" w:rsidR="00685B8E" w:rsidRPr="0051379D" w:rsidRDefault="00685B8E" w:rsidP="001B1EB3">
            <w:pPr>
              <w:rPr>
                <w:sz w:val="20"/>
                <w:szCs w:val="20"/>
              </w:rPr>
            </w:pPr>
            <w:r w:rsidRPr="0051379D">
              <w:rPr>
                <w:b/>
                <w:sz w:val="20"/>
                <w:szCs w:val="20"/>
              </w:rPr>
              <w:t>Date:</w:t>
            </w:r>
          </w:p>
        </w:tc>
        <w:tc>
          <w:tcPr>
            <w:tcW w:w="2835" w:type="dxa"/>
          </w:tcPr>
          <w:p w14:paraId="415426C4" w14:textId="77777777" w:rsidR="00685B8E" w:rsidRPr="0051379D" w:rsidRDefault="00685B8E" w:rsidP="001B1EB3">
            <w:pPr>
              <w:rPr>
                <w:sz w:val="20"/>
                <w:szCs w:val="20"/>
              </w:rPr>
            </w:pPr>
            <w:r w:rsidRPr="0051379D">
              <w:rPr>
                <w:sz w:val="20"/>
                <w:szCs w:val="20"/>
              </w:rPr>
              <w:t>22/09/2020</w:t>
            </w:r>
          </w:p>
        </w:tc>
      </w:tr>
      <w:tr w:rsidR="00685B8E" w:rsidRPr="0051379D" w14:paraId="3CF83AEB" w14:textId="77777777" w:rsidTr="001B1EB3">
        <w:tc>
          <w:tcPr>
            <w:tcW w:w="2268" w:type="dxa"/>
            <w:shd w:val="clear" w:color="auto" w:fill="D9D9D9"/>
          </w:tcPr>
          <w:p w14:paraId="02B04609" w14:textId="77777777" w:rsidR="00685B8E" w:rsidRPr="0051379D" w:rsidRDefault="00685B8E" w:rsidP="001B1EB3">
            <w:pPr>
              <w:rPr>
                <w:sz w:val="20"/>
                <w:szCs w:val="20"/>
              </w:rPr>
            </w:pPr>
            <w:r w:rsidRPr="0051379D">
              <w:rPr>
                <w:b/>
                <w:sz w:val="20"/>
                <w:szCs w:val="20"/>
              </w:rPr>
              <w:t>Assessor:</w:t>
            </w:r>
            <w:r w:rsidRPr="0051379D">
              <w:rPr>
                <w:sz w:val="20"/>
                <w:szCs w:val="20"/>
              </w:rPr>
              <w:t xml:space="preserve">  </w:t>
            </w:r>
          </w:p>
        </w:tc>
        <w:tc>
          <w:tcPr>
            <w:tcW w:w="7655" w:type="dxa"/>
          </w:tcPr>
          <w:p w14:paraId="3F7B725B" w14:textId="77777777" w:rsidR="00685B8E" w:rsidRPr="0051379D" w:rsidRDefault="00685B8E" w:rsidP="001B1EB3">
            <w:pPr>
              <w:rPr>
                <w:sz w:val="20"/>
                <w:szCs w:val="20"/>
              </w:rPr>
            </w:pPr>
            <w:r w:rsidRPr="0051379D">
              <w:rPr>
                <w:sz w:val="20"/>
                <w:szCs w:val="20"/>
              </w:rPr>
              <w:t>Abigail Jones</w:t>
            </w:r>
          </w:p>
        </w:tc>
        <w:tc>
          <w:tcPr>
            <w:tcW w:w="1701" w:type="dxa"/>
            <w:shd w:val="clear" w:color="auto" w:fill="D9D9D9"/>
          </w:tcPr>
          <w:p w14:paraId="7DDED18B" w14:textId="77777777" w:rsidR="00685B8E" w:rsidRPr="0051379D" w:rsidRDefault="00685B8E" w:rsidP="001B1EB3">
            <w:pPr>
              <w:rPr>
                <w:sz w:val="20"/>
                <w:szCs w:val="20"/>
              </w:rPr>
            </w:pPr>
            <w:r w:rsidRPr="0051379D">
              <w:rPr>
                <w:b/>
                <w:sz w:val="20"/>
                <w:szCs w:val="20"/>
              </w:rPr>
              <w:t>Review date:</w:t>
            </w:r>
            <w:r w:rsidRPr="0051379D">
              <w:rPr>
                <w:sz w:val="20"/>
                <w:szCs w:val="20"/>
              </w:rPr>
              <w:t xml:space="preserve">  </w:t>
            </w:r>
          </w:p>
        </w:tc>
        <w:tc>
          <w:tcPr>
            <w:tcW w:w="2835" w:type="dxa"/>
          </w:tcPr>
          <w:p w14:paraId="6819B316" w14:textId="77777777" w:rsidR="00685B8E" w:rsidRPr="0051379D" w:rsidRDefault="00685B8E" w:rsidP="001B1EB3">
            <w:pPr>
              <w:rPr>
                <w:sz w:val="20"/>
                <w:szCs w:val="20"/>
              </w:rPr>
            </w:pPr>
            <w:r w:rsidRPr="0051379D">
              <w:rPr>
                <w:sz w:val="20"/>
                <w:szCs w:val="20"/>
              </w:rPr>
              <w:t>22/09/2021</w:t>
            </w:r>
          </w:p>
        </w:tc>
      </w:tr>
    </w:tbl>
    <w:p w14:paraId="1C38C4F7" w14:textId="77777777" w:rsidR="00685B8E" w:rsidRPr="0051379D" w:rsidRDefault="00685B8E" w:rsidP="00685B8E">
      <w:pPr>
        <w:rPr>
          <w:rFonts w:ascii="Calibri" w:eastAsia="MS Mincho" w:hAnsi="Calibri"/>
          <w:sz w:val="20"/>
          <w:szCs w:val="20"/>
        </w:rPr>
      </w:pPr>
    </w:p>
    <w:tbl>
      <w:tblPr>
        <w:tblStyle w:val="TableGrid1"/>
        <w:tblW w:w="10109" w:type="dxa"/>
        <w:tblInd w:w="108" w:type="dxa"/>
        <w:tblLook w:val="04A0" w:firstRow="1" w:lastRow="0" w:firstColumn="1" w:lastColumn="0" w:noHBand="0" w:noVBand="1"/>
      </w:tblPr>
      <w:tblGrid>
        <w:gridCol w:w="1494"/>
        <w:gridCol w:w="2410"/>
        <w:gridCol w:w="1977"/>
        <w:gridCol w:w="1064"/>
        <w:gridCol w:w="2150"/>
        <w:gridCol w:w="1014"/>
      </w:tblGrid>
      <w:tr w:rsidR="00685B8E" w:rsidRPr="0051379D" w14:paraId="74B64485" w14:textId="77777777" w:rsidTr="0051379D">
        <w:trPr>
          <w:cantSplit/>
          <w:trHeight w:val="1236"/>
          <w:tblHeader/>
        </w:trPr>
        <w:tc>
          <w:tcPr>
            <w:tcW w:w="313" w:type="dxa"/>
            <w:shd w:val="clear" w:color="auto" w:fill="D9D9D9"/>
            <w:vAlign w:val="center"/>
          </w:tcPr>
          <w:p w14:paraId="48E9049B" w14:textId="77777777" w:rsidR="00685B8E" w:rsidRPr="0051379D" w:rsidRDefault="00685B8E" w:rsidP="001B1EB3">
            <w:pPr>
              <w:autoSpaceDE w:val="0"/>
              <w:autoSpaceDN w:val="0"/>
              <w:adjustRightInd w:val="0"/>
              <w:rPr>
                <w:rFonts w:ascii="Calibri" w:hAnsi="Calibri" w:cs="Helvetica"/>
                <w:b/>
                <w:sz w:val="20"/>
                <w:szCs w:val="20"/>
              </w:rPr>
            </w:pPr>
            <w:r w:rsidRPr="0051379D">
              <w:rPr>
                <w:rFonts w:ascii="Calibri" w:hAnsi="Calibri" w:cs="Helvetica"/>
                <w:b/>
                <w:sz w:val="20"/>
                <w:szCs w:val="20"/>
              </w:rPr>
              <w:t>ACTIVITY</w:t>
            </w:r>
          </w:p>
        </w:tc>
        <w:tc>
          <w:tcPr>
            <w:tcW w:w="3004" w:type="dxa"/>
            <w:shd w:val="clear" w:color="auto" w:fill="D9D9D9"/>
            <w:vAlign w:val="center"/>
          </w:tcPr>
          <w:p w14:paraId="2E629616" w14:textId="77777777" w:rsidR="00685B8E" w:rsidRPr="0051379D" w:rsidRDefault="00685B8E" w:rsidP="001B1EB3">
            <w:pPr>
              <w:rPr>
                <w:rFonts w:ascii="Calibri" w:hAnsi="Calibri" w:cs="Helvetica"/>
                <w:b/>
                <w:sz w:val="20"/>
                <w:szCs w:val="20"/>
              </w:rPr>
            </w:pPr>
            <w:r w:rsidRPr="0051379D">
              <w:rPr>
                <w:rFonts w:ascii="Calibri" w:hAnsi="Calibri" w:cs="Helvetica"/>
                <w:b/>
                <w:sz w:val="20"/>
                <w:szCs w:val="20"/>
              </w:rPr>
              <w:t>How will young people BENEFIT from this activity?</w:t>
            </w:r>
          </w:p>
        </w:tc>
        <w:tc>
          <w:tcPr>
            <w:tcW w:w="2063" w:type="dxa"/>
            <w:shd w:val="clear" w:color="auto" w:fill="D9D9D9"/>
            <w:vAlign w:val="center"/>
          </w:tcPr>
          <w:p w14:paraId="1724936D" w14:textId="77777777" w:rsidR="00685B8E" w:rsidRPr="0051379D" w:rsidRDefault="00685B8E" w:rsidP="001B1EB3">
            <w:pPr>
              <w:autoSpaceDE w:val="0"/>
              <w:autoSpaceDN w:val="0"/>
              <w:adjustRightInd w:val="0"/>
              <w:rPr>
                <w:rFonts w:ascii="Calibri" w:hAnsi="Calibri" w:cs="Helvetica"/>
                <w:b/>
                <w:sz w:val="20"/>
                <w:szCs w:val="20"/>
              </w:rPr>
            </w:pPr>
            <w:r w:rsidRPr="0051379D">
              <w:rPr>
                <w:rFonts w:ascii="Calibri" w:hAnsi="Calibri" w:cs="Helvetica"/>
                <w:b/>
                <w:sz w:val="20"/>
                <w:szCs w:val="20"/>
              </w:rPr>
              <w:t>Possible hazards</w:t>
            </w:r>
          </w:p>
        </w:tc>
        <w:tc>
          <w:tcPr>
            <w:tcW w:w="1116" w:type="dxa"/>
            <w:shd w:val="clear" w:color="auto" w:fill="D9D9D9"/>
            <w:vAlign w:val="center"/>
          </w:tcPr>
          <w:p w14:paraId="7138705F" w14:textId="77777777" w:rsidR="00685B8E" w:rsidRPr="0051379D" w:rsidRDefault="00685B8E" w:rsidP="001B1EB3">
            <w:pPr>
              <w:rPr>
                <w:rFonts w:ascii="Calibri" w:hAnsi="Calibri" w:cs="Helvetica"/>
                <w:b/>
                <w:sz w:val="20"/>
                <w:szCs w:val="20"/>
              </w:rPr>
            </w:pPr>
            <w:r w:rsidRPr="0051379D">
              <w:rPr>
                <w:rFonts w:ascii="Calibri" w:hAnsi="Calibri" w:cs="Helvetica"/>
                <w:b/>
                <w:sz w:val="20"/>
                <w:szCs w:val="20"/>
              </w:rPr>
              <w:t>Who is at risk?</w:t>
            </w:r>
          </w:p>
        </w:tc>
        <w:tc>
          <w:tcPr>
            <w:tcW w:w="2547" w:type="dxa"/>
            <w:shd w:val="clear" w:color="auto" w:fill="D9D9D9"/>
            <w:vAlign w:val="center"/>
          </w:tcPr>
          <w:p w14:paraId="1D3BDA0F" w14:textId="77777777" w:rsidR="00685B8E" w:rsidRPr="0051379D" w:rsidRDefault="00685B8E" w:rsidP="001B1EB3">
            <w:pPr>
              <w:rPr>
                <w:rFonts w:ascii="Calibri" w:hAnsi="Calibri"/>
                <w:b/>
                <w:sz w:val="20"/>
                <w:szCs w:val="20"/>
              </w:rPr>
            </w:pPr>
            <w:r w:rsidRPr="0051379D">
              <w:rPr>
                <w:rFonts w:ascii="Calibri" w:hAnsi="Calibri" w:cs="Helvetica"/>
                <w:b/>
                <w:sz w:val="20"/>
                <w:szCs w:val="20"/>
              </w:rPr>
              <w:t>PRECAUTIONS in place to reduce the risk of injury</w:t>
            </w:r>
          </w:p>
        </w:tc>
        <w:tc>
          <w:tcPr>
            <w:tcW w:w="1066" w:type="dxa"/>
            <w:shd w:val="clear" w:color="auto" w:fill="D9D9D9"/>
            <w:vAlign w:val="center"/>
          </w:tcPr>
          <w:p w14:paraId="1C293A82" w14:textId="77777777" w:rsidR="00685B8E" w:rsidRPr="0051379D" w:rsidRDefault="00685B8E" w:rsidP="001B1EB3">
            <w:pPr>
              <w:autoSpaceDE w:val="0"/>
              <w:autoSpaceDN w:val="0"/>
              <w:adjustRightInd w:val="0"/>
              <w:rPr>
                <w:rFonts w:ascii="Calibri" w:hAnsi="Calibri" w:cs="Helvetica"/>
                <w:b/>
                <w:sz w:val="20"/>
                <w:szCs w:val="20"/>
              </w:rPr>
            </w:pPr>
            <w:r w:rsidRPr="0051379D">
              <w:rPr>
                <w:rFonts w:ascii="Calibri" w:hAnsi="Calibri" w:cs="Helvetica"/>
                <w:b/>
                <w:sz w:val="20"/>
                <w:szCs w:val="20"/>
              </w:rPr>
              <w:t>Overall risk RATING: L/M/H</w:t>
            </w:r>
          </w:p>
        </w:tc>
      </w:tr>
      <w:tr w:rsidR="0051379D" w:rsidRPr="0051379D" w14:paraId="68C2A7C0" w14:textId="77777777" w:rsidTr="0051379D">
        <w:trPr>
          <w:cantSplit/>
          <w:trHeight w:val="3701"/>
        </w:trPr>
        <w:tc>
          <w:tcPr>
            <w:tcW w:w="313" w:type="dxa"/>
            <w:vAlign w:val="center"/>
          </w:tcPr>
          <w:p w14:paraId="0F6FA478" w14:textId="77777777" w:rsidR="00685B8E" w:rsidRPr="0051379D" w:rsidRDefault="00685B8E" w:rsidP="001B1EB3">
            <w:pPr>
              <w:autoSpaceDE w:val="0"/>
              <w:autoSpaceDN w:val="0"/>
              <w:adjustRightInd w:val="0"/>
              <w:rPr>
                <w:sz w:val="20"/>
                <w:szCs w:val="20"/>
              </w:rPr>
            </w:pPr>
            <w:r w:rsidRPr="0051379D">
              <w:rPr>
                <w:sz w:val="20"/>
                <w:szCs w:val="20"/>
              </w:rPr>
              <w:t>WOODLAND EXPERIENCE;</w:t>
            </w:r>
          </w:p>
          <w:p w14:paraId="490556B3" w14:textId="77777777" w:rsidR="00685B8E" w:rsidRPr="0051379D" w:rsidRDefault="00685B8E" w:rsidP="001B1EB3">
            <w:pPr>
              <w:autoSpaceDE w:val="0"/>
              <w:autoSpaceDN w:val="0"/>
              <w:adjustRightInd w:val="0"/>
              <w:rPr>
                <w:sz w:val="20"/>
                <w:szCs w:val="20"/>
              </w:rPr>
            </w:pPr>
            <w:r w:rsidRPr="0051379D">
              <w:rPr>
                <w:sz w:val="20"/>
                <w:szCs w:val="20"/>
              </w:rPr>
              <w:t>Tree roots and stumps.</w:t>
            </w:r>
          </w:p>
          <w:p w14:paraId="6CDBF953" w14:textId="77777777" w:rsidR="00685B8E" w:rsidRPr="0051379D" w:rsidRDefault="00685B8E" w:rsidP="001B1EB3">
            <w:pPr>
              <w:autoSpaceDE w:val="0"/>
              <w:autoSpaceDN w:val="0"/>
              <w:adjustRightInd w:val="0"/>
              <w:rPr>
                <w:sz w:val="20"/>
                <w:szCs w:val="20"/>
              </w:rPr>
            </w:pPr>
          </w:p>
        </w:tc>
        <w:tc>
          <w:tcPr>
            <w:tcW w:w="3004" w:type="dxa"/>
            <w:vAlign w:val="center"/>
          </w:tcPr>
          <w:p w14:paraId="4DF8DF5C" w14:textId="77777777" w:rsidR="00685B8E" w:rsidRPr="0051379D" w:rsidRDefault="00685B8E" w:rsidP="001B1EB3">
            <w:pPr>
              <w:autoSpaceDE w:val="0"/>
              <w:autoSpaceDN w:val="0"/>
              <w:adjustRightInd w:val="0"/>
              <w:rPr>
                <w:sz w:val="20"/>
                <w:szCs w:val="20"/>
              </w:rPr>
            </w:pPr>
            <w:r w:rsidRPr="0051379D">
              <w:rPr>
                <w:sz w:val="20"/>
                <w:szCs w:val="20"/>
              </w:rPr>
              <w:t xml:space="preserve">The tree roots and stumps will allow children to climb and balance which is essential to their physical development. </w:t>
            </w:r>
          </w:p>
        </w:tc>
        <w:tc>
          <w:tcPr>
            <w:tcW w:w="2063" w:type="dxa"/>
            <w:vAlign w:val="center"/>
          </w:tcPr>
          <w:p w14:paraId="5F9DB026" w14:textId="77777777" w:rsidR="00685B8E" w:rsidRPr="0051379D" w:rsidRDefault="00685B8E" w:rsidP="00685B8E">
            <w:pPr>
              <w:ind w:left="360"/>
              <w:contextualSpacing/>
              <w:jc w:val="both"/>
              <w:rPr>
                <w:sz w:val="20"/>
                <w:szCs w:val="20"/>
              </w:rPr>
            </w:pPr>
            <w:r w:rsidRPr="0051379D">
              <w:rPr>
                <w:sz w:val="20"/>
                <w:szCs w:val="20"/>
              </w:rPr>
              <w:t xml:space="preserve">Slips, trips and falls. </w:t>
            </w:r>
          </w:p>
        </w:tc>
        <w:tc>
          <w:tcPr>
            <w:tcW w:w="1116" w:type="dxa"/>
            <w:vAlign w:val="center"/>
          </w:tcPr>
          <w:p w14:paraId="3F7B98F1" w14:textId="77777777" w:rsidR="00685B8E" w:rsidRPr="0051379D" w:rsidRDefault="00685B8E" w:rsidP="001B1EB3">
            <w:pPr>
              <w:autoSpaceDE w:val="0"/>
              <w:autoSpaceDN w:val="0"/>
              <w:adjustRightInd w:val="0"/>
              <w:rPr>
                <w:sz w:val="20"/>
                <w:szCs w:val="20"/>
              </w:rPr>
            </w:pPr>
            <w:r w:rsidRPr="0051379D">
              <w:rPr>
                <w:sz w:val="20"/>
                <w:szCs w:val="20"/>
              </w:rPr>
              <w:t>Children.</w:t>
            </w:r>
          </w:p>
        </w:tc>
        <w:tc>
          <w:tcPr>
            <w:tcW w:w="2547" w:type="dxa"/>
            <w:vAlign w:val="center"/>
          </w:tcPr>
          <w:p w14:paraId="03A7280D" w14:textId="6476AEF1" w:rsidR="00685B8E" w:rsidRPr="0051379D" w:rsidRDefault="00685B8E" w:rsidP="0051379D">
            <w:pPr>
              <w:autoSpaceDE w:val="0"/>
              <w:autoSpaceDN w:val="0"/>
              <w:adjustRightInd w:val="0"/>
              <w:rPr>
                <w:sz w:val="20"/>
                <w:szCs w:val="20"/>
              </w:rPr>
            </w:pPr>
            <w:r w:rsidRPr="0051379D">
              <w:rPr>
                <w:sz w:val="20"/>
                <w:szCs w:val="20"/>
              </w:rPr>
              <w:t>Clear a walkway where possible.</w:t>
            </w:r>
          </w:p>
          <w:p w14:paraId="375D2915" w14:textId="77777777" w:rsidR="0051379D" w:rsidRDefault="0051379D" w:rsidP="0051379D">
            <w:pPr>
              <w:autoSpaceDE w:val="0"/>
              <w:autoSpaceDN w:val="0"/>
              <w:adjustRightInd w:val="0"/>
              <w:rPr>
                <w:sz w:val="20"/>
                <w:szCs w:val="20"/>
              </w:rPr>
            </w:pPr>
          </w:p>
          <w:p w14:paraId="3EB82DAD" w14:textId="09AFC675" w:rsidR="00685B8E" w:rsidRPr="0051379D" w:rsidRDefault="00685B8E" w:rsidP="0051379D">
            <w:pPr>
              <w:autoSpaceDE w:val="0"/>
              <w:autoSpaceDN w:val="0"/>
              <w:adjustRightInd w:val="0"/>
              <w:rPr>
                <w:sz w:val="20"/>
                <w:szCs w:val="20"/>
              </w:rPr>
            </w:pPr>
            <w:r w:rsidRPr="0051379D">
              <w:rPr>
                <w:sz w:val="20"/>
                <w:szCs w:val="20"/>
              </w:rPr>
              <w:t>Remove any dangerous roots.</w:t>
            </w:r>
          </w:p>
          <w:p w14:paraId="06444689" w14:textId="77777777" w:rsidR="0051379D" w:rsidRDefault="0051379D" w:rsidP="0051379D">
            <w:pPr>
              <w:autoSpaceDE w:val="0"/>
              <w:autoSpaceDN w:val="0"/>
              <w:adjustRightInd w:val="0"/>
              <w:rPr>
                <w:sz w:val="20"/>
                <w:szCs w:val="20"/>
              </w:rPr>
            </w:pPr>
          </w:p>
          <w:p w14:paraId="3ABD0D1B" w14:textId="33F62DB5" w:rsidR="00685B8E" w:rsidRPr="0051379D" w:rsidRDefault="00685B8E" w:rsidP="0051379D">
            <w:pPr>
              <w:autoSpaceDE w:val="0"/>
              <w:autoSpaceDN w:val="0"/>
              <w:adjustRightInd w:val="0"/>
              <w:rPr>
                <w:sz w:val="20"/>
                <w:szCs w:val="20"/>
              </w:rPr>
            </w:pPr>
            <w:r w:rsidRPr="0051379D">
              <w:rPr>
                <w:sz w:val="20"/>
                <w:szCs w:val="20"/>
              </w:rPr>
              <w:t>Inform the</w:t>
            </w:r>
            <w:r w:rsidR="0051379D" w:rsidRPr="0051379D">
              <w:rPr>
                <w:sz w:val="20"/>
                <w:szCs w:val="20"/>
              </w:rPr>
              <w:t xml:space="preserve"> </w:t>
            </w:r>
            <w:r w:rsidRPr="0051379D">
              <w:rPr>
                <w:sz w:val="20"/>
                <w:szCs w:val="20"/>
              </w:rPr>
              <w:t xml:space="preserve">children to take care and look where they are going at all times. </w:t>
            </w:r>
          </w:p>
          <w:p w14:paraId="53C1B538" w14:textId="77777777" w:rsidR="0051379D" w:rsidRDefault="0051379D" w:rsidP="0051379D">
            <w:pPr>
              <w:autoSpaceDE w:val="0"/>
              <w:autoSpaceDN w:val="0"/>
              <w:adjustRightInd w:val="0"/>
              <w:rPr>
                <w:sz w:val="20"/>
                <w:szCs w:val="20"/>
              </w:rPr>
            </w:pPr>
          </w:p>
          <w:p w14:paraId="01AC94B0" w14:textId="5ACF0A0F" w:rsidR="00685B8E" w:rsidRPr="0051379D" w:rsidRDefault="00685B8E" w:rsidP="0051379D">
            <w:pPr>
              <w:autoSpaceDE w:val="0"/>
              <w:autoSpaceDN w:val="0"/>
              <w:adjustRightInd w:val="0"/>
              <w:rPr>
                <w:sz w:val="20"/>
                <w:szCs w:val="20"/>
              </w:rPr>
            </w:pPr>
            <w:r w:rsidRPr="0051379D">
              <w:rPr>
                <w:sz w:val="20"/>
                <w:szCs w:val="20"/>
              </w:rPr>
              <w:t>Ensure a first aid kit is with a member of staff at all times.</w:t>
            </w:r>
          </w:p>
        </w:tc>
        <w:tc>
          <w:tcPr>
            <w:tcW w:w="1066" w:type="dxa"/>
            <w:vAlign w:val="center"/>
          </w:tcPr>
          <w:p w14:paraId="54D0C92D" w14:textId="77777777" w:rsidR="00685B8E" w:rsidRPr="0051379D" w:rsidRDefault="00685B8E" w:rsidP="001B1EB3">
            <w:pPr>
              <w:rPr>
                <w:sz w:val="20"/>
                <w:szCs w:val="20"/>
              </w:rPr>
            </w:pPr>
            <w:r w:rsidRPr="0051379D">
              <w:rPr>
                <w:sz w:val="20"/>
                <w:szCs w:val="20"/>
              </w:rPr>
              <w:t>Low(L)</w:t>
            </w:r>
          </w:p>
        </w:tc>
      </w:tr>
      <w:tr w:rsidR="0051379D" w:rsidRPr="0051379D" w14:paraId="2F00C815" w14:textId="77777777" w:rsidTr="0051379D">
        <w:trPr>
          <w:cantSplit/>
          <w:trHeight w:val="1346"/>
        </w:trPr>
        <w:tc>
          <w:tcPr>
            <w:tcW w:w="313" w:type="dxa"/>
            <w:vAlign w:val="center"/>
          </w:tcPr>
          <w:p w14:paraId="0EAA70E1" w14:textId="77777777" w:rsidR="00685B8E" w:rsidRPr="0051379D" w:rsidRDefault="00685B8E" w:rsidP="001B1EB3">
            <w:pPr>
              <w:rPr>
                <w:sz w:val="20"/>
                <w:szCs w:val="20"/>
              </w:rPr>
            </w:pPr>
            <w:r w:rsidRPr="0051379D">
              <w:rPr>
                <w:sz w:val="20"/>
                <w:szCs w:val="20"/>
              </w:rPr>
              <w:t xml:space="preserve">WOODLAND EXPERIENCE; </w:t>
            </w:r>
          </w:p>
          <w:p w14:paraId="3BB93271" w14:textId="77777777" w:rsidR="00685B8E" w:rsidRPr="0051379D" w:rsidRDefault="00685B8E" w:rsidP="001B1EB3">
            <w:pPr>
              <w:rPr>
                <w:sz w:val="20"/>
                <w:szCs w:val="20"/>
              </w:rPr>
            </w:pPr>
            <w:r w:rsidRPr="0051379D">
              <w:rPr>
                <w:sz w:val="20"/>
                <w:szCs w:val="20"/>
              </w:rPr>
              <w:t>Lose branches.</w:t>
            </w:r>
          </w:p>
        </w:tc>
        <w:tc>
          <w:tcPr>
            <w:tcW w:w="3004" w:type="dxa"/>
            <w:vAlign w:val="center"/>
          </w:tcPr>
          <w:p w14:paraId="4AD0F690" w14:textId="77777777" w:rsidR="00685B8E" w:rsidRPr="0051379D" w:rsidRDefault="00685B8E" w:rsidP="001B1EB3">
            <w:pPr>
              <w:autoSpaceDE w:val="0"/>
              <w:autoSpaceDN w:val="0"/>
              <w:adjustRightInd w:val="0"/>
              <w:rPr>
                <w:sz w:val="20"/>
                <w:szCs w:val="20"/>
              </w:rPr>
            </w:pPr>
            <w:r w:rsidRPr="0051379D">
              <w:rPr>
                <w:sz w:val="20"/>
                <w:szCs w:val="20"/>
              </w:rPr>
              <w:t xml:space="preserve">Lose branches will allow children to be curious and use their imagination to use the branches for different activities for example, making a den.   </w:t>
            </w:r>
          </w:p>
        </w:tc>
        <w:tc>
          <w:tcPr>
            <w:tcW w:w="2063" w:type="dxa"/>
            <w:vAlign w:val="center"/>
          </w:tcPr>
          <w:p w14:paraId="4D8FC02A" w14:textId="77777777" w:rsidR="00685B8E" w:rsidRPr="0051379D" w:rsidRDefault="00685B8E" w:rsidP="001B1EB3">
            <w:pPr>
              <w:ind w:left="360"/>
              <w:contextualSpacing/>
              <w:rPr>
                <w:sz w:val="20"/>
                <w:szCs w:val="20"/>
              </w:rPr>
            </w:pPr>
            <w:r w:rsidRPr="0051379D">
              <w:rPr>
                <w:sz w:val="20"/>
                <w:szCs w:val="20"/>
              </w:rPr>
              <w:t xml:space="preserve">Children falling over the branches, branches falling off the trees. </w:t>
            </w:r>
          </w:p>
        </w:tc>
        <w:tc>
          <w:tcPr>
            <w:tcW w:w="1116" w:type="dxa"/>
            <w:vAlign w:val="center"/>
          </w:tcPr>
          <w:p w14:paraId="1ECBDA89" w14:textId="77777777" w:rsidR="00685B8E" w:rsidRPr="0051379D" w:rsidRDefault="00685B8E" w:rsidP="001B1EB3">
            <w:pPr>
              <w:autoSpaceDE w:val="0"/>
              <w:autoSpaceDN w:val="0"/>
              <w:adjustRightInd w:val="0"/>
              <w:rPr>
                <w:sz w:val="20"/>
                <w:szCs w:val="20"/>
              </w:rPr>
            </w:pPr>
            <w:r w:rsidRPr="0051379D">
              <w:rPr>
                <w:sz w:val="20"/>
                <w:szCs w:val="20"/>
              </w:rPr>
              <w:t>Children.</w:t>
            </w:r>
          </w:p>
        </w:tc>
        <w:tc>
          <w:tcPr>
            <w:tcW w:w="2547" w:type="dxa"/>
            <w:vAlign w:val="center"/>
          </w:tcPr>
          <w:p w14:paraId="0D8B73FE" w14:textId="77777777" w:rsidR="00685B8E" w:rsidRDefault="00685B8E" w:rsidP="0051379D">
            <w:pPr>
              <w:autoSpaceDE w:val="0"/>
              <w:autoSpaceDN w:val="0"/>
              <w:adjustRightInd w:val="0"/>
              <w:rPr>
                <w:sz w:val="20"/>
                <w:szCs w:val="20"/>
              </w:rPr>
            </w:pPr>
            <w:r w:rsidRPr="0051379D">
              <w:rPr>
                <w:sz w:val="20"/>
                <w:szCs w:val="20"/>
              </w:rPr>
              <w:t>Remind the children of the risks.</w:t>
            </w:r>
          </w:p>
          <w:p w14:paraId="14328CD7" w14:textId="77777777" w:rsidR="0051379D" w:rsidRDefault="0051379D" w:rsidP="0051379D">
            <w:pPr>
              <w:autoSpaceDE w:val="0"/>
              <w:autoSpaceDN w:val="0"/>
              <w:adjustRightInd w:val="0"/>
              <w:rPr>
                <w:sz w:val="20"/>
                <w:szCs w:val="20"/>
              </w:rPr>
            </w:pPr>
          </w:p>
          <w:p w14:paraId="39ED8FEC" w14:textId="71B05179" w:rsidR="00685B8E" w:rsidRPr="0051379D" w:rsidRDefault="00685B8E" w:rsidP="0051379D">
            <w:pPr>
              <w:autoSpaceDE w:val="0"/>
              <w:autoSpaceDN w:val="0"/>
              <w:adjustRightInd w:val="0"/>
              <w:rPr>
                <w:sz w:val="20"/>
                <w:szCs w:val="20"/>
              </w:rPr>
            </w:pPr>
            <w:r w:rsidRPr="0051379D">
              <w:rPr>
                <w:sz w:val="20"/>
                <w:szCs w:val="20"/>
              </w:rPr>
              <w:t xml:space="preserve">Remove any hanging branches which children may not see, to be able to avoid them. </w:t>
            </w:r>
          </w:p>
        </w:tc>
        <w:tc>
          <w:tcPr>
            <w:tcW w:w="1066" w:type="dxa"/>
            <w:vAlign w:val="center"/>
          </w:tcPr>
          <w:p w14:paraId="69B7107F" w14:textId="77777777" w:rsidR="00685B8E" w:rsidRPr="0051379D" w:rsidRDefault="00685B8E" w:rsidP="001B1EB3">
            <w:pPr>
              <w:rPr>
                <w:sz w:val="20"/>
                <w:szCs w:val="20"/>
              </w:rPr>
            </w:pPr>
            <w:r w:rsidRPr="0051379D">
              <w:rPr>
                <w:sz w:val="20"/>
                <w:szCs w:val="20"/>
              </w:rPr>
              <w:t>Low (L)</w:t>
            </w:r>
          </w:p>
        </w:tc>
      </w:tr>
      <w:tr w:rsidR="0051379D" w:rsidRPr="0051379D" w14:paraId="4974EF5D" w14:textId="77777777" w:rsidTr="0051379D">
        <w:trPr>
          <w:cantSplit/>
          <w:trHeight w:val="1349"/>
        </w:trPr>
        <w:tc>
          <w:tcPr>
            <w:tcW w:w="313" w:type="dxa"/>
            <w:vAlign w:val="center"/>
          </w:tcPr>
          <w:p w14:paraId="4C088F57" w14:textId="77777777" w:rsidR="00685B8E" w:rsidRPr="0051379D" w:rsidRDefault="00685B8E" w:rsidP="001B1EB3">
            <w:pPr>
              <w:rPr>
                <w:sz w:val="20"/>
                <w:szCs w:val="20"/>
              </w:rPr>
            </w:pPr>
            <w:r w:rsidRPr="0051379D">
              <w:rPr>
                <w:sz w:val="20"/>
                <w:szCs w:val="20"/>
              </w:rPr>
              <w:t>WOODLAND EXPERIENCE;</w:t>
            </w:r>
          </w:p>
          <w:p w14:paraId="7F6FE1E8" w14:textId="77777777" w:rsidR="00685B8E" w:rsidRPr="0051379D" w:rsidRDefault="00685B8E" w:rsidP="001B1EB3">
            <w:pPr>
              <w:rPr>
                <w:sz w:val="20"/>
                <w:szCs w:val="20"/>
              </w:rPr>
            </w:pPr>
            <w:r w:rsidRPr="0051379D">
              <w:rPr>
                <w:sz w:val="20"/>
                <w:szCs w:val="20"/>
              </w:rPr>
              <w:t xml:space="preserve">Mud play.  </w:t>
            </w:r>
          </w:p>
        </w:tc>
        <w:tc>
          <w:tcPr>
            <w:tcW w:w="3004" w:type="dxa"/>
            <w:vAlign w:val="center"/>
          </w:tcPr>
          <w:p w14:paraId="023A714E" w14:textId="77777777" w:rsidR="00685B8E" w:rsidRPr="0051379D" w:rsidRDefault="00685B8E" w:rsidP="001B1EB3">
            <w:pPr>
              <w:autoSpaceDE w:val="0"/>
              <w:autoSpaceDN w:val="0"/>
              <w:adjustRightInd w:val="0"/>
              <w:rPr>
                <w:sz w:val="20"/>
                <w:szCs w:val="20"/>
              </w:rPr>
            </w:pPr>
            <w:r w:rsidRPr="0051379D">
              <w:rPr>
                <w:sz w:val="20"/>
                <w:szCs w:val="20"/>
              </w:rPr>
              <w:t xml:space="preserve">Allowing children to dig into the mud in the woodland area engages in their sensory play and allows them to enhance their fine motor skills.  </w:t>
            </w:r>
          </w:p>
        </w:tc>
        <w:tc>
          <w:tcPr>
            <w:tcW w:w="2063" w:type="dxa"/>
            <w:vAlign w:val="center"/>
          </w:tcPr>
          <w:p w14:paraId="17195FBB" w14:textId="77777777" w:rsidR="00685B8E" w:rsidRPr="0051379D" w:rsidRDefault="00685B8E" w:rsidP="001B1EB3">
            <w:pPr>
              <w:ind w:left="360"/>
              <w:contextualSpacing/>
              <w:rPr>
                <w:sz w:val="20"/>
                <w:szCs w:val="20"/>
              </w:rPr>
            </w:pPr>
            <w:r w:rsidRPr="0051379D">
              <w:rPr>
                <w:sz w:val="20"/>
                <w:szCs w:val="20"/>
              </w:rPr>
              <w:t>Contamination.</w:t>
            </w:r>
          </w:p>
        </w:tc>
        <w:tc>
          <w:tcPr>
            <w:tcW w:w="1116" w:type="dxa"/>
            <w:vAlign w:val="center"/>
          </w:tcPr>
          <w:p w14:paraId="437A4AB9" w14:textId="77777777" w:rsidR="00685B8E" w:rsidRPr="0051379D" w:rsidRDefault="00685B8E" w:rsidP="001B1EB3">
            <w:pPr>
              <w:autoSpaceDE w:val="0"/>
              <w:autoSpaceDN w:val="0"/>
              <w:adjustRightInd w:val="0"/>
              <w:rPr>
                <w:sz w:val="20"/>
                <w:szCs w:val="20"/>
              </w:rPr>
            </w:pPr>
            <w:r w:rsidRPr="0051379D">
              <w:rPr>
                <w:sz w:val="20"/>
                <w:szCs w:val="20"/>
              </w:rPr>
              <w:t xml:space="preserve">Children and adults. </w:t>
            </w:r>
          </w:p>
        </w:tc>
        <w:tc>
          <w:tcPr>
            <w:tcW w:w="2547" w:type="dxa"/>
            <w:vAlign w:val="center"/>
          </w:tcPr>
          <w:p w14:paraId="4591781E" w14:textId="77777777" w:rsidR="00685B8E" w:rsidRDefault="00685B8E" w:rsidP="0051379D">
            <w:pPr>
              <w:autoSpaceDE w:val="0"/>
              <w:autoSpaceDN w:val="0"/>
              <w:adjustRightInd w:val="0"/>
              <w:rPr>
                <w:sz w:val="20"/>
                <w:szCs w:val="20"/>
              </w:rPr>
            </w:pPr>
            <w:r w:rsidRPr="0051379D">
              <w:rPr>
                <w:sz w:val="20"/>
                <w:szCs w:val="20"/>
              </w:rPr>
              <w:t xml:space="preserve">Carry out a sweep of the woodland area before entering to ensure there are no faeces. </w:t>
            </w:r>
          </w:p>
          <w:p w14:paraId="763F7675" w14:textId="77777777" w:rsidR="0051379D" w:rsidRPr="0051379D" w:rsidRDefault="0051379D" w:rsidP="0051379D">
            <w:pPr>
              <w:autoSpaceDE w:val="0"/>
              <w:autoSpaceDN w:val="0"/>
              <w:adjustRightInd w:val="0"/>
              <w:rPr>
                <w:sz w:val="20"/>
                <w:szCs w:val="20"/>
              </w:rPr>
            </w:pPr>
          </w:p>
          <w:p w14:paraId="78B9F9BA" w14:textId="77777777" w:rsidR="00685B8E" w:rsidRDefault="00685B8E" w:rsidP="0051379D">
            <w:pPr>
              <w:autoSpaceDE w:val="0"/>
              <w:autoSpaceDN w:val="0"/>
              <w:adjustRightInd w:val="0"/>
              <w:rPr>
                <w:sz w:val="20"/>
                <w:szCs w:val="20"/>
              </w:rPr>
            </w:pPr>
            <w:r w:rsidRPr="0051379D">
              <w:rPr>
                <w:sz w:val="20"/>
                <w:szCs w:val="20"/>
              </w:rPr>
              <w:t>Remind the children not to put anything in their mouths.</w:t>
            </w:r>
          </w:p>
          <w:p w14:paraId="19048EA5" w14:textId="77777777" w:rsidR="0051379D" w:rsidRPr="0051379D" w:rsidRDefault="0051379D" w:rsidP="0051379D">
            <w:pPr>
              <w:autoSpaceDE w:val="0"/>
              <w:autoSpaceDN w:val="0"/>
              <w:adjustRightInd w:val="0"/>
              <w:rPr>
                <w:sz w:val="20"/>
                <w:szCs w:val="20"/>
              </w:rPr>
            </w:pPr>
          </w:p>
          <w:p w14:paraId="11AE44D1" w14:textId="77777777" w:rsidR="00685B8E" w:rsidRPr="0051379D" w:rsidRDefault="00685B8E" w:rsidP="0051379D">
            <w:pPr>
              <w:autoSpaceDE w:val="0"/>
              <w:autoSpaceDN w:val="0"/>
              <w:adjustRightInd w:val="0"/>
              <w:rPr>
                <w:sz w:val="20"/>
                <w:szCs w:val="20"/>
              </w:rPr>
            </w:pPr>
            <w:r w:rsidRPr="0051379D">
              <w:rPr>
                <w:sz w:val="20"/>
                <w:szCs w:val="20"/>
              </w:rPr>
              <w:t xml:space="preserve">Ensure children wash their hands after the activity. </w:t>
            </w:r>
          </w:p>
        </w:tc>
        <w:tc>
          <w:tcPr>
            <w:tcW w:w="1066" w:type="dxa"/>
            <w:vAlign w:val="center"/>
          </w:tcPr>
          <w:p w14:paraId="6592BD4C" w14:textId="77777777" w:rsidR="00685B8E" w:rsidRPr="0051379D" w:rsidRDefault="00685B8E" w:rsidP="001B1EB3">
            <w:pPr>
              <w:rPr>
                <w:sz w:val="20"/>
                <w:szCs w:val="20"/>
              </w:rPr>
            </w:pPr>
            <w:r w:rsidRPr="0051379D">
              <w:rPr>
                <w:sz w:val="20"/>
                <w:szCs w:val="20"/>
              </w:rPr>
              <w:t>Low(L)</w:t>
            </w:r>
          </w:p>
        </w:tc>
      </w:tr>
      <w:tr w:rsidR="0051379D" w:rsidRPr="0051379D" w14:paraId="2B31880A" w14:textId="77777777" w:rsidTr="0051379D">
        <w:trPr>
          <w:cantSplit/>
          <w:trHeight w:val="1349"/>
        </w:trPr>
        <w:tc>
          <w:tcPr>
            <w:tcW w:w="313" w:type="dxa"/>
            <w:vAlign w:val="center"/>
          </w:tcPr>
          <w:p w14:paraId="260FAC10" w14:textId="77777777" w:rsidR="00685B8E" w:rsidRPr="0051379D" w:rsidRDefault="00685B8E" w:rsidP="001B1EB3">
            <w:pPr>
              <w:rPr>
                <w:sz w:val="20"/>
                <w:szCs w:val="20"/>
              </w:rPr>
            </w:pPr>
            <w:r w:rsidRPr="0051379D">
              <w:rPr>
                <w:sz w:val="20"/>
                <w:szCs w:val="20"/>
              </w:rPr>
              <w:lastRenderedPageBreak/>
              <w:t xml:space="preserve">WOODLAND Experience; </w:t>
            </w:r>
          </w:p>
          <w:p w14:paraId="42489D28" w14:textId="77777777" w:rsidR="00685B8E" w:rsidRPr="0051379D" w:rsidRDefault="00685B8E" w:rsidP="001B1EB3">
            <w:pPr>
              <w:rPr>
                <w:sz w:val="20"/>
                <w:szCs w:val="20"/>
              </w:rPr>
            </w:pPr>
            <w:r w:rsidRPr="0051379D">
              <w:rPr>
                <w:sz w:val="20"/>
                <w:szCs w:val="20"/>
              </w:rPr>
              <w:t xml:space="preserve">Insects, wasps, stinging nettles. </w:t>
            </w:r>
          </w:p>
          <w:p w14:paraId="76C1DBF9" w14:textId="77777777" w:rsidR="00685B8E" w:rsidRPr="0051379D" w:rsidRDefault="00685B8E" w:rsidP="001B1EB3">
            <w:pPr>
              <w:rPr>
                <w:sz w:val="20"/>
                <w:szCs w:val="20"/>
              </w:rPr>
            </w:pPr>
          </w:p>
        </w:tc>
        <w:tc>
          <w:tcPr>
            <w:tcW w:w="3004" w:type="dxa"/>
            <w:vAlign w:val="center"/>
          </w:tcPr>
          <w:p w14:paraId="0620D480" w14:textId="77777777" w:rsidR="00685B8E" w:rsidRPr="0051379D" w:rsidRDefault="00685B8E" w:rsidP="001B1EB3">
            <w:pPr>
              <w:autoSpaceDE w:val="0"/>
              <w:autoSpaceDN w:val="0"/>
              <w:adjustRightInd w:val="0"/>
              <w:rPr>
                <w:sz w:val="20"/>
                <w:szCs w:val="20"/>
              </w:rPr>
            </w:pPr>
            <w:r w:rsidRPr="0051379D">
              <w:rPr>
                <w:sz w:val="20"/>
                <w:szCs w:val="20"/>
              </w:rPr>
              <w:t xml:space="preserve">The children will learn self-awareness skills and begin to learn about managing their own risks in the area.  </w:t>
            </w:r>
          </w:p>
        </w:tc>
        <w:tc>
          <w:tcPr>
            <w:tcW w:w="2063" w:type="dxa"/>
            <w:vAlign w:val="center"/>
          </w:tcPr>
          <w:p w14:paraId="3484DB7D" w14:textId="77777777" w:rsidR="00685B8E" w:rsidRPr="0051379D" w:rsidRDefault="00685B8E" w:rsidP="001B1EB3">
            <w:pPr>
              <w:ind w:left="360"/>
              <w:contextualSpacing/>
              <w:rPr>
                <w:sz w:val="20"/>
                <w:szCs w:val="20"/>
              </w:rPr>
            </w:pPr>
            <w:r w:rsidRPr="0051379D">
              <w:rPr>
                <w:sz w:val="20"/>
                <w:szCs w:val="20"/>
              </w:rPr>
              <w:t xml:space="preserve">Allergic reaction, poisoning. </w:t>
            </w:r>
          </w:p>
        </w:tc>
        <w:tc>
          <w:tcPr>
            <w:tcW w:w="1116" w:type="dxa"/>
            <w:vAlign w:val="center"/>
          </w:tcPr>
          <w:p w14:paraId="67E50B98" w14:textId="77777777" w:rsidR="00685B8E" w:rsidRPr="0051379D" w:rsidRDefault="00685B8E" w:rsidP="001B1EB3">
            <w:pPr>
              <w:autoSpaceDE w:val="0"/>
              <w:autoSpaceDN w:val="0"/>
              <w:adjustRightInd w:val="0"/>
              <w:rPr>
                <w:sz w:val="20"/>
                <w:szCs w:val="20"/>
              </w:rPr>
            </w:pPr>
            <w:r w:rsidRPr="0051379D">
              <w:rPr>
                <w:sz w:val="20"/>
                <w:szCs w:val="20"/>
              </w:rPr>
              <w:t>Children and adults.</w:t>
            </w:r>
          </w:p>
        </w:tc>
        <w:tc>
          <w:tcPr>
            <w:tcW w:w="2547" w:type="dxa"/>
            <w:vAlign w:val="center"/>
          </w:tcPr>
          <w:p w14:paraId="58FAC778" w14:textId="77777777" w:rsidR="00685B8E" w:rsidRPr="0051379D" w:rsidRDefault="00685B8E" w:rsidP="0051379D">
            <w:pPr>
              <w:autoSpaceDE w:val="0"/>
              <w:autoSpaceDN w:val="0"/>
              <w:adjustRightInd w:val="0"/>
              <w:rPr>
                <w:sz w:val="20"/>
                <w:szCs w:val="20"/>
              </w:rPr>
            </w:pPr>
            <w:r w:rsidRPr="0051379D">
              <w:rPr>
                <w:sz w:val="20"/>
                <w:szCs w:val="20"/>
              </w:rPr>
              <w:t>Ensure any equipment needed for medical conditions is packed in the first aid kit.</w:t>
            </w:r>
          </w:p>
          <w:p w14:paraId="5FE05B6D" w14:textId="77777777" w:rsidR="0051379D" w:rsidRDefault="0051379D" w:rsidP="0051379D">
            <w:pPr>
              <w:autoSpaceDE w:val="0"/>
              <w:autoSpaceDN w:val="0"/>
              <w:adjustRightInd w:val="0"/>
              <w:rPr>
                <w:sz w:val="20"/>
                <w:szCs w:val="20"/>
              </w:rPr>
            </w:pPr>
          </w:p>
          <w:p w14:paraId="27C32D19" w14:textId="66838DB6" w:rsidR="00685B8E" w:rsidRPr="0051379D" w:rsidRDefault="00685B8E" w:rsidP="0051379D">
            <w:pPr>
              <w:autoSpaceDE w:val="0"/>
              <w:autoSpaceDN w:val="0"/>
              <w:adjustRightInd w:val="0"/>
              <w:rPr>
                <w:sz w:val="20"/>
                <w:szCs w:val="20"/>
              </w:rPr>
            </w:pPr>
            <w:r w:rsidRPr="0051379D">
              <w:rPr>
                <w:sz w:val="20"/>
                <w:szCs w:val="20"/>
              </w:rPr>
              <w:t>Make children aware what stinging nettles look like and to be careful around these.</w:t>
            </w:r>
          </w:p>
          <w:p w14:paraId="57505EF7" w14:textId="77777777" w:rsidR="0051379D" w:rsidRDefault="0051379D" w:rsidP="0051379D">
            <w:pPr>
              <w:autoSpaceDE w:val="0"/>
              <w:autoSpaceDN w:val="0"/>
              <w:adjustRightInd w:val="0"/>
              <w:rPr>
                <w:sz w:val="20"/>
                <w:szCs w:val="20"/>
              </w:rPr>
            </w:pPr>
          </w:p>
          <w:p w14:paraId="05A5DE25" w14:textId="21F88D45" w:rsidR="00685B8E" w:rsidRPr="0051379D" w:rsidRDefault="00685B8E" w:rsidP="0051379D">
            <w:pPr>
              <w:autoSpaceDE w:val="0"/>
              <w:autoSpaceDN w:val="0"/>
              <w:adjustRightInd w:val="0"/>
              <w:rPr>
                <w:sz w:val="20"/>
                <w:szCs w:val="20"/>
              </w:rPr>
            </w:pPr>
            <w:r w:rsidRPr="0051379D">
              <w:rPr>
                <w:sz w:val="20"/>
                <w:szCs w:val="20"/>
              </w:rPr>
              <w:t>Teach children to remain calm around any insects and wasps to avoid being stung.</w:t>
            </w:r>
          </w:p>
        </w:tc>
        <w:tc>
          <w:tcPr>
            <w:tcW w:w="1066" w:type="dxa"/>
            <w:vAlign w:val="center"/>
          </w:tcPr>
          <w:p w14:paraId="4747DE8C" w14:textId="77777777" w:rsidR="00685B8E" w:rsidRPr="0051379D" w:rsidRDefault="00685B8E" w:rsidP="001B1EB3">
            <w:pPr>
              <w:rPr>
                <w:sz w:val="20"/>
                <w:szCs w:val="20"/>
              </w:rPr>
            </w:pPr>
            <w:r w:rsidRPr="0051379D">
              <w:rPr>
                <w:sz w:val="20"/>
                <w:szCs w:val="20"/>
              </w:rPr>
              <w:t xml:space="preserve">Medium (M) </w:t>
            </w:r>
          </w:p>
        </w:tc>
      </w:tr>
    </w:tbl>
    <w:p w14:paraId="5E59786F" w14:textId="77777777" w:rsidR="00685B8E" w:rsidRPr="00831F61" w:rsidRDefault="00685B8E" w:rsidP="00B40C77">
      <w:pPr>
        <w:jc w:val="center"/>
        <w:rPr>
          <w:b/>
          <w:bCs/>
          <w:u w:val="single"/>
        </w:rPr>
      </w:pPr>
    </w:p>
    <w:p w14:paraId="7334FB4B" w14:textId="77777777" w:rsidR="00685B8E" w:rsidRDefault="00685B8E">
      <w:pPr>
        <w:rPr>
          <w:b/>
          <w:bCs/>
          <w:u w:val="single"/>
        </w:rPr>
      </w:pPr>
      <w:r>
        <w:rPr>
          <w:b/>
          <w:bCs/>
          <w:u w:val="single"/>
        </w:rPr>
        <w:br w:type="page"/>
      </w:r>
    </w:p>
    <w:p w14:paraId="311137D8" w14:textId="06F4AA46" w:rsidR="00685B8E" w:rsidRDefault="00685B8E" w:rsidP="00685B8E">
      <w:pPr>
        <w:jc w:val="center"/>
        <w:rPr>
          <w:b/>
          <w:bCs/>
          <w:u w:val="single"/>
        </w:rPr>
      </w:pPr>
      <w:r>
        <w:rPr>
          <w:b/>
          <w:bCs/>
          <w:u w:val="single"/>
        </w:rPr>
        <w:lastRenderedPageBreak/>
        <w:t>Element 3</w:t>
      </w:r>
    </w:p>
    <w:p w14:paraId="60C62EBF" w14:textId="77777777" w:rsidR="00BF7D7E" w:rsidRDefault="00BF7D7E" w:rsidP="00685B8E">
      <w:pPr>
        <w:jc w:val="center"/>
        <w:rPr>
          <w:b/>
          <w:bCs/>
          <w:u w:val="single"/>
        </w:rPr>
      </w:pPr>
    </w:p>
    <w:tbl>
      <w:tblPr>
        <w:tblStyle w:val="TableGrid"/>
        <w:tblpPr w:leftFromText="180" w:rightFromText="180" w:vertAnchor="text" w:horzAnchor="margin" w:tblpY="26"/>
        <w:tblW w:w="0" w:type="auto"/>
        <w:tblLook w:val="04A0" w:firstRow="1" w:lastRow="0" w:firstColumn="1" w:lastColumn="0" w:noHBand="0" w:noVBand="1"/>
      </w:tblPr>
      <w:tblGrid>
        <w:gridCol w:w="1803"/>
        <w:gridCol w:w="1803"/>
        <w:gridCol w:w="1803"/>
        <w:gridCol w:w="1803"/>
        <w:gridCol w:w="1804"/>
      </w:tblGrid>
      <w:tr w:rsidR="00BF7D7E" w14:paraId="31CBFB27" w14:textId="77777777" w:rsidTr="00BF7D7E">
        <w:tc>
          <w:tcPr>
            <w:tcW w:w="1803" w:type="dxa"/>
          </w:tcPr>
          <w:p w14:paraId="07DBEFFC" w14:textId="77777777" w:rsidR="00BF7D7E" w:rsidRPr="0051379D" w:rsidRDefault="00BF7D7E" w:rsidP="00BF7D7E">
            <w:pPr>
              <w:rPr>
                <w:b/>
                <w:sz w:val="24"/>
                <w:szCs w:val="24"/>
              </w:rPr>
            </w:pPr>
            <w:r w:rsidRPr="0051379D">
              <w:rPr>
                <w:b/>
                <w:sz w:val="24"/>
                <w:szCs w:val="24"/>
              </w:rPr>
              <w:t xml:space="preserve">Mater / Nodwedd amgylcheddol </w:t>
            </w:r>
            <w:r w:rsidRPr="0051379D">
              <w:rPr>
                <w:b/>
                <w:i/>
                <w:sz w:val="24"/>
                <w:szCs w:val="24"/>
              </w:rPr>
              <w:t>Issue / environmental feature</w:t>
            </w:r>
          </w:p>
        </w:tc>
        <w:tc>
          <w:tcPr>
            <w:tcW w:w="1803" w:type="dxa"/>
          </w:tcPr>
          <w:p w14:paraId="1B923C50" w14:textId="77777777" w:rsidR="00BF7D7E" w:rsidRPr="0051379D" w:rsidRDefault="00BF7D7E" w:rsidP="00BF7D7E">
            <w:pPr>
              <w:rPr>
                <w:b/>
                <w:sz w:val="24"/>
                <w:szCs w:val="24"/>
              </w:rPr>
            </w:pPr>
            <w:r w:rsidRPr="0051379D">
              <w:rPr>
                <w:b/>
                <w:sz w:val="24"/>
                <w:szCs w:val="24"/>
              </w:rPr>
              <w:t>Niwed allai ddigwydd</w:t>
            </w:r>
          </w:p>
          <w:p w14:paraId="54209184" w14:textId="77777777" w:rsidR="00BF7D7E" w:rsidRPr="0051379D" w:rsidRDefault="00BF7D7E" w:rsidP="00BF7D7E">
            <w:pPr>
              <w:rPr>
                <w:b/>
                <w:i/>
                <w:sz w:val="24"/>
                <w:szCs w:val="24"/>
              </w:rPr>
            </w:pPr>
            <w:r w:rsidRPr="0051379D">
              <w:rPr>
                <w:b/>
                <w:i/>
                <w:sz w:val="24"/>
                <w:szCs w:val="24"/>
              </w:rPr>
              <w:t>Damage that could occur</w:t>
            </w:r>
          </w:p>
        </w:tc>
        <w:tc>
          <w:tcPr>
            <w:tcW w:w="1803" w:type="dxa"/>
          </w:tcPr>
          <w:p w14:paraId="007B6799" w14:textId="77777777" w:rsidR="00BF7D7E" w:rsidRPr="0051379D" w:rsidRDefault="00BF7D7E" w:rsidP="00BF7D7E">
            <w:pPr>
              <w:rPr>
                <w:b/>
                <w:sz w:val="24"/>
                <w:szCs w:val="24"/>
              </w:rPr>
            </w:pPr>
            <w:r w:rsidRPr="0051379D">
              <w:rPr>
                <w:b/>
                <w:sz w:val="24"/>
                <w:szCs w:val="24"/>
              </w:rPr>
              <w:t xml:space="preserve">Sut i leihau y effaith </w:t>
            </w:r>
            <w:proofErr w:type="gramStart"/>
            <w:r w:rsidRPr="0051379D">
              <w:rPr>
                <w:b/>
                <w:sz w:val="24"/>
                <w:szCs w:val="24"/>
              </w:rPr>
              <w:t xml:space="preserve">negyddol  </w:t>
            </w:r>
            <w:r w:rsidRPr="0051379D">
              <w:rPr>
                <w:b/>
                <w:i/>
                <w:sz w:val="24"/>
                <w:szCs w:val="24"/>
              </w:rPr>
              <w:t>How</w:t>
            </w:r>
            <w:proofErr w:type="gramEnd"/>
            <w:r w:rsidRPr="0051379D">
              <w:rPr>
                <w:b/>
                <w:i/>
                <w:sz w:val="24"/>
                <w:szCs w:val="24"/>
              </w:rPr>
              <w:t xml:space="preserve"> to lessen negative impact</w:t>
            </w:r>
            <w:r w:rsidRPr="0051379D">
              <w:rPr>
                <w:b/>
                <w:sz w:val="24"/>
                <w:szCs w:val="24"/>
              </w:rPr>
              <w:t xml:space="preserve"> </w:t>
            </w:r>
          </w:p>
        </w:tc>
        <w:tc>
          <w:tcPr>
            <w:tcW w:w="1803" w:type="dxa"/>
          </w:tcPr>
          <w:p w14:paraId="1942089D" w14:textId="77777777" w:rsidR="00BF7D7E" w:rsidRPr="0051379D" w:rsidRDefault="00BF7D7E" w:rsidP="00BF7D7E">
            <w:pPr>
              <w:rPr>
                <w:b/>
                <w:sz w:val="24"/>
                <w:szCs w:val="24"/>
              </w:rPr>
            </w:pPr>
            <w:r w:rsidRPr="0051379D">
              <w:rPr>
                <w:b/>
                <w:sz w:val="24"/>
                <w:szCs w:val="24"/>
              </w:rPr>
              <w:t xml:space="preserve">Adnoddau sydd angen </w:t>
            </w:r>
          </w:p>
          <w:p w14:paraId="15513313" w14:textId="77777777" w:rsidR="00BF7D7E" w:rsidRPr="0051379D" w:rsidRDefault="00BF7D7E" w:rsidP="00BF7D7E">
            <w:pPr>
              <w:rPr>
                <w:b/>
                <w:i/>
                <w:sz w:val="24"/>
                <w:szCs w:val="24"/>
              </w:rPr>
            </w:pPr>
            <w:r w:rsidRPr="0051379D">
              <w:rPr>
                <w:b/>
                <w:i/>
                <w:sz w:val="24"/>
                <w:szCs w:val="24"/>
              </w:rPr>
              <w:t>Resources needed</w:t>
            </w:r>
          </w:p>
        </w:tc>
        <w:tc>
          <w:tcPr>
            <w:tcW w:w="1804" w:type="dxa"/>
          </w:tcPr>
          <w:p w14:paraId="67211C2E" w14:textId="77777777" w:rsidR="00BF7D7E" w:rsidRPr="0051379D" w:rsidRDefault="00BF7D7E" w:rsidP="00BF7D7E">
            <w:pPr>
              <w:rPr>
                <w:b/>
                <w:sz w:val="24"/>
                <w:szCs w:val="24"/>
              </w:rPr>
            </w:pPr>
            <w:r w:rsidRPr="0051379D">
              <w:rPr>
                <w:b/>
                <w:sz w:val="24"/>
                <w:szCs w:val="24"/>
              </w:rPr>
              <w:t>Pwy sy’n gyfrifol</w:t>
            </w:r>
          </w:p>
          <w:p w14:paraId="7C4302B6" w14:textId="77777777" w:rsidR="00BF7D7E" w:rsidRPr="0051379D" w:rsidRDefault="00BF7D7E" w:rsidP="00BF7D7E">
            <w:pPr>
              <w:rPr>
                <w:b/>
                <w:i/>
                <w:sz w:val="24"/>
                <w:szCs w:val="24"/>
              </w:rPr>
            </w:pPr>
            <w:r w:rsidRPr="0051379D">
              <w:rPr>
                <w:b/>
                <w:i/>
                <w:sz w:val="24"/>
                <w:szCs w:val="24"/>
              </w:rPr>
              <w:t xml:space="preserve">Who is responsible </w:t>
            </w:r>
          </w:p>
        </w:tc>
      </w:tr>
      <w:tr w:rsidR="00BF7D7E" w14:paraId="0FF0EF29" w14:textId="77777777" w:rsidTr="00BF7D7E">
        <w:tc>
          <w:tcPr>
            <w:tcW w:w="1803" w:type="dxa"/>
          </w:tcPr>
          <w:p w14:paraId="796EC488" w14:textId="77777777" w:rsidR="00BF7D7E" w:rsidRPr="0051379D" w:rsidRDefault="00BF7D7E" w:rsidP="00BF7D7E">
            <w:pPr>
              <w:rPr>
                <w:sz w:val="24"/>
                <w:szCs w:val="24"/>
              </w:rPr>
            </w:pPr>
          </w:p>
          <w:p w14:paraId="29768C8B" w14:textId="77777777" w:rsidR="00BF7D7E" w:rsidRPr="0051379D" w:rsidRDefault="00BF7D7E" w:rsidP="00BF7D7E">
            <w:pPr>
              <w:rPr>
                <w:sz w:val="24"/>
                <w:szCs w:val="24"/>
              </w:rPr>
            </w:pPr>
          </w:p>
          <w:p w14:paraId="43FA8324" w14:textId="77777777" w:rsidR="00BF7D7E" w:rsidRPr="0051379D" w:rsidRDefault="00BF7D7E" w:rsidP="00BF7D7E">
            <w:pPr>
              <w:rPr>
                <w:sz w:val="24"/>
                <w:szCs w:val="24"/>
              </w:rPr>
            </w:pPr>
            <w:r w:rsidRPr="0051379D">
              <w:rPr>
                <w:sz w:val="24"/>
                <w:szCs w:val="24"/>
              </w:rPr>
              <w:t>Minibeast Hunt</w:t>
            </w:r>
          </w:p>
          <w:p w14:paraId="7C85E353" w14:textId="77777777" w:rsidR="00BF7D7E" w:rsidRPr="0051379D" w:rsidRDefault="00BF7D7E" w:rsidP="00BF7D7E">
            <w:pPr>
              <w:rPr>
                <w:sz w:val="24"/>
                <w:szCs w:val="24"/>
              </w:rPr>
            </w:pPr>
          </w:p>
          <w:p w14:paraId="376EF2E5" w14:textId="77777777" w:rsidR="00BF7D7E" w:rsidRPr="0051379D" w:rsidRDefault="00BF7D7E" w:rsidP="00BF7D7E">
            <w:pPr>
              <w:rPr>
                <w:sz w:val="24"/>
                <w:szCs w:val="24"/>
              </w:rPr>
            </w:pPr>
          </w:p>
        </w:tc>
        <w:tc>
          <w:tcPr>
            <w:tcW w:w="1803" w:type="dxa"/>
          </w:tcPr>
          <w:p w14:paraId="36690BE4" w14:textId="77777777" w:rsidR="00BF7D7E" w:rsidRPr="0051379D" w:rsidRDefault="00BF7D7E" w:rsidP="00BF7D7E">
            <w:pPr>
              <w:rPr>
                <w:sz w:val="24"/>
                <w:szCs w:val="24"/>
              </w:rPr>
            </w:pPr>
            <w:r w:rsidRPr="0051379D">
              <w:rPr>
                <w:sz w:val="24"/>
                <w:szCs w:val="24"/>
              </w:rPr>
              <w:t xml:space="preserve">Squashing or damaging the insects. </w:t>
            </w:r>
          </w:p>
        </w:tc>
        <w:tc>
          <w:tcPr>
            <w:tcW w:w="1803" w:type="dxa"/>
          </w:tcPr>
          <w:p w14:paraId="76F9F55A" w14:textId="77777777" w:rsidR="00BF7D7E" w:rsidRPr="0051379D" w:rsidRDefault="00BF7D7E" w:rsidP="00BF7D7E">
            <w:pPr>
              <w:rPr>
                <w:sz w:val="24"/>
                <w:szCs w:val="24"/>
              </w:rPr>
            </w:pPr>
            <w:r w:rsidRPr="0051379D">
              <w:rPr>
                <w:sz w:val="24"/>
                <w:szCs w:val="24"/>
              </w:rPr>
              <w:t xml:space="preserve">Remind the children to be gentle with the minibeasts they find. Avoid collecting too many minibeasts at once and return them to where they were found. </w:t>
            </w:r>
          </w:p>
        </w:tc>
        <w:tc>
          <w:tcPr>
            <w:tcW w:w="1803" w:type="dxa"/>
          </w:tcPr>
          <w:p w14:paraId="6E46817E" w14:textId="77777777" w:rsidR="00BF7D7E" w:rsidRPr="0051379D" w:rsidRDefault="00BF7D7E" w:rsidP="00BF7D7E">
            <w:pPr>
              <w:rPr>
                <w:sz w:val="24"/>
                <w:szCs w:val="24"/>
              </w:rPr>
            </w:pPr>
            <w:r w:rsidRPr="0051379D">
              <w:rPr>
                <w:sz w:val="24"/>
                <w:szCs w:val="24"/>
              </w:rPr>
              <w:t>N/A.</w:t>
            </w:r>
          </w:p>
        </w:tc>
        <w:tc>
          <w:tcPr>
            <w:tcW w:w="1804" w:type="dxa"/>
          </w:tcPr>
          <w:p w14:paraId="21E2AC19" w14:textId="77777777" w:rsidR="00BF7D7E" w:rsidRPr="0051379D" w:rsidRDefault="00BF7D7E" w:rsidP="00BF7D7E">
            <w:pPr>
              <w:rPr>
                <w:sz w:val="24"/>
                <w:szCs w:val="24"/>
              </w:rPr>
            </w:pPr>
            <w:r w:rsidRPr="0051379D">
              <w:rPr>
                <w:sz w:val="24"/>
                <w:szCs w:val="24"/>
              </w:rPr>
              <w:t xml:space="preserve">All adults involved must reinforce the rules. </w:t>
            </w:r>
          </w:p>
        </w:tc>
      </w:tr>
      <w:tr w:rsidR="00BF7D7E" w14:paraId="6073858E" w14:textId="77777777" w:rsidTr="00BF7D7E">
        <w:tc>
          <w:tcPr>
            <w:tcW w:w="1803" w:type="dxa"/>
          </w:tcPr>
          <w:p w14:paraId="2913B497" w14:textId="77777777" w:rsidR="00BF7D7E" w:rsidRPr="0051379D" w:rsidRDefault="00BF7D7E" w:rsidP="00BF7D7E">
            <w:pPr>
              <w:rPr>
                <w:sz w:val="24"/>
                <w:szCs w:val="24"/>
              </w:rPr>
            </w:pPr>
          </w:p>
          <w:p w14:paraId="7403BD46" w14:textId="77777777" w:rsidR="00BF7D7E" w:rsidRPr="0051379D" w:rsidRDefault="00BF7D7E" w:rsidP="00BF7D7E">
            <w:pPr>
              <w:rPr>
                <w:sz w:val="24"/>
                <w:szCs w:val="24"/>
              </w:rPr>
            </w:pPr>
            <w:r w:rsidRPr="0051379D">
              <w:rPr>
                <w:sz w:val="24"/>
                <w:szCs w:val="24"/>
              </w:rPr>
              <w:t>Walking over plants / damaging healthy grass.</w:t>
            </w:r>
          </w:p>
          <w:p w14:paraId="4E811E04" w14:textId="77777777" w:rsidR="00BF7D7E" w:rsidRPr="0051379D" w:rsidRDefault="00BF7D7E" w:rsidP="00BF7D7E">
            <w:pPr>
              <w:rPr>
                <w:sz w:val="24"/>
                <w:szCs w:val="24"/>
              </w:rPr>
            </w:pPr>
          </w:p>
          <w:p w14:paraId="4A695565" w14:textId="77777777" w:rsidR="00BF7D7E" w:rsidRPr="0051379D" w:rsidRDefault="00BF7D7E" w:rsidP="00BF7D7E">
            <w:pPr>
              <w:rPr>
                <w:sz w:val="24"/>
                <w:szCs w:val="24"/>
              </w:rPr>
            </w:pPr>
          </w:p>
          <w:p w14:paraId="45FDEAA5" w14:textId="77777777" w:rsidR="00BF7D7E" w:rsidRPr="0051379D" w:rsidRDefault="00BF7D7E" w:rsidP="00BF7D7E">
            <w:pPr>
              <w:rPr>
                <w:sz w:val="24"/>
                <w:szCs w:val="24"/>
              </w:rPr>
            </w:pPr>
          </w:p>
          <w:p w14:paraId="391F8572" w14:textId="77777777" w:rsidR="00BF7D7E" w:rsidRPr="0051379D" w:rsidRDefault="00BF7D7E" w:rsidP="00BF7D7E">
            <w:pPr>
              <w:rPr>
                <w:sz w:val="24"/>
                <w:szCs w:val="24"/>
              </w:rPr>
            </w:pPr>
          </w:p>
        </w:tc>
        <w:tc>
          <w:tcPr>
            <w:tcW w:w="1803" w:type="dxa"/>
          </w:tcPr>
          <w:p w14:paraId="094F4786" w14:textId="77777777" w:rsidR="00BF7D7E" w:rsidRPr="0051379D" w:rsidRDefault="00BF7D7E" w:rsidP="00BF7D7E">
            <w:pPr>
              <w:rPr>
                <w:sz w:val="24"/>
                <w:szCs w:val="24"/>
              </w:rPr>
            </w:pPr>
            <w:r w:rsidRPr="0051379D">
              <w:rPr>
                <w:sz w:val="24"/>
                <w:szCs w:val="24"/>
              </w:rPr>
              <w:t xml:space="preserve">As the woodland area is used so often within the school, this could cause any grass to be trampled on and loss of plant life. </w:t>
            </w:r>
          </w:p>
        </w:tc>
        <w:tc>
          <w:tcPr>
            <w:tcW w:w="1803" w:type="dxa"/>
          </w:tcPr>
          <w:p w14:paraId="4177A2BE" w14:textId="77777777" w:rsidR="00BF7D7E" w:rsidRPr="0051379D" w:rsidRDefault="00BF7D7E" w:rsidP="00BF7D7E">
            <w:pPr>
              <w:rPr>
                <w:sz w:val="24"/>
                <w:szCs w:val="24"/>
              </w:rPr>
            </w:pPr>
            <w:r w:rsidRPr="0051379D">
              <w:rPr>
                <w:sz w:val="24"/>
                <w:szCs w:val="24"/>
              </w:rPr>
              <w:t xml:space="preserve">Prepare the children that they must be careful around plants as they are important for the woodland area. Monitor the area and use different paths if necessary. </w:t>
            </w:r>
          </w:p>
        </w:tc>
        <w:tc>
          <w:tcPr>
            <w:tcW w:w="1803" w:type="dxa"/>
          </w:tcPr>
          <w:p w14:paraId="25AB1C4E" w14:textId="77777777" w:rsidR="00BF7D7E" w:rsidRPr="0051379D" w:rsidRDefault="00BF7D7E" w:rsidP="00BF7D7E">
            <w:pPr>
              <w:rPr>
                <w:sz w:val="24"/>
                <w:szCs w:val="24"/>
              </w:rPr>
            </w:pPr>
            <w:r w:rsidRPr="0051379D">
              <w:rPr>
                <w:sz w:val="24"/>
                <w:szCs w:val="24"/>
              </w:rPr>
              <w:t>N/A.</w:t>
            </w:r>
          </w:p>
        </w:tc>
        <w:tc>
          <w:tcPr>
            <w:tcW w:w="1804" w:type="dxa"/>
          </w:tcPr>
          <w:p w14:paraId="3069A88A" w14:textId="77777777" w:rsidR="00BF7D7E" w:rsidRPr="0051379D" w:rsidRDefault="00BF7D7E" w:rsidP="00BF7D7E">
            <w:pPr>
              <w:rPr>
                <w:sz w:val="24"/>
                <w:szCs w:val="24"/>
              </w:rPr>
            </w:pPr>
            <w:r w:rsidRPr="0051379D">
              <w:rPr>
                <w:sz w:val="24"/>
                <w:szCs w:val="24"/>
              </w:rPr>
              <w:t xml:space="preserve">Leader. Also tell children they are environmental inspectors so that encourages them to look out for the plants and it is their job to look after them. </w:t>
            </w:r>
          </w:p>
        </w:tc>
      </w:tr>
    </w:tbl>
    <w:p w14:paraId="50350336" w14:textId="77777777" w:rsidR="00685B8E" w:rsidRDefault="00685B8E" w:rsidP="00685B8E">
      <w:pPr>
        <w:jc w:val="center"/>
        <w:rPr>
          <w:b/>
          <w:bCs/>
          <w:u w:val="single"/>
        </w:rPr>
      </w:pPr>
    </w:p>
    <w:p w14:paraId="6A3BE0CF" w14:textId="77777777" w:rsidR="00685B8E" w:rsidRDefault="00685B8E" w:rsidP="00685B8E">
      <w:pPr>
        <w:jc w:val="center"/>
        <w:rPr>
          <w:b/>
          <w:bCs/>
          <w:u w:val="single"/>
        </w:rPr>
      </w:pPr>
    </w:p>
    <w:p w14:paraId="147A59E6" w14:textId="77777777" w:rsidR="00685B8E" w:rsidRDefault="00685B8E" w:rsidP="00685B8E">
      <w:pPr>
        <w:rPr>
          <w:b/>
          <w:bCs/>
          <w:u w:val="single"/>
        </w:rPr>
      </w:pPr>
    </w:p>
    <w:p w14:paraId="1D22DADC" w14:textId="77777777" w:rsidR="00B40C77" w:rsidRDefault="00B40C77">
      <w:pPr>
        <w:rPr>
          <w:b/>
          <w:bCs/>
          <w:u w:val="single"/>
        </w:rPr>
      </w:pPr>
    </w:p>
    <w:p w14:paraId="63A2E0EF" w14:textId="77777777" w:rsidR="00685B8E" w:rsidRDefault="00685B8E">
      <w:pPr>
        <w:rPr>
          <w:b/>
          <w:bCs/>
          <w:u w:val="single"/>
        </w:rPr>
      </w:pPr>
      <w:r>
        <w:rPr>
          <w:b/>
          <w:bCs/>
          <w:u w:val="single"/>
        </w:rPr>
        <w:br w:type="page"/>
      </w:r>
    </w:p>
    <w:p w14:paraId="14D6F5F1" w14:textId="77777777" w:rsidR="007F019D" w:rsidRDefault="00FE08B9" w:rsidP="007F019D">
      <w:pPr>
        <w:jc w:val="center"/>
        <w:rPr>
          <w:b/>
          <w:bCs/>
          <w:u w:val="single"/>
        </w:rPr>
      </w:pPr>
      <w:r w:rsidRPr="0078317B">
        <w:rPr>
          <w:b/>
          <w:bCs/>
          <w:u w:val="single"/>
        </w:rPr>
        <w:lastRenderedPageBreak/>
        <w:t>Element 4</w:t>
      </w:r>
    </w:p>
    <w:p w14:paraId="38C82264" w14:textId="77777777" w:rsidR="00FE08B9" w:rsidRPr="0078317B" w:rsidRDefault="00FE08B9" w:rsidP="00FE08B9">
      <w:pPr>
        <w:jc w:val="center"/>
        <w:rPr>
          <w:b/>
          <w:bCs/>
          <w:u w:val="single"/>
        </w:rPr>
      </w:pPr>
    </w:p>
    <w:p w14:paraId="15A5D2A1" w14:textId="77777777" w:rsidR="00FE08B9" w:rsidRPr="0078317B" w:rsidRDefault="00FE08B9" w:rsidP="00FE08B9">
      <w:pPr>
        <w:rPr>
          <w:u w:val="single"/>
        </w:rPr>
      </w:pPr>
    </w:p>
    <w:p w14:paraId="15CBA5F7" w14:textId="400D054D" w:rsidR="00205934" w:rsidRDefault="009550D5" w:rsidP="00205934">
      <w:pPr>
        <w:spacing w:before="30" w:afterAutospacing="1" w:line="360" w:lineRule="auto"/>
      </w:pPr>
      <w:r>
        <w:t xml:space="preserve">In </w:t>
      </w:r>
      <w:r w:rsidR="007F019D">
        <w:t>part</w:t>
      </w:r>
      <w:r w:rsidR="00FE08B9">
        <w:t xml:space="preserve"> 1 of the portfolio I created an experience that involved children utilizing the school’s woodland area. The experience included the use of natural resources and loose parts. This experience was created to support children’s curiosity, experimentation, risk and challenge and physical skills through interaction with the forest school environment.  </w:t>
      </w:r>
    </w:p>
    <w:p w14:paraId="7910A0BC" w14:textId="104206D3" w:rsidR="00FE08B9" w:rsidRDefault="00FE08B9" w:rsidP="00205934">
      <w:pPr>
        <w:spacing w:before="30" w:afterAutospacing="1" w:line="360" w:lineRule="auto"/>
      </w:pPr>
      <w:r>
        <w:t xml:space="preserve">“Fjortoft (2001,2004) found </w:t>
      </w:r>
      <w:r w:rsidR="7C7D8075">
        <w:t xml:space="preserve">that </w:t>
      </w:r>
      <w:r>
        <w:t xml:space="preserve">young children playing in a natural environment had a greater increase in gross motor skill development, motor fitness, balance and coordination than their peers in a traditional playground setting” this may be due to </w:t>
      </w:r>
      <w:r w:rsidR="489334DA">
        <w:t xml:space="preserve">the </w:t>
      </w:r>
      <w:r w:rsidR="4A8DEA1A">
        <w:t>opportunities</w:t>
      </w:r>
      <w:r w:rsidR="489334DA">
        <w:t xml:space="preserve"> for </w:t>
      </w:r>
      <w:r>
        <w:t xml:space="preserve">children </w:t>
      </w:r>
      <w:r w:rsidR="22627FAE">
        <w:t xml:space="preserve">to be </w:t>
      </w:r>
      <w:r>
        <w:t xml:space="preserve">climbing and ducking under trees/branches in the natural environment. This aided </w:t>
      </w:r>
      <w:r w:rsidR="04C5F7BB">
        <w:t>my</w:t>
      </w:r>
      <w:r w:rsidR="653460BE" w:rsidRPr="7007B1EA">
        <w:rPr>
          <w:color w:val="FF0000"/>
        </w:rPr>
        <w:t xml:space="preserve"> </w:t>
      </w:r>
      <w:r>
        <w:t>decision in choosing a woodland area</w:t>
      </w:r>
      <w:r w:rsidR="453246D2">
        <w:t xml:space="preserve">, </w:t>
      </w:r>
      <w:r>
        <w:t xml:space="preserve">as it supported </w:t>
      </w:r>
      <w:r w:rsidR="4FABEF33">
        <w:t>my</w:t>
      </w:r>
      <w:r w:rsidRPr="7007B1EA">
        <w:rPr>
          <w:color w:val="FF0000"/>
        </w:rPr>
        <w:t xml:space="preserve"> </w:t>
      </w:r>
      <w:r>
        <w:t xml:space="preserve">aim of developing children’s physical skills. In addition to the </w:t>
      </w:r>
      <w:r w:rsidR="36564928">
        <w:t>environment used</w:t>
      </w:r>
      <w:r>
        <w:t>, Frobel’s (</w:t>
      </w:r>
      <w:r w:rsidR="3632915F">
        <w:t>1892</w:t>
      </w:r>
      <w:r>
        <w:t xml:space="preserve">) theory draws in on the importance of the space </w:t>
      </w:r>
      <w:r w:rsidR="547845F5">
        <w:t>you are using</w:t>
      </w:r>
      <w:r w:rsidR="7000CBC1">
        <w:t xml:space="preserve"> </w:t>
      </w:r>
      <w:r>
        <w:t>and using th</w:t>
      </w:r>
      <w:r w:rsidR="4A765610">
        <w:t>is</w:t>
      </w:r>
      <w:r>
        <w:t xml:space="preserve"> space to its full potential</w:t>
      </w:r>
      <w:r w:rsidR="6FE43638">
        <w:t xml:space="preserve">, </w:t>
      </w:r>
      <w:r>
        <w:t>as this is what engages the children’s imagination, curiosity and creativity and helps foster their health and wellbeing</w:t>
      </w:r>
      <w:r w:rsidR="6E5AD6C9">
        <w:t xml:space="preserve"> (Frobel, </w:t>
      </w:r>
      <w:r w:rsidR="726885F4">
        <w:t>1892</w:t>
      </w:r>
      <w:r w:rsidR="6E5AD6C9">
        <w:t>)</w:t>
      </w:r>
      <w:r>
        <w:t xml:space="preserve">. The school woodland area is big enough for the children to explore, however, </w:t>
      </w:r>
      <w:r w:rsidR="163C124A">
        <w:t>upon reflection</w:t>
      </w:r>
      <w:r>
        <w:t>, I would take the children to a different woodland area outside of the school’s grounds to allow for more space. By taking the children to a new environment it</w:t>
      </w:r>
      <w:r w:rsidR="0BFCEC2E">
        <w:t xml:space="preserve"> is </w:t>
      </w:r>
      <w:r>
        <w:t>encouraging them to explore fully</w:t>
      </w:r>
      <w:r w:rsidR="57D435F2">
        <w:t xml:space="preserve"> as they would have more space and more variety of loose parts</w:t>
      </w:r>
      <w:r>
        <w:t xml:space="preserve">, which is something Piaget (1896) discusses in his theory of ‘schemas’. </w:t>
      </w:r>
      <w:r w:rsidR="6E9A9E83">
        <w:t xml:space="preserve">According to </w:t>
      </w:r>
      <w:r>
        <w:t xml:space="preserve">Piaget (1896) “the best thing to do is to encourage and allow the child to explore them fully by providing them with suitable experiences and resources until they can then move on.” </w:t>
      </w:r>
      <w:r w:rsidR="0AF671EB">
        <w:t xml:space="preserve">(Redford, 2013). </w:t>
      </w:r>
      <w:r>
        <w:t xml:space="preserve">The children’s schemas </w:t>
      </w:r>
      <w:r w:rsidR="185D3A05">
        <w:t xml:space="preserve">could be further </w:t>
      </w:r>
      <w:r w:rsidR="27408E41">
        <w:t>supported</w:t>
      </w:r>
      <w:r w:rsidR="149BB672">
        <w:t xml:space="preserve"> by taking them to a new environment</w:t>
      </w:r>
      <w:r w:rsidR="27408E41">
        <w:t>,</w:t>
      </w:r>
      <w:r w:rsidR="185D3A05">
        <w:t xml:space="preserve"> and the child may be more fully engrossed due to a new environment that present</w:t>
      </w:r>
      <w:r w:rsidR="4D0D4D43">
        <w:t>s</w:t>
      </w:r>
      <w:r w:rsidR="185D3A05">
        <w:t xml:space="preserve"> differing challenges</w:t>
      </w:r>
      <w:r>
        <w:t xml:space="preserve">, as this is a new experience for them. However, although there are many benefits to outdoor play, “research has shown that the amount of time and experiences children have with nature is declining” (RSPB, 2012) This is why </w:t>
      </w:r>
      <w:r w:rsidR="0B96B5C3">
        <w:t>the experience was based within</w:t>
      </w:r>
      <w:r>
        <w:t xml:space="preserve"> </w:t>
      </w:r>
      <w:r w:rsidR="0DE41942">
        <w:t>the</w:t>
      </w:r>
      <w:r>
        <w:t xml:space="preserve"> natural outdoor environment, rather than just on the school playground, as this allows the children to engage with nature more. </w:t>
      </w:r>
    </w:p>
    <w:p w14:paraId="4757F871" w14:textId="141F2C84" w:rsidR="00FE08B9" w:rsidRDefault="00FE08B9" w:rsidP="00205934">
      <w:pPr>
        <w:spacing w:before="30" w:afterAutospacing="1" w:line="360" w:lineRule="auto"/>
      </w:pPr>
      <w:r>
        <w:t>Froebel (</w:t>
      </w:r>
      <w:r w:rsidR="40B5479A">
        <w:t>1885</w:t>
      </w:r>
      <w:r>
        <w:t>) believed in education through activity and enquiry and not teacher-led education</w:t>
      </w:r>
      <w:r w:rsidR="3C9CCBD0">
        <w:t>. T</w:t>
      </w:r>
      <w:r>
        <w:t>his is due to children learning best through self-activity and first-hand experiences</w:t>
      </w:r>
      <w:r w:rsidR="7F447A43">
        <w:t xml:space="preserve">. </w:t>
      </w:r>
      <w:r w:rsidR="0B18D4D4">
        <w:t>Piaget’s (1986) theory of ‘schemas’ concurs with this researc</w:t>
      </w:r>
      <w:r w:rsidR="1F781895">
        <w:t>h, as his research states the importance of encouraging children to explore</w:t>
      </w:r>
      <w:r w:rsidR="0B18D4D4">
        <w:t>.</w:t>
      </w:r>
      <w:r>
        <w:t xml:space="preserve"> </w:t>
      </w:r>
      <w:r w:rsidR="78875E78">
        <w:t xml:space="preserve">My </w:t>
      </w:r>
      <w:r>
        <w:t>experience consisted of a child-</w:t>
      </w:r>
      <w:r>
        <w:lastRenderedPageBreak/>
        <w:t>lead experience aided with some prompts and boundaries which mirrors Frobel’s theory as he states the adult’s role should be to open possibilities, rather than constraining them. As-well as Froebel’s (</w:t>
      </w:r>
      <w:r w:rsidR="37A50C5E">
        <w:t>1885</w:t>
      </w:r>
      <w:r>
        <w:t xml:space="preserve">) theory, The Reggio Emilia approach also supported </w:t>
      </w:r>
      <w:r w:rsidR="3F888D77">
        <w:t xml:space="preserve">my </w:t>
      </w:r>
      <w:r>
        <w:t xml:space="preserve">experience, as the role of the teacher for </w:t>
      </w:r>
      <w:r w:rsidR="0009D2B2">
        <w:t>my</w:t>
      </w:r>
      <w:r w:rsidR="37FF3C90" w:rsidRPr="7007B1EA">
        <w:rPr>
          <w:color w:val="FF0000"/>
        </w:rPr>
        <w:t xml:space="preserve"> </w:t>
      </w:r>
      <w:r>
        <w:t xml:space="preserve"> experience was to observe the children, Reggio Emilia Approach states that “teachers are encouraged to observe children rather than to direct them” as this allows children to express their creativity (TSC, 2017). Furthermore, Maynard</w:t>
      </w:r>
      <w:r w:rsidR="27283D91">
        <w:t xml:space="preserve"> </w:t>
      </w:r>
      <w:r>
        <w:t>et al (2013) carried out research into the differences of behaviour in children in the indoor and outdoor environment. The research findings suggest that children may feel less constrained by their teachers in the outdoor environment. It can be seen as a ‘blank canvas’ as they have freedom, unlike the classroom which is set up</w:t>
      </w:r>
      <w:r w:rsidR="1C6B6182">
        <w:t xml:space="preserve"> (Maynard et al, 2013). In</w:t>
      </w:r>
      <w:r>
        <w:t xml:space="preserve"> comparison, Vygotsky (1869) puts emphasis on using the ‘more knowledgeable other’ to aid children in learning quicker and learning more complex things</w:t>
      </w:r>
      <w:r w:rsidR="5F859B47">
        <w:t xml:space="preserve">. </w:t>
      </w:r>
      <w:r>
        <w:t xml:space="preserve">Within </w:t>
      </w:r>
      <w:r w:rsidR="54940DA4">
        <w:t xml:space="preserve">my </w:t>
      </w:r>
      <w:r w:rsidR="7118D110">
        <w:t>experience I</w:t>
      </w:r>
      <w:r w:rsidR="72F74FB9">
        <w:t xml:space="preserve"> used </w:t>
      </w:r>
      <w:r>
        <w:t xml:space="preserve">Vygotsky’s (1869) theory of ‘scaffolding’ as </w:t>
      </w:r>
      <w:r w:rsidR="54543A8C" w:rsidRPr="7007B1EA">
        <w:t>my role is to provide</w:t>
      </w:r>
      <w:r w:rsidR="54543A8C" w:rsidRPr="7007B1EA">
        <w:rPr>
          <w:color w:val="FF0000"/>
        </w:rPr>
        <w:t xml:space="preserve"> </w:t>
      </w:r>
      <w:r>
        <w:t>instructions to the children and demonstr</w:t>
      </w:r>
      <w:r w:rsidR="1FEC7BD7">
        <w:t>ate</w:t>
      </w:r>
      <w:r>
        <w:t xml:space="preserve"> some ideas</w:t>
      </w:r>
      <w:r w:rsidR="006D9B00">
        <w:t>.</w:t>
      </w:r>
      <w:r w:rsidR="7AC7F2F1">
        <w:t xml:space="preserve"> In addition, Vygotsky (1986) states</w:t>
      </w:r>
      <w:r w:rsidR="4A6B25D6">
        <w:t xml:space="preserve"> “learning takes place through the interactions students have with their peers”, this theory of peer learning is embedded throughout my </w:t>
      </w:r>
      <w:r w:rsidR="4B6CC1EF">
        <w:t>activity</w:t>
      </w:r>
      <w:r w:rsidR="4A6B25D6">
        <w:t xml:space="preserve"> as the children are working together</w:t>
      </w:r>
      <w:r w:rsidR="060F2B0D">
        <w:t xml:space="preserve"> on self-led play interests.</w:t>
      </w:r>
      <w:r w:rsidR="006D9B00">
        <w:t xml:space="preserve"> </w:t>
      </w:r>
      <w:r>
        <w:t xml:space="preserve">On the other hand, there are restrictions that come hand in hand with using the outdoor environment one being the risks. </w:t>
      </w:r>
    </w:p>
    <w:p w14:paraId="5C7BD7C9" w14:textId="56F562E7" w:rsidR="00FE08B9" w:rsidRPr="001A7CE5" w:rsidRDefault="00FE08B9" w:rsidP="00205934">
      <w:pPr>
        <w:spacing w:before="30" w:afterAutospacing="1" w:line="360" w:lineRule="auto"/>
        <w:rPr>
          <w:rFonts w:eastAsiaTheme="minorEastAsia"/>
          <w:lang w:eastAsia="en-US"/>
        </w:rPr>
      </w:pPr>
      <w:r>
        <w:t>Rosenow (</w:t>
      </w:r>
      <w:r w:rsidR="106B1EC5">
        <w:t>2013</w:t>
      </w:r>
      <w:r>
        <w:t xml:space="preserve">) states that </w:t>
      </w:r>
      <w:r w:rsidR="7DB26363">
        <w:t>today</w:t>
      </w:r>
      <w:r>
        <w:t xml:space="preserve"> we are too concerned with protecting children from harm to let them enjoy the outdoor environment. However, a study carried out by Kelley et al (1998) found that “parents of 3-year-old to 12-year-old children believed that encouraging their children to take appropriate risks was important for them to become competent adults but at the same time they needed to protect them from risk.” In contrast, Little (2010) states that by actually using the outdoor environment, children will begin to learn to avoid injury and learn about their bodies and how to control them, which shows the importance of utilising the outdoors for children to take risks and learn from them. Despite the research found by Kelley et al (1998), a study they carried out revealed that there was in fact a tension between outdoor play and the risks involved when they interviewed parents. </w:t>
      </w:r>
      <w:r w:rsidR="509F2A34">
        <w:t xml:space="preserve">In comparison Maynard et al (2014) discuss that the risks involved with outdoor play can be ‘unnerving’ for many practitioners. However, </w:t>
      </w:r>
      <w:r w:rsidR="2358DC08">
        <w:t xml:space="preserve">allowing the children to take these risks will result in the children </w:t>
      </w:r>
      <w:r w:rsidR="0C64E494">
        <w:t>having better understanding and judgement of risks</w:t>
      </w:r>
      <w:r w:rsidR="5EA9E128">
        <w:t xml:space="preserve"> (Maynard et al, 2014)</w:t>
      </w:r>
      <w:r w:rsidR="2358DC08">
        <w:t xml:space="preserve">. </w:t>
      </w:r>
      <w:r w:rsidR="3C3120A2">
        <w:t xml:space="preserve">Maynard et al (2014) </w:t>
      </w:r>
      <w:r w:rsidR="0E1B73E6">
        <w:t xml:space="preserve">also </w:t>
      </w:r>
      <w:r w:rsidR="3C3120A2">
        <w:t>state the importance of preparing for these risks by carrying out a risk benefit assessment</w:t>
      </w:r>
      <w:r w:rsidR="67C0782B">
        <w:t>, which is something my experience includes.</w:t>
      </w:r>
      <w:r>
        <w:t xml:space="preserve"> Froebel</w:t>
      </w:r>
      <w:r w:rsidR="4E287868">
        <w:t xml:space="preserve"> </w:t>
      </w:r>
      <w:r w:rsidR="47F637F9">
        <w:t>(</w:t>
      </w:r>
      <w:r w:rsidR="30E86726">
        <w:t>1885</w:t>
      </w:r>
      <w:r w:rsidR="47F637F9">
        <w:t xml:space="preserve">) </w:t>
      </w:r>
      <w:r w:rsidR="4E287868">
        <w:t>supports this idea as</w:t>
      </w:r>
      <w:r>
        <w:t xml:space="preserve"> </w:t>
      </w:r>
      <w:r w:rsidR="2E332EFB">
        <w:t xml:space="preserve">his theory </w:t>
      </w:r>
      <w:r>
        <w:t xml:space="preserve">states that the outdoor environment gives opportunity for risk and challenge which </w:t>
      </w:r>
      <w:r>
        <w:lastRenderedPageBreak/>
        <w:t>he emphasises as important for child development, implying the argument of benefit over risk.</w:t>
      </w:r>
      <w:r w:rsidR="712B8BC8">
        <w:t xml:space="preserve"> My activity promoted risk and challenge due to the loose parts in the environment, the woodland area is</w:t>
      </w:r>
      <w:r w:rsidR="5BEFC7F6">
        <w:t xml:space="preserve"> a natural environment which has tree stumps and trees which the children </w:t>
      </w:r>
      <w:r w:rsidR="1A94AD28">
        <w:t xml:space="preserve">will need to </w:t>
      </w:r>
      <w:r w:rsidR="5BEFC7F6">
        <w:t xml:space="preserve">climb </w:t>
      </w:r>
      <w:r w:rsidR="50247A1C">
        <w:t xml:space="preserve">over </w:t>
      </w:r>
      <w:r w:rsidR="5BEFC7F6">
        <w:t>or duck underneath which is a risk as they may sli</w:t>
      </w:r>
      <w:r w:rsidR="444B1B5B">
        <w:t xml:space="preserve">p or fall. There are also twigs and sticks which the children will play with </w:t>
      </w:r>
      <w:r w:rsidR="4EDCD737">
        <w:t xml:space="preserve">which is also seen as a risk. However, I </w:t>
      </w:r>
      <w:r w:rsidR="211D7372">
        <w:t xml:space="preserve">decided this would be appropriate for the children after reading the research about the importance of </w:t>
      </w:r>
      <w:r w:rsidR="7BB219F3">
        <w:t>risk-taking</w:t>
      </w:r>
      <w:r w:rsidR="211D7372">
        <w:t xml:space="preserve"> behaviour for children’s develop</w:t>
      </w:r>
      <w:r w:rsidR="41C85C03">
        <w:t>ment, again meeting my aim</w:t>
      </w:r>
      <w:r w:rsidR="0E5AFD8E">
        <w:t xml:space="preserve"> of the experience to encourage risk and challenge. </w:t>
      </w:r>
    </w:p>
    <w:p w14:paraId="16122CF6" w14:textId="17565252" w:rsidR="00FE08B9" w:rsidRDefault="00FE08B9" w:rsidP="00205934">
      <w:pPr>
        <w:spacing w:before="30" w:afterAutospacing="1" w:line="360" w:lineRule="auto"/>
      </w:pPr>
      <w:r>
        <w:t>Nature offers loose parts. Nicholson’s (</w:t>
      </w:r>
      <w:r w:rsidR="24051698">
        <w:t>1971</w:t>
      </w:r>
      <w:r>
        <w:t xml:space="preserve">) theory of loose parts, in which is the idea of natural resources such as sticks and twigs, resources that allow for creativity and discovery, puts emphasis on the importance of exploring outdoor environments in which loose parts are available for the children to explore. </w:t>
      </w:r>
      <w:r w:rsidR="6D17C00B">
        <w:t>Nicholson (</w:t>
      </w:r>
      <w:r w:rsidR="5F1B44D9">
        <w:t>1971</w:t>
      </w:r>
      <w:r w:rsidR="6D17C00B">
        <w:t>) stresses that that this does not work in most environments such as schools as they are too organised, too clean and impossible to play around with. Schools classrooms are too planned out for children and therefore their ‘fun and creativity has been stolen’, this showing the importance of the outdoor environment being utilised, allowing me to decide to use the woodland area for my</w:t>
      </w:r>
      <w:r w:rsidR="7C4A219C">
        <w:t xml:space="preserve"> experience as </w:t>
      </w:r>
      <w:r w:rsidR="5B46E26D">
        <w:t>c</w:t>
      </w:r>
      <w:r>
        <w:t xml:space="preserve">hildren </w:t>
      </w:r>
      <w:r w:rsidR="61CCA1F8">
        <w:t xml:space="preserve">are able </w:t>
      </w:r>
      <w:r>
        <w:t>to explore a variety of loose parts and become curios about these. Loose parts can allow for unstructured play. Pellis (2007) states that unstructured play is crucial for children development of independence and emotional and behavioural self-regulation. This put emphasis on the importance of child-led and unstructured play which is seen as difficult in the classroom.</w:t>
      </w:r>
      <w:r w:rsidR="04B91E32">
        <w:t xml:space="preserve"> </w:t>
      </w:r>
      <w:r>
        <w:t>Gibson</w:t>
      </w:r>
      <w:r w:rsidR="7680CC35">
        <w:t xml:space="preserve"> </w:t>
      </w:r>
      <w:r>
        <w:t xml:space="preserve">et al (2017) states that loose parts improve the quality of children’s play whilst at the same time maximise the opportunity of engagement and child-led play. </w:t>
      </w:r>
      <w:r w:rsidR="398E8469">
        <w:t xml:space="preserve">My </w:t>
      </w:r>
      <w:r>
        <w:t xml:space="preserve">experience allowed for the use of loose </w:t>
      </w:r>
      <w:r w:rsidR="3B30CD60">
        <w:t>parts;</w:t>
      </w:r>
      <w:r>
        <w:t xml:space="preserve"> </w:t>
      </w:r>
      <w:r w:rsidR="6A1637EF">
        <w:t>however,</w:t>
      </w:r>
      <w:r>
        <w:t xml:space="preserve"> </w:t>
      </w:r>
      <w:r w:rsidR="2D8A4E06">
        <w:t xml:space="preserve">I provided </w:t>
      </w:r>
      <w:r w:rsidR="17D35078">
        <w:t xml:space="preserve">extra </w:t>
      </w:r>
      <w:r>
        <w:t>resources in case the children would choose to engage with them. Instead of handing these out to the children, they would be placed on tarpaulin for children to use if needed. This encouraged the children to be curios and supported the idea of creativity and discovery as they were not prompted to use them, it was their decision. In addition, Frobel (</w:t>
      </w:r>
      <w:r w:rsidR="44BEFE87">
        <w:t>1885</w:t>
      </w:r>
      <w:r>
        <w:t xml:space="preserve">) states how to allow for child-led play. He states you have to help the children gain and use their freedom in worthwhile mutually respectful ways, this can also help children become ‘Ethically informed citizens’ by beginning to respect nature and learn how to look after it. (Donaldson, 2015) </w:t>
      </w:r>
    </w:p>
    <w:p w14:paraId="5253A545" w14:textId="77777777" w:rsidR="00FE08B9" w:rsidRDefault="00FE08B9" w:rsidP="00205934">
      <w:pPr>
        <w:spacing w:before="30" w:afterAutospacing="1" w:line="360" w:lineRule="auto"/>
      </w:pPr>
    </w:p>
    <w:p w14:paraId="2EB0D59D" w14:textId="2F5B9ABC" w:rsidR="7007B1EA" w:rsidRDefault="00FE08B9" w:rsidP="00205934">
      <w:pPr>
        <w:spacing w:before="30" w:afterAutospacing="1" w:line="360" w:lineRule="auto"/>
      </w:pPr>
      <w:r>
        <w:lastRenderedPageBreak/>
        <w:t>Education for Sustainable Development (ESDGC) is embedded throughout my experience.</w:t>
      </w:r>
      <w:r w:rsidR="38D83898">
        <w:t xml:space="preserve"> </w:t>
      </w:r>
      <w:r>
        <w:t>DCELLS (2008) states that ESDGC is ‘education that will prepare people for life in the 21</w:t>
      </w:r>
      <w:r w:rsidRPr="7007B1EA">
        <w:rPr>
          <w:vertAlign w:val="superscript"/>
        </w:rPr>
        <w:t>st</w:t>
      </w:r>
      <w:r>
        <w:t xml:space="preserve"> century’. </w:t>
      </w:r>
      <w:r w:rsidR="36A7DB55">
        <w:t xml:space="preserve">DCELLS (2008) states the importance of ESDGC being cross curricular and not seen as an additional subject, therefore I ensured it was embedded throughout the whole experience as for the whole experience the children were exploring the environment, developing a ‘sense of awe’ for nature. </w:t>
      </w:r>
      <w:r w:rsidR="3376B51F">
        <w:t>My</w:t>
      </w:r>
      <w:r w:rsidRPr="7007B1EA">
        <w:rPr>
          <w:color w:val="FF0000"/>
        </w:rPr>
        <w:t xml:space="preserve"> </w:t>
      </w:r>
      <w:r>
        <w:t xml:space="preserve">activity included the theme of ‘The natural environment’ by giving the children the opportunity to ‘develop a sense of awe and wonder at the beauty of landscapes, habitats and living things’ (DCELLS, 2008) </w:t>
      </w:r>
      <w:r w:rsidR="34851668">
        <w:t xml:space="preserve">as the experience was child-led, allowing the children to explore, discuss with peers and ask questions about the </w:t>
      </w:r>
      <w:r w:rsidR="3D1B8DC0">
        <w:t>natural environment, allowing them to be curios</w:t>
      </w:r>
      <w:r w:rsidR="6996ED32">
        <w:t xml:space="preserve"> and develop a sense of understanding about the importance of the environment and beginning to respect this environment, again </w:t>
      </w:r>
      <w:r w:rsidR="62DA907C">
        <w:t>concurring</w:t>
      </w:r>
      <w:r w:rsidR="6996ED32">
        <w:t xml:space="preserve"> with Donaldson</w:t>
      </w:r>
      <w:r w:rsidR="767CB765">
        <w:t>’s aim of children becoming ‘ethically informed citizens’ (Donaldson, 2015)</w:t>
      </w:r>
      <w:r w:rsidR="6996ED32">
        <w:t xml:space="preserve"> </w:t>
      </w:r>
      <w:r w:rsidR="34851668">
        <w:t xml:space="preserve">. </w:t>
      </w:r>
      <w:r w:rsidR="5C012640">
        <w:t xml:space="preserve">Within my experience, the children are also building their knowledge from past experiences, which Tinney (2010) states is a clear link between ESDGC and the </w:t>
      </w:r>
      <w:r w:rsidR="19EEF484">
        <w:t xml:space="preserve">Foundation Phase Framework, as the Foundation Phase Framework (2015) states </w:t>
      </w:r>
      <w:r w:rsidR="16B4EF22">
        <w:t xml:space="preserve">that their holistic development for the child “aims to develop their skills across curriculum, building on their previous </w:t>
      </w:r>
      <w:r w:rsidR="77D7FA9D">
        <w:t>learning experiences, knowledge and skills” (Tinney et al</w:t>
      </w:r>
      <w:r w:rsidR="5242993C">
        <w:t xml:space="preserve">, 2017. P.113) </w:t>
      </w:r>
      <w:r w:rsidR="34851668">
        <w:t xml:space="preserve">Upon reflection, I would allow more time </w:t>
      </w:r>
      <w:r w:rsidR="656FBCE4">
        <w:t>to explore the environment</w:t>
      </w:r>
      <w:r w:rsidR="4C27C4A6">
        <w:t xml:space="preserve"> as White (</w:t>
      </w:r>
      <w:r w:rsidR="1B31E5BB">
        <w:t>no date</w:t>
      </w:r>
      <w:r w:rsidR="4C27C4A6">
        <w:t xml:space="preserve">) states the importance of allowing children time. </w:t>
      </w:r>
      <w:r w:rsidR="7061BE3C">
        <w:t>Children do not like to be hurried whilst playing outdoors, it is important that children are able to go back and complete an activity un</w:t>
      </w:r>
      <w:r w:rsidR="4C21EE61">
        <w:t>til</w:t>
      </w:r>
      <w:r w:rsidR="4827E94E">
        <w:t xml:space="preserve"> they are happy that they are finished with them (White, </w:t>
      </w:r>
      <w:r w:rsidR="3BC97273">
        <w:t>no date</w:t>
      </w:r>
      <w:r w:rsidR="4827E94E">
        <w:t>). I believe that</w:t>
      </w:r>
      <w:r w:rsidR="5EAB804C">
        <w:t xml:space="preserve"> the time I set for my </w:t>
      </w:r>
      <w:r w:rsidR="009D1021">
        <w:t>experience, 45</w:t>
      </w:r>
      <w:r w:rsidR="3AF720CE">
        <w:t>-minute</w:t>
      </w:r>
      <w:r w:rsidR="42C789D7">
        <w:t xml:space="preserve">s, </w:t>
      </w:r>
      <w:r w:rsidR="4827E94E">
        <w:t>would not be enough time for the children as the chi</w:t>
      </w:r>
      <w:r w:rsidR="694B653D">
        <w:t>ldren w</w:t>
      </w:r>
      <w:r w:rsidR="73DAA8B8">
        <w:t>ill need to</w:t>
      </w:r>
      <w:r w:rsidR="694B653D">
        <w:t xml:space="preserve"> spend time exploring the environment before deciding what they would like to get out of the experience. </w:t>
      </w:r>
    </w:p>
    <w:p w14:paraId="2F179944" w14:textId="29E08567" w:rsidR="129725BA" w:rsidRDefault="129725BA" w:rsidP="00205934">
      <w:pPr>
        <w:spacing w:before="30" w:afterAutospacing="1" w:line="360" w:lineRule="auto"/>
      </w:pPr>
      <w:r>
        <w:t xml:space="preserve">In conclusion, </w:t>
      </w:r>
      <w:r w:rsidR="2E6D8CC4">
        <w:t>research puts emphasis on the importance of utilising the outdoor environment to its full potential. However,</w:t>
      </w:r>
      <w:r w:rsidR="0719C339">
        <w:t xml:space="preserve"> a lot of research has made me aware that children are not having enough opportunities to use the outdoor environment or have contact with nature which</w:t>
      </w:r>
      <w:r w:rsidR="4D6E28A5">
        <w:t xml:space="preserve"> is something that clearly needs to improve due to the</w:t>
      </w:r>
      <w:r w:rsidR="70FC5F4A">
        <w:t xml:space="preserve"> positives research has shown link with</w:t>
      </w:r>
      <w:r w:rsidR="4D6E28A5">
        <w:t xml:space="preserve"> child development</w:t>
      </w:r>
      <w:r w:rsidR="742E1900">
        <w:t xml:space="preserve"> and </w:t>
      </w:r>
      <w:r w:rsidR="4D6E28A5">
        <w:t xml:space="preserve">the outdoor environment. Montessori is </w:t>
      </w:r>
      <w:r w:rsidR="1BA34F59">
        <w:t>a</w:t>
      </w:r>
      <w:r w:rsidR="02927D6E">
        <w:t xml:space="preserve">nother </w:t>
      </w:r>
      <w:r w:rsidR="4D6E28A5">
        <w:t xml:space="preserve">theorist who puts emphasis on the importance of children exploring </w:t>
      </w:r>
      <w:r w:rsidR="55A986C0">
        <w:t>and being in contact with nature and the outdoors</w:t>
      </w:r>
      <w:r w:rsidR="6F2255E9">
        <w:t xml:space="preserve">, she felt that the outdoor environment should in fact, be an extension to the classroom. </w:t>
      </w:r>
      <w:r w:rsidR="170F4F30">
        <w:t xml:space="preserve">(Montessori Now, 2020) </w:t>
      </w:r>
      <w:r w:rsidR="6F2255E9">
        <w:t xml:space="preserve">I believe Montessori’s theory is </w:t>
      </w:r>
      <w:r w:rsidR="60FCE52F">
        <w:t xml:space="preserve">fundamental for child development </w:t>
      </w:r>
      <w:r w:rsidR="6EC96AE5">
        <w:t xml:space="preserve">and all </w:t>
      </w:r>
      <w:r w:rsidR="30B25237">
        <w:t>schools</w:t>
      </w:r>
      <w:r w:rsidR="6EC96AE5">
        <w:t xml:space="preserve"> should</w:t>
      </w:r>
      <w:r w:rsidR="7F99DED0">
        <w:t xml:space="preserve"> allow for this to be</w:t>
      </w:r>
      <w:r w:rsidR="6EC96AE5">
        <w:t xml:space="preserve"> </w:t>
      </w:r>
      <w:r w:rsidR="433E51FA">
        <w:t>embed</w:t>
      </w:r>
      <w:r w:rsidR="395DF552">
        <w:t>ded</w:t>
      </w:r>
      <w:r w:rsidR="433E51FA">
        <w:t xml:space="preserve"> this into the school day, </w:t>
      </w:r>
      <w:r w:rsidR="68742B82">
        <w:lastRenderedPageBreak/>
        <w:t xml:space="preserve">allowing for a </w:t>
      </w:r>
      <w:r w:rsidR="71F7254F">
        <w:t>holistic</w:t>
      </w:r>
      <w:r w:rsidR="68742B82">
        <w:t xml:space="preserve"> approach </w:t>
      </w:r>
      <w:r w:rsidR="0EBE6538">
        <w:t>to</w:t>
      </w:r>
      <w:r w:rsidR="68742B82">
        <w:t xml:space="preserve"> teaching where children </w:t>
      </w:r>
      <w:r w:rsidR="41A91785">
        <w:t xml:space="preserve">will have opportunity secure </w:t>
      </w:r>
      <w:r w:rsidR="1CABDF7C">
        <w:t xml:space="preserve">the </w:t>
      </w:r>
      <w:r w:rsidR="60574470">
        <w:t>full</w:t>
      </w:r>
      <w:r w:rsidR="1CABDF7C">
        <w:t xml:space="preserve"> benefits</w:t>
      </w:r>
      <w:r w:rsidR="0345BC9F">
        <w:t xml:space="preserve"> of the outdoors. </w:t>
      </w:r>
    </w:p>
    <w:p w14:paraId="708BC80A" w14:textId="1BA11761" w:rsidR="006964CF" w:rsidRDefault="006964CF">
      <w:r>
        <w:br w:type="page"/>
      </w:r>
    </w:p>
    <w:p w14:paraId="0E0AA222" w14:textId="77777777" w:rsidR="7007B1EA" w:rsidRDefault="7007B1EA" w:rsidP="7007B1EA"/>
    <w:p w14:paraId="6D868F1B" w14:textId="54332725" w:rsidR="7007B1EA" w:rsidRDefault="7007B1EA" w:rsidP="7007B1EA"/>
    <w:p w14:paraId="1CB038FC" w14:textId="2406FBA3" w:rsidR="61091801" w:rsidRDefault="61091801" w:rsidP="006964CF">
      <w:pPr>
        <w:jc w:val="center"/>
        <w:rPr>
          <w:b/>
          <w:bCs/>
          <w:u w:val="single"/>
        </w:rPr>
      </w:pPr>
      <w:r w:rsidRPr="006964CF">
        <w:rPr>
          <w:b/>
          <w:bCs/>
          <w:u w:val="single"/>
        </w:rPr>
        <w:t>REFRENCE LIST</w:t>
      </w:r>
    </w:p>
    <w:p w14:paraId="40A9A785" w14:textId="63FFC333" w:rsidR="00EB046C" w:rsidRDefault="00EB046C"/>
    <w:p w14:paraId="478C7866" w14:textId="77777777" w:rsidR="00EB046C" w:rsidRPr="005A79D4" w:rsidRDefault="00EB046C">
      <w:r>
        <w:t xml:space="preserve">Community Playthings (2013) </w:t>
      </w:r>
      <w:r>
        <w:rPr>
          <w:i/>
          <w:iCs/>
        </w:rPr>
        <w:t xml:space="preserve">The Wisdom of Nature Out My Back Door. </w:t>
      </w:r>
      <w:r>
        <w:t>Community Products.</w:t>
      </w:r>
    </w:p>
    <w:p w14:paraId="3EC82B0F" w14:textId="77777777" w:rsidR="00D777E2" w:rsidRDefault="00D777E2"/>
    <w:p w14:paraId="72F3CE26" w14:textId="637FF433" w:rsidR="00EB046C" w:rsidRPr="00C02FA1" w:rsidRDefault="00EB046C">
      <w:r>
        <w:t xml:space="preserve">Donaldson. G (2015) </w:t>
      </w:r>
      <w:r>
        <w:rPr>
          <w:i/>
          <w:iCs/>
        </w:rPr>
        <w:t xml:space="preserve">Successful Futures: Independent review of Curriculum and Assessment Arrangements in Wales. </w:t>
      </w:r>
    </w:p>
    <w:p w14:paraId="1AA26817" w14:textId="77777777" w:rsidR="00D777E2" w:rsidRDefault="00D777E2" w:rsidP="005B65FC"/>
    <w:p w14:paraId="0E3873A1" w14:textId="4E151A65" w:rsidR="00EB046C" w:rsidRDefault="00EB046C" w:rsidP="005B65FC">
      <w:r w:rsidRPr="7007B1EA">
        <w:t>Education for Sustainable Development</w:t>
      </w:r>
      <w:r>
        <w:t xml:space="preserve"> </w:t>
      </w:r>
      <w:r w:rsidRPr="7007B1EA">
        <w:t>and Global Citizenship</w:t>
      </w:r>
      <w:r>
        <w:t>,</w:t>
      </w:r>
      <w:r w:rsidRPr="7007B1EA">
        <w:t xml:space="preserve"> </w:t>
      </w:r>
      <w:r w:rsidRPr="005B65FC">
        <w:rPr>
          <w:i/>
          <w:iCs/>
        </w:rPr>
        <w:t>A Common Understanding for Schools</w:t>
      </w:r>
      <w:r w:rsidRPr="7007B1EA">
        <w:t xml:space="preserve"> (2008)</w:t>
      </w:r>
    </w:p>
    <w:p w14:paraId="6633035E" w14:textId="77777777" w:rsidR="00D777E2" w:rsidRDefault="00D777E2" w:rsidP="00D16D5A"/>
    <w:p w14:paraId="26B8A9A7" w14:textId="2E50A0BB" w:rsidR="00EB046C" w:rsidRDefault="00EB046C" w:rsidP="00D16D5A">
      <w:r w:rsidRPr="00D16D5A">
        <w:t>Ernst</w:t>
      </w:r>
      <w:r w:rsidRPr="00D16D5A">
        <w:t>. J</w:t>
      </w:r>
      <w:r w:rsidRPr="00D16D5A">
        <w:t xml:space="preserve"> &amp; Tornabene</w:t>
      </w:r>
      <w:r w:rsidRPr="00D16D5A">
        <w:t>. J</w:t>
      </w:r>
      <w:r w:rsidRPr="00D16D5A">
        <w:t xml:space="preserve"> (2012): Preservice early childhood educators’ perceptions of outdoor settings as learning environments, </w:t>
      </w:r>
      <w:r w:rsidRPr="00D16D5A">
        <w:rPr>
          <w:i/>
          <w:iCs/>
        </w:rPr>
        <w:t>Environmental Education Research</w:t>
      </w:r>
      <w:r w:rsidRPr="00D16D5A">
        <w:t xml:space="preserve">, </w:t>
      </w:r>
      <w:r>
        <w:t>pp.</w:t>
      </w:r>
      <w:r w:rsidRPr="00F37E64">
        <w:t>643-664</w:t>
      </w:r>
      <w:r>
        <w:t xml:space="preserve">, </w:t>
      </w:r>
      <w:r w:rsidRPr="00D16D5A">
        <w:t>DOI:10.1080/13504622.2011.640749</w:t>
      </w:r>
    </w:p>
    <w:p w14:paraId="2360A18D" w14:textId="77777777" w:rsidR="00D777E2" w:rsidRDefault="00D777E2" w:rsidP="7007B1EA"/>
    <w:p w14:paraId="15512E0F" w14:textId="02EB9931" w:rsidR="00EB046C" w:rsidRDefault="00EB046C" w:rsidP="7007B1EA">
      <w:r w:rsidRPr="7007B1EA">
        <w:t xml:space="preserve">Froebel, F (1885) The Education of Man, transl by J. Jarvis. New York: A. Lovell &amp; Co. </w:t>
      </w:r>
    </w:p>
    <w:p w14:paraId="0A3A8ACD" w14:textId="77777777" w:rsidR="00D777E2" w:rsidRDefault="00D777E2" w:rsidP="7007B1EA"/>
    <w:p w14:paraId="6660A660" w14:textId="62419D40" w:rsidR="00EB046C" w:rsidRDefault="00EB046C" w:rsidP="7007B1EA">
      <w:r w:rsidRPr="7007B1EA">
        <w:t xml:space="preserve">Froebel, F. (1892) </w:t>
      </w:r>
      <w:r w:rsidRPr="003F5D8A">
        <w:rPr>
          <w:i/>
          <w:iCs/>
        </w:rPr>
        <w:t>The Education of Man New York: Appleton &amp; Co.</w:t>
      </w:r>
      <w:r w:rsidRPr="7007B1EA">
        <w:t xml:space="preserve"> </w:t>
      </w:r>
    </w:p>
    <w:p w14:paraId="16DE1E6B" w14:textId="77777777" w:rsidR="00D777E2" w:rsidRDefault="00D777E2" w:rsidP="00D16D5A"/>
    <w:p w14:paraId="2EF8E7C4" w14:textId="71103C16" w:rsidR="00D777E2" w:rsidRDefault="00EB046C" w:rsidP="00D16D5A">
      <w:r>
        <w:t>Gibson. J, Cornell. M, Gill. T (2017) ‘</w:t>
      </w:r>
      <w:r w:rsidRPr="00F065CC">
        <w:t xml:space="preserve">A Systematic Review of Research into the Impact of </w:t>
      </w:r>
    </w:p>
    <w:p w14:paraId="36C2FA7C" w14:textId="77777777" w:rsidR="00D777E2" w:rsidRDefault="00D777E2" w:rsidP="00D16D5A"/>
    <w:p w14:paraId="24DBA22B" w14:textId="1DE008EC" w:rsidR="00EB046C" w:rsidRDefault="00EB046C" w:rsidP="00D16D5A">
      <w:r w:rsidRPr="00F065CC">
        <w:t>Loose Parts Play on Children’s Cognitive, Social and Emotional Development</w:t>
      </w:r>
      <w:r>
        <w:t xml:space="preserve">’ </w:t>
      </w:r>
      <w:r>
        <w:rPr>
          <w:i/>
          <w:iCs/>
        </w:rPr>
        <w:t xml:space="preserve">School Mental Health, </w:t>
      </w:r>
      <w:r>
        <w:t xml:space="preserve">pp.295-309. Available at: </w:t>
      </w:r>
      <w:hyperlink r:id="rId8" w:history="1">
        <w:r w:rsidRPr="00592304">
          <w:rPr>
            <w:rStyle w:val="Hyperlink"/>
          </w:rPr>
          <w:t>https://link-springer-com.ezproxy.uwtsd.ac.uk/article/10.1007/s12310-017-9220-9</w:t>
        </w:r>
      </w:hyperlink>
      <w:r>
        <w:t xml:space="preserve"> (Accessed: 26 September 2020) </w:t>
      </w:r>
    </w:p>
    <w:p w14:paraId="3955D493" w14:textId="77777777" w:rsidR="00D777E2" w:rsidRDefault="00D777E2"/>
    <w:p w14:paraId="18E917AD" w14:textId="025606F7" w:rsidR="00EB046C" w:rsidRPr="002C3BF3" w:rsidRDefault="00EB046C">
      <w:r>
        <w:t xml:space="preserve">Learning Through Landscapes (No Date) </w:t>
      </w:r>
      <w:r>
        <w:rPr>
          <w:i/>
          <w:iCs/>
        </w:rPr>
        <w:t xml:space="preserve">A Shared Vision and Values for Outdoor Play in the Early Years. </w:t>
      </w:r>
      <w:r>
        <w:t xml:space="preserve">Available at: </w:t>
      </w:r>
      <w:hyperlink r:id="rId9" w:history="1">
        <w:r w:rsidRPr="00592304">
          <w:rPr>
            <w:rStyle w:val="Hyperlink"/>
          </w:rPr>
          <w:t>https://www.ltl.org.uk/resources/a-vision-and-values-early-years-outdoors/</w:t>
        </w:r>
      </w:hyperlink>
      <w:r>
        <w:t xml:space="preserve"> (Accessed: 21 September 2020) </w:t>
      </w:r>
    </w:p>
    <w:p w14:paraId="34B7982F" w14:textId="77777777" w:rsidR="00D777E2" w:rsidRDefault="00D777E2" w:rsidP="00ED083C"/>
    <w:p w14:paraId="413E0956" w14:textId="03ECF675" w:rsidR="00EB046C" w:rsidRDefault="00EB046C" w:rsidP="00ED083C">
      <w:r w:rsidRPr="00ED083C">
        <w:t xml:space="preserve">Little, Helen and Eager, David (2010) 'Risk, challenge and safety: implications for play quality and playground design', </w:t>
      </w:r>
      <w:r w:rsidRPr="00ED083C">
        <w:rPr>
          <w:i/>
          <w:iCs/>
        </w:rPr>
        <w:t>European Early Childhood Education Research Journal</w:t>
      </w:r>
      <w:r w:rsidRPr="00ED083C">
        <w:t xml:space="preserve">, 18 </w:t>
      </w:r>
      <w:r w:rsidRPr="00ED083C">
        <w:t>(</w:t>
      </w:r>
      <w:r w:rsidRPr="00ED083C">
        <w:t>4</w:t>
      </w:r>
      <w:r w:rsidRPr="00ED083C">
        <w:t>), pp.</w:t>
      </w:r>
      <w:r w:rsidRPr="00ED083C">
        <w:t xml:space="preserve"> 497</w:t>
      </w:r>
      <w:r w:rsidRPr="00ED083C">
        <w:t xml:space="preserve"> - </w:t>
      </w:r>
      <w:r w:rsidRPr="00ED083C">
        <w:t>513</w:t>
      </w:r>
      <w:r w:rsidRPr="00ED083C">
        <w:t xml:space="preserve">. </w:t>
      </w:r>
      <w:r w:rsidRPr="00ED083C">
        <w:t>DOI: 10.1080/1350293X.2010.525949</w:t>
      </w:r>
      <w:r>
        <w:t>.</w:t>
      </w:r>
    </w:p>
    <w:p w14:paraId="2B1A1C78" w14:textId="77777777" w:rsidR="00D777E2" w:rsidRDefault="00D777E2" w:rsidP="7007B1EA"/>
    <w:p w14:paraId="03F8F8A5" w14:textId="6FFF2ACE" w:rsidR="00EB046C" w:rsidRDefault="00EB046C" w:rsidP="7007B1EA">
      <w:r>
        <w:t>Maynard et al. (2014</w:t>
      </w:r>
      <w:proofErr w:type="gramStart"/>
      <w:r>
        <w:t>) .</w:t>
      </w:r>
      <w:proofErr w:type="gramEnd"/>
      <w:r>
        <w:t xml:space="preserve"> </w:t>
      </w:r>
      <w:r w:rsidRPr="002A4B86">
        <w:rPr>
          <w:i/>
          <w:iCs/>
        </w:rPr>
        <w:t>Exploring outdoor play in the early years</w:t>
      </w:r>
      <w:r>
        <w:t xml:space="preserve">. </w:t>
      </w:r>
    </w:p>
    <w:p w14:paraId="1118EA9B" w14:textId="77777777" w:rsidR="00D777E2" w:rsidRDefault="00EB046C">
      <w:r w:rsidRPr="7007B1EA">
        <w:t xml:space="preserve"> </w:t>
      </w:r>
    </w:p>
    <w:p w14:paraId="0167819A" w14:textId="0AD7BA76" w:rsidR="00EB046C" w:rsidRPr="00D85D22" w:rsidRDefault="00EB046C">
      <w:r>
        <w:t xml:space="preserve">Nature’s Voice (2012) </w:t>
      </w:r>
      <w:r>
        <w:rPr>
          <w:i/>
          <w:iCs/>
        </w:rPr>
        <w:t xml:space="preserve">Every Child Outdoors Wales. </w:t>
      </w:r>
      <w:r>
        <w:t xml:space="preserve">RSPB: Cardiff. </w:t>
      </w:r>
    </w:p>
    <w:p w14:paraId="637E999B" w14:textId="77777777" w:rsidR="00D777E2" w:rsidRDefault="00D777E2">
      <w:pPr>
        <w:rPr>
          <w:rFonts w:eastAsia="Segoe UI"/>
        </w:rPr>
      </w:pPr>
    </w:p>
    <w:p w14:paraId="7AE39223" w14:textId="5260B7F8" w:rsidR="00EB046C" w:rsidRDefault="00EB046C">
      <w:pPr>
        <w:rPr>
          <w:rFonts w:eastAsia="Segoe UI"/>
        </w:rPr>
      </w:pPr>
      <w:r w:rsidRPr="00804AB6">
        <w:rPr>
          <w:rFonts w:eastAsia="Segoe UI"/>
        </w:rPr>
        <w:t xml:space="preserve">Nicholson, S. (1971) </w:t>
      </w:r>
      <w:r>
        <w:rPr>
          <w:rFonts w:eastAsia="Segoe UI"/>
        </w:rPr>
        <w:t>‘</w:t>
      </w:r>
      <w:r w:rsidRPr="00F21E15">
        <w:rPr>
          <w:rFonts w:eastAsia="Segoe UI"/>
        </w:rPr>
        <w:t>The Theory of loose parts: how not to cheat children’</w:t>
      </w:r>
      <w:r>
        <w:rPr>
          <w:rFonts w:eastAsia="Segoe UI"/>
          <w:i/>
          <w:iCs/>
        </w:rPr>
        <w:t xml:space="preserve">. </w:t>
      </w:r>
      <w:r>
        <w:rPr>
          <w:rFonts w:eastAsia="Segoe UI"/>
        </w:rPr>
        <w:t>P</w:t>
      </w:r>
      <w:r w:rsidRPr="00F32173">
        <w:rPr>
          <w:rFonts w:eastAsia="Segoe UI"/>
        </w:rPr>
        <w:t>p. 30-34</w:t>
      </w:r>
    </w:p>
    <w:p w14:paraId="2735B4AA" w14:textId="77777777" w:rsidR="00D777E2" w:rsidRDefault="00D777E2" w:rsidP="00D16D5A"/>
    <w:p w14:paraId="076A3477" w14:textId="4D21DD5A" w:rsidR="00EB046C" w:rsidRDefault="00EB046C" w:rsidP="00D16D5A">
      <w:r>
        <w:t xml:space="preserve">Redford. M (No date) </w:t>
      </w:r>
      <w:r w:rsidRPr="008F1E87">
        <w:rPr>
          <w:i/>
          <w:iCs/>
        </w:rPr>
        <w:t>Piaget, Vygotsky and Forest School</w:t>
      </w:r>
      <w:r>
        <w:t xml:space="preserve">. Available at: </w:t>
      </w:r>
      <w:hyperlink r:id="rId10" w:history="1">
        <w:r w:rsidRPr="00592304">
          <w:rPr>
            <w:rStyle w:val="Hyperlink"/>
          </w:rPr>
          <w:t>https://nestinthewoods.co.uk/piaget-vygotsky-forest-school/</w:t>
        </w:r>
      </w:hyperlink>
      <w:r>
        <w:t xml:space="preserve"> (Accessed: 21</w:t>
      </w:r>
      <w:r>
        <w:rPr>
          <w:vertAlign w:val="superscript"/>
        </w:rPr>
        <w:t xml:space="preserve"> </w:t>
      </w:r>
      <w:r>
        <w:t xml:space="preserve">September 2020) </w:t>
      </w:r>
    </w:p>
    <w:p w14:paraId="5656705F" w14:textId="77777777" w:rsidR="00D777E2" w:rsidRDefault="00D777E2"/>
    <w:p w14:paraId="106B7FE4" w14:textId="4E0FFC7F" w:rsidR="00EB046C" w:rsidRDefault="00EB046C">
      <w:r>
        <w:t xml:space="preserve">The Scots College (2017) </w:t>
      </w:r>
      <w:r w:rsidRPr="00F31B9A">
        <w:rPr>
          <w:i/>
          <w:iCs/>
        </w:rPr>
        <w:t xml:space="preserve">What is the Reggio Emilia </w:t>
      </w:r>
      <w:proofErr w:type="gramStart"/>
      <w:r w:rsidRPr="00F31B9A">
        <w:rPr>
          <w:i/>
          <w:iCs/>
        </w:rPr>
        <w:t>philosophy?</w:t>
      </w:r>
      <w:r>
        <w:rPr>
          <w:i/>
          <w:iCs/>
        </w:rPr>
        <w:t>.</w:t>
      </w:r>
      <w:proofErr w:type="gramEnd"/>
      <w:r>
        <w:rPr>
          <w:i/>
          <w:iCs/>
        </w:rPr>
        <w:t xml:space="preserve"> </w:t>
      </w:r>
      <w:r>
        <w:t xml:space="preserve">Available at: </w:t>
      </w:r>
      <w:hyperlink r:id="rId11" w:history="1">
        <w:r w:rsidRPr="00592304">
          <w:rPr>
            <w:rStyle w:val="Hyperlink"/>
          </w:rPr>
          <w:t>https://www.tsc.nsw.edu.au/tscnews/what-is-the-reggio-emilia-philosophy</w:t>
        </w:r>
      </w:hyperlink>
      <w:r>
        <w:t xml:space="preserve"> (Accessed: 20 September 2020) </w:t>
      </w:r>
    </w:p>
    <w:p w14:paraId="25A2C227" w14:textId="77777777" w:rsidR="00D777E2" w:rsidRDefault="00D777E2" w:rsidP="00B324C4"/>
    <w:p w14:paraId="07160C52" w14:textId="6F90EB60" w:rsidR="00EB046C" w:rsidRDefault="00EB046C" w:rsidP="00B324C4">
      <w:r w:rsidRPr="00804AB6">
        <w:lastRenderedPageBreak/>
        <w:t xml:space="preserve">Vygotsky, L.S. (1962).  </w:t>
      </w:r>
      <w:r w:rsidRPr="002A4B86">
        <w:rPr>
          <w:i/>
          <w:iCs/>
        </w:rPr>
        <w:t>Thought and Language</w:t>
      </w:r>
      <w:r w:rsidRPr="00804AB6">
        <w:t>.  Cambridge, MA: MIT Press. (Original work published in 1934).</w:t>
      </w:r>
    </w:p>
    <w:p w14:paraId="52ACE668" w14:textId="77777777" w:rsidR="00D777E2" w:rsidRPr="00B324C4" w:rsidRDefault="00D777E2" w:rsidP="00B324C4"/>
    <w:p w14:paraId="73E36BFE" w14:textId="77777777" w:rsidR="00EB046C" w:rsidRDefault="00EB046C" w:rsidP="00B324C4">
      <w:r w:rsidRPr="003014D6">
        <w:t xml:space="preserve">Vygotsky, L.S. (1978) </w:t>
      </w:r>
      <w:r w:rsidRPr="002A4B86">
        <w:rPr>
          <w:i/>
          <w:iCs/>
        </w:rPr>
        <w:t>Mind in Society:  The development of higher psychological processes</w:t>
      </w:r>
      <w:r w:rsidRPr="003014D6">
        <w:t>.  Cambridge, MA:  Harvard University Press.</w:t>
      </w:r>
    </w:p>
    <w:p w14:paraId="791AB7AA" w14:textId="77777777" w:rsidR="00EB046C" w:rsidRDefault="00EB046C" w:rsidP="00B324C4"/>
    <w:p w14:paraId="76B2F70A" w14:textId="77777777" w:rsidR="00EB046C" w:rsidRDefault="00EB046C">
      <w:r>
        <w:t>Waller. T, Sandseter. E, Beate. H et al (2010) ‘D</w:t>
      </w:r>
      <w:r w:rsidRPr="7007B1EA">
        <w:t xml:space="preserve">ynamics of early childhood spaces: opportunities for outdoor play', </w:t>
      </w:r>
      <w:r w:rsidRPr="001643A3">
        <w:rPr>
          <w:i/>
          <w:iCs/>
        </w:rPr>
        <w:t>European Early Childhood Education Research Journal</w:t>
      </w:r>
      <w:r w:rsidRPr="7007B1EA">
        <w:t>, 18:</w:t>
      </w:r>
      <w:r>
        <w:t xml:space="preserve"> (3) pp. </w:t>
      </w:r>
      <w:r w:rsidRPr="7007B1EA">
        <w:t>437</w:t>
      </w:r>
      <w:r>
        <w:t xml:space="preserve"> - </w:t>
      </w:r>
      <w:r w:rsidRPr="7007B1EA">
        <w:t>443</w:t>
      </w:r>
      <w:r>
        <w:t xml:space="preserve">. </w:t>
      </w:r>
      <w:r w:rsidRPr="7007B1EA">
        <w:t>DOI: 10.1080/1350293X.2010.525917</w:t>
      </w:r>
      <w:r>
        <w:t>.</w:t>
      </w:r>
    </w:p>
    <w:p w14:paraId="7144EB16" w14:textId="0A014175" w:rsidR="120D1019" w:rsidRDefault="120D1019">
      <w:r w:rsidRPr="7007B1EA">
        <w:t xml:space="preserve">  </w:t>
      </w:r>
    </w:p>
    <w:p w14:paraId="5DF88EA4" w14:textId="3C65165A" w:rsidR="00E33984" w:rsidRDefault="001A5C78"/>
    <w:sectPr w:rsidR="00E33984" w:rsidSect="00B33A44">
      <w:headerReference w:type="default" r:id="rId12"/>
      <w:footerReference w:type="even" r:id="rId13"/>
      <w:footerReference w:type="default" r:id="rId14"/>
      <w:pgSz w:w="11910" w:h="16840"/>
      <w:pgMar w:top="1440" w:right="1440" w:bottom="1440" w:left="1440" w:header="69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F58BD5" w14:textId="77777777" w:rsidR="00B87A06" w:rsidRDefault="00B87A06" w:rsidP="00B87A06">
      <w:r>
        <w:separator/>
      </w:r>
    </w:p>
  </w:endnote>
  <w:endnote w:type="continuationSeparator" w:id="0">
    <w:p w14:paraId="419EDC74" w14:textId="77777777" w:rsidR="00B87A06" w:rsidRDefault="00B87A06" w:rsidP="00B87A06">
      <w:r>
        <w:continuationSeparator/>
      </w:r>
    </w:p>
  </w:endnote>
  <w:endnote w:type="continuationNotice" w:id="1">
    <w:p w14:paraId="636A219D" w14:textId="77777777" w:rsidR="007F019D" w:rsidRDefault="007F01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Segoe UI">
    <w:altName w:val="Calibr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63122720"/>
      <w:docPartObj>
        <w:docPartGallery w:val="Page Numbers (Bottom of Page)"/>
        <w:docPartUnique/>
      </w:docPartObj>
    </w:sdtPr>
    <w:sdtContent>
      <w:p w14:paraId="12F6C067" w14:textId="6FB6EAF5" w:rsidR="00B40C77" w:rsidRDefault="00B40C77" w:rsidP="005923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9219DB" w14:textId="77777777" w:rsidR="00B40C77" w:rsidRDefault="00B40C77" w:rsidP="00B40C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1849251"/>
      <w:docPartObj>
        <w:docPartGallery w:val="Page Numbers (Bottom of Page)"/>
        <w:docPartUnique/>
      </w:docPartObj>
    </w:sdtPr>
    <w:sdtContent>
      <w:p w14:paraId="168D6FC7" w14:textId="217DC39E" w:rsidR="00B40C77" w:rsidRDefault="00B40C77" w:rsidP="005923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3CB235" w14:textId="77777777" w:rsidR="00B40C77" w:rsidRDefault="00B40C77" w:rsidP="00B40C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0164EC" w14:textId="77777777" w:rsidR="00B87A06" w:rsidRDefault="00B87A06" w:rsidP="00B87A06">
      <w:r>
        <w:separator/>
      </w:r>
    </w:p>
  </w:footnote>
  <w:footnote w:type="continuationSeparator" w:id="0">
    <w:p w14:paraId="19EB8694" w14:textId="77777777" w:rsidR="00B87A06" w:rsidRDefault="00B87A06" w:rsidP="00B87A06">
      <w:r>
        <w:continuationSeparator/>
      </w:r>
    </w:p>
  </w:footnote>
  <w:footnote w:type="continuationNotice" w:id="1">
    <w:p w14:paraId="5B218243" w14:textId="77777777" w:rsidR="007F019D" w:rsidRDefault="007F01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B5F4A8" w14:textId="2E7D69A3" w:rsidR="00B87A06" w:rsidRDefault="00B87A06">
    <w:pPr>
      <w:pStyle w:val="Header"/>
    </w:pPr>
    <w:r>
      <w:t>Abigail Jones</w:t>
    </w:r>
    <w:r>
      <w:tab/>
    </w:r>
    <w:r w:rsidR="009550D5">
      <w:t>1801175</w:t>
    </w:r>
    <w:r w:rsidR="009550D5">
      <w:tab/>
      <w:t>Word Count</w:t>
    </w:r>
    <w:r w:rsidR="007F019D">
      <w:t xml:space="preserve"> Element 4</w:t>
    </w:r>
    <w:r w:rsidR="009550D5">
      <w:t>: 1827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045D2A"/>
    <w:multiLevelType w:val="hybridMultilevel"/>
    <w:tmpl w:val="A2F03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F03743"/>
    <w:multiLevelType w:val="hybridMultilevel"/>
    <w:tmpl w:val="A9A243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CE2377D"/>
    <w:multiLevelType w:val="hybridMultilevel"/>
    <w:tmpl w:val="FD288D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7B316B9"/>
    <w:multiLevelType w:val="hybridMultilevel"/>
    <w:tmpl w:val="D59C5D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8B06F52"/>
    <w:multiLevelType w:val="hybridMultilevel"/>
    <w:tmpl w:val="FAD8BFAA"/>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5" w15:restartNumberingAfterBreak="0">
    <w:nsid w:val="6BE041E1"/>
    <w:multiLevelType w:val="hybridMultilevel"/>
    <w:tmpl w:val="198EB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8B9"/>
    <w:rsid w:val="00001C9C"/>
    <w:rsid w:val="00015273"/>
    <w:rsid w:val="00025A12"/>
    <w:rsid w:val="00025D53"/>
    <w:rsid w:val="000277CA"/>
    <w:rsid w:val="0009D2B2"/>
    <w:rsid w:val="000C548D"/>
    <w:rsid w:val="000F0062"/>
    <w:rsid w:val="001234AA"/>
    <w:rsid w:val="001643A3"/>
    <w:rsid w:val="001724D1"/>
    <w:rsid w:val="00195288"/>
    <w:rsid w:val="00196166"/>
    <w:rsid w:val="001A5C78"/>
    <w:rsid w:val="001B21AC"/>
    <w:rsid w:val="001C1705"/>
    <w:rsid w:val="001E3194"/>
    <w:rsid w:val="001F3DAD"/>
    <w:rsid w:val="00205934"/>
    <w:rsid w:val="00234945"/>
    <w:rsid w:val="0024076E"/>
    <w:rsid w:val="00241103"/>
    <w:rsid w:val="00243DCA"/>
    <w:rsid w:val="00270318"/>
    <w:rsid w:val="002A4B86"/>
    <w:rsid w:val="002C3BF3"/>
    <w:rsid w:val="002D3F7D"/>
    <w:rsid w:val="002F2E56"/>
    <w:rsid w:val="002F3AEE"/>
    <w:rsid w:val="003014D6"/>
    <w:rsid w:val="0031222D"/>
    <w:rsid w:val="00321140"/>
    <w:rsid w:val="00342162"/>
    <w:rsid w:val="00362C04"/>
    <w:rsid w:val="003A5280"/>
    <w:rsid w:val="003A6936"/>
    <w:rsid w:val="003D2E99"/>
    <w:rsid w:val="003D3040"/>
    <w:rsid w:val="003F514F"/>
    <w:rsid w:val="003F5D8A"/>
    <w:rsid w:val="0042110C"/>
    <w:rsid w:val="004540F6"/>
    <w:rsid w:val="004D490B"/>
    <w:rsid w:val="004E1F3C"/>
    <w:rsid w:val="0051379D"/>
    <w:rsid w:val="005A79D4"/>
    <w:rsid w:val="005B65FC"/>
    <w:rsid w:val="005F4F92"/>
    <w:rsid w:val="0062031E"/>
    <w:rsid w:val="00682C51"/>
    <w:rsid w:val="00685345"/>
    <w:rsid w:val="00685B8E"/>
    <w:rsid w:val="006964CF"/>
    <w:rsid w:val="006A6110"/>
    <w:rsid w:val="006C660B"/>
    <w:rsid w:val="006C71CC"/>
    <w:rsid w:val="006D9B00"/>
    <w:rsid w:val="006E3908"/>
    <w:rsid w:val="006F2B7E"/>
    <w:rsid w:val="0073313B"/>
    <w:rsid w:val="0073588F"/>
    <w:rsid w:val="007C3EEA"/>
    <w:rsid w:val="007E28B1"/>
    <w:rsid w:val="007F019D"/>
    <w:rsid w:val="007F7454"/>
    <w:rsid w:val="00804AB6"/>
    <w:rsid w:val="0082079E"/>
    <w:rsid w:val="00831F61"/>
    <w:rsid w:val="008522CE"/>
    <w:rsid w:val="00880955"/>
    <w:rsid w:val="008E08FD"/>
    <w:rsid w:val="008F1E87"/>
    <w:rsid w:val="00903D32"/>
    <w:rsid w:val="009155B9"/>
    <w:rsid w:val="00946664"/>
    <w:rsid w:val="00946B44"/>
    <w:rsid w:val="009550D5"/>
    <w:rsid w:val="00955C0C"/>
    <w:rsid w:val="00965559"/>
    <w:rsid w:val="00976DEE"/>
    <w:rsid w:val="009B2A6F"/>
    <w:rsid w:val="009C568F"/>
    <w:rsid w:val="009D09D9"/>
    <w:rsid w:val="009D1021"/>
    <w:rsid w:val="00A65211"/>
    <w:rsid w:val="00A75F15"/>
    <w:rsid w:val="00AF1D12"/>
    <w:rsid w:val="00B14D8F"/>
    <w:rsid w:val="00B20C00"/>
    <w:rsid w:val="00B324C4"/>
    <w:rsid w:val="00B33A44"/>
    <w:rsid w:val="00B40C77"/>
    <w:rsid w:val="00B416C1"/>
    <w:rsid w:val="00B4543A"/>
    <w:rsid w:val="00B5188A"/>
    <w:rsid w:val="00B57E89"/>
    <w:rsid w:val="00B87A06"/>
    <w:rsid w:val="00B9B054"/>
    <w:rsid w:val="00BB3123"/>
    <w:rsid w:val="00BB54EF"/>
    <w:rsid w:val="00BF7D7E"/>
    <w:rsid w:val="00C0185B"/>
    <w:rsid w:val="00C01F77"/>
    <w:rsid w:val="00C02FA1"/>
    <w:rsid w:val="00C033DF"/>
    <w:rsid w:val="00C152BF"/>
    <w:rsid w:val="00C169A9"/>
    <w:rsid w:val="00C91E52"/>
    <w:rsid w:val="00C95F37"/>
    <w:rsid w:val="00CA5AA8"/>
    <w:rsid w:val="00CB6992"/>
    <w:rsid w:val="00CE1EEB"/>
    <w:rsid w:val="00CF23F8"/>
    <w:rsid w:val="00D0090A"/>
    <w:rsid w:val="00D16D5A"/>
    <w:rsid w:val="00D777E2"/>
    <w:rsid w:val="00D85D22"/>
    <w:rsid w:val="00D964AC"/>
    <w:rsid w:val="00DA56BF"/>
    <w:rsid w:val="00DA6BAE"/>
    <w:rsid w:val="00DB5DEF"/>
    <w:rsid w:val="00DD3686"/>
    <w:rsid w:val="00DF7375"/>
    <w:rsid w:val="00EB046C"/>
    <w:rsid w:val="00EB3A6E"/>
    <w:rsid w:val="00ED083C"/>
    <w:rsid w:val="00ED7EB4"/>
    <w:rsid w:val="00EE61AB"/>
    <w:rsid w:val="00F065CC"/>
    <w:rsid w:val="00F21E15"/>
    <w:rsid w:val="00F22335"/>
    <w:rsid w:val="00F305CB"/>
    <w:rsid w:val="00F31B9A"/>
    <w:rsid w:val="00F32173"/>
    <w:rsid w:val="00F37B4A"/>
    <w:rsid w:val="00F37E64"/>
    <w:rsid w:val="00F400A6"/>
    <w:rsid w:val="00F512E0"/>
    <w:rsid w:val="00F517FD"/>
    <w:rsid w:val="00F55636"/>
    <w:rsid w:val="00F829DE"/>
    <w:rsid w:val="00F831B1"/>
    <w:rsid w:val="00F87290"/>
    <w:rsid w:val="00FE08B9"/>
    <w:rsid w:val="01C26FD5"/>
    <w:rsid w:val="01D9BA23"/>
    <w:rsid w:val="02680C78"/>
    <w:rsid w:val="0277EFBE"/>
    <w:rsid w:val="02927D6E"/>
    <w:rsid w:val="0345BC9F"/>
    <w:rsid w:val="04284A44"/>
    <w:rsid w:val="046F909C"/>
    <w:rsid w:val="04B91E32"/>
    <w:rsid w:val="04C5F7BB"/>
    <w:rsid w:val="054F8730"/>
    <w:rsid w:val="05B53196"/>
    <w:rsid w:val="05D8DF9C"/>
    <w:rsid w:val="05EFEFF5"/>
    <w:rsid w:val="060F2B0D"/>
    <w:rsid w:val="06A58838"/>
    <w:rsid w:val="06EF559C"/>
    <w:rsid w:val="0719C339"/>
    <w:rsid w:val="0739B8F2"/>
    <w:rsid w:val="07409DA6"/>
    <w:rsid w:val="07540210"/>
    <w:rsid w:val="087F6F7C"/>
    <w:rsid w:val="08A5B5F4"/>
    <w:rsid w:val="095AFD10"/>
    <w:rsid w:val="0A26F65E"/>
    <w:rsid w:val="0AA29272"/>
    <w:rsid w:val="0AF28721"/>
    <w:rsid w:val="0AF671EB"/>
    <w:rsid w:val="0B18D4D4"/>
    <w:rsid w:val="0B96B5C3"/>
    <w:rsid w:val="0BB499AB"/>
    <w:rsid w:val="0BFCEC2E"/>
    <w:rsid w:val="0C64E494"/>
    <w:rsid w:val="0DBE9E74"/>
    <w:rsid w:val="0DE41942"/>
    <w:rsid w:val="0E1923C8"/>
    <w:rsid w:val="0E1B73E6"/>
    <w:rsid w:val="0E52185A"/>
    <w:rsid w:val="0E5AFD8E"/>
    <w:rsid w:val="0EBE6538"/>
    <w:rsid w:val="0EDF15ED"/>
    <w:rsid w:val="0FE4D944"/>
    <w:rsid w:val="106B1EC5"/>
    <w:rsid w:val="109BCAC3"/>
    <w:rsid w:val="116AF533"/>
    <w:rsid w:val="120D1019"/>
    <w:rsid w:val="129725BA"/>
    <w:rsid w:val="13E9C882"/>
    <w:rsid w:val="140DA993"/>
    <w:rsid w:val="149BB672"/>
    <w:rsid w:val="15D36333"/>
    <w:rsid w:val="163C124A"/>
    <w:rsid w:val="168D686F"/>
    <w:rsid w:val="16B4EF22"/>
    <w:rsid w:val="170F4F30"/>
    <w:rsid w:val="17D35078"/>
    <w:rsid w:val="17D43ED3"/>
    <w:rsid w:val="185D3A05"/>
    <w:rsid w:val="19D41B70"/>
    <w:rsid w:val="19EEF484"/>
    <w:rsid w:val="1A0D4398"/>
    <w:rsid w:val="1A2C06D1"/>
    <w:rsid w:val="1A94AD28"/>
    <w:rsid w:val="1ABE9AAF"/>
    <w:rsid w:val="1B306D29"/>
    <w:rsid w:val="1B31E5BB"/>
    <w:rsid w:val="1B4CDBF1"/>
    <w:rsid w:val="1B6907BC"/>
    <w:rsid w:val="1B95BB65"/>
    <w:rsid w:val="1BA34F59"/>
    <w:rsid w:val="1BA6E056"/>
    <w:rsid w:val="1C5BA412"/>
    <w:rsid w:val="1C6B6182"/>
    <w:rsid w:val="1C8B818C"/>
    <w:rsid w:val="1CABDF7C"/>
    <w:rsid w:val="1EBE057E"/>
    <w:rsid w:val="1F781895"/>
    <w:rsid w:val="1FEC7BD7"/>
    <w:rsid w:val="2021D858"/>
    <w:rsid w:val="2054D537"/>
    <w:rsid w:val="211D7372"/>
    <w:rsid w:val="214AFB24"/>
    <w:rsid w:val="21F625E7"/>
    <w:rsid w:val="220DC6A8"/>
    <w:rsid w:val="22627FAE"/>
    <w:rsid w:val="226309BA"/>
    <w:rsid w:val="230ABFDF"/>
    <w:rsid w:val="2344BC80"/>
    <w:rsid w:val="2358DC08"/>
    <w:rsid w:val="238C6EDC"/>
    <w:rsid w:val="24051698"/>
    <w:rsid w:val="2433D742"/>
    <w:rsid w:val="24378B4B"/>
    <w:rsid w:val="24D9B7E2"/>
    <w:rsid w:val="2537FF49"/>
    <w:rsid w:val="262D1490"/>
    <w:rsid w:val="2693C6F2"/>
    <w:rsid w:val="26A94DCE"/>
    <w:rsid w:val="270363FC"/>
    <w:rsid w:val="27283D91"/>
    <w:rsid w:val="27408E41"/>
    <w:rsid w:val="2777EAC4"/>
    <w:rsid w:val="2782C0A7"/>
    <w:rsid w:val="2796E788"/>
    <w:rsid w:val="282A6F42"/>
    <w:rsid w:val="2864873A"/>
    <w:rsid w:val="286D2F16"/>
    <w:rsid w:val="289C0172"/>
    <w:rsid w:val="29B1133E"/>
    <w:rsid w:val="2ABF8D06"/>
    <w:rsid w:val="2B321D37"/>
    <w:rsid w:val="2B65DA69"/>
    <w:rsid w:val="2BD34C43"/>
    <w:rsid w:val="2CD5B904"/>
    <w:rsid w:val="2D8A4E06"/>
    <w:rsid w:val="2DC0F6CF"/>
    <w:rsid w:val="2E332EFB"/>
    <w:rsid w:val="2E3E300B"/>
    <w:rsid w:val="2E6D8CC4"/>
    <w:rsid w:val="2F2666B8"/>
    <w:rsid w:val="30A51065"/>
    <w:rsid w:val="30B25237"/>
    <w:rsid w:val="30E86726"/>
    <w:rsid w:val="324A6973"/>
    <w:rsid w:val="3376B51F"/>
    <w:rsid w:val="33AB05D9"/>
    <w:rsid w:val="343F0FB1"/>
    <w:rsid w:val="34851668"/>
    <w:rsid w:val="348D3429"/>
    <w:rsid w:val="3587ACDF"/>
    <w:rsid w:val="3632915F"/>
    <w:rsid w:val="36564928"/>
    <w:rsid w:val="3693FAFA"/>
    <w:rsid w:val="36990996"/>
    <w:rsid w:val="36A7DB55"/>
    <w:rsid w:val="378DB27D"/>
    <w:rsid w:val="378EA365"/>
    <w:rsid w:val="37A50C5E"/>
    <w:rsid w:val="37AA2F86"/>
    <w:rsid w:val="37E026BD"/>
    <w:rsid w:val="37FF3C90"/>
    <w:rsid w:val="38088AF5"/>
    <w:rsid w:val="388AB760"/>
    <w:rsid w:val="38D83898"/>
    <w:rsid w:val="395DF552"/>
    <w:rsid w:val="398E8469"/>
    <w:rsid w:val="3A14E29D"/>
    <w:rsid w:val="3A495CC0"/>
    <w:rsid w:val="3AF720CE"/>
    <w:rsid w:val="3B30CD60"/>
    <w:rsid w:val="3B466487"/>
    <w:rsid w:val="3BBCAAB6"/>
    <w:rsid w:val="3BC97273"/>
    <w:rsid w:val="3BE6281C"/>
    <w:rsid w:val="3C13580E"/>
    <w:rsid w:val="3C3120A2"/>
    <w:rsid w:val="3C9CCBD0"/>
    <w:rsid w:val="3D1B8DC0"/>
    <w:rsid w:val="3D313F54"/>
    <w:rsid w:val="3DF515AB"/>
    <w:rsid w:val="3E6B5BC5"/>
    <w:rsid w:val="3EFFC91A"/>
    <w:rsid w:val="3F4862E6"/>
    <w:rsid w:val="3F4D5A77"/>
    <w:rsid w:val="3F516D35"/>
    <w:rsid w:val="3F888D77"/>
    <w:rsid w:val="407911BF"/>
    <w:rsid w:val="40B5479A"/>
    <w:rsid w:val="4134A4D1"/>
    <w:rsid w:val="41A91785"/>
    <w:rsid w:val="41C85C03"/>
    <w:rsid w:val="4266004B"/>
    <w:rsid w:val="42C789D7"/>
    <w:rsid w:val="431D617E"/>
    <w:rsid w:val="433E51FA"/>
    <w:rsid w:val="43EDD1D2"/>
    <w:rsid w:val="442E3097"/>
    <w:rsid w:val="444B1B5B"/>
    <w:rsid w:val="44BEFE87"/>
    <w:rsid w:val="453246D2"/>
    <w:rsid w:val="45E9ED28"/>
    <w:rsid w:val="465FB2BA"/>
    <w:rsid w:val="467E82EA"/>
    <w:rsid w:val="469FC63E"/>
    <w:rsid w:val="46ABAF5E"/>
    <w:rsid w:val="470FF5C8"/>
    <w:rsid w:val="47DE5056"/>
    <w:rsid w:val="47F637F9"/>
    <w:rsid w:val="4827E94E"/>
    <w:rsid w:val="489334DA"/>
    <w:rsid w:val="48F127DE"/>
    <w:rsid w:val="4900D7AB"/>
    <w:rsid w:val="494F57D1"/>
    <w:rsid w:val="49600AEB"/>
    <w:rsid w:val="4A6B25D6"/>
    <w:rsid w:val="4A765610"/>
    <w:rsid w:val="4A8DEA1A"/>
    <w:rsid w:val="4B6CC1EF"/>
    <w:rsid w:val="4C21EE61"/>
    <w:rsid w:val="4C27C4A6"/>
    <w:rsid w:val="4C68C0BC"/>
    <w:rsid w:val="4CD5BF87"/>
    <w:rsid w:val="4D0D4D43"/>
    <w:rsid w:val="4D2BF8E5"/>
    <w:rsid w:val="4D6E28A5"/>
    <w:rsid w:val="4E287868"/>
    <w:rsid w:val="4EDCD737"/>
    <w:rsid w:val="4F75001F"/>
    <w:rsid w:val="4FABEF33"/>
    <w:rsid w:val="50247A1C"/>
    <w:rsid w:val="504DD57C"/>
    <w:rsid w:val="509F2A34"/>
    <w:rsid w:val="50BC66A3"/>
    <w:rsid w:val="5242993C"/>
    <w:rsid w:val="528D8A4C"/>
    <w:rsid w:val="52AFF159"/>
    <w:rsid w:val="52EBE163"/>
    <w:rsid w:val="54543A8C"/>
    <w:rsid w:val="547845F5"/>
    <w:rsid w:val="5486CB31"/>
    <w:rsid w:val="54940DA4"/>
    <w:rsid w:val="55328DE6"/>
    <w:rsid w:val="55687537"/>
    <w:rsid w:val="559AEA32"/>
    <w:rsid w:val="55A986C0"/>
    <w:rsid w:val="55F65890"/>
    <w:rsid w:val="5613057E"/>
    <w:rsid w:val="569337A1"/>
    <w:rsid w:val="57D435F2"/>
    <w:rsid w:val="58CC84DC"/>
    <w:rsid w:val="594E9785"/>
    <w:rsid w:val="5A174C9E"/>
    <w:rsid w:val="5A7E9196"/>
    <w:rsid w:val="5B46E26D"/>
    <w:rsid w:val="5BEFC7F6"/>
    <w:rsid w:val="5C012640"/>
    <w:rsid w:val="5C68C2D7"/>
    <w:rsid w:val="5C79C4FC"/>
    <w:rsid w:val="5D72031C"/>
    <w:rsid w:val="5E0215EF"/>
    <w:rsid w:val="5E1D059F"/>
    <w:rsid w:val="5E2F27A4"/>
    <w:rsid w:val="5EA9E128"/>
    <w:rsid w:val="5EAB804C"/>
    <w:rsid w:val="5F1B44D9"/>
    <w:rsid w:val="5F349CA8"/>
    <w:rsid w:val="5F859B47"/>
    <w:rsid w:val="5FECCF3E"/>
    <w:rsid w:val="6012D160"/>
    <w:rsid w:val="601F1624"/>
    <w:rsid w:val="60574470"/>
    <w:rsid w:val="60F61535"/>
    <w:rsid w:val="60FCE52F"/>
    <w:rsid w:val="61091801"/>
    <w:rsid w:val="61CCA1F8"/>
    <w:rsid w:val="62B7F725"/>
    <w:rsid w:val="62DA907C"/>
    <w:rsid w:val="63566F46"/>
    <w:rsid w:val="647AB741"/>
    <w:rsid w:val="64C370AB"/>
    <w:rsid w:val="653460BE"/>
    <w:rsid w:val="656FBCE4"/>
    <w:rsid w:val="65B1C1BE"/>
    <w:rsid w:val="65F0B96C"/>
    <w:rsid w:val="668C04FF"/>
    <w:rsid w:val="669602F0"/>
    <w:rsid w:val="67C0782B"/>
    <w:rsid w:val="68742B82"/>
    <w:rsid w:val="68CC6B4C"/>
    <w:rsid w:val="68FEFE50"/>
    <w:rsid w:val="690DDC01"/>
    <w:rsid w:val="6935A7C4"/>
    <w:rsid w:val="693E3860"/>
    <w:rsid w:val="694B653D"/>
    <w:rsid w:val="6996ED32"/>
    <w:rsid w:val="6A1637EF"/>
    <w:rsid w:val="6A34B8E1"/>
    <w:rsid w:val="6A5351A4"/>
    <w:rsid w:val="6A539026"/>
    <w:rsid w:val="6AA9C014"/>
    <w:rsid w:val="6B37E39C"/>
    <w:rsid w:val="6B3A49C7"/>
    <w:rsid w:val="6B6E3D07"/>
    <w:rsid w:val="6B80AE6E"/>
    <w:rsid w:val="6BB2F922"/>
    <w:rsid w:val="6BD620DF"/>
    <w:rsid w:val="6C8D5CD6"/>
    <w:rsid w:val="6D17C00B"/>
    <w:rsid w:val="6E239931"/>
    <w:rsid w:val="6E5AD6C9"/>
    <w:rsid w:val="6E9A9E83"/>
    <w:rsid w:val="6EC96AE5"/>
    <w:rsid w:val="6F2255E9"/>
    <w:rsid w:val="6FE43638"/>
    <w:rsid w:val="7000CBC1"/>
    <w:rsid w:val="7007B1EA"/>
    <w:rsid w:val="7061BE3C"/>
    <w:rsid w:val="7079CD66"/>
    <w:rsid w:val="7082F690"/>
    <w:rsid w:val="70FC5F4A"/>
    <w:rsid w:val="7118D110"/>
    <w:rsid w:val="712B8BC8"/>
    <w:rsid w:val="715A337F"/>
    <w:rsid w:val="71F7254F"/>
    <w:rsid w:val="726885F4"/>
    <w:rsid w:val="72F74FB9"/>
    <w:rsid w:val="73DAA8B8"/>
    <w:rsid w:val="742E1900"/>
    <w:rsid w:val="749A12E4"/>
    <w:rsid w:val="749E2FA1"/>
    <w:rsid w:val="752B186C"/>
    <w:rsid w:val="755A6164"/>
    <w:rsid w:val="762CE5EC"/>
    <w:rsid w:val="767CB765"/>
    <w:rsid w:val="7680CC35"/>
    <w:rsid w:val="76888398"/>
    <w:rsid w:val="76AD62E3"/>
    <w:rsid w:val="77D5F730"/>
    <w:rsid w:val="77D7FA9D"/>
    <w:rsid w:val="77F7781C"/>
    <w:rsid w:val="784ABE73"/>
    <w:rsid w:val="78875E78"/>
    <w:rsid w:val="78CCE0EA"/>
    <w:rsid w:val="794E889E"/>
    <w:rsid w:val="7966FE7A"/>
    <w:rsid w:val="79FCF2FB"/>
    <w:rsid w:val="7A84B9BD"/>
    <w:rsid w:val="7AC7F2F1"/>
    <w:rsid w:val="7BB219F3"/>
    <w:rsid w:val="7BDDA230"/>
    <w:rsid w:val="7C4A219C"/>
    <w:rsid w:val="7C73A05A"/>
    <w:rsid w:val="7C7D8075"/>
    <w:rsid w:val="7C83C4A0"/>
    <w:rsid w:val="7D1348E2"/>
    <w:rsid w:val="7D25CFE9"/>
    <w:rsid w:val="7D419ABA"/>
    <w:rsid w:val="7DB26363"/>
    <w:rsid w:val="7E347F54"/>
    <w:rsid w:val="7E5F637F"/>
    <w:rsid w:val="7E8A4C49"/>
    <w:rsid w:val="7EC91625"/>
    <w:rsid w:val="7F095CBE"/>
    <w:rsid w:val="7F447A43"/>
    <w:rsid w:val="7F99DED0"/>
    <w:rsid w:val="7FB0E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BB3C34"/>
  <w15:chartTrackingRefBased/>
  <w15:docId w15:val="{95160FAA-C1C3-0B4E-9E55-27FADF2B5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8B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B87A06"/>
    <w:pPr>
      <w:tabs>
        <w:tab w:val="center" w:pos="4680"/>
        <w:tab w:val="right" w:pos="9360"/>
      </w:tabs>
    </w:pPr>
  </w:style>
  <w:style w:type="character" w:customStyle="1" w:styleId="HeaderChar">
    <w:name w:val="Header Char"/>
    <w:basedOn w:val="DefaultParagraphFont"/>
    <w:link w:val="Header"/>
    <w:uiPriority w:val="99"/>
    <w:rsid w:val="00B87A06"/>
    <w:rPr>
      <w:rFonts w:ascii="Times New Roman" w:eastAsia="Times New Roman" w:hAnsi="Times New Roman" w:cs="Times New Roman"/>
      <w:lang w:eastAsia="en-GB"/>
    </w:rPr>
  </w:style>
  <w:style w:type="paragraph" w:styleId="Footer">
    <w:name w:val="footer"/>
    <w:basedOn w:val="Normal"/>
    <w:link w:val="FooterChar"/>
    <w:uiPriority w:val="99"/>
    <w:unhideWhenUsed/>
    <w:rsid w:val="00B87A06"/>
    <w:pPr>
      <w:tabs>
        <w:tab w:val="center" w:pos="4680"/>
        <w:tab w:val="right" w:pos="9360"/>
      </w:tabs>
    </w:pPr>
  </w:style>
  <w:style w:type="character" w:customStyle="1" w:styleId="FooterChar">
    <w:name w:val="Footer Char"/>
    <w:basedOn w:val="DefaultParagraphFont"/>
    <w:link w:val="Footer"/>
    <w:uiPriority w:val="99"/>
    <w:rsid w:val="00B87A06"/>
    <w:rPr>
      <w:rFonts w:ascii="Times New Roman" w:eastAsia="Times New Roman" w:hAnsi="Times New Roman" w:cs="Times New Roman"/>
      <w:lang w:eastAsia="en-GB"/>
    </w:rPr>
  </w:style>
  <w:style w:type="table" w:styleId="TableGrid">
    <w:name w:val="Table Grid"/>
    <w:basedOn w:val="TableNormal"/>
    <w:uiPriority w:val="39"/>
    <w:rsid w:val="00B40C77"/>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0C77"/>
    <w:pPr>
      <w:spacing w:after="160" w:line="259" w:lineRule="auto"/>
      <w:ind w:left="720"/>
      <w:contextualSpacing/>
    </w:pPr>
    <w:rPr>
      <w:rFonts w:asciiTheme="minorHAnsi" w:eastAsiaTheme="minorHAnsi" w:hAnsiTheme="minorHAnsi" w:cstheme="minorBidi"/>
      <w:sz w:val="22"/>
      <w:szCs w:val="22"/>
      <w:lang w:val="en-US" w:eastAsia="en-US"/>
    </w:rPr>
  </w:style>
  <w:style w:type="character" w:styleId="PageNumber">
    <w:name w:val="page number"/>
    <w:basedOn w:val="DefaultParagraphFont"/>
    <w:uiPriority w:val="99"/>
    <w:semiHidden/>
    <w:unhideWhenUsed/>
    <w:rsid w:val="00B40C77"/>
  </w:style>
  <w:style w:type="table" w:customStyle="1" w:styleId="TableGrid1">
    <w:name w:val="Table Grid1"/>
    <w:basedOn w:val="TableNormal"/>
    <w:next w:val="TableGrid"/>
    <w:uiPriority w:val="59"/>
    <w:rsid w:val="00685B8E"/>
    <w:rPr>
      <w:rFonts w:eastAsia="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05934"/>
    <w:rPr>
      <w:color w:val="954F72" w:themeColor="followedHyperlink"/>
      <w:u w:val="single"/>
    </w:rPr>
  </w:style>
  <w:style w:type="character" w:styleId="UnresolvedMention">
    <w:name w:val="Unresolved Mention"/>
    <w:basedOn w:val="DefaultParagraphFont"/>
    <w:uiPriority w:val="99"/>
    <w:semiHidden/>
    <w:unhideWhenUsed/>
    <w:rsid w:val="00B20C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0330719">
      <w:bodyDiv w:val="1"/>
      <w:marLeft w:val="0"/>
      <w:marRight w:val="0"/>
      <w:marTop w:val="0"/>
      <w:marBottom w:val="0"/>
      <w:divBdr>
        <w:top w:val="none" w:sz="0" w:space="0" w:color="auto"/>
        <w:left w:val="none" w:sz="0" w:space="0" w:color="auto"/>
        <w:bottom w:val="none" w:sz="0" w:space="0" w:color="auto"/>
        <w:right w:val="none" w:sz="0" w:space="0" w:color="auto"/>
      </w:divBdr>
    </w:div>
    <w:div w:id="653799342">
      <w:bodyDiv w:val="1"/>
      <w:marLeft w:val="0"/>
      <w:marRight w:val="0"/>
      <w:marTop w:val="0"/>
      <w:marBottom w:val="0"/>
      <w:divBdr>
        <w:top w:val="none" w:sz="0" w:space="0" w:color="auto"/>
        <w:left w:val="none" w:sz="0" w:space="0" w:color="auto"/>
        <w:bottom w:val="none" w:sz="0" w:space="0" w:color="auto"/>
        <w:right w:val="none" w:sz="0" w:space="0" w:color="auto"/>
      </w:divBdr>
    </w:div>
    <w:div w:id="843521456">
      <w:bodyDiv w:val="1"/>
      <w:marLeft w:val="0"/>
      <w:marRight w:val="0"/>
      <w:marTop w:val="0"/>
      <w:marBottom w:val="0"/>
      <w:divBdr>
        <w:top w:val="none" w:sz="0" w:space="0" w:color="auto"/>
        <w:left w:val="none" w:sz="0" w:space="0" w:color="auto"/>
        <w:bottom w:val="none" w:sz="0" w:space="0" w:color="auto"/>
        <w:right w:val="none" w:sz="0" w:space="0" w:color="auto"/>
      </w:divBdr>
    </w:div>
    <w:div w:id="1000081218">
      <w:bodyDiv w:val="1"/>
      <w:marLeft w:val="0"/>
      <w:marRight w:val="0"/>
      <w:marTop w:val="0"/>
      <w:marBottom w:val="0"/>
      <w:divBdr>
        <w:top w:val="none" w:sz="0" w:space="0" w:color="auto"/>
        <w:left w:val="none" w:sz="0" w:space="0" w:color="auto"/>
        <w:bottom w:val="none" w:sz="0" w:space="0" w:color="auto"/>
        <w:right w:val="none" w:sz="0" w:space="0" w:color="auto"/>
      </w:divBdr>
    </w:div>
    <w:div w:id="1201472246">
      <w:bodyDiv w:val="1"/>
      <w:marLeft w:val="0"/>
      <w:marRight w:val="0"/>
      <w:marTop w:val="0"/>
      <w:marBottom w:val="0"/>
      <w:divBdr>
        <w:top w:val="none" w:sz="0" w:space="0" w:color="auto"/>
        <w:left w:val="none" w:sz="0" w:space="0" w:color="auto"/>
        <w:bottom w:val="none" w:sz="0" w:space="0" w:color="auto"/>
        <w:right w:val="none" w:sz="0" w:space="0" w:color="auto"/>
      </w:divBdr>
    </w:div>
    <w:div w:id="201584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ezproxy.uwtsd.ac.uk/article/10.1007/s12310-017-9220-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sc.nsw.edu.au/tscnews/what-is-the-reggio-emilia-philosoph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nestinthewoods.co.uk/piaget-vygotsky-forest-school/" TargetMode="External"/><Relationship Id="rId4" Type="http://schemas.openxmlformats.org/officeDocument/2006/relationships/settings" Target="settings.xml"/><Relationship Id="rId9" Type="http://schemas.openxmlformats.org/officeDocument/2006/relationships/hyperlink" Target="https://www.ltl.org.uk/resources/a-vision-and-values-early-years-outdoo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DFDF6-ECCA-5D42-80A1-78FFD05C3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13</Pages>
  <Words>3320</Words>
  <Characters>18924</Characters>
  <Application>Microsoft Office Word</Application>
  <DocSecurity>0</DocSecurity>
  <Lines>157</Lines>
  <Paragraphs>44</Paragraphs>
  <ScaleCrop>false</ScaleCrop>
  <Company/>
  <LinksUpToDate>false</LinksUpToDate>
  <CharactersWithSpaces>22200</CharactersWithSpaces>
  <SharedDoc>false</SharedDoc>
  <HLinks>
    <vt:vector size="30" baseType="variant">
      <vt:variant>
        <vt:i4>7274602</vt:i4>
      </vt:variant>
      <vt:variant>
        <vt:i4>12</vt:i4>
      </vt:variant>
      <vt:variant>
        <vt:i4>0</vt:i4>
      </vt:variant>
      <vt:variant>
        <vt:i4>5</vt:i4>
      </vt:variant>
      <vt:variant>
        <vt:lpwstr>https://www.tsc.nsw.edu.au/tscnews/what-is-the-reggio-emilia-philosophy</vt:lpwstr>
      </vt:variant>
      <vt:variant>
        <vt:lpwstr/>
      </vt:variant>
      <vt:variant>
        <vt:i4>5505119</vt:i4>
      </vt:variant>
      <vt:variant>
        <vt:i4>9</vt:i4>
      </vt:variant>
      <vt:variant>
        <vt:i4>0</vt:i4>
      </vt:variant>
      <vt:variant>
        <vt:i4>5</vt:i4>
      </vt:variant>
      <vt:variant>
        <vt:lpwstr>https://www.rspb.org.uk/globalassets/downloads/documents/positions/education/every-child-outdoors---wales.pdf</vt:lpwstr>
      </vt:variant>
      <vt:variant>
        <vt:lpwstr/>
      </vt:variant>
      <vt:variant>
        <vt:i4>2359398</vt:i4>
      </vt:variant>
      <vt:variant>
        <vt:i4>6</vt:i4>
      </vt:variant>
      <vt:variant>
        <vt:i4>0</vt:i4>
      </vt:variant>
      <vt:variant>
        <vt:i4>5</vt:i4>
      </vt:variant>
      <vt:variant>
        <vt:lpwstr>https://nestinthewoods.co.uk/piaget-vygotsky-forest-school/</vt:lpwstr>
      </vt:variant>
      <vt:variant>
        <vt:lpwstr/>
      </vt:variant>
      <vt:variant>
        <vt:i4>7143527</vt:i4>
      </vt:variant>
      <vt:variant>
        <vt:i4>3</vt:i4>
      </vt:variant>
      <vt:variant>
        <vt:i4>0</vt:i4>
      </vt:variant>
      <vt:variant>
        <vt:i4>5</vt:i4>
      </vt:variant>
      <vt:variant>
        <vt:lpwstr>https://link-springer-com.ezproxy.uwtsd.ac.uk/article/10.1007/s12310-017-9220-9</vt:lpwstr>
      </vt:variant>
      <vt:variant>
        <vt:lpwstr/>
      </vt:variant>
      <vt:variant>
        <vt:i4>4653125</vt:i4>
      </vt:variant>
      <vt:variant>
        <vt:i4>0</vt:i4>
      </vt:variant>
      <vt:variant>
        <vt:i4>0</vt:i4>
      </vt:variant>
      <vt:variant>
        <vt:i4>5</vt:i4>
      </vt:variant>
      <vt:variant>
        <vt:lpwstr>https://jan.ucc.nau.edu/lsn/educator/edtech/learningtheorieswebsite/vygotsky.htm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Jones (1801175)</dc:creator>
  <cp:keywords/>
  <dc:description/>
  <cp:lastModifiedBy>Abigail Jones (1801175)</cp:lastModifiedBy>
  <cp:revision>125</cp:revision>
  <dcterms:created xsi:type="dcterms:W3CDTF">2020-09-25T11:36:00Z</dcterms:created>
  <dcterms:modified xsi:type="dcterms:W3CDTF">2020-09-27T12:53:00Z</dcterms:modified>
</cp:coreProperties>
</file>