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58E2E" w14:textId="77777777" w:rsidR="00E22BC1" w:rsidRDefault="00E22BC1" w:rsidP="00E22BC1">
      <w:pPr>
        <w:pStyle w:val="Heading1"/>
      </w:pPr>
      <w:r>
        <w:rPr>
          <w:rStyle w:val="Strong"/>
          <w:b/>
          <w:bCs/>
        </w:rPr>
        <w:t>1. Security M</w:t>
      </w:r>
      <w:r w:rsidR="00CD73B6">
        <w:rPr>
          <w:rStyle w:val="Strong"/>
          <w:b/>
          <w:bCs/>
        </w:rPr>
        <w:t xml:space="preserve">anagement &amp; Infrastructure </w:t>
      </w:r>
    </w:p>
    <w:p w14:paraId="3D3C4677" w14:textId="77777777" w:rsidR="00CD73B6" w:rsidRPr="001739A9" w:rsidRDefault="00CD73B6" w:rsidP="00CD73B6">
      <w:pPr>
        <w:pStyle w:val="Heading2"/>
        <w:rPr>
          <w:rStyle w:val="Strong"/>
          <w:b/>
          <w:bCs/>
          <w:sz w:val="24"/>
          <w:szCs w:val="24"/>
        </w:rPr>
      </w:pPr>
      <w:r w:rsidRPr="001739A9">
        <w:rPr>
          <w:b w:val="0"/>
          <w:bCs w:val="0"/>
          <w:sz w:val="24"/>
          <w:szCs w:val="24"/>
        </w:rPr>
        <w:t>Security Management and Infrastructure focus on how the network is centrally controlled and monitored.</w:t>
      </w:r>
      <w:r w:rsidR="001739A9" w:rsidRPr="001739A9">
        <w:rPr>
          <w:b w:val="0"/>
          <w:bCs w:val="0"/>
          <w:sz w:val="24"/>
          <w:szCs w:val="24"/>
        </w:rPr>
        <w:t xml:space="preserve"> In this implementation, a centralized Security Management Server is used along with </w:t>
      </w:r>
      <w:proofErr w:type="spellStart"/>
      <w:r w:rsidR="001739A9" w:rsidRPr="001739A9">
        <w:rPr>
          <w:b w:val="0"/>
          <w:bCs w:val="0"/>
          <w:sz w:val="24"/>
          <w:szCs w:val="24"/>
        </w:rPr>
        <w:t>SmartConsole</w:t>
      </w:r>
      <w:proofErr w:type="spellEnd"/>
      <w:r w:rsidR="001739A9" w:rsidRPr="001739A9">
        <w:rPr>
          <w:b w:val="0"/>
          <w:bCs w:val="0"/>
          <w:sz w:val="24"/>
          <w:szCs w:val="24"/>
        </w:rPr>
        <w:t xml:space="preserve"> to manage and monitor the network, while the Security Gateway applies the configured policies to control traffic.</w:t>
      </w:r>
    </w:p>
    <w:p w14:paraId="4C680F35" w14:textId="77777777" w:rsidR="00E22BC1" w:rsidRDefault="00E22BC1" w:rsidP="00E22BC1">
      <w:pPr>
        <w:pStyle w:val="Heading2"/>
      </w:pPr>
      <w:r>
        <w:rPr>
          <w:rStyle w:val="Strong"/>
          <w:b/>
          <w:bCs/>
        </w:rPr>
        <w:t>1.1 Centralized Management Setup</w:t>
      </w:r>
    </w:p>
    <w:p w14:paraId="4F1C4523" w14:textId="77777777" w:rsidR="001739A9" w:rsidRPr="00DE47DA" w:rsidRDefault="00E22BC1" w:rsidP="00DE47DA">
      <w:pPr>
        <w:pStyle w:val="NormalWeb"/>
        <w:rPr>
          <w:rStyle w:val="Strong"/>
          <w:b w:val="0"/>
          <w:bCs w:val="0"/>
        </w:rPr>
      </w:pPr>
      <w:r>
        <w:t xml:space="preserve">The enterprise network was secured by deploying a Check Point Security Management Server (SMS) using Gaia OS. Centralized administration was performed through </w:t>
      </w:r>
      <w:proofErr w:type="spellStart"/>
      <w:r>
        <w:t>SmartConsole</w:t>
      </w:r>
      <w:proofErr w:type="spellEnd"/>
      <w:r>
        <w:t xml:space="preserve"> installed on the management workstation, allowing full control over security policies and monitoring.</w:t>
      </w:r>
      <w:r w:rsidR="001739A9">
        <w:rPr>
          <w:noProof/>
        </w:rPr>
        <w:lastRenderedPageBreak/>
        <w:drawing>
          <wp:inline distT="0" distB="0" distL="0" distR="0" wp14:anchorId="08310138" wp14:editId="5B087857">
            <wp:extent cx="5943600" cy="445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4).png"/>
                    <pic:cNvPicPr/>
                  </pic:nvPicPr>
                  <pic:blipFill>
                    <a:blip r:embed="rId5">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8A479C">
        <w:rPr>
          <w:b/>
          <w:bCs/>
          <w:noProof/>
        </w:rPr>
        <w:lastRenderedPageBreak/>
        <w:drawing>
          <wp:inline distT="0" distB="0" distL="0" distR="0" wp14:anchorId="6EFD87E1" wp14:editId="0F52C09F">
            <wp:extent cx="5943600" cy="4457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32).png"/>
                    <pic:cNvPicPr/>
                  </pic:nvPicPr>
                  <pic:blipFill>
                    <a:blip r:embed="rId6">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0A95243D" w14:textId="77777777" w:rsidR="00E22BC1" w:rsidRDefault="00E22BC1" w:rsidP="001739A9">
      <w:pPr>
        <w:pStyle w:val="NormalWeb"/>
        <w:jc w:val="center"/>
      </w:pPr>
      <w:r>
        <w:br/>
      </w:r>
    </w:p>
    <w:p w14:paraId="169BE771" w14:textId="77777777" w:rsidR="00E22BC1" w:rsidRDefault="00296136" w:rsidP="00E22BC1">
      <w:pPr>
        <w:pStyle w:val="NormalWeb"/>
      </w:pPr>
      <w:r>
        <w:t xml:space="preserve">Figure 1 shows the </w:t>
      </w:r>
      <w:proofErr w:type="spellStart"/>
      <w:r>
        <w:t>SmartConsole</w:t>
      </w:r>
      <w:proofErr w:type="spellEnd"/>
      <w:r>
        <w:t xml:space="preserve"> login stage. Here, I connect to the Security Management Server using its IP address 10.1.1.101. This is the first step in centralized management, where administrators securely access and control the entire firewall infrastructure from a single interface. </w:t>
      </w:r>
      <w:r w:rsidR="00E22BC1">
        <w:t>This confirms that the management workstation is able to communicate with the SMS, which is essential for deploying and managing security policies.</w:t>
      </w:r>
    </w:p>
    <w:p w14:paraId="760AA520" w14:textId="77777777" w:rsidR="00E22BC1" w:rsidRDefault="00160BA5" w:rsidP="00E22BC1">
      <w:r>
        <w:pict w14:anchorId="74B44D3B">
          <v:rect id="_x0000_i1025" style="width:0;height:1.5pt" o:hralign="center" o:hrstd="t" o:hr="t" fillcolor="#a0a0a0" stroked="f"/>
        </w:pict>
      </w:r>
    </w:p>
    <w:p w14:paraId="116DBCFB" w14:textId="77777777" w:rsidR="009F07D1" w:rsidRDefault="001739A9" w:rsidP="00E22BC1">
      <w:pPr>
        <w:pStyle w:val="NormalWeb"/>
        <w:rPr>
          <w:rStyle w:val="Strong"/>
        </w:rPr>
      </w:pPr>
      <w:r>
        <w:rPr>
          <w:b/>
          <w:bCs/>
          <w:noProof/>
        </w:rPr>
        <w:lastRenderedPageBreak/>
        <w:drawing>
          <wp:inline distT="0" distB="0" distL="0" distR="0" wp14:anchorId="4403B67C" wp14:editId="5D7C9C2B">
            <wp:extent cx="5943600" cy="4219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8).png"/>
                    <pic:cNvPicPr/>
                  </pic:nvPicPr>
                  <pic:blipFill>
                    <a:blip r:embed="rId7">
                      <a:extLst>
                        <a:ext uri="{28A0092B-C50C-407E-A947-70E740481C1C}">
                          <a14:useLocalDpi xmlns:a14="http://schemas.microsoft.com/office/drawing/2010/main" val="0"/>
                        </a:ext>
                      </a:extLst>
                    </a:blip>
                    <a:stretch>
                      <a:fillRect/>
                    </a:stretch>
                  </pic:blipFill>
                  <pic:spPr>
                    <a:xfrm>
                      <a:off x="0" y="0"/>
                      <a:ext cx="5943600" cy="4219575"/>
                    </a:xfrm>
                    <a:prstGeom prst="rect">
                      <a:avLst/>
                    </a:prstGeom>
                  </pic:spPr>
                </pic:pic>
              </a:graphicData>
            </a:graphic>
          </wp:inline>
        </w:drawing>
      </w:r>
      <w:r w:rsidR="00E22BC1">
        <w:rPr>
          <w:rStyle w:val="Strong"/>
        </w:rPr>
        <w:t xml:space="preserve"> </w:t>
      </w:r>
    </w:p>
    <w:p w14:paraId="39F7A281" w14:textId="77777777" w:rsidR="009F07D1" w:rsidRDefault="009F07D1" w:rsidP="00E22BC1">
      <w:pPr>
        <w:pStyle w:val="NormalWeb"/>
        <w:rPr>
          <w:rStyle w:val="Strong"/>
        </w:rPr>
      </w:pPr>
      <w:r>
        <w:t xml:space="preserve">This screenshot shows the firewall policy configuration in </w:t>
      </w:r>
      <w:proofErr w:type="spellStart"/>
      <w:r>
        <w:t>SmartConsole</w:t>
      </w:r>
      <w:proofErr w:type="spellEnd"/>
      <w:r>
        <w:t>. A rule has been created to allow ICMP traffic, specifically echo-request and echo-reply. This enables basic network troubleshooting tools such as ping to function correctly. The rule follows controlled access principles by allowing only specific traffic while maintaining overall security.</w:t>
      </w:r>
    </w:p>
    <w:p w14:paraId="6C2206FA" w14:textId="77777777" w:rsidR="001739A9" w:rsidRDefault="001739A9" w:rsidP="00E22BC1">
      <w:pPr>
        <w:pStyle w:val="NormalWeb"/>
        <w:rPr>
          <w:rStyle w:val="Strong"/>
        </w:rPr>
      </w:pPr>
      <w:r>
        <w:rPr>
          <w:noProof/>
        </w:rPr>
        <w:lastRenderedPageBreak/>
        <w:drawing>
          <wp:inline distT="0" distB="0" distL="0" distR="0" wp14:anchorId="108017C2" wp14:editId="1D1C23CD">
            <wp:extent cx="5943600" cy="4457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9).png"/>
                    <pic:cNvPicPr/>
                  </pic:nvPicPr>
                  <pic:blipFill>
                    <a:blip r:embed="rId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70729609" w14:textId="77777777" w:rsidR="00E22BC1" w:rsidRDefault="009F07D1" w:rsidP="00E22BC1">
      <w:r>
        <w:t xml:space="preserve">This screenshot shows the process of publishing configuration changes in </w:t>
      </w:r>
      <w:proofErr w:type="spellStart"/>
      <w:r>
        <w:t>SmartConsole</w:t>
      </w:r>
      <w:proofErr w:type="spellEnd"/>
      <w:r>
        <w:t>.</w:t>
      </w:r>
      <w:r>
        <w:br/>
        <w:t>Before any policy can be enforced, changes must be published to make them available system-wide.</w:t>
      </w:r>
      <w:r>
        <w:br/>
        <w:t>A session name is provided to track modifications, which supports auditability and change management.</w:t>
      </w:r>
      <w:r>
        <w:br/>
        <w:t>This ensures that all updates are properly recorded before being installed on the gateway.</w:t>
      </w:r>
      <w:r w:rsidR="00160BA5">
        <w:pict w14:anchorId="5B963D66">
          <v:rect id="_x0000_i1026" style="width:0;height:1.5pt" o:hralign="center" o:hrstd="t" o:hr="t" fillcolor="#a0a0a0" stroked="f"/>
        </w:pict>
      </w:r>
    </w:p>
    <w:p w14:paraId="76F2C2CA" w14:textId="77777777" w:rsidR="00E22BC1" w:rsidRDefault="00E22BC1" w:rsidP="00E22BC1">
      <w:pPr>
        <w:pStyle w:val="Heading2"/>
      </w:pPr>
      <w:r>
        <w:rPr>
          <w:rStyle w:val="Strong"/>
          <w:b/>
          <w:bCs/>
        </w:rPr>
        <w:t>1.2 User Access Control</w:t>
      </w:r>
    </w:p>
    <w:p w14:paraId="5A27B265" w14:textId="77777777" w:rsidR="00E22BC1" w:rsidRDefault="00E22BC1" w:rsidP="00E22BC1">
      <w:pPr>
        <w:pStyle w:val="NormalWeb"/>
      </w:pPr>
      <w:r>
        <w:t>Administrative access was configured to ensure that only authorized users could manage the system. Accounts were created with appropriate privilege levels.</w:t>
      </w:r>
    </w:p>
    <w:p w14:paraId="3FF3C600" w14:textId="77777777" w:rsidR="001739A9" w:rsidRDefault="001739A9" w:rsidP="001739A9">
      <w:pPr>
        <w:pStyle w:val="NormalWeb"/>
        <w:jc w:val="center"/>
        <w:rPr>
          <w:rStyle w:val="Strong"/>
        </w:rPr>
      </w:pPr>
      <w:r>
        <w:rPr>
          <w:b/>
          <w:bCs/>
          <w:noProof/>
        </w:rPr>
        <w:lastRenderedPageBreak/>
        <w:drawing>
          <wp:inline distT="0" distB="0" distL="0" distR="0" wp14:anchorId="2DBE484C" wp14:editId="77E86811">
            <wp:extent cx="5943600" cy="445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7).png"/>
                    <pic:cNvPicPr/>
                  </pic:nvPicPr>
                  <pic:blipFill>
                    <a:blip r:embed="rId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05FFCAC4" w14:textId="77777777" w:rsidR="00E22BC1" w:rsidRDefault="00E22BC1" w:rsidP="001739A9">
      <w:pPr>
        <w:pStyle w:val="NormalWeb"/>
        <w:jc w:val="center"/>
      </w:pPr>
      <w:r>
        <w:br/>
      </w:r>
      <w:r>
        <w:rPr>
          <w:rStyle w:val="Emphasis"/>
        </w:rPr>
        <w:t>Figure 3: Administrator configuration</w:t>
      </w:r>
    </w:p>
    <w:p w14:paraId="41126FBC" w14:textId="77777777" w:rsidR="00E22BC1" w:rsidRDefault="00296136" w:rsidP="00E22BC1">
      <w:r>
        <w:t xml:space="preserve">This screenshot shows the administrator management section in </w:t>
      </w:r>
      <w:proofErr w:type="spellStart"/>
      <w:r>
        <w:t>SmartConsole</w:t>
      </w:r>
      <w:proofErr w:type="spellEnd"/>
      <w:r>
        <w:t>. Here, I configured user accounts to control access to the Security Management Server. The account shown is assigned a Super User profile, which provides full administrative privileges. An expiration date is also configured, which helps enforce security policies by limiting long-term access. This setup ensures accountability, as all administrative actions can be traced back to a specific user.</w:t>
      </w:r>
      <w:r w:rsidR="00160BA5">
        <w:pict w14:anchorId="29ED59ED">
          <v:rect id="_x0000_i1027" style="width:0;height:1.5pt" o:hralign="center" o:hrstd="t" o:hr="t" fillcolor="#a0a0a0" stroked="f"/>
        </w:pict>
      </w:r>
    </w:p>
    <w:p w14:paraId="7B55516A" w14:textId="77777777" w:rsidR="00E22BC1" w:rsidRDefault="00E22BC1" w:rsidP="00E22BC1">
      <w:pPr>
        <w:pStyle w:val="Heading2"/>
      </w:pPr>
      <w:r>
        <w:rPr>
          <w:rStyle w:val="Strong"/>
          <w:b/>
          <w:bCs/>
        </w:rPr>
        <w:t>1.3 Licensing and Compliance</w:t>
      </w:r>
    </w:p>
    <w:p w14:paraId="132152B6" w14:textId="77777777" w:rsidR="00E22BC1" w:rsidRDefault="00E22BC1" w:rsidP="00E22BC1">
      <w:pPr>
        <w:pStyle w:val="NormalWeb"/>
      </w:pPr>
      <w:r>
        <w:t>Licensing was applied to ensure that all security features were fully operational.</w:t>
      </w:r>
    </w:p>
    <w:p w14:paraId="006EC5B2" w14:textId="77777777" w:rsidR="00296136" w:rsidRDefault="001739A9" w:rsidP="00E22BC1">
      <w:pPr>
        <w:pStyle w:val="NormalWeb"/>
        <w:rPr>
          <w:rStyle w:val="Strong"/>
        </w:rPr>
      </w:pPr>
      <w:r>
        <w:rPr>
          <w:b/>
          <w:bCs/>
          <w:noProof/>
        </w:rPr>
        <w:lastRenderedPageBreak/>
        <w:drawing>
          <wp:inline distT="0" distB="0" distL="0" distR="0" wp14:anchorId="119F956B" wp14:editId="3233E5D1">
            <wp:extent cx="5943600" cy="4457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5).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E22BC1">
        <w:rPr>
          <w:rStyle w:val="Strong"/>
        </w:rPr>
        <w:t xml:space="preserve"> </w:t>
      </w:r>
    </w:p>
    <w:p w14:paraId="34A2EC45" w14:textId="77777777" w:rsidR="00296136" w:rsidRDefault="009F07D1" w:rsidP="009F07D1">
      <w:pPr>
        <w:pStyle w:val="NormalWeb"/>
        <w:jc w:val="center"/>
        <w:rPr>
          <w:rStyle w:val="Strong"/>
        </w:rPr>
      </w:pPr>
      <w:r>
        <w:t>Figure shows the general license status</w:t>
      </w:r>
    </w:p>
    <w:p w14:paraId="694EEC28" w14:textId="77777777" w:rsidR="00296136" w:rsidRDefault="00296136" w:rsidP="00E22BC1">
      <w:pPr>
        <w:pStyle w:val="NormalWeb"/>
        <w:rPr>
          <w:rStyle w:val="Strong"/>
        </w:rPr>
      </w:pPr>
    </w:p>
    <w:p w14:paraId="13C69EC0" w14:textId="77777777" w:rsidR="00E22BC1" w:rsidRDefault="00296136" w:rsidP="00E22BC1">
      <w:pPr>
        <w:pStyle w:val="NormalWeb"/>
        <w:rPr>
          <w:rStyle w:val="Strong"/>
        </w:rPr>
      </w:pPr>
      <w:r>
        <w:t xml:space="preserve">This screenshot shows the </w:t>
      </w:r>
      <w:proofErr w:type="spellStart"/>
      <w:r>
        <w:t>SmartUpdate</w:t>
      </w:r>
      <w:proofErr w:type="spellEnd"/>
      <w:r>
        <w:t xml:space="preserve"> interface used for license and contract management.</w:t>
      </w:r>
      <w:r>
        <w:br/>
        <w:t>Here, we can see that the Security Management Server and gateway components have active licenses under a trial period.</w:t>
      </w:r>
      <w:r>
        <w:br/>
        <w:t>The contracts are successfully attached, which ensures that all security blades and features are operational.</w:t>
      </w:r>
      <w:r w:rsidR="009F07D1">
        <w:t xml:space="preserve"> </w:t>
      </w:r>
      <w:r>
        <w:t xml:space="preserve">This step is essential to verify compliance and enable full functionality of the </w:t>
      </w:r>
      <w:r>
        <w:lastRenderedPageBreak/>
        <w:t>firewall system.”</w:t>
      </w:r>
      <w:r w:rsidR="00E22BC1">
        <w:rPr>
          <w:rStyle w:val="Strong"/>
        </w:rPr>
        <w:t xml:space="preserve"> </w:t>
      </w:r>
      <w:r w:rsidR="009F07D1">
        <w:rPr>
          <w:noProof/>
        </w:rPr>
        <w:drawing>
          <wp:inline distT="0" distB="0" distL="0" distR="0" wp14:anchorId="0C044265" wp14:editId="1A73CA66">
            <wp:extent cx="5943600" cy="4457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6).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45C4F03C" w14:textId="77777777" w:rsidR="009F07D1" w:rsidRDefault="009F07D1" w:rsidP="009F07D1">
      <w:pPr>
        <w:pStyle w:val="NormalWeb"/>
        <w:jc w:val="center"/>
      </w:pPr>
      <w:r>
        <w:t>Figure focuses on expiration and validation details</w:t>
      </w:r>
    </w:p>
    <w:p w14:paraId="2F410863" w14:textId="77777777" w:rsidR="00E22BC1" w:rsidRDefault="009F07D1" w:rsidP="00E22BC1">
      <w:r>
        <w:t>This screenshot provides a more detailed view of the license information. It highlights the expiration dates of the installed licenses and confirms that all required contracts are active. Monitoring license validity is important to ensure uninterrupted security services and avoid system limitations due to expired licenses.</w:t>
      </w:r>
      <w:r w:rsidR="00160BA5">
        <w:pict w14:anchorId="67287D40">
          <v:rect id="_x0000_i1028" style="width:0;height:1.5pt" o:hralign="center" o:hrstd="t" o:hr="t" fillcolor="#a0a0a0" stroked="f"/>
        </w:pict>
      </w:r>
    </w:p>
    <w:p w14:paraId="6CEB8897" w14:textId="77777777" w:rsidR="00E22BC1" w:rsidRDefault="00E22BC1" w:rsidP="00E22BC1">
      <w:pPr>
        <w:pStyle w:val="Heading1"/>
        <w:rPr>
          <w:rStyle w:val="Strong"/>
          <w:b/>
          <w:bCs/>
        </w:rPr>
      </w:pPr>
      <w:r>
        <w:rPr>
          <w:rStyle w:val="Strong"/>
          <w:b/>
          <w:bCs/>
        </w:rPr>
        <w:t>2. Firewall Policy &amp; Traffic Enfo</w:t>
      </w:r>
      <w:r w:rsidR="00CD73B6">
        <w:rPr>
          <w:rStyle w:val="Strong"/>
          <w:b/>
          <w:bCs/>
        </w:rPr>
        <w:t xml:space="preserve">rcement </w:t>
      </w:r>
    </w:p>
    <w:p w14:paraId="22E405C3" w14:textId="77777777" w:rsidR="00CD73B6" w:rsidRPr="00CD73B6" w:rsidRDefault="00CD73B6" w:rsidP="00E22BC1">
      <w:pPr>
        <w:pStyle w:val="Heading1"/>
        <w:rPr>
          <w:b w:val="0"/>
          <w:bCs w:val="0"/>
          <w:sz w:val="24"/>
          <w:szCs w:val="24"/>
        </w:rPr>
      </w:pPr>
      <w:r w:rsidRPr="00CD73B6">
        <w:rPr>
          <w:b w:val="0"/>
          <w:bCs w:val="0"/>
          <w:sz w:val="24"/>
          <w:szCs w:val="24"/>
        </w:rPr>
        <w:t>A firewall enforces security policies by inspecting incoming and outgoing traffic and deciding whether to allow or block it based on defined rules. This helps protect the network from unauthorized access and potential threats.</w:t>
      </w:r>
    </w:p>
    <w:p w14:paraId="20BDDBE3" w14:textId="77777777" w:rsidR="00CD73B6" w:rsidRPr="00CD73B6" w:rsidRDefault="00CD73B6" w:rsidP="00E22BC1">
      <w:pPr>
        <w:pStyle w:val="Heading2"/>
        <w:rPr>
          <w:rStyle w:val="Strong"/>
          <w:b/>
          <w:bCs/>
          <w:sz w:val="24"/>
          <w:szCs w:val="24"/>
        </w:rPr>
      </w:pPr>
      <w:r w:rsidRPr="00CD73B6">
        <w:rPr>
          <w:b w:val="0"/>
          <w:bCs w:val="0"/>
          <w:sz w:val="24"/>
          <w:szCs w:val="24"/>
        </w:rPr>
        <w:t>In this project, the firewall is used to enforce a least privilege policy, meaning only necessary traffic is allowed while all other traffic is denied by default.</w:t>
      </w:r>
    </w:p>
    <w:p w14:paraId="2EA96956" w14:textId="77777777" w:rsidR="00E22BC1" w:rsidRDefault="00E22BC1" w:rsidP="00E22BC1">
      <w:pPr>
        <w:pStyle w:val="Heading2"/>
      </w:pPr>
      <w:r>
        <w:rPr>
          <w:rStyle w:val="Strong"/>
          <w:b/>
          <w:bCs/>
        </w:rPr>
        <w:lastRenderedPageBreak/>
        <w:t>2.1 Security Policy Design</w:t>
      </w:r>
    </w:p>
    <w:p w14:paraId="343AC1DD" w14:textId="77777777" w:rsidR="00E22BC1" w:rsidRDefault="00E22BC1" w:rsidP="00E22BC1">
      <w:pPr>
        <w:pStyle w:val="NormalWeb"/>
      </w:pPr>
      <w:r>
        <w:t>A firewall policy was implemented based on the principle of least privilege.</w:t>
      </w:r>
    </w:p>
    <w:p w14:paraId="4D2C08E9" w14:textId="77777777" w:rsidR="00CB0A76" w:rsidRDefault="00CB0A76" w:rsidP="00E22BC1">
      <w:pPr>
        <w:pStyle w:val="NormalWeb"/>
        <w:rPr>
          <w:rStyle w:val="Strong"/>
        </w:rPr>
      </w:pPr>
      <w:r>
        <w:rPr>
          <w:noProof/>
        </w:rPr>
        <w:drawing>
          <wp:inline distT="0" distB="0" distL="0" distR="0" wp14:anchorId="1759E40F" wp14:editId="6E8EC4D3">
            <wp:extent cx="5943600" cy="4457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10).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D5EB361" w14:textId="77777777" w:rsidR="00E22BC1" w:rsidRDefault="00E22BC1" w:rsidP="00CB0A76">
      <w:pPr>
        <w:pStyle w:val="NormalWeb"/>
        <w:jc w:val="center"/>
      </w:pPr>
      <w:r>
        <w:br/>
      </w:r>
      <w:r>
        <w:rPr>
          <w:rStyle w:val="Emphasis"/>
        </w:rPr>
        <w:t>Figure 5: Firewall policy structure</w:t>
      </w:r>
    </w:p>
    <w:p w14:paraId="251456D3" w14:textId="77777777" w:rsidR="00E22BC1" w:rsidRDefault="009F07D1" w:rsidP="00E22BC1">
      <w:r>
        <w:t xml:space="preserve">This screenshot shows the process of creating a new host object in </w:t>
      </w:r>
      <w:proofErr w:type="spellStart"/>
      <w:r>
        <w:t>SmartConsole</w:t>
      </w:r>
      <w:proofErr w:type="spellEnd"/>
      <w:r>
        <w:t>. In Check Point, all devices such as gateways and management servers must be defined as objects before they can be used in policies. Here, I am assigning an IP address and name to represent a specific machine in the network. This step is essential because firewall rules rely on these objects to control and monitor traffic accurately.</w:t>
      </w:r>
      <w:r w:rsidR="00160BA5">
        <w:pict w14:anchorId="7621C763">
          <v:rect id="_x0000_i1029" style="width:0;height:1.5pt" o:hralign="center" o:hrstd="t" o:hr="t" fillcolor="#a0a0a0" stroked="f"/>
        </w:pict>
      </w:r>
    </w:p>
    <w:p w14:paraId="1853942D" w14:textId="77777777" w:rsidR="004A4132" w:rsidRDefault="00CB0A76" w:rsidP="00E22BC1">
      <w:pPr>
        <w:pStyle w:val="NormalWeb"/>
        <w:rPr>
          <w:rStyle w:val="Strong"/>
        </w:rPr>
      </w:pPr>
      <w:r>
        <w:rPr>
          <w:b/>
          <w:bCs/>
          <w:noProof/>
        </w:rPr>
        <w:lastRenderedPageBreak/>
        <w:drawing>
          <wp:inline distT="0" distB="0" distL="0" distR="0" wp14:anchorId="08EB212C" wp14:editId="3F64405E">
            <wp:extent cx="5943600" cy="4457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16).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E22BC1">
        <w:rPr>
          <w:rStyle w:val="Strong"/>
        </w:rPr>
        <w:t xml:space="preserve"> </w:t>
      </w:r>
    </w:p>
    <w:p w14:paraId="59684CAD" w14:textId="77777777" w:rsidR="004A4132" w:rsidRDefault="004A4132" w:rsidP="00E22BC1">
      <w:pPr>
        <w:pStyle w:val="NormalWeb"/>
        <w:rPr>
          <w:rStyle w:val="Strong"/>
        </w:rPr>
      </w:pPr>
      <w:r>
        <w:t xml:space="preserve">This screenshot shows the configuration of the security gateway in </w:t>
      </w:r>
      <w:proofErr w:type="spellStart"/>
      <w:r>
        <w:t>SmartConsole</w:t>
      </w:r>
      <w:proofErr w:type="spellEnd"/>
      <w:r>
        <w:t>.</w:t>
      </w:r>
      <w:r>
        <w:br/>
        <w:t>The gateway, labelled A-GW, is assigned the IP address 10.1.1.1 and is running on Gaia OS version R81.20. The Firewall blade is enabled, which allows the gateway to enforce access control policies. Additionally, the Secure Internal Communication, or SIC, is currently uninitialized, indicating that trust between the management server and the gateway still needs to be established before policy installation.</w:t>
      </w:r>
    </w:p>
    <w:p w14:paraId="115269E2" w14:textId="77777777" w:rsidR="004A4132" w:rsidRDefault="008A479C" w:rsidP="004A4132">
      <w:pPr>
        <w:pStyle w:val="NormalWeb"/>
        <w:rPr>
          <w:rStyle w:val="Strong"/>
        </w:rPr>
      </w:pPr>
      <w:r>
        <w:rPr>
          <w:noProof/>
        </w:rPr>
        <w:lastRenderedPageBreak/>
        <w:drawing>
          <wp:inline distT="0" distB="0" distL="0" distR="0" wp14:anchorId="04063683" wp14:editId="7D65E354">
            <wp:extent cx="5943600" cy="4457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17).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1B4BF32" w14:textId="77777777" w:rsidR="00E22BC1" w:rsidRDefault="00E22BC1" w:rsidP="004A4132">
      <w:pPr>
        <w:pStyle w:val="NormalWeb"/>
      </w:pPr>
      <w:r>
        <w:br/>
      </w:r>
      <w:r w:rsidR="004A4132">
        <w:t xml:space="preserve">This screenshot shows the administrator account configuration within </w:t>
      </w:r>
      <w:proofErr w:type="spellStart"/>
      <w:r w:rsidR="004A4132">
        <w:t>SmartConsole</w:t>
      </w:r>
      <w:proofErr w:type="spellEnd"/>
      <w:r w:rsidR="004A4132">
        <w:t>.</w:t>
      </w:r>
      <w:r w:rsidR="004A4132">
        <w:br/>
        <w:t>The user is assigned a Super User profile, providing full administrative privileges.</w:t>
      </w:r>
      <w:r w:rsidR="004A4132">
        <w:br/>
        <w:t>An expiration date has been configured to enforce access control policies and reduce long-term security risks.</w:t>
      </w:r>
      <w:r w:rsidR="004A4132">
        <w:br/>
        <w:t>The authentication method used is a Check Point password, ensuring secure access to the system.</w:t>
      </w:r>
      <w:r w:rsidR="004A4132">
        <w:br/>
        <w:t xml:space="preserve">This setup supports accountability by allowing all administrative actions to be traced back to a specific </w:t>
      </w:r>
      <w:proofErr w:type="spellStart"/>
      <w:r w:rsidR="004A4132">
        <w:t>user</w:t>
      </w:r>
      <w:r>
        <w:t>Although</w:t>
      </w:r>
      <w:proofErr w:type="spellEnd"/>
      <w:r>
        <w:t xml:space="preserve"> only ICMP configuration is visually shown, additional rules such as HTTP, HTTPS, DNS, SSH, and Telnet blocking were implemented.</w:t>
      </w:r>
    </w:p>
    <w:p w14:paraId="2E17AE91" w14:textId="77777777" w:rsidR="00E22BC1" w:rsidRDefault="00160BA5" w:rsidP="00E22BC1">
      <w:r>
        <w:pict w14:anchorId="48CF0001">
          <v:rect id="_x0000_i1030" style="width:0;height:1.5pt" o:hralign="center" o:hrstd="t" o:hr="t" fillcolor="#a0a0a0" stroked="f"/>
        </w:pict>
      </w:r>
    </w:p>
    <w:p w14:paraId="5D90BC80" w14:textId="77777777" w:rsidR="00E22BC1" w:rsidRDefault="00E22BC1" w:rsidP="00E22BC1">
      <w:pPr>
        <w:pStyle w:val="Heading2"/>
      </w:pPr>
      <w:r>
        <w:rPr>
          <w:rStyle w:val="Strong"/>
          <w:b/>
          <w:bCs/>
        </w:rPr>
        <w:t>2.2 Justification of Configuration</w:t>
      </w:r>
    </w:p>
    <w:p w14:paraId="149C73D0" w14:textId="77777777" w:rsidR="00E22BC1" w:rsidRDefault="00E22BC1" w:rsidP="00E22BC1">
      <w:pPr>
        <w:pStyle w:val="NormalWeb"/>
      </w:pPr>
      <w:r>
        <w:t>The firewall configuration reflects real-world enterprise practices by enforcing least privilege and secure communication.</w:t>
      </w:r>
    </w:p>
    <w:p w14:paraId="5113A8F6" w14:textId="77777777" w:rsidR="00E22BC1" w:rsidRDefault="00E22BC1" w:rsidP="00E22BC1">
      <w:pPr>
        <w:pStyle w:val="NormalWeb"/>
      </w:pPr>
      <w:r>
        <w:t>The cleanup rule ensures that any traffic not explicitly permitted is automatically denied, strengthening the security posture.</w:t>
      </w:r>
    </w:p>
    <w:p w14:paraId="7A45BA42" w14:textId="77777777" w:rsidR="00E22BC1" w:rsidRDefault="00160BA5" w:rsidP="00E22BC1">
      <w:r>
        <w:lastRenderedPageBreak/>
        <w:pict w14:anchorId="4840152F">
          <v:rect id="_x0000_i1031" style="width:0;height:1.5pt" o:hralign="center" o:hrstd="t" o:hr="t" fillcolor="#a0a0a0" stroked="f"/>
        </w:pict>
      </w:r>
    </w:p>
    <w:p w14:paraId="60076E76" w14:textId="77777777" w:rsidR="00E22BC1" w:rsidRDefault="00E22BC1" w:rsidP="00E22BC1">
      <w:pPr>
        <w:pStyle w:val="Heading1"/>
      </w:pPr>
      <w:r>
        <w:rPr>
          <w:rStyle w:val="Strong"/>
          <w:b/>
          <w:bCs/>
        </w:rPr>
        <w:t xml:space="preserve">3. Advanced Security Features </w:t>
      </w:r>
    </w:p>
    <w:p w14:paraId="182581B5" w14:textId="77777777" w:rsidR="00E22BC1" w:rsidRDefault="00E22BC1" w:rsidP="00E22BC1">
      <w:pPr>
        <w:pStyle w:val="Heading2"/>
      </w:pPr>
      <w:r>
        <w:rPr>
          <w:rStyle w:val="Strong"/>
          <w:b/>
          <w:bCs/>
        </w:rPr>
        <w:t>3.1 Gaia Appliance Enhancements</w:t>
      </w:r>
    </w:p>
    <w:p w14:paraId="71EDB240" w14:textId="77777777" w:rsidR="00E22BC1" w:rsidRDefault="00E22BC1" w:rsidP="00E22BC1">
      <w:pPr>
        <w:pStyle w:val="NormalWeb"/>
      </w:pPr>
      <w:r>
        <w:t>Additional security features were enabled on the Security Gateway.</w:t>
      </w:r>
    </w:p>
    <w:p w14:paraId="46DC359D" w14:textId="77777777" w:rsidR="004A4132" w:rsidRDefault="008A479C" w:rsidP="004A4132">
      <w:pPr>
        <w:pStyle w:val="NormalWeb"/>
      </w:pPr>
      <w:r>
        <w:rPr>
          <w:noProof/>
        </w:rPr>
        <w:drawing>
          <wp:inline distT="0" distB="0" distL="0" distR="0" wp14:anchorId="5D79785A" wp14:editId="180AEB17">
            <wp:extent cx="5943600" cy="4457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13).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E22BC1">
        <w:br/>
      </w:r>
      <w:r w:rsidR="004A4132">
        <w:t xml:space="preserve">This screenshot shows the configuration of the main security policy package in Check Point </w:t>
      </w:r>
      <w:proofErr w:type="spellStart"/>
      <w:r w:rsidR="004A4132">
        <w:t>SmartConsole</w:t>
      </w:r>
      <w:proofErr w:type="spellEnd"/>
      <w:r w:rsidR="004A4132">
        <w:t>.</w:t>
      </w:r>
    </w:p>
    <w:p w14:paraId="0901A553" w14:textId="77777777" w:rsidR="004A4132" w:rsidRDefault="004A4132" w:rsidP="004A4132">
      <w:pPr>
        <w:pStyle w:val="NormalWeb"/>
      </w:pPr>
      <w:r>
        <w:t>Here, I am defining the types of protections that will be applied across the network. I have enabled both Access Control and Threat Prevention, which together form the core of a Next-Generation Firewall.</w:t>
      </w:r>
    </w:p>
    <w:p w14:paraId="1F301A1A" w14:textId="77777777" w:rsidR="004A4132" w:rsidRDefault="004A4132" w:rsidP="004A4132">
      <w:pPr>
        <w:pStyle w:val="NormalWeb"/>
      </w:pPr>
      <w:r>
        <w:t>Access Control is responsible for enforcing firewall rules, such as allowing or blocking specific traffic based on defined conditions.</w:t>
      </w:r>
    </w:p>
    <w:p w14:paraId="13660CB9" w14:textId="77777777" w:rsidR="004A4132" w:rsidRDefault="004A4132" w:rsidP="004A4132">
      <w:pPr>
        <w:pStyle w:val="NormalWeb"/>
      </w:pPr>
      <w:r>
        <w:lastRenderedPageBreak/>
        <w:t>Threat Prevention adds advanced security by detecting and blocking malicious activities such as malware or intrusion attempts.</w:t>
      </w:r>
    </w:p>
    <w:p w14:paraId="4D02CE4D" w14:textId="77777777" w:rsidR="004A4132" w:rsidRDefault="004A4132" w:rsidP="004A4132">
      <w:pPr>
        <w:pStyle w:val="NormalWeb"/>
      </w:pPr>
      <w:r>
        <w:t>Additionally, HTTPS Inspection is included to allow visibility into encrypted traffic, which is important because many modern threats are hidden within HTTPS.</w:t>
      </w:r>
    </w:p>
    <w:p w14:paraId="7FB1498B" w14:textId="77777777" w:rsidR="004A4132" w:rsidRDefault="004A4132" w:rsidP="004A4132">
      <w:pPr>
        <w:pStyle w:val="NormalWeb"/>
      </w:pPr>
      <w:r>
        <w:t>This configuration ensures a layered security approach, combining traffic control with deep inspection.</w:t>
      </w:r>
    </w:p>
    <w:p w14:paraId="4F5F5713" w14:textId="77777777" w:rsidR="00E22BC1" w:rsidRDefault="00160BA5" w:rsidP="004A4132">
      <w:pPr>
        <w:pStyle w:val="NormalWeb"/>
      </w:pPr>
      <w:r>
        <w:pict w14:anchorId="75E99563">
          <v:rect id="_x0000_i1032" style="width:0;height:1.5pt" o:hralign="center" o:hrstd="t" o:hr="t" fillcolor="#a0a0a0" stroked="f"/>
        </w:pict>
      </w:r>
    </w:p>
    <w:p w14:paraId="179C5E3A" w14:textId="77777777" w:rsidR="00E22BC1" w:rsidRDefault="00E22BC1" w:rsidP="00E22BC1">
      <w:pPr>
        <w:pStyle w:val="Heading1"/>
        <w:rPr>
          <w:rStyle w:val="Strong"/>
          <w:b/>
          <w:bCs/>
        </w:rPr>
      </w:pPr>
      <w:r>
        <w:rPr>
          <w:rStyle w:val="Strong"/>
          <w:b/>
          <w:bCs/>
        </w:rPr>
        <w:t>4. Troubleshooting &amp; Verification</w:t>
      </w:r>
    </w:p>
    <w:p w14:paraId="64D7A73E" w14:textId="77777777" w:rsidR="004A4132" w:rsidRPr="004A4132" w:rsidRDefault="004A4132" w:rsidP="004A4132">
      <w:pPr>
        <w:spacing w:before="100" w:beforeAutospacing="1" w:after="100" w:afterAutospacing="1" w:line="240" w:lineRule="auto"/>
        <w:rPr>
          <w:rFonts w:ascii="Times New Roman" w:eastAsia="Times New Roman" w:hAnsi="Times New Roman" w:cs="Times New Roman"/>
          <w:sz w:val="24"/>
          <w:szCs w:val="24"/>
          <w:lang w:bidi="bn-IN"/>
        </w:rPr>
      </w:pPr>
      <w:r w:rsidRPr="004A4132">
        <w:rPr>
          <w:rFonts w:ascii="Times New Roman" w:eastAsia="Times New Roman" w:hAnsi="Times New Roman" w:cs="Times New Roman"/>
          <w:sz w:val="24"/>
          <w:szCs w:val="24"/>
          <w:lang w:bidi="bn-IN"/>
        </w:rPr>
        <w:t xml:space="preserve">Troubleshooting and verification are essential to ensure that the configured security system is </w:t>
      </w:r>
      <w:r w:rsidRPr="004A4132">
        <w:rPr>
          <w:rFonts w:ascii="Times New Roman" w:eastAsia="Times New Roman" w:hAnsi="Times New Roman" w:cs="Times New Roman"/>
          <w:b/>
          <w:bCs/>
          <w:sz w:val="24"/>
          <w:szCs w:val="24"/>
          <w:lang w:bidi="bn-IN"/>
        </w:rPr>
        <w:t>working correctly and securely</w:t>
      </w:r>
      <w:r w:rsidRPr="004A4132">
        <w:rPr>
          <w:rFonts w:ascii="Times New Roman" w:eastAsia="Times New Roman" w:hAnsi="Times New Roman" w:cs="Times New Roman"/>
          <w:sz w:val="24"/>
          <w:szCs w:val="24"/>
          <w:lang w:bidi="bn-IN"/>
        </w:rPr>
        <w:t>. During implementation, issues such as failed policy installation or communication errors (e.g., SIC not established) can prevent the firewall from enforcing rules.</w:t>
      </w:r>
    </w:p>
    <w:p w14:paraId="4037DD00" w14:textId="77777777" w:rsidR="004A4132" w:rsidRPr="004A4132" w:rsidRDefault="004A4132" w:rsidP="004A4132">
      <w:pPr>
        <w:spacing w:before="100" w:beforeAutospacing="1" w:after="100" w:afterAutospacing="1" w:line="240" w:lineRule="auto"/>
        <w:rPr>
          <w:rFonts w:ascii="Times New Roman" w:eastAsia="Times New Roman" w:hAnsi="Times New Roman" w:cs="Times New Roman"/>
          <w:sz w:val="24"/>
          <w:szCs w:val="24"/>
          <w:lang w:bidi="bn-IN"/>
        </w:rPr>
      </w:pPr>
      <w:r w:rsidRPr="004A4132">
        <w:rPr>
          <w:rFonts w:ascii="Times New Roman" w:eastAsia="Times New Roman" w:hAnsi="Times New Roman" w:cs="Times New Roman"/>
          <w:sz w:val="24"/>
          <w:szCs w:val="24"/>
          <w:lang w:bidi="bn-IN"/>
        </w:rPr>
        <w:t>By performing troubleshooting, these issues are identified and resolved, while verification confirms that:</w:t>
      </w:r>
    </w:p>
    <w:p w14:paraId="3A261CEC" w14:textId="77777777" w:rsidR="004A4132" w:rsidRPr="004A4132" w:rsidRDefault="004A4132" w:rsidP="004A4132">
      <w:pPr>
        <w:numPr>
          <w:ilvl w:val="0"/>
          <w:numId w:val="7"/>
        </w:numPr>
        <w:spacing w:before="100" w:beforeAutospacing="1" w:after="100" w:afterAutospacing="1" w:line="240" w:lineRule="auto"/>
        <w:rPr>
          <w:rFonts w:ascii="Times New Roman" w:eastAsia="Times New Roman" w:hAnsi="Times New Roman" w:cs="Times New Roman"/>
          <w:sz w:val="24"/>
          <w:szCs w:val="24"/>
          <w:lang w:bidi="bn-IN"/>
        </w:rPr>
      </w:pPr>
      <w:r w:rsidRPr="004A4132">
        <w:rPr>
          <w:rFonts w:ascii="Times New Roman" w:eastAsia="Times New Roman" w:hAnsi="Times New Roman" w:cs="Times New Roman"/>
          <w:sz w:val="24"/>
          <w:szCs w:val="24"/>
          <w:lang w:bidi="bn-IN"/>
        </w:rPr>
        <w:t xml:space="preserve">The gateway is properly connected to the management server </w:t>
      </w:r>
    </w:p>
    <w:p w14:paraId="63304DFE" w14:textId="77777777" w:rsidR="004A4132" w:rsidRPr="004A4132" w:rsidRDefault="004A4132" w:rsidP="004A4132">
      <w:pPr>
        <w:numPr>
          <w:ilvl w:val="0"/>
          <w:numId w:val="7"/>
        </w:numPr>
        <w:spacing w:before="100" w:beforeAutospacing="1" w:after="100" w:afterAutospacing="1" w:line="240" w:lineRule="auto"/>
        <w:rPr>
          <w:rFonts w:ascii="Times New Roman" w:eastAsia="Times New Roman" w:hAnsi="Times New Roman" w:cs="Times New Roman"/>
          <w:sz w:val="24"/>
          <w:szCs w:val="24"/>
          <w:lang w:bidi="bn-IN"/>
        </w:rPr>
      </w:pPr>
      <w:r w:rsidRPr="004A4132">
        <w:rPr>
          <w:rFonts w:ascii="Times New Roman" w:eastAsia="Times New Roman" w:hAnsi="Times New Roman" w:cs="Times New Roman"/>
          <w:sz w:val="24"/>
          <w:szCs w:val="24"/>
          <w:lang w:bidi="bn-IN"/>
        </w:rPr>
        <w:t xml:space="preserve">Security policies are successfully installed </w:t>
      </w:r>
    </w:p>
    <w:p w14:paraId="4F2CF552" w14:textId="77777777" w:rsidR="004A4132" w:rsidRPr="004A4132" w:rsidRDefault="004A4132" w:rsidP="004A4132">
      <w:pPr>
        <w:numPr>
          <w:ilvl w:val="0"/>
          <w:numId w:val="7"/>
        </w:numPr>
        <w:spacing w:before="100" w:beforeAutospacing="1" w:after="100" w:afterAutospacing="1" w:line="240" w:lineRule="auto"/>
        <w:rPr>
          <w:rFonts w:ascii="Times New Roman" w:eastAsia="Times New Roman" w:hAnsi="Times New Roman" w:cs="Times New Roman"/>
          <w:sz w:val="24"/>
          <w:szCs w:val="24"/>
          <w:lang w:bidi="bn-IN"/>
        </w:rPr>
      </w:pPr>
      <w:r w:rsidRPr="004A4132">
        <w:rPr>
          <w:rFonts w:ascii="Times New Roman" w:eastAsia="Times New Roman" w:hAnsi="Times New Roman" w:cs="Times New Roman"/>
          <w:sz w:val="24"/>
          <w:szCs w:val="24"/>
          <w:lang w:bidi="bn-IN"/>
        </w:rPr>
        <w:t xml:space="preserve">Firewall protections are actively enforced </w:t>
      </w:r>
    </w:p>
    <w:p w14:paraId="0ACC21C9" w14:textId="77777777" w:rsidR="004A4132" w:rsidRPr="004A4132" w:rsidRDefault="004A4132" w:rsidP="004A4132">
      <w:pPr>
        <w:spacing w:before="100" w:beforeAutospacing="1" w:after="100" w:afterAutospacing="1" w:line="240" w:lineRule="auto"/>
        <w:rPr>
          <w:rFonts w:ascii="Times New Roman" w:eastAsia="Times New Roman" w:hAnsi="Times New Roman" w:cs="Times New Roman"/>
          <w:sz w:val="24"/>
          <w:szCs w:val="24"/>
          <w:lang w:bidi="bn-IN"/>
        </w:rPr>
      </w:pPr>
      <w:r w:rsidRPr="004A4132">
        <w:rPr>
          <w:rFonts w:ascii="Times New Roman" w:eastAsia="Times New Roman" w:hAnsi="Times New Roman" w:cs="Times New Roman"/>
          <w:sz w:val="24"/>
          <w:szCs w:val="24"/>
          <w:lang w:bidi="bn-IN"/>
        </w:rPr>
        <w:t>Without this step, the system may appear configured but would not actually protect the network in real operation.</w:t>
      </w:r>
    </w:p>
    <w:p w14:paraId="5438CB13" w14:textId="77777777" w:rsidR="004A4132" w:rsidRPr="004A4132" w:rsidRDefault="004A4132" w:rsidP="00E22BC1">
      <w:pPr>
        <w:pStyle w:val="Heading1"/>
        <w:rPr>
          <w:b w:val="0"/>
          <w:bCs w:val="0"/>
          <w:sz w:val="24"/>
          <w:szCs w:val="24"/>
        </w:rPr>
      </w:pPr>
    </w:p>
    <w:p w14:paraId="21D37471" w14:textId="77777777" w:rsidR="00E22BC1" w:rsidRDefault="00E22BC1" w:rsidP="00E22BC1">
      <w:pPr>
        <w:pStyle w:val="Heading2"/>
      </w:pPr>
      <w:r>
        <w:rPr>
          <w:rStyle w:val="Strong"/>
          <w:b/>
          <w:bCs/>
        </w:rPr>
        <w:t>4.1 Policy Installation</w:t>
      </w:r>
    </w:p>
    <w:p w14:paraId="4826D30A" w14:textId="77777777" w:rsidR="00E22BC1" w:rsidRDefault="00E22BC1" w:rsidP="00E22BC1">
      <w:pPr>
        <w:pStyle w:val="NormalWeb"/>
      </w:pPr>
      <w:r>
        <w:t>During configuration, a policy installation issue was encountered.</w:t>
      </w:r>
    </w:p>
    <w:p w14:paraId="147B051F" w14:textId="77777777" w:rsidR="004A4132" w:rsidRDefault="008A479C" w:rsidP="00E22BC1">
      <w:pPr>
        <w:pStyle w:val="NormalWeb"/>
        <w:rPr>
          <w:rStyle w:val="Strong"/>
        </w:rPr>
      </w:pPr>
      <w:r>
        <w:rPr>
          <w:b/>
          <w:bCs/>
          <w:noProof/>
        </w:rPr>
        <w:lastRenderedPageBreak/>
        <w:drawing>
          <wp:inline distT="0" distB="0" distL="0" distR="0" wp14:anchorId="1D14F479" wp14:editId="47F38306">
            <wp:extent cx="5943600" cy="4457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14).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E22BC1">
        <w:rPr>
          <w:rStyle w:val="Strong"/>
        </w:rPr>
        <w:t xml:space="preserve"> </w:t>
      </w:r>
    </w:p>
    <w:p w14:paraId="4E802B9C" w14:textId="77777777" w:rsidR="004A4132" w:rsidRDefault="004A4132" w:rsidP="00E22BC1">
      <w:pPr>
        <w:pStyle w:val="NormalWeb"/>
        <w:rPr>
          <w:rStyle w:val="Strong"/>
        </w:rPr>
      </w:pPr>
    </w:p>
    <w:p w14:paraId="2615E61A" w14:textId="77777777" w:rsidR="004A4132" w:rsidRDefault="004A4132" w:rsidP="004A4132">
      <w:pPr>
        <w:pStyle w:val="NormalWeb"/>
      </w:pPr>
      <w:r>
        <w:t xml:space="preserve">This screenshot shows the publish stage in </w:t>
      </w:r>
      <w:proofErr w:type="spellStart"/>
      <w:r>
        <w:t>SmartConsole</w:t>
      </w:r>
      <w:proofErr w:type="spellEnd"/>
      <w:r>
        <w:t>.</w:t>
      </w:r>
      <w:r>
        <w:br/>
        <w:t>Before installing any policy, all configuration changes must be published.</w:t>
      </w:r>
    </w:p>
    <w:p w14:paraId="31293289" w14:textId="77777777" w:rsidR="004A4132" w:rsidRDefault="004A4132" w:rsidP="004A4132">
      <w:pPr>
        <w:pStyle w:val="NormalWeb"/>
      </w:pPr>
      <w:r>
        <w:t>Here, I assigned a session name and confirmed the changes.</w:t>
      </w:r>
    </w:p>
    <w:p w14:paraId="1484895D" w14:textId="77777777" w:rsidR="004A4132" w:rsidRDefault="004A4132" w:rsidP="004A4132">
      <w:pPr>
        <w:pStyle w:val="NormalWeb"/>
      </w:pPr>
      <w:r>
        <w:t>Publishing ensures that all configurations are saved on the management server and are ready to be deployed to the gateway.</w:t>
      </w:r>
    </w:p>
    <w:p w14:paraId="3B967539" w14:textId="77777777" w:rsidR="004A4132" w:rsidRDefault="008A479C" w:rsidP="004A4132">
      <w:pPr>
        <w:pStyle w:val="NormalWeb"/>
      </w:pPr>
      <w:r>
        <w:rPr>
          <w:noProof/>
        </w:rPr>
        <w:lastRenderedPageBreak/>
        <w:drawing>
          <wp:inline distT="0" distB="0" distL="0" distR="0" wp14:anchorId="63F65871" wp14:editId="7CABCA07">
            <wp:extent cx="5943600" cy="4457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15).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E22BC1">
        <w:br/>
      </w:r>
      <w:r w:rsidR="004A4132">
        <w:t>This screenshot shows the gateway status and confirms that it is active and functioning correctly.</w:t>
      </w:r>
    </w:p>
    <w:p w14:paraId="161BEDA4" w14:textId="77777777" w:rsidR="004A4132" w:rsidRDefault="004A4132" w:rsidP="004A4132">
      <w:pPr>
        <w:pStyle w:val="NormalWeb"/>
      </w:pPr>
      <w:r>
        <w:t>The green indicator means the gateway is successfully connected to the management server.</w:t>
      </w:r>
    </w:p>
    <w:p w14:paraId="48786F90" w14:textId="77777777" w:rsidR="004A4132" w:rsidRDefault="004A4132" w:rsidP="004A4132">
      <w:pPr>
        <w:pStyle w:val="NormalWeb"/>
      </w:pPr>
      <w:r>
        <w:t>It also shows that the Firewall blade is enabled and running on Gaia OS.</w:t>
      </w:r>
    </w:p>
    <w:p w14:paraId="4F5CCFFD" w14:textId="77777777" w:rsidR="004A4132" w:rsidRDefault="004A4132" w:rsidP="004A4132">
      <w:pPr>
        <w:pStyle w:val="NormalWeb"/>
      </w:pPr>
      <w:r>
        <w:t>This verification step ensures that the system is ready to enforce the configured security policies.</w:t>
      </w:r>
    </w:p>
    <w:p w14:paraId="36A3ED3C" w14:textId="77777777" w:rsidR="004A4132" w:rsidRDefault="004A4132" w:rsidP="00E22BC1">
      <w:pPr>
        <w:pStyle w:val="NormalWeb"/>
        <w:rPr>
          <w:rFonts w:ascii="Segoe UI Symbol" w:hAnsi="Segoe UI Symbol" w:cs="Segoe UI Symbol"/>
        </w:rPr>
      </w:pPr>
    </w:p>
    <w:p w14:paraId="49D0E5D9" w14:textId="77777777" w:rsidR="00DE47DA" w:rsidRDefault="008A479C" w:rsidP="00DE47DA">
      <w:pPr>
        <w:pStyle w:val="NormalWeb"/>
        <w:rPr>
          <w:rStyle w:val="Strong"/>
        </w:rPr>
      </w:pPr>
      <w:r>
        <w:rPr>
          <w:b/>
          <w:bCs/>
          <w:noProof/>
        </w:rPr>
        <w:lastRenderedPageBreak/>
        <w:drawing>
          <wp:inline distT="0" distB="0" distL="0" distR="0" wp14:anchorId="65726CB8" wp14:editId="71C1CA8C">
            <wp:extent cx="5943600" cy="44577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36).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E22BC1">
        <w:rPr>
          <w:rStyle w:val="Strong"/>
        </w:rPr>
        <w:t xml:space="preserve"> </w:t>
      </w:r>
    </w:p>
    <w:p w14:paraId="6E0E8182" w14:textId="77777777" w:rsidR="00DE47DA" w:rsidRDefault="00DE47DA" w:rsidP="00DE47DA">
      <w:pPr>
        <w:pStyle w:val="NormalWeb"/>
      </w:pPr>
      <w:r>
        <w:t>This screenshot shows the policy installation attempt on the gateway.</w:t>
      </w:r>
    </w:p>
    <w:p w14:paraId="3D8B4399" w14:textId="77777777" w:rsidR="00DE47DA" w:rsidRDefault="00DE47DA" w:rsidP="00DE47DA">
      <w:pPr>
        <w:pStyle w:val="NormalWeb"/>
      </w:pPr>
      <w:r>
        <w:t>As we can see at the bottom, the installation failed.</w:t>
      </w:r>
    </w:p>
    <w:p w14:paraId="22AD29AA" w14:textId="77777777" w:rsidR="00DE47DA" w:rsidRDefault="00DE47DA" w:rsidP="00DE47DA">
      <w:pPr>
        <w:pStyle w:val="NormalWeb"/>
      </w:pPr>
      <w:r>
        <w:t>This failure occurred due to an issue with secure communication between the management server and the gateway, specifically the SIC was not initialized.</w:t>
      </w:r>
    </w:p>
    <w:p w14:paraId="68241381" w14:textId="77777777" w:rsidR="00DE47DA" w:rsidRDefault="00DE47DA" w:rsidP="00DE47DA">
      <w:pPr>
        <w:pStyle w:val="NormalWeb"/>
      </w:pPr>
      <w:r>
        <w:t>This step is important because it demonstrates that the system was not fully operational at this stage, which required troubleshooting before successful deployment.</w:t>
      </w:r>
    </w:p>
    <w:p w14:paraId="4B0D3745" w14:textId="77777777" w:rsidR="00E22BC1" w:rsidRDefault="00E22BC1" w:rsidP="00E22BC1">
      <w:pPr>
        <w:pStyle w:val="NormalWeb"/>
      </w:pPr>
      <w:r>
        <w:rPr>
          <w:rStyle w:val="Emphasis"/>
        </w:rPr>
        <w:t xml:space="preserve">Figure 8: Policy </w:t>
      </w:r>
      <w:r w:rsidR="008A479C">
        <w:rPr>
          <w:rStyle w:val="Emphasis"/>
        </w:rPr>
        <w:t xml:space="preserve">installation process </w:t>
      </w:r>
    </w:p>
    <w:p w14:paraId="550E3220" w14:textId="77777777" w:rsidR="00E22BC1" w:rsidRDefault="00E22BC1" w:rsidP="00E22BC1">
      <w:pPr>
        <w:pStyle w:val="NormalWeb"/>
      </w:pPr>
      <w:r>
        <w:t>Figure 8 shows the policy installation attempt and the resulting failure due to missing Secure Internal Communication (SIC).</w:t>
      </w:r>
    </w:p>
    <w:p w14:paraId="1CA5CA39" w14:textId="77777777" w:rsidR="00E22BC1" w:rsidRDefault="00E22BC1" w:rsidP="00E22BC1">
      <w:pPr>
        <w:pStyle w:val="NormalWeb"/>
      </w:pPr>
      <w:r>
        <w:t>This issue prevented the Security Management Server from securely communicating with the Gateway.</w:t>
      </w:r>
    </w:p>
    <w:p w14:paraId="1F4BA2F5" w14:textId="77777777" w:rsidR="00E22BC1" w:rsidRDefault="00160BA5" w:rsidP="00E22BC1">
      <w:r>
        <w:pict w14:anchorId="328458CB">
          <v:rect id="_x0000_i1033" style="width:0;height:1.5pt" o:hralign="center" o:hrstd="t" o:hr="t" fillcolor="#a0a0a0" stroked="f"/>
        </w:pict>
      </w:r>
    </w:p>
    <w:p w14:paraId="33B757F6" w14:textId="77777777" w:rsidR="00E22BC1" w:rsidRDefault="008A479C" w:rsidP="00E22BC1">
      <w:pPr>
        <w:pStyle w:val="NormalWeb"/>
      </w:pPr>
      <w:r>
        <w:rPr>
          <w:noProof/>
        </w:rPr>
        <w:lastRenderedPageBreak/>
        <w:drawing>
          <wp:inline distT="0" distB="0" distL="0" distR="0" wp14:anchorId="1A4F2802" wp14:editId="69BE9A68">
            <wp:extent cx="5943600" cy="4457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13).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E22BC1">
        <w:br/>
      </w:r>
    </w:p>
    <w:p w14:paraId="1BB652BC" w14:textId="77777777" w:rsidR="00E22BC1" w:rsidRDefault="00DE47DA" w:rsidP="00E22BC1">
      <w:pPr>
        <w:pStyle w:val="NormalWeb"/>
      </w:pPr>
      <w:r>
        <w:t xml:space="preserve">Figure </w:t>
      </w:r>
      <w:r w:rsidR="00E22BC1">
        <w:t>confirms the gateway status after SIC configuration. Once trust was established, the issue was resolved.</w:t>
      </w:r>
    </w:p>
    <w:p w14:paraId="3C90AC05" w14:textId="77777777" w:rsidR="00E22BC1" w:rsidRDefault="00E22BC1" w:rsidP="00E22BC1">
      <w:pPr>
        <w:pStyle w:val="NormalWeb"/>
      </w:pPr>
      <w:r>
        <w:t>Following this, the policy installation was successfully completed, allowing firewall rules to be enforced.</w:t>
      </w:r>
    </w:p>
    <w:p w14:paraId="15241EBA" w14:textId="77777777" w:rsidR="00E22BC1" w:rsidRDefault="00160BA5" w:rsidP="00E22BC1">
      <w:r>
        <w:pict w14:anchorId="50368523">
          <v:rect id="_x0000_i1034" style="width:0;height:1.5pt" o:hralign="center" o:hrstd="t" o:hr="t" fillcolor="#a0a0a0" stroked="f"/>
        </w:pict>
      </w:r>
    </w:p>
    <w:p w14:paraId="25BB700E" w14:textId="77777777" w:rsidR="00E22BC1" w:rsidRDefault="00E22BC1" w:rsidP="00E22BC1">
      <w:pPr>
        <w:pStyle w:val="Heading1"/>
      </w:pPr>
      <w:r>
        <w:rPr>
          <w:rStyle w:val="Strong"/>
          <w:b/>
          <w:bCs/>
        </w:rPr>
        <w:t>5. Conclusion</w:t>
      </w:r>
    </w:p>
    <w:p w14:paraId="24D63F6F" w14:textId="77777777" w:rsidR="00160BA5" w:rsidRPr="00160BA5" w:rsidRDefault="00160BA5" w:rsidP="00160BA5">
      <w:pPr>
        <w:rPr>
          <w:rFonts w:ascii="Times New Roman" w:eastAsia="Times New Roman" w:hAnsi="Times New Roman" w:cs="Times New Roman"/>
          <w:sz w:val="24"/>
          <w:szCs w:val="24"/>
          <w:lang w:bidi="bn-IN"/>
        </w:rPr>
      </w:pPr>
      <w:r w:rsidRPr="00160BA5">
        <w:rPr>
          <w:rFonts w:ascii="Times New Roman" w:eastAsia="Times New Roman" w:hAnsi="Times New Roman" w:cs="Times New Roman"/>
          <w:sz w:val="24"/>
          <w:szCs w:val="24"/>
          <w:lang w:bidi="bn-IN"/>
        </w:rPr>
        <w:t>The enterprise network was successfully secured using a centralized security architecture based on Check Point technologies. The implementation demonstrates effective use of firewall policies, access control, and threat prevention mechanisms.</w:t>
      </w:r>
    </w:p>
    <w:p w14:paraId="4A4C41CB" w14:textId="77777777" w:rsidR="00160BA5" w:rsidRPr="00160BA5" w:rsidRDefault="00160BA5" w:rsidP="00160BA5">
      <w:pPr>
        <w:rPr>
          <w:rFonts w:ascii="Times New Roman" w:eastAsia="Times New Roman" w:hAnsi="Times New Roman" w:cs="Times New Roman"/>
          <w:sz w:val="24"/>
          <w:szCs w:val="24"/>
          <w:lang w:bidi="bn-IN"/>
        </w:rPr>
      </w:pPr>
    </w:p>
    <w:p w14:paraId="6A84D2A0" w14:textId="77777777" w:rsidR="00160BA5" w:rsidRPr="00160BA5" w:rsidRDefault="00160BA5" w:rsidP="00160BA5">
      <w:pPr>
        <w:rPr>
          <w:rFonts w:ascii="Times New Roman" w:eastAsia="Times New Roman" w:hAnsi="Times New Roman" w:cs="Times New Roman"/>
          <w:sz w:val="24"/>
          <w:szCs w:val="24"/>
          <w:lang w:bidi="bn-IN"/>
        </w:rPr>
      </w:pPr>
      <w:r w:rsidRPr="00160BA5">
        <w:rPr>
          <w:rFonts w:ascii="Times New Roman" w:eastAsia="Times New Roman" w:hAnsi="Times New Roman" w:cs="Times New Roman"/>
          <w:sz w:val="24"/>
          <w:szCs w:val="24"/>
          <w:lang w:bidi="bn-IN"/>
        </w:rPr>
        <w:t>The troubleshooting process ensured that communication between system components was properly established, enabling successful policy deployment.</w:t>
      </w:r>
    </w:p>
    <w:p w14:paraId="049121B7" w14:textId="77777777" w:rsidR="00160BA5" w:rsidRPr="00160BA5" w:rsidRDefault="00160BA5" w:rsidP="00160BA5">
      <w:pPr>
        <w:rPr>
          <w:rFonts w:ascii="Times New Roman" w:eastAsia="Times New Roman" w:hAnsi="Times New Roman" w:cs="Times New Roman"/>
          <w:sz w:val="24"/>
          <w:szCs w:val="24"/>
          <w:lang w:bidi="bn-IN"/>
        </w:rPr>
      </w:pPr>
    </w:p>
    <w:p w14:paraId="52866080" w14:textId="4EC717EF" w:rsidR="00C33C15" w:rsidRPr="00E22BC1" w:rsidRDefault="00160BA5" w:rsidP="00160BA5">
      <w:r w:rsidRPr="00160BA5">
        <w:rPr>
          <w:rFonts w:ascii="Times New Roman" w:eastAsia="Times New Roman" w:hAnsi="Times New Roman" w:cs="Times New Roman"/>
          <w:sz w:val="24"/>
          <w:szCs w:val="24"/>
          <w:lang w:bidi="bn-IN"/>
        </w:rPr>
        <w:t>Overall, the solution aligns with industry best practices by combining centralized management, controlled access, and layered security, making the network resilient against modern threats.</w:t>
      </w:r>
    </w:p>
    <w:sectPr w:rsidR="00C33C15" w:rsidRPr="00E22B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C25C8"/>
    <w:multiLevelType w:val="multilevel"/>
    <w:tmpl w:val="5FB07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7B0730"/>
    <w:multiLevelType w:val="multilevel"/>
    <w:tmpl w:val="C9729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597C3E"/>
    <w:multiLevelType w:val="multilevel"/>
    <w:tmpl w:val="694E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092BBE"/>
    <w:multiLevelType w:val="multilevel"/>
    <w:tmpl w:val="9496E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CE487A"/>
    <w:multiLevelType w:val="multilevel"/>
    <w:tmpl w:val="5E10F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441371"/>
    <w:multiLevelType w:val="multilevel"/>
    <w:tmpl w:val="F1584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923364"/>
    <w:multiLevelType w:val="multilevel"/>
    <w:tmpl w:val="5D90B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3843784">
    <w:abstractNumId w:val="0"/>
  </w:num>
  <w:num w:numId="2" w16cid:durableId="1485849306">
    <w:abstractNumId w:val="2"/>
  </w:num>
  <w:num w:numId="3" w16cid:durableId="2130276159">
    <w:abstractNumId w:val="4"/>
  </w:num>
  <w:num w:numId="4" w16cid:durableId="1531647902">
    <w:abstractNumId w:val="6"/>
  </w:num>
  <w:num w:numId="5" w16cid:durableId="2109345074">
    <w:abstractNumId w:val="5"/>
  </w:num>
  <w:num w:numId="6" w16cid:durableId="515004640">
    <w:abstractNumId w:val="1"/>
  </w:num>
  <w:num w:numId="7" w16cid:durableId="20115195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7849"/>
    <w:rsid w:val="00160BA5"/>
    <w:rsid w:val="001739A9"/>
    <w:rsid w:val="00296136"/>
    <w:rsid w:val="004A4132"/>
    <w:rsid w:val="0087099B"/>
    <w:rsid w:val="008A479C"/>
    <w:rsid w:val="009F07D1"/>
    <w:rsid w:val="00AE7849"/>
    <w:rsid w:val="00AF60E8"/>
    <w:rsid w:val="00C33C15"/>
    <w:rsid w:val="00CB0A76"/>
    <w:rsid w:val="00CD73B6"/>
    <w:rsid w:val="00DE47DA"/>
    <w:rsid w:val="00E22BC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159AA5E4"/>
  <w15:chartTrackingRefBased/>
  <w15:docId w15:val="{4AB3DB20-222C-46F3-B642-77EF2D1B8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E7849"/>
    <w:pPr>
      <w:spacing w:before="100" w:beforeAutospacing="1" w:after="100" w:afterAutospacing="1" w:line="240" w:lineRule="auto"/>
      <w:outlineLvl w:val="0"/>
    </w:pPr>
    <w:rPr>
      <w:rFonts w:ascii="Times New Roman" w:eastAsia="Times New Roman" w:hAnsi="Times New Roman" w:cs="Times New Roman"/>
      <w:b/>
      <w:bCs/>
      <w:kern w:val="36"/>
      <w:sz w:val="48"/>
      <w:szCs w:val="48"/>
      <w:lang w:bidi="bn-IN"/>
    </w:rPr>
  </w:style>
  <w:style w:type="paragraph" w:styleId="Heading2">
    <w:name w:val="heading 2"/>
    <w:basedOn w:val="Normal"/>
    <w:link w:val="Heading2Char"/>
    <w:uiPriority w:val="9"/>
    <w:qFormat/>
    <w:rsid w:val="00AE7849"/>
    <w:pPr>
      <w:spacing w:before="100" w:beforeAutospacing="1" w:after="100" w:afterAutospacing="1" w:line="240" w:lineRule="auto"/>
      <w:outlineLvl w:val="1"/>
    </w:pPr>
    <w:rPr>
      <w:rFonts w:ascii="Times New Roman" w:eastAsia="Times New Roman" w:hAnsi="Times New Roman" w:cs="Times New Roman"/>
      <w:b/>
      <w:bCs/>
      <w:sz w:val="36"/>
      <w:szCs w:val="36"/>
      <w:lang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849"/>
    <w:rPr>
      <w:rFonts w:ascii="Times New Roman" w:eastAsia="Times New Roman" w:hAnsi="Times New Roman" w:cs="Times New Roman"/>
      <w:b/>
      <w:bCs/>
      <w:kern w:val="36"/>
      <w:sz w:val="48"/>
      <w:szCs w:val="48"/>
      <w:lang w:bidi="bn-IN"/>
    </w:rPr>
  </w:style>
  <w:style w:type="character" w:customStyle="1" w:styleId="Heading2Char">
    <w:name w:val="Heading 2 Char"/>
    <w:basedOn w:val="DefaultParagraphFont"/>
    <w:link w:val="Heading2"/>
    <w:uiPriority w:val="9"/>
    <w:rsid w:val="00AE7849"/>
    <w:rPr>
      <w:rFonts w:ascii="Times New Roman" w:eastAsia="Times New Roman" w:hAnsi="Times New Roman" w:cs="Times New Roman"/>
      <w:b/>
      <w:bCs/>
      <w:sz w:val="36"/>
      <w:szCs w:val="36"/>
      <w:lang w:bidi="bn-IN"/>
    </w:rPr>
  </w:style>
  <w:style w:type="paragraph" w:styleId="NormalWeb">
    <w:name w:val="Normal (Web)"/>
    <w:basedOn w:val="Normal"/>
    <w:uiPriority w:val="99"/>
    <w:unhideWhenUsed/>
    <w:rsid w:val="00AE7849"/>
    <w:pPr>
      <w:spacing w:before="100" w:beforeAutospacing="1" w:after="100" w:afterAutospacing="1" w:line="240" w:lineRule="auto"/>
    </w:pPr>
    <w:rPr>
      <w:rFonts w:ascii="Times New Roman" w:eastAsia="Times New Roman" w:hAnsi="Times New Roman" w:cs="Times New Roman"/>
      <w:sz w:val="24"/>
      <w:szCs w:val="24"/>
      <w:lang w:bidi="bn-IN"/>
    </w:rPr>
  </w:style>
  <w:style w:type="character" w:styleId="Strong">
    <w:name w:val="Strong"/>
    <w:basedOn w:val="DefaultParagraphFont"/>
    <w:uiPriority w:val="22"/>
    <w:qFormat/>
    <w:rsid w:val="00AE7849"/>
    <w:rPr>
      <w:b/>
      <w:bCs/>
    </w:rPr>
  </w:style>
  <w:style w:type="character" w:styleId="Emphasis">
    <w:name w:val="Emphasis"/>
    <w:basedOn w:val="DefaultParagraphFont"/>
    <w:uiPriority w:val="20"/>
    <w:qFormat/>
    <w:rsid w:val="00E22B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315">
      <w:bodyDiv w:val="1"/>
      <w:marLeft w:val="0"/>
      <w:marRight w:val="0"/>
      <w:marTop w:val="0"/>
      <w:marBottom w:val="0"/>
      <w:divBdr>
        <w:top w:val="none" w:sz="0" w:space="0" w:color="auto"/>
        <w:left w:val="none" w:sz="0" w:space="0" w:color="auto"/>
        <w:bottom w:val="none" w:sz="0" w:space="0" w:color="auto"/>
        <w:right w:val="none" w:sz="0" w:space="0" w:color="auto"/>
      </w:divBdr>
    </w:div>
    <w:div w:id="300500835">
      <w:bodyDiv w:val="1"/>
      <w:marLeft w:val="0"/>
      <w:marRight w:val="0"/>
      <w:marTop w:val="0"/>
      <w:marBottom w:val="0"/>
      <w:divBdr>
        <w:top w:val="none" w:sz="0" w:space="0" w:color="auto"/>
        <w:left w:val="none" w:sz="0" w:space="0" w:color="auto"/>
        <w:bottom w:val="none" w:sz="0" w:space="0" w:color="auto"/>
        <w:right w:val="none" w:sz="0" w:space="0" w:color="auto"/>
      </w:divBdr>
    </w:div>
    <w:div w:id="728303855">
      <w:bodyDiv w:val="1"/>
      <w:marLeft w:val="0"/>
      <w:marRight w:val="0"/>
      <w:marTop w:val="0"/>
      <w:marBottom w:val="0"/>
      <w:divBdr>
        <w:top w:val="none" w:sz="0" w:space="0" w:color="auto"/>
        <w:left w:val="none" w:sz="0" w:space="0" w:color="auto"/>
        <w:bottom w:val="none" w:sz="0" w:space="0" w:color="auto"/>
        <w:right w:val="none" w:sz="0" w:space="0" w:color="auto"/>
      </w:divBdr>
    </w:div>
    <w:div w:id="876771836">
      <w:bodyDiv w:val="1"/>
      <w:marLeft w:val="0"/>
      <w:marRight w:val="0"/>
      <w:marTop w:val="0"/>
      <w:marBottom w:val="0"/>
      <w:divBdr>
        <w:top w:val="none" w:sz="0" w:space="0" w:color="auto"/>
        <w:left w:val="none" w:sz="0" w:space="0" w:color="auto"/>
        <w:bottom w:val="none" w:sz="0" w:space="0" w:color="auto"/>
        <w:right w:val="none" w:sz="0" w:space="0" w:color="auto"/>
      </w:divBdr>
    </w:div>
    <w:div w:id="1002664004">
      <w:bodyDiv w:val="1"/>
      <w:marLeft w:val="0"/>
      <w:marRight w:val="0"/>
      <w:marTop w:val="0"/>
      <w:marBottom w:val="0"/>
      <w:divBdr>
        <w:top w:val="none" w:sz="0" w:space="0" w:color="auto"/>
        <w:left w:val="none" w:sz="0" w:space="0" w:color="auto"/>
        <w:bottom w:val="none" w:sz="0" w:space="0" w:color="auto"/>
        <w:right w:val="none" w:sz="0" w:space="0" w:color="auto"/>
      </w:divBdr>
      <w:divsChild>
        <w:div w:id="2127387120">
          <w:marLeft w:val="0"/>
          <w:marRight w:val="0"/>
          <w:marTop w:val="0"/>
          <w:marBottom w:val="0"/>
          <w:divBdr>
            <w:top w:val="none" w:sz="0" w:space="0" w:color="auto"/>
            <w:left w:val="none" w:sz="0" w:space="0" w:color="auto"/>
            <w:bottom w:val="none" w:sz="0" w:space="0" w:color="auto"/>
            <w:right w:val="none" w:sz="0" w:space="0" w:color="auto"/>
          </w:divBdr>
          <w:divsChild>
            <w:div w:id="785078134">
              <w:marLeft w:val="0"/>
              <w:marRight w:val="0"/>
              <w:marTop w:val="0"/>
              <w:marBottom w:val="0"/>
              <w:divBdr>
                <w:top w:val="none" w:sz="0" w:space="0" w:color="auto"/>
                <w:left w:val="none" w:sz="0" w:space="0" w:color="auto"/>
                <w:bottom w:val="none" w:sz="0" w:space="0" w:color="auto"/>
                <w:right w:val="none" w:sz="0" w:space="0" w:color="auto"/>
              </w:divBdr>
              <w:divsChild>
                <w:div w:id="1471173409">
                  <w:marLeft w:val="0"/>
                  <w:marRight w:val="0"/>
                  <w:marTop w:val="0"/>
                  <w:marBottom w:val="0"/>
                  <w:divBdr>
                    <w:top w:val="none" w:sz="0" w:space="0" w:color="auto"/>
                    <w:left w:val="none" w:sz="0" w:space="0" w:color="auto"/>
                    <w:bottom w:val="none" w:sz="0" w:space="0" w:color="auto"/>
                    <w:right w:val="none" w:sz="0" w:space="0" w:color="auto"/>
                  </w:divBdr>
                  <w:divsChild>
                    <w:div w:id="1125732663">
                      <w:marLeft w:val="0"/>
                      <w:marRight w:val="0"/>
                      <w:marTop w:val="0"/>
                      <w:marBottom w:val="0"/>
                      <w:divBdr>
                        <w:top w:val="none" w:sz="0" w:space="0" w:color="auto"/>
                        <w:left w:val="none" w:sz="0" w:space="0" w:color="auto"/>
                        <w:bottom w:val="none" w:sz="0" w:space="0" w:color="auto"/>
                        <w:right w:val="none" w:sz="0" w:space="0" w:color="auto"/>
                      </w:divBdr>
                      <w:divsChild>
                        <w:div w:id="1626036665">
                          <w:marLeft w:val="0"/>
                          <w:marRight w:val="0"/>
                          <w:marTop w:val="0"/>
                          <w:marBottom w:val="0"/>
                          <w:divBdr>
                            <w:top w:val="none" w:sz="0" w:space="0" w:color="auto"/>
                            <w:left w:val="none" w:sz="0" w:space="0" w:color="auto"/>
                            <w:bottom w:val="none" w:sz="0" w:space="0" w:color="auto"/>
                            <w:right w:val="none" w:sz="0" w:space="0" w:color="auto"/>
                          </w:divBdr>
                          <w:divsChild>
                            <w:div w:id="1960600075">
                              <w:marLeft w:val="0"/>
                              <w:marRight w:val="0"/>
                              <w:marTop w:val="0"/>
                              <w:marBottom w:val="0"/>
                              <w:divBdr>
                                <w:top w:val="none" w:sz="0" w:space="0" w:color="auto"/>
                                <w:left w:val="none" w:sz="0" w:space="0" w:color="auto"/>
                                <w:bottom w:val="none" w:sz="0" w:space="0" w:color="auto"/>
                                <w:right w:val="none" w:sz="0" w:space="0" w:color="auto"/>
                              </w:divBdr>
                              <w:divsChild>
                                <w:div w:id="23950430">
                                  <w:marLeft w:val="0"/>
                                  <w:marRight w:val="0"/>
                                  <w:marTop w:val="0"/>
                                  <w:marBottom w:val="0"/>
                                  <w:divBdr>
                                    <w:top w:val="none" w:sz="0" w:space="0" w:color="auto"/>
                                    <w:left w:val="none" w:sz="0" w:space="0" w:color="auto"/>
                                    <w:bottom w:val="none" w:sz="0" w:space="0" w:color="auto"/>
                                    <w:right w:val="none" w:sz="0" w:space="0" w:color="auto"/>
                                  </w:divBdr>
                                  <w:divsChild>
                                    <w:div w:id="1073430929">
                                      <w:marLeft w:val="0"/>
                                      <w:marRight w:val="0"/>
                                      <w:marTop w:val="0"/>
                                      <w:marBottom w:val="0"/>
                                      <w:divBdr>
                                        <w:top w:val="none" w:sz="0" w:space="0" w:color="auto"/>
                                        <w:left w:val="none" w:sz="0" w:space="0" w:color="auto"/>
                                        <w:bottom w:val="none" w:sz="0" w:space="0" w:color="auto"/>
                                        <w:right w:val="none" w:sz="0" w:space="0" w:color="auto"/>
                                      </w:divBdr>
                                      <w:divsChild>
                                        <w:div w:id="13155972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4286519">
          <w:marLeft w:val="0"/>
          <w:marRight w:val="0"/>
          <w:marTop w:val="0"/>
          <w:marBottom w:val="0"/>
          <w:divBdr>
            <w:top w:val="none" w:sz="0" w:space="0" w:color="auto"/>
            <w:left w:val="none" w:sz="0" w:space="0" w:color="auto"/>
            <w:bottom w:val="none" w:sz="0" w:space="0" w:color="auto"/>
            <w:right w:val="none" w:sz="0" w:space="0" w:color="auto"/>
          </w:divBdr>
          <w:divsChild>
            <w:div w:id="2071876014">
              <w:marLeft w:val="0"/>
              <w:marRight w:val="0"/>
              <w:marTop w:val="0"/>
              <w:marBottom w:val="0"/>
              <w:divBdr>
                <w:top w:val="none" w:sz="0" w:space="0" w:color="auto"/>
                <w:left w:val="none" w:sz="0" w:space="0" w:color="auto"/>
                <w:bottom w:val="none" w:sz="0" w:space="0" w:color="auto"/>
                <w:right w:val="none" w:sz="0" w:space="0" w:color="auto"/>
              </w:divBdr>
              <w:divsChild>
                <w:div w:id="1684934113">
                  <w:marLeft w:val="0"/>
                  <w:marRight w:val="0"/>
                  <w:marTop w:val="0"/>
                  <w:marBottom w:val="0"/>
                  <w:divBdr>
                    <w:top w:val="none" w:sz="0" w:space="0" w:color="auto"/>
                    <w:left w:val="none" w:sz="0" w:space="0" w:color="auto"/>
                    <w:bottom w:val="none" w:sz="0" w:space="0" w:color="auto"/>
                    <w:right w:val="none" w:sz="0" w:space="0" w:color="auto"/>
                  </w:divBdr>
                  <w:divsChild>
                    <w:div w:id="1026755524">
                      <w:marLeft w:val="0"/>
                      <w:marRight w:val="0"/>
                      <w:marTop w:val="0"/>
                      <w:marBottom w:val="0"/>
                      <w:divBdr>
                        <w:top w:val="none" w:sz="0" w:space="0" w:color="auto"/>
                        <w:left w:val="none" w:sz="0" w:space="0" w:color="auto"/>
                        <w:bottom w:val="none" w:sz="0" w:space="0" w:color="auto"/>
                        <w:right w:val="none" w:sz="0" w:space="0" w:color="auto"/>
                      </w:divBdr>
                      <w:divsChild>
                        <w:div w:id="366494920">
                          <w:marLeft w:val="0"/>
                          <w:marRight w:val="0"/>
                          <w:marTop w:val="0"/>
                          <w:marBottom w:val="0"/>
                          <w:divBdr>
                            <w:top w:val="none" w:sz="0" w:space="0" w:color="auto"/>
                            <w:left w:val="none" w:sz="0" w:space="0" w:color="auto"/>
                            <w:bottom w:val="none" w:sz="0" w:space="0" w:color="auto"/>
                            <w:right w:val="none" w:sz="0" w:space="0" w:color="auto"/>
                          </w:divBdr>
                          <w:divsChild>
                            <w:div w:id="1627932781">
                              <w:marLeft w:val="0"/>
                              <w:marRight w:val="0"/>
                              <w:marTop w:val="0"/>
                              <w:marBottom w:val="0"/>
                              <w:divBdr>
                                <w:top w:val="none" w:sz="0" w:space="0" w:color="auto"/>
                                <w:left w:val="none" w:sz="0" w:space="0" w:color="auto"/>
                                <w:bottom w:val="none" w:sz="0" w:space="0" w:color="auto"/>
                                <w:right w:val="none" w:sz="0" w:space="0" w:color="auto"/>
                              </w:divBdr>
                              <w:divsChild>
                                <w:div w:id="190567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6767015">
      <w:bodyDiv w:val="1"/>
      <w:marLeft w:val="0"/>
      <w:marRight w:val="0"/>
      <w:marTop w:val="0"/>
      <w:marBottom w:val="0"/>
      <w:divBdr>
        <w:top w:val="none" w:sz="0" w:space="0" w:color="auto"/>
        <w:left w:val="none" w:sz="0" w:space="0" w:color="auto"/>
        <w:bottom w:val="none" w:sz="0" w:space="0" w:color="auto"/>
        <w:right w:val="none" w:sz="0" w:space="0" w:color="auto"/>
      </w:divBdr>
    </w:div>
    <w:div w:id="1631084309">
      <w:bodyDiv w:val="1"/>
      <w:marLeft w:val="0"/>
      <w:marRight w:val="0"/>
      <w:marTop w:val="0"/>
      <w:marBottom w:val="0"/>
      <w:divBdr>
        <w:top w:val="none" w:sz="0" w:space="0" w:color="auto"/>
        <w:left w:val="none" w:sz="0" w:space="0" w:color="auto"/>
        <w:bottom w:val="none" w:sz="0" w:space="0" w:color="auto"/>
        <w:right w:val="none" w:sz="0" w:space="0" w:color="auto"/>
      </w:divBdr>
      <w:divsChild>
        <w:div w:id="815492864">
          <w:marLeft w:val="0"/>
          <w:marRight w:val="0"/>
          <w:marTop w:val="0"/>
          <w:marBottom w:val="0"/>
          <w:divBdr>
            <w:top w:val="none" w:sz="0" w:space="0" w:color="auto"/>
            <w:left w:val="none" w:sz="0" w:space="0" w:color="auto"/>
            <w:bottom w:val="none" w:sz="0" w:space="0" w:color="auto"/>
            <w:right w:val="none" w:sz="0" w:space="0" w:color="auto"/>
          </w:divBdr>
          <w:divsChild>
            <w:div w:id="1585332073">
              <w:marLeft w:val="0"/>
              <w:marRight w:val="0"/>
              <w:marTop w:val="0"/>
              <w:marBottom w:val="0"/>
              <w:divBdr>
                <w:top w:val="none" w:sz="0" w:space="0" w:color="auto"/>
                <w:left w:val="none" w:sz="0" w:space="0" w:color="auto"/>
                <w:bottom w:val="none" w:sz="0" w:space="0" w:color="auto"/>
                <w:right w:val="none" w:sz="0" w:space="0" w:color="auto"/>
              </w:divBdr>
              <w:divsChild>
                <w:div w:id="347607063">
                  <w:marLeft w:val="0"/>
                  <w:marRight w:val="0"/>
                  <w:marTop w:val="0"/>
                  <w:marBottom w:val="0"/>
                  <w:divBdr>
                    <w:top w:val="none" w:sz="0" w:space="0" w:color="auto"/>
                    <w:left w:val="none" w:sz="0" w:space="0" w:color="auto"/>
                    <w:bottom w:val="none" w:sz="0" w:space="0" w:color="auto"/>
                    <w:right w:val="none" w:sz="0" w:space="0" w:color="auto"/>
                  </w:divBdr>
                  <w:divsChild>
                    <w:div w:id="919217809">
                      <w:marLeft w:val="0"/>
                      <w:marRight w:val="0"/>
                      <w:marTop w:val="0"/>
                      <w:marBottom w:val="0"/>
                      <w:divBdr>
                        <w:top w:val="none" w:sz="0" w:space="0" w:color="auto"/>
                        <w:left w:val="none" w:sz="0" w:space="0" w:color="auto"/>
                        <w:bottom w:val="none" w:sz="0" w:space="0" w:color="auto"/>
                        <w:right w:val="none" w:sz="0" w:space="0" w:color="auto"/>
                      </w:divBdr>
                      <w:divsChild>
                        <w:div w:id="1672560722">
                          <w:marLeft w:val="0"/>
                          <w:marRight w:val="0"/>
                          <w:marTop w:val="0"/>
                          <w:marBottom w:val="0"/>
                          <w:divBdr>
                            <w:top w:val="none" w:sz="0" w:space="0" w:color="auto"/>
                            <w:left w:val="none" w:sz="0" w:space="0" w:color="auto"/>
                            <w:bottom w:val="none" w:sz="0" w:space="0" w:color="auto"/>
                            <w:right w:val="none" w:sz="0" w:space="0" w:color="auto"/>
                          </w:divBdr>
                          <w:divsChild>
                            <w:div w:id="1535195586">
                              <w:marLeft w:val="0"/>
                              <w:marRight w:val="0"/>
                              <w:marTop w:val="0"/>
                              <w:marBottom w:val="0"/>
                              <w:divBdr>
                                <w:top w:val="none" w:sz="0" w:space="0" w:color="auto"/>
                                <w:left w:val="none" w:sz="0" w:space="0" w:color="auto"/>
                                <w:bottom w:val="none" w:sz="0" w:space="0" w:color="auto"/>
                                <w:right w:val="none" w:sz="0" w:space="0" w:color="auto"/>
                              </w:divBdr>
                              <w:divsChild>
                                <w:div w:id="1403061114">
                                  <w:marLeft w:val="0"/>
                                  <w:marRight w:val="0"/>
                                  <w:marTop w:val="0"/>
                                  <w:marBottom w:val="0"/>
                                  <w:divBdr>
                                    <w:top w:val="none" w:sz="0" w:space="0" w:color="auto"/>
                                    <w:left w:val="none" w:sz="0" w:space="0" w:color="auto"/>
                                    <w:bottom w:val="none" w:sz="0" w:space="0" w:color="auto"/>
                                    <w:right w:val="none" w:sz="0" w:space="0" w:color="auto"/>
                                  </w:divBdr>
                                  <w:divsChild>
                                    <w:div w:id="209004352">
                                      <w:marLeft w:val="0"/>
                                      <w:marRight w:val="0"/>
                                      <w:marTop w:val="0"/>
                                      <w:marBottom w:val="0"/>
                                      <w:divBdr>
                                        <w:top w:val="none" w:sz="0" w:space="0" w:color="auto"/>
                                        <w:left w:val="none" w:sz="0" w:space="0" w:color="auto"/>
                                        <w:bottom w:val="none" w:sz="0" w:space="0" w:color="auto"/>
                                        <w:right w:val="none" w:sz="0" w:space="0" w:color="auto"/>
                                      </w:divBdr>
                                      <w:divsChild>
                                        <w:div w:id="14404854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5930897">
          <w:marLeft w:val="0"/>
          <w:marRight w:val="0"/>
          <w:marTop w:val="0"/>
          <w:marBottom w:val="0"/>
          <w:divBdr>
            <w:top w:val="none" w:sz="0" w:space="0" w:color="auto"/>
            <w:left w:val="none" w:sz="0" w:space="0" w:color="auto"/>
            <w:bottom w:val="none" w:sz="0" w:space="0" w:color="auto"/>
            <w:right w:val="none" w:sz="0" w:space="0" w:color="auto"/>
          </w:divBdr>
          <w:divsChild>
            <w:div w:id="1633822291">
              <w:marLeft w:val="0"/>
              <w:marRight w:val="0"/>
              <w:marTop w:val="0"/>
              <w:marBottom w:val="0"/>
              <w:divBdr>
                <w:top w:val="none" w:sz="0" w:space="0" w:color="auto"/>
                <w:left w:val="none" w:sz="0" w:space="0" w:color="auto"/>
                <w:bottom w:val="none" w:sz="0" w:space="0" w:color="auto"/>
                <w:right w:val="none" w:sz="0" w:space="0" w:color="auto"/>
              </w:divBdr>
              <w:divsChild>
                <w:div w:id="70467674">
                  <w:marLeft w:val="0"/>
                  <w:marRight w:val="0"/>
                  <w:marTop w:val="0"/>
                  <w:marBottom w:val="0"/>
                  <w:divBdr>
                    <w:top w:val="none" w:sz="0" w:space="0" w:color="auto"/>
                    <w:left w:val="none" w:sz="0" w:space="0" w:color="auto"/>
                    <w:bottom w:val="none" w:sz="0" w:space="0" w:color="auto"/>
                    <w:right w:val="none" w:sz="0" w:space="0" w:color="auto"/>
                  </w:divBdr>
                  <w:divsChild>
                    <w:div w:id="1969244078">
                      <w:marLeft w:val="0"/>
                      <w:marRight w:val="0"/>
                      <w:marTop w:val="0"/>
                      <w:marBottom w:val="0"/>
                      <w:divBdr>
                        <w:top w:val="none" w:sz="0" w:space="0" w:color="auto"/>
                        <w:left w:val="none" w:sz="0" w:space="0" w:color="auto"/>
                        <w:bottom w:val="none" w:sz="0" w:space="0" w:color="auto"/>
                        <w:right w:val="none" w:sz="0" w:space="0" w:color="auto"/>
                      </w:divBdr>
                      <w:divsChild>
                        <w:div w:id="1162745624">
                          <w:marLeft w:val="0"/>
                          <w:marRight w:val="0"/>
                          <w:marTop w:val="0"/>
                          <w:marBottom w:val="0"/>
                          <w:divBdr>
                            <w:top w:val="none" w:sz="0" w:space="0" w:color="auto"/>
                            <w:left w:val="none" w:sz="0" w:space="0" w:color="auto"/>
                            <w:bottom w:val="none" w:sz="0" w:space="0" w:color="auto"/>
                            <w:right w:val="none" w:sz="0" w:space="0" w:color="auto"/>
                          </w:divBdr>
                          <w:divsChild>
                            <w:div w:id="595551471">
                              <w:marLeft w:val="0"/>
                              <w:marRight w:val="0"/>
                              <w:marTop w:val="0"/>
                              <w:marBottom w:val="0"/>
                              <w:divBdr>
                                <w:top w:val="none" w:sz="0" w:space="0" w:color="auto"/>
                                <w:left w:val="none" w:sz="0" w:space="0" w:color="auto"/>
                                <w:bottom w:val="none" w:sz="0" w:space="0" w:color="auto"/>
                                <w:right w:val="none" w:sz="0" w:space="0" w:color="auto"/>
                              </w:divBdr>
                              <w:divsChild>
                                <w:div w:id="188358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5102111">
      <w:bodyDiv w:val="1"/>
      <w:marLeft w:val="0"/>
      <w:marRight w:val="0"/>
      <w:marTop w:val="0"/>
      <w:marBottom w:val="0"/>
      <w:divBdr>
        <w:top w:val="none" w:sz="0" w:space="0" w:color="auto"/>
        <w:left w:val="none" w:sz="0" w:space="0" w:color="auto"/>
        <w:bottom w:val="none" w:sz="0" w:space="0" w:color="auto"/>
        <w:right w:val="none" w:sz="0" w:space="0" w:color="auto"/>
      </w:divBdr>
    </w:div>
    <w:div w:id="1990746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18</Pages>
  <Words>1472</Words>
  <Characters>8395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Riad Hossain (2434324)</dc:creator>
  <cp:keywords/>
  <dc:description/>
  <cp:lastModifiedBy>Tejas Pankajkumar Mehta (2437947)</cp:lastModifiedBy>
  <cp:revision>6</cp:revision>
  <dcterms:created xsi:type="dcterms:W3CDTF">2026-04-25T16:56:00Z</dcterms:created>
  <dcterms:modified xsi:type="dcterms:W3CDTF">2026-04-27T13:17:00Z</dcterms:modified>
</cp:coreProperties>
</file>