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54B48" w14:textId="77777777" w:rsidR="00C7644D" w:rsidRDefault="00C7644D" w:rsidP="00C7644D">
      <w:pPr>
        <w:pStyle w:val="Heading1"/>
        <w:jc w:val="center"/>
        <w:rPr>
          <w:rFonts w:ascii="Arial" w:hAnsi="Arial" w:cs="Arial"/>
          <w:sz w:val="48"/>
          <w:szCs w:val="48"/>
        </w:rPr>
      </w:pPr>
    </w:p>
    <w:p w14:paraId="62F67750" w14:textId="77777777" w:rsidR="00C7644D" w:rsidRDefault="00C7644D" w:rsidP="00C7644D">
      <w:pPr>
        <w:pStyle w:val="Heading1"/>
        <w:jc w:val="center"/>
        <w:rPr>
          <w:rFonts w:ascii="Arial" w:hAnsi="Arial" w:cs="Arial"/>
          <w:sz w:val="48"/>
          <w:szCs w:val="48"/>
        </w:rPr>
      </w:pPr>
    </w:p>
    <w:p w14:paraId="2EC676D1" w14:textId="238A4C5E" w:rsidR="004C0DC1" w:rsidRPr="004C0DC1" w:rsidRDefault="005A38CC" w:rsidP="004C0DC1">
      <w:pPr>
        <w:pStyle w:val="Heading1"/>
        <w:jc w:val="center"/>
        <w:rPr>
          <w:rFonts w:ascii="Arial" w:hAnsi="Arial" w:cs="Arial"/>
          <w:sz w:val="48"/>
          <w:szCs w:val="48"/>
        </w:rPr>
      </w:pPr>
      <w:bookmarkStart w:id="0" w:name="_Toc137315255"/>
      <w:bookmarkStart w:id="1" w:name="_Toc137491369"/>
      <w:r>
        <w:rPr>
          <w:rFonts w:ascii="Arial" w:hAnsi="Arial" w:cs="Arial"/>
          <w:sz w:val="48"/>
          <w:szCs w:val="48"/>
        </w:rPr>
        <w:t xml:space="preserve">Accor’s </w:t>
      </w:r>
      <w:r w:rsidRPr="00C7644D">
        <w:rPr>
          <w:rFonts w:ascii="Arial" w:hAnsi="Arial" w:cs="Arial"/>
          <w:sz w:val="48"/>
          <w:szCs w:val="48"/>
        </w:rPr>
        <w:t>Organisational</w:t>
      </w:r>
      <w:r w:rsidR="00C7644D" w:rsidRPr="00C7644D">
        <w:rPr>
          <w:rFonts w:ascii="Arial" w:hAnsi="Arial" w:cs="Arial"/>
          <w:sz w:val="48"/>
          <w:szCs w:val="48"/>
        </w:rPr>
        <w:t xml:space="preserve"> Audit</w:t>
      </w:r>
      <w:bookmarkEnd w:id="0"/>
      <w:bookmarkEnd w:id="1"/>
      <w:r w:rsidR="004C0DC1">
        <w:rPr>
          <w:rFonts w:ascii="Arial" w:hAnsi="Arial" w:cs="Arial"/>
          <w:sz w:val="48"/>
          <w:szCs w:val="48"/>
        </w:rPr>
        <w:t xml:space="preserve"> </w:t>
      </w:r>
    </w:p>
    <w:p w14:paraId="0C008422" w14:textId="77777777" w:rsidR="00C7644D" w:rsidRDefault="00C7644D"/>
    <w:p w14:paraId="5EE5F695" w14:textId="77777777" w:rsidR="00C7644D" w:rsidRDefault="00C7644D"/>
    <w:p w14:paraId="052F1F9C" w14:textId="77777777" w:rsidR="00C7644D" w:rsidRDefault="00C7644D"/>
    <w:p w14:paraId="51808206" w14:textId="77777777" w:rsidR="00C7644D" w:rsidRDefault="00C7644D"/>
    <w:p w14:paraId="577D4BB1" w14:textId="77777777" w:rsidR="00C7644D" w:rsidRDefault="00C7644D"/>
    <w:p w14:paraId="520C4667" w14:textId="77777777" w:rsidR="00C7644D" w:rsidRDefault="00C7644D"/>
    <w:p w14:paraId="5B2B402B" w14:textId="77777777" w:rsidR="00C7644D" w:rsidRDefault="00C7644D"/>
    <w:p w14:paraId="10C5C78F" w14:textId="77777777" w:rsidR="00C7644D" w:rsidRDefault="00C7644D"/>
    <w:p w14:paraId="3357B856" w14:textId="77777777" w:rsidR="00C7644D" w:rsidRDefault="00C7644D"/>
    <w:p w14:paraId="1C4C850D" w14:textId="77777777" w:rsidR="00C7644D" w:rsidRDefault="00C7644D"/>
    <w:p w14:paraId="0E3626DB" w14:textId="77777777" w:rsidR="00C7644D" w:rsidRDefault="00C7644D"/>
    <w:p w14:paraId="78A6AB01" w14:textId="77777777" w:rsidR="00C7644D" w:rsidRDefault="00C7644D" w:rsidP="00C7644D">
      <w:pPr>
        <w:jc w:val="both"/>
        <w:rPr>
          <w:rFonts w:ascii="Arial" w:hAnsi="Arial" w:cs="Arial"/>
          <w:sz w:val="24"/>
          <w:szCs w:val="24"/>
        </w:rPr>
      </w:pPr>
    </w:p>
    <w:p w14:paraId="3B2BF7D1" w14:textId="77777777" w:rsidR="00C7644D" w:rsidRDefault="00C7644D" w:rsidP="00C7644D">
      <w:pPr>
        <w:jc w:val="both"/>
        <w:rPr>
          <w:rFonts w:ascii="Arial" w:hAnsi="Arial" w:cs="Arial"/>
          <w:sz w:val="24"/>
          <w:szCs w:val="24"/>
        </w:rPr>
      </w:pPr>
    </w:p>
    <w:p w14:paraId="3E212BBC" w14:textId="77777777" w:rsidR="00C7644D" w:rsidRDefault="00C7644D" w:rsidP="00C7644D">
      <w:pPr>
        <w:jc w:val="both"/>
        <w:rPr>
          <w:rFonts w:ascii="Arial" w:hAnsi="Arial" w:cs="Arial"/>
          <w:sz w:val="24"/>
          <w:szCs w:val="24"/>
        </w:rPr>
      </w:pPr>
    </w:p>
    <w:p w14:paraId="2CA6D0BE" w14:textId="77777777" w:rsidR="00C7644D" w:rsidRDefault="00C7644D" w:rsidP="00C7644D">
      <w:pPr>
        <w:jc w:val="both"/>
        <w:rPr>
          <w:rFonts w:ascii="Arial" w:hAnsi="Arial" w:cs="Arial"/>
          <w:sz w:val="24"/>
          <w:szCs w:val="24"/>
        </w:rPr>
      </w:pPr>
    </w:p>
    <w:p w14:paraId="7D17C14E" w14:textId="77777777" w:rsidR="00C7644D" w:rsidRDefault="00C7644D" w:rsidP="00C7644D">
      <w:pPr>
        <w:jc w:val="both"/>
        <w:rPr>
          <w:rFonts w:ascii="Arial" w:hAnsi="Arial" w:cs="Arial"/>
          <w:sz w:val="24"/>
          <w:szCs w:val="24"/>
        </w:rPr>
      </w:pPr>
    </w:p>
    <w:p w14:paraId="1A4583D2" w14:textId="77777777" w:rsidR="00C7644D" w:rsidRDefault="00C7644D" w:rsidP="00C7644D">
      <w:pPr>
        <w:jc w:val="both"/>
        <w:rPr>
          <w:rFonts w:ascii="Arial" w:hAnsi="Arial" w:cs="Arial"/>
          <w:sz w:val="24"/>
          <w:szCs w:val="24"/>
        </w:rPr>
      </w:pPr>
    </w:p>
    <w:p w14:paraId="52927680" w14:textId="77777777" w:rsidR="00C7644D" w:rsidRDefault="00C7644D" w:rsidP="00C7644D">
      <w:pPr>
        <w:jc w:val="both"/>
        <w:rPr>
          <w:rFonts w:ascii="Arial" w:hAnsi="Arial" w:cs="Arial"/>
          <w:sz w:val="24"/>
          <w:szCs w:val="24"/>
        </w:rPr>
      </w:pPr>
    </w:p>
    <w:p w14:paraId="00054390" w14:textId="77777777" w:rsidR="00C7644D" w:rsidRDefault="00C7644D" w:rsidP="00C7644D">
      <w:pPr>
        <w:jc w:val="both"/>
        <w:rPr>
          <w:rFonts w:ascii="Arial" w:hAnsi="Arial" w:cs="Arial"/>
          <w:sz w:val="24"/>
          <w:szCs w:val="24"/>
        </w:rPr>
      </w:pPr>
    </w:p>
    <w:p w14:paraId="26B6369D" w14:textId="77777777" w:rsidR="00C7644D" w:rsidRPr="00C7644D" w:rsidRDefault="00C7644D" w:rsidP="00C7644D">
      <w:pPr>
        <w:jc w:val="both"/>
        <w:rPr>
          <w:rFonts w:ascii="Arial" w:hAnsi="Arial" w:cs="Arial"/>
          <w:sz w:val="24"/>
          <w:szCs w:val="24"/>
        </w:rPr>
      </w:pPr>
    </w:p>
    <w:p w14:paraId="219DA750" w14:textId="77777777" w:rsidR="00C7644D" w:rsidRPr="00C7644D" w:rsidRDefault="00C7644D" w:rsidP="00C7644D">
      <w:pPr>
        <w:jc w:val="both"/>
        <w:rPr>
          <w:rFonts w:ascii="Arial" w:hAnsi="Arial" w:cs="Arial"/>
          <w:sz w:val="24"/>
          <w:szCs w:val="24"/>
        </w:rPr>
      </w:pPr>
      <w:r w:rsidRPr="00C7644D">
        <w:rPr>
          <w:rFonts w:ascii="Arial" w:hAnsi="Arial" w:cs="Arial"/>
          <w:sz w:val="24"/>
          <w:szCs w:val="24"/>
        </w:rPr>
        <w:t>Student number: 1705539</w:t>
      </w:r>
    </w:p>
    <w:p w14:paraId="38287C22" w14:textId="77777777" w:rsidR="00C7644D" w:rsidRPr="00C7644D" w:rsidRDefault="00C7644D" w:rsidP="00C7644D">
      <w:pPr>
        <w:jc w:val="both"/>
        <w:rPr>
          <w:rFonts w:ascii="Arial" w:hAnsi="Arial" w:cs="Arial"/>
          <w:sz w:val="24"/>
          <w:szCs w:val="24"/>
        </w:rPr>
      </w:pPr>
      <w:r w:rsidRPr="00C7644D">
        <w:rPr>
          <w:rFonts w:ascii="Arial" w:hAnsi="Arial" w:cs="Arial"/>
          <w:sz w:val="24"/>
          <w:szCs w:val="24"/>
        </w:rPr>
        <w:t>Student name: Andreea Dumitru</w:t>
      </w:r>
    </w:p>
    <w:p w14:paraId="042F020E" w14:textId="77777777" w:rsidR="00C7644D" w:rsidRPr="00C7644D" w:rsidRDefault="00C7644D" w:rsidP="00C7644D">
      <w:pPr>
        <w:jc w:val="both"/>
        <w:rPr>
          <w:rFonts w:ascii="Arial" w:hAnsi="Arial" w:cs="Arial"/>
          <w:sz w:val="24"/>
          <w:szCs w:val="24"/>
        </w:rPr>
      </w:pPr>
      <w:r w:rsidRPr="00C7644D">
        <w:rPr>
          <w:rFonts w:ascii="Arial" w:hAnsi="Arial" w:cs="Arial"/>
          <w:sz w:val="24"/>
          <w:szCs w:val="24"/>
        </w:rPr>
        <w:t>Module name: Management and Organisational Behaviour</w:t>
      </w:r>
    </w:p>
    <w:p w14:paraId="1A6E78DA" w14:textId="77777777" w:rsidR="00C7644D" w:rsidRPr="00C7644D" w:rsidRDefault="00C7644D" w:rsidP="00C7644D">
      <w:pPr>
        <w:jc w:val="both"/>
        <w:rPr>
          <w:rFonts w:ascii="Arial" w:hAnsi="Arial" w:cs="Arial"/>
          <w:sz w:val="24"/>
          <w:szCs w:val="24"/>
        </w:rPr>
      </w:pPr>
      <w:r w:rsidRPr="00C7644D">
        <w:rPr>
          <w:rFonts w:ascii="Arial" w:hAnsi="Arial" w:cs="Arial"/>
          <w:sz w:val="24"/>
          <w:szCs w:val="24"/>
        </w:rPr>
        <w:t>Module code: 5004</w:t>
      </w:r>
    </w:p>
    <w:p w14:paraId="531BB298" w14:textId="06CF5150" w:rsidR="008E3B3F" w:rsidRDefault="00C7644D" w:rsidP="006D75E0">
      <w:pPr>
        <w:jc w:val="both"/>
        <w:rPr>
          <w:rFonts w:ascii="Arial" w:hAnsi="Arial" w:cs="Arial"/>
          <w:sz w:val="24"/>
          <w:szCs w:val="24"/>
        </w:rPr>
      </w:pPr>
      <w:r w:rsidRPr="00C7644D">
        <w:rPr>
          <w:rFonts w:ascii="Arial" w:hAnsi="Arial" w:cs="Arial"/>
          <w:sz w:val="24"/>
          <w:szCs w:val="24"/>
        </w:rPr>
        <w:t>Lecturer: Julia Ault</w:t>
      </w:r>
    </w:p>
    <w:p w14:paraId="031E66D4" w14:textId="77777777" w:rsidR="008E3B3F" w:rsidRPr="00C7644D" w:rsidRDefault="008E3B3F" w:rsidP="00C7644D">
      <w:pPr>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786274684"/>
        <w:docPartObj>
          <w:docPartGallery w:val="Table of Contents"/>
          <w:docPartUnique/>
        </w:docPartObj>
      </w:sdtPr>
      <w:sdtEndPr>
        <w:rPr>
          <w:b/>
          <w:bCs/>
          <w:noProof/>
        </w:rPr>
      </w:sdtEndPr>
      <w:sdtContent>
        <w:p w14:paraId="689F56AB" w14:textId="0E56FD8D" w:rsidR="008E3B3F" w:rsidRDefault="008E3B3F" w:rsidP="00365609">
          <w:pPr>
            <w:pStyle w:val="TOCHeading"/>
            <w:tabs>
              <w:tab w:val="left" w:pos="2568"/>
            </w:tabs>
            <w:rPr>
              <w:rFonts w:ascii="Arial" w:hAnsi="Arial" w:cs="Arial"/>
            </w:rPr>
          </w:pPr>
          <w:r w:rsidRPr="006D75E0">
            <w:rPr>
              <w:rFonts w:ascii="Arial" w:hAnsi="Arial" w:cs="Arial"/>
              <w:sz w:val="36"/>
              <w:szCs w:val="36"/>
            </w:rPr>
            <w:t>Contents</w:t>
          </w:r>
          <w:r w:rsidR="00365609">
            <w:rPr>
              <w:rFonts w:ascii="Arial" w:hAnsi="Arial" w:cs="Arial"/>
            </w:rPr>
            <w:tab/>
          </w:r>
        </w:p>
        <w:p w14:paraId="69E3E557" w14:textId="77777777" w:rsidR="00365609" w:rsidRPr="00365609" w:rsidRDefault="00365609" w:rsidP="00365609">
          <w:pPr>
            <w:rPr>
              <w:lang w:val="en-US"/>
            </w:rPr>
          </w:pPr>
        </w:p>
        <w:p w14:paraId="3DFA5100" w14:textId="137AFB6A" w:rsidR="006D75E0" w:rsidRPr="006D75E0" w:rsidRDefault="008E3B3F">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137491369" w:history="1">
            <w:r w:rsidR="006D75E0" w:rsidRPr="006D75E0">
              <w:rPr>
                <w:rStyle w:val="Hyperlink"/>
                <w:rFonts w:ascii="Arial" w:hAnsi="Arial" w:cs="Arial"/>
                <w:noProof/>
                <w:sz w:val="28"/>
                <w:szCs w:val="28"/>
              </w:rPr>
              <w:t>Accor’s Organisational Audit</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_Toc137491369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w:t>
            </w:r>
            <w:r w:rsidR="006D75E0" w:rsidRPr="006D75E0">
              <w:rPr>
                <w:rFonts w:ascii="Arial" w:hAnsi="Arial" w:cs="Arial"/>
                <w:noProof/>
                <w:webHidden/>
                <w:sz w:val="28"/>
                <w:szCs w:val="28"/>
              </w:rPr>
              <w:fldChar w:fldCharType="end"/>
            </w:r>
          </w:hyperlink>
        </w:p>
        <w:p w14:paraId="47023801" w14:textId="47EAE122"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70" w:history="1">
            <w:r w:rsidR="006D75E0" w:rsidRPr="006D75E0">
              <w:rPr>
                <w:rStyle w:val="Hyperlink"/>
                <w:rFonts w:ascii="Arial" w:hAnsi="Arial" w:cs="Arial"/>
                <w:noProof/>
                <w:sz w:val="28"/>
                <w:szCs w:val="28"/>
              </w:rPr>
              <w:t>Executive Summary</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_Toc137491370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3</w:t>
            </w:r>
            <w:r w:rsidR="006D75E0" w:rsidRPr="006D75E0">
              <w:rPr>
                <w:rFonts w:ascii="Arial" w:hAnsi="Arial" w:cs="Arial"/>
                <w:noProof/>
                <w:webHidden/>
                <w:sz w:val="28"/>
                <w:szCs w:val="28"/>
              </w:rPr>
              <w:fldChar w:fldCharType="end"/>
            </w:r>
          </w:hyperlink>
        </w:p>
        <w:p w14:paraId="3B2B5162" w14:textId="292F3136"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71" w:history="1">
            <w:r w:rsidR="006D75E0" w:rsidRPr="006D75E0">
              <w:rPr>
                <w:rStyle w:val="Hyperlink"/>
                <w:rFonts w:ascii="Arial" w:hAnsi="Arial" w:cs="Arial"/>
                <w:noProof/>
                <w:sz w:val="28"/>
                <w:szCs w:val="28"/>
              </w:rPr>
              <w:t>1.</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Introduction</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_Toc137491371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3</w:t>
            </w:r>
            <w:r w:rsidR="006D75E0" w:rsidRPr="006D75E0">
              <w:rPr>
                <w:rFonts w:ascii="Arial" w:hAnsi="Arial" w:cs="Arial"/>
                <w:noProof/>
                <w:webHidden/>
                <w:sz w:val="28"/>
                <w:szCs w:val="28"/>
              </w:rPr>
              <w:fldChar w:fldCharType="end"/>
            </w:r>
          </w:hyperlink>
        </w:p>
        <w:p w14:paraId="07DE0056" w14:textId="4F3A23FB"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72" w:history="1">
            <w:r w:rsidR="006D75E0" w:rsidRPr="006D75E0">
              <w:rPr>
                <w:rStyle w:val="Hyperlink"/>
                <w:rFonts w:ascii="Arial" w:hAnsi="Arial" w:cs="Arial"/>
                <w:noProof/>
                <w:sz w:val="28"/>
                <w:szCs w:val="28"/>
              </w:rPr>
              <w:t>2.</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Organisation structure</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_Toc137491372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4</w:t>
            </w:r>
            <w:r w:rsidR="006D75E0" w:rsidRPr="006D75E0">
              <w:rPr>
                <w:rFonts w:ascii="Arial" w:hAnsi="Arial" w:cs="Arial"/>
                <w:noProof/>
                <w:webHidden/>
                <w:sz w:val="28"/>
                <w:szCs w:val="28"/>
              </w:rPr>
              <w:fldChar w:fldCharType="end"/>
            </w:r>
          </w:hyperlink>
        </w:p>
        <w:p w14:paraId="6ABF8DA6" w14:textId="059F032F"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73" w:history="1">
            <w:r w:rsidR="006D75E0" w:rsidRPr="006D75E0">
              <w:rPr>
                <w:rStyle w:val="Hyperlink"/>
                <w:rFonts w:ascii="Arial" w:hAnsi="Arial" w:cs="Arial"/>
                <w:noProof/>
                <w:sz w:val="28"/>
                <w:szCs w:val="28"/>
              </w:rPr>
              <w:t xml:space="preserve">2.1 The Matrix </w:t>
            </w:r>
            <w:r w:rsidR="006D75E0">
              <w:rPr>
                <w:rStyle w:val="Hyperlink"/>
                <w:rFonts w:ascii="Arial" w:hAnsi="Arial" w:cs="Arial"/>
                <w:noProof/>
                <w:sz w:val="28"/>
                <w:szCs w:val="28"/>
              </w:rPr>
              <w:t>Structure</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_Toc137491373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5</w:t>
            </w:r>
            <w:r w:rsidR="006D75E0" w:rsidRPr="006D75E0">
              <w:rPr>
                <w:rFonts w:ascii="Arial" w:hAnsi="Arial" w:cs="Arial"/>
                <w:noProof/>
                <w:webHidden/>
                <w:sz w:val="28"/>
                <w:szCs w:val="28"/>
              </w:rPr>
              <w:fldChar w:fldCharType="end"/>
            </w:r>
          </w:hyperlink>
        </w:p>
        <w:p w14:paraId="51AA122A" w14:textId="121CBAA7" w:rsidR="006D75E0" w:rsidRPr="006D75E0" w:rsidRDefault="00000000">
          <w:pPr>
            <w:pStyle w:val="TOC1"/>
            <w:tabs>
              <w:tab w:val="left" w:pos="660"/>
              <w:tab w:val="right" w:leader="dot" w:pos="9016"/>
            </w:tabs>
            <w:rPr>
              <w:rFonts w:ascii="Arial" w:eastAsiaTheme="minorEastAsia" w:hAnsi="Arial" w:cs="Arial"/>
              <w:noProof/>
              <w:sz w:val="28"/>
              <w:szCs w:val="28"/>
              <w:lang w:eastAsia="en-GB"/>
            </w:rPr>
          </w:pPr>
          <w:hyperlink w:anchor="_Toc137491374" w:history="1">
            <w:r w:rsidR="006D75E0" w:rsidRPr="006D75E0">
              <w:rPr>
                <w:rStyle w:val="Hyperlink"/>
                <w:rFonts w:ascii="Arial" w:hAnsi="Arial" w:cs="Arial"/>
                <w:noProof/>
                <w:sz w:val="28"/>
                <w:szCs w:val="28"/>
              </w:rPr>
              <w:t>2.2</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Organisational Culture</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_Toc137491374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7</w:t>
            </w:r>
            <w:r w:rsidR="006D75E0" w:rsidRPr="006D75E0">
              <w:rPr>
                <w:rFonts w:ascii="Arial" w:hAnsi="Arial" w:cs="Arial"/>
                <w:noProof/>
                <w:webHidden/>
                <w:sz w:val="28"/>
                <w:szCs w:val="28"/>
              </w:rPr>
              <w:fldChar w:fldCharType="end"/>
            </w:r>
          </w:hyperlink>
        </w:p>
        <w:p w14:paraId="0487AE94" w14:textId="274454AF"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75" w:history="1">
            <w:r w:rsidR="006D75E0" w:rsidRPr="006D75E0">
              <w:rPr>
                <w:rStyle w:val="Hyperlink"/>
                <w:rFonts w:ascii="Arial" w:hAnsi="Arial" w:cs="Arial"/>
                <w:noProof/>
                <w:sz w:val="28"/>
                <w:szCs w:val="28"/>
              </w:rPr>
              <w:t xml:space="preserve">2.2.1 Hofstede’s </w:t>
            </w:r>
            <w:r w:rsidR="00C52872">
              <w:rPr>
                <w:rStyle w:val="Hyperlink"/>
                <w:rFonts w:ascii="Arial" w:hAnsi="Arial" w:cs="Arial"/>
                <w:noProof/>
                <w:sz w:val="28"/>
                <w:szCs w:val="28"/>
              </w:rPr>
              <w:t>Six</w:t>
            </w:r>
            <w:r w:rsidR="006D75E0" w:rsidRPr="006D75E0">
              <w:rPr>
                <w:rStyle w:val="Hyperlink"/>
                <w:rFonts w:ascii="Arial" w:hAnsi="Arial" w:cs="Arial"/>
                <w:noProof/>
                <w:sz w:val="28"/>
                <w:szCs w:val="28"/>
              </w:rPr>
              <w:t xml:space="preserve"> cross-organisational </w:t>
            </w:r>
            <w:r w:rsidR="006D75E0">
              <w:rPr>
                <w:rStyle w:val="Hyperlink"/>
                <w:rFonts w:ascii="Arial" w:hAnsi="Arial" w:cs="Arial"/>
                <w:noProof/>
                <w:sz w:val="28"/>
                <w:szCs w:val="28"/>
              </w:rPr>
              <w:t>Dimensions</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_Toc137491375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7</w:t>
            </w:r>
            <w:r w:rsidR="006D75E0" w:rsidRPr="006D75E0">
              <w:rPr>
                <w:rFonts w:ascii="Arial" w:hAnsi="Arial" w:cs="Arial"/>
                <w:noProof/>
                <w:webHidden/>
                <w:sz w:val="28"/>
                <w:szCs w:val="28"/>
              </w:rPr>
              <w:fldChar w:fldCharType="end"/>
            </w:r>
          </w:hyperlink>
        </w:p>
        <w:p w14:paraId="644104A8" w14:textId="7A95D690" w:rsidR="006D75E0" w:rsidRPr="006D75E0" w:rsidRDefault="00000000">
          <w:pPr>
            <w:pStyle w:val="TOC1"/>
            <w:tabs>
              <w:tab w:val="left" w:pos="660"/>
              <w:tab w:val="right" w:leader="dot" w:pos="9016"/>
            </w:tabs>
            <w:rPr>
              <w:rFonts w:ascii="Arial" w:eastAsiaTheme="minorEastAsia" w:hAnsi="Arial" w:cs="Arial"/>
              <w:noProof/>
              <w:sz w:val="28"/>
              <w:szCs w:val="28"/>
              <w:lang w:eastAsia="en-GB"/>
            </w:rPr>
          </w:pPr>
          <w:hyperlink w:anchor="_Toc137491376" w:history="1">
            <w:r w:rsidR="006D75E0" w:rsidRPr="006D75E0">
              <w:rPr>
                <w:rStyle w:val="Hyperlink"/>
                <w:rFonts w:ascii="Arial" w:hAnsi="Arial" w:cs="Arial"/>
                <w:noProof/>
                <w:sz w:val="28"/>
                <w:szCs w:val="28"/>
              </w:rPr>
              <w:t>2.3</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Organisational Goals</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_Toc137491376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8</w:t>
            </w:r>
            <w:r w:rsidR="006D75E0" w:rsidRPr="006D75E0">
              <w:rPr>
                <w:rFonts w:ascii="Arial" w:hAnsi="Arial" w:cs="Arial"/>
                <w:noProof/>
                <w:webHidden/>
                <w:sz w:val="28"/>
                <w:szCs w:val="28"/>
              </w:rPr>
              <w:fldChar w:fldCharType="end"/>
            </w:r>
          </w:hyperlink>
        </w:p>
        <w:p w14:paraId="2D5C9745" w14:textId="3521EB92"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77" w:history="1">
            <w:r w:rsidR="006D75E0" w:rsidRPr="006D75E0">
              <w:rPr>
                <w:rStyle w:val="Hyperlink"/>
                <w:rFonts w:ascii="Arial" w:hAnsi="Arial" w:cs="Arial"/>
                <w:noProof/>
                <w:sz w:val="28"/>
                <w:szCs w:val="28"/>
              </w:rPr>
              <w:t>2.3.1 Adair’s Action-Centred Leadership</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_Toc137491377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8</w:t>
            </w:r>
            <w:r w:rsidR="006D75E0" w:rsidRPr="006D75E0">
              <w:rPr>
                <w:rFonts w:ascii="Arial" w:hAnsi="Arial" w:cs="Arial"/>
                <w:noProof/>
                <w:webHidden/>
                <w:sz w:val="28"/>
                <w:szCs w:val="28"/>
              </w:rPr>
              <w:fldChar w:fldCharType="end"/>
            </w:r>
          </w:hyperlink>
        </w:p>
        <w:p w14:paraId="5423FDAB" w14:textId="00BD2C71"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78" w:history="1">
            <w:r w:rsidR="006D75E0" w:rsidRPr="006D75E0">
              <w:rPr>
                <w:rStyle w:val="Hyperlink"/>
                <w:rFonts w:ascii="Arial" w:hAnsi="Arial" w:cs="Arial"/>
                <w:noProof/>
                <w:sz w:val="28"/>
                <w:szCs w:val="28"/>
              </w:rPr>
              <w:t>3.</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Current transformation initiatives, effects, and management</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_Toc137491378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9</w:t>
            </w:r>
            <w:r w:rsidR="006D75E0" w:rsidRPr="006D75E0">
              <w:rPr>
                <w:rFonts w:ascii="Arial" w:hAnsi="Arial" w:cs="Arial"/>
                <w:noProof/>
                <w:webHidden/>
                <w:sz w:val="28"/>
                <w:szCs w:val="28"/>
              </w:rPr>
              <w:fldChar w:fldCharType="end"/>
            </w:r>
          </w:hyperlink>
        </w:p>
        <w:p w14:paraId="03C76D87" w14:textId="0459131E"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79" w:history="1">
            <w:r w:rsidR="006D75E0" w:rsidRPr="006D75E0">
              <w:rPr>
                <w:rStyle w:val="Hyperlink"/>
                <w:rFonts w:ascii="Arial" w:hAnsi="Arial" w:cs="Arial"/>
                <w:noProof/>
                <w:sz w:val="28"/>
                <w:szCs w:val="28"/>
              </w:rPr>
              <w:t>4.</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 xml:space="preserve">Business </w:t>
            </w:r>
            <w:r w:rsidR="00C52872">
              <w:rPr>
                <w:rStyle w:val="Hyperlink"/>
                <w:rFonts w:ascii="Arial" w:hAnsi="Arial" w:cs="Arial"/>
                <w:noProof/>
                <w:sz w:val="28"/>
                <w:szCs w:val="28"/>
              </w:rPr>
              <w:t>Strategy</w:t>
            </w:r>
            <w:r w:rsidR="006D75E0" w:rsidRPr="006D75E0">
              <w:rPr>
                <w:rStyle w:val="Hyperlink"/>
                <w:rFonts w:ascii="Arial" w:hAnsi="Arial" w:cs="Arial"/>
                <w:noProof/>
                <w:sz w:val="28"/>
                <w:szCs w:val="28"/>
              </w:rPr>
              <w:t xml:space="preserve"> and </w:t>
            </w:r>
            <w:r w:rsidR="00B03713">
              <w:rPr>
                <w:rStyle w:val="Hyperlink"/>
                <w:rFonts w:ascii="Arial" w:hAnsi="Arial" w:cs="Arial"/>
                <w:noProof/>
                <w:sz w:val="28"/>
                <w:szCs w:val="28"/>
              </w:rPr>
              <w:t>Performance</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_Toc137491379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10</w:t>
            </w:r>
            <w:r w:rsidR="006D75E0" w:rsidRPr="006D75E0">
              <w:rPr>
                <w:rFonts w:ascii="Arial" w:hAnsi="Arial" w:cs="Arial"/>
                <w:noProof/>
                <w:webHidden/>
                <w:sz w:val="28"/>
                <w:szCs w:val="28"/>
              </w:rPr>
              <w:fldChar w:fldCharType="end"/>
            </w:r>
          </w:hyperlink>
        </w:p>
        <w:p w14:paraId="14C196CF" w14:textId="36438637" w:rsidR="006D75E0" w:rsidRPr="006D75E0" w:rsidRDefault="00000000">
          <w:pPr>
            <w:pStyle w:val="TOC1"/>
            <w:tabs>
              <w:tab w:val="left" w:pos="660"/>
              <w:tab w:val="right" w:leader="dot" w:pos="9016"/>
            </w:tabs>
            <w:rPr>
              <w:rFonts w:ascii="Arial" w:eastAsiaTheme="minorEastAsia" w:hAnsi="Arial" w:cs="Arial"/>
              <w:noProof/>
              <w:sz w:val="28"/>
              <w:szCs w:val="28"/>
              <w:lang w:eastAsia="en-GB"/>
            </w:rPr>
          </w:pPr>
          <w:hyperlink w:anchor="_Toc137491380" w:history="1">
            <w:r w:rsidR="006D75E0" w:rsidRPr="006D75E0">
              <w:rPr>
                <w:rStyle w:val="Hyperlink"/>
                <w:rFonts w:ascii="Arial" w:hAnsi="Arial" w:cs="Arial"/>
                <w:noProof/>
                <w:sz w:val="28"/>
                <w:szCs w:val="28"/>
              </w:rPr>
              <w:t>4.1</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The 4P’s (Product, Price, Place, and Promotion)</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_Toc137491380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10</w:t>
            </w:r>
            <w:r w:rsidR="006D75E0" w:rsidRPr="006D75E0">
              <w:rPr>
                <w:rFonts w:ascii="Arial" w:hAnsi="Arial" w:cs="Arial"/>
                <w:noProof/>
                <w:webHidden/>
                <w:sz w:val="28"/>
                <w:szCs w:val="28"/>
              </w:rPr>
              <w:fldChar w:fldCharType="end"/>
            </w:r>
          </w:hyperlink>
        </w:p>
        <w:p w14:paraId="61C3309B" w14:textId="42409060"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81" w:history="1">
            <w:r w:rsidR="006D75E0" w:rsidRPr="006D75E0">
              <w:rPr>
                <w:rStyle w:val="Hyperlink"/>
                <w:rFonts w:ascii="Arial" w:hAnsi="Arial" w:cs="Arial"/>
                <w:noProof/>
                <w:sz w:val="28"/>
                <w:szCs w:val="28"/>
              </w:rPr>
              <w:t>4.2 Accor’s SWOT Analysis</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_Toc137491381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11</w:t>
            </w:r>
            <w:r w:rsidR="006D75E0" w:rsidRPr="006D75E0">
              <w:rPr>
                <w:rFonts w:ascii="Arial" w:hAnsi="Arial" w:cs="Arial"/>
                <w:noProof/>
                <w:webHidden/>
                <w:sz w:val="28"/>
                <w:szCs w:val="28"/>
              </w:rPr>
              <w:fldChar w:fldCharType="end"/>
            </w:r>
          </w:hyperlink>
        </w:p>
        <w:p w14:paraId="182C86FF" w14:textId="0F934685"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82" w:history="1">
            <w:r w:rsidR="006D75E0" w:rsidRPr="006D75E0">
              <w:rPr>
                <w:rStyle w:val="Hyperlink"/>
                <w:rFonts w:ascii="Arial" w:hAnsi="Arial" w:cs="Arial"/>
                <w:noProof/>
                <w:sz w:val="28"/>
                <w:szCs w:val="28"/>
              </w:rPr>
              <w:t>5.</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Conclusion</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_Toc137491382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12</w:t>
            </w:r>
            <w:r w:rsidR="006D75E0" w:rsidRPr="006D75E0">
              <w:rPr>
                <w:rFonts w:ascii="Arial" w:hAnsi="Arial" w:cs="Arial"/>
                <w:noProof/>
                <w:webHidden/>
                <w:sz w:val="28"/>
                <w:szCs w:val="28"/>
              </w:rPr>
              <w:fldChar w:fldCharType="end"/>
            </w:r>
          </w:hyperlink>
        </w:p>
        <w:p w14:paraId="7F43B28F" w14:textId="0AF6BC13"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83" w:history="1">
            <w:r w:rsidR="006D75E0" w:rsidRPr="006D75E0">
              <w:rPr>
                <w:rStyle w:val="Hyperlink"/>
                <w:rFonts w:ascii="Arial" w:hAnsi="Arial" w:cs="Arial"/>
                <w:noProof/>
                <w:sz w:val="28"/>
                <w:szCs w:val="28"/>
              </w:rPr>
              <w:t>6.</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Recommendations</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_Toc137491383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13</w:t>
            </w:r>
            <w:r w:rsidR="006D75E0" w:rsidRPr="006D75E0">
              <w:rPr>
                <w:rFonts w:ascii="Arial" w:hAnsi="Arial" w:cs="Arial"/>
                <w:noProof/>
                <w:webHidden/>
                <w:sz w:val="28"/>
                <w:szCs w:val="28"/>
              </w:rPr>
              <w:fldChar w:fldCharType="end"/>
            </w:r>
          </w:hyperlink>
        </w:p>
        <w:p w14:paraId="6326148E" w14:textId="1E906615" w:rsidR="006D75E0" w:rsidRPr="006D75E0" w:rsidRDefault="00000000">
          <w:pPr>
            <w:pStyle w:val="TOC1"/>
            <w:tabs>
              <w:tab w:val="left" w:pos="440"/>
              <w:tab w:val="right" w:leader="dot" w:pos="9016"/>
            </w:tabs>
            <w:rPr>
              <w:rFonts w:ascii="Arial" w:eastAsiaTheme="minorEastAsia" w:hAnsi="Arial" w:cs="Arial"/>
              <w:noProof/>
              <w:sz w:val="28"/>
              <w:szCs w:val="28"/>
              <w:lang w:eastAsia="en-GB"/>
            </w:rPr>
          </w:pPr>
          <w:hyperlink w:anchor="_Toc137491384" w:history="1">
            <w:r w:rsidR="006D75E0" w:rsidRPr="006D75E0">
              <w:rPr>
                <w:rStyle w:val="Hyperlink"/>
                <w:rFonts w:ascii="Arial" w:hAnsi="Arial" w:cs="Arial"/>
                <w:noProof/>
                <w:sz w:val="28"/>
                <w:szCs w:val="28"/>
              </w:rPr>
              <w:t>7.</w:t>
            </w:r>
            <w:r w:rsidR="006D75E0" w:rsidRPr="006D75E0">
              <w:rPr>
                <w:rFonts w:ascii="Arial" w:eastAsiaTheme="minorEastAsia" w:hAnsi="Arial" w:cs="Arial"/>
                <w:noProof/>
                <w:sz w:val="28"/>
                <w:szCs w:val="28"/>
                <w:lang w:eastAsia="en-GB"/>
              </w:rPr>
              <w:tab/>
            </w:r>
            <w:r w:rsidR="006D75E0" w:rsidRPr="006D75E0">
              <w:rPr>
                <w:rStyle w:val="Hyperlink"/>
                <w:rFonts w:ascii="Arial" w:hAnsi="Arial" w:cs="Arial"/>
                <w:noProof/>
                <w:sz w:val="28"/>
                <w:szCs w:val="28"/>
              </w:rPr>
              <w:t>Reference List</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_Toc137491384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14</w:t>
            </w:r>
            <w:r w:rsidR="006D75E0" w:rsidRPr="006D75E0">
              <w:rPr>
                <w:rFonts w:ascii="Arial" w:hAnsi="Arial" w:cs="Arial"/>
                <w:noProof/>
                <w:webHidden/>
                <w:sz w:val="28"/>
                <w:szCs w:val="28"/>
              </w:rPr>
              <w:fldChar w:fldCharType="end"/>
            </w:r>
          </w:hyperlink>
        </w:p>
        <w:p w14:paraId="46EF681F" w14:textId="21081537"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85" w:history="1">
            <w:r w:rsidR="006D75E0" w:rsidRPr="006D75E0">
              <w:rPr>
                <w:rStyle w:val="Hyperlink"/>
                <w:rFonts w:ascii="Arial" w:hAnsi="Arial" w:cs="Arial"/>
                <w:noProof/>
                <w:sz w:val="28"/>
                <w:szCs w:val="28"/>
              </w:rPr>
              <w:t>Appendices:</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_Toc137491385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16</w:t>
            </w:r>
            <w:r w:rsidR="006D75E0" w:rsidRPr="006D75E0">
              <w:rPr>
                <w:rFonts w:ascii="Arial" w:hAnsi="Arial" w:cs="Arial"/>
                <w:noProof/>
                <w:webHidden/>
                <w:sz w:val="28"/>
                <w:szCs w:val="28"/>
              </w:rPr>
              <w:fldChar w:fldCharType="end"/>
            </w:r>
          </w:hyperlink>
        </w:p>
        <w:p w14:paraId="697A539D" w14:textId="26D4A8A0" w:rsidR="006D75E0" w:rsidRPr="006D75E0" w:rsidRDefault="00000000">
          <w:pPr>
            <w:pStyle w:val="TOC1"/>
            <w:tabs>
              <w:tab w:val="right" w:leader="dot" w:pos="9016"/>
            </w:tabs>
            <w:rPr>
              <w:rFonts w:ascii="Arial" w:eastAsiaTheme="minorEastAsia" w:hAnsi="Arial" w:cs="Arial"/>
              <w:noProof/>
              <w:sz w:val="28"/>
              <w:szCs w:val="28"/>
              <w:lang w:eastAsia="en-GB"/>
            </w:rPr>
          </w:pPr>
          <w:hyperlink w:anchor="_Toc137491386" w:history="1">
            <w:r w:rsidR="006D75E0" w:rsidRPr="006D75E0">
              <w:rPr>
                <w:rStyle w:val="Hyperlink"/>
                <w:rFonts w:ascii="Arial" w:hAnsi="Arial" w:cs="Arial"/>
                <w:noProof/>
                <w:sz w:val="28"/>
                <w:szCs w:val="28"/>
              </w:rPr>
              <w:t>Appendix A</w:t>
            </w:r>
            <w:r w:rsidR="006D75E0" w:rsidRPr="006D75E0">
              <w:rPr>
                <w:rFonts w:ascii="Arial" w:hAnsi="Arial" w:cs="Arial"/>
                <w:noProof/>
                <w:webHidden/>
                <w:sz w:val="28"/>
                <w:szCs w:val="28"/>
              </w:rPr>
              <w:tab/>
            </w:r>
            <w:r w:rsidR="006D75E0" w:rsidRPr="006D75E0">
              <w:rPr>
                <w:rFonts w:ascii="Arial" w:hAnsi="Arial" w:cs="Arial"/>
                <w:noProof/>
                <w:webHidden/>
                <w:sz w:val="28"/>
                <w:szCs w:val="28"/>
              </w:rPr>
              <w:fldChar w:fldCharType="begin"/>
            </w:r>
            <w:r w:rsidR="006D75E0" w:rsidRPr="006D75E0">
              <w:rPr>
                <w:rFonts w:ascii="Arial" w:hAnsi="Arial" w:cs="Arial"/>
                <w:noProof/>
                <w:webHidden/>
                <w:sz w:val="28"/>
                <w:szCs w:val="28"/>
              </w:rPr>
              <w:instrText xml:space="preserve"> PAGEREF _Toc137491386 \h </w:instrText>
            </w:r>
            <w:r w:rsidR="006D75E0" w:rsidRPr="006D75E0">
              <w:rPr>
                <w:rFonts w:ascii="Arial" w:hAnsi="Arial" w:cs="Arial"/>
                <w:noProof/>
                <w:webHidden/>
                <w:sz w:val="28"/>
                <w:szCs w:val="28"/>
              </w:rPr>
            </w:r>
            <w:r w:rsidR="006D75E0" w:rsidRPr="006D75E0">
              <w:rPr>
                <w:rFonts w:ascii="Arial" w:hAnsi="Arial" w:cs="Arial"/>
                <w:noProof/>
                <w:webHidden/>
                <w:sz w:val="28"/>
                <w:szCs w:val="28"/>
              </w:rPr>
              <w:fldChar w:fldCharType="separate"/>
            </w:r>
            <w:r w:rsidR="006D75E0" w:rsidRPr="006D75E0">
              <w:rPr>
                <w:rFonts w:ascii="Arial" w:hAnsi="Arial" w:cs="Arial"/>
                <w:noProof/>
                <w:webHidden/>
                <w:sz w:val="28"/>
                <w:szCs w:val="28"/>
              </w:rPr>
              <w:t>16</w:t>
            </w:r>
            <w:r w:rsidR="006D75E0" w:rsidRPr="006D75E0">
              <w:rPr>
                <w:rFonts w:ascii="Arial" w:hAnsi="Arial" w:cs="Arial"/>
                <w:noProof/>
                <w:webHidden/>
                <w:sz w:val="28"/>
                <w:szCs w:val="28"/>
              </w:rPr>
              <w:fldChar w:fldCharType="end"/>
            </w:r>
          </w:hyperlink>
        </w:p>
        <w:p w14:paraId="14E68C86" w14:textId="63E1E3A3" w:rsidR="006D75E0" w:rsidRDefault="006D75E0">
          <w:pPr>
            <w:pStyle w:val="TOC1"/>
            <w:tabs>
              <w:tab w:val="right" w:leader="dot" w:pos="9016"/>
            </w:tabs>
            <w:rPr>
              <w:rFonts w:eastAsiaTheme="minorEastAsia"/>
              <w:noProof/>
              <w:lang w:eastAsia="en-GB"/>
            </w:rPr>
          </w:pPr>
        </w:p>
        <w:p w14:paraId="14D463A6" w14:textId="6BA9A607" w:rsidR="00D873C2" w:rsidRPr="00365609" w:rsidRDefault="008E3B3F" w:rsidP="00365609">
          <w:r>
            <w:rPr>
              <w:b/>
              <w:bCs/>
              <w:noProof/>
            </w:rPr>
            <w:fldChar w:fldCharType="end"/>
          </w:r>
        </w:p>
      </w:sdtContent>
    </w:sdt>
    <w:bookmarkStart w:id="2" w:name="_Toc137315256" w:displacedByCustomXml="prev"/>
    <w:p w14:paraId="06EB7413" w14:textId="654FD2E7" w:rsidR="008E3B3F" w:rsidRDefault="008E3B3F" w:rsidP="00607E80">
      <w:pPr>
        <w:pStyle w:val="Heading1"/>
        <w:jc w:val="both"/>
        <w:rPr>
          <w:rFonts w:ascii="Arial" w:hAnsi="Arial" w:cs="Arial"/>
          <w:sz w:val="36"/>
          <w:szCs w:val="36"/>
        </w:rPr>
      </w:pPr>
    </w:p>
    <w:p w14:paraId="6F79896B" w14:textId="77777777" w:rsidR="00365609" w:rsidRDefault="00365609" w:rsidP="00365609"/>
    <w:p w14:paraId="3A612DC9" w14:textId="77777777" w:rsidR="00365609" w:rsidRDefault="00365609" w:rsidP="00365609"/>
    <w:p w14:paraId="03474947" w14:textId="77777777" w:rsidR="00365609" w:rsidRDefault="00365609" w:rsidP="00365609"/>
    <w:p w14:paraId="13E8F9CA" w14:textId="77777777" w:rsidR="00365609" w:rsidRDefault="00365609" w:rsidP="00365609"/>
    <w:p w14:paraId="4212B156" w14:textId="77777777" w:rsidR="00365609" w:rsidRDefault="00365609" w:rsidP="00365609"/>
    <w:p w14:paraId="10188550" w14:textId="77777777" w:rsidR="00365609" w:rsidRPr="00365609" w:rsidRDefault="00365609" w:rsidP="00365609"/>
    <w:p w14:paraId="62DEEE8E" w14:textId="240F5F59" w:rsidR="00365609" w:rsidRDefault="00A33FB9" w:rsidP="00607E80">
      <w:pPr>
        <w:pStyle w:val="Heading1"/>
        <w:jc w:val="both"/>
        <w:rPr>
          <w:rFonts w:ascii="Arial" w:hAnsi="Arial" w:cs="Arial"/>
          <w:sz w:val="36"/>
          <w:szCs w:val="36"/>
        </w:rPr>
      </w:pPr>
      <w:bookmarkStart w:id="3" w:name="_Toc137491370"/>
      <w:r w:rsidRPr="00A33FB9">
        <w:rPr>
          <w:rFonts w:ascii="Arial" w:hAnsi="Arial" w:cs="Arial"/>
          <w:sz w:val="36"/>
          <w:szCs w:val="36"/>
        </w:rPr>
        <w:lastRenderedPageBreak/>
        <w:t>Executive Summary</w:t>
      </w:r>
      <w:bookmarkEnd w:id="2"/>
      <w:bookmarkEnd w:id="3"/>
    </w:p>
    <w:p w14:paraId="7CC9998B" w14:textId="77777777" w:rsidR="00365609" w:rsidRDefault="00365609">
      <w:pPr>
        <w:rPr>
          <w:rFonts w:ascii="Arial" w:eastAsiaTheme="majorEastAsia" w:hAnsi="Arial" w:cs="Arial"/>
          <w:color w:val="2F5496" w:themeColor="accent1" w:themeShade="BF"/>
          <w:sz w:val="36"/>
          <w:szCs w:val="36"/>
        </w:rPr>
      </w:pPr>
      <w:r>
        <w:rPr>
          <w:rFonts w:ascii="Arial" w:hAnsi="Arial" w:cs="Arial"/>
          <w:sz w:val="36"/>
          <w:szCs w:val="36"/>
        </w:rPr>
        <w:br w:type="page"/>
      </w:r>
    </w:p>
    <w:p w14:paraId="48C0B5E8" w14:textId="77777777" w:rsidR="00C7644D" w:rsidRDefault="00C7644D" w:rsidP="00607E80">
      <w:pPr>
        <w:pStyle w:val="Heading1"/>
        <w:jc w:val="both"/>
        <w:rPr>
          <w:rFonts w:ascii="Arial" w:hAnsi="Arial" w:cs="Arial"/>
          <w:sz w:val="36"/>
          <w:szCs w:val="36"/>
        </w:rPr>
      </w:pPr>
    </w:p>
    <w:p w14:paraId="57606A9E" w14:textId="77777777" w:rsidR="00607E80" w:rsidRDefault="00607E80" w:rsidP="00607E80"/>
    <w:p w14:paraId="75FC0A1F" w14:textId="6582749D" w:rsidR="006B31C2" w:rsidRPr="00B80FC1" w:rsidRDefault="0094702F" w:rsidP="00B80FC1">
      <w:pPr>
        <w:spacing w:line="360" w:lineRule="auto"/>
        <w:jc w:val="both"/>
        <w:rPr>
          <w:rFonts w:ascii="Arial" w:hAnsi="Arial" w:cs="Arial"/>
          <w:sz w:val="24"/>
          <w:szCs w:val="24"/>
        </w:rPr>
      </w:pPr>
      <w:r w:rsidRPr="0094702F">
        <w:rPr>
          <w:rFonts w:ascii="Arial" w:hAnsi="Arial" w:cs="Arial"/>
          <w:sz w:val="24"/>
          <w:szCs w:val="24"/>
        </w:rPr>
        <w:t>Setting goals is a key part of any business plan. Goals are a great way to ensure that the team is going in the right direction.</w:t>
      </w:r>
      <w:r w:rsidR="00003ADA">
        <w:rPr>
          <w:rFonts w:ascii="Arial" w:hAnsi="Arial" w:cs="Arial"/>
          <w:sz w:val="24"/>
          <w:szCs w:val="24"/>
        </w:rPr>
        <w:t xml:space="preserve"> Yet </w:t>
      </w:r>
      <w:r w:rsidRPr="0094702F">
        <w:rPr>
          <w:rFonts w:ascii="Arial" w:hAnsi="Arial" w:cs="Arial"/>
          <w:sz w:val="24"/>
          <w:szCs w:val="24"/>
        </w:rPr>
        <w:t>for goals to work, they need to be able to be measured. It</w:t>
      </w:r>
      <w:r w:rsidR="00E9002D">
        <w:rPr>
          <w:rFonts w:ascii="Arial" w:hAnsi="Arial" w:cs="Arial"/>
          <w:sz w:val="24"/>
          <w:szCs w:val="24"/>
        </w:rPr>
        <w:t xml:space="preserve"> is</w:t>
      </w:r>
      <w:r w:rsidRPr="0094702F">
        <w:rPr>
          <w:rFonts w:ascii="Arial" w:hAnsi="Arial" w:cs="Arial"/>
          <w:sz w:val="24"/>
          <w:szCs w:val="24"/>
        </w:rPr>
        <w:t xml:space="preserve"> not enough to just set goals; they need to be strategic goals that help the business reach its general aim. </w:t>
      </w:r>
      <w:r w:rsidR="00B80FC1">
        <w:rPr>
          <w:rFonts w:ascii="Arial" w:hAnsi="Arial" w:cs="Arial"/>
          <w:sz w:val="24"/>
          <w:szCs w:val="24"/>
        </w:rPr>
        <w:t>T</w:t>
      </w:r>
      <w:r w:rsidR="009D3721">
        <w:rPr>
          <w:rFonts w:ascii="Arial" w:hAnsi="Arial" w:cs="Arial"/>
          <w:sz w:val="24"/>
          <w:szCs w:val="24"/>
        </w:rPr>
        <w:t>he</w:t>
      </w:r>
      <w:r w:rsidR="00003ADA">
        <w:rPr>
          <w:rFonts w:ascii="Arial" w:hAnsi="Arial" w:cs="Arial"/>
          <w:sz w:val="24"/>
          <w:szCs w:val="24"/>
        </w:rPr>
        <w:t xml:space="preserve"> purpose</w:t>
      </w:r>
      <w:r w:rsidR="009D3721">
        <w:rPr>
          <w:rFonts w:ascii="Arial" w:hAnsi="Arial" w:cs="Arial"/>
          <w:sz w:val="24"/>
          <w:szCs w:val="24"/>
        </w:rPr>
        <w:t xml:space="preserve"> of this report is</w:t>
      </w:r>
      <w:r w:rsidR="00B80FC1">
        <w:rPr>
          <w:rFonts w:ascii="Arial" w:hAnsi="Arial" w:cs="Arial"/>
          <w:sz w:val="24"/>
          <w:szCs w:val="24"/>
        </w:rPr>
        <w:t xml:space="preserve"> to p</w:t>
      </w:r>
      <w:r w:rsidR="00607E80" w:rsidRPr="00B80FC1">
        <w:rPr>
          <w:rFonts w:ascii="Arial" w:hAnsi="Arial" w:cs="Arial"/>
          <w:sz w:val="24"/>
          <w:szCs w:val="24"/>
        </w:rPr>
        <w:t xml:space="preserve">erform an internal audit, in-depth analysis, and critical evaluation of </w:t>
      </w:r>
      <w:r w:rsidR="00B80FC1">
        <w:rPr>
          <w:rFonts w:ascii="Arial" w:hAnsi="Arial" w:cs="Arial"/>
          <w:sz w:val="24"/>
          <w:szCs w:val="24"/>
        </w:rPr>
        <w:t>Accor Hotel</w:t>
      </w:r>
      <w:r w:rsidR="004D221D">
        <w:rPr>
          <w:rFonts w:ascii="Arial" w:hAnsi="Arial" w:cs="Arial"/>
          <w:sz w:val="24"/>
          <w:szCs w:val="24"/>
        </w:rPr>
        <w:t>’s o</w:t>
      </w:r>
      <w:r w:rsidR="00607E80" w:rsidRPr="00B80FC1">
        <w:rPr>
          <w:rFonts w:ascii="Arial" w:hAnsi="Arial" w:cs="Arial"/>
          <w:sz w:val="24"/>
          <w:szCs w:val="24"/>
        </w:rPr>
        <w:t xml:space="preserve">rganisational </w:t>
      </w:r>
      <w:r w:rsidR="007E381C">
        <w:rPr>
          <w:rFonts w:ascii="Arial" w:hAnsi="Arial" w:cs="Arial"/>
          <w:sz w:val="24"/>
          <w:szCs w:val="24"/>
        </w:rPr>
        <w:t>structure</w:t>
      </w:r>
      <w:r w:rsidR="00607E80" w:rsidRPr="00B80FC1">
        <w:rPr>
          <w:rFonts w:ascii="Arial" w:hAnsi="Arial" w:cs="Arial"/>
          <w:sz w:val="24"/>
          <w:szCs w:val="24"/>
        </w:rPr>
        <w:t xml:space="preserve">, </w:t>
      </w:r>
      <w:r w:rsidR="007E381C">
        <w:rPr>
          <w:rFonts w:ascii="Arial" w:hAnsi="Arial" w:cs="Arial"/>
          <w:sz w:val="24"/>
          <w:szCs w:val="24"/>
        </w:rPr>
        <w:t>culture</w:t>
      </w:r>
      <w:r w:rsidR="00607E80" w:rsidRPr="00B80FC1">
        <w:rPr>
          <w:rFonts w:ascii="Arial" w:hAnsi="Arial" w:cs="Arial"/>
          <w:sz w:val="24"/>
          <w:szCs w:val="24"/>
        </w:rPr>
        <w:t xml:space="preserve">, and </w:t>
      </w:r>
      <w:r w:rsidR="007E381C">
        <w:rPr>
          <w:rFonts w:ascii="Arial" w:hAnsi="Arial" w:cs="Arial"/>
          <w:sz w:val="24"/>
          <w:szCs w:val="24"/>
        </w:rPr>
        <w:t>goals</w:t>
      </w:r>
      <w:r w:rsidR="00003ADA">
        <w:rPr>
          <w:rFonts w:ascii="Arial" w:hAnsi="Arial" w:cs="Arial"/>
          <w:sz w:val="24"/>
          <w:szCs w:val="24"/>
        </w:rPr>
        <w:t>, applying c</w:t>
      </w:r>
      <w:r w:rsidR="004D221D">
        <w:rPr>
          <w:rFonts w:ascii="Arial" w:hAnsi="Arial" w:cs="Arial"/>
          <w:sz w:val="24"/>
          <w:szCs w:val="24"/>
        </w:rPr>
        <w:t xml:space="preserve">oncepts and theories to </w:t>
      </w:r>
      <w:r w:rsidR="009D3721">
        <w:rPr>
          <w:rFonts w:ascii="Arial" w:hAnsi="Arial" w:cs="Arial"/>
          <w:sz w:val="24"/>
          <w:szCs w:val="24"/>
        </w:rPr>
        <w:t>investigate</w:t>
      </w:r>
      <w:r w:rsidR="004D221D">
        <w:rPr>
          <w:rFonts w:ascii="Arial" w:hAnsi="Arial" w:cs="Arial"/>
          <w:sz w:val="24"/>
          <w:szCs w:val="24"/>
        </w:rPr>
        <w:t xml:space="preserve"> h</w:t>
      </w:r>
      <w:r w:rsidR="00607E80" w:rsidRPr="00B80FC1">
        <w:rPr>
          <w:rFonts w:ascii="Arial" w:hAnsi="Arial" w:cs="Arial"/>
          <w:sz w:val="24"/>
          <w:szCs w:val="24"/>
        </w:rPr>
        <w:t xml:space="preserve">ow successfully the company has managed change in recent </w:t>
      </w:r>
      <w:r w:rsidR="00D25059" w:rsidRPr="00B80FC1">
        <w:rPr>
          <w:rFonts w:ascii="Arial" w:hAnsi="Arial" w:cs="Arial"/>
          <w:sz w:val="24"/>
          <w:szCs w:val="24"/>
        </w:rPr>
        <w:t>years,</w:t>
      </w:r>
      <w:r w:rsidR="00607E80" w:rsidRPr="00B80FC1">
        <w:rPr>
          <w:rFonts w:ascii="Arial" w:hAnsi="Arial" w:cs="Arial"/>
          <w:sz w:val="24"/>
          <w:szCs w:val="24"/>
        </w:rPr>
        <w:t xml:space="preserve"> its strategic </w:t>
      </w:r>
      <w:r w:rsidR="00003ADA" w:rsidRPr="00B80FC1">
        <w:rPr>
          <w:rFonts w:ascii="Arial" w:hAnsi="Arial" w:cs="Arial"/>
          <w:sz w:val="24"/>
          <w:szCs w:val="24"/>
        </w:rPr>
        <w:t>goals,</w:t>
      </w:r>
      <w:r w:rsidR="00607E80" w:rsidRPr="00B80FC1">
        <w:rPr>
          <w:rFonts w:ascii="Arial" w:hAnsi="Arial" w:cs="Arial"/>
          <w:sz w:val="24"/>
          <w:szCs w:val="24"/>
        </w:rPr>
        <w:t xml:space="preserve"> and present</w:t>
      </w:r>
      <w:r w:rsidR="00045262">
        <w:rPr>
          <w:rFonts w:ascii="Arial" w:hAnsi="Arial" w:cs="Arial"/>
          <w:sz w:val="24"/>
          <w:szCs w:val="24"/>
        </w:rPr>
        <w:t xml:space="preserve"> its</w:t>
      </w:r>
      <w:r w:rsidR="00607E80" w:rsidRPr="00B80FC1">
        <w:rPr>
          <w:rFonts w:ascii="Arial" w:hAnsi="Arial" w:cs="Arial"/>
          <w:sz w:val="24"/>
          <w:szCs w:val="24"/>
        </w:rPr>
        <w:t xml:space="preserve"> financial performance.</w:t>
      </w:r>
      <w:r w:rsidR="00D25059" w:rsidRPr="00D25059">
        <w:t xml:space="preserve"> </w:t>
      </w:r>
      <w:r w:rsidR="00D25059" w:rsidRPr="00D25059">
        <w:rPr>
          <w:rFonts w:ascii="Arial" w:hAnsi="Arial" w:cs="Arial"/>
          <w:sz w:val="24"/>
          <w:szCs w:val="24"/>
        </w:rPr>
        <w:t xml:space="preserve">This research will </w:t>
      </w:r>
      <w:r w:rsidR="00003ADA">
        <w:rPr>
          <w:rFonts w:ascii="Arial" w:hAnsi="Arial" w:cs="Arial"/>
          <w:sz w:val="24"/>
          <w:szCs w:val="24"/>
        </w:rPr>
        <w:t xml:space="preserve">then </w:t>
      </w:r>
      <w:r w:rsidR="00D25059" w:rsidRPr="00D25059">
        <w:rPr>
          <w:rFonts w:ascii="Arial" w:hAnsi="Arial" w:cs="Arial"/>
          <w:sz w:val="24"/>
          <w:szCs w:val="24"/>
        </w:rPr>
        <w:t xml:space="preserve">attempt to provide direct and meaningful comparisons with market </w:t>
      </w:r>
      <w:r w:rsidR="009D3721" w:rsidRPr="00D25059">
        <w:rPr>
          <w:rFonts w:ascii="Arial" w:hAnsi="Arial" w:cs="Arial"/>
          <w:sz w:val="24"/>
          <w:szCs w:val="24"/>
        </w:rPr>
        <w:t>rival</w:t>
      </w:r>
      <w:r w:rsidR="009D3721">
        <w:rPr>
          <w:rFonts w:ascii="Arial" w:hAnsi="Arial" w:cs="Arial"/>
          <w:sz w:val="24"/>
          <w:szCs w:val="24"/>
        </w:rPr>
        <w:t>s</w:t>
      </w:r>
      <w:r w:rsidR="00003ADA">
        <w:rPr>
          <w:rFonts w:ascii="Arial" w:hAnsi="Arial" w:cs="Arial"/>
          <w:sz w:val="24"/>
          <w:szCs w:val="24"/>
        </w:rPr>
        <w:t xml:space="preserve">, followed by </w:t>
      </w:r>
      <w:r w:rsidR="00465C34">
        <w:rPr>
          <w:rFonts w:ascii="Arial" w:hAnsi="Arial" w:cs="Arial"/>
          <w:sz w:val="24"/>
          <w:szCs w:val="24"/>
        </w:rPr>
        <w:t xml:space="preserve">a </w:t>
      </w:r>
      <w:r w:rsidR="00003ADA">
        <w:rPr>
          <w:rFonts w:ascii="Arial" w:hAnsi="Arial" w:cs="Arial"/>
          <w:sz w:val="24"/>
          <w:szCs w:val="24"/>
        </w:rPr>
        <w:t xml:space="preserve">conclusion and </w:t>
      </w:r>
      <w:r w:rsidR="00465C34">
        <w:rPr>
          <w:rFonts w:ascii="Arial" w:hAnsi="Arial" w:cs="Arial"/>
          <w:sz w:val="24"/>
          <w:szCs w:val="24"/>
        </w:rPr>
        <w:t>recommendations, pointing</w:t>
      </w:r>
      <w:r w:rsidR="00003ADA">
        <w:rPr>
          <w:rFonts w:ascii="Arial" w:hAnsi="Arial" w:cs="Arial"/>
          <w:sz w:val="24"/>
          <w:szCs w:val="24"/>
        </w:rPr>
        <w:t xml:space="preserve"> Accor Hotel </w:t>
      </w:r>
      <w:r w:rsidR="00465C34">
        <w:rPr>
          <w:rFonts w:ascii="Arial" w:hAnsi="Arial" w:cs="Arial"/>
          <w:sz w:val="24"/>
          <w:szCs w:val="24"/>
        </w:rPr>
        <w:t>in</w:t>
      </w:r>
      <w:r w:rsidR="00003ADA">
        <w:rPr>
          <w:rFonts w:ascii="Arial" w:hAnsi="Arial" w:cs="Arial"/>
          <w:sz w:val="24"/>
          <w:szCs w:val="24"/>
        </w:rPr>
        <w:t xml:space="preserve"> the right directio</w:t>
      </w:r>
      <w:r w:rsidR="00465C34">
        <w:rPr>
          <w:rFonts w:ascii="Arial" w:hAnsi="Arial" w:cs="Arial"/>
          <w:sz w:val="24"/>
          <w:szCs w:val="24"/>
        </w:rPr>
        <w:t xml:space="preserve">n of becoming more successful.  </w:t>
      </w:r>
    </w:p>
    <w:p w14:paraId="26B789C7" w14:textId="163670E0" w:rsidR="00A33FB9" w:rsidRDefault="00A33FB9" w:rsidP="00607E80">
      <w:pPr>
        <w:pStyle w:val="Heading1"/>
        <w:numPr>
          <w:ilvl w:val="0"/>
          <w:numId w:val="1"/>
        </w:numPr>
        <w:jc w:val="both"/>
        <w:rPr>
          <w:rFonts w:ascii="Arial" w:hAnsi="Arial" w:cs="Arial"/>
          <w:sz w:val="36"/>
          <w:szCs w:val="36"/>
        </w:rPr>
      </w:pPr>
      <w:bookmarkStart w:id="4" w:name="_Toc137315257"/>
      <w:bookmarkStart w:id="5" w:name="_Toc137491371"/>
      <w:r w:rsidRPr="00A33FB9">
        <w:rPr>
          <w:rFonts w:ascii="Arial" w:hAnsi="Arial" w:cs="Arial"/>
          <w:sz w:val="36"/>
          <w:szCs w:val="36"/>
        </w:rPr>
        <w:t>Introductio</w:t>
      </w:r>
      <w:r>
        <w:rPr>
          <w:rFonts w:ascii="Arial" w:hAnsi="Arial" w:cs="Arial"/>
          <w:sz w:val="36"/>
          <w:szCs w:val="36"/>
        </w:rPr>
        <w:t>n</w:t>
      </w:r>
      <w:bookmarkEnd w:id="4"/>
      <w:bookmarkEnd w:id="5"/>
    </w:p>
    <w:p w14:paraId="0A2DE036" w14:textId="77777777" w:rsidR="00C34207" w:rsidRDefault="00C34207" w:rsidP="00C34207"/>
    <w:p w14:paraId="51184447" w14:textId="15C23D7F" w:rsidR="000A0834" w:rsidRDefault="00667799" w:rsidP="000A55B7">
      <w:pPr>
        <w:spacing w:line="360" w:lineRule="auto"/>
        <w:jc w:val="both"/>
        <w:rPr>
          <w:rFonts w:ascii="Arial" w:hAnsi="Arial" w:cs="Arial"/>
          <w:sz w:val="24"/>
          <w:szCs w:val="24"/>
        </w:rPr>
      </w:pPr>
      <w:r w:rsidRPr="00667799">
        <w:rPr>
          <w:rFonts w:ascii="Arial" w:hAnsi="Arial" w:cs="Arial"/>
          <w:sz w:val="24"/>
          <w:szCs w:val="24"/>
        </w:rPr>
        <w:t>Everyone contributes to an organisation a distinct collection of personal qualities</w:t>
      </w:r>
      <w:r>
        <w:rPr>
          <w:rFonts w:ascii="Arial" w:hAnsi="Arial" w:cs="Arial"/>
          <w:sz w:val="24"/>
          <w:szCs w:val="24"/>
        </w:rPr>
        <w:t xml:space="preserve">, </w:t>
      </w:r>
      <w:r w:rsidR="006F3CF7">
        <w:rPr>
          <w:rFonts w:ascii="Arial" w:hAnsi="Arial" w:cs="Arial"/>
          <w:sz w:val="24"/>
          <w:szCs w:val="24"/>
        </w:rPr>
        <w:t xml:space="preserve">identity, history, and </w:t>
      </w:r>
      <w:r w:rsidRPr="00667799">
        <w:rPr>
          <w:rFonts w:ascii="Arial" w:hAnsi="Arial" w:cs="Arial"/>
          <w:sz w:val="24"/>
          <w:szCs w:val="24"/>
        </w:rPr>
        <w:t>experiences gained through working in other organisations.</w:t>
      </w:r>
      <w:r w:rsidR="00B824AB">
        <w:rPr>
          <w:rFonts w:ascii="Arial" w:hAnsi="Arial" w:cs="Arial"/>
          <w:sz w:val="24"/>
          <w:szCs w:val="24"/>
        </w:rPr>
        <w:t xml:space="preserve"> </w:t>
      </w:r>
      <w:r w:rsidR="000A55B7" w:rsidRPr="000A55B7">
        <w:rPr>
          <w:rFonts w:ascii="Arial" w:hAnsi="Arial" w:cs="Arial"/>
          <w:sz w:val="24"/>
          <w:szCs w:val="24"/>
        </w:rPr>
        <w:t xml:space="preserve">It is essential to get an understanding of how people behave in companies and the reasons behind their actions </w:t>
      </w:r>
      <w:r w:rsidR="00F94669" w:rsidRPr="000A55B7">
        <w:rPr>
          <w:rFonts w:ascii="Arial" w:hAnsi="Arial" w:cs="Arial"/>
          <w:sz w:val="24"/>
          <w:szCs w:val="24"/>
        </w:rPr>
        <w:t>to</w:t>
      </w:r>
      <w:r w:rsidR="000A55B7" w:rsidRPr="000A55B7">
        <w:rPr>
          <w:rFonts w:ascii="Arial" w:hAnsi="Arial" w:cs="Arial"/>
          <w:sz w:val="24"/>
          <w:szCs w:val="24"/>
        </w:rPr>
        <w:t xml:space="preserve"> work well with others and effectively manage them.</w:t>
      </w:r>
      <w:r w:rsidR="000A55B7">
        <w:rPr>
          <w:rFonts w:ascii="Arial" w:hAnsi="Arial" w:cs="Arial"/>
          <w:sz w:val="24"/>
          <w:szCs w:val="24"/>
        </w:rPr>
        <w:t xml:space="preserve"> </w:t>
      </w:r>
    </w:p>
    <w:p w14:paraId="741F55B1" w14:textId="73892D0D" w:rsidR="00450B54" w:rsidRDefault="000A55B7" w:rsidP="000A55B7">
      <w:pPr>
        <w:spacing w:line="360" w:lineRule="auto"/>
        <w:jc w:val="both"/>
        <w:rPr>
          <w:rFonts w:ascii="Arial" w:hAnsi="Arial" w:cs="Arial"/>
          <w:sz w:val="24"/>
          <w:szCs w:val="24"/>
        </w:rPr>
      </w:pPr>
      <w:r w:rsidRPr="000A55B7">
        <w:rPr>
          <w:rFonts w:ascii="Arial" w:hAnsi="Arial" w:cs="Arial"/>
          <w:sz w:val="24"/>
          <w:szCs w:val="24"/>
        </w:rPr>
        <w:t>When it comes to Accor Hotel (2023), is the most famous hotel and leisure group</w:t>
      </w:r>
      <w:r w:rsidR="00E9002D">
        <w:rPr>
          <w:rFonts w:ascii="Arial" w:hAnsi="Arial" w:cs="Arial"/>
          <w:sz w:val="24"/>
          <w:szCs w:val="24"/>
        </w:rPr>
        <w:t xml:space="preserve"> worldwide</w:t>
      </w:r>
      <w:r>
        <w:rPr>
          <w:rFonts w:ascii="Arial" w:hAnsi="Arial" w:cs="Arial"/>
          <w:sz w:val="24"/>
          <w:szCs w:val="24"/>
        </w:rPr>
        <w:t xml:space="preserve"> (Accor,2023).</w:t>
      </w:r>
      <w:r w:rsidR="00F94669">
        <w:t xml:space="preserve"> </w:t>
      </w:r>
      <w:r w:rsidR="00F94669" w:rsidRPr="00F94669">
        <w:rPr>
          <w:rFonts w:ascii="Arial" w:hAnsi="Arial" w:cs="Arial"/>
          <w:sz w:val="24"/>
          <w:szCs w:val="24"/>
        </w:rPr>
        <w:t>They are more than 290,000 hospitality specialists who put people first, create emotion for guests, and inspire limitless service and accomplishment.</w:t>
      </w:r>
      <w:r w:rsidR="00450B54" w:rsidRPr="00450B54">
        <w:t xml:space="preserve"> </w:t>
      </w:r>
      <w:r w:rsidR="00450B54" w:rsidRPr="00450B54">
        <w:rPr>
          <w:rFonts w:ascii="Arial" w:hAnsi="Arial" w:cs="Arial"/>
          <w:sz w:val="24"/>
          <w:szCs w:val="24"/>
        </w:rPr>
        <w:t xml:space="preserve">In 1967, Paul Dubrule and Gérard Pélisson created </w:t>
      </w:r>
      <w:r w:rsidR="00450B54" w:rsidRPr="00237345">
        <w:rPr>
          <w:rFonts w:ascii="Arial" w:hAnsi="Arial" w:cs="Arial"/>
          <w:sz w:val="24"/>
          <w:szCs w:val="24"/>
        </w:rPr>
        <w:t>Société divertissements et d'exploitation hôteliers</w:t>
      </w:r>
      <w:r w:rsidR="00450B54" w:rsidRPr="00450B54">
        <w:rPr>
          <w:rFonts w:ascii="Arial" w:hAnsi="Arial" w:cs="Arial"/>
          <w:sz w:val="24"/>
          <w:szCs w:val="24"/>
        </w:rPr>
        <w:t xml:space="preserve"> (SIEH) and opened the first Novotel outside Lille in northern France.</w:t>
      </w:r>
      <w:r w:rsidR="004A45F7" w:rsidRPr="00450B54">
        <w:rPr>
          <w:rFonts w:ascii="Arial" w:hAnsi="Arial" w:cs="Arial"/>
          <w:sz w:val="24"/>
          <w:szCs w:val="24"/>
        </w:rPr>
        <w:t xml:space="preserve"> (“In 1967, Paul Dubrule and Gérard Pélisson founded the SIEH (Société d ...”)</w:t>
      </w:r>
      <w:r w:rsidR="00450B54" w:rsidRPr="00450B54">
        <w:rPr>
          <w:rFonts w:ascii="Arial" w:hAnsi="Arial" w:cs="Arial"/>
          <w:sz w:val="24"/>
          <w:szCs w:val="24"/>
        </w:rPr>
        <w:t xml:space="preserve"> Accor was listed on the Paris stock exchange in 1983 after Novotel-SIEH purchased and </w:t>
      </w:r>
      <w:r w:rsidR="005F0F50">
        <w:rPr>
          <w:rFonts w:ascii="Arial" w:hAnsi="Arial" w:cs="Arial"/>
          <w:sz w:val="24"/>
          <w:szCs w:val="24"/>
        </w:rPr>
        <w:t>united</w:t>
      </w:r>
      <w:r w:rsidR="00450B54" w:rsidRPr="00450B54">
        <w:rPr>
          <w:rFonts w:ascii="Arial" w:hAnsi="Arial" w:cs="Arial"/>
          <w:sz w:val="24"/>
          <w:szCs w:val="24"/>
        </w:rPr>
        <w:t xml:space="preserve"> with Jacques Borel International</w:t>
      </w:r>
      <w:r w:rsidR="005F0F50">
        <w:rPr>
          <w:rFonts w:ascii="Arial" w:hAnsi="Arial" w:cs="Arial"/>
          <w:sz w:val="24"/>
          <w:szCs w:val="24"/>
        </w:rPr>
        <w:t xml:space="preserve"> (Accor 2023).</w:t>
      </w:r>
    </w:p>
    <w:p w14:paraId="4A373A44" w14:textId="10BE9DFA" w:rsidR="00C169F3" w:rsidRDefault="002B5A4B" w:rsidP="007E381C">
      <w:pPr>
        <w:spacing w:line="360" w:lineRule="auto"/>
        <w:jc w:val="both"/>
        <w:rPr>
          <w:rFonts w:ascii="Arial" w:hAnsi="Arial" w:cs="Arial"/>
          <w:sz w:val="24"/>
          <w:szCs w:val="24"/>
        </w:rPr>
      </w:pPr>
      <w:r>
        <w:rPr>
          <w:rFonts w:ascii="Arial" w:hAnsi="Arial" w:cs="Arial"/>
          <w:sz w:val="24"/>
          <w:szCs w:val="24"/>
        </w:rPr>
        <w:t>Accor reinvents</w:t>
      </w:r>
      <w:r w:rsidR="00F94669" w:rsidRPr="00F94669">
        <w:rPr>
          <w:rFonts w:ascii="Arial" w:hAnsi="Arial" w:cs="Arial"/>
          <w:sz w:val="24"/>
          <w:szCs w:val="24"/>
        </w:rPr>
        <w:t xml:space="preserve"> hospitality and </w:t>
      </w:r>
      <w:r>
        <w:rPr>
          <w:rFonts w:ascii="Arial" w:hAnsi="Arial" w:cs="Arial"/>
          <w:sz w:val="24"/>
          <w:szCs w:val="24"/>
        </w:rPr>
        <w:t>inspires</w:t>
      </w:r>
      <w:r w:rsidR="00F94669" w:rsidRPr="00F94669">
        <w:rPr>
          <w:rFonts w:ascii="Arial" w:hAnsi="Arial" w:cs="Arial"/>
          <w:sz w:val="24"/>
          <w:szCs w:val="24"/>
        </w:rPr>
        <w:t xml:space="preserve"> new worldviews by using</w:t>
      </w:r>
      <w:r w:rsidR="00F94669">
        <w:rPr>
          <w:rFonts w:ascii="Arial" w:hAnsi="Arial" w:cs="Arial"/>
          <w:sz w:val="24"/>
          <w:szCs w:val="24"/>
        </w:rPr>
        <w:t xml:space="preserve"> </w:t>
      </w:r>
      <w:r>
        <w:rPr>
          <w:rFonts w:ascii="Arial" w:hAnsi="Arial" w:cs="Arial"/>
          <w:sz w:val="24"/>
          <w:szCs w:val="24"/>
        </w:rPr>
        <w:t>its</w:t>
      </w:r>
      <w:r w:rsidR="00F94669" w:rsidRPr="00F94669">
        <w:rPr>
          <w:rFonts w:ascii="Arial" w:hAnsi="Arial" w:cs="Arial"/>
          <w:sz w:val="24"/>
          <w:szCs w:val="24"/>
        </w:rPr>
        <w:t xml:space="preserve"> people and integrated ecosystem of top brands, personalised services, and expert solutions.</w:t>
      </w:r>
      <w:r w:rsidR="00730432">
        <w:rPr>
          <w:rFonts w:ascii="Arial" w:hAnsi="Arial" w:cs="Arial"/>
          <w:sz w:val="24"/>
          <w:szCs w:val="24"/>
        </w:rPr>
        <w:t xml:space="preserve"> </w:t>
      </w:r>
      <w:r w:rsidR="00730432" w:rsidRPr="00730432">
        <w:rPr>
          <w:rFonts w:ascii="Arial" w:hAnsi="Arial" w:cs="Arial"/>
          <w:sz w:val="24"/>
          <w:szCs w:val="24"/>
        </w:rPr>
        <w:t xml:space="preserve">As a worldwide employer, Accor is crucial to social, ethnic, racial, and cultural diversity. </w:t>
      </w:r>
      <w:r w:rsidR="00045262">
        <w:rPr>
          <w:rFonts w:ascii="Arial" w:hAnsi="Arial" w:cs="Arial"/>
          <w:sz w:val="24"/>
          <w:szCs w:val="24"/>
        </w:rPr>
        <w:t xml:space="preserve">They </w:t>
      </w:r>
      <w:r w:rsidR="00730432" w:rsidRPr="00730432">
        <w:rPr>
          <w:rFonts w:ascii="Arial" w:hAnsi="Arial" w:cs="Arial"/>
          <w:sz w:val="24"/>
          <w:szCs w:val="24"/>
        </w:rPr>
        <w:t xml:space="preserve">can meet the needs of </w:t>
      </w:r>
      <w:r w:rsidR="00045262">
        <w:rPr>
          <w:rFonts w:ascii="Arial" w:hAnsi="Arial" w:cs="Arial"/>
          <w:sz w:val="24"/>
          <w:szCs w:val="24"/>
        </w:rPr>
        <w:t xml:space="preserve">their </w:t>
      </w:r>
      <w:r w:rsidR="00730432" w:rsidRPr="00730432">
        <w:rPr>
          <w:rFonts w:ascii="Arial" w:hAnsi="Arial" w:cs="Arial"/>
          <w:sz w:val="24"/>
          <w:szCs w:val="24"/>
        </w:rPr>
        <w:t xml:space="preserve">teams and their communities by offering jobs and </w:t>
      </w:r>
      <w:r w:rsidR="00730432" w:rsidRPr="00730432">
        <w:rPr>
          <w:rFonts w:ascii="Arial" w:hAnsi="Arial" w:cs="Arial"/>
          <w:sz w:val="24"/>
          <w:szCs w:val="24"/>
        </w:rPr>
        <w:lastRenderedPageBreak/>
        <w:t xml:space="preserve">training. </w:t>
      </w:r>
      <w:r w:rsidR="00730432" w:rsidRPr="00730432">
        <w:rPr>
          <w:rFonts w:ascii="Arial" w:hAnsi="Arial" w:cs="Arial"/>
          <w:sz w:val="24"/>
          <w:szCs w:val="24"/>
        </w:rPr>
        <w:cr/>
        <w:t xml:space="preserve">The Group promotes local community integration through mentoring programmes, sponsorships, </w:t>
      </w:r>
      <w:r w:rsidR="006F3CF7" w:rsidRPr="006F3CF7">
        <w:rPr>
          <w:rFonts w:ascii="Arial" w:hAnsi="Arial" w:cs="Arial"/>
          <w:sz w:val="24"/>
          <w:szCs w:val="24"/>
        </w:rPr>
        <w:t>associative partnerships, recruitment events,</w:t>
      </w:r>
      <w:r w:rsidR="00730432" w:rsidRPr="00730432">
        <w:rPr>
          <w:rFonts w:ascii="Arial" w:hAnsi="Arial" w:cs="Arial"/>
          <w:sz w:val="24"/>
          <w:szCs w:val="24"/>
        </w:rPr>
        <w:t xml:space="preserve"> and job and training opportunities. Accor teams worldwide have pioneered this field to address regional difficulties and goals</w:t>
      </w:r>
      <w:r>
        <w:rPr>
          <w:rFonts w:ascii="Arial" w:hAnsi="Arial" w:cs="Arial"/>
          <w:sz w:val="24"/>
          <w:szCs w:val="24"/>
        </w:rPr>
        <w:t xml:space="preserve"> (Accor,2023).</w:t>
      </w:r>
      <w:r w:rsidR="00602626">
        <w:rPr>
          <w:rFonts w:ascii="Arial" w:hAnsi="Arial" w:cs="Arial"/>
          <w:sz w:val="24"/>
          <w:szCs w:val="24"/>
        </w:rPr>
        <w:t xml:space="preserve">   </w:t>
      </w:r>
    </w:p>
    <w:p w14:paraId="37507AF1" w14:textId="77777777" w:rsidR="00F04141" w:rsidRPr="007E381C" w:rsidRDefault="00F04141" w:rsidP="007E381C">
      <w:pPr>
        <w:spacing w:line="360" w:lineRule="auto"/>
        <w:jc w:val="both"/>
        <w:rPr>
          <w:rFonts w:ascii="Arial" w:hAnsi="Arial" w:cs="Arial"/>
          <w:sz w:val="24"/>
          <w:szCs w:val="24"/>
        </w:rPr>
      </w:pPr>
    </w:p>
    <w:p w14:paraId="6066A2AE" w14:textId="603BAE2C" w:rsidR="00A33FB9" w:rsidRDefault="00A33FB9" w:rsidP="00C8245B">
      <w:pPr>
        <w:pStyle w:val="Heading1"/>
        <w:numPr>
          <w:ilvl w:val="0"/>
          <w:numId w:val="1"/>
        </w:numPr>
        <w:jc w:val="both"/>
        <w:rPr>
          <w:rFonts w:ascii="Arial" w:hAnsi="Arial" w:cs="Arial"/>
          <w:sz w:val="36"/>
          <w:szCs w:val="36"/>
        </w:rPr>
      </w:pPr>
      <w:bookmarkStart w:id="6" w:name="_Toc137315258"/>
      <w:bookmarkStart w:id="7" w:name="_Toc137491372"/>
      <w:r w:rsidRPr="00A33FB9">
        <w:rPr>
          <w:rFonts w:ascii="Arial" w:hAnsi="Arial" w:cs="Arial"/>
          <w:sz w:val="36"/>
          <w:szCs w:val="36"/>
        </w:rPr>
        <w:t>Organisation structure</w:t>
      </w:r>
      <w:bookmarkEnd w:id="6"/>
      <w:bookmarkEnd w:id="7"/>
    </w:p>
    <w:p w14:paraId="30898264" w14:textId="77777777" w:rsidR="00C169F3" w:rsidRPr="00C169F3" w:rsidRDefault="00C169F3" w:rsidP="00C169F3"/>
    <w:p w14:paraId="72F32E99" w14:textId="330F205A" w:rsidR="00944CCA" w:rsidRDefault="00D336FE" w:rsidP="00AB459C">
      <w:pPr>
        <w:spacing w:line="360" w:lineRule="auto"/>
        <w:jc w:val="both"/>
        <w:rPr>
          <w:rFonts w:ascii="Arial" w:hAnsi="Arial" w:cs="Arial"/>
          <w:sz w:val="24"/>
          <w:szCs w:val="24"/>
        </w:rPr>
      </w:pPr>
      <w:r>
        <w:rPr>
          <w:rFonts w:ascii="Arial" w:hAnsi="Arial" w:cs="Arial"/>
          <w:sz w:val="24"/>
          <w:szCs w:val="24"/>
        </w:rPr>
        <w:t>The organisational</w:t>
      </w:r>
      <w:r w:rsidRPr="00D336FE">
        <w:rPr>
          <w:rFonts w:ascii="Arial" w:hAnsi="Arial" w:cs="Arial"/>
          <w:sz w:val="24"/>
          <w:szCs w:val="24"/>
        </w:rPr>
        <w:t xml:space="preserve"> structure is a concept </w:t>
      </w:r>
      <w:r w:rsidR="006F3CF7">
        <w:rPr>
          <w:rFonts w:ascii="Arial" w:hAnsi="Arial" w:cs="Arial"/>
          <w:sz w:val="24"/>
          <w:szCs w:val="24"/>
        </w:rPr>
        <w:t>used to expand</w:t>
      </w:r>
      <w:r w:rsidRPr="00D336FE">
        <w:rPr>
          <w:rFonts w:ascii="Arial" w:hAnsi="Arial" w:cs="Arial"/>
          <w:sz w:val="24"/>
          <w:szCs w:val="24"/>
        </w:rPr>
        <w:t xml:space="preserve"> businesses of different shapes, designs, and sizes. The organisation has a distinct hierarchy, and its organisational structure eminently describes the role that every individual plays within the bigger picture as well as how that role fits into the hierarchy </w:t>
      </w:r>
      <w:r w:rsidR="00045262" w:rsidRPr="00045262">
        <w:rPr>
          <w:rFonts w:ascii="Arial" w:hAnsi="Arial" w:cs="Arial"/>
          <w:sz w:val="24"/>
          <w:szCs w:val="24"/>
        </w:rPr>
        <w:t>(Organ and Bottoff,2023)</w:t>
      </w:r>
      <w:r w:rsidR="00045262">
        <w:rPr>
          <w:rFonts w:ascii="Arial" w:hAnsi="Arial" w:cs="Arial"/>
          <w:sz w:val="24"/>
          <w:szCs w:val="24"/>
        </w:rPr>
        <w:t xml:space="preserve">. </w:t>
      </w:r>
      <w:r>
        <w:rPr>
          <w:rFonts w:ascii="Arial" w:hAnsi="Arial" w:cs="Arial"/>
          <w:sz w:val="24"/>
          <w:szCs w:val="24"/>
        </w:rPr>
        <w:t xml:space="preserve">The organisational structure </w:t>
      </w:r>
      <w:r w:rsidR="00045262">
        <w:rPr>
          <w:rFonts w:ascii="Arial" w:hAnsi="Arial" w:cs="Arial"/>
          <w:sz w:val="24"/>
          <w:szCs w:val="24"/>
        </w:rPr>
        <w:t>can also be defined as</w:t>
      </w:r>
      <w:r w:rsidR="00E977DF">
        <w:rPr>
          <w:rFonts w:ascii="Arial" w:hAnsi="Arial" w:cs="Arial"/>
          <w:sz w:val="24"/>
          <w:szCs w:val="24"/>
        </w:rPr>
        <w:t xml:space="preserve"> a set of rules</w:t>
      </w:r>
      <w:r w:rsidR="005D2B72">
        <w:rPr>
          <w:rFonts w:ascii="Arial" w:hAnsi="Arial" w:cs="Arial"/>
          <w:sz w:val="24"/>
          <w:szCs w:val="24"/>
        </w:rPr>
        <w:t xml:space="preserve"> that defines the flow of information</w:t>
      </w:r>
      <w:r w:rsidR="00E977DF">
        <w:rPr>
          <w:rFonts w:ascii="Arial" w:hAnsi="Arial" w:cs="Arial"/>
          <w:sz w:val="24"/>
          <w:szCs w:val="24"/>
        </w:rPr>
        <w:t xml:space="preserve">, </w:t>
      </w:r>
      <w:r w:rsidR="005D2B72">
        <w:rPr>
          <w:rFonts w:ascii="Arial" w:hAnsi="Arial" w:cs="Arial"/>
          <w:sz w:val="24"/>
          <w:szCs w:val="24"/>
        </w:rPr>
        <w:t>authority,</w:t>
      </w:r>
      <w:r w:rsidR="00E977DF">
        <w:rPr>
          <w:rFonts w:ascii="Arial" w:hAnsi="Arial" w:cs="Arial"/>
          <w:sz w:val="24"/>
          <w:szCs w:val="24"/>
        </w:rPr>
        <w:t xml:space="preserve"> and decision-making across the organisation.</w:t>
      </w:r>
      <w:r w:rsidR="005D2B72">
        <w:rPr>
          <w:rFonts w:ascii="Arial" w:hAnsi="Arial" w:cs="Arial"/>
          <w:sz w:val="24"/>
          <w:szCs w:val="24"/>
        </w:rPr>
        <w:t xml:space="preserve"> </w:t>
      </w:r>
      <w:r w:rsidR="00AB459C">
        <w:rPr>
          <w:rFonts w:ascii="Arial" w:hAnsi="Arial" w:cs="Arial"/>
          <w:sz w:val="24"/>
          <w:szCs w:val="24"/>
        </w:rPr>
        <w:t>Organisations</w:t>
      </w:r>
      <w:r w:rsidR="00AB459C" w:rsidRPr="00AB459C">
        <w:rPr>
          <w:rFonts w:ascii="Arial" w:hAnsi="Arial" w:cs="Arial"/>
          <w:sz w:val="24"/>
          <w:szCs w:val="24"/>
        </w:rPr>
        <w:t xml:space="preserve"> bring individuals together to do more than they</w:t>
      </w:r>
      <w:r w:rsidR="00AB459C">
        <w:rPr>
          <w:rFonts w:ascii="Arial" w:hAnsi="Arial" w:cs="Arial"/>
          <w:sz w:val="24"/>
          <w:szCs w:val="24"/>
        </w:rPr>
        <w:t xml:space="preserve"> </w:t>
      </w:r>
      <w:r w:rsidR="00AB459C" w:rsidRPr="00AB459C">
        <w:rPr>
          <w:rFonts w:ascii="Arial" w:hAnsi="Arial" w:cs="Arial"/>
          <w:sz w:val="24"/>
          <w:szCs w:val="24"/>
        </w:rPr>
        <w:t>could alone, yet they must be profitable and efficient. Organisations might be hierarchical, circular, flat, or vertical (Organ and Bottoff,2023)</w:t>
      </w:r>
      <w:r w:rsidR="00045262">
        <w:rPr>
          <w:rFonts w:ascii="Arial" w:hAnsi="Arial" w:cs="Arial"/>
          <w:sz w:val="24"/>
          <w:szCs w:val="24"/>
        </w:rPr>
        <w:t>.</w:t>
      </w:r>
    </w:p>
    <w:p w14:paraId="1977A02B" w14:textId="097A81FD" w:rsidR="00F04141" w:rsidRDefault="00F04141" w:rsidP="00AB459C">
      <w:pPr>
        <w:spacing w:line="360" w:lineRule="auto"/>
        <w:jc w:val="both"/>
        <w:rPr>
          <w:rFonts w:ascii="Arial" w:hAnsi="Arial" w:cs="Arial"/>
          <w:sz w:val="24"/>
          <w:szCs w:val="24"/>
        </w:rPr>
      </w:pPr>
      <w:r w:rsidRPr="00F04141">
        <w:rPr>
          <w:rFonts w:ascii="Arial" w:hAnsi="Arial" w:cs="Arial"/>
          <w:sz w:val="24"/>
          <w:szCs w:val="24"/>
        </w:rPr>
        <w:t xml:space="preserve">Accor's functional organisational structure is illustrated in Figure 1, which also provides a diagram of the division of the functional work departments. In other words, may be broken down into the activities that </w:t>
      </w:r>
      <w:r>
        <w:rPr>
          <w:rFonts w:ascii="Arial" w:hAnsi="Arial" w:cs="Arial"/>
          <w:sz w:val="24"/>
          <w:szCs w:val="24"/>
        </w:rPr>
        <w:t xml:space="preserve">staff members </w:t>
      </w:r>
      <w:r w:rsidRPr="00F04141">
        <w:rPr>
          <w:rFonts w:ascii="Arial" w:hAnsi="Arial" w:cs="Arial"/>
          <w:sz w:val="24"/>
          <w:szCs w:val="24"/>
        </w:rPr>
        <w:t xml:space="preserve">participate in. The </w:t>
      </w:r>
      <w:r>
        <w:rPr>
          <w:rFonts w:ascii="Arial" w:hAnsi="Arial" w:cs="Arial"/>
          <w:sz w:val="24"/>
          <w:szCs w:val="24"/>
        </w:rPr>
        <w:t>CEO</w:t>
      </w:r>
      <w:r w:rsidRPr="00F04141">
        <w:rPr>
          <w:rFonts w:ascii="Arial" w:hAnsi="Arial" w:cs="Arial"/>
          <w:sz w:val="24"/>
          <w:szCs w:val="24"/>
        </w:rPr>
        <w:t xml:space="preserve"> is responsible for monitoring the work that is completed by personnel in each functional area.</w:t>
      </w:r>
      <w:r>
        <w:rPr>
          <w:rFonts w:ascii="Arial" w:hAnsi="Arial" w:cs="Arial"/>
          <w:sz w:val="24"/>
          <w:szCs w:val="24"/>
        </w:rPr>
        <w:t xml:space="preserve"> The task allocation, supervision and coordination are directed towards the aims and goals of the Hotel, also it helps the employees see where they stand.  </w:t>
      </w:r>
    </w:p>
    <w:p w14:paraId="00553BEE" w14:textId="7003B7DD" w:rsidR="00C40695" w:rsidRDefault="002B71D6" w:rsidP="00AB459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9B19A89" wp14:editId="535BA3D4">
            <wp:extent cx="5440680" cy="3631741"/>
            <wp:effectExtent l="0" t="0" r="7620" b="6985"/>
            <wp:docPr id="2018099672" name="Picture 9"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99672" name="Picture 9" descr="A picture containing text, screenshot, font,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48382" cy="3636882"/>
                    </a:xfrm>
                    <a:prstGeom prst="rect">
                      <a:avLst/>
                    </a:prstGeom>
                  </pic:spPr>
                </pic:pic>
              </a:graphicData>
            </a:graphic>
          </wp:inline>
        </w:drawing>
      </w:r>
    </w:p>
    <w:p w14:paraId="5088AB16" w14:textId="261838B2" w:rsidR="00E66DBF" w:rsidRPr="006C6AE7" w:rsidRDefault="002B71D6" w:rsidP="00E66DBF">
      <w:pPr>
        <w:spacing w:line="360" w:lineRule="auto"/>
        <w:jc w:val="center"/>
        <w:rPr>
          <w:rFonts w:ascii="Arial" w:hAnsi="Arial" w:cs="Arial"/>
          <w:sz w:val="24"/>
          <w:szCs w:val="24"/>
        </w:rPr>
      </w:pPr>
      <w:r>
        <w:rPr>
          <w:rFonts w:ascii="Arial" w:hAnsi="Arial" w:cs="Arial"/>
          <w:sz w:val="24"/>
          <w:szCs w:val="24"/>
        </w:rPr>
        <w:t>Figure 1, Accor Hotel organisational chart</w:t>
      </w:r>
      <w:r w:rsidR="00391FAB">
        <w:rPr>
          <w:rFonts w:ascii="Arial" w:hAnsi="Arial" w:cs="Arial"/>
          <w:sz w:val="24"/>
          <w:szCs w:val="24"/>
        </w:rPr>
        <w:t>, Scribd.com</w:t>
      </w:r>
    </w:p>
    <w:p w14:paraId="66D298A2" w14:textId="58FB0B4E" w:rsidR="00944CCA" w:rsidRPr="00944CCA" w:rsidRDefault="00C8245B" w:rsidP="00944CCA">
      <w:pPr>
        <w:pStyle w:val="Heading1"/>
        <w:spacing w:line="360" w:lineRule="auto"/>
        <w:jc w:val="both"/>
        <w:rPr>
          <w:rFonts w:ascii="Arial" w:hAnsi="Arial" w:cs="Arial"/>
        </w:rPr>
      </w:pPr>
      <w:bookmarkStart w:id="8" w:name="_Toc137315259"/>
      <w:bookmarkStart w:id="9" w:name="_Toc137491373"/>
      <w:r>
        <w:rPr>
          <w:rFonts w:ascii="Arial" w:hAnsi="Arial" w:cs="Arial"/>
        </w:rPr>
        <w:t xml:space="preserve">2.1 </w:t>
      </w:r>
      <w:r w:rsidR="00944CCA" w:rsidRPr="00944CCA">
        <w:rPr>
          <w:rFonts w:ascii="Arial" w:hAnsi="Arial" w:cs="Arial"/>
        </w:rPr>
        <w:t>The Matrix</w:t>
      </w:r>
      <w:r w:rsidR="002B5A4B">
        <w:rPr>
          <w:rFonts w:ascii="Arial" w:hAnsi="Arial" w:cs="Arial"/>
        </w:rPr>
        <w:t xml:space="preserve"> </w:t>
      </w:r>
      <w:r w:rsidR="00944CCA" w:rsidRPr="00944CCA">
        <w:rPr>
          <w:rFonts w:ascii="Arial" w:hAnsi="Arial" w:cs="Arial"/>
        </w:rPr>
        <w:t>structure</w:t>
      </w:r>
      <w:bookmarkEnd w:id="8"/>
      <w:bookmarkEnd w:id="9"/>
      <w:r w:rsidR="00944CCA" w:rsidRPr="00944CCA">
        <w:rPr>
          <w:rFonts w:ascii="Arial" w:hAnsi="Arial" w:cs="Arial"/>
        </w:rPr>
        <w:t xml:space="preserve"> </w:t>
      </w:r>
    </w:p>
    <w:p w14:paraId="42503C4F" w14:textId="6363BA89" w:rsidR="00944CCA" w:rsidRDefault="00944CCA" w:rsidP="00AB459C">
      <w:pPr>
        <w:spacing w:line="360" w:lineRule="auto"/>
        <w:jc w:val="both"/>
        <w:rPr>
          <w:rFonts w:ascii="Arial" w:hAnsi="Arial" w:cs="Arial"/>
          <w:sz w:val="24"/>
          <w:szCs w:val="24"/>
        </w:rPr>
      </w:pPr>
      <w:r>
        <w:rPr>
          <w:rFonts w:ascii="Arial" w:hAnsi="Arial" w:cs="Arial"/>
          <w:sz w:val="24"/>
          <w:szCs w:val="24"/>
        </w:rPr>
        <w:t xml:space="preserve">A simple definition of a Matrix organisational structure is one where people have more than one boss, competing goals, accountability without control and influence without authority, </w:t>
      </w:r>
      <w:r w:rsidR="00DB060C">
        <w:rPr>
          <w:rFonts w:ascii="Arial" w:hAnsi="Arial" w:cs="Arial"/>
          <w:sz w:val="24"/>
          <w:szCs w:val="24"/>
        </w:rPr>
        <w:t>all</w:t>
      </w:r>
      <w:r>
        <w:rPr>
          <w:rFonts w:ascii="Arial" w:hAnsi="Arial" w:cs="Arial"/>
          <w:sz w:val="24"/>
          <w:szCs w:val="24"/>
        </w:rPr>
        <w:t xml:space="preserve"> this becoming a norm</w:t>
      </w:r>
      <w:r w:rsidR="0030623A">
        <w:rPr>
          <w:rFonts w:ascii="Arial" w:hAnsi="Arial" w:cs="Arial"/>
          <w:sz w:val="24"/>
          <w:szCs w:val="24"/>
        </w:rPr>
        <w:t xml:space="preserve">. </w:t>
      </w:r>
      <w:r w:rsidR="00437416">
        <w:rPr>
          <w:rFonts w:ascii="Arial" w:hAnsi="Arial" w:cs="Arial"/>
          <w:sz w:val="24"/>
          <w:szCs w:val="24"/>
        </w:rPr>
        <w:t>S</w:t>
      </w:r>
      <w:r w:rsidR="0030623A">
        <w:rPr>
          <w:rFonts w:ascii="Arial" w:hAnsi="Arial" w:cs="Arial"/>
          <w:sz w:val="24"/>
          <w:szCs w:val="24"/>
        </w:rPr>
        <w:t xml:space="preserve">ee Figure </w:t>
      </w:r>
      <w:r w:rsidR="002B71D6">
        <w:rPr>
          <w:rFonts w:ascii="Arial" w:hAnsi="Arial" w:cs="Arial"/>
          <w:sz w:val="24"/>
          <w:szCs w:val="24"/>
        </w:rPr>
        <w:t>2.</w:t>
      </w:r>
      <w:r w:rsidR="006B31C2">
        <w:rPr>
          <w:rFonts w:ascii="Arial" w:hAnsi="Arial" w:cs="Arial"/>
          <w:sz w:val="24"/>
          <w:szCs w:val="24"/>
        </w:rPr>
        <w:t xml:space="preserve">     </w:t>
      </w:r>
    </w:p>
    <w:p w14:paraId="01DEDBAA" w14:textId="726D33A3" w:rsidR="00E66DBF" w:rsidRDefault="00E66DBF" w:rsidP="00AB459C">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5F14877E" wp14:editId="14D8128C">
            <wp:simplePos x="0" y="0"/>
            <wp:positionH relativeFrom="margin">
              <wp:posOffset>450302</wp:posOffset>
            </wp:positionH>
            <wp:positionV relativeFrom="margin">
              <wp:posOffset>5494020</wp:posOffset>
            </wp:positionV>
            <wp:extent cx="4389120" cy="2774136"/>
            <wp:effectExtent l="0" t="0" r="0" b="7620"/>
            <wp:wrapNone/>
            <wp:docPr id="462951766" name="Picture 7" descr="A picture containing text, screenshot, parallel,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51766" name="Picture 7" descr="A picture containing text, screenshot, parallel, handwrit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9120" cy="2774136"/>
                    </a:xfrm>
                    <a:prstGeom prst="rect">
                      <a:avLst/>
                    </a:prstGeom>
                  </pic:spPr>
                </pic:pic>
              </a:graphicData>
            </a:graphic>
            <wp14:sizeRelH relativeFrom="margin">
              <wp14:pctWidth>0</wp14:pctWidth>
            </wp14:sizeRelH>
            <wp14:sizeRelV relativeFrom="margin">
              <wp14:pctHeight>0</wp14:pctHeight>
            </wp14:sizeRelV>
          </wp:anchor>
        </w:drawing>
      </w:r>
    </w:p>
    <w:p w14:paraId="058D8F85" w14:textId="77777777" w:rsidR="00E66DBF" w:rsidRDefault="00E66DBF" w:rsidP="00AB459C">
      <w:pPr>
        <w:spacing w:line="360" w:lineRule="auto"/>
        <w:jc w:val="both"/>
        <w:rPr>
          <w:rFonts w:ascii="Arial" w:hAnsi="Arial" w:cs="Arial"/>
          <w:sz w:val="24"/>
          <w:szCs w:val="24"/>
        </w:rPr>
      </w:pPr>
    </w:p>
    <w:p w14:paraId="365D97FF" w14:textId="542A362D" w:rsidR="00437416" w:rsidRDefault="00437416" w:rsidP="00AB459C">
      <w:pPr>
        <w:spacing w:line="360" w:lineRule="auto"/>
        <w:jc w:val="both"/>
        <w:rPr>
          <w:rFonts w:ascii="Arial" w:hAnsi="Arial" w:cs="Arial"/>
          <w:sz w:val="24"/>
          <w:szCs w:val="24"/>
        </w:rPr>
      </w:pPr>
    </w:p>
    <w:p w14:paraId="59DD0955" w14:textId="4BDB760A" w:rsidR="00F04141" w:rsidRDefault="00F04141" w:rsidP="00AB459C">
      <w:pPr>
        <w:spacing w:line="360" w:lineRule="auto"/>
        <w:jc w:val="both"/>
        <w:rPr>
          <w:rFonts w:ascii="Arial" w:hAnsi="Arial" w:cs="Arial"/>
          <w:sz w:val="24"/>
          <w:szCs w:val="24"/>
        </w:rPr>
      </w:pPr>
    </w:p>
    <w:p w14:paraId="377D0D91" w14:textId="77777777" w:rsidR="00F04141" w:rsidRDefault="00F04141" w:rsidP="00AB459C">
      <w:pPr>
        <w:spacing w:line="360" w:lineRule="auto"/>
        <w:jc w:val="both"/>
        <w:rPr>
          <w:rFonts w:ascii="Arial" w:hAnsi="Arial" w:cs="Arial"/>
          <w:sz w:val="24"/>
          <w:szCs w:val="24"/>
        </w:rPr>
      </w:pPr>
    </w:p>
    <w:p w14:paraId="2C3D577C" w14:textId="7966153C" w:rsidR="00F04141" w:rsidRDefault="00F04141" w:rsidP="00AB459C">
      <w:pPr>
        <w:spacing w:line="360" w:lineRule="auto"/>
        <w:jc w:val="both"/>
        <w:rPr>
          <w:rFonts w:ascii="Arial" w:hAnsi="Arial" w:cs="Arial"/>
          <w:sz w:val="24"/>
          <w:szCs w:val="24"/>
        </w:rPr>
      </w:pPr>
    </w:p>
    <w:p w14:paraId="0C0A9565" w14:textId="61ECDE4E" w:rsidR="00F04141" w:rsidRDefault="00F04141" w:rsidP="00AB459C">
      <w:pPr>
        <w:spacing w:line="360" w:lineRule="auto"/>
        <w:jc w:val="both"/>
        <w:rPr>
          <w:rFonts w:ascii="Arial" w:hAnsi="Arial" w:cs="Arial"/>
          <w:sz w:val="24"/>
          <w:szCs w:val="24"/>
        </w:rPr>
      </w:pPr>
    </w:p>
    <w:p w14:paraId="3BBB5E8E" w14:textId="68A28642" w:rsidR="00F04141" w:rsidRDefault="00F04141" w:rsidP="00AB459C">
      <w:pPr>
        <w:spacing w:line="360" w:lineRule="auto"/>
        <w:jc w:val="both"/>
        <w:rPr>
          <w:rFonts w:ascii="Arial" w:hAnsi="Arial" w:cs="Arial"/>
          <w:sz w:val="24"/>
          <w:szCs w:val="24"/>
        </w:rPr>
      </w:pPr>
    </w:p>
    <w:p w14:paraId="46127816" w14:textId="360B2A26" w:rsidR="00437416" w:rsidRPr="00AB459C" w:rsidRDefault="00E66DBF" w:rsidP="00E66DBF">
      <w:pPr>
        <w:spacing w:line="360" w:lineRule="auto"/>
        <w:rPr>
          <w:rFonts w:ascii="Arial" w:hAnsi="Arial" w:cs="Arial"/>
          <w:sz w:val="24"/>
          <w:szCs w:val="24"/>
        </w:rPr>
      </w:pPr>
      <w:r>
        <w:rPr>
          <w:rFonts w:ascii="Arial" w:hAnsi="Arial" w:cs="Arial"/>
          <w:sz w:val="24"/>
          <w:szCs w:val="24"/>
        </w:rPr>
        <w:t xml:space="preserve">               </w:t>
      </w:r>
      <w:r w:rsidR="00437416">
        <w:rPr>
          <w:rFonts w:ascii="Arial" w:hAnsi="Arial" w:cs="Arial"/>
          <w:sz w:val="24"/>
          <w:szCs w:val="24"/>
        </w:rPr>
        <w:t xml:space="preserve">Figure </w:t>
      </w:r>
      <w:r w:rsidR="002B71D6">
        <w:rPr>
          <w:rFonts w:ascii="Arial" w:hAnsi="Arial" w:cs="Arial"/>
          <w:sz w:val="24"/>
          <w:szCs w:val="24"/>
        </w:rPr>
        <w:t>2</w:t>
      </w:r>
      <w:r w:rsidR="00437416">
        <w:rPr>
          <w:rFonts w:ascii="Arial" w:hAnsi="Arial" w:cs="Arial"/>
          <w:sz w:val="24"/>
          <w:szCs w:val="24"/>
        </w:rPr>
        <w:t>, Management &amp; Organisational Behaviour, pp-409</w:t>
      </w:r>
    </w:p>
    <w:p w14:paraId="6FCE5B1E" w14:textId="337B0F5A" w:rsidR="002B5A4B" w:rsidRDefault="00A42E43" w:rsidP="00A42E43">
      <w:pPr>
        <w:spacing w:line="360" w:lineRule="auto"/>
        <w:jc w:val="both"/>
        <w:rPr>
          <w:rFonts w:ascii="Arial" w:hAnsi="Arial" w:cs="Arial"/>
          <w:sz w:val="24"/>
          <w:szCs w:val="24"/>
        </w:rPr>
      </w:pPr>
      <w:r>
        <w:rPr>
          <w:rFonts w:ascii="Arial" w:hAnsi="Arial" w:cs="Arial"/>
          <w:sz w:val="24"/>
          <w:szCs w:val="24"/>
        </w:rPr>
        <w:lastRenderedPageBreak/>
        <w:t>When Matrix structure is run properly</w:t>
      </w:r>
      <w:r w:rsidR="009A57C1">
        <w:rPr>
          <w:rFonts w:ascii="Arial" w:hAnsi="Arial" w:cs="Arial"/>
          <w:sz w:val="24"/>
          <w:szCs w:val="24"/>
        </w:rPr>
        <w:t>,</w:t>
      </w:r>
      <w:r>
        <w:rPr>
          <w:rFonts w:ascii="Arial" w:hAnsi="Arial" w:cs="Arial"/>
          <w:sz w:val="24"/>
          <w:szCs w:val="24"/>
        </w:rPr>
        <w:t xml:space="preserve"> it delivers enormous business benefits in operating supply chains, </w:t>
      </w:r>
      <w:r w:rsidR="009A57C1">
        <w:rPr>
          <w:rFonts w:ascii="Arial" w:hAnsi="Arial" w:cs="Arial"/>
          <w:sz w:val="24"/>
          <w:szCs w:val="24"/>
        </w:rPr>
        <w:t>flexibility, greater security and control of project information, opportunities for staff development, services to</w:t>
      </w:r>
      <w:r>
        <w:rPr>
          <w:rFonts w:ascii="Arial" w:hAnsi="Arial" w:cs="Arial"/>
          <w:sz w:val="24"/>
          <w:szCs w:val="24"/>
        </w:rPr>
        <w:t xml:space="preserve"> global customers and generating synergies internally, however, there are some predictable and preventable</w:t>
      </w:r>
      <w:r w:rsidR="00503D21">
        <w:rPr>
          <w:rFonts w:ascii="Arial" w:hAnsi="Arial" w:cs="Arial"/>
          <w:sz w:val="24"/>
          <w:szCs w:val="24"/>
        </w:rPr>
        <w:t xml:space="preserve"> </w:t>
      </w:r>
      <w:r>
        <w:rPr>
          <w:rFonts w:ascii="Arial" w:hAnsi="Arial" w:cs="Arial"/>
          <w:sz w:val="24"/>
          <w:szCs w:val="24"/>
        </w:rPr>
        <w:t>disadvantages in this more integrated way</w:t>
      </w:r>
      <w:r w:rsidR="00503D21">
        <w:rPr>
          <w:rFonts w:ascii="Arial" w:hAnsi="Arial" w:cs="Arial"/>
          <w:sz w:val="24"/>
          <w:szCs w:val="24"/>
        </w:rPr>
        <w:t xml:space="preserve"> </w:t>
      </w:r>
      <w:r>
        <w:rPr>
          <w:rFonts w:ascii="Arial" w:hAnsi="Arial" w:cs="Arial"/>
          <w:sz w:val="24"/>
          <w:szCs w:val="24"/>
        </w:rPr>
        <w:t>of working. The disadvantages are as follows:</w:t>
      </w:r>
      <w:r w:rsidR="00F7497D">
        <w:rPr>
          <w:rFonts w:ascii="Arial" w:hAnsi="Arial" w:cs="Arial"/>
          <w:sz w:val="24"/>
          <w:szCs w:val="24"/>
        </w:rPr>
        <w:t xml:space="preserve"> i</w:t>
      </w:r>
      <w:r w:rsidRPr="00F7497D">
        <w:rPr>
          <w:rFonts w:ascii="Arial" w:hAnsi="Arial" w:cs="Arial"/>
          <w:sz w:val="24"/>
          <w:szCs w:val="24"/>
        </w:rPr>
        <w:t>ncreased number of meetings</w:t>
      </w:r>
      <w:r w:rsidR="00F7497D">
        <w:rPr>
          <w:rFonts w:ascii="Arial" w:hAnsi="Arial" w:cs="Arial"/>
          <w:sz w:val="24"/>
          <w:szCs w:val="24"/>
        </w:rPr>
        <w:t>, d</w:t>
      </w:r>
      <w:r w:rsidRPr="00F7497D">
        <w:rPr>
          <w:rFonts w:ascii="Arial" w:hAnsi="Arial" w:cs="Arial"/>
          <w:sz w:val="24"/>
          <w:szCs w:val="24"/>
        </w:rPr>
        <w:t xml:space="preserve">elays </w:t>
      </w:r>
      <w:r w:rsidR="00F7497D">
        <w:rPr>
          <w:rFonts w:ascii="Arial" w:hAnsi="Arial" w:cs="Arial"/>
          <w:sz w:val="24"/>
          <w:szCs w:val="24"/>
        </w:rPr>
        <w:t>in</w:t>
      </w:r>
      <w:r w:rsidRPr="00F7497D">
        <w:rPr>
          <w:rFonts w:ascii="Arial" w:hAnsi="Arial" w:cs="Arial"/>
          <w:sz w:val="24"/>
          <w:szCs w:val="24"/>
        </w:rPr>
        <w:t xml:space="preserve"> decision-making</w:t>
      </w:r>
      <w:r w:rsidR="00F7497D">
        <w:rPr>
          <w:rFonts w:ascii="Arial" w:hAnsi="Arial" w:cs="Arial"/>
          <w:sz w:val="24"/>
          <w:szCs w:val="24"/>
        </w:rPr>
        <w:t xml:space="preserve"> and l</w:t>
      </w:r>
      <w:r w:rsidRPr="00F7497D">
        <w:rPr>
          <w:rFonts w:ascii="Arial" w:hAnsi="Arial" w:cs="Arial"/>
          <w:sz w:val="24"/>
          <w:szCs w:val="24"/>
        </w:rPr>
        <w:t>ack of accountability</w:t>
      </w:r>
      <w:r w:rsidR="003061FE">
        <w:rPr>
          <w:rFonts w:ascii="Arial" w:hAnsi="Arial" w:cs="Arial"/>
          <w:sz w:val="24"/>
          <w:szCs w:val="24"/>
        </w:rPr>
        <w:t xml:space="preserve"> </w:t>
      </w:r>
      <w:r w:rsidR="009A57C1">
        <w:rPr>
          <w:rFonts w:ascii="Arial" w:hAnsi="Arial" w:cs="Arial"/>
          <w:sz w:val="24"/>
          <w:szCs w:val="24"/>
        </w:rPr>
        <w:t>(Mullins,2016, pp-410).</w:t>
      </w:r>
    </w:p>
    <w:p w14:paraId="10CD7086" w14:textId="6ACF5E87" w:rsidR="00FD3C9E" w:rsidRDefault="00BE2342" w:rsidP="00FD3C9E">
      <w:pPr>
        <w:spacing w:line="360" w:lineRule="auto"/>
        <w:jc w:val="both"/>
      </w:pPr>
      <w:r>
        <w:rPr>
          <w:rFonts w:ascii="Arial" w:hAnsi="Arial" w:cs="Arial"/>
          <w:sz w:val="24"/>
          <w:szCs w:val="24"/>
        </w:rPr>
        <w:t>Analysing and a</w:t>
      </w:r>
      <w:r w:rsidR="002B5A4B">
        <w:rPr>
          <w:rFonts w:ascii="Arial" w:hAnsi="Arial" w:cs="Arial"/>
          <w:sz w:val="24"/>
          <w:szCs w:val="24"/>
        </w:rPr>
        <w:t xml:space="preserve">pplying this structure to Accor Hotel demonstrates that </w:t>
      </w:r>
      <w:r w:rsidRPr="00BE2342">
        <w:rPr>
          <w:rFonts w:ascii="Arial" w:hAnsi="Arial" w:cs="Arial"/>
          <w:sz w:val="24"/>
          <w:szCs w:val="24"/>
        </w:rPr>
        <w:t xml:space="preserve">Accor is currently </w:t>
      </w:r>
      <w:r w:rsidR="00AF3983" w:rsidRPr="00AF3983">
        <w:rPr>
          <w:rFonts w:ascii="Arial" w:hAnsi="Arial" w:cs="Arial"/>
          <w:sz w:val="24"/>
          <w:szCs w:val="24"/>
        </w:rPr>
        <w:t>restructuring and improving its operations, focusing</w:t>
      </w:r>
      <w:r w:rsidRPr="00BE2342">
        <w:rPr>
          <w:rFonts w:ascii="Arial" w:hAnsi="Arial" w:cs="Arial"/>
          <w:sz w:val="24"/>
          <w:szCs w:val="24"/>
        </w:rPr>
        <w:t xml:space="preserve"> on using its dominant market positions in the most thriving hospitality markets and segments.</w:t>
      </w:r>
      <w:r w:rsidR="00F16983" w:rsidRPr="00F16983">
        <w:t xml:space="preserve"> </w:t>
      </w:r>
    </w:p>
    <w:p w14:paraId="0E33402C" w14:textId="1411F4A4" w:rsidR="00FD3C9E" w:rsidRPr="00FD3C9E" w:rsidRDefault="00FD3C9E" w:rsidP="00FD3C9E">
      <w:pPr>
        <w:spacing w:line="360" w:lineRule="auto"/>
        <w:jc w:val="both"/>
        <w:rPr>
          <w:rFonts w:ascii="Arial" w:hAnsi="Arial" w:cs="Arial"/>
          <w:sz w:val="24"/>
          <w:szCs w:val="24"/>
        </w:rPr>
      </w:pPr>
      <w:r>
        <w:rPr>
          <w:rFonts w:ascii="Arial" w:hAnsi="Arial" w:cs="Arial"/>
          <w:sz w:val="24"/>
          <w:szCs w:val="24"/>
        </w:rPr>
        <w:t xml:space="preserve">Pfalz (2023) was a good source of information stating that </w:t>
      </w:r>
      <w:r w:rsidRPr="00FD3C9E">
        <w:rPr>
          <w:rFonts w:ascii="Arial" w:hAnsi="Arial" w:cs="Arial"/>
          <w:sz w:val="24"/>
          <w:szCs w:val="24"/>
        </w:rPr>
        <w:t>Sébastien Bazin, Group Chairman &amp; CEO, and Jean-Jacques Morin, Group Deputy CEO, oversee the two divisions, which are backed by a Group Management Board and a Global Shared Platform focused on digital, technology, and procurement.</w:t>
      </w:r>
      <w:r>
        <w:rPr>
          <w:rFonts w:ascii="Arial" w:hAnsi="Arial" w:cs="Arial"/>
          <w:sz w:val="24"/>
          <w:szCs w:val="24"/>
        </w:rPr>
        <w:t xml:space="preserve"> </w:t>
      </w:r>
      <w:r w:rsidRPr="00FD3C9E">
        <w:rPr>
          <w:rFonts w:ascii="Arial" w:hAnsi="Arial" w:cs="Arial"/>
          <w:sz w:val="24"/>
          <w:szCs w:val="24"/>
        </w:rPr>
        <w:t>Morin</w:t>
      </w:r>
      <w:r>
        <w:rPr>
          <w:rFonts w:ascii="Arial" w:hAnsi="Arial" w:cs="Arial"/>
          <w:sz w:val="24"/>
          <w:szCs w:val="24"/>
        </w:rPr>
        <w:t xml:space="preserve"> </w:t>
      </w:r>
      <w:r w:rsidRPr="00FD3C9E">
        <w:rPr>
          <w:rFonts w:ascii="Arial" w:hAnsi="Arial" w:cs="Arial"/>
          <w:sz w:val="24"/>
          <w:szCs w:val="24"/>
        </w:rPr>
        <w:t>leads the "Premium, Midscale &amp; Economy" brands throughout the Americas, Europe &amp; North Africa, the Middle East, Africa, Turkey &amp; Asia Pacific, and Greater China</w:t>
      </w:r>
      <w:r>
        <w:rPr>
          <w:rFonts w:ascii="Arial" w:hAnsi="Arial" w:cs="Arial"/>
          <w:sz w:val="24"/>
          <w:szCs w:val="24"/>
        </w:rPr>
        <w:t xml:space="preserve"> (Pfalz,2023).</w:t>
      </w:r>
    </w:p>
    <w:p w14:paraId="143B8519" w14:textId="70924AE0" w:rsidR="00FD3C9E" w:rsidRDefault="00FD3C9E" w:rsidP="00FD3C9E">
      <w:pPr>
        <w:spacing w:line="360" w:lineRule="auto"/>
        <w:jc w:val="both"/>
        <w:rPr>
          <w:rFonts w:ascii="Arial" w:hAnsi="Arial" w:cs="Arial"/>
          <w:sz w:val="24"/>
          <w:szCs w:val="24"/>
        </w:rPr>
      </w:pPr>
      <w:r>
        <w:rPr>
          <w:rFonts w:ascii="Arial" w:hAnsi="Arial" w:cs="Arial"/>
          <w:sz w:val="24"/>
          <w:szCs w:val="24"/>
        </w:rPr>
        <w:t>This demonstrates that c</w:t>
      </w:r>
      <w:r w:rsidR="000908CB" w:rsidRPr="000908CB">
        <w:rPr>
          <w:rFonts w:ascii="Arial" w:hAnsi="Arial" w:cs="Arial"/>
          <w:sz w:val="24"/>
          <w:szCs w:val="24"/>
        </w:rPr>
        <w:t xml:space="preserve">hanging </w:t>
      </w:r>
      <w:r w:rsidR="000908CB">
        <w:rPr>
          <w:rFonts w:ascii="Arial" w:hAnsi="Arial" w:cs="Arial"/>
          <w:sz w:val="24"/>
          <w:szCs w:val="24"/>
        </w:rPr>
        <w:t>Accor’s</w:t>
      </w:r>
      <w:r w:rsidR="000908CB" w:rsidRPr="000908CB">
        <w:rPr>
          <w:rFonts w:ascii="Arial" w:hAnsi="Arial" w:cs="Arial"/>
          <w:sz w:val="24"/>
          <w:szCs w:val="24"/>
        </w:rPr>
        <w:t xml:space="preserve"> organisational structure is a natural step in the transformation </w:t>
      </w:r>
      <w:r w:rsidR="000908CB">
        <w:rPr>
          <w:rFonts w:ascii="Arial" w:hAnsi="Arial" w:cs="Arial"/>
          <w:sz w:val="24"/>
          <w:szCs w:val="24"/>
        </w:rPr>
        <w:t xml:space="preserve">they </w:t>
      </w:r>
      <w:r w:rsidR="000908CB" w:rsidRPr="000908CB">
        <w:rPr>
          <w:rFonts w:ascii="Arial" w:hAnsi="Arial" w:cs="Arial"/>
          <w:sz w:val="24"/>
          <w:szCs w:val="24"/>
        </w:rPr>
        <w:t>started several years ago, which turned Accor into an asset-light group that is more agile and efficient, with a global profile, and which has become a key player in Luxury and Lifestyle</w:t>
      </w:r>
      <w:r w:rsidR="000908CB">
        <w:rPr>
          <w:rFonts w:ascii="Arial" w:hAnsi="Arial" w:cs="Arial"/>
          <w:sz w:val="24"/>
          <w:szCs w:val="24"/>
        </w:rPr>
        <w:t xml:space="preserve"> (</w:t>
      </w:r>
      <w:r w:rsidR="004E1995">
        <w:rPr>
          <w:rFonts w:ascii="Arial" w:hAnsi="Arial" w:cs="Arial"/>
          <w:sz w:val="24"/>
          <w:szCs w:val="24"/>
        </w:rPr>
        <w:t>Pfalz,</w:t>
      </w:r>
      <w:r w:rsidR="000908CB">
        <w:rPr>
          <w:rFonts w:ascii="Arial" w:hAnsi="Arial" w:cs="Arial"/>
          <w:sz w:val="24"/>
          <w:szCs w:val="24"/>
        </w:rPr>
        <w:t>202</w:t>
      </w:r>
      <w:r w:rsidR="004E1995">
        <w:rPr>
          <w:rFonts w:ascii="Arial" w:hAnsi="Arial" w:cs="Arial"/>
          <w:sz w:val="24"/>
          <w:szCs w:val="24"/>
        </w:rPr>
        <w:t>3</w:t>
      </w:r>
      <w:r w:rsidR="000908CB">
        <w:rPr>
          <w:rFonts w:ascii="Arial" w:hAnsi="Arial" w:cs="Arial"/>
          <w:sz w:val="24"/>
          <w:szCs w:val="24"/>
        </w:rPr>
        <w:t>)</w:t>
      </w:r>
      <w:r>
        <w:rPr>
          <w:rFonts w:ascii="Arial" w:hAnsi="Arial" w:cs="Arial"/>
          <w:sz w:val="24"/>
          <w:szCs w:val="24"/>
        </w:rPr>
        <w:t>.</w:t>
      </w:r>
      <w:r w:rsidR="004A45F7">
        <w:rPr>
          <w:rFonts w:ascii="Arial" w:hAnsi="Arial" w:cs="Arial"/>
          <w:sz w:val="24"/>
          <w:szCs w:val="24"/>
        </w:rPr>
        <w:t xml:space="preserve"> (“Accor restructures into two distinct divisions - THP News”)</w:t>
      </w:r>
    </w:p>
    <w:p w14:paraId="4BDD08A1" w14:textId="44CDC627" w:rsidR="00C169F3" w:rsidRDefault="00FD3C9E" w:rsidP="00FD3C9E">
      <w:pPr>
        <w:spacing w:line="360" w:lineRule="auto"/>
        <w:jc w:val="both"/>
        <w:rPr>
          <w:rFonts w:ascii="Arial" w:hAnsi="Arial" w:cs="Arial"/>
          <w:sz w:val="24"/>
          <w:szCs w:val="24"/>
        </w:rPr>
      </w:pPr>
      <w:r>
        <w:rPr>
          <w:rFonts w:ascii="Arial" w:hAnsi="Arial" w:cs="Arial"/>
          <w:sz w:val="24"/>
          <w:szCs w:val="24"/>
        </w:rPr>
        <w:t>Accor’s</w:t>
      </w:r>
      <w:r w:rsidR="000908CB" w:rsidRPr="000908CB">
        <w:rPr>
          <w:rFonts w:ascii="Arial" w:hAnsi="Arial" w:cs="Arial"/>
          <w:sz w:val="24"/>
          <w:szCs w:val="24"/>
        </w:rPr>
        <w:t xml:space="preserve"> goal is to significantly increase</w:t>
      </w:r>
      <w:r>
        <w:rPr>
          <w:rFonts w:ascii="Arial" w:hAnsi="Arial" w:cs="Arial"/>
          <w:sz w:val="24"/>
          <w:szCs w:val="24"/>
        </w:rPr>
        <w:t xml:space="preserve"> its</w:t>
      </w:r>
      <w:r w:rsidR="000908CB" w:rsidRPr="000908CB">
        <w:rPr>
          <w:rFonts w:ascii="Arial" w:hAnsi="Arial" w:cs="Arial"/>
          <w:sz w:val="24"/>
          <w:szCs w:val="24"/>
        </w:rPr>
        <w:t xml:space="preserve"> appeal to talent, owners, partners, and investors by transitioning from a generalist to a multi-specialist model</w:t>
      </w:r>
      <w:r w:rsidR="00F7497D">
        <w:rPr>
          <w:rFonts w:ascii="Arial" w:hAnsi="Arial" w:cs="Arial"/>
          <w:sz w:val="24"/>
          <w:szCs w:val="24"/>
        </w:rPr>
        <w:t xml:space="preserve"> by taking </w:t>
      </w:r>
      <w:r w:rsidR="000908CB" w:rsidRPr="000908CB">
        <w:rPr>
          <w:rFonts w:ascii="Arial" w:hAnsi="Arial" w:cs="Arial"/>
          <w:sz w:val="24"/>
          <w:szCs w:val="24"/>
        </w:rPr>
        <w:t>advantage of leadership positions to advance</w:t>
      </w:r>
      <w:r w:rsidR="00F7497D">
        <w:rPr>
          <w:rFonts w:ascii="Arial" w:hAnsi="Arial" w:cs="Arial"/>
          <w:sz w:val="24"/>
          <w:szCs w:val="24"/>
        </w:rPr>
        <w:t xml:space="preserve"> their</w:t>
      </w:r>
      <w:r w:rsidR="000908CB" w:rsidRPr="000908CB">
        <w:rPr>
          <w:rFonts w:ascii="Arial" w:hAnsi="Arial" w:cs="Arial"/>
          <w:sz w:val="24"/>
          <w:szCs w:val="24"/>
        </w:rPr>
        <w:t xml:space="preserve"> careers,</w:t>
      </w:r>
      <w:r w:rsidR="00F7497D">
        <w:rPr>
          <w:rFonts w:ascii="Arial" w:hAnsi="Arial" w:cs="Arial"/>
          <w:sz w:val="24"/>
          <w:szCs w:val="24"/>
        </w:rPr>
        <w:t xml:space="preserve"> </w:t>
      </w:r>
      <w:r w:rsidR="000908CB" w:rsidRPr="000908CB">
        <w:rPr>
          <w:rFonts w:ascii="Arial" w:hAnsi="Arial" w:cs="Arial"/>
          <w:sz w:val="24"/>
          <w:szCs w:val="24"/>
        </w:rPr>
        <w:t xml:space="preserve">better </w:t>
      </w:r>
      <w:r w:rsidR="00F7497D">
        <w:rPr>
          <w:rFonts w:ascii="Arial" w:hAnsi="Arial" w:cs="Arial"/>
          <w:sz w:val="24"/>
          <w:szCs w:val="24"/>
        </w:rPr>
        <w:t>concentrate</w:t>
      </w:r>
      <w:r w:rsidR="000908CB" w:rsidRPr="000908CB">
        <w:rPr>
          <w:rFonts w:ascii="Arial" w:hAnsi="Arial" w:cs="Arial"/>
          <w:sz w:val="24"/>
          <w:szCs w:val="24"/>
        </w:rPr>
        <w:t xml:space="preserve"> o</w:t>
      </w:r>
      <w:r w:rsidR="00F7497D">
        <w:rPr>
          <w:rFonts w:ascii="Arial" w:hAnsi="Arial" w:cs="Arial"/>
          <w:sz w:val="24"/>
          <w:szCs w:val="24"/>
        </w:rPr>
        <w:t xml:space="preserve">n </w:t>
      </w:r>
      <w:r w:rsidR="000908CB" w:rsidRPr="000908CB">
        <w:rPr>
          <w:rFonts w:ascii="Arial" w:hAnsi="Arial" w:cs="Arial"/>
          <w:sz w:val="24"/>
          <w:szCs w:val="24"/>
        </w:rPr>
        <w:t xml:space="preserve">skills, and enhance </w:t>
      </w:r>
      <w:r w:rsidR="00F7497D">
        <w:rPr>
          <w:rFonts w:ascii="Arial" w:hAnsi="Arial" w:cs="Arial"/>
          <w:sz w:val="24"/>
          <w:szCs w:val="24"/>
        </w:rPr>
        <w:t>their</w:t>
      </w:r>
      <w:r w:rsidR="000908CB" w:rsidRPr="000908CB">
        <w:rPr>
          <w:rFonts w:ascii="Arial" w:hAnsi="Arial" w:cs="Arial"/>
          <w:sz w:val="24"/>
          <w:szCs w:val="24"/>
        </w:rPr>
        <w:t xml:space="preserve"> </w:t>
      </w:r>
      <w:r w:rsidR="00F7497D" w:rsidRPr="000908CB">
        <w:rPr>
          <w:rFonts w:ascii="Arial" w:hAnsi="Arial" w:cs="Arial"/>
          <w:sz w:val="24"/>
          <w:szCs w:val="24"/>
        </w:rPr>
        <w:t>output.</w:t>
      </w:r>
      <w:r w:rsidR="000908CB">
        <w:rPr>
          <w:rFonts w:ascii="Arial" w:hAnsi="Arial" w:cs="Arial"/>
          <w:sz w:val="24"/>
          <w:szCs w:val="24"/>
        </w:rPr>
        <w:t xml:space="preserve"> </w:t>
      </w:r>
      <w:r w:rsidR="00F7497D">
        <w:rPr>
          <w:rFonts w:ascii="Arial" w:hAnsi="Arial" w:cs="Arial"/>
          <w:sz w:val="24"/>
          <w:szCs w:val="24"/>
        </w:rPr>
        <w:t xml:space="preserve">  </w:t>
      </w:r>
    </w:p>
    <w:p w14:paraId="2C95FC80" w14:textId="77777777" w:rsidR="00C169F3" w:rsidRDefault="00C169F3" w:rsidP="006446EE">
      <w:pPr>
        <w:spacing w:line="360" w:lineRule="auto"/>
        <w:jc w:val="both"/>
        <w:rPr>
          <w:rFonts w:ascii="Arial" w:hAnsi="Arial" w:cs="Arial"/>
          <w:sz w:val="24"/>
          <w:szCs w:val="24"/>
        </w:rPr>
      </w:pPr>
    </w:p>
    <w:p w14:paraId="7382CFE7" w14:textId="77777777" w:rsidR="00C169F3" w:rsidRDefault="00C169F3" w:rsidP="006446EE">
      <w:pPr>
        <w:spacing w:line="360" w:lineRule="auto"/>
        <w:jc w:val="both"/>
        <w:rPr>
          <w:rFonts w:ascii="Arial" w:hAnsi="Arial" w:cs="Arial"/>
          <w:sz w:val="24"/>
          <w:szCs w:val="24"/>
        </w:rPr>
      </w:pPr>
    </w:p>
    <w:p w14:paraId="3EC74D22" w14:textId="77777777" w:rsidR="00C169F3" w:rsidRPr="006446EE" w:rsidRDefault="00C169F3" w:rsidP="006446EE">
      <w:pPr>
        <w:spacing w:line="360" w:lineRule="auto"/>
        <w:jc w:val="both"/>
        <w:rPr>
          <w:rFonts w:ascii="Arial" w:hAnsi="Arial" w:cs="Arial"/>
          <w:sz w:val="24"/>
          <w:szCs w:val="24"/>
        </w:rPr>
      </w:pPr>
    </w:p>
    <w:p w14:paraId="11AAA3C9" w14:textId="77777777" w:rsidR="00465C34" w:rsidRPr="00465C34" w:rsidRDefault="00465C34" w:rsidP="00465C34"/>
    <w:p w14:paraId="403772A3" w14:textId="67849623" w:rsidR="00A33FB9" w:rsidRDefault="00FD14C4" w:rsidP="00C8245B">
      <w:pPr>
        <w:pStyle w:val="Heading1"/>
        <w:numPr>
          <w:ilvl w:val="1"/>
          <w:numId w:val="11"/>
        </w:numPr>
        <w:jc w:val="both"/>
        <w:rPr>
          <w:rFonts w:ascii="Arial" w:hAnsi="Arial" w:cs="Arial"/>
          <w:sz w:val="36"/>
          <w:szCs w:val="36"/>
        </w:rPr>
      </w:pPr>
      <w:bookmarkStart w:id="10" w:name="_Toc137315260"/>
      <w:bookmarkStart w:id="11" w:name="_Toc137491374"/>
      <w:r>
        <w:rPr>
          <w:rFonts w:ascii="Arial" w:hAnsi="Arial" w:cs="Arial"/>
          <w:sz w:val="36"/>
          <w:szCs w:val="36"/>
        </w:rPr>
        <w:lastRenderedPageBreak/>
        <w:t xml:space="preserve">Organisational </w:t>
      </w:r>
      <w:r w:rsidR="00A33FB9" w:rsidRPr="00A33FB9">
        <w:rPr>
          <w:rFonts w:ascii="Arial" w:hAnsi="Arial" w:cs="Arial"/>
          <w:sz w:val="36"/>
          <w:szCs w:val="36"/>
        </w:rPr>
        <w:t>Culture</w:t>
      </w:r>
      <w:bookmarkEnd w:id="10"/>
      <w:bookmarkEnd w:id="11"/>
      <w:r w:rsidR="00045262">
        <w:rPr>
          <w:rFonts w:ascii="Arial" w:hAnsi="Arial" w:cs="Arial"/>
          <w:sz w:val="36"/>
          <w:szCs w:val="36"/>
        </w:rPr>
        <w:t xml:space="preserve">  </w:t>
      </w:r>
    </w:p>
    <w:p w14:paraId="13EDF2E4" w14:textId="77777777" w:rsidR="008C0EE7" w:rsidRDefault="008C0EE7" w:rsidP="008C0EE7"/>
    <w:p w14:paraId="2DA5B6F5" w14:textId="167C4D62" w:rsidR="0013331F" w:rsidRDefault="0013331F" w:rsidP="00422546">
      <w:pPr>
        <w:spacing w:line="360" w:lineRule="auto"/>
        <w:jc w:val="both"/>
        <w:rPr>
          <w:rFonts w:ascii="Arial" w:hAnsi="Arial" w:cs="Arial"/>
          <w:sz w:val="24"/>
          <w:szCs w:val="24"/>
        </w:rPr>
      </w:pPr>
      <w:r w:rsidRPr="0013331F">
        <w:rPr>
          <w:rFonts w:ascii="Arial" w:hAnsi="Arial" w:cs="Arial"/>
          <w:sz w:val="24"/>
          <w:szCs w:val="24"/>
        </w:rPr>
        <w:t>Organisational culture, also known as corporate culture, is a collection of an organization's internal values and behaviours. It comprises past experiences, thought patterns, beliefs, and future anticipations. Additionally, it is characterised by repetitive behaviours and emotional responses</w:t>
      </w:r>
      <w:r w:rsidR="00045262">
        <w:rPr>
          <w:rFonts w:ascii="Arial" w:hAnsi="Arial" w:cs="Arial"/>
          <w:sz w:val="24"/>
          <w:szCs w:val="24"/>
        </w:rPr>
        <w:t xml:space="preserve"> </w:t>
      </w:r>
      <w:r w:rsidR="00045262">
        <w:rPr>
          <w:rFonts w:ascii="Arial" w:hAnsi="Arial" w:cs="Arial"/>
          <w:sz w:val="24"/>
          <w:szCs w:val="24"/>
        </w:rPr>
        <w:t>(Mullins,2016, pp-537).</w:t>
      </w:r>
      <w:r w:rsidRPr="0013331F">
        <w:rPr>
          <w:rFonts w:ascii="Arial" w:hAnsi="Arial" w:cs="Arial"/>
          <w:sz w:val="24"/>
          <w:szCs w:val="24"/>
        </w:rPr>
        <w:t xml:space="preserve"> Is the collection of shared values and norms that define a specific organisation</w:t>
      </w:r>
      <w:r w:rsidR="00921C77">
        <w:rPr>
          <w:rFonts w:ascii="Arial" w:hAnsi="Arial" w:cs="Arial"/>
          <w:sz w:val="24"/>
          <w:szCs w:val="24"/>
        </w:rPr>
        <w:t xml:space="preserve">. </w:t>
      </w:r>
      <w:r w:rsidR="00921C77" w:rsidRPr="00921C77">
        <w:rPr>
          <w:rFonts w:ascii="Arial" w:hAnsi="Arial" w:cs="Arial"/>
          <w:sz w:val="24"/>
          <w:szCs w:val="24"/>
        </w:rPr>
        <w:t>Culture's pervasiveness in "how things are done around here" and common values, beliefs, and attitudes will affect organisational processes like decision-making, structure design, group behaviour, work organisation, motivation, and job satisfaction</w:t>
      </w:r>
      <w:r w:rsidR="00CB527D">
        <w:rPr>
          <w:rFonts w:ascii="Arial" w:hAnsi="Arial" w:cs="Arial"/>
          <w:sz w:val="24"/>
          <w:szCs w:val="24"/>
        </w:rPr>
        <w:t xml:space="preserve"> (Mullins,2016, pp-537).</w:t>
      </w:r>
    </w:p>
    <w:p w14:paraId="2033F9BA" w14:textId="3085FCD2" w:rsidR="00C8245B" w:rsidRDefault="00C8245B" w:rsidP="00C8245B">
      <w:pPr>
        <w:pStyle w:val="Heading1"/>
        <w:rPr>
          <w:rFonts w:ascii="Arial" w:hAnsi="Arial" w:cs="Arial"/>
        </w:rPr>
      </w:pPr>
      <w:bookmarkStart w:id="12" w:name="_Toc137315261"/>
      <w:bookmarkStart w:id="13" w:name="_Toc137491375"/>
      <w:r>
        <w:rPr>
          <w:rFonts w:ascii="Arial" w:hAnsi="Arial" w:cs="Arial"/>
        </w:rPr>
        <w:t xml:space="preserve">2.2.1 </w:t>
      </w:r>
      <w:r w:rsidRPr="00C8245B">
        <w:rPr>
          <w:rFonts w:ascii="Arial" w:hAnsi="Arial" w:cs="Arial"/>
        </w:rPr>
        <w:t>Hofstede’s six cross-organisational dimensions</w:t>
      </w:r>
      <w:bookmarkEnd w:id="12"/>
      <w:bookmarkEnd w:id="13"/>
    </w:p>
    <w:p w14:paraId="51432516" w14:textId="77777777" w:rsidR="00C8245B" w:rsidRPr="00C8245B" w:rsidRDefault="00C8245B" w:rsidP="00C8245B">
      <w:pPr>
        <w:pStyle w:val="ListParagraph"/>
        <w:ind w:left="1800"/>
      </w:pPr>
    </w:p>
    <w:p w14:paraId="3D1C5DDE" w14:textId="1054A9A3" w:rsidR="00B5332F" w:rsidRDefault="00422546" w:rsidP="00422546">
      <w:pPr>
        <w:spacing w:line="360" w:lineRule="auto"/>
        <w:jc w:val="both"/>
        <w:rPr>
          <w:rFonts w:ascii="Arial" w:hAnsi="Arial" w:cs="Arial"/>
          <w:sz w:val="24"/>
          <w:szCs w:val="24"/>
        </w:rPr>
      </w:pPr>
      <w:r w:rsidRPr="00AB459C">
        <w:rPr>
          <w:rFonts w:ascii="Arial" w:hAnsi="Arial" w:cs="Arial"/>
          <w:sz w:val="24"/>
          <w:szCs w:val="24"/>
        </w:rPr>
        <w:t xml:space="preserve">Positive organisational culture helps employees understand their company and feel that their voices count in achieving </w:t>
      </w:r>
      <w:r w:rsidR="00B5332F">
        <w:rPr>
          <w:rFonts w:ascii="Arial" w:hAnsi="Arial" w:cs="Arial"/>
          <w:sz w:val="24"/>
          <w:szCs w:val="24"/>
        </w:rPr>
        <w:t>their</w:t>
      </w:r>
      <w:r w:rsidRPr="00AB459C">
        <w:rPr>
          <w:rFonts w:ascii="Arial" w:hAnsi="Arial" w:cs="Arial"/>
          <w:sz w:val="24"/>
          <w:szCs w:val="24"/>
        </w:rPr>
        <w:t xml:space="preserve"> goals. </w:t>
      </w:r>
      <w:bookmarkStart w:id="14" w:name="_Hlk137137726"/>
      <w:r w:rsidR="00585927" w:rsidRPr="00B5332F">
        <w:rPr>
          <w:rFonts w:ascii="Arial" w:hAnsi="Arial" w:cs="Arial"/>
          <w:sz w:val="24"/>
          <w:szCs w:val="24"/>
        </w:rPr>
        <w:t>Hofstede’s six cross-organisational dimensions</w:t>
      </w:r>
      <w:bookmarkEnd w:id="14"/>
      <w:r w:rsidR="00585927">
        <w:rPr>
          <w:rFonts w:ascii="Arial" w:hAnsi="Arial" w:cs="Arial"/>
          <w:sz w:val="24"/>
          <w:szCs w:val="24"/>
        </w:rPr>
        <w:t xml:space="preserve"> (1980)</w:t>
      </w:r>
      <w:r w:rsidR="00E864F3">
        <w:rPr>
          <w:rFonts w:ascii="Arial" w:hAnsi="Arial" w:cs="Arial"/>
          <w:sz w:val="24"/>
          <w:szCs w:val="24"/>
        </w:rPr>
        <w:t xml:space="preserve"> </w:t>
      </w:r>
      <w:r w:rsidR="0097655D">
        <w:rPr>
          <w:rFonts w:ascii="Arial" w:hAnsi="Arial" w:cs="Arial"/>
          <w:sz w:val="24"/>
          <w:szCs w:val="24"/>
        </w:rPr>
        <w:t>are</w:t>
      </w:r>
      <w:r w:rsidR="00E864F3">
        <w:rPr>
          <w:rFonts w:ascii="Arial" w:hAnsi="Arial" w:cs="Arial"/>
          <w:sz w:val="24"/>
          <w:szCs w:val="24"/>
        </w:rPr>
        <w:t xml:space="preserve"> one of the best </w:t>
      </w:r>
      <w:r w:rsidR="00585927">
        <w:rPr>
          <w:rFonts w:ascii="Arial" w:hAnsi="Arial" w:cs="Arial"/>
          <w:sz w:val="24"/>
          <w:szCs w:val="24"/>
        </w:rPr>
        <w:t>frameworks</w:t>
      </w:r>
      <w:r w:rsidR="0097655D">
        <w:rPr>
          <w:rFonts w:ascii="Arial" w:hAnsi="Arial" w:cs="Arial"/>
          <w:sz w:val="24"/>
          <w:szCs w:val="24"/>
        </w:rPr>
        <w:t xml:space="preserve"> </w:t>
      </w:r>
      <w:r w:rsidR="000E7CE4">
        <w:rPr>
          <w:rFonts w:ascii="Arial" w:hAnsi="Arial" w:cs="Arial"/>
          <w:sz w:val="24"/>
          <w:szCs w:val="24"/>
        </w:rPr>
        <w:t>that help</w:t>
      </w:r>
      <w:r w:rsidR="000E7CE4" w:rsidRPr="000E7CE4">
        <w:rPr>
          <w:rFonts w:ascii="Arial" w:hAnsi="Arial" w:cs="Arial"/>
          <w:sz w:val="24"/>
          <w:szCs w:val="24"/>
        </w:rPr>
        <w:t xml:space="preserve"> explain differences in culture among nations</w:t>
      </w:r>
      <w:r w:rsidR="000E7CE4">
        <w:rPr>
          <w:rFonts w:ascii="Arial" w:hAnsi="Arial" w:cs="Arial"/>
          <w:sz w:val="24"/>
          <w:szCs w:val="24"/>
        </w:rPr>
        <w:t xml:space="preserve"> (</w:t>
      </w:r>
      <w:r w:rsidR="000E7CE4" w:rsidRPr="000E7CE4">
        <w:rPr>
          <w:rFonts w:ascii="Arial" w:hAnsi="Arial" w:cs="Arial"/>
          <w:sz w:val="24"/>
          <w:szCs w:val="24"/>
        </w:rPr>
        <w:t>Nickerson</w:t>
      </w:r>
      <w:r w:rsidR="000E7CE4">
        <w:rPr>
          <w:rFonts w:ascii="Arial" w:hAnsi="Arial" w:cs="Arial"/>
          <w:sz w:val="24"/>
          <w:szCs w:val="24"/>
        </w:rPr>
        <w:t xml:space="preserve">,2023). They are as follows: </w:t>
      </w:r>
    </w:p>
    <w:p w14:paraId="04DAEED4" w14:textId="7CF9500A" w:rsid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Process </w:t>
      </w:r>
      <w:r w:rsidRPr="00EC2062">
        <w:rPr>
          <w:rFonts w:ascii="Arial" w:hAnsi="Arial" w:cs="Arial"/>
          <w:i/>
          <w:iCs/>
          <w:sz w:val="24"/>
          <w:szCs w:val="24"/>
        </w:rPr>
        <w:t xml:space="preserve">vs </w:t>
      </w:r>
      <w:r>
        <w:rPr>
          <w:rFonts w:ascii="Arial" w:hAnsi="Arial" w:cs="Arial"/>
          <w:sz w:val="24"/>
          <w:szCs w:val="24"/>
        </w:rPr>
        <w:t>result</w:t>
      </w:r>
    </w:p>
    <w:p w14:paraId="727D4021" w14:textId="50E5FBEA" w:rsid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Person </w:t>
      </w:r>
      <w:r w:rsidRPr="00EC2062">
        <w:rPr>
          <w:rFonts w:ascii="Arial" w:hAnsi="Arial" w:cs="Arial"/>
          <w:i/>
          <w:iCs/>
          <w:sz w:val="24"/>
          <w:szCs w:val="24"/>
        </w:rPr>
        <w:t>vs</w:t>
      </w:r>
      <w:r>
        <w:rPr>
          <w:rFonts w:ascii="Arial" w:hAnsi="Arial" w:cs="Arial"/>
          <w:sz w:val="24"/>
          <w:szCs w:val="24"/>
        </w:rPr>
        <w:t xml:space="preserve"> job</w:t>
      </w:r>
    </w:p>
    <w:p w14:paraId="2B5AD534" w14:textId="01778F79" w:rsid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Parochial </w:t>
      </w:r>
      <w:r w:rsidRPr="00EC2062">
        <w:rPr>
          <w:rFonts w:ascii="Arial" w:hAnsi="Arial" w:cs="Arial"/>
          <w:i/>
          <w:iCs/>
          <w:sz w:val="24"/>
          <w:szCs w:val="24"/>
        </w:rPr>
        <w:t>vs</w:t>
      </w:r>
      <w:r>
        <w:rPr>
          <w:rFonts w:ascii="Arial" w:hAnsi="Arial" w:cs="Arial"/>
          <w:sz w:val="24"/>
          <w:szCs w:val="24"/>
        </w:rPr>
        <w:t xml:space="preserve"> professional</w:t>
      </w:r>
    </w:p>
    <w:p w14:paraId="2786234C" w14:textId="0A8D1216" w:rsid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Open systems </w:t>
      </w:r>
      <w:r w:rsidRPr="00EC2062">
        <w:rPr>
          <w:rFonts w:ascii="Arial" w:hAnsi="Arial" w:cs="Arial"/>
          <w:i/>
          <w:iCs/>
          <w:sz w:val="24"/>
          <w:szCs w:val="24"/>
        </w:rPr>
        <w:t>vs</w:t>
      </w:r>
      <w:r>
        <w:rPr>
          <w:rFonts w:ascii="Arial" w:hAnsi="Arial" w:cs="Arial"/>
          <w:sz w:val="24"/>
          <w:szCs w:val="24"/>
        </w:rPr>
        <w:t xml:space="preserve"> closed systems</w:t>
      </w:r>
    </w:p>
    <w:p w14:paraId="2A6B8E13" w14:textId="23B63818" w:rsid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Loose </w:t>
      </w:r>
      <w:r w:rsidRPr="00EC2062">
        <w:rPr>
          <w:rFonts w:ascii="Arial" w:hAnsi="Arial" w:cs="Arial"/>
          <w:i/>
          <w:iCs/>
          <w:sz w:val="24"/>
          <w:szCs w:val="24"/>
        </w:rPr>
        <w:t>vs</w:t>
      </w:r>
      <w:r>
        <w:rPr>
          <w:rFonts w:ascii="Arial" w:hAnsi="Arial" w:cs="Arial"/>
          <w:sz w:val="24"/>
          <w:szCs w:val="24"/>
        </w:rPr>
        <w:t xml:space="preserve"> tight control</w:t>
      </w:r>
    </w:p>
    <w:p w14:paraId="6BF52288" w14:textId="1000A938" w:rsidR="000E7CE4" w:rsidRPr="000E7CE4" w:rsidRDefault="000E7CE4" w:rsidP="000E7CE4">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Normative </w:t>
      </w:r>
      <w:r w:rsidRPr="00EC2062">
        <w:rPr>
          <w:rFonts w:ascii="Arial" w:hAnsi="Arial" w:cs="Arial"/>
          <w:i/>
          <w:iCs/>
          <w:sz w:val="24"/>
          <w:szCs w:val="24"/>
        </w:rPr>
        <w:t>vs</w:t>
      </w:r>
      <w:r>
        <w:rPr>
          <w:rFonts w:ascii="Arial" w:hAnsi="Arial" w:cs="Arial"/>
          <w:sz w:val="24"/>
          <w:szCs w:val="24"/>
        </w:rPr>
        <w:t xml:space="preserve"> pragmatic (McGrath </w:t>
      </w:r>
      <w:r w:rsidRPr="00EC2062">
        <w:rPr>
          <w:rFonts w:ascii="Arial" w:hAnsi="Arial" w:cs="Arial"/>
          <w:i/>
          <w:iCs/>
          <w:sz w:val="24"/>
          <w:szCs w:val="24"/>
        </w:rPr>
        <w:t>et al</w:t>
      </w:r>
      <w:r>
        <w:rPr>
          <w:rFonts w:ascii="Arial" w:hAnsi="Arial" w:cs="Arial"/>
          <w:sz w:val="24"/>
          <w:szCs w:val="24"/>
        </w:rPr>
        <w:t>, 2017</w:t>
      </w:r>
      <w:r w:rsidR="00EC2062">
        <w:rPr>
          <w:rFonts w:ascii="Arial" w:hAnsi="Arial" w:cs="Arial"/>
          <w:sz w:val="24"/>
          <w:szCs w:val="24"/>
        </w:rPr>
        <w:t>, pp.130</w:t>
      </w:r>
      <w:r>
        <w:rPr>
          <w:rFonts w:ascii="Arial" w:hAnsi="Arial" w:cs="Arial"/>
          <w:sz w:val="24"/>
          <w:szCs w:val="24"/>
        </w:rPr>
        <w:t>).</w:t>
      </w:r>
    </w:p>
    <w:p w14:paraId="7A0892B2" w14:textId="77777777" w:rsidR="007D11FB" w:rsidRDefault="00585927" w:rsidP="00422546">
      <w:pPr>
        <w:spacing w:line="360" w:lineRule="auto"/>
        <w:jc w:val="both"/>
        <w:rPr>
          <w:rFonts w:ascii="Arial" w:hAnsi="Arial" w:cs="Arial"/>
          <w:sz w:val="24"/>
          <w:szCs w:val="24"/>
        </w:rPr>
      </w:pPr>
      <w:r>
        <w:rPr>
          <w:rFonts w:ascii="Arial" w:hAnsi="Arial" w:cs="Arial"/>
          <w:sz w:val="24"/>
          <w:szCs w:val="24"/>
        </w:rPr>
        <w:t>Accor</w:t>
      </w:r>
      <w:r w:rsidRPr="00585927">
        <w:rPr>
          <w:rFonts w:ascii="Arial" w:hAnsi="Arial" w:cs="Arial"/>
          <w:sz w:val="24"/>
          <w:szCs w:val="24"/>
        </w:rPr>
        <w:t xml:space="preserve"> may u</w:t>
      </w:r>
      <w:r>
        <w:rPr>
          <w:rFonts w:ascii="Arial" w:hAnsi="Arial" w:cs="Arial"/>
          <w:sz w:val="24"/>
          <w:szCs w:val="24"/>
        </w:rPr>
        <w:t>se</w:t>
      </w:r>
      <w:r w:rsidRPr="00585927">
        <w:rPr>
          <w:rFonts w:ascii="Arial" w:hAnsi="Arial" w:cs="Arial"/>
          <w:sz w:val="24"/>
          <w:szCs w:val="24"/>
        </w:rPr>
        <w:t xml:space="preserve"> Hofstede's cultural dimensions to assist in culturally appropriate product and marketing development.</w:t>
      </w:r>
      <w:r>
        <w:rPr>
          <w:rFonts w:ascii="Arial" w:hAnsi="Arial" w:cs="Arial"/>
          <w:sz w:val="24"/>
          <w:szCs w:val="24"/>
        </w:rPr>
        <w:t xml:space="preserve"> </w:t>
      </w:r>
      <w:r w:rsidRPr="00585927">
        <w:rPr>
          <w:rFonts w:ascii="Arial" w:hAnsi="Arial" w:cs="Arial"/>
          <w:sz w:val="24"/>
          <w:szCs w:val="24"/>
        </w:rPr>
        <w:t xml:space="preserve">Hofstede's framework can aid </w:t>
      </w:r>
      <w:r>
        <w:rPr>
          <w:rFonts w:ascii="Arial" w:hAnsi="Arial" w:cs="Arial"/>
          <w:sz w:val="24"/>
          <w:szCs w:val="24"/>
        </w:rPr>
        <w:t xml:space="preserve">Accor’s </w:t>
      </w:r>
      <w:r w:rsidRPr="00585927">
        <w:rPr>
          <w:rFonts w:ascii="Arial" w:hAnsi="Arial" w:cs="Arial"/>
          <w:sz w:val="24"/>
          <w:szCs w:val="24"/>
        </w:rPr>
        <w:t xml:space="preserve">managers in understanding why their staff members act in certain ways inside a company. For instance, a manager may need to consider that </w:t>
      </w:r>
      <w:r>
        <w:rPr>
          <w:rFonts w:ascii="Arial" w:hAnsi="Arial" w:cs="Arial"/>
          <w:sz w:val="24"/>
          <w:szCs w:val="24"/>
        </w:rPr>
        <w:t>the</w:t>
      </w:r>
      <w:r w:rsidRPr="00585927">
        <w:rPr>
          <w:rFonts w:ascii="Arial" w:hAnsi="Arial" w:cs="Arial"/>
          <w:sz w:val="24"/>
          <w:szCs w:val="24"/>
        </w:rPr>
        <w:t xml:space="preserve"> staff members originate from cultures with varying levels of collectivism if </w:t>
      </w:r>
      <w:r>
        <w:rPr>
          <w:rFonts w:ascii="Arial" w:hAnsi="Arial" w:cs="Arial"/>
          <w:sz w:val="24"/>
          <w:szCs w:val="24"/>
        </w:rPr>
        <w:t xml:space="preserve">he or </w:t>
      </w:r>
      <w:r w:rsidRPr="00585927">
        <w:rPr>
          <w:rFonts w:ascii="Arial" w:hAnsi="Arial" w:cs="Arial"/>
          <w:sz w:val="24"/>
          <w:szCs w:val="24"/>
        </w:rPr>
        <w:t>she is having trouble getting them to operate as a team (Hofstede, 2011)</w:t>
      </w:r>
      <w:r w:rsidR="000E7CE4">
        <w:rPr>
          <w:rFonts w:ascii="Arial" w:hAnsi="Arial" w:cs="Arial"/>
          <w:sz w:val="24"/>
          <w:szCs w:val="24"/>
        </w:rPr>
        <w:t>,</w:t>
      </w:r>
      <w:r w:rsidR="000E7CE4" w:rsidRPr="000E7CE4">
        <w:rPr>
          <w:rFonts w:ascii="Arial" w:hAnsi="Arial" w:cs="Arial"/>
          <w:sz w:val="24"/>
          <w:szCs w:val="24"/>
        </w:rPr>
        <w:t xml:space="preserve"> </w:t>
      </w:r>
      <w:r w:rsidR="000E7CE4">
        <w:rPr>
          <w:rFonts w:ascii="Arial" w:hAnsi="Arial" w:cs="Arial"/>
          <w:sz w:val="24"/>
          <w:szCs w:val="24"/>
        </w:rPr>
        <w:t>(CIPD,2023).</w:t>
      </w:r>
    </w:p>
    <w:p w14:paraId="032EEECB" w14:textId="046876C1" w:rsidR="00E870DC" w:rsidRDefault="007D11FB" w:rsidP="00422546">
      <w:pPr>
        <w:spacing w:line="360" w:lineRule="auto"/>
        <w:jc w:val="both"/>
        <w:rPr>
          <w:rFonts w:ascii="Arial" w:hAnsi="Arial" w:cs="Arial"/>
          <w:sz w:val="24"/>
          <w:szCs w:val="24"/>
        </w:rPr>
      </w:pPr>
      <w:r w:rsidRPr="007D11FB">
        <w:rPr>
          <w:rFonts w:ascii="Arial" w:hAnsi="Arial" w:cs="Arial"/>
          <w:sz w:val="24"/>
          <w:szCs w:val="24"/>
        </w:rPr>
        <w:t>Person-driven organisations prioritise employee well-being</w:t>
      </w:r>
      <w:r>
        <w:rPr>
          <w:rFonts w:ascii="Arial" w:hAnsi="Arial" w:cs="Arial"/>
          <w:sz w:val="24"/>
          <w:szCs w:val="24"/>
        </w:rPr>
        <w:t xml:space="preserve"> whereas j</w:t>
      </w:r>
      <w:r w:rsidRPr="007D11FB">
        <w:rPr>
          <w:rFonts w:ascii="Arial" w:hAnsi="Arial" w:cs="Arial"/>
          <w:sz w:val="24"/>
          <w:szCs w:val="24"/>
        </w:rPr>
        <w:t>ob-driven cultures value task accomplishment over employees</w:t>
      </w:r>
      <w:r w:rsidR="00EC2062">
        <w:rPr>
          <w:rFonts w:ascii="Arial" w:hAnsi="Arial" w:cs="Arial"/>
          <w:sz w:val="24"/>
          <w:szCs w:val="24"/>
        </w:rPr>
        <w:t xml:space="preserve"> ((McGrath </w:t>
      </w:r>
      <w:r w:rsidR="00EC2062" w:rsidRPr="00EC2062">
        <w:rPr>
          <w:rFonts w:ascii="Arial" w:hAnsi="Arial" w:cs="Arial"/>
          <w:i/>
          <w:iCs/>
          <w:sz w:val="24"/>
          <w:szCs w:val="24"/>
        </w:rPr>
        <w:t>et al</w:t>
      </w:r>
      <w:r w:rsidR="00EC2062">
        <w:rPr>
          <w:rFonts w:ascii="Arial" w:hAnsi="Arial" w:cs="Arial"/>
          <w:sz w:val="24"/>
          <w:szCs w:val="24"/>
        </w:rPr>
        <w:t>, 2017, pp.130). Accor’s</w:t>
      </w:r>
      <w:r w:rsidR="007647C4">
        <w:rPr>
          <w:rFonts w:ascii="Arial" w:hAnsi="Arial" w:cs="Arial"/>
          <w:sz w:val="24"/>
          <w:szCs w:val="24"/>
        </w:rPr>
        <w:t xml:space="preserve"> commitment is to </w:t>
      </w:r>
      <w:r w:rsidR="007647C4" w:rsidRPr="007647C4">
        <w:rPr>
          <w:rFonts w:ascii="Arial" w:hAnsi="Arial" w:cs="Arial"/>
          <w:sz w:val="24"/>
          <w:szCs w:val="24"/>
        </w:rPr>
        <w:t xml:space="preserve">value each one of </w:t>
      </w:r>
      <w:r w:rsidR="007647C4">
        <w:rPr>
          <w:rFonts w:ascii="Arial" w:hAnsi="Arial" w:cs="Arial"/>
          <w:sz w:val="24"/>
          <w:szCs w:val="24"/>
        </w:rPr>
        <w:t xml:space="preserve">their </w:t>
      </w:r>
      <w:r w:rsidR="007647C4" w:rsidRPr="007647C4">
        <w:rPr>
          <w:rFonts w:ascii="Arial" w:hAnsi="Arial" w:cs="Arial"/>
          <w:sz w:val="24"/>
          <w:szCs w:val="24"/>
        </w:rPr>
        <w:t>team members just as they are</w:t>
      </w:r>
      <w:r w:rsidR="007647C4">
        <w:rPr>
          <w:rFonts w:ascii="Arial" w:hAnsi="Arial" w:cs="Arial"/>
          <w:sz w:val="24"/>
          <w:szCs w:val="24"/>
        </w:rPr>
        <w:t>, they value</w:t>
      </w:r>
      <w:r w:rsidR="00AC78CA">
        <w:rPr>
          <w:rFonts w:ascii="Arial" w:hAnsi="Arial" w:cs="Arial"/>
          <w:sz w:val="24"/>
          <w:szCs w:val="24"/>
        </w:rPr>
        <w:t xml:space="preserve"> </w:t>
      </w:r>
      <w:r w:rsidR="00AC78CA" w:rsidRPr="00AC78CA">
        <w:rPr>
          <w:rFonts w:ascii="Arial" w:hAnsi="Arial" w:cs="Arial"/>
          <w:sz w:val="24"/>
          <w:szCs w:val="24"/>
        </w:rPr>
        <w:t xml:space="preserve">variety because </w:t>
      </w:r>
      <w:r w:rsidR="00AC78CA">
        <w:rPr>
          <w:rFonts w:ascii="Arial" w:hAnsi="Arial" w:cs="Arial"/>
          <w:sz w:val="24"/>
          <w:szCs w:val="24"/>
        </w:rPr>
        <w:t xml:space="preserve">they have </w:t>
      </w:r>
      <w:r w:rsidR="00AC78CA" w:rsidRPr="00AC78CA">
        <w:rPr>
          <w:rFonts w:ascii="Arial" w:hAnsi="Arial" w:cs="Arial"/>
          <w:sz w:val="24"/>
          <w:szCs w:val="24"/>
        </w:rPr>
        <w:t xml:space="preserve">talent in all four parts of the world. </w:t>
      </w:r>
      <w:r w:rsidR="00AC78CA">
        <w:rPr>
          <w:rFonts w:ascii="Arial" w:hAnsi="Arial" w:cs="Arial"/>
          <w:sz w:val="24"/>
          <w:szCs w:val="24"/>
        </w:rPr>
        <w:t xml:space="preserve">They </w:t>
      </w:r>
      <w:r w:rsidR="00AC78CA" w:rsidRPr="00AC78CA">
        <w:rPr>
          <w:rFonts w:ascii="Arial" w:hAnsi="Arial" w:cs="Arial"/>
          <w:sz w:val="24"/>
          <w:szCs w:val="24"/>
        </w:rPr>
        <w:t xml:space="preserve">work to create </w:t>
      </w:r>
      <w:r w:rsidR="00AC78CA" w:rsidRPr="00AC78CA">
        <w:rPr>
          <w:rFonts w:ascii="Arial" w:hAnsi="Arial" w:cs="Arial"/>
          <w:sz w:val="24"/>
          <w:szCs w:val="24"/>
        </w:rPr>
        <w:lastRenderedPageBreak/>
        <w:t xml:space="preserve">a culture that is open and welcoming to everyone, gives team members responsibility, and encourages both individual and group innovation and success. </w:t>
      </w:r>
      <w:r w:rsidR="00AC78CA">
        <w:rPr>
          <w:rFonts w:ascii="Arial" w:hAnsi="Arial" w:cs="Arial"/>
          <w:sz w:val="24"/>
          <w:szCs w:val="24"/>
        </w:rPr>
        <w:t xml:space="preserve">Their </w:t>
      </w:r>
      <w:r w:rsidR="00AC78CA" w:rsidRPr="00AC78CA">
        <w:rPr>
          <w:rFonts w:ascii="Arial" w:hAnsi="Arial" w:cs="Arial"/>
          <w:sz w:val="24"/>
          <w:szCs w:val="24"/>
        </w:rPr>
        <w:t>goal is to stop unfairness and injustice and give everyone the chances they need to grow and reach their full potential</w:t>
      </w:r>
      <w:r w:rsidR="00EC2062">
        <w:rPr>
          <w:rFonts w:ascii="Arial" w:hAnsi="Arial" w:cs="Arial"/>
          <w:sz w:val="24"/>
          <w:szCs w:val="24"/>
        </w:rPr>
        <w:t xml:space="preserve">. In other words, Accor is person-driven </w:t>
      </w:r>
      <w:r w:rsidR="007647C4">
        <w:rPr>
          <w:rFonts w:ascii="Arial" w:hAnsi="Arial" w:cs="Arial"/>
          <w:sz w:val="24"/>
          <w:szCs w:val="24"/>
        </w:rPr>
        <w:t xml:space="preserve">(Accor,2023). </w:t>
      </w:r>
    </w:p>
    <w:p w14:paraId="3A675D2C" w14:textId="3BD98F5E" w:rsidR="00422546" w:rsidRDefault="00E870DC" w:rsidP="00422546">
      <w:pPr>
        <w:spacing w:line="360" w:lineRule="auto"/>
        <w:jc w:val="both"/>
        <w:rPr>
          <w:rFonts w:ascii="Arial" w:hAnsi="Arial" w:cs="Arial"/>
          <w:sz w:val="24"/>
          <w:szCs w:val="24"/>
        </w:rPr>
      </w:pPr>
      <w:r w:rsidRPr="00E870DC">
        <w:rPr>
          <w:rFonts w:ascii="Arial" w:hAnsi="Arial" w:cs="Arial"/>
          <w:sz w:val="24"/>
          <w:szCs w:val="24"/>
        </w:rPr>
        <w:t>Richard Templar (2015, pp.</w:t>
      </w:r>
      <w:r>
        <w:rPr>
          <w:rFonts w:ascii="Arial" w:hAnsi="Arial" w:cs="Arial"/>
          <w:sz w:val="24"/>
          <w:szCs w:val="24"/>
        </w:rPr>
        <w:t xml:space="preserve"> </w:t>
      </w:r>
      <w:r w:rsidRPr="00E870DC">
        <w:rPr>
          <w:rFonts w:ascii="Arial" w:hAnsi="Arial" w:cs="Arial"/>
          <w:sz w:val="24"/>
          <w:szCs w:val="24"/>
        </w:rPr>
        <w:t>29), said ‘If we were all the same, we wouldn’t be able to work as a team- we would all be leaders or all followers’</w:t>
      </w:r>
      <w:r w:rsidR="007647C4">
        <w:rPr>
          <w:rFonts w:ascii="Arial" w:hAnsi="Arial" w:cs="Arial"/>
          <w:sz w:val="24"/>
          <w:szCs w:val="24"/>
        </w:rPr>
        <w:t xml:space="preserve"> </w:t>
      </w:r>
      <w:r>
        <w:rPr>
          <w:rFonts w:ascii="Arial" w:hAnsi="Arial" w:cs="Arial"/>
          <w:sz w:val="24"/>
          <w:szCs w:val="24"/>
        </w:rPr>
        <w:t>(Templar, 2015, pp. 29)</w:t>
      </w:r>
      <w:r w:rsidR="00237345">
        <w:rPr>
          <w:rFonts w:ascii="Arial" w:hAnsi="Arial" w:cs="Arial"/>
          <w:sz w:val="24"/>
          <w:szCs w:val="24"/>
        </w:rPr>
        <w:t>.</w:t>
      </w:r>
    </w:p>
    <w:p w14:paraId="7A14A380" w14:textId="5B09B472" w:rsidR="00422546" w:rsidRPr="00422546" w:rsidRDefault="00422546" w:rsidP="00422546">
      <w:r>
        <w:t xml:space="preserve"> </w:t>
      </w:r>
    </w:p>
    <w:p w14:paraId="530806E1" w14:textId="38D7228F" w:rsidR="00A33FB9" w:rsidRDefault="007647C4" w:rsidP="00C8245B">
      <w:pPr>
        <w:pStyle w:val="Heading1"/>
        <w:numPr>
          <w:ilvl w:val="1"/>
          <w:numId w:val="11"/>
        </w:numPr>
        <w:jc w:val="both"/>
        <w:rPr>
          <w:rFonts w:ascii="Arial" w:hAnsi="Arial" w:cs="Arial"/>
          <w:sz w:val="36"/>
          <w:szCs w:val="36"/>
        </w:rPr>
      </w:pPr>
      <w:bookmarkStart w:id="15" w:name="_Toc137315262"/>
      <w:bookmarkStart w:id="16" w:name="_Toc137491376"/>
      <w:r>
        <w:rPr>
          <w:rFonts w:ascii="Arial" w:hAnsi="Arial" w:cs="Arial"/>
          <w:sz w:val="36"/>
          <w:szCs w:val="36"/>
        </w:rPr>
        <w:t xml:space="preserve">Organisational </w:t>
      </w:r>
      <w:r w:rsidR="00A33FB9" w:rsidRPr="00A33FB9">
        <w:rPr>
          <w:rFonts w:ascii="Arial" w:hAnsi="Arial" w:cs="Arial"/>
          <w:sz w:val="36"/>
          <w:szCs w:val="36"/>
        </w:rPr>
        <w:t>Goals</w:t>
      </w:r>
      <w:bookmarkEnd w:id="15"/>
      <w:bookmarkEnd w:id="16"/>
    </w:p>
    <w:p w14:paraId="4A8ED297" w14:textId="77777777" w:rsidR="00422546" w:rsidRPr="00422546" w:rsidRDefault="00422546" w:rsidP="00422546"/>
    <w:p w14:paraId="2F137B5B" w14:textId="3BD94B07" w:rsidR="00422546" w:rsidRDefault="00422546" w:rsidP="00422546">
      <w:pPr>
        <w:spacing w:line="360" w:lineRule="auto"/>
        <w:jc w:val="both"/>
        <w:rPr>
          <w:rFonts w:ascii="Arial" w:hAnsi="Arial" w:cs="Arial"/>
          <w:sz w:val="24"/>
          <w:szCs w:val="24"/>
        </w:rPr>
      </w:pPr>
      <w:r w:rsidRPr="00422546">
        <w:rPr>
          <w:rFonts w:ascii="Arial" w:hAnsi="Arial" w:cs="Arial"/>
          <w:sz w:val="24"/>
          <w:szCs w:val="24"/>
        </w:rPr>
        <w:t>A company's management establishes organisational goals as strategic objectives to define expected outcomes and direct employees' efforts.</w:t>
      </w:r>
      <w:r>
        <w:rPr>
          <w:rFonts w:ascii="Arial" w:hAnsi="Arial" w:cs="Arial"/>
          <w:sz w:val="24"/>
          <w:szCs w:val="24"/>
        </w:rPr>
        <w:t xml:space="preserve"> </w:t>
      </w:r>
      <w:r w:rsidRPr="00422546">
        <w:rPr>
          <w:rFonts w:ascii="Arial" w:hAnsi="Arial" w:cs="Arial"/>
          <w:sz w:val="24"/>
          <w:szCs w:val="24"/>
        </w:rPr>
        <w:t>There are numerous benefits to establishing organisational objectives</w:t>
      </w:r>
      <w:r w:rsidR="00842018">
        <w:rPr>
          <w:rFonts w:ascii="Arial" w:hAnsi="Arial" w:cs="Arial"/>
          <w:sz w:val="24"/>
          <w:szCs w:val="24"/>
        </w:rPr>
        <w:t xml:space="preserve"> such as t</w:t>
      </w:r>
      <w:r w:rsidRPr="00422546">
        <w:rPr>
          <w:rFonts w:ascii="Arial" w:hAnsi="Arial" w:cs="Arial"/>
          <w:sz w:val="24"/>
          <w:szCs w:val="24"/>
        </w:rPr>
        <w:t>hey guide employee efforts, justify a company's activities and existence, define performance standards, impose limitations on the pursuit of superfluous objectives, and serve as behavioural incentives</w:t>
      </w:r>
      <w:r w:rsidR="00D16818">
        <w:rPr>
          <w:rFonts w:ascii="Arial" w:hAnsi="Arial" w:cs="Arial"/>
          <w:sz w:val="24"/>
          <w:szCs w:val="24"/>
        </w:rPr>
        <w:t xml:space="preserve"> (TechTarget,2023).</w:t>
      </w:r>
    </w:p>
    <w:p w14:paraId="58C26C43" w14:textId="77777777" w:rsidR="006C7C34" w:rsidRDefault="006C7C34" w:rsidP="00CF3418">
      <w:pPr>
        <w:pStyle w:val="Heading1"/>
      </w:pPr>
    </w:p>
    <w:p w14:paraId="400F4ED0" w14:textId="222C5A0A" w:rsidR="006C7C34" w:rsidRDefault="006C7C34" w:rsidP="00CF3418">
      <w:pPr>
        <w:pStyle w:val="Heading1"/>
      </w:pPr>
      <w:bookmarkStart w:id="17" w:name="_Toc137315263"/>
      <w:bookmarkStart w:id="18" w:name="_Toc137491377"/>
      <w:r w:rsidRPr="006C7C34">
        <w:rPr>
          <w:rStyle w:val="Heading1Char"/>
          <w:rFonts w:ascii="Arial" w:hAnsi="Arial" w:cs="Arial"/>
        </w:rPr>
        <w:t>2.3.1</w:t>
      </w:r>
      <w:r w:rsidRPr="006C7C34">
        <w:t xml:space="preserve"> </w:t>
      </w:r>
      <w:r w:rsidRPr="006C7C34">
        <w:rPr>
          <w:rStyle w:val="Heading1Char"/>
          <w:rFonts w:ascii="Arial" w:hAnsi="Arial" w:cs="Arial"/>
        </w:rPr>
        <w:t>Adair’s Action-Centred Leadership</w:t>
      </w:r>
      <w:bookmarkEnd w:id="17"/>
      <w:bookmarkEnd w:id="18"/>
      <w:r>
        <w:t xml:space="preserve"> </w:t>
      </w:r>
    </w:p>
    <w:p w14:paraId="66D6F263" w14:textId="77777777" w:rsidR="00CF3418" w:rsidRPr="00CF3418" w:rsidRDefault="00CF3418" w:rsidP="00CF3418"/>
    <w:p w14:paraId="59308F76" w14:textId="4B099967" w:rsidR="005A6153" w:rsidRDefault="003C7A5B" w:rsidP="00422546">
      <w:pPr>
        <w:spacing w:line="360" w:lineRule="auto"/>
        <w:jc w:val="both"/>
        <w:rPr>
          <w:rFonts w:ascii="Arial" w:hAnsi="Arial" w:cs="Arial"/>
          <w:sz w:val="24"/>
          <w:szCs w:val="24"/>
        </w:rPr>
      </w:pPr>
      <w:r w:rsidRPr="003C7A5B">
        <w:rPr>
          <w:rFonts w:ascii="Arial" w:hAnsi="Arial" w:cs="Arial"/>
          <w:sz w:val="24"/>
          <w:szCs w:val="24"/>
        </w:rPr>
        <w:t xml:space="preserve">Business success requires good judgements, optimal </w:t>
      </w:r>
      <w:r w:rsidR="005A6153">
        <w:rPr>
          <w:rFonts w:ascii="Arial" w:hAnsi="Arial" w:cs="Arial"/>
          <w:sz w:val="24"/>
          <w:szCs w:val="24"/>
        </w:rPr>
        <w:t>problem-solving</w:t>
      </w:r>
      <w:r w:rsidRPr="003C7A5B">
        <w:rPr>
          <w:rFonts w:ascii="Arial" w:hAnsi="Arial" w:cs="Arial"/>
          <w:sz w:val="24"/>
          <w:szCs w:val="24"/>
        </w:rPr>
        <w:t>, and innovative thinking</w:t>
      </w:r>
      <w:r w:rsidR="000E0761">
        <w:rPr>
          <w:rFonts w:ascii="Arial" w:hAnsi="Arial" w:cs="Arial"/>
          <w:sz w:val="24"/>
          <w:szCs w:val="24"/>
        </w:rPr>
        <w:t>, and</w:t>
      </w:r>
      <w:r w:rsidR="00597043" w:rsidRPr="00597043">
        <w:rPr>
          <w:rFonts w:ascii="Arial" w:hAnsi="Arial" w:cs="Arial"/>
          <w:sz w:val="24"/>
          <w:szCs w:val="24"/>
        </w:rPr>
        <w:t xml:space="preserve"> Adair</w:t>
      </w:r>
      <w:r w:rsidR="006C7C34">
        <w:rPr>
          <w:rFonts w:ascii="Arial" w:hAnsi="Arial" w:cs="Arial"/>
          <w:sz w:val="24"/>
          <w:szCs w:val="24"/>
        </w:rPr>
        <w:t xml:space="preserve"> Action Centred- Leadership</w:t>
      </w:r>
      <w:r w:rsidR="00BC2ED2">
        <w:rPr>
          <w:rFonts w:ascii="Arial" w:hAnsi="Arial" w:cs="Arial"/>
          <w:sz w:val="24"/>
          <w:szCs w:val="24"/>
        </w:rPr>
        <w:t xml:space="preserve"> (2007)</w:t>
      </w:r>
      <w:r w:rsidR="000E0761">
        <w:rPr>
          <w:rFonts w:ascii="Arial" w:hAnsi="Arial" w:cs="Arial"/>
          <w:sz w:val="24"/>
          <w:szCs w:val="24"/>
        </w:rPr>
        <w:t xml:space="preserve"> believes, that </w:t>
      </w:r>
      <w:r w:rsidR="00597043" w:rsidRPr="00597043">
        <w:rPr>
          <w:rFonts w:ascii="Arial" w:hAnsi="Arial" w:cs="Arial"/>
          <w:sz w:val="24"/>
          <w:szCs w:val="24"/>
        </w:rPr>
        <w:t xml:space="preserve">the establishment of work groups and organisations takes place when there is a task that </w:t>
      </w:r>
      <w:r w:rsidR="00B441C7" w:rsidRPr="00597043">
        <w:rPr>
          <w:rFonts w:ascii="Arial" w:hAnsi="Arial" w:cs="Arial"/>
          <w:sz w:val="24"/>
          <w:szCs w:val="24"/>
        </w:rPr>
        <w:t>must</w:t>
      </w:r>
      <w:r w:rsidR="00597043" w:rsidRPr="00597043">
        <w:rPr>
          <w:rFonts w:ascii="Arial" w:hAnsi="Arial" w:cs="Arial"/>
          <w:sz w:val="24"/>
          <w:szCs w:val="24"/>
        </w:rPr>
        <w:t xml:space="preserve"> be completed but is too large for a single individual to do on their own</w:t>
      </w:r>
      <w:r w:rsidR="00597043">
        <w:rPr>
          <w:rFonts w:ascii="Arial" w:hAnsi="Arial" w:cs="Arial"/>
          <w:sz w:val="24"/>
          <w:szCs w:val="24"/>
        </w:rPr>
        <w:t xml:space="preserve"> </w:t>
      </w:r>
      <w:r w:rsidR="00597043" w:rsidRPr="00597043">
        <w:rPr>
          <w:rFonts w:ascii="Arial" w:hAnsi="Arial" w:cs="Arial"/>
          <w:sz w:val="24"/>
          <w:szCs w:val="24"/>
        </w:rPr>
        <w:t>(Adair, 2007, pp.43-45).</w:t>
      </w:r>
      <w:r w:rsidR="000E0761">
        <w:rPr>
          <w:rFonts w:ascii="Arial" w:hAnsi="Arial" w:cs="Arial"/>
          <w:sz w:val="24"/>
          <w:szCs w:val="24"/>
        </w:rPr>
        <w:t xml:space="preserve"> His approach suggests that leaders </w:t>
      </w:r>
      <w:r w:rsidR="00BC2ED2">
        <w:rPr>
          <w:rFonts w:ascii="Arial" w:hAnsi="Arial" w:cs="Arial"/>
          <w:sz w:val="24"/>
          <w:szCs w:val="24"/>
        </w:rPr>
        <w:t>must</w:t>
      </w:r>
      <w:r w:rsidR="000E0761">
        <w:rPr>
          <w:rFonts w:ascii="Arial" w:hAnsi="Arial" w:cs="Arial"/>
          <w:sz w:val="24"/>
          <w:szCs w:val="24"/>
        </w:rPr>
        <w:t xml:space="preserve"> balance their actions across three core areas as illustrated in Figure 3.</w:t>
      </w:r>
    </w:p>
    <w:p w14:paraId="3E9C6FEB" w14:textId="6BE614A2" w:rsidR="00764BFC" w:rsidRDefault="005A6153" w:rsidP="00422546">
      <w:pPr>
        <w:spacing w:line="360" w:lineRule="auto"/>
        <w:jc w:val="both"/>
        <w:rPr>
          <w:rFonts w:ascii="Arial" w:hAnsi="Arial" w:cs="Arial"/>
          <w:sz w:val="24"/>
          <w:szCs w:val="24"/>
        </w:rPr>
      </w:pPr>
      <w:r>
        <w:rPr>
          <w:rFonts w:ascii="Arial" w:hAnsi="Arial" w:cs="Arial"/>
          <w:sz w:val="24"/>
          <w:szCs w:val="24"/>
        </w:rPr>
        <w:t xml:space="preserve">                                             </w:t>
      </w:r>
    </w:p>
    <w:p w14:paraId="6530CD1B" w14:textId="77777777" w:rsidR="006C7C34" w:rsidRDefault="006C7C34" w:rsidP="00422546">
      <w:pPr>
        <w:spacing w:line="360" w:lineRule="auto"/>
        <w:jc w:val="both"/>
        <w:rPr>
          <w:rFonts w:ascii="Arial" w:hAnsi="Arial" w:cs="Arial"/>
          <w:sz w:val="24"/>
          <w:szCs w:val="24"/>
        </w:rPr>
      </w:pPr>
    </w:p>
    <w:p w14:paraId="62AE386B" w14:textId="77777777" w:rsidR="006C7C34" w:rsidRDefault="006C7C34" w:rsidP="00422546">
      <w:pPr>
        <w:spacing w:line="360" w:lineRule="auto"/>
        <w:jc w:val="both"/>
        <w:rPr>
          <w:rFonts w:ascii="Arial" w:hAnsi="Arial" w:cs="Arial"/>
          <w:sz w:val="24"/>
          <w:szCs w:val="24"/>
        </w:rPr>
      </w:pPr>
    </w:p>
    <w:p w14:paraId="24CC3652" w14:textId="77777777" w:rsidR="006C7C34" w:rsidRDefault="006C7C34" w:rsidP="00422546">
      <w:pPr>
        <w:spacing w:line="360" w:lineRule="auto"/>
        <w:jc w:val="both"/>
        <w:rPr>
          <w:rFonts w:ascii="Arial" w:hAnsi="Arial" w:cs="Arial"/>
          <w:sz w:val="24"/>
          <w:szCs w:val="24"/>
        </w:rPr>
      </w:pPr>
    </w:p>
    <w:p w14:paraId="1C4641DC" w14:textId="77777777" w:rsidR="006C7C34" w:rsidRDefault="006C7C34" w:rsidP="00422546">
      <w:pPr>
        <w:spacing w:line="360" w:lineRule="auto"/>
        <w:jc w:val="both"/>
        <w:rPr>
          <w:rFonts w:ascii="Arial" w:hAnsi="Arial" w:cs="Arial"/>
          <w:sz w:val="24"/>
          <w:szCs w:val="24"/>
        </w:rPr>
      </w:pPr>
    </w:p>
    <w:p w14:paraId="52CAFC42" w14:textId="77777777" w:rsidR="006C7C34" w:rsidRDefault="006C7C34" w:rsidP="00422546">
      <w:pPr>
        <w:spacing w:line="360" w:lineRule="auto"/>
        <w:jc w:val="both"/>
        <w:rPr>
          <w:rFonts w:ascii="Arial" w:hAnsi="Arial" w:cs="Arial"/>
          <w:sz w:val="24"/>
          <w:szCs w:val="24"/>
        </w:rPr>
      </w:pPr>
    </w:p>
    <w:p w14:paraId="6D36E30A" w14:textId="202D6627" w:rsidR="006C7C34" w:rsidRDefault="006C7C34" w:rsidP="00422546">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45CEA507" wp14:editId="7F7C4206">
            <wp:simplePos x="0" y="0"/>
            <wp:positionH relativeFrom="margin">
              <wp:align>center</wp:align>
            </wp:positionH>
            <wp:positionV relativeFrom="margin">
              <wp:posOffset>-167640</wp:posOffset>
            </wp:positionV>
            <wp:extent cx="2752090" cy="2576195"/>
            <wp:effectExtent l="0" t="0" r="0" b="0"/>
            <wp:wrapTopAndBottom/>
            <wp:docPr id="1878390416" name="Picture 3" descr="A picture containing circle,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90416" name="Picture 3" descr="A picture containing circle, colorfulnes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52090" cy="257619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                                              </w:t>
      </w:r>
      <w:r w:rsidR="0077282E" w:rsidRPr="0077282E">
        <w:rPr>
          <w:rFonts w:ascii="Arial" w:hAnsi="Arial" w:cs="Arial"/>
          <w:sz w:val="24"/>
          <w:szCs w:val="24"/>
        </w:rPr>
        <w:t>Figure 3. Mind Tools, 2023</w:t>
      </w:r>
    </w:p>
    <w:p w14:paraId="33F83B2B" w14:textId="77777777" w:rsidR="006C7C34" w:rsidRDefault="006C7C34" w:rsidP="00422546">
      <w:pPr>
        <w:spacing w:line="360" w:lineRule="auto"/>
        <w:jc w:val="both"/>
        <w:rPr>
          <w:rFonts w:ascii="Arial" w:hAnsi="Arial" w:cs="Arial"/>
          <w:sz w:val="24"/>
          <w:szCs w:val="24"/>
        </w:rPr>
      </w:pPr>
    </w:p>
    <w:p w14:paraId="4BE99D28" w14:textId="081AB050" w:rsidR="00D8652E" w:rsidRDefault="000E0761" w:rsidP="00422546">
      <w:pPr>
        <w:spacing w:line="360" w:lineRule="auto"/>
        <w:jc w:val="both"/>
        <w:rPr>
          <w:rFonts w:ascii="Arial" w:hAnsi="Arial" w:cs="Arial"/>
          <w:sz w:val="24"/>
          <w:szCs w:val="24"/>
        </w:rPr>
      </w:pPr>
      <w:r w:rsidRPr="000E0761">
        <w:rPr>
          <w:rFonts w:ascii="Arial" w:hAnsi="Arial" w:cs="Arial"/>
          <w:sz w:val="24"/>
          <w:szCs w:val="24"/>
        </w:rPr>
        <w:t>According to Adair</w:t>
      </w:r>
      <w:r w:rsidR="00BC2ED2">
        <w:rPr>
          <w:rFonts w:ascii="Arial" w:hAnsi="Arial" w:cs="Arial"/>
          <w:sz w:val="24"/>
          <w:szCs w:val="24"/>
        </w:rPr>
        <w:t>’s diagram</w:t>
      </w:r>
      <w:r w:rsidRPr="000E0761">
        <w:rPr>
          <w:rFonts w:ascii="Arial" w:hAnsi="Arial" w:cs="Arial"/>
          <w:sz w:val="24"/>
          <w:szCs w:val="24"/>
        </w:rPr>
        <w:t>, Accor established a goal, developed a strategy, delegated duties to its team, and encouraged its members to be creative. After that, the members of the team worked together to achieve the goal</w:t>
      </w:r>
      <w:r>
        <w:rPr>
          <w:rFonts w:ascii="Arial" w:hAnsi="Arial" w:cs="Arial"/>
          <w:sz w:val="24"/>
          <w:szCs w:val="24"/>
        </w:rPr>
        <w:t xml:space="preserve">, and </w:t>
      </w:r>
      <w:r w:rsidR="00D8652E" w:rsidRPr="00D8652E">
        <w:rPr>
          <w:rFonts w:ascii="Arial" w:hAnsi="Arial" w:cs="Arial"/>
          <w:sz w:val="24"/>
          <w:szCs w:val="24"/>
        </w:rPr>
        <w:t>Group</w:t>
      </w:r>
      <w:r w:rsidR="00D8652E">
        <w:rPr>
          <w:rFonts w:ascii="Arial" w:hAnsi="Arial" w:cs="Arial"/>
          <w:sz w:val="24"/>
          <w:szCs w:val="24"/>
        </w:rPr>
        <w:t xml:space="preserve"> Accor</w:t>
      </w:r>
      <w:r w:rsidR="00D8652E" w:rsidRPr="00D8652E">
        <w:rPr>
          <w:rFonts w:ascii="Arial" w:hAnsi="Arial" w:cs="Arial"/>
          <w:sz w:val="24"/>
          <w:szCs w:val="24"/>
        </w:rPr>
        <w:t xml:space="preserve"> </w:t>
      </w:r>
      <w:r w:rsidR="00D8652E">
        <w:rPr>
          <w:rFonts w:ascii="Arial" w:hAnsi="Arial" w:cs="Arial"/>
          <w:sz w:val="24"/>
          <w:szCs w:val="24"/>
        </w:rPr>
        <w:t xml:space="preserve">(2019), </w:t>
      </w:r>
      <w:r w:rsidR="00D8652E" w:rsidRPr="00D8652E">
        <w:rPr>
          <w:rFonts w:ascii="Arial" w:hAnsi="Arial" w:cs="Arial"/>
          <w:sz w:val="24"/>
          <w:szCs w:val="24"/>
        </w:rPr>
        <w:t>announce</w:t>
      </w:r>
      <w:r w:rsidR="00BC2ED2">
        <w:rPr>
          <w:rFonts w:ascii="Arial" w:hAnsi="Arial" w:cs="Arial"/>
          <w:sz w:val="24"/>
          <w:szCs w:val="24"/>
        </w:rPr>
        <w:t>s</w:t>
      </w:r>
      <w:r w:rsidR="00D8652E" w:rsidRPr="00D8652E">
        <w:rPr>
          <w:rFonts w:ascii="Arial" w:hAnsi="Arial" w:cs="Arial"/>
          <w:sz w:val="24"/>
          <w:szCs w:val="24"/>
        </w:rPr>
        <w:t xml:space="preserve"> the introduction of a new lifestyle loyalty programme on February 21st, 2019: ALL, Accor Live Limitless, a fully integrated worldwide platform fusing digital, loyalty, brands, and partnerships</w:t>
      </w:r>
      <w:r w:rsidR="00D8652E">
        <w:rPr>
          <w:rFonts w:ascii="Arial" w:hAnsi="Arial" w:cs="Arial"/>
          <w:sz w:val="24"/>
          <w:szCs w:val="24"/>
        </w:rPr>
        <w:t xml:space="preserve"> (Accor,2019)</w:t>
      </w:r>
      <w:r w:rsidR="00BC2ED2">
        <w:rPr>
          <w:rFonts w:ascii="Arial" w:hAnsi="Arial" w:cs="Arial"/>
          <w:sz w:val="24"/>
          <w:szCs w:val="24"/>
        </w:rPr>
        <w:t xml:space="preserve">.  </w:t>
      </w:r>
    </w:p>
    <w:p w14:paraId="71B1A0BE" w14:textId="77777777" w:rsidR="006C7C34" w:rsidRPr="00422546" w:rsidRDefault="006C7C34" w:rsidP="00422546">
      <w:pPr>
        <w:spacing w:line="360" w:lineRule="auto"/>
        <w:jc w:val="both"/>
        <w:rPr>
          <w:rFonts w:ascii="Arial" w:hAnsi="Arial" w:cs="Arial"/>
          <w:sz w:val="24"/>
          <w:szCs w:val="24"/>
        </w:rPr>
      </w:pPr>
    </w:p>
    <w:p w14:paraId="54ED681B" w14:textId="5BBF0C2E" w:rsidR="00607E80" w:rsidRDefault="00E15CDF" w:rsidP="00B97D8C">
      <w:pPr>
        <w:pStyle w:val="Heading1"/>
        <w:numPr>
          <w:ilvl w:val="0"/>
          <w:numId w:val="1"/>
        </w:numPr>
        <w:spacing w:line="360" w:lineRule="auto"/>
        <w:jc w:val="both"/>
        <w:rPr>
          <w:rFonts w:ascii="Arial" w:hAnsi="Arial" w:cs="Arial"/>
          <w:sz w:val="36"/>
          <w:szCs w:val="36"/>
        </w:rPr>
      </w:pPr>
      <w:bookmarkStart w:id="19" w:name="_Toc137315264"/>
      <w:bookmarkStart w:id="20" w:name="_Toc137491378"/>
      <w:r>
        <w:rPr>
          <w:rFonts w:ascii="Arial" w:hAnsi="Arial" w:cs="Arial"/>
          <w:sz w:val="36"/>
          <w:szCs w:val="36"/>
        </w:rPr>
        <w:t>C</w:t>
      </w:r>
      <w:r w:rsidR="00A33FB9" w:rsidRPr="00E15CDF">
        <w:rPr>
          <w:rFonts w:ascii="Arial" w:hAnsi="Arial" w:cs="Arial"/>
          <w:sz w:val="36"/>
          <w:szCs w:val="36"/>
        </w:rPr>
        <w:t xml:space="preserve">urrent transformation initiatives, </w:t>
      </w:r>
      <w:r w:rsidR="00D16818" w:rsidRPr="00E15CDF">
        <w:rPr>
          <w:rFonts w:ascii="Arial" w:hAnsi="Arial" w:cs="Arial"/>
          <w:sz w:val="36"/>
          <w:szCs w:val="36"/>
        </w:rPr>
        <w:t>effects,</w:t>
      </w:r>
      <w:r w:rsidR="00A33FB9" w:rsidRPr="00E15CDF">
        <w:rPr>
          <w:rFonts w:ascii="Arial" w:hAnsi="Arial" w:cs="Arial"/>
          <w:sz w:val="36"/>
          <w:szCs w:val="36"/>
        </w:rPr>
        <w:t xml:space="preserve"> and management</w:t>
      </w:r>
      <w:bookmarkEnd w:id="19"/>
      <w:bookmarkEnd w:id="20"/>
    </w:p>
    <w:p w14:paraId="5988CF0C" w14:textId="77777777" w:rsidR="00F250B5" w:rsidRDefault="00F250B5" w:rsidP="007120FA">
      <w:pPr>
        <w:spacing w:line="360" w:lineRule="auto"/>
        <w:jc w:val="both"/>
      </w:pPr>
    </w:p>
    <w:p w14:paraId="31FE9042" w14:textId="15B067C2" w:rsidR="00F250B5" w:rsidRDefault="00F250B5" w:rsidP="00F250B5">
      <w:pPr>
        <w:spacing w:line="360" w:lineRule="auto"/>
        <w:jc w:val="both"/>
        <w:rPr>
          <w:rFonts w:ascii="Arial" w:hAnsi="Arial" w:cs="Arial"/>
          <w:sz w:val="24"/>
          <w:szCs w:val="24"/>
        </w:rPr>
      </w:pPr>
      <w:r w:rsidRPr="00F250B5">
        <w:rPr>
          <w:rFonts w:ascii="Arial" w:hAnsi="Arial" w:cs="Arial"/>
          <w:sz w:val="24"/>
          <w:szCs w:val="24"/>
        </w:rPr>
        <w:t>Accor anticipates</w:t>
      </w:r>
      <w:r>
        <w:rPr>
          <w:rFonts w:ascii="Arial" w:hAnsi="Arial" w:cs="Arial"/>
          <w:sz w:val="24"/>
          <w:szCs w:val="24"/>
        </w:rPr>
        <w:t xml:space="preserve"> that with</w:t>
      </w:r>
      <w:r w:rsidRPr="00F250B5">
        <w:rPr>
          <w:rFonts w:ascii="Arial" w:hAnsi="Arial" w:cs="Arial"/>
          <w:sz w:val="24"/>
          <w:szCs w:val="24"/>
        </w:rPr>
        <w:t xml:space="preserve"> disruption and pragmatism in </w:t>
      </w:r>
      <w:r>
        <w:rPr>
          <w:rFonts w:ascii="Arial" w:hAnsi="Arial" w:cs="Arial"/>
          <w:sz w:val="24"/>
          <w:szCs w:val="24"/>
        </w:rPr>
        <w:t xml:space="preserve">their </w:t>
      </w:r>
      <w:r w:rsidRPr="00F250B5">
        <w:rPr>
          <w:rFonts w:ascii="Arial" w:hAnsi="Arial" w:cs="Arial"/>
          <w:sz w:val="24"/>
          <w:szCs w:val="24"/>
        </w:rPr>
        <w:t>DNA,</w:t>
      </w:r>
      <w:r>
        <w:rPr>
          <w:rFonts w:ascii="Arial" w:hAnsi="Arial" w:cs="Arial"/>
          <w:sz w:val="24"/>
          <w:szCs w:val="24"/>
        </w:rPr>
        <w:t xml:space="preserve"> they</w:t>
      </w:r>
      <w:r w:rsidRPr="00F250B5">
        <w:rPr>
          <w:rFonts w:ascii="Arial" w:hAnsi="Arial" w:cs="Arial"/>
          <w:sz w:val="24"/>
          <w:szCs w:val="24"/>
        </w:rPr>
        <w:t xml:space="preserve"> learn from consumer behaviour shifts, assess </w:t>
      </w:r>
      <w:r>
        <w:rPr>
          <w:rFonts w:ascii="Arial" w:hAnsi="Arial" w:cs="Arial"/>
          <w:sz w:val="24"/>
          <w:szCs w:val="24"/>
        </w:rPr>
        <w:t xml:space="preserve">their </w:t>
      </w:r>
      <w:r w:rsidRPr="00F250B5">
        <w:rPr>
          <w:rFonts w:ascii="Arial" w:hAnsi="Arial" w:cs="Arial"/>
          <w:sz w:val="24"/>
          <w:szCs w:val="24"/>
        </w:rPr>
        <w:t xml:space="preserve">operations and services, and decide </w:t>
      </w:r>
      <w:r w:rsidR="00AF3983" w:rsidRPr="00AF3983">
        <w:rPr>
          <w:rFonts w:ascii="Arial" w:hAnsi="Arial" w:cs="Arial"/>
          <w:sz w:val="24"/>
          <w:szCs w:val="24"/>
        </w:rPr>
        <w:t>how to adapt with their owners and partners</w:t>
      </w:r>
      <w:r w:rsidR="00612926">
        <w:rPr>
          <w:rFonts w:ascii="Arial" w:hAnsi="Arial" w:cs="Arial"/>
          <w:sz w:val="24"/>
          <w:szCs w:val="24"/>
        </w:rPr>
        <w:t xml:space="preserve"> to </w:t>
      </w:r>
      <w:r w:rsidR="00612926" w:rsidRPr="00612926">
        <w:rPr>
          <w:rFonts w:ascii="Arial" w:hAnsi="Arial" w:cs="Arial"/>
          <w:sz w:val="24"/>
          <w:szCs w:val="24"/>
        </w:rPr>
        <w:t>(Accor,2022).</w:t>
      </w:r>
    </w:p>
    <w:p w14:paraId="219C5ED1" w14:textId="03E5744E" w:rsidR="00F250B5" w:rsidRPr="00B97D8C" w:rsidRDefault="00F250B5" w:rsidP="00B97D8C">
      <w:pPr>
        <w:spacing w:line="360" w:lineRule="auto"/>
        <w:jc w:val="both"/>
        <w:rPr>
          <w:rFonts w:ascii="Arial" w:hAnsi="Arial" w:cs="Arial"/>
          <w:sz w:val="24"/>
          <w:szCs w:val="24"/>
        </w:rPr>
      </w:pPr>
      <w:r w:rsidRPr="00B97D8C">
        <w:rPr>
          <w:rFonts w:ascii="Arial" w:hAnsi="Arial" w:cs="Arial"/>
          <w:sz w:val="24"/>
          <w:szCs w:val="24"/>
        </w:rPr>
        <w:t>Unlimited inventiveness</w:t>
      </w:r>
      <w:r w:rsidR="00B97D8C">
        <w:rPr>
          <w:rFonts w:ascii="Arial" w:hAnsi="Arial" w:cs="Arial"/>
          <w:sz w:val="24"/>
          <w:szCs w:val="24"/>
        </w:rPr>
        <w:t>, e</w:t>
      </w:r>
      <w:r w:rsidRPr="00B97D8C">
        <w:rPr>
          <w:rFonts w:ascii="Arial" w:hAnsi="Arial" w:cs="Arial"/>
          <w:sz w:val="24"/>
          <w:szCs w:val="24"/>
        </w:rPr>
        <w:t>xciting expectation</w:t>
      </w:r>
      <w:r w:rsidR="00B97D8C">
        <w:rPr>
          <w:rFonts w:ascii="Arial" w:hAnsi="Arial" w:cs="Arial"/>
          <w:sz w:val="24"/>
          <w:szCs w:val="24"/>
        </w:rPr>
        <w:t xml:space="preserve"> and ‘</w:t>
      </w:r>
      <w:r w:rsidRPr="00B97D8C">
        <w:rPr>
          <w:rFonts w:ascii="Arial" w:hAnsi="Arial" w:cs="Arial"/>
          <w:sz w:val="24"/>
          <w:szCs w:val="24"/>
        </w:rPr>
        <w:t xml:space="preserve">From Change </w:t>
      </w:r>
      <w:r w:rsidR="00B97D8C" w:rsidRPr="00B97D8C">
        <w:rPr>
          <w:rFonts w:ascii="Arial" w:hAnsi="Arial" w:cs="Arial"/>
          <w:sz w:val="24"/>
          <w:szCs w:val="24"/>
        </w:rPr>
        <w:t>to</w:t>
      </w:r>
      <w:r w:rsidRPr="00B97D8C">
        <w:rPr>
          <w:rFonts w:ascii="Arial" w:hAnsi="Arial" w:cs="Arial"/>
          <w:sz w:val="24"/>
          <w:szCs w:val="24"/>
        </w:rPr>
        <w:t xml:space="preserve"> Opportunity</w:t>
      </w:r>
      <w:r w:rsidR="00B97D8C">
        <w:rPr>
          <w:rFonts w:ascii="Arial" w:hAnsi="Arial" w:cs="Arial"/>
          <w:sz w:val="24"/>
          <w:szCs w:val="24"/>
        </w:rPr>
        <w:t>’</w:t>
      </w:r>
      <w:r w:rsidRPr="00B97D8C">
        <w:rPr>
          <w:rFonts w:ascii="Arial" w:hAnsi="Arial" w:cs="Arial"/>
          <w:sz w:val="24"/>
          <w:szCs w:val="24"/>
        </w:rPr>
        <w:t xml:space="preserve"> shows what counts. As industry experts, </w:t>
      </w:r>
      <w:r w:rsidR="00B97D8C">
        <w:rPr>
          <w:rFonts w:ascii="Arial" w:hAnsi="Arial" w:cs="Arial"/>
          <w:sz w:val="24"/>
          <w:szCs w:val="24"/>
        </w:rPr>
        <w:t xml:space="preserve">they </w:t>
      </w:r>
      <w:r w:rsidRPr="00B97D8C">
        <w:rPr>
          <w:rFonts w:ascii="Arial" w:hAnsi="Arial" w:cs="Arial"/>
          <w:sz w:val="24"/>
          <w:szCs w:val="24"/>
        </w:rPr>
        <w:t xml:space="preserve">collaborate with the hospitality community and </w:t>
      </w:r>
      <w:r w:rsidR="00B97D8C">
        <w:rPr>
          <w:rFonts w:ascii="Arial" w:hAnsi="Arial" w:cs="Arial"/>
          <w:sz w:val="24"/>
          <w:szCs w:val="24"/>
        </w:rPr>
        <w:t xml:space="preserve">their </w:t>
      </w:r>
      <w:r w:rsidRPr="00B97D8C">
        <w:rPr>
          <w:rFonts w:ascii="Arial" w:hAnsi="Arial" w:cs="Arial"/>
          <w:sz w:val="24"/>
          <w:szCs w:val="24"/>
        </w:rPr>
        <w:t xml:space="preserve">business partners to address these transformations and show how </w:t>
      </w:r>
      <w:r w:rsidR="00B97D8C">
        <w:rPr>
          <w:rFonts w:ascii="Arial" w:hAnsi="Arial" w:cs="Arial"/>
          <w:sz w:val="24"/>
          <w:szCs w:val="24"/>
        </w:rPr>
        <w:t xml:space="preserve">their </w:t>
      </w:r>
      <w:r w:rsidRPr="00B97D8C">
        <w:rPr>
          <w:rFonts w:ascii="Arial" w:hAnsi="Arial" w:cs="Arial"/>
          <w:sz w:val="24"/>
          <w:szCs w:val="24"/>
        </w:rPr>
        <w:t xml:space="preserve">sector can expand sustainably and creatively. Lifestyle and travel redefine </w:t>
      </w:r>
      <w:r w:rsidR="00C651B2">
        <w:rPr>
          <w:rFonts w:ascii="Arial" w:hAnsi="Arial" w:cs="Arial"/>
          <w:sz w:val="24"/>
          <w:szCs w:val="24"/>
        </w:rPr>
        <w:lastRenderedPageBreak/>
        <w:t>Accor’s</w:t>
      </w:r>
      <w:r w:rsidRPr="00B97D8C">
        <w:rPr>
          <w:rFonts w:ascii="Arial" w:hAnsi="Arial" w:cs="Arial"/>
          <w:sz w:val="24"/>
          <w:szCs w:val="24"/>
        </w:rPr>
        <w:t xml:space="preserve"> experiences</w:t>
      </w:r>
      <w:r w:rsidR="00C651B2">
        <w:rPr>
          <w:rFonts w:ascii="Arial" w:hAnsi="Arial" w:cs="Arial"/>
          <w:sz w:val="24"/>
          <w:szCs w:val="24"/>
        </w:rPr>
        <w:t xml:space="preserve"> and in future, t</w:t>
      </w:r>
      <w:r w:rsidR="00B97D8C">
        <w:rPr>
          <w:rFonts w:ascii="Arial" w:hAnsi="Arial" w:cs="Arial"/>
          <w:sz w:val="24"/>
          <w:szCs w:val="24"/>
        </w:rPr>
        <w:t xml:space="preserve">heir </w:t>
      </w:r>
      <w:r w:rsidRPr="00B97D8C">
        <w:rPr>
          <w:rFonts w:ascii="Arial" w:hAnsi="Arial" w:cs="Arial"/>
          <w:sz w:val="24"/>
          <w:szCs w:val="24"/>
        </w:rPr>
        <w:t>industry must evolve</w:t>
      </w:r>
      <w:r w:rsidR="00B97D8C">
        <w:rPr>
          <w:rFonts w:ascii="Arial" w:hAnsi="Arial" w:cs="Arial"/>
          <w:sz w:val="24"/>
          <w:szCs w:val="24"/>
        </w:rPr>
        <w:t xml:space="preserve"> where </w:t>
      </w:r>
      <w:r w:rsidR="00B97D8C" w:rsidRPr="00B97D8C">
        <w:rPr>
          <w:rFonts w:ascii="Arial" w:hAnsi="Arial" w:cs="Arial"/>
          <w:sz w:val="24"/>
          <w:szCs w:val="24"/>
        </w:rPr>
        <w:t>innovative</w:t>
      </w:r>
      <w:r w:rsidRPr="00B97D8C">
        <w:rPr>
          <w:rFonts w:ascii="Arial" w:hAnsi="Arial" w:cs="Arial"/>
          <w:sz w:val="24"/>
          <w:szCs w:val="24"/>
        </w:rPr>
        <w:t xml:space="preserve"> companies are promising</w:t>
      </w:r>
      <w:r w:rsidR="00B97D8C">
        <w:rPr>
          <w:rFonts w:ascii="Arial" w:hAnsi="Arial" w:cs="Arial"/>
          <w:sz w:val="24"/>
          <w:szCs w:val="24"/>
        </w:rPr>
        <w:t xml:space="preserve"> (Accor,2022).</w:t>
      </w:r>
    </w:p>
    <w:p w14:paraId="3B8EB0B7" w14:textId="0493B0A4" w:rsidR="007120FA" w:rsidRDefault="007120FA" w:rsidP="007120FA">
      <w:pPr>
        <w:spacing w:line="360" w:lineRule="auto"/>
        <w:jc w:val="both"/>
        <w:rPr>
          <w:rFonts w:ascii="Arial" w:hAnsi="Arial" w:cs="Arial"/>
          <w:sz w:val="24"/>
          <w:szCs w:val="24"/>
        </w:rPr>
      </w:pPr>
      <w:r w:rsidRPr="007120FA">
        <w:rPr>
          <w:rFonts w:ascii="Arial" w:hAnsi="Arial" w:cs="Arial"/>
          <w:sz w:val="24"/>
          <w:szCs w:val="24"/>
        </w:rPr>
        <w:t>Society has awoken</w:t>
      </w:r>
      <w:r>
        <w:rPr>
          <w:rFonts w:ascii="Arial" w:hAnsi="Arial" w:cs="Arial"/>
          <w:sz w:val="24"/>
          <w:szCs w:val="24"/>
        </w:rPr>
        <w:t xml:space="preserve"> and p</w:t>
      </w:r>
      <w:r w:rsidRPr="007120FA">
        <w:rPr>
          <w:rFonts w:ascii="Arial" w:hAnsi="Arial" w:cs="Arial"/>
          <w:sz w:val="24"/>
          <w:szCs w:val="24"/>
        </w:rPr>
        <w:t xml:space="preserve">eople examined their self, community, and planet-related habits, attitudes, and behaviours to determine what they needed. These mental shifts and responses to these concerns have changed civilisation. </w:t>
      </w:r>
      <w:r>
        <w:rPr>
          <w:rFonts w:ascii="Arial" w:hAnsi="Arial" w:cs="Arial"/>
          <w:sz w:val="24"/>
          <w:szCs w:val="24"/>
        </w:rPr>
        <w:t>Accor</w:t>
      </w:r>
      <w:r w:rsidRPr="007120FA">
        <w:rPr>
          <w:rFonts w:ascii="Arial" w:hAnsi="Arial" w:cs="Arial"/>
          <w:sz w:val="24"/>
          <w:szCs w:val="24"/>
        </w:rPr>
        <w:t xml:space="preserve"> </w:t>
      </w:r>
      <w:r>
        <w:rPr>
          <w:rFonts w:ascii="Arial" w:hAnsi="Arial" w:cs="Arial"/>
          <w:sz w:val="24"/>
          <w:szCs w:val="24"/>
        </w:rPr>
        <w:t>evaluates</w:t>
      </w:r>
      <w:r w:rsidRPr="007120FA">
        <w:rPr>
          <w:rFonts w:ascii="Arial" w:hAnsi="Arial" w:cs="Arial"/>
          <w:sz w:val="24"/>
          <w:szCs w:val="24"/>
        </w:rPr>
        <w:t xml:space="preserve"> these trends for hospitality industry possibilities</w:t>
      </w:r>
      <w:r>
        <w:rPr>
          <w:rFonts w:ascii="Arial" w:hAnsi="Arial" w:cs="Arial"/>
          <w:sz w:val="24"/>
          <w:szCs w:val="24"/>
        </w:rPr>
        <w:t xml:space="preserve"> such as:</w:t>
      </w:r>
    </w:p>
    <w:p w14:paraId="6C1E1D71" w14:textId="77777777" w:rsidR="007120FA" w:rsidRDefault="007120FA" w:rsidP="007120FA">
      <w:pPr>
        <w:pStyle w:val="ListParagraph"/>
        <w:numPr>
          <w:ilvl w:val="0"/>
          <w:numId w:val="20"/>
        </w:numPr>
        <w:spacing w:line="360" w:lineRule="auto"/>
        <w:jc w:val="both"/>
        <w:rPr>
          <w:rFonts w:ascii="Arial" w:hAnsi="Arial" w:cs="Arial"/>
          <w:sz w:val="24"/>
          <w:szCs w:val="24"/>
        </w:rPr>
      </w:pPr>
      <w:r>
        <w:rPr>
          <w:rFonts w:ascii="Arial" w:hAnsi="Arial" w:cs="Arial"/>
          <w:sz w:val="24"/>
          <w:szCs w:val="24"/>
        </w:rPr>
        <w:t>The Hybrid Way of Life</w:t>
      </w:r>
    </w:p>
    <w:p w14:paraId="5A5C6465" w14:textId="77777777" w:rsidR="007120FA" w:rsidRDefault="007120FA" w:rsidP="007120FA">
      <w:pPr>
        <w:pStyle w:val="ListParagraph"/>
        <w:numPr>
          <w:ilvl w:val="0"/>
          <w:numId w:val="20"/>
        </w:numPr>
        <w:spacing w:line="360" w:lineRule="auto"/>
        <w:jc w:val="both"/>
        <w:rPr>
          <w:rFonts w:ascii="Arial" w:hAnsi="Arial" w:cs="Arial"/>
          <w:sz w:val="24"/>
          <w:szCs w:val="24"/>
        </w:rPr>
      </w:pPr>
      <w:r>
        <w:rPr>
          <w:rFonts w:ascii="Arial" w:hAnsi="Arial" w:cs="Arial"/>
          <w:sz w:val="24"/>
          <w:szCs w:val="24"/>
        </w:rPr>
        <w:t>The well-being Imperative</w:t>
      </w:r>
    </w:p>
    <w:p w14:paraId="258469B5" w14:textId="77777777" w:rsidR="007120FA" w:rsidRDefault="007120FA" w:rsidP="007120FA">
      <w:pPr>
        <w:pStyle w:val="ListParagraph"/>
        <w:numPr>
          <w:ilvl w:val="0"/>
          <w:numId w:val="20"/>
        </w:numPr>
        <w:spacing w:line="360" w:lineRule="auto"/>
        <w:jc w:val="both"/>
        <w:rPr>
          <w:rFonts w:ascii="Arial" w:hAnsi="Arial" w:cs="Arial"/>
          <w:sz w:val="24"/>
          <w:szCs w:val="24"/>
        </w:rPr>
      </w:pPr>
      <w:r>
        <w:rPr>
          <w:rFonts w:ascii="Arial" w:hAnsi="Arial" w:cs="Arial"/>
          <w:sz w:val="24"/>
          <w:szCs w:val="24"/>
        </w:rPr>
        <w:t>The new community boundaries</w:t>
      </w:r>
    </w:p>
    <w:p w14:paraId="63D8179F" w14:textId="0530FE01" w:rsidR="007120FA" w:rsidRPr="007120FA" w:rsidRDefault="007120FA" w:rsidP="007120FA">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The consumption Paradox (Accor, 2022). </w:t>
      </w:r>
    </w:p>
    <w:p w14:paraId="06EE2A95" w14:textId="77777777" w:rsidR="00F250B5" w:rsidRDefault="00F250B5" w:rsidP="00F250B5"/>
    <w:p w14:paraId="614B7057" w14:textId="77777777" w:rsidR="006C7C34" w:rsidRPr="006C7C34" w:rsidRDefault="006C7C34" w:rsidP="006C7C34"/>
    <w:p w14:paraId="54862FF6" w14:textId="78CE7703" w:rsidR="00C7644D" w:rsidRDefault="00E15CDF" w:rsidP="006C7C34">
      <w:pPr>
        <w:pStyle w:val="Heading1"/>
        <w:numPr>
          <w:ilvl w:val="0"/>
          <w:numId w:val="12"/>
        </w:numPr>
        <w:jc w:val="both"/>
        <w:rPr>
          <w:rFonts w:ascii="Arial" w:hAnsi="Arial" w:cs="Arial"/>
          <w:sz w:val="36"/>
          <w:szCs w:val="36"/>
        </w:rPr>
      </w:pPr>
      <w:bookmarkStart w:id="21" w:name="_Toc137315265"/>
      <w:bookmarkStart w:id="22" w:name="_Toc137491379"/>
      <w:r w:rsidRPr="00607E80">
        <w:rPr>
          <w:rFonts w:ascii="Arial" w:hAnsi="Arial" w:cs="Arial"/>
          <w:sz w:val="36"/>
          <w:szCs w:val="36"/>
        </w:rPr>
        <w:t>Business strategy and performance</w:t>
      </w:r>
      <w:bookmarkEnd w:id="21"/>
      <w:bookmarkEnd w:id="22"/>
    </w:p>
    <w:p w14:paraId="16F12540" w14:textId="77777777" w:rsidR="00764BFC" w:rsidRDefault="00764BFC" w:rsidP="00764BFC"/>
    <w:p w14:paraId="63DA2715" w14:textId="47E0AB36" w:rsidR="002F0824" w:rsidRDefault="00C343A6" w:rsidP="00764BFC">
      <w:pPr>
        <w:spacing w:line="360" w:lineRule="auto"/>
        <w:jc w:val="both"/>
        <w:rPr>
          <w:rFonts w:ascii="Arial" w:hAnsi="Arial" w:cs="Arial"/>
          <w:sz w:val="24"/>
          <w:szCs w:val="24"/>
        </w:rPr>
      </w:pPr>
      <w:r w:rsidRPr="00C343A6">
        <w:rPr>
          <w:rFonts w:ascii="Arial" w:hAnsi="Arial" w:cs="Arial"/>
          <w:sz w:val="24"/>
          <w:szCs w:val="24"/>
        </w:rPr>
        <w:t xml:space="preserve">Most people view business rivalry as a battle for sales and market share. Businesses employ several strategies to acquire clients, win the market, improve operations, and achieve their goals. It describes business success. General managers develop Accor's business strategy from its stated goals and long-term </w:t>
      </w:r>
      <w:r w:rsidR="00612926" w:rsidRPr="00C343A6">
        <w:rPr>
          <w:rFonts w:ascii="Arial" w:hAnsi="Arial" w:cs="Arial"/>
          <w:sz w:val="24"/>
          <w:szCs w:val="24"/>
        </w:rPr>
        <w:t>vision (</w:t>
      </w:r>
      <w:r w:rsidRPr="00C343A6">
        <w:rPr>
          <w:rFonts w:ascii="Arial" w:hAnsi="Arial" w:cs="Arial"/>
          <w:sz w:val="24"/>
          <w:szCs w:val="24"/>
        </w:rPr>
        <w:t>Business Jargons, 2023).</w:t>
      </w:r>
      <w:r w:rsidR="00F250B5">
        <w:rPr>
          <w:rFonts w:ascii="Arial" w:hAnsi="Arial" w:cs="Arial"/>
          <w:sz w:val="24"/>
          <w:szCs w:val="24"/>
        </w:rPr>
        <w:t xml:space="preserve">  </w:t>
      </w:r>
    </w:p>
    <w:p w14:paraId="6561448E" w14:textId="77777777" w:rsidR="00C343A6" w:rsidRPr="00764BFC" w:rsidRDefault="00C343A6" w:rsidP="00764BFC">
      <w:pPr>
        <w:spacing w:line="360" w:lineRule="auto"/>
        <w:jc w:val="both"/>
        <w:rPr>
          <w:rFonts w:ascii="Arial" w:hAnsi="Arial" w:cs="Arial"/>
          <w:sz w:val="24"/>
          <w:szCs w:val="24"/>
        </w:rPr>
      </w:pPr>
    </w:p>
    <w:p w14:paraId="57849AC6" w14:textId="7887A93C" w:rsidR="00970AE1" w:rsidRPr="0056708C" w:rsidRDefault="00206AC3" w:rsidP="0056708C">
      <w:pPr>
        <w:pStyle w:val="ListParagraph"/>
        <w:numPr>
          <w:ilvl w:val="1"/>
          <w:numId w:val="12"/>
        </w:numPr>
        <w:spacing w:line="360" w:lineRule="auto"/>
        <w:jc w:val="both"/>
        <w:rPr>
          <w:rStyle w:val="Heading1Char"/>
          <w:rFonts w:ascii="Arial" w:hAnsi="Arial" w:cs="Arial"/>
        </w:rPr>
      </w:pPr>
      <w:bookmarkStart w:id="23" w:name="_Toc137315266"/>
      <w:bookmarkStart w:id="24" w:name="_Toc137491380"/>
      <w:r w:rsidRPr="0056708C">
        <w:rPr>
          <w:rStyle w:val="Heading1Char"/>
          <w:rFonts w:ascii="Arial" w:hAnsi="Arial" w:cs="Arial"/>
        </w:rPr>
        <w:t>The 4P’s (Product, Price, Place, and Promotion)</w:t>
      </w:r>
      <w:bookmarkEnd w:id="23"/>
      <w:bookmarkEnd w:id="24"/>
      <w:r w:rsidRPr="0056708C">
        <w:rPr>
          <w:rStyle w:val="Heading1Char"/>
          <w:rFonts w:ascii="Arial" w:hAnsi="Arial" w:cs="Arial"/>
        </w:rPr>
        <w:t xml:space="preserve">  </w:t>
      </w:r>
    </w:p>
    <w:p w14:paraId="6013F415" w14:textId="2537991E" w:rsidR="0056708C" w:rsidRPr="0056708C" w:rsidRDefault="0041206F" w:rsidP="00020BE7">
      <w:pPr>
        <w:spacing w:line="360" w:lineRule="auto"/>
        <w:jc w:val="both"/>
        <w:rPr>
          <w:rFonts w:ascii="Arial" w:hAnsi="Arial" w:cs="Arial"/>
          <w:sz w:val="24"/>
          <w:szCs w:val="24"/>
        </w:rPr>
      </w:pPr>
      <w:r w:rsidRPr="0041206F">
        <w:rPr>
          <w:rFonts w:ascii="Arial" w:hAnsi="Arial" w:cs="Arial"/>
          <w:sz w:val="24"/>
          <w:szCs w:val="24"/>
        </w:rPr>
        <w:t>Putting the right</w:t>
      </w:r>
      <w:r>
        <w:rPr>
          <w:rFonts w:ascii="Arial" w:hAnsi="Arial" w:cs="Arial"/>
          <w:sz w:val="24"/>
          <w:szCs w:val="24"/>
        </w:rPr>
        <w:t xml:space="preserve"> product</w:t>
      </w:r>
      <w:r w:rsidRPr="0041206F">
        <w:rPr>
          <w:rFonts w:ascii="Arial" w:hAnsi="Arial" w:cs="Arial"/>
          <w:sz w:val="24"/>
          <w:szCs w:val="24"/>
        </w:rPr>
        <w:t xml:space="preserve"> in the right place, at the right price, and at the right time is what marketing is all about.</w:t>
      </w:r>
      <w:r w:rsidR="004A45F7">
        <w:rPr>
          <w:rFonts w:ascii="Arial" w:hAnsi="Arial" w:cs="Arial"/>
          <w:sz w:val="24"/>
          <w:szCs w:val="24"/>
        </w:rPr>
        <w:t xml:space="preserve"> (“The Marketing Mix and the 4Ps of Marketing - Understanding How to ...”)</w:t>
      </w:r>
      <w:r>
        <w:rPr>
          <w:rFonts w:ascii="Arial" w:hAnsi="Arial" w:cs="Arial"/>
          <w:sz w:val="24"/>
          <w:szCs w:val="24"/>
        </w:rPr>
        <w:t xml:space="preserve"> </w:t>
      </w:r>
      <w:r w:rsidR="0056708C" w:rsidRPr="0056708C">
        <w:rPr>
          <w:rFonts w:ascii="Arial" w:hAnsi="Arial" w:cs="Arial"/>
          <w:sz w:val="24"/>
          <w:szCs w:val="24"/>
        </w:rPr>
        <w:t>McCarthy formalised the 4 Ps in 1960</w:t>
      </w:r>
      <w:r w:rsidR="009D2515">
        <w:rPr>
          <w:rFonts w:ascii="Arial" w:hAnsi="Arial" w:cs="Arial"/>
          <w:sz w:val="24"/>
          <w:szCs w:val="24"/>
        </w:rPr>
        <w:t>. (See Appendix A)</w:t>
      </w:r>
    </w:p>
    <w:p w14:paraId="3111845B" w14:textId="77777777" w:rsidR="00020BE7" w:rsidRDefault="00206AC3" w:rsidP="00020BE7">
      <w:pPr>
        <w:spacing w:line="360" w:lineRule="auto"/>
        <w:jc w:val="both"/>
        <w:rPr>
          <w:rFonts w:ascii="Arial" w:hAnsi="Arial" w:cs="Arial"/>
          <w:sz w:val="24"/>
          <w:szCs w:val="24"/>
        </w:rPr>
      </w:pPr>
      <w:r w:rsidRPr="00206AC3">
        <w:rPr>
          <w:rFonts w:ascii="Arial" w:hAnsi="Arial" w:cs="Arial"/>
          <w:sz w:val="24"/>
          <w:szCs w:val="24"/>
        </w:rPr>
        <w:t xml:space="preserve">The marketing strategy of Accor Hotels looks at the company with the 4Ps as a framework. There are many ways to market, such as coming up with new products, taking a different approach to price, </w:t>
      </w:r>
      <w:r w:rsidR="009D2515">
        <w:rPr>
          <w:rFonts w:ascii="Arial" w:hAnsi="Arial" w:cs="Arial"/>
          <w:sz w:val="24"/>
          <w:szCs w:val="24"/>
        </w:rPr>
        <w:t xml:space="preserve">and </w:t>
      </w:r>
      <w:r w:rsidRPr="00206AC3">
        <w:rPr>
          <w:rFonts w:ascii="Arial" w:hAnsi="Arial" w:cs="Arial"/>
          <w:sz w:val="24"/>
          <w:szCs w:val="24"/>
        </w:rPr>
        <w:t>planning promotions</w:t>
      </w:r>
      <w:r w:rsidR="00B85643">
        <w:rPr>
          <w:rFonts w:ascii="Arial" w:hAnsi="Arial" w:cs="Arial"/>
          <w:sz w:val="24"/>
          <w:szCs w:val="24"/>
        </w:rPr>
        <w:t xml:space="preserve"> (MBA SKOOL, 2021).</w:t>
      </w:r>
    </w:p>
    <w:p w14:paraId="5A415872" w14:textId="77777777" w:rsidR="00EE2E2A" w:rsidRPr="00EE2E2A" w:rsidRDefault="00EE2E2A" w:rsidP="00EE2E2A">
      <w:pPr>
        <w:spacing w:line="360" w:lineRule="auto"/>
        <w:jc w:val="both"/>
        <w:rPr>
          <w:rFonts w:ascii="Arial" w:hAnsi="Arial" w:cs="Arial"/>
          <w:sz w:val="24"/>
          <w:szCs w:val="24"/>
        </w:rPr>
      </w:pPr>
      <w:r w:rsidRPr="00EE2E2A">
        <w:rPr>
          <w:rFonts w:ascii="Arial" w:hAnsi="Arial" w:cs="Arial"/>
          <w:sz w:val="24"/>
          <w:szCs w:val="24"/>
        </w:rPr>
        <w:t>With competitors like Starwood Hotels, Marriot International, Continental Group, Hilton Hotels, Wyndham Hotels, etc. It must compete with overseas luxury hotels and domestic mid-range and economy hotels.</w:t>
      </w:r>
    </w:p>
    <w:p w14:paraId="1B63AE38" w14:textId="38560268" w:rsidR="00EE2E2A" w:rsidRPr="00EE2E2A" w:rsidRDefault="00EE2E2A" w:rsidP="00EE2E2A">
      <w:pPr>
        <w:spacing w:line="360" w:lineRule="auto"/>
        <w:jc w:val="both"/>
        <w:rPr>
          <w:rFonts w:ascii="Arial" w:hAnsi="Arial" w:cs="Arial"/>
          <w:sz w:val="24"/>
          <w:szCs w:val="24"/>
        </w:rPr>
      </w:pPr>
      <w:r w:rsidRPr="00EE2E2A">
        <w:rPr>
          <w:rFonts w:ascii="Arial" w:hAnsi="Arial" w:cs="Arial"/>
          <w:sz w:val="24"/>
          <w:szCs w:val="24"/>
        </w:rPr>
        <w:lastRenderedPageBreak/>
        <w:t>Accor Hotels expanded from Novotel in France to 100 countries and 6 continents via marketing mix dispersion. Paris, Singapore, Dubai, Mauritius, Hongkong, Jakarta, Bali, Mumbai, Shanghai, Toronto, Cairo, and others host Accor Hotel brands. The group's business model combines owned, managed, and franchise assets</w:t>
      </w:r>
      <w:r w:rsidR="00612926">
        <w:rPr>
          <w:rFonts w:ascii="Arial" w:hAnsi="Arial" w:cs="Arial"/>
          <w:sz w:val="24"/>
          <w:szCs w:val="24"/>
        </w:rPr>
        <w:t xml:space="preserve"> (</w:t>
      </w:r>
      <w:r w:rsidRPr="00EE2E2A">
        <w:rPr>
          <w:rFonts w:ascii="Arial" w:hAnsi="Arial" w:cs="Arial"/>
          <w:sz w:val="24"/>
          <w:szCs w:val="24"/>
        </w:rPr>
        <w:t xml:space="preserve">MBS SKOOL,2021). </w:t>
      </w:r>
    </w:p>
    <w:p w14:paraId="7E07DB85" w14:textId="77777777" w:rsidR="00EE2E2A" w:rsidRDefault="00EE2E2A" w:rsidP="004A470C">
      <w:pPr>
        <w:spacing w:line="360" w:lineRule="auto"/>
        <w:jc w:val="both"/>
        <w:rPr>
          <w:rFonts w:ascii="Arial" w:hAnsi="Arial" w:cs="Arial"/>
          <w:sz w:val="24"/>
          <w:szCs w:val="24"/>
        </w:rPr>
      </w:pPr>
      <w:r w:rsidRPr="00EE2E2A">
        <w:rPr>
          <w:rFonts w:ascii="Arial" w:hAnsi="Arial" w:cs="Arial"/>
          <w:sz w:val="24"/>
          <w:szCs w:val="24"/>
        </w:rPr>
        <w:t>Club Accor Hotels points. Promo codes, "From the Heart" discounts, and "Happy Monday" off-season accommodation reservations. The group's well-designed website promotes and books all brands.  Regional Accor accounts have 1.8 million likes.</w:t>
      </w:r>
    </w:p>
    <w:p w14:paraId="0593CDBC" w14:textId="269A16C5" w:rsidR="00EE2E2A" w:rsidRPr="00EE2E2A" w:rsidRDefault="00EE2E2A" w:rsidP="00EE2E2A">
      <w:pPr>
        <w:spacing w:line="360" w:lineRule="auto"/>
        <w:jc w:val="both"/>
        <w:rPr>
          <w:rFonts w:ascii="Arial" w:hAnsi="Arial" w:cs="Arial"/>
          <w:sz w:val="24"/>
          <w:szCs w:val="24"/>
        </w:rPr>
      </w:pPr>
      <w:r w:rsidRPr="00EE2E2A">
        <w:rPr>
          <w:rFonts w:ascii="Arial" w:hAnsi="Arial" w:cs="Arial"/>
          <w:sz w:val="24"/>
          <w:szCs w:val="24"/>
        </w:rPr>
        <w:t>Accor Hotels employs 250,000 workers, 55% under 35 and 77% engaged. The company boasts 800+ managers/trainers and 100 partner universities and institutions for worldwide employee training. The organisation has over 100 titles and wants 35% women in management by 2020.</w:t>
      </w:r>
      <w:r w:rsidRPr="00EE2E2A">
        <w:t xml:space="preserve"> </w:t>
      </w:r>
      <w:r w:rsidRPr="00EE2E2A">
        <w:rPr>
          <w:rFonts w:ascii="Arial" w:hAnsi="Arial" w:cs="Arial"/>
          <w:sz w:val="24"/>
          <w:szCs w:val="24"/>
        </w:rPr>
        <w:t>Customers may book using a seamless online and mobile app interface and redeem discounts and loyalty points. Booking is straightforward and hotel check-in requires only a valid ID</w:t>
      </w:r>
      <w:r w:rsidR="00C343A6">
        <w:rPr>
          <w:rFonts w:ascii="Arial" w:hAnsi="Arial" w:cs="Arial"/>
          <w:sz w:val="24"/>
          <w:szCs w:val="24"/>
        </w:rPr>
        <w:t xml:space="preserve"> (MBA SKOOL,2021).</w:t>
      </w:r>
      <w:r w:rsidR="00F250B5">
        <w:rPr>
          <w:rFonts w:ascii="Arial" w:hAnsi="Arial" w:cs="Arial"/>
          <w:sz w:val="24"/>
          <w:szCs w:val="24"/>
        </w:rPr>
        <w:t xml:space="preserve">   </w:t>
      </w:r>
    </w:p>
    <w:p w14:paraId="4EB4E2FC" w14:textId="58A05A4F" w:rsidR="00020BE7" w:rsidRDefault="00020BE7" w:rsidP="006A6A46">
      <w:pPr>
        <w:spacing w:line="360" w:lineRule="auto"/>
        <w:jc w:val="both"/>
        <w:rPr>
          <w:rFonts w:ascii="Arial" w:hAnsi="Arial" w:cs="Arial"/>
          <w:sz w:val="24"/>
          <w:szCs w:val="24"/>
        </w:rPr>
      </w:pPr>
    </w:p>
    <w:p w14:paraId="73CBECB9" w14:textId="4A0839EF" w:rsidR="00020BE7" w:rsidRPr="00020BE7" w:rsidRDefault="00020BE7" w:rsidP="00020BE7">
      <w:pPr>
        <w:pStyle w:val="Heading1"/>
        <w:rPr>
          <w:rFonts w:ascii="Arial" w:hAnsi="Arial" w:cs="Arial"/>
        </w:rPr>
      </w:pPr>
      <w:bookmarkStart w:id="25" w:name="_Toc137315267"/>
      <w:bookmarkStart w:id="26" w:name="_Toc137491381"/>
      <w:r>
        <w:rPr>
          <w:rFonts w:ascii="Arial" w:hAnsi="Arial" w:cs="Arial"/>
        </w:rPr>
        <w:t xml:space="preserve">4.2 </w:t>
      </w:r>
      <w:r w:rsidRPr="00020BE7">
        <w:rPr>
          <w:rFonts w:ascii="Arial" w:hAnsi="Arial" w:cs="Arial"/>
        </w:rPr>
        <w:t>Accor’s SWOT Analysis</w:t>
      </w:r>
      <w:bookmarkEnd w:id="25"/>
      <w:bookmarkEnd w:id="26"/>
    </w:p>
    <w:p w14:paraId="0D12B8CC" w14:textId="77777777" w:rsidR="00020BE7" w:rsidRDefault="00020BE7" w:rsidP="006A6A46">
      <w:pPr>
        <w:spacing w:line="360" w:lineRule="auto"/>
        <w:jc w:val="both"/>
        <w:rPr>
          <w:rFonts w:ascii="Arial" w:hAnsi="Arial" w:cs="Arial"/>
          <w:sz w:val="24"/>
          <w:szCs w:val="24"/>
        </w:rPr>
      </w:pPr>
    </w:p>
    <w:p w14:paraId="51808E1B" w14:textId="7306EF70" w:rsidR="00E92807" w:rsidRDefault="00B85643" w:rsidP="006A6A46">
      <w:pPr>
        <w:spacing w:line="360" w:lineRule="auto"/>
        <w:jc w:val="both"/>
        <w:rPr>
          <w:rFonts w:ascii="Arial" w:hAnsi="Arial" w:cs="Arial"/>
          <w:sz w:val="24"/>
          <w:szCs w:val="24"/>
        </w:rPr>
      </w:pPr>
      <w:r w:rsidRPr="00B85643">
        <w:rPr>
          <w:rFonts w:ascii="Arial" w:hAnsi="Arial" w:cs="Arial"/>
          <w:sz w:val="24"/>
          <w:szCs w:val="24"/>
        </w:rPr>
        <w:t xml:space="preserve">Accor Hotels is one of the biggest hotel chains worldwide. They sell hotel rooms and services under prominent brands. June 2018 brand offers: Raffles, Orient Express, Sofitel Legend, Fairmont, Sofitel, Pullman, </w:t>
      </w:r>
      <w:r w:rsidR="000D6297">
        <w:rPr>
          <w:rFonts w:ascii="Arial" w:hAnsi="Arial" w:cs="Arial"/>
          <w:sz w:val="24"/>
          <w:szCs w:val="24"/>
        </w:rPr>
        <w:t xml:space="preserve">and </w:t>
      </w:r>
      <w:r w:rsidRPr="00B85643">
        <w:rPr>
          <w:rFonts w:ascii="Arial" w:hAnsi="Arial" w:cs="Arial"/>
          <w:sz w:val="24"/>
          <w:szCs w:val="24"/>
        </w:rPr>
        <w:t>Swissotel. Mantra, Novotel, Mercure, Adagio and many more.</w:t>
      </w:r>
      <w:r w:rsidR="00F250B5">
        <w:rPr>
          <w:rFonts w:ascii="Arial" w:hAnsi="Arial" w:cs="Arial"/>
          <w:sz w:val="24"/>
          <w:szCs w:val="24"/>
        </w:rPr>
        <w:t xml:space="preserve"> </w:t>
      </w:r>
    </w:p>
    <w:p w14:paraId="33E29168" w14:textId="77777777" w:rsidR="005B34ED" w:rsidRDefault="005B34ED" w:rsidP="005B34ED">
      <w:pPr>
        <w:spacing w:line="360" w:lineRule="auto"/>
        <w:jc w:val="both"/>
      </w:pPr>
      <w:r w:rsidRPr="00206AC3">
        <w:rPr>
          <w:rFonts w:ascii="Arial" w:hAnsi="Arial" w:cs="Arial"/>
          <w:sz w:val="24"/>
          <w:szCs w:val="24"/>
        </w:rPr>
        <w:t>Based on Accor Hotels' marketing mix, these business plans help the brand do well in the market.</w:t>
      </w:r>
      <w:r w:rsidRPr="00B85643">
        <w:t xml:space="preserve"> </w:t>
      </w:r>
      <w:r w:rsidRPr="00B85643">
        <w:rPr>
          <w:rFonts w:ascii="Arial" w:hAnsi="Arial" w:cs="Arial"/>
          <w:sz w:val="24"/>
          <w:szCs w:val="24"/>
        </w:rPr>
        <w:t>SWOT analysis assesses Accor Hotels' strengths, weaknesses, opportunities, and threats. SWOT Analysis of Accor Hotels includes internal and external issues</w:t>
      </w:r>
      <w:r>
        <w:rPr>
          <w:rFonts w:ascii="Arial" w:hAnsi="Arial" w:cs="Arial"/>
          <w:sz w:val="24"/>
          <w:szCs w:val="24"/>
        </w:rPr>
        <w:t xml:space="preserve"> (MBA SKOOL, 2020).</w:t>
      </w:r>
    </w:p>
    <w:p w14:paraId="00E0730E" w14:textId="77777777" w:rsidR="005B34ED" w:rsidRPr="00020BE7" w:rsidRDefault="005B34ED" w:rsidP="006A6A46">
      <w:pPr>
        <w:spacing w:line="360" w:lineRule="auto"/>
        <w:jc w:val="both"/>
      </w:pPr>
    </w:p>
    <w:p w14:paraId="44F8A8D7" w14:textId="77777777" w:rsidR="00B85643" w:rsidRDefault="00B85643" w:rsidP="006A6A46">
      <w:pPr>
        <w:spacing w:line="360" w:lineRule="auto"/>
        <w:jc w:val="both"/>
        <w:rPr>
          <w:rFonts w:ascii="Arial" w:hAnsi="Arial" w:cs="Arial"/>
          <w:sz w:val="24"/>
          <w:szCs w:val="24"/>
        </w:rPr>
      </w:pPr>
    </w:p>
    <w:tbl>
      <w:tblPr>
        <w:tblStyle w:val="TableGrid"/>
        <w:tblpPr w:leftFromText="180" w:rightFromText="180" w:vertAnchor="text" w:horzAnchor="margin" w:tblpX="-905" w:tblpY="633"/>
        <w:tblW w:w="10800" w:type="dxa"/>
        <w:tblLook w:val="04A0" w:firstRow="1" w:lastRow="0" w:firstColumn="1" w:lastColumn="0" w:noHBand="0" w:noVBand="1"/>
      </w:tblPr>
      <w:tblGrid>
        <w:gridCol w:w="5514"/>
        <w:gridCol w:w="5286"/>
      </w:tblGrid>
      <w:tr w:rsidR="00EE2E2A" w14:paraId="01D4A843" w14:textId="77777777" w:rsidTr="00302116">
        <w:trPr>
          <w:trHeight w:val="2150"/>
        </w:trPr>
        <w:tc>
          <w:tcPr>
            <w:tcW w:w="5514" w:type="dxa"/>
          </w:tcPr>
          <w:p w14:paraId="43E50E44" w14:textId="77777777" w:rsidR="00920C8B" w:rsidRDefault="00920C8B" w:rsidP="00302116">
            <w:pPr>
              <w:jc w:val="center"/>
              <w:rPr>
                <w:rFonts w:ascii="Arial" w:hAnsi="Arial" w:cs="Arial"/>
                <w:b/>
                <w:bCs/>
              </w:rPr>
            </w:pPr>
          </w:p>
          <w:p w14:paraId="44C7C5B5" w14:textId="7175810F" w:rsidR="00EE2E2A" w:rsidRDefault="00EE2E2A" w:rsidP="00302116">
            <w:pPr>
              <w:jc w:val="center"/>
              <w:rPr>
                <w:rFonts w:ascii="Arial" w:hAnsi="Arial" w:cs="Arial"/>
                <w:b/>
                <w:bCs/>
              </w:rPr>
            </w:pPr>
            <w:r w:rsidRPr="0076778E">
              <w:rPr>
                <w:rFonts w:ascii="Arial" w:hAnsi="Arial" w:cs="Arial"/>
                <w:b/>
                <w:bCs/>
              </w:rPr>
              <w:t>Strengths</w:t>
            </w:r>
          </w:p>
          <w:p w14:paraId="3EF895D5" w14:textId="77777777" w:rsidR="00EE2E2A" w:rsidRDefault="00EE2E2A" w:rsidP="00302116">
            <w:pPr>
              <w:rPr>
                <w:rFonts w:ascii="Arial" w:hAnsi="Arial" w:cs="Arial"/>
                <w:b/>
                <w:bCs/>
              </w:rPr>
            </w:pPr>
          </w:p>
          <w:p w14:paraId="6198E77D" w14:textId="77777777" w:rsidR="00EE2E2A" w:rsidRPr="0076778E" w:rsidRDefault="00EE2E2A" w:rsidP="00302116">
            <w:pPr>
              <w:pStyle w:val="ListParagraph"/>
              <w:numPr>
                <w:ilvl w:val="0"/>
                <w:numId w:val="14"/>
              </w:numPr>
              <w:spacing w:line="360" w:lineRule="auto"/>
              <w:jc w:val="both"/>
              <w:rPr>
                <w:rFonts w:ascii="Arial" w:hAnsi="Arial" w:cs="Arial"/>
              </w:rPr>
            </w:pPr>
            <w:r w:rsidRPr="0076778E">
              <w:rPr>
                <w:rFonts w:ascii="Arial" w:hAnsi="Arial" w:cs="Arial"/>
              </w:rPr>
              <w:t>internal attributes offer it a market edge and reinforce its position.</w:t>
            </w:r>
          </w:p>
        </w:tc>
        <w:tc>
          <w:tcPr>
            <w:tcW w:w="5286" w:type="dxa"/>
          </w:tcPr>
          <w:p w14:paraId="74DA3022" w14:textId="77777777" w:rsidR="00920C8B" w:rsidRDefault="00920C8B" w:rsidP="00302116">
            <w:pPr>
              <w:jc w:val="center"/>
              <w:rPr>
                <w:rFonts w:ascii="Arial" w:hAnsi="Arial" w:cs="Arial"/>
                <w:b/>
                <w:bCs/>
              </w:rPr>
            </w:pPr>
          </w:p>
          <w:p w14:paraId="41F5A1D1" w14:textId="6E48AB22" w:rsidR="00EE2E2A" w:rsidRDefault="00EE2E2A" w:rsidP="00302116">
            <w:pPr>
              <w:jc w:val="center"/>
              <w:rPr>
                <w:rFonts w:ascii="Arial" w:hAnsi="Arial" w:cs="Arial"/>
                <w:b/>
                <w:bCs/>
              </w:rPr>
            </w:pPr>
            <w:r w:rsidRPr="0076778E">
              <w:rPr>
                <w:rFonts w:ascii="Arial" w:hAnsi="Arial" w:cs="Arial"/>
                <w:b/>
                <w:bCs/>
              </w:rPr>
              <w:t>Weaknesses</w:t>
            </w:r>
          </w:p>
          <w:p w14:paraId="074DAEFD" w14:textId="77777777" w:rsidR="00EE2E2A" w:rsidRDefault="00EE2E2A" w:rsidP="00302116">
            <w:pPr>
              <w:rPr>
                <w:rFonts w:ascii="Arial" w:hAnsi="Arial" w:cs="Arial"/>
                <w:b/>
                <w:bCs/>
              </w:rPr>
            </w:pPr>
          </w:p>
          <w:p w14:paraId="4A3ECE24" w14:textId="77777777" w:rsidR="00EE2E2A" w:rsidRDefault="00EE2E2A" w:rsidP="00302116">
            <w:pPr>
              <w:pStyle w:val="ListParagraph"/>
              <w:numPr>
                <w:ilvl w:val="0"/>
                <w:numId w:val="14"/>
              </w:numPr>
              <w:spacing w:line="360" w:lineRule="auto"/>
              <w:jc w:val="both"/>
              <w:rPr>
                <w:rFonts w:ascii="Arial" w:hAnsi="Arial" w:cs="Arial"/>
              </w:rPr>
            </w:pPr>
            <w:r w:rsidRPr="00CC0D8A">
              <w:rPr>
                <w:rFonts w:ascii="Arial" w:hAnsi="Arial" w:cs="Arial"/>
              </w:rPr>
              <w:t>Market participants also use their projections.</w:t>
            </w:r>
          </w:p>
          <w:p w14:paraId="667717B0" w14:textId="5A068CBE" w:rsidR="00EE2E2A" w:rsidRPr="00CC0D8A" w:rsidRDefault="00EE2E2A" w:rsidP="00302116">
            <w:pPr>
              <w:pStyle w:val="ListParagraph"/>
              <w:numPr>
                <w:ilvl w:val="0"/>
                <w:numId w:val="14"/>
              </w:numPr>
              <w:spacing w:line="360" w:lineRule="auto"/>
              <w:jc w:val="both"/>
              <w:rPr>
                <w:rFonts w:ascii="Arial" w:hAnsi="Arial" w:cs="Arial"/>
              </w:rPr>
            </w:pPr>
            <w:r w:rsidRPr="00CC0D8A">
              <w:rPr>
                <w:rFonts w:ascii="Arial" w:hAnsi="Arial" w:cs="Arial"/>
              </w:rPr>
              <w:t xml:space="preserve"> Accor Hotels serves various categories, </w:t>
            </w:r>
            <w:r>
              <w:rPr>
                <w:rFonts w:ascii="Arial" w:hAnsi="Arial" w:cs="Arial"/>
              </w:rPr>
              <w:t xml:space="preserve">and </w:t>
            </w:r>
            <w:r w:rsidR="005B34ED">
              <w:rPr>
                <w:rFonts w:ascii="Arial" w:hAnsi="Arial" w:cs="Arial"/>
              </w:rPr>
              <w:t>guests</w:t>
            </w:r>
            <w:r w:rsidRPr="00CC0D8A">
              <w:rPr>
                <w:rFonts w:ascii="Arial" w:hAnsi="Arial" w:cs="Arial"/>
              </w:rPr>
              <w:t xml:space="preserve"> have trouble relating to the brand.</w:t>
            </w:r>
          </w:p>
        </w:tc>
      </w:tr>
      <w:tr w:rsidR="00EE2E2A" w14:paraId="05BFD38A" w14:textId="77777777" w:rsidTr="00302116">
        <w:trPr>
          <w:trHeight w:val="2168"/>
        </w:trPr>
        <w:tc>
          <w:tcPr>
            <w:tcW w:w="5514" w:type="dxa"/>
          </w:tcPr>
          <w:p w14:paraId="39ABCBDC" w14:textId="77777777" w:rsidR="00920C8B" w:rsidRDefault="00920C8B" w:rsidP="00302116">
            <w:pPr>
              <w:jc w:val="center"/>
              <w:rPr>
                <w:rFonts w:ascii="Arial" w:hAnsi="Arial" w:cs="Arial"/>
                <w:b/>
                <w:bCs/>
              </w:rPr>
            </w:pPr>
          </w:p>
          <w:p w14:paraId="5647C657" w14:textId="45611D3F" w:rsidR="00EE2E2A" w:rsidRDefault="00EE2E2A" w:rsidP="00302116">
            <w:pPr>
              <w:jc w:val="center"/>
              <w:rPr>
                <w:rFonts w:ascii="Arial" w:hAnsi="Arial" w:cs="Arial"/>
                <w:b/>
                <w:bCs/>
              </w:rPr>
            </w:pPr>
            <w:r w:rsidRPr="0076778E">
              <w:rPr>
                <w:rFonts w:ascii="Arial" w:hAnsi="Arial" w:cs="Arial"/>
                <w:b/>
                <w:bCs/>
              </w:rPr>
              <w:t>Opportunities</w:t>
            </w:r>
          </w:p>
          <w:p w14:paraId="1A90D3B3" w14:textId="77777777" w:rsidR="00EE2E2A" w:rsidRPr="00CC0D8A" w:rsidRDefault="00EE2E2A" w:rsidP="00302116">
            <w:pPr>
              <w:spacing w:line="360" w:lineRule="auto"/>
              <w:jc w:val="center"/>
              <w:rPr>
                <w:rFonts w:ascii="Arial" w:hAnsi="Arial" w:cs="Arial"/>
              </w:rPr>
            </w:pPr>
          </w:p>
          <w:p w14:paraId="41162736" w14:textId="1C1D16F6" w:rsidR="00EE2E2A" w:rsidRDefault="00EE2E2A" w:rsidP="00302116">
            <w:pPr>
              <w:pStyle w:val="ListParagraph"/>
              <w:numPr>
                <w:ilvl w:val="0"/>
                <w:numId w:val="18"/>
              </w:numPr>
              <w:spacing w:line="360" w:lineRule="auto"/>
              <w:rPr>
                <w:rFonts w:ascii="Arial" w:hAnsi="Arial" w:cs="Arial"/>
              </w:rPr>
            </w:pPr>
            <w:r w:rsidRPr="00CC0D8A">
              <w:rPr>
                <w:rFonts w:ascii="Arial" w:hAnsi="Arial" w:cs="Arial"/>
              </w:rPr>
              <w:t xml:space="preserve">Since hotel management education is growing worldwide, Accor may create new academies and provide its students </w:t>
            </w:r>
            <w:r w:rsidR="000D6297">
              <w:rPr>
                <w:rFonts w:ascii="Arial" w:hAnsi="Arial" w:cs="Arial"/>
              </w:rPr>
              <w:t xml:space="preserve">with </w:t>
            </w:r>
            <w:r w:rsidRPr="00CC0D8A">
              <w:rPr>
                <w:rFonts w:ascii="Arial" w:hAnsi="Arial" w:cs="Arial"/>
              </w:rPr>
              <w:t xml:space="preserve">a global experience. </w:t>
            </w:r>
          </w:p>
          <w:p w14:paraId="09EB0A67" w14:textId="77777777" w:rsidR="00EE2E2A" w:rsidRDefault="00EE2E2A" w:rsidP="00302116">
            <w:pPr>
              <w:pStyle w:val="ListParagraph"/>
              <w:numPr>
                <w:ilvl w:val="0"/>
                <w:numId w:val="18"/>
              </w:numPr>
              <w:spacing w:line="360" w:lineRule="auto"/>
              <w:rPr>
                <w:rFonts w:ascii="Arial" w:hAnsi="Arial" w:cs="Arial"/>
              </w:rPr>
            </w:pPr>
            <w:r w:rsidRPr="00CC0D8A">
              <w:rPr>
                <w:rFonts w:ascii="Arial" w:hAnsi="Arial" w:cs="Arial"/>
              </w:rPr>
              <w:t xml:space="preserve">Each country will receive international service. </w:t>
            </w:r>
          </w:p>
          <w:p w14:paraId="18FAC559" w14:textId="77777777" w:rsidR="00EE2E2A" w:rsidRPr="00CC0D8A" w:rsidRDefault="00EE2E2A" w:rsidP="00302116">
            <w:pPr>
              <w:pStyle w:val="ListParagraph"/>
              <w:numPr>
                <w:ilvl w:val="0"/>
                <w:numId w:val="18"/>
              </w:numPr>
              <w:spacing w:line="360" w:lineRule="auto"/>
              <w:rPr>
                <w:rFonts w:ascii="Arial" w:hAnsi="Arial" w:cs="Arial"/>
              </w:rPr>
            </w:pPr>
            <w:r w:rsidRPr="00CC0D8A">
              <w:rPr>
                <w:rFonts w:ascii="Arial" w:hAnsi="Arial" w:cs="Arial"/>
              </w:rPr>
              <w:t>Accor's penetration lets them plan consumer bundles. Inclusive growth</w:t>
            </w:r>
          </w:p>
          <w:p w14:paraId="67719616" w14:textId="77777777" w:rsidR="00EE2E2A" w:rsidRPr="00CC0D8A" w:rsidRDefault="00EE2E2A" w:rsidP="00302116">
            <w:pPr>
              <w:rPr>
                <w:rFonts w:ascii="Arial" w:hAnsi="Arial" w:cs="Arial"/>
                <w:b/>
                <w:bCs/>
              </w:rPr>
            </w:pPr>
          </w:p>
        </w:tc>
        <w:tc>
          <w:tcPr>
            <w:tcW w:w="5286" w:type="dxa"/>
          </w:tcPr>
          <w:p w14:paraId="435D5312" w14:textId="77777777" w:rsidR="00920C8B" w:rsidRDefault="00920C8B" w:rsidP="00302116">
            <w:pPr>
              <w:jc w:val="center"/>
              <w:rPr>
                <w:rFonts w:ascii="Arial" w:hAnsi="Arial" w:cs="Arial"/>
                <w:b/>
                <w:bCs/>
              </w:rPr>
            </w:pPr>
          </w:p>
          <w:p w14:paraId="0B97B106" w14:textId="75331298" w:rsidR="00EE2E2A" w:rsidRDefault="00EE2E2A" w:rsidP="00302116">
            <w:pPr>
              <w:jc w:val="center"/>
              <w:rPr>
                <w:rFonts w:ascii="Arial" w:hAnsi="Arial" w:cs="Arial"/>
                <w:b/>
                <w:bCs/>
              </w:rPr>
            </w:pPr>
            <w:r w:rsidRPr="0076778E">
              <w:rPr>
                <w:rFonts w:ascii="Arial" w:hAnsi="Arial" w:cs="Arial"/>
                <w:b/>
                <w:bCs/>
              </w:rPr>
              <w:t>Threats</w:t>
            </w:r>
          </w:p>
          <w:p w14:paraId="556EDD4A" w14:textId="77777777" w:rsidR="00EE2E2A" w:rsidRDefault="00EE2E2A" w:rsidP="00302116">
            <w:pPr>
              <w:rPr>
                <w:rFonts w:ascii="Arial" w:hAnsi="Arial" w:cs="Arial"/>
                <w:b/>
                <w:bCs/>
              </w:rPr>
            </w:pPr>
          </w:p>
          <w:p w14:paraId="192C3CDF" w14:textId="60F9CA4B" w:rsidR="00EE2E2A" w:rsidRDefault="00EE2E2A" w:rsidP="00302116">
            <w:pPr>
              <w:pStyle w:val="ListParagraph"/>
              <w:numPr>
                <w:ilvl w:val="0"/>
                <w:numId w:val="16"/>
              </w:numPr>
              <w:spacing w:line="360" w:lineRule="auto"/>
              <w:jc w:val="both"/>
              <w:rPr>
                <w:rFonts w:ascii="Arial" w:hAnsi="Arial" w:cs="Arial"/>
              </w:rPr>
            </w:pPr>
            <w:r w:rsidRPr="00CC0D8A">
              <w:rPr>
                <w:rFonts w:ascii="Arial" w:hAnsi="Arial" w:cs="Arial"/>
              </w:rPr>
              <w:t>A highly competitive market poses a constant threat and increases demand for innovation in offerings.</w:t>
            </w:r>
            <w:r w:rsidR="004A45F7" w:rsidRPr="00CC0D8A">
              <w:rPr>
                <w:rFonts w:ascii="Arial" w:hAnsi="Arial" w:cs="Arial"/>
              </w:rPr>
              <w:t xml:space="preserve"> (“Accor Hotels SWOT Analysis | MBA Skool”)</w:t>
            </w:r>
            <w:r w:rsidRPr="00CC0D8A">
              <w:rPr>
                <w:rFonts w:ascii="Arial" w:hAnsi="Arial" w:cs="Arial"/>
              </w:rPr>
              <w:t xml:space="preserve"> </w:t>
            </w:r>
          </w:p>
          <w:p w14:paraId="5127FA72" w14:textId="33915862" w:rsidR="00EE2E2A" w:rsidRPr="00CC0D8A" w:rsidRDefault="004A45F7" w:rsidP="00302116">
            <w:pPr>
              <w:pStyle w:val="ListParagraph"/>
              <w:numPr>
                <w:ilvl w:val="0"/>
                <w:numId w:val="16"/>
              </w:numPr>
              <w:spacing w:line="360" w:lineRule="auto"/>
              <w:jc w:val="both"/>
              <w:rPr>
                <w:rFonts w:ascii="Arial" w:hAnsi="Arial" w:cs="Arial"/>
              </w:rPr>
            </w:pPr>
            <w:r w:rsidRPr="00CC0D8A">
              <w:rPr>
                <w:rFonts w:ascii="Arial" w:hAnsi="Arial" w:cs="Arial"/>
              </w:rPr>
              <w:t>"</w:t>
            </w:r>
            <w:r w:rsidR="00EE2E2A" w:rsidRPr="00CC0D8A">
              <w:rPr>
                <w:rFonts w:ascii="Arial" w:hAnsi="Arial" w:cs="Arial"/>
              </w:rPr>
              <w:t>The global economic condition can hamper sales in the luxury and upscale segments.</w:t>
            </w:r>
            <w:r w:rsidRPr="00CC0D8A">
              <w:rPr>
                <w:rFonts w:ascii="Arial" w:hAnsi="Arial" w:cs="Arial"/>
              </w:rPr>
              <w:t>" (“Accor Hotels SWOT Analysis | MBA Skool”)</w:t>
            </w:r>
          </w:p>
        </w:tc>
      </w:tr>
    </w:tbl>
    <w:p w14:paraId="5C3FF09E" w14:textId="1E368923" w:rsidR="00B337D7" w:rsidRDefault="00B337D7" w:rsidP="00764BFC">
      <w:pPr>
        <w:rPr>
          <w:rFonts w:ascii="Arial" w:hAnsi="Arial" w:cs="Arial"/>
          <w:sz w:val="24"/>
          <w:szCs w:val="24"/>
        </w:rPr>
      </w:pPr>
    </w:p>
    <w:p w14:paraId="75DAC6D1" w14:textId="3731BD4E" w:rsidR="00302116" w:rsidRDefault="00302116" w:rsidP="000D6297">
      <w:pPr>
        <w:spacing w:line="360" w:lineRule="auto"/>
        <w:rPr>
          <w:rFonts w:ascii="Arial" w:hAnsi="Arial" w:cs="Arial"/>
          <w:sz w:val="24"/>
          <w:szCs w:val="24"/>
        </w:rPr>
      </w:pPr>
    </w:p>
    <w:p w14:paraId="160D2CBE" w14:textId="0A381AFA" w:rsidR="005B34ED" w:rsidRPr="000D6297" w:rsidRDefault="00302116" w:rsidP="000D6297">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07D0F64F" wp14:editId="3CC5B1DE">
            <wp:simplePos x="0" y="0"/>
            <wp:positionH relativeFrom="column">
              <wp:posOffset>3657600</wp:posOffset>
            </wp:positionH>
            <wp:positionV relativeFrom="page">
              <wp:posOffset>5478780</wp:posOffset>
            </wp:positionV>
            <wp:extent cx="259080" cy="259080"/>
            <wp:effectExtent l="0" t="0" r="0" b="7620"/>
            <wp:wrapNone/>
            <wp:docPr id="376762735" name="Graphic 1"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62735" name="Graphic 376762735" descr="Arrow Down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59080" cy="259080"/>
                    </a:xfrm>
                    <a:prstGeom prst="rect">
                      <a:avLst/>
                    </a:prstGeom>
                  </pic:spPr>
                </pic:pic>
              </a:graphicData>
            </a:graphic>
          </wp:anchor>
        </w:drawing>
      </w:r>
      <w:r w:rsidR="00943C37" w:rsidRPr="000D6297">
        <w:rPr>
          <w:rFonts w:ascii="Arial" w:hAnsi="Arial" w:cs="Arial"/>
          <w:sz w:val="24"/>
          <w:szCs w:val="24"/>
        </w:rPr>
        <w:t xml:space="preserve">Refer to </w:t>
      </w:r>
      <w:r w:rsidR="00943C37" w:rsidRPr="00302116">
        <w:rPr>
          <w:rFonts w:ascii="Arial" w:hAnsi="Arial" w:cs="Arial"/>
          <w:b/>
          <w:bCs/>
          <w:sz w:val="24"/>
          <w:szCs w:val="24"/>
        </w:rPr>
        <w:t>Recommendations</w:t>
      </w:r>
      <w:r w:rsidR="00943C37" w:rsidRPr="000D6297">
        <w:rPr>
          <w:rFonts w:ascii="Arial" w:hAnsi="Arial" w:cs="Arial"/>
          <w:sz w:val="24"/>
          <w:szCs w:val="24"/>
        </w:rPr>
        <w:t xml:space="preserve"> for the SWOT summary.</w:t>
      </w:r>
    </w:p>
    <w:p w14:paraId="73ACE574" w14:textId="59346667" w:rsidR="005B34ED" w:rsidRDefault="005B34ED" w:rsidP="00764BFC">
      <w:pPr>
        <w:rPr>
          <w:rFonts w:ascii="Arial" w:hAnsi="Arial" w:cs="Arial"/>
          <w:sz w:val="24"/>
          <w:szCs w:val="24"/>
        </w:rPr>
      </w:pPr>
    </w:p>
    <w:p w14:paraId="48F69A82" w14:textId="77777777" w:rsidR="005B34ED" w:rsidRPr="00C84A16" w:rsidRDefault="005B34ED" w:rsidP="00764BFC">
      <w:pPr>
        <w:rPr>
          <w:rFonts w:ascii="Arial" w:hAnsi="Arial" w:cs="Arial"/>
          <w:sz w:val="24"/>
          <w:szCs w:val="24"/>
        </w:rPr>
      </w:pPr>
    </w:p>
    <w:p w14:paraId="5AB58C4C" w14:textId="2321A0E2" w:rsidR="007120FA" w:rsidRDefault="00194645" w:rsidP="007120FA">
      <w:pPr>
        <w:pStyle w:val="Heading1"/>
        <w:numPr>
          <w:ilvl w:val="0"/>
          <w:numId w:val="12"/>
        </w:numPr>
        <w:jc w:val="both"/>
        <w:rPr>
          <w:rFonts w:ascii="Arial" w:hAnsi="Arial" w:cs="Arial"/>
          <w:sz w:val="36"/>
          <w:szCs w:val="36"/>
        </w:rPr>
      </w:pPr>
      <w:bookmarkStart w:id="27" w:name="_Toc137315268"/>
      <w:bookmarkStart w:id="28" w:name="_Toc137491382"/>
      <w:r w:rsidRPr="00194645">
        <w:rPr>
          <w:rFonts w:ascii="Arial" w:hAnsi="Arial" w:cs="Arial"/>
          <w:sz w:val="36"/>
          <w:szCs w:val="36"/>
        </w:rPr>
        <w:t>Conclusion</w:t>
      </w:r>
      <w:bookmarkEnd w:id="27"/>
      <w:bookmarkEnd w:id="28"/>
    </w:p>
    <w:p w14:paraId="06C26628" w14:textId="77777777" w:rsidR="00C97636" w:rsidRPr="00C97636" w:rsidRDefault="00C97636" w:rsidP="00C97636"/>
    <w:p w14:paraId="04267D56" w14:textId="2982FE04" w:rsidR="007120FA" w:rsidRPr="000D6297" w:rsidRDefault="00800F3D" w:rsidP="000D6297">
      <w:pPr>
        <w:spacing w:line="360" w:lineRule="auto"/>
        <w:jc w:val="both"/>
        <w:rPr>
          <w:rFonts w:ascii="Arial" w:hAnsi="Arial" w:cs="Arial"/>
          <w:sz w:val="24"/>
          <w:szCs w:val="24"/>
        </w:rPr>
      </w:pPr>
      <w:r w:rsidRPr="00800F3D">
        <w:rPr>
          <w:rFonts w:ascii="Arial" w:hAnsi="Arial" w:cs="Arial"/>
          <w:sz w:val="24"/>
          <w:szCs w:val="24"/>
        </w:rPr>
        <w:t xml:space="preserve">Because time passes, and everything evolves along with it, Accor's efforts to maintain its leadership position in the hospitality sector in the wake of COVID are unique, while also demonstrating that the company is more than simply a building; more so, it is a brand. It does this by relying on the commitment and inventiveness of its staff </w:t>
      </w:r>
      <w:r w:rsidR="004A45F7" w:rsidRPr="00800F3D">
        <w:rPr>
          <w:rFonts w:ascii="Arial" w:hAnsi="Arial" w:cs="Arial"/>
          <w:sz w:val="24"/>
          <w:szCs w:val="24"/>
        </w:rPr>
        <w:t>to</w:t>
      </w:r>
      <w:r w:rsidRPr="00800F3D">
        <w:rPr>
          <w:rFonts w:ascii="Arial" w:hAnsi="Arial" w:cs="Arial"/>
          <w:sz w:val="24"/>
          <w:szCs w:val="24"/>
        </w:rPr>
        <w:t xml:space="preserve"> provide the seemingly impossible to its guests: personalised goods and services </w:t>
      </w:r>
      <w:r w:rsidR="000D6297">
        <w:rPr>
          <w:rFonts w:ascii="Arial" w:hAnsi="Arial" w:cs="Arial"/>
          <w:sz w:val="24"/>
          <w:szCs w:val="24"/>
        </w:rPr>
        <w:t>worldwide.</w:t>
      </w:r>
    </w:p>
    <w:p w14:paraId="2D7E5B6F" w14:textId="77777777" w:rsidR="007120FA" w:rsidRDefault="007120FA" w:rsidP="007120FA"/>
    <w:p w14:paraId="303562E3" w14:textId="77777777" w:rsidR="00AF3983" w:rsidRPr="007120FA" w:rsidRDefault="00AF3983" w:rsidP="007120FA"/>
    <w:p w14:paraId="680E55C5" w14:textId="152276DA" w:rsidR="00194645" w:rsidRDefault="00194645" w:rsidP="006C7C34">
      <w:pPr>
        <w:pStyle w:val="Heading1"/>
        <w:numPr>
          <w:ilvl w:val="0"/>
          <w:numId w:val="12"/>
        </w:numPr>
        <w:jc w:val="both"/>
        <w:rPr>
          <w:rFonts w:ascii="Arial" w:hAnsi="Arial" w:cs="Arial"/>
          <w:sz w:val="36"/>
          <w:szCs w:val="36"/>
        </w:rPr>
      </w:pPr>
      <w:bookmarkStart w:id="29" w:name="_Toc137315269"/>
      <w:bookmarkStart w:id="30" w:name="_Toc137491383"/>
      <w:r w:rsidRPr="00194645">
        <w:rPr>
          <w:rFonts w:ascii="Arial" w:hAnsi="Arial" w:cs="Arial"/>
          <w:sz w:val="36"/>
          <w:szCs w:val="36"/>
        </w:rPr>
        <w:lastRenderedPageBreak/>
        <w:t>Recommendations</w:t>
      </w:r>
      <w:bookmarkEnd w:id="29"/>
      <w:bookmarkEnd w:id="30"/>
    </w:p>
    <w:p w14:paraId="2C83EBA4" w14:textId="77777777" w:rsidR="006D0E0C" w:rsidRPr="006D0E0C" w:rsidRDefault="006D0E0C" w:rsidP="007334F4">
      <w:pPr>
        <w:spacing w:line="360" w:lineRule="auto"/>
        <w:jc w:val="both"/>
      </w:pPr>
    </w:p>
    <w:p w14:paraId="7361B5A0" w14:textId="21F98D34" w:rsidR="00D16818" w:rsidRDefault="00AF3983" w:rsidP="007334F4">
      <w:pPr>
        <w:spacing w:line="360" w:lineRule="auto"/>
        <w:jc w:val="both"/>
      </w:pPr>
      <w:r>
        <w:rPr>
          <w:rFonts w:ascii="Arial" w:hAnsi="Arial" w:cs="Arial"/>
          <w:sz w:val="24"/>
          <w:szCs w:val="24"/>
        </w:rPr>
        <w:t>Accor is recommended to</w:t>
      </w:r>
      <w:r w:rsidR="007334F4" w:rsidRPr="007334F4">
        <w:rPr>
          <w:rFonts w:ascii="Arial" w:hAnsi="Arial" w:cs="Arial"/>
          <w:sz w:val="24"/>
          <w:szCs w:val="24"/>
        </w:rPr>
        <w:t xml:space="preserve"> establish a new programme consisting of contactless check-in kiosks and contactless food and beverage vending machines to prosper in the face of relentless competition. This ensures that Accor has the resources it needs, which in turn encourages guests to extend their stays</w:t>
      </w:r>
      <w:r w:rsidR="00762DAB">
        <w:rPr>
          <w:rFonts w:ascii="Arial" w:hAnsi="Arial" w:cs="Arial"/>
          <w:sz w:val="24"/>
          <w:szCs w:val="24"/>
        </w:rPr>
        <w:t>.</w:t>
      </w:r>
      <w:r w:rsidR="007334F4">
        <w:rPr>
          <w:rFonts w:ascii="Arial" w:hAnsi="Arial" w:cs="Arial"/>
          <w:sz w:val="24"/>
          <w:szCs w:val="24"/>
        </w:rPr>
        <w:t xml:space="preserve"> </w:t>
      </w:r>
      <w:r w:rsidR="007334F4" w:rsidRPr="007334F4">
        <w:rPr>
          <w:rFonts w:ascii="Arial" w:hAnsi="Arial" w:cs="Arial"/>
          <w:sz w:val="24"/>
          <w:szCs w:val="24"/>
        </w:rPr>
        <w:t>Because the industry is only now beginning to show signs of recovery from the COVID tragedy</w:t>
      </w:r>
      <w:r w:rsidR="007334F4">
        <w:rPr>
          <w:rFonts w:ascii="Arial" w:hAnsi="Arial" w:cs="Arial"/>
          <w:sz w:val="24"/>
          <w:szCs w:val="24"/>
        </w:rPr>
        <w:t>, a</w:t>
      </w:r>
      <w:r w:rsidR="007334F4" w:rsidRPr="007334F4">
        <w:rPr>
          <w:rFonts w:ascii="Arial" w:hAnsi="Arial" w:cs="Arial"/>
          <w:sz w:val="24"/>
          <w:szCs w:val="24"/>
        </w:rPr>
        <w:t xml:space="preserve">ttracting and keeping guests is crucial to Accor's success, thus the company places a premium on personalization </w:t>
      </w:r>
      <w:r w:rsidR="00762DAB" w:rsidRPr="007334F4">
        <w:rPr>
          <w:rFonts w:ascii="Arial" w:hAnsi="Arial" w:cs="Arial"/>
          <w:sz w:val="24"/>
          <w:szCs w:val="24"/>
        </w:rPr>
        <w:t>using</w:t>
      </w:r>
      <w:r w:rsidR="007334F4" w:rsidRPr="007334F4">
        <w:rPr>
          <w:rFonts w:ascii="Arial" w:hAnsi="Arial" w:cs="Arial"/>
          <w:sz w:val="24"/>
          <w:szCs w:val="24"/>
        </w:rPr>
        <w:t xml:space="preserve"> guest data and innovative use of technology to improve </w:t>
      </w:r>
      <w:r w:rsidR="00762DAB">
        <w:rPr>
          <w:rFonts w:ascii="Arial" w:hAnsi="Arial" w:cs="Arial"/>
          <w:sz w:val="24"/>
          <w:szCs w:val="24"/>
        </w:rPr>
        <w:t>guests’</w:t>
      </w:r>
      <w:r w:rsidR="007334F4">
        <w:rPr>
          <w:rFonts w:ascii="Arial" w:hAnsi="Arial" w:cs="Arial"/>
          <w:sz w:val="24"/>
          <w:szCs w:val="24"/>
        </w:rPr>
        <w:t xml:space="preserve"> stays</w:t>
      </w:r>
      <w:r w:rsidR="007334F4" w:rsidRPr="007334F4">
        <w:rPr>
          <w:rFonts w:ascii="Arial" w:hAnsi="Arial" w:cs="Arial"/>
          <w:sz w:val="24"/>
          <w:szCs w:val="24"/>
        </w:rPr>
        <w:t xml:space="preserve">, such </w:t>
      </w:r>
      <w:r w:rsidR="007334F4">
        <w:rPr>
          <w:rFonts w:ascii="Arial" w:hAnsi="Arial" w:cs="Arial"/>
          <w:sz w:val="24"/>
          <w:szCs w:val="24"/>
        </w:rPr>
        <w:t xml:space="preserve">as </w:t>
      </w:r>
      <w:r w:rsidR="007334F4" w:rsidRPr="007334F4">
        <w:rPr>
          <w:rFonts w:ascii="Arial" w:hAnsi="Arial" w:cs="Arial"/>
          <w:sz w:val="24"/>
          <w:szCs w:val="24"/>
        </w:rPr>
        <w:t>mobile device check-in and value-added extras.</w:t>
      </w:r>
    </w:p>
    <w:p w14:paraId="6E284C76" w14:textId="77777777" w:rsidR="007334F4" w:rsidRDefault="007334F4" w:rsidP="007334F4">
      <w:pPr>
        <w:spacing w:line="360" w:lineRule="auto"/>
        <w:jc w:val="both"/>
      </w:pPr>
    </w:p>
    <w:p w14:paraId="7D9A354B" w14:textId="77777777" w:rsidR="00557AF8" w:rsidRDefault="00557AF8" w:rsidP="007334F4">
      <w:pPr>
        <w:spacing w:line="360" w:lineRule="auto"/>
        <w:jc w:val="both"/>
      </w:pPr>
    </w:p>
    <w:p w14:paraId="0FA1A2C5" w14:textId="77777777" w:rsidR="00557AF8" w:rsidRDefault="00557AF8" w:rsidP="007334F4">
      <w:pPr>
        <w:spacing w:line="360" w:lineRule="auto"/>
        <w:jc w:val="both"/>
      </w:pPr>
    </w:p>
    <w:p w14:paraId="371DF601" w14:textId="77777777" w:rsidR="00557AF8" w:rsidRDefault="00557AF8" w:rsidP="007334F4">
      <w:pPr>
        <w:spacing w:line="360" w:lineRule="auto"/>
        <w:jc w:val="both"/>
      </w:pPr>
    </w:p>
    <w:p w14:paraId="4ABE3066" w14:textId="77777777" w:rsidR="00557AF8" w:rsidRDefault="00557AF8" w:rsidP="007334F4">
      <w:pPr>
        <w:spacing w:line="360" w:lineRule="auto"/>
        <w:jc w:val="both"/>
      </w:pPr>
    </w:p>
    <w:p w14:paraId="0CFD2CEC" w14:textId="77777777" w:rsidR="00557AF8" w:rsidRDefault="00557AF8" w:rsidP="007334F4">
      <w:pPr>
        <w:spacing w:line="360" w:lineRule="auto"/>
        <w:jc w:val="both"/>
      </w:pPr>
    </w:p>
    <w:p w14:paraId="10F54408" w14:textId="77777777" w:rsidR="00557AF8" w:rsidRDefault="00557AF8" w:rsidP="007334F4">
      <w:pPr>
        <w:spacing w:line="360" w:lineRule="auto"/>
        <w:jc w:val="both"/>
      </w:pPr>
    </w:p>
    <w:p w14:paraId="1E37FD1B" w14:textId="77777777" w:rsidR="00557AF8" w:rsidRDefault="00557AF8" w:rsidP="007334F4">
      <w:pPr>
        <w:spacing w:line="360" w:lineRule="auto"/>
        <w:jc w:val="both"/>
      </w:pPr>
    </w:p>
    <w:p w14:paraId="4026001B" w14:textId="77777777" w:rsidR="00557AF8" w:rsidRDefault="00557AF8" w:rsidP="007334F4">
      <w:pPr>
        <w:spacing w:line="360" w:lineRule="auto"/>
        <w:jc w:val="both"/>
      </w:pPr>
    </w:p>
    <w:p w14:paraId="5BDDFCD7" w14:textId="77777777" w:rsidR="00557AF8" w:rsidRDefault="00557AF8" w:rsidP="007334F4">
      <w:pPr>
        <w:spacing w:line="360" w:lineRule="auto"/>
        <w:jc w:val="both"/>
      </w:pPr>
    </w:p>
    <w:p w14:paraId="3624BF4A" w14:textId="77777777" w:rsidR="00557AF8" w:rsidRDefault="00557AF8" w:rsidP="007334F4">
      <w:pPr>
        <w:spacing w:line="360" w:lineRule="auto"/>
        <w:jc w:val="both"/>
      </w:pPr>
    </w:p>
    <w:p w14:paraId="254C3266" w14:textId="77777777" w:rsidR="00557AF8" w:rsidRDefault="00557AF8" w:rsidP="007334F4">
      <w:pPr>
        <w:spacing w:line="360" w:lineRule="auto"/>
        <w:jc w:val="both"/>
      </w:pPr>
    </w:p>
    <w:p w14:paraId="75D82566" w14:textId="77777777" w:rsidR="00557AF8" w:rsidRDefault="00557AF8" w:rsidP="007334F4">
      <w:pPr>
        <w:spacing w:line="360" w:lineRule="auto"/>
        <w:jc w:val="both"/>
      </w:pPr>
    </w:p>
    <w:p w14:paraId="5C3947B9" w14:textId="77777777" w:rsidR="00557AF8" w:rsidRDefault="00557AF8" w:rsidP="007334F4">
      <w:pPr>
        <w:spacing w:line="360" w:lineRule="auto"/>
        <w:jc w:val="both"/>
      </w:pPr>
    </w:p>
    <w:p w14:paraId="2AFBE72B" w14:textId="77777777" w:rsidR="00557AF8" w:rsidRDefault="00557AF8" w:rsidP="007334F4">
      <w:pPr>
        <w:spacing w:line="360" w:lineRule="auto"/>
        <w:jc w:val="both"/>
      </w:pPr>
    </w:p>
    <w:p w14:paraId="5DD01E7B" w14:textId="77777777" w:rsidR="00557AF8" w:rsidRPr="00C34207" w:rsidRDefault="00557AF8" w:rsidP="007334F4">
      <w:pPr>
        <w:spacing w:line="360" w:lineRule="auto"/>
        <w:jc w:val="both"/>
      </w:pPr>
    </w:p>
    <w:p w14:paraId="652E129F" w14:textId="27C79F1D" w:rsidR="00194645" w:rsidRDefault="00194645" w:rsidP="006C7C34">
      <w:pPr>
        <w:pStyle w:val="Heading1"/>
        <w:numPr>
          <w:ilvl w:val="0"/>
          <w:numId w:val="12"/>
        </w:numPr>
        <w:jc w:val="both"/>
        <w:rPr>
          <w:rFonts w:ascii="Arial" w:hAnsi="Arial" w:cs="Arial"/>
          <w:sz w:val="36"/>
          <w:szCs w:val="36"/>
        </w:rPr>
      </w:pPr>
      <w:bookmarkStart w:id="31" w:name="_Toc137315270"/>
      <w:bookmarkStart w:id="32" w:name="_Toc137491384"/>
      <w:r w:rsidRPr="00194645">
        <w:rPr>
          <w:rFonts w:ascii="Arial" w:hAnsi="Arial" w:cs="Arial"/>
          <w:sz w:val="36"/>
          <w:szCs w:val="36"/>
        </w:rPr>
        <w:lastRenderedPageBreak/>
        <w:t>Reference List</w:t>
      </w:r>
      <w:bookmarkEnd w:id="31"/>
      <w:bookmarkEnd w:id="32"/>
    </w:p>
    <w:p w14:paraId="28C3D0A2" w14:textId="77777777" w:rsidR="00C34207" w:rsidRDefault="00C34207" w:rsidP="00C34207"/>
    <w:p w14:paraId="4BC47617" w14:textId="11CB5C27" w:rsidR="00D8652E" w:rsidRDefault="00D8652E" w:rsidP="00382607">
      <w:pPr>
        <w:spacing w:line="360" w:lineRule="auto"/>
        <w:jc w:val="both"/>
        <w:rPr>
          <w:rFonts w:ascii="Arial" w:hAnsi="Arial" w:cs="Arial"/>
          <w:sz w:val="24"/>
          <w:szCs w:val="24"/>
        </w:rPr>
      </w:pPr>
      <w:r>
        <w:rPr>
          <w:rFonts w:ascii="Arial" w:hAnsi="Arial" w:cs="Arial"/>
          <w:sz w:val="24"/>
          <w:szCs w:val="24"/>
        </w:rPr>
        <w:t>Accor.</w:t>
      </w:r>
      <w:r w:rsidR="00C651B2">
        <w:rPr>
          <w:rFonts w:ascii="Arial" w:hAnsi="Arial" w:cs="Arial"/>
          <w:sz w:val="24"/>
          <w:szCs w:val="24"/>
        </w:rPr>
        <w:t xml:space="preserve"> </w:t>
      </w:r>
      <w:r>
        <w:rPr>
          <w:rFonts w:ascii="Arial" w:hAnsi="Arial" w:cs="Arial"/>
          <w:sz w:val="24"/>
          <w:szCs w:val="24"/>
        </w:rPr>
        <w:t xml:space="preserve">(2019) </w:t>
      </w:r>
      <w:r w:rsidRPr="00C651B2">
        <w:rPr>
          <w:rFonts w:ascii="Arial" w:hAnsi="Arial" w:cs="Arial"/>
          <w:i/>
          <w:iCs/>
          <w:sz w:val="24"/>
          <w:szCs w:val="24"/>
        </w:rPr>
        <w:t>The new Accor's Strategy</w:t>
      </w:r>
      <w:r>
        <w:rPr>
          <w:rFonts w:ascii="Arial" w:hAnsi="Arial" w:cs="Arial"/>
          <w:sz w:val="24"/>
          <w:szCs w:val="24"/>
        </w:rPr>
        <w:t xml:space="preserve"> [video]. Available at: </w:t>
      </w:r>
      <w:hyperlink r:id="rId13" w:history="1">
        <w:r w:rsidRPr="00D8652E">
          <w:rPr>
            <w:rStyle w:val="Hyperlink"/>
            <w:rFonts w:ascii="Arial" w:hAnsi="Arial" w:cs="Arial"/>
            <w:color w:val="auto"/>
            <w:sz w:val="24"/>
            <w:szCs w:val="24"/>
            <w:u w:val="none"/>
          </w:rPr>
          <w:t>https://www.youtube.com/watch?v=10Hre8f_Qug&amp;t=356s</w:t>
        </w:r>
      </w:hyperlink>
      <w:r w:rsidRPr="00D8652E">
        <w:rPr>
          <w:rFonts w:ascii="Arial" w:hAnsi="Arial" w:cs="Arial"/>
          <w:sz w:val="24"/>
          <w:szCs w:val="24"/>
        </w:rPr>
        <w:t xml:space="preserve"> </w:t>
      </w:r>
      <w:r>
        <w:rPr>
          <w:rFonts w:ascii="Arial" w:hAnsi="Arial" w:cs="Arial"/>
          <w:sz w:val="24"/>
          <w:szCs w:val="24"/>
        </w:rPr>
        <w:t>(Accessed: 8 June 2023).</w:t>
      </w:r>
    </w:p>
    <w:p w14:paraId="7429236F" w14:textId="3E6CC6FD" w:rsidR="00C651B2" w:rsidRDefault="00C651B2" w:rsidP="00382607">
      <w:pPr>
        <w:spacing w:line="360" w:lineRule="auto"/>
        <w:jc w:val="both"/>
        <w:rPr>
          <w:rFonts w:ascii="Arial" w:hAnsi="Arial" w:cs="Arial"/>
          <w:sz w:val="24"/>
          <w:szCs w:val="24"/>
        </w:rPr>
      </w:pPr>
      <w:r>
        <w:rPr>
          <w:rFonts w:ascii="Arial" w:hAnsi="Arial" w:cs="Arial"/>
          <w:sz w:val="24"/>
          <w:szCs w:val="24"/>
        </w:rPr>
        <w:t xml:space="preserve">Accor. (2022) </w:t>
      </w:r>
      <w:r w:rsidRPr="00C651B2">
        <w:rPr>
          <w:rFonts w:ascii="Arial" w:hAnsi="Arial" w:cs="Arial"/>
          <w:i/>
          <w:iCs/>
          <w:sz w:val="24"/>
          <w:szCs w:val="24"/>
        </w:rPr>
        <w:t>Sébastien Bazin on How Change Means Opportunity.</w:t>
      </w:r>
      <w:r>
        <w:rPr>
          <w:rFonts w:ascii="Arial" w:hAnsi="Arial" w:cs="Arial"/>
          <w:sz w:val="24"/>
          <w:szCs w:val="24"/>
        </w:rPr>
        <w:t xml:space="preserve"> Available at:</w:t>
      </w:r>
      <w:r w:rsidRPr="00C651B2">
        <w:t xml:space="preserve"> </w:t>
      </w:r>
      <w:hyperlink r:id="rId14" w:history="1">
        <w:r w:rsidRPr="00C651B2">
          <w:rPr>
            <w:rStyle w:val="Hyperlink"/>
            <w:rFonts w:ascii="Arial" w:hAnsi="Arial" w:cs="Arial"/>
            <w:color w:val="000000" w:themeColor="text1"/>
            <w:sz w:val="24"/>
            <w:szCs w:val="24"/>
            <w:u w:val="none"/>
          </w:rPr>
          <w:t>https://group.accor.com/en/Actualites/2022/11/sebastien-bazin-editorial-from-change-to-opportunity</w:t>
        </w:r>
      </w:hyperlink>
      <w:r>
        <w:rPr>
          <w:rFonts w:ascii="Arial" w:hAnsi="Arial" w:cs="Arial"/>
          <w:sz w:val="24"/>
          <w:szCs w:val="24"/>
        </w:rPr>
        <w:t xml:space="preserve"> (Accessed: 10 June 2023).</w:t>
      </w:r>
    </w:p>
    <w:p w14:paraId="510B2EC2" w14:textId="1760F609" w:rsidR="00E07481" w:rsidRDefault="00E07481" w:rsidP="00382607">
      <w:pPr>
        <w:spacing w:line="360" w:lineRule="auto"/>
        <w:jc w:val="both"/>
        <w:rPr>
          <w:rFonts w:ascii="Arial" w:hAnsi="Arial" w:cs="Arial"/>
          <w:sz w:val="24"/>
          <w:szCs w:val="24"/>
        </w:rPr>
      </w:pPr>
      <w:r>
        <w:rPr>
          <w:rFonts w:ascii="Arial" w:hAnsi="Arial" w:cs="Arial"/>
          <w:sz w:val="24"/>
          <w:szCs w:val="24"/>
        </w:rPr>
        <w:t xml:space="preserve">Accor. (2022) </w:t>
      </w:r>
      <w:r w:rsidRPr="00E07481">
        <w:rPr>
          <w:rFonts w:ascii="Arial" w:hAnsi="Arial" w:cs="Arial"/>
          <w:i/>
          <w:iCs/>
          <w:sz w:val="24"/>
          <w:szCs w:val="24"/>
        </w:rPr>
        <w:t xml:space="preserve">Where </w:t>
      </w:r>
      <w:r w:rsidR="004A45F7" w:rsidRPr="00E07481">
        <w:rPr>
          <w:rFonts w:ascii="Arial" w:hAnsi="Arial" w:cs="Arial"/>
          <w:i/>
          <w:iCs/>
          <w:sz w:val="24"/>
          <w:szCs w:val="24"/>
        </w:rPr>
        <w:t>to</w:t>
      </w:r>
      <w:r w:rsidRPr="00E07481">
        <w:rPr>
          <w:rFonts w:ascii="Arial" w:hAnsi="Arial" w:cs="Arial"/>
          <w:i/>
          <w:iCs/>
          <w:sz w:val="24"/>
          <w:szCs w:val="24"/>
        </w:rPr>
        <w:t xml:space="preserve"> Next? 4 Trends Shaping Opportunities in Hospitality.</w:t>
      </w:r>
      <w:r>
        <w:rPr>
          <w:rFonts w:ascii="Arial" w:hAnsi="Arial" w:cs="Arial"/>
          <w:sz w:val="24"/>
          <w:szCs w:val="24"/>
        </w:rPr>
        <w:t xml:space="preserve"> Available at: </w:t>
      </w:r>
      <w:hyperlink r:id="rId15" w:history="1">
        <w:r w:rsidRPr="00E07481">
          <w:rPr>
            <w:rStyle w:val="Hyperlink"/>
            <w:rFonts w:ascii="Arial" w:hAnsi="Arial" w:cs="Arial"/>
            <w:color w:val="000000" w:themeColor="text1"/>
            <w:sz w:val="24"/>
            <w:szCs w:val="24"/>
            <w:u w:val="none"/>
          </w:rPr>
          <w:t>https://group.accor.com/en/Actualites/2022/11/change-opportunities-hospitality-trends</w:t>
        </w:r>
      </w:hyperlink>
      <w:r w:rsidRPr="00E07481">
        <w:rPr>
          <w:rFonts w:ascii="Arial" w:hAnsi="Arial" w:cs="Arial"/>
          <w:color w:val="000000" w:themeColor="text1"/>
          <w:sz w:val="24"/>
          <w:szCs w:val="24"/>
        </w:rPr>
        <w:t xml:space="preserve"> </w:t>
      </w:r>
      <w:r>
        <w:rPr>
          <w:rFonts w:ascii="Arial" w:hAnsi="Arial" w:cs="Arial"/>
          <w:sz w:val="24"/>
          <w:szCs w:val="24"/>
        </w:rPr>
        <w:t>(Accessed 10 June 2023).</w:t>
      </w:r>
    </w:p>
    <w:p w14:paraId="66D13D46" w14:textId="4AF33DAD" w:rsidR="000A55B7" w:rsidRDefault="000A55B7" w:rsidP="00382607">
      <w:pPr>
        <w:spacing w:line="360" w:lineRule="auto"/>
        <w:jc w:val="both"/>
        <w:rPr>
          <w:rFonts w:ascii="Arial" w:hAnsi="Arial" w:cs="Arial"/>
          <w:sz w:val="24"/>
          <w:szCs w:val="24"/>
        </w:rPr>
      </w:pPr>
      <w:r>
        <w:rPr>
          <w:rFonts w:ascii="Arial" w:hAnsi="Arial" w:cs="Arial"/>
          <w:sz w:val="24"/>
          <w:szCs w:val="24"/>
        </w:rPr>
        <w:t xml:space="preserve">Accor. (2023) </w:t>
      </w:r>
      <w:r w:rsidRPr="00706340">
        <w:rPr>
          <w:rFonts w:ascii="Arial" w:hAnsi="Arial" w:cs="Arial"/>
          <w:i/>
          <w:iCs/>
          <w:sz w:val="24"/>
          <w:szCs w:val="24"/>
        </w:rPr>
        <w:t>About Accor.</w:t>
      </w:r>
      <w:r>
        <w:rPr>
          <w:rFonts w:ascii="Arial" w:hAnsi="Arial" w:cs="Arial"/>
          <w:sz w:val="24"/>
          <w:szCs w:val="24"/>
        </w:rPr>
        <w:t xml:space="preserve"> Available at: </w:t>
      </w:r>
      <w:hyperlink r:id="rId16" w:history="1">
        <w:r w:rsidRPr="000A55B7">
          <w:rPr>
            <w:rStyle w:val="Hyperlink"/>
            <w:rFonts w:ascii="Arial" w:hAnsi="Arial" w:cs="Arial"/>
            <w:color w:val="000000" w:themeColor="text1"/>
            <w:sz w:val="24"/>
            <w:szCs w:val="24"/>
            <w:u w:val="none"/>
          </w:rPr>
          <w:t>https://group.accor.com/en/group/who-we-are/about-us</w:t>
        </w:r>
      </w:hyperlink>
      <w:r>
        <w:rPr>
          <w:rFonts w:ascii="Arial" w:hAnsi="Arial" w:cs="Arial"/>
          <w:sz w:val="24"/>
          <w:szCs w:val="24"/>
        </w:rPr>
        <w:t xml:space="preserve"> (Accessed: 4 June 2023).</w:t>
      </w:r>
    </w:p>
    <w:p w14:paraId="4715E82F" w14:textId="6E4220B2" w:rsidR="007647C4" w:rsidRDefault="007647C4" w:rsidP="00382607">
      <w:pPr>
        <w:spacing w:line="360" w:lineRule="auto"/>
        <w:jc w:val="both"/>
        <w:rPr>
          <w:rFonts w:ascii="Arial" w:hAnsi="Arial" w:cs="Arial"/>
          <w:sz w:val="24"/>
          <w:szCs w:val="24"/>
        </w:rPr>
      </w:pPr>
      <w:r>
        <w:rPr>
          <w:rFonts w:ascii="Arial" w:hAnsi="Arial" w:cs="Arial"/>
          <w:sz w:val="24"/>
          <w:szCs w:val="24"/>
        </w:rPr>
        <w:t>Accor. (2023)</w:t>
      </w:r>
      <w:r w:rsidRPr="007647C4">
        <w:t xml:space="preserve"> </w:t>
      </w:r>
      <w:r w:rsidRPr="007647C4">
        <w:rPr>
          <w:rFonts w:ascii="Arial" w:hAnsi="Arial" w:cs="Arial"/>
          <w:i/>
          <w:iCs/>
          <w:sz w:val="24"/>
          <w:szCs w:val="24"/>
        </w:rPr>
        <w:t>Our Commitment</w:t>
      </w:r>
      <w:r>
        <w:rPr>
          <w:rFonts w:ascii="Arial" w:hAnsi="Arial" w:cs="Arial"/>
          <w:sz w:val="24"/>
          <w:szCs w:val="24"/>
        </w:rPr>
        <w:t>. Available at:</w:t>
      </w:r>
      <w:r w:rsidRPr="007647C4">
        <w:t xml:space="preserve"> </w:t>
      </w:r>
      <w:hyperlink r:id="rId17" w:history="1">
        <w:r w:rsidRPr="007647C4">
          <w:rPr>
            <w:rStyle w:val="Hyperlink"/>
            <w:rFonts w:ascii="Arial" w:hAnsi="Arial" w:cs="Arial"/>
            <w:color w:val="auto"/>
            <w:sz w:val="24"/>
            <w:szCs w:val="24"/>
            <w:u w:val="none"/>
          </w:rPr>
          <w:t>https://group.accor.com/en/careers/our-culture-of-inclusion/our-commitment</w:t>
        </w:r>
      </w:hyperlink>
      <w:r>
        <w:rPr>
          <w:rFonts w:ascii="Arial" w:hAnsi="Arial" w:cs="Arial"/>
          <w:sz w:val="24"/>
          <w:szCs w:val="24"/>
        </w:rPr>
        <w:t xml:space="preserve"> (Accessed: 7 June 2023).</w:t>
      </w:r>
    </w:p>
    <w:p w14:paraId="1C13FDE6" w14:textId="67FF770D" w:rsidR="00842018" w:rsidRDefault="00842018" w:rsidP="00382607">
      <w:pPr>
        <w:spacing w:line="360" w:lineRule="auto"/>
        <w:jc w:val="both"/>
        <w:rPr>
          <w:rFonts w:ascii="Arial" w:hAnsi="Arial" w:cs="Arial"/>
          <w:sz w:val="24"/>
          <w:szCs w:val="24"/>
        </w:rPr>
      </w:pPr>
      <w:r>
        <w:rPr>
          <w:rFonts w:ascii="Arial" w:hAnsi="Arial" w:cs="Arial"/>
          <w:sz w:val="24"/>
          <w:szCs w:val="24"/>
        </w:rPr>
        <w:t>Adair, J, (</w:t>
      </w:r>
      <w:r w:rsidR="0077282E">
        <w:rPr>
          <w:rFonts w:ascii="Arial" w:hAnsi="Arial" w:cs="Arial"/>
          <w:sz w:val="24"/>
          <w:szCs w:val="24"/>
        </w:rPr>
        <w:t xml:space="preserve">2007) The Sunday Times. </w:t>
      </w:r>
      <w:r w:rsidR="0077282E" w:rsidRPr="0077282E">
        <w:rPr>
          <w:rFonts w:ascii="Arial" w:hAnsi="Arial" w:cs="Arial"/>
          <w:i/>
          <w:iCs/>
          <w:sz w:val="24"/>
          <w:szCs w:val="24"/>
        </w:rPr>
        <w:t>Decision Making and Problem-Solving Strategies.</w:t>
      </w:r>
      <w:r w:rsidR="0077282E">
        <w:rPr>
          <w:rFonts w:ascii="Arial" w:hAnsi="Arial" w:cs="Arial"/>
          <w:sz w:val="24"/>
          <w:szCs w:val="24"/>
        </w:rPr>
        <w:t xml:space="preserve"> London: Kogan-Page.</w:t>
      </w:r>
    </w:p>
    <w:p w14:paraId="143C2DB5" w14:textId="77777777" w:rsidR="005C0B44" w:rsidRDefault="00422546" w:rsidP="00382607">
      <w:pPr>
        <w:spacing w:line="360" w:lineRule="auto"/>
        <w:jc w:val="both"/>
        <w:rPr>
          <w:rFonts w:ascii="Arial" w:hAnsi="Arial" w:cs="Arial"/>
          <w:sz w:val="24"/>
          <w:szCs w:val="24"/>
        </w:rPr>
      </w:pPr>
      <w:r>
        <w:rPr>
          <w:rFonts w:ascii="Arial" w:hAnsi="Arial" w:cs="Arial"/>
          <w:sz w:val="24"/>
          <w:szCs w:val="24"/>
        </w:rPr>
        <w:t xml:space="preserve">CIPD. (20230 </w:t>
      </w:r>
      <w:r w:rsidRPr="00422546">
        <w:rPr>
          <w:rFonts w:ascii="Arial" w:hAnsi="Arial" w:cs="Arial"/>
          <w:i/>
          <w:iCs/>
          <w:sz w:val="24"/>
          <w:szCs w:val="24"/>
        </w:rPr>
        <w:t>Organisational culture</w:t>
      </w:r>
      <w:r>
        <w:rPr>
          <w:rFonts w:ascii="Arial" w:hAnsi="Arial" w:cs="Arial"/>
          <w:sz w:val="24"/>
          <w:szCs w:val="24"/>
        </w:rPr>
        <w:t>. Available at:</w:t>
      </w:r>
      <w:r w:rsidRPr="00422546">
        <w:t xml:space="preserve"> </w:t>
      </w:r>
      <w:hyperlink r:id="rId18" w:history="1">
        <w:r w:rsidRPr="00422546">
          <w:rPr>
            <w:rStyle w:val="Hyperlink"/>
            <w:rFonts w:ascii="Arial" w:hAnsi="Arial" w:cs="Arial"/>
            <w:color w:val="000000" w:themeColor="text1"/>
            <w:sz w:val="24"/>
            <w:szCs w:val="24"/>
            <w:u w:val="none"/>
          </w:rPr>
          <w:t>https://www.cipd.org/uk/views-and-insights/cipd-viewpoint/organisational-culture/</w:t>
        </w:r>
      </w:hyperlink>
      <w:r w:rsidRPr="00422546">
        <w:rPr>
          <w:rFonts w:ascii="Arial" w:hAnsi="Arial" w:cs="Arial"/>
          <w:color w:val="000000" w:themeColor="text1"/>
          <w:sz w:val="24"/>
          <w:szCs w:val="24"/>
        </w:rPr>
        <w:t xml:space="preserve"> </w:t>
      </w:r>
      <w:r>
        <w:rPr>
          <w:rFonts w:ascii="Arial" w:hAnsi="Arial" w:cs="Arial"/>
          <w:sz w:val="24"/>
          <w:szCs w:val="24"/>
        </w:rPr>
        <w:t>(Accessed: 4 June 2023).</w:t>
      </w:r>
    </w:p>
    <w:p w14:paraId="14254DE9" w14:textId="3F0B5B40" w:rsidR="00C21C51" w:rsidRDefault="00C21C51" w:rsidP="00382607">
      <w:pPr>
        <w:spacing w:line="360" w:lineRule="auto"/>
        <w:jc w:val="both"/>
        <w:rPr>
          <w:rFonts w:ascii="Arial" w:hAnsi="Arial" w:cs="Arial"/>
          <w:sz w:val="24"/>
          <w:szCs w:val="24"/>
        </w:rPr>
      </w:pPr>
      <w:r>
        <w:rPr>
          <w:rFonts w:ascii="Arial" w:hAnsi="Arial" w:cs="Arial"/>
          <w:sz w:val="24"/>
          <w:szCs w:val="24"/>
        </w:rPr>
        <w:t xml:space="preserve">Good to SEO. (2021) </w:t>
      </w:r>
      <w:r w:rsidRPr="00C21C51">
        <w:rPr>
          <w:rFonts w:ascii="Arial" w:hAnsi="Arial" w:cs="Arial"/>
          <w:i/>
          <w:iCs/>
          <w:sz w:val="24"/>
          <w:szCs w:val="24"/>
        </w:rPr>
        <w:t>The 4 Ps of Marketing</w:t>
      </w:r>
      <w:r>
        <w:rPr>
          <w:rFonts w:ascii="Arial" w:hAnsi="Arial" w:cs="Arial"/>
          <w:sz w:val="24"/>
          <w:szCs w:val="24"/>
        </w:rPr>
        <w:t xml:space="preserve"> [Picture]. Available at:</w:t>
      </w:r>
      <w:r w:rsidRPr="00C21C51">
        <w:t xml:space="preserve"> </w:t>
      </w:r>
      <w:hyperlink r:id="rId19" w:history="1">
        <w:r w:rsidRPr="00C21C51">
          <w:rPr>
            <w:rStyle w:val="Hyperlink"/>
            <w:rFonts w:ascii="Arial" w:hAnsi="Arial" w:cs="Arial"/>
            <w:color w:val="000000" w:themeColor="text1"/>
            <w:sz w:val="24"/>
            <w:szCs w:val="24"/>
            <w:u w:val="none"/>
          </w:rPr>
          <w:t>https://www.goodtoseo.com/the-4-ps-of-marketing/</w:t>
        </w:r>
      </w:hyperlink>
      <w:r>
        <w:rPr>
          <w:rFonts w:ascii="Arial" w:hAnsi="Arial" w:cs="Arial"/>
          <w:sz w:val="24"/>
          <w:szCs w:val="24"/>
        </w:rPr>
        <w:t xml:space="preserve"> (Accessed: 9 June 2023).</w:t>
      </w:r>
    </w:p>
    <w:p w14:paraId="2BF33BC9" w14:textId="6189E7EF" w:rsidR="00A5338D" w:rsidRDefault="00A5338D" w:rsidP="00382607">
      <w:pPr>
        <w:spacing w:line="360" w:lineRule="auto"/>
        <w:jc w:val="both"/>
        <w:rPr>
          <w:rFonts w:ascii="Arial" w:hAnsi="Arial" w:cs="Arial"/>
          <w:sz w:val="24"/>
          <w:szCs w:val="24"/>
        </w:rPr>
      </w:pPr>
      <w:r w:rsidRPr="00A5338D">
        <w:rPr>
          <w:rFonts w:ascii="Arial" w:hAnsi="Arial" w:cs="Arial"/>
          <w:sz w:val="24"/>
          <w:szCs w:val="24"/>
        </w:rPr>
        <w:t>Hofstede, G. (1980)</w:t>
      </w:r>
      <w:r>
        <w:rPr>
          <w:rFonts w:ascii="Arial" w:hAnsi="Arial" w:cs="Arial"/>
          <w:sz w:val="24"/>
          <w:szCs w:val="24"/>
        </w:rPr>
        <w:t xml:space="preserve"> </w:t>
      </w:r>
      <w:r w:rsidRPr="00A5338D">
        <w:rPr>
          <w:rFonts w:ascii="Arial" w:hAnsi="Arial" w:cs="Arial"/>
          <w:i/>
          <w:iCs/>
          <w:sz w:val="24"/>
          <w:szCs w:val="24"/>
        </w:rPr>
        <w:t>Culture’s Consequences</w:t>
      </w:r>
      <w:r>
        <w:rPr>
          <w:rFonts w:ascii="Arial" w:hAnsi="Arial" w:cs="Arial"/>
          <w:sz w:val="24"/>
          <w:szCs w:val="24"/>
        </w:rPr>
        <w:t>.</w:t>
      </w:r>
      <w:r w:rsidRPr="00A5338D">
        <w:rPr>
          <w:rFonts w:ascii="Arial" w:hAnsi="Arial" w:cs="Arial"/>
          <w:sz w:val="24"/>
          <w:szCs w:val="24"/>
        </w:rPr>
        <w:t xml:space="preserve"> Beverly Hills</w:t>
      </w:r>
      <w:r>
        <w:rPr>
          <w:rFonts w:ascii="Arial" w:hAnsi="Arial" w:cs="Arial"/>
          <w:sz w:val="24"/>
          <w:szCs w:val="24"/>
        </w:rPr>
        <w:t>: Sage.</w:t>
      </w:r>
    </w:p>
    <w:p w14:paraId="70DBB4C9" w14:textId="4204EEE3" w:rsidR="00585927" w:rsidRDefault="00585927" w:rsidP="00382607">
      <w:pPr>
        <w:spacing w:line="360" w:lineRule="auto"/>
        <w:jc w:val="both"/>
        <w:rPr>
          <w:rFonts w:ascii="Arial" w:hAnsi="Arial" w:cs="Arial"/>
          <w:sz w:val="24"/>
          <w:szCs w:val="24"/>
        </w:rPr>
      </w:pPr>
      <w:r w:rsidRPr="00585927">
        <w:rPr>
          <w:rFonts w:ascii="Arial" w:hAnsi="Arial" w:cs="Arial"/>
          <w:sz w:val="24"/>
          <w:szCs w:val="24"/>
        </w:rPr>
        <w:t>Hofstede, G. (2011). Dimensional</w:t>
      </w:r>
      <w:r>
        <w:rPr>
          <w:rFonts w:ascii="Arial" w:hAnsi="Arial" w:cs="Arial"/>
          <w:sz w:val="24"/>
          <w:szCs w:val="24"/>
        </w:rPr>
        <w:t>i</w:t>
      </w:r>
      <w:r w:rsidR="0097655D">
        <w:rPr>
          <w:rFonts w:ascii="Arial" w:hAnsi="Arial" w:cs="Arial"/>
          <w:sz w:val="24"/>
          <w:szCs w:val="24"/>
        </w:rPr>
        <w:t>zing</w:t>
      </w:r>
      <w:r w:rsidRPr="00585927">
        <w:rPr>
          <w:rFonts w:ascii="Arial" w:hAnsi="Arial" w:cs="Arial"/>
          <w:sz w:val="24"/>
          <w:szCs w:val="24"/>
        </w:rPr>
        <w:t xml:space="preserve"> cultures: The Hofstede model in context. </w:t>
      </w:r>
      <w:r w:rsidRPr="0097655D">
        <w:rPr>
          <w:rFonts w:ascii="Arial" w:hAnsi="Arial" w:cs="Arial"/>
          <w:i/>
          <w:iCs/>
          <w:sz w:val="24"/>
          <w:szCs w:val="24"/>
        </w:rPr>
        <w:t>Online readings in psychology and culture</w:t>
      </w:r>
      <w:r w:rsidR="0097655D">
        <w:rPr>
          <w:rFonts w:ascii="Arial" w:hAnsi="Arial" w:cs="Arial"/>
          <w:sz w:val="24"/>
          <w:szCs w:val="24"/>
        </w:rPr>
        <w:t xml:space="preserve">. Vol </w:t>
      </w:r>
      <w:r w:rsidRPr="00585927">
        <w:rPr>
          <w:rFonts w:ascii="Arial" w:hAnsi="Arial" w:cs="Arial"/>
          <w:sz w:val="24"/>
          <w:szCs w:val="24"/>
        </w:rPr>
        <w:t>2 (1)</w:t>
      </w:r>
      <w:r w:rsidR="0097655D">
        <w:rPr>
          <w:rFonts w:ascii="Arial" w:hAnsi="Arial" w:cs="Arial"/>
          <w:sz w:val="24"/>
          <w:szCs w:val="24"/>
        </w:rPr>
        <w:t>. pp</w:t>
      </w:r>
      <w:r w:rsidRPr="00585927">
        <w:rPr>
          <w:rFonts w:ascii="Arial" w:hAnsi="Arial" w:cs="Arial"/>
          <w:sz w:val="24"/>
          <w:szCs w:val="24"/>
        </w:rPr>
        <w:t xml:space="preserve"> 2307-0919.</w:t>
      </w:r>
    </w:p>
    <w:p w14:paraId="359A20AB" w14:textId="097C0B66" w:rsidR="00B85643" w:rsidRDefault="00B85643" w:rsidP="00382607">
      <w:pPr>
        <w:spacing w:line="360" w:lineRule="auto"/>
        <w:jc w:val="both"/>
        <w:rPr>
          <w:rFonts w:ascii="Arial" w:hAnsi="Arial" w:cs="Arial"/>
          <w:sz w:val="24"/>
          <w:szCs w:val="24"/>
        </w:rPr>
      </w:pPr>
      <w:r>
        <w:rPr>
          <w:rFonts w:ascii="Arial" w:hAnsi="Arial" w:cs="Arial"/>
          <w:sz w:val="24"/>
          <w:szCs w:val="24"/>
        </w:rPr>
        <w:t xml:space="preserve">MBA SKOOL. (2021) </w:t>
      </w:r>
      <w:r w:rsidRPr="005825C1">
        <w:rPr>
          <w:rFonts w:ascii="Arial" w:hAnsi="Arial" w:cs="Arial"/>
          <w:i/>
          <w:iCs/>
          <w:sz w:val="24"/>
          <w:szCs w:val="24"/>
        </w:rPr>
        <w:t>Accor Hotels Marketing Strategy &amp; Marketing Mix (4Ps).</w:t>
      </w:r>
      <w:r>
        <w:rPr>
          <w:rFonts w:ascii="Arial" w:hAnsi="Arial" w:cs="Arial"/>
          <w:sz w:val="24"/>
          <w:szCs w:val="24"/>
        </w:rPr>
        <w:t xml:space="preserve"> Available at: </w:t>
      </w:r>
      <w:hyperlink r:id="rId20" w:history="1">
        <w:r w:rsidRPr="00B85643">
          <w:rPr>
            <w:rStyle w:val="Hyperlink"/>
            <w:rFonts w:ascii="Arial" w:hAnsi="Arial" w:cs="Arial"/>
            <w:color w:val="000000" w:themeColor="text1"/>
            <w:sz w:val="24"/>
            <w:szCs w:val="24"/>
            <w:u w:val="none"/>
          </w:rPr>
          <w:t>https://www.mbaskool.com/marketing-mix/services/18116-accor-hotels.html</w:t>
        </w:r>
      </w:hyperlink>
      <w:r>
        <w:rPr>
          <w:rFonts w:ascii="Arial" w:hAnsi="Arial" w:cs="Arial"/>
          <w:sz w:val="24"/>
          <w:szCs w:val="24"/>
        </w:rPr>
        <w:t xml:space="preserve"> (Accessed: 10 June 2023).</w:t>
      </w:r>
    </w:p>
    <w:p w14:paraId="7EA9BFF4" w14:textId="0D9DB69D" w:rsidR="005825C1" w:rsidRDefault="005825C1" w:rsidP="00382607">
      <w:pPr>
        <w:spacing w:line="360" w:lineRule="auto"/>
        <w:jc w:val="both"/>
        <w:rPr>
          <w:rFonts w:ascii="Arial" w:hAnsi="Arial" w:cs="Arial"/>
          <w:sz w:val="24"/>
          <w:szCs w:val="24"/>
        </w:rPr>
      </w:pPr>
      <w:r>
        <w:rPr>
          <w:rFonts w:ascii="Arial" w:hAnsi="Arial" w:cs="Arial"/>
          <w:sz w:val="24"/>
          <w:szCs w:val="24"/>
        </w:rPr>
        <w:t xml:space="preserve">MBA SKOOL. (2020) </w:t>
      </w:r>
      <w:r w:rsidRPr="005825C1">
        <w:rPr>
          <w:rFonts w:ascii="Arial" w:hAnsi="Arial" w:cs="Arial"/>
          <w:i/>
          <w:iCs/>
          <w:sz w:val="24"/>
          <w:szCs w:val="24"/>
        </w:rPr>
        <w:t>Accor Hotels SWOT Analysis</w:t>
      </w:r>
      <w:r>
        <w:rPr>
          <w:rFonts w:ascii="Arial" w:hAnsi="Arial" w:cs="Arial"/>
          <w:i/>
          <w:iCs/>
          <w:sz w:val="24"/>
          <w:szCs w:val="24"/>
        </w:rPr>
        <w:t xml:space="preserve">. </w:t>
      </w:r>
      <w:r w:rsidRPr="005825C1">
        <w:rPr>
          <w:rFonts w:ascii="Arial" w:hAnsi="Arial" w:cs="Arial"/>
          <w:sz w:val="24"/>
          <w:szCs w:val="24"/>
        </w:rPr>
        <w:t>Available at:</w:t>
      </w:r>
      <w:r w:rsidRPr="005825C1">
        <w:t xml:space="preserve"> </w:t>
      </w:r>
      <w:hyperlink r:id="rId21" w:history="1">
        <w:r w:rsidRPr="005825C1">
          <w:rPr>
            <w:rStyle w:val="Hyperlink"/>
            <w:rFonts w:ascii="Arial" w:hAnsi="Arial" w:cs="Arial"/>
            <w:color w:val="000000" w:themeColor="text1"/>
            <w:sz w:val="24"/>
            <w:szCs w:val="24"/>
            <w:u w:val="none"/>
          </w:rPr>
          <w:t>https://www.mbaskool.com/brandguide/tourism-and-hospitality/2897-accor-hotels.html</w:t>
        </w:r>
      </w:hyperlink>
      <w:r w:rsidRPr="005825C1">
        <w:rPr>
          <w:rFonts w:ascii="Arial" w:hAnsi="Arial" w:cs="Arial"/>
          <w:color w:val="000000" w:themeColor="text1"/>
          <w:sz w:val="24"/>
          <w:szCs w:val="24"/>
        </w:rPr>
        <w:t xml:space="preserve"> </w:t>
      </w:r>
      <w:r w:rsidRPr="005825C1">
        <w:rPr>
          <w:rFonts w:ascii="Arial" w:hAnsi="Arial" w:cs="Arial"/>
          <w:sz w:val="24"/>
          <w:szCs w:val="24"/>
        </w:rPr>
        <w:t>(Accessed:</w:t>
      </w:r>
      <w:r>
        <w:rPr>
          <w:rFonts w:ascii="Arial" w:hAnsi="Arial" w:cs="Arial"/>
          <w:sz w:val="24"/>
          <w:szCs w:val="24"/>
        </w:rPr>
        <w:t xml:space="preserve"> 10 June 2023).</w:t>
      </w:r>
    </w:p>
    <w:p w14:paraId="519D4B12" w14:textId="39922416" w:rsidR="00EC2062" w:rsidRDefault="00EC2062" w:rsidP="00EC2062">
      <w:pPr>
        <w:spacing w:line="360" w:lineRule="auto"/>
        <w:jc w:val="both"/>
        <w:rPr>
          <w:rFonts w:ascii="Arial" w:hAnsi="Arial" w:cs="Arial"/>
          <w:color w:val="FF0000"/>
          <w:sz w:val="24"/>
          <w:szCs w:val="24"/>
        </w:rPr>
      </w:pPr>
      <w:bookmarkStart w:id="33" w:name="_Hlk137219299"/>
      <w:r>
        <w:rPr>
          <w:rFonts w:ascii="Arial" w:hAnsi="Arial" w:cs="Arial"/>
          <w:sz w:val="24"/>
          <w:szCs w:val="24"/>
        </w:rPr>
        <w:lastRenderedPageBreak/>
        <w:t>McGrath, J. and Bates, B. (2017)</w:t>
      </w:r>
      <w:bookmarkEnd w:id="33"/>
      <w:r w:rsidR="00972133">
        <w:rPr>
          <w:rFonts w:ascii="Arial" w:hAnsi="Arial" w:cs="Arial"/>
          <w:sz w:val="24"/>
          <w:szCs w:val="24"/>
        </w:rPr>
        <w:t>’</w:t>
      </w:r>
      <w:r w:rsidR="0041206F">
        <w:rPr>
          <w:rFonts w:ascii="Arial" w:hAnsi="Arial" w:cs="Arial"/>
          <w:sz w:val="24"/>
          <w:szCs w:val="24"/>
        </w:rPr>
        <w:t xml:space="preserve"> </w:t>
      </w:r>
      <w:r w:rsidR="00972133">
        <w:rPr>
          <w:rFonts w:ascii="Arial" w:hAnsi="Arial" w:cs="Arial"/>
          <w:sz w:val="24"/>
          <w:szCs w:val="24"/>
        </w:rPr>
        <w:t>Hofstede’s six cross-organisational dimensions’,</w:t>
      </w:r>
      <w:r w:rsidR="00972133" w:rsidRPr="00972133">
        <w:t xml:space="preserve"> </w:t>
      </w:r>
      <w:r w:rsidR="00972133">
        <w:t>(</w:t>
      </w:r>
      <w:r w:rsidR="00972133" w:rsidRPr="00972133">
        <w:rPr>
          <w:rFonts w:ascii="Arial" w:hAnsi="Arial" w:cs="Arial"/>
          <w:sz w:val="24"/>
          <w:szCs w:val="24"/>
        </w:rPr>
        <w:t xml:space="preserve">2nd </w:t>
      </w:r>
      <w:r w:rsidR="0041206F">
        <w:rPr>
          <w:rFonts w:ascii="Arial" w:hAnsi="Arial" w:cs="Arial"/>
          <w:sz w:val="24"/>
          <w:szCs w:val="24"/>
        </w:rPr>
        <w:t>ed</w:t>
      </w:r>
      <w:r w:rsidR="006A6A46">
        <w:rPr>
          <w:rFonts w:ascii="Arial" w:hAnsi="Arial" w:cs="Arial"/>
          <w:sz w:val="24"/>
          <w:szCs w:val="24"/>
        </w:rPr>
        <w:t>).</w:t>
      </w:r>
      <w:r w:rsidR="006A6A46" w:rsidRPr="00972133">
        <w:rPr>
          <w:rFonts w:ascii="Arial" w:hAnsi="Arial" w:cs="Arial"/>
          <w:i/>
          <w:iCs/>
          <w:sz w:val="24"/>
          <w:szCs w:val="24"/>
        </w:rPr>
        <w:t xml:space="preserve"> The</w:t>
      </w:r>
      <w:r w:rsidRPr="00972133">
        <w:rPr>
          <w:rFonts w:ascii="Arial" w:hAnsi="Arial" w:cs="Arial"/>
          <w:i/>
          <w:iCs/>
          <w:color w:val="FF0000"/>
          <w:sz w:val="24"/>
          <w:szCs w:val="24"/>
        </w:rPr>
        <w:t xml:space="preserve"> </w:t>
      </w:r>
      <w:r w:rsidRPr="00972133">
        <w:rPr>
          <w:rFonts w:ascii="Arial" w:hAnsi="Arial" w:cs="Arial"/>
          <w:i/>
          <w:iCs/>
          <w:sz w:val="24"/>
          <w:szCs w:val="24"/>
        </w:rPr>
        <w:t>Little</w:t>
      </w:r>
      <w:r w:rsidRPr="00852D66">
        <w:rPr>
          <w:rFonts w:ascii="Arial" w:hAnsi="Arial" w:cs="Arial"/>
          <w:i/>
          <w:iCs/>
          <w:sz w:val="24"/>
          <w:szCs w:val="24"/>
        </w:rPr>
        <w:t xml:space="preserve"> Book of </w:t>
      </w:r>
      <w:r>
        <w:rPr>
          <w:rFonts w:ascii="Arial" w:hAnsi="Arial" w:cs="Arial"/>
          <w:i/>
          <w:iCs/>
          <w:sz w:val="24"/>
          <w:szCs w:val="24"/>
        </w:rPr>
        <w:t>Big</w:t>
      </w:r>
      <w:r w:rsidRPr="00852D66">
        <w:rPr>
          <w:rFonts w:ascii="Arial" w:hAnsi="Arial" w:cs="Arial"/>
          <w:i/>
          <w:iCs/>
          <w:sz w:val="24"/>
          <w:szCs w:val="24"/>
        </w:rPr>
        <w:t xml:space="preserve"> Management </w:t>
      </w:r>
      <w:r w:rsidR="00B85643" w:rsidRPr="00852D66">
        <w:rPr>
          <w:rFonts w:ascii="Arial" w:hAnsi="Arial" w:cs="Arial"/>
          <w:i/>
          <w:iCs/>
          <w:sz w:val="24"/>
          <w:szCs w:val="24"/>
        </w:rPr>
        <w:t>Theories</w:t>
      </w:r>
      <w:r w:rsidR="00B85643">
        <w:rPr>
          <w:rFonts w:ascii="Arial" w:hAnsi="Arial" w:cs="Arial"/>
          <w:sz w:val="24"/>
          <w:szCs w:val="24"/>
        </w:rPr>
        <w:t>.</w:t>
      </w:r>
      <w:r>
        <w:rPr>
          <w:rFonts w:ascii="Arial" w:hAnsi="Arial" w:cs="Arial"/>
          <w:sz w:val="24"/>
          <w:szCs w:val="24"/>
        </w:rPr>
        <w:t xml:space="preserve"> Harlow: Pearson.</w:t>
      </w:r>
      <w:r w:rsidR="00BF28EB">
        <w:rPr>
          <w:rFonts w:ascii="Arial" w:hAnsi="Arial" w:cs="Arial"/>
          <w:sz w:val="24"/>
          <w:szCs w:val="24"/>
        </w:rPr>
        <w:t xml:space="preserve"> </w:t>
      </w:r>
    </w:p>
    <w:p w14:paraId="5B3D109A" w14:textId="7AF7E3DE" w:rsidR="005A6153" w:rsidRDefault="005A6153" w:rsidP="00EC2062">
      <w:pPr>
        <w:spacing w:line="360" w:lineRule="auto"/>
        <w:jc w:val="both"/>
        <w:rPr>
          <w:rFonts w:ascii="Arial" w:hAnsi="Arial" w:cs="Arial"/>
          <w:sz w:val="24"/>
          <w:szCs w:val="24"/>
        </w:rPr>
      </w:pPr>
      <w:r>
        <w:rPr>
          <w:rFonts w:ascii="Arial" w:hAnsi="Arial" w:cs="Arial"/>
          <w:sz w:val="24"/>
          <w:szCs w:val="24"/>
        </w:rPr>
        <w:t xml:space="preserve">Mind Tools. (2023) [Picture] Available at </w:t>
      </w:r>
      <w:hyperlink r:id="rId22" w:history="1">
        <w:r w:rsidRPr="005A6153">
          <w:rPr>
            <w:rStyle w:val="Hyperlink"/>
            <w:rFonts w:ascii="Arial" w:hAnsi="Arial" w:cs="Arial"/>
            <w:color w:val="auto"/>
            <w:sz w:val="24"/>
            <w:szCs w:val="24"/>
            <w:u w:val="none"/>
          </w:rPr>
          <w:t>https://www.mindtools.com/aghzl5f/action-centered-leadership</w:t>
        </w:r>
      </w:hyperlink>
      <w:r>
        <w:rPr>
          <w:rFonts w:ascii="Arial" w:hAnsi="Arial" w:cs="Arial"/>
          <w:sz w:val="24"/>
          <w:szCs w:val="24"/>
        </w:rPr>
        <w:t xml:space="preserve"> (Accessed: 8 June 2023).</w:t>
      </w:r>
    </w:p>
    <w:p w14:paraId="6E7C4E50" w14:textId="1D831675" w:rsidR="00261A50" w:rsidRPr="00064A98" w:rsidRDefault="00261A50" w:rsidP="00EC2062">
      <w:pPr>
        <w:spacing w:line="360" w:lineRule="auto"/>
        <w:jc w:val="both"/>
        <w:rPr>
          <w:rFonts w:ascii="Arial" w:hAnsi="Arial" w:cs="Arial"/>
          <w:sz w:val="24"/>
          <w:szCs w:val="24"/>
        </w:rPr>
      </w:pPr>
      <w:r>
        <w:rPr>
          <w:rFonts w:ascii="Arial" w:hAnsi="Arial" w:cs="Arial"/>
          <w:sz w:val="24"/>
          <w:szCs w:val="24"/>
        </w:rPr>
        <w:t>Mind Tools. (2023) ‘</w:t>
      </w:r>
      <w:r w:rsidRPr="00261A50">
        <w:rPr>
          <w:rFonts w:ascii="Arial" w:hAnsi="Arial" w:cs="Arial"/>
          <w:sz w:val="24"/>
          <w:szCs w:val="24"/>
        </w:rPr>
        <w:t>The Marketing Mix and the 4Ps of Marketing</w:t>
      </w:r>
      <w:r>
        <w:rPr>
          <w:rFonts w:ascii="Arial" w:hAnsi="Arial" w:cs="Arial"/>
          <w:sz w:val="24"/>
          <w:szCs w:val="24"/>
        </w:rPr>
        <w:t>’</w:t>
      </w:r>
      <w:r w:rsidRPr="00261A50">
        <w:rPr>
          <w:rFonts w:ascii="Arial" w:hAnsi="Arial" w:cs="Arial"/>
          <w:i/>
          <w:iCs/>
          <w:sz w:val="24"/>
          <w:szCs w:val="24"/>
        </w:rPr>
        <w:t>, Mind Tools.</w:t>
      </w:r>
      <w:r>
        <w:rPr>
          <w:rFonts w:ascii="Arial" w:hAnsi="Arial" w:cs="Arial"/>
          <w:sz w:val="24"/>
          <w:szCs w:val="24"/>
        </w:rPr>
        <w:t xml:space="preserve"> Available at:</w:t>
      </w:r>
      <w:r w:rsidRPr="00261A50">
        <w:rPr>
          <w:rFonts w:ascii="Arial" w:hAnsi="Arial" w:cs="Arial"/>
          <w:color w:val="000000" w:themeColor="text1"/>
          <w:sz w:val="24"/>
          <w:szCs w:val="24"/>
        </w:rPr>
        <w:t xml:space="preserve"> </w:t>
      </w:r>
      <w:hyperlink r:id="rId23" w:history="1">
        <w:r w:rsidRPr="00261A50">
          <w:rPr>
            <w:rStyle w:val="Hyperlink"/>
            <w:rFonts w:ascii="Arial" w:hAnsi="Arial" w:cs="Arial"/>
            <w:color w:val="000000" w:themeColor="text1"/>
            <w:sz w:val="24"/>
            <w:szCs w:val="24"/>
            <w:u w:val="none"/>
          </w:rPr>
          <w:t>https://www.mindtools.com/akksnwa/themarketingmixandthe4ps</w:t>
        </w:r>
      </w:hyperlink>
      <w:r>
        <w:rPr>
          <w:rFonts w:ascii="Arial" w:hAnsi="Arial" w:cs="Arial"/>
          <w:sz w:val="24"/>
          <w:szCs w:val="24"/>
        </w:rPr>
        <w:t xml:space="preserve"> (Accessed: 9 June 2023).</w:t>
      </w:r>
    </w:p>
    <w:p w14:paraId="6D03134B" w14:textId="77777777" w:rsidR="000E7CE4" w:rsidRDefault="00324863" w:rsidP="004E1995">
      <w:pPr>
        <w:spacing w:line="360" w:lineRule="auto"/>
        <w:jc w:val="both"/>
        <w:rPr>
          <w:rFonts w:ascii="Arial" w:hAnsi="Arial" w:cs="Arial"/>
          <w:sz w:val="24"/>
          <w:szCs w:val="24"/>
        </w:rPr>
      </w:pPr>
      <w:r>
        <w:rPr>
          <w:rFonts w:ascii="Arial" w:hAnsi="Arial" w:cs="Arial"/>
          <w:sz w:val="24"/>
          <w:szCs w:val="24"/>
        </w:rPr>
        <w:t xml:space="preserve">Mullins, L.J. (2016) </w:t>
      </w:r>
      <w:r w:rsidRPr="00324863">
        <w:rPr>
          <w:rFonts w:ascii="Arial" w:hAnsi="Arial" w:cs="Arial"/>
          <w:i/>
          <w:iCs/>
          <w:sz w:val="24"/>
          <w:szCs w:val="24"/>
        </w:rPr>
        <w:t>Management &amp;</w:t>
      </w:r>
      <w:r w:rsidR="00706340">
        <w:rPr>
          <w:rFonts w:ascii="Arial" w:hAnsi="Arial" w:cs="Arial"/>
          <w:i/>
          <w:iCs/>
          <w:sz w:val="24"/>
          <w:szCs w:val="24"/>
        </w:rPr>
        <w:t xml:space="preserve"> </w:t>
      </w:r>
      <w:r w:rsidRPr="00324863">
        <w:rPr>
          <w:rFonts w:ascii="Arial" w:hAnsi="Arial" w:cs="Arial"/>
          <w:i/>
          <w:iCs/>
          <w:sz w:val="24"/>
          <w:szCs w:val="24"/>
        </w:rPr>
        <w:t>Organisational Behaviour.</w:t>
      </w:r>
      <w:r>
        <w:rPr>
          <w:rFonts w:ascii="Arial" w:hAnsi="Arial" w:cs="Arial"/>
          <w:sz w:val="24"/>
          <w:szCs w:val="24"/>
        </w:rPr>
        <w:t xml:space="preserve"> 11</w:t>
      </w:r>
      <w:r w:rsidRPr="00324863">
        <w:rPr>
          <w:rFonts w:ascii="Arial" w:hAnsi="Arial" w:cs="Arial"/>
          <w:sz w:val="24"/>
          <w:szCs w:val="24"/>
          <w:vertAlign w:val="superscript"/>
        </w:rPr>
        <w:t>th</w:t>
      </w:r>
      <w:r>
        <w:rPr>
          <w:rFonts w:ascii="Arial" w:hAnsi="Arial" w:cs="Arial"/>
          <w:sz w:val="24"/>
          <w:szCs w:val="24"/>
        </w:rPr>
        <w:t xml:space="preserve"> edn</w:t>
      </w:r>
      <w:r w:rsidR="002B5A4B">
        <w:rPr>
          <w:rFonts w:ascii="Arial" w:hAnsi="Arial" w:cs="Arial"/>
          <w:sz w:val="24"/>
          <w:szCs w:val="24"/>
        </w:rPr>
        <w:t>,</w:t>
      </w:r>
      <w:r>
        <w:rPr>
          <w:rFonts w:ascii="Arial" w:hAnsi="Arial" w:cs="Arial"/>
          <w:sz w:val="24"/>
          <w:szCs w:val="24"/>
        </w:rPr>
        <w:t xml:space="preserve"> Harlow</w:t>
      </w:r>
      <w:r w:rsidR="002B5A4B">
        <w:rPr>
          <w:rFonts w:ascii="Arial" w:hAnsi="Arial" w:cs="Arial"/>
          <w:sz w:val="24"/>
          <w:szCs w:val="24"/>
        </w:rPr>
        <w:t xml:space="preserve">: </w:t>
      </w:r>
      <w:r>
        <w:rPr>
          <w:rFonts w:ascii="Arial" w:hAnsi="Arial" w:cs="Arial"/>
          <w:sz w:val="24"/>
          <w:szCs w:val="24"/>
        </w:rPr>
        <w:t>Pearson Education Limited.</w:t>
      </w:r>
    </w:p>
    <w:p w14:paraId="65202348" w14:textId="5FBB14C1" w:rsidR="000E7CE4" w:rsidRPr="00382607" w:rsidRDefault="000E7CE4" w:rsidP="004E1995">
      <w:pPr>
        <w:spacing w:line="360" w:lineRule="auto"/>
        <w:jc w:val="both"/>
        <w:rPr>
          <w:rFonts w:ascii="Arial" w:hAnsi="Arial" w:cs="Arial"/>
          <w:sz w:val="24"/>
          <w:szCs w:val="24"/>
        </w:rPr>
      </w:pPr>
      <w:r w:rsidRPr="000E7CE4">
        <w:rPr>
          <w:rFonts w:ascii="Arial" w:hAnsi="Arial" w:cs="Arial"/>
          <w:sz w:val="24"/>
          <w:szCs w:val="24"/>
        </w:rPr>
        <w:t>Nickerson</w:t>
      </w:r>
      <w:r>
        <w:rPr>
          <w:rFonts w:ascii="Arial" w:hAnsi="Arial" w:cs="Arial"/>
          <w:sz w:val="24"/>
          <w:szCs w:val="24"/>
        </w:rPr>
        <w:t>, C. (2023) ‘</w:t>
      </w:r>
      <w:r w:rsidRPr="000E7CE4">
        <w:rPr>
          <w:rFonts w:ascii="Arial" w:hAnsi="Arial" w:cs="Arial"/>
          <w:sz w:val="24"/>
          <w:szCs w:val="24"/>
        </w:rPr>
        <w:t>Hofstede’s Cultural Dimensions Theory &amp; Examples</w:t>
      </w:r>
      <w:r>
        <w:rPr>
          <w:rFonts w:ascii="Arial" w:hAnsi="Arial" w:cs="Arial"/>
          <w:sz w:val="24"/>
          <w:szCs w:val="24"/>
        </w:rPr>
        <w:t xml:space="preserve">’, </w:t>
      </w:r>
      <w:r w:rsidRPr="000E7CE4">
        <w:rPr>
          <w:rFonts w:ascii="Arial" w:hAnsi="Arial" w:cs="Arial"/>
          <w:i/>
          <w:iCs/>
          <w:sz w:val="24"/>
          <w:szCs w:val="24"/>
        </w:rPr>
        <w:t>Simply Psychology.</w:t>
      </w:r>
      <w:r>
        <w:rPr>
          <w:rFonts w:ascii="Arial" w:hAnsi="Arial" w:cs="Arial"/>
          <w:sz w:val="24"/>
          <w:szCs w:val="24"/>
        </w:rPr>
        <w:t xml:space="preserve"> Available at: </w:t>
      </w:r>
      <w:hyperlink r:id="rId24" w:history="1">
        <w:r w:rsidRPr="000E7CE4">
          <w:rPr>
            <w:rStyle w:val="Hyperlink"/>
            <w:rFonts w:ascii="Arial" w:hAnsi="Arial" w:cs="Arial"/>
            <w:color w:val="auto"/>
            <w:sz w:val="24"/>
            <w:szCs w:val="24"/>
            <w:u w:val="none"/>
          </w:rPr>
          <w:t>https://www.simplypsychology.org/hofstedes-cultural-dimensions-theory.html</w:t>
        </w:r>
      </w:hyperlink>
      <w:r>
        <w:rPr>
          <w:rFonts w:ascii="Arial" w:hAnsi="Arial" w:cs="Arial"/>
          <w:sz w:val="24"/>
          <w:szCs w:val="24"/>
        </w:rPr>
        <w:t xml:space="preserve"> (Accessed: 8 June 2023).</w:t>
      </w:r>
    </w:p>
    <w:p w14:paraId="0A332706" w14:textId="77777777" w:rsidR="00324863" w:rsidRDefault="00E07903" w:rsidP="004E1995">
      <w:pPr>
        <w:spacing w:line="360" w:lineRule="auto"/>
        <w:jc w:val="both"/>
        <w:rPr>
          <w:rFonts w:ascii="Arial" w:hAnsi="Arial" w:cs="Arial"/>
          <w:sz w:val="24"/>
          <w:szCs w:val="24"/>
        </w:rPr>
      </w:pPr>
      <w:r w:rsidRPr="00E07903">
        <w:rPr>
          <w:rFonts w:ascii="Arial" w:hAnsi="Arial" w:cs="Arial"/>
          <w:sz w:val="24"/>
          <w:szCs w:val="24"/>
        </w:rPr>
        <w:t xml:space="preserve">Organ, C and Bottorff. C (2023) ‘7 Organizational Structure Types (With Examples)’, </w:t>
      </w:r>
      <w:r w:rsidRPr="00E07903">
        <w:rPr>
          <w:rFonts w:ascii="Arial" w:hAnsi="Arial" w:cs="Arial"/>
          <w:i/>
          <w:iCs/>
          <w:sz w:val="24"/>
          <w:szCs w:val="24"/>
        </w:rPr>
        <w:t xml:space="preserve">Forbes. </w:t>
      </w:r>
      <w:r w:rsidRPr="00E07903">
        <w:rPr>
          <w:rFonts w:ascii="Arial" w:hAnsi="Arial" w:cs="Arial"/>
          <w:sz w:val="24"/>
          <w:szCs w:val="24"/>
        </w:rPr>
        <w:t>Available at: https://www.forbes.com/advisor/business/organizational-structure/#3_alternative_organizational_structures_section (Accessed: 4 June 2023).</w:t>
      </w:r>
    </w:p>
    <w:p w14:paraId="4D09A2D5" w14:textId="1188A7F3" w:rsidR="004E1995" w:rsidRDefault="004E1995" w:rsidP="004E1995">
      <w:pPr>
        <w:spacing w:line="360" w:lineRule="auto"/>
        <w:jc w:val="both"/>
        <w:rPr>
          <w:rFonts w:ascii="Arial" w:hAnsi="Arial" w:cs="Arial"/>
          <w:sz w:val="24"/>
          <w:szCs w:val="24"/>
        </w:rPr>
      </w:pPr>
      <w:r>
        <w:rPr>
          <w:rFonts w:ascii="Arial" w:hAnsi="Arial" w:cs="Arial"/>
          <w:sz w:val="24"/>
          <w:szCs w:val="24"/>
        </w:rPr>
        <w:t xml:space="preserve">Pfalz, L. (2023) </w:t>
      </w:r>
      <w:r w:rsidR="00820491">
        <w:rPr>
          <w:rFonts w:ascii="Arial" w:hAnsi="Arial" w:cs="Arial"/>
          <w:sz w:val="24"/>
          <w:szCs w:val="24"/>
        </w:rPr>
        <w:t>‘</w:t>
      </w:r>
      <w:r w:rsidRPr="00820491">
        <w:rPr>
          <w:rFonts w:ascii="Arial" w:hAnsi="Arial" w:cs="Arial"/>
          <w:sz w:val="24"/>
          <w:szCs w:val="24"/>
        </w:rPr>
        <w:t>Global hotel corporation Accor is now implementing a new two-division organizational structure to lead its future developments, one for its premium, midscale and economy brands and another for its luxury and lifestyle brands as of January 1</w:t>
      </w:r>
      <w:r w:rsidR="00820491" w:rsidRPr="00820491">
        <w:rPr>
          <w:rFonts w:ascii="Arial" w:hAnsi="Arial" w:cs="Arial"/>
          <w:sz w:val="24"/>
          <w:szCs w:val="24"/>
        </w:rPr>
        <w:t>2023’</w:t>
      </w:r>
      <w:r w:rsidRPr="00820491">
        <w:rPr>
          <w:rFonts w:ascii="Arial" w:hAnsi="Arial" w:cs="Arial"/>
          <w:sz w:val="24"/>
          <w:szCs w:val="24"/>
        </w:rPr>
        <w:t>,</w:t>
      </w:r>
      <w:r w:rsidR="00820491">
        <w:rPr>
          <w:rFonts w:ascii="Arial" w:hAnsi="Arial" w:cs="Arial"/>
          <w:sz w:val="24"/>
          <w:szCs w:val="24"/>
        </w:rPr>
        <w:t xml:space="preserve"> </w:t>
      </w:r>
      <w:r w:rsidR="00820491" w:rsidRPr="00820491">
        <w:rPr>
          <w:rFonts w:ascii="Arial" w:hAnsi="Arial" w:cs="Arial"/>
          <w:i/>
          <w:iCs/>
          <w:sz w:val="24"/>
          <w:szCs w:val="24"/>
        </w:rPr>
        <w:t>Travel Pulse.</w:t>
      </w:r>
      <w:r w:rsidR="004A45F7" w:rsidRPr="00820491">
        <w:rPr>
          <w:rFonts w:ascii="Arial" w:hAnsi="Arial" w:cs="Arial"/>
          <w:sz w:val="24"/>
          <w:szCs w:val="24"/>
        </w:rPr>
        <w:t xml:space="preserve"> (“Accor Announces New Organizational Structure with Two ... - </w:t>
      </w:r>
      <w:r w:rsidR="00CB669C" w:rsidRPr="00820491">
        <w:rPr>
          <w:rFonts w:ascii="Arial" w:hAnsi="Arial" w:cs="Arial"/>
          <w:sz w:val="24"/>
          <w:szCs w:val="24"/>
        </w:rPr>
        <w:t>Travel Pulse</w:t>
      </w:r>
      <w:r w:rsidR="004A45F7" w:rsidRPr="00820491">
        <w:rPr>
          <w:rFonts w:ascii="Arial" w:hAnsi="Arial" w:cs="Arial"/>
          <w:sz w:val="24"/>
          <w:szCs w:val="24"/>
        </w:rPr>
        <w:t>”)</w:t>
      </w:r>
      <w:r w:rsidRPr="00820491">
        <w:rPr>
          <w:rFonts w:ascii="Arial" w:hAnsi="Arial" w:cs="Arial"/>
          <w:sz w:val="24"/>
          <w:szCs w:val="24"/>
        </w:rPr>
        <w:t xml:space="preserve"> </w:t>
      </w:r>
      <w:r>
        <w:rPr>
          <w:rFonts w:ascii="Arial" w:hAnsi="Arial" w:cs="Arial"/>
          <w:sz w:val="24"/>
          <w:szCs w:val="24"/>
        </w:rPr>
        <w:t>Available at:</w:t>
      </w:r>
      <w:r w:rsidRPr="004E1995">
        <w:t xml:space="preserve"> </w:t>
      </w:r>
      <w:hyperlink r:id="rId25" w:anchor=":~:text=Global%20hotel%20corporation%20Accor%20is%20now%20implementing%20a,and%20lifestyle%20brands%20as%20of%20January%201%2C%202023" w:history="1">
        <w:r w:rsidRPr="004E1995">
          <w:rPr>
            <w:rStyle w:val="Hyperlink"/>
            <w:rFonts w:ascii="Arial" w:hAnsi="Arial" w:cs="Arial"/>
            <w:color w:val="000000" w:themeColor="text1"/>
            <w:sz w:val="24"/>
            <w:szCs w:val="24"/>
            <w:u w:val="none"/>
          </w:rPr>
          <w:t>https://www.travelpulse.com/News/Hotels-and-Resorts/Accor-Announces-New-Organizational-Structure-with-Two-Main-Divisions#:~:text=Global%20hotel%20corporation%20Accor%20is%20now%20implementing%20a,and%20lifestyle%20brands%20as%20of%20January%201%2C%202023</w:t>
        </w:r>
      </w:hyperlink>
      <w:r w:rsidRPr="004E1995">
        <w:rPr>
          <w:rFonts w:ascii="Arial" w:hAnsi="Arial" w:cs="Arial"/>
          <w:color w:val="000000" w:themeColor="text1"/>
          <w:sz w:val="24"/>
          <w:szCs w:val="24"/>
        </w:rPr>
        <w:t xml:space="preserve">. </w:t>
      </w:r>
      <w:r>
        <w:rPr>
          <w:rFonts w:ascii="Arial" w:hAnsi="Arial" w:cs="Arial"/>
          <w:sz w:val="24"/>
          <w:szCs w:val="24"/>
        </w:rPr>
        <w:t>(Accessed: 6 June 2023).</w:t>
      </w:r>
    </w:p>
    <w:p w14:paraId="13198831" w14:textId="278DDA8D" w:rsidR="001621BC" w:rsidRDefault="001621BC" w:rsidP="004E1995">
      <w:pPr>
        <w:spacing w:line="360" w:lineRule="auto"/>
        <w:jc w:val="both"/>
        <w:rPr>
          <w:rFonts w:ascii="Arial" w:hAnsi="Arial" w:cs="Arial"/>
          <w:sz w:val="24"/>
          <w:szCs w:val="24"/>
        </w:rPr>
      </w:pPr>
      <w:r>
        <w:rPr>
          <w:rFonts w:ascii="Arial" w:hAnsi="Arial" w:cs="Arial"/>
          <w:sz w:val="24"/>
          <w:szCs w:val="24"/>
        </w:rPr>
        <w:t xml:space="preserve">Scribd. (2023) </w:t>
      </w:r>
      <w:r w:rsidRPr="00706340">
        <w:rPr>
          <w:rFonts w:ascii="Arial" w:hAnsi="Arial" w:cs="Arial"/>
          <w:i/>
          <w:iCs/>
          <w:sz w:val="24"/>
          <w:szCs w:val="24"/>
        </w:rPr>
        <w:t>ACCOR HOTEL Org Chart</w:t>
      </w:r>
      <w:r>
        <w:rPr>
          <w:rFonts w:ascii="Arial" w:hAnsi="Arial" w:cs="Arial"/>
          <w:sz w:val="24"/>
          <w:szCs w:val="24"/>
        </w:rPr>
        <w:t xml:space="preserve"> [Picture]. Available at:</w:t>
      </w:r>
      <w:r w:rsidRPr="001621BC">
        <w:t xml:space="preserve"> </w:t>
      </w:r>
      <w:hyperlink r:id="rId26" w:history="1">
        <w:r w:rsidRPr="00706340">
          <w:rPr>
            <w:rStyle w:val="Hyperlink"/>
            <w:rFonts w:ascii="Arial" w:hAnsi="Arial" w:cs="Arial"/>
            <w:color w:val="000000" w:themeColor="text1"/>
            <w:sz w:val="24"/>
            <w:szCs w:val="24"/>
            <w:u w:val="none"/>
          </w:rPr>
          <w:t>https://www.scribd.com/document/50268264/ACCOR-HOTEL-Org-Chart</w:t>
        </w:r>
      </w:hyperlink>
      <w:r>
        <w:rPr>
          <w:rFonts w:ascii="Arial" w:hAnsi="Arial" w:cs="Arial"/>
          <w:sz w:val="24"/>
          <w:szCs w:val="24"/>
        </w:rPr>
        <w:t xml:space="preserve"> (Accessed: 6 June 2023).</w:t>
      </w:r>
    </w:p>
    <w:p w14:paraId="39C5B9A5" w14:textId="1D2E099A" w:rsidR="00D16818" w:rsidRDefault="00D16818" w:rsidP="004E1995">
      <w:pPr>
        <w:spacing w:line="360" w:lineRule="auto"/>
        <w:jc w:val="both"/>
        <w:rPr>
          <w:rFonts w:ascii="Arial" w:hAnsi="Arial" w:cs="Arial"/>
          <w:sz w:val="24"/>
          <w:szCs w:val="24"/>
        </w:rPr>
      </w:pPr>
      <w:r>
        <w:rPr>
          <w:rFonts w:ascii="Arial" w:hAnsi="Arial" w:cs="Arial"/>
          <w:sz w:val="24"/>
          <w:szCs w:val="24"/>
        </w:rPr>
        <w:t xml:space="preserve">TechTarget. (2023) </w:t>
      </w:r>
      <w:r w:rsidRPr="003061FE">
        <w:rPr>
          <w:rFonts w:ascii="Arial" w:hAnsi="Arial" w:cs="Arial"/>
          <w:i/>
          <w:iCs/>
          <w:sz w:val="24"/>
          <w:szCs w:val="24"/>
        </w:rPr>
        <w:t>Organizational goals.</w:t>
      </w:r>
      <w:r>
        <w:rPr>
          <w:rFonts w:ascii="Arial" w:hAnsi="Arial" w:cs="Arial"/>
          <w:sz w:val="24"/>
          <w:szCs w:val="24"/>
        </w:rPr>
        <w:t xml:space="preserve"> Available at: </w:t>
      </w:r>
      <w:hyperlink r:id="rId27" w:history="1">
        <w:r w:rsidRPr="00D16818">
          <w:rPr>
            <w:rStyle w:val="Hyperlink"/>
            <w:rFonts w:ascii="Arial" w:hAnsi="Arial" w:cs="Arial"/>
            <w:color w:val="000000" w:themeColor="text1"/>
            <w:sz w:val="24"/>
            <w:szCs w:val="24"/>
            <w:u w:val="none"/>
          </w:rPr>
          <w:t>https://www.techtarget.com/searchcio/definition/organizational-goals</w:t>
        </w:r>
      </w:hyperlink>
      <w:r>
        <w:rPr>
          <w:rFonts w:ascii="Arial" w:hAnsi="Arial" w:cs="Arial"/>
          <w:sz w:val="24"/>
          <w:szCs w:val="24"/>
        </w:rPr>
        <w:t xml:space="preserve"> (Accessed: </w:t>
      </w:r>
      <w:r w:rsidR="00506F69">
        <w:rPr>
          <w:rFonts w:ascii="Arial" w:hAnsi="Arial" w:cs="Arial"/>
          <w:sz w:val="24"/>
          <w:szCs w:val="24"/>
        </w:rPr>
        <w:t>4 June</w:t>
      </w:r>
      <w:r>
        <w:rPr>
          <w:rFonts w:ascii="Arial" w:hAnsi="Arial" w:cs="Arial"/>
          <w:sz w:val="24"/>
          <w:szCs w:val="24"/>
        </w:rPr>
        <w:t xml:space="preserve"> 2023).</w:t>
      </w:r>
    </w:p>
    <w:p w14:paraId="57115CDA" w14:textId="6C790DE1" w:rsidR="003C7A5B" w:rsidRDefault="0041206F" w:rsidP="004E1995">
      <w:pPr>
        <w:spacing w:line="360" w:lineRule="auto"/>
        <w:jc w:val="both"/>
        <w:rPr>
          <w:rFonts w:ascii="Arial" w:hAnsi="Arial" w:cs="Arial"/>
          <w:sz w:val="24"/>
          <w:szCs w:val="24"/>
        </w:rPr>
      </w:pPr>
      <w:r>
        <w:rPr>
          <w:rFonts w:ascii="Arial" w:hAnsi="Arial" w:cs="Arial"/>
          <w:sz w:val="24"/>
          <w:szCs w:val="24"/>
        </w:rPr>
        <w:lastRenderedPageBreak/>
        <w:t>Templar</w:t>
      </w:r>
      <w:r w:rsidR="003C7A5B">
        <w:rPr>
          <w:rFonts w:ascii="Arial" w:hAnsi="Arial" w:cs="Arial"/>
          <w:sz w:val="24"/>
          <w:szCs w:val="24"/>
        </w:rPr>
        <w:t xml:space="preserve">, R. (2015) </w:t>
      </w:r>
      <w:r w:rsidR="003C7A5B" w:rsidRPr="003C7A5B">
        <w:rPr>
          <w:rFonts w:ascii="Arial" w:hAnsi="Arial" w:cs="Arial"/>
          <w:i/>
          <w:iCs/>
          <w:sz w:val="24"/>
          <w:szCs w:val="24"/>
        </w:rPr>
        <w:t>The Rules of Management.</w:t>
      </w:r>
      <w:r w:rsidR="003C7A5B">
        <w:rPr>
          <w:rFonts w:ascii="Arial" w:hAnsi="Arial" w:cs="Arial"/>
          <w:sz w:val="24"/>
          <w:szCs w:val="24"/>
        </w:rPr>
        <w:t xml:space="preserve"> Harlow: Pearson Education Limited.</w:t>
      </w:r>
    </w:p>
    <w:p w14:paraId="6461415F" w14:textId="1839B333" w:rsidR="0041206F" w:rsidRDefault="0041206F" w:rsidP="004E1995">
      <w:pPr>
        <w:spacing w:line="360" w:lineRule="auto"/>
        <w:jc w:val="both"/>
        <w:rPr>
          <w:rFonts w:ascii="Arial" w:hAnsi="Arial" w:cs="Arial"/>
          <w:sz w:val="24"/>
          <w:szCs w:val="24"/>
        </w:rPr>
      </w:pPr>
      <w:r w:rsidRPr="0041206F">
        <w:rPr>
          <w:rFonts w:ascii="Arial" w:hAnsi="Arial" w:cs="Arial"/>
          <w:sz w:val="24"/>
          <w:szCs w:val="24"/>
        </w:rPr>
        <w:t xml:space="preserve">McCarthy, E.J. (1960) </w:t>
      </w:r>
      <w:r w:rsidRPr="0041206F">
        <w:rPr>
          <w:rFonts w:ascii="Arial" w:hAnsi="Arial" w:cs="Arial"/>
          <w:i/>
          <w:iCs/>
          <w:sz w:val="24"/>
          <w:szCs w:val="24"/>
        </w:rPr>
        <w:t>Basic Marketing - A Managerial Approach.</w:t>
      </w:r>
      <w:r>
        <w:rPr>
          <w:rFonts w:ascii="Arial" w:hAnsi="Arial" w:cs="Arial"/>
          <w:i/>
          <w:iCs/>
          <w:sz w:val="24"/>
          <w:szCs w:val="24"/>
        </w:rPr>
        <w:t xml:space="preserve"> </w:t>
      </w:r>
      <w:r w:rsidRPr="0041206F">
        <w:rPr>
          <w:rFonts w:ascii="Arial" w:hAnsi="Arial" w:cs="Arial"/>
          <w:sz w:val="24"/>
          <w:szCs w:val="24"/>
        </w:rPr>
        <w:t>Harlow: Pearson</w:t>
      </w:r>
      <w:r>
        <w:rPr>
          <w:rFonts w:ascii="Arial" w:hAnsi="Arial" w:cs="Arial"/>
          <w:sz w:val="24"/>
          <w:szCs w:val="24"/>
        </w:rPr>
        <w:t>.</w:t>
      </w:r>
    </w:p>
    <w:p w14:paraId="11E41F52" w14:textId="77777777" w:rsidR="00FD657F" w:rsidRPr="0041206F" w:rsidRDefault="00FD657F" w:rsidP="004E1995">
      <w:pPr>
        <w:spacing w:line="360" w:lineRule="auto"/>
        <w:jc w:val="both"/>
        <w:rPr>
          <w:rFonts w:ascii="Arial" w:hAnsi="Arial" w:cs="Arial"/>
          <w:sz w:val="24"/>
          <w:szCs w:val="24"/>
        </w:rPr>
      </w:pPr>
    </w:p>
    <w:p w14:paraId="3FAA9739" w14:textId="13AFC763" w:rsidR="00194645" w:rsidRPr="00194645" w:rsidRDefault="00194645" w:rsidP="002F0824">
      <w:pPr>
        <w:pStyle w:val="Heading1"/>
        <w:jc w:val="both"/>
        <w:rPr>
          <w:rFonts w:ascii="Arial" w:hAnsi="Arial" w:cs="Arial"/>
          <w:sz w:val="36"/>
          <w:szCs w:val="36"/>
        </w:rPr>
      </w:pPr>
      <w:bookmarkStart w:id="34" w:name="_Toc137315271"/>
      <w:bookmarkStart w:id="35" w:name="_Toc137491385"/>
      <w:r w:rsidRPr="00194645">
        <w:rPr>
          <w:rFonts w:ascii="Arial" w:hAnsi="Arial" w:cs="Arial"/>
          <w:sz w:val="36"/>
          <w:szCs w:val="36"/>
        </w:rPr>
        <w:t>Appendices:</w:t>
      </w:r>
      <w:bookmarkEnd w:id="34"/>
      <w:bookmarkEnd w:id="35"/>
      <w:r w:rsidRPr="00194645">
        <w:rPr>
          <w:rFonts w:ascii="Arial" w:hAnsi="Arial" w:cs="Arial"/>
          <w:sz w:val="36"/>
          <w:szCs w:val="36"/>
        </w:rPr>
        <w:tab/>
      </w:r>
      <w:r w:rsidRPr="00194645">
        <w:rPr>
          <w:rFonts w:ascii="Arial" w:hAnsi="Arial" w:cs="Arial"/>
          <w:sz w:val="36"/>
          <w:szCs w:val="36"/>
        </w:rPr>
        <w:tab/>
      </w:r>
      <w:r w:rsidRPr="00194645">
        <w:rPr>
          <w:rFonts w:ascii="Arial" w:hAnsi="Arial" w:cs="Arial"/>
          <w:sz w:val="36"/>
          <w:szCs w:val="36"/>
        </w:rPr>
        <w:tab/>
      </w:r>
    </w:p>
    <w:p w14:paraId="75A9B2A9" w14:textId="77777777" w:rsidR="00D63C0A" w:rsidRDefault="00194645" w:rsidP="00607E80">
      <w:pPr>
        <w:pStyle w:val="Heading1"/>
        <w:ind w:left="720"/>
        <w:jc w:val="both"/>
        <w:rPr>
          <w:rFonts w:ascii="Arial" w:hAnsi="Arial" w:cs="Arial"/>
          <w:sz w:val="36"/>
          <w:szCs w:val="36"/>
        </w:rPr>
      </w:pPr>
      <w:bookmarkStart w:id="36" w:name="_Toc137315272"/>
      <w:bookmarkStart w:id="37" w:name="_Toc137316948"/>
      <w:bookmarkStart w:id="38" w:name="_Toc137491386"/>
      <w:r w:rsidRPr="00194645">
        <w:rPr>
          <w:rFonts w:ascii="Arial" w:hAnsi="Arial" w:cs="Arial"/>
          <w:sz w:val="36"/>
          <w:szCs w:val="36"/>
        </w:rPr>
        <w:t>Appendix A</w:t>
      </w:r>
      <w:bookmarkEnd w:id="36"/>
      <w:bookmarkEnd w:id="37"/>
      <w:bookmarkEnd w:id="38"/>
      <w:r w:rsidRPr="00194645">
        <w:rPr>
          <w:rFonts w:ascii="Arial" w:hAnsi="Arial" w:cs="Arial"/>
          <w:sz w:val="36"/>
          <w:szCs w:val="36"/>
        </w:rPr>
        <w:t xml:space="preserve">   </w:t>
      </w:r>
    </w:p>
    <w:p w14:paraId="1EBE42B7" w14:textId="751DC920" w:rsidR="00D63C0A" w:rsidRDefault="00D63C0A" w:rsidP="00607E80">
      <w:pPr>
        <w:pStyle w:val="Heading1"/>
        <w:ind w:left="720"/>
        <w:jc w:val="both"/>
        <w:rPr>
          <w:rFonts w:ascii="Arial" w:hAnsi="Arial" w:cs="Arial"/>
          <w:sz w:val="36"/>
          <w:szCs w:val="36"/>
        </w:rPr>
      </w:pPr>
      <w:bookmarkStart w:id="39" w:name="_Toc137315273"/>
      <w:bookmarkStart w:id="40" w:name="_Toc137316949"/>
      <w:bookmarkStart w:id="41" w:name="_Toc137317483"/>
      <w:bookmarkStart w:id="42" w:name="_Toc137491387"/>
      <w:r>
        <w:rPr>
          <w:rFonts w:ascii="Arial" w:hAnsi="Arial" w:cs="Arial"/>
          <w:noProof/>
          <w:sz w:val="36"/>
          <w:szCs w:val="36"/>
        </w:rPr>
        <w:drawing>
          <wp:inline distT="0" distB="0" distL="0" distR="0" wp14:anchorId="12B9C8F7" wp14:editId="42781365">
            <wp:extent cx="3011852" cy="3063240"/>
            <wp:effectExtent l="0" t="0" r="0" b="3810"/>
            <wp:docPr id="1506881959" name="Picture 1" descr="A picture containing text, circle,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81959" name="Picture 1" descr="A picture containing text, circle, font, screensho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17661" cy="3069148"/>
                    </a:xfrm>
                    <a:prstGeom prst="rect">
                      <a:avLst/>
                    </a:prstGeom>
                  </pic:spPr>
                </pic:pic>
              </a:graphicData>
            </a:graphic>
          </wp:inline>
        </w:drawing>
      </w:r>
      <w:bookmarkEnd w:id="39"/>
      <w:bookmarkEnd w:id="40"/>
      <w:bookmarkEnd w:id="41"/>
      <w:bookmarkEnd w:id="42"/>
    </w:p>
    <w:p w14:paraId="6FE125F2" w14:textId="2DF75C12" w:rsidR="00D63C0A" w:rsidRPr="00F250B5" w:rsidRDefault="00D63C0A" w:rsidP="00F250B5">
      <w:pPr>
        <w:rPr>
          <w:rFonts w:ascii="Arial" w:hAnsi="Arial" w:cs="Arial"/>
          <w:sz w:val="24"/>
          <w:szCs w:val="24"/>
        </w:rPr>
      </w:pPr>
      <w:r>
        <w:rPr>
          <w:rFonts w:ascii="Arial" w:hAnsi="Arial" w:cs="Arial"/>
          <w:sz w:val="24"/>
          <w:szCs w:val="24"/>
        </w:rPr>
        <w:t xml:space="preserve">                              </w:t>
      </w:r>
      <w:r w:rsidRPr="00D63C0A">
        <w:rPr>
          <w:rFonts w:ascii="Arial" w:hAnsi="Arial" w:cs="Arial"/>
          <w:sz w:val="24"/>
          <w:szCs w:val="24"/>
        </w:rPr>
        <w:t>Go</w:t>
      </w:r>
      <w:r>
        <w:rPr>
          <w:rFonts w:ascii="Arial" w:hAnsi="Arial" w:cs="Arial"/>
          <w:sz w:val="24"/>
          <w:szCs w:val="24"/>
        </w:rPr>
        <w:t>o</w:t>
      </w:r>
      <w:r w:rsidRPr="00D63C0A">
        <w:rPr>
          <w:rFonts w:ascii="Arial" w:hAnsi="Arial" w:cs="Arial"/>
          <w:sz w:val="24"/>
          <w:szCs w:val="24"/>
        </w:rPr>
        <w:t>d To SEO.com</w:t>
      </w:r>
    </w:p>
    <w:p w14:paraId="0E782DA4" w14:textId="1B7D38C3" w:rsidR="00194645" w:rsidRPr="00194645" w:rsidRDefault="00194645" w:rsidP="00F250B5">
      <w:pPr>
        <w:pStyle w:val="Heading1"/>
        <w:jc w:val="both"/>
        <w:rPr>
          <w:rFonts w:ascii="Arial" w:hAnsi="Arial" w:cs="Arial"/>
          <w:sz w:val="36"/>
          <w:szCs w:val="36"/>
        </w:rPr>
      </w:pPr>
      <w:r w:rsidRPr="00194645">
        <w:rPr>
          <w:rFonts w:ascii="Arial" w:hAnsi="Arial" w:cs="Arial"/>
          <w:sz w:val="36"/>
          <w:szCs w:val="36"/>
        </w:rPr>
        <w:t xml:space="preserve">            </w:t>
      </w:r>
      <w:r w:rsidRPr="00194645">
        <w:rPr>
          <w:rFonts w:ascii="Arial" w:hAnsi="Arial" w:cs="Arial"/>
          <w:sz w:val="36"/>
          <w:szCs w:val="36"/>
        </w:rPr>
        <w:tab/>
      </w:r>
      <w:r w:rsidRPr="00194645">
        <w:rPr>
          <w:rFonts w:ascii="Arial" w:hAnsi="Arial" w:cs="Arial"/>
          <w:sz w:val="36"/>
          <w:szCs w:val="36"/>
        </w:rPr>
        <w:tab/>
        <w:t xml:space="preserve">  </w:t>
      </w:r>
    </w:p>
    <w:p w14:paraId="641FDB85" w14:textId="77777777" w:rsidR="00C7644D" w:rsidRDefault="00C7644D"/>
    <w:p w14:paraId="5B62FF6F" w14:textId="77777777" w:rsidR="00C7644D" w:rsidRDefault="00C7644D"/>
    <w:p w14:paraId="6E67B1D5" w14:textId="77777777" w:rsidR="00C7644D" w:rsidRDefault="00C7644D"/>
    <w:p w14:paraId="6D4BAD77" w14:textId="77777777" w:rsidR="00C7644D" w:rsidRDefault="00C7644D"/>
    <w:p w14:paraId="495ADDEF" w14:textId="77777777" w:rsidR="00C7644D" w:rsidRDefault="00C7644D"/>
    <w:p w14:paraId="44574087" w14:textId="77777777" w:rsidR="00C7644D" w:rsidRDefault="00C7644D"/>
    <w:p w14:paraId="5488FFBB" w14:textId="77777777" w:rsidR="00C7644D" w:rsidRDefault="00C7644D"/>
    <w:p w14:paraId="527A2EDD" w14:textId="77777777" w:rsidR="00C7644D" w:rsidRDefault="00C7644D"/>
    <w:p w14:paraId="16562957" w14:textId="77777777" w:rsidR="00C7644D" w:rsidRDefault="00C7644D"/>
    <w:p w14:paraId="0681C1D8" w14:textId="77777777" w:rsidR="00C7644D" w:rsidRDefault="00C7644D"/>
    <w:p w14:paraId="2C4C745B" w14:textId="3DBADD33" w:rsidR="00C7644D" w:rsidRPr="00C7644D" w:rsidRDefault="00C7644D" w:rsidP="00C7644D">
      <w:pPr>
        <w:jc w:val="both"/>
        <w:rPr>
          <w:rFonts w:ascii="Arial" w:hAnsi="Arial" w:cs="Arial"/>
        </w:rPr>
      </w:pPr>
    </w:p>
    <w:sectPr w:rsidR="00C7644D" w:rsidRPr="00C7644D" w:rsidSect="008E3B3F">
      <w:footerReference w:type="firs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30E82" w14:textId="77777777" w:rsidR="00EE72FF" w:rsidRDefault="00EE72FF" w:rsidP="005A38CC">
      <w:pPr>
        <w:spacing w:after="0" w:line="240" w:lineRule="auto"/>
      </w:pPr>
      <w:r>
        <w:separator/>
      </w:r>
    </w:p>
  </w:endnote>
  <w:endnote w:type="continuationSeparator" w:id="0">
    <w:p w14:paraId="69BB22DE" w14:textId="77777777" w:rsidR="00EE72FF" w:rsidRDefault="00EE72FF" w:rsidP="005A3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89392"/>
      <w:docPartObj>
        <w:docPartGallery w:val="Page Numbers (Bottom of Page)"/>
        <w:docPartUnique/>
      </w:docPartObj>
    </w:sdtPr>
    <w:sdtEndPr>
      <w:rPr>
        <w:noProof/>
      </w:rPr>
    </w:sdtEndPr>
    <w:sdtContent>
      <w:p w14:paraId="5C657321" w14:textId="5FD18B41" w:rsidR="008E3B3F" w:rsidRDefault="008E3B3F">
        <w:pPr>
          <w:pStyle w:val="Footer"/>
        </w:pPr>
        <w:r>
          <w:fldChar w:fldCharType="begin"/>
        </w:r>
        <w:r>
          <w:instrText xml:space="preserve"> PAGE   \* MERGEFORMAT </w:instrText>
        </w:r>
        <w:r>
          <w:fldChar w:fldCharType="separate"/>
        </w:r>
        <w:r>
          <w:rPr>
            <w:noProof/>
          </w:rPr>
          <w:t>2</w:t>
        </w:r>
        <w:r>
          <w:rPr>
            <w:noProof/>
          </w:rPr>
          <w:fldChar w:fldCharType="end"/>
        </w:r>
      </w:p>
    </w:sdtContent>
  </w:sdt>
  <w:p w14:paraId="1B1AEAC5" w14:textId="77777777" w:rsidR="00D873C2" w:rsidRDefault="00D87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5DA64" w14:textId="77777777" w:rsidR="00EE72FF" w:rsidRDefault="00EE72FF" w:rsidP="005A38CC">
      <w:pPr>
        <w:spacing w:after="0" w:line="240" w:lineRule="auto"/>
      </w:pPr>
      <w:r>
        <w:separator/>
      </w:r>
    </w:p>
  </w:footnote>
  <w:footnote w:type="continuationSeparator" w:id="0">
    <w:p w14:paraId="505F40E9" w14:textId="77777777" w:rsidR="00EE72FF" w:rsidRDefault="00EE72FF" w:rsidP="005A3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A0EDB"/>
    <w:multiLevelType w:val="multilevel"/>
    <w:tmpl w:val="42541996"/>
    <w:lvl w:ilvl="0">
      <w:start w:val="2"/>
      <w:numFmt w:val="decimal"/>
      <w:lvlText w:val="%1"/>
      <w:lvlJc w:val="left"/>
      <w:pPr>
        <w:ind w:left="504" w:hanging="504"/>
      </w:pPr>
      <w:rPr>
        <w:rFonts w:hint="default"/>
      </w:rPr>
    </w:lvl>
    <w:lvl w:ilvl="1">
      <w:start w:val="2"/>
      <w:numFmt w:val="decimal"/>
      <w:lvlText w:val="%1.%2"/>
      <w:lvlJc w:val="left"/>
      <w:pPr>
        <w:ind w:left="1020" w:hanging="720"/>
      </w:pPr>
      <w:rPr>
        <w:rFonts w:hint="default"/>
      </w:rPr>
    </w:lvl>
    <w:lvl w:ilvl="2">
      <w:start w:val="1"/>
      <w:numFmt w:val="decimal"/>
      <w:lvlText w:val="%1.%2.%3"/>
      <w:lvlJc w:val="left"/>
      <w:pPr>
        <w:ind w:left="1680" w:hanging="1080"/>
      </w:pPr>
      <w:rPr>
        <w:rFonts w:hint="default"/>
      </w:rPr>
    </w:lvl>
    <w:lvl w:ilvl="3">
      <w:start w:val="1"/>
      <w:numFmt w:val="decimal"/>
      <w:lvlText w:val="%1.%2.%3.%4"/>
      <w:lvlJc w:val="left"/>
      <w:pPr>
        <w:ind w:left="2340" w:hanging="1440"/>
      </w:pPr>
      <w:rPr>
        <w:rFonts w:hint="default"/>
      </w:rPr>
    </w:lvl>
    <w:lvl w:ilvl="4">
      <w:start w:val="1"/>
      <w:numFmt w:val="decimal"/>
      <w:lvlText w:val="%1.%2.%3.%4.%5"/>
      <w:lvlJc w:val="left"/>
      <w:pPr>
        <w:ind w:left="2640" w:hanging="1440"/>
      </w:pPr>
      <w:rPr>
        <w:rFonts w:hint="default"/>
      </w:rPr>
    </w:lvl>
    <w:lvl w:ilvl="5">
      <w:start w:val="1"/>
      <w:numFmt w:val="decimal"/>
      <w:lvlText w:val="%1.%2.%3.%4.%5.%6"/>
      <w:lvlJc w:val="left"/>
      <w:pPr>
        <w:ind w:left="3300" w:hanging="1800"/>
      </w:pPr>
      <w:rPr>
        <w:rFonts w:hint="default"/>
      </w:rPr>
    </w:lvl>
    <w:lvl w:ilvl="6">
      <w:start w:val="1"/>
      <w:numFmt w:val="decimal"/>
      <w:lvlText w:val="%1.%2.%3.%4.%5.%6.%7"/>
      <w:lvlJc w:val="left"/>
      <w:pPr>
        <w:ind w:left="3960" w:hanging="2160"/>
      </w:pPr>
      <w:rPr>
        <w:rFonts w:hint="default"/>
      </w:rPr>
    </w:lvl>
    <w:lvl w:ilvl="7">
      <w:start w:val="1"/>
      <w:numFmt w:val="decimal"/>
      <w:lvlText w:val="%1.%2.%3.%4.%5.%6.%7.%8"/>
      <w:lvlJc w:val="left"/>
      <w:pPr>
        <w:ind w:left="4620" w:hanging="2520"/>
      </w:pPr>
      <w:rPr>
        <w:rFonts w:hint="default"/>
      </w:rPr>
    </w:lvl>
    <w:lvl w:ilvl="8">
      <w:start w:val="1"/>
      <w:numFmt w:val="decimal"/>
      <w:lvlText w:val="%1.%2.%3.%4.%5.%6.%7.%8.%9"/>
      <w:lvlJc w:val="left"/>
      <w:pPr>
        <w:ind w:left="5280" w:hanging="2880"/>
      </w:pPr>
      <w:rPr>
        <w:rFonts w:hint="default"/>
      </w:rPr>
    </w:lvl>
  </w:abstractNum>
  <w:abstractNum w:abstractNumId="1" w15:restartNumberingAfterBreak="0">
    <w:nsid w:val="1D98788B"/>
    <w:multiLevelType w:val="hybridMultilevel"/>
    <w:tmpl w:val="58DA147C"/>
    <w:lvl w:ilvl="0" w:tplc="12189588">
      <w:start w:val="1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70EB0"/>
    <w:multiLevelType w:val="multilevel"/>
    <w:tmpl w:val="10B0A54C"/>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28922286"/>
    <w:multiLevelType w:val="hybridMultilevel"/>
    <w:tmpl w:val="6F161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A6FE6"/>
    <w:multiLevelType w:val="multilevel"/>
    <w:tmpl w:val="581CC0B4"/>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422DE9"/>
    <w:multiLevelType w:val="hybridMultilevel"/>
    <w:tmpl w:val="0A826D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891CDC"/>
    <w:multiLevelType w:val="hybridMultilevel"/>
    <w:tmpl w:val="B00C5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D46D5"/>
    <w:multiLevelType w:val="multilevel"/>
    <w:tmpl w:val="1BBEB668"/>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600" w:hanging="2880"/>
      </w:pPr>
      <w:rPr>
        <w:rFonts w:hint="default"/>
      </w:rPr>
    </w:lvl>
  </w:abstractNum>
  <w:abstractNum w:abstractNumId="8" w15:restartNumberingAfterBreak="0">
    <w:nsid w:val="37EB62E0"/>
    <w:multiLevelType w:val="multilevel"/>
    <w:tmpl w:val="6A8258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C2D5274"/>
    <w:multiLevelType w:val="hybridMultilevel"/>
    <w:tmpl w:val="E1FC27F8"/>
    <w:lvl w:ilvl="0" w:tplc="12189588">
      <w:start w:val="1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213ED"/>
    <w:multiLevelType w:val="hybridMultilevel"/>
    <w:tmpl w:val="3D8A5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D52518"/>
    <w:multiLevelType w:val="multilevel"/>
    <w:tmpl w:val="9C445182"/>
    <w:lvl w:ilvl="0">
      <w:start w:val="2"/>
      <w:numFmt w:val="decimal"/>
      <w:lvlText w:val="%1"/>
      <w:lvlJc w:val="left"/>
      <w:pPr>
        <w:ind w:left="504" w:hanging="504"/>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2" w15:restartNumberingAfterBreak="0">
    <w:nsid w:val="40CD349A"/>
    <w:multiLevelType w:val="hybridMultilevel"/>
    <w:tmpl w:val="973C6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73BF3"/>
    <w:multiLevelType w:val="hybridMultilevel"/>
    <w:tmpl w:val="A5C62A6E"/>
    <w:lvl w:ilvl="0" w:tplc="12189588">
      <w:start w:val="1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270EFD"/>
    <w:multiLevelType w:val="hybridMultilevel"/>
    <w:tmpl w:val="44D03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E272B3"/>
    <w:multiLevelType w:val="hybridMultilevel"/>
    <w:tmpl w:val="05328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506F25"/>
    <w:multiLevelType w:val="hybridMultilevel"/>
    <w:tmpl w:val="75BAC4F8"/>
    <w:lvl w:ilvl="0" w:tplc="12189588">
      <w:start w:val="1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164F8"/>
    <w:multiLevelType w:val="hybridMultilevel"/>
    <w:tmpl w:val="807CABF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68C75D13"/>
    <w:multiLevelType w:val="hybridMultilevel"/>
    <w:tmpl w:val="E00A9972"/>
    <w:lvl w:ilvl="0" w:tplc="12189588">
      <w:start w:val="1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C66EE6"/>
    <w:multiLevelType w:val="multilevel"/>
    <w:tmpl w:val="7F2E74D8"/>
    <w:lvl w:ilvl="0">
      <w:start w:val="4"/>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6FD2BA2"/>
    <w:multiLevelType w:val="hybridMultilevel"/>
    <w:tmpl w:val="508CA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686233"/>
    <w:multiLevelType w:val="multilevel"/>
    <w:tmpl w:val="27A0A466"/>
    <w:lvl w:ilvl="0">
      <w:start w:val="2"/>
      <w:numFmt w:val="decimal"/>
      <w:lvlText w:val="%1"/>
      <w:lvlJc w:val="left"/>
      <w:pPr>
        <w:ind w:left="504" w:hanging="50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649288473">
    <w:abstractNumId w:val="8"/>
  </w:num>
  <w:num w:numId="2" w16cid:durableId="1986355261">
    <w:abstractNumId w:val="0"/>
  </w:num>
  <w:num w:numId="3" w16cid:durableId="1292396248">
    <w:abstractNumId w:val="2"/>
  </w:num>
  <w:num w:numId="4" w16cid:durableId="661853505">
    <w:abstractNumId w:val="4"/>
  </w:num>
  <w:num w:numId="5" w16cid:durableId="1803618478">
    <w:abstractNumId w:val="5"/>
  </w:num>
  <w:num w:numId="6" w16cid:durableId="1422870933">
    <w:abstractNumId w:val="3"/>
  </w:num>
  <w:num w:numId="7" w16cid:durableId="536625025">
    <w:abstractNumId w:val="20"/>
  </w:num>
  <w:num w:numId="8" w16cid:durableId="1266159935">
    <w:abstractNumId w:val="12"/>
  </w:num>
  <w:num w:numId="9" w16cid:durableId="632638770">
    <w:abstractNumId w:val="7"/>
  </w:num>
  <w:num w:numId="10" w16cid:durableId="1067074967">
    <w:abstractNumId w:val="11"/>
  </w:num>
  <w:num w:numId="11" w16cid:durableId="854807535">
    <w:abstractNumId w:val="21"/>
  </w:num>
  <w:num w:numId="12" w16cid:durableId="220987839">
    <w:abstractNumId w:val="19"/>
  </w:num>
  <w:num w:numId="13" w16cid:durableId="2108844283">
    <w:abstractNumId w:val="10"/>
  </w:num>
  <w:num w:numId="14" w16cid:durableId="971329152">
    <w:abstractNumId w:val="13"/>
  </w:num>
  <w:num w:numId="15" w16cid:durableId="1191408453">
    <w:abstractNumId w:val="18"/>
  </w:num>
  <w:num w:numId="16" w16cid:durableId="994797795">
    <w:abstractNumId w:val="1"/>
  </w:num>
  <w:num w:numId="17" w16cid:durableId="121776552">
    <w:abstractNumId w:val="9"/>
  </w:num>
  <w:num w:numId="18" w16cid:durableId="398596109">
    <w:abstractNumId w:val="16"/>
  </w:num>
  <w:num w:numId="19" w16cid:durableId="1697462237">
    <w:abstractNumId w:val="15"/>
  </w:num>
  <w:num w:numId="20" w16cid:durableId="1511680462">
    <w:abstractNumId w:val="14"/>
  </w:num>
  <w:num w:numId="21" w16cid:durableId="1972010243">
    <w:abstractNumId w:val="6"/>
  </w:num>
  <w:num w:numId="22" w16cid:durableId="4182574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4D"/>
    <w:rsid w:val="00003ADA"/>
    <w:rsid w:val="00020BE7"/>
    <w:rsid w:val="00045262"/>
    <w:rsid w:val="00064735"/>
    <w:rsid w:val="000725D9"/>
    <w:rsid w:val="00072E80"/>
    <w:rsid w:val="000908CB"/>
    <w:rsid w:val="000A0834"/>
    <w:rsid w:val="000A2B19"/>
    <w:rsid w:val="000A55B7"/>
    <w:rsid w:val="000D6297"/>
    <w:rsid w:val="000E0761"/>
    <w:rsid w:val="000E7CE4"/>
    <w:rsid w:val="000F1845"/>
    <w:rsid w:val="000F6321"/>
    <w:rsid w:val="0013331F"/>
    <w:rsid w:val="001621BC"/>
    <w:rsid w:val="001754E4"/>
    <w:rsid w:val="00194645"/>
    <w:rsid w:val="001A29F3"/>
    <w:rsid w:val="001B3C6B"/>
    <w:rsid w:val="00206AC3"/>
    <w:rsid w:val="00237345"/>
    <w:rsid w:val="002555CA"/>
    <w:rsid w:val="00261A50"/>
    <w:rsid w:val="002B5A4B"/>
    <w:rsid w:val="002B71D6"/>
    <w:rsid w:val="002F0824"/>
    <w:rsid w:val="002F37BF"/>
    <w:rsid w:val="0030166B"/>
    <w:rsid w:val="00302116"/>
    <w:rsid w:val="0030217B"/>
    <w:rsid w:val="003061FE"/>
    <w:rsid w:val="0030623A"/>
    <w:rsid w:val="00324863"/>
    <w:rsid w:val="00365609"/>
    <w:rsid w:val="00382607"/>
    <w:rsid w:val="00391FAB"/>
    <w:rsid w:val="003C7A5B"/>
    <w:rsid w:val="0041206F"/>
    <w:rsid w:val="00422546"/>
    <w:rsid w:val="00437416"/>
    <w:rsid w:val="00450B54"/>
    <w:rsid w:val="00465C34"/>
    <w:rsid w:val="004A45F7"/>
    <w:rsid w:val="004A470C"/>
    <w:rsid w:val="004C0DC1"/>
    <w:rsid w:val="004D221D"/>
    <w:rsid w:val="004E1995"/>
    <w:rsid w:val="00503D21"/>
    <w:rsid w:val="00506F69"/>
    <w:rsid w:val="00530377"/>
    <w:rsid w:val="00557AF8"/>
    <w:rsid w:val="0056708C"/>
    <w:rsid w:val="005825C1"/>
    <w:rsid w:val="00585927"/>
    <w:rsid w:val="00597043"/>
    <w:rsid w:val="005A38CC"/>
    <w:rsid w:val="005A6153"/>
    <w:rsid w:val="005B34ED"/>
    <w:rsid w:val="005C0B44"/>
    <w:rsid w:val="005D2B72"/>
    <w:rsid w:val="005D45E0"/>
    <w:rsid w:val="005E3D50"/>
    <w:rsid w:val="005F0F50"/>
    <w:rsid w:val="005F72A2"/>
    <w:rsid w:val="00602626"/>
    <w:rsid w:val="006031EB"/>
    <w:rsid w:val="00607E80"/>
    <w:rsid w:val="00612926"/>
    <w:rsid w:val="006446EE"/>
    <w:rsid w:val="006638F9"/>
    <w:rsid w:val="00667799"/>
    <w:rsid w:val="006815E6"/>
    <w:rsid w:val="00686A05"/>
    <w:rsid w:val="006A6A46"/>
    <w:rsid w:val="006B31C2"/>
    <w:rsid w:val="006C6AE7"/>
    <w:rsid w:val="006C7C34"/>
    <w:rsid w:val="006D0E0C"/>
    <w:rsid w:val="006D75E0"/>
    <w:rsid w:val="006E3E90"/>
    <w:rsid w:val="006F3CF7"/>
    <w:rsid w:val="006F6477"/>
    <w:rsid w:val="00706340"/>
    <w:rsid w:val="007120FA"/>
    <w:rsid w:val="00730432"/>
    <w:rsid w:val="007334F4"/>
    <w:rsid w:val="00762DAB"/>
    <w:rsid w:val="007647C4"/>
    <w:rsid w:val="00764BFC"/>
    <w:rsid w:val="0076778E"/>
    <w:rsid w:val="0077282E"/>
    <w:rsid w:val="007B33E0"/>
    <w:rsid w:val="007D11FB"/>
    <w:rsid w:val="007E381C"/>
    <w:rsid w:val="00800F3D"/>
    <w:rsid w:val="00820491"/>
    <w:rsid w:val="00842018"/>
    <w:rsid w:val="008564D7"/>
    <w:rsid w:val="00881F09"/>
    <w:rsid w:val="008B068B"/>
    <w:rsid w:val="008C0EE7"/>
    <w:rsid w:val="008D0079"/>
    <w:rsid w:val="008D17EF"/>
    <w:rsid w:val="008E3B3F"/>
    <w:rsid w:val="008F4F64"/>
    <w:rsid w:val="00920C8B"/>
    <w:rsid w:val="00921C77"/>
    <w:rsid w:val="00943C37"/>
    <w:rsid w:val="00944CCA"/>
    <w:rsid w:val="0094702F"/>
    <w:rsid w:val="00970AE1"/>
    <w:rsid w:val="00972133"/>
    <w:rsid w:val="0097655D"/>
    <w:rsid w:val="009A57C1"/>
    <w:rsid w:val="009A6F1B"/>
    <w:rsid w:val="009B32EC"/>
    <w:rsid w:val="009D2515"/>
    <w:rsid w:val="009D3721"/>
    <w:rsid w:val="00A33FB9"/>
    <w:rsid w:val="00A42E43"/>
    <w:rsid w:val="00A5338D"/>
    <w:rsid w:val="00AB1EF6"/>
    <w:rsid w:val="00AB459C"/>
    <w:rsid w:val="00AC78CA"/>
    <w:rsid w:val="00AF3983"/>
    <w:rsid w:val="00B03713"/>
    <w:rsid w:val="00B1598C"/>
    <w:rsid w:val="00B337D7"/>
    <w:rsid w:val="00B441C7"/>
    <w:rsid w:val="00B5332F"/>
    <w:rsid w:val="00B80FC1"/>
    <w:rsid w:val="00B824AB"/>
    <w:rsid w:val="00B85643"/>
    <w:rsid w:val="00B97D8C"/>
    <w:rsid w:val="00BC2ED2"/>
    <w:rsid w:val="00BE2342"/>
    <w:rsid w:val="00BF28EB"/>
    <w:rsid w:val="00C00991"/>
    <w:rsid w:val="00C169F3"/>
    <w:rsid w:val="00C21C51"/>
    <w:rsid w:val="00C34207"/>
    <w:rsid w:val="00C343A6"/>
    <w:rsid w:val="00C40695"/>
    <w:rsid w:val="00C52872"/>
    <w:rsid w:val="00C651B2"/>
    <w:rsid w:val="00C7644D"/>
    <w:rsid w:val="00C8245B"/>
    <w:rsid w:val="00C84A16"/>
    <w:rsid w:val="00C97636"/>
    <w:rsid w:val="00CA642C"/>
    <w:rsid w:val="00CB527D"/>
    <w:rsid w:val="00CB669C"/>
    <w:rsid w:val="00CC0D8A"/>
    <w:rsid w:val="00CF3418"/>
    <w:rsid w:val="00D07610"/>
    <w:rsid w:val="00D16818"/>
    <w:rsid w:val="00D25059"/>
    <w:rsid w:val="00D3133F"/>
    <w:rsid w:val="00D336FE"/>
    <w:rsid w:val="00D63C0A"/>
    <w:rsid w:val="00D816E8"/>
    <w:rsid w:val="00D8652E"/>
    <w:rsid w:val="00D873C2"/>
    <w:rsid w:val="00DB060C"/>
    <w:rsid w:val="00DF3FDB"/>
    <w:rsid w:val="00E02185"/>
    <w:rsid w:val="00E07481"/>
    <w:rsid w:val="00E07903"/>
    <w:rsid w:val="00E15CDF"/>
    <w:rsid w:val="00E66DBF"/>
    <w:rsid w:val="00E864F3"/>
    <w:rsid w:val="00E870DC"/>
    <w:rsid w:val="00E9002D"/>
    <w:rsid w:val="00E92807"/>
    <w:rsid w:val="00E977DF"/>
    <w:rsid w:val="00EC2062"/>
    <w:rsid w:val="00ED4293"/>
    <w:rsid w:val="00EE2E2A"/>
    <w:rsid w:val="00EE72FF"/>
    <w:rsid w:val="00F04141"/>
    <w:rsid w:val="00F16983"/>
    <w:rsid w:val="00F17558"/>
    <w:rsid w:val="00F250B5"/>
    <w:rsid w:val="00F44A1F"/>
    <w:rsid w:val="00F50A55"/>
    <w:rsid w:val="00F741E9"/>
    <w:rsid w:val="00F7497D"/>
    <w:rsid w:val="00F80408"/>
    <w:rsid w:val="00F94669"/>
    <w:rsid w:val="00FD14C4"/>
    <w:rsid w:val="00FD3C9E"/>
    <w:rsid w:val="00FD657F"/>
    <w:rsid w:val="00FF0DDB"/>
    <w:rsid w:val="00FF2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38977"/>
  <w15:chartTrackingRefBased/>
  <w15:docId w15:val="{EF91E712-A942-4328-B049-C8E782BD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4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44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33FB9"/>
    <w:pPr>
      <w:ind w:left="720"/>
      <w:contextualSpacing/>
    </w:pPr>
  </w:style>
  <w:style w:type="character" w:styleId="Hyperlink">
    <w:name w:val="Hyperlink"/>
    <w:basedOn w:val="DefaultParagraphFont"/>
    <w:uiPriority w:val="99"/>
    <w:unhideWhenUsed/>
    <w:rsid w:val="00E07903"/>
    <w:rPr>
      <w:color w:val="0563C1" w:themeColor="hyperlink"/>
      <w:u w:val="single"/>
    </w:rPr>
  </w:style>
  <w:style w:type="character" w:styleId="UnresolvedMention">
    <w:name w:val="Unresolved Mention"/>
    <w:basedOn w:val="DefaultParagraphFont"/>
    <w:uiPriority w:val="99"/>
    <w:semiHidden/>
    <w:unhideWhenUsed/>
    <w:rsid w:val="00E07903"/>
    <w:rPr>
      <w:color w:val="605E5C"/>
      <w:shd w:val="clear" w:color="auto" w:fill="E1DFDD"/>
    </w:rPr>
  </w:style>
  <w:style w:type="table" w:styleId="TableGrid">
    <w:name w:val="Table Grid"/>
    <w:basedOn w:val="TableNormal"/>
    <w:uiPriority w:val="39"/>
    <w:rsid w:val="00767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8CC"/>
    <w:pPr>
      <w:outlineLvl w:val="9"/>
    </w:pPr>
    <w:rPr>
      <w:kern w:val="0"/>
      <w:lang w:val="en-US"/>
      <w14:ligatures w14:val="none"/>
    </w:rPr>
  </w:style>
  <w:style w:type="paragraph" w:styleId="TOC1">
    <w:name w:val="toc 1"/>
    <w:basedOn w:val="Normal"/>
    <w:next w:val="Normal"/>
    <w:autoRedefine/>
    <w:uiPriority w:val="39"/>
    <w:unhideWhenUsed/>
    <w:rsid w:val="005A38CC"/>
    <w:pPr>
      <w:spacing w:after="100"/>
    </w:pPr>
  </w:style>
  <w:style w:type="paragraph" w:styleId="Header">
    <w:name w:val="header"/>
    <w:basedOn w:val="Normal"/>
    <w:link w:val="HeaderChar"/>
    <w:uiPriority w:val="99"/>
    <w:unhideWhenUsed/>
    <w:rsid w:val="005A3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8CC"/>
  </w:style>
  <w:style w:type="paragraph" w:styleId="Footer">
    <w:name w:val="footer"/>
    <w:basedOn w:val="Normal"/>
    <w:link w:val="FooterChar"/>
    <w:uiPriority w:val="99"/>
    <w:unhideWhenUsed/>
    <w:rsid w:val="005A3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10Hre8f_Qug&amp;t=356s" TargetMode="External"/><Relationship Id="rId18" Type="http://schemas.openxmlformats.org/officeDocument/2006/relationships/hyperlink" Target="https://www.cipd.org/uk/views-and-insights/cipd-viewpoint/organisational-culture/" TargetMode="External"/><Relationship Id="rId26" Type="http://schemas.openxmlformats.org/officeDocument/2006/relationships/hyperlink" Target="https://www.scribd.com/document/50268264/ACCOR-HOTEL-Org-Chart" TargetMode="External"/><Relationship Id="rId3" Type="http://schemas.openxmlformats.org/officeDocument/2006/relationships/styles" Target="styles.xml"/><Relationship Id="rId21" Type="http://schemas.openxmlformats.org/officeDocument/2006/relationships/hyperlink" Target="https://www.mbaskool.com/brandguide/tourism-and-hospitality/2897-accor-hotels.html" TargetMode="Externa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group.accor.com/en/careers/our-culture-of-inclusion/our-commitment" TargetMode="External"/><Relationship Id="rId25" Type="http://schemas.openxmlformats.org/officeDocument/2006/relationships/hyperlink" Target="https://www.travelpulse.com/News/Hotels-and-Resorts/Accor-Announces-New-Organizational-Structure-with-Two-Main-Divisions" TargetMode="External"/><Relationship Id="rId2" Type="http://schemas.openxmlformats.org/officeDocument/2006/relationships/numbering" Target="numbering.xml"/><Relationship Id="rId16" Type="http://schemas.openxmlformats.org/officeDocument/2006/relationships/hyperlink" Target="https://group.accor.com/en/group/who-we-are/about-us" TargetMode="External"/><Relationship Id="rId20" Type="http://schemas.openxmlformats.org/officeDocument/2006/relationships/hyperlink" Target="https://www.mbaskool.com/marketing-mix/services/18116-accor-hotels.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implypsychology.org/hofstedes-cultural-dimensions-theory.html" TargetMode="External"/><Relationship Id="rId5" Type="http://schemas.openxmlformats.org/officeDocument/2006/relationships/webSettings" Target="webSettings.xml"/><Relationship Id="rId15" Type="http://schemas.openxmlformats.org/officeDocument/2006/relationships/hyperlink" Target="https://group.accor.com/en/Actualites/2022/11/change-opportunities-hospitality-trends" TargetMode="External"/><Relationship Id="rId23" Type="http://schemas.openxmlformats.org/officeDocument/2006/relationships/hyperlink" Target="https://www.mindtools.com/akksnwa/themarketingmixandthe4ps" TargetMode="Externa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goodtoseo.com/the-4-ps-of-marketi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group.accor.com/en/Actualites/2022/11/sebastien-bazin-editorial-from-change-to-opportunity" TargetMode="External"/><Relationship Id="rId22" Type="http://schemas.openxmlformats.org/officeDocument/2006/relationships/hyperlink" Target="https://www.mindtools.com/aghzl5f/action-centered-leadership" TargetMode="External"/><Relationship Id="rId27" Type="http://schemas.openxmlformats.org/officeDocument/2006/relationships/hyperlink" Target="https://www.techtarget.com/searchcio/definition/organizational-goa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8B1F9-51BC-4D90-834E-90EF5DEE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8724</TotalTime>
  <Pages>16</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Dumitru</dc:creator>
  <cp:keywords/>
  <dc:description/>
  <cp:lastModifiedBy>Andreea Dumitru</cp:lastModifiedBy>
  <cp:revision>78</cp:revision>
  <dcterms:created xsi:type="dcterms:W3CDTF">2023-05-27T06:48:00Z</dcterms:created>
  <dcterms:modified xsi:type="dcterms:W3CDTF">2023-06-14T16:32:00Z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5d10fa35-41a7-4412-a791-766d5a72b029</vt:lpwstr>
  </property>
</Properties>
</file>