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bookmarkStart w:name="_Hlk164691151" w:id="0"/>
    <w:p w:rsidR="001A251E" w:rsidRDefault="001A251E" w14:paraId="2720F6FA" w14:textId="77777777"/>
    <w:p w:rsidR="009662CE" w:rsidP="6F23C038" w:rsidRDefault="009662CE" w14:paraId="751F4F3C" w14:textId="37CD5424">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53810D61">
        <w:drawing>
          <wp:inline wp14:editId="589545E5" wp14:anchorId="60D7E0BC">
            <wp:extent cx="2857500" cy="942975"/>
            <wp:effectExtent l="0" t="0" r="0" b="0"/>
            <wp:docPr id="1317515877" name="" descr="Picture" title=""/>
            <wp:cNvGraphicFramePr>
              <a:graphicFrameLocks noChangeAspect="1"/>
            </wp:cNvGraphicFramePr>
            <a:graphic>
              <a:graphicData uri="http://schemas.openxmlformats.org/drawingml/2006/picture">
                <pic:pic>
                  <pic:nvPicPr>
                    <pic:cNvPr id="0" name=""/>
                    <pic:cNvPicPr/>
                  </pic:nvPicPr>
                  <pic:blipFill>
                    <a:blip r:embed="R6dfe0aa101a540f4">
                      <a:extLst>
                        <a:ext xmlns:a="http://schemas.openxmlformats.org/drawingml/2006/main" uri="{28A0092B-C50C-407E-A947-70E740481C1C}">
                          <a14:useLocalDpi val="0"/>
                        </a:ext>
                      </a:extLst>
                    </a:blip>
                    <a:stretch>
                      <a:fillRect/>
                    </a:stretch>
                  </pic:blipFill>
                  <pic:spPr>
                    <a:xfrm>
                      <a:off x="0" y="0"/>
                      <a:ext cx="2857500" cy="942975"/>
                    </a:xfrm>
                    <a:prstGeom prst="rect">
                      <a:avLst/>
                    </a:prstGeom>
                  </pic:spPr>
                </pic:pic>
              </a:graphicData>
            </a:graphic>
          </wp:inline>
        </w:drawing>
      </w:r>
    </w:p>
    <w:p w:rsidR="009662CE" w:rsidP="6F23C038" w:rsidRDefault="009662CE" w14:paraId="6B7B4035" w14:textId="1AEDA928">
      <w:pPr>
        <w:spacing w:before="240" w:beforeAutospacing="off" w:after="29" w:afterAutospacing="off" w:line="259" w:lineRule="auto"/>
        <w:ind w:left="2520" w:right="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09662CE" w:rsidP="6F23C038" w:rsidRDefault="009662CE" w14:paraId="1596BA5E" w14:textId="38867D5E">
      <w:pPr>
        <w:spacing w:before="240" w:beforeAutospacing="off" w:after="0" w:afterAutospacing="off" w:line="247" w:lineRule="auto"/>
        <w:ind w:left="14" w:right="0"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6F23C038" w:rsidR="53810D61">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 xml:space="preserve">L7 - Research Methods and Professional Development </w:t>
      </w:r>
    </w:p>
    <w:p w:rsidR="009662CE" w:rsidP="6F23C038" w:rsidRDefault="009662CE" w14:paraId="1C6500F8" w14:textId="4B362878">
      <w:pPr>
        <w:spacing w:before="240" w:beforeAutospacing="off" w:after="0" w:afterAutospacing="off" w:line="247" w:lineRule="auto"/>
        <w:ind w:left="14" w:right="0"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6F23C038" w:rsidR="53810D61">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 xml:space="preserve">(ACFA7004) </w:t>
      </w:r>
    </w:p>
    <w:p w:rsidR="009662CE" w:rsidP="6F23C038" w:rsidRDefault="009662CE" w14:paraId="39FCF300" w14:textId="63392B48">
      <w:pPr>
        <w:spacing w:before="240" w:beforeAutospacing="off" w:after="0" w:afterAutospacing="off" w:line="247" w:lineRule="auto"/>
        <w:ind w:left="14" w:right="0"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009662CE" w:rsidP="6F23C038" w:rsidRDefault="009662CE" w14:paraId="09E1463A" w14:textId="5C82C2D4">
      <w:pPr>
        <w:spacing w:before="240" w:beforeAutospacing="off" w:after="13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F23C038" w:rsidR="53810D61">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MSc Project Proposal: </w:t>
      </w:r>
    </w:p>
    <w:p w:rsidR="009662CE" w:rsidP="6F23C038" w:rsidRDefault="009662CE" w14:paraId="4EF892F3" w14:textId="5BC7ED20">
      <w:pPr>
        <w:spacing w:before="240" w:beforeAutospacing="off" w:after="173" w:afterAutospacing="off" w:line="233" w:lineRule="auto"/>
        <w:ind w:left="576" w:right="475"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F23C038" w:rsidR="53810D6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none"/>
          <w:lang w:val="en-US"/>
        </w:rPr>
        <w:t>The development of technical controls that are effective at preventing fileless malware infections</w:t>
      </w:r>
    </w:p>
    <w:p w:rsidR="009662CE" w:rsidP="6F23C038" w:rsidRDefault="009662CE" w14:paraId="00DB6D23" w14:textId="70D9D137">
      <w:pPr>
        <w:spacing w:before="240" w:beforeAutospacing="off" w:after="173" w:afterAutospacing="off" w:line="233" w:lineRule="auto"/>
        <w:ind w:left="576" w:right="475"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009662CE" w:rsidP="6F23C038" w:rsidRDefault="009662CE" w14:paraId="1ECAB94E" w14:textId="1A922234">
      <w:pPr>
        <w:spacing w:before="240" w:beforeAutospacing="off" w:after="13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F23C038" w:rsidR="53810D61">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MSc Cybersecurity and Digital Forensics</w:t>
      </w:r>
      <w:r w:rsidRPr="6F23C038" w:rsidR="53810D6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009662CE" w:rsidP="6F23C038" w:rsidRDefault="009662CE" w14:paraId="2E160A59" w14:textId="5F8F8CD5">
      <w:pPr>
        <w:spacing w:before="240" w:beforeAutospacing="off" w:after="13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009662CE" w:rsidP="6F23C038" w:rsidRDefault="009662CE" w14:paraId="716FCD3D" w14:textId="293B77F8">
      <w:pPr>
        <w:spacing w:before="240" w:beforeAutospacing="off" w:after="0" w:afterAutospacing="off" w:line="343" w:lineRule="auto"/>
        <w:ind w:left="533" w:right="432"/>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587C293E" w:rsidR="53810D61">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Wales Institute for Science and Art (WISA) University of Wales Trinity Saint David</w:t>
      </w:r>
    </w:p>
    <w:p w:rsidR="587C293E" w:rsidP="587C293E" w:rsidRDefault="587C293E" w14:paraId="3DCA9911" w14:textId="295DC8F7">
      <w:pPr>
        <w:spacing w:before="240" w:beforeAutospacing="off" w:after="0" w:afterAutospacing="off" w:line="343" w:lineRule="auto"/>
        <w:ind w:left="533" w:right="432"/>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67AA6387" w:rsidP="587C293E" w:rsidRDefault="67AA6387" w14:paraId="374DED45" w14:textId="4DDB1AAA">
      <w:pPr>
        <w:spacing w:before="240" w:beforeAutospacing="off" w:after="0" w:afterAutospacing="off" w:line="343" w:lineRule="auto"/>
        <w:ind w:left="533" w:right="432"/>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587C293E" w:rsidR="67AA6387">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Pete Smyth 2316422</w:t>
      </w:r>
    </w:p>
    <w:p w:rsidR="009662CE" w:rsidRDefault="009662CE" w14:paraId="56B22090" w14:textId="169289A1"/>
    <w:p w:rsidR="6F23C038" w:rsidRDefault="6F23C038" w14:paraId="6FE77AF9" w14:textId="18757FA9"/>
    <w:p w:rsidR="00DD075B" w:rsidRDefault="00DD075B" w14:paraId="7AB7A4DA" w14:textId="77777777"/>
    <w:p w:rsidR="00DD075B" w:rsidP="6F23C038" w:rsidRDefault="00DD075B" w14:paraId="0A761388" w14:textId="07253ED6">
      <w:pPr>
        <w:pStyle w:val="Normal"/>
      </w:pPr>
    </w:p>
    <w:p w:rsidR="00DD075B" w:rsidP="6F23C038" w:rsidRDefault="00DD075B" w14:paraId="2FECC96D" w14:textId="1CA56241">
      <w:pPr>
        <w:pStyle w:val="Normal"/>
      </w:pPr>
    </w:p>
    <w:p w:rsidR="00DD075B" w:rsidP="6F23C038" w:rsidRDefault="00DD075B" w14:paraId="47C29915" w14:textId="67C3AA93">
      <w:pPr>
        <w:pStyle w:val="Normal"/>
      </w:pPr>
    </w:p>
    <w:p w:rsidR="00DD075B" w:rsidP="587C293E" w:rsidRDefault="00DD075B" w14:paraId="3FFB2AD7" w14:textId="3656E3C4">
      <w:pPr>
        <w:pStyle w:val="Normal"/>
        <w:rPr>
          <w:rFonts w:ascii="Times New Roman" w:hAnsi="Times New Roman" w:eastAsia="Times New Roman" w:cs="Times New Roman"/>
          <w:b w:val="1"/>
          <w:bCs w:val="1"/>
        </w:rPr>
      </w:pPr>
      <w:r w:rsidRPr="587C293E" w:rsidR="3E88EF03">
        <w:rPr>
          <w:rFonts w:ascii="Times New Roman" w:hAnsi="Times New Roman" w:eastAsia="Times New Roman" w:cs="Times New Roman"/>
          <w:b w:val="1"/>
          <w:bCs w:val="1"/>
        </w:rPr>
        <w:t>Table of Contents</w:t>
      </w:r>
    </w:p>
    <w:sdt>
      <w:sdtPr>
        <w:id w:val="1670988656"/>
        <w:docPartObj>
          <w:docPartGallery w:val="Table of Contents"/>
          <w:docPartUnique/>
        </w:docPartObj>
      </w:sdtPr>
      <w:sdtContent>
        <w:p w:rsidR="00DD075B" w:rsidP="6F23C038" w:rsidRDefault="00DD075B" w14:paraId="3B2A5468" w14:textId="6332C5B7">
          <w:pPr>
            <w:pStyle w:val="TOC1"/>
            <w:tabs>
              <w:tab w:val="right" w:leader="dot" w:pos="9015"/>
            </w:tabs>
            <w:bidi w:val="0"/>
            <w:rPr>
              <w:rStyle w:val="Hyperlink"/>
            </w:rPr>
          </w:pPr>
          <w:r>
            <w:fldChar w:fldCharType="begin"/>
          </w:r>
          <w:r>
            <w:instrText xml:space="preserve">TOC \o "1-9" \z \u \h</w:instrText>
          </w:r>
          <w:r>
            <w:fldChar w:fldCharType="separate"/>
          </w:r>
          <w:hyperlink w:anchor="_Toc361963694">
            <w:r w:rsidRPr="587C293E" w:rsidR="587C293E">
              <w:rPr>
                <w:rStyle w:val="Hyperlink"/>
              </w:rPr>
              <w:t>1 Introduction</w:t>
            </w:r>
            <w:r>
              <w:tab/>
            </w:r>
            <w:r>
              <w:fldChar w:fldCharType="begin"/>
            </w:r>
            <w:r>
              <w:instrText xml:space="preserve">PAGEREF _Toc361963694 \h</w:instrText>
            </w:r>
            <w:r>
              <w:fldChar w:fldCharType="separate"/>
            </w:r>
            <w:r w:rsidRPr="587C293E" w:rsidR="587C293E">
              <w:rPr>
                <w:rStyle w:val="Hyperlink"/>
              </w:rPr>
              <w:t>3</w:t>
            </w:r>
            <w:r>
              <w:fldChar w:fldCharType="end"/>
            </w:r>
          </w:hyperlink>
        </w:p>
        <w:p w:rsidR="00DD075B" w:rsidP="6F23C038" w:rsidRDefault="00DD075B" w14:paraId="52104D46" w14:textId="4AA6080F">
          <w:pPr>
            <w:pStyle w:val="TOC1"/>
            <w:tabs>
              <w:tab w:val="right" w:leader="dot" w:pos="9015"/>
            </w:tabs>
            <w:bidi w:val="0"/>
            <w:rPr>
              <w:rStyle w:val="Hyperlink"/>
            </w:rPr>
          </w:pPr>
          <w:hyperlink w:anchor="_Toc1918583420">
            <w:r w:rsidRPr="587C293E" w:rsidR="587C293E">
              <w:rPr>
                <w:rStyle w:val="Hyperlink"/>
              </w:rPr>
              <w:t>1.1 Context and Background</w:t>
            </w:r>
            <w:r>
              <w:tab/>
            </w:r>
            <w:r>
              <w:fldChar w:fldCharType="begin"/>
            </w:r>
            <w:r>
              <w:instrText xml:space="preserve">PAGEREF _Toc1918583420 \h</w:instrText>
            </w:r>
            <w:r>
              <w:fldChar w:fldCharType="separate"/>
            </w:r>
            <w:r w:rsidRPr="587C293E" w:rsidR="587C293E">
              <w:rPr>
                <w:rStyle w:val="Hyperlink"/>
              </w:rPr>
              <w:t>4</w:t>
            </w:r>
            <w:r>
              <w:fldChar w:fldCharType="end"/>
            </w:r>
          </w:hyperlink>
        </w:p>
        <w:p w:rsidR="00DD075B" w:rsidP="6F23C038" w:rsidRDefault="00DD075B" w14:paraId="14D03565" w14:textId="2CBA10FF">
          <w:pPr>
            <w:pStyle w:val="TOC2"/>
            <w:tabs>
              <w:tab w:val="right" w:leader="dot" w:pos="9015"/>
            </w:tabs>
            <w:bidi w:val="0"/>
            <w:rPr>
              <w:rStyle w:val="Hyperlink"/>
            </w:rPr>
          </w:pPr>
          <w:hyperlink w:anchor="_Toc2040131515">
            <w:r w:rsidRPr="587C293E" w:rsidR="587C293E">
              <w:rPr>
                <w:rStyle w:val="Hyperlink"/>
              </w:rPr>
              <w:t>1.2 Research Problem</w:t>
            </w:r>
            <w:r>
              <w:tab/>
            </w:r>
            <w:r>
              <w:fldChar w:fldCharType="begin"/>
            </w:r>
            <w:r>
              <w:instrText xml:space="preserve">PAGEREF _Toc2040131515 \h</w:instrText>
            </w:r>
            <w:r>
              <w:fldChar w:fldCharType="separate"/>
            </w:r>
            <w:r w:rsidRPr="587C293E" w:rsidR="587C293E">
              <w:rPr>
                <w:rStyle w:val="Hyperlink"/>
              </w:rPr>
              <w:t>5</w:t>
            </w:r>
            <w:r>
              <w:fldChar w:fldCharType="end"/>
            </w:r>
          </w:hyperlink>
        </w:p>
        <w:p w:rsidR="00DD075B" w:rsidP="6F23C038" w:rsidRDefault="00DD075B" w14:paraId="0397436C" w14:textId="0E120D49">
          <w:pPr>
            <w:pStyle w:val="TOC2"/>
            <w:tabs>
              <w:tab w:val="right" w:leader="dot" w:pos="9015"/>
            </w:tabs>
            <w:bidi w:val="0"/>
            <w:rPr>
              <w:rStyle w:val="Hyperlink"/>
            </w:rPr>
          </w:pPr>
          <w:hyperlink w:anchor="_Toc715926126">
            <w:r w:rsidRPr="587C293E" w:rsidR="587C293E">
              <w:rPr>
                <w:rStyle w:val="Hyperlink"/>
              </w:rPr>
              <w:t>1.3 Research Aim and Objectives</w:t>
            </w:r>
            <w:r>
              <w:tab/>
            </w:r>
            <w:r>
              <w:fldChar w:fldCharType="begin"/>
            </w:r>
            <w:r>
              <w:instrText xml:space="preserve">PAGEREF _Toc715926126 \h</w:instrText>
            </w:r>
            <w:r>
              <w:fldChar w:fldCharType="separate"/>
            </w:r>
            <w:r w:rsidRPr="587C293E" w:rsidR="587C293E">
              <w:rPr>
                <w:rStyle w:val="Hyperlink"/>
              </w:rPr>
              <w:t>5</w:t>
            </w:r>
            <w:r>
              <w:fldChar w:fldCharType="end"/>
            </w:r>
          </w:hyperlink>
        </w:p>
        <w:p w:rsidR="00DD075B" w:rsidP="6F23C038" w:rsidRDefault="00DD075B" w14:paraId="51259E09" w14:textId="279C0CCA">
          <w:pPr>
            <w:pStyle w:val="TOC2"/>
            <w:tabs>
              <w:tab w:val="right" w:leader="dot" w:pos="9015"/>
            </w:tabs>
            <w:bidi w:val="0"/>
            <w:rPr>
              <w:rStyle w:val="Hyperlink"/>
            </w:rPr>
          </w:pPr>
          <w:hyperlink w:anchor="_Toc1668113283">
            <w:r w:rsidRPr="587C293E" w:rsidR="587C293E">
              <w:rPr>
                <w:rStyle w:val="Hyperlink"/>
              </w:rPr>
              <w:t>1.4 Significance of the Research</w:t>
            </w:r>
            <w:r>
              <w:tab/>
            </w:r>
            <w:r>
              <w:fldChar w:fldCharType="begin"/>
            </w:r>
            <w:r>
              <w:instrText xml:space="preserve">PAGEREF _Toc1668113283 \h</w:instrText>
            </w:r>
            <w:r>
              <w:fldChar w:fldCharType="separate"/>
            </w:r>
            <w:r w:rsidRPr="587C293E" w:rsidR="587C293E">
              <w:rPr>
                <w:rStyle w:val="Hyperlink"/>
              </w:rPr>
              <w:t>6</w:t>
            </w:r>
            <w:r>
              <w:fldChar w:fldCharType="end"/>
            </w:r>
          </w:hyperlink>
        </w:p>
        <w:p w:rsidR="00DD075B" w:rsidP="6F23C038" w:rsidRDefault="00DD075B" w14:paraId="1CBB839A" w14:textId="348AFF1B">
          <w:pPr>
            <w:pStyle w:val="TOC1"/>
            <w:tabs>
              <w:tab w:val="right" w:leader="dot" w:pos="9015"/>
            </w:tabs>
            <w:bidi w:val="0"/>
            <w:rPr>
              <w:rStyle w:val="Hyperlink"/>
            </w:rPr>
          </w:pPr>
          <w:hyperlink w:anchor="_Toc1103444776">
            <w:r w:rsidRPr="587C293E" w:rsidR="587C293E">
              <w:rPr>
                <w:rStyle w:val="Hyperlink"/>
              </w:rPr>
              <w:t>2 Literature Review</w:t>
            </w:r>
            <w:r>
              <w:tab/>
            </w:r>
            <w:r>
              <w:fldChar w:fldCharType="begin"/>
            </w:r>
            <w:r>
              <w:instrText xml:space="preserve">PAGEREF _Toc1103444776 \h</w:instrText>
            </w:r>
            <w:r>
              <w:fldChar w:fldCharType="separate"/>
            </w:r>
            <w:r w:rsidRPr="587C293E" w:rsidR="587C293E">
              <w:rPr>
                <w:rStyle w:val="Hyperlink"/>
              </w:rPr>
              <w:t>7</w:t>
            </w:r>
            <w:r>
              <w:fldChar w:fldCharType="end"/>
            </w:r>
          </w:hyperlink>
        </w:p>
        <w:p w:rsidR="00DD075B" w:rsidP="6F23C038" w:rsidRDefault="00DD075B" w14:paraId="763DBE4D" w14:textId="2EEAA7EE">
          <w:pPr>
            <w:pStyle w:val="TOC2"/>
            <w:tabs>
              <w:tab w:val="right" w:leader="dot" w:pos="9015"/>
            </w:tabs>
            <w:bidi w:val="0"/>
            <w:rPr>
              <w:rStyle w:val="Hyperlink"/>
            </w:rPr>
          </w:pPr>
          <w:hyperlink w:anchor="_Toc983738374">
            <w:r w:rsidRPr="587C293E" w:rsidR="587C293E">
              <w:rPr>
                <w:rStyle w:val="Hyperlink"/>
              </w:rPr>
              <w:t>2.1 Introduction to Literature</w:t>
            </w:r>
            <w:r>
              <w:tab/>
            </w:r>
            <w:r>
              <w:fldChar w:fldCharType="begin"/>
            </w:r>
            <w:r>
              <w:instrText xml:space="preserve">PAGEREF _Toc983738374 \h</w:instrText>
            </w:r>
            <w:r>
              <w:fldChar w:fldCharType="separate"/>
            </w:r>
            <w:r w:rsidRPr="587C293E" w:rsidR="587C293E">
              <w:rPr>
                <w:rStyle w:val="Hyperlink"/>
              </w:rPr>
              <w:t>7</w:t>
            </w:r>
            <w:r>
              <w:fldChar w:fldCharType="end"/>
            </w:r>
          </w:hyperlink>
        </w:p>
        <w:p w:rsidR="00DD075B" w:rsidP="6F23C038" w:rsidRDefault="00DD075B" w14:paraId="0B098AA8" w14:textId="490949FE">
          <w:pPr>
            <w:pStyle w:val="TOC2"/>
            <w:tabs>
              <w:tab w:val="right" w:leader="dot" w:pos="9015"/>
            </w:tabs>
            <w:bidi w:val="0"/>
            <w:rPr>
              <w:rStyle w:val="Hyperlink"/>
            </w:rPr>
          </w:pPr>
          <w:hyperlink w:anchor="_Toc1024006825">
            <w:r w:rsidRPr="587C293E" w:rsidR="587C293E">
              <w:rPr>
                <w:rStyle w:val="Hyperlink"/>
              </w:rPr>
              <w:t>2.2 Fileless Malware Definition</w:t>
            </w:r>
            <w:r>
              <w:tab/>
            </w:r>
            <w:r>
              <w:fldChar w:fldCharType="begin"/>
            </w:r>
            <w:r>
              <w:instrText xml:space="preserve">PAGEREF _Toc1024006825 \h</w:instrText>
            </w:r>
            <w:r>
              <w:fldChar w:fldCharType="separate"/>
            </w:r>
            <w:r w:rsidRPr="587C293E" w:rsidR="587C293E">
              <w:rPr>
                <w:rStyle w:val="Hyperlink"/>
              </w:rPr>
              <w:t>7</w:t>
            </w:r>
            <w:r>
              <w:fldChar w:fldCharType="end"/>
            </w:r>
          </w:hyperlink>
        </w:p>
        <w:p w:rsidR="00DD075B" w:rsidP="6F23C038" w:rsidRDefault="00DD075B" w14:paraId="12A93A70" w14:textId="23CF9AD0">
          <w:pPr>
            <w:pStyle w:val="TOC2"/>
            <w:tabs>
              <w:tab w:val="right" w:leader="dot" w:pos="9015"/>
            </w:tabs>
            <w:bidi w:val="0"/>
            <w:rPr>
              <w:rStyle w:val="Hyperlink"/>
            </w:rPr>
          </w:pPr>
          <w:hyperlink w:anchor="_Toc1790572370">
            <w:r w:rsidRPr="587C293E" w:rsidR="587C293E">
              <w:rPr>
                <w:rStyle w:val="Hyperlink"/>
              </w:rPr>
              <w:t>2.3 Fileless Malware Attack Lifecycle</w:t>
            </w:r>
            <w:r>
              <w:tab/>
            </w:r>
            <w:r>
              <w:fldChar w:fldCharType="begin"/>
            </w:r>
            <w:r>
              <w:instrText xml:space="preserve">PAGEREF _Toc1790572370 \h</w:instrText>
            </w:r>
            <w:r>
              <w:fldChar w:fldCharType="separate"/>
            </w:r>
            <w:r w:rsidRPr="587C293E" w:rsidR="587C293E">
              <w:rPr>
                <w:rStyle w:val="Hyperlink"/>
              </w:rPr>
              <w:t>8</w:t>
            </w:r>
            <w:r>
              <w:fldChar w:fldCharType="end"/>
            </w:r>
          </w:hyperlink>
        </w:p>
        <w:p w:rsidR="00DD075B" w:rsidP="6F23C038" w:rsidRDefault="00DD075B" w14:paraId="5B87CBD6" w14:textId="2C75932F">
          <w:pPr>
            <w:pStyle w:val="TOC2"/>
            <w:tabs>
              <w:tab w:val="right" w:leader="dot" w:pos="9015"/>
            </w:tabs>
            <w:bidi w:val="0"/>
            <w:rPr>
              <w:rStyle w:val="Hyperlink"/>
            </w:rPr>
          </w:pPr>
          <w:hyperlink w:anchor="_Toc1218688360">
            <w:r w:rsidRPr="587C293E" w:rsidR="587C293E">
              <w:rPr>
                <w:rStyle w:val="Hyperlink"/>
              </w:rPr>
              <w:t>2.4 Evasion</w:t>
            </w:r>
            <w:r>
              <w:tab/>
            </w:r>
            <w:r>
              <w:fldChar w:fldCharType="begin"/>
            </w:r>
            <w:r>
              <w:instrText xml:space="preserve">PAGEREF _Toc1218688360 \h</w:instrText>
            </w:r>
            <w:r>
              <w:fldChar w:fldCharType="separate"/>
            </w:r>
            <w:r w:rsidRPr="587C293E" w:rsidR="587C293E">
              <w:rPr>
                <w:rStyle w:val="Hyperlink"/>
              </w:rPr>
              <w:t>9</w:t>
            </w:r>
            <w:r>
              <w:fldChar w:fldCharType="end"/>
            </w:r>
          </w:hyperlink>
        </w:p>
        <w:p w:rsidR="00DD075B" w:rsidP="6F23C038" w:rsidRDefault="00DD075B" w14:paraId="3D6E73D6" w14:textId="04C646E3">
          <w:pPr>
            <w:pStyle w:val="TOC2"/>
            <w:tabs>
              <w:tab w:val="right" w:leader="dot" w:pos="9015"/>
            </w:tabs>
            <w:bidi w:val="0"/>
            <w:rPr>
              <w:rStyle w:val="Hyperlink"/>
            </w:rPr>
          </w:pPr>
          <w:hyperlink w:anchor="_Toc1559355008">
            <w:r w:rsidRPr="587C293E" w:rsidR="587C293E">
              <w:rPr>
                <w:rStyle w:val="Hyperlink"/>
              </w:rPr>
              <w:t>2.5 Analysis</w:t>
            </w:r>
            <w:r>
              <w:tab/>
            </w:r>
            <w:r>
              <w:fldChar w:fldCharType="begin"/>
            </w:r>
            <w:r>
              <w:instrText xml:space="preserve">PAGEREF _Toc1559355008 \h</w:instrText>
            </w:r>
            <w:r>
              <w:fldChar w:fldCharType="separate"/>
            </w:r>
            <w:r w:rsidRPr="587C293E" w:rsidR="587C293E">
              <w:rPr>
                <w:rStyle w:val="Hyperlink"/>
              </w:rPr>
              <w:t>10</w:t>
            </w:r>
            <w:r>
              <w:fldChar w:fldCharType="end"/>
            </w:r>
          </w:hyperlink>
        </w:p>
        <w:p w:rsidR="00DD075B" w:rsidP="6F23C038" w:rsidRDefault="00DD075B" w14:paraId="4A5CB583" w14:textId="61B2488A">
          <w:pPr>
            <w:pStyle w:val="TOC2"/>
            <w:tabs>
              <w:tab w:val="right" w:leader="dot" w:pos="9015"/>
            </w:tabs>
            <w:bidi w:val="0"/>
            <w:rPr>
              <w:rStyle w:val="Hyperlink"/>
            </w:rPr>
          </w:pPr>
          <w:hyperlink w:anchor="_Toc1503792980">
            <w:r w:rsidRPr="587C293E" w:rsidR="587C293E">
              <w:rPr>
                <w:rStyle w:val="Hyperlink"/>
              </w:rPr>
              <w:t>2.6 Detection</w:t>
            </w:r>
            <w:r>
              <w:tab/>
            </w:r>
            <w:r>
              <w:fldChar w:fldCharType="begin"/>
            </w:r>
            <w:r>
              <w:instrText xml:space="preserve">PAGEREF _Toc1503792980 \h</w:instrText>
            </w:r>
            <w:r>
              <w:fldChar w:fldCharType="separate"/>
            </w:r>
            <w:r w:rsidRPr="587C293E" w:rsidR="587C293E">
              <w:rPr>
                <w:rStyle w:val="Hyperlink"/>
              </w:rPr>
              <w:t>11</w:t>
            </w:r>
            <w:r>
              <w:fldChar w:fldCharType="end"/>
            </w:r>
          </w:hyperlink>
        </w:p>
        <w:p w:rsidR="00DD075B" w:rsidP="6F23C038" w:rsidRDefault="00DD075B" w14:paraId="3E12F55D" w14:textId="1CA144E7">
          <w:pPr>
            <w:pStyle w:val="TOC2"/>
            <w:tabs>
              <w:tab w:val="right" w:leader="dot" w:pos="9015"/>
            </w:tabs>
            <w:bidi w:val="0"/>
            <w:rPr>
              <w:rStyle w:val="Hyperlink"/>
            </w:rPr>
          </w:pPr>
          <w:hyperlink w:anchor="_Toc472082702">
            <w:r w:rsidRPr="587C293E" w:rsidR="587C293E">
              <w:rPr>
                <w:rStyle w:val="Hyperlink"/>
              </w:rPr>
              <w:t>2.7 Mitigation</w:t>
            </w:r>
            <w:r>
              <w:tab/>
            </w:r>
            <w:r>
              <w:fldChar w:fldCharType="begin"/>
            </w:r>
            <w:r>
              <w:instrText xml:space="preserve">PAGEREF _Toc472082702 \h</w:instrText>
            </w:r>
            <w:r>
              <w:fldChar w:fldCharType="separate"/>
            </w:r>
            <w:r w:rsidRPr="587C293E" w:rsidR="587C293E">
              <w:rPr>
                <w:rStyle w:val="Hyperlink"/>
              </w:rPr>
              <w:t>12</w:t>
            </w:r>
            <w:r>
              <w:fldChar w:fldCharType="end"/>
            </w:r>
          </w:hyperlink>
        </w:p>
        <w:p w:rsidR="00DD075B" w:rsidP="6F23C038" w:rsidRDefault="00DD075B" w14:paraId="758EECAE" w14:textId="12BB30BE">
          <w:pPr>
            <w:pStyle w:val="TOC2"/>
            <w:tabs>
              <w:tab w:val="right" w:leader="dot" w:pos="9015"/>
            </w:tabs>
            <w:bidi w:val="0"/>
            <w:rPr>
              <w:rStyle w:val="Hyperlink"/>
            </w:rPr>
          </w:pPr>
          <w:hyperlink w:anchor="_Toc468738740">
            <w:r w:rsidRPr="587C293E" w:rsidR="587C293E">
              <w:rPr>
                <w:rStyle w:val="Hyperlink"/>
              </w:rPr>
              <w:t>2.8 Summary of Literature Review</w:t>
            </w:r>
            <w:r>
              <w:tab/>
            </w:r>
            <w:r>
              <w:fldChar w:fldCharType="begin"/>
            </w:r>
            <w:r>
              <w:instrText xml:space="preserve">PAGEREF _Toc468738740 \h</w:instrText>
            </w:r>
            <w:r>
              <w:fldChar w:fldCharType="separate"/>
            </w:r>
            <w:r w:rsidRPr="587C293E" w:rsidR="587C293E">
              <w:rPr>
                <w:rStyle w:val="Hyperlink"/>
              </w:rPr>
              <w:t>12</w:t>
            </w:r>
            <w:r>
              <w:fldChar w:fldCharType="end"/>
            </w:r>
          </w:hyperlink>
        </w:p>
        <w:p w:rsidR="00DD075B" w:rsidP="6F23C038" w:rsidRDefault="00DD075B" w14:paraId="461E5A97" w14:textId="4FC3EEF4">
          <w:pPr>
            <w:pStyle w:val="TOC1"/>
            <w:tabs>
              <w:tab w:val="right" w:leader="dot" w:pos="9015"/>
            </w:tabs>
            <w:bidi w:val="0"/>
            <w:rPr>
              <w:rStyle w:val="Hyperlink"/>
            </w:rPr>
          </w:pPr>
          <w:hyperlink w:anchor="_Toc1701328971">
            <w:r w:rsidRPr="587C293E" w:rsidR="587C293E">
              <w:rPr>
                <w:rStyle w:val="Hyperlink"/>
              </w:rPr>
              <w:t>3 Research Design and Methodology</w:t>
            </w:r>
            <w:r>
              <w:tab/>
            </w:r>
            <w:r>
              <w:fldChar w:fldCharType="begin"/>
            </w:r>
            <w:r>
              <w:instrText xml:space="preserve">PAGEREF _Toc1701328971 \h</w:instrText>
            </w:r>
            <w:r>
              <w:fldChar w:fldCharType="separate"/>
            </w:r>
            <w:r w:rsidRPr="587C293E" w:rsidR="587C293E">
              <w:rPr>
                <w:rStyle w:val="Hyperlink"/>
              </w:rPr>
              <w:t>12</w:t>
            </w:r>
            <w:r>
              <w:fldChar w:fldCharType="end"/>
            </w:r>
          </w:hyperlink>
        </w:p>
        <w:p w:rsidR="00DD075B" w:rsidP="6F23C038" w:rsidRDefault="00DD075B" w14:paraId="5B27DBC0" w14:textId="512CDF1D">
          <w:pPr>
            <w:pStyle w:val="TOC2"/>
            <w:tabs>
              <w:tab w:val="right" w:leader="dot" w:pos="9015"/>
            </w:tabs>
            <w:bidi w:val="0"/>
            <w:rPr>
              <w:rStyle w:val="Hyperlink"/>
            </w:rPr>
          </w:pPr>
          <w:hyperlink w:anchor="_Toc1338828682">
            <w:r w:rsidRPr="587C293E" w:rsidR="587C293E">
              <w:rPr>
                <w:rStyle w:val="Hyperlink"/>
              </w:rPr>
              <w:t>3.1 Research Design</w:t>
            </w:r>
            <w:r>
              <w:tab/>
            </w:r>
            <w:r>
              <w:fldChar w:fldCharType="begin"/>
            </w:r>
            <w:r>
              <w:instrText xml:space="preserve">PAGEREF _Toc1338828682 \h</w:instrText>
            </w:r>
            <w:r>
              <w:fldChar w:fldCharType="separate"/>
            </w:r>
            <w:r w:rsidRPr="587C293E" w:rsidR="587C293E">
              <w:rPr>
                <w:rStyle w:val="Hyperlink"/>
              </w:rPr>
              <w:t>12</w:t>
            </w:r>
            <w:r>
              <w:fldChar w:fldCharType="end"/>
            </w:r>
          </w:hyperlink>
        </w:p>
        <w:p w:rsidR="00DD075B" w:rsidP="6F23C038" w:rsidRDefault="00DD075B" w14:paraId="59FE73F1" w14:textId="5FC3FA89">
          <w:pPr>
            <w:pStyle w:val="TOC2"/>
            <w:tabs>
              <w:tab w:val="right" w:leader="dot" w:pos="9015"/>
            </w:tabs>
            <w:bidi w:val="0"/>
            <w:rPr>
              <w:rStyle w:val="Hyperlink"/>
            </w:rPr>
          </w:pPr>
          <w:hyperlink w:anchor="_Toc1459036134">
            <w:r w:rsidRPr="587C293E" w:rsidR="587C293E">
              <w:rPr>
                <w:rStyle w:val="Hyperlink"/>
              </w:rPr>
              <w:t>3.2 Research Methods and Materials</w:t>
            </w:r>
            <w:r>
              <w:tab/>
            </w:r>
            <w:r>
              <w:fldChar w:fldCharType="begin"/>
            </w:r>
            <w:r>
              <w:instrText xml:space="preserve">PAGEREF _Toc1459036134 \h</w:instrText>
            </w:r>
            <w:r>
              <w:fldChar w:fldCharType="separate"/>
            </w:r>
            <w:r w:rsidRPr="587C293E" w:rsidR="587C293E">
              <w:rPr>
                <w:rStyle w:val="Hyperlink"/>
              </w:rPr>
              <w:t>18</w:t>
            </w:r>
            <w:r>
              <w:fldChar w:fldCharType="end"/>
            </w:r>
          </w:hyperlink>
        </w:p>
        <w:p w:rsidR="00DD075B" w:rsidP="6F23C038" w:rsidRDefault="00DD075B" w14:paraId="7947BB79" w14:textId="32E7051A">
          <w:pPr>
            <w:pStyle w:val="TOC3"/>
            <w:tabs>
              <w:tab w:val="right" w:leader="dot" w:pos="9015"/>
            </w:tabs>
            <w:bidi w:val="0"/>
            <w:rPr>
              <w:rStyle w:val="Hyperlink"/>
            </w:rPr>
          </w:pPr>
          <w:hyperlink w:anchor="_Toc1508422202">
            <w:r w:rsidRPr="587C293E" w:rsidR="587C293E">
              <w:rPr>
                <w:rStyle w:val="Hyperlink"/>
              </w:rPr>
              <w:t>3.2.1 Methods</w:t>
            </w:r>
            <w:r>
              <w:tab/>
            </w:r>
            <w:r>
              <w:fldChar w:fldCharType="begin"/>
            </w:r>
            <w:r>
              <w:instrText xml:space="preserve">PAGEREF _Toc1508422202 \h</w:instrText>
            </w:r>
            <w:r>
              <w:fldChar w:fldCharType="separate"/>
            </w:r>
            <w:r w:rsidRPr="587C293E" w:rsidR="587C293E">
              <w:rPr>
                <w:rStyle w:val="Hyperlink"/>
              </w:rPr>
              <w:t>18</w:t>
            </w:r>
            <w:r>
              <w:fldChar w:fldCharType="end"/>
            </w:r>
          </w:hyperlink>
        </w:p>
        <w:p w:rsidR="00DD075B" w:rsidP="6F23C038" w:rsidRDefault="00DD075B" w14:paraId="6097E4CC" w14:textId="42CD4214">
          <w:pPr>
            <w:pStyle w:val="TOC3"/>
            <w:tabs>
              <w:tab w:val="right" w:leader="dot" w:pos="9015"/>
            </w:tabs>
            <w:bidi w:val="0"/>
            <w:rPr>
              <w:rStyle w:val="Hyperlink"/>
            </w:rPr>
          </w:pPr>
          <w:hyperlink w:anchor="_Toc1998263906">
            <w:r w:rsidRPr="587C293E" w:rsidR="587C293E">
              <w:rPr>
                <w:rStyle w:val="Hyperlink"/>
              </w:rPr>
              <w:t>3.2.2 Materials</w:t>
            </w:r>
            <w:r>
              <w:tab/>
            </w:r>
            <w:r>
              <w:fldChar w:fldCharType="begin"/>
            </w:r>
            <w:r>
              <w:instrText xml:space="preserve">PAGEREF _Toc1998263906 \h</w:instrText>
            </w:r>
            <w:r>
              <w:fldChar w:fldCharType="separate"/>
            </w:r>
            <w:r w:rsidRPr="587C293E" w:rsidR="587C293E">
              <w:rPr>
                <w:rStyle w:val="Hyperlink"/>
              </w:rPr>
              <w:t>20</w:t>
            </w:r>
            <w:r>
              <w:fldChar w:fldCharType="end"/>
            </w:r>
          </w:hyperlink>
        </w:p>
        <w:p w:rsidR="00DD075B" w:rsidP="6F23C038" w:rsidRDefault="00DD075B" w14:paraId="52182388" w14:textId="4C40ACEB">
          <w:pPr>
            <w:pStyle w:val="TOC1"/>
            <w:tabs>
              <w:tab w:val="right" w:leader="dot" w:pos="9015"/>
            </w:tabs>
            <w:bidi w:val="0"/>
            <w:rPr>
              <w:rStyle w:val="Hyperlink"/>
            </w:rPr>
          </w:pPr>
          <w:hyperlink w:anchor="_Toc1971650370">
            <w:r w:rsidRPr="587C293E" w:rsidR="587C293E">
              <w:rPr>
                <w:rStyle w:val="Hyperlink"/>
              </w:rPr>
              <w:t>4 Expected Outcome</w:t>
            </w:r>
            <w:r>
              <w:tab/>
            </w:r>
            <w:r>
              <w:fldChar w:fldCharType="begin"/>
            </w:r>
            <w:r>
              <w:instrText xml:space="preserve">PAGEREF _Toc1971650370 \h</w:instrText>
            </w:r>
            <w:r>
              <w:fldChar w:fldCharType="separate"/>
            </w:r>
            <w:r w:rsidRPr="587C293E" w:rsidR="587C293E">
              <w:rPr>
                <w:rStyle w:val="Hyperlink"/>
              </w:rPr>
              <w:t>23</w:t>
            </w:r>
            <w:r>
              <w:fldChar w:fldCharType="end"/>
            </w:r>
          </w:hyperlink>
        </w:p>
        <w:p w:rsidR="00DD075B" w:rsidP="6F23C038" w:rsidRDefault="00DD075B" w14:paraId="4DE305E3" w14:textId="23315774">
          <w:pPr>
            <w:pStyle w:val="TOC2"/>
            <w:tabs>
              <w:tab w:val="right" w:leader="dot" w:pos="9015"/>
            </w:tabs>
            <w:bidi w:val="0"/>
            <w:rPr>
              <w:rStyle w:val="Hyperlink"/>
            </w:rPr>
          </w:pPr>
          <w:hyperlink w:anchor="_Toc2067744066">
            <w:r w:rsidRPr="587C293E" w:rsidR="587C293E">
              <w:rPr>
                <w:rStyle w:val="Hyperlink"/>
              </w:rPr>
              <w:t>4.1 Anticipated Results</w:t>
            </w:r>
            <w:r>
              <w:tab/>
            </w:r>
            <w:r>
              <w:fldChar w:fldCharType="begin"/>
            </w:r>
            <w:r>
              <w:instrText xml:space="preserve">PAGEREF _Toc2067744066 \h</w:instrText>
            </w:r>
            <w:r>
              <w:fldChar w:fldCharType="separate"/>
            </w:r>
            <w:r w:rsidRPr="587C293E" w:rsidR="587C293E">
              <w:rPr>
                <w:rStyle w:val="Hyperlink"/>
              </w:rPr>
              <w:t>23</w:t>
            </w:r>
            <w:r>
              <w:fldChar w:fldCharType="end"/>
            </w:r>
          </w:hyperlink>
        </w:p>
        <w:p w:rsidR="00DD075B" w:rsidP="6F23C038" w:rsidRDefault="00DD075B" w14:paraId="751FE6B5" w14:textId="353B37B4">
          <w:pPr>
            <w:pStyle w:val="TOC2"/>
            <w:tabs>
              <w:tab w:val="right" w:leader="dot" w:pos="9015"/>
            </w:tabs>
            <w:bidi w:val="0"/>
            <w:rPr>
              <w:rStyle w:val="Hyperlink"/>
            </w:rPr>
          </w:pPr>
          <w:hyperlink w:anchor="_Toc1380570622">
            <w:r w:rsidRPr="587C293E" w:rsidR="587C293E">
              <w:rPr>
                <w:rStyle w:val="Hyperlink"/>
              </w:rPr>
              <w:t>4.2 Implications</w:t>
            </w:r>
            <w:r>
              <w:tab/>
            </w:r>
            <w:r>
              <w:fldChar w:fldCharType="begin"/>
            </w:r>
            <w:r>
              <w:instrText xml:space="preserve">PAGEREF _Toc1380570622 \h</w:instrText>
            </w:r>
            <w:r>
              <w:fldChar w:fldCharType="separate"/>
            </w:r>
            <w:r w:rsidRPr="587C293E" w:rsidR="587C293E">
              <w:rPr>
                <w:rStyle w:val="Hyperlink"/>
              </w:rPr>
              <w:t>23</w:t>
            </w:r>
            <w:r>
              <w:fldChar w:fldCharType="end"/>
            </w:r>
          </w:hyperlink>
        </w:p>
        <w:p w:rsidR="00DD075B" w:rsidP="6F23C038" w:rsidRDefault="00DD075B" w14:paraId="018C7E1F" w14:textId="31072EDF">
          <w:pPr>
            <w:pStyle w:val="TOC2"/>
            <w:tabs>
              <w:tab w:val="right" w:leader="dot" w:pos="9015"/>
            </w:tabs>
            <w:bidi w:val="0"/>
            <w:rPr>
              <w:rStyle w:val="Hyperlink"/>
            </w:rPr>
          </w:pPr>
          <w:hyperlink w:anchor="_Toc1525383853">
            <w:r w:rsidRPr="587C293E" w:rsidR="587C293E">
              <w:rPr>
                <w:rStyle w:val="Hyperlink"/>
              </w:rPr>
              <w:t>4.3 Limitations</w:t>
            </w:r>
            <w:r>
              <w:tab/>
            </w:r>
            <w:r>
              <w:fldChar w:fldCharType="begin"/>
            </w:r>
            <w:r>
              <w:instrText xml:space="preserve">PAGEREF _Toc1525383853 \h</w:instrText>
            </w:r>
            <w:r>
              <w:fldChar w:fldCharType="separate"/>
            </w:r>
            <w:r w:rsidRPr="587C293E" w:rsidR="587C293E">
              <w:rPr>
                <w:rStyle w:val="Hyperlink"/>
              </w:rPr>
              <w:t>23</w:t>
            </w:r>
            <w:r>
              <w:fldChar w:fldCharType="end"/>
            </w:r>
          </w:hyperlink>
        </w:p>
        <w:p w:rsidR="00DD075B" w:rsidP="6F23C038" w:rsidRDefault="00DD075B" w14:paraId="63F17F7A" w14:textId="4EA9A9ED">
          <w:pPr>
            <w:pStyle w:val="TOC1"/>
            <w:tabs>
              <w:tab w:val="right" w:leader="dot" w:pos="9015"/>
            </w:tabs>
            <w:bidi w:val="0"/>
            <w:rPr>
              <w:rStyle w:val="Hyperlink"/>
            </w:rPr>
          </w:pPr>
          <w:hyperlink w:anchor="_Toc726028099">
            <w:r w:rsidRPr="587C293E" w:rsidR="587C293E">
              <w:rPr>
                <w:rStyle w:val="Hyperlink"/>
              </w:rPr>
              <w:t>5 Timeline</w:t>
            </w:r>
            <w:r>
              <w:tab/>
            </w:r>
            <w:r>
              <w:fldChar w:fldCharType="begin"/>
            </w:r>
            <w:r>
              <w:instrText xml:space="preserve">PAGEREF _Toc726028099 \h</w:instrText>
            </w:r>
            <w:r>
              <w:fldChar w:fldCharType="separate"/>
            </w:r>
            <w:r w:rsidRPr="587C293E" w:rsidR="587C293E">
              <w:rPr>
                <w:rStyle w:val="Hyperlink"/>
              </w:rPr>
              <w:t>23</w:t>
            </w:r>
            <w:r>
              <w:fldChar w:fldCharType="end"/>
            </w:r>
          </w:hyperlink>
        </w:p>
        <w:p w:rsidR="00DD075B" w:rsidP="6F23C038" w:rsidRDefault="00DD075B" w14:paraId="625C497D" w14:textId="7135D6C5">
          <w:pPr>
            <w:pStyle w:val="TOC1"/>
            <w:tabs>
              <w:tab w:val="right" w:leader="dot" w:pos="9015"/>
            </w:tabs>
            <w:bidi w:val="0"/>
            <w:rPr>
              <w:rStyle w:val="Hyperlink"/>
            </w:rPr>
          </w:pPr>
          <w:hyperlink w:anchor="_Toc1173832238">
            <w:r w:rsidRPr="587C293E" w:rsidR="587C293E">
              <w:rPr>
                <w:rStyle w:val="Hyperlink"/>
              </w:rPr>
              <w:t>6 Glossary</w:t>
            </w:r>
            <w:r>
              <w:tab/>
            </w:r>
            <w:r>
              <w:fldChar w:fldCharType="begin"/>
            </w:r>
            <w:r>
              <w:instrText xml:space="preserve">PAGEREF _Toc1173832238 \h</w:instrText>
            </w:r>
            <w:r>
              <w:fldChar w:fldCharType="separate"/>
            </w:r>
            <w:r w:rsidRPr="587C293E" w:rsidR="587C293E">
              <w:rPr>
                <w:rStyle w:val="Hyperlink"/>
              </w:rPr>
              <w:t>23</w:t>
            </w:r>
            <w:r>
              <w:fldChar w:fldCharType="end"/>
            </w:r>
          </w:hyperlink>
        </w:p>
        <w:p w:rsidR="00DD075B" w:rsidP="6F23C038" w:rsidRDefault="00DD075B" w14:paraId="23F52A29" w14:textId="1B26A61D">
          <w:pPr>
            <w:pStyle w:val="TOC1"/>
            <w:tabs>
              <w:tab w:val="right" w:leader="dot" w:pos="9015"/>
            </w:tabs>
            <w:bidi w:val="0"/>
            <w:rPr>
              <w:rStyle w:val="Hyperlink"/>
            </w:rPr>
          </w:pPr>
          <w:hyperlink w:anchor="_Toc81160009">
            <w:r w:rsidRPr="587C293E" w:rsidR="587C293E">
              <w:rPr>
                <w:rStyle w:val="Hyperlink"/>
              </w:rPr>
              <w:t>7 Appendix I: A note on the term Technical Control</w:t>
            </w:r>
            <w:r>
              <w:tab/>
            </w:r>
            <w:r>
              <w:fldChar w:fldCharType="begin"/>
            </w:r>
            <w:r>
              <w:instrText xml:space="preserve">PAGEREF _Toc81160009 \h</w:instrText>
            </w:r>
            <w:r>
              <w:fldChar w:fldCharType="separate"/>
            </w:r>
            <w:r w:rsidRPr="587C293E" w:rsidR="587C293E">
              <w:rPr>
                <w:rStyle w:val="Hyperlink"/>
              </w:rPr>
              <w:t>23</w:t>
            </w:r>
            <w:r>
              <w:fldChar w:fldCharType="end"/>
            </w:r>
          </w:hyperlink>
        </w:p>
        <w:p w:rsidR="587C293E" w:rsidP="587C293E" w:rsidRDefault="587C293E" w14:paraId="164403E4" w14:textId="0E784695">
          <w:pPr>
            <w:pStyle w:val="TOC1"/>
            <w:tabs>
              <w:tab w:val="right" w:leader="dot" w:pos="9015"/>
            </w:tabs>
            <w:bidi w:val="0"/>
            <w:rPr>
              <w:rStyle w:val="Hyperlink"/>
            </w:rPr>
          </w:pPr>
          <w:hyperlink w:anchor="_Toc651051375">
            <w:r w:rsidRPr="587C293E" w:rsidR="587C293E">
              <w:rPr>
                <w:rStyle w:val="Hyperlink"/>
              </w:rPr>
              <w:t>8 References</w:t>
            </w:r>
            <w:r>
              <w:tab/>
            </w:r>
            <w:r>
              <w:fldChar w:fldCharType="begin"/>
            </w:r>
            <w:r>
              <w:instrText xml:space="preserve">PAGEREF _Toc651051375 \h</w:instrText>
            </w:r>
            <w:r>
              <w:fldChar w:fldCharType="separate"/>
            </w:r>
            <w:r w:rsidRPr="587C293E" w:rsidR="587C293E">
              <w:rPr>
                <w:rStyle w:val="Hyperlink"/>
              </w:rPr>
              <w:t>23</w:t>
            </w:r>
            <w:r>
              <w:fldChar w:fldCharType="end"/>
            </w:r>
          </w:hyperlink>
          <w:r>
            <w:fldChar w:fldCharType="end"/>
          </w:r>
        </w:p>
      </w:sdtContent>
    </w:sdt>
    <w:p w:rsidR="00DD075B" w:rsidRDefault="00DD075B" w14:paraId="19CB7488" w14:textId="1110EEBD"/>
    <w:p w:rsidR="00DD075B" w:rsidRDefault="00DD075B" w14:paraId="4259206C" w14:textId="3E2680A9"/>
    <w:p w:rsidR="00DD075B" w:rsidRDefault="00DD075B" w14:paraId="544899A7" w14:textId="2FCC6CD2"/>
    <w:p w:rsidR="00DD075B" w:rsidRDefault="00DD075B" w14:paraId="4CDEDA39" w14:textId="2B5169DE"/>
    <w:p w:rsidR="00DD075B" w:rsidRDefault="00DD075B" w14:paraId="59825F66" w14:textId="55C2A3DC"/>
    <w:p w:rsidR="00DD075B" w:rsidRDefault="00DD075B" w14:paraId="443A5E73" w14:textId="40A13D56"/>
    <w:p w:rsidR="00DD075B" w:rsidRDefault="00DD075B" w14:paraId="7A32DA2A" w14:textId="297A0BB2"/>
    <w:p w:rsidR="00DD075B" w:rsidP="6F23C038" w:rsidRDefault="00DD075B" w14:paraId="252E16D0" w14:textId="5DCF3936">
      <w:pPr>
        <w:pStyle w:val="Normal"/>
      </w:pPr>
    </w:p>
    <w:p w:rsidR="00DD075B" w:rsidP="6F23C038" w:rsidRDefault="00DD075B" w14:paraId="5A0B1E4E" w14:textId="71622C6B">
      <w:pPr>
        <w:pStyle w:val="Normal"/>
      </w:pPr>
      <w:r w:rsidR="0E324F47">
        <w:drawing>
          <wp:inline wp14:editId="4C2DEE44" wp14:anchorId="6CE3211E">
            <wp:extent cx="5724524" cy="2781300"/>
            <wp:effectExtent l="0" t="0" r="0" b="0"/>
            <wp:docPr id="1808364481" name="" title=""/>
            <wp:cNvGraphicFramePr>
              <a:graphicFrameLocks noChangeAspect="1"/>
            </wp:cNvGraphicFramePr>
            <a:graphic>
              <a:graphicData uri="http://schemas.openxmlformats.org/drawingml/2006/picture">
                <pic:pic>
                  <pic:nvPicPr>
                    <pic:cNvPr id="0" name=""/>
                    <pic:cNvPicPr/>
                  </pic:nvPicPr>
                  <pic:blipFill>
                    <a:blip r:embed="Rc4769f6bff474d14">
                      <a:extLst>
                        <a:ext xmlns:a="http://schemas.openxmlformats.org/drawingml/2006/main" uri="{28A0092B-C50C-407E-A947-70E740481C1C}">
                          <a14:useLocalDpi val="0"/>
                        </a:ext>
                      </a:extLst>
                    </a:blip>
                    <a:stretch>
                      <a:fillRect/>
                    </a:stretch>
                  </pic:blipFill>
                  <pic:spPr>
                    <a:xfrm>
                      <a:off x="0" y="0"/>
                      <a:ext cx="5724524" cy="2781300"/>
                    </a:xfrm>
                    <a:prstGeom prst="rect">
                      <a:avLst/>
                    </a:prstGeom>
                  </pic:spPr>
                </pic:pic>
              </a:graphicData>
            </a:graphic>
          </wp:inline>
        </w:drawing>
      </w:r>
    </w:p>
    <w:p w:rsidR="00DD075B" w:rsidP="6F23C038" w:rsidRDefault="00DD075B" w14:paraId="15B7B5C2" w14:textId="52A8C3F3">
      <w:pPr>
        <w:pStyle w:val="Normal"/>
      </w:pPr>
    </w:p>
    <w:p w:rsidR="00DD075B" w:rsidRDefault="00DD075B" w14:paraId="7028D049" w14:textId="7C5B65AF">
      <w:r w:rsidR="7C771ED6">
        <w:drawing>
          <wp:inline wp14:editId="304D57A3" wp14:anchorId="5DDAB46F">
            <wp:extent cx="5724524" cy="1971675"/>
            <wp:effectExtent l="0" t="0" r="0" b="0"/>
            <wp:docPr id="519945985" name="" title=""/>
            <wp:cNvGraphicFramePr>
              <a:graphicFrameLocks noChangeAspect="1"/>
            </wp:cNvGraphicFramePr>
            <a:graphic>
              <a:graphicData uri="http://schemas.openxmlformats.org/drawingml/2006/picture">
                <pic:pic>
                  <pic:nvPicPr>
                    <pic:cNvPr id="0" name=""/>
                    <pic:cNvPicPr/>
                  </pic:nvPicPr>
                  <pic:blipFill>
                    <a:blip r:embed="R3060d088626c431e">
                      <a:extLst>
                        <a:ext xmlns:a="http://schemas.openxmlformats.org/drawingml/2006/main" uri="{28A0092B-C50C-407E-A947-70E740481C1C}">
                          <a14:useLocalDpi val="0"/>
                        </a:ext>
                      </a:extLst>
                    </a:blip>
                    <a:stretch>
                      <a:fillRect/>
                    </a:stretch>
                  </pic:blipFill>
                  <pic:spPr>
                    <a:xfrm>
                      <a:off x="0" y="0"/>
                      <a:ext cx="5724524" cy="1971675"/>
                    </a:xfrm>
                    <a:prstGeom prst="rect">
                      <a:avLst/>
                    </a:prstGeom>
                  </pic:spPr>
                </pic:pic>
              </a:graphicData>
            </a:graphic>
          </wp:inline>
        </w:drawing>
      </w:r>
    </w:p>
    <w:p w:rsidR="00DD075B" w:rsidRDefault="00DD075B" w14:paraId="61DC8D8A" w14:textId="77777777"/>
    <w:p w:rsidR="00DD075B" w:rsidRDefault="00DD075B" w14:paraId="4F826D0C" w14:textId="77777777"/>
    <w:p w:rsidR="00DD075B" w:rsidRDefault="00DD075B" w14:paraId="29AB9984" w14:textId="77777777"/>
    <w:p w:rsidR="00DD075B" w:rsidRDefault="00DD075B" w14:paraId="5AB61146" w14:textId="77777777"/>
    <w:p w:rsidR="00DD075B" w:rsidRDefault="00DD075B" w14:paraId="3CCDF34C" w14:textId="77777777"/>
    <w:p w:rsidR="00DD075B" w:rsidRDefault="00DD075B" w14:paraId="23EC97C0" w14:textId="77777777"/>
    <w:p w:rsidR="00DD075B" w:rsidRDefault="00DD075B" w14:paraId="2FB5290E" w14:textId="77777777"/>
    <w:p w:rsidR="00DD075B" w:rsidRDefault="00DD075B" w14:paraId="7199A173" w14:textId="77777777"/>
    <w:p w:rsidR="00195CDC" w:rsidRDefault="004A274E" w14:paraId="555EFC85" w14:textId="77777777">
      <w:pPr>
        <w:sectPr w:rsidR="00195CDC" w:rsidSect="00282A38">
          <w:footerReference w:type="default" r:id="rId8"/>
          <w:pgSz w:w="11906" w:h="16838" w:orient="portrait"/>
          <w:pgMar w:top="1440" w:right="1440" w:bottom="1440" w:left="1440" w:header="708" w:footer="708" w:gutter="0"/>
          <w:pgNumType w:start="1"/>
          <w:cols w:space="708"/>
          <w:docGrid w:linePitch="360"/>
        </w:sectPr>
      </w:pPr>
      <w:r>
        <w:br w:type="page"/>
      </w:r>
    </w:p>
    <w:p w:rsidR="004C546D" w:rsidP="587C293E" w:rsidRDefault="004C546D" w14:paraId="47B5414E" w14:textId="43B2B59C">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361963694" w:id="1509486920"/>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1 Introduction</w:t>
      </w:r>
      <w:bookmarkEnd w:id="1509486920"/>
    </w:p>
    <w:p w:rsidR="004C546D" w:rsidP="6F23C038" w:rsidRDefault="004C546D" w14:paraId="1E8DF1A4" w14:textId="23B8BB2C">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p>
    <w:p w:rsidR="004C546D" w:rsidP="587C293E" w:rsidRDefault="004C546D" w14:paraId="48EA5969" w14:textId="4250F490">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918583420" w:id="1444088059"/>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1.1 Context and Background</w:t>
      </w:r>
      <w:bookmarkEnd w:id="1444088059"/>
    </w:p>
    <w:p w:rsidR="004C546D" w:rsidP="6F23C038" w:rsidRDefault="004C546D" w14:paraId="439AD653" w14:textId="44648C93">
      <w:pPr>
        <w:pStyle w:val="Heading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3626DB94" w14:textId="429A679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0457C897">
        <w:rPr>
          <w:rFonts w:ascii="Times New Roman" w:hAnsi="Times New Roman" w:eastAsia="Times New Roman" w:cs="Times New Roman"/>
          <w:noProof w:val="0"/>
          <w:sz w:val="24"/>
          <w:szCs w:val="24"/>
          <w:lang w:val="en-GB"/>
        </w:rPr>
        <w:t>Malware has a long history and cybersecurity professionals have developed defensive measures that are effective against it. Traditional file-based malware exists on disk, in the file system and anti-virus solutions can detected it using a range of methods such as signature-based detection or heuristic detection [1]</w:t>
      </w:r>
      <w:r w:rsidRPr="587C293E" w:rsidR="0457C897">
        <w:rPr>
          <w:rFonts w:ascii="Times New Roman" w:hAnsi="Times New Roman" w:eastAsia="Times New Roman" w:cs="Times New Roman"/>
          <w:noProof w:val="0"/>
          <w:sz w:val="24"/>
          <w:szCs w:val="24"/>
          <w:lang w:val="en-GB"/>
        </w:rPr>
        <w:t>.</w:t>
      </w:r>
      <w:r w:rsidRPr="587C293E" w:rsidR="0457C897">
        <w:rPr>
          <w:rFonts w:ascii="Times New Roman" w:hAnsi="Times New Roman" w:eastAsia="Times New Roman" w:cs="Times New Roman"/>
          <w:noProof w:val="0"/>
          <w:sz w:val="24"/>
          <w:szCs w:val="24"/>
          <w:lang w:val="en-GB"/>
        </w:rPr>
        <w:t xml:space="preserve">  </w:t>
      </w:r>
      <w:r w:rsidRPr="587C293E" w:rsidR="0457C897">
        <w:rPr>
          <w:rFonts w:ascii="Times New Roman" w:hAnsi="Times New Roman" w:eastAsia="Times New Roman" w:cs="Times New Roman"/>
          <w:noProof w:val="0"/>
          <w:sz w:val="24"/>
          <w:szCs w:val="24"/>
          <w:lang w:val="en-GB"/>
        </w:rPr>
        <w:t xml:space="preserve">  </w:t>
      </w:r>
    </w:p>
    <w:p w:rsidR="004C546D" w:rsidP="6F23C038" w:rsidRDefault="004C546D" w14:paraId="0F49B26A" w14:textId="1CE13AF8">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defensive strategies have evolved so to have the tools and techniques employed by cybercriminals. One such malicious advancement is fileless malware. As the name implies there are no files, and nothing is saved to the disk. Instead, the malware resides and operates in a systems memory.  A virus existing in memory is no new concept; the Lehigh virus from 1987 also existed in the memory [2] however there has been a rise in this style of attack over the last two decades [3].  </w:t>
      </w:r>
    </w:p>
    <w:p w:rsidR="004C546D" w:rsidP="6F23C038" w:rsidRDefault="004C546D" w14:paraId="38AC209C" w14:textId="5DC43978">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a typical attack an attacker may make use of vulnerabilities in a legitimate windows system tool such as WMI (Windows Management Instrumentation) [4], PowerShell [5] or LOLBins (Living off the Land Binaries) [6]. Once a vulnerability has been established the attacker exploits it to load code directly into the systems memory. Registry keys can be created to obtain persistence and fileless malware commands and scripts can be used to reach malicious end points such as C&amp;C servers [7]. </w:t>
      </w:r>
    </w:p>
    <w:p w:rsidR="004C546D" w:rsidP="6F23C038" w:rsidRDefault="004C546D" w14:paraId="13653690" w14:textId="3FF0000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Fileless malware attacks can be particularly challenging to identify because nothing has been written to disk, in the system’s running process the legitimate windows tool being exploited would show and this would give little indication of compromise. Additionally, it evades traditional anti-virus solutions relying on signature-based detection [8]. </w:t>
      </w:r>
    </w:p>
    <w:p w:rsidR="004C546D" w:rsidP="6F23C038" w:rsidRDefault="004C546D" w14:paraId="0BE53AF1" w14:textId="071FB04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Cybercriminals deliberately make fileless malware difficult to detect, study and analyse. Obfuscation is a technique used to transform and obscure malicious code to make it difficult to reverse engineer. There are many techniques that can achieve this such as packing which involves compressing and encrypting the malware code then unpacking it at execution [7].   </w:t>
      </w:r>
    </w:p>
    <w:p w:rsidR="004C546D" w:rsidP="6F23C038" w:rsidRDefault="004C546D" w14:paraId="60DC1755" w14:textId="6B0F65D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and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Sihwail</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both note that after detecting an analysis environment such as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416443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irtual machine smart malware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won’t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execute.  For example, some malware may be able to recognise the lack of a web browser or web browser history to detect a virtual environment [7] [9].</w:t>
      </w:r>
    </w:p>
    <w:p w:rsidR="004C546D" w:rsidP="6F23C038" w:rsidRDefault="004C546D" w14:paraId="5ED1572B" w14:textId="2CF1AA74">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Despite fileless malwares evasiveness researchers have developed analysis methodologies [10]. Static analysis is where the fileless malware scripts or commands are examined without being executed [10]. Although a safe method, obfuscation or packing can make this difficult </w:t>
      </w:r>
      <w:r w:rsidRPr="6F23C038" w:rsidR="4C00FD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6F23C038" w:rsidR="38D7E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w:t>
      </w:r>
      <w:r w:rsidRPr="6F23C038" w:rsidR="05E5BD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runtime behaviour not discoverable via this method [7]. </w:t>
      </w:r>
    </w:p>
    <w:p w:rsidR="004C546D" w:rsidP="587C293E" w:rsidRDefault="004C546D" w14:paraId="5588FA16" w14:textId="178B8B94">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Dynamic </w:t>
      </w:r>
      <w:r w:rsidRPr="587C293E" w:rsidR="6FA8C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analysis</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overcome obfuscation techniques and can be used to observe fileless malwares behaviour at runtime [10]. </w:t>
      </w:r>
      <w:r w:rsidRPr="587C293E" w:rsidR="7AC67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emory analysis involves running the malware and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cquiring</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memory dump of the host system. The memory dump is then studied to learn what the malware does at runtime [10]</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1FE7A2A3" w14:textId="3048DF9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has also focused on detecting this evasive threat for instance Singh and Tripathy have devised a method of detecting fileless malware in its early stages [3] and Sihwail et al.’s study focused on detecting fileless malware by finding artifacts in memory images [9].   </w:t>
      </w:r>
    </w:p>
    <w:p w:rsidR="004C546D" w:rsidP="6F23C038" w:rsidRDefault="004C546D" w14:paraId="0716BDC8" w14:textId="240A866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B3FFBB4" w14:textId="7E311C4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1DD8BDB3" w14:textId="570319D5">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2040131515" w:id="1707365012"/>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1.2 Research Problem</w:t>
      </w:r>
      <w:bookmarkEnd w:id="1707365012"/>
    </w:p>
    <w:p w:rsidR="004C546D" w:rsidP="6F23C038" w:rsidRDefault="004C546D" w14:paraId="048A08AB" w14:textId="403E0EF2">
      <w:pPr>
        <w:pStyle w:val="Normal"/>
        <w:keepNext w:val="1"/>
        <w:keepLines w:val="1"/>
        <w:rPr>
          <w:noProof w:val="0"/>
          <w:lang w:val="en-GB"/>
        </w:rPr>
      </w:pPr>
    </w:p>
    <w:p w:rsidR="004C546D" w:rsidP="6F23C038" w:rsidRDefault="004C546D" w14:paraId="4B085660" w14:textId="20AFCD6D">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noProof w:val="0"/>
          <w:sz w:val="24"/>
          <w:szCs w:val="24"/>
          <w:lang w:val="en-GB"/>
        </w:rPr>
        <w:t>Reviewing the literature many fileless malware papers seem to focus on the topics of detection and analysis. This research has high importance because these papers provide us with an understanding of the operation of fileless malware and the detection methods revealed can contribute to the development of security solutions that will be able to prevent fileless malware.</w:t>
      </w:r>
      <w:r w:rsidRPr="6F23C038" w:rsidR="0457C897">
        <w:rPr>
          <w:rFonts w:ascii="Times New Roman" w:hAnsi="Times New Roman" w:eastAsia="Times New Roman" w:cs="Times New Roman"/>
          <w:noProof w:val="0"/>
          <w:sz w:val="24"/>
          <w:szCs w:val="24"/>
          <w:lang w:val="en-GB"/>
        </w:rPr>
        <w:t xml:space="preserve"> </w:t>
      </w:r>
    </w:p>
    <w:p w:rsidR="004C546D" w:rsidP="6F23C038" w:rsidRDefault="004C546D" w14:paraId="0C2EFC21" w14:textId="18051FA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seems to be little research that focuses specifically on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developing technical controls that are effective at preventing fileless malware infections. Sanjay B N et al. conclude that security solutions need to go beyond file detection with a multilayered, integrated approach that can span the entire attack lifecycle and defend against all types of attack [11]</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1A1CB102" w14:textId="7E21BBD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an enterprise looking to defend their infrastructure; being able to analyse and detect fileless malware might not be enough to provide defence in depth [12].  Even with the early stage in memory analysis developed by Singh and Tripathy [3] in a production environment if the malware was detected at this stage, it would already be running. </w:t>
      </w:r>
    </w:p>
    <w:p w:rsidR="004C546D" w:rsidP="6F23C038" w:rsidRDefault="004C546D" w14:paraId="33CB5811" w14:textId="467909D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the other hand, a strategically implemented technical control could in theory prevent fileless malware from reaching the execution stage altogether and it could be argued that for an organisation preventing the malware has a higher priority than analysing or detecting it.</w:t>
      </w:r>
    </w:p>
    <w:p w:rsidR="004C546D" w:rsidP="587C293E" w:rsidRDefault="004C546D" w14:paraId="53E47F63" w14:textId="47498DB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technical control can be any technical solution that can successfully counter attacks, reduce risk, resolve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vulnerabilities</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improve security [13]. Examples would be configuration changes made to a server, the implementation of new software, writing a PowerShell script. Policy documentation and training staff are examples of non-technical controls</w:t>
      </w:r>
      <w:r w:rsidRPr="587C293E" w:rsidR="381B24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[13]</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4C546D" w:rsidP="6F23C038" w:rsidRDefault="004C546D" w14:paraId="623A514B" w14:textId="7A9FAB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Khushali does note some mitigations which could also be categorised as technical controls [14]. However, there is further research to be done into each of those mitigations and others in the hope of devising one or more technical controls that are effective against fileless malware, and this is the significance of this research. </w:t>
      </w:r>
    </w:p>
    <w:p w:rsidR="004C546D" w:rsidP="6F23C038" w:rsidRDefault="004C546D" w14:paraId="7A56EF65" w14:textId="39C17FB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D36CBFD" w14:textId="13158AC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4C546D" w:rsidP="587C293E" w:rsidRDefault="004C546D" w14:paraId="4ED0BF94" w14:textId="39A03373">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715926126" w:id="134910095"/>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1.3 Research Aim and Objectives</w:t>
      </w:r>
      <w:bookmarkEnd w:id="134910095"/>
    </w:p>
    <w:p w:rsidR="004C546D" w:rsidP="6F23C038" w:rsidRDefault="004C546D" w14:paraId="4F049881" w14:textId="16459BE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E318233" w14:textId="4010857B">
      <w:pPr>
        <w:rPr>
          <w:rFonts w:ascii="Aptos" w:hAnsi="Aptos" w:eastAsia="Aptos" w:cs="Aptos"/>
          <w:b w:val="0"/>
          <w:bCs w:val="0"/>
          <w:i w:val="0"/>
          <w:iCs w:val="0"/>
          <w:caps w:val="0"/>
          <w:smallCaps w:val="0"/>
          <w:noProof w:val="0"/>
          <w:color w:val="000000" w:themeColor="text1" w:themeTint="FF" w:themeShade="FF"/>
          <w:sz w:val="24"/>
          <w:szCs w:val="24"/>
          <w:lang w:val="en-US"/>
        </w:rPr>
      </w:pPr>
      <w:r w:rsidR="0457C897">
        <w:drawing>
          <wp:inline wp14:editId="73F027DD" wp14:anchorId="4BB98782">
            <wp:extent cx="5514975" cy="7191376"/>
            <wp:effectExtent l="0" t="0" r="0" b="0"/>
            <wp:docPr id="9792174" name="" descr="Picture" title=""/>
            <wp:cNvGraphicFramePr>
              <a:graphicFrameLocks noChangeAspect="1"/>
            </wp:cNvGraphicFramePr>
            <a:graphic>
              <a:graphicData uri="http://schemas.openxmlformats.org/drawingml/2006/picture">
                <pic:pic>
                  <pic:nvPicPr>
                    <pic:cNvPr id="0" name=""/>
                    <pic:cNvPicPr/>
                  </pic:nvPicPr>
                  <pic:blipFill>
                    <a:blip r:embed="Rdab00e27977844ec">
                      <a:extLst>
                        <a:ext xmlns:a="http://schemas.openxmlformats.org/drawingml/2006/main" uri="{28A0092B-C50C-407E-A947-70E740481C1C}">
                          <a14:useLocalDpi val="0"/>
                        </a:ext>
                      </a:extLst>
                    </a:blip>
                    <a:stretch>
                      <a:fillRect/>
                    </a:stretch>
                  </pic:blipFill>
                  <pic:spPr>
                    <a:xfrm>
                      <a:off x="0" y="0"/>
                      <a:ext cx="5514975" cy="7191376"/>
                    </a:xfrm>
                    <a:prstGeom prst="rect">
                      <a:avLst/>
                    </a:prstGeom>
                  </pic:spPr>
                </pic:pic>
              </a:graphicData>
            </a:graphic>
          </wp:inline>
        </w:drawing>
      </w:r>
    </w:p>
    <w:p w:rsidR="004C546D" w:rsidP="6F23C038" w:rsidRDefault="004C546D" w14:paraId="00F771ED" w14:textId="17E949EB">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046A3E50" w14:textId="0A6A3341">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270CEA07" w14:textId="08DABC7D">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042BE3A9" w14:textId="7C44E5AC">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02C1BF44" w14:textId="5EC4E388">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587C293E" w:rsidRDefault="004C546D" w14:paraId="2B6739E3" w14:textId="59D56465">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668113283" w:id="826778804"/>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1.4 Significance of the Research</w:t>
      </w:r>
      <w:bookmarkEnd w:id="826778804"/>
    </w:p>
    <w:p w:rsidR="004C546D" w:rsidP="6F23C038" w:rsidRDefault="004C546D" w14:paraId="625E1C73" w14:textId="7A3F10E5">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4EE90C30" w14:textId="7163888A">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0457C897">
        <w:rPr>
          <w:rFonts w:ascii="Times New Roman" w:hAnsi="Times New Roman" w:eastAsia="Times New Roman" w:cs="Times New Roman"/>
          <w:noProof w:val="0"/>
          <w:sz w:val="24"/>
          <w:szCs w:val="24"/>
          <w:lang w:val="en-GB"/>
        </w:rPr>
        <w:t xml:space="preserve">Throughout the malware analysis, technical control development and technical control evaluation phases of the research </w:t>
      </w:r>
      <w:r w:rsidRPr="587C293E" w:rsidR="23010F3A">
        <w:rPr>
          <w:rFonts w:ascii="Times New Roman" w:hAnsi="Times New Roman" w:eastAsia="Times New Roman" w:cs="Times New Roman"/>
          <w:noProof w:val="0"/>
          <w:sz w:val="24"/>
          <w:szCs w:val="24"/>
          <w:lang w:val="en-GB"/>
        </w:rPr>
        <w:t>I</w:t>
      </w:r>
      <w:r w:rsidRPr="587C293E" w:rsidR="0457C897">
        <w:rPr>
          <w:rFonts w:ascii="Times New Roman" w:hAnsi="Times New Roman" w:eastAsia="Times New Roman" w:cs="Times New Roman"/>
          <w:noProof w:val="0"/>
          <w:sz w:val="24"/>
          <w:szCs w:val="24"/>
          <w:lang w:val="en-GB"/>
        </w:rPr>
        <w:t xml:space="preserve"> will aim to uncover yet undiscovered insights into the operation of fileless malware and this information will help the academic community, and the cybersecurity industry understand and combat fileless malware</w:t>
      </w:r>
      <w:r w:rsidRPr="587C293E" w:rsidR="0457C897">
        <w:rPr>
          <w:rFonts w:ascii="Times New Roman" w:hAnsi="Times New Roman" w:eastAsia="Times New Roman" w:cs="Times New Roman"/>
          <w:noProof w:val="0"/>
          <w:sz w:val="24"/>
          <w:szCs w:val="24"/>
          <w:lang w:val="en-GB"/>
        </w:rPr>
        <w:t>.</w:t>
      </w:r>
      <w:r w:rsidRPr="587C293E" w:rsidR="0457C897">
        <w:rPr>
          <w:rFonts w:ascii="Times New Roman" w:hAnsi="Times New Roman" w:eastAsia="Times New Roman" w:cs="Times New Roman"/>
          <w:noProof w:val="0"/>
          <w:sz w:val="24"/>
          <w:szCs w:val="24"/>
          <w:lang w:val="en-GB"/>
        </w:rPr>
        <w:t xml:space="preserve">  </w:t>
      </w:r>
    </w:p>
    <w:p w:rsidR="004C546D" w:rsidP="6F23C038" w:rsidRDefault="004C546D" w14:paraId="3FB46111" w14:textId="438A12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technical controls produced will be applicable to the contemporary production environment and organisations will be able to use these to improve their defences against the allusive threat of fileless malware. Not all organisations or individuals can afford an all-in-one security solution such as SolarWinds [15]. The focus of this research will be to develop open-source controls usable at no cost by any individual end user or organisation that are relatively straightforward to implement.  </w:t>
      </w:r>
    </w:p>
    <w:p w:rsidR="004C546D" w:rsidP="6F23C038" w:rsidRDefault="004C546D" w14:paraId="61679077" w14:textId="26B4BF4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5B1B67B" w14:textId="7C5B230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4DBB14D1" w14:textId="64044D45">
      <w:pPr>
        <w:pStyle w:val="Heading1"/>
        <w:keepNext w:val="1"/>
        <w:keepLines w:val="1"/>
        <w:spacing w:before="360" w:after="80"/>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1103444776" w:id="2040260370"/>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2 Literature Review</w:t>
      </w:r>
      <w:bookmarkEnd w:id="2040260370"/>
    </w:p>
    <w:p w:rsidR="004C546D" w:rsidP="6F23C038" w:rsidRDefault="004C546D" w14:paraId="7F93A9D5" w14:textId="56E10B1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EEF07D9" w14:textId="7D2D383D">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p>
    <w:p w:rsidR="004C546D" w:rsidP="587C293E" w:rsidRDefault="004C546D" w14:paraId="180BE935" w14:textId="62A1E236">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983738374" w:id="1408578081"/>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2.1 Introduction to Literature</w:t>
      </w:r>
      <w:bookmarkEnd w:id="1408578081"/>
    </w:p>
    <w:p w:rsidR="004C546D" w:rsidP="6F23C038" w:rsidRDefault="004C546D" w14:paraId="550B9509" w14:textId="25D3C8DB">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1B4ABBE0" w14:textId="35422DFE">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0457C897">
        <w:rPr>
          <w:rFonts w:ascii="Times New Roman" w:hAnsi="Times New Roman" w:eastAsia="Times New Roman" w:cs="Times New Roman"/>
          <w:noProof w:val="0"/>
          <w:sz w:val="24"/>
          <w:szCs w:val="24"/>
          <w:lang w:val="en-GB"/>
        </w:rPr>
        <w:t>Although many papers</w:t>
      </w:r>
      <w:r w:rsidRPr="587C293E" w:rsidR="672BA8F3">
        <w:rPr>
          <w:rFonts w:ascii="Times New Roman" w:hAnsi="Times New Roman" w:eastAsia="Times New Roman" w:cs="Times New Roman"/>
          <w:noProof w:val="0"/>
          <w:sz w:val="24"/>
          <w:szCs w:val="24"/>
          <w:lang w:val="en-GB"/>
        </w:rPr>
        <w:t xml:space="preserve"> on fileless malware</w:t>
      </w:r>
      <w:r w:rsidRPr="587C293E" w:rsidR="0457C897">
        <w:rPr>
          <w:rFonts w:ascii="Times New Roman" w:hAnsi="Times New Roman" w:eastAsia="Times New Roman" w:cs="Times New Roman"/>
          <w:noProof w:val="0"/>
          <w:sz w:val="24"/>
          <w:szCs w:val="24"/>
          <w:lang w:val="en-GB"/>
        </w:rPr>
        <w:t xml:space="preserve"> do not focus on technical controls carrying out a literature review will provide valuable information on fileless malware’s operation and will reveal valuable insights that will inform the development of the technical controls</w:t>
      </w:r>
      <w:r w:rsidRPr="587C293E" w:rsidR="0457C897">
        <w:rPr>
          <w:rFonts w:ascii="Times New Roman" w:hAnsi="Times New Roman" w:eastAsia="Times New Roman" w:cs="Times New Roman"/>
          <w:noProof w:val="0"/>
          <w:sz w:val="24"/>
          <w:szCs w:val="24"/>
          <w:lang w:val="en-GB"/>
        </w:rPr>
        <w:t>.</w:t>
      </w:r>
      <w:r w:rsidRPr="587C293E" w:rsidR="0457C897">
        <w:rPr>
          <w:rFonts w:ascii="Times New Roman" w:hAnsi="Times New Roman" w:eastAsia="Times New Roman" w:cs="Times New Roman"/>
          <w:noProof w:val="0"/>
          <w:sz w:val="24"/>
          <w:szCs w:val="24"/>
          <w:lang w:val="en-GB"/>
        </w:rPr>
        <w:t xml:space="preserve">  </w:t>
      </w:r>
      <w:r w:rsidRPr="587C293E" w:rsidR="0457C897">
        <w:rPr>
          <w:rFonts w:ascii="Times New Roman" w:hAnsi="Times New Roman" w:eastAsia="Times New Roman" w:cs="Times New Roman"/>
          <w:noProof w:val="0"/>
          <w:sz w:val="24"/>
          <w:szCs w:val="24"/>
          <w:lang w:val="en-GB"/>
        </w:rPr>
        <w:t xml:space="preserve">  </w:t>
      </w:r>
    </w:p>
    <w:p w:rsidR="004C546D" w:rsidP="6F23C038" w:rsidRDefault="004C546D" w14:paraId="03CE77F9" w14:textId="38D53E7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determined the following areas most relevant to this study: </w:t>
      </w:r>
    </w:p>
    <w:p w:rsidR="004C546D" w:rsidP="587C293E" w:rsidRDefault="004C546D" w14:paraId="627CDBD4" w14:textId="4A2F36B2">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Fileless malware definition</w:t>
      </w:r>
    </w:p>
    <w:p w:rsidR="004C546D" w:rsidP="6F23C038" w:rsidRDefault="004C546D" w14:paraId="47922A9C" w14:textId="7E0D822D">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Fileless malware attack lifecycle </w:t>
      </w:r>
    </w:p>
    <w:p w:rsidR="004C546D" w:rsidP="6F23C038" w:rsidRDefault="004C546D" w14:paraId="4D48555B" w14:textId="3BD5BBEE">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Evasive techniques employed by fileless malware </w:t>
      </w:r>
    </w:p>
    <w:p w:rsidR="004C546D" w:rsidP="6F23C038" w:rsidRDefault="004C546D" w14:paraId="36E36225" w14:textId="7E4C5816">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Analysis methods </w:t>
      </w:r>
    </w:p>
    <w:p w:rsidR="004C546D" w:rsidP="6F23C038" w:rsidRDefault="004C546D" w14:paraId="50A06048" w14:textId="17987E9B">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Detection methods </w:t>
      </w:r>
    </w:p>
    <w:p w:rsidR="004C546D" w:rsidP="6F23C038" w:rsidRDefault="004C546D" w14:paraId="6AC691F2" w14:textId="2E159A5C">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Existing mitigations </w:t>
      </w:r>
    </w:p>
    <w:p w:rsidR="004C546D" w:rsidP="6F23C038" w:rsidRDefault="004C546D" w14:paraId="66141A75" w14:textId="6D21F2F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3584FD7C" w14:textId="3A542842">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024006825" w:id="2123598368"/>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2.2 Fileless Malware Definition</w:t>
      </w:r>
      <w:bookmarkEnd w:id="2123598368"/>
    </w:p>
    <w:p w:rsidR="004C546D" w:rsidP="6F23C038" w:rsidRDefault="004C546D" w14:paraId="08368B7A" w14:textId="605819C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8CFCC3F" w14:textId="277886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provides us with a useful starting point to understand fileless malware in his taxonomy of malware. He notes memory-resident malware is stand-alone i.e. it does not require a host program to operate. It is transient i.e. it does not require any persistence in the file system. It can infect the system at the kernel level of the system stack and up. It can be auto-spreading, dynamically updated and co-ordinated [7].  </w:t>
      </w:r>
    </w:p>
    <w:p w:rsidR="004C546D" w:rsidP="6F23C038" w:rsidRDefault="004C546D" w14:paraId="2DC979CD" w14:textId="468A2F1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Sudhakar further helps us to define fileless malware in his comparison to traditional fileless malware. He notes that unlike malware there is no source code, malicious file and instead of a malicious process there is a trusted OS process used. It is more complex and more complex to detect than file-based malware. JavaScript, WMI, PowerShell, Flash and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WScript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CScript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utilised instead of executable files and different obfuscation methods are used [16]</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30A00448" w14:textId="3397EA9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22BC5B1" w14:textId="660C3BE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B8A3DC8" w14:textId="2382DBD7">
      <w:pPr>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5666838E" wp14:anchorId="12E77631">
            <wp:extent cx="5319000" cy="3495675"/>
            <wp:effectExtent l="0" t="0" r="0" b="0"/>
            <wp:docPr id="2007237158" name="" descr="Picture" title=""/>
            <wp:cNvGraphicFramePr>
              <a:graphicFrameLocks noChangeAspect="1"/>
            </wp:cNvGraphicFramePr>
            <a:graphic>
              <a:graphicData uri="http://schemas.openxmlformats.org/drawingml/2006/picture">
                <pic:pic>
                  <pic:nvPicPr>
                    <pic:cNvPr id="0" name=""/>
                    <pic:cNvPicPr/>
                  </pic:nvPicPr>
                  <pic:blipFill>
                    <a:blip r:embed="Rcabdbadc4c1e4e7c">
                      <a:extLst>
                        <a:ext xmlns:a="http://schemas.openxmlformats.org/drawingml/2006/main" uri="{28A0092B-C50C-407E-A947-70E740481C1C}">
                          <a14:useLocalDpi val="0"/>
                        </a:ext>
                      </a:extLst>
                    </a:blip>
                    <a:stretch>
                      <a:fillRect/>
                    </a:stretch>
                  </pic:blipFill>
                  <pic:spPr>
                    <a:xfrm>
                      <a:off x="0" y="0"/>
                      <a:ext cx="5319000" cy="3495675"/>
                    </a:xfrm>
                    <a:prstGeom prst="rect">
                      <a:avLst/>
                    </a:prstGeom>
                  </pic:spPr>
                </pic:pic>
              </a:graphicData>
            </a:graphic>
          </wp:inline>
        </w:drawing>
      </w:r>
    </w:p>
    <w:p w:rsidR="004C546D" w:rsidP="6F23C038" w:rsidRDefault="004C546D" w14:paraId="79FD3D87" w14:textId="339EAF11">
      <w:pPr>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Figure 1.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A computer’s RAM </w:t>
      </w:r>
    </w:p>
    <w:p w:rsidR="004C546D" w:rsidP="6F23C038" w:rsidRDefault="004C546D" w14:paraId="3635278C" w14:textId="19B0E340">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6B13FFCE" w14:textId="4206DFBA">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02164CAE" w14:textId="29C4E75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0E06A1EE" w14:textId="3FE16D7F">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652D75EF" w14:textId="0039132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683F2F89" w14:textId="39C7E9E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40623D70" w14:textId="6FE3DDC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587C293E" w:rsidRDefault="004C546D" w14:paraId="79774107" w14:textId="1CDA4536">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790572370" w:id="372458757"/>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2.3 Fileless Malware Attack Lifecycle</w:t>
      </w:r>
      <w:bookmarkEnd w:id="372458757"/>
    </w:p>
    <w:p w:rsidR="004C546D" w:rsidP="6F23C038" w:rsidRDefault="004C546D" w14:paraId="2D87E0E1" w14:textId="279D3CF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D3B9BA6" w14:textId="6956F03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Kara’s fileless malware attack lifecycle helps us to understand the stages of a typical fileless malware attack [10]. </w:t>
      </w:r>
    </w:p>
    <w:p w:rsidR="004C546D" w:rsidP="6F23C038" w:rsidRDefault="004C546D" w14:paraId="52C8DEC8" w14:textId="05F88F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32C5911" w14:textId="7F2BE727">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Delivery</w:t>
      </w:r>
      <w:r w:rsidRPr="6F23C038" w:rsidR="0457C89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004C546D" w:rsidP="6F23C038" w:rsidRDefault="004C546D" w14:paraId="77107172" w14:textId="6747FFBB">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attacker could load remote code directly into RAM if he/she has direct access to it via a security flaw. Alternatively, a malicious URL can download a file to the host once clicked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phishing email can be used to direct users to these malicious URLs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Although this method uses a file in the delivery stage it is important to note that many fileless malwares can remove any files used in this early stage and the malware becomes fileless when it enters the RAM [10].</w:t>
      </w:r>
    </w:p>
    <w:p w:rsidR="004C546D" w:rsidP="6F23C038" w:rsidRDefault="004C546D" w14:paraId="35238B1D" w14:textId="783E4A18">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3A5A4066" w14:textId="4D974DAF">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40FF7AA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ode Injection</w:t>
      </w:r>
    </w:p>
    <w:p w:rsidR="004C546D" w:rsidP="6F23C038" w:rsidRDefault="004C546D" w14:paraId="7FCEC5C0" w14:textId="51B53161">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malicious code or a malicious script is injected into the RAM disguised as a harmless file or process it can avoid detection from the operating system leaving no traces of its operation [10]. </w:t>
      </w:r>
    </w:p>
    <w:p w:rsidR="004C546D" w:rsidP="6F23C038" w:rsidRDefault="004C546D" w14:paraId="0AFBF06D" w14:textId="27C1B2C1">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5CA8234D" w14:textId="1ED30359">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Persistence</w:t>
      </w:r>
    </w:p>
    <w:p w:rsidR="004C546D" w:rsidP="6F23C038" w:rsidRDefault="004C546D" w14:paraId="4E569531" w14:textId="0C2967DF">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Fileless malware can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persistence by loading itself into RAM when the machine boots by using the registry, windows task scheduler and the WMI repository [10]. </w:t>
      </w:r>
    </w:p>
    <w:p w:rsidR="004C546D" w:rsidP="6F23C038" w:rsidRDefault="004C546D" w14:paraId="164AD7E5" w14:textId="0D12D3C5">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7B8939D1" w14:textId="2DFC3B75">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Execution</w:t>
      </w:r>
    </w:p>
    <w:p w:rsidR="004C546D" w:rsidP="6F23C038" w:rsidRDefault="004C546D" w14:paraId="4D1AFE7B" w14:textId="136ABFB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loaded into RAM the fileless malware executes its malicious activities this may involve connecting to a malicious website or IP address to download a file or connecting to C&amp;C servers [7] [10].  </w:t>
      </w:r>
    </w:p>
    <w:p w:rsidR="004C546D" w:rsidP="6F23C038" w:rsidRDefault="004C546D" w14:paraId="0EE7E73B" w14:textId="7C058A96">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08401303" w14:textId="18295C72">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Payload</w:t>
      </w:r>
    </w:p>
    <w:p w:rsidR="004C546D" w:rsidP="6F23C038" w:rsidRDefault="004C546D" w14:paraId="1521F5F8" w14:textId="75E8205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WMI, PowerShell and the .NET framework can all be exploited when the payload is placed into RAM. For example, an attacker may load malicious modules into the host using the .NET framework [10]. </w:t>
      </w:r>
    </w:p>
    <w:p w:rsidR="004C546D" w:rsidP="6F23C038" w:rsidRDefault="004C546D" w14:paraId="290CAC49" w14:textId="477306C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285B945C" w14:textId="4CD95F7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A32C355" w14:textId="59C4CC7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5589350A" w14:textId="75C1CDCD">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218688360" w:id="1409511189"/>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2.4 Evasion</w:t>
      </w:r>
      <w:bookmarkEnd w:id="1409511189"/>
    </w:p>
    <w:p w:rsidR="004C546D" w:rsidP="6F23C038" w:rsidRDefault="004C546D" w14:paraId="1F34D84E" w14:textId="76DDA83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E04AB0C" w14:textId="607B92F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Fileless malware is known for its evasive behaviour for example when malicious code is injected into the memory space of a legitimate process [16] a system observer would just see the name of the legitimate process in the running processes e.g.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cmd.exe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technique also evades an anti-viruses' signature-based detection which is reliant on there being a file. </w:t>
      </w:r>
    </w:p>
    <w:p w:rsidR="004C546D" w:rsidP="587C293E" w:rsidRDefault="004C546D" w14:paraId="53AECF5E" w14:textId="296BA8D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are many ways a fileless malware author can obfuscate the fileless malware to make it difficult to detect or analyse [14]. For example, a fileless malware may appear as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very long</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encrypted block of characters including a function instructing the malware to pick every 6</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character out of the encrypted sections to form a malicious command to be executed at runtime</w:t>
      </w:r>
      <w:r w:rsidRPr="587C293E" w:rsidR="0A008E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[11]</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0CFB0FEA" w14:textId="098A8D4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Even the fileless malware researcher can also be evaded, for example a malware can be written to detect a sandbox environment and remain inactive in that environment [7] [17]</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2019A58F" w14:textId="31EA977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F39DC3F" w14:textId="5DFE28B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6697215F" wp14:anchorId="7E663EFD">
            <wp:extent cx="5715000" cy="3200400"/>
            <wp:effectExtent l="0" t="0" r="0" b="0"/>
            <wp:docPr id="181570140" name="" descr="Picture" title=""/>
            <wp:cNvGraphicFramePr>
              <a:graphicFrameLocks noChangeAspect="1"/>
            </wp:cNvGraphicFramePr>
            <a:graphic>
              <a:graphicData uri="http://schemas.openxmlformats.org/drawingml/2006/picture">
                <pic:pic>
                  <pic:nvPicPr>
                    <pic:cNvPr id="0" name=""/>
                    <pic:cNvPicPr/>
                  </pic:nvPicPr>
                  <pic:blipFill>
                    <a:blip r:embed="R05f8fa5a85084e50">
                      <a:extLst>
                        <a:ext xmlns:a="http://schemas.openxmlformats.org/drawingml/2006/main" uri="{28A0092B-C50C-407E-A947-70E740481C1C}">
                          <a14:useLocalDpi val="0"/>
                        </a:ext>
                      </a:extLst>
                    </a:blip>
                    <a:stretch>
                      <a:fillRect/>
                    </a:stretch>
                  </pic:blipFill>
                  <pic:spPr>
                    <a:xfrm>
                      <a:off x="0" y="0"/>
                      <a:ext cx="5715000" cy="3200400"/>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2.</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Obfuscated code taken from a sample of fileless malware in the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Netwalker</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family    </w:t>
      </w:r>
    </w:p>
    <w:p w:rsidR="004C546D" w:rsidP="6F23C038" w:rsidRDefault="004C546D" w14:paraId="3468D022" w14:textId="281EB745">
      <w:pPr>
        <w:rPr>
          <w:rFonts w:ascii="Aptos" w:hAnsi="Aptos" w:eastAsia="Aptos" w:cs="Aptos"/>
          <w:b w:val="0"/>
          <w:bCs w:val="0"/>
          <w:i w:val="0"/>
          <w:iCs w:val="0"/>
          <w:caps w:val="0"/>
          <w:smallCaps w:val="0"/>
          <w:noProof w:val="0"/>
          <w:color w:val="000000" w:themeColor="text1" w:themeTint="FF" w:themeShade="FF"/>
          <w:sz w:val="22"/>
          <w:szCs w:val="22"/>
          <w:lang w:val="en-GB"/>
        </w:rPr>
      </w:pPr>
      <w:r w:rsidRPr="6F23C038" w:rsidR="0457C897">
        <w:rPr>
          <w:rFonts w:ascii="Aptos" w:hAnsi="Aptos" w:eastAsia="Aptos" w:cs="Aptos"/>
          <w:b w:val="0"/>
          <w:bCs w:val="0"/>
          <w:i w:val="1"/>
          <w:iCs w:val="1"/>
          <w:caps w:val="0"/>
          <w:smallCaps w:val="0"/>
          <w:noProof w:val="0"/>
          <w:color w:val="000000" w:themeColor="text1" w:themeTint="FF" w:themeShade="FF"/>
          <w:sz w:val="22"/>
          <w:szCs w:val="22"/>
          <w:lang w:val="en-GB"/>
        </w:rPr>
        <w:t xml:space="preserve">   </w:t>
      </w:r>
    </w:p>
    <w:p w:rsidR="004C546D" w:rsidP="6F23C038" w:rsidRDefault="004C546D" w14:paraId="05217ADB" w14:textId="1DD86D5C">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0AADAD6E" w14:textId="57168E21">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5F00FF84" w14:textId="14B7D159">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405E6AE5" w14:textId="18871CCD">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496EFC7C" w14:textId="22E04F31">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587C293E" w:rsidRDefault="004C546D" w14:paraId="30A3AD1F" w14:textId="60A6740A">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559355008" w:id="749234761"/>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2.5 Analysis</w:t>
      </w:r>
      <w:bookmarkEnd w:id="749234761"/>
    </w:p>
    <w:p w:rsidR="004C546D" w:rsidP="6F23C038" w:rsidRDefault="004C546D" w14:paraId="7C073A97" w14:textId="75EC9C5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2DF50D2" w14:textId="3E061CD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Static analysis involves examining fileless malware code or scripts and can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thorough insight into a program's operation. As the malware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isn’t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running this is a safe method although packed and obfuscated code can be resistant to this method and malware behaviours that only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exhibit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themselves at runtime can be missed [7]</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0B106867" w14:textId="2473B01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other methods of malware analysis can be conducted a dedicated safe analysis environment needs to be set up. An analyst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wouldn’t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wish to accidentally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malware authors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there is also the need to analyse malwares live behaviour. For instance, it may contact a server to download the payload code [7]</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0DD93E72" w14:textId="2C78202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notes that most analysis environments are virtual and suggests that live environment and safety can be balanced by allowing malware to interact with the internet but to contain any malicious activity [7]. </w:t>
      </w:r>
    </w:p>
    <w:p w:rsidR="004C546D" w:rsidP="6F23C038" w:rsidRDefault="004C546D" w14:paraId="3FD7520E" w14:textId="6F6900B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also ways to trick the malware into executing in a VM</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a malware checks for system and network artifacts an introspection tool with greater privilege than the malware can provide it with the expected answers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considerations will help inform the analysis part of this research [7]. </w:t>
      </w:r>
    </w:p>
    <w:p w:rsidR="004C546D" w:rsidP="6F23C038" w:rsidRDefault="004C546D" w14:paraId="5C0ED066" w14:textId="6F0D3C6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Dynamic analysis involves executing the malware. This method exposes run time behaviours that could be missed during static analysis. Lee notes runtime features are typically collected from a layer lower than the malware in the system stack [7]. Besides the higher risk, a downside of this method is that it uses more memory and CPU resources than static analysis [10].</w:t>
      </w:r>
    </w:p>
    <w:p w:rsidR="004C546D" w:rsidP="6F23C038" w:rsidRDefault="004C546D" w14:paraId="14896A17" w14:textId="069CE92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Kara notes the growing popularity of memory analysis, like in dynamic analysis this involves running the malware except in memory analysis a memory dump is taken from the host, and it is examined using a tool such as volatility [10] [18]</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Data must be decrypted to be passed to the CPU so analysing volatile memory can reveal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important information</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could otherwise be missed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Memory dumps can also be compared to memory dumps from uninfected systems to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differences [10]</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3FFDFA9E" w14:textId="4F8BB3F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F5D5DDC" w14:textId="4CF479F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4FFC7C1" w14:textId="0799BE7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FFA0C34" w14:textId="1F9E15E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8A9B856" w14:textId="36D694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B76A683" w14:textId="124705E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00882DB" w14:textId="76DF212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3C5CF5B" w14:textId="3DDEB040">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587C293E" w:rsidRDefault="004C546D" w14:paraId="38127F0D" w14:textId="5D478B7C">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503792980" w:id="1126522988"/>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2.6 Detection</w:t>
      </w:r>
      <w:bookmarkEnd w:id="1126522988"/>
    </w:p>
    <w:p w:rsidR="004C546D" w:rsidP="6F23C038" w:rsidRDefault="004C546D" w14:paraId="3C440114" w14:textId="3AC07154">
      <w:pPr>
        <w:rPr>
          <w:rFonts w:ascii="Aptos" w:hAnsi="Aptos" w:eastAsia="Aptos" w:cs="Aptos"/>
          <w:b w:val="0"/>
          <w:bCs w:val="0"/>
          <w:i w:val="0"/>
          <w:iCs w:val="0"/>
          <w:caps w:val="0"/>
          <w:smallCaps w:val="0"/>
          <w:noProof w:val="0"/>
          <w:color w:val="000000" w:themeColor="text1" w:themeTint="FF" w:themeShade="FF"/>
          <w:sz w:val="24"/>
          <w:szCs w:val="24"/>
          <w:lang w:val="en-GB"/>
        </w:rPr>
      </w:pPr>
      <w:r w:rsidRPr="6F23C038" w:rsidR="0457C89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04C546D" w:rsidP="587C293E" w:rsidRDefault="004C546D" w14:paraId="1CF23C1A" w14:textId="2EC8F9A9">
      <w:pPr>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Machine learning based detection methods are prevalent in the literature such as the work of Singh </w:t>
      </w:r>
      <w:r w:rsidRPr="587C293E" w:rsidR="1C899B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Tripathy </w:t>
      </w:r>
      <w:r w:rsidRPr="587C293E" w:rsidR="36DA45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which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note</w:t>
      </w:r>
      <w:r w:rsidRPr="587C293E" w:rsidR="3A68F8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many</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state-of-the-art</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detection approaches detect fileless malware at the post infection stage. Their research focuses on detecting fileless malware at an early stage by extracting key features from memory dumps. Their method successfully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4356 fileless malwares out of their 5026 samples, 2978 in the pre-operational stage [3]</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01DBE07B" w14:textId="027110D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Khalid et al. combined memory analysis with machine learning and their proposed methodology achieved an overall detection accuracy of 93.33% using random forest on malware samples collected from five widely used datasets [19]. Demmese et al. turned network traffic into greyscale images and used machine learning to identify the network traffic of fileless malware in these images. Their methodology achieved an accuracy of 99.48% on their dataset created from cobalt strike beacon payloads [20]. </w:t>
      </w:r>
    </w:p>
    <w:p w:rsidR="004C546D" w:rsidP="6F23C038" w:rsidRDefault="004C546D" w14:paraId="63014F29" w14:textId="3BDC899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039309DD" w14:textId="44C8BC32">
      <w:pPr>
        <w:pStyle w:val="Heading2"/>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472082702" w:id="1577920002"/>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2.7 Mitigation</w:t>
      </w:r>
      <w:bookmarkEnd w:id="1577920002"/>
    </w:p>
    <w:p w:rsidR="004C546D" w:rsidP="6F23C038" w:rsidRDefault="004C546D" w14:paraId="309A3E4C" w14:textId="140BF6F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F03591C" w14:textId="6644366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Khushali briefly notes some effective mitigation strategies such as carrying out OS patches and updates, restricting the PowerShell usage policy, behaviour-based analysis and checking for patches to address vulnerabilities [14]. However, in Lee et al.’s mapping of cyberattack techniques four of the ten malware samples didn’t use PowerShell [21] and fileless malware can resist behaviour-based analysis [7].   </w:t>
      </w:r>
    </w:p>
    <w:p w:rsidR="004C546D" w:rsidP="6F23C038" w:rsidRDefault="004C546D" w14:paraId="0D39549F" w14:textId="0DD12F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Wu et al.’s Malicious PowerShell Script Detector [22] utilises the Antimalware Scan Interface [23] and Virus Total [24] to prevent the execution of malicious PowerShell scripts. In their study they tested their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file-based malware that had been transformed into fileless samples. When compared to Kaspersky they achieved a higher percentage of true positives and a lower percentage of false positives [22]. </w:t>
      </w:r>
    </w:p>
    <w:p w:rsidR="004C546D" w:rsidP="6F23C038" w:rsidRDefault="004C546D" w14:paraId="10804E39" w14:textId="0EC48B4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7EC7FBDA" w14:textId="7506C079">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468738740" w:id="1530295357"/>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2.8 Summary of Literature Review</w:t>
      </w:r>
      <w:bookmarkEnd w:id="1530295357"/>
    </w:p>
    <w:p w:rsidR="004C546D" w:rsidP="6F23C038" w:rsidRDefault="004C546D" w14:paraId="557864AF" w14:textId="4F88453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E3674B9" w14:textId="157F1D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Understanding how to define fileless malware, its attack lifecycle and its evasive behaviour will contribute to understanding my research problem and motivating the research. Other studies that have analysed fileless malware will help inform my own malware analysis and will contribute to defining the objectives of my solution. Although I do not intend to use machine learning the papers that focus on detection will also be referred to as they still contain valuable insights that will help inform the research.  Finally, papers that focus on existing mitigations will assist me during my design and development phase. </w:t>
      </w:r>
    </w:p>
    <w:p w:rsidR="004C546D" w:rsidP="6F23C038" w:rsidRDefault="004C546D" w14:paraId="15D50F97" w14:textId="28505B2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2AC67526" w14:textId="46C51D14">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1701328971" w:id="1877760163"/>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3 Research Design and Methodology</w:t>
      </w:r>
      <w:bookmarkEnd w:id="1877760163"/>
    </w:p>
    <w:p w:rsidR="004C546D" w:rsidP="6F23C038" w:rsidRDefault="004C546D" w14:paraId="665A4572" w14:textId="0CE118D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7D1F32C" w14:textId="13816E3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1ACB805B" w14:textId="279181ED">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338828682" w:id="1808281751"/>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3.1 Research Design</w:t>
      </w:r>
      <w:bookmarkEnd w:id="1808281751"/>
    </w:p>
    <w:p w:rsidR="004C546D" w:rsidP="6F23C038" w:rsidRDefault="004C546D" w14:paraId="1AC7FCB6" w14:textId="116FE5C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CA04267" w14:textId="632FD8D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technical controls could manifest as a series of configuration changes, scripts or software. However, they will fit Peffers et al.’s definition of created artifacts, designed objects where the research contribution is embedded in the design [25]. So therefore, the Design Science Research Methodology will be used as the overall research approach.    </w:t>
      </w:r>
    </w:p>
    <w:p w:rsidR="004C546D" w:rsidP="6F23C038" w:rsidRDefault="004C546D" w14:paraId="572F31E0" w14:textId="4A81BF1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22DA777D" w14:textId="7525274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67549F94" wp14:anchorId="0614729A">
            <wp:extent cx="5715000" cy="2943225"/>
            <wp:effectExtent l="0" t="0" r="0" b="0"/>
            <wp:docPr id="1438420385" name="" descr="Picture" title=""/>
            <wp:cNvGraphicFramePr>
              <a:graphicFrameLocks noChangeAspect="1"/>
            </wp:cNvGraphicFramePr>
            <a:graphic>
              <a:graphicData uri="http://schemas.openxmlformats.org/drawingml/2006/picture">
                <pic:pic>
                  <pic:nvPicPr>
                    <pic:cNvPr id="0" name=""/>
                    <pic:cNvPicPr/>
                  </pic:nvPicPr>
                  <pic:blipFill>
                    <a:blip r:embed="R231129c2f3da4d48">
                      <a:extLst>
                        <a:ext xmlns:a="http://schemas.openxmlformats.org/drawingml/2006/main" uri="{28A0092B-C50C-407E-A947-70E740481C1C}">
                          <a14:useLocalDpi val="0"/>
                        </a:ext>
                      </a:extLst>
                    </a:blip>
                    <a:stretch>
                      <a:fillRect/>
                    </a:stretch>
                  </pic:blipFill>
                  <pic:spPr>
                    <a:xfrm>
                      <a:off x="0" y="0"/>
                      <a:ext cx="5715000" cy="294322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3.</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DSRM Process Model</w:t>
      </w:r>
      <w:r w:rsidRPr="6F23C038" w:rsidR="0457C89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[25]</w:t>
      </w:r>
    </w:p>
    <w:p w:rsidR="004C546D" w:rsidP="6F23C038" w:rsidRDefault="004C546D" w14:paraId="3788F1B0" w14:textId="45FFB77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0D71FC20" w14:textId="6C796DC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Shannon notes that simulation is used when it is the only possibility because of the difficulty in conducting experiments in their actual environment [26] and this is especially applicable to fileless malware which would raise safety concerns if ran outside of an analysis environment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F23C038" w:rsidR="2CEDA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Therefore, it is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to</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use Shannon’s eleven stage simulation process during dynamic and memory analysis and while evaluating the effectiveness of the developed controls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104E8F46" w14:textId="6BB5E0E2">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0457C897">
        <w:drawing>
          <wp:inline wp14:editId="4732C619" wp14:anchorId="789CD920">
            <wp:extent cx="3848100" cy="5715000"/>
            <wp:effectExtent l="0" t="0" r="0" b="0"/>
            <wp:docPr id="694252378" name="" descr="Picture" title=""/>
            <wp:cNvGraphicFramePr>
              <a:graphicFrameLocks noChangeAspect="1"/>
            </wp:cNvGraphicFramePr>
            <a:graphic>
              <a:graphicData uri="http://schemas.openxmlformats.org/drawingml/2006/picture">
                <pic:pic>
                  <pic:nvPicPr>
                    <pic:cNvPr id="0" name=""/>
                    <pic:cNvPicPr/>
                  </pic:nvPicPr>
                  <pic:blipFill>
                    <a:blip r:embed="Rb176b9a8087d4615">
                      <a:extLst>
                        <a:ext xmlns:a="http://schemas.openxmlformats.org/drawingml/2006/main" uri="{28A0092B-C50C-407E-A947-70E740481C1C}">
                          <a14:useLocalDpi val="0"/>
                        </a:ext>
                      </a:extLst>
                    </a:blip>
                    <a:stretch>
                      <a:fillRect/>
                    </a:stretch>
                  </pic:blipFill>
                  <pic:spPr>
                    <a:xfrm>
                      <a:off x="0" y="0"/>
                      <a:ext cx="3848100" cy="5715000"/>
                    </a:xfrm>
                    <a:prstGeom prst="rect">
                      <a:avLst/>
                    </a:prstGeom>
                  </pic:spPr>
                </pic:pic>
              </a:graphicData>
            </a:graphic>
          </wp:inline>
        </w:drawing>
      </w:r>
    </w:p>
    <w:p w:rsidR="004C546D" w:rsidP="6F23C038" w:rsidRDefault="004C546D" w14:paraId="7B300B29" w14:textId="06654B7E">
      <w:pPr>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4.</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Shannon’s simulation process [26]</w:t>
      </w:r>
    </w:p>
    <w:p w:rsidR="004C546D" w:rsidP="6F23C038" w:rsidRDefault="004C546D" w14:paraId="7274FB34" w14:textId="74929E2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B7CC234" w14:textId="51F6A1B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6F23C038" w:rsidR="2E3EAD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following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two tables illustrate how the Design Science Research </w:t>
      </w:r>
      <w:r w:rsidRPr="6F23C038" w:rsidR="0097D9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Simulation Research process will be used in this study. Following the two tables each stage of the research is discussed in more detail. </w:t>
      </w:r>
    </w:p>
    <w:p w:rsidR="004C546D" w:rsidP="6F23C038" w:rsidRDefault="004C546D" w14:paraId="6CAE2239" w14:textId="251B86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C3A34E9" w14:textId="75429EC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9DA61B4" w14:textId="3273EFDA">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0457C897">
        <w:drawing>
          <wp:inline wp14:editId="32589F57" wp14:anchorId="69D4614C">
            <wp:extent cx="5676902" cy="8534401"/>
            <wp:effectExtent l="0" t="0" r="0" b="0"/>
            <wp:docPr id="1431414298" name="" descr="Picture" title=""/>
            <wp:cNvGraphicFramePr>
              <a:graphicFrameLocks noChangeAspect="1"/>
            </wp:cNvGraphicFramePr>
            <a:graphic>
              <a:graphicData uri="http://schemas.openxmlformats.org/drawingml/2006/picture">
                <pic:pic>
                  <pic:nvPicPr>
                    <pic:cNvPr id="0" name=""/>
                    <pic:cNvPicPr/>
                  </pic:nvPicPr>
                  <pic:blipFill>
                    <a:blip r:embed="R766896ac2f7143ba">
                      <a:extLst>
                        <a:ext xmlns:a="http://schemas.openxmlformats.org/drawingml/2006/main" uri="{28A0092B-C50C-407E-A947-70E740481C1C}">
                          <a14:useLocalDpi val="0"/>
                        </a:ext>
                      </a:extLst>
                    </a:blip>
                    <a:stretch>
                      <a:fillRect/>
                    </a:stretch>
                  </pic:blipFill>
                  <pic:spPr>
                    <a:xfrm>
                      <a:off x="0" y="0"/>
                      <a:ext cx="5676902" cy="8534401"/>
                    </a:xfrm>
                    <a:prstGeom prst="rect">
                      <a:avLst/>
                    </a:prstGeom>
                  </pic:spPr>
                </pic:pic>
              </a:graphicData>
            </a:graphic>
          </wp:inline>
        </w:drawing>
      </w:r>
    </w:p>
    <w:p w:rsidR="004C546D" w:rsidP="6F23C038" w:rsidRDefault="004C546D" w14:paraId="0467F203" w14:textId="0A43D6A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6DBE32E" w14:textId="2ACA79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E8E4346" w14:textId="1E5B14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0457C897">
        <w:drawing>
          <wp:inline wp14:editId="79CEDD46" wp14:anchorId="393CC5B6">
            <wp:extent cx="5524498" cy="8143875"/>
            <wp:effectExtent l="0" t="0" r="0" b="0"/>
            <wp:docPr id="1506949438" name="" descr="Picture" title=""/>
            <wp:cNvGraphicFramePr>
              <a:graphicFrameLocks noChangeAspect="1"/>
            </wp:cNvGraphicFramePr>
            <a:graphic>
              <a:graphicData uri="http://schemas.openxmlformats.org/drawingml/2006/picture">
                <pic:pic>
                  <pic:nvPicPr>
                    <pic:cNvPr id="0" name=""/>
                    <pic:cNvPicPr/>
                  </pic:nvPicPr>
                  <pic:blipFill>
                    <a:blip r:embed="R61b80c108a0848f6">
                      <a:extLst>
                        <a:ext xmlns:a="http://schemas.openxmlformats.org/drawingml/2006/main" uri="{28A0092B-C50C-407E-A947-70E740481C1C}">
                          <a14:useLocalDpi val="0"/>
                        </a:ext>
                      </a:extLst>
                    </a:blip>
                    <a:stretch>
                      <a:fillRect/>
                    </a:stretch>
                  </pic:blipFill>
                  <pic:spPr>
                    <a:xfrm>
                      <a:off x="0" y="0"/>
                      <a:ext cx="5524498" cy="8143875"/>
                    </a:xfrm>
                    <a:prstGeom prst="rect">
                      <a:avLst/>
                    </a:prstGeom>
                  </pic:spPr>
                </pic:pic>
              </a:graphicData>
            </a:graphic>
          </wp:inline>
        </w:drawing>
      </w:r>
    </w:p>
    <w:p w:rsidR="004C546D" w:rsidP="6F23C038" w:rsidRDefault="004C546D" w14:paraId="17E4B017" w14:textId="4EF4324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Literature Review</w:t>
      </w:r>
    </w:p>
    <w:p w:rsidR="004C546D" w:rsidP="6F23C038" w:rsidRDefault="004C546D" w14:paraId="5009309D" w14:textId="03272FF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Understanding fileless malware, its operation, its evasive behaviour, existing analysis techniques, existing detection techniques and existing mitigations and defences will all be vital in order to develop effective controls so the project will commence with a literature review to gain as much relevant information as possible and to help inform the other phases of the research. </w:t>
      </w:r>
    </w:p>
    <w:p w:rsidR="004C546D" w:rsidP="6F23C038" w:rsidRDefault="004C546D" w14:paraId="09179AA3" w14:textId="7675AB1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3946228" w14:textId="0ECCF61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Identify Sources of Fileless Malware</w:t>
      </w:r>
    </w:p>
    <w:p w:rsidR="004C546D" w:rsidP="6F23C038" w:rsidRDefault="004C546D" w14:paraId="3A6A65F2" w14:textId="2967F29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Sources of fileless malware will be identified. To achieve this, I will contact antivirus companies that maintain virus databases such as Avast [27] and Virus Total [24]. I will contact malware researchers at other institutions and organisations that participate in malware sharing efforts [7]. I will utilise online resources such as Malware Bazaar [28]. </w:t>
      </w:r>
    </w:p>
    <w:p w:rsidR="004C546D" w:rsidP="6F23C038" w:rsidRDefault="004C546D" w14:paraId="4BE1E5D9" w14:textId="4A4E5EB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AF79BFC" w14:textId="68E4370C">
      <w:pPr>
        <w:rPr>
          <w:rFonts w:ascii="Aptos" w:hAnsi="Aptos" w:eastAsia="Aptos" w:cs="Aptos"/>
          <w:b w:val="0"/>
          <w:bCs w:val="0"/>
          <w:i w:val="0"/>
          <w:iCs w:val="0"/>
          <w:caps w:val="0"/>
          <w:smallCaps w:val="0"/>
          <w:noProof w:val="0"/>
          <w:color w:val="000000" w:themeColor="text1" w:themeTint="FF" w:themeShade="FF"/>
          <w:sz w:val="24"/>
          <w:szCs w:val="24"/>
          <w:lang w:val="en-GB"/>
        </w:rPr>
      </w:pPr>
      <w:r w:rsidR="0457C897">
        <w:drawing>
          <wp:inline wp14:editId="48401592" wp14:anchorId="6C36FD6B">
            <wp:extent cx="5715000" cy="2705100"/>
            <wp:effectExtent l="0" t="0" r="0" b="0"/>
            <wp:docPr id="1991023628" name="" descr="Picture" title=""/>
            <wp:cNvGraphicFramePr>
              <a:graphicFrameLocks noChangeAspect="1"/>
            </wp:cNvGraphicFramePr>
            <a:graphic>
              <a:graphicData uri="http://schemas.openxmlformats.org/drawingml/2006/picture">
                <pic:pic>
                  <pic:nvPicPr>
                    <pic:cNvPr id="0" name=""/>
                    <pic:cNvPicPr/>
                  </pic:nvPicPr>
                  <pic:blipFill>
                    <a:blip r:embed="R69c33fec342f4b16">
                      <a:extLst>
                        <a:ext xmlns:a="http://schemas.openxmlformats.org/drawingml/2006/main" uri="{28A0092B-C50C-407E-A947-70E740481C1C}">
                          <a14:useLocalDpi val="0"/>
                        </a:ext>
                      </a:extLst>
                    </a:blip>
                    <a:stretch>
                      <a:fillRect/>
                    </a:stretch>
                  </pic:blipFill>
                  <pic:spPr>
                    <a:xfrm>
                      <a:off x="0" y="0"/>
                      <a:ext cx="5715000" cy="2705100"/>
                    </a:xfrm>
                    <a:prstGeom prst="rect">
                      <a:avLst/>
                    </a:prstGeom>
                  </pic:spPr>
                </pic:pic>
              </a:graphicData>
            </a:graphic>
          </wp:inline>
        </w:drawing>
      </w:r>
    </w:p>
    <w:p w:rsidR="004C546D" w:rsidP="6F23C038" w:rsidRDefault="004C546D" w14:paraId="44F9635E" w14:textId="5496FE9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Figure 5.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Malware sample database Malware bazaar</w:t>
      </w:r>
    </w:p>
    <w:p w:rsidR="004C546D" w:rsidP="6F23C038" w:rsidRDefault="004C546D" w14:paraId="6C78D190" w14:textId="03CFE198">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2E8BDEA4" w14:textId="7F2E639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Obtain Samples of Fileless Malware</w:t>
      </w:r>
    </w:p>
    <w:p w:rsidR="004C546D" w:rsidP="6F23C038" w:rsidRDefault="004C546D" w14:paraId="7F36C140" w14:textId="0CBD522C">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sources of fileless malware have been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samples will be received in a secure manner and stored in a secure way. For example, samples from a research organisation </w:t>
      </w:r>
      <w:r w:rsidRPr="6F23C038" w:rsidR="045344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sent in an encrypted file and stored within the VM on the lab machine in a password locked folder. </w:t>
      </w:r>
    </w:p>
    <w:p w:rsidR="004C546D" w:rsidP="6F23C038" w:rsidRDefault="004C546D" w14:paraId="4CBB212F" w14:textId="36A1577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CE3438B" w14:textId="386260A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3B2EF41" w14:textId="7CDBD16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C97D9FA" w14:textId="1E4C80A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6EDB8D3" w14:textId="4D0CBA9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120F977" w14:textId="44BC7E0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Malware Analysis</w:t>
      </w:r>
    </w:p>
    <w:p w:rsidR="004C546D" w:rsidP="6F23C038" w:rsidRDefault="004C546D" w14:paraId="41076080" w14:textId="47D4B1B5">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Based on the research a safe and effective malware analysis environment will be constructed on the Windows host machine detailed in 3.2.2. This will be a virtual machine on a UWTSD lab computer. The virtual machine will be configured </w:t>
      </w:r>
      <w:r w:rsidRPr="6F23C038" w:rsidR="50A287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6F23C038" w:rsidR="10B99C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heighten</w:t>
      </w:r>
      <w:r w:rsidRPr="6F23C038" w:rsidR="50A287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possibility of</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trick</w:t>
      </w:r>
      <w:r w:rsidRPr="6F23C038" w:rsidR="29B516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fileless malware into execution. It will also be configured with the balance of live environment and isolation in mind as discussed by Lee [7]. Safety will be the primary concern when setting up this environment. </w:t>
      </w:r>
    </w:p>
    <w:p w:rsidR="004C546D" w:rsidP="6F23C038" w:rsidRDefault="004C546D" w14:paraId="0F694963" w14:textId="474BE757">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Once the analysis environment has been con</w:t>
      </w:r>
      <w:r w:rsidRPr="6F23C038" w:rsidR="4235AE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figur</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 fileless malware samples will be imported into the environment one by one for static, dynamic and in memory analysis and the results will be recorded. In dynamic and memory analysis the malwares will be run in a simulation.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Once all results are recorded the data will be analysed and key findings will be summarised in statistics.</w:t>
      </w:r>
    </w:p>
    <w:p w:rsidR="004C546D" w:rsidP="6F23C038" w:rsidRDefault="004C546D" w14:paraId="148FBF32" w14:textId="603E8B2A">
      <w:pPr>
        <w:spacing w:before="0" w:beforeAutospacing="off" w:after="160" w:afterAutospacing="off" w:line="278" w:lineRule="auto"/>
        <w:ind w:left="0" w:right="0"/>
        <w:jc w:val="left"/>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5B8351DB" w14:textId="162F53D8">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Technical Control Development</w:t>
      </w:r>
    </w:p>
    <w:p w:rsidR="004C546D" w:rsidP="6F23C038" w:rsidRDefault="004C546D" w14:paraId="1FA6956D" w14:textId="4EFF3B20">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Based on the key findings of the data analysis technical controls will be devised and created to best combat the fileless malware and prevent its operation. The outputted artifact is unlikely to be one technical control that prevents all malware samples. it is more likely that a series of controls each effective against a group of malwares will be the outputted or one control effective against a group. Likely outputs include PowerShell scripts, Windows configuration changes, lightweight software designed on Visual Studio [29].     </w:t>
      </w:r>
    </w:p>
    <w:p w:rsidR="004C546D" w:rsidP="6F23C038" w:rsidRDefault="004C546D" w14:paraId="3E68E214" w14:textId="5226564C">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71EB569" w14:textId="5FBF6672">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Evaluate Effectiveness of Controls</w:t>
      </w:r>
    </w:p>
    <w:p w:rsidR="004C546D" w:rsidP="6F23C038" w:rsidRDefault="004C546D" w14:paraId="386E4FF0" w14:textId="536526B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evaluate the effectiveness of the developed controls a second virtual environment will be constructed on the Windows host machine detailed in 3.2.2.   </w:t>
      </w:r>
    </w:p>
    <w:p w:rsidR="004C546D" w:rsidP="6F23C038" w:rsidRDefault="004C546D" w14:paraId="26DFE2EB" w14:textId="7A0CC80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similar configuration strategy will be used to balance live environment and safety considerations. The fileless malware samples will be run in this virtual environment with the developed controls also running. The simulation will be observed, and the results will be recorded. </w:t>
      </w:r>
    </w:p>
    <w:p w:rsidR="004C546D" w:rsidP="6F23C038" w:rsidRDefault="004C546D" w14:paraId="0422ACD4" w14:textId="6EA5E7A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malwares will be run again in this environment this time in conjunction with the following popular anti-virus solutions: Windows Security [30], Avast [27] and AVG [31]. For Avast and AVG the trail versions will be used. </w:t>
      </w:r>
    </w:p>
    <w:p w:rsidR="004C546D" w:rsidP="6F23C038" w:rsidRDefault="004C546D" w14:paraId="51A60741" w14:textId="5128BF1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3B5551E" w14:textId="57976C2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Communicate the Findings</w:t>
      </w:r>
    </w:p>
    <w:p w:rsidR="004C546D" w:rsidP="6F23C038" w:rsidRDefault="004C546D" w14:paraId="005FFAA6" w14:textId="5742F26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the results have been analysed tables of statistics will be used to communicate the findings and key findings will be communicated in summary text. </w:t>
      </w:r>
    </w:p>
    <w:p w:rsidR="004C546D" w:rsidP="6F23C038" w:rsidRDefault="004C546D" w14:paraId="39935E70" w14:textId="053F2E1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E69E30F" w14:textId="6E07EC2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1A1F45B5" w14:textId="4580013B">
      <w:pPr>
        <w:pStyle w:val="Heading2"/>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459036134" w:id="331704670"/>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3.2 Research Methods and Materials</w:t>
      </w:r>
      <w:bookmarkEnd w:id="331704670"/>
    </w:p>
    <w:p w:rsidR="004C546D" w:rsidP="6F23C038" w:rsidRDefault="004C546D" w14:paraId="04FEF7F0" w14:textId="5E0F991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0FF01882" w14:textId="00F6D95B">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bookmarkStart w:name="_Toc1508422202" w:id="529903532"/>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3.2.1 Methods</w:t>
      </w:r>
      <w:bookmarkEnd w:id="529903532"/>
    </w:p>
    <w:p w:rsidR="004C546D" w:rsidP="6F23C038" w:rsidRDefault="004C546D" w14:paraId="52C211ED" w14:textId="41C1F92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184C1BA" w14:textId="765EE5C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Saunder’s et al.’s research onion has been used to devise the research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Once the fileless malware samples have been analysed</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development of technical controls will focus on what works best against the malware samples and for this reason the philosophical world view of this project will be pragmatism [31].</w:t>
      </w:r>
    </w:p>
    <w:p w:rsidR="004C546D" w:rsidP="6F23C038" w:rsidRDefault="004C546D" w14:paraId="4A41D0CD" w14:textId="1445AA5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will not be starting with an existing hypothesis instead I will be observing the behaviour and patterns in the malware samples, and this will provide the theories necessary to develop the technical controls. For this reason, the project will take an inductive approach [31].    </w:t>
      </w:r>
    </w:p>
    <w:p w:rsidR="004C546D" w:rsidP="6F23C038" w:rsidRDefault="004C546D" w14:paraId="1B522825" w14:textId="459838A9">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successfully analyse the malware the malware analysis environment will need to be carefully configured. The technical controls could be a series of configuration changes, writing a script or writing a software programme. Although this will involve some experimentation the research strategy will primarily be</w:t>
      </w:r>
      <w:r w:rsidRPr="6F23C038" w:rsidR="5C9376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software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development. </w:t>
      </w:r>
    </w:p>
    <w:p w:rsidR="004C546D" w:rsidP="6F23C038" w:rsidRDefault="004C546D" w14:paraId="4F92EE76" w14:textId="533706BE">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Many fileless malware samples will be gathered and once they have been analysed a data set will be created to produce statistics. Descriptive statistics will be used to summarise and describe the malwares characteristics [31]. For example, the percentage of malwares in the sample that exploit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PowerShell.exe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the percentage of malwares that use process hollowing. Cross-tabulation will also be used to help identify trends in the malware [31]. </w:t>
      </w:r>
    </w:p>
    <w:p w:rsidR="004C546D" w:rsidP="6F23C038" w:rsidRDefault="004C546D" w14:paraId="746C8213" w14:textId="113FDF4B">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Inferential statistics will be used to compare the developed controls to popular anti-virus solutions [32] and the analysis of variance method</w:t>
      </w:r>
      <w:r w:rsidRPr="6F23C038" w:rsidR="624370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(ANOVA)</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be used to achieve this [33].  Malware samples will be collected from a selection of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sources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once so a cross-sectional time horizon will be used [31].</w:t>
      </w:r>
    </w:p>
    <w:p w:rsidR="004C546D" w:rsidP="6F23C038" w:rsidRDefault="004C546D" w14:paraId="3C965571" w14:textId="75526342">
      <w:pPr>
        <w:pStyle w:val="Normal"/>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study will aim to gather and analyse as many fileless malware samples as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practically possible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within the allotted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 frame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Data cleaning will need to be carried out to remove unhelpful information. For example, in </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2.</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Most of the characters may serve only to obfuscate the malware so only the operational contents will be recorded in the data</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three analysis methods will be used during the malware analysis phase and more data will be generated during the evaluation of the technical controls a quantitative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most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for</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research [31]</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p>
    <w:p w:rsidR="004C546D" w:rsidP="6F23C038" w:rsidRDefault="004C546D" w14:paraId="550CA952" w14:textId="5D7CDFAE">
      <w:pPr>
        <w:pStyle w:val="Normal"/>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18F287D" w14:textId="08403D67">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9475838" w14:textId="28DF7AE2">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0457C897">
        <w:drawing>
          <wp:inline wp14:editId="0B973E94" wp14:anchorId="44EB19EB">
            <wp:extent cx="5715000" cy="4200525"/>
            <wp:effectExtent l="0" t="0" r="0" b="0"/>
            <wp:docPr id="976980705" name="" descr="Picture" title=""/>
            <wp:cNvGraphicFramePr>
              <a:graphicFrameLocks noChangeAspect="1"/>
            </wp:cNvGraphicFramePr>
            <a:graphic>
              <a:graphicData uri="http://schemas.openxmlformats.org/drawingml/2006/picture">
                <pic:pic>
                  <pic:nvPicPr>
                    <pic:cNvPr id="0" name=""/>
                    <pic:cNvPicPr/>
                  </pic:nvPicPr>
                  <pic:blipFill>
                    <a:blip r:embed="Rb2f90b8c1aa74e15">
                      <a:extLst>
                        <a:ext xmlns:a="http://schemas.openxmlformats.org/drawingml/2006/main" uri="{28A0092B-C50C-407E-A947-70E740481C1C}">
                          <a14:useLocalDpi val="0"/>
                        </a:ext>
                      </a:extLst>
                    </a:blip>
                    <a:stretch>
                      <a:fillRect/>
                    </a:stretch>
                  </pic:blipFill>
                  <pic:spPr>
                    <a:xfrm>
                      <a:off x="0" y="0"/>
                      <a:ext cx="5715000" cy="4200525"/>
                    </a:xfrm>
                    <a:prstGeom prst="rect">
                      <a:avLst/>
                    </a:prstGeom>
                  </pic:spPr>
                </pic:pic>
              </a:graphicData>
            </a:graphic>
          </wp:inline>
        </w:drawing>
      </w:r>
    </w:p>
    <w:p w:rsidR="004C546D" w:rsidP="6F23C038" w:rsidRDefault="004C546D" w14:paraId="63DB1B4D" w14:textId="55308BA2">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Figure 6.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research ‘onion’ source: Mark Saunders, Philip Lewis and Adrian Thornhill</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004C546D" w:rsidP="6F23C038" w:rsidRDefault="004C546D" w14:paraId="5D63E80F" w14:textId="0A428BA5">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587C293E" w:rsidRDefault="004C546D" w14:paraId="0E354F82" w14:textId="1971354B">
      <w:pPr>
        <w:pStyle w:val="Heading3"/>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bookmarkStart w:name="_Toc1998263906" w:id="599790231"/>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3.2.2 Materials</w:t>
      </w:r>
      <w:bookmarkEnd w:id="599790231"/>
    </w:p>
    <w:p w:rsidR="004C546D" w:rsidP="6F23C038" w:rsidRDefault="004C546D" w14:paraId="7F78F8F5" w14:textId="0E8286B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9BAE2DD" w14:textId="3730AC1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data will be generated during the malware analysis. During static and dynamic analysis information discovered about each malware sample will be recorded on an excel spreadsheet. </w:t>
      </w:r>
    </w:p>
    <w:p w:rsidR="004C546D" w:rsidP="6F23C038" w:rsidRDefault="004C546D" w14:paraId="1B11BFBE" w14:textId="65EA85E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static malware analysis a range of tools will be used. I will use Visual Studio Code [34] to manually examine the malware’s code. I will use hex editor tool HxD [35] to examine binary data. I may also need to convert binary into assembly code with Radare2 [36]. A decomplier such as RetDec [37] may also be used to convert machine code into a higher-level language.  Strings from sysinternals [38] will be used to extract strings. PE Studio [39] will also be used for examining Portable Executable (PE) files.  </w:t>
      </w:r>
    </w:p>
    <w:p w:rsidR="004C546D" w:rsidP="587C293E" w:rsidRDefault="004C546D" w14:paraId="547E0AE1" w14:textId="529F386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Cuckoo Sandbox [40] will be used for dynamic analysis</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Fileless malware commands will be stored in files and uploaded to the file upload.</w:t>
      </w:r>
    </w:p>
    <w:p w:rsidR="004C546D" w:rsidP="6F23C038" w:rsidRDefault="004C546D" w14:paraId="3344FCF8" w14:textId="128FB05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7837BD11" wp14:anchorId="43AC2E0E">
            <wp:extent cx="5715000" cy="2886075"/>
            <wp:effectExtent l="0" t="0" r="0" b="0"/>
            <wp:docPr id="458984318" name="" descr="Picture" title=""/>
            <wp:cNvGraphicFramePr>
              <a:graphicFrameLocks noChangeAspect="1"/>
            </wp:cNvGraphicFramePr>
            <a:graphic>
              <a:graphicData uri="http://schemas.openxmlformats.org/drawingml/2006/picture">
                <pic:pic>
                  <pic:nvPicPr>
                    <pic:cNvPr id="0" name=""/>
                    <pic:cNvPicPr/>
                  </pic:nvPicPr>
                  <pic:blipFill>
                    <a:blip r:embed="Re433160b943f4926">
                      <a:extLst>
                        <a:ext xmlns:a="http://schemas.openxmlformats.org/drawingml/2006/main" uri="{28A0092B-C50C-407E-A947-70E740481C1C}">
                          <a14:useLocalDpi val="0"/>
                        </a:ext>
                      </a:extLst>
                    </a:blip>
                    <a:stretch>
                      <a:fillRect/>
                    </a:stretch>
                  </pic:blipFill>
                  <pic:spPr>
                    <a:xfrm>
                      <a:off x="0" y="0"/>
                      <a:ext cx="5715000" cy="288607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7.</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Dynamic malware analysis platform Cuckoo Sandbox</w:t>
      </w:r>
    </w:p>
    <w:p w:rsidR="004C546D" w:rsidP="6F23C038" w:rsidRDefault="004C546D" w14:paraId="1156B047" w14:textId="0DA1E30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Uploading the sample .ps1 file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obfuscated code shown in </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2.</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reveals several indications of process injection and that the malware installs itself for autorun at Windows startup as shown on the report below: </w:t>
      </w:r>
    </w:p>
    <w:p w:rsidR="004C546D" w:rsidP="6F23C038" w:rsidRDefault="004C546D" w14:paraId="4666E63F" w14:textId="66D114EA">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7F059EA7" wp14:anchorId="3084D5E9">
            <wp:extent cx="5715000" cy="4714875"/>
            <wp:effectExtent l="0" t="0" r="0" b="0"/>
            <wp:docPr id="2070199083" name="" descr="Picture" title=""/>
            <wp:cNvGraphicFramePr>
              <a:graphicFrameLocks noChangeAspect="1"/>
            </wp:cNvGraphicFramePr>
            <a:graphic>
              <a:graphicData uri="http://schemas.openxmlformats.org/drawingml/2006/picture">
                <pic:pic>
                  <pic:nvPicPr>
                    <pic:cNvPr id="0" name=""/>
                    <pic:cNvPicPr/>
                  </pic:nvPicPr>
                  <pic:blipFill>
                    <a:blip r:embed="R73d8a47f13024389">
                      <a:extLst>
                        <a:ext xmlns:a="http://schemas.openxmlformats.org/drawingml/2006/main" uri="{28A0092B-C50C-407E-A947-70E740481C1C}">
                          <a14:useLocalDpi val="0"/>
                        </a:ext>
                      </a:extLst>
                    </a:blip>
                    <a:stretch>
                      <a:fillRect/>
                    </a:stretch>
                  </pic:blipFill>
                  <pic:spPr>
                    <a:xfrm>
                      <a:off x="0" y="0"/>
                      <a:ext cx="5715000" cy="471487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8.</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Cuckoo Sandbox report</w:t>
      </w:r>
    </w:p>
    <w:p w:rsidR="004C546D" w:rsidP="6F23C038" w:rsidRDefault="004C546D" w14:paraId="6483A65F" w14:textId="1EF0BBB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Clicking each of these rows reveals more information for example the autorun installation is achieved by creating a registry key:</w:t>
      </w:r>
    </w:p>
    <w:p w:rsidR="004C546D" w:rsidP="6F23C038" w:rsidRDefault="004C546D" w14:paraId="2782CA7F" w14:textId="50112D3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A2261FE" w14:textId="6C502BB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2E27AC0F" wp14:anchorId="4B9D6C5C">
            <wp:extent cx="5715000" cy="733425"/>
            <wp:effectExtent l="0" t="0" r="0" b="0"/>
            <wp:docPr id="137564653" name="" descr="Picture" title=""/>
            <wp:cNvGraphicFramePr>
              <a:graphicFrameLocks noChangeAspect="1"/>
            </wp:cNvGraphicFramePr>
            <a:graphic>
              <a:graphicData uri="http://schemas.openxmlformats.org/drawingml/2006/picture">
                <pic:pic>
                  <pic:nvPicPr>
                    <pic:cNvPr id="0" name=""/>
                    <pic:cNvPicPr/>
                  </pic:nvPicPr>
                  <pic:blipFill>
                    <a:blip r:embed="R283c733796dd42dc">
                      <a:extLst>
                        <a:ext xmlns:a="http://schemas.openxmlformats.org/drawingml/2006/main" uri="{28A0092B-C50C-407E-A947-70E740481C1C}">
                          <a14:useLocalDpi val="0"/>
                        </a:ext>
                      </a:extLst>
                    </a:blip>
                    <a:stretch>
                      <a:fillRect/>
                    </a:stretch>
                  </pic:blipFill>
                  <pic:spPr>
                    <a:xfrm>
                      <a:off x="0" y="0"/>
                      <a:ext cx="5715000" cy="73342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9</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Cuckoo Sandbox report – showing details</w:t>
      </w:r>
    </w:p>
    <w:p w:rsidR="004C546D" w:rsidP="6F23C038" w:rsidRDefault="004C546D" w14:paraId="426C409A" w14:textId="13DCF008">
      <w:pPr>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pPr>
    </w:p>
    <w:p w:rsidR="004C546D" w:rsidP="6F23C038" w:rsidRDefault="004C546D" w14:paraId="7CF97548" w14:textId="2561051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memory analysis memory dumps of the host machine will first be acquired using FTK Imager [41] then Volatility [18] will be used for memory analysis. Following this the information discovered will be added to the excel spreadsheet.  </w:t>
      </w:r>
    </w:p>
    <w:p w:rsidR="004C546D" w:rsidP="6F23C038" w:rsidRDefault="004C546D" w14:paraId="2AE8B186" w14:textId="4EDC3B6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During the evaluation of the technical controls FTK Imager will be used again to capture memory dumps and Volatility will be used again to analyse the memory dumps. The information acquired will be added to a new excel spreadsheet. </w:t>
      </w:r>
    </w:p>
    <w:p w:rsidR="004C546D" w:rsidP="6F23C038" w:rsidRDefault="004C546D" w14:paraId="255D9E19" w14:textId="6156252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6B77E01" w14:textId="1302FAD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6249A76A" wp14:anchorId="72B96C0B">
            <wp:extent cx="5715000" cy="3600450"/>
            <wp:effectExtent l="0" t="0" r="0" b="0"/>
            <wp:docPr id="843924040" name="" descr="Picture" title=""/>
            <wp:cNvGraphicFramePr>
              <a:graphicFrameLocks noChangeAspect="1"/>
            </wp:cNvGraphicFramePr>
            <a:graphic>
              <a:graphicData uri="http://schemas.openxmlformats.org/drawingml/2006/picture">
                <pic:pic>
                  <pic:nvPicPr>
                    <pic:cNvPr id="0" name=""/>
                    <pic:cNvPicPr/>
                  </pic:nvPicPr>
                  <pic:blipFill>
                    <a:blip r:embed="R17376a41e48f4cf6">
                      <a:extLst>
                        <a:ext xmlns:a="http://schemas.openxmlformats.org/drawingml/2006/main" uri="{28A0092B-C50C-407E-A947-70E740481C1C}">
                          <a14:useLocalDpi val="0"/>
                        </a:ext>
                      </a:extLst>
                    </a:blip>
                    <a:stretch>
                      <a:fillRect/>
                    </a:stretch>
                  </pic:blipFill>
                  <pic:spPr>
                    <a:xfrm>
                      <a:off x="0" y="0"/>
                      <a:ext cx="5715000" cy="3600450"/>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10.</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Using FTK Imager to create a memory dump</w:t>
      </w:r>
    </w:p>
    <w:p w:rsidR="004C546D" w:rsidP="6F23C038" w:rsidRDefault="004C546D" w14:paraId="3CA7F023" w14:textId="765B7FE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7363EB3" w14:textId="62EA316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a memory dump had been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Volatility tool can find lots of information with its many plugins. For example, the timeline plugin can be used to create a timeline of artifacts in the memory dump and although very verbose the strings plugin can be used to find human readable words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75F0AFA8" w14:textId="3DCB9B3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0457C897">
        <w:drawing>
          <wp:inline wp14:editId="1020AE53" wp14:anchorId="6B4DEEF6">
            <wp:extent cx="5715000" cy="5000625"/>
            <wp:effectExtent l="0" t="0" r="0" b="0"/>
            <wp:docPr id="1235432704" name="" descr="Picture" title=""/>
            <wp:cNvGraphicFramePr>
              <a:graphicFrameLocks noChangeAspect="1"/>
            </wp:cNvGraphicFramePr>
            <a:graphic>
              <a:graphicData uri="http://schemas.openxmlformats.org/drawingml/2006/picture">
                <pic:pic>
                  <pic:nvPicPr>
                    <pic:cNvPr id="0" name=""/>
                    <pic:cNvPicPr/>
                  </pic:nvPicPr>
                  <pic:blipFill>
                    <a:blip r:embed="Rbf4e605fbc09468b">
                      <a:extLst>
                        <a:ext xmlns:a="http://schemas.openxmlformats.org/drawingml/2006/main" uri="{28A0092B-C50C-407E-A947-70E740481C1C}">
                          <a14:useLocalDpi val="0"/>
                        </a:ext>
                      </a:extLst>
                    </a:blip>
                    <a:stretch>
                      <a:fillRect/>
                    </a:stretch>
                  </pic:blipFill>
                  <pic:spPr>
                    <a:xfrm>
                      <a:off x="0" y="0"/>
                      <a:ext cx="5715000" cy="500062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Figure 11.</w:t>
      </w:r>
      <w:r w:rsidRPr="6F23C038" w:rsidR="0457C897">
        <w:rPr>
          <w:rFonts w:ascii="Aptos" w:hAnsi="Aptos" w:eastAsia="Aptos" w:cs="Aptos"/>
          <w:b w:val="1"/>
          <w:bCs w:val="1"/>
          <w:i w:val="1"/>
          <w:iCs w:val="1"/>
          <w:caps w:val="0"/>
          <w:smallCaps w:val="0"/>
          <w:noProof w:val="0"/>
          <w:color w:val="000000" w:themeColor="text1" w:themeTint="FF" w:themeShade="FF"/>
          <w:sz w:val="22"/>
          <w:szCs w:val="22"/>
          <w:lang w:val="en-US"/>
        </w:rPr>
        <w:t xml:space="preserv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Some of the</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 xml:space="preserv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Volatility plugins</w:t>
      </w:r>
      <w:r w:rsidR="0457C897">
        <w:drawing>
          <wp:inline wp14:editId="0C833C42" wp14:anchorId="1DA5CC02">
            <wp:extent cx="5715000" cy="4391025"/>
            <wp:effectExtent l="0" t="0" r="0" b="0"/>
            <wp:docPr id="183853455" name="" descr="Picture" title=""/>
            <wp:cNvGraphicFramePr>
              <a:graphicFrameLocks noChangeAspect="1"/>
            </wp:cNvGraphicFramePr>
            <a:graphic>
              <a:graphicData uri="http://schemas.openxmlformats.org/drawingml/2006/picture">
                <pic:pic>
                  <pic:nvPicPr>
                    <pic:cNvPr id="0" name=""/>
                    <pic:cNvPicPr/>
                  </pic:nvPicPr>
                  <pic:blipFill>
                    <a:blip r:embed="Rc48125786a1b4189">
                      <a:extLst>
                        <a:ext xmlns:a="http://schemas.openxmlformats.org/drawingml/2006/main" uri="{28A0092B-C50C-407E-A947-70E740481C1C}">
                          <a14:useLocalDpi val="0"/>
                        </a:ext>
                      </a:extLst>
                    </a:blip>
                    <a:stretch>
                      <a:fillRect/>
                    </a:stretch>
                  </pic:blipFill>
                  <pic:spPr>
                    <a:xfrm>
                      <a:off x="0" y="0"/>
                      <a:ext cx="5715000" cy="439102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Figure 1</w:t>
      </w:r>
      <w:r w:rsidRPr="6F23C038" w:rsidR="70A0D9FD">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2</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Running the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apihooks</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plugin command on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Volatilty</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on a sample memory image. </w:t>
      </w:r>
    </w:p>
    <w:p w:rsidR="004C546D" w:rsidP="6F23C038" w:rsidRDefault="004C546D" w14:paraId="3DBB14FB" w14:textId="4991FE6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4C546D" w:rsidP="6F23C038" w:rsidRDefault="004C546D" w14:paraId="49FCF737" w14:textId="745125C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a memory image from a host infected with fileless malware the apihooks plugin could be run to detect API calls that have been tampered with.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004C546D" w:rsidP="6F23C038" w:rsidRDefault="004C546D" w14:paraId="37257FD8" w14:textId="74BBF91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the development of the technical controls, it is highly likely that code will need to be written and to achieve this I will use Visual Studio and Visual Studio Code.  </w:t>
      </w:r>
    </w:p>
    <w:p w:rsidR="004C546D" w:rsidP="6F23C038" w:rsidRDefault="004C546D" w14:paraId="74DE89D9" w14:textId="2E74CBE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FTK imager has been chosen as this is well known popular tool for acquiring memory dumps and is recommended by the Volatility documentation [18]. Volatility has been chosen as this is a well trusted memory analysis tool used for malware analysis and in the Digital Forensics field. Excel has been chosen to record the information from the analysis as this program best suits the creation of the descriptive statistics required for this study.</w:t>
      </w:r>
    </w:p>
    <w:p w:rsidR="004C546D" w:rsidP="6F23C038" w:rsidRDefault="004C546D" w14:paraId="167F2945" w14:textId="382A87EC">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38A8A0DA" w14:textId="1E30DC2C">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3884394B" w14:textId="225B135C">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0224E61A" w14:textId="55385AFD">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557F7659" w14:textId="401808E0">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20FA8749" w14:textId="07B83979">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1AE790A7" w14:textId="15904E86">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73330C51" w14:textId="70AE5B4F">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33BBF6B6" w14:textId="10035DA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UWTSD lab machine in lab 205 will be used for malware analysis and technical control evaluation. The following table shows the specifications of this machine:</w:t>
      </w:r>
    </w:p>
    <w:p w:rsidR="004C546D" w:rsidP="6F23C038" w:rsidRDefault="004C546D" w14:paraId="0EA0078B" w14:textId="68884418">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46E4359D" w14:textId="33672236">
      <w:pPr>
        <w:rPr>
          <w:rFonts w:ascii="Aptos" w:hAnsi="Aptos" w:eastAsia="Aptos" w:cs="Aptos"/>
          <w:b w:val="0"/>
          <w:bCs w:val="0"/>
          <w:i w:val="0"/>
          <w:iCs w:val="0"/>
          <w:caps w:val="0"/>
          <w:smallCaps w:val="0"/>
          <w:noProof w:val="0"/>
          <w:color w:val="000000" w:themeColor="text1" w:themeTint="FF" w:themeShade="FF"/>
          <w:sz w:val="24"/>
          <w:szCs w:val="24"/>
          <w:lang w:val="en-US"/>
        </w:rPr>
      </w:pPr>
      <w:r w:rsidR="0457C897">
        <w:drawing>
          <wp:inline wp14:editId="3421ABC3" wp14:anchorId="14AC69F7">
            <wp:extent cx="5715000" cy="2733675"/>
            <wp:effectExtent l="0" t="0" r="0" b="0"/>
            <wp:docPr id="971596511" name="" descr="Picture" title=""/>
            <wp:cNvGraphicFramePr>
              <a:graphicFrameLocks noChangeAspect="1"/>
            </wp:cNvGraphicFramePr>
            <a:graphic>
              <a:graphicData uri="http://schemas.openxmlformats.org/drawingml/2006/picture">
                <pic:pic>
                  <pic:nvPicPr>
                    <pic:cNvPr id="0" name=""/>
                    <pic:cNvPicPr/>
                  </pic:nvPicPr>
                  <pic:blipFill>
                    <a:blip r:embed="R40fa74c4149f4550">
                      <a:extLst>
                        <a:ext xmlns:a="http://schemas.openxmlformats.org/drawingml/2006/main" uri="{28A0092B-C50C-407E-A947-70E740481C1C}">
                          <a14:useLocalDpi val="0"/>
                        </a:ext>
                      </a:extLst>
                    </a:blip>
                    <a:stretch>
                      <a:fillRect/>
                    </a:stretch>
                  </pic:blipFill>
                  <pic:spPr>
                    <a:xfrm>
                      <a:off x="0" y="0"/>
                      <a:ext cx="5715000" cy="2733675"/>
                    </a:xfrm>
                    <a:prstGeom prst="rect">
                      <a:avLst/>
                    </a:prstGeom>
                  </pic:spPr>
                </pic:pic>
              </a:graphicData>
            </a:graphic>
          </wp:inline>
        </w:drawing>
      </w:r>
    </w:p>
    <w:p w:rsidR="004C546D" w:rsidP="6F23C038" w:rsidRDefault="004C546D" w14:paraId="4EFFD383" w14:textId="30956C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following table lists all software that will be used to complete this study:</w:t>
      </w:r>
    </w:p>
    <w:p w:rsidR="004C546D" w:rsidP="6F23C038" w:rsidRDefault="004C546D" w14:paraId="06389443" w14:textId="73FF928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4C546D" w:rsidP="6F23C038" w:rsidRDefault="004C546D" w14:paraId="18B92FE5" w14:textId="26917B2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0457C897">
        <w:drawing>
          <wp:inline wp14:editId="40776A98" wp14:anchorId="7D392B09">
            <wp:extent cx="5715000" cy="3514725"/>
            <wp:effectExtent l="0" t="0" r="0" b="0"/>
            <wp:docPr id="619557246" name="" descr="Picture" title=""/>
            <wp:cNvGraphicFramePr>
              <a:graphicFrameLocks noChangeAspect="1"/>
            </wp:cNvGraphicFramePr>
            <a:graphic>
              <a:graphicData uri="http://schemas.openxmlformats.org/drawingml/2006/picture">
                <pic:pic>
                  <pic:nvPicPr>
                    <pic:cNvPr id="0" name=""/>
                    <pic:cNvPicPr/>
                  </pic:nvPicPr>
                  <pic:blipFill>
                    <a:blip r:embed="Rb04327e32e3e4acb">
                      <a:extLst>
                        <a:ext xmlns:a="http://schemas.openxmlformats.org/drawingml/2006/main" uri="{28A0092B-C50C-407E-A947-70E740481C1C}">
                          <a14:useLocalDpi val="0"/>
                        </a:ext>
                      </a:extLst>
                    </a:blip>
                    <a:stretch>
                      <a:fillRect/>
                    </a:stretch>
                  </pic:blipFill>
                  <pic:spPr>
                    <a:xfrm>
                      <a:off x="0" y="0"/>
                      <a:ext cx="5715000" cy="3514725"/>
                    </a:xfrm>
                    <a:prstGeom prst="rect">
                      <a:avLst/>
                    </a:prstGeom>
                  </pic:spPr>
                </pic:pic>
              </a:graphicData>
            </a:graphic>
          </wp:inline>
        </w:drawing>
      </w:r>
    </w:p>
    <w:p w:rsidR="004C546D" w:rsidP="6F23C038" w:rsidRDefault="004C546D" w14:paraId="565F0672" w14:textId="7FFD935C">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587C293E" w:rsidRDefault="004C546D" w14:paraId="15654F6A" w14:textId="6BE8AC7C">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1971650370" w:id="1492225309"/>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4 Expected Outcome</w:t>
      </w:r>
      <w:bookmarkEnd w:id="1492225309"/>
    </w:p>
    <w:p w:rsidR="004C546D" w:rsidP="6F23C038" w:rsidRDefault="004C546D" w14:paraId="01825C0E" w14:textId="28AFE0BC">
      <w:pPr>
        <w:pStyle w:val="Normal"/>
        <w:rPr>
          <w:noProof w:val="0"/>
          <w:lang w:val="en-GB"/>
        </w:rPr>
      </w:pPr>
    </w:p>
    <w:p w:rsidR="004C546D" w:rsidP="6F23C038" w:rsidRDefault="004C546D" w14:paraId="55954A09" w14:textId="62078E1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353E4E9F" w14:textId="248C2110">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2067744066" w:id="1448225157"/>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4.1 Anticipated Results</w:t>
      </w:r>
      <w:bookmarkEnd w:id="1448225157"/>
    </w:p>
    <w:p w:rsidR="004C546D" w:rsidP="6F23C038" w:rsidRDefault="004C546D" w14:paraId="50997497" w14:textId="025F97C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F4C37EE" w14:textId="36A638D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predict that the analysis of the malware samples will lead to new insights into fileless malwares operation and the controls outputted by this study will be an effective defence against fileless malware. </w:t>
      </w:r>
    </w:p>
    <w:p w:rsidR="004C546D" w:rsidP="6F23C038" w:rsidRDefault="004C546D" w14:paraId="14081C98" w14:textId="52E8A17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3CE08CA0" w14:textId="3C89463C">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380570622" w:id="1589655221"/>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4.2 Implications</w:t>
      </w:r>
      <w:bookmarkEnd w:id="1589655221"/>
    </w:p>
    <w:p w:rsidR="004C546D" w:rsidP="6F23C038" w:rsidRDefault="004C546D" w14:paraId="0CC5C666" w14:textId="07CBABF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1028AD1C" w14:textId="6A9A502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study will have an impact on the research community by furthering the collective understanding of fileless malware. It will have an impact on cybersecurity practitioners by providing a practical tool</w:t>
      </w:r>
      <w:r w:rsidRPr="587C293E" w:rsidR="23B829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tools</w:t>
      </w:r>
      <w:r w:rsidRPr="587C293E"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can be used in live environments to strengthen the defence against fileless malware. </w:t>
      </w:r>
    </w:p>
    <w:p w:rsidR="004C546D" w:rsidP="6F23C038" w:rsidRDefault="004C546D" w14:paraId="6AC4575C" w14:textId="70CC86A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14B08EF5" w14:textId="26131EEC">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525383853" w:id="1342967720"/>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4.3 Limitations</w:t>
      </w:r>
      <w:bookmarkEnd w:id="1342967720"/>
    </w:p>
    <w:p w:rsidR="004C546D" w:rsidP="6F23C038" w:rsidRDefault="004C546D" w14:paraId="78BB95A9" w14:textId="48C75C5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F378F78" w14:textId="6C973E3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study will specifically be focusing on fileless malware that effects windows operating systems. Windows 11 Enterprise will be used for testing the technical controls. The study will be using the free editions of Windows Security, Avast and AVG.  Controls will be evaluated in a virtual environment. Sanjay et al. note that one issue with fileless malware research is the difficulty in obtaining samples [11] although every effort will be taken to obtain a variety of fileless malware samples the output of the research will be limited by the quantity and quality of samples I am able to find in the allotted time frame.       </w:t>
      </w:r>
    </w:p>
    <w:p w:rsidR="004C546D" w:rsidP="6F23C038" w:rsidRDefault="004C546D" w14:paraId="46C0F67F" w14:textId="1ACFC0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5DEB90D" w14:textId="0E40E6E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CC4E78D" w14:textId="36BEF0F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31215D1" w14:textId="3C3C8E1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E0758DA" w14:textId="5313516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3482100" w14:textId="70C73CF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FBEF687" w14:textId="3B26AA8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D98CD91" w14:textId="3F26033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658A372B" w14:textId="08CAA2D2">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726028099" w:id="2019515142"/>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5 Timeline</w:t>
      </w:r>
      <w:bookmarkEnd w:id="2019515142"/>
    </w:p>
    <w:p w:rsidR="004C546D" w:rsidP="6F23C038" w:rsidRDefault="004C546D" w14:paraId="4BA38FE4" w14:textId="56B610D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FD74793" w14:textId="3FBE192D">
      <w:pPr/>
      <w:r w:rsidR="29C5993C">
        <w:drawing>
          <wp:inline wp14:editId="6E2E2644" wp14:anchorId="0885BFDD">
            <wp:extent cx="5724524" cy="2066925"/>
            <wp:effectExtent l="0" t="0" r="0" b="0"/>
            <wp:docPr id="759830823" name="" title=""/>
            <wp:cNvGraphicFramePr>
              <a:graphicFrameLocks noChangeAspect="1"/>
            </wp:cNvGraphicFramePr>
            <a:graphic>
              <a:graphicData uri="http://schemas.openxmlformats.org/drawingml/2006/picture">
                <pic:pic>
                  <pic:nvPicPr>
                    <pic:cNvPr id="0" name=""/>
                    <pic:cNvPicPr/>
                  </pic:nvPicPr>
                  <pic:blipFill>
                    <a:blip r:embed="R438703f11b6c412a">
                      <a:extLst>
                        <a:ext xmlns:a="http://schemas.openxmlformats.org/drawingml/2006/main" uri="{28A0092B-C50C-407E-A947-70E740481C1C}">
                          <a14:useLocalDpi val="0"/>
                        </a:ext>
                      </a:extLst>
                    </a:blip>
                    <a:stretch>
                      <a:fillRect/>
                    </a:stretch>
                  </pic:blipFill>
                  <pic:spPr>
                    <a:xfrm>
                      <a:off x="0" y="0"/>
                      <a:ext cx="5724524" cy="2066925"/>
                    </a:xfrm>
                    <a:prstGeom prst="rect">
                      <a:avLst/>
                    </a:prstGeom>
                  </pic:spPr>
                </pic:pic>
              </a:graphicData>
            </a:graphic>
          </wp:inline>
        </w:drawing>
      </w:r>
    </w:p>
    <w:p w:rsidR="004C546D" w:rsidP="6F23C038" w:rsidRDefault="004C546D" w14:paraId="1A4769EA" w14:textId="2E329C40">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1AD768DA" w14:textId="159F287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6BF3E88" w14:textId="3CC0322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04213CF" w14:textId="1C48E80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39402F4" w14:textId="036F6F0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67FCDD3" w14:textId="5707FA8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3B086DE" w14:textId="5CF04DF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79148F1" w14:textId="67D48D7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3525BE2" w14:textId="0333509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E0DA61B" w14:textId="01E890F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E4C8AC1" w14:textId="5C97C6C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0E91ABD" w14:textId="2E3C3DD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77297DE" w14:textId="2B88E06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00C2E7B" w14:textId="7A047A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53E6E44" w14:textId="0F96DE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B09683F" w14:textId="7A5E4F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2F01B5E" w14:textId="2275D79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BFE39F8" w14:textId="366B548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587C293E" w:rsidRDefault="004C546D" w14:paraId="09BA4544" w14:textId="6BE08FC9">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1173832238" w:id="1700384178"/>
      <w:r w:rsidRPr="587C293E" w:rsidR="5161B2C3">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6 Glossary</w:t>
      </w:r>
      <w:bookmarkEnd w:id="1700384178"/>
    </w:p>
    <w:p w:rsidR="004C546D" w:rsidP="6F23C038" w:rsidRDefault="004C546D" w14:paraId="4629830F" w14:textId="7F06F911">
      <w:pPr>
        <w:pStyle w:val="Normal"/>
        <w:keepNext w:val="1"/>
        <w:keepLines w:val="1"/>
        <w:rPr>
          <w:noProof w:val="0"/>
          <w:lang w:val="en-GB"/>
        </w:rPr>
      </w:pPr>
    </w:p>
    <w:p w:rsidR="004C546D" w:rsidP="6F23C038" w:rsidRDefault="004C546D" w14:paraId="376885F6" w14:textId="2261C62F">
      <w:pPr>
        <w:keepNext w:val="1"/>
        <w:keepLines w:val="1"/>
        <w:rPr>
          <w:noProof w:val="0"/>
          <w:lang w:val="en-GB"/>
        </w:rPr>
      </w:pPr>
      <w:r w:rsidR="4885637D">
        <w:drawing>
          <wp:inline wp14:editId="79BF1595" wp14:anchorId="25656330">
            <wp:extent cx="5736430" cy="6746760"/>
            <wp:effectExtent l="0" t="0" r="0" b="0"/>
            <wp:docPr id="266246694" name="" title=""/>
            <wp:cNvGraphicFramePr>
              <a:graphicFrameLocks noChangeAspect="1"/>
            </wp:cNvGraphicFramePr>
            <a:graphic>
              <a:graphicData uri="http://schemas.openxmlformats.org/drawingml/2006/picture">
                <pic:pic>
                  <pic:nvPicPr>
                    <pic:cNvPr id="0" name=""/>
                    <pic:cNvPicPr/>
                  </pic:nvPicPr>
                  <pic:blipFill>
                    <a:blip r:embed="R20d84ca2d8784393">
                      <a:extLst>
                        <a:ext xmlns:a="http://schemas.openxmlformats.org/drawingml/2006/main" uri="{28A0092B-C50C-407E-A947-70E740481C1C}">
                          <a14:useLocalDpi val="0"/>
                        </a:ext>
                      </a:extLst>
                    </a:blip>
                    <a:stretch>
                      <a:fillRect/>
                    </a:stretch>
                  </pic:blipFill>
                  <pic:spPr>
                    <a:xfrm>
                      <a:off x="0" y="0"/>
                      <a:ext cx="5736430" cy="6746760"/>
                    </a:xfrm>
                    <a:prstGeom prst="rect">
                      <a:avLst/>
                    </a:prstGeom>
                  </pic:spPr>
                </pic:pic>
              </a:graphicData>
            </a:graphic>
          </wp:inline>
        </w:drawing>
      </w:r>
    </w:p>
    <w:p w:rsidR="004C546D" w:rsidP="6F23C038" w:rsidRDefault="004C546D" w14:paraId="19C4E80F" w14:textId="0CA86D63">
      <w:pPr>
        <w:pStyle w:val="Normal"/>
        <w:keepNext w:val="1"/>
        <w:keepLines w:val="1"/>
        <w:rPr>
          <w:noProof w:val="0"/>
          <w:lang w:val="en-GB"/>
        </w:rPr>
      </w:pPr>
    </w:p>
    <w:p w:rsidR="004C546D" w:rsidP="6F23C038" w:rsidRDefault="004C546D" w14:paraId="26D179FB" w14:textId="2499137B">
      <w:pPr>
        <w:pStyle w:val="Normal"/>
        <w:keepNext w:val="1"/>
        <w:keepLines w:val="1"/>
        <w:rPr>
          <w:noProof w:val="0"/>
          <w:lang w:val="en-GB"/>
        </w:rPr>
      </w:pPr>
    </w:p>
    <w:p w:rsidR="004C546D" w:rsidP="6F23C038" w:rsidRDefault="004C546D" w14:paraId="6EB3621E" w14:textId="61D78542">
      <w:pPr>
        <w:pStyle w:val="Normal"/>
        <w:keepNext w:val="1"/>
        <w:keepLines w:val="1"/>
        <w:rPr>
          <w:noProof w:val="0"/>
          <w:lang w:val="en-GB"/>
        </w:rPr>
      </w:pPr>
    </w:p>
    <w:p w:rsidR="004C546D" w:rsidP="6F23C038" w:rsidRDefault="004C546D" w14:paraId="7AF20FBB" w14:textId="4C21ACBC">
      <w:pPr>
        <w:keepNext w:val="1"/>
        <w:keepLines w:val="1"/>
        <w:rPr>
          <w:noProof w:val="0"/>
          <w:lang w:val="en-GB"/>
        </w:rPr>
      </w:pPr>
      <w:r w:rsidR="4885637D">
        <w:drawing>
          <wp:inline wp14:editId="76FC0718" wp14:anchorId="17E93198">
            <wp:extent cx="5724524" cy="2314575"/>
            <wp:effectExtent l="0" t="0" r="0" b="0"/>
            <wp:docPr id="1976832628" name="" title=""/>
            <wp:cNvGraphicFramePr>
              <a:graphicFrameLocks noChangeAspect="1"/>
            </wp:cNvGraphicFramePr>
            <a:graphic>
              <a:graphicData uri="http://schemas.openxmlformats.org/drawingml/2006/picture">
                <pic:pic>
                  <pic:nvPicPr>
                    <pic:cNvPr id="0" name=""/>
                    <pic:cNvPicPr/>
                  </pic:nvPicPr>
                  <pic:blipFill>
                    <a:blip r:embed="R0905d5804457440a">
                      <a:extLst>
                        <a:ext xmlns:a="http://schemas.openxmlformats.org/drawingml/2006/main" uri="{28A0092B-C50C-407E-A947-70E740481C1C}">
                          <a14:useLocalDpi val="0"/>
                        </a:ext>
                      </a:extLst>
                    </a:blip>
                    <a:stretch>
                      <a:fillRect/>
                    </a:stretch>
                  </pic:blipFill>
                  <pic:spPr>
                    <a:xfrm>
                      <a:off x="0" y="0"/>
                      <a:ext cx="5724524" cy="2314575"/>
                    </a:xfrm>
                    <a:prstGeom prst="rect">
                      <a:avLst/>
                    </a:prstGeom>
                  </pic:spPr>
                </pic:pic>
              </a:graphicData>
            </a:graphic>
          </wp:inline>
        </w:drawing>
      </w:r>
    </w:p>
    <w:p w:rsidR="004C546D" w:rsidP="6F23C038" w:rsidRDefault="004C546D" w14:paraId="3AA0E428" w14:textId="0D86DFD6">
      <w:pPr>
        <w:pStyle w:val="Normal"/>
        <w:keepNext w:val="1"/>
        <w:keepLines w:val="1"/>
        <w:rPr>
          <w:noProof w:val="0"/>
          <w:lang w:val="en-GB"/>
        </w:rPr>
      </w:pPr>
    </w:p>
    <w:p w:rsidR="004C546D" w:rsidP="6F23C038" w:rsidRDefault="004C546D" w14:paraId="04ABEA45" w14:textId="2E28F0A8">
      <w:pPr>
        <w:pStyle w:val="Normal"/>
        <w:keepNext w:val="1"/>
        <w:keepLines w:val="1"/>
        <w:rPr>
          <w:noProof w:val="0"/>
          <w:lang w:val="en-GB"/>
        </w:rPr>
      </w:pPr>
    </w:p>
    <w:p w:rsidR="004C546D" w:rsidP="6F23C038" w:rsidRDefault="004C546D" w14:paraId="6EE197FB" w14:textId="00A26B17">
      <w:pPr>
        <w:pStyle w:val="Normal"/>
        <w:keepNext w:val="1"/>
        <w:keepLines w:val="1"/>
        <w:rPr>
          <w:noProof w:val="0"/>
          <w:lang w:val="en-GB"/>
        </w:rPr>
      </w:pPr>
    </w:p>
    <w:p w:rsidR="004C546D" w:rsidP="6F23C038" w:rsidRDefault="004C546D" w14:paraId="248907D5" w14:textId="48269CEA">
      <w:pPr>
        <w:pStyle w:val="Normal"/>
        <w:keepNext w:val="1"/>
        <w:keepLines w:val="1"/>
        <w:rPr>
          <w:noProof w:val="0"/>
          <w:lang w:val="en-GB"/>
        </w:rPr>
      </w:pPr>
    </w:p>
    <w:p w:rsidR="004C546D" w:rsidP="6F23C038" w:rsidRDefault="004C546D" w14:paraId="5292E86D" w14:textId="341D3C55">
      <w:pPr>
        <w:pStyle w:val="Normal"/>
        <w:keepNext w:val="1"/>
        <w:keepLines w:val="1"/>
        <w:rPr>
          <w:noProof w:val="0"/>
          <w:lang w:val="en-GB"/>
        </w:rPr>
      </w:pPr>
    </w:p>
    <w:p w:rsidR="004C546D" w:rsidP="6F23C038" w:rsidRDefault="004C546D" w14:paraId="0982343F" w14:textId="6E1059C1">
      <w:pPr>
        <w:pStyle w:val="Normal"/>
        <w:keepNext w:val="1"/>
        <w:keepLines w:val="1"/>
        <w:rPr>
          <w:noProof w:val="0"/>
          <w:lang w:val="en-GB"/>
        </w:rPr>
      </w:pPr>
    </w:p>
    <w:p w:rsidR="004C546D" w:rsidP="6F23C038" w:rsidRDefault="004C546D" w14:paraId="3837741B" w14:textId="768E03A3">
      <w:pPr>
        <w:pStyle w:val="Normal"/>
        <w:keepNext w:val="1"/>
        <w:keepLines w:val="1"/>
        <w:rPr>
          <w:noProof w:val="0"/>
          <w:lang w:val="en-GB"/>
        </w:rPr>
      </w:pPr>
    </w:p>
    <w:p w:rsidR="004C546D" w:rsidP="6F23C038" w:rsidRDefault="004C546D" w14:paraId="2BF19A87" w14:textId="771F9071">
      <w:pPr>
        <w:pStyle w:val="Normal"/>
        <w:keepNext w:val="1"/>
        <w:keepLines w:val="1"/>
        <w:rPr>
          <w:noProof w:val="0"/>
          <w:lang w:val="en-GB"/>
        </w:rPr>
      </w:pPr>
    </w:p>
    <w:p w:rsidR="004C546D" w:rsidP="6F23C038" w:rsidRDefault="004C546D" w14:paraId="1943613D" w14:textId="679D7C3D">
      <w:pPr>
        <w:pStyle w:val="Normal"/>
        <w:keepNext w:val="1"/>
        <w:keepLines w:val="1"/>
        <w:rPr>
          <w:noProof w:val="0"/>
          <w:lang w:val="en-GB"/>
        </w:rPr>
      </w:pPr>
    </w:p>
    <w:p w:rsidR="004C546D" w:rsidP="6F23C038" w:rsidRDefault="004C546D" w14:paraId="3DB99FF1" w14:textId="5644BD87">
      <w:pPr>
        <w:pStyle w:val="Normal"/>
        <w:keepNext w:val="1"/>
        <w:keepLines w:val="1"/>
        <w:rPr>
          <w:noProof w:val="0"/>
          <w:lang w:val="en-GB"/>
        </w:rPr>
      </w:pPr>
    </w:p>
    <w:p w:rsidR="004C546D" w:rsidP="6F23C038" w:rsidRDefault="004C546D" w14:paraId="69107996" w14:textId="5154CBAB">
      <w:pPr>
        <w:pStyle w:val="Normal"/>
        <w:keepNext w:val="1"/>
        <w:keepLines w:val="1"/>
        <w:rPr>
          <w:noProof w:val="0"/>
          <w:lang w:val="en-GB"/>
        </w:rPr>
      </w:pPr>
    </w:p>
    <w:p w:rsidR="004C546D" w:rsidP="6F23C038" w:rsidRDefault="004C546D" w14:paraId="0669F36B" w14:textId="5BEACE1B">
      <w:pPr>
        <w:pStyle w:val="Normal"/>
        <w:keepNext w:val="1"/>
        <w:keepLines w:val="1"/>
        <w:rPr>
          <w:noProof w:val="0"/>
          <w:lang w:val="en-GB"/>
        </w:rPr>
      </w:pPr>
    </w:p>
    <w:p w:rsidR="004C546D" w:rsidP="6F23C038" w:rsidRDefault="004C546D" w14:paraId="08C46B2E" w14:textId="52FB2BCC">
      <w:pPr>
        <w:pStyle w:val="Normal"/>
        <w:keepNext w:val="1"/>
        <w:keepLines w:val="1"/>
        <w:rPr>
          <w:noProof w:val="0"/>
          <w:lang w:val="en-GB"/>
        </w:rPr>
      </w:pPr>
    </w:p>
    <w:p w:rsidR="004C546D" w:rsidP="6F23C038" w:rsidRDefault="004C546D" w14:paraId="49AF7D0A" w14:textId="4440577C">
      <w:pPr>
        <w:pStyle w:val="Normal"/>
        <w:keepNext w:val="1"/>
        <w:keepLines w:val="1"/>
        <w:rPr>
          <w:noProof w:val="0"/>
          <w:lang w:val="en-GB"/>
        </w:rPr>
      </w:pPr>
    </w:p>
    <w:p w:rsidR="004C546D" w:rsidP="6F23C038" w:rsidRDefault="004C546D" w14:paraId="6080D549" w14:textId="0E35A3E6">
      <w:pPr>
        <w:pStyle w:val="Normal"/>
        <w:keepNext w:val="1"/>
        <w:keepLines w:val="1"/>
        <w:rPr>
          <w:noProof w:val="0"/>
          <w:lang w:val="en-GB"/>
        </w:rPr>
      </w:pPr>
    </w:p>
    <w:p w:rsidR="004C546D" w:rsidP="6F23C038" w:rsidRDefault="004C546D" w14:paraId="7DDD28F3" w14:textId="6C15D8C8">
      <w:pPr>
        <w:pStyle w:val="Normal"/>
        <w:keepNext w:val="1"/>
        <w:keepLines w:val="1"/>
        <w:rPr>
          <w:noProof w:val="0"/>
          <w:lang w:val="en-GB"/>
        </w:rPr>
      </w:pPr>
    </w:p>
    <w:p w:rsidR="004C546D" w:rsidP="6F23C038" w:rsidRDefault="004C546D" w14:paraId="5E627C00" w14:textId="525BE49D">
      <w:pPr>
        <w:pStyle w:val="Normal"/>
        <w:keepNext w:val="1"/>
        <w:keepLines w:val="1"/>
        <w:rPr>
          <w:noProof w:val="0"/>
          <w:lang w:val="en-GB"/>
        </w:rPr>
      </w:pPr>
    </w:p>
    <w:p w:rsidR="004C546D" w:rsidP="6F23C038" w:rsidRDefault="004C546D" w14:paraId="1D3B23B9" w14:textId="303D14BD">
      <w:pPr>
        <w:pStyle w:val="Normal"/>
        <w:keepNext w:val="1"/>
        <w:keepLines w:val="1"/>
        <w:rPr>
          <w:noProof w:val="0"/>
          <w:lang w:val="en-GB"/>
        </w:rPr>
      </w:pPr>
    </w:p>
    <w:p w:rsidR="004C546D" w:rsidP="6F23C038" w:rsidRDefault="004C546D" w14:paraId="4972DD48" w14:textId="32BC9CCB">
      <w:pPr>
        <w:pStyle w:val="Normal"/>
        <w:keepNext w:val="1"/>
        <w:keepLines w:val="1"/>
        <w:rPr>
          <w:noProof w:val="0"/>
          <w:lang w:val="en-GB"/>
        </w:rPr>
      </w:pPr>
    </w:p>
    <w:p w:rsidR="004C546D" w:rsidP="6F23C038" w:rsidRDefault="004C546D" w14:paraId="072E810F" w14:textId="66B66ADC">
      <w:pPr>
        <w:pStyle w:val="Normal"/>
        <w:keepNext w:val="1"/>
        <w:keepLines w:val="1"/>
        <w:rPr>
          <w:noProof w:val="0"/>
          <w:lang w:val="en-GB"/>
        </w:rPr>
      </w:pPr>
    </w:p>
    <w:p w:rsidR="004C546D" w:rsidP="6F23C038" w:rsidRDefault="004C546D" w14:paraId="1D759D65" w14:textId="6AF3F45A">
      <w:pPr>
        <w:pStyle w:val="Normal"/>
        <w:keepNext w:val="1"/>
        <w:keepLines w:val="1"/>
        <w:rPr>
          <w:noProof w:val="0"/>
          <w:lang w:val="en-GB"/>
        </w:rPr>
      </w:pPr>
    </w:p>
    <w:p w:rsidR="004C546D" w:rsidP="6F23C038" w:rsidRDefault="004C546D" w14:paraId="40D5ABBA" w14:textId="71A5097F">
      <w:pPr>
        <w:pStyle w:val="Normal"/>
        <w:keepNext w:val="1"/>
        <w:keepLines w:val="1"/>
        <w:rPr>
          <w:noProof w:val="0"/>
          <w:lang w:val="en-GB"/>
        </w:rPr>
      </w:pPr>
    </w:p>
    <w:p w:rsidR="004C546D" w:rsidP="587C293E" w:rsidRDefault="004C546D" w14:paraId="0E60C4BD" w14:textId="7F61B568">
      <w:pPr>
        <w:pStyle w:val="Normal"/>
        <w:keepNext w:val="1"/>
        <w:keepLines w:val="1"/>
        <w:rPr>
          <w:noProof w:val="0"/>
          <w:lang w:val="en-GB"/>
        </w:rPr>
      </w:pPr>
    </w:p>
    <w:p w:rsidR="004C546D" w:rsidP="587C293E" w:rsidRDefault="004C546D" w14:paraId="385CFEB2" w14:textId="2CBE8ABC">
      <w:pPr>
        <w:pStyle w:val="Heading1"/>
        <w:keepNext w:val="1"/>
        <w:keepLines w:val="1"/>
        <w:rPr>
          <w:rFonts w:ascii="Times New Roman" w:hAnsi="Times New Roman" w:eastAsia="Times New Roman" w:cs="Times New Roman"/>
          <w:noProof w:val="0"/>
          <w:lang w:val="en-GB"/>
        </w:rPr>
      </w:pPr>
      <w:bookmarkStart w:name="_Toc81160009" w:id="360156138"/>
      <w:r w:rsidRPr="587C293E" w:rsidR="671D14D4">
        <w:rPr>
          <w:rFonts w:ascii="Times New Roman" w:hAnsi="Times New Roman" w:eastAsia="Times New Roman" w:cs="Times New Roman"/>
          <w:noProof w:val="0"/>
          <w:lang w:val="en-GB"/>
        </w:rPr>
        <w:t>7 Appendix</w:t>
      </w:r>
      <w:r w:rsidRPr="587C293E" w:rsidR="249961A2">
        <w:rPr>
          <w:rFonts w:ascii="Times New Roman" w:hAnsi="Times New Roman" w:eastAsia="Times New Roman" w:cs="Times New Roman"/>
          <w:noProof w:val="0"/>
          <w:lang w:val="en-GB"/>
        </w:rPr>
        <w:t xml:space="preserve"> I:</w:t>
      </w:r>
      <w:r w:rsidRPr="587C293E" w:rsidR="28DF01CE">
        <w:rPr>
          <w:rFonts w:ascii="Times New Roman" w:hAnsi="Times New Roman" w:eastAsia="Times New Roman" w:cs="Times New Roman"/>
          <w:noProof w:val="0"/>
          <w:lang w:val="en-GB"/>
        </w:rPr>
        <w:t xml:space="preserve"> A note on the term</w:t>
      </w:r>
      <w:r w:rsidRPr="587C293E" w:rsidR="671D14D4">
        <w:rPr>
          <w:rFonts w:ascii="Times New Roman" w:hAnsi="Times New Roman" w:eastAsia="Times New Roman" w:cs="Times New Roman"/>
          <w:noProof w:val="0"/>
          <w:lang w:val="en-GB"/>
        </w:rPr>
        <w:t xml:space="preserve"> </w:t>
      </w:r>
      <w:r w:rsidRPr="587C293E" w:rsidR="657AE380">
        <w:rPr>
          <w:rFonts w:ascii="Times New Roman" w:hAnsi="Times New Roman" w:eastAsia="Times New Roman" w:cs="Times New Roman"/>
          <w:noProof w:val="0"/>
          <w:lang w:val="en-GB"/>
        </w:rPr>
        <w:t>T</w:t>
      </w:r>
      <w:r w:rsidRPr="587C293E" w:rsidR="671D14D4">
        <w:rPr>
          <w:rFonts w:ascii="Times New Roman" w:hAnsi="Times New Roman" w:eastAsia="Times New Roman" w:cs="Times New Roman"/>
          <w:noProof w:val="0"/>
          <w:lang w:val="en-GB"/>
        </w:rPr>
        <w:t xml:space="preserve">echnical </w:t>
      </w:r>
      <w:r w:rsidRPr="587C293E" w:rsidR="1DB37CE2">
        <w:rPr>
          <w:rFonts w:ascii="Times New Roman" w:hAnsi="Times New Roman" w:eastAsia="Times New Roman" w:cs="Times New Roman"/>
          <w:noProof w:val="0"/>
          <w:lang w:val="en-GB"/>
        </w:rPr>
        <w:t>C</w:t>
      </w:r>
      <w:r w:rsidRPr="587C293E" w:rsidR="671D14D4">
        <w:rPr>
          <w:rFonts w:ascii="Times New Roman" w:hAnsi="Times New Roman" w:eastAsia="Times New Roman" w:cs="Times New Roman"/>
          <w:noProof w:val="0"/>
          <w:lang w:val="en-GB"/>
        </w:rPr>
        <w:t>ontro</w:t>
      </w:r>
      <w:r w:rsidRPr="587C293E" w:rsidR="3D87791C">
        <w:rPr>
          <w:rFonts w:ascii="Times New Roman" w:hAnsi="Times New Roman" w:eastAsia="Times New Roman" w:cs="Times New Roman"/>
          <w:noProof w:val="0"/>
          <w:lang w:val="en-GB"/>
        </w:rPr>
        <w:t>l</w:t>
      </w:r>
      <w:bookmarkEnd w:id="360156138"/>
    </w:p>
    <w:p w:rsidR="004C546D" w:rsidP="587C293E" w:rsidRDefault="004C546D" w14:paraId="41CDB98D" w14:textId="09559585">
      <w:pPr>
        <w:pStyle w:val="Normal"/>
        <w:keepNext w:val="1"/>
        <w:keepLines w:val="1"/>
        <w:rPr>
          <w:noProof w:val="0"/>
          <w:lang w:val="en-GB"/>
        </w:rPr>
      </w:pPr>
    </w:p>
    <w:p w:rsidR="004C546D" w:rsidP="587C293E" w:rsidRDefault="004C546D" w14:paraId="41D6829E" w14:textId="5719F7F6">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671D14D4">
        <w:rPr>
          <w:rFonts w:ascii="Times New Roman" w:hAnsi="Times New Roman" w:eastAsia="Times New Roman" w:cs="Times New Roman"/>
          <w:noProof w:val="0"/>
          <w:sz w:val="24"/>
          <w:szCs w:val="24"/>
          <w:lang w:val="en-GB"/>
        </w:rPr>
        <w:t xml:space="preserve">Throughout this proposal the term technical control has been used </w:t>
      </w:r>
      <w:r w:rsidRPr="587C293E" w:rsidR="4ECB7777">
        <w:rPr>
          <w:rFonts w:ascii="Times New Roman" w:hAnsi="Times New Roman" w:eastAsia="Times New Roman" w:cs="Times New Roman"/>
          <w:noProof w:val="0"/>
          <w:sz w:val="24"/>
          <w:szCs w:val="24"/>
          <w:lang w:val="en-GB"/>
        </w:rPr>
        <w:t>which is</w:t>
      </w:r>
      <w:r w:rsidRPr="587C293E" w:rsidR="671D14D4">
        <w:rPr>
          <w:rFonts w:ascii="Times New Roman" w:hAnsi="Times New Roman" w:eastAsia="Times New Roman" w:cs="Times New Roman"/>
          <w:noProof w:val="0"/>
          <w:sz w:val="24"/>
          <w:szCs w:val="24"/>
          <w:lang w:val="en-GB"/>
        </w:rPr>
        <w:t xml:space="preserve"> defined by Whitman and </w:t>
      </w:r>
      <w:r w:rsidRPr="587C293E" w:rsidR="671D14D4">
        <w:rPr>
          <w:rFonts w:ascii="Times New Roman" w:hAnsi="Times New Roman" w:eastAsia="Times New Roman" w:cs="Times New Roman"/>
          <w:noProof w:val="0"/>
          <w:sz w:val="24"/>
          <w:szCs w:val="24"/>
          <w:lang w:val="en-GB"/>
        </w:rPr>
        <w:t>Mattord</w:t>
      </w:r>
      <w:r w:rsidRPr="587C293E" w:rsidR="671D14D4">
        <w:rPr>
          <w:rFonts w:ascii="Times New Roman" w:hAnsi="Times New Roman" w:eastAsia="Times New Roman" w:cs="Times New Roman"/>
          <w:noProof w:val="0"/>
          <w:sz w:val="24"/>
          <w:szCs w:val="24"/>
          <w:lang w:val="en-GB"/>
        </w:rPr>
        <w:t xml:space="preserve"> </w:t>
      </w:r>
      <w:r w:rsidRPr="587C293E" w:rsidR="119477AB">
        <w:rPr>
          <w:rFonts w:ascii="Times New Roman" w:hAnsi="Times New Roman" w:eastAsia="Times New Roman" w:cs="Times New Roman"/>
          <w:noProof w:val="0"/>
          <w:sz w:val="24"/>
          <w:szCs w:val="24"/>
          <w:lang w:val="en-GB"/>
        </w:rPr>
        <w:t xml:space="preserve">as a </w:t>
      </w:r>
      <w:r w:rsidRPr="587C293E" w:rsidR="253775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solution that can successfully counter attacks, reduce risk, resolve </w:t>
      </w:r>
      <w:r w:rsidRPr="587C293E" w:rsidR="253775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vulnerabilities</w:t>
      </w:r>
      <w:r w:rsidRPr="587C293E" w:rsidR="253775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improve security</w:t>
      </w:r>
      <w:r w:rsidRPr="587C293E" w:rsidR="605843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 technical approach used to implement security in the organisation</w:t>
      </w:r>
      <w:r w:rsidRPr="587C293E" w:rsidR="2F692E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5E86DB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87C293E" w:rsidR="5E86DB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13]</w:t>
      </w:r>
      <w:r w:rsidRPr="587C293E" w:rsidR="5E86DB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87C293E" w:rsidR="605843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24D18B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broad term could be interpreted to mean software, scripts, configuration changes, </w:t>
      </w:r>
      <w:r w:rsidRPr="587C293E" w:rsidR="24D18B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hardware</w:t>
      </w:r>
      <w:r w:rsidRPr="587C293E" w:rsidR="24D18B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w:t>
      </w:r>
      <w:r w:rsidRPr="587C293E" w:rsidR="17F727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logical</w:t>
      </w:r>
      <w:r w:rsidRPr="587C293E" w:rsidR="24D18B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 </w:t>
      </w:r>
      <w:r w:rsidRPr="587C293E" w:rsidR="5E2663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controls.</w:t>
      </w:r>
      <w:r w:rsidRPr="587C293E" w:rsidR="049028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However, I appreciate that for the reader the output of this project may seem somewhat vague. </w:t>
      </w:r>
      <w:r w:rsidRPr="587C293E" w:rsidR="5E2663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587C293E" w:rsidRDefault="004C546D" w14:paraId="402F919A" w14:textId="6CE5B934">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5E2663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have used this term</w:t>
      </w:r>
      <w:r w:rsidRPr="587C293E" w:rsidR="4B9996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specifically</w:t>
      </w:r>
      <w:r w:rsidRPr="587C293E" w:rsidR="5E2663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because this projec</w:t>
      </w:r>
      <w:r w:rsidRPr="587C293E" w:rsidR="39A31F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t’s philosophical world view is pragmatism [</w:t>
      </w:r>
      <w:r w:rsidRPr="587C293E" w:rsidR="31BD2A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31</w:t>
      </w:r>
      <w:r w:rsidRPr="587C293E" w:rsidR="39A31F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87C293E" w:rsidR="632D16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87C293E" w:rsidR="39A31F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will analyse the malware </w:t>
      </w:r>
      <w:r w:rsidRPr="587C293E" w:rsidR="41289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samples,</w:t>
      </w:r>
      <w:r w:rsidRPr="587C293E" w:rsidR="39A31F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artifacts produced will be those that work best against the malware. </w:t>
      </w:r>
      <w:r w:rsidRPr="587C293E" w:rsidR="4B4BF5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Furthermore,</w:t>
      </w:r>
      <w:r w:rsidRPr="587C293E" w:rsidR="20D2E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inductive [</w:t>
      </w:r>
      <w:r w:rsidRPr="587C293E" w:rsidR="7509EE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31</w:t>
      </w:r>
      <w:r w:rsidRPr="587C293E" w:rsidR="20D2E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87C293E" w:rsidR="20D2E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approach will be used, I have no pre-existing theory I will start with collecting the malware and </w:t>
      </w:r>
      <w:r w:rsidRPr="587C293E" w:rsidR="4AF3A5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analysing</w:t>
      </w:r>
      <w:r w:rsidRPr="587C293E" w:rsidR="20D2E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then I will develop the theories needed to develop the artif</w:t>
      </w:r>
      <w:r w:rsidRPr="587C293E" w:rsidR="2120E8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acts. </w:t>
      </w:r>
    </w:p>
    <w:p w:rsidR="004C546D" w:rsidP="587C293E" w:rsidRDefault="004C546D" w14:paraId="23178EEE" w14:textId="0B1B1656">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2120E8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 this reason</w:t>
      </w:r>
      <w:r w:rsidRPr="587C293E" w:rsidR="692469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do not wish to specifically </w:t>
      </w:r>
      <w:r w:rsidRPr="587C293E" w:rsidR="692469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w:t>
      </w:r>
      <w:r w:rsidRPr="587C293E" w:rsidR="692469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project will develop either a </w:t>
      </w:r>
      <w:r w:rsidRPr="587C293E" w:rsidR="287482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script, </w:t>
      </w:r>
      <w:r w:rsidRPr="587C293E" w:rsidR="287482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software</w:t>
      </w:r>
      <w:r w:rsidRPr="587C293E" w:rsidR="692469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configuration changes at this stage because that would </w:t>
      </w:r>
      <w:r w:rsidRPr="587C293E" w:rsidR="558327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narrow the project down </w:t>
      </w:r>
      <w:r w:rsidRPr="587C293E" w:rsidR="07DE9E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w:t>
      </w:r>
      <w:r w:rsidRPr="587C293E" w:rsidR="558327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path</w:t>
      </w:r>
      <w:r w:rsidRPr="587C293E" w:rsidR="399AE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may turn out to be the wrong path</w:t>
      </w:r>
      <w:r w:rsidRPr="587C293E" w:rsidR="558327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587C293E" w:rsidRDefault="004C546D" w14:paraId="23536CA9" w14:textId="7C992D7A">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87C293E" w:rsidR="5889C5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w:t>
      </w:r>
      <w:r w:rsidRPr="587C293E" w:rsidR="4C2EAA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ileless malware is so evasive</w:t>
      </w:r>
      <w:r w:rsidRPr="587C293E" w:rsidR="586D64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w:t>
      </w:r>
      <w:r w:rsidRPr="587C293E" w:rsidR="4C2EAA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wish </w:t>
      </w:r>
      <w:r w:rsidRPr="587C293E" w:rsidR="4C2EAA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587C293E" w:rsidR="4C2EAA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proceed</w:t>
      </w:r>
      <w:r w:rsidRPr="587C293E" w:rsidR="4C2EAA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freedom to</w:t>
      </w:r>
      <w:r w:rsidRPr="587C293E" w:rsidR="7B77B1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try many technical approaches to </w:t>
      </w:r>
      <w:r w:rsidRPr="587C293E" w:rsidR="7B77B1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ascertain</w:t>
      </w:r>
      <w:r w:rsidRPr="587C293E" w:rsidR="7B77B1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is most effective.</w:t>
      </w:r>
      <w:r w:rsidRPr="587C293E" w:rsidR="48E489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76F081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may produce one artifact effective against a group of malwares or several artifacts that can be combined </w:t>
      </w:r>
      <w:r w:rsidRPr="587C293E" w:rsidR="3AC23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form a layered defence</w:t>
      </w:r>
      <w:r w:rsidRPr="587C293E" w:rsidR="76F081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Only the malware analysis will reveal </w:t>
      </w:r>
      <w:r w:rsidRPr="587C293E" w:rsidR="1E71B0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best artifact development strategy. </w:t>
      </w:r>
      <w:r w:rsidRPr="587C293E" w:rsidR="76F081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48E489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I can confirm at this stage that none of the outputted artifacts will b</w:t>
      </w:r>
      <w:r w:rsidRPr="587C293E" w:rsidR="0FE602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 hardware. </w:t>
      </w:r>
      <w:r w:rsidRPr="587C293E" w:rsidR="7B77B1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4C2EAA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558327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692469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2120E8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39A31F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87C293E" w:rsidR="24D18B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587C293E" w:rsidRDefault="004C546D" w14:paraId="381DA94C" w14:textId="126488F9">
      <w:pPr>
        <w:pStyle w:val="Normal"/>
        <w:keepNext w:val="1"/>
        <w:keepLines w:val="1"/>
        <w:rPr>
          <w:noProof w:val="0"/>
          <w:lang w:val="en-GB"/>
        </w:rPr>
      </w:pPr>
    </w:p>
    <w:p w:rsidR="004C546D" w:rsidP="587C293E" w:rsidRDefault="004C546D" w14:paraId="632F223E" w14:textId="4A13166F">
      <w:pPr>
        <w:pStyle w:val="Normal"/>
        <w:keepNext w:val="1"/>
        <w:keepLines w:val="1"/>
        <w:rPr>
          <w:noProof w:val="0"/>
          <w:lang w:val="en-GB"/>
        </w:rPr>
      </w:pPr>
    </w:p>
    <w:p w:rsidR="004C546D" w:rsidP="587C293E" w:rsidRDefault="004C546D" w14:paraId="051AFAC9" w14:textId="7591A714">
      <w:pPr>
        <w:pStyle w:val="Normal"/>
        <w:keepNext w:val="1"/>
        <w:keepLines w:val="1"/>
        <w:rPr>
          <w:noProof w:val="0"/>
          <w:lang w:val="en-GB"/>
        </w:rPr>
      </w:pPr>
    </w:p>
    <w:p w:rsidR="004C546D" w:rsidP="587C293E" w:rsidRDefault="004C546D" w14:paraId="68223BA8" w14:textId="31FC2C8E">
      <w:pPr>
        <w:pStyle w:val="Normal"/>
        <w:keepNext w:val="1"/>
        <w:keepLines w:val="1"/>
        <w:rPr>
          <w:noProof w:val="0"/>
          <w:lang w:val="en-GB"/>
        </w:rPr>
      </w:pPr>
    </w:p>
    <w:p w:rsidR="004C546D" w:rsidP="587C293E" w:rsidRDefault="004C546D" w14:paraId="5114FF98" w14:textId="50CB55ED">
      <w:pPr>
        <w:pStyle w:val="Normal"/>
        <w:keepNext w:val="1"/>
        <w:keepLines w:val="1"/>
        <w:rPr>
          <w:noProof w:val="0"/>
          <w:lang w:val="en-GB"/>
        </w:rPr>
      </w:pPr>
    </w:p>
    <w:p w:rsidR="004C546D" w:rsidP="587C293E" w:rsidRDefault="004C546D" w14:paraId="63FEC6FB" w14:textId="4A72C44F">
      <w:pPr>
        <w:pStyle w:val="Normal"/>
        <w:keepNext w:val="1"/>
        <w:keepLines w:val="1"/>
        <w:rPr>
          <w:noProof w:val="0"/>
          <w:lang w:val="en-GB"/>
        </w:rPr>
      </w:pPr>
    </w:p>
    <w:p w:rsidR="004C546D" w:rsidP="587C293E" w:rsidRDefault="004C546D" w14:paraId="3A4C0F0C" w14:textId="0CC8A3F5">
      <w:pPr>
        <w:pStyle w:val="Normal"/>
        <w:keepNext w:val="1"/>
        <w:keepLines w:val="1"/>
        <w:rPr>
          <w:noProof w:val="0"/>
          <w:lang w:val="en-GB"/>
        </w:rPr>
      </w:pPr>
    </w:p>
    <w:p w:rsidR="004C546D" w:rsidP="587C293E" w:rsidRDefault="004C546D" w14:paraId="146481E0" w14:textId="3970987E">
      <w:pPr>
        <w:pStyle w:val="Normal"/>
        <w:keepNext w:val="1"/>
        <w:keepLines w:val="1"/>
        <w:rPr>
          <w:noProof w:val="0"/>
          <w:lang w:val="en-GB"/>
        </w:rPr>
      </w:pPr>
    </w:p>
    <w:p w:rsidR="004C546D" w:rsidP="587C293E" w:rsidRDefault="004C546D" w14:paraId="624E1BE5" w14:textId="10E86748">
      <w:pPr>
        <w:pStyle w:val="Normal"/>
        <w:keepNext w:val="1"/>
        <w:keepLines w:val="1"/>
        <w:rPr>
          <w:noProof w:val="0"/>
          <w:lang w:val="en-GB"/>
        </w:rPr>
      </w:pPr>
    </w:p>
    <w:p w:rsidR="004C546D" w:rsidP="587C293E" w:rsidRDefault="004C546D" w14:paraId="6F0EE532" w14:textId="3EA04677">
      <w:pPr>
        <w:pStyle w:val="Normal"/>
        <w:keepNext w:val="1"/>
        <w:keepLines w:val="1"/>
        <w:rPr>
          <w:noProof w:val="0"/>
          <w:lang w:val="en-GB"/>
        </w:rPr>
      </w:pPr>
    </w:p>
    <w:p w:rsidR="004C546D" w:rsidP="587C293E" w:rsidRDefault="004C546D" w14:paraId="21755889" w14:textId="358242E6">
      <w:pPr>
        <w:pStyle w:val="Normal"/>
        <w:keepNext w:val="1"/>
        <w:keepLines w:val="1"/>
        <w:rPr>
          <w:noProof w:val="0"/>
          <w:lang w:val="en-GB"/>
        </w:rPr>
      </w:pPr>
    </w:p>
    <w:p w:rsidR="004C546D" w:rsidP="587C293E" w:rsidRDefault="004C546D" w14:paraId="76AFFADD" w14:textId="3AED7676">
      <w:pPr>
        <w:pStyle w:val="Normal"/>
        <w:keepNext w:val="1"/>
        <w:keepLines w:val="1"/>
        <w:rPr>
          <w:noProof w:val="0"/>
          <w:lang w:val="en-GB"/>
        </w:rPr>
      </w:pPr>
    </w:p>
    <w:p w:rsidR="004C546D" w:rsidP="587C293E" w:rsidRDefault="004C546D" w14:paraId="7D04410F" w14:textId="33299ABF">
      <w:pPr>
        <w:pStyle w:val="Normal"/>
        <w:keepNext w:val="1"/>
        <w:keepLines w:val="1"/>
        <w:rPr>
          <w:noProof w:val="0"/>
          <w:lang w:val="en-GB"/>
        </w:rPr>
      </w:pPr>
    </w:p>
    <w:p w:rsidR="004C546D" w:rsidP="587C293E" w:rsidRDefault="004C546D" w14:paraId="0B1D4961" w14:textId="45F039BD">
      <w:pPr>
        <w:pStyle w:val="Normal"/>
        <w:keepNext w:val="1"/>
        <w:keepLines w:val="1"/>
        <w:rPr>
          <w:noProof w:val="0"/>
          <w:lang w:val="en-GB"/>
        </w:rPr>
      </w:pPr>
    </w:p>
    <w:p w:rsidR="004C546D" w:rsidP="587C293E" w:rsidRDefault="004C546D" w14:paraId="335C32AD" w14:textId="453FC36C">
      <w:pPr>
        <w:pStyle w:val="Heading1"/>
        <w:keepNext w:val="1"/>
        <w:keepLines w:val="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651051375" w:id="619797295"/>
      <w:r w:rsidRPr="587C293E" w:rsidR="671D14D4">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8</w:t>
      </w:r>
      <w:r w:rsidRPr="587C293E"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 xml:space="preserve"> References</w:t>
      </w:r>
      <w:bookmarkEnd w:id="619797295"/>
    </w:p>
    <w:p w:rsidR="004C546D" w:rsidP="6F23C038" w:rsidRDefault="004C546D" w14:paraId="43CF3E19" w14:textId="6C737903">
      <w:pPr>
        <w:pStyle w:val="Normal"/>
        <w:keepNext w:val="1"/>
        <w:keepLines w:val="1"/>
        <w:rPr>
          <w:noProof w:val="0"/>
          <w:lang w:val="en-GB"/>
        </w:rPr>
      </w:pPr>
    </w:p>
    <w:p w:rsidR="004C546D" w:rsidP="6F23C038" w:rsidRDefault="004C546D" w14:paraId="6F2C94B0" w14:textId="7DF81461">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 O. Aslan and R. Samet, "A Comprehensive Review on Malware Detection Approaches,"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Access,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8, pp.6249–6271, 2020. doi: 10.1109/ACCESS.2019.2963724. Available: </w:t>
      </w:r>
      <w:hyperlink r:id="R0cf811f831ef490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https://ieeexplore.ieee.org/document/8949524</w:t>
        </w:r>
      </w:hyperlink>
    </w:p>
    <w:p w:rsidR="004C546D" w:rsidP="6F23C038" w:rsidRDefault="004C546D" w14:paraId="33E13D35" w14:textId="2627B76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 H. J. Highland, "A history of computer viruses — The famous ‘trio’,"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Computers &amp;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16, no. 5, pp.416–429, Jan 1 1997. doi: 10.1016/S0167-4048(97)82246-8. Available: </w:t>
      </w:r>
      <w:hyperlink r:id="R32eb383172764032">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https://dx.doi.org/10.1016/S0167-4048(97)82246-8</w:t>
        </w:r>
      </w:hyperlink>
    </w:p>
    <w:p w:rsidR="004C546D" w:rsidP="6F23C038" w:rsidRDefault="004C546D" w14:paraId="6C2C1BEF" w14:textId="2E7A45F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 N. Singh and S. Tripathy, "Unveiling the veiled: An early stage detection of fileless malware,"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Computers &amp;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150, pp.104231, Mar 2025. doi: 10.1016/j.cose.2024.104231. Available: </w:t>
      </w:r>
      <w:hyperlink r:id="R3979d43e74a84742">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https://dx.doi.org/10.1016/j.cose.2024.104231</w:t>
        </w:r>
      </w:hyperlink>
    </w:p>
    <w:p w:rsidR="004C546D" w:rsidP="6F23C038" w:rsidRDefault="004C546D" w14:paraId="64FC6467" w14:textId="21F9EB58">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[4] Microsoft.  "Windows Management Instrumentation." </w:t>
      </w:r>
      <w:hyperlink r:id="R48f1f124c6de4213">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b4a42bde21994cd6">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https://learn.microsoft.com/en-us/windows/win32/wmisdk/wmi-start-page</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10DDBAD2" w14:textId="27F1ABA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[5] Microsoft. "What is PowerShell?" </w:t>
      </w:r>
      <w:hyperlink r:id="Rcc2293fc1a5b4e21">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46085679c42a400c">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https://learn.microsoft.com/en-us/powershell/scripting/overview?view=powershell-7.5</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0C6023EC" w14:textId="56F4908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[6] "Living Off The Land Binaries, Scripts and Libraries." </w:t>
      </w:r>
      <w:hyperlink r:id="R79e5af310aa048c5">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https://lolbas-project.github.io/</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3B9B5F3D" w14:textId="1028324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[7] Wenke Lee, "CyBOK The Cyber Security Body of Knowledge," pp.201–221, 31/07 2021. Available: </w:t>
      </w:r>
      <w:hyperlink r:id="R9aa99d021d9d469f">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https://www.cybok.org/</w:t>
        </w:r>
      </w:hyperlink>
    </w:p>
    <w:p w:rsidR="004C546D" w:rsidP="6F23C038" w:rsidRDefault="004C546D" w14:paraId="0B32E6C9" w14:textId="0D5B01D6">
      <w:pPr>
        <w:rPr>
          <w:rFonts w:ascii="Times New Roman" w:hAnsi="Times New Roman" w:eastAsia="Times New Roman" w:cs="Times New Roman"/>
          <w:b w:val="0"/>
          <w:bCs w:val="0"/>
          <w:i w:val="0"/>
          <w:iCs w:val="0"/>
          <w:caps w:val="0"/>
          <w:smallCaps w:val="0"/>
          <w:noProof w:val="0"/>
          <w:color w:val="0066CC"/>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[8] R. Sihwail, K. Omar and K. Akram Zainol Ariffin, "An Effective Memory Analysis for Malware Detection and Classification,"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Computers, materials &amp; continua,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67, no. 2, pp.2301–2320, 2021. doi: 10.32604/cmc.2021.014510. Available: </w:t>
      </w:r>
      <w:hyperlink r:id="R58491823c4c346e7">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https://www.proquest.com/docview/2691782710</w:t>
        </w:r>
      </w:hyperlink>
    </w:p>
    <w:p w:rsidR="004C546D" w:rsidP="6F23C038" w:rsidRDefault="004C546D" w14:paraId="7DA2419B" w14:textId="2F7AD330">
      <w:pPr>
        <w:rPr>
          <w:rFonts w:ascii="Times New Roman" w:hAnsi="Times New Roman" w:eastAsia="Times New Roman" w:cs="Times New Roman"/>
          <w:b w:val="0"/>
          <w:bCs w:val="0"/>
          <w:i w:val="0"/>
          <w:iCs w:val="0"/>
          <w:caps w:val="0"/>
          <w:smallCaps w:val="0"/>
          <w:noProof w:val="0"/>
          <w:color w:val="0066CC"/>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[9] R. Sihwail, et al., "Malware Detection Approach Based on Artifacts in Memory Image and Dynamic Analysis,"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Applied sciences,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9, no. 18, pp.3680, Sep 1 2019. doi: 10.3390/app9183680. Available: </w:t>
      </w:r>
      <w:hyperlink r:id="R56604bce523c4a81">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https://www.proquest.com/docview/2533649175</w:t>
        </w:r>
      </w:hyperlink>
    </w:p>
    <w:p w:rsidR="004C546D" w:rsidP="6F23C038" w:rsidRDefault="004C546D" w14:paraId="58079D09" w14:textId="2CFEE54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[10] I. Kara, "Fileless malware threats: Recent advances, analysis approach through memory forensics and research challenges,"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Expert systems with applications,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214, pp.119133, Mar 15 2023. doi: 10.1016/j.eswa.2022.119133. Available: </w:t>
      </w:r>
      <w:hyperlink r:id="R73c65cd024ae4ac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https://dx.doi.org/10.1016/j.eswa.2022.119133</w:t>
        </w:r>
      </w:hyperlink>
    </w:p>
    <w:p w:rsidR="004C546D" w:rsidP="6F23C038" w:rsidRDefault="004C546D" w14:paraId="66C90727" w14:textId="732CD71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[11] B. N. Sanjay, et al., "An Approach to Detect Fileless Malware and Defend its Evasive mechanisms," Dec 2018. doi: 10.1109/CSITSS.2018.8768769. [Online]. Available: </w:t>
      </w:r>
      <w:hyperlink r:id="Rcfac3f294830483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https://ieeexplore.ieee.org/document/8768769</w:t>
        </w:r>
      </w:hyperlink>
    </w:p>
    <w:p w:rsidR="004C546D" w:rsidP="6F23C038" w:rsidRDefault="004C546D" w14:paraId="71610FC9" w14:textId="20E4394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[12] L. Cleghorn, "Network Defense Methodology: A Comparison of Defense in Depth and Defense in Breadth,"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Journal of information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4, no. 3, pp.144–149, Jul 1 2013. doi: 10.4236/jis.2013.43017. Available: </w:t>
      </w:r>
      <w:hyperlink r:id="Rac1f9f688bed4008">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https://search.proquest.com/docview/1718949122</w:t>
        </w:r>
      </w:hyperlink>
    </w:p>
    <w:p w:rsidR="004C546D" w:rsidP="6F23C038" w:rsidRDefault="004C546D" w14:paraId="5F579CF5" w14:textId="616BE60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[13] M. E. Whitman and H. J. Mattord,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Management of information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Sixth edition Ed. Boston, MA: Cengage, 2019.</w:t>
      </w:r>
    </w:p>
    <w:p w:rsidR="004C546D" w:rsidP="6F23C038" w:rsidRDefault="004C546D" w14:paraId="28254A7F" w14:textId="4FAB5C3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[14] Vala Khushali, "A Review on Fileless Malware Analysis Techniques,"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International journal of engineering research &amp; technology (Ahmedabad),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9, no. 5, May 9 2020. doi: 10.17577/IJERTV9IS050068. Available: </w:t>
      </w:r>
      <w:hyperlink r:id="R0f583f51baf7479e">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https://www.ijert.org/research/a-review-on-fileless-malware-analysis-techniques-IJERTV9IS050068.pdf</w:t>
        </w:r>
      </w:hyperlink>
    </w:p>
    <w:p w:rsidR="004C546D" w:rsidP="6F23C038" w:rsidRDefault="004C546D" w14:paraId="502247FE" w14:textId="13A00A6F">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[15] Solar Winds. "Solar Winds." </w:t>
      </w:r>
      <w:hyperlink r:id="R998df38b70c1493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https://www.solarwinds.com/.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be0a81e72cea446d">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https://www.solarwinds.com/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01/05/25).</w:t>
      </w:r>
    </w:p>
    <w:p w:rsidR="004C546D" w:rsidP="6F23C038" w:rsidRDefault="004C546D" w14:paraId="745369DC" w14:textId="5CEBEDB5">
      <w:pPr>
        <w:rPr>
          <w:rFonts w:ascii="Times New Roman" w:hAnsi="Times New Roman" w:eastAsia="Times New Roman" w:cs="Times New Roman"/>
          <w:b w:val="0"/>
          <w:bCs w:val="0"/>
          <w:i w:val="0"/>
          <w:iCs w:val="0"/>
          <w:caps w:val="0"/>
          <w:smallCaps w:val="0"/>
          <w:noProof w:val="0"/>
          <w:color w:val="0066CC"/>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[16] Sudhakar and S. Kumar, "An emerging threat Fileless malware: a survey and research challenges,"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Cybersecur,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3, no. 1, pp.1–12, Jan 14 2020. doi: 10.1186/s42400-019-0043-x. Available: </w:t>
      </w:r>
      <w:hyperlink r:id="Rb9df2ecfc9fa4227">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https://link.springer.com/article/10.1186/s42400-019-0043-x</w:t>
        </w:r>
      </w:hyperlink>
    </w:p>
    <w:p w:rsidR="004C546D" w:rsidP="6F23C038" w:rsidRDefault="004C546D" w14:paraId="2691780F" w14:textId="0591F54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[17] A. Sharma, et al., "Orchestration of APT malware evasive manoeuvers employed for eluding anti-virus and sandbox defense,"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Computers &amp;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115, pp.102627, Apr 2022. doi: 10.1016/j.cose.2022.102627. Available: </w:t>
      </w:r>
      <w:hyperlink r:id="R00dbafcd1e4f48e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https://dx.doi.org/10.1016/j.cose.2022.102627</w:t>
        </w:r>
      </w:hyperlink>
    </w:p>
    <w:p w:rsidR="004C546D" w:rsidP="6F23C038" w:rsidRDefault="004C546D" w14:paraId="00000DC0" w14:textId="28CFA07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[18] The Volatility Foundation. "The Volatility Framework." </w:t>
      </w:r>
      <w:hyperlink r:id="Raca5142314be460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https://volatilityfoundation.org.</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c5292ee7641f4978">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https://volatilityfoundation.org/the-volatility-framework/</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0B4AFDAD" w14:textId="63D4D618">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[19] O. Khalid, et al., "An Insight into the Machine-Learning-Based Fileless Malware Detection,"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Sensors (Basel, Switzerland),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23, no. 2, pp.612, Jan 5 2023. doi: 10.3390/s23020612. Available: </w:t>
      </w:r>
      <w:hyperlink r:id="R107ecb1c2fc74258">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https://www.ncbi.nlm.nih.gov/pubmed/36679406</w:t>
        </w:r>
      </w:hyperlink>
    </w:p>
    <w:p w:rsidR="004C546D" w:rsidP="6F23C038" w:rsidRDefault="004C546D" w14:paraId="29FD0213" w14:textId="65E8D71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[20] F. A. Demmese, et al., "Machine learning based fileless malware traffic classification using image visualization,"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Cybersecurity,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6, no. 1, pp.32–18, Dec 1 2023. doi: 10.1186/s42400-023-00170-z. Available: </w:t>
      </w:r>
      <w:hyperlink r:id="Rbc3d8d7833be4963">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https://link.springer.com/article/10.1186/s42400-023-00170-z</w:t>
        </w:r>
      </w:hyperlink>
    </w:p>
    <w:p w:rsidR="004C546D" w:rsidP="6F23C038" w:rsidRDefault="004C546D" w14:paraId="6326A751" w14:textId="4D675E6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[21] G. Lee, et al., "Fileless cyberattacks: Analysis and classification,"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ETRI journal,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43, no. 2, pp.332–343, 2021. Available: </w:t>
      </w:r>
      <w:hyperlink r:id="Re1e503f87db44539">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http://click.ndsl.kr/servlet/LinkingDetailView?cn=JAKO202153254541262&amp;dbt=JAKO&amp;org_code=O481&amp;site_code=SS1481&amp;service_code=01</w:t>
        </w:r>
      </w:hyperlink>
    </w:p>
    <w:p w:rsidR="004C546D" w:rsidP="6F23C038" w:rsidRDefault="004C546D" w14:paraId="197CC540" w14:textId="0FE568E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[22] M. Wu, et al., "MPSD: A Robust Defense Mechanism against Malicious PowerShell Scripts in Windows Systems,"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Electronics (Basel),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13, no. 18, pp.3717, Sep 1 2024. doi: 10.3390/electronics13183717. Available: </w:t>
      </w:r>
      <w:hyperlink r:id="R0ec784196e3a43cb">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https://www.proquest.com/docview/3110458187</w:t>
        </w:r>
      </w:hyperlink>
    </w:p>
    <w:p w:rsidR="004C546D" w:rsidP="6F23C038" w:rsidRDefault="004C546D" w14:paraId="7ABE4655" w14:textId="3CF086D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[23] Microsoft. "Antimalware Scan Interface (AMSI)." </w:t>
      </w:r>
      <w:hyperlink r:id="R11ee156040b843b6">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abe15499d9214d11">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https://learn.microsoft.com/en-us/windows/win32/amsi/antimalware-scan-interface-portal</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74FFAE48" w14:textId="659BE91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[24] Virus Total. "Virus Total." </w:t>
      </w:r>
      <w:hyperlink r:id="Rb560a09709994a69">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https://www.virustotal.com.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2abfdafb2b194c5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https://www.virustotal.com/gui/home/upload</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46DBBB63" w14:textId="07B478E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[25] K. Peffers, et al., "A Design Science Research Methodology for Information Systems Research,"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Journal of management information systems,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24, no. 3, pp.45–77, Dec 1 2007. doi: 10.2753/MIS0742-1222240302. Available: </w:t>
      </w:r>
      <w:hyperlink r:id="R735e3bc4bbb0422e">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https://www.tandfonline.com/doi/abs/10.2753/MIS0742-1222240302</w:t>
        </w:r>
      </w:hyperlink>
    </w:p>
    <w:p w:rsidR="004C546D" w:rsidP="6F23C038" w:rsidRDefault="004C546D" w14:paraId="3DEBF6E8" w14:textId="36C1974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[26] R. E. Shannon, "Simulation modeling and methodology,"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ACM SIGSIM Simulation Digest,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vol. 8, no. 3, pp.33–38, 1977.</w:t>
      </w:r>
    </w:p>
    <w:p w:rsidR="004C546D" w:rsidP="6F23C038" w:rsidRDefault="004C546D" w14:paraId="059C0AD7" w14:textId="26DD1FB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[27] Gen Digital Inc. "Avast." </w:t>
      </w:r>
      <w:hyperlink r:id="R7a3ba04ebc8e448a">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https://www.avast.com.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w:anchor="pc" r:id="R668acb1253fc4e4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https://www.avast.com/en-gb/index#pc</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01/05/25).</w:t>
      </w:r>
    </w:p>
    <w:p w:rsidR="004C546D" w:rsidP="6F23C038" w:rsidRDefault="004C546D" w14:paraId="24F057C3" w14:textId="66A5809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[28] "Malware Bazaar." </w:t>
      </w:r>
      <w:hyperlink r:id="Rb86668f343fa413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https://bazaar.abuse.ch/.</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4398b468fd89473a">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https://bazaar.abuse.ch/</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49FA9EC5" w14:textId="7DE51E2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[29] Microsoft. "Visual Studio." </w:t>
      </w:r>
      <w:hyperlink r:id="Ra9c96c93a57349b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https://visualstudio.microsoft.com/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3428E27A" w14:textId="5710AAF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[30] Microsoft. "Windows Security." </w:t>
      </w:r>
      <w:hyperlink r:id="Re2ada6eaa9eb42ad">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https://www.microsoft.com/en-gb/windows/comprehensive-security?r=1.</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6d71599b8a394e1e">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3D030FC2" w14:textId="15DCC8E7">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[31] Gen Digital Inc. "AVG." </w:t>
      </w:r>
      <w:hyperlink r:id="R6b4c64575f8e4893">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https://www.avg.com.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w:anchor="pc" r:id="Rc53ea02a65d14a75">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https://www.avg.com/en-gb/homepage#pc</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18A8A9C2" w14:textId="727732D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[31] M. Saunders, P. Lewis and A. Thornhill,</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Research methods for business students,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Ninth edition Ed. p.150 Harlow, England ; London ; New York: Pearson, 2023.</w:t>
      </w:r>
    </w:p>
    <w:p w:rsidR="004C546D" w:rsidP="6F23C038" w:rsidRDefault="004C546D" w14:paraId="7469D194" w14:textId="1913A6F5">
      <w:pPr>
        <w:rPr>
          <w:rFonts w:ascii="Times New Roman" w:hAnsi="Times New Roman" w:eastAsia="Times New Roman" w:cs="Times New Roman"/>
          <w:b w:val="0"/>
          <w:bCs w:val="0"/>
          <w:i w:val="0"/>
          <w:iCs w:val="0"/>
          <w:caps w:val="0"/>
          <w:smallCaps w:val="0"/>
          <w:noProof w:val="0"/>
          <w:color w:val="0066CC"/>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[32] J. Bonnot, K. Desnos and D. Menard, "Accuracy Evaluation Based on Simulation for Finite Precision Systems Using Inferential Statistics," May 2019. doi: 10.1109/ICASSP.2019.8682631. [Online]. Available: </w:t>
      </w:r>
      <w:hyperlink r:id="R84507f99a8bb4c1c">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https://ieeexplore.ieee.org/document/8682631</w:t>
        </w:r>
      </w:hyperlink>
    </w:p>
    <w:p w:rsidR="004C546D" w:rsidP="6F23C038" w:rsidRDefault="004C546D" w14:paraId="6F814F6C" w14:textId="29842BB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[33] S. F. Sawyer, "Analysis of Variance: The Fundamental Concepts,"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The Journal of manual &amp; manipulative therapy,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17, no. 2, pp.27E–38E, Apr 1 2009. doi: 10.1179/jmt.2009.17.2.27E. Available: </w:t>
      </w:r>
      <w:hyperlink r:id="Ra053944be5db4cdb">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https://www.tandfonline.com/doi/abs/10.1179/jmt.2009.17.2.27E</w:t>
        </w:r>
      </w:hyperlink>
    </w:p>
    <w:p w:rsidR="004C546D" w:rsidP="6F23C038" w:rsidRDefault="004C546D" w14:paraId="7A26C282" w14:textId="7297795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[34] Microsoft. "Visual Studio Code." </w:t>
      </w:r>
      <w:hyperlink r:id="R67e9b52662be423b">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https://code.visualstudio.com/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6972E7EA" w14:textId="7B8366F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[35] Maël Hörz. "HxD - Freeware Hex Editor and Disk Editor." </w:t>
      </w:r>
      <w:hyperlink r:id="Red295e73a6d64b68">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https://mh-nexus.de/en/hxd/.</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30/04</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/25</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004C546D" w:rsidP="6F23C038" w:rsidRDefault="004C546D" w14:paraId="10CF92EF" w14:textId="6CCB359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[36] "Free Reversing Toolkit." </w:t>
      </w:r>
      <w:hyperlink r:id="R1cbcad493fd84bc2">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https://rada.re/n/.</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6C72D668" w14:textId="45E6F83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[37] Avast Software. "RetDec." </w:t>
      </w:r>
      <w:hyperlink r:id="R79ebb75d75c443bf">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https://github.com/avast/retdec.</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192214AC" w14:textId="660C00E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[38] Microsoft. "Sysinternals." </w:t>
      </w:r>
      <w:hyperlink r:id="R1df3904d89664868">
        <w:r w:rsidRPr="6F23C038" w:rsidR="35EB9B55">
          <w:rPr>
            <w:rStyle w:val="Hyperlink"/>
            <w:rFonts w:ascii="Times New Roman" w:hAnsi="Times New Roman" w:eastAsia="Times New Roman" w:cs="Times New Roman"/>
            <w:b w:val="0"/>
            <w:bCs w:val="0"/>
            <w:i w:val="0"/>
            <w:iCs w:val="0"/>
            <w:caps w:val="0"/>
            <w:smallCaps w:val="0"/>
            <w:strike w:val="0"/>
            <w:dstrike w:val="0"/>
            <w:noProof w:val="0"/>
            <w:color w:val="0066CC"/>
            <w:sz w:val="22"/>
            <w:szCs w:val="22"/>
            <w:u w:val="none"/>
            <w:lang w:val="en-US"/>
          </w:rPr>
          <w:t>https://learn.microsoft.com/en-us/sysinternals/</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5D1A825B" w14:textId="5CAD543F">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[39] Marc Ochsenmeier. "Malware Initial Assessment." </w:t>
      </w:r>
      <w:hyperlink r:id="Re49e821c695a4ef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https://www.winitor.com/.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3B799D75" w14:textId="03ABFA7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[40] Cuckoo Sandbox. "Cuckoo." </w:t>
      </w:r>
      <w:hyperlink r:id="R5c2a1fa40e324e71">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https://cuckoo.cert.ee/</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75838E73" w14:textId="29D95B6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[41] Exterro. "Create Forensic Images with Exterro FTK Imager." </w:t>
      </w:r>
      <w:hyperlink r:id="R3f512270616e4c47">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https://www.exterro.com.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0ce075a979044eae">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https://www.exterro.com/digital-forensics-software/ftk-imager</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6EE38905" w14:textId="7D67A1EA">
      <w:pPr>
        <w:pStyle w:val="Normal"/>
        <w:keepNext w:val="1"/>
        <w:keepLines w:val="1"/>
        <w:rPr>
          <w:noProof w:val="0"/>
          <w:lang w:val="en-GB"/>
        </w:rPr>
      </w:pPr>
    </w:p>
    <w:p w:rsidR="004C546D" w:rsidP="6F23C038" w:rsidRDefault="004C546D" w14:paraId="06C4A4FD" w14:textId="3491A8D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bookmarkEnd w:id="0"/>
    <w:sectPr w:rsidR="00013FF8" w:rsidSect="00282A38">
      <w:footerReference w:type="default" r:id="rId24"/>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2A38" w:rsidP="004A274E" w:rsidRDefault="00282A38" w14:paraId="5F29D1CF" w14:textId="77777777">
      <w:pPr>
        <w:spacing w:after="0" w:line="240" w:lineRule="auto"/>
      </w:pPr>
      <w:r>
        <w:separator/>
      </w:r>
    </w:p>
  </w:endnote>
  <w:endnote w:type="continuationSeparator" w:id="0">
    <w:p w:rsidR="00282A38" w:rsidP="004A274E" w:rsidRDefault="00282A38" w14:paraId="06E0A34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95CDC" w:rsidRDefault="00195CDC" w14:paraId="3D2F13AD" w14:textId="3536802C">
    <w:pPr>
      <w:pStyle w:val="Footer"/>
    </w:pPr>
  </w:p>
  <w:p w:rsidR="004A274E" w:rsidRDefault="004A274E" w14:paraId="7DAA6F5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5883731"/>
      <w:docPartObj>
        <w:docPartGallery w:val="Page Numbers (Bottom of Page)"/>
        <w:docPartUnique/>
      </w:docPartObj>
    </w:sdtPr>
    <w:sdtEndPr>
      <w:rPr>
        <w:noProof/>
      </w:rPr>
    </w:sdtEndPr>
    <w:sdtContent>
      <w:p w:rsidR="00195CDC" w:rsidRDefault="00195CDC" w14:paraId="176D8190" w14:textId="7777777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00195CDC" w:rsidRDefault="00195CDC" w14:paraId="5F10234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2A38" w:rsidP="004A274E" w:rsidRDefault="00282A38" w14:paraId="62B0423B" w14:textId="77777777">
      <w:pPr>
        <w:spacing w:after="0" w:line="240" w:lineRule="auto"/>
      </w:pPr>
      <w:r>
        <w:separator/>
      </w:r>
    </w:p>
  </w:footnote>
  <w:footnote w:type="continuationSeparator" w:id="0">
    <w:p w:rsidR="00282A38" w:rsidP="004A274E" w:rsidRDefault="00282A38" w14:paraId="08C926A9"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aeXGvB6A64i1Qc" int2:id="MRtZjJLr">
      <int2:state int2:type="AugLoop_Text_Critique" int2:value="Rejected"/>
    </int2:textHash>
    <int2:textHash int2:hashCode="GBeZ5y82wbQELc" int2:id="iK5cSGnk">
      <int2:state int2:type="AugLoop_Text_Critique" int2:value="Rejected"/>
    </int2:textHash>
    <int2:textHash int2:hashCode="vnU3mqzPEbg/NI" int2:id="YO1gt0ue">
      <int2:state int2:type="AugLoop_Text_Critique" int2:value="Rejected"/>
    </int2:textHash>
    <int2:textHash int2:hashCode="o947XF75u+xyXg" int2:id="5sNz5KLc">
      <int2:state int2:type="AugLoop_Text_Critique" int2:value="Rejected"/>
    </int2:textHash>
    <int2:textHash int2:hashCode="VP5hSDtovLtTg2" int2:id="Z8gvHV4r">
      <int2:state int2:type="AugLoop_Text_Critique" int2:value="Rejected"/>
    </int2:textHash>
    <int2:textHash int2:hashCode="31D5RWsfnuDTvu" int2:id="f3nzdzhk">
      <int2:state int2:type="AugLoop_Text_Critique" int2:value="Rejected"/>
    </int2:textHash>
    <int2:textHash int2:hashCode="82A60zZ1ZQrxyj" int2:id="um4ATfiP">
      <int2:state int2:type="AugLoop_Text_Critique" int2:value="Rejected"/>
    </int2:textHash>
    <int2:textHash int2:hashCode="3hPg4GlJW8DeZJ" int2:id="sLkdsWuQ">
      <int2:state int2:type="AugLoop_Text_Critique" int2:value="Rejected"/>
    </int2:textHash>
    <int2:textHash int2:hashCode="2k11rK+HMqGWt1" int2:id="XroIy9Sy">
      <int2:state int2:type="AugLoop_Text_Critique" int2:value="Rejected"/>
    </int2:textHash>
    <int2:textHash int2:hashCode="m/22ngPyrj2SM4" int2:id="zfQn688K">
      <int2:state int2:type="AugLoop_Text_Critique" int2:value="Rejected"/>
    </int2:textHash>
    <int2:textHash int2:hashCode="s0pZPB4OpT/jKH" int2:id="MLZxLG7O">
      <int2:state int2:type="AugLoop_Text_Critique" int2:value="Rejected"/>
    </int2:textHash>
    <int2:textHash int2:hashCode="qpml96dKbo/XNE" int2:id="14UbBKKv">
      <int2:state int2:type="AugLoop_Text_Critique" int2:value="Rejected"/>
    </int2:textHash>
    <int2:textHash int2:hashCode="M3Tw4mHqrWcmsq" int2:id="IB1VDjUb">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1d900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B556A78"/>
    <w:multiLevelType w:val="hybridMultilevel"/>
    <w:tmpl w:val="7E8C58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6EA7486D"/>
    <w:multiLevelType w:val="multilevel"/>
    <w:tmpl w:val="728611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3">
    <w:abstractNumId w:val="2"/>
  </w:num>
  <w:num w:numId="1" w16cid:durableId="1931042956">
    <w:abstractNumId w:val="0"/>
  </w:num>
  <w:num w:numId="2" w16cid:durableId="903879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7C7"/>
    <w:rsid w:val="000102A7"/>
    <w:rsid w:val="00013FF8"/>
    <w:rsid w:val="000346DF"/>
    <w:rsid w:val="00036F8F"/>
    <w:rsid w:val="00041D43"/>
    <w:rsid w:val="00052715"/>
    <w:rsid w:val="00054BAC"/>
    <w:rsid w:val="00083C77"/>
    <w:rsid w:val="000C214F"/>
    <w:rsid w:val="000E2A14"/>
    <w:rsid w:val="00124BE6"/>
    <w:rsid w:val="001561AA"/>
    <w:rsid w:val="00156F29"/>
    <w:rsid w:val="00167B46"/>
    <w:rsid w:val="00167C23"/>
    <w:rsid w:val="00195CDC"/>
    <w:rsid w:val="001A0CB8"/>
    <w:rsid w:val="001A251E"/>
    <w:rsid w:val="001B07CB"/>
    <w:rsid w:val="001C7039"/>
    <w:rsid w:val="00221387"/>
    <w:rsid w:val="00224846"/>
    <w:rsid w:val="002320D0"/>
    <w:rsid w:val="00237D1C"/>
    <w:rsid w:val="002460EC"/>
    <w:rsid w:val="00246A4F"/>
    <w:rsid w:val="00270A09"/>
    <w:rsid w:val="00277575"/>
    <w:rsid w:val="00282A38"/>
    <w:rsid w:val="00295D1D"/>
    <w:rsid w:val="002E0515"/>
    <w:rsid w:val="0030746C"/>
    <w:rsid w:val="003144B9"/>
    <w:rsid w:val="003469EA"/>
    <w:rsid w:val="00360411"/>
    <w:rsid w:val="003741E1"/>
    <w:rsid w:val="00374249"/>
    <w:rsid w:val="00393D63"/>
    <w:rsid w:val="00397173"/>
    <w:rsid w:val="003B4A96"/>
    <w:rsid w:val="003B4CE4"/>
    <w:rsid w:val="003C7F3D"/>
    <w:rsid w:val="003D58AE"/>
    <w:rsid w:val="00466D20"/>
    <w:rsid w:val="004765A5"/>
    <w:rsid w:val="00482AED"/>
    <w:rsid w:val="004A274E"/>
    <w:rsid w:val="004A777A"/>
    <w:rsid w:val="004B6687"/>
    <w:rsid w:val="004C546D"/>
    <w:rsid w:val="005331B1"/>
    <w:rsid w:val="00550262"/>
    <w:rsid w:val="005B0473"/>
    <w:rsid w:val="005B0E06"/>
    <w:rsid w:val="005C3671"/>
    <w:rsid w:val="005D670D"/>
    <w:rsid w:val="006038F1"/>
    <w:rsid w:val="0061178A"/>
    <w:rsid w:val="00617F7B"/>
    <w:rsid w:val="0062080D"/>
    <w:rsid w:val="00620EE7"/>
    <w:rsid w:val="0062664C"/>
    <w:rsid w:val="0063537B"/>
    <w:rsid w:val="00682F72"/>
    <w:rsid w:val="006926DA"/>
    <w:rsid w:val="006D01CD"/>
    <w:rsid w:val="006D04CC"/>
    <w:rsid w:val="006E3CE6"/>
    <w:rsid w:val="006F5806"/>
    <w:rsid w:val="00715213"/>
    <w:rsid w:val="00715A7E"/>
    <w:rsid w:val="00717E79"/>
    <w:rsid w:val="007208A1"/>
    <w:rsid w:val="00732751"/>
    <w:rsid w:val="007364F3"/>
    <w:rsid w:val="00766993"/>
    <w:rsid w:val="00767643"/>
    <w:rsid w:val="00777D9B"/>
    <w:rsid w:val="00782ABE"/>
    <w:rsid w:val="007C2CCB"/>
    <w:rsid w:val="00801481"/>
    <w:rsid w:val="00801B35"/>
    <w:rsid w:val="00803823"/>
    <w:rsid w:val="0081742A"/>
    <w:rsid w:val="00832107"/>
    <w:rsid w:val="00835526"/>
    <w:rsid w:val="0087642E"/>
    <w:rsid w:val="008A2C5F"/>
    <w:rsid w:val="008B513E"/>
    <w:rsid w:val="008D6A9C"/>
    <w:rsid w:val="008F2F18"/>
    <w:rsid w:val="008F3F38"/>
    <w:rsid w:val="009111FD"/>
    <w:rsid w:val="0091309A"/>
    <w:rsid w:val="00947B11"/>
    <w:rsid w:val="009662CE"/>
    <w:rsid w:val="0097D9FE"/>
    <w:rsid w:val="00983A34"/>
    <w:rsid w:val="009A3529"/>
    <w:rsid w:val="009F0805"/>
    <w:rsid w:val="009F2113"/>
    <w:rsid w:val="00A03367"/>
    <w:rsid w:val="00A04DFD"/>
    <w:rsid w:val="00A1047B"/>
    <w:rsid w:val="00A14CCF"/>
    <w:rsid w:val="00A16218"/>
    <w:rsid w:val="00A3081C"/>
    <w:rsid w:val="00A30D14"/>
    <w:rsid w:val="00A57BA6"/>
    <w:rsid w:val="00A7750E"/>
    <w:rsid w:val="00A837F1"/>
    <w:rsid w:val="00A85705"/>
    <w:rsid w:val="00AA771D"/>
    <w:rsid w:val="00AA78A0"/>
    <w:rsid w:val="00AC0E24"/>
    <w:rsid w:val="00AE3481"/>
    <w:rsid w:val="00AF589B"/>
    <w:rsid w:val="00B54F46"/>
    <w:rsid w:val="00B616E0"/>
    <w:rsid w:val="00B66FB7"/>
    <w:rsid w:val="00B70492"/>
    <w:rsid w:val="00B848B3"/>
    <w:rsid w:val="00BB2D36"/>
    <w:rsid w:val="00BC5924"/>
    <w:rsid w:val="00BE41F6"/>
    <w:rsid w:val="00C16FFA"/>
    <w:rsid w:val="00C23242"/>
    <w:rsid w:val="00C259ED"/>
    <w:rsid w:val="00C32902"/>
    <w:rsid w:val="00C444D5"/>
    <w:rsid w:val="00C54092"/>
    <w:rsid w:val="00C77302"/>
    <w:rsid w:val="00CD002F"/>
    <w:rsid w:val="00D079FD"/>
    <w:rsid w:val="00D257C7"/>
    <w:rsid w:val="00D41F2B"/>
    <w:rsid w:val="00D51D34"/>
    <w:rsid w:val="00D53BFD"/>
    <w:rsid w:val="00D578F7"/>
    <w:rsid w:val="00D74465"/>
    <w:rsid w:val="00D82629"/>
    <w:rsid w:val="00D90B34"/>
    <w:rsid w:val="00D92DFC"/>
    <w:rsid w:val="00D96EC8"/>
    <w:rsid w:val="00DD075B"/>
    <w:rsid w:val="00DD3705"/>
    <w:rsid w:val="00DE493D"/>
    <w:rsid w:val="00DF7CB8"/>
    <w:rsid w:val="00E3055F"/>
    <w:rsid w:val="00E30599"/>
    <w:rsid w:val="00E444C2"/>
    <w:rsid w:val="00E47C7A"/>
    <w:rsid w:val="00E54F4C"/>
    <w:rsid w:val="00E57C50"/>
    <w:rsid w:val="00E61EC0"/>
    <w:rsid w:val="00E64786"/>
    <w:rsid w:val="00E700CC"/>
    <w:rsid w:val="00E747D0"/>
    <w:rsid w:val="00E91A7C"/>
    <w:rsid w:val="00E931F0"/>
    <w:rsid w:val="00EC08B8"/>
    <w:rsid w:val="00EC2A04"/>
    <w:rsid w:val="00F05616"/>
    <w:rsid w:val="00F34E40"/>
    <w:rsid w:val="00F405AC"/>
    <w:rsid w:val="00F57954"/>
    <w:rsid w:val="00F759D0"/>
    <w:rsid w:val="00FD0659"/>
    <w:rsid w:val="03741B0D"/>
    <w:rsid w:val="04534421"/>
    <w:rsid w:val="0457C897"/>
    <w:rsid w:val="049028D2"/>
    <w:rsid w:val="052D9EC8"/>
    <w:rsid w:val="05E5BD0A"/>
    <w:rsid w:val="0610D89D"/>
    <w:rsid w:val="06ADEF43"/>
    <w:rsid w:val="07DE9E76"/>
    <w:rsid w:val="07EF8A1D"/>
    <w:rsid w:val="08B1EE9A"/>
    <w:rsid w:val="09309C86"/>
    <w:rsid w:val="0A008E08"/>
    <w:rsid w:val="0BDB829E"/>
    <w:rsid w:val="0BF9A780"/>
    <w:rsid w:val="0CFDFB64"/>
    <w:rsid w:val="0E324F47"/>
    <w:rsid w:val="0E7B6A1D"/>
    <w:rsid w:val="0F340992"/>
    <w:rsid w:val="0FE6023C"/>
    <w:rsid w:val="10B99C80"/>
    <w:rsid w:val="119477AB"/>
    <w:rsid w:val="11BA2BB7"/>
    <w:rsid w:val="11CC7923"/>
    <w:rsid w:val="1275AB24"/>
    <w:rsid w:val="132A8730"/>
    <w:rsid w:val="14302050"/>
    <w:rsid w:val="15FF3B27"/>
    <w:rsid w:val="16F86F8B"/>
    <w:rsid w:val="1793865F"/>
    <w:rsid w:val="17F727C4"/>
    <w:rsid w:val="185E1273"/>
    <w:rsid w:val="1A41F8D4"/>
    <w:rsid w:val="1A736493"/>
    <w:rsid w:val="1A874A46"/>
    <w:rsid w:val="1B28BB03"/>
    <w:rsid w:val="1C60D3E8"/>
    <w:rsid w:val="1C899B39"/>
    <w:rsid w:val="1D6E8692"/>
    <w:rsid w:val="1DB37CE2"/>
    <w:rsid w:val="1E71B03B"/>
    <w:rsid w:val="1EE7C3A3"/>
    <w:rsid w:val="1F05DE54"/>
    <w:rsid w:val="1F2CDA96"/>
    <w:rsid w:val="1F2FAD97"/>
    <w:rsid w:val="1FACB397"/>
    <w:rsid w:val="1FCB0396"/>
    <w:rsid w:val="20D2EF55"/>
    <w:rsid w:val="20F2587D"/>
    <w:rsid w:val="210874FE"/>
    <w:rsid w:val="2120E89B"/>
    <w:rsid w:val="217D69AB"/>
    <w:rsid w:val="21BC515A"/>
    <w:rsid w:val="23010F3A"/>
    <w:rsid w:val="236DC4B7"/>
    <w:rsid w:val="23B829FC"/>
    <w:rsid w:val="24351D11"/>
    <w:rsid w:val="243692FA"/>
    <w:rsid w:val="249961A2"/>
    <w:rsid w:val="24D18B1E"/>
    <w:rsid w:val="25377594"/>
    <w:rsid w:val="25CD78C2"/>
    <w:rsid w:val="26F071BF"/>
    <w:rsid w:val="279BDB51"/>
    <w:rsid w:val="27B7782E"/>
    <w:rsid w:val="287482EC"/>
    <w:rsid w:val="28DF01CE"/>
    <w:rsid w:val="2920FDF8"/>
    <w:rsid w:val="2942BDA8"/>
    <w:rsid w:val="29B5169E"/>
    <w:rsid w:val="29C5993C"/>
    <w:rsid w:val="2AB09D09"/>
    <w:rsid w:val="2CEDA409"/>
    <w:rsid w:val="2D3469BB"/>
    <w:rsid w:val="2E3EADAF"/>
    <w:rsid w:val="2E4CF38D"/>
    <w:rsid w:val="2EE850F8"/>
    <w:rsid w:val="2F692E48"/>
    <w:rsid w:val="2FBC369C"/>
    <w:rsid w:val="310DDD72"/>
    <w:rsid w:val="313EB9B2"/>
    <w:rsid w:val="31BD2ABD"/>
    <w:rsid w:val="33032AF6"/>
    <w:rsid w:val="344AB032"/>
    <w:rsid w:val="349859B9"/>
    <w:rsid w:val="35EB9B55"/>
    <w:rsid w:val="367DCB2C"/>
    <w:rsid w:val="36DA4537"/>
    <w:rsid w:val="36E3174F"/>
    <w:rsid w:val="37BDBF12"/>
    <w:rsid w:val="37D00904"/>
    <w:rsid w:val="37F72AEB"/>
    <w:rsid w:val="381B245B"/>
    <w:rsid w:val="38D7EE46"/>
    <w:rsid w:val="399AE240"/>
    <w:rsid w:val="39A31FC6"/>
    <w:rsid w:val="39E1C97F"/>
    <w:rsid w:val="3A68F8C8"/>
    <w:rsid w:val="3AC233B5"/>
    <w:rsid w:val="3B18D0CC"/>
    <w:rsid w:val="3B66037E"/>
    <w:rsid w:val="3C80E51A"/>
    <w:rsid w:val="3D87791C"/>
    <w:rsid w:val="3E27DF14"/>
    <w:rsid w:val="3E88EF03"/>
    <w:rsid w:val="3EADBC7B"/>
    <w:rsid w:val="40696456"/>
    <w:rsid w:val="40F559BA"/>
    <w:rsid w:val="40FF7AA8"/>
    <w:rsid w:val="41289DB4"/>
    <w:rsid w:val="41644339"/>
    <w:rsid w:val="4235AE41"/>
    <w:rsid w:val="42BF7F5F"/>
    <w:rsid w:val="42C9C632"/>
    <w:rsid w:val="4363ED5C"/>
    <w:rsid w:val="46C99530"/>
    <w:rsid w:val="4885637D"/>
    <w:rsid w:val="48CC434F"/>
    <w:rsid w:val="48E48953"/>
    <w:rsid w:val="4929D1F2"/>
    <w:rsid w:val="4994CB46"/>
    <w:rsid w:val="4994CB46"/>
    <w:rsid w:val="4A200C13"/>
    <w:rsid w:val="4A30B2ED"/>
    <w:rsid w:val="4AF3A51B"/>
    <w:rsid w:val="4B4BF507"/>
    <w:rsid w:val="4B81F0F7"/>
    <w:rsid w:val="4B99964C"/>
    <w:rsid w:val="4BF95B96"/>
    <w:rsid w:val="4C00FDB9"/>
    <w:rsid w:val="4C0F957D"/>
    <w:rsid w:val="4C2EAAAE"/>
    <w:rsid w:val="4C5CCE99"/>
    <w:rsid w:val="4C6FD54F"/>
    <w:rsid w:val="4D582716"/>
    <w:rsid w:val="4E500882"/>
    <w:rsid w:val="4E5F80B1"/>
    <w:rsid w:val="4E96C329"/>
    <w:rsid w:val="4EB8B82D"/>
    <w:rsid w:val="4ECB7777"/>
    <w:rsid w:val="4F951AF0"/>
    <w:rsid w:val="4F99D651"/>
    <w:rsid w:val="50A28791"/>
    <w:rsid w:val="5161B2C3"/>
    <w:rsid w:val="518CF42A"/>
    <w:rsid w:val="5295F8A8"/>
    <w:rsid w:val="531885E2"/>
    <w:rsid w:val="53810D61"/>
    <w:rsid w:val="542B7852"/>
    <w:rsid w:val="548FF8AF"/>
    <w:rsid w:val="553739B3"/>
    <w:rsid w:val="5583278A"/>
    <w:rsid w:val="559B5961"/>
    <w:rsid w:val="580083E3"/>
    <w:rsid w:val="586D6408"/>
    <w:rsid w:val="587C293E"/>
    <w:rsid w:val="5889C5A3"/>
    <w:rsid w:val="58C1BA59"/>
    <w:rsid w:val="58CAC868"/>
    <w:rsid w:val="598F9E06"/>
    <w:rsid w:val="5ABEBFB1"/>
    <w:rsid w:val="5C937608"/>
    <w:rsid w:val="5D3013FA"/>
    <w:rsid w:val="5DE3C699"/>
    <w:rsid w:val="5E2663E4"/>
    <w:rsid w:val="5E785A7B"/>
    <w:rsid w:val="5E86DBB5"/>
    <w:rsid w:val="5EA9AD86"/>
    <w:rsid w:val="6058435E"/>
    <w:rsid w:val="60BBB808"/>
    <w:rsid w:val="6243705D"/>
    <w:rsid w:val="632D164C"/>
    <w:rsid w:val="6349EC52"/>
    <w:rsid w:val="653C650A"/>
    <w:rsid w:val="657AE380"/>
    <w:rsid w:val="671D14D4"/>
    <w:rsid w:val="672BA8F3"/>
    <w:rsid w:val="67AA6387"/>
    <w:rsid w:val="6924691F"/>
    <w:rsid w:val="6A2DDD7C"/>
    <w:rsid w:val="6B05D9D7"/>
    <w:rsid w:val="6B34A929"/>
    <w:rsid w:val="6CB790C0"/>
    <w:rsid w:val="6DECB8BB"/>
    <w:rsid w:val="6E428247"/>
    <w:rsid w:val="6F075A55"/>
    <w:rsid w:val="6F23C038"/>
    <w:rsid w:val="6FA8C6E4"/>
    <w:rsid w:val="7042986F"/>
    <w:rsid w:val="70A0D9FD"/>
    <w:rsid w:val="71FA1811"/>
    <w:rsid w:val="72A07E91"/>
    <w:rsid w:val="73117B75"/>
    <w:rsid w:val="7440557F"/>
    <w:rsid w:val="7509EE0A"/>
    <w:rsid w:val="76F081D6"/>
    <w:rsid w:val="77DAEADA"/>
    <w:rsid w:val="7A1119A1"/>
    <w:rsid w:val="7A1D50EE"/>
    <w:rsid w:val="7A5D6D5C"/>
    <w:rsid w:val="7AC67338"/>
    <w:rsid w:val="7B77B150"/>
    <w:rsid w:val="7C51A444"/>
    <w:rsid w:val="7C771ED6"/>
    <w:rsid w:val="7CF364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A6ED3"/>
  <w15:chartTrackingRefBased/>
  <w15:docId w15:val="{DCF6B461-1CCD-4526-8E27-1FA05B7A2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546D"/>
  </w:style>
  <w:style w:type="paragraph" w:styleId="Heading1">
    <w:name w:val="heading 1"/>
    <w:basedOn w:val="Normal"/>
    <w:next w:val="Normal"/>
    <w:link w:val="Heading1Char"/>
    <w:uiPriority w:val="9"/>
    <w:qFormat/>
    <w:rsid w:val="00D257C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57C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5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7C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257C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257C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D257C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257C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257C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257C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257C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257C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257C7"/>
    <w:rPr>
      <w:rFonts w:eastAsiaTheme="majorEastAsia" w:cstheme="majorBidi"/>
      <w:color w:val="272727" w:themeColor="text1" w:themeTint="D8"/>
    </w:rPr>
  </w:style>
  <w:style w:type="paragraph" w:styleId="Title">
    <w:name w:val="Title"/>
    <w:basedOn w:val="Normal"/>
    <w:next w:val="Normal"/>
    <w:link w:val="TitleChar"/>
    <w:uiPriority w:val="10"/>
    <w:qFormat/>
    <w:rsid w:val="00D257C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257C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257C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2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7C7"/>
    <w:pPr>
      <w:spacing w:before="160"/>
      <w:jc w:val="center"/>
    </w:pPr>
    <w:rPr>
      <w:i/>
      <w:iCs/>
      <w:color w:val="404040" w:themeColor="text1" w:themeTint="BF"/>
    </w:rPr>
  </w:style>
  <w:style w:type="character" w:styleId="QuoteChar" w:customStyle="1">
    <w:name w:val="Quote Char"/>
    <w:basedOn w:val="DefaultParagraphFont"/>
    <w:link w:val="Quote"/>
    <w:uiPriority w:val="29"/>
    <w:rsid w:val="00D257C7"/>
    <w:rPr>
      <w:i/>
      <w:iCs/>
      <w:color w:val="404040" w:themeColor="text1" w:themeTint="BF"/>
    </w:rPr>
  </w:style>
  <w:style w:type="paragraph" w:styleId="ListParagraph">
    <w:name w:val="List Paragraph"/>
    <w:aliases w:val="List Paragraph1,Numbered Indented Text,Colorful List - Accent 11,Text bullets 1,omar footnote"/>
    <w:basedOn w:val="Normal"/>
    <w:link w:val="ListParagraphChar"/>
    <w:uiPriority w:val="34"/>
    <w:qFormat/>
    <w:rsid w:val="00D257C7"/>
    <w:pPr>
      <w:ind w:left="720"/>
      <w:contextualSpacing/>
    </w:pPr>
  </w:style>
  <w:style w:type="character" w:styleId="IntenseEmphasis">
    <w:name w:val="Intense Emphasis"/>
    <w:basedOn w:val="DefaultParagraphFont"/>
    <w:uiPriority w:val="21"/>
    <w:qFormat/>
    <w:rsid w:val="00D257C7"/>
    <w:rPr>
      <w:i/>
      <w:iCs/>
      <w:color w:val="0F4761" w:themeColor="accent1" w:themeShade="BF"/>
    </w:rPr>
  </w:style>
  <w:style w:type="paragraph" w:styleId="IntenseQuote">
    <w:name w:val="Intense Quote"/>
    <w:basedOn w:val="Normal"/>
    <w:next w:val="Normal"/>
    <w:link w:val="IntenseQuoteChar"/>
    <w:uiPriority w:val="30"/>
    <w:qFormat/>
    <w:rsid w:val="00D257C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257C7"/>
    <w:rPr>
      <w:i/>
      <w:iCs/>
      <w:color w:val="0F4761" w:themeColor="accent1" w:themeShade="BF"/>
    </w:rPr>
  </w:style>
  <w:style w:type="character" w:styleId="IntenseReference">
    <w:name w:val="Intense Reference"/>
    <w:basedOn w:val="DefaultParagraphFont"/>
    <w:uiPriority w:val="32"/>
    <w:qFormat/>
    <w:rsid w:val="00D257C7"/>
    <w:rPr>
      <w:b/>
      <w:bCs/>
      <w:smallCaps/>
      <w:color w:val="0F4761" w:themeColor="accent1" w:themeShade="BF"/>
      <w:spacing w:val="5"/>
    </w:rPr>
  </w:style>
  <w:style w:type="table" w:styleId="TableGrid">
    <w:name w:val="Table Grid"/>
    <w:basedOn w:val="TableNormal"/>
    <w:uiPriority w:val="39"/>
    <w:rsid w:val="00D257C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DD075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53BFD"/>
    <w:pPr>
      <w:spacing w:after="100"/>
    </w:pPr>
  </w:style>
  <w:style w:type="character" w:styleId="Hyperlink">
    <w:name w:val="Hyperlink"/>
    <w:basedOn w:val="DefaultParagraphFont"/>
    <w:uiPriority w:val="99"/>
    <w:unhideWhenUsed/>
    <w:rsid w:val="00D53BFD"/>
    <w:rPr>
      <w:color w:val="467886" w:themeColor="hyperlink"/>
      <w:u w:val="single"/>
    </w:rPr>
  </w:style>
  <w:style w:type="character" w:styleId="ListParagraphChar" w:customStyle="1">
    <w:name w:val="List Paragraph Char"/>
    <w:aliases w:val="List Paragraph1 Char,Numbered Indented Text Char,Colorful List - Accent 11 Char,Text bullets 1 Char,omar footnote Char"/>
    <w:link w:val="ListParagraph"/>
    <w:uiPriority w:val="34"/>
    <w:locked/>
    <w:rsid w:val="005C3671"/>
  </w:style>
  <w:style w:type="paragraph" w:styleId="TOC2">
    <w:name w:val="toc 2"/>
    <w:basedOn w:val="Normal"/>
    <w:next w:val="Normal"/>
    <w:autoRedefine/>
    <w:uiPriority w:val="39"/>
    <w:unhideWhenUsed/>
    <w:rsid w:val="00397173"/>
    <w:pPr>
      <w:spacing w:after="100"/>
      <w:ind w:left="220"/>
    </w:pPr>
  </w:style>
  <w:style w:type="paragraph" w:styleId="Header">
    <w:name w:val="header"/>
    <w:basedOn w:val="Normal"/>
    <w:link w:val="HeaderChar"/>
    <w:uiPriority w:val="99"/>
    <w:unhideWhenUsed/>
    <w:rsid w:val="004A27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A274E"/>
  </w:style>
  <w:style w:type="paragraph" w:styleId="Footer">
    <w:name w:val="footer"/>
    <w:basedOn w:val="Normal"/>
    <w:link w:val="FooterChar"/>
    <w:uiPriority w:val="99"/>
    <w:unhideWhenUsed/>
    <w:rsid w:val="004A27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A274E"/>
  </w:style>
  <w:style w:type="character" w:styleId="UnresolvedMention">
    <w:name w:val="Unresolved Mention"/>
    <w:basedOn w:val="DefaultParagraphFont"/>
    <w:uiPriority w:val="99"/>
    <w:semiHidden/>
    <w:unhideWhenUsed/>
    <w:rsid w:val="00C77302"/>
    <w:rPr>
      <w:color w:val="605E5C"/>
      <w:shd w:val="clear" w:color="auto" w:fill="E1DFDD"/>
    </w:rPr>
  </w:style>
  <w:style w:type="character" w:styleId="FollowedHyperlink">
    <w:name w:val="FollowedHyperlink"/>
    <w:basedOn w:val="DefaultParagraphFont"/>
    <w:uiPriority w:val="99"/>
    <w:semiHidden/>
    <w:unhideWhenUsed/>
    <w:rsid w:val="00777D9B"/>
    <w:rPr>
      <w:color w:val="96607D" w:themeColor="followedHyperlink"/>
      <w:u w:val="single"/>
    </w:rPr>
  </w:style>
  <w:style w:type="character" w:styleId="topic-highlight" w:customStyle="1">
    <w:name w:val="topic-highlight"/>
    <w:basedOn w:val="DefaultParagraphFont"/>
    <w:rsid w:val="00835526"/>
  </w:style>
  <w:style w:type="character" w:styleId="anchor-text" w:customStyle="1">
    <w:name w:val="anchor-text"/>
    <w:basedOn w:val="DefaultParagraphFont"/>
    <w:rsid w:val="00D41F2B"/>
  </w:style>
  <w:style w:type="character" w:styleId="Strong">
    <w:name w:val="Strong"/>
    <w:basedOn w:val="DefaultParagraphFont"/>
    <w:uiPriority w:val="22"/>
    <w:qFormat/>
    <w:rsid w:val="00B54F46"/>
    <w:rPr>
      <w:b/>
      <w:bCs/>
    </w:rPr>
  </w:style>
  <w:style w:type="paragraph" w:styleId="TOC3">
    <w:uiPriority w:val="39"/>
    <w:name w:val="toc 3"/>
    <w:basedOn w:val="Normal"/>
    <w:next w:val="Normal"/>
    <w:unhideWhenUsed/>
    <w:rsid w:val="6F23C03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83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24"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png" Id="R6dfe0aa101a540f4" /><Relationship Type="http://schemas.openxmlformats.org/officeDocument/2006/relationships/image" Target="/media/image2.png" Id="Rc4769f6bff474d14" /><Relationship Type="http://schemas.openxmlformats.org/officeDocument/2006/relationships/image" Target="/media/image4.png" Id="Rdab00e27977844ec" /><Relationship Type="http://schemas.openxmlformats.org/officeDocument/2006/relationships/image" Target="/media/image.jpg" Id="Rcabdbadc4c1e4e7c" /><Relationship Type="http://schemas.openxmlformats.org/officeDocument/2006/relationships/image" Target="/media/image5.png" Id="R05f8fa5a85084e50" /><Relationship Type="http://schemas.openxmlformats.org/officeDocument/2006/relationships/image" Target="/media/image6.png" Id="R231129c2f3da4d48" /><Relationship Type="http://schemas.openxmlformats.org/officeDocument/2006/relationships/image" Target="/media/image7.png" Id="Rb176b9a8087d4615" /><Relationship Type="http://schemas.openxmlformats.org/officeDocument/2006/relationships/image" Target="/media/image8.png" Id="R766896ac2f7143ba" /><Relationship Type="http://schemas.openxmlformats.org/officeDocument/2006/relationships/image" Target="/media/image9.png" Id="R61b80c108a0848f6" /><Relationship Type="http://schemas.openxmlformats.org/officeDocument/2006/relationships/image" Target="/media/imagea.png" Id="R69c33fec342f4b16" /><Relationship Type="http://schemas.openxmlformats.org/officeDocument/2006/relationships/image" Target="/media/imageb.png" Id="Rb2f90b8c1aa74e15" /><Relationship Type="http://schemas.openxmlformats.org/officeDocument/2006/relationships/image" Target="/media/imagec.png" Id="Re433160b943f4926" /><Relationship Type="http://schemas.openxmlformats.org/officeDocument/2006/relationships/image" Target="/media/imaged.png" Id="R73d8a47f13024389" /><Relationship Type="http://schemas.openxmlformats.org/officeDocument/2006/relationships/image" Target="/media/imagee.png" Id="R283c733796dd42dc" /><Relationship Type="http://schemas.openxmlformats.org/officeDocument/2006/relationships/image" Target="/media/imagef.png" Id="R17376a41e48f4cf6" /><Relationship Type="http://schemas.openxmlformats.org/officeDocument/2006/relationships/image" Target="/media/image10.png" Id="Rbf4e605fbc09468b" /><Relationship Type="http://schemas.openxmlformats.org/officeDocument/2006/relationships/image" Target="/media/image11.png" Id="Rc48125786a1b4189" /><Relationship Type="http://schemas.openxmlformats.org/officeDocument/2006/relationships/image" Target="/media/image12.png" Id="R40fa74c4149f4550" /><Relationship Type="http://schemas.openxmlformats.org/officeDocument/2006/relationships/image" Target="/media/image13.png" Id="Rb04327e32e3e4acb" /><Relationship Type="http://schemas.openxmlformats.org/officeDocument/2006/relationships/image" Target="/media/image15.png" Id="R20d84ca2d8784393" /><Relationship Type="http://schemas.openxmlformats.org/officeDocument/2006/relationships/image" Target="/media/image16.png" Id="R0905d5804457440a" /><Relationship Type="http://schemas.openxmlformats.org/officeDocument/2006/relationships/hyperlink" Target="https://ieeexplore.ieee.org/document/8949524" TargetMode="External" Id="R0cf811f831ef4904" /><Relationship Type="http://schemas.openxmlformats.org/officeDocument/2006/relationships/hyperlink" Target="https://dx.doi.org/10.1016/S0167-4048(97)82246-8" TargetMode="External" Id="R32eb383172764032" /><Relationship Type="http://schemas.openxmlformats.org/officeDocument/2006/relationships/hyperlink" Target="https://dx.doi.org/10.1016/j.cose.2024.104231" TargetMode="External" Id="R3979d43e74a84742" /><Relationship Type="http://schemas.openxmlformats.org/officeDocument/2006/relationships/hyperlink" Target="https://learn.microsoft.com./" TargetMode="External" Id="R48f1f124c6de4213" /><Relationship Type="http://schemas.openxmlformats.org/officeDocument/2006/relationships/hyperlink" Target="https://learn.microsoft.com/en-us/windows/win32/wmisdk/wmi-start-page" TargetMode="External" Id="Rb4a42bde21994cd6" /><Relationship Type="http://schemas.openxmlformats.org/officeDocument/2006/relationships/hyperlink" Target="https://learn.microsoft.com./" TargetMode="External" Id="Rcc2293fc1a5b4e21" /><Relationship Type="http://schemas.openxmlformats.org/officeDocument/2006/relationships/hyperlink" Target="https://learn.microsoft.com/en-us/powershell/scripting/overview?view=powershell-7.5" TargetMode="External" Id="R46085679c42a400c" /><Relationship Type="http://schemas.openxmlformats.org/officeDocument/2006/relationships/hyperlink" Target="https://lolbas-project.github.io/" TargetMode="External" Id="R79e5af310aa048c5" /><Relationship Type="http://schemas.openxmlformats.org/officeDocument/2006/relationships/hyperlink" Target="https://www.cybok.org/" TargetMode="External" Id="R9aa99d021d9d469f" /><Relationship Type="http://schemas.openxmlformats.org/officeDocument/2006/relationships/hyperlink" Target="https://www.proquest.com/docview/2691782710" TargetMode="External" Id="R58491823c4c346e7" /><Relationship Type="http://schemas.openxmlformats.org/officeDocument/2006/relationships/hyperlink" Target="https://www.proquest.com/docview/2533649175" TargetMode="External" Id="R56604bce523c4a81" /><Relationship Type="http://schemas.openxmlformats.org/officeDocument/2006/relationships/hyperlink" Target="https://dx.doi.org/10.1016/j.eswa.2022.119133" TargetMode="External" Id="R73c65cd024ae4ac4" /><Relationship Type="http://schemas.openxmlformats.org/officeDocument/2006/relationships/hyperlink" Target="https://ieeexplore.ieee.org/document/8768769" TargetMode="External" Id="Rcfac3f2948304834" /><Relationship Type="http://schemas.openxmlformats.org/officeDocument/2006/relationships/hyperlink" Target="https://search.proquest.com/docview/1718949122" TargetMode="External" Id="Rac1f9f688bed4008" /><Relationship Type="http://schemas.openxmlformats.org/officeDocument/2006/relationships/hyperlink" Target="https://www.ijert.org/research/a-review-on-fileless-malware-analysis-techniques-IJERTV9IS050068.pdf" TargetMode="External" Id="R0f583f51baf7479e" /><Relationship Type="http://schemas.openxmlformats.org/officeDocument/2006/relationships/hyperlink" Target="https://www.solarwinds.com/" TargetMode="External" Id="R998df38b70c14930" /><Relationship Type="http://schemas.openxmlformats.org/officeDocument/2006/relationships/hyperlink" Target="https://www.solarwinds.com/" TargetMode="External" Id="Rbe0a81e72cea446d" /><Relationship Type="http://schemas.openxmlformats.org/officeDocument/2006/relationships/hyperlink" Target="https://link.springer.com/article/10.1186/s42400-019-0043-x" TargetMode="External" Id="Rb9df2ecfc9fa4227" /><Relationship Type="http://schemas.openxmlformats.org/officeDocument/2006/relationships/hyperlink" Target="https://dx.doi.org/10.1016/j.cose.2022.102627" TargetMode="External" Id="R00dbafcd1e4f48e0" /><Relationship Type="http://schemas.openxmlformats.org/officeDocument/2006/relationships/hyperlink" Target="https://volatilityfoundation.org./" TargetMode="External" Id="Raca5142314be4604" /><Relationship Type="http://schemas.openxmlformats.org/officeDocument/2006/relationships/hyperlink" Target="https://volatilityfoundation.org/the-volatility-framework/" TargetMode="External" Id="Rc5292ee7641f4978" /><Relationship Type="http://schemas.openxmlformats.org/officeDocument/2006/relationships/hyperlink" Target="https://www.ncbi.nlm.nih.gov/pubmed/36679406" TargetMode="External" Id="R107ecb1c2fc74258" /><Relationship Type="http://schemas.openxmlformats.org/officeDocument/2006/relationships/hyperlink" Target="https://link.springer.com/article/10.1186/s42400-023-00170-z" TargetMode="External" Id="Rbc3d8d7833be4963" /><Relationship Type="http://schemas.openxmlformats.org/officeDocument/2006/relationships/hyperlink" Target="http://click.ndsl.kr/servlet/LinkingDetailView?cn=JAKO202153254541262&amp;dbt=JAKO&amp;org_code=O481&amp;site_code=SS1481&amp;service_code=01" TargetMode="External" Id="Re1e503f87db44539" /><Relationship Type="http://schemas.openxmlformats.org/officeDocument/2006/relationships/hyperlink" Target="https://www.proquest.com/docview/3110458187" TargetMode="External" Id="R0ec784196e3a43cb" /><Relationship Type="http://schemas.openxmlformats.org/officeDocument/2006/relationships/hyperlink" Target="https://learn.microsoft.com./" TargetMode="External" Id="R11ee156040b843b6" /><Relationship Type="http://schemas.openxmlformats.org/officeDocument/2006/relationships/hyperlink" Target="https://learn.microsoft.com/en-us/windows/win32/amsi/antimalware-scan-interface-portal" TargetMode="External" Id="Rabe15499d9214d11" /><Relationship Type="http://schemas.openxmlformats.org/officeDocument/2006/relationships/hyperlink" Target="https://www.virustotal.com./" TargetMode="External" Id="Rb560a09709994a69" /><Relationship Type="http://schemas.openxmlformats.org/officeDocument/2006/relationships/hyperlink" Target="https://www.virustotal.com/gui/home/upload" TargetMode="External" Id="R2abfdafb2b194c54" /><Relationship Type="http://schemas.openxmlformats.org/officeDocument/2006/relationships/hyperlink" Target="https://www.tandfonline.com/doi/abs/10.2753/MIS0742-1222240302" TargetMode="External" Id="R735e3bc4bbb0422e" /><Relationship Type="http://schemas.openxmlformats.org/officeDocument/2006/relationships/hyperlink" Target="https://www.avast.com./" TargetMode="External" Id="R7a3ba04ebc8e448a" /><Relationship Type="http://schemas.openxmlformats.org/officeDocument/2006/relationships/hyperlink" Target="https://www.avast.com/en-gb/index" TargetMode="External" Id="R668acb1253fc4e44" /><Relationship Type="http://schemas.openxmlformats.org/officeDocument/2006/relationships/hyperlink" Target="https://bazaar.abuse.ch/" TargetMode="External" Id="Rb86668f343fa4130" /><Relationship Type="http://schemas.openxmlformats.org/officeDocument/2006/relationships/hyperlink" Target="https://bazaar.abuse.ch/" TargetMode="External" Id="R4398b468fd89473a" /><Relationship Type="http://schemas.openxmlformats.org/officeDocument/2006/relationships/hyperlink" Target="https://visualstudio.microsoft.com/" TargetMode="External" Id="Ra9c96c93a57349b0" /><Relationship Type="http://schemas.openxmlformats.org/officeDocument/2006/relationships/hyperlink" Target="https://www.microsoft.com/en-gb/windows/comprehensive-security?r=1." TargetMode="External" Id="Re2ada6eaa9eb42ad" /><Relationship Type="http://schemas.openxmlformats.org/officeDocument/2006/relationships/hyperlink" Target="https://www.microsoft.com/" TargetMode="External" Id="R6d71599b8a394e1e" /><Relationship Type="http://schemas.openxmlformats.org/officeDocument/2006/relationships/hyperlink" Target="https://www.avg.com./" TargetMode="External" Id="R6b4c64575f8e4893" /><Relationship Type="http://schemas.openxmlformats.org/officeDocument/2006/relationships/hyperlink" Target="https://www.avg.com/en-gb/homepage" TargetMode="External" Id="Rc53ea02a65d14a75" /><Relationship Type="http://schemas.openxmlformats.org/officeDocument/2006/relationships/hyperlink" Target="https://ieeexplore.ieee.org/document/8682631" TargetMode="External" Id="R84507f99a8bb4c1c" /><Relationship Type="http://schemas.openxmlformats.org/officeDocument/2006/relationships/hyperlink" Target="https://www.tandfonline.com/doi/abs/10.1179/jmt.2009.17.2.27E" TargetMode="External" Id="Ra053944be5db4cdb" /><Relationship Type="http://schemas.openxmlformats.org/officeDocument/2006/relationships/hyperlink" Target="https://code.visualstudio.com/" TargetMode="External" Id="R67e9b52662be423b" /><Relationship Type="http://schemas.openxmlformats.org/officeDocument/2006/relationships/hyperlink" Target="https://mh-nexus.de/en/hxd/" TargetMode="External" Id="Red295e73a6d64b68" /><Relationship Type="http://schemas.openxmlformats.org/officeDocument/2006/relationships/hyperlink" Target="https://rada.re/n/" TargetMode="External" Id="R1cbcad493fd84bc2" /><Relationship Type="http://schemas.openxmlformats.org/officeDocument/2006/relationships/hyperlink" Target="https://github.com/avast/retdec." TargetMode="External" Id="R79ebb75d75c443bf" /><Relationship Type="http://schemas.openxmlformats.org/officeDocument/2006/relationships/hyperlink" Target="https://learn.microsoft.com/en-us/sysinternals/" TargetMode="External" Id="R1df3904d89664868" /><Relationship Type="http://schemas.openxmlformats.org/officeDocument/2006/relationships/hyperlink" Target="https://www.winitor.com/" TargetMode="External" Id="Re49e821c695a4ef0" /><Relationship Type="http://schemas.openxmlformats.org/officeDocument/2006/relationships/hyperlink" Target="https://cuckoo.cert.ee/" TargetMode="External" Id="R5c2a1fa40e324e71" /><Relationship Type="http://schemas.openxmlformats.org/officeDocument/2006/relationships/hyperlink" Target="https://www.exterro.com./" TargetMode="External" Id="R3f512270616e4c47" /><Relationship Type="http://schemas.openxmlformats.org/officeDocument/2006/relationships/hyperlink" Target="https://www.exterro.com/digital-forensics-software/ftk-imager" TargetMode="External" Id="R0ce075a979044eae" /><Relationship Type="http://schemas.openxmlformats.org/officeDocument/2006/relationships/image" Target="/media/image17.png" Id="R3060d088626c431e" /><Relationship Type="http://schemas.openxmlformats.org/officeDocument/2006/relationships/image" Target="/media/image18.png" Id="R438703f11b6c412a" /><Relationship Type="http://schemas.microsoft.com/office/2020/10/relationships/intelligence" Target="intelligence2.xml" Id="Redef1aff8d1a48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02D9A-CDDB-4B67-82AF-07E225F51A1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 Smyth (2316422)</dc:creator>
  <keywords/>
  <dc:description/>
  <lastModifiedBy>Pete Smyth (2316422)</lastModifiedBy>
  <revision>27</revision>
  <dcterms:created xsi:type="dcterms:W3CDTF">2025-05-01T13:24:00.0000000Z</dcterms:created>
  <dcterms:modified xsi:type="dcterms:W3CDTF">2025-05-02T10:10:07.9217257Z</dcterms:modified>
</coreProperties>
</file>