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C6E1B" w14:textId="5D043726" w:rsidR="0000748B" w:rsidRDefault="0000748B" w:rsidP="0000748B">
      <w:pPr>
        <w:jc w:val="center"/>
        <w:rPr>
          <w:rFonts w:ascii="Times New Roman" w:hAnsi="Times New Roman" w:cs="Times New Roman"/>
          <w:sz w:val="24"/>
          <w:szCs w:val="24"/>
        </w:rPr>
      </w:pPr>
      <w:r w:rsidRPr="0000748B">
        <w:rPr>
          <w:rFonts w:ascii="Times New Roman" w:hAnsi="Times New Roman" w:cs="Times New Roman"/>
          <w:sz w:val="24"/>
          <w:szCs w:val="24"/>
        </w:rPr>
        <w:t>Define what makes a monster in Graeco-Roman mythology. What are the artistic challenges in representing these monsters?</w:t>
      </w:r>
    </w:p>
    <w:p w14:paraId="05C48F44" w14:textId="60B8CABD" w:rsidR="0000748B" w:rsidRDefault="0000748B" w:rsidP="0000748B">
      <w:pPr>
        <w:jc w:val="center"/>
        <w:rPr>
          <w:rFonts w:ascii="Times New Roman" w:hAnsi="Times New Roman" w:cs="Times New Roman"/>
          <w:sz w:val="24"/>
          <w:szCs w:val="24"/>
        </w:rPr>
      </w:pPr>
    </w:p>
    <w:p w14:paraId="2C46A6DA" w14:textId="2B2CF3B1" w:rsidR="0000748B" w:rsidRDefault="0000748B" w:rsidP="0000748B">
      <w:pPr>
        <w:rPr>
          <w:rFonts w:ascii="Times New Roman" w:hAnsi="Times New Roman" w:cs="Times New Roman"/>
        </w:rPr>
      </w:pPr>
      <w:r>
        <w:rPr>
          <w:rFonts w:ascii="Times New Roman" w:hAnsi="Times New Roman" w:cs="Times New Roman"/>
        </w:rPr>
        <w:t xml:space="preserve">In Classical mythology monsters exist for various reasons. They may be used as plot devices, warnings, explanations for phenomena that science had yet to catch up with. In order to analyse these monsters, where they came from and what purpose they serve, we must first seek to define what is meant by the term ‘monster’. </w:t>
      </w:r>
      <w:r w:rsidR="004451CB">
        <w:rPr>
          <w:rFonts w:ascii="Times New Roman" w:hAnsi="Times New Roman" w:cs="Times New Roman"/>
        </w:rPr>
        <w:t>Murgatroyd said “</w:t>
      </w:r>
      <w:r w:rsidR="004451CB" w:rsidRPr="004451CB">
        <w:rPr>
          <w:rFonts w:ascii="Times New Roman" w:hAnsi="Times New Roman" w:cs="Times New Roman"/>
        </w:rPr>
        <w:t>For a start we need to establish what exactly is meant by ‘monster’. The word is derived from the Latin monstrum (which is connected with moneo, meaning ‘advise, warn’).</w:t>
      </w:r>
      <w:r w:rsidR="004451CB">
        <w:rPr>
          <w:rFonts w:ascii="Times New Roman" w:hAnsi="Times New Roman" w:cs="Times New Roman"/>
        </w:rPr>
        <w:t>”</w:t>
      </w:r>
      <w:r w:rsidR="004451CB">
        <w:rPr>
          <w:rStyle w:val="FootnoteReference"/>
          <w:rFonts w:ascii="Times New Roman" w:hAnsi="Times New Roman" w:cs="Times New Roman"/>
        </w:rPr>
        <w:footnoteReference w:id="1"/>
      </w:r>
      <w:r w:rsidR="004451CB">
        <w:rPr>
          <w:rFonts w:ascii="Times New Roman" w:hAnsi="Times New Roman" w:cs="Times New Roman"/>
        </w:rPr>
        <w:t>, however while this was at first used to explain random natural events, such as whirlpools and</w:t>
      </w:r>
      <w:r w:rsidR="00B402B6">
        <w:rPr>
          <w:rFonts w:ascii="Times New Roman" w:hAnsi="Times New Roman" w:cs="Times New Roman"/>
        </w:rPr>
        <w:t xml:space="preserve"> supernatural events, such as a rain of blood, it came to be used in reference to any unexplainable creature or being that may or may not exhibit supernatural traits. </w:t>
      </w:r>
      <w:r w:rsidR="00593F97">
        <w:rPr>
          <w:rFonts w:ascii="Times New Roman" w:hAnsi="Times New Roman" w:cs="Times New Roman"/>
        </w:rPr>
        <w:t xml:space="preserve">Furthermore, the reference of “moneo” reinforces the idea that these mythical beasts and creatures served a purpose- to act as a warning, such as in the case of the Minotaur, where the monster is delivered unto King Minos of Crete as a punishment for disobeying Poseidon, a </w:t>
      </w:r>
      <w:r w:rsidR="00593F97">
        <w:rPr>
          <w:rFonts w:ascii="Times New Roman" w:hAnsi="Times New Roman" w:cs="Times New Roman"/>
          <w:i/>
          <w:iCs/>
        </w:rPr>
        <w:t>contrapasso</w:t>
      </w:r>
      <w:r w:rsidR="00593F97">
        <w:rPr>
          <w:rFonts w:ascii="Times New Roman" w:hAnsi="Times New Roman" w:cs="Times New Roman"/>
        </w:rPr>
        <w:t xml:space="preserve"> of sorts, in which for refusing to sacrifice a bull, his wife Queen Pasiphae is impregnated by the bull. She then gives birth to a bull- headed monstrosity as punishment. This monster serves as a warning to men not to defy the Gods, and while not every monster is malign in intent, a great many are in order to serve this warning function.</w:t>
      </w:r>
    </w:p>
    <w:p w14:paraId="768D9AC6" w14:textId="0B77AE4B" w:rsidR="00E75A76" w:rsidRDefault="00D256F3" w:rsidP="0000748B">
      <w:pPr>
        <w:rPr>
          <w:rFonts w:ascii="Times New Roman" w:hAnsi="Times New Roman" w:cs="Times New Roman"/>
        </w:rPr>
      </w:pPr>
      <w:r>
        <w:rPr>
          <w:rFonts w:ascii="Times New Roman" w:hAnsi="Times New Roman" w:cs="Times New Roman"/>
        </w:rPr>
        <w:t>Monsters represent different themes and functions to different schools of thought. For example, from a post-modern perspective a monster represents the outcast from society, one who threatens it, and represents the fears of the public at the time. For example, falling into this category of thought would be Medusa, the Gorgon. A woman who was raped in Athena’s temple by Poseidon, and thus was punished by being transformed into a monster with snakes for hair and a face so terrible that any who looked at it would become petrified in stone</w:t>
      </w:r>
      <w:r w:rsidR="009A0033">
        <w:rPr>
          <w:rStyle w:val="FootnoteReference"/>
          <w:rFonts w:ascii="Times New Roman" w:hAnsi="Times New Roman" w:cs="Times New Roman"/>
        </w:rPr>
        <w:footnoteReference w:id="2"/>
      </w:r>
      <w:r>
        <w:rPr>
          <w:rFonts w:ascii="Times New Roman" w:hAnsi="Times New Roman" w:cs="Times New Roman"/>
        </w:rPr>
        <w:t>. She was then outcast for this disfigurement and eventually hunted down and slain simply because of her threat as a</w:t>
      </w:r>
      <w:r w:rsidR="002D4637">
        <w:rPr>
          <w:rFonts w:ascii="Times New Roman" w:hAnsi="Times New Roman" w:cs="Times New Roman"/>
        </w:rPr>
        <w:t xml:space="preserve"> monster. One could almost argue that the thought of a woman being given the ability to fight back against men who only sought to rape her was what was so terrifying about the myth of Medusa, and as such is why she was depicted as an outcast.</w:t>
      </w:r>
      <w:r w:rsidR="00565494">
        <w:rPr>
          <w:rFonts w:ascii="Times New Roman" w:hAnsi="Times New Roman" w:cs="Times New Roman"/>
        </w:rPr>
        <w:t xml:space="preserve"> As such in contemporary media, feminism uses the story of Medusa as an example of victim-blaming, and the clothing brand Versace employed Medusa as a logo. Artistically representations of Medusa have shifted, from her once being simply a monster to be overcome by Perseus, to a positive force. This presents some challenges in artistic terms, as classical </w:t>
      </w:r>
      <w:r w:rsidR="00514718">
        <w:rPr>
          <w:rFonts w:ascii="Times New Roman" w:hAnsi="Times New Roman" w:cs="Times New Roman"/>
        </w:rPr>
        <w:t xml:space="preserve">pieces would simply represent Medusa as a monster, and as such in a modern context may be seen in a different light. Furthermore, to artistically depict a face so terrible that anyone who looks at it turns to stone is paradoxical, as it would be impossible to faithfully recreate. Any artist attempting to do so would simply have to use artistic license and certain amount of imagination. </w:t>
      </w:r>
    </w:p>
    <w:p w14:paraId="6FF9BA1B" w14:textId="5B9DE59D" w:rsidR="009A0033" w:rsidRDefault="009A0033" w:rsidP="0000748B">
      <w:pPr>
        <w:rPr>
          <w:rFonts w:ascii="Times New Roman" w:hAnsi="Times New Roman" w:cs="Times New Roman"/>
        </w:rPr>
      </w:pPr>
      <w:r>
        <w:rPr>
          <w:rFonts w:ascii="Times New Roman" w:hAnsi="Times New Roman" w:cs="Times New Roman"/>
        </w:rPr>
        <w:t>In terms of Marxism, monsters represent the dangers of capitalism and greed. A perfect and literal example of this would be King Midas of Phrygia, a man blessed divinely with the ability to turn things to gold with his touch</w:t>
      </w:r>
      <w:r w:rsidR="00AA63F2">
        <w:rPr>
          <w:rStyle w:val="FootnoteReference"/>
          <w:rFonts w:ascii="Times New Roman" w:hAnsi="Times New Roman" w:cs="Times New Roman"/>
        </w:rPr>
        <w:footnoteReference w:id="3"/>
      </w:r>
      <w:r>
        <w:rPr>
          <w:rFonts w:ascii="Times New Roman" w:hAnsi="Times New Roman" w:cs="Times New Roman"/>
        </w:rPr>
        <w:t xml:space="preserve">. While he is simply a man, this incredibly destructive supernatural ability could classify him as a monster. This ‘gift’ was bestowed upon Midas as a reward for his hospitality towards the god Dionysus, as he wished for the ability. His greed was ultimately self-defeating, he accidentally turned his own daughter into gold upon trying to comfort her, and eventually </w:t>
      </w:r>
      <w:r w:rsidR="00E15512">
        <w:rPr>
          <w:rFonts w:ascii="Times New Roman" w:hAnsi="Times New Roman" w:cs="Times New Roman"/>
        </w:rPr>
        <w:t xml:space="preserve">he devoted himself to Pan, and through a series of bizarre events </w:t>
      </w:r>
      <w:r w:rsidR="00142752">
        <w:rPr>
          <w:rFonts w:ascii="Times New Roman" w:hAnsi="Times New Roman" w:cs="Times New Roman"/>
        </w:rPr>
        <w:t xml:space="preserve">involving his conversion to worshipping Pan, and an altercation involving his insult towards Apollo, Midas </w:t>
      </w:r>
      <w:r w:rsidR="00E15512">
        <w:rPr>
          <w:rFonts w:ascii="Times New Roman" w:hAnsi="Times New Roman" w:cs="Times New Roman"/>
        </w:rPr>
        <w:t>was cursed with the ears of a donkey- thus cementing him as a monster, a hybrid of animal and human</w:t>
      </w:r>
      <w:r>
        <w:rPr>
          <w:rFonts w:ascii="Times New Roman" w:hAnsi="Times New Roman" w:cs="Times New Roman"/>
        </w:rPr>
        <w:t xml:space="preserve">. This myth seeks to warn that power and wealth are not the two most important factors of life, and without other </w:t>
      </w:r>
      <w:r>
        <w:rPr>
          <w:rFonts w:ascii="Times New Roman" w:hAnsi="Times New Roman" w:cs="Times New Roman"/>
        </w:rPr>
        <w:lastRenderedPageBreak/>
        <w:t>necessities, provide no comfort from death. This allegory lends itself to Marxism quite nicely</w:t>
      </w:r>
      <w:r w:rsidR="00E15512">
        <w:rPr>
          <w:rFonts w:ascii="Times New Roman" w:hAnsi="Times New Roman" w:cs="Times New Roman"/>
        </w:rPr>
        <w:t xml:space="preserve"> as it shows the folly of capitalism and the unrelenting human lust for power and wealth</w:t>
      </w:r>
      <w:r w:rsidR="00715D93">
        <w:rPr>
          <w:rFonts w:ascii="Times New Roman" w:hAnsi="Times New Roman" w:cs="Times New Roman"/>
        </w:rPr>
        <w:t>, and shows the fall of a King from power, and their transformation into a monster- once again proving that “absolute power corrupts absolutely”</w:t>
      </w:r>
      <w:r w:rsidR="00E15512">
        <w:rPr>
          <w:rFonts w:ascii="Times New Roman" w:hAnsi="Times New Roman" w:cs="Times New Roman"/>
        </w:rPr>
        <w:t>. To accurately represent King Midas in art, one would have to have used gold to demonstrate the myth, and since gold is such a precious metal, the use of it to make art depicting the lust for gold as foolish would be ironic- as the only ones who could commission a piece of that nature would be those with enough wealth to afford it- rendering the point of the myth moot.</w:t>
      </w:r>
    </w:p>
    <w:p w14:paraId="64F98EBB" w14:textId="1A181012" w:rsidR="00D21F8C" w:rsidRDefault="00D21F8C" w:rsidP="0000748B">
      <w:pPr>
        <w:rPr>
          <w:rFonts w:ascii="Times New Roman" w:hAnsi="Times New Roman" w:cs="Times New Roman"/>
        </w:rPr>
      </w:pPr>
      <w:r>
        <w:rPr>
          <w:rFonts w:ascii="Times New Roman" w:hAnsi="Times New Roman" w:cs="Times New Roman"/>
        </w:rPr>
        <w:t xml:space="preserve">Alternatively, some monsters are used to explain natural phenomena, or disasters. Many of these are sea-based, used to explain events such as whirlpools, storms, and shipwrecks, or missing sailors. To name some examples: Scylla, Charybdis and the Sirens. Scylla was described as a six-headed </w:t>
      </w:r>
      <w:r w:rsidR="003F6410">
        <w:rPr>
          <w:rFonts w:ascii="Times New Roman" w:hAnsi="Times New Roman" w:cs="Times New Roman"/>
        </w:rPr>
        <w:t>beast, once a beautiful nymph that was the object of Zeus and Poseidon’s obsession until out of jealousy, the sorceress Circe transformed her into a monster.</w:t>
      </w:r>
      <w:r w:rsidR="003F6410">
        <w:rPr>
          <w:rStyle w:val="FootnoteReference"/>
          <w:rFonts w:ascii="Times New Roman" w:hAnsi="Times New Roman" w:cs="Times New Roman"/>
        </w:rPr>
        <w:footnoteReference w:id="4"/>
      </w:r>
      <w:r w:rsidR="003F6410">
        <w:rPr>
          <w:rFonts w:ascii="Times New Roman" w:hAnsi="Times New Roman" w:cs="Times New Roman"/>
        </w:rPr>
        <w:t xml:space="preserve"> </w:t>
      </w:r>
      <w:r w:rsidR="00355934">
        <w:rPr>
          <w:rFonts w:ascii="Times New Roman" w:hAnsi="Times New Roman" w:cs="Times New Roman"/>
        </w:rPr>
        <w:t>This monster could have been used as an explanation for the disappearance of ships in the Strait of Messina in between Italy and Sicily. Her counterpart Charybdis was a monster that created large whirlpools three times a day, by swallowing and expelling large volumes of water</w:t>
      </w:r>
      <w:r w:rsidR="0057156E">
        <w:rPr>
          <w:rFonts w:ascii="Times New Roman" w:hAnsi="Times New Roman" w:cs="Times New Roman"/>
        </w:rPr>
        <w:t>, she was once associated with Poseidon but for the offence of flooding the land she was chained to the sea floor by Zeus and given a monstrous form and an insatiable thirst for the sea</w:t>
      </w:r>
      <w:bookmarkStart w:id="0" w:name="_GoBack"/>
      <w:bookmarkEnd w:id="0"/>
      <w:r w:rsidR="00355934">
        <w:rPr>
          <w:rFonts w:ascii="Times New Roman" w:hAnsi="Times New Roman" w:cs="Times New Roman"/>
        </w:rPr>
        <w:t xml:space="preserve">. This was used a simplistic explanation for whirlpools at the time. These two monsters appeared in Homer’s </w:t>
      </w:r>
      <w:r w:rsidR="00355934" w:rsidRPr="00C422B1">
        <w:rPr>
          <w:rFonts w:ascii="Times New Roman" w:hAnsi="Times New Roman" w:cs="Times New Roman"/>
          <w:i/>
          <w:iCs/>
        </w:rPr>
        <w:t>The Odyssey</w:t>
      </w:r>
      <w:r w:rsidR="00355934">
        <w:rPr>
          <w:rFonts w:ascii="Times New Roman" w:hAnsi="Times New Roman" w:cs="Times New Roman"/>
        </w:rPr>
        <w:t xml:space="preserve"> on either </w:t>
      </w:r>
      <w:r w:rsidR="00C422B1">
        <w:rPr>
          <w:rFonts w:ascii="Times New Roman" w:hAnsi="Times New Roman" w:cs="Times New Roman"/>
        </w:rPr>
        <w:t>side</w:t>
      </w:r>
      <w:r w:rsidR="00355934">
        <w:rPr>
          <w:rFonts w:ascii="Times New Roman" w:hAnsi="Times New Roman" w:cs="Times New Roman"/>
        </w:rPr>
        <w:t xml:space="preserve"> of a strait of water, within an “arrow shot of each</w:t>
      </w:r>
      <w:r w:rsidR="00C422B1">
        <w:rPr>
          <w:rFonts w:ascii="Times New Roman" w:hAnsi="Times New Roman" w:cs="Times New Roman"/>
        </w:rPr>
        <w:t xml:space="preserve"> </w:t>
      </w:r>
      <w:r w:rsidR="00355934">
        <w:rPr>
          <w:rFonts w:ascii="Times New Roman" w:hAnsi="Times New Roman" w:cs="Times New Roman"/>
        </w:rPr>
        <w:t>other”</w:t>
      </w:r>
      <w:r w:rsidR="00C422B1">
        <w:rPr>
          <w:rFonts w:ascii="Times New Roman" w:hAnsi="Times New Roman" w:cs="Times New Roman"/>
        </w:rPr>
        <w:t xml:space="preserve">. They also appeared in </w:t>
      </w:r>
      <w:r w:rsidR="00C422B1">
        <w:rPr>
          <w:rFonts w:ascii="Times New Roman" w:hAnsi="Times New Roman" w:cs="Times New Roman"/>
          <w:i/>
          <w:iCs/>
        </w:rPr>
        <w:t>T</w:t>
      </w:r>
      <w:r w:rsidR="00C422B1" w:rsidRPr="00C422B1">
        <w:rPr>
          <w:rFonts w:ascii="Times New Roman" w:hAnsi="Times New Roman" w:cs="Times New Roman"/>
          <w:i/>
          <w:iCs/>
        </w:rPr>
        <w:t xml:space="preserve">he Aeneid </w:t>
      </w:r>
      <w:r w:rsidR="00C422B1">
        <w:rPr>
          <w:rFonts w:ascii="Times New Roman" w:hAnsi="Times New Roman" w:cs="Times New Roman"/>
        </w:rPr>
        <w:t xml:space="preserve">and </w:t>
      </w:r>
      <w:r w:rsidR="00C422B1" w:rsidRPr="00C422B1">
        <w:rPr>
          <w:rFonts w:ascii="Times New Roman" w:hAnsi="Times New Roman" w:cs="Times New Roman"/>
          <w:i/>
          <w:iCs/>
        </w:rPr>
        <w:t>Jason and the Argonauts</w:t>
      </w:r>
      <w:r w:rsidR="00C422B1">
        <w:rPr>
          <w:rFonts w:ascii="Times New Roman" w:hAnsi="Times New Roman" w:cs="Times New Roman"/>
        </w:rPr>
        <w:t xml:space="preserve">, proving to be popular representations of monsters- a dramatization of the dangers of seafaring, to make tales of the oceans appear far more supernatural than they originally were. </w:t>
      </w:r>
      <w:r w:rsidR="00F14C77">
        <w:rPr>
          <w:rFonts w:ascii="Times New Roman" w:hAnsi="Times New Roman" w:cs="Times New Roman"/>
        </w:rPr>
        <w:t>The Sirens, on the other hand, were creatures of the sea who lured men to their deaths with their singing</w:t>
      </w:r>
      <w:r w:rsidR="00FC2C41">
        <w:rPr>
          <w:rStyle w:val="FootnoteReference"/>
          <w:rFonts w:ascii="Times New Roman" w:hAnsi="Times New Roman" w:cs="Times New Roman"/>
        </w:rPr>
        <w:footnoteReference w:id="5"/>
      </w:r>
      <w:r w:rsidR="00F14C77">
        <w:rPr>
          <w:rFonts w:ascii="Times New Roman" w:hAnsi="Times New Roman" w:cs="Times New Roman"/>
        </w:rPr>
        <w:t xml:space="preserve">. They were originally depicted as far more monstrous creatures, birds with the heads of women. However, as time progressed, they metamorphosised into beautiful sea nymphs, sometimes similar in appearance to that of mermaids. This shift in artistic depiction could be as a result of a preference for aesthetically pleasing imagery. The Sirens were not simply designed to terrify sailors, but to entertain. And depicting them in a romanticised, sexual way helps to appeal not just in a menacing way. </w:t>
      </w:r>
      <w:r w:rsidR="00FC2C41">
        <w:rPr>
          <w:rFonts w:ascii="Times New Roman" w:hAnsi="Times New Roman" w:cs="Times New Roman"/>
        </w:rPr>
        <w:t>This representation of women as temptresses luring men to death also reflects societal beliefs at the time, perhaps representing women as monsters, rather than monsters as women</w:t>
      </w:r>
      <w:r w:rsidR="0074059F">
        <w:rPr>
          <w:rFonts w:ascii="Times New Roman" w:hAnsi="Times New Roman" w:cs="Times New Roman"/>
        </w:rPr>
        <w:t>, however during the Hellenistic period these malign connotations became less prevalent, instead sirens became more akin to muses, symbols of the arts, specifically song</w:t>
      </w:r>
      <w:r w:rsidR="00FC2C41">
        <w:rPr>
          <w:rFonts w:ascii="Times New Roman" w:hAnsi="Times New Roman" w:cs="Times New Roman"/>
        </w:rPr>
        <w:t xml:space="preserve">. </w:t>
      </w:r>
      <w:r w:rsidR="0074059F">
        <w:rPr>
          <w:rFonts w:ascii="Times New Roman" w:hAnsi="Times New Roman" w:cs="Times New Roman"/>
        </w:rPr>
        <w:t xml:space="preserve">The way these depictions changed from man-eating she-birds to entrancing singers of otherworldly beauty signifies the shift </w:t>
      </w:r>
      <w:r w:rsidR="00084291">
        <w:rPr>
          <w:rFonts w:ascii="Times New Roman" w:hAnsi="Times New Roman" w:cs="Times New Roman"/>
        </w:rPr>
        <w:t xml:space="preserve">of a need for monsters to terrify to their purpose being solely entertainment. </w:t>
      </w:r>
    </w:p>
    <w:p w14:paraId="69FBE8C7" w14:textId="708AD568" w:rsidR="005A6A63" w:rsidRDefault="005A6A63" w:rsidP="0000748B">
      <w:pPr>
        <w:rPr>
          <w:rFonts w:ascii="Times New Roman" w:hAnsi="Times New Roman" w:cs="Times New Roman"/>
        </w:rPr>
      </w:pPr>
      <w:r>
        <w:rPr>
          <w:rFonts w:ascii="Times New Roman" w:hAnsi="Times New Roman" w:cs="Times New Roman"/>
        </w:rPr>
        <w:t>Psychologically, monsters represent a whole host of different things. For example, the story of Oedipus and the Sphinx he encounters on the way to Thebes. The Sphinx is a demon of bad luck, with the body of a lion, wings of a bird and the head of a woman. Oedipus could be said to have family issues, having married his mother and killed his father- hence Freud’s concept of the Oedipus complex</w:t>
      </w:r>
      <w:r w:rsidR="003762C8">
        <w:rPr>
          <w:rFonts w:ascii="Times New Roman" w:hAnsi="Times New Roman" w:cs="Times New Roman"/>
        </w:rPr>
        <w:t>- in which a child has a potentially sexual fascination with their mother, and an irrational hatred of their father, fostered on jealousy</w:t>
      </w:r>
      <w:r>
        <w:rPr>
          <w:rFonts w:ascii="Times New Roman" w:hAnsi="Times New Roman" w:cs="Times New Roman"/>
        </w:rPr>
        <w:t xml:space="preserve">. The representation of the Sphinx as having the head of a woman foreshadows the </w:t>
      </w:r>
      <w:r w:rsidR="003762C8">
        <w:rPr>
          <w:rFonts w:ascii="Times New Roman" w:hAnsi="Times New Roman" w:cs="Times New Roman"/>
        </w:rPr>
        <w:t>blasphemy and incest that Oedipus goes on to commit, and the fact that it asks the riddle “</w:t>
      </w:r>
      <w:r w:rsidR="003762C8" w:rsidRPr="003762C8">
        <w:rPr>
          <w:rFonts w:ascii="Times New Roman" w:hAnsi="Times New Roman" w:cs="Times New Roman"/>
        </w:rPr>
        <w:t>Which creature has one voice and yet becomes four-footed and two-footed and three-footed?</w:t>
      </w:r>
      <w:r w:rsidR="003762C8">
        <w:rPr>
          <w:rFonts w:ascii="Times New Roman" w:hAnsi="Times New Roman" w:cs="Times New Roman"/>
        </w:rPr>
        <w:t>”</w:t>
      </w:r>
      <w:r w:rsidR="00073689">
        <w:rPr>
          <w:rFonts w:ascii="Times New Roman" w:hAnsi="Times New Roman" w:cs="Times New Roman"/>
        </w:rPr>
        <w:t xml:space="preserve">, to which the answer is man- is designed to play with the audience’s head </w:t>
      </w:r>
      <w:r w:rsidR="00F249D3">
        <w:rPr>
          <w:rFonts w:ascii="Times New Roman" w:hAnsi="Times New Roman" w:cs="Times New Roman"/>
        </w:rPr>
        <w:t xml:space="preserve">in terms of the continuing story. The myth as a whole is a psychological one- the events that occur come from Oedipus fleeing a prophecy </w:t>
      </w:r>
      <w:r w:rsidR="009375BD">
        <w:rPr>
          <w:rFonts w:ascii="Times New Roman" w:hAnsi="Times New Roman" w:cs="Times New Roman"/>
        </w:rPr>
        <w:t xml:space="preserve">that ultimately comes true due to his fear of it. </w:t>
      </w:r>
      <w:r w:rsidR="00B52F13">
        <w:rPr>
          <w:rFonts w:ascii="Times New Roman" w:hAnsi="Times New Roman" w:cs="Times New Roman"/>
        </w:rPr>
        <w:t xml:space="preserve">The Sphinx itself has been represented in many forms of media, with some examples portraying an intimacy between Oedipus and the Sphinx, especially in paintings such as Gustave Moreau’s </w:t>
      </w:r>
      <w:r w:rsidR="00B52F13">
        <w:rPr>
          <w:rFonts w:ascii="Times New Roman" w:hAnsi="Times New Roman" w:cs="Times New Roman"/>
          <w:i/>
          <w:iCs/>
        </w:rPr>
        <w:t xml:space="preserve">Oedipus and the Sphinx. </w:t>
      </w:r>
      <w:r w:rsidR="00830AE4">
        <w:rPr>
          <w:rFonts w:ascii="Times New Roman" w:hAnsi="Times New Roman" w:cs="Times New Roman"/>
        </w:rPr>
        <w:t xml:space="preserve">This portrayal is especially interesting considering what becomes of Oedipus, and how the correct </w:t>
      </w:r>
      <w:r w:rsidR="00830AE4">
        <w:rPr>
          <w:rFonts w:ascii="Times New Roman" w:hAnsi="Times New Roman" w:cs="Times New Roman"/>
        </w:rPr>
        <w:lastRenderedPageBreak/>
        <w:t xml:space="preserve">answering of the riddle seals his fate. In one </w:t>
      </w:r>
      <w:r w:rsidR="003434B0">
        <w:rPr>
          <w:rFonts w:ascii="Times New Roman" w:hAnsi="Times New Roman" w:cs="Times New Roman"/>
        </w:rPr>
        <w:t xml:space="preserve">more modern </w:t>
      </w:r>
      <w:r w:rsidR="00830AE4">
        <w:rPr>
          <w:rFonts w:ascii="Times New Roman" w:hAnsi="Times New Roman" w:cs="Times New Roman"/>
        </w:rPr>
        <w:t>telling of the myth</w:t>
      </w:r>
      <w:r w:rsidR="003434B0">
        <w:rPr>
          <w:rFonts w:ascii="Times New Roman" w:hAnsi="Times New Roman" w:cs="Times New Roman"/>
        </w:rPr>
        <w:t xml:space="preserve"> in the form of a play</w:t>
      </w:r>
      <w:r w:rsidR="00096987">
        <w:rPr>
          <w:rFonts w:ascii="Times New Roman" w:hAnsi="Times New Roman" w:cs="Times New Roman"/>
        </w:rPr>
        <w:t xml:space="preserve"> </w:t>
      </w:r>
      <w:r w:rsidR="00142752">
        <w:rPr>
          <w:rFonts w:ascii="Times New Roman" w:hAnsi="Times New Roman" w:cs="Times New Roman"/>
        </w:rPr>
        <w:t xml:space="preserve"> </w:t>
      </w:r>
      <w:r w:rsidR="00830AE4">
        <w:rPr>
          <w:rFonts w:ascii="Times New Roman" w:hAnsi="Times New Roman" w:cs="Times New Roman"/>
        </w:rPr>
        <w:t>, the Sphinx is smitten with Oedipus and gives him the answer in order to make him love her- however this ultimately fails, and in all versions of the myth, the Sphinx commits suicide</w:t>
      </w:r>
      <w:r w:rsidR="00F961DC">
        <w:rPr>
          <w:rStyle w:val="FootnoteReference"/>
          <w:rFonts w:ascii="Times New Roman" w:hAnsi="Times New Roman" w:cs="Times New Roman"/>
        </w:rPr>
        <w:footnoteReference w:id="6"/>
      </w:r>
      <w:r w:rsidR="00830AE4">
        <w:rPr>
          <w:rFonts w:ascii="Times New Roman" w:hAnsi="Times New Roman" w:cs="Times New Roman"/>
        </w:rPr>
        <w:t>. The way that the Sphinx kills itself is worthy of note, as despite its wings, it chooses to throw itself off a cliff to its death. The moral of the whole myth of the Sphinx and Oedipus is that no matter who or what we are, we cannot escape our fate. Oedipus cannot run from his prophecy and the Sphinx cannot escape its inevitable death, wings or not.</w:t>
      </w:r>
    </w:p>
    <w:p w14:paraId="1929F09E" w14:textId="7C2F111D" w:rsidR="002850FE" w:rsidRDefault="002850FE" w:rsidP="0000748B">
      <w:pPr>
        <w:rPr>
          <w:rFonts w:ascii="Times New Roman" w:hAnsi="Times New Roman" w:cs="Times New Roman"/>
        </w:rPr>
      </w:pPr>
      <w:r>
        <w:rPr>
          <w:rFonts w:ascii="Times New Roman" w:hAnsi="Times New Roman" w:cs="Times New Roman"/>
        </w:rPr>
        <w:t>As previously stated, not all monsters are inherently evil in mythology. Some are even considered benevolent- for example the centaur Chiron. Chiron was the offspring of the Titan Cronus and the Oceanid Philyra</w:t>
      </w:r>
      <w:r w:rsidR="004D1321">
        <w:rPr>
          <w:rFonts w:ascii="Times New Roman" w:hAnsi="Times New Roman" w:cs="Times New Roman"/>
        </w:rPr>
        <w:t xml:space="preserve"> </w:t>
      </w:r>
      <w:r w:rsidR="004F54D2">
        <w:rPr>
          <w:rFonts w:ascii="Times New Roman" w:hAnsi="Times New Roman" w:cs="Times New Roman"/>
        </w:rPr>
        <w:t>and was raised by Apollo, who tutored him in the arts, the sciences and he was regarded to be incredibly intelligent and thoughtful. This contrasted the general view of centaurs as lascivious and violent drunkards and delinquents (except for some, such as Nessus), and as such this makes him a somewhat important figure, with depictions of him differing from the usual. Chiron had the front legs of a man, and wore clothes, unlike most centaurs- demonstrating his regal parentage and his civilised nature</w:t>
      </w:r>
      <w:r w:rsidR="007D04CE">
        <w:rPr>
          <w:rStyle w:val="FootnoteReference"/>
          <w:rFonts w:ascii="Times New Roman" w:hAnsi="Times New Roman" w:cs="Times New Roman"/>
        </w:rPr>
        <w:footnoteReference w:id="7"/>
      </w:r>
      <w:r w:rsidR="004F54D2">
        <w:rPr>
          <w:rFonts w:ascii="Times New Roman" w:hAnsi="Times New Roman" w:cs="Times New Roman"/>
        </w:rPr>
        <w:t xml:space="preserve">. Chiron is credited with the education of the beloved Achilles, showing him to be a respected monster in Greek mythology, </w:t>
      </w:r>
      <w:r w:rsidR="00094924">
        <w:rPr>
          <w:rFonts w:ascii="Times New Roman" w:hAnsi="Times New Roman" w:cs="Times New Roman"/>
        </w:rPr>
        <w:t xml:space="preserve">raising the question: “to be classified as a monster, does a creature have to be hated by society?”. As Chiron is still a hybrid species he falls under what we would automatically consider a monster, but as he is clearly sentient, and has a concept of morality and empathy as it was understood at the time, it is possible that he would not be considered a monster. Certainly, he is never depicted battling a hero or causing the sort of mayhem one would expect of a centaur in art from the time. This calls into question </w:t>
      </w:r>
      <w:r w:rsidR="00D84639">
        <w:rPr>
          <w:rFonts w:ascii="Times New Roman" w:hAnsi="Times New Roman" w:cs="Times New Roman"/>
        </w:rPr>
        <w:t>whether</w:t>
      </w:r>
      <w:r w:rsidR="00094924">
        <w:rPr>
          <w:rFonts w:ascii="Times New Roman" w:hAnsi="Times New Roman" w:cs="Times New Roman"/>
        </w:rPr>
        <w:t xml:space="preserve"> to be classified as a monster one must simply have the appearance of one, without any of the malignant traits associated with monstrosity. </w:t>
      </w:r>
      <w:r w:rsidR="00D84639">
        <w:rPr>
          <w:rFonts w:ascii="Times New Roman" w:hAnsi="Times New Roman" w:cs="Times New Roman"/>
        </w:rPr>
        <w:t xml:space="preserve">Chiron’s death, furthermore, is a noble one, where he willingly gives his immortal life for Prometheus’. </w:t>
      </w:r>
      <w:r w:rsidR="00266FB0">
        <w:rPr>
          <w:rFonts w:ascii="Times New Roman" w:hAnsi="Times New Roman" w:cs="Times New Roman"/>
        </w:rPr>
        <w:t>This behaviour is seemingly abnormal, if we are to assume Chiron is indeed a monster, and s</w:t>
      </w:r>
      <w:r w:rsidR="002F5B16">
        <w:rPr>
          <w:rFonts w:ascii="Times New Roman" w:hAnsi="Times New Roman" w:cs="Times New Roman"/>
        </w:rPr>
        <w:t xml:space="preserve">o this goes against everything we have learned about the nature of monsters in myth. </w:t>
      </w:r>
    </w:p>
    <w:p w14:paraId="1A4D46D6" w14:textId="4A8DB21D" w:rsidR="002F5B16" w:rsidRPr="00830AE4" w:rsidRDefault="008F53DE" w:rsidP="0000748B">
      <w:pPr>
        <w:rPr>
          <w:rFonts w:ascii="Times New Roman" w:hAnsi="Times New Roman" w:cs="Times New Roman"/>
        </w:rPr>
      </w:pPr>
      <w:r>
        <w:rPr>
          <w:rFonts w:ascii="Times New Roman" w:hAnsi="Times New Roman" w:cs="Times New Roman"/>
        </w:rPr>
        <w:t>To be classified as a monster, one must certainly be inhuman to some degree- be it from birth or due to the misfortune of that mythological figure and their fateful encounter with a god.</w:t>
      </w:r>
      <w:r w:rsidR="00EC08DF">
        <w:rPr>
          <w:rFonts w:ascii="Times New Roman" w:hAnsi="Times New Roman" w:cs="Times New Roman"/>
        </w:rPr>
        <w:t xml:space="preserve"> However, it is somewhat ambiguous as to how a monster must act to be classed as such. From a modern definition, a monster is almost always defined by its evil actions</w:t>
      </w:r>
      <w:r w:rsidR="00E27591">
        <w:rPr>
          <w:rFonts w:ascii="Times New Roman" w:hAnsi="Times New Roman" w:cs="Times New Roman"/>
        </w:rPr>
        <w:t xml:space="preserve"> rather than its appearance, indeed some humans could be considered monsters. In a Classical context, on the other hand, the definition is somewhat more subjective in terms of a monster’s intent rather than its appearance. </w:t>
      </w:r>
      <w:r w:rsidR="002E67D2">
        <w:rPr>
          <w:rFonts w:ascii="Times New Roman" w:hAnsi="Times New Roman" w:cs="Times New Roman"/>
        </w:rPr>
        <w:t>These definitions contrast each other somewhat- making it difficult to define what makes a monster. We can for certain say that a monster must be abnormal in some way, be it physically, psychologically or morally. We can also ascertain that monsters were an essential part of mythology, whether to test a hero or teach them. These monsters were used to warn those who consumed the media of physical or socio-political dangers at the time, and often taught moral lessons as well. To represent these monsters artistically can be difficult when so much is left open to interpretation, as well as the nature of some of these monsters being wholly subjective. As time progresses, representations of these monsters has changed also, meaning that a piece of artwork depicting one monster in ancient Greece or Rome would have a very different effect on the viewers of the time as it would on modern ones</w:t>
      </w:r>
      <w:r w:rsidR="008B0541">
        <w:rPr>
          <w:rFonts w:ascii="Times New Roman" w:hAnsi="Times New Roman" w:cs="Times New Roman"/>
        </w:rPr>
        <w:t xml:space="preserve"> viewing the same piece of art. Likewise, if an ancient Greek saw a modern representation of a monster, they would most likely have preconceptions about the monster based on societies view at the time, rather than how it is being portrayed. Essentially, how a monster is represented and perceived depends very much on how society perceives the monster at the time.</w:t>
      </w:r>
    </w:p>
    <w:sectPr w:rsidR="002F5B16" w:rsidRPr="00830A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EED0F" w14:textId="77777777" w:rsidR="00871326" w:rsidRDefault="00871326" w:rsidP="004451CB">
      <w:pPr>
        <w:spacing w:after="0" w:line="240" w:lineRule="auto"/>
      </w:pPr>
      <w:r>
        <w:separator/>
      </w:r>
    </w:p>
  </w:endnote>
  <w:endnote w:type="continuationSeparator" w:id="0">
    <w:p w14:paraId="5C87F885" w14:textId="77777777" w:rsidR="00871326" w:rsidRDefault="00871326" w:rsidP="00445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31D28" w14:textId="77777777" w:rsidR="00871326" w:rsidRDefault="00871326" w:rsidP="004451CB">
      <w:pPr>
        <w:spacing w:after="0" w:line="240" w:lineRule="auto"/>
      </w:pPr>
      <w:r>
        <w:separator/>
      </w:r>
    </w:p>
  </w:footnote>
  <w:footnote w:type="continuationSeparator" w:id="0">
    <w:p w14:paraId="0D8D7DF0" w14:textId="77777777" w:rsidR="00871326" w:rsidRDefault="00871326" w:rsidP="004451CB">
      <w:pPr>
        <w:spacing w:after="0" w:line="240" w:lineRule="auto"/>
      </w:pPr>
      <w:r>
        <w:continuationSeparator/>
      </w:r>
    </w:p>
  </w:footnote>
  <w:footnote w:id="1">
    <w:p w14:paraId="7669A7A8" w14:textId="50E90E48" w:rsidR="004451CB" w:rsidRPr="004451CB" w:rsidRDefault="004451CB">
      <w:pPr>
        <w:pStyle w:val="FootnoteText"/>
      </w:pPr>
      <w:r>
        <w:rPr>
          <w:rStyle w:val="FootnoteReference"/>
        </w:rPr>
        <w:footnoteRef/>
      </w:r>
      <w:r>
        <w:t xml:space="preserve"> </w:t>
      </w:r>
      <w:r w:rsidR="00B402B6">
        <w:t xml:space="preserve">P. </w:t>
      </w:r>
      <w:r>
        <w:t xml:space="preserve">Murgatroyd, </w:t>
      </w:r>
      <w:r>
        <w:rPr>
          <w:i/>
          <w:iCs/>
        </w:rPr>
        <w:t xml:space="preserve">Mythical Monsters in Classical Literature, </w:t>
      </w:r>
      <w:r>
        <w:t>(London, Bloomsbury Academic, 2007) p.1</w:t>
      </w:r>
    </w:p>
  </w:footnote>
  <w:footnote w:id="2">
    <w:p w14:paraId="05608261" w14:textId="354D2E9E" w:rsidR="009A0033" w:rsidRDefault="009A0033">
      <w:pPr>
        <w:pStyle w:val="FootnoteText"/>
      </w:pPr>
      <w:r>
        <w:rPr>
          <w:rStyle w:val="FootnoteReference"/>
        </w:rPr>
        <w:footnoteRef/>
      </w:r>
      <w:r>
        <w:t xml:space="preserve"> Ovid, </w:t>
      </w:r>
      <w:r w:rsidRPr="009A0033">
        <w:rPr>
          <w:i/>
          <w:iCs/>
        </w:rPr>
        <w:t>Metamorphoses</w:t>
      </w:r>
      <w:r w:rsidRPr="009A0033">
        <w:t xml:space="preserve"> 4.770</w:t>
      </w:r>
    </w:p>
  </w:footnote>
  <w:footnote w:id="3">
    <w:p w14:paraId="69ABD551" w14:textId="3A8A180E" w:rsidR="00AA63F2" w:rsidRPr="00AA63F2" w:rsidRDefault="00AA63F2">
      <w:pPr>
        <w:pStyle w:val="FootnoteText"/>
      </w:pPr>
      <w:r>
        <w:rPr>
          <w:rStyle w:val="FootnoteReference"/>
        </w:rPr>
        <w:footnoteRef/>
      </w:r>
      <w:r>
        <w:t xml:space="preserve"> R. Graves, </w:t>
      </w:r>
      <w:r>
        <w:rPr>
          <w:i/>
          <w:iCs/>
        </w:rPr>
        <w:t>The Greek Myths,</w:t>
      </w:r>
      <w:r>
        <w:t xml:space="preserve"> rev. ed.</w:t>
      </w:r>
      <w:r>
        <w:rPr>
          <w:i/>
          <w:iCs/>
        </w:rPr>
        <w:t xml:space="preserve"> </w:t>
      </w:r>
      <w:r>
        <w:t>(England, Penguin Books, 1970)</w:t>
      </w:r>
    </w:p>
  </w:footnote>
  <w:footnote w:id="4">
    <w:p w14:paraId="16EA5FED" w14:textId="20B2DFED" w:rsidR="003F6410" w:rsidRPr="003F6410" w:rsidRDefault="003F6410">
      <w:pPr>
        <w:pStyle w:val="FootnoteText"/>
      </w:pPr>
      <w:r>
        <w:rPr>
          <w:rStyle w:val="FootnoteReference"/>
        </w:rPr>
        <w:footnoteRef/>
      </w:r>
      <w:r>
        <w:t xml:space="preserve"> A. Cotterell, </w:t>
      </w:r>
      <w:r>
        <w:rPr>
          <w:i/>
          <w:iCs/>
        </w:rPr>
        <w:t xml:space="preserve">The Encyclopaedia of Mythology, </w:t>
      </w:r>
      <w:r>
        <w:t>(London, Lorenz Books, 1999) p. 58</w:t>
      </w:r>
    </w:p>
  </w:footnote>
  <w:footnote w:id="5">
    <w:p w14:paraId="1A37E50D" w14:textId="02280BA2" w:rsidR="00FC2C41" w:rsidRDefault="00FC2C41">
      <w:pPr>
        <w:pStyle w:val="FootnoteText"/>
      </w:pPr>
      <w:r>
        <w:rPr>
          <w:rStyle w:val="FootnoteReference"/>
        </w:rPr>
        <w:footnoteRef/>
      </w:r>
      <w:r>
        <w:t xml:space="preserve"> </w:t>
      </w:r>
      <w:r>
        <w:t xml:space="preserve">A. Cotterell, </w:t>
      </w:r>
      <w:r>
        <w:rPr>
          <w:i/>
          <w:iCs/>
        </w:rPr>
        <w:t xml:space="preserve">The Encyclopaedia of Mythology, </w:t>
      </w:r>
      <w:r>
        <w:t>(London, Lorenz Books, 1999) p. 58</w:t>
      </w:r>
    </w:p>
  </w:footnote>
  <w:footnote w:id="6">
    <w:p w14:paraId="5C2260C8" w14:textId="39E31087" w:rsidR="00F961DC" w:rsidRPr="00F961DC" w:rsidRDefault="00F961DC">
      <w:pPr>
        <w:pStyle w:val="FootnoteText"/>
      </w:pPr>
      <w:r>
        <w:rPr>
          <w:rStyle w:val="FootnoteReference"/>
        </w:rPr>
        <w:footnoteRef/>
      </w:r>
      <w:r>
        <w:t xml:space="preserve"> J. Cocteau, </w:t>
      </w:r>
      <w:r>
        <w:rPr>
          <w:i/>
          <w:iCs/>
        </w:rPr>
        <w:t xml:space="preserve">The Infernal Machine and Other Plays, </w:t>
      </w:r>
      <w:r>
        <w:t>(New York, New Directions, 1964)</w:t>
      </w:r>
    </w:p>
  </w:footnote>
  <w:footnote w:id="7">
    <w:p w14:paraId="34B07ACD" w14:textId="1CD3441D" w:rsidR="007D04CE" w:rsidRPr="007D04CE" w:rsidRDefault="007D04CE">
      <w:pPr>
        <w:pStyle w:val="FootnoteText"/>
      </w:pPr>
      <w:r>
        <w:rPr>
          <w:rStyle w:val="FootnoteReference"/>
        </w:rPr>
        <w:footnoteRef/>
      </w:r>
      <w:r>
        <w:t xml:space="preserve"> Hornblower and Spawforth, </w:t>
      </w:r>
      <w:r>
        <w:rPr>
          <w:i/>
          <w:iCs/>
        </w:rPr>
        <w:t xml:space="preserve">The Oxford Companion to Classical Civilisation, </w:t>
      </w:r>
      <w:r>
        <w:t>(Oxford, Oxford University Press, 2004)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8B"/>
    <w:rsid w:val="0000748B"/>
    <w:rsid w:val="00073689"/>
    <w:rsid w:val="00084291"/>
    <w:rsid w:val="00094924"/>
    <w:rsid w:val="00096987"/>
    <w:rsid w:val="000F5F63"/>
    <w:rsid w:val="00142752"/>
    <w:rsid w:val="00236FB8"/>
    <w:rsid w:val="00266FB0"/>
    <w:rsid w:val="002850FE"/>
    <w:rsid w:val="002D4637"/>
    <w:rsid w:val="002E67D2"/>
    <w:rsid w:val="002F5B16"/>
    <w:rsid w:val="0033389D"/>
    <w:rsid w:val="003434B0"/>
    <w:rsid w:val="00355934"/>
    <w:rsid w:val="003762C8"/>
    <w:rsid w:val="003F6410"/>
    <w:rsid w:val="004451CB"/>
    <w:rsid w:val="004D1321"/>
    <w:rsid w:val="004F54D2"/>
    <w:rsid w:val="00514718"/>
    <w:rsid w:val="00543FD0"/>
    <w:rsid w:val="00564272"/>
    <w:rsid w:val="00565494"/>
    <w:rsid w:val="0057156E"/>
    <w:rsid w:val="00593F97"/>
    <w:rsid w:val="005A6A63"/>
    <w:rsid w:val="00636314"/>
    <w:rsid w:val="00715D93"/>
    <w:rsid w:val="00732DB9"/>
    <w:rsid w:val="0074059F"/>
    <w:rsid w:val="007D04CE"/>
    <w:rsid w:val="00830AE4"/>
    <w:rsid w:val="00871326"/>
    <w:rsid w:val="008B0541"/>
    <w:rsid w:val="008F53DE"/>
    <w:rsid w:val="009375BD"/>
    <w:rsid w:val="009A0033"/>
    <w:rsid w:val="00AA63F2"/>
    <w:rsid w:val="00B402B6"/>
    <w:rsid w:val="00B52F13"/>
    <w:rsid w:val="00C422B1"/>
    <w:rsid w:val="00D21F8C"/>
    <w:rsid w:val="00D256F3"/>
    <w:rsid w:val="00D84639"/>
    <w:rsid w:val="00E15512"/>
    <w:rsid w:val="00E27591"/>
    <w:rsid w:val="00E75A76"/>
    <w:rsid w:val="00EC08DF"/>
    <w:rsid w:val="00F14C77"/>
    <w:rsid w:val="00F249D3"/>
    <w:rsid w:val="00F961DC"/>
    <w:rsid w:val="00FC2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C6B96"/>
  <w15:chartTrackingRefBased/>
  <w15:docId w15:val="{4A6B3E61-F17B-4285-8D48-369F95C84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FB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451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51CB"/>
    <w:rPr>
      <w:sz w:val="20"/>
      <w:szCs w:val="20"/>
    </w:rPr>
  </w:style>
  <w:style w:type="character" w:styleId="FootnoteReference">
    <w:name w:val="footnote reference"/>
    <w:basedOn w:val="DefaultParagraphFont"/>
    <w:uiPriority w:val="99"/>
    <w:semiHidden/>
    <w:unhideWhenUsed/>
    <w:rsid w:val="004451CB"/>
    <w:rPr>
      <w:vertAlign w:val="superscript"/>
    </w:rPr>
  </w:style>
  <w:style w:type="character" w:customStyle="1" w:styleId="Heading1Char">
    <w:name w:val="Heading 1 Char"/>
    <w:basedOn w:val="DefaultParagraphFont"/>
    <w:link w:val="Heading1"/>
    <w:uiPriority w:val="9"/>
    <w:rsid w:val="00236FB8"/>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41262-08B8-4163-B611-96D853631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Griffin</dc:creator>
  <cp:keywords/>
  <dc:description/>
  <cp:lastModifiedBy>Luke Griffin</cp:lastModifiedBy>
  <cp:revision>13</cp:revision>
  <dcterms:created xsi:type="dcterms:W3CDTF">2020-06-01T19:50:00Z</dcterms:created>
  <dcterms:modified xsi:type="dcterms:W3CDTF">2020-06-01T19:55:00Z</dcterms:modified>
</cp:coreProperties>
</file>