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3473CD" w14:textId="5E6F6F7F" w:rsidR="00E33B18" w:rsidRPr="00547B17" w:rsidRDefault="00E33B18" w:rsidP="00E33B18">
      <w:pPr>
        <w:jc w:val="center"/>
        <w:rPr>
          <w:rFonts w:ascii="Arial" w:hAnsi="Arial" w:cs="Arial"/>
          <w:b/>
          <w:bCs/>
          <w:u w:val="single"/>
        </w:rPr>
      </w:pPr>
      <w:r w:rsidRPr="00547B17">
        <w:rPr>
          <w:rFonts w:ascii="Arial" w:hAnsi="Arial" w:cs="Arial"/>
          <w:b/>
          <w:bCs/>
          <w:u w:val="single"/>
        </w:rPr>
        <w:t>What are the key social elements that affect Gypsy and Traveller learner’s ability to access education?</w:t>
      </w:r>
    </w:p>
    <w:p w14:paraId="7415436F" w14:textId="6EC8F388" w:rsidR="00E33B18" w:rsidRPr="00547B17" w:rsidRDefault="00E33B18" w:rsidP="00E33B18">
      <w:pPr>
        <w:jc w:val="center"/>
        <w:rPr>
          <w:rFonts w:ascii="Arial" w:hAnsi="Arial" w:cs="Arial"/>
          <w:b/>
          <w:bCs/>
          <w:u w:val="single"/>
        </w:rPr>
      </w:pPr>
    </w:p>
    <w:p w14:paraId="345C205B" w14:textId="4EF1F77C" w:rsidR="00F5285D" w:rsidRPr="00547B17" w:rsidRDefault="00E33B18" w:rsidP="00E33B18">
      <w:pPr>
        <w:rPr>
          <w:rFonts w:ascii="Arial" w:hAnsi="Arial" w:cs="Arial"/>
        </w:rPr>
      </w:pPr>
      <w:r w:rsidRPr="00547B17">
        <w:rPr>
          <w:rFonts w:ascii="Arial" w:hAnsi="Arial" w:cs="Arial"/>
        </w:rPr>
        <w:t xml:space="preserve">Gypsy and Travellers </w:t>
      </w:r>
      <w:r w:rsidR="00861F85" w:rsidRPr="00547B17">
        <w:rPr>
          <w:rFonts w:ascii="Arial" w:hAnsi="Arial" w:cs="Arial"/>
        </w:rPr>
        <w:t>are one of the many ethnic groups that exist in the UK (GOV.UK, 2020</w:t>
      </w:r>
      <w:r w:rsidR="00C12851" w:rsidRPr="00547B17">
        <w:rPr>
          <w:rFonts w:ascii="Arial" w:hAnsi="Arial" w:cs="Arial"/>
        </w:rPr>
        <w:t>a</w:t>
      </w:r>
      <w:r w:rsidR="00861F85" w:rsidRPr="00547B17">
        <w:rPr>
          <w:rFonts w:ascii="Arial" w:hAnsi="Arial" w:cs="Arial"/>
        </w:rPr>
        <w:t xml:space="preserve">), the term Gypsy and Travellers is </w:t>
      </w:r>
      <w:r w:rsidR="004A493A" w:rsidRPr="00547B17">
        <w:rPr>
          <w:rFonts w:ascii="Arial" w:hAnsi="Arial" w:cs="Arial"/>
        </w:rPr>
        <w:t xml:space="preserve">used </w:t>
      </w:r>
      <w:r w:rsidRPr="00547B17">
        <w:rPr>
          <w:rFonts w:ascii="Arial" w:hAnsi="Arial" w:cs="Arial"/>
        </w:rPr>
        <w:t xml:space="preserve">to describe many groups </w:t>
      </w:r>
      <w:r w:rsidR="00861F85" w:rsidRPr="00547B17">
        <w:rPr>
          <w:rFonts w:ascii="Arial" w:hAnsi="Arial" w:cs="Arial"/>
        </w:rPr>
        <w:t>within the ethnic minority that live by</w:t>
      </w:r>
      <w:r w:rsidRPr="00547B17">
        <w:rPr>
          <w:rFonts w:ascii="Arial" w:hAnsi="Arial" w:cs="Arial"/>
        </w:rPr>
        <w:t xml:space="preserve"> </w:t>
      </w:r>
      <w:r w:rsidR="004A493A" w:rsidRPr="00547B17">
        <w:rPr>
          <w:rFonts w:ascii="Arial" w:hAnsi="Arial" w:cs="Arial"/>
        </w:rPr>
        <w:t>“</w:t>
      </w:r>
      <w:r w:rsidRPr="00547B17">
        <w:rPr>
          <w:rFonts w:ascii="Arial" w:hAnsi="Arial" w:cs="Arial"/>
        </w:rPr>
        <w:t xml:space="preserve">different histories, cultures and beliefs including: Romany Gypsies, Welsh Gypsies, Scottish Gypsy </w:t>
      </w:r>
      <w:r w:rsidR="004A493A" w:rsidRPr="00547B17">
        <w:rPr>
          <w:rFonts w:ascii="Arial" w:hAnsi="Arial" w:cs="Arial"/>
        </w:rPr>
        <w:t>Travellers and Irish Travellers</w:t>
      </w:r>
      <w:r w:rsidR="009005D3" w:rsidRPr="00547B17">
        <w:rPr>
          <w:rFonts w:ascii="Arial" w:hAnsi="Arial" w:cs="Arial"/>
        </w:rPr>
        <w:t xml:space="preserve"> …, ‘New’ (Age) Travellers and Occupational Travellers</w:t>
      </w:r>
      <w:r w:rsidR="00F5285D" w:rsidRPr="00547B17">
        <w:rPr>
          <w:rFonts w:ascii="Arial" w:hAnsi="Arial" w:cs="Arial"/>
        </w:rPr>
        <w:t xml:space="preserve">” </w:t>
      </w:r>
      <w:r w:rsidR="004A493A" w:rsidRPr="00547B17">
        <w:rPr>
          <w:rFonts w:ascii="Arial" w:hAnsi="Arial" w:cs="Arial"/>
        </w:rPr>
        <w:t xml:space="preserve">(Cromarty, 2019, p.4). </w:t>
      </w:r>
      <w:r w:rsidR="002E5E7D" w:rsidRPr="00547B17">
        <w:rPr>
          <w:rFonts w:ascii="Arial" w:hAnsi="Arial" w:cs="Arial"/>
        </w:rPr>
        <w:t>According to the 2011 Census, “63,000 people in the UK identified themselves as members of these groups” (Cromarty, 2019, p.4). However, this figure is estimated to be closer to 200,000</w:t>
      </w:r>
      <w:r w:rsidR="009005D3" w:rsidRPr="00547B17">
        <w:rPr>
          <w:rFonts w:ascii="Arial" w:hAnsi="Arial" w:cs="Arial"/>
        </w:rPr>
        <w:t xml:space="preserve">, which is considerably higher </w:t>
      </w:r>
      <w:r w:rsidR="002E5E7D" w:rsidRPr="00547B17">
        <w:rPr>
          <w:rFonts w:ascii="Arial" w:hAnsi="Arial" w:cs="Arial"/>
        </w:rPr>
        <w:t>(Minority Rights Group International, 2020).</w:t>
      </w:r>
    </w:p>
    <w:p w14:paraId="5F9C12B6" w14:textId="77777777" w:rsidR="00F5285D" w:rsidRPr="00547B17" w:rsidRDefault="00F5285D" w:rsidP="00E33B18">
      <w:pPr>
        <w:rPr>
          <w:rFonts w:ascii="Arial" w:hAnsi="Arial" w:cs="Arial"/>
        </w:rPr>
      </w:pPr>
    </w:p>
    <w:p w14:paraId="2E338C23" w14:textId="6041C528" w:rsidR="00E33B18" w:rsidRPr="00547B17" w:rsidRDefault="00D60264" w:rsidP="00E33B18">
      <w:pPr>
        <w:rPr>
          <w:rFonts w:ascii="Arial" w:hAnsi="Arial" w:cs="Arial"/>
        </w:rPr>
      </w:pPr>
      <w:r w:rsidRPr="00547B17">
        <w:rPr>
          <w:rFonts w:ascii="Arial" w:hAnsi="Arial" w:cs="Arial"/>
        </w:rPr>
        <w:t>Furthermore,</w:t>
      </w:r>
      <w:r w:rsidR="00111B32" w:rsidRPr="00547B17">
        <w:rPr>
          <w:rFonts w:ascii="Arial" w:hAnsi="Arial" w:cs="Arial"/>
        </w:rPr>
        <w:t xml:space="preserve"> the 2011 census revealed that “60% of Gypsy or Irish Travellers over the age of 16 have no qualifications</w:t>
      </w:r>
      <w:r w:rsidR="004601C5" w:rsidRPr="00547B17">
        <w:rPr>
          <w:rFonts w:ascii="Arial" w:hAnsi="Arial" w:cs="Arial"/>
        </w:rPr>
        <w:t>…[compared] to 23% of residents in England and Wales” (</w:t>
      </w:r>
      <w:r w:rsidR="00111B32" w:rsidRPr="00547B17">
        <w:rPr>
          <w:rFonts w:ascii="Arial" w:hAnsi="Arial" w:cs="Arial"/>
        </w:rPr>
        <w:t xml:space="preserve">ONS, 2014). </w:t>
      </w:r>
      <w:r w:rsidR="004601C5" w:rsidRPr="00547B17">
        <w:rPr>
          <w:rFonts w:ascii="Arial" w:hAnsi="Arial" w:cs="Arial"/>
        </w:rPr>
        <w:t>Worryingly</w:t>
      </w:r>
      <w:r w:rsidR="00111B32" w:rsidRPr="00547B17">
        <w:rPr>
          <w:rFonts w:ascii="Arial" w:hAnsi="Arial" w:cs="Arial"/>
        </w:rPr>
        <w:t xml:space="preserve"> just like the population of Gypsy and Travellers, the </w:t>
      </w:r>
      <w:r w:rsidR="004601C5" w:rsidRPr="00547B17">
        <w:rPr>
          <w:rFonts w:ascii="Arial" w:hAnsi="Arial" w:cs="Arial"/>
        </w:rPr>
        <w:t>number</w:t>
      </w:r>
      <w:r w:rsidR="00111B32" w:rsidRPr="00547B17">
        <w:rPr>
          <w:rFonts w:ascii="Arial" w:hAnsi="Arial" w:cs="Arial"/>
        </w:rPr>
        <w:t xml:space="preserve"> of individuals without </w:t>
      </w:r>
      <w:r w:rsidR="004601C5" w:rsidRPr="00547B17">
        <w:rPr>
          <w:rFonts w:ascii="Arial" w:hAnsi="Arial" w:cs="Arial"/>
        </w:rPr>
        <w:t>qualifications</w:t>
      </w:r>
      <w:r w:rsidR="00111B32" w:rsidRPr="00547B17">
        <w:rPr>
          <w:rFonts w:ascii="Arial" w:hAnsi="Arial" w:cs="Arial"/>
        </w:rPr>
        <w:t xml:space="preserve"> is also likely to be higher. This</w:t>
      </w:r>
      <w:r w:rsidR="004601C5" w:rsidRPr="00547B17">
        <w:rPr>
          <w:rFonts w:ascii="Arial" w:hAnsi="Arial" w:cs="Arial"/>
        </w:rPr>
        <w:t xml:space="preserve"> evidence</w:t>
      </w:r>
      <w:r w:rsidR="00111B32" w:rsidRPr="00547B17">
        <w:rPr>
          <w:rFonts w:ascii="Arial" w:hAnsi="Arial" w:cs="Arial"/>
        </w:rPr>
        <w:t xml:space="preserve"> </w:t>
      </w:r>
      <w:r w:rsidR="004601C5" w:rsidRPr="00547B17">
        <w:rPr>
          <w:rFonts w:ascii="Arial" w:hAnsi="Arial" w:cs="Arial"/>
        </w:rPr>
        <w:t>indicates t</w:t>
      </w:r>
      <w:r w:rsidR="00111B32" w:rsidRPr="00547B17">
        <w:rPr>
          <w:rFonts w:ascii="Arial" w:hAnsi="Arial" w:cs="Arial"/>
        </w:rPr>
        <w:t>hat there is a clear issue in terms of their ability to access education</w:t>
      </w:r>
      <w:r w:rsidR="004601C5" w:rsidRPr="00547B17">
        <w:rPr>
          <w:rFonts w:ascii="Arial" w:hAnsi="Arial" w:cs="Arial"/>
        </w:rPr>
        <w:t xml:space="preserve"> in comparison to other ethnic groups within the UK. </w:t>
      </w:r>
    </w:p>
    <w:p w14:paraId="6E57BC02" w14:textId="36D48FCA" w:rsidR="00C4634C" w:rsidRPr="00547B17" w:rsidRDefault="00C4634C" w:rsidP="00E33B18">
      <w:pPr>
        <w:rPr>
          <w:rFonts w:ascii="Arial" w:hAnsi="Arial" w:cs="Arial"/>
        </w:rPr>
      </w:pPr>
    </w:p>
    <w:p w14:paraId="56356D44" w14:textId="2E8999E6" w:rsidR="00B97717" w:rsidRPr="00547B17" w:rsidRDefault="00C4634C" w:rsidP="00B97717">
      <w:pPr>
        <w:rPr>
          <w:rFonts w:ascii="Arial" w:hAnsi="Arial" w:cs="Arial"/>
        </w:rPr>
      </w:pPr>
      <w:r w:rsidRPr="00547B17">
        <w:rPr>
          <w:rFonts w:ascii="Arial" w:hAnsi="Arial" w:cs="Arial"/>
        </w:rPr>
        <w:t>Gypsy and Traveller parents are stereotypically viewed by many as having little interest in education</w:t>
      </w:r>
      <w:r w:rsidR="00BF3870" w:rsidRPr="00547B17">
        <w:rPr>
          <w:rFonts w:ascii="Arial" w:hAnsi="Arial" w:cs="Arial"/>
        </w:rPr>
        <w:t xml:space="preserve"> due to low attainment levels and high unemployment</w:t>
      </w:r>
      <w:r w:rsidRPr="00547B17">
        <w:rPr>
          <w:rFonts w:ascii="Arial" w:hAnsi="Arial" w:cs="Arial"/>
        </w:rPr>
        <w:t xml:space="preserve">, however, this is not </w:t>
      </w:r>
      <w:r w:rsidR="00B97717" w:rsidRPr="00547B17">
        <w:rPr>
          <w:rFonts w:ascii="Arial" w:hAnsi="Arial" w:cs="Arial"/>
        </w:rPr>
        <w:t xml:space="preserve">necessarily </w:t>
      </w:r>
      <w:r w:rsidRPr="00547B17">
        <w:rPr>
          <w:rFonts w:ascii="Arial" w:hAnsi="Arial" w:cs="Arial"/>
        </w:rPr>
        <w:t>the case (UK Parliament,</w:t>
      </w:r>
      <w:r w:rsidR="00FB607D" w:rsidRPr="00547B17">
        <w:rPr>
          <w:rFonts w:ascii="Arial" w:hAnsi="Arial" w:cs="Arial"/>
        </w:rPr>
        <w:t xml:space="preserve"> 2019</w:t>
      </w:r>
      <w:r w:rsidRPr="00547B17">
        <w:rPr>
          <w:rFonts w:ascii="Arial" w:hAnsi="Arial" w:cs="Arial"/>
        </w:rPr>
        <w:t>).</w:t>
      </w:r>
      <w:r w:rsidR="000813E8" w:rsidRPr="00547B17">
        <w:rPr>
          <w:rFonts w:ascii="Arial" w:hAnsi="Arial" w:cs="Arial"/>
        </w:rPr>
        <w:t xml:space="preserve"> </w:t>
      </w:r>
      <w:r w:rsidRPr="00547B17">
        <w:rPr>
          <w:rFonts w:ascii="Arial" w:hAnsi="Arial" w:cs="Arial"/>
        </w:rPr>
        <w:t>Many Gypsy and Traveller parents recognise that education plays a much bigger role in today’s society (M Myers), and understand that a lack a basic literacy and numeracy skills puts their children at a disadvantage</w:t>
      </w:r>
      <w:r w:rsidR="00BE5FD1" w:rsidRPr="00547B17">
        <w:rPr>
          <w:rFonts w:ascii="Arial" w:hAnsi="Arial" w:cs="Arial"/>
        </w:rPr>
        <w:t>,</w:t>
      </w:r>
      <w:r w:rsidRPr="00547B17">
        <w:rPr>
          <w:rFonts w:ascii="Arial" w:hAnsi="Arial" w:cs="Arial"/>
        </w:rPr>
        <w:t xml:space="preserve"> </w:t>
      </w:r>
      <w:r w:rsidR="00A10012" w:rsidRPr="00547B17">
        <w:rPr>
          <w:rFonts w:ascii="Arial" w:hAnsi="Arial" w:cs="Arial"/>
        </w:rPr>
        <w:t xml:space="preserve">especially in terms of employability </w:t>
      </w:r>
      <w:r w:rsidR="000813E8" w:rsidRPr="00547B17">
        <w:rPr>
          <w:rFonts w:ascii="Arial" w:hAnsi="Arial" w:cs="Arial"/>
        </w:rPr>
        <w:t>in wider society</w:t>
      </w:r>
      <w:r w:rsidR="00BE5FD1" w:rsidRPr="00547B17">
        <w:rPr>
          <w:rFonts w:ascii="Arial" w:hAnsi="Arial" w:cs="Arial"/>
        </w:rPr>
        <w:t xml:space="preserve"> </w:t>
      </w:r>
      <w:r w:rsidRPr="00547B17">
        <w:rPr>
          <w:rFonts w:ascii="Arial" w:hAnsi="Arial" w:cs="Arial"/>
        </w:rPr>
        <w:t>(</w:t>
      </w:r>
      <w:r w:rsidR="00D93EBB" w:rsidRPr="00547B17">
        <w:rPr>
          <w:rFonts w:ascii="Arial" w:hAnsi="Arial" w:cs="Arial"/>
        </w:rPr>
        <w:t xml:space="preserve">Lloyd </w:t>
      </w:r>
      <w:r w:rsidRPr="00547B17">
        <w:rPr>
          <w:rFonts w:ascii="Arial" w:hAnsi="Arial" w:cs="Arial"/>
        </w:rPr>
        <w:t>and M</w:t>
      </w:r>
      <w:r w:rsidR="00D93EBB" w:rsidRPr="00547B17">
        <w:rPr>
          <w:rFonts w:ascii="Arial" w:hAnsi="Arial" w:cs="Arial"/>
        </w:rPr>
        <w:t>cCluskey</w:t>
      </w:r>
      <w:r w:rsidRPr="00547B17">
        <w:rPr>
          <w:rFonts w:ascii="Arial" w:hAnsi="Arial" w:cs="Arial"/>
        </w:rPr>
        <w:t xml:space="preserve">, 2008). As a </w:t>
      </w:r>
      <w:r w:rsidR="00A10012" w:rsidRPr="00547B17">
        <w:rPr>
          <w:rFonts w:ascii="Arial" w:hAnsi="Arial" w:cs="Arial"/>
        </w:rPr>
        <w:t>result</w:t>
      </w:r>
      <w:r w:rsidRPr="00547B17">
        <w:rPr>
          <w:rFonts w:ascii="Arial" w:hAnsi="Arial" w:cs="Arial"/>
        </w:rPr>
        <w:t xml:space="preserve"> of this </w:t>
      </w:r>
      <w:r w:rsidR="00A10012" w:rsidRPr="00547B17">
        <w:rPr>
          <w:rFonts w:ascii="Arial" w:hAnsi="Arial" w:cs="Arial"/>
        </w:rPr>
        <w:t>not all but many are becoming more interested in the idea of formal education, but this changing attitude is very much based on experience and therefore fragile (</w:t>
      </w:r>
      <w:r w:rsidR="00D93EBB" w:rsidRPr="00547B17">
        <w:rPr>
          <w:rFonts w:ascii="Arial" w:hAnsi="Arial" w:cs="Arial"/>
        </w:rPr>
        <w:t>Lloyd</w:t>
      </w:r>
      <w:r w:rsidR="00A10012" w:rsidRPr="00547B17">
        <w:rPr>
          <w:rFonts w:ascii="Arial" w:hAnsi="Arial" w:cs="Arial"/>
        </w:rPr>
        <w:t xml:space="preserve"> and </w:t>
      </w:r>
      <w:r w:rsidR="00D93EBB" w:rsidRPr="00547B17">
        <w:rPr>
          <w:rFonts w:ascii="Arial" w:hAnsi="Arial" w:cs="Arial"/>
        </w:rPr>
        <w:t>McCluskey</w:t>
      </w:r>
      <w:r w:rsidR="00A10012" w:rsidRPr="00547B17">
        <w:rPr>
          <w:rFonts w:ascii="Arial" w:hAnsi="Arial" w:cs="Arial"/>
        </w:rPr>
        <w:t xml:space="preserve">, 2008). </w:t>
      </w:r>
      <w:r w:rsidR="00B97717" w:rsidRPr="00547B17">
        <w:rPr>
          <w:rFonts w:ascii="Arial" w:hAnsi="Arial" w:cs="Arial"/>
        </w:rPr>
        <w:t xml:space="preserve">This essay is going to explore what social elements impact Gypsy and Traveller attitudes towards education, and what can be done to prevent any negative experiences and provide them with the equity that they are entitled to. </w:t>
      </w:r>
    </w:p>
    <w:p w14:paraId="09AEBEF4" w14:textId="500FB2F6" w:rsidR="00C4634C" w:rsidRPr="00547B17" w:rsidRDefault="00C4634C" w:rsidP="00C4634C">
      <w:pPr>
        <w:rPr>
          <w:rFonts w:ascii="Arial" w:hAnsi="Arial" w:cs="Arial"/>
        </w:rPr>
      </w:pPr>
    </w:p>
    <w:p w14:paraId="76B1F832" w14:textId="365C7E54" w:rsidR="00C73E7E" w:rsidRPr="00547B17" w:rsidRDefault="00C73E7E" w:rsidP="00E33B18">
      <w:pPr>
        <w:rPr>
          <w:rFonts w:ascii="Arial" w:hAnsi="Arial" w:cs="Arial"/>
        </w:rPr>
      </w:pPr>
      <w:r w:rsidRPr="00547B17">
        <w:rPr>
          <w:rFonts w:ascii="Arial" w:hAnsi="Arial" w:cs="Arial"/>
        </w:rPr>
        <w:t xml:space="preserve">Firstly, a significant </w:t>
      </w:r>
      <w:r w:rsidR="00B97717" w:rsidRPr="00547B17">
        <w:rPr>
          <w:rFonts w:ascii="Arial" w:hAnsi="Arial" w:cs="Arial"/>
        </w:rPr>
        <w:t xml:space="preserve">social element </w:t>
      </w:r>
      <w:r w:rsidRPr="00547B17">
        <w:rPr>
          <w:rFonts w:ascii="Arial" w:hAnsi="Arial" w:cs="Arial"/>
        </w:rPr>
        <w:t>t</w:t>
      </w:r>
      <w:r w:rsidR="00B97717" w:rsidRPr="00547B17">
        <w:rPr>
          <w:rFonts w:ascii="Arial" w:hAnsi="Arial" w:cs="Arial"/>
        </w:rPr>
        <w:t xml:space="preserve">hat creates a barrier to </w:t>
      </w:r>
      <w:r w:rsidRPr="00547B17">
        <w:rPr>
          <w:rFonts w:ascii="Arial" w:hAnsi="Arial" w:cs="Arial"/>
        </w:rPr>
        <w:t>Gy</w:t>
      </w:r>
      <w:r w:rsidR="001239F8" w:rsidRPr="00547B17">
        <w:rPr>
          <w:rFonts w:ascii="Arial" w:hAnsi="Arial" w:cs="Arial"/>
        </w:rPr>
        <w:t>psy</w:t>
      </w:r>
      <w:r w:rsidRPr="00547B17">
        <w:rPr>
          <w:rFonts w:ascii="Arial" w:hAnsi="Arial" w:cs="Arial"/>
        </w:rPr>
        <w:t xml:space="preserve"> and Traveller</w:t>
      </w:r>
      <w:r w:rsidR="0031499C" w:rsidRPr="00547B17">
        <w:rPr>
          <w:rFonts w:ascii="Arial" w:hAnsi="Arial" w:cs="Arial"/>
        </w:rPr>
        <w:t xml:space="preserve"> children </w:t>
      </w:r>
      <w:r w:rsidRPr="00547B17">
        <w:rPr>
          <w:rFonts w:ascii="Arial" w:hAnsi="Arial" w:cs="Arial"/>
        </w:rPr>
        <w:t xml:space="preserve">accessing education is </w:t>
      </w:r>
      <w:r w:rsidR="007E63B3" w:rsidRPr="00547B17">
        <w:rPr>
          <w:rFonts w:ascii="Arial" w:hAnsi="Arial" w:cs="Arial"/>
        </w:rPr>
        <w:t xml:space="preserve">the </w:t>
      </w:r>
      <w:r w:rsidR="001239F8" w:rsidRPr="00547B17">
        <w:rPr>
          <w:rFonts w:ascii="Arial" w:hAnsi="Arial" w:cs="Arial"/>
        </w:rPr>
        <w:t xml:space="preserve">discrimination they </w:t>
      </w:r>
      <w:r w:rsidR="0031499C" w:rsidRPr="00547B17">
        <w:rPr>
          <w:rFonts w:ascii="Arial" w:hAnsi="Arial" w:cs="Arial"/>
        </w:rPr>
        <w:t>have faced since the fifteenth century (Minority Rights Group International, 2020)</w:t>
      </w:r>
      <w:r w:rsidR="00CF6B1C" w:rsidRPr="00547B17">
        <w:rPr>
          <w:rFonts w:ascii="Arial" w:hAnsi="Arial" w:cs="Arial"/>
        </w:rPr>
        <w:t xml:space="preserve">. </w:t>
      </w:r>
      <w:r w:rsidR="000813E8" w:rsidRPr="00547B17">
        <w:rPr>
          <w:rFonts w:ascii="Arial" w:hAnsi="Arial" w:cs="Arial"/>
        </w:rPr>
        <w:t xml:space="preserve">Despite </w:t>
      </w:r>
      <w:r w:rsidR="0031499C" w:rsidRPr="00547B17">
        <w:rPr>
          <w:rFonts w:ascii="Arial" w:hAnsi="Arial" w:cs="Arial"/>
        </w:rPr>
        <w:t xml:space="preserve">Gypsy and Travellers </w:t>
      </w:r>
      <w:r w:rsidR="000813E8" w:rsidRPr="00547B17">
        <w:rPr>
          <w:rFonts w:ascii="Arial" w:hAnsi="Arial" w:cs="Arial"/>
        </w:rPr>
        <w:t xml:space="preserve">being one of the </w:t>
      </w:r>
      <w:r w:rsidR="00CF6B1C" w:rsidRPr="00547B17">
        <w:rPr>
          <w:rFonts w:ascii="Arial" w:hAnsi="Arial" w:cs="Arial"/>
        </w:rPr>
        <w:t xml:space="preserve">many </w:t>
      </w:r>
      <w:r w:rsidR="0031499C" w:rsidRPr="00547B17">
        <w:rPr>
          <w:rFonts w:ascii="Arial" w:hAnsi="Arial" w:cs="Arial"/>
        </w:rPr>
        <w:t xml:space="preserve">ethnic groups listed </w:t>
      </w:r>
      <w:r w:rsidR="001239F8" w:rsidRPr="00547B17">
        <w:rPr>
          <w:rFonts w:ascii="Arial" w:hAnsi="Arial" w:cs="Arial"/>
        </w:rPr>
        <w:t>under the 2010 Equality Act, which aims to legally protect people against racial discrim</w:t>
      </w:r>
      <w:r w:rsidR="007E63B3" w:rsidRPr="00547B17">
        <w:rPr>
          <w:rFonts w:ascii="Arial" w:hAnsi="Arial" w:cs="Arial"/>
        </w:rPr>
        <w:t>in</w:t>
      </w:r>
      <w:r w:rsidR="001239F8" w:rsidRPr="00547B17">
        <w:rPr>
          <w:rFonts w:ascii="Arial" w:hAnsi="Arial" w:cs="Arial"/>
        </w:rPr>
        <w:t>ation in the “workplace and wider society” (Cromarty, 2019, p. 5)</w:t>
      </w:r>
      <w:r w:rsidR="007E63B3" w:rsidRPr="00547B17">
        <w:rPr>
          <w:rFonts w:ascii="Arial" w:hAnsi="Arial" w:cs="Arial"/>
        </w:rPr>
        <w:t xml:space="preserve">. </w:t>
      </w:r>
      <w:r w:rsidR="000813E8" w:rsidRPr="00547B17">
        <w:rPr>
          <w:rFonts w:ascii="Arial" w:hAnsi="Arial" w:cs="Arial"/>
        </w:rPr>
        <w:t>M</w:t>
      </w:r>
      <w:r w:rsidR="007E63B3" w:rsidRPr="00547B17">
        <w:rPr>
          <w:rFonts w:ascii="Arial" w:hAnsi="Arial" w:cs="Arial"/>
        </w:rPr>
        <w:t xml:space="preserve">any Gypsy and Travellers continue to fall victim to racial discrimination and unlike other ethnic groups </w:t>
      </w:r>
      <w:r w:rsidR="0031499C" w:rsidRPr="00547B17">
        <w:rPr>
          <w:rFonts w:ascii="Arial" w:hAnsi="Arial" w:cs="Arial"/>
        </w:rPr>
        <w:t xml:space="preserve">it </w:t>
      </w:r>
      <w:r w:rsidR="007E63B3" w:rsidRPr="00547B17">
        <w:rPr>
          <w:rFonts w:ascii="Arial" w:hAnsi="Arial" w:cs="Arial"/>
        </w:rPr>
        <w:t xml:space="preserve">is not only visible but </w:t>
      </w:r>
      <w:r w:rsidR="0031499C" w:rsidRPr="00547B17">
        <w:rPr>
          <w:rFonts w:ascii="Arial" w:hAnsi="Arial" w:cs="Arial"/>
        </w:rPr>
        <w:t xml:space="preserve">widely accepted </w:t>
      </w:r>
      <w:r w:rsidR="007E63B3" w:rsidRPr="00547B17">
        <w:rPr>
          <w:rFonts w:ascii="Arial" w:hAnsi="Arial" w:cs="Arial"/>
        </w:rPr>
        <w:t xml:space="preserve">(Cromarty, 2019). </w:t>
      </w:r>
    </w:p>
    <w:p w14:paraId="15673708" w14:textId="33B6F191" w:rsidR="00663269" w:rsidRPr="00547B17" w:rsidRDefault="00663269" w:rsidP="00E33B18">
      <w:pPr>
        <w:rPr>
          <w:rFonts w:ascii="Arial" w:hAnsi="Arial" w:cs="Arial"/>
        </w:rPr>
      </w:pPr>
    </w:p>
    <w:p w14:paraId="3F9E3DCD" w14:textId="77777777" w:rsidR="00547B17" w:rsidRDefault="00663269" w:rsidP="00E33B18">
      <w:pPr>
        <w:rPr>
          <w:rFonts w:ascii="Arial" w:hAnsi="Arial" w:cs="Arial"/>
        </w:rPr>
      </w:pPr>
      <w:r w:rsidRPr="00547B17">
        <w:rPr>
          <w:rFonts w:ascii="Arial" w:hAnsi="Arial" w:cs="Arial"/>
        </w:rPr>
        <w:t xml:space="preserve">According to an article published by The Guardian </w:t>
      </w:r>
      <w:r w:rsidR="00F261BE" w:rsidRPr="00547B17">
        <w:rPr>
          <w:rFonts w:ascii="Arial" w:hAnsi="Arial" w:cs="Arial"/>
        </w:rPr>
        <w:t>“70% of Gypsies and Travellers had experienced discrimination in education” (McDonagh,</w:t>
      </w:r>
      <w:r w:rsidR="00547B17" w:rsidRPr="00547B17">
        <w:rPr>
          <w:rFonts w:ascii="Arial" w:hAnsi="Arial" w:cs="Arial"/>
        </w:rPr>
        <w:t xml:space="preserve"> </w:t>
      </w:r>
      <w:r w:rsidR="00F261BE" w:rsidRPr="00547B17">
        <w:rPr>
          <w:rFonts w:ascii="Arial" w:hAnsi="Arial" w:cs="Arial"/>
        </w:rPr>
        <w:t>2017). Gypsy and Traveller children can experience a range of racially motivated bullying, including physical, emotional and psychological bullying such as name calling (e.g. Gypo, Smelly, Pikey), social exclusion by peers</w:t>
      </w:r>
      <w:r w:rsidR="00756C94" w:rsidRPr="00547B17">
        <w:rPr>
          <w:rFonts w:ascii="Arial" w:hAnsi="Arial" w:cs="Arial"/>
        </w:rPr>
        <w:t>, derogative</w:t>
      </w:r>
      <w:r w:rsidR="00F261BE" w:rsidRPr="00547B17">
        <w:rPr>
          <w:rFonts w:ascii="Arial" w:hAnsi="Arial" w:cs="Arial"/>
        </w:rPr>
        <w:t xml:space="preserve"> and </w:t>
      </w:r>
      <w:r w:rsidR="00756C94" w:rsidRPr="00547B17">
        <w:rPr>
          <w:rFonts w:ascii="Arial" w:hAnsi="Arial" w:cs="Arial"/>
        </w:rPr>
        <w:t>prejudice</w:t>
      </w:r>
      <w:r w:rsidR="00F261BE" w:rsidRPr="00547B17">
        <w:rPr>
          <w:rFonts w:ascii="Arial" w:hAnsi="Arial" w:cs="Arial"/>
        </w:rPr>
        <w:t xml:space="preserve"> opinions and attitudes based on the stereotypes and assumptions associated with their culture etc (McDonagh,</w:t>
      </w:r>
      <w:r w:rsidR="00547B17" w:rsidRPr="00547B17">
        <w:rPr>
          <w:rFonts w:ascii="Arial" w:hAnsi="Arial" w:cs="Arial"/>
        </w:rPr>
        <w:t xml:space="preserve"> </w:t>
      </w:r>
      <w:r w:rsidR="00F261BE" w:rsidRPr="00547B17">
        <w:rPr>
          <w:rFonts w:ascii="Arial" w:hAnsi="Arial" w:cs="Arial"/>
        </w:rPr>
        <w:t>2017; Cemlyn et al, 2009). What is even more concerning</w:t>
      </w:r>
      <w:r w:rsidR="004974BA" w:rsidRPr="00547B17">
        <w:rPr>
          <w:rFonts w:ascii="Arial" w:hAnsi="Arial" w:cs="Arial"/>
        </w:rPr>
        <w:t xml:space="preserve"> is that those who reported facing discrimination in education, also claimed that teachers displayed </w:t>
      </w:r>
      <w:r w:rsidR="004974BA" w:rsidRPr="00547B17">
        <w:rPr>
          <w:rFonts w:ascii="Arial" w:hAnsi="Arial" w:cs="Arial"/>
        </w:rPr>
        <w:lastRenderedPageBreak/>
        <w:t>discriminatory behaviour</w:t>
      </w:r>
      <w:r w:rsidR="005A17C8" w:rsidRPr="00547B17">
        <w:rPr>
          <w:rFonts w:ascii="Arial" w:hAnsi="Arial" w:cs="Arial"/>
        </w:rPr>
        <w:t xml:space="preserve"> </w:t>
      </w:r>
      <w:r w:rsidR="004974BA" w:rsidRPr="00547B17">
        <w:rPr>
          <w:rFonts w:ascii="Arial" w:hAnsi="Arial" w:cs="Arial"/>
        </w:rPr>
        <w:t>towards Gypsy and Traveller children a</w:t>
      </w:r>
      <w:r w:rsidR="00734BBF" w:rsidRPr="00547B17">
        <w:rPr>
          <w:rFonts w:ascii="Arial" w:hAnsi="Arial" w:cs="Arial"/>
        </w:rPr>
        <w:t xml:space="preserve">nd </w:t>
      </w:r>
      <w:r w:rsidR="004974BA" w:rsidRPr="00547B17">
        <w:rPr>
          <w:rFonts w:ascii="Arial" w:hAnsi="Arial" w:cs="Arial"/>
        </w:rPr>
        <w:t>often overlooked bullying w</w:t>
      </w:r>
      <w:r w:rsidR="00BF3870" w:rsidRPr="00547B17">
        <w:rPr>
          <w:rFonts w:ascii="Arial" w:hAnsi="Arial" w:cs="Arial"/>
        </w:rPr>
        <w:t>h</w:t>
      </w:r>
      <w:r w:rsidR="004974BA" w:rsidRPr="00547B17">
        <w:rPr>
          <w:rFonts w:ascii="Arial" w:hAnsi="Arial" w:cs="Arial"/>
        </w:rPr>
        <w:t xml:space="preserve">ere </w:t>
      </w:r>
      <w:r w:rsidR="00BF3870" w:rsidRPr="00547B17">
        <w:rPr>
          <w:rFonts w:ascii="Arial" w:hAnsi="Arial" w:cs="Arial"/>
        </w:rPr>
        <w:t xml:space="preserve">they were the </w:t>
      </w:r>
      <w:r w:rsidR="004974BA" w:rsidRPr="00547B17">
        <w:rPr>
          <w:rFonts w:ascii="Arial" w:hAnsi="Arial" w:cs="Arial"/>
        </w:rPr>
        <w:t>victim</w:t>
      </w:r>
      <w:r w:rsidR="00BF3870" w:rsidRPr="00547B17">
        <w:rPr>
          <w:rFonts w:ascii="Arial" w:hAnsi="Arial" w:cs="Arial"/>
        </w:rPr>
        <w:t>s</w:t>
      </w:r>
      <w:r w:rsidR="004974BA" w:rsidRPr="00547B17">
        <w:rPr>
          <w:rFonts w:ascii="Arial" w:hAnsi="Arial" w:cs="Arial"/>
        </w:rPr>
        <w:t xml:space="preserve">, however, retaliation from Gypsy and Traveller children is one of </w:t>
      </w:r>
      <w:r w:rsidR="00BF3870" w:rsidRPr="00547B17">
        <w:rPr>
          <w:rFonts w:ascii="Arial" w:hAnsi="Arial" w:cs="Arial"/>
        </w:rPr>
        <w:t xml:space="preserve">the primary </w:t>
      </w:r>
      <w:r w:rsidR="004974BA" w:rsidRPr="00547B17">
        <w:rPr>
          <w:rFonts w:ascii="Arial" w:hAnsi="Arial" w:cs="Arial"/>
        </w:rPr>
        <w:t xml:space="preserve">reasons as to why they are </w:t>
      </w:r>
      <w:r w:rsidR="00756C94" w:rsidRPr="00547B17">
        <w:rPr>
          <w:rFonts w:ascii="Arial" w:hAnsi="Arial" w:cs="Arial"/>
        </w:rPr>
        <w:t>excluded despite the initial bullying being ignored (McDonagh,</w:t>
      </w:r>
      <w:r w:rsidR="00547B17" w:rsidRPr="00547B17">
        <w:rPr>
          <w:rFonts w:ascii="Arial" w:hAnsi="Arial" w:cs="Arial"/>
        </w:rPr>
        <w:t xml:space="preserve"> </w:t>
      </w:r>
      <w:r w:rsidR="00756C94" w:rsidRPr="00547B17">
        <w:rPr>
          <w:rFonts w:ascii="Arial" w:hAnsi="Arial" w:cs="Arial"/>
        </w:rPr>
        <w:t>2017; Cemylyn et al, 2009).</w:t>
      </w:r>
      <w:r w:rsidR="00BF3870" w:rsidRPr="00547B17">
        <w:rPr>
          <w:rFonts w:ascii="Arial" w:hAnsi="Arial" w:cs="Arial"/>
        </w:rPr>
        <w:t xml:space="preserve"> </w:t>
      </w:r>
    </w:p>
    <w:p w14:paraId="399DCC38" w14:textId="77777777" w:rsidR="00547B17" w:rsidRDefault="00547B17" w:rsidP="00E33B18">
      <w:pPr>
        <w:rPr>
          <w:rFonts w:ascii="Arial" w:hAnsi="Arial" w:cs="Arial"/>
        </w:rPr>
      </w:pPr>
    </w:p>
    <w:p w14:paraId="05EEEB7D" w14:textId="099D4D75" w:rsidR="00261463" w:rsidRPr="00547B17" w:rsidRDefault="00BF3870" w:rsidP="00E33B18">
      <w:pPr>
        <w:rPr>
          <w:rFonts w:ascii="Arial" w:hAnsi="Arial" w:cs="Arial"/>
        </w:rPr>
      </w:pPr>
      <w:r w:rsidRPr="00547B17">
        <w:rPr>
          <w:rFonts w:ascii="Arial" w:hAnsi="Arial" w:cs="Arial"/>
        </w:rPr>
        <w:t>A</w:t>
      </w:r>
      <w:r w:rsidR="00C12851" w:rsidRPr="00547B17">
        <w:rPr>
          <w:rFonts w:ascii="Arial" w:hAnsi="Arial" w:cs="Arial"/>
        </w:rPr>
        <w:t xml:space="preserve">ccording to government figures Gypsy and Travellers had the highest rates of both permanent and temporary school </w:t>
      </w:r>
      <w:r w:rsidRPr="00547B17">
        <w:rPr>
          <w:rFonts w:ascii="Arial" w:hAnsi="Arial" w:cs="Arial"/>
        </w:rPr>
        <w:t>exclusions</w:t>
      </w:r>
      <w:r w:rsidR="00C12851" w:rsidRPr="00547B17">
        <w:rPr>
          <w:rFonts w:ascii="Arial" w:hAnsi="Arial" w:cs="Arial"/>
        </w:rPr>
        <w:t>, between 2017 and 2018 (GOV.UK, 2020b</w:t>
      </w:r>
      <w:r w:rsidRPr="00547B17">
        <w:rPr>
          <w:rFonts w:ascii="Arial" w:hAnsi="Arial" w:cs="Arial"/>
        </w:rPr>
        <w:t xml:space="preserve">). This not only indicates a lack of inclusion of Gypsy and Travellers in schools, but also represents a form of racial discrimination and is </w:t>
      </w:r>
      <w:r w:rsidR="00547B17">
        <w:rPr>
          <w:rFonts w:ascii="Arial" w:hAnsi="Arial" w:cs="Arial"/>
        </w:rPr>
        <w:t xml:space="preserve">a </w:t>
      </w:r>
      <w:r w:rsidRPr="00547B17">
        <w:rPr>
          <w:rFonts w:ascii="Arial" w:hAnsi="Arial" w:cs="Arial"/>
        </w:rPr>
        <w:t xml:space="preserve">clear indicator that more needs to be done to prevent such high exclusion rates, as this will contribute to the low attainment rates achieved (Travellers Times, 2016). </w:t>
      </w:r>
      <w:r w:rsidR="00261463" w:rsidRPr="00547B17">
        <w:rPr>
          <w:rFonts w:ascii="Arial" w:hAnsi="Arial" w:cs="Arial"/>
        </w:rPr>
        <w:t xml:space="preserve">As it is this lack of inclusion, bullying and poor responses from schools and racial discrimination that damage already fragile attitudes towards education and add to parents anxieties regarding the safety, security and wellbeing of their children </w:t>
      </w:r>
      <w:r w:rsidR="00C011FB" w:rsidRPr="00547B17">
        <w:rPr>
          <w:rFonts w:ascii="Arial" w:hAnsi="Arial" w:cs="Arial"/>
        </w:rPr>
        <w:t xml:space="preserve">and often lead to Gypsy and Traveller parents to taking their children out of school (Cemlyn et al,2009). </w:t>
      </w:r>
    </w:p>
    <w:p w14:paraId="476B0A4D" w14:textId="7077061C" w:rsidR="00261463" w:rsidRPr="00547B17" w:rsidRDefault="00261463" w:rsidP="00E33B18">
      <w:pPr>
        <w:rPr>
          <w:rFonts w:ascii="Arial" w:hAnsi="Arial" w:cs="Arial"/>
        </w:rPr>
      </w:pPr>
    </w:p>
    <w:p w14:paraId="0A794139" w14:textId="77777777" w:rsidR="00547B17" w:rsidRDefault="005E1FDA" w:rsidP="00E33B18">
      <w:pPr>
        <w:rPr>
          <w:rFonts w:ascii="Arial" w:hAnsi="Arial" w:cs="Arial"/>
        </w:rPr>
      </w:pPr>
      <w:r w:rsidRPr="00547B17">
        <w:rPr>
          <w:rFonts w:ascii="Arial" w:hAnsi="Arial" w:cs="Arial"/>
        </w:rPr>
        <w:t xml:space="preserve">Another </w:t>
      </w:r>
      <w:r w:rsidR="00261463" w:rsidRPr="00547B17">
        <w:rPr>
          <w:rFonts w:ascii="Arial" w:hAnsi="Arial" w:cs="Arial"/>
        </w:rPr>
        <w:t>significant social element that creates a barrier to Gypsy and Traveller children accessing education</w:t>
      </w:r>
      <w:r w:rsidRPr="00547B17">
        <w:rPr>
          <w:rFonts w:ascii="Arial" w:hAnsi="Arial" w:cs="Arial"/>
        </w:rPr>
        <w:t xml:space="preserve"> is their culture and values. </w:t>
      </w:r>
      <w:r w:rsidR="007E72A6" w:rsidRPr="00547B17">
        <w:rPr>
          <w:rFonts w:ascii="Arial" w:hAnsi="Arial" w:cs="Arial"/>
        </w:rPr>
        <w:t>According to a report carried out by Fensham-Smith (2014), the number of Gypsy and Traveller children registered for secondary education significantly decreases after they reach the end of primary education, and similarly absenteeism increases.</w:t>
      </w:r>
      <w:r w:rsidR="00FB607D" w:rsidRPr="00547B17">
        <w:rPr>
          <w:rFonts w:ascii="Arial" w:hAnsi="Arial" w:cs="Arial"/>
        </w:rPr>
        <w:t xml:space="preserve"> Whilst Gypsy and Traveller parents value their </w:t>
      </w:r>
      <w:r w:rsidR="003C4613" w:rsidRPr="00547B17">
        <w:rPr>
          <w:rFonts w:ascii="Arial" w:hAnsi="Arial" w:cs="Arial"/>
        </w:rPr>
        <w:t>child’s</w:t>
      </w:r>
      <w:r w:rsidR="00FB607D" w:rsidRPr="00547B17">
        <w:rPr>
          <w:rFonts w:ascii="Arial" w:hAnsi="Arial" w:cs="Arial"/>
        </w:rPr>
        <w:t xml:space="preserve"> education, many take their children out of school after they have completed primary education and very few go onto secondary or higher education, instead they will receive home education. If not as a result of the discrimination they have or fear they will face, it is most definitely related to cultural reasons (UK Parliament, 2019).</w:t>
      </w:r>
      <w:r w:rsidR="00F7532C" w:rsidRPr="00547B17">
        <w:rPr>
          <w:rFonts w:ascii="Arial" w:hAnsi="Arial" w:cs="Arial"/>
        </w:rPr>
        <w:t xml:space="preserve"> </w:t>
      </w:r>
    </w:p>
    <w:p w14:paraId="58D9AD18" w14:textId="77777777" w:rsidR="00547B17" w:rsidRDefault="00547B17" w:rsidP="00E33B18">
      <w:pPr>
        <w:rPr>
          <w:rFonts w:ascii="Arial" w:hAnsi="Arial" w:cs="Arial"/>
        </w:rPr>
      </w:pPr>
    </w:p>
    <w:p w14:paraId="6EB47B92" w14:textId="77777777" w:rsidR="00547B17" w:rsidRDefault="00F7532C" w:rsidP="00E33B18">
      <w:pPr>
        <w:rPr>
          <w:rFonts w:ascii="Arial" w:hAnsi="Arial" w:cs="Arial"/>
        </w:rPr>
      </w:pPr>
      <w:r w:rsidRPr="00547B17">
        <w:rPr>
          <w:rFonts w:ascii="Arial" w:hAnsi="Arial" w:cs="Arial"/>
        </w:rPr>
        <w:t>In terms of cultural reasons, Gypsy and Traveller parents will take their children out of education at a young age because in their culture children are viewed as adults “shortly after making the transition to secondary school” (</w:t>
      </w:r>
      <w:r w:rsidR="000C1781" w:rsidRPr="00547B17">
        <w:rPr>
          <w:rFonts w:ascii="Arial" w:hAnsi="Arial" w:cs="Arial"/>
        </w:rPr>
        <w:t>Myers</w:t>
      </w:r>
      <w:r w:rsidR="00547B17" w:rsidRPr="00547B17">
        <w:rPr>
          <w:rFonts w:ascii="Arial" w:hAnsi="Arial" w:cs="Arial"/>
        </w:rPr>
        <w:t xml:space="preserve"> et al</w:t>
      </w:r>
      <w:r w:rsidR="000C1781" w:rsidRPr="00547B17">
        <w:rPr>
          <w:rFonts w:ascii="Arial" w:hAnsi="Arial" w:cs="Arial"/>
        </w:rPr>
        <w:t xml:space="preserve">, 2010, p.538). This means </w:t>
      </w:r>
      <w:r w:rsidR="00210127" w:rsidRPr="00547B17">
        <w:rPr>
          <w:rFonts w:ascii="Arial" w:hAnsi="Arial" w:cs="Arial"/>
        </w:rPr>
        <w:t xml:space="preserve">that </w:t>
      </w:r>
      <w:r w:rsidR="000C1781" w:rsidRPr="00547B17">
        <w:rPr>
          <w:rFonts w:ascii="Arial" w:hAnsi="Arial" w:cs="Arial"/>
        </w:rPr>
        <w:t>children</w:t>
      </w:r>
      <w:r w:rsidR="00210127" w:rsidRPr="00547B17">
        <w:rPr>
          <w:rFonts w:ascii="Arial" w:hAnsi="Arial" w:cs="Arial"/>
        </w:rPr>
        <w:t xml:space="preserve"> in Gypsy and Traveller communities are expected</w:t>
      </w:r>
      <w:r w:rsidR="000C1781" w:rsidRPr="00547B17">
        <w:rPr>
          <w:rFonts w:ascii="Arial" w:hAnsi="Arial" w:cs="Arial"/>
        </w:rPr>
        <w:t xml:space="preserve"> to take on the traditional adult roles. These roles vary based on gender, for boys this means </w:t>
      </w:r>
      <w:r w:rsidR="00C254EF" w:rsidRPr="00547B17">
        <w:rPr>
          <w:rFonts w:ascii="Arial" w:hAnsi="Arial" w:cs="Arial"/>
        </w:rPr>
        <w:t xml:space="preserve">going </w:t>
      </w:r>
      <w:r w:rsidR="00210127" w:rsidRPr="00547B17">
        <w:rPr>
          <w:rFonts w:ascii="Arial" w:hAnsi="Arial" w:cs="Arial"/>
        </w:rPr>
        <w:t xml:space="preserve">to work with their fathers as traditionally it is the men that go to work and bring in the income, whilst the girls will be taught by their mothers on how to run a household effectively such as how to cook, clean and take care of the family, which is ultimately the typical domestic housewife role (Fensham-Smith, 2014). </w:t>
      </w:r>
      <w:r w:rsidR="002E10A0" w:rsidRPr="00547B17">
        <w:rPr>
          <w:rFonts w:ascii="Arial" w:hAnsi="Arial" w:cs="Arial"/>
        </w:rPr>
        <w:t>Which in terms of gender inequality is very unfair, as this means that Gypsy and Traveller girls and women are oppressed by their culture as this domestic housewife role that they are expected to fulfil – which many people have tried to eradicate – prevent</w:t>
      </w:r>
      <w:r w:rsidR="004A4235" w:rsidRPr="00547B17">
        <w:rPr>
          <w:rFonts w:ascii="Arial" w:hAnsi="Arial" w:cs="Arial"/>
        </w:rPr>
        <w:t xml:space="preserve">ing </w:t>
      </w:r>
      <w:r w:rsidR="002E10A0" w:rsidRPr="00547B17">
        <w:rPr>
          <w:rFonts w:ascii="Arial" w:hAnsi="Arial" w:cs="Arial"/>
        </w:rPr>
        <w:t xml:space="preserve">them from receiving an education, </w:t>
      </w:r>
      <w:r w:rsidR="004A4235" w:rsidRPr="00547B17">
        <w:rPr>
          <w:rFonts w:ascii="Arial" w:hAnsi="Arial" w:cs="Arial"/>
        </w:rPr>
        <w:t xml:space="preserve">and as a result the </w:t>
      </w:r>
      <w:r w:rsidR="002E10A0" w:rsidRPr="00547B17">
        <w:rPr>
          <w:rFonts w:ascii="Arial" w:hAnsi="Arial" w:cs="Arial"/>
        </w:rPr>
        <w:t>opportunity to develop a career and earn an income for themselves, leaving them completely dependent on their fathers and husbands.</w:t>
      </w:r>
      <w:r w:rsidR="004A4235" w:rsidRPr="00547B17">
        <w:rPr>
          <w:rFonts w:ascii="Arial" w:hAnsi="Arial" w:cs="Arial"/>
        </w:rPr>
        <w:t xml:space="preserve"> The difficulty </w:t>
      </w:r>
      <w:r w:rsidR="005A17C8" w:rsidRPr="00547B17">
        <w:rPr>
          <w:rFonts w:ascii="Arial" w:hAnsi="Arial" w:cs="Arial"/>
        </w:rPr>
        <w:t>being that</w:t>
      </w:r>
      <w:r w:rsidR="004A4235" w:rsidRPr="00547B17">
        <w:rPr>
          <w:rFonts w:ascii="Arial" w:hAnsi="Arial" w:cs="Arial"/>
        </w:rPr>
        <w:t xml:space="preserve"> </w:t>
      </w:r>
      <w:proofErr w:type="gramStart"/>
      <w:r w:rsidR="004A4235" w:rsidRPr="00547B17">
        <w:rPr>
          <w:rFonts w:ascii="Arial" w:hAnsi="Arial" w:cs="Arial"/>
        </w:rPr>
        <w:t>these gender</w:t>
      </w:r>
      <w:proofErr w:type="gramEnd"/>
      <w:r w:rsidR="004A4235" w:rsidRPr="00547B17">
        <w:rPr>
          <w:rFonts w:ascii="Arial" w:hAnsi="Arial" w:cs="Arial"/>
        </w:rPr>
        <w:t xml:space="preserve"> based adult roles have been embedded in their culture for many years and something that they accept and live by, which doesn’t just prevent access to education after primary school, but also makes it extremely difficult to overcome. </w:t>
      </w:r>
    </w:p>
    <w:p w14:paraId="12F65459" w14:textId="77777777" w:rsidR="00547B17" w:rsidRDefault="00547B17" w:rsidP="00E33B18">
      <w:pPr>
        <w:rPr>
          <w:rFonts w:ascii="Arial" w:hAnsi="Arial" w:cs="Arial"/>
        </w:rPr>
      </w:pPr>
    </w:p>
    <w:p w14:paraId="45B6181E" w14:textId="1CF58B86" w:rsidR="00485927" w:rsidRPr="00547B17" w:rsidRDefault="000937A5" w:rsidP="00E33B18">
      <w:pPr>
        <w:rPr>
          <w:rFonts w:ascii="Arial" w:hAnsi="Arial" w:cs="Arial"/>
        </w:rPr>
      </w:pPr>
      <w:r w:rsidRPr="00547B17">
        <w:rPr>
          <w:rFonts w:ascii="Arial" w:hAnsi="Arial" w:cs="Arial"/>
        </w:rPr>
        <w:t xml:space="preserve">As </w:t>
      </w:r>
      <w:r w:rsidR="008D0F7E" w:rsidRPr="00547B17">
        <w:rPr>
          <w:rFonts w:ascii="Arial" w:hAnsi="Arial" w:cs="Arial"/>
        </w:rPr>
        <w:t>far as some Gypsy and Traveller communities are concerned, education refers to the acquisition of basic numeracy and literacy skills</w:t>
      </w:r>
      <w:r w:rsidR="000972D5" w:rsidRPr="00547B17">
        <w:rPr>
          <w:rFonts w:ascii="Arial" w:hAnsi="Arial" w:cs="Arial"/>
        </w:rPr>
        <w:t xml:space="preserve">, which children obtain through primary school, from that point </w:t>
      </w:r>
      <w:r w:rsidR="005750C7" w:rsidRPr="00547B17">
        <w:rPr>
          <w:rFonts w:ascii="Arial" w:hAnsi="Arial" w:cs="Arial"/>
        </w:rPr>
        <w:t xml:space="preserve">on </w:t>
      </w:r>
      <w:r w:rsidR="000972D5" w:rsidRPr="00547B17">
        <w:rPr>
          <w:rFonts w:ascii="Arial" w:hAnsi="Arial" w:cs="Arial"/>
        </w:rPr>
        <w:t>they consider them to be sufficiently educated and there</w:t>
      </w:r>
      <w:r w:rsidR="005750C7" w:rsidRPr="00547B17">
        <w:rPr>
          <w:rFonts w:ascii="Arial" w:hAnsi="Arial" w:cs="Arial"/>
        </w:rPr>
        <w:t xml:space="preserve">fore </w:t>
      </w:r>
      <w:r w:rsidR="000972D5" w:rsidRPr="00547B17">
        <w:rPr>
          <w:rFonts w:ascii="Arial" w:hAnsi="Arial" w:cs="Arial"/>
        </w:rPr>
        <w:t xml:space="preserve">no need to attend secondary school. As an alternative, they believe that </w:t>
      </w:r>
      <w:r w:rsidR="000972D5" w:rsidRPr="00547B17">
        <w:rPr>
          <w:rFonts w:ascii="Arial" w:hAnsi="Arial" w:cs="Arial"/>
        </w:rPr>
        <w:lastRenderedPageBreak/>
        <w:t xml:space="preserve">from this point on home education is best as it means that children can learn practical skills which support their adult roles and </w:t>
      </w:r>
      <w:r w:rsidR="005750C7" w:rsidRPr="00547B17">
        <w:rPr>
          <w:rFonts w:ascii="Arial" w:hAnsi="Arial" w:cs="Arial"/>
        </w:rPr>
        <w:t xml:space="preserve">are </w:t>
      </w:r>
      <w:r w:rsidR="000972D5" w:rsidRPr="00547B17">
        <w:rPr>
          <w:rFonts w:ascii="Arial" w:hAnsi="Arial" w:cs="Arial"/>
        </w:rPr>
        <w:t>regarded as more important and valuable to Gypsy and Traveller communities than secondary education</w:t>
      </w:r>
      <w:r w:rsidR="005750C7" w:rsidRPr="00547B17">
        <w:rPr>
          <w:rFonts w:ascii="Arial" w:hAnsi="Arial" w:cs="Arial"/>
        </w:rPr>
        <w:t xml:space="preserve"> (Fensham-Smith, 2009). The issue here is that basic numeracy and literacy skills among adult Gypsy and Travellers are </w:t>
      </w:r>
      <w:r w:rsidR="0060474D" w:rsidRPr="00547B17">
        <w:rPr>
          <w:rFonts w:ascii="Arial" w:hAnsi="Arial" w:cs="Arial"/>
        </w:rPr>
        <w:t>considerably</w:t>
      </w:r>
      <w:r w:rsidR="005750C7" w:rsidRPr="00547B17">
        <w:rPr>
          <w:rFonts w:ascii="Arial" w:hAnsi="Arial" w:cs="Arial"/>
        </w:rPr>
        <w:t xml:space="preserve"> lower than the national average, therefore the quality of home education for children is likely to be poor as well as educational attainment (Cemlyn et al, 2009). </w:t>
      </w:r>
      <w:r w:rsidR="00F012DB" w:rsidRPr="00547B17">
        <w:rPr>
          <w:rFonts w:ascii="Arial" w:hAnsi="Arial" w:cs="Arial"/>
        </w:rPr>
        <w:t>Unfortunately</w:t>
      </w:r>
      <w:r w:rsidR="005750C7" w:rsidRPr="00547B17">
        <w:rPr>
          <w:rFonts w:ascii="Arial" w:hAnsi="Arial" w:cs="Arial"/>
        </w:rPr>
        <w:t>,</w:t>
      </w:r>
      <w:r w:rsidR="00DA772F" w:rsidRPr="00547B17">
        <w:rPr>
          <w:rFonts w:ascii="Arial" w:hAnsi="Arial" w:cs="Arial"/>
        </w:rPr>
        <w:t xml:space="preserve"> there are very few regulations </w:t>
      </w:r>
      <w:r w:rsidR="0060474D" w:rsidRPr="00547B17">
        <w:rPr>
          <w:rFonts w:ascii="Arial" w:hAnsi="Arial" w:cs="Arial"/>
        </w:rPr>
        <w:t>around home education that can prevent this either as all you need to ensure is that you obtain permission from the local council and that the education is provided on a full-time basis, however, you “do not have to follow the national curriculum” (GOV.UK, 2020c).</w:t>
      </w:r>
      <w:r w:rsidR="00485927" w:rsidRPr="00547B17">
        <w:rPr>
          <w:rFonts w:ascii="Arial" w:hAnsi="Arial" w:cs="Arial"/>
        </w:rPr>
        <w:t xml:space="preserve"> </w:t>
      </w:r>
    </w:p>
    <w:p w14:paraId="186D665E" w14:textId="77777777" w:rsidR="00485927" w:rsidRPr="00547B17" w:rsidRDefault="00485927" w:rsidP="00E33B18">
      <w:pPr>
        <w:rPr>
          <w:rFonts w:ascii="Arial" w:hAnsi="Arial" w:cs="Arial"/>
        </w:rPr>
      </w:pPr>
    </w:p>
    <w:p w14:paraId="3AFBC00A" w14:textId="77777777" w:rsidR="00547B17" w:rsidRDefault="00485927" w:rsidP="00E33B18">
      <w:pPr>
        <w:rPr>
          <w:rFonts w:ascii="Arial" w:hAnsi="Arial" w:cs="Arial"/>
        </w:rPr>
      </w:pPr>
      <w:r w:rsidRPr="00547B17">
        <w:rPr>
          <w:rFonts w:ascii="Arial" w:hAnsi="Arial" w:cs="Arial"/>
        </w:rPr>
        <w:t xml:space="preserve">Furthermore, according to Cemlyn et al (2009) Gypsy and Travellers believe that “secondary education, is both unnecessary in relation to Gypsies and Travellers’ employment patterns </w:t>
      </w:r>
      <w:r w:rsidR="00DB1305" w:rsidRPr="00547B17">
        <w:rPr>
          <w:rFonts w:ascii="Arial" w:hAnsi="Arial" w:cs="Arial"/>
        </w:rPr>
        <w:t>and as undermining cultural cohesion” (p.99), and one thing in particular that contributes to both of these aspects i</w:t>
      </w:r>
      <w:r w:rsidR="00993F22" w:rsidRPr="00547B17">
        <w:rPr>
          <w:rFonts w:ascii="Arial" w:hAnsi="Arial" w:cs="Arial"/>
        </w:rPr>
        <w:t xml:space="preserve">s </w:t>
      </w:r>
      <w:r w:rsidR="00DB1305" w:rsidRPr="00547B17">
        <w:rPr>
          <w:rFonts w:ascii="Arial" w:hAnsi="Arial" w:cs="Arial"/>
        </w:rPr>
        <w:t xml:space="preserve">the curriculum. </w:t>
      </w:r>
      <w:r w:rsidR="00993F22" w:rsidRPr="00547B17">
        <w:rPr>
          <w:rFonts w:ascii="Arial" w:hAnsi="Arial" w:cs="Arial"/>
        </w:rPr>
        <w:t>Many Gypsy and Travellers feel as though their language, culture and history is rejected in schools and unlike other cultures</w:t>
      </w:r>
      <w:r w:rsidR="00E9369F" w:rsidRPr="00547B17">
        <w:rPr>
          <w:rFonts w:ascii="Arial" w:hAnsi="Arial" w:cs="Arial"/>
        </w:rPr>
        <w:t xml:space="preserve">, it is not </w:t>
      </w:r>
      <w:r w:rsidR="00F67A27" w:rsidRPr="00547B17">
        <w:rPr>
          <w:rFonts w:ascii="Arial" w:hAnsi="Arial" w:cs="Arial"/>
        </w:rPr>
        <w:t>represented</w:t>
      </w:r>
      <w:r w:rsidR="00E9369F" w:rsidRPr="00547B17">
        <w:rPr>
          <w:rFonts w:ascii="Arial" w:hAnsi="Arial" w:cs="Arial"/>
        </w:rPr>
        <w:t xml:space="preserve"> in the school curriculum (UK Parliament, 2019). </w:t>
      </w:r>
    </w:p>
    <w:p w14:paraId="79998F4B" w14:textId="77777777" w:rsidR="00547B17" w:rsidRDefault="00547B17" w:rsidP="00E33B18">
      <w:pPr>
        <w:rPr>
          <w:rFonts w:ascii="Arial" w:hAnsi="Arial" w:cs="Arial"/>
        </w:rPr>
      </w:pPr>
    </w:p>
    <w:p w14:paraId="2DD4FCB6" w14:textId="611F6BAC" w:rsidR="0098767C" w:rsidRPr="00547B17" w:rsidRDefault="000556EB" w:rsidP="00E33B18">
      <w:pPr>
        <w:rPr>
          <w:rFonts w:ascii="Arial" w:hAnsi="Arial" w:cs="Arial"/>
        </w:rPr>
      </w:pPr>
      <w:r w:rsidRPr="00547B17">
        <w:rPr>
          <w:rFonts w:ascii="Arial" w:hAnsi="Arial" w:cs="Arial"/>
        </w:rPr>
        <w:t xml:space="preserve">Families </w:t>
      </w:r>
      <w:r w:rsidR="00E9369F" w:rsidRPr="00547B17">
        <w:rPr>
          <w:rFonts w:ascii="Arial" w:hAnsi="Arial" w:cs="Arial"/>
        </w:rPr>
        <w:t xml:space="preserve">have anxieties around the teaching of </w:t>
      </w:r>
      <w:r w:rsidR="00F67A27" w:rsidRPr="00547B17">
        <w:rPr>
          <w:rFonts w:ascii="Arial" w:hAnsi="Arial" w:cs="Arial"/>
        </w:rPr>
        <w:t>relationships</w:t>
      </w:r>
      <w:r w:rsidR="00E9369F" w:rsidRPr="00547B17">
        <w:rPr>
          <w:rFonts w:ascii="Arial" w:hAnsi="Arial" w:cs="Arial"/>
        </w:rPr>
        <w:t>, sex education, alcohol and drugs</w:t>
      </w:r>
      <w:r w:rsidR="00F67A27" w:rsidRPr="00547B17">
        <w:rPr>
          <w:rFonts w:ascii="Arial" w:hAnsi="Arial" w:cs="Arial"/>
        </w:rPr>
        <w:t xml:space="preserve"> </w:t>
      </w:r>
      <w:r w:rsidR="00E9369F" w:rsidRPr="00547B17">
        <w:rPr>
          <w:rFonts w:ascii="Arial" w:hAnsi="Arial" w:cs="Arial"/>
        </w:rPr>
        <w:t>(Fensham-Smith, 2014).</w:t>
      </w:r>
      <w:r w:rsidR="00F67A27" w:rsidRPr="00547B17">
        <w:rPr>
          <w:rFonts w:ascii="Arial" w:hAnsi="Arial" w:cs="Arial"/>
        </w:rPr>
        <w:t xml:space="preserve"> These subjects are taboo in Gypsy and Traveller communities and they believe that secondary schools </w:t>
      </w:r>
      <w:r w:rsidR="0098767C" w:rsidRPr="00547B17">
        <w:rPr>
          <w:rFonts w:ascii="Arial" w:hAnsi="Arial" w:cs="Arial"/>
        </w:rPr>
        <w:t>expose</w:t>
      </w:r>
      <w:r w:rsidR="00F67A27" w:rsidRPr="00547B17">
        <w:rPr>
          <w:rFonts w:ascii="Arial" w:hAnsi="Arial" w:cs="Arial"/>
        </w:rPr>
        <w:t xml:space="preserve"> children to them, which goes again</w:t>
      </w:r>
      <w:r w:rsidR="00E55849">
        <w:rPr>
          <w:rFonts w:ascii="Arial" w:hAnsi="Arial" w:cs="Arial"/>
        </w:rPr>
        <w:t>st</w:t>
      </w:r>
      <w:r w:rsidR="00F67A27" w:rsidRPr="00547B17">
        <w:rPr>
          <w:rFonts w:ascii="Arial" w:hAnsi="Arial" w:cs="Arial"/>
        </w:rPr>
        <w:t xml:space="preserve"> their morals and values. </w:t>
      </w:r>
      <w:r w:rsidR="002811FB" w:rsidRPr="00547B17">
        <w:rPr>
          <w:rFonts w:ascii="Arial" w:hAnsi="Arial" w:cs="Arial"/>
        </w:rPr>
        <w:t xml:space="preserve">To prevent parents taking children out of education for </w:t>
      </w:r>
      <w:r w:rsidR="00E55849">
        <w:rPr>
          <w:rFonts w:ascii="Arial" w:hAnsi="Arial" w:cs="Arial"/>
        </w:rPr>
        <w:t>t</w:t>
      </w:r>
      <w:r w:rsidR="002811FB" w:rsidRPr="00547B17">
        <w:rPr>
          <w:rFonts w:ascii="Arial" w:hAnsi="Arial" w:cs="Arial"/>
        </w:rPr>
        <w:t xml:space="preserve">his reason, it would be useful to give Gypsy and Traveller parents </w:t>
      </w:r>
      <w:r w:rsidR="005A17C8" w:rsidRPr="00547B17">
        <w:rPr>
          <w:rFonts w:ascii="Arial" w:hAnsi="Arial" w:cs="Arial"/>
        </w:rPr>
        <w:t xml:space="preserve">the option </w:t>
      </w:r>
      <w:r w:rsidR="002811FB" w:rsidRPr="00547B17">
        <w:rPr>
          <w:rFonts w:ascii="Arial" w:hAnsi="Arial" w:cs="Arial"/>
        </w:rPr>
        <w:t xml:space="preserve">to withdraw children from the teaching of these subjects for cultural reasons. </w:t>
      </w:r>
    </w:p>
    <w:p w14:paraId="28CA8887" w14:textId="77777777" w:rsidR="0098767C" w:rsidRPr="00547B17" w:rsidRDefault="0098767C" w:rsidP="00E33B18">
      <w:pPr>
        <w:rPr>
          <w:rFonts w:ascii="Arial" w:hAnsi="Arial" w:cs="Arial"/>
        </w:rPr>
      </w:pPr>
    </w:p>
    <w:p w14:paraId="29E3CB73" w14:textId="77777777" w:rsidR="00E55849" w:rsidRDefault="000556EB" w:rsidP="00E33B18">
      <w:pPr>
        <w:rPr>
          <w:rFonts w:ascii="Arial" w:hAnsi="Arial" w:cs="Arial"/>
        </w:rPr>
      </w:pPr>
      <w:r w:rsidRPr="00547B17">
        <w:rPr>
          <w:rFonts w:ascii="Arial" w:hAnsi="Arial" w:cs="Arial"/>
        </w:rPr>
        <w:t xml:space="preserve">Additionally, </w:t>
      </w:r>
      <w:r w:rsidR="005F3BF9" w:rsidRPr="00547B17">
        <w:rPr>
          <w:rFonts w:ascii="Arial" w:hAnsi="Arial" w:cs="Arial"/>
        </w:rPr>
        <w:t xml:space="preserve">this idea that secondary education is useless in terms of employment patterns that Gypsy and Travellers follow is another issue that prevents children from accessing education. To overcome this, the curriculum needs to be adapted to compliment theses employment patterns, so that Gypsy and Traveller families can see the benefit of their children attending </w:t>
      </w:r>
      <w:r w:rsidR="0098767C" w:rsidRPr="00547B17">
        <w:rPr>
          <w:rFonts w:ascii="Arial" w:hAnsi="Arial" w:cs="Arial"/>
        </w:rPr>
        <w:t xml:space="preserve">secondary </w:t>
      </w:r>
      <w:r w:rsidR="005F3BF9" w:rsidRPr="00547B17">
        <w:rPr>
          <w:rFonts w:ascii="Arial" w:hAnsi="Arial" w:cs="Arial"/>
        </w:rPr>
        <w:t xml:space="preserve">school. The types of employment that Gypsy and Travellers are most likely to uptake are Elementary Occupations </w:t>
      </w:r>
      <w:r w:rsidR="00DD041B" w:rsidRPr="00547B17">
        <w:rPr>
          <w:rFonts w:ascii="Arial" w:hAnsi="Arial" w:cs="Arial"/>
        </w:rPr>
        <w:t>which</w:t>
      </w:r>
      <w:r w:rsidR="005F3BF9" w:rsidRPr="00547B17">
        <w:rPr>
          <w:rFonts w:ascii="Arial" w:hAnsi="Arial" w:cs="Arial"/>
        </w:rPr>
        <w:t xml:space="preserve"> include “farm workers, process plant workers, cleaners o</w:t>
      </w:r>
      <w:r w:rsidR="0098767C" w:rsidRPr="00547B17">
        <w:rPr>
          <w:rFonts w:ascii="Arial" w:hAnsi="Arial" w:cs="Arial"/>
        </w:rPr>
        <w:t xml:space="preserve">r </w:t>
      </w:r>
      <w:r w:rsidR="005F3BF9" w:rsidRPr="00547B17">
        <w:rPr>
          <w:rFonts w:ascii="Arial" w:hAnsi="Arial" w:cs="Arial"/>
        </w:rPr>
        <w:t>service staff…</w:t>
      </w:r>
      <w:r w:rsidR="00E55849">
        <w:rPr>
          <w:rFonts w:ascii="Arial" w:hAnsi="Arial" w:cs="Arial"/>
        </w:rPr>
        <w:t xml:space="preserve">, </w:t>
      </w:r>
      <w:r w:rsidR="005F3BF9" w:rsidRPr="00547B17">
        <w:rPr>
          <w:rFonts w:ascii="Arial" w:hAnsi="Arial" w:cs="Arial"/>
        </w:rPr>
        <w:t xml:space="preserve">[or in] Skilled Trades…[which] includes farmers and those working in electrical and building trades” (Cromarty, 2019, p.69-70). </w:t>
      </w:r>
      <w:r w:rsidR="00DD041B" w:rsidRPr="00547B17">
        <w:rPr>
          <w:rFonts w:ascii="Arial" w:hAnsi="Arial" w:cs="Arial"/>
        </w:rPr>
        <w:t xml:space="preserve">This tells us that the acquisition of practical skills through the provision of “vocational and work-based learning” (Bhopal, 2010), would be more useful for Gypsy and Traveller children. </w:t>
      </w:r>
    </w:p>
    <w:p w14:paraId="71318B58" w14:textId="77777777" w:rsidR="00E55849" w:rsidRDefault="00E55849" w:rsidP="00E33B18">
      <w:pPr>
        <w:rPr>
          <w:rFonts w:ascii="Arial" w:hAnsi="Arial" w:cs="Arial"/>
        </w:rPr>
      </w:pPr>
    </w:p>
    <w:p w14:paraId="22AB01D5" w14:textId="6926935F" w:rsidR="002811FB" w:rsidRPr="00547B17" w:rsidRDefault="00D00CB4" w:rsidP="00E33B18">
      <w:pPr>
        <w:rPr>
          <w:rFonts w:ascii="Arial" w:hAnsi="Arial" w:cs="Arial"/>
        </w:rPr>
      </w:pPr>
      <w:r w:rsidRPr="00547B17">
        <w:rPr>
          <w:rFonts w:ascii="Arial" w:hAnsi="Arial" w:cs="Arial"/>
        </w:rPr>
        <w:t xml:space="preserve">Initiatives such as the “Learning Pathways 14 -19” (p.1) put forward by the Welsh Government (Welsh Assembly Government, 2004), is increasing the vocational </w:t>
      </w:r>
      <w:r w:rsidR="00E55849">
        <w:rPr>
          <w:rFonts w:ascii="Arial" w:hAnsi="Arial" w:cs="Arial"/>
        </w:rPr>
        <w:t xml:space="preserve">opportunities </w:t>
      </w:r>
      <w:r w:rsidRPr="00547B17">
        <w:rPr>
          <w:rFonts w:ascii="Arial" w:hAnsi="Arial" w:cs="Arial"/>
        </w:rPr>
        <w:t>available for children in secondary education</w:t>
      </w:r>
      <w:r w:rsidR="0098767C" w:rsidRPr="00547B17">
        <w:rPr>
          <w:rFonts w:ascii="Arial" w:hAnsi="Arial" w:cs="Arial"/>
        </w:rPr>
        <w:t xml:space="preserve">, which </w:t>
      </w:r>
      <w:r w:rsidRPr="00547B17">
        <w:rPr>
          <w:rFonts w:ascii="Arial" w:hAnsi="Arial" w:cs="Arial"/>
        </w:rPr>
        <w:t xml:space="preserve">will </w:t>
      </w:r>
      <w:r w:rsidR="00FD702B" w:rsidRPr="00547B17">
        <w:rPr>
          <w:rFonts w:ascii="Arial" w:hAnsi="Arial" w:cs="Arial"/>
        </w:rPr>
        <w:t xml:space="preserve">provide them with </w:t>
      </w:r>
      <w:r w:rsidR="0098767C" w:rsidRPr="00547B17">
        <w:rPr>
          <w:rFonts w:ascii="Arial" w:hAnsi="Arial" w:cs="Arial"/>
        </w:rPr>
        <w:t>qualifications</w:t>
      </w:r>
      <w:r w:rsidRPr="00547B17">
        <w:rPr>
          <w:rFonts w:ascii="Arial" w:hAnsi="Arial" w:cs="Arial"/>
        </w:rPr>
        <w:t xml:space="preserve"> </w:t>
      </w:r>
      <w:r w:rsidR="00FD702B" w:rsidRPr="00547B17">
        <w:rPr>
          <w:rFonts w:ascii="Arial" w:hAnsi="Arial" w:cs="Arial"/>
        </w:rPr>
        <w:t>that help them</w:t>
      </w:r>
      <w:r w:rsidRPr="00547B17">
        <w:rPr>
          <w:rFonts w:ascii="Arial" w:hAnsi="Arial" w:cs="Arial"/>
        </w:rPr>
        <w:t xml:space="preserve"> to achieve future occupations by increasing their educational attainment and </w:t>
      </w:r>
      <w:r w:rsidR="0098767C" w:rsidRPr="00547B17">
        <w:rPr>
          <w:rFonts w:ascii="Arial" w:hAnsi="Arial" w:cs="Arial"/>
        </w:rPr>
        <w:t>employability</w:t>
      </w:r>
      <w:r w:rsidRPr="00547B17">
        <w:rPr>
          <w:rFonts w:ascii="Arial" w:hAnsi="Arial" w:cs="Arial"/>
        </w:rPr>
        <w:t xml:space="preserve"> prospects, without affecting the adult roles they are expected to fulfil </w:t>
      </w:r>
      <w:r w:rsidR="0098767C" w:rsidRPr="00547B17">
        <w:rPr>
          <w:rFonts w:ascii="Arial" w:hAnsi="Arial" w:cs="Arial"/>
        </w:rPr>
        <w:t>within their Gypsy and Traveller communities. For example, vocational courses in mechanics or agriculture mean that boys could receive qualifications which could lead to job</w:t>
      </w:r>
      <w:r w:rsidR="00E55849">
        <w:rPr>
          <w:rFonts w:ascii="Arial" w:hAnsi="Arial" w:cs="Arial"/>
        </w:rPr>
        <w:t>s</w:t>
      </w:r>
      <w:r w:rsidR="0098767C" w:rsidRPr="00547B17">
        <w:rPr>
          <w:rFonts w:ascii="Arial" w:hAnsi="Arial" w:cs="Arial"/>
        </w:rPr>
        <w:t xml:space="preserve"> that allows them to bring in income to support their families, </w:t>
      </w:r>
      <w:r w:rsidR="00E55849">
        <w:rPr>
          <w:rFonts w:ascii="Arial" w:hAnsi="Arial" w:cs="Arial"/>
        </w:rPr>
        <w:t xml:space="preserve">and </w:t>
      </w:r>
      <w:r w:rsidR="0098767C" w:rsidRPr="00547B17">
        <w:rPr>
          <w:rFonts w:ascii="Arial" w:hAnsi="Arial" w:cs="Arial"/>
        </w:rPr>
        <w:t xml:space="preserve">an income that has the possibility of being higher due to the additional qualifications they have achieved. Whilst girls who choose to fulfil their typical adult roles within the home, could still take vocational courses in subjects like </w:t>
      </w:r>
      <w:r w:rsidR="0098767C" w:rsidRPr="00547B17">
        <w:rPr>
          <w:rFonts w:ascii="Arial" w:hAnsi="Arial" w:cs="Arial"/>
        </w:rPr>
        <w:lastRenderedPageBreak/>
        <w:t>health and social care and catering</w:t>
      </w:r>
      <w:r w:rsidR="00FD702B" w:rsidRPr="00547B17">
        <w:rPr>
          <w:rFonts w:ascii="Arial" w:hAnsi="Arial" w:cs="Arial"/>
        </w:rPr>
        <w:t>. A</w:t>
      </w:r>
      <w:r w:rsidR="0098767C" w:rsidRPr="00547B17">
        <w:rPr>
          <w:rFonts w:ascii="Arial" w:hAnsi="Arial" w:cs="Arial"/>
        </w:rPr>
        <w:t>s this will provide them with additional knowledge to support the health and wellbeing of their children and provide them with better literacy and numeracy skills to support their education (e.g. they will be able to help their children with their homework), whilst also providing them with qualification</w:t>
      </w:r>
      <w:r w:rsidR="00FD702B" w:rsidRPr="00547B17">
        <w:rPr>
          <w:rFonts w:ascii="Arial" w:hAnsi="Arial" w:cs="Arial"/>
        </w:rPr>
        <w:t>s</w:t>
      </w:r>
      <w:r w:rsidR="0098767C" w:rsidRPr="00547B17">
        <w:rPr>
          <w:rFonts w:ascii="Arial" w:hAnsi="Arial" w:cs="Arial"/>
        </w:rPr>
        <w:t xml:space="preserve"> that would help them get a job if they choose to do so. </w:t>
      </w:r>
      <w:r w:rsidR="00FD702B" w:rsidRPr="00547B17">
        <w:rPr>
          <w:rFonts w:ascii="Arial" w:hAnsi="Arial" w:cs="Arial"/>
        </w:rPr>
        <w:t>That being said it is vitally important that Gypsy and Traveller children who attend secondary education and are looking to take A-levels and then go on to higher education, are encouraged to do so</w:t>
      </w:r>
      <w:r w:rsidR="00132968" w:rsidRPr="00547B17">
        <w:rPr>
          <w:rFonts w:ascii="Arial" w:hAnsi="Arial" w:cs="Arial"/>
        </w:rPr>
        <w:t xml:space="preserve"> (Derrington and Kendall, 2004; Bhopal, 2010; Welsh Assembly Government, 2008).</w:t>
      </w:r>
      <w:r w:rsidR="002811FB" w:rsidRPr="00547B17">
        <w:rPr>
          <w:rFonts w:ascii="Arial" w:hAnsi="Arial" w:cs="Arial"/>
        </w:rPr>
        <w:t xml:space="preserve"> Through doing this, it ensures that the curriculum also suits Gypsy and Traveller ways of life which could mean that parents are more inclined to keep their children in secondary education. </w:t>
      </w:r>
    </w:p>
    <w:p w14:paraId="1739F72B" w14:textId="27E3889C" w:rsidR="009005D3" w:rsidRPr="00547B17" w:rsidRDefault="009005D3" w:rsidP="00E33B18">
      <w:pPr>
        <w:rPr>
          <w:rFonts w:ascii="Arial" w:hAnsi="Arial" w:cs="Arial"/>
        </w:rPr>
      </w:pPr>
    </w:p>
    <w:p w14:paraId="5EFC9F83" w14:textId="2B9C9526" w:rsidR="00132968" w:rsidRPr="00547B17" w:rsidRDefault="00132968" w:rsidP="00E33B18">
      <w:pPr>
        <w:rPr>
          <w:rFonts w:ascii="Arial" w:hAnsi="Arial" w:cs="Arial"/>
        </w:rPr>
      </w:pPr>
      <w:r w:rsidRPr="00547B17">
        <w:rPr>
          <w:rFonts w:ascii="Arial" w:hAnsi="Arial" w:cs="Arial"/>
        </w:rPr>
        <w:t xml:space="preserve">Furthermore, another cultural factor that affects </w:t>
      </w:r>
      <w:r w:rsidR="00D14A81" w:rsidRPr="00547B17">
        <w:rPr>
          <w:rFonts w:ascii="Arial" w:hAnsi="Arial" w:cs="Arial"/>
        </w:rPr>
        <w:t xml:space="preserve">Gypsy and Traveller children attending school is mobility. </w:t>
      </w:r>
      <w:r w:rsidR="00C1607F" w:rsidRPr="00547B17">
        <w:rPr>
          <w:rFonts w:ascii="Arial" w:hAnsi="Arial" w:cs="Arial"/>
        </w:rPr>
        <w:t>Whilst</w:t>
      </w:r>
      <w:r w:rsidR="002811FB" w:rsidRPr="00547B17">
        <w:rPr>
          <w:rFonts w:ascii="Arial" w:hAnsi="Arial" w:cs="Arial"/>
        </w:rPr>
        <w:t xml:space="preserve"> most Gypsy and Travellers are settled, some </w:t>
      </w:r>
      <w:r w:rsidR="00C1607F" w:rsidRPr="00547B17">
        <w:rPr>
          <w:rFonts w:ascii="Arial" w:hAnsi="Arial" w:cs="Arial"/>
        </w:rPr>
        <w:t>still</w:t>
      </w:r>
      <w:r w:rsidR="002811FB" w:rsidRPr="00547B17">
        <w:rPr>
          <w:rFonts w:ascii="Arial" w:hAnsi="Arial" w:cs="Arial"/>
        </w:rPr>
        <w:t xml:space="preserve"> </w:t>
      </w:r>
      <w:r w:rsidR="00C1607F" w:rsidRPr="00547B17">
        <w:rPr>
          <w:rFonts w:ascii="Arial" w:hAnsi="Arial" w:cs="Arial"/>
        </w:rPr>
        <w:t>travel</w:t>
      </w:r>
      <w:r w:rsidR="002811FB" w:rsidRPr="00547B17">
        <w:rPr>
          <w:rFonts w:ascii="Arial" w:hAnsi="Arial" w:cs="Arial"/>
        </w:rPr>
        <w:t xml:space="preserve"> for work commitments and “cultural events such as traditional horse fairs” (Derrington and Kendall, 2004, p.45) and weddings. Despite the fact </w:t>
      </w:r>
      <w:r w:rsidR="00C1607F" w:rsidRPr="00547B17">
        <w:rPr>
          <w:rFonts w:ascii="Arial" w:hAnsi="Arial" w:cs="Arial"/>
        </w:rPr>
        <w:t xml:space="preserve">that Gypsy and Travellers can </w:t>
      </w:r>
      <w:proofErr w:type="gramStart"/>
      <w:r w:rsidR="00C1607F" w:rsidRPr="00547B17">
        <w:rPr>
          <w:rFonts w:ascii="Arial" w:hAnsi="Arial" w:cs="Arial"/>
        </w:rPr>
        <w:t>dual-register</w:t>
      </w:r>
      <w:proofErr w:type="gramEnd"/>
      <w:r w:rsidR="00C1607F" w:rsidRPr="00547B17">
        <w:rPr>
          <w:rFonts w:ascii="Arial" w:hAnsi="Arial" w:cs="Arial"/>
        </w:rPr>
        <w:t xml:space="preserve"> their children in schools so that they can still attend formal education whilst travelling. It still has a negative effect on their learning as it will be interrupted, and frequently moving schools makes it difficult to track and support progression (Fensham-Smith, 2014; Derrington and Kendall, 2004; UK Parliament 2019; Cromarty, 2019).</w:t>
      </w:r>
    </w:p>
    <w:p w14:paraId="3112B03E" w14:textId="35000168" w:rsidR="00C1607F" w:rsidRPr="00547B17" w:rsidRDefault="00C1607F" w:rsidP="00E33B18">
      <w:pPr>
        <w:rPr>
          <w:rFonts w:ascii="Arial" w:hAnsi="Arial" w:cs="Arial"/>
        </w:rPr>
      </w:pPr>
    </w:p>
    <w:p w14:paraId="5C42C62D" w14:textId="23DF2CA6" w:rsidR="00C1607F" w:rsidRPr="00547B17" w:rsidRDefault="00C1607F" w:rsidP="00E33B18">
      <w:pPr>
        <w:rPr>
          <w:rFonts w:ascii="Arial" w:hAnsi="Arial" w:cs="Arial"/>
        </w:rPr>
      </w:pPr>
      <w:r w:rsidRPr="00547B17">
        <w:rPr>
          <w:rFonts w:ascii="Arial" w:hAnsi="Arial" w:cs="Arial"/>
        </w:rPr>
        <w:t xml:space="preserve">In conclusion, </w:t>
      </w:r>
      <w:r w:rsidR="003A4007" w:rsidRPr="00547B17">
        <w:rPr>
          <w:rFonts w:ascii="Arial" w:hAnsi="Arial" w:cs="Arial"/>
        </w:rPr>
        <w:t>a lack of understanding of Gypsy and Traveller culture, values, morals and language within schools can lead to discrimination and bulling towards children</w:t>
      </w:r>
      <w:r w:rsidR="00E55849">
        <w:rPr>
          <w:rFonts w:ascii="Arial" w:hAnsi="Arial" w:cs="Arial"/>
        </w:rPr>
        <w:t>.</w:t>
      </w:r>
      <w:r w:rsidR="003A4007" w:rsidRPr="00547B17">
        <w:rPr>
          <w:rFonts w:ascii="Arial" w:hAnsi="Arial" w:cs="Arial"/>
        </w:rPr>
        <w:t xml:space="preserve"> Gypsy and Traveller</w:t>
      </w:r>
      <w:r w:rsidR="00E55849">
        <w:rPr>
          <w:rFonts w:ascii="Arial" w:hAnsi="Arial" w:cs="Arial"/>
        </w:rPr>
        <w:t xml:space="preserve"> </w:t>
      </w:r>
      <w:r w:rsidR="003A4007" w:rsidRPr="00547B17">
        <w:rPr>
          <w:rFonts w:ascii="Arial" w:hAnsi="Arial" w:cs="Arial"/>
        </w:rPr>
        <w:t xml:space="preserve">families also feel that it can undermine their cultural identities and lead their children to adopt different values and ways of life that conform with those of mainstream society </w:t>
      </w:r>
      <w:r w:rsidR="00E55849">
        <w:rPr>
          <w:rFonts w:ascii="Arial" w:hAnsi="Arial" w:cs="Arial"/>
        </w:rPr>
        <w:t xml:space="preserve">and </w:t>
      </w:r>
      <w:r w:rsidR="003A4007" w:rsidRPr="00547B17">
        <w:rPr>
          <w:rFonts w:ascii="Arial" w:hAnsi="Arial" w:cs="Arial"/>
        </w:rPr>
        <w:t>go against their own. This fear of discrimination and children losing their cultural identities through exposure to taboo subjects and a curriculum that i</w:t>
      </w:r>
      <w:r w:rsidR="00A956F8" w:rsidRPr="00547B17">
        <w:rPr>
          <w:rFonts w:ascii="Arial" w:hAnsi="Arial" w:cs="Arial"/>
        </w:rPr>
        <w:t>s</w:t>
      </w:r>
      <w:r w:rsidR="003A4007" w:rsidRPr="00547B17">
        <w:rPr>
          <w:rFonts w:ascii="Arial" w:hAnsi="Arial" w:cs="Arial"/>
        </w:rPr>
        <w:t xml:space="preserve"> “unnecessary </w:t>
      </w:r>
      <w:r w:rsidR="00A02DC5" w:rsidRPr="00547B17">
        <w:rPr>
          <w:rFonts w:ascii="Arial" w:hAnsi="Arial" w:cs="Arial"/>
        </w:rPr>
        <w:t>in relation to Travellers employment patterns” (Cemlyn</w:t>
      </w:r>
      <w:r w:rsidR="00547B17" w:rsidRPr="00547B17">
        <w:rPr>
          <w:rFonts w:ascii="Arial" w:hAnsi="Arial" w:cs="Arial"/>
        </w:rPr>
        <w:t xml:space="preserve"> et al</w:t>
      </w:r>
      <w:r w:rsidR="00A02DC5" w:rsidRPr="00547B17">
        <w:rPr>
          <w:rFonts w:ascii="Arial" w:hAnsi="Arial" w:cs="Arial"/>
        </w:rPr>
        <w:t xml:space="preserve">, 2009), are significant factors as to why children are removed from schools. Whilst many initiatives are in place </w:t>
      </w:r>
      <w:r w:rsidR="00E55849">
        <w:rPr>
          <w:rFonts w:ascii="Arial" w:hAnsi="Arial" w:cs="Arial"/>
        </w:rPr>
        <w:t xml:space="preserve">which </w:t>
      </w:r>
      <w:r w:rsidR="00A02DC5" w:rsidRPr="00547B17">
        <w:rPr>
          <w:rFonts w:ascii="Arial" w:hAnsi="Arial" w:cs="Arial"/>
        </w:rPr>
        <w:t xml:space="preserve">aim to increase Gypsy and Traveller children’s ability to access education, it is clear that many barriers including discrimination and cultural factors still exist. However, </w:t>
      </w:r>
      <w:r w:rsidR="00576395" w:rsidRPr="00547B17">
        <w:rPr>
          <w:rFonts w:ascii="Arial" w:hAnsi="Arial" w:cs="Arial"/>
        </w:rPr>
        <w:t xml:space="preserve">continuing to take </w:t>
      </w:r>
      <w:r w:rsidR="00A02DC5" w:rsidRPr="00547B17">
        <w:rPr>
          <w:rFonts w:ascii="Arial" w:hAnsi="Arial" w:cs="Arial"/>
        </w:rPr>
        <w:t xml:space="preserve">steps such as educating peers and teachers in school about Gypsy and Traveller culture, traditions and history, enforcing stricter policies in schools to ensure that all staff and pupils are aware that any </w:t>
      </w:r>
      <w:r w:rsidR="00576395" w:rsidRPr="00547B17">
        <w:rPr>
          <w:rFonts w:ascii="Arial" w:hAnsi="Arial" w:cs="Arial"/>
        </w:rPr>
        <w:t>prejudice</w:t>
      </w:r>
      <w:r w:rsidR="00A02DC5" w:rsidRPr="00547B17">
        <w:rPr>
          <w:rFonts w:ascii="Arial" w:hAnsi="Arial" w:cs="Arial"/>
        </w:rPr>
        <w:t xml:space="preserve">, racial </w:t>
      </w:r>
      <w:r w:rsidR="00576395" w:rsidRPr="00547B17">
        <w:rPr>
          <w:rFonts w:ascii="Arial" w:hAnsi="Arial" w:cs="Arial"/>
        </w:rPr>
        <w:t>discrimination</w:t>
      </w:r>
      <w:r w:rsidR="00A02DC5" w:rsidRPr="00547B17">
        <w:rPr>
          <w:rFonts w:ascii="Arial" w:hAnsi="Arial" w:cs="Arial"/>
        </w:rPr>
        <w:t xml:space="preserve"> or bullying is </w:t>
      </w:r>
      <w:r w:rsidR="00576395" w:rsidRPr="00547B17">
        <w:rPr>
          <w:rFonts w:ascii="Arial" w:hAnsi="Arial" w:cs="Arial"/>
        </w:rPr>
        <w:t>unacceptable</w:t>
      </w:r>
      <w:r w:rsidR="00A02DC5" w:rsidRPr="00547B17">
        <w:rPr>
          <w:rFonts w:ascii="Arial" w:hAnsi="Arial" w:cs="Arial"/>
        </w:rPr>
        <w:t xml:space="preserve"> and will not be tolerated, making changes to the curriculum so that more vocational subjects are available to support the career patter</w:t>
      </w:r>
      <w:r w:rsidR="00E55849">
        <w:rPr>
          <w:rFonts w:ascii="Arial" w:hAnsi="Arial" w:cs="Arial"/>
        </w:rPr>
        <w:t>n</w:t>
      </w:r>
      <w:r w:rsidR="00A02DC5" w:rsidRPr="00547B17">
        <w:rPr>
          <w:rFonts w:ascii="Arial" w:hAnsi="Arial" w:cs="Arial"/>
        </w:rPr>
        <w:t xml:space="preserve">s and </w:t>
      </w:r>
      <w:r w:rsidR="00576395" w:rsidRPr="00547B17">
        <w:rPr>
          <w:rFonts w:ascii="Arial" w:hAnsi="Arial" w:cs="Arial"/>
        </w:rPr>
        <w:t xml:space="preserve">provide the </w:t>
      </w:r>
      <w:r w:rsidR="00A02DC5" w:rsidRPr="00547B17">
        <w:rPr>
          <w:rFonts w:ascii="Arial" w:hAnsi="Arial" w:cs="Arial"/>
        </w:rPr>
        <w:t>skills that Gypsy and Traveller</w:t>
      </w:r>
      <w:r w:rsidR="00576395" w:rsidRPr="00547B17">
        <w:rPr>
          <w:rFonts w:ascii="Arial" w:hAnsi="Arial" w:cs="Arial"/>
        </w:rPr>
        <w:t xml:space="preserve">s need, providing additional support to children to prevent them from falling behind and building better relationships with the Gypsy and Traveller communities. Will all help to gain the trust of Gypsy and Traveller families, and reduce the anxieties they have towards formal education, and ultimately make it more accessible for Gypsy and Traveller children. Unfortunately, prejudice against Gypsy and Travellers has been deeply rooted and internalised by many people and institutions within mainstream society and until </w:t>
      </w:r>
      <w:proofErr w:type="gramStart"/>
      <w:r w:rsidR="00576395" w:rsidRPr="00547B17">
        <w:rPr>
          <w:rFonts w:ascii="Arial" w:hAnsi="Arial" w:cs="Arial"/>
        </w:rPr>
        <w:t>this</w:t>
      </w:r>
      <w:r w:rsidR="00770E4C" w:rsidRPr="00547B17">
        <w:rPr>
          <w:rFonts w:ascii="Arial" w:hAnsi="Arial" w:cs="Arial"/>
        </w:rPr>
        <w:t xml:space="preserve"> </w:t>
      </w:r>
      <w:r w:rsidR="00576395" w:rsidRPr="00547B17">
        <w:rPr>
          <w:rFonts w:ascii="Arial" w:hAnsi="Arial" w:cs="Arial"/>
        </w:rPr>
        <w:t>changes</w:t>
      </w:r>
      <w:proofErr w:type="gramEnd"/>
      <w:r w:rsidR="00576395" w:rsidRPr="00547B17">
        <w:rPr>
          <w:rFonts w:ascii="Arial" w:hAnsi="Arial" w:cs="Arial"/>
        </w:rPr>
        <w:t xml:space="preserve">, they are going to feel threatened and concerned for their children’s safety. However, if any institution within society can change this it is the education system. Prejudice and stereotypical views are often a result of a lack of knowledge, if the education system can teach new generations of the culture and history of Gypsy and Travellers in a positive way opinions will begin to and eventually change so that they are accepted the same way </w:t>
      </w:r>
      <w:r w:rsidR="00576395" w:rsidRPr="00547B17">
        <w:rPr>
          <w:rFonts w:ascii="Arial" w:hAnsi="Arial" w:cs="Arial"/>
        </w:rPr>
        <w:lastRenderedPageBreak/>
        <w:t xml:space="preserve">in which </w:t>
      </w:r>
      <w:r w:rsidR="00E55849">
        <w:rPr>
          <w:rFonts w:ascii="Arial" w:hAnsi="Arial" w:cs="Arial"/>
        </w:rPr>
        <w:t xml:space="preserve">other </w:t>
      </w:r>
      <w:r w:rsidR="00576395" w:rsidRPr="00547B17">
        <w:rPr>
          <w:rFonts w:ascii="Arial" w:hAnsi="Arial" w:cs="Arial"/>
        </w:rPr>
        <w:t>ethnic groups are</w:t>
      </w:r>
      <w:r w:rsidR="005362E3" w:rsidRPr="00547B17">
        <w:rPr>
          <w:rFonts w:ascii="Arial" w:hAnsi="Arial" w:cs="Arial"/>
        </w:rPr>
        <w:t xml:space="preserve"> (Cemlyn et al, 2009; Welsh Assembly Government, 2008; Derrington and Kendall, 2004; Myers et al, 2010; Fensham-Smith,</w:t>
      </w:r>
      <w:r w:rsidR="00547B17" w:rsidRPr="00547B17">
        <w:rPr>
          <w:rFonts w:ascii="Arial" w:hAnsi="Arial" w:cs="Arial"/>
        </w:rPr>
        <w:t xml:space="preserve"> </w:t>
      </w:r>
      <w:r w:rsidR="005362E3" w:rsidRPr="00547B17">
        <w:rPr>
          <w:rFonts w:ascii="Arial" w:hAnsi="Arial" w:cs="Arial"/>
        </w:rPr>
        <w:t xml:space="preserve">2014). </w:t>
      </w:r>
    </w:p>
    <w:p w14:paraId="5152061E" w14:textId="77777777" w:rsidR="00C1607F" w:rsidRPr="00547B17" w:rsidRDefault="00C1607F" w:rsidP="00E33B18">
      <w:pPr>
        <w:rPr>
          <w:rFonts w:ascii="Arial" w:hAnsi="Arial" w:cs="Arial"/>
        </w:rPr>
      </w:pPr>
    </w:p>
    <w:p w14:paraId="00E7EEFE" w14:textId="77777777" w:rsidR="00D93EBB" w:rsidRPr="00547B17" w:rsidRDefault="00D93EBB" w:rsidP="00E33B18">
      <w:pPr>
        <w:rPr>
          <w:rFonts w:ascii="Arial" w:hAnsi="Arial" w:cs="Arial"/>
          <w:b/>
          <w:bCs/>
        </w:rPr>
      </w:pPr>
    </w:p>
    <w:p w14:paraId="29F755EE" w14:textId="30DD261D" w:rsidR="00E33B18" w:rsidRPr="00547B17" w:rsidRDefault="00E33B18" w:rsidP="00E33B18">
      <w:pPr>
        <w:rPr>
          <w:rFonts w:ascii="Arial" w:hAnsi="Arial" w:cs="Arial"/>
          <w:b/>
          <w:bCs/>
        </w:rPr>
      </w:pPr>
      <w:bookmarkStart w:id="0" w:name="_GoBack"/>
      <w:bookmarkEnd w:id="0"/>
      <w:r w:rsidRPr="00547B17">
        <w:rPr>
          <w:rFonts w:ascii="Arial" w:hAnsi="Arial" w:cs="Arial"/>
          <w:b/>
          <w:bCs/>
        </w:rPr>
        <w:t>References</w:t>
      </w:r>
    </w:p>
    <w:p w14:paraId="44D2041D" w14:textId="47F49750" w:rsidR="00D00CB4" w:rsidRPr="00547B17" w:rsidRDefault="00D00CB4" w:rsidP="00E33B18">
      <w:pPr>
        <w:rPr>
          <w:rFonts w:ascii="Arial" w:hAnsi="Arial" w:cs="Arial"/>
          <w:b/>
          <w:bCs/>
        </w:rPr>
      </w:pPr>
    </w:p>
    <w:p w14:paraId="581F7F63" w14:textId="49D55953" w:rsidR="00CD3F5E" w:rsidRPr="00547B17" w:rsidRDefault="00CD3F5E" w:rsidP="00E33B18">
      <w:pPr>
        <w:spacing w:after="100" w:afterAutospacing="1"/>
        <w:outlineLvl w:val="2"/>
        <w:rPr>
          <w:rFonts w:ascii="Arial" w:hAnsi="Arial" w:cs="Arial"/>
        </w:rPr>
      </w:pPr>
      <w:r w:rsidRPr="00547B17">
        <w:rPr>
          <w:rFonts w:ascii="Arial" w:hAnsi="Arial" w:cs="Arial"/>
        </w:rPr>
        <w:t xml:space="preserve">Bhopal, K. (2004) </w:t>
      </w:r>
      <w:r w:rsidRPr="00547B17">
        <w:rPr>
          <w:rFonts w:ascii="Arial" w:hAnsi="Arial" w:cs="Arial"/>
          <w:i/>
          <w:iCs/>
        </w:rPr>
        <w:t>‘Gypsy Traveller and Education: Changing Needs and Changing Perceptions’, British Journal of Educational Studies</w:t>
      </w:r>
      <w:r w:rsidRPr="00547B17">
        <w:rPr>
          <w:rFonts w:ascii="Arial" w:hAnsi="Arial" w:cs="Arial"/>
        </w:rPr>
        <w:t>, 52:1, 47-64, DOI: 10.1111/j.1467-8527.</w:t>
      </w:r>
      <w:proofErr w:type="gramStart"/>
      <w:r w:rsidRPr="00547B17">
        <w:rPr>
          <w:rFonts w:ascii="Arial" w:hAnsi="Arial" w:cs="Arial"/>
        </w:rPr>
        <w:t>2004.00254.x</w:t>
      </w:r>
      <w:proofErr w:type="gramEnd"/>
      <w:r w:rsidRPr="00547B17">
        <w:rPr>
          <w:rFonts w:ascii="Arial" w:hAnsi="Arial" w:cs="Arial"/>
        </w:rPr>
        <w:t xml:space="preserve"> </w:t>
      </w:r>
    </w:p>
    <w:p w14:paraId="632969E3" w14:textId="480738EC" w:rsidR="00E33B18" w:rsidRPr="00547B17" w:rsidRDefault="00E33B18" w:rsidP="00E33B18">
      <w:pPr>
        <w:spacing w:after="100" w:afterAutospacing="1"/>
        <w:outlineLvl w:val="2"/>
        <w:rPr>
          <w:rFonts w:ascii="Arial" w:eastAsia="Times New Roman" w:hAnsi="Arial" w:cs="Arial"/>
          <w:lang w:eastAsia="en-GB"/>
        </w:rPr>
      </w:pPr>
      <w:r w:rsidRPr="00547B17">
        <w:rPr>
          <w:rFonts w:ascii="Arial" w:hAnsi="Arial" w:cs="Arial"/>
        </w:rPr>
        <w:t xml:space="preserve">Cromarty, H. (2019) </w:t>
      </w:r>
      <w:r w:rsidRPr="00547B17">
        <w:rPr>
          <w:rFonts w:ascii="Arial" w:hAnsi="Arial" w:cs="Arial"/>
          <w:i/>
          <w:iCs/>
        </w:rPr>
        <w:t>House of Commons Library – Briefing Paper: Gypsies and Travellers</w:t>
      </w:r>
      <w:r w:rsidRPr="00547B17">
        <w:rPr>
          <w:rFonts w:ascii="Arial" w:hAnsi="Arial" w:cs="Arial"/>
        </w:rPr>
        <w:t xml:space="preserve">. Available at: </w:t>
      </w:r>
      <w:r w:rsidRPr="00547B17">
        <w:rPr>
          <w:rFonts w:ascii="Arial" w:eastAsia="Times New Roman" w:hAnsi="Arial" w:cs="Arial"/>
          <w:lang w:eastAsia="en-GB"/>
        </w:rPr>
        <w:t>https://researchbriefings.files.parliament.uk/documents/CBP-8083/CBP-8083.pdf (Accessed: 19 February 2020).</w:t>
      </w:r>
    </w:p>
    <w:p w14:paraId="6982F421" w14:textId="18D09E52" w:rsidR="005B577C" w:rsidRPr="00547B17" w:rsidRDefault="005B577C"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Cemlyn, S. et al. (2009) </w:t>
      </w:r>
      <w:r w:rsidRPr="00547B17">
        <w:rPr>
          <w:rFonts w:ascii="Arial" w:eastAsia="Times New Roman" w:hAnsi="Arial" w:cs="Arial"/>
          <w:i/>
          <w:iCs/>
          <w:lang w:eastAsia="en-GB"/>
        </w:rPr>
        <w:t xml:space="preserve">Inequalities experienced by Gypsy and Traveller communities: A review. </w:t>
      </w:r>
      <w:r w:rsidRPr="00547B17">
        <w:rPr>
          <w:rFonts w:ascii="Arial" w:eastAsia="Times New Roman" w:hAnsi="Arial" w:cs="Arial"/>
          <w:lang w:eastAsia="en-GB"/>
        </w:rPr>
        <w:t xml:space="preserve">Available at: </w:t>
      </w:r>
      <w:r w:rsidRPr="00547B17">
        <w:rPr>
          <w:rFonts w:ascii="Arial" w:eastAsia="Times New Roman" w:hAnsi="Arial" w:cs="Arial"/>
          <w:lang w:eastAsia="en-GB"/>
        </w:rPr>
        <w:t>https://www.equalityhumanrights.com/sites/default/files/research_report_12inequalities_experienced_by_gypsy_and_traveller_communities_a_review.pdf</w:t>
      </w:r>
      <w:r w:rsidRPr="00547B17">
        <w:rPr>
          <w:rFonts w:ascii="Arial" w:eastAsia="Times New Roman" w:hAnsi="Arial" w:cs="Arial"/>
          <w:lang w:eastAsia="en-GB"/>
        </w:rPr>
        <w:t xml:space="preserve"> (Accessed: 23 February 2020) </w:t>
      </w:r>
    </w:p>
    <w:p w14:paraId="1656691D" w14:textId="35AAD985" w:rsidR="00CD3F5E" w:rsidRPr="00547B17" w:rsidRDefault="00CD3F5E"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Derrington, C. and Kendall, S. (2004) </w:t>
      </w:r>
      <w:r w:rsidRPr="00547B17">
        <w:rPr>
          <w:rFonts w:ascii="Arial" w:eastAsia="Times New Roman" w:hAnsi="Arial" w:cs="Arial"/>
          <w:i/>
          <w:iCs/>
          <w:lang w:eastAsia="en-GB"/>
        </w:rPr>
        <w:t xml:space="preserve">Gypsy </w:t>
      </w:r>
      <w:r w:rsidR="00D93EBB" w:rsidRPr="00547B17">
        <w:rPr>
          <w:rFonts w:ascii="Arial" w:eastAsia="Times New Roman" w:hAnsi="Arial" w:cs="Arial"/>
          <w:i/>
          <w:iCs/>
          <w:lang w:eastAsia="en-GB"/>
        </w:rPr>
        <w:t>T</w:t>
      </w:r>
      <w:r w:rsidRPr="00547B17">
        <w:rPr>
          <w:rFonts w:ascii="Arial" w:eastAsia="Times New Roman" w:hAnsi="Arial" w:cs="Arial"/>
          <w:i/>
          <w:iCs/>
          <w:lang w:eastAsia="en-GB"/>
        </w:rPr>
        <w:t xml:space="preserve">raveller </w:t>
      </w:r>
      <w:r w:rsidR="00D93EBB" w:rsidRPr="00547B17">
        <w:rPr>
          <w:rFonts w:ascii="Arial" w:eastAsia="Times New Roman" w:hAnsi="Arial" w:cs="Arial"/>
          <w:i/>
          <w:iCs/>
          <w:lang w:eastAsia="en-GB"/>
        </w:rPr>
        <w:t>S</w:t>
      </w:r>
      <w:r w:rsidRPr="00547B17">
        <w:rPr>
          <w:rFonts w:ascii="Arial" w:eastAsia="Times New Roman" w:hAnsi="Arial" w:cs="Arial"/>
          <w:i/>
          <w:iCs/>
          <w:lang w:eastAsia="en-GB"/>
        </w:rPr>
        <w:t xml:space="preserve">tudents in </w:t>
      </w:r>
      <w:r w:rsidR="00D93EBB" w:rsidRPr="00547B17">
        <w:rPr>
          <w:rFonts w:ascii="Arial" w:eastAsia="Times New Roman" w:hAnsi="Arial" w:cs="Arial"/>
          <w:i/>
          <w:iCs/>
          <w:lang w:eastAsia="en-GB"/>
        </w:rPr>
        <w:t>S</w:t>
      </w:r>
      <w:r w:rsidRPr="00547B17">
        <w:rPr>
          <w:rFonts w:ascii="Arial" w:eastAsia="Times New Roman" w:hAnsi="Arial" w:cs="Arial"/>
          <w:i/>
          <w:iCs/>
          <w:lang w:eastAsia="en-GB"/>
        </w:rPr>
        <w:t xml:space="preserve">econdary </w:t>
      </w:r>
      <w:r w:rsidR="00D93EBB" w:rsidRPr="00547B17">
        <w:rPr>
          <w:rFonts w:ascii="Arial" w:eastAsia="Times New Roman" w:hAnsi="Arial" w:cs="Arial"/>
          <w:i/>
          <w:iCs/>
          <w:lang w:eastAsia="en-GB"/>
        </w:rPr>
        <w:t>S</w:t>
      </w:r>
      <w:r w:rsidRPr="00547B17">
        <w:rPr>
          <w:rFonts w:ascii="Arial" w:eastAsia="Times New Roman" w:hAnsi="Arial" w:cs="Arial"/>
          <w:i/>
          <w:iCs/>
          <w:lang w:eastAsia="en-GB"/>
        </w:rPr>
        <w:t xml:space="preserve">chools: </w:t>
      </w:r>
      <w:r w:rsidR="00D93EBB" w:rsidRPr="00547B17">
        <w:rPr>
          <w:rFonts w:ascii="Arial" w:eastAsia="Times New Roman" w:hAnsi="Arial" w:cs="Arial"/>
          <w:i/>
          <w:iCs/>
          <w:lang w:eastAsia="en-GB"/>
        </w:rPr>
        <w:t>C</w:t>
      </w:r>
      <w:r w:rsidRPr="00547B17">
        <w:rPr>
          <w:rFonts w:ascii="Arial" w:eastAsia="Times New Roman" w:hAnsi="Arial" w:cs="Arial"/>
          <w:i/>
          <w:iCs/>
          <w:lang w:eastAsia="en-GB"/>
        </w:rPr>
        <w:t xml:space="preserve">ulture, </w:t>
      </w:r>
      <w:r w:rsidR="00D93EBB" w:rsidRPr="00547B17">
        <w:rPr>
          <w:rFonts w:ascii="Arial" w:eastAsia="Times New Roman" w:hAnsi="Arial" w:cs="Arial"/>
          <w:i/>
          <w:iCs/>
          <w:lang w:eastAsia="en-GB"/>
        </w:rPr>
        <w:t>I</w:t>
      </w:r>
      <w:r w:rsidRPr="00547B17">
        <w:rPr>
          <w:rFonts w:ascii="Arial" w:eastAsia="Times New Roman" w:hAnsi="Arial" w:cs="Arial"/>
          <w:i/>
          <w:iCs/>
          <w:lang w:eastAsia="en-GB"/>
        </w:rPr>
        <w:t xml:space="preserve">dentity and </w:t>
      </w:r>
      <w:r w:rsidR="00D93EBB" w:rsidRPr="00547B17">
        <w:rPr>
          <w:rFonts w:ascii="Arial" w:eastAsia="Times New Roman" w:hAnsi="Arial" w:cs="Arial"/>
          <w:i/>
          <w:iCs/>
          <w:lang w:eastAsia="en-GB"/>
        </w:rPr>
        <w:t>A</w:t>
      </w:r>
      <w:r w:rsidRPr="00547B17">
        <w:rPr>
          <w:rFonts w:ascii="Arial" w:eastAsia="Times New Roman" w:hAnsi="Arial" w:cs="Arial"/>
          <w:i/>
          <w:iCs/>
          <w:lang w:eastAsia="en-GB"/>
        </w:rPr>
        <w:t>chievement</w:t>
      </w:r>
      <w:r w:rsidR="00D93EBB" w:rsidRPr="00547B17">
        <w:rPr>
          <w:rFonts w:ascii="Arial" w:eastAsia="Times New Roman" w:hAnsi="Arial" w:cs="Arial"/>
          <w:i/>
          <w:iCs/>
          <w:lang w:eastAsia="en-GB"/>
        </w:rPr>
        <w:t>.</w:t>
      </w:r>
      <w:r w:rsidR="00D93EBB" w:rsidRPr="00547B17">
        <w:rPr>
          <w:rFonts w:ascii="Arial" w:eastAsia="Times New Roman" w:hAnsi="Arial" w:cs="Arial"/>
          <w:lang w:eastAsia="en-GB"/>
        </w:rPr>
        <w:t xml:space="preserve"> Stoke-on-Trent: Trentham.</w:t>
      </w:r>
    </w:p>
    <w:p w14:paraId="3F0A6899" w14:textId="1B5339D3" w:rsidR="007E72A6" w:rsidRPr="00547B17" w:rsidRDefault="007E72A6"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Fensham-Smith, A. (2014) </w:t>
      </w:r>
      <w:r w:rsidRPr="00547B17">
        <w:rPr>
          <w:rFonts w:ascii="Arial" w:eastAsia="Times New Roman" w:hAnsi="Arial" w:cs="Arial"/>
          <w:i/>
          <w:iCs/>
          <w:lang w:eastAsia="en-GB"/>
        </w:rPr>
        <w:t>Gypsy and Traveller Education: Engaging Gypsy and Traveller Families – A Research Report</w:t>
      </w:r>
      <w:r w:rsidRPr="00547B17">
        <w:rPr>
          <w:rFonts w:ascii="Arial" w:eastAsia="Times New Roman" w:hAnsi="Arial" w:cs="Arial"/>
          <w:lang w:eastAsia="en-GB"/>
        </w:rPr>
        <w:t>. Available at: https://dera.ioe.ac.uk/21443/1/141125-gypsy-traveller-education-engaging-families-en.pdf (Accessed: 21 February 2020)</w:t>
      </w:r>
      <w:r w:rsidR="00770E4C" w:rsidRPr="00547B17">
        <w:rPr>
          <w:rFonts w:ascii="Arial" w:eastAsia="Times New Roman" w:hAnsi="Arial" w:cs="Arial"/>
          <w:lang w:eastAsia="en-GB"/>
        </w:rPr>
        <w:t>.</w:t>
      </w:r>
    </w:p>
    <w:p w14:paraId="5BCF8934" w14:textId="33B0367A" w:rsidR="00532960" w:rsidRPr="00547B17" w:rsidRDefault="00861F85"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GOV.UK. (2020</w:t>
      </w:r>
      <w:r w:rsidR="00C12851" w:rsidRPr="00547B17">
        <w:rPr>
          <w:rFonts w:ascii="Arial" w:eastAsia="Times New Roman" w:hAnsi="Arial" w:cs="Arial"/>
          <w:lang w:eastAsia="en-GB"/>
        </w:rPr>
        <w:t>a</w:t>
      </w:r>
      <w:r w:rsidRPr="00547B17">
        <w:rPr>
          <w:rFonts w:ascii="Arial" w:eastAsia="Times New Roman" w:hAnsi="Arial" w:cs="Arial"/>
          <w:lang w:eastAsia="en-GB"/>
        </w:rPr>
        <w:t xml:space="preserve">) </w:t>
      </w:r>
      <w:r w:rsidRPr="00547B17">
        <w:rPr>
          <w:rFonts w:ascii="Arial" w:eastAsia="Times New Roman" w:hAnsi="Arial" w:cs="Arial"/>
          <w:i/>
          <w:iCs/>
          <w:lang w:eastAsia="en-GB"/>
        </w:rPr>
        <w:t>Ethnicity facts and figures.</w:t>
      </w:r>
      <w:r w:rsidRPr="00547B17">
        <w:rPr>
          <w:rFonts w:ascii="Arial" w:eastAsia="Times New Roman" w:hAnsi="Arial" w:cs="Arial"/>
          <w:lang w:eastAsia="en-GB"/>
        </w:rPr>
        <w:t xml:space="preserve"> Available at: https://www.ethnicity-facts-figures.service.gov.uk/ethnic-groups (Accessed:</w:t>
      </w:r>
      <w:r w:rsidR="002E5E7D" w:rsidRPr="00547B17">
        <w:rPr>
          <w:rFonts w:ascii="Arial" w:eastAsia="Times New Roman" w:hAnsi="Arial" w:cs="Arial"/>
          <w:lang w:eastAsia="en-GB"/>
        </w:rPr>
        <w:t xml:space="preserve"> </w:t>
      </w:r>
      <w:r w:rsidRPr="00547B17">
        <w:rPr>
          <w:rFonts w:ascii="Arial" w:eastAsia="Times New Roman" w:hAnsi="Arial" w:cs="Arial"/>
          <w:lang w:eastAsia="en-GB"/>
        </w:rPr>
        <w:t>19 February 2020)</w:t>
      </w:r>
      <w:r w:rsidR="002E5E7D" w:rsidRPr="00547B17">
        <w:rPr>
          <w:rFonts w:ascii="Arial" w:eastAsia="Times New Roman" w:hAnsi="Arial" w:cs="Arial"/>
          <w:lang w:eastAsia="en-GB"/>
        </w:rPr>
        <w:t>.</w:t>
      </w:r>
    </w:p>
    <w:p w14:paraId="0A26A56A" w14:textId="3B39DEE1" w:rsidR="00C12851" w:rsidRPr="00547B17" w:rsidRDefault="00C12851"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GOV.UK. (2020b) </w:t>
      </w:r>
      <w:r w:rsidR="00547B17" w:rsidRPr="00547B17">
        <w:rPr>
          <w:rFonts w:ascii="Arial" w:eastAsia="Times New Roman" w:hAnsi="Arial" w:cs="Arial"/>
          <w:i/>
          <w:iCs/>
          <w:lang w:eastAsia="en-GB"/>
        </w:rPr>
        <w:t>Ethnicity</w:t>
      </w:r>
      <w:r w:rsidRPr="00547B17">
        <w:rPr>
          <w:rFonts w:ascii="Arial" w:eastAsia="Times New Roman" w:hAnsi="Arial" w:cs="Arial"/>
          <w:i/>
          <w:iCs/>
          <w:lang w:eastAsia="en-GB"/>
        </w:rPr>
        <w:t xml:space="preserve"> facts and figures: Pupil exclusions</w:t>
      </w:r>
      <w:r w:rsidRPr="00547B17">
        <w:rPr>
          <w:rFonts w:ascii="Arial" w:eastAsia="Times New Roman" w:hAnsi="Arial" w:cs="Arial"/>
          <w:lang w:eastAsia="en-GB"/>
        </w:rPr>
        <w:t xml:space="preserve">. Available at: https://www.ethnicity-facts-figures.service.gov.uk/education-skills-and-training/absence-and-exclusions/pupil-exclusions/latest (Accessed: 21 February 2020). </w:t>
      </w:r>
    </w:p>
    <w:p w14:paraId="1BB7CDBB" w14:textId="60159D5F" w:rsidR="0060474D" w:rsidRPr="00547B17" w:rsidRDefault="0060474D"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GOV.UK. (2020c) </w:t>
      </w:r>
      <w:r w:rsidRPr="00547B17">
        <w:rPr>
          <w:rFonts w:ascii="Arial" w:eastAsia="Times New Roman" w:hAnsi="Arial" w:cs="Arial"/>
          <w:i/>
          <w:iCs/>
          <w:lang w:eastAsia="en-GB"/>
        </w:rPr>
        <w:t>Educating your child at home</w:t>
      </w:r>
      <w:r w:rsidRPr="00547B17">
        <w:rPr>
          <w:rFonts w:ascii="Arial" w:eastAsia="Times New Roman" w:hAnsi="Arial" w:cs="Arial"/>
          <w:lang w:eastAsia="en-GB"/>
        </w:rPr>
        <w:t xml:space="preserve">. Available at: https://www.gov.uk/home-education (Accessed: 23 February 2020). </w:t>
      </w:r>
    </w:p>
    <w:p w14:paraId="484AC29F" w14:textId="45525B91" w:rsidR="00D93EBB" w:rsidRPr="00547B17" w:rsidRDefault="002E5E7D"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 </w:t>
      </w:r>
      <w:r w:rsidR="00532960" w:rsidRPr="00547B17">
        <w:rPr>
          <w:rFonts w:ascii="Arial" w:eastAsia="Times New Roman" w:hAnsi="Arial" w:cs="Arial"/>
          <w:lang w:eastAsia="en-GB"/>
        </w:rPr>
        <w:t>Lloyd,</w:t>
      </w:r>
      <w:r w:rsidR="00770E4C" w:rsidRPr="00547B17">
        <w:rPr>
          <w:rFonts w:ascii="Arial" w:eastAsia="Times New Roman" w:hAnsi="Arial" w:cs="Arial"/>
          <w:lang w:eastAsia="en-GB"/>
        </w:rPr>
        <w:t xml:space="preserve"> </w:t>
      </w:r>
      <w:r w:rsidR="00532960" w:rsidRPr="00547B17">
        <w:rPr>
          <w:rFonts w:ascii="Arial" w:eastAsia="Times New Roman" w:hAnsi="Arial" w:cs="Arial"/>
          <w:lang w:eastAsia="en-GB"/>
        </w:rPr>
        <w:t>G</w:t>
      </w:r>
      <w:r w:rsidR="00770E4C" w:rsidRPr="00547B17">
        <w:rPr>
          <w:rFonts w:ascii="Arial" w:eastAsia="Times New Roman" w:hAnsi="Arial" w:cs="Arial"/>
          <w:lang w:eastAsia="en-GB"/>
        </w:rPr>
        <w:t xml:space="preserve">. </w:t>
      </w:r>
      <w:r w:rsidR="00532960" w:rsidRPr="00547B17">
        <w:rPr>
          <w:rFonts w:ascii="Arial" w:eastAsia="Times New Roman" w:hAnsi="Arial" w:cs="Arial"/>
          <w:lang w:eastAsia="en-GB"/>
        </w:rPr>
        <w:t>and Mc</w:t>
      </w:r>
      <w:r w:rsidR="00770E4C" w:rsidRPr="00547B17">
        <w:rPr>
          <w:rFonts w:ascii="Arial" w:eastAsia="Times New Roman" w:hAnsi="Arial" w:cs="Arial"/>
          <w:lang w:eastAsia="en-GB"/>
        </w:rPr>
        <w:t>C</w:t>
      </w:r>
      <w:r w:rsidR="00532960" w:rsidRPr="00547B17">
        <w:rPr>
          <w:rFonts w:ascii="Arial" w:eastAsia="Times New Roman" w:hAnsi="Arial" w:cs="Arial"/>
          <w:lang w:eastAsia="en-GB"/>
        </w:rPr>
        <w:t>luskey</w:t>
      </w:r>
      <w:r w:rsidR="00770E4C" w:rsidRPr="00547B17">
        <w:rPr>
          <w:rFonts w:ascii="Arial" w:eastAsia="Times New Roman" w:hAnsi="Arial" w:cs="Arial"/>
          <w:lang w:eastAsia="en-GB"/>
        </w:rPr>
        <w:t>, G</w:t>
      </w:r>
      <w:r w:rsidR="00532960" w:rsidRPr="00547B17">
        <w:rPr>
          <w:rFonts w:ascii="Arial" w:eastAsia="Times New Roman" w:hAnsi="Arial" w:cs="Arial"/>
          <w:lang w:eastAsia="en-GB"/>
        </w:rPr>
        <w:t>.</w:t>
      </w:r>
      <w:r w:rsidR="00770E4C" w:rsidRPr="00547B17">
        <w:rPr>
          <w:rFonts w:ascii="Arial" w:eastAsia="Times New Roman" w:hAnsi="Arial" w:cs="Arial"/>
          <w:lang w:eastAsia="en-GB"/>
        </w:rPr>
        <w:t xml:space="preserve"> (2008) </w:t>
      </w:r>
      <w:r w:rsidR="00532960" w:rsidRPr="00547B17">
        <w:rPr>
          <w:rFonts w:ascii="Arial" w:eastAsia="Times New Roman" w:hAnsi="Arial" w:cs="Arial"/>
          <w:i/>
          <w:iCs/>
          <w:lang w:eastAsia="en-GB"/>
        </w:rPr>
        <w:t xml:space="preserve">Education and Gypsies/Travellers: </w:t>
      </w:r>
      <w:r w:rsidR="00770E4C" w:rsidRPr="00547B17">
        <w:rPr>
          <w:rFonts w:ascii="Arial" w:eastAsia="Times New Roman" w:hAnsi="Arial" w:cs="Arial"/>
          <w:i/>
          <w:iCs/>
          <w:lang w:eastAsia="en-GB"/>
        </w:rPr>
        <w:t>‘</w:t>
      </w:r>
      <w:r w:rsidR="00532960" w:rsidRPr="00547B17">
        <w:rPr>
          <w:rFonts w:ascii="Arial" w:eastAsia="Times New Roman" w:hAnsi="Arial" w:cs="Arial"/>
          <w:i/>
          <w:iCs/>
          <w:lang w:eastAsia="en-GB"/>
        </w:rPr>
        <w:t>Contradictions and Significant Silences</w:t>
      </w:r>
      <w:r w:rsidR="00770E4C" w:rsidRPr="00547B17">
        <w:rPr>
          <w:rFonts w:ascii="Arial" w:eastAsia="Times New Roman" w:hAnsi="Arial" w:cs="Arial"/>
          <w:i/>
          <w:iCs/>
          <w:lang w:eastAsia="en-GB"/>
        </w:rPr>
        <w:t>’</w:t>
      </w:r>
      <w:r w:rsidR="00770E4C" w:rsidRPr="00547B17">
        <w:rPr>
          <w:rFonts w:ascii="Arial" w:eastAsia="Times New Roman" w:hAnsi="Arial" w:cs="Arial"/>
          <w:lang w:eastAsia="en-GB"/>
        </w:rPr>
        <w:t xml:space="preserve">, </w:t>
      </w:r>
      <w:r w:rsidR="00532960" w:rsidRPr="00547B17">
        <w:rPr>
          <w:rFonts w:ascii="Arial" w:eastAsia="Times New Roman" w:hAnsi="Arial" w:cs="Arial"/>
          <w:i/>
          <w:iCs/>
          <w:lang w:eastAsia="en-GB"/>
        </w:rPr>
        <w:t>International Journal of Inclusive Education</w:t>
      </w:r>
      <w:r w:rsidR="005B577C" w:rsidRPr="00547B17">
        <w:rPr>
          <w:rFonts w:ascii="Arial" w:eastAsia="Times New Roman" w:hAnsi="Arial" w:cs="Arial"/>
          <w:lang w:eastAsia="en-GB"/>
        </w:rPr>
        <w:t xml:space="preserve">, </w:t>
      </w:r>
      <w:r w:rsidR="00532960" w:rsidRPr="00547B17">
        <w:rPr>
          <w:rFonts w:ascii="Arial" w:eastAsia="Times New Roman" w:hAnsi="Arial" w:cs="Arial"/>
          <w:lang w:eastAsia="en-GB"/>
        </w:rPr>
        <w:t>12.4: 331-345.</w:t>
      </w:r>
      <w:r w:rsidR="005B577C" w:rsidRPr="00547B17">
        <w:rPr>
          <w:rFonts w:ascii="Arial" w:eastAsia="Times New Roman" w:hAnsi="Arial" w:cs="Arial"/>
          <w:lang w:eastAsia="en-GB"/>
        </w:rPr>
        <w:t xml:space="preserve"> </w:t>
      </w:r>
    </w:p>
    <w:p w14:paraId="6EDE32CB" w14:textId="038FA671" w:rsidR="002E5E7D" w:rsidRPr="00547B17" w:rsidRDefault="002E5E7D"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Minority Rights Group International. (2020) </w:t>
      </w:r>
      <w:r w:rsidRPr="00547B17">
        <w:rPr>
          <w:rFonts w:ascii="Arial" w:eastAsia="Times New Roman" w:hAnsi="Arial" w:cs="Arial"/>
          <w:i/>
          <w:iCs/>
          <w:lang w:eastAsia="en-GB"/>
        </w:rPr>
        <w:t>Roma/Gypsies/Travellers.</w:t>
      </w:r>
      <w:r w:rsidRPr="00547B17">
        <w:rPr>
          <w:rFonts w:ascii="Arial" w:eastAsia="Times New Roman" w:hAnsi="Arial" w:cs="Arial"/>
          <w:lang w:eastAsia="en-GB"/>
        </w:rPr>
        <w:t xml:space="preserve"> Available at: https://minorityrights.org/minorities/romagypsiestravellers/ (Accessed: 19 February 2020).</w:t>
      </w:r>
    </w:p>
    <w:p w14:paraId="38F0EB95" w14:textId="4AABBE4D" w:rsidR="00D93EBB" w:rsidRPr="00547B17" w:rsidRDefault="00D93EBB"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McDonagh, C. (2017) Racism against Travellers and Gypsies is still permissible – even in parliament. Available at: </w:t>
      </w:r>
      <w:r w:rsidRPr="00547B17">
        <w:rPr>
          <w:rFonts w:ascii="Arial" w:eastAsia="Times New Roman" w:hAnsi="Arial" w:cs="Arial"/>
          <w:lang w:eastAsia="en-GB"/>
        </w:rPr>
        <w:lastRenderedPageBreak/>
        <w:t>https://www.theguardian.com/commentisfree/2017/oct/11/racism-travellers-gypsies-parliament-mps-poll</w:t>
      </w:r>
      <w:r w:rsidRPr="00547B17">
        <w:rPr>
          <w:rFonts w:ascii="Arial" w:eastAsia="Times New Roman" w:hAnsi="Arial" w:cs="Arial"/>
          <w:lang w:eastAsia="en-GB"/>
        </w:rPr>
        <w:t xml:space="preserve"> (Accessed: </w:t>
      </w:r>
      <w:r w:rsidR="00547B17" w:rsidRPr="00547B17">
        <w:rPr>
          <w:rFonts w:ascii="Arial" w:eastAsia="Times New Roman" w:hAnsi="Arial" w:cs="Arial"/>
          <w:lang w:eastAsia="en-GB"/>
        </w:rPr>
        <w:t>20 February 2020).</w:t>
      </w:r>
    </w:p>
    <w:p w14:paraId="1D59E900" w14:textId="5D29CB1B" w:rsidR="00770E4C" w:rsidRPr="00547B17" w:rsidRDefault="00770E4C"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Myers, M. et al. (2010)</w:t>
      </w:r>
      <w:r w:rsidR="005B577C" w:rsidRPr="00547B17">
        <w:rPr>
          <w:rFonts w:ascii="Arial" w:eastAsia="Times New Roman" w:hAnsi="Arial" w:cs="Arial"/>
          <w:lang w:eastAsia="en-GB"/>
        </w:rPr>
        <w:t xml:space="preserve"> </w:t>
      </w:r>
      <w:r w:rsidR="005B577C" w:rsidRPr="00547B17">
        <w:rPr>
          <w:rFonts w:ascii="Arial" w:eastAsia="Times New Roman" w:hAnsi="Arial" w:cs="Arial"/>
          <w:i/>
          <w:iCs/>
          <w:lang w:eastAsia="en-GB"/>
        </w:rPr>
        <w:t>‘At the crossroads: Gypsy and Traveller parents’ perceptions of education, protection and social change’, Race, Ethnicity and Education</w:t>
      </w:r>
      <w:r w:rsidR="005B577C" w:rsidRPr="00547B17">
        <w:rPr>
          <w:rFonts w:ascii="Arial" w:eastAsia="Times New Roman" w:hAnsi="Arial" w:cs="Arial"/>
          <w:lang w:eastAsia="en-GB"/>
        </w:rPr>
        <w:t>, 13:4, 533-548.</w:t>
      </w:r>
      <w:r w:rsidRPr="00547B17">
        <w:rPr>
          <w:rFonts w:ascii="Arial" w:eastAsia="Times New Roman" w:hAnsi="Arial" w:cs="Arial"/>
          <w:lang w:eastAsia="en-GB"/>
        </w:rPr>
        <w:t xml:space="preserve"> </w:t>
      </w:r>
    </w:p>
    <w:p w14:paraId="3E6801F1" w14:textId="5BA7D8F1" w:rsidR="00111B32" w:rsidRPr="00547B17" w:rsidRDefault="00111B32"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Office of National Statistics. (2014) </w:t>
      </w:r>
      <w:r w:rsidRPr="00547B17">
        <w:rPr>
          <w:rFonts w:ascii="Arial" w:eastAsia="Times New Roman" w:hAnsi="Arial" w:cs="Arial"/>
          <w:i/>
          <w:iCs/>
          <w:lang w:eastAsia="en-GB"/>
        </w:rPr>
        <w:t>Latest Census analysis looks at how Gypsy or Irish Travellers live in England and Wales</w:t>
      </w:r>
      <w:r w:rsidRPr="00547B17">
        <w:rPr>
          <w:rFonts w:ascii="Arial" w:eastAsia="Times New Roman" w:hAnsi="Arial" w:cs="Arial"/>
          <w:lang w:eastAsia="en-GB"/>
        </w:rPr>
        <w:t>. Available at:</w:t>
      </w:r>
      <w:r w:rsidRPr="00547B17">
        <w:rPr>
          <w:rFonts w:ascii="Arial" w:hAnsi="Arial" w:cs="Arial"/>
        </w:rPr>
        <w:t xml:space="preserve"> </w:t>
      </w:r>
      <w:r w:rsidRPr="00547B17">
        <w:rPr>
          <w:rFonts w:ascii="Arial" w:eastAsia="Times New Roman" w:hAnsi="Arial" w:cs="Arial"/>
          <w:lang w:eastAsia="en-GB"/>
        </w:rPr>
        <w:t xml:space="preserve">https://webarchive.nationalarchives.gov.uk/20160105215130/http://www.ons.gov.uk/ons/rel/census/2011-census-analysis/what-does-the-2011-census-tell-us-about-the-characteristics-of-gypsy-or-irish-travellers-in-england-and-wales-/sty-gypsy-or-irish-travellers.html (Accessed: 19 February 2020).  </w:t>
      </w:r>
    </w:p>
    <w:p w14:paraId="513A6C2B" w14:textId="79C158BC" w:rsidR="00465739" w:rsidRPr="00547B17" w:rsidRDefault="00465739"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Travellers Times. (2016) </w:t>
      </w:r>
      <w:r w:rsidRPr="00547B17">
        <w:rPr>
          <w:rFonts w:ascii="Arial" w:eastAsia="Times New Roman" w:hAnsi="Arial" w:cs="Arial"/>
          <w:i/>
          <w:iCs/>
          <w:lang w:eastAsia="en-GB"/>
        </w:rPr>
        <w:t>‘Damning’ new report on Traveller school exclusions</w:t>
      </w:r>
      <w:r w:rsidRPr="00547B17">
        <w:rPr>
          <w:rFonts w:ascii="Arial" w:eastAsia="Times New Roman" w:hAnsi="Arial" w:cs="Arial"/>
          <w:lang w:eastAsia="en-GB"/>
        </w:rPr>
        <w:t>. Available at:</w:t>
      </w:r>
      <w:r w:rsidRPr="00547B17">
        <w:rPr>
          <w:rFonts w:ascii="Arial" w:hAnsi="Arial" w:cs="Arial"/>
        </w:rPr>
        <w:t xml:space="preserve"> </w:t>
      </w:r>
      <w:r w:rsidRPr="00547B17">
        <w:rPr>
          <w:rFonts w:ascii="Arial" w:eastAsia="Times New Roman" w:hAnsi="Arial" w:cs="Arial"/>
          <w:lang w:eastAsia="en-GB"/>
        </w:rPr>
        <w:t>https://www.travellerstimes.org.uk/news/2016/04/damning-new-report-traveller-school-exclusions (Accessed</w:t>
      </w:r>
      <w:r w:rsidR="00770E4C" w:rsidRPr="00547B17">
        <w:rPr>
          <w:rFonts w:ascii="Arial" w:eastAsia="Times New Roman" w:hAnsi="Arial" w:cs="Arial"/>
          <w:lang w:eastAsia="en-GB"/>
        </w:rPr>
        <w:t>:</w:t>
      </w:r>
      <w:r w:rsidRPr="00547B17">
        <w:rPr>
          <w:rFonts w:ascii="Arial" w:eastAsia="Times New Roman" w:hAnsi="Arial" w:cs="Arial"/>
          <w:lang w:eastAsia="en-GB"/>
        </w:rPr>
        <w:t xml:space="preserve"> 21 February 2020)</w:t>
      </w:r>
      <w:r w:rsidR="00CD3F5E" w:rsidRPr="00547B17">
        <w:rPr>
          <w:rFonts w:ascii="Arial" w:eastAsia="Times New Roman" w:hAnsi="Arial" w:cs="Arial"/>
          <w:lang w:eastAsia="en-GB"/>
        </w:rPr>
        <w:t>.</w:t>
      </w:r>
    </w:p>
    <w:p w14:paraId="77F8257E" w14:textId="09762A7F" w:rsidR="00FB607D" w:rsidRPr="00547B17" w:rsidRDefault="00FB607D" w:rsidP="00E33B18">
      <w:pPr>
        <w:spacing w:after="100" w:afterAutospacing="1"/>
        <w:outlineLvl w:val="2"/>
        <w:rPr>
          <w:rFonts w:ascii="Arial" w:eastAsia="Times New Roman" w:hAnsi="Arial" w:cs="Arial"/>
          <w:lang w:eastAsia="en-GB"/>
        </w:rPr>
      </w:pPr>
      <w:r w:rsidRPr="00547B17">
        <w:rPr>
          <w:rFonts w:ascii="Arial" w:eastAsia="Times New Roman" w:hAnsi="Arial" w:cs="Arial"/>
          <w:lang w:eastAsia="en-GB"/>
        </w:rPr>
        <w:t xml:space="preserve">UK Parliament. (2019) </w:t>
      </w:r>
      <w:r w:rsidRPr="00547B17">
        <w:rPr>
          <w:rFonts w:ascii="Arial" w:eastAsia="Times New Roman" w:hAnsi="Arial" w:cs="Arial"/>
          <w:i/>
          <w:iCs/>
          <w:lang w:eastAsia="en-GB"/>
        </w:rPr>
        <w:t>Tackling inequalities face by Gypsy, Roma and Traveller communities</w:t>
      </w:r>
      <w:r w:rsidRPr="00547B17">
        <w:rPr>
          <w:rFonts w:ascii="Arial" w:eastAsia="Times New Roman" w:hAnsi="Arial" w:cs="Arial"/>
          <w:lang w:eastAsia="en-GB"/>
        </w:rPr>
        <w:t>. Available at:</w:t>
      </w:r>
      <w:r w:rsidRPr="00547B17">
        <w:rPr>
          <w:rFonts w:ascii="Arial" w:hAnsi="Arial" w:cs="Arial"/>
        </w:rPr>
        <w:t xml:space="preserve"> </w:t>
      </w:r>
      <w:r w:rsidRPr="00547B17">
        <w:rPr>
          <w:rFonts w:ascii="Arial" w:eastAsia="Times New Roman" w:hAnsi="Arial" w:cs="Arial"/>
          <w:lang w:eastAsia="en-GB"/>
        </w:rPr>
        <w:t>https://publications.parliament.uk/pa/cm201719/cmselect/cmwomeq/360/full-report.html#heading-9 (Accessed: 21 February 2019)</w:t>
      </w:r>
      <w:r w:rsidR="00CD3F5E" w:rsidRPr="00547B17">
        <w:rPr>
          <w:rFonts w:ascii="Arial" w:eastAsia="Times New Roman" w:hAnsi="Arial" w:cs="Arial"/>
          <w:lang w:eastAsia="en-GB"/>
        </w:rPr>
        <w:t>.</w:t>
      </w:r>
      <w:r w:rsidRPr="00547B17">
        <w:rPr>
          <w:rFonts w:ascii="Arial" w:eastAsia="Times New Roman" w:hAnsi="Arial" w:cs="Arial"/>
          <w:lang w:eastAsia="en-GB"/>
        </w:rPr>
        <w:t xml:space="preserve"> </w:t>
      </w:r>
    </w:p>
    <w:p w14:paraId="2E0DAC80" w14:textId="77777777" w:rsidR="00CD3F5E" w:rsidRPr="00547B17" w:rsidRDefault="00CD3F5E" w:rsidP="00CD3F5E">
      <w:pPr>
        <w:spacing w:after="100" w:afterAutospacing="1"/>
        <w:outlineLvl w:val="2"/>
        <w:rPr>
          <w:rFonts w:ascii="Arial" w:hAnsi="Arial" w:cs="Arial"/>
        </w:rPr>
      </w:pPr>
      <w:r w:rsidRPr="00547B17">
        <w:rPr>
          <w:rFonts w:ascii="Arial" w:hAnsi="Arial" w:cs="Arial"/>
        </w:rPr>
        <w:t xml:space="preserve">Welsh Assembly Government. (2004) </w:t>
      </w:r>
      <w:r w:rsidRPr="00547B17">
        <w:rPr>
          <w:rFonts w:ascii="Arial" w:hAnsi="Arial" w:cs="Arial"/>
          <w:i/>
          <w:iCs/>
        </w:rPr>
        <w:t xml:space="preserve">Learning Pathways 14 -19 Guidance. </w:t>
      </w:r>
      <w:r w:rsidRPr="00547B17">
        <w:rPr>
          <w:rFonts w:ascii="Arial" w:hAnsi="Arial" w:cs="Arial"/>
        </w:rPr>
        <w:t>Available at: https://hwb.gov.wales/storage/47f535b2-72df-4b67-a8e1-f8b7b7c24322/learning-pathways-14-19-guidance.pdf (Accessed: 23 February 2020).</w:t>
      </w:r>
    </w:p>
    <w:p w14:paraId="5D9F6C36" w14:textId="77777777" w:rsidR="00CD3F5E" w:rsidRPr="00547B17" w:rsidRDefault="00CD3F5E" w:rsidP="00CD3F5E">
      <w:pPr>
        <w:spacing w:after="100" w:afterAutospacing="1"/>
        <w:outlineLvl w:val="2"/>
        <w:rPr>
          <w:rFonts w:ascii="Arial" w:hAnsi="Arial" w:cs="Arial"/>
        </w:rPr>
      </w:pPr>
      <w:r w:rsidRPr="00547B17">
        <w:rPr>
          <w:rFonts w:ascii="Arial" w:hAnsi="Arial" w:cs="Arial"/>
        </w:rPr>
        <w:t xml:space="preserve">Welsh Assembly Government. (2008) </w:t>
      </w:r>
      <w:r w:rsidRPr="00547B17">
        <w:rPr>
          <w:rFonts w:ascii="Arial" w:hAnsi="Arial" w:cs="Arial"/>
          <w:i/>
          <w:iCs/>
        </w:rPr>
        <w:t>Moving Forward – Gypsy Traveller Education.</w:t>
      </w:r>
      <w:r w:rsidRPr="00547B17">
        <w:rPr>
          <w:rFonts w:ascii="Arial" w:hAnsi="Arial" w:cs="Arial"/>
        </w:rPr>
        <w:t xml:space="preserve"> Available at: https://gov.wales/sites/default/files/publications/2018-11/moving-forward-gypsy-traveller-education.pdf (Accessed: 23 February 2020).</w:t>
      </w:r>
    </w:p>
    <w:p w14:paraId="154909E7" w14:textId="77777777" w:rsidR="00CD3F5E" w:rsidRPr="002E5E7D" w:rsidRDefault="00CD3F5E" w:rsidP="00E33B18">
      <w:pPr>
        <w:spacing w:after="100" w:afterAutospacing="1"/>
        <w:outlineLvl w:val="2"/>
        <w:rPr>
          <w:rFonts w:ascii="Helvetica Neue" w:eastAsia="Times New Roman" w:hAnsi="Helvetica Neue" w:cs="Times New Roman"/>
          <w:color w:val="373A3C"/>
          <w:lang w:eastAsia="en-GB"/>
        </w:rPr>
      </w:pPr>
    </w:p>
    <w:p w14:paraId="3D9FB36A" w14:textId="63E8559E" w:rsidR="00E33B18" w:rsidRPr="00E33B18" w:rsidRDefault="00E33B18" w:rsidP="00E33B18">
      <w:pPr>
        <w:rPr>
          <w:rFonts w:ascii="Arial" w:hAnsi="Arial" w:cs="Arial"/>
        </w:rPr>
      </w:pPr>
    </w:p>
    <w:p w14:paraId="75BD54ED" w14:textId="7B700CF1" w:rsidR="00E33B18" w:rsidRDefault="00E33B18" w:rsidP="00E33B18">
      <w:pPr>
        <w:jc w:val="center"/>
        <w:rPr>
          <w:rFonts w:ascii="Arial" w:hAnsi="Arial" w:cs="Arial"/>
          <w:b/>
          <w:bCs/>
          <w:u w:val="single"/>
        </w:rPr>
      </w:pPr>
    </w:p>
    <w:p w14:paraId="14AD7BB4" w14:textId="77777777" w:rsidR="00E33B18" w:rsidRPr="00E33B18" w:rsidRDefault="00E33B18" w:rsidP="00E33B18">
      <w:pPr>
        <w:rPr>
          <w:rFonts w:ascii="Arial" w:hAnsi="Arial" w:cs="Arial"/>
        </w:rPr>
      </w:pPr>
    </w:p>
    <w:sectPr w:rsidR="00E33B18" w:rsidRPr="00E33B18" w:rsidSect="00466FD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B18"/>
    <w:rsid w:val="000556EB"/>
    <w:rsid w:val="000813E8"/>
    <w:rsid w:val="000937A5"/>
    <w:rsid w:val="000972D5"/>
    <w:rsid w:val="000C1781"/>
    <w:rsid w:val="000D5C0A"/>
    <w:rsid w:val="00111B32"/>
    <w:rsid w:val="001239F8"/>
    <w:rsid w:val="00132968"/>
    <w:rsid w:val="00210127"/>
    <w:rsid w:val="00261463"/>
    <w:rsid w:val="002811FB"/>
    <w:rsid w:val="002E10A0"/>
    <w:rsid w:val="002E5E7D"/>
    <w:rsid w:val="0031499C"/>
    <w:rsid w:val="00386113"/>
    <w:rsid w:val="003A4007"/>
    <w:rsid w:val="003C4613"/>
    <w:rsid w:val="003D715D"/>
    <w:rsid w:val="003E415C"/>
    <w:rsid w:val="00444196"/>
    <w:rsid w:val="004601C5"/>
    <w:rsid w:val="00465739"/>
    <w:rsid w:val="00466FDC"/>
    <w:rsid w:val="004725A5"/>
    <w:rsid w:val="00485927"/>
    <w:rsid w:val="004974BA"/>
    <w:rsid w:val="004A4235"/>
    <w:rsid w:val="004A493A"/>
    <w:rsid w:val="00532960"/>
    <w:rsid w:val="005362E3"/>
    <w:rsid w:val="00547B17"/>
    <w:rsid w:val="005750C7"/>
    <w:rsid w:val="00576395"/>
    <w:rsid w:val="005A17C8"/>
    <w:rsid w:val="005A6F11"/>
    <w:rsid w:val="005B577C"/>
    <w:rsid w:val="005B791E"/>
    <w:rsid w:val="005E1FDA"/>
    <w:rsid w:val="005F3BF9"/>
    <w:rsid w:val="0060474D"/>
    <w:rsid w:val="00663269"/>
    <w:rsid w:val="00693BF1"/>
    <w:rsid w:val="00734BBF"/>
    <w:rsid w:val="00756C94"/>
    <w:rsid w:val="00770E4C"/>
    <w:rsid w:val="007E63B3"/>
    <w:rsid w:val="007E72A6"/>
    <w:rsid w:val="00861F85"/>
    <w:rsid w:val="008D0F7E"/>
    <w:rsid w:val="009005D3"/>
    <w:rsid w:val="0091071E"/>
    <w:rsid w:val="0098767C"/>
    <w:rsid w:val="00993F22"/>
    <w:rsid w:val="00A02DC5"/>
    <w:rsid w:val="00A10012"/>
    <w:rsid w:val="00A956F8"/>
    <w:rsid w:val="00B97717"/>
    <w:rsid w:val="00BA224E"/>
    <w:rsid w:val="00BE5FD1"/>
    <w:rsid w:val="00BF3870"/>
    <w:rsid w:val="00C011FB"/>
    <w:rsid w:val="00C12851"/>
    <w:rsid w:val="00C1607F"/>
    <w:rsid w:val="00C254EF"/>
    <w:rsid w:val="00C4634C"/>
    <w:rsid w:val="00C73E7E"/>
    <w:rsid w:val="00CD3F5E"/>
    <w:rsid w:val="00CF6B1C"/>
    <w:rsid w:val="00D00CB4"/>
    <w:rsid w:val="00D14A81"/>
    <w:rsid w:val="00D21D06"/>
    <w:rsid w:val="00D60264"/>
    <w:rsid w:val="00D80049"/>
    <w:rsid w:val="00D93EBB"/>
    <w:rsid w:val="00DA772F"/>
    <w:rsid w:val="00DB1305"/>
    <w:rsid w:val="00DD041B"/>
    <w:rsid w:val="00E33B18"/>
    <w:rsid w:val="00E55849"/>
    <w:rsid w:val="00E9369F"/>
    <w:rsid w:val="00F012DB"/>
    <w:rsid w:val="00F261BE"/>
    <w:rsid w:val="00F5285D"/>
    <w:rsid w:val="00F67A27"/>
    <w:rsid w:val="00F7532C"/>
    <w:rsid w:val="00FB607D"/>
    <w:rsid w:val="00FD7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C7800B"/>
  <w15:chartTrackingRefBased/>
  <w15:docId w15:val="{DE0C3C4A-D55D-E645-99CE-0023DE613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3B18"/>
    <w:rPr>
      <w:color w:val="0563C1" w:themeColor="hyperlink"/>
      <w:u w:val="single"/>
    </w:rPr>
  </w:style>
  <w:style w:type="character" w:styleId="UnresolvedMention">
    <w:name w:val="Unresolved Mention"/>
    <w:basedOn w:val="DefaultParagraphFont"/>
    <w:uiPriority w:val="99"/>
    <w:semiHidden/>
    <w:unhideWhenUsed/>
    <w:rsid w:val="00E33B18"/>
    <w:rPr>
      <w:color w:val="605E5C"/>
      <w:shd w:val="clear" w:color="auto" w:fill="E1DFDD"/>
    </w:rPr>
  </w:style>
  <w:style w:type="paragraph" w:styleId="NormalWeb">
    <w:name w:val="Normal (Web)"/>
    <w:basedOn w:val="Normal"/>
    <w:uiPriority w:val="99"/>
    <w:semiHidden/>
    <w:unhideWhenUsed/>
    <w:rsid w:val="00693BF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0222393">
      <w:bodyDiv w:val="1"/>
      <w:marLeft w:val="0"/>
      <w:marRight w:val="0"/>
      <w:marTop w:val="0"/>
      <w:marBottom w:val="0"/>
      <w:divBdr>
        <w:top w:val="none" w:sz="0" w:space="0" w:color="auto"/>
        <w:left w:val="none" w:sz="0" w:space="0" w:color="auto"/>
        <w:bottom w:val="none" w:sz="0" w:space="0" w:color="auto"/>
        <w:right w:val="none" w:sz="0" w:space="0" w:color="auto"/>
      </w:divBdr>
      <w:divsChild>
        <w:div w:id="379475620">
          <w:marLeft w:val="0"/>
          <w:marRight w:val="0"/>
          <w:marTop w:val="0"/>
          <w:marBottom w:val="0"/>
          <w:divBdr>
            <w:top w:val="none" w:sz="0" w:space="0" w:color="auto"/>
            <w:left w:val="none" w:sz="0" w:space="0" w:color="auto"/>
            <w:bottom w:val="none" w:sz="0" w:space="0" w:color="auto"/>
            <w:right w:val="none" w:sz="0" w:space="0" w:color="auto"/>
          </w:divBdr>
          <w:divsChild>
            <w:div w:id="570432311">
              <w:marLeft w:val="0"/>
              <w:marRight w:val="0"/>
              <w:marTop w:val="0"/>
              <w:marBottom w:val="0"/>
              <w:divBdr>
                <w:top w:val="none" w:sz="0" w:space="0" w:color="auto"/>
                <w:left w:val="none" w:sz="0" w:space="0" w:color="auto"/>
                <w:bottom w:val="none" w:sz="0" w:space="0" w:color="auto"/>
                <w:right w:val="none" w:sz="0" w:space="0" w:color="auto"/>
              </w:divBdr>
              <w:divsChild>
                <w:div w:id="1260676251">
                  <w:marLeft w:val="0"/>
                  <w:marRight w:val="0"/>
                  <w:marTop w:val="0"/>
                  <w:marBottom w:val="0"/>
                  <w:divBdr>
                    <w:top w:val="none" w:sz="0" w:space="0" w:color="auto"/>
                    <w:left w:val="none" w:sz="0" w:space="0" w:color="auto"/>
                    <w:bottom w:val="none" w:sz="0" w:space="0" w:color="auto"/>
                    <w:right w:val="none" w:sz="0" w:space="0" w:color="auto"/>
                  </w:divBdr>
                  <w:divsChild>
                    <w:div w:id="135452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542557">
      <w:bodyDiv w:val="1"/>
      <w:marLeft w:val="0"/>
      <w:marRight w:val="0"/>
      <w:marTop w:val="0"/>
      <w:marBottom w:val="0"/>
      <w:divBdr>
        <w:top w:val="none" w:sz="0" w:space="0" w:color="auto"/>
        <w:left w:val="none" w:sz="0" w:space="0" w:color="auto"/>
        <w:bottom w:val="none" w:sz="0" w:space="0" w:color="auto"/>
        <w:right w:val="none" w:sz="0" w:space="0" w:color="auto"/>
      </w:divBdr>
      <w:divsChild>
        <w:div w:id="1382709900">
          <w:marLeft w:val="0"/>
          <w:marRight w:val="0"/>
          <w:marTop w:val="0"/>
          <w:marBottom w:val="0"/>
          <w:divBdr>
            <w:top w:val="none" w:sz="0" w:space="0" w:color="auto"/>
            <w:left w:val="none" w:sz="0" w:space="0" w:color="auto"/>
            <w:bottom w:val="none" w:sz="0" w:space="0" w:color="auto"/>
            <w:right w:val="none" w:sz="0" w:space="0" w:color="auto"/>
          </w:divBdr>
          <w:divsChild>
            <w:div w:id="1061831440">
              <w:marLeft w:val="0"/>
              <w:marRight w:val="0"/>
              <w:marTop w:val="0"/>
              <w:marBottom w:val="0"/>
              <w:divBdr>
                <w:top w:val="none" w:sz="0" w:space="0" w:color="auto"/>
                <w:left w:val="none" w:sz="0" w:space="0" w:color="auto"/>
                <w:bottom w:val="none" w:sz="0" w:space="0" w:color="auto"/>
                <w:right w:val="none" w:sz="0" w:space="0" w:color="auto"/>
              </w:divBdr>
              <w:divsChild>
                <w:div w:id="1326325347">
                  <w:marLeft w:val="0"/>
                  <w:marRight w:val="0"/>
                  <w:marTop w:val="0"/>
                  <w:marBottom w:val="0"/>
                  <w:divBdr>
                    <w:top w:val="none" w:sz="0" w:space="0" w:color="auto"/>
                    <w:left w:val="none" w:sz="0" w:space="0" w:color="auto"/>
                    <w:bottom w:val="none" w:sz="0" w:space="0" w:color="auto"/>
                    <w:right w:val="none" w:sz="0" w:space="0" w:color="auto"/>
                  </w:divBdr>
                  <w:divsChild>
                    <w:div w:id="73901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2</cp:revision>
  <dcterms:created xsi:type="dcterms:W3CDTF">2020-02-24T23:44:00Z</dcterms:created>
  <dcterms:modified xsi:type="dcterms:W3CDTF">2020-02-24T23:44:00Z</dcterms:modified>
</cp:coreProperties>
</file>