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4E059D" w14:textId="77777777" w:rsidR="00495DF6" w:rsidRDefault="00495DF6" w:rsidP="002B5D6A">
      <w:pPr>
        <w:pStyle w:val="Title"/>
      </w:pPr>
    </w:p>
    <w:p w14:paraId="53A8C13B" w14:textId="77777777" w:rsidR="00495DF6" w:rsidRDefault="00495DF6" w:rsidP="002B5D6A">
      <w:pPr>
        <w:pStyle w:val="Title"/>
      </w:pPr>
    </w:p>
    <w:p w14:paraId="6FD09E60" w14:textId="77777777" w:rsidR="00495DF6" w:rsidRDefault="00495DF6" w:rsidP="002B5D6A">
      <w:pPr>
        <w:pStyle w:val="Title"/>
      </w:pPr>
    </w:p>
    <w:p w14:paraId="32B73D96" w14:textId="77777777" w:rsidR="00495DF6" w:rsidRDefault="00495DF6" w:rsidP="002B5D6A">
      <w:pPr>
        <w:pStyle w:val="Title"/>
      </w:pPr>
    </w:p>
    <w:p w14:paraId="528B54D6" w14:textId="77777777" w:rsidR="00495DF6" w:rsidRDefault="00495DF6" w:rsidP="002B5D6A">
      <w:pPr>
        <w:pStyle w:val="Title"/>
      </w:pPr>
    </w:p>
    <w:p w14:paraId="254854F6" w14:textId="3AC27EE8" w:rsidR="002B5D6A" w:rsidRDefault="002B5D6A" w:rsidP="002B5D6A">
      <w:pPr>
        <w:pStyle w:val="Title"/>
      </w:pPr>
      <w:r>
        <w:t>Assignment One</w:t>
      </w:r>
    </w:p>
    <w:p w14:paraId="6B592224" w14:textId="5F3C3EF6" w:rsidR="002B5D6A" w:rsidRDefault="002B5D6A" w:rsidP="002B5D6A">
      <w:pPr>
        <w:pStyle w:val="Title"/>
      </w:pPr>
      <w:r>
        <w:t>Conference Research Paper</w:t>
      </w:r>
    </w:p>
    <w:p w14:paraId="3178DBD4" w14:textId="77777777" w:rsidR="002B5D6A" w:rsidRDefault="002B5D6A" w:rsidP="002B5D6A"/>
    <w:p w14:paraId="795EA088" w14:textId="77777777" w:rsidR="002B5D6A" w:rsidRDefault="002B5D6A" w:rsidP="002B5D6A"/>
    <w:p w14:paraId="73D95B09" w14:textId="77777777" w:rsidR="002B5D6A" w:rsidRDefault="002B5D6A" w:rsidP="002B5D6A"/>
    <w:p w14:paraId="6417D3A1" w14:textId="77777777" w:rsidR="002B5D6A" w:rsidRDefault="002B5D6A" w:rsidP="002B5D6A"/>
    <w:p w14:paraId="127E3E65" w14:textId="77777777" w:rsidR="002B5D6A" w:rsidRDefault="002B5D6A" w:rsidP="002B5D6A"/>
    <w:p w14:paraId="5757E5EB" w14:textId="7B7D53A8" w:rsidR="002B5D6A" w:rsidRDefault="00A6382D" w:rsidP="00A6382D">
      <w:pPr>
        <w:pStyle w:val="Title"/>
        <w:rPr>
          <w:b w:val="0"/>
          <w:bCs/>
          <w:sz w:val="32"/>
          <w:szCs w:val="32"/>
        </w:rPr>
      </w:pPr>
      <w:r>
        <w:rPr>
          <w:b w:val="0"/>
          <w:bCs/>
          <w:sz w:val="32"/>
          <w:szCs w:val="32"/>
        </w:rPr>
        <w:t>Module: BMIH6001 Contemporary Themes in the Hotel and Hospitality Sector</w:t>
      </w:r>
    </w:p>
    <w:p w14:paraId="560E06B5" w14:textId="77777777" w:rsidR="00A6382D" w:rsidRDefault="00A6382D" w:rsidP="002B5D6A">
      <w:pPr>
        <w:pStyle w:val="Title"/>
        <w:rPr>
          <w:b w:val="0"/>
          <w:bCs/>
          <w:sz w:val="32"/>
          <w:szCs w:val="32"/>
        </w:rPr>
      </w:pPr>
    </w:p>
    <w:p w14:paraId="70982C0A" w14:textId="1B639313" w:rsidR="002B5D6A" w:rsidRDefault="002B5D6A" w:rsidP="002B5D6A">
      <w:pPr>
        <w:pStyle w:val="Title"/>
        <w:rPr>
          <w:b w:val="0"/>
          <w:bCs/>
          <w:sz w:val="32"/>
          <w:szCs w:val="32"/>
        </w:rPr>
      </w:pPr>
      <w:r>
        <w:rPr>
          <w:b w:val="0"/>
          <w:bCs/>
          <w:sz w:val="32"/>
          <w:szCs w:val="32"/>
        </w:rPr>
        <w:t>Student: Candelaria Stevenson</w:t>
      </w:r>
    </w:p>
    <w:p w14:paraId="5D12B83D" w14:textId="174CE185" w:rsidR="002B5D6A" w:rsidRPr="002B5D6A" w:rsidRDefault="002B5D6A" w:rsidP="002B5D6A">
      <w:pPr>
        <w:jc w:val="center"/>
        <w:rPr>
          <w:sz w:val="32"/>
          <w:szCs w:val="32"/>
        </w:rPr>
      </w:pPr>
      <w:r>
        <w:rPr>
          <w:sz w:val="32"/>
          <w:szCs w:val="32"/>
        </w:rPr>
        <w:t>Student ID: 2123564</w:t>
      </w:r>
    </w:p>
    <w:p w14:paraId="5B46258F" w14:textId="0FA33F4A" w:rsidR="00FA4142" w:rsidRPr="00FA4142" w:rsidRDefault="002B5D6A" w:rsidP="00FA4142">
      <w:pPr>
        <w:jc w:val="center"/>
        <w:rPr>
          <w:sz w:val="32"/>
          <w:szCs w:val="32"/>
        </w:rPr>
        <w:sectPr w:rsidR="00FA4142" w:rsidRPr="00FA4142" w:rsidSect="00823878">
          <w:pgSz w:w="11906" w:h="16838" w:code="9"/>
          <w:pgMar w:top="1440" w:right="1440" w:bottom="1440" w:left="1440" w:header="720" w:footer="720" w:gutter="0"/>
          <w:cols w:space="720"/>
          <w:docGrid w:linePitch="360"/>
        </w:sectPr>
      </w:pPr>
      <w:r>
        <w:rPr>
          <w:sz w:val="32"/>
          <w:szCs w:val="32"/>
        </w:rPr>
        <w:t xml:space="preserve">Lecturer: Dr Ernest B </w:t>
      </w:r>
      <w:proofErr w:type="spellStart"/>
      <w:r>
        <w:rPr>
          <w:sz w:val="32"/>
          <w:szCs w:val="32"/>
        </w:rPr>
        <w:t>Wave</w:t>
      </w:r>
      <w:r w:rsidR="00823878">
        <w:rPr>
          <w:sz w:val="32"/>
          <w:szCs w:val="32"/>
        </w:rPr>
        <w:t>i</w:t>
      </w:r>
      <w:proofErr w:type="spellEnd"/>
    </w:p>
    <w:p w14:paraId="056CB76B" w14:textId="77777777" w:rsidR="00F74C1B" w:rsidRDefault="00F74C1B" w:rsidP="00823878">
      <w:pPr>
        <w:rPr>
          <w:sz w:val="28"/>
        </w:rPr>
      </w:pPr>
    </w:p>
    <w:p w14:paraId="1CA909E5" w14:textId="77777777" w:rsidR="002B5D6A" w:rsidRDefault="002B5D6A" w:rsidP="002B5D6A">
      <w:pPr>
        <w:tabs>
          <w:tab w:val="center" w:pos="4680"/>
          <w:tab w:val="left" w:pos="5925"/>
        </w:tabs>
        <w:jc w:val="left"/>
        <w:rPr>
          <w:b/>
          <w:bCs/>
          <w:sz w:val="28"/>
        </w:rPr>
      </w:pPr>
    </w:p>
    <w:p w14:paraId="37105A06" w14:textId="77777777" w:rsidR="00112323" w:rsidRDefault="00112323" w:rsidP="002B5D6A">
      <w:pPr>
        <w:tabs>
          <w:tab w:val="center" w:pos="4680"/>
          <w:tab w:val="left" w:pos="5925"/>
        </w:tabs>
        <w:jc w:val="left"/>
        <w:rPr>
          <w:b/>
          <w:bCs/>
          <w:sz w:val="28"/>
        </w:rPr>
      </w:pPr>
    </w:p>
    <w:p w14:paraId="68BD6226" w14:textId="095A6BA7" w:rsidR="006A7B81" w:rsidRPr="00F74C1B" w:rsidRDefault="006A7B81" w:rsidP="00112323">
      <w:pPr>
        <w:tabs>
          <w:tab w:val="center" w:pos="4680"/>
          <w:tab w:val="left" w:pos="5925"/>
        </w:tabs>
        <w:rPr>
          <w:b/>
          <w:bCs/>
          <w:sz w:val="28"/>
        </w:rPr>
      </w:pPr>
      <w:r w:rsidRPr="00F74C1B">
        <w:rPr>
          <w:b/>
          <w:bCs/>
          <w:sz w:val="28"/>
        </w:rPr>
        <w:t>Abstract</w:t>
      </w:r>
      <w:r w:rsidR="002B5D6A">
        <w:rPr>
          <w:b/>
          <w:bCs/>
          <w:sz w:val="28"/>
        </w:rPr>
        <w:tab/>
      </w:r>
    </w:p>
    <w:p w14:paraId="0C033CE3" w14:textId="48720277" w:rsidR="006A7B81" w:rsidRDefault="006A7B81" w:rsidP="00495DF6">
      <w:r>
        <w:t>The development and growth in technologies such as Artificial Intelligence, Virtual Reality, Augmented Reality, blockchain, and data analytics have, therefore, become one of the fastest-growing areas of digital transformation in hospitality and tourism businesses. These technologies are changing the way customers experience hotel and tourism services and their operations and business strategies. This paper looks at the impact of these emerging digital innovations through PESTEL analysis of their influences on the sector. It finally discusses some policy recommendations for the future regarding the continued digital evolution of hospitality and tourism by providing a balance between technological innovation and personalized guest experiences.</w:t>
      </w:r>
      <w:r>
        <w:br w:type="page"/>
      </w:r>
    </w:p>
    <w:p w14:paraId="4A874C80" w14:textId="77777777" w:rsidR="004254AA" w:rsidRDefault="004254AA" w:rsidP="00495DF6"/>
    <w:p w14:paraId="734390C0" w14:textId="48720277" w:rsidR="006A7B81" w:rsidRDefault="006A7B81" w:rsidP="006A7B81">
      <w:pPr>
        <w:pStyle w:val="Heading1"/>
      </w:pPr>
      <w:bookmarkStart w:id="0" w:name="_Toc180032594"/>
      <w:r>
        <w:t>1. Introduction</w:t>
      </w:r>
      <w:bookmarkEnd w:id="0"/>
      <w:r>
        <w:t xml:space="preserve"> </w:t>
      </w:r>
    </w:p>
    <w:p w14:paraId="0215101D" w14:textId="77777777" w:rsidR="006A7B81" w:rsidRDefault="006A7B81" w:rsidP="006A7B81">
      <w:r>
        <w:t xml:space="preserve">Digital technologies are turning into an integral component of hospitality and tourism businesses as a competitive tool of survival in the rapidly changing global market. The adoption of AI, Virtual Reality, Augmented Reality, blockchain, and mobile applications is revolutionizing guest experiences and operational work for both hotels and tourism in general. Hotels are offering digital check-in and check-out, smart room controls, and artificial intelligence-driven customer service using chatbots and virtual assistants. It is not only a matter of raising guest satisfaction but this new trend of going digital for a good level of transformation is equally good for operational efficiency, routine information automation, optimization of resources, and better decisions based on analytics. The introduction of such technologies enables the management to deliver more personalized services and respond effectively to the needs of technology-savvy customers. Considering the pace at which the digital world is moving, it is vital that organizations in the hospitality industry keep up with technological changes </w:t>
      </w:r>
      <w:proofErr w:type="gramStart"/>
      <w:r>
        <w:t>in order to</w:t>
      </w:r>
      <w:proofErr w:type="gramEnd"/>
      <w:r>
        <w:t xml:space="preserve"> be competitive.</w:t>
      </w:r>
    </w:p>
    <w:p w14:paraId="67182A06" w14:textId="3EC3629B" w:rsidR="006A7B81" w:rsidRDefault="006A7B81" w:rsidP="00823878">
      <w:pPr>
        <w:spacing w:after="200" w:line="276" w:lineRule="auto"/>
        <w:jc w:val="left"/>
      </w:pPr>
      <w:r>
        <w:br w:type="page"/>
      </w:r>
    </w:p>
    <w:p w14:paraId="7882C6FB" w14:textId="77777777" w:rsidR="00823878" w:rsidRPr="00823878" w:rsidRDefault="00823878" w:rsidP="00823878">
      <w:pPr>
        <w:spacing w:after="200" w:line="276" w:lineRule="auto"/>
        <w:jc w:val="left"/>
        <w:rPr>
          <w:rFonts w:eastAsiaTheme="majorEastAsia" w:cstheme="majorBidi"/>
          <w:b/>
          <w:bCs/>
          <w:sz w:val="28"/>
          <w:szCs w:val="25"/>
        </w:rPr>
      </w:pPr>
    </w:p>
    <w:p w14:paraId="153289DB" w14:textId="77777777" w:rsidR="006A7B81" w:rsidRDefault="006A7B81" w:rsidP="006A7B81">
      <w:pPr>
        <w:pStyle w:val="Heading1"/>
      </w:pPr>
      <w:bookmarkStart w:id="1" w:name="_Toc180032595"/>
      <w:r>
        <w:t>2. Literature Review</w:t>
      </w:r>
      <w:bookmarkEnd w:id="1"/>
    </w:p>
    <w:p w14:paraId="4EDF5A85" w14:textId="77777777" w:rsidR="006A7B81" w:rsidRDefault="006A7B81" w:rsidP="006A7B81">
      <w:r>
        <w:t xml:space="preserve">The hospitality industry is facing unique opportunities and challenges </w:t>
      </w:r>
      <w:proofErr w:type="gramStart"/>
      <w:r>
        <w:t>as a result of</w:t>
      </w:r>
      <w:proofErr w:type="gramEnd"/>
      <w:r>
        <w:t xml:space="preserve"> the rapid integration of new technologies. This section will outline key focused areas of digital transformation in the industry including AI, VR or AR, blockchain, and mobile technologies, and impacts on business operations. AI has become an integral tool in crafting a superiorly satisfying guest experience and operational efficiency within the hospitality industry. Several of the most significant applications lie in chatbots and virtual assistants that handle customer queries, booking, and services. According to Limna, (2023), AI-driven systems can support around-the-clock customer support, personalize interactions based on guest preference, and reduce human error. This is particularly useful when it concerns high-volume customer service processes, freeing up more complex tasks for human employees. AI is also applied in predictive analytics which helps businesses to forecast the needs of customers based on specific insights drawn from data analysis. Hotels</w:t>
      </w:r>
      <w:r w:rsidR="00100F5D">
        <w:t xml:space="preserve"> Ford and</w:t>
      </w:r>
      <w:r w:rsidR="00100F5D" w:rsidRPr="00100F5D">
        <w:t xml:space="preserve"> Sturman</w:t>
      </w:r>
      <w:r w:rsidR="00100F5D">
        <w:t>, (2020)</w:t>
      </w:r>
      <w:r>
        <w:t xml:space="preserve"> can use customer behavior and history to personalize their services by suggesting dining, entertainment, and room preferences that their guests might like potentially enhancing customer loyalty and improving the overall experience of the guest.</w:t>
      </w:r>
    </w:p>
    <w:p w14:paraId="69A0707D" w14:textId="77777777" w:rsidR="006A7B81" w:rsidRDefault="006A7B81" w:rsidP="006A7B81">
      <w:r>
        <w:t>The research of Tom Dieck et al. (2024) entails that both VR and AR are changing the way hotel brands and destinations interact with customers. Virtual reality can give customers good experiences where they can virtually go through a hotel or some tourist destination before making an actual booking. This also allows them to get a better idea about the property and amenities that come with it and helps them to reduce uncertainty and increase the quality of decision-making for potential customers. Meanwhile, AR for its part enables interactive experiences during their guest stay. Hotels can use AR-enabled apps and provide real-time information to guests regarding hotel amenities or nearby tourist attractions. All that enhances the experience for your guest, but also is a very special marketing tool for businesses to rise above their competition in an ever-challenging marketplace.</w:t>
      </w:r>
    </w:p>
    <w:p w14:paraId="4B0852E3" w14:textId="520FB19B" w:rsidR="006A7B81" w:rsidRDefault="006A7B81" w:rsidP="006A7B81">
      <w:r>
        <w:t xml:space="preserve">The research of </w:t>
      </w:r>
      <w:proofErr w:type="spellStart"/>
      <w:r>
        <w:t>Muharam</w:t>
      </w:r>
      <w:proofErr w:type="spellEnd"/>
      <w:r>
        <w:t xml:space="preserve"> et al., (2024) entails that other key developments in the hotel industry include blockchain which enhances the security and transparency of transactions. Blockchain technology offers a decentralized platform on which secure transactions such as bookings and their respective payments can be executed. This immediately the need for third-party intermediaries within any transaction takes away some </w:t>
      </w:r>
      <w:r w:rsidR="004254AA">
        <w:t>costs and</w:t>
      </w:r>
      <w:r>
        <w:t xml:space="preserve"> reduces fraud cases. More </w:t>
      </w:r>
      <w:r>
        <w:lastRenderedPageBreak/>
        <w:t xml:space="preserve">importantly, the blockchain can also be used to create loyalty programs that are more transparent by letting guests track and redeem points across different platforms without the risk of related data breaches. Along with this, tamper-proof recording on the blockchain represents further value for supply chain management, product authenticity verification, and compliance with data protection regulations like the GDPR in the European Union. The hospitality industry generates massive amounts of data from guest interactions, bookings, reviews, and loyalty programs. Applying big data analytics to massive datasets furnishes businesses with valuable insights regarding customer preferences, operational inefficiencies, and market trends. This helps hotels arrive at decisions based on data that helps enhance efficient service delivery and operational efficiency. </w:t>
      </w:r>
    </w:p>
    <w:p w14:paraId="1960A263" w14:textId="77777777" w:rsidR="006A7B81" w:rsidRDefault="006A7B81" w:rsidP="006A7B81">
      <w:pPr>
        <w:pStyle w:val="Heading1"/>
      </w:pPr>
      <w:bookmarkStart w:id="2" w:name="_Toc180032596"/>
      <w:r>
        <w:t>3. Application to Hotel and Hospitality Industry: PESTEL Analysis</w:t>
      </w:r>
      <w:bookmarkEnd w:id="2"/>
    </w:p>
    <w:p w14:paraId="2B42743A" w14:textId="77777777" w:rsidR="006A7B81" w:rsidRDefault="006A7B81" w:rsidP="006A7B81">
      <w:r>
        <w:t>The PESTEL analysis gives a broad systematic approach used in analyzing the external environment within the hospitality and tourism industry concerning the aspect of digital transformation. Businesses can have a clearer idea about the adoption and implementation processes of new technologies while going through challenges with the help of these six factors political, economic, sociological, technological, environmental, and legal. It discusses how these factors could affect the introduction of AI, VR, AR, blockchain, and mobile applications to the hospitality industry.</w:t>
      </w:r>
    </w:p>
    <w:p w14:paraId="2F719AC1" w14:textId="77777777" w:rsidR="006A7B81" w:rsidRDefault="006A7B81" w:rsidP="00D101BF">
      <w:pPr>
        <w:pStyle w:val="Heading2"/>
      </w:pPr>
      <w:bookmarkStart w:id="3" w:name="_Toc180032597"/>
      <w:r>
        <w:t>Political Factors</w:t>
      </w:r>
      <w:bookmarkEnd w:id="3"/>
    </w:p>
    <w:p w14:paraId="344AB51B" w14:textId="77777777" w:rsidR="006A7B81" w:rsidRDefault="006A7B81" w:rsidP="006A7B81">
      <w:r>
        <w:t>Political environments influence the hospitality industry mainly in terms of implementing digital technologies. Governments all over the world have been working to provide legislation that concerns data privacy and security. One such regulation is the General Data Protection Regulation applicable in Europe. This regulation bound hotels and tourism companies to be answerable for the protection and transparency of customers regarding the collection, storage, and application of data. These regulations highlight the demands for secure data systems and compliance in implementing digital technologies such as AI and blockchain. Still, political instability may impact the progress of adopting new technologies in some regions. Companies may be hesitant to invest in long-term digital infrastructure due to uncertainty about future policies in countries with frequent changes in government or regulatory frameworks.</w:t>
      </w:r>
    </w:p>
    <w:p w14:paraId="3112A23A" w14:textId="77777777" w:rsidR="006A7B81" w:rsidRDefault="006A7B81" w:rsidP="00D101BF">
      <w:pPr>
        <w:pStyle w:val="Heading2"/>
      </w:pPr>
      <w:bookmarkStart w:id="4" w:name="_Toc180032598"/>
      <w:r>
        <w:lastRenderedPageBreak/>
        <w:t>Economic Factors</w:t>
      </w:r>
      <w:bookmarkEnd w:id="4"/>
    </w:p>
    <w:p w14:paraId="32E6679C" w14:textId="77777777" w:rsidR="006A7B81" w:rsidRDefault="006A7B81" w:rsidP="006A7B81">
      <w:r>
        <w:t>The various economic consequences of digital transformation in the hospitality business are very broad. The investment in technologies such as AI, VR, AR, blockchain, and mobile applications may be very huge for especially SMEs. Some businesses, with low financial capability will find these technologies too expensive to develop, implement, and maintain. On the other hand, most of these initial costs are usually outdone by the economic benefits in the long run. AI can reduce the workforce by automating the customers' frequent queries, processing bookings, and even room settings. Similarly, mobile applications smoothen operations by facilitating smooth check-in and check-out by ordering room service and ensuring that minimum utilization of human intervention is used in such processes. AI-powered data analytics also enable hotels to optimize their pricing strategy, foresee fluctuations in demand, and make better decisions that lead to increased revenues</w:t>
      </w:r>
      <w:r w:rsidR="00467A26">
        <w:t xml:space="preserve"> </w:t>
      </w:r>
      <w:r w:rsidR="00467A26">
        <w:rPr>
          <w:shd w:val="clear" w:color="auto" w:fill="FFFFFF"/>
        </w:rPr>
        <w:t>(Li et al., 2021)</w:t>
      </w:r>
      <w:r>
        <w:t>.</w:t>
      </w:r>
    </w:p>
    <w:p w14:paraId="4C218BA9" w14:textId="77777777" w:rsidR="006A7B81" w:rsidRDefault="006A7B81" w:rsidP="00D101BF">
      <w:pPr>
        <w:pStyle w:val="Heading2"/>
      </w:pPr>
      <w:bookmarkStart w:id="5" w:name="_Toc180032599"/>
      <w:r>
        <w:t>Sociological Factors</w:t>
      </w:r>
      <w:bookmarkEnd w:id="5"/>
    </w:p>
    <w:p w14:paraId="3DF7B0E1" w14:textId="3CC058ED" w:rsidR="006A7B81" w:rsidRDefault="006A7B81" w:rsidP="006A7B81">
      <w:r>
        <w:t xml:space="preserve">Sociological trends hold great power to </w:t>
      </w:r>
      <w:proofErr w:type="gramStart"/>
      <w:r>
        <w:t>influence on</w:t>
      </w:r>
      <w:proofErr w:type="gramEnd"/>
      <w:r>
        <w:t xml:space="preserve"> the adoption and integration of digital technologies to be undertaken by the hospitality industry. In other words, the preferences and behaviors of modern-day </w:t>
      </w:r>
      <w:r w:rsidR="004254AA">
        <w:t>travelers,</w:t>
      </w:r>
      <w:r>
        <w:t xml:space="preserve"> especially Millennials and Generation Z have been demanding tech-enhanced guest experiences</w:t>
      </w:r>
      <w:r w:rsidR="00BF3D92">
        <w:t xml:space="preserve"> </w:t>
      </w:r>
      <w:r w:rsidR="00BF3D92">
        <w:rPr>
          <w:shd w:val="clear" w:color="auto" w:fill="FFFFFF"/>
        </w:rPr>
        <w:t>(</w:t>
      </w:r>
      <w:proofErr w:type="gramStart"/>
      <w:r w:rsidR="00BF3D92">
        <w:rPr>
          <w:shd w:val="clear" w:color="auto" w:fill="FFFFFF"/>
        </w:rPr>
        <w:t>Braga  et al.</w:t>
      </w:r>
      <w:proofErr w:type="gramEnd"/>
      <w:r w:rsidR="00BF3D92">
        <w:rPr>
          <w:shd w:val="clear" w:color="auto" w:fill="FFFFFF"/>
        </w:rPr>
        <w:t>, 2022)</w:t>
      </w:r>
      <w:r>
        <w:t xml:space="preserve">. These generations are familiar </w:t>
      </w:r>
      <w:proofErr w:type="gramStart"/>
      <w:r>
        <w:t>to</w:t>
      </w:r>
      <w:proofErr w:type="gramEnd"/>
      <w:r>
        <w:t xml:space="preserve"> using digital platforms in daily life and expect the same amount of convenience and personalization from travel. The COVID-19 pandemic has resulted in the increase of contactless guest services as regards health and safety-related concerns. Your guests would now come over to your place expecting a mobile check-in, digital payments, </w:t>
      </w:r>
      <w:proofErr w:type="gramStart"/>
      <w:r>
        <w:t>and also</w:t>
      </w:r>
      <w:proofErr w:type="gramEnd"/>
      <w:r>
        <w:t xml:space="preserve"> keyless entry into systems by reducing interactions with your staff. This just reflects a societal trend of reduced physical contact in public </w:t>
      </w:r>
      <w:r w:rsidR="004254AA">
        <w:t>spaces,</w:t>
      </w:r>
      <w:r>
        <w:t xml:space="preserve"> a trend that is likely to outlast the pandemic. VR is increasingly used by hospitality and tourism operators to show virtual tours of the properties or destinations that guests may be interested in experiencing before they book. AR applications can then be applied to higher levels of interactivity such as things to do and see locally or hotel amenities by enhancing the overall experience for the guest.</w:t>
      </w:r>
    </w:p>
    <w:p w14:paraId="62498373" w14:textId="77777777" w:rsidR="006A7B81" w:rsidRDefault="006A7B81" w:rsidP="00D101BF">
      <w:pPr>
        <w:pStyle w:val="Heading2"/>
      </w:pPr>
      <w:bookmarkStart w:id="6" w:name="_Toc180032600"/>
      <w:r>
        <w:t>Technological Factors</w:t>
      </w:r>
      <w:bookmarkEnd w:id="6"/>
    </w:p>
    <w:p w14:paraId="3944B934" w14:textId="77777777" w:rsidR="006A7B81" w:rsidRDefault="006A7B81" w:rsidP="006A7B81">
      <w:r>
        <w:t xml:space="preserve">The drivers of the whole process of digital transformation in the hospitality and tourism sector represent continuous technological advancements. More and more AI, VR, AR, blockchain, and mobile technologies are being adopted for higher operational efficiency and uplifted guest experience and working to explore new business opportunities. AI mainly automates guest </w:t>
      </w:r>
      <w:r>
        <w:lastRenderedPageBreak/>
        <w:t xml:space="preserve">service including customer support, room service, and personalization at the guest level. AI-driven systems develop guest insights into data that empower informed predictions of their preferences and recommendations for personalized services and ensure customer satisfaction and loyalty. VR and AR are the game changers in how marketing strategies will be designed to engage guests. Virtual Reality lets any potential hotel guest or visitor virtually take a tour of a hotel or destination. This provides realism into what their experience may encompass well in advance of booking. Augmented reality enhances in-stay guest experiences with interactive digital content across mobile applications. Blockchain offers a tamper-proof decentralized that will guarantee security in terms of financial transactions and the protection of guest information. </w:t>
      </w:r>
    </w:p>
    <w:p w14:paraId="1C81E559" w14:textId="77777777" w:rsidR="006A7B81" w:rsidRDefault="006A7B81" w:rsidP="00D101BF">
      <w:pPr>
        <w:pStyle w:val="Heading2"/>
      </w:pPr>
      <w:bookmarkStart w:id="7" w:name="_Toc180032601"/>
      <w:r>
        <w:t>Environmental Factors</w:t>
      </w:r>
      <w:bookmarkEnd w:id="7"/>
    </w:p>
    <w:p w14:paraId="3E48388F" w14:textId="77777777" w:rsidR="006A7B81" w:rsidRDefault="006A7B81" w:rsidP="006A7B81">
      <w:proofErr w:type="gramStart"/>
      <w:r>
        <w:t>With the</w:t>
      </w:r>
      <w:proofErr w:type="gramEnd"/>
      <w:r>
        <w:t xml:space="preserve"> hospitality industry's focus on sustainability and digital technologies are encouraging environmentally friendly practices. It is through AI that most hotels currently use smart energy management systems to manage energy optimally based on real-time data. However, in water conservation, the potential of smart technologies remains vast. Being AI orchestrated, the system can trace water usage and detect leaks to enable the hotel to save water from further wasting. Moreover, such digital platforms assist hotels in monitoring their recycling efforts and minimizing the environmental disturbance caused by the operations of the hotels. Digital transformation in hospitality not only improves the experience of guests but is also in tune with wider environmental objectives. Indeed, smart technologies that reduce resource use will </w:t>
      </w:r>
      <w:proofErr w:type="gramStart"/>
      <w:r>
        <w:t>actually help</w:t>
      </w:r>
      <w:proofErr w:type="gramEnd"/>
      <w:r>
        <w:t xml:space="preserve"> hotels shrink their carbon footprint while enhancing operational efficiencies.</w:t>
      </w:r>
    </w:p>
    <w:p w14:paraId="73AEACBF" w14:textId="77777777" w:rsidR="006A7B81" w:rsidRDefault="006A7B81" w:rsidP="00D101BF">
      <w:pPr>
        <w:pStyle w:val="Heading2"/>
      </w:pPr>
      <w:bookmarkStart w:id="8" w:name="_Toc180032602"/>
      <w:r>
        <w:t>Legal Factors</w:t>
      </w:r>
      <w:bookmarkEnd w:id="8"/>
    </w:p>
    <w:p w14:paraId="0F2623AF" w14:textId="77777777" w:rsidR="006A7B81" w:rsidRDefault="006A7B81" w:rsidP="006A7B81">
      <w:r>
        <w:t>In this context of hospitality and considering the huge dependence on digital technologies, it is highly relevant to speak about legal considerations. Data privacy and security come first when operating large amounts of sensitive information as hotels do from their customer's data on payments, personal preferences, and travel routes. Compliance with laws that protect data such as the General Data Protection Regulation in Europe is quite important to win guests' confidence and avoid sanctions. AI, blockchain, and data analytics need to be introduced in strict legal frameworks that guarantee the safety and security of guest information. Blockchain will be given a great opportunity to keep transactions secure and records transparent but even so this technology should be introduced in full compliance with existing regulations so as not to create any legal problems.</w:t>
      </w:r>
    </w:p>
    <w:p w14:paraId="4533B3A3" w14:textId="77777777" w:rsidR="006A7B81" w:rsidRDefault="006A7B81" w:rsidP="006A7B81">
      <w:pPr>
        <w:pStyle w:val="Heading1"/>
      </w:pPr>
      <w:bookmarkStart w:id="9" w:name="_Toc180032603"/>
      <w:r>
        <w:lastRenderedPageBreak/>
        <w:t>4. Recommendations for Future Policy and Management</w:t>
      </w:r>
      <w:bookmarkEnd w:id="9"/>
    </w:p>
    <w:p w14:paraId="6B7F3D7E" w14:textId="77777777" w:rsidR="006A7B81" w:rsidRDefault="006A7B81" w:rsidP="006A7B81">
      <w:r>
        <w:t>With the current level of digital technology penetration in the hospitality and tourism industry, there is now an urgent need for enterprises operating within this industry to formulate and adopt policies and strategies of management that look into the future and ensure that such technologies are gainfully utilized. These recommendations further stress data security, sustainability, employee training, and striking a balance in the implementation of automation and human contact.</w:t>
      </w:r>
    </w:p>
    <w:p w14:paraId="0B66FD58" w14:textId="77777777" w:rsidR="006A7B81" w:rsidRDefault="006A7B81" w:rsidP="00D101BF">
      <w:pPr>
        <w:pStyle w:val="Heading2"/>
      </w:pPr>
      <w:bookmarkStart w:id="10" w:name="_Toc180032604"/>
      <w:r>
        <w:t>Data Security and Privacy to the Foreground</w:t>
      </w:r>
      <w:bookmarkEnd w:id="10"/>
    </w:p>
    <w:p w14:paraId="0911C21C" w14:textId="77777777" w:rsidR="006A7B81" w:rsidRDefault="006A7B81" w:rsidP="006A7B81">
      <w:r>
        <w:t>Security and privacy of data have gained prime importance with increasing dependence on technologies related to AI, blockchain, and big data analytics</w:t>
      </w:r>
      <w:r w:rsidR="007A2480">
        <w:t xml:space="preserve"> </w:t>
      </w:r>
      <w:r w:rsidR="007A2480">
        <w:rPr>
          <w:shd w:val="clear" w:color="auto" w:fill="FFFFFF"/>
        </w:rPr>
        <w:t>(Ray et al., 2020)</w:t>
      </w:r>
      <w:r>
        <w:t>. Business dealing in millions of personal data such as guest profiles, transactional details, and behavioral information related to tourist hotels, make them one of the key targets for cybercrime. Businesses cannot afford but deploy profound cybersecurity mechanisms supplemented with effective encryption techniques to safeguard the conf</w:t>
      </w:r>
      <w:r w:rsidR="00021D33">
        <w:t>identiality of sensitive data as b</w:t>
      </w:r>
      <w:r>
        <w:t>lockchain is secure and decentralized</w:t>
      </w:r>
      <w:r w:rsidR="00021D33">
        <w:t xml:space="preserve"> </w:t>
      </w:r>
      <w:r w:rsidR="00021D33">
        <w:rPr>
          <w:shd w:val="clear" w:color="auto" w:fill="FFFFFF"/>
        </w:rPr>
        <w:t>(Singhal et al., 2021)</w:t>
      </w:r>
      <w:r>
        <w:t>. It can be used to enhance transaction security and reduce the possibility of fraud. Compliance with worldwide and regional regulations on data protection such as the General Data Protection Regulation in Europe must form one of the core ingredients of any digital strategy.</w:t>
      </w:r>
    </w:p>
    <w:p w14:paraId="095054F0" w14:textId="77777777" w:rsidR="006A7B81" w:rsidRDefault="006A7B81" w:rsidP="00D101BF">
      <w:pPr>
        <w:pStyle w:val="Heading2"/>
      </w:pPr>
      <w:bookmarkStart w:id="11" w:name="_Toc180032605"/>
      <w:r>
        <w:t>Embrace Sustainability through Smart Technologies</w:t>
      </w:r>
      <w:bookmarkEnd w:id="11"/>
    </w:p>
    <w:p w14:paraId="69D72778" w14:textId="77777777" w:rsidR="006A7B81" w:rsidRDefault="006A7B81" w:rsidP="006A7B81">
      <w:r>
        <w:t>Sustainability has become one of the highest concerns in the hotel industry and it is requested by both guests and stakeholders that hotels need to develop eco-friendly practices</w:t>
      </w:r>
      <w:r w:rsidR="00F2019E">
        <w:t xml:space="preserve"> </w:t>
      </w:r>
      <w:r w:rsidR="00F2019E">
        <w:rPr>
          <w:shd w:val="clear" w:color="auto" w:fill="FFFFFF"/>
        </w:rPr>
        <w:t>(Khatter, 2023)</w:t>
      </w:r>
      <w:r>
        <w:t xml:space="preserve">. Digital transformation provides several opportunities to enhance the potential for sustainability through different smart technologies. Energy management systems can manage energy usage by changing heating, lighting, and cooling systems with respect to occupancy rate and current data with the use of AI. </w:t>
      </w:r>
      <w:proofErr w:type="gramStart"/>
      <w:r>
        <w:t>With this in mind, blockchain</w:t>
      </w:r>
      <w:proofErr w:type="gramEnd"/>
      <w:r>
        <w:t xml:space="preserve"> technology also can help with sustainability by bringing in complete transparency over supply chains. Through blockchain, hotels </w:t>
      </w:r>
      <w:proofErr w:type="gramStart"/>
      <w:r>
        <w:t>are able to</w:t>
      </w:r>
      <w:proofErr w:type="gramEnd"/>
      <w:r>
        <w:t xml:space="preserve"> confirm that the products sourced are sustainably sourced and environmental standards are met. Moreover, this transparency also can be used as part of the hotel's marketing strategy to attract travelers who are environmentally conscious. </w:t>
      </w:r>
    </w:p>
    <w:p w14:paraId="7E120DD7" w14:textId="77777777" w:rsidR="006A7B81" w:rsidRPr="00D101BF" w:rsidRDefault="006A7B81" w:rsidP="00D101BF">
      <w:pPr>
        <w:pStyle w:val="Heading2"/>
      </w:pPr>
      <w:bookmarkStart w:id="12" w:name="_Toc180032606"/>
      <w:r w:rsidRPr="00D101BF">
        <w:lastRenderedPageBreak/>
        <w:t>Invest in Continuous Staff Training</w:t>
      </w:r>
      <w:bookmarkEnd w:id="12"/>
    </w:p>
    <w:p w14:paraId="15A9FCDA" w14:textId="77777777" w:rsidR="006A7B81" w:rsidRDefault="006A7B81" w:rsidP="006A7B81">
      <w:r>
        <w:t xml:space="preserve">This means that investments in continuous training of staff are very important with AI mobile applications and other digital tools increasingly being integrated into operations. Employees need to be aware of how to use these technologies to enhance the guest experience </w:t>
      </w:r>
      <w:proofErr w:type="gramStart"/>
      <w:r>
        <w:t>and also</w:t>
      </w:r>
      <w:proofErr w:type="gramEnd"/>
      <w:r>
        <w:t xml:space="preserve"> troubleshoot any operational issues that may arise. Training programs should address technical management issues regarding AI-driven systems, data analytics platforms, and mobile applications but also need to focus on soft skills such as problem-solving and communication. Continuous professional development programs can also be used to retain employees by giving them the skills and confidence to work in an ever-evolving technology-based workplace. </w:t>
      </w:r>
    </w:p>
    <w:p w14:paraId="3555E188" w14:textId="77777777" w:rsidR="006A7B81" w:rsidRDefault="006A7B81">
      <w:pPr>
        <w:spacing w:after="200" w:line="276" w:lineRule="auto"/>
        <w:jc w:val="left"/>
        <w:rPr>
          <w:rFonts w:eastAsiaTheme="majorEastAsia" w:cstheme="majorBidi"/>
          <w:b/>
          <w:bCs/>
          <w:sz w:val="28"/>
          <w:szCs w:val="25"/>
        </w:rPr>
      </w:pPr>
      <w:r>
        <w:br w:type="page"/>
      </w:r>
    </w:p>
    <w:p w14:paraId="3AB9E9EF" w14:textId="77777777" w:rsidR="006A7B81" w:rsidRDefault="006A7B81" w:rsidP="006A7B81">
      <w:pPr>
        <w:pStyle w:val="Heading1"/>
      </w:pPr>
      <w:bookmarkStart w:id="13" w:name="_Toc180032607"/>
      <w:r w:rsidRPr="00823878">
        <w:lastRenderedPageBreak/>
        <w:t>5.</w:t>
      </w:r>
      <w:r>
        <w:t xml:space="preserve"> Conclusion</w:t>
      </w:r>
      <w:bookmarkEnd w:id="13"/>
    </w:p>
    <w:p w14:paraId="09505343" w14:textId="77777777" w:rsidR="006A7B81" w:rsidRDefault="006A7B81" w:rsidP="006A7B81">
      <w:r>
        <w:t>Digitization of the hospitality and tourism industry has brought a totally different set of operational and service delivery. AI, VR, AR, blockchain, and mobile apps have redesigned the guest experience to be more personalized, smooth, and efficient. AI-powered tools raise the bar in customer service and help in optimizing decisions</w:t>
      </w:r>
      <w:proofErr w:type="gramStart"/>
      <w:r>
        <w:t xml:space="preserve"> VR</w:t>
      </w:r>
      <w:proofErr w:type="gramEnd"/>
      <w:r>
        <w:t xml:space="preserve"> and AR provide a good level of experience to help potential guests decide on an option. Blockchain offers a secure and transparent way to manage transactions and loyalty programs fostering greater trust between businesses and their customers. Mobile technologies on the other hand enable seamless and contactless interactions which have become particularly important in the post-pandemic landscape. However, this adoption of technologies brings a lot of challenges. Data security and privacy are issues related to the fact that sensitive guest information is handled by AI and blockchain. Hotels need to adopt regulations on data protection like the GDPR which will help them gain the trust of their clients and avoid possible fines and repercussions. Then there is the issue of sustainability smart technologies help hotels save energy through better energy management and optimization of resources. In the future, a balance will have to be struck within the industry of hospitality between the use of these digital tools to enhance efficiency and retention of the human touch through traditional guest service. Automation should enhance and not replace human interaction to ensure that the warmth those welcomed have come to expect is full of personal attention. Moreover, staff will need continuous training to manage and optimize their technology in general. These changes in technology mean that innovation opportunities abound as do growth avenues for hospitality and tourism. Companies that move accordingly while investing in data security and sustainability at the same time will be required to meet the changing expectations of the modern traveler and thrive in the competitive digital landscape.</w:t>
      </w:r>
    </w:p>
    <w:p w14:paraId="6996F838" w14:textId="77777777" w:rsidR="006A7B81" w:rsidRDefault="006A7B81">
      <w:pPr>
        <w:spacing w:after="200" w:line="276" w:lineRule="auto"/>
        <w:jc w:val="left"/>
      </w:pPr>
      <w:r>
        <w:br w:type="page"/>
      </w:r>
    </w:p>
    <w:p w14:paraId="5FBD761A" w14:textId="77777777" w:rsidR="006A7B81" w:rsidRDefault="006A7B81" w:rsidP="006A7B81">
      <w:pPr>
        <w:pStyle w:val="Heading1"/>
      </w:pPr>
      <w:bookmarkStart w:id="14" w:name="_Toc180032608"/>
      <w:r>
        <w:lastRenderedPageBreak/>
        <w:t>References</w:t>
      </w:r>
      <w:bookmarkEnd w:id="14"/>
    </w:p>
    <w:p w14:paraId="0268A3A8" w14:textId="77777777" w:rsidR="00516C48" w:rsidRDefault="00516C48" w:rsidP="00516C48">
      <w:pPr>
        <w:spacing w:after="240"/>
      </w:pPr>
      <w:r>
        <w:t>Braga, I., Abreu, A. and Afonso, A.P., 2022. Youth generations, new technologies, and a new kind of tourism—trends and challenges. In Advances in Tourism</w:t>
      </w:r>
      <w:r w:rsidRPr="00516C48">
        <w:rPr>
          <w:i/>
          <w:iCs/>
        </w:rPr>
        <w:t>, Technology and Systems: Selected Papers from ICOTTS 2021</w:t>
      </w:r>
      <w:r>
        <w:t>, Volume 1, pp. 529-539. https://doi.org/10.1007/978-981-19-1040-1_45</w:t>
      </w:r>
    </w:p>
    <w:p w14:paraId="035B2034" w14:textId="77777777" w:rsidR="00516C48" w:rsidRDefault="00516C48" w:rsidP="00516C48">
      <w:pPr>
        <w:spacing w:after="240"/>
      </w:pPr>
      <w:r>
        <w:t xml:space="preserve">Dieck, M.C.T., Han, D.I.D. and </w:t>
      </w:r>
      <w:proofErr w:type="spellStart"/>
      <w:r>
        <w:t>Rauschnabel</w:t>
      </w:r>
      <w:proofErr w:type="spellEnd"/>
      <w:r>
        <w:t>, P.A., 2024. Augmented reality marketing in hospitality and tourism: A guide for researchers and managers</w:t>
      </w:r>
      <w:r w:rsidRPr="00516C48">
        <w:rPr>
          <w:i/>
          <w:iCs/>
        </w:rPr>
        <w:t>. International Journal of Contemporary Hospitality Management</w:t>
      </w:r>
      <w:r>
        <w:t>, pp. 97-117. https://doi.org/10.1108/IJCHM-09-2023-1513</w:t>
      </w:r>
    </w:p>
    <w:p w14:paraId="59EF18E6" w14:textId="77777777" w:rsidR="00516C48" w:rsidRDefault="00516C48" w:rsidP="00516C48">
      <w:pPr>
        <w:spacing w:after="240"/>
      </w:pPr>
      <w:r>
        <w:t xml:space="preserve">Ford, R.C. and Sturman, M.C., 2020. Managing Hospitality Organizations. </w:t>
      </w:r>
      <w:r w:rsidRPr="00516C48">
        <w:rPr>
          <w:i/>
          <w:iCs/>
        </w:rPr>
        <w:t>Sage</w:t>
      </w:r>
      <w:r>
        <w:t>. Available at: https://books.google.com/books/about/Managing_Hospitality_Organizations.html?id=6GR1DwAAQBAJ</w:t>
      </w:r>
    </w:p>
    <w:p w14:paraId="449B0E41" w14:textId="77777777" w:rsidR="00516C48" w:rsidRDefault="00516C48" w:rsidP="00516C48">
      <w:pPr>
        <w:spacing w:after="240"/>
      </w:pPr>
      <w:r>
        <w:t xml:space="preserve">Khatter, A., 2023. Challenges and solutions for environmental sustainability in the hospitality sector. </w:t>
      </w:r>
      <w:r w:rsidRPr="00516C48">
        <w:rPr>
          <w:i/>
          <w:iCs/>
        </w:rPr>
        <w:t>Sustainability</w:t>
      </w:r>
      <w:r>
        <w:t>, 15(15), pp. 1-10. https://doi.org/10.3390/su151511491</w:t>
      </w:r>
    </w:p>
    <w:p w14:paraId="0B7EB4F3" w14:textId="77777777" w:rsidR="00516C48" w:rsidRDefault="00516C48" w:rsidP="00516C48">
      <w:pPr>
        <w:spacing w:after="240"/>
      </w:pPr>
      <w:r>
        <w:t xml:space="preserve">Li, M., Yin, D., Qiu, H. and Bai, B., 2021. A systematic review of AI technology-based service encounters: Implications for hospitality and tourism operations. </w:t>
      </w:r>
      <w:r w:rsidRPr="00516C48">
        <w:rPr>
          <w:i/>
          <w:iCs/>
        </w:rPr>
        <w:t>International Journal of Hospitality Management</w:t>
      </w:r>
      <w:r>
        <w:t>, 95, pp. 1-10. https://doi.org/10.1016/j.ijhm.2021.102930</w:t>
      </w:r>
    </w:p>
    <w:p w14:paraId="16F07FE2" w14:textId="77777777" w:rsidR="00516C48" w:rsidRDefault="00516C48" w:rsidP="00516C48">
      <w:pPr>
        <w:spacing w:after="240"/>
      </w:pPr>
      <w:r>
        <w:t xml:space="preserve">Limna, P., 2023. Artificial intelligence (AI) in the hospitality industry: A review article. </w:t>
      </w:r>
      <w:r w:rsidRPr="00516C48">
        <w:rPr>
          <w:i/>
          <w:iCs/>
        </w:rPr>
        <w:t>International Journal of Computing Sciences Research</w:t>
      </w:r>
      <w:r>
        <w:t>, 7, pp. 1306-1317. Available at: http://orcid.org/0000-0002-7448-5261</w:t>
      </w:r>
    </w:p>
    <w:p w14:paraId="2366BE05" w14:textId="77777777" w:rsidR="00516C48" w:rsidRDefault="00516C48" w:rsidP="00516C48">
      <w:pPr>
        <w:spacing w:after="240"/>
      </w:pPr>
      <w:proofErr w:type="spellStart"/>
      <w:r>
        <w:t>Muharam</w:t>
      </w:r>
      <w:proofErr w:type="spellEnd"/>
      <w:r>
        <w:t xml:space="preserve">, I.N., </w:t>
      </w:r>
      <w:proofErr w:type="spellStart"/>
      <w:r>
        <w:t>Tussyadiah</w:t>
      </w:r>
      <w:proofErr w:type="spellEnd"/>
      <w:r>
        <w:t xml:space="preserve">, I. and </w:t>
      </w:r>
      <w:proofErr w:type="spellStart"/>
      <w:r>
        <w:t>Kimbu</w:t>
      </w:r>
      <w:proofErr w:type="spellEnd"/>
      <w:r>
        <w:t xml:space="preserve">, A., 2024. Unlocking the potential of </w:t>
      </w:r>
      <w:proofErr w:type="gramStart"/>
      <w:r>
        <w:t>blockchain</w:t>
      </w:r>
      <w:proofErr w:type="gramEnd"/>
      <w:r>
        <w:t xml:space="preserve">-based sharing economy in hospitality and tourism: A systematic review. International </w:t>
      </w:r>
      <w:r w:rsidRPr="00516C48">
        <w:rPr>
          <w:i/>
          <w:iCs/>
        </w:rPr>
        <w:t>Journal of Hospitality Management</w:t>
      </w:r>
      <w:r>
        <w:t>, 122, p. 103863. https://doi.org/10.1016/j.ijhm.2024.103863</w:t>
      </w:r>
    </w:p>
    <w:p w14:paraId="37949325" w14:textId="77777777" w:rsidR="00516C48" w:rsidRDefault="00516C48" w:rsidP="00516C48">
      <w:pPr>
        <w:spacing w:after="240"/>
      </w:pPr>
      <w:r>
        <w:t>Ray, S., Mishra, K.N. and Dutta, S., 2020. Big data security issues from the perspective of IoT and cloud computing: A review. Recent Advances in Computer Science and Communications, 12(1), pp. 1-22. Available at: https://www.researchgate.net/profile/Dr-Mishra-17/publication/339466883_Big_Data_Security_Issues_from_the_Perspective_of_IoT_and_Cloud_Computing_A_Review/links/5e74550e92851c3587599eed/Big-Data-Security-Issues-from-the-Perspective-of-IoT-and-Cloud-Computing-A-Review.pdf</w:t>
      </w:r>
    </w:p>
    <w:p w14:paraId="59DDB74D" w14:textId="77777777" w:rsidR="00516C48" w:rsidRDefault="00516C48" w:rsidP="00516C48">
      <w:pPr>
        <w:spacing w:after="240"/>
      </w:pPr>
      <w:r>
        <w:lastRenderedPageBreak/>
        <w:t xml:space="preserve">Singhal, T., Bhargavi, M.S. and Hemavathi, P., 2021. Coalescence of artificial intelligence with blockchain: A survey on analytics over blockchain data in different sectors. </w:t>
      </w:r>
      <w:r w:rsidRPr="00516C48">
        <w:rPr>
          <w:i/>
          <w:iCs/>
        </w:rPr>
        <w:t>In Emerging Technologies in Data Mining and Information Security: Proceedings of IEMIS 2020</w:t>
      </w:r>
      <w:r>
        <w:t>, Volume 1, pp. 703-711. https://doi.org/10.1007/978-981-15-9927-9_68</w:t>
      </w:r>
    </w:p>
    <w:p w14:paraId="29CDDC0A" w14:textId="77777777" w:rsidR="006A7B81" w:rsidRDefault="006A7B81" w:rsidP="00516C48">
      <w:pPr>
        <w:spacing w:after="240"/>
      </w:pPr>
    </w:p>
    <w:p w14:paraId="597F4805" w14:textId="77777777" w:rsidR="006A7B81" w:rsidRDefault="006A7B81" w:rsidP="006A7B81"/>
    <w:p w14:paraId="02FAC03C" w14:textId="77777777" w:rsidR="00BE5F3C" w:rsidRDefault="00BE5F3C"/>
    <w:sectPr w:rsidR="00BE5F3C" w:rsidSect="00FA4142">
      <w:type w:val="evenPage"/>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518F52" w14:textId="77777777" w:rsidR="00B57A47" w:rsidRDefault="00B57A47" w:rsidP="005D6599">
      <w:pPr>
        <w:spacing w:line="240" w:lineRule="auto"/>
      </w:pPr>
      <w:r>
        <w:separator/>
      </w:r>
    </w:p>
  </w:endnote>
  <w:endnote w:type="continuationSeparator" w:id="0">
    <w:p w14:paraId="3DC521D2" w14:textId="77777777" w:rsidR="00B57A47" w:rsidRDefault="00B57A47" w:rsidP="005D659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E3E360" w14:textId="77777777" w:rsidR="00B57A47" w:rsidRDefault="00B57A47" w:rsidP="005D6599">
      <w:pPr>
        <w:spacing w:line="240" w:lineRule="auto"/>
      </w:pPr>
      <w:r>
        <w:separator/>
      </w:r>
    </w:p>
  </w:footnote>
  <w:footnote w:type="continuationSeparator" w:id="0">
    <w:p w14:paraId="0BDDB51F" w14:textId="77777777" w:rsidR="00B57A47" w:rsidRDefault="00B57A47" w:rsidP="005D659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B81"/>
    <w:rsid w:val="00021D33"/>
    <w:rsid w:val="00100F5D"/>
    <w:rsid w:val="00112323"/>
    <w:rsid w:val="001545FF"/>
    <w:rsid w:val="002B5D6A"/>
    <w:rsid w:val="002F3DCB"/>
    <w:rsid w:val="004207E0"/>
    <w:rsid w:val="004254AA"/>
    <w:rsid w:val="00443489"/>
    <w:rsid w:val="00467A26"/>
    <w:rsid w:val="00495DF6"/>
    <w:rsid w:val="00516C48"/>
    <w:rsid w:val="005A5036"/>
    <w:rsid w:val="005D6599"/>
    <w:rsid w:val="005E536C"/>
    <w:rsid w:val="006A7B81"/>
    <w:rsid w:val="007A2480"/>
    <w:rsid w:val="00823878"/>
    <w:rsid w:val="008B766A"/>
    <w:rsid w:val="009D43EF"/>
    <w:rsid w:val="009E2234"/>
    <w:rsid w:val="00A6382D"/>
    <w:rsid w:val="00B10492"/>
    <w:rsid w:val="00B57A47"/>
    <w:rsid w:val="00BE5F3C"/>
    <w:rsid w:val="00BF3D92"/>
    <w:rsid w:val="00C6187F"/>
    <w:rsid w:val="00C771F6"/>
    <w:rsid w:val="00C8684F"/>
    <w:rsid w:val="00CD7915"/>
    <w:rsid w:val="00D101BF"/>
    <w:rsid w:val="00D11C59"/>
    <w:rsid w:val="00DA26B9"/>
    <w:rsid w:val="00F2019E"/>
    <w:rsid w:val="00F74C1B"/>
    <w:rsid w:val="00FA4142"/>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C6709"/>
  <w15:docId w15:val="{05E603A6-14E8-4A11-BB50-4ED81C8D7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Arial"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536C"/>
    <w:pPr>
      <w:spacing w:after="0" w:line="360" w:lineRule="auto"/>
      <w:jc w:val="both"/>
    </w:pPr>
    <w:rPr>
      <w:rFonts w:ascii="Times New Roman" w:hAnsi="Times New Roman" w:cs="Arial"/>
      <w:sz w:val="24"/>
      <w:lang w:bidi="hi-IN"/>
    </w:rPr>
  </w:style>
  <w:style w:type="paragraph" w:styleId="Heading1">
    <w:name w:val="heading 1"/>
    <w:basedOn w:val="Normal"/>
    <w:next w:val="Normal"/>
    <w:link w:val="Heading1Char"/>
    <w:autoRedefine/>
    <w:uiPriority w:val="9"/>
    <w:qFormat/>
    <w:rsid w:val="00823878"/>
    <w:pPr>
      <w:keepNext/>
      <w:keepLines/>
      <w:spacing w:before="480"/>
      <w:outlineLvl w:val="0"/>
    </w:pPr>
    <w:rPr>
      <w:rFonts w:eastAsiaTheme="majorEastAsia" w:cstheme="majorBidi"/>
      <w:b/>
      <w:bCs/>
      <w:sz w:val="28"/>
      <w:szCs w:val="25"/>
    </w:rPr>
  </w:style>
  <w:style w:type="paragraph" w:styleId="Heading2">
    <w:name w:val="heading 2"/>
    <w:basedOn w:val="Normal"/>
    <w:next w:val="Normal"/>
    <w:link w:val="Heading2Char"/>
    <w:autoRedefine/>
    <w:uiPriority w:val="9"/>
    <w:unhideWhenUsed/>
    <w:qFormat/>
    <w:rsid w:val="00D101BF"/>
    <w:pPr>
      <w:keepNext/>
      <w:keepLines/>
      <w:spacing w:before="200"/>
      <w:outlineLvl w:val="1"/>
    </w:pPr>
    <w:rPr>
      <w:rFonts w:eastAsiaTheme="majorEastAsia" w:cstheme="majorBidi"/>
      <w:b/>
      <w:bCs/>
      <w:sz w:val="28"/>
      <w:szCs w:val="28"/>
    </w:rPr>
  </w:style>
  <w:style w:type="paragraph" w:styleId="Heading3">
    <w:name w:val="heading 3"/>
    <w:basedOn w:val="Normal"/>
    <w:next w:val="Normal"/>
    <w:link w:val="Heading3Char"/>
    <w:autoRedefine/>
    <w:uiPriority w:val="9"/>
    <w:semiHidden/>
    <w:unhideWhenUsed/>
    <w:qFormat/>
    <w:rsid w:val="004207E0"/>
    <w:pPr>
      <w:keepNext/>
      <w:keepLines/>
      <w:spacing w:before="200"/>
      <w:outlineLvl w:val="2"/>
    </w:pPr>
    <w:rPr>
      <w:rFonts w:asciiTheme="majorHAnsi" w:eastAsiaTheme="majorEastAsia" w:hAnsiTheme="majorHAnsi"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3878"/>
    <w:rPr>
      <w:rFonts w:ascii="Times New Roman" w:eastAsiaTheme="majorEastAsia" w:hAnsi="Times New Roman" w:cstheme="majorBidi"/>
      <w:b/>
      <w:bCs/>
      <w:sz w:val="28"/>
      <w:szCs w:val="25"/>
      <w:lang w:bidi="hi-IN"/>
    </w:rPr>
  </w:style>
  <w:style w:type="character" w:customStyle="1" w:styleId="Heading2Char">
    <w:name w:val="Heading 2 Char"/>
    <w:basedOn w:val="DefaultParagraphFont"/>
    <w:link w:val="Heading2"/>
    <w:uiPriority w:val="9"/>
    <w:rsid w:val="00D101BF"/>
    <w:rPr>
      <w:rFonts w:ascii="Times New Roman" w:eastAsiaTheme="majorEastAsia" w:hAnsi="Times New Roman" w:cstheme="majorBidi"/>
      <w:b/>
      <w:bCs/>
      <w:sz w:val="28"/>
      <w:szCs w:val="28"/>
      <w:lang w:bidi="hi-IN"/>
    </w:rPr>
  </w:style>
  <w:style w:type="character" w:styleId="Strong">
    <w:name w:val="Strong"/>
    <w:basedOn w:val="DefaultParagraphFont"/>
    <w:uiPriority w:val="22"/>
    <w:qFormat/>
    <w:rsid w:val="009E2234"/>
    <w:rPr>
      <w:rFonts w:ascii="Times New Roman" w:hAnsi="Times New Roman"/>
      <w:b/>
      <w:bCs/>
      <w:sz w:val="24"/>
    </w:rPr>
  </w:style>
  <w:style w:type="paragraph" w:styleId="Title">
    <w:name w:val="Title"/>
    <w:basedOn w:val="Normal"/>
    <w:next w:val="Normal"/>
    <w:link w:val="TitleChar"/>
    <w:autoRedefine/>
    <w:uiPriority w:val="10"/>
    <w:qFormat/>
    <w:rsid w:val="004207E0"/>
    <w:pPr>
      <w:spacing w:after="300" w:line="240" w:lineRule="auto"/>
      <w:contextualSpacing/>
      <w:jc w:val="center"/>
    </w:pPr>
    <w:rPr>
      <w:rFonts w:eastAsiaTheme="majorEastAsia" w:cstheme="majorBidi"/>
      <w:b/>
      <w:spacing w:val="5"/>
      <w:kern w:val="28"/>
      <w:sz w:val="52"/>
      <w:szCs w:val="47"/>
    </w:rPr>
  </w:style>
  <w:style w:type="character" w:customStyle="1" w:styleId="TitleChar">
    <w:name w:val="Title Char"/>
    <w:basedOn w:val="DefaultParagraphFont"/>
    <w:link w:val="Title"/>
    <w:uiPriority w:val="10"/>
    <w:rsid w:val="004207E0"/>
    <w:rPr>
      <w:rFonts w:ascii="Times New Roman" w:eastAsiaTheme="majorEastAsia" w:hAnsi="Times New Roman" w:cstheme="majorBidi"/>
      <w:b/>
      <w:spacing w:val="5"/>
      <w:kern w:val="28"/>
      <w:sz w:val="52"/>
      <w:szCs w:val="47"/>
      <w:lang w:bidi="hi-IN"/>
    </w:rPr>
  </w:style>
  <w:style w:type="character" w:customStyle="1" w:styleId="Heading3Char">
    <w:name w:val="Heading 3 Char"/>
    <w:basedOn w:val="DefaultParagraphFont"/>
    <w:link w:val="Heading3"/>
    <w:uiPriority w:val="9"/>
    <w:semiHidden/>
    <w:rsid w:val="004207E0"/>
    <w:rPr>
      <w:rFonts w:asciiTheme="majorHAnsi" w:eastAsiaTheme="majorEastAsia" w:hAnsiTheme="majorHAnsi" w:cstheme="majorBidi"/>
      <w:b/>
      <w:bCs/>
      <w:sz w:val="24"/>
      <w:lang w:bidi="hi-IN"/>
    </w:rPr>
  </w:style>
  <w:style w:type="paragraph" w:styleId="TOCHeading">
    <w:name w:val="TOC Heading"/>
    <w:basedOn w:val="Heading1"/>
    <w:next w:val="Normal"/>
    <w:uiPriority w:val="39"/>
    <w:unhideWhenUsed/>
    <w:qFormat/>
    <w:rsid w:val="006A7B81"/>
    <w:pPr>
      <w:spacing w:line="276" w:lineRule="auto"/>
      <w:jc w:val="left"/>
      <w:outlineLvl w:val="9"/>
    </w:pPr>
    <w:rPr>
      <w:rFonts w:asciiTheme="majorHAnsi" w:hAnsiTheme="majorHAnsi"/>
      <w:color w:val="365F91" w:themeColor="accent1" w:themeShade="BF"/>
      <w:szCs w:val="28"/>
      <w:lang w:bidi="ar-SA"/>
    </w:rPr>
  </w:style>
  <w:style w:type="paragraph" w:styleId="TOC1">
    <w:name w:val="toc 1"/>
    <w:basedOn w:val="Normal"/>
    <w:next w:val="Normal"/>
    <w:autoRedefine/>
    <w:uiPriority w:val="39"/>
    <w:unhideWhenUsed/>
    <w:rsid w:val="006A7B81"/>
    <w:pPr>
      <w:spacing w:after="100"/>
    </w:pPr>
    <w:rPr>
      <w:rFonts w:cs="Mangal"/>
    </w:rPr>
  </w:style>
  <w:style w:type="paragraph" w:styleId="TOC2">
    <w:name w:val="toc 2"/>
    <w:basedOn w:val="Normal"/>
    <w:next w:val="Normal"/>
    <w:autoRedefine/>
    <w:uiPriority w:val="39"/>
    <w:unhideWhenUsed/>
    <w:rsid w:val="006A7B81"/>
    <w:pPr>
      <w:spacing w:after="100"/>
      <w:ind w:left="240"/>
    </w:pPr>
    <w:rPr>
      <w:rFonts w:cs="Mangal"/>
    </w:rPr>
  </w:style>
  <w:style w:type="character" w:styleId="Hyperlink">
    <w:name w:val="Hyperlink"/>
    <w:basedOn w:val="DefaultParagraphFont"/>
    <w:uiPriority w:val="99"/>
    <w:unhideWhenUsed/>
    <w:rsid w:val="006A7B81"/>
    <w:rPr>
      <w:color w:val="0000FF" w:themeColor="hyperlink"/>
      <w:u w:val="single"/>
    </w:rPr>
  </w:style>
  <w:style w:type="paragraph" w:styleId="BalloonText">
    <w:name w:val="Balloon Text"/>
    <w:basedOn w:val="Normal"/>
    <w:link w:val="BalloonTextChar"/>
    <w:uiPriority w:val="99"/>
    <w:semiHidden/>
    <w:unhideWhenUsed/>
    <w:rsid w:val="006A7B81"/>
    <w:pPr>
      <w:spacing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6A7B81"/>
    <w:rPr>
      <w:rFonts w:ascii="Tahoma" w:hAnsi="Tahoma" w:cs="Mangal"/>
      <w:sz w:val="16"/>
      <w:szCs w:val="14"/>
      <w:lang w:bidi="hi-IN"/>
    </w:rPr>
  </w:style>
  <w:style w:type="paragraph" w:styleId="Header">
    <w:name w:val="header"/>
    <w:basedOn w:val="Normal"/>
    <w:link w:val="HeaderChar"/>
    <w:uiPriority w:val="99"/>
    <w:unhideWhenUsed/>
    <w:rsid w:val="005D6599"/>
    <w:pPr>
      <w:tabs>
        <w:tab w:val="center" w:pos="4513"/>
        <w:tab w:val="right" w:pos="9026"/>
      </w:tabs>
      <w:spacing w:line="240" w:lineRule="auto"/>
    </w:pPr>
    <w:rPr>
      <w:rFonts w:cs="Mangal"/>
    </w:rPr>
  </w:style>
  <w:style w:type="character" w:customStyle="1" w:styleId="HeaderChar">
    <w:name w:val="Header Char"/>
    <w:basedOn w:val="DefaultParagraphFont"/>
    <w:link w:val="Header"/>
    <w:uiPriority w:val="99"/>
    <w:rsid w:val="005D6599"/>
    <w:rPr>
      <w:rFonts w:ascii="Times New Roman" w:hAnsi="Times New Roman" w:cs="Mangal"/>
      <w:sz w:val="24"/>
      <w:lang w:bidi="hi-IN"/>
    </w:rPr>
  </w:style>
  <w:style w:type="paragraph" w:styleId="Footer">
    <w:name w:val="footer"/>
    <w:basedOn w:val="Normal"/>
    <w:link w:val="FooterChar"/>
    <w:uiPriority w:val="99"/>
    <w:unhideWhenUsed/>
    <w:rsid w:val="005D6599"/>
    <w:pPr>
      <w:tabs>
        <w:tab w:val="center" w:pos="4513"/>
        <w:tab w:val="right" w:pos="9026"/>
      </w:tabs>
      <w:spacing w:line="240" w:lineRule="auto"/>
    </w:pPr>
    <w:rPr>
      <w:rFonts w:cs="Mangal"/>
    </w:rPr>
  </w:style>
  <w:style w:type="character" w:customStyle="1" w:styleId="FooterChar">
    <w:name w:val="Footer Char"/>
    <w:basedOn w:val="DefaultParagraphFont"/>
    <w:link w:val="Footer"/>
    <w:uiPriority w:val="99"/>
    <w:rsid w:val="005D6599"/>
    <w:rPr>
      <w:rFonts w:ascii="Times New Roman" w:hAnsi="Times New Roman" w:cs="Mangal"/>
      <w:sz w:val="24"/>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1BA370-C027-4776-844C-4CAE1E5B2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12</Pages>
  <Words>3042</Words>
  <Characters>17344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 S</dc:creator>
  <cp:lastModifiedBy>Candelaria Nicole Stevenson (2123564)</cp:lastModifiedBy>
  <cp:revision>11</cp:revision>
  <dcterms:created xsi:type="dcterms:W3CDTF">2024-10-30T13:19:00Z</dcterms:created>
  <dcterms:modified xsi:type="dcterms:W3CDTF">2024-10-30T16:37:00Z</dcterms:modified>
</cp:coreProperties>
</file>