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C5877" w14:textId="6C2A9899" w:rsidR="00F50478" w:rsidRPr="007361BD" w:rsidRDefault="00F50478" w:rsidP="0099710A">
      <w:pPr>
        <w:spacing w:line="360" w:lineRule="auto"/>
        <w:jc w:val="both"/>
        <w:rPr>
          <w:rFonts w:ascii="Times New Roman" w:hAnsi="Times New Roman" w:cs="Times New Roman"/>
        </w:rPr>
      </w:pPr>
    </w:p>
    <w:p w14:paraId="392D0E1C" w14:textId="10830AA3" w:rsidR="0099710A" w:rsidRPr="007361BD" w:rsidRDefault="0099710A" w:rsidP="0099710A">
      <w:pPr>
        <w:spacing w:line="360" w:lineRule="auto"/>
        <w:jc w:val="both"/>
        <w:rPr>
          <w:rFonts w:ascii="Times New Roman" w:hAnsi="Times New Roman" w:cs="Times New Roman"/>
        </w:rPr>
      </w:pPr>
    </w:p>
    <w:p w14:paraId="0E3BC71D" w14:textId="26526A58" w:rsidR="0099710A" w:rsidRPr="007361BD" w:rsidRDefault="0099710A" w:rsidP="0099710A">
      <w:pPr>
        <w:spacing w:line="360" w:lineRule="auto"/>
        <w:jc w:val="both"/>
        <w:rPr>
          <w:rFonts w:ascii="Times New Roman" w:hAnsi="Times New Roman" w:cs="Times New Roman"/>
        </w:rPr>
      </w:pPr>
    </w:p>
    <w:p w14:paraId="42C67E65" w14:textId="53EBCD05" w:rsidR="0099710A" w:rsidRPr="007361BD" w:rsidRDefault="0099710A" w:rsidP="0099710A">
      <w:pPr>
        <w:spacing w:line="360" w:lineRule="auto"/>
        <w:jc w:val="both"/>
        <w:rPr>
          <w:rFonts w:ascii="Times New Roman" w:hAnsi="Times New Roman" w:cs="Times New Roman"/>
        </w:rPr>
      </w:pPr>
    </w:p>
    <w:p w14:paraId="18251AFA" w14:textId="31AFB367" w:rsidR="0099710A" w:rsidRPr="007361BD" w:rsidRDefault="0099710A" w:rsidP="00B12BA8">
      <w:pPr>
        <w:spacing w:line="360" w:lineRule="auto"/>
        <w:jc w:val="center"/>
        <w:rPr>
          <w:rFonts w:ascii="Times New Roman" w:hAnsi="Times New Roman" w:cs="Times New Roman"/>
          <w:b/>
          <w:bCs/>
          <w:sz w:val="28"/>
          <w:szCs w:val="28"/>
        </w:rPr>
      </w:pPr>
      <w:r w:rsidRPr="007361BD">
        <w:rPr>
          <w:rFonts w:ascii="Times New Roman" w:hAnsi="Times New Roman" w:cs="Times New Roman"/>
          <w:b/>
          <w:bCs/>
          <w:sz w:val="28"/>
          <w:szCs w:val="28"/>
        </w:rPr>
        <w:t>Task 3 – Reflective Report</w:t>
      </w:r>
    </w:p>
    <w:p w14:paraId="3C8245B1" w14:textId="470EFB4E" w:rsidR="0099710A" w:rsidRPr="007361BD" w:rsidRDefault="0099710A" w:rsidP="00B12BA8">
      <w:pPr>
        <w:spacing w:line="360" w:lineRule="auto"/>
        <w:jc w:val="center"/>
        <w:rPr>
          <w:rFonts w:ascii="Times New Roman" w:hAnsi="Times New Roman" w:cs="Times New Roman"/>
        </w:rPr>
      </w:pPr>
      <w:r w:rsidRPr="007361BD">
        <w:rPr>
          <w:rFonts w:ascii="Times New Roman" w:hAnsi="Times New Roman" w:cs="Times New Roman"/>
        </w:rPr>
        <w:t xml:space="preserve">Student Name: </w:t>
      </w:r>
      <w:proofErr w:type="spellStart"/>
      <w:r w:rsidRPr="007361BD">
        <w:rPr>
          <w:rFonts w:ascii="Times New Roman" w:hAnsi="Times New Roman" w:cs="Times New Roman"/>
        </w:rPr>
        <w:t>Ionut</w:t>
      </w:r>
      <w:proofErr w:type="spellEnd"/>
      <w:r w:rsidRPr="007361BD">
        <w:rPr>
          <w:rFonts w:ascii="Times New Roman" w:hAnsi="Times New Roman" w:cs="Times New Roman"/>
        </w:rPr>
        <w:t xml:space="preserve"> </w:t>
      </w:r>
      <w:proofErr w:type="spellStart"/>
      <w:r w:rsidRPr="007361BD">
        <w:rPr>
          <w:rFonts w:ascii="Times New Roman" w:hAnsi="Times New Roman" w:cs="Times New Roman"/>
        </w:rPr>
        <w:t>Nicusor</w:t>
      </w:r>
      <w:proofErr w:type="spellEnd"/>
      <w:r w:rsidRPr="007361BD">
        <w:rPr>
          <w:rFonts w:ascii="Times New Roman" w:hAnsi="Times New Roman" w:cs="Times New Roman"/>
        </w:rPr>
        <w:t xml:space="preserve"> </w:t>
      </w:r>
      <w:proofErr w:type="spellStart"/>
      <w:r w:rsidRPr="007361BD">
        <w:rPr>
          <w:rFonts w:ascii="Times New Roman" w:hAnsi="Times New Roman" w:cs="Times New Roman"/>
        </w:rPr>
        <w:t>Aliu</w:t>
      </w:r>
      <w:proofErr w:type="spellEnd"/>
    </w:p>
    <w:p w14:paraId="24CBBE46" w14:textId="1CF671B1" w:rsidR="0099710A" w:rsidRPr="007361BD" w:rsidRDefault="0099710A" w:rsidP="00B12BA8">
      <w:pPr>
        <w:spacing w:line="360" w:lineRule="auto"/>
        <w:jc w:val="center"/>
        <w:rPr>
          <w:rFonts w:ascii="Times New Roman" w:hAnsi="Times New Roman" w:cs="Times New Roman"/>
        </w:rPr>
      </w:pPr>
      <w:r w:rsidRPr="007361BD">
        <w:rPr>
          <w:rFonts w:ascii="Times New Roman" w:hAnsi="Times New Roman" w:cs="Times New Roman"/>
        </w:rPr>
        <w:t>Student ID: 2131114</w:t>
      </w:r>
    </w:p>
    <w:p w14:paraId="357464AD" w14:textId="7958E401" w:rsidR="0099710A" w:rsidRPr="007361BD" w:rsidRDefault="0099710A" w:rsidP="00B12BA8">
      <w:pPr>
        <w:spacing w:line="360" w:lineRule="auto"/>
        <w:jc w:val="center"/>
        <w:rPr>
          <w:rFonts w:ascii="Times New Roman" w:hAnsi="Times New Roman" w:cs="Times New Roman"/>
        </w:rPr>
      </w:pPr>
      <w:r w:rsidRPr="007361BD">
        <w:rPr>
          <w:rFonts w:ascii="Times New Roman" w:hAnsi="Times New Roman" w:cs="Times New Roman"/>
        </w:rPr>
        <w:t>Module Code: BMSW4001</w:t>
      </w:r>
    </w:p>
    <w:p w14:paraId="622FFCD0" w14:textId="06244B15" w:rsidR="0099710A" w:rsidRPr="007361BD" w:rsidRDefault="0099710A" w:rsidP="00B12BA8">
      <w:pPr>
        <w:spacing w:line="360" w:lineRule="auto"/>
        <w:jc w:val="center"/>
        <w:rPr>
          <w:rFonts w:ascii="Times New Roman" w:hAnsi="Times New Roman" w:cs="Times New Roman"/>
        </w:rPr>
      </w:pPr>
      <w:r w:rsidRPr="007361BD">
        <w:rPr>
          <w:rFonts w:ascii="Times New Roman" w:hAnsi="Times New Roman" w:cs="Times New Roman"/>
        </w:rPr>
        <w:t>Lecturer’s Name: Nazmul Hassan</w:t>
      </w:r>
    </w:p>
    <w:p w14:paraId="39610646" w14:textId="5A3A7442" w:rsidR="0099710A" w:rsidRPr="007361BD" w:rsidRDefault="0099710A" w:rsidP="0099710A">
      <w:pPr>
        <w:spacing w:line="360" w:lineRule="auto"/>
        <w:jc w:val="both"/>
        <w:rPr>
          <w:rFonts w:ascii="Times New Roman" w:hAnsi="Times New Roman" w:cs="Times New Roman"/>
        </w:rPr>
      </w:pPr>
    </w:p>
    <w:p w14:paraId="0F8AF719" w14:textId="61363BDE" w:rsidR="0099710A" w:rsidRPr="007361BD" w:rsidRDefault="0099710A" w:rsidP="0099710A">
      <w:pPr>
        <w:spacing w:line="360" w:lineRule="auto"/>
        <w:jc w:val="both"/>
        <w:rPr>
          <w:rFonts w:ascii="Times New Roman" w:hAnsi="Times New Roman" w:cs="Times New Roman"/>
        </w:rPr>
      </w:pPr>
    </w:p>
    <w:p w14:paraId="78A39FEB" w14:textId="383AE645" w:rsidR="0099710A" w:rsidRPr="007361BD" w:rsidRDefault="0099710A" w:rsidP="0099710A">
      <w:pPr>
        <w:spacing w:line="360" w:lineRule="auto"/>
        <w:jc w:val="both"/>
        <w:rPr>
          <w:rFonts w:ascii="Times New Roman" w:hAnsi="Times New Roman" w:cs="Times New Roman"/>
        </w:rPr>
      </w:pPr>
    </w:p>
    <w:p w14:paraId="46A0AE1F" w14:textId="1D44B8ED" w:rsidR="0099710A" w:rsidRPr="007361BD" w:rsidRDefault="0099710A" w:rsidP="0099710A">
      <w:pPr>
        <w:spacing w:line="360" w:lineRule="auto"/>
        <w:jc w:val="both"/>
        <w:rPr>
          <w:rFonts w:ascii="Times New Roman" w:hAnsi="Times New Roman" w:cs="Times New Roman"/>
        </w:rPr>
      </w:pPr>
    </w:p>
    <w:p w14:paraId="70771185" w14:textId="22E808B7" w:rsidR="0099710A" w:rsidRPr="007361BD" w:rsidRDefault="0099710A" w:rsidP="0099710A">
      <w:pPr>
        <w:spacing w:line="360" w:lineRule="auto"/>
        <w:jc w:val="both"/>
        <w:rPr>
          <w:rFonts w:ascii="Times New Roman" w:hAnsi="Times New Roman" w:cs="Times New Roman"/>
        </w:rPr>
      </w:pPr>
    </w:p>
    <w:p w14:paraId="3AA30F73" w14:textId="1C9486BF" w:rsidR="0099710A" w:rsidRPr="007361BD" w:rsidRDefault="0099710A" w:rsidP="0099710A">
      <w:pPr>
        <w:spacing w:line="360" w:lineRule="auto"/>
        <w:jc w:val="both"/>
        <w:rPr>
          <w:rFonts w:ascii="Times New Roman" w:hAnsi="Times New Roman" w:cs="Times New Roman"/>
        </w:rPr>
      </w:pPr>
    </w:p>
    <w:p w14:paraId="09020A4F" w14:textId="2E521FAA" w:rsidR="0099710A" w:rsidRPr="007361BD" w:rsidRDefault="0099710A" w:rsidP="0099710A">
      <w:pPr>
        <w:spacing w:line="360" w:lineRule="auto"/>
        <w:jc w:val="both"/>
        <w:rPr>
          <w:rFonts w:ascii="Times New Roman" w:hAnsi="Times New Roman" w:cs="Times New Roman"/>
        </w:rPr>
      </w:pPr>
    </w:p>
    <w:p w14:paraId="1F95819F" w14:textId="459A6177" w:rsidR="0099710A" w:rsidRPr="007361BD" w:rsidRDefault="0099710A" w:rsidP="0099710A">
      <w:pPr>
        <w:spacing w:line="360" w:lineRule="auto"/>
        <w:jc w:val="both"/>
        <w:rPr>
          <w:rFonts w:ascii="Times New Roman" w:hAnsi="Times New Roman" w:cs="Times New Roman"/>
        </w:rPr>
      </w:pPr>
    </w:p>
    <w:p w14:paraId="4E99EE9E" w14:textId="0263FBD1" w:rsidR="0099710A" w:rsidRPr="007361BD" w:rsidRDefault="0099710A" w:rsidP="0099710A">
      <w:pPr>
        <w:spacing w:line="360" w:lineRule="auto"/>
        <w:jc w:val="both"/>
        <w:rPr>
          <w:rFonts w:ascii="Times New Roman" w:hAnsi="Times New Roman" w:cs="Times New Roman"/>
        </w:rPr>
      </w:pPr>
    </w:p>
    <w:p w14:paraId="50C0414A" w14:textId="7A958ED8" w:rsidR="0099710A" w:rsidRPr="007361BD" w:rsidRDefault="0099710A" w:rsidP="0099710A">
      <w:pPr>
        <w:spacing w:line="360" w:lineRule="auto"/>
        <w:jc w:val="both"/>
        <w:rPr>
          <w:rFonts w:ascii="Times New Roman" w:hAnsi="Times New Roman" w:cs="Times New Roman"/>
        </w:rPr>
      </w:pPr>
    </w:p>
    <w:p w14:paraId="5695F8F1" w14:textId="527C14C9" w:rsidR="0099710A" w:rsidRPr="007361BD" w:rsidRDefault="0099710A" w:rsidP="0099710A">
      <w:pPr>
        <w:spacing w:line="360" w:lineRule="auto"/>
        <w:jc w:val="both"/>
        <w:rPr>
          <w:rFonts w:ascii="Times New Roman" w:hAnsi="Times New Roman" w:cs="Times New Roman"/>
        </w:rPr>
      </w:pPr>
    </w:p>
    <w:p w14:paraId="7D3637AF" w14:textId="24033E85" w:rsidR="0099710A" w:rsidRPr="007361BD" w:rsidRDefault="0099710A" w:rsidP="0099710A">
      <w:pPr>
        <w:spacing w:line="360" w:lineRule="auto"/>
        <w:jc w:val="both"/>
        <w:rPr>
          <w:rFonts w:ascii="Times New Roman" w:hAnsi="Times New Roman" w:cs="Times New Roman"/>
        </w:rPr>
      </w:pPr>
    </w:p>
    <w:p w14:paraId="2B82373B" w14:textId="3D8D8DC7" w:rsidR="0099710A" w:rsidRPr="007361BD" w:rsidRDefault="0099710A" w:rsidP="0099710A">
      <w:pPr>
        <w:spacing w:line="360" w:lineRule="auto"/>
        <w:jc w:val="both"/>
        <w:rPr>
          <w:rFonts w:ascii="Times New Roman" w:hAnsi="Times New Roman" w:cs="Times New Roman"/>
        </w:rPr>
      </w:pPr>
    </w:p>
    <w:p w14:paraId="7A84DFBC" w14:textId="56882455" w:rsidR="0099710A" w:rsidRPr="007361BD" w:rsidRDefault="0099710A" w:rsidP="0099710A">
      <w:pPr>
        <w:spacing w:line="360" w:lineRule="auto"/>
        <w:jc w:val="both"/>
        <w:rPr>
          <w:rFonts w:ascii="Times New Roman" w:hAnsi="Times New Roman" w:cs="Times New Roman"/>
        </w:rPr>
      </w:pPr>
    </w:p>
    <w:p w14:paraId="7FD14D8A" w14:textId="1804B32F" w:rsidR="0099710A" w:rsidRPr="007361BD" w:rsidRDefault="0099710A" w:rsidP="0099710A">
      <w:pPr>
        <w:spacing w:line="360" w:lineRule="auto"/>
        <w:jc w:val="both"/>
        <w:rPr>
          <w:rFonts w:ascii="Times New Roman" w:hAnsi="Times New Roman" w:cs="Times New Roman"/>
        </w:rPr>
      </w:pPr>
    </w:p>
    <w:p w14:paraId="075ADFA1" w14:textId="735CE108" w:rsidR="003E399C" w:rsidRPr="007361BD" w:rsidRDefault="003E399C" w:rsidP="0099710A">
      <w:pPr>
        <w:spacing w:line="360" w:lineRule="auto"/>
        <w:jc w:val="both"/>
        <w:rPr>
          <w:rFonts w:ascii="Times New Roman" w:hAnsi="Times New Roman" w:cs="Times New Roman"/>
        </w:rPr>
      </w:pPr>
    </w:p>
    <w:p w14:paraId="4D31EEE9" w14:textId="0FA735FE" w:rsidR="000E18E0" w:rsidRPr="007361BD" w:rsidRDefault="000E18E0" w:rsidP="0099710A">
      <w:pPr>
        <w:spacing w:line="360" w:lineRule="auto"/>
        <w:jc w:val="both"/>
        <w:rPr>
          <w:rFonts w:ascii="Times New Roman" w:hAnsi="Times New Roman" w:cs="Times New Roman"/>
        </w:rPr>
      </w:pPr>
    </w:p>
    <w:sdt>
      <w:sdtPr>
        <w:rPr>
          <w:rFonts w:ascii="Times New Roman" w:eastAsiaTheme="minorHAnsi" w:hAnsi="Times New Roman" w:cs="Times New Roman"/>
          <w:color w:val="auto"/>
          <w:sz w:val="22"/>
          <w:szCs w:val="22"/>
          <w:lang w:val="en-GB"/>
        </w:rPr>
        <w:id w:val="-1989003442"/>
        <w:docPartObj>
          <w:docPartGallery w:val="Table of Contents"/>
          <w:docPartUnique/>
        </w:docPartObj>
      </w:sdtPr>
      <w:sdtEndPr>
        <w:rPr>
          <w:b/>
          <w:bCs/>
          <w:noProof/>
        </w:rPr>
      </w:sdtEndPr>
      <w:sdtContent>
        <w:p w14:paraId="127174BF" w14:textId="11CB70F7" w:rsidR="000E18E0" w:rsidRPr="007361BD" w:rsidRDefault="000E18E0" w:rsidP="000E18E0">
          <w:pPr>
            <w:pStyle w:val="TOCHeading"/>
            <w:spacing w:after="240"/>
            <w:rPr>
              <w:rFonts w:ascii="Times New Roman" w:hAnsi="Times New Roman" w:cs="Times New Roman"/>
            </w:rPr>
          </w:pPr>
          <w:r w:rsidRPr="007361BD">
            <w:rPr>
              <w:rFonts w:ascii="Times New Roman" w:hAnsi="Times New Roman" w:cs="Times New Roman"/>
            </w:rPr>
            <w:t>Contents</w:t>
          </w:r>
        </w:p>
        <w:p w14:paraId="4F4F7D6A" w14:textId="5A645A00" w:rsidR="00434E9C" w:rsidRPr="007361BD" w:rsidRDefault="000E18E0">
          <w:pPr>
            <w:pStyle w:val="TOC1"/>
            <w:tabs>
              <w:tab w:val="right" w:leader="dot" w:pos="9016"/>
            </w:tabs>
            <w:rPr>
              <w:rFonts w:ascii="Times New Roman" w:eastAsiaTheme="minorEastAsia" w:hAnsi="Times New Roman" w:cs="Times New Roman"/>
              <w:noProof/>
              <w:lang w:val="en-US"/>
            </w:rPr>
          </w:pPr>
          <w:r w:rsidRPr="007361BD">
            <w:rPr>
              <w:rFonts w:ascii="Times New Roman" w:hAnsi="Times New Roman" w:cs="Times New Roman"/>
            </w:rPr>
            <w:fldChar w:fldCharType="begin"/>
          </w:r>
          <w:r w:rsidRPr="007361BD">
            <w:rPr>
              <w:rFonts w:ascii="Times New Roman" w:hAnsi="Times New Roman" w:cs="Times New Roman"/>
            </w:rPr>
            <w:instrText xml:space="preserve"> TOC \o "1-3" \h \z \u </w:instrText>
          </w:r>
          <w:r w:rsidRPr="007361BD">
            <w:rPr>
              <w:rFonts w:ascii="Times New Roman" w:hAnsi="Times New Roman" w:cs="Times New Roman"/>
            </w:rPr>
            <w:fldChar w:fldCharType="separate"/>
          </w:r>
          <w:hyperlink w:anchor="_Toc108955243" w:history="1">
            <w:r w:rsidR="00434E9C" w:rsidRPr="007361BD">
              <w:rPr>
                <w:rStyle w:val="Hyperlink"/>
                <w:rFonts w:ascii="Times New Roman" w:hAnsi="Times New Roman" w:cs="Times New Roman"/>
                <w:noProof/>
              </w:rPr>
              <w:t>Introduction</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_Toc108955243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3</w:t>
            </w:r>
            <w:r w:rsidR="00434E9C" w:rsidRPr="007361BD">
              <w:rPr>
                <w:rFonts w:ascii="Times New Roman" w:hAnsi="Times New Roman" w:cs="Times New Roman"/>
                <w:noProof/>
                <w:webHidden/>
              </w:rPr>
              <w:fldChar w:fldCharType="end"/>
            </w:r>
          </w:hyperlink>
        </w:p>
        <w:p w14:paraId="378B3409" w14:textId="2E1A07EC" w:rsidR="00434E9C" w:rsidRPr="007361BD" w:rsidRDefault="003F7F4C">
          <w:pPr>
            <w:pStyle w:val="TOC1"/>
            <w:tabs>
              <w:tab w:val="right" w:leader="dot" w:pos="9016"/>
            </w:tabs>
            <w:rPr>
              <w:rFonts w:ascii="Times New Roman" w:eastAsiaTheme="minorEastAsia" w:hAnsi="Times New Roman" w:cs="Times New Roman"/>
              <w:noProof/>
              <w:lang w:val="en-US"/>
            </w:rPr>
          </w:pPr>
          <w:hyperlink w:anchor="_Toc108955244" w:history="1">
            <w:r w:rsidR="00434E9C" w:rsidRPr="007361BD">
              <w:rPr>
                <w:rStyle w:val="Hyperlink"/>
                <w:rFonts w:ascii="Times New Roman" w:hAnsi="Times New Roman" w:cs="Times New Roman"/>
                <w:noProof/>
              </w:rPr>
              <w:t>Reflection using Gibb’s Reflective Cycle</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_Toc108955244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4</w:t>
            </w:r>
            <w:r w:rsidR="00434E9C" w:rsidRPr="007361BD">
              <w:rPr>
                <w:rFonts w:ascii="Times New Roman" w:hAnsi="Times New Roman" w:cs="Times New Roman"/>
                <w:noProof/>
                <w:webHidden/>
              </w:rPr>
              <w:fldChar w:fldCharType="end"/>
            </w:r>
          </w:hyperlink>
        </w:p>
        <w:p w14:paraId="7257FFA7" w14:textId="2F82FB37" w:rsidR="00434E9C" w:rsidRPr="007361BD" w:rsidRDefault="003F7F4C">
          <w:pPr>
            <w:pStyle w:val="TOC2"/>
            <w:tabs>
              <w:tab w:val="right" w:leader="dot" w:pos="9016"/>
            </w:tabs>
            <w:rPr>
              <w:rFonts w:ascii="Times New Roman" w:eastAsiaTheme="minorEastAsia" w:hAnsi="Times New Roman" w:cs="Times New Roman"/>
              <w:noProof/>
              <w:lang w:val="en-US"/>
            </w:rPr>
          </w:pPr>
          <w:hyperlink w:anchor="_Toc108955245" w:history="1">
            <w:r w:rsidR="00434E9C" w:rsidRPr="007361BD">
              <w:rPr>
                <w:rStyle w:val="Hyperlink"/>
                <w:rFonts w:ascii="Times New Roman" w:hAnsi="Times New Roman" w:cs="Times New Roman"/>
                <w:noProof/>
              </w:rPr>
              <w:t>Description</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_Toc108955245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4</w:t>
            </w:r>
            <w:r w:rsidR="00434E9C" w:rsidRPr="007361BD">
              <w:rPr>
                <w:rFonts w:ascii="Times New Roman" w:hAnsi="Times New Roman" w:cs="Times New Roman"/>
                <w:noProof/>
                <w:webHidden/>
              </w:rPr>
              <w:fldChar w:fldCharType="end"/>
            </w:r>
          </w:hyperlink>
        </w:p>
        <w:p w14:paraId="34F7A753" w14:textId="4FCE9DA6" w:rsidR="00434E9C" w:rsidRPr="007361BD" w:rsidRDefault="003F7F4C">
          <w:pPr>
            <w:pStyle w:val="TOC2"/>
            <w:tabs>
              <w:tab w:val="right" w:leader="dot" w:pos="9016"/>
            </w:tabs>
            <w:rPr>
              <w:rFonts w:ascii="Times New Roman" w:eastAsiaTheme="minorEastAsia" w:hAnsi="Times New Roman" w:cs="Times New Roman"/>
              <w:noProof/>
              <w:lang w:val="en-US"/>
            </w:rPr>
          </w:pPr>
          <w:hyperlink w:anchor="_Toc108955246" w:history="1">
            <w:r w:rsidR="00434E9C" w:rsidRPr="007361BD">
              <w:rPr>
                <w:rStyle w:val="Hyperlink"/>
                <w:rFonts w:ascii="Times New Roman" w:hAnsi="Times New Roman" w:cs="Times New Roman"/>
                <w:noProof/>
              </w:rPr>
              <w:t>Feelings</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_Toc108955246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4</w:t>
            </w:r>
            <w:r w:rsidR="00434E9C" w:rsidRPr="007361BD">
              <w:rPr>
                <w:rFonts w:ascii="Times New Roman" w:hAnsi="Times New Roman" w:cs="Times New Roman"/>
                <w:noProof/>
                <w:webHidden/>
              </w:rPr>
              <w:fldChar w:fldCharType="end"/>
            </w:r>
          </w:hyperlink>
        </w:p>
        <w:p w14:paraId="1BDAE628" w14:textId="45E0F550" w:rsidR="00434E9C" w:rsidRPr="007361BD" w:rsidRDefault="003F7F4C">
          <w:pPr>
            <w:pStyle w:val="TOC2"/>
            <w:tabs>
              <w:tab w:val="right" w:leader="dot" w:pos="9016"/>
            </w:tabs>
            <w:rPr>
              <w:rFonts w:ascii="Times New Roman" w:eastAsiaTheme="minorEastAsia" w:hAnsi="Times New Roman" w:cs="Times New Roman"/>
              <w:noProof/>
              <w:lang w:val="en-US"/>
            </w:rPr>
          </w:pPr>
          <w:hyperlink w:anchor="_Toc108955247" w:history="1">
            <w:r w:rsidR="00434E9C" w:rsidRPr="007361BD">
              <w:rPr>
                <w:rStyle w:val="Hyperlink"/>
                <w:rFonts w:ascii="Times New Roman" w:hAnsi="Times New Roman" w:cs="Times New Roman"/>
                <w:noProof/>
              </w:rPr>
              <w:t>Evaluation</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_Toc108955247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5</w:t>
            </w:r>
            <w:r w:rsidR="00434E9C" w:rsidRPr="007361BD">
              <w:rPr>
                <w:rFonts w:ascii="Times New Roman" w:hAnsi="Times New Roman" w:cs="Times New Roman"/>
                <w:noProof/>
                <w:webHidden/>
              </w:rPr>
              <w:fldChar w:fldCharType="end"/>
            </w:r>
          </w:hyperlink>
        </w:p>
        <w:p w14:paraId="37BC5F8D" w14:textId="4E682E48" w:rsidR="00434E9C" w:rsidRPr="007361BD" w:rsidRDefault="003F7F4C">
          <w:pPr>
            <w:pStyle w:val="TOC2"/>
            <w:tabs>
              <w:tab w:val="right" w:leader="dot" w:pos="9016"/>
            </w:tabs>
            <w:rPr>
              <w:rFonts w:ascii="Times New Roman" w:eastAsiaTheme="minorEastAsia" w:hAnsi="Times New Roman" w:cs="Times New Roman"/>
              <w:noProof/>
              <w:lang w:val="en-US"/>
            </w:rPr>
          </w:pPr>
          <w:hyperlink w:anchor="_Toc108955248" w:history="1">
            <w:r w:rsidR="00434E9C" w:rsidRPr="007361BD">
              <w:rPr>
                <w:rStyle w:val="Hyperlink"/>
                <w:rFonts w:ascii="Times New Roman" w:hAnsi="Times New Roman" w:cs="Times New Roman"/>
                <w:noProof/>
              </w:rPr>
              <w:t>Analysis</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_Toc108955248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5</w:t>
            </w:r>
            <w:r w:rsidR="00434E9C" w:rsidRPr="007361BD">
              <w:rPr>
                <w:rFonts w:ascii="Times New Roman" w:hAnsi="Times New Roman" w:cs="Times New Roman"/>
                <w:noProof/>
                <w:webHidden/>
              </w:rPr>
              <w:fldChar w:fldCharType="end"/>
            </w:r>
          </w:hyperlink>
        </w:p>
        <w:p w14:paraId="50AA87F4" w14:textId="7598D7C5" w:rsidR="00434E9C" w:rsidRPr="007361BD" w:rsidRDefault="003F7F4C">
          <w:pPr>
            <w:pStyle w:val="TOC1"/>
            <w:tabs>
              <w:tab w:val="right" w:leader="dot" w:pos="9016"/>
            </w:tabs>
            <w:rPr>
              <w:rFonts w:ascii="Times New Roman" w:eastAsiaTheme="minorEastAsia" w:hAnsi="Times New Roman" w:cs="Times New Roman"/>
              <w:noProof/>
              <w:lang w:val="en-US"/>
            </w:rPr>
          </w:pPr>
          <w:hyperlink w:anchor="_Toc108955249" w:history="1">
            <w:r w:rsidR="00434E9C" w:rsidRPr="007361BD">
              <w:rPr>
                <w:rStyle w:val="Hyperlink"/>
                <w:rFonts w:ascii="Times New Roman" w:hAnsi="Times New Roman" w:cs="Times New Roman"/>
                <w:noProof/>
              </w:rPr>
              <w:t>Personal Development Plan</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_Toc108955249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7</w:t>
            </w:r>
            <w:r w:rsidR="00434E9C" w:rsidRPr="007361BD">
              <w:rPr>
                <w:rFonts w:ascii="Times New Roman" w:hAnsi="Times New Roman" w:cs="Times New Roman"/>
                <w:noProof/>
                <w:webHidden/>
              </w:rPr>
              <w:fldChar w:fldCharType="end"/>
            </w:r>
          </w:hyperlink>
        </w:p>
        <w:p w14:paraId="392E6C6A" w14:textId="31555E14" w:rsidR="00434E9C" w:rsidRPr="007361BD" w:rsidRDefault="003F7F4C">
          <w:pPr>
            <w:pStyle w:val="TOC1"/>
            <w:tabs>
              <w:tab w:val="right" w:leader="dot" w:pos="9016"/>
            </w:tabs>
            <w:rPr>
              <w:rFonts w:ascii="Times New Roman" w:eastAsiaTheme="minorEastAsia" w:hAnsi="Times New Roman" w:cs="Times New Roman"/>
              <w:noProof/>
              <w:lang w:val="en-US"/>
            </w:rPr>
          </w:pPr>
          <w:hyperlink w:anchor="_Toc108955250" w:history="1">
            <w:r w:rsidR="00434E9C" w:rsidRPr="007361BD">
              <w:rPr>
                <w:rStyle w:val="Hyperlink"/>
                <w:rFonts w:ascii="Times New Roman" w:hAnsi="Times New Roman" w:cs="Times New Roman"/>
                <w:noProof/>
              </w:rPr>
              <w:t>Conclusion</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_Toc108955250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9</w:t>
            </w:r>
            <w:r w:rsidR="00434E9C" w:rsidRPr="007361BD">
              <w:rPr>
                <w:rFonts w:ascii="Times New Roman" w:hAnsi="Times New Roman" w:cs="Times New Roman"/>
                <w:noProof/>
                <w:webHidden/>
              </w:rPr>
              <w:fldChar w:fldCharType="end"/>
            </w:r>
          </w:hyperlink>
        </w:p>
        <w:p w14:paraId="4501F101" w14:textId="149E74BC" w:rsidR="00434E9C" w:rsidRPr="007361BD" w:rsidRDefault="003F7F4C">
          <w:pPr>
            <w:pStyle w:val="TOC1"/>
            <w:tabs>
              <w:tab w:val="right" w:leader="dot" w:pos="9016"/>
            </w:tabs>
            <w:rPr>
              <w:rFonts w:ascii="Times New Roman" w:eastAsiaTheme="minorEastAsia" w:hAnsi="Times New Roman" w:cs="Times New Roman"/>
              <w:noProof/>
              <w:lang w:val="en-US"/>
            </w:rPr>
          </w:pPr>
          <w:hyperlink w:anchor="_Toc108955251" w:history="1">
            <w:r w:rsidR="00434E9C" w:rsidRPr="007361BD">
              <w:rPr>
                <w:rStyle w:val="Hyperlink"/>
                <w:rFonts w:ascii="Times New Roman" w:hAnsi="Times New Roman" w:cs="Times New Roman"/>
                <w:noProof/>
              </w:rPr>
              <w:t>References</w:t>
            </w:r>
            <w:r w:rsidR="00434E9C" w:rsidRPr="007361BD">
              <w:rPr>
                <w:rFonts w:ascii="Times New Roman" w:hAnsi="Times New Roman" w:cs="Times New Roman"/>
                <w:noProof/>
                <w:webHidden/>
              </w:rPr>
              <w:tab/>
            </w:r>
            <w:r w:rsidR="00434E9C" w:rsidRPr="007361BD">
              <w:rPr>
                <w:rFonts w:ascii="Times New Roman" w:hAnsi="Times New Roman" w:cs="Times New Roman"/>
                <w:noProof/>
                <w:webHidden/>
              </w:rPr>
              <w:fldChar w:fldCharType="begin"/>
            </w:r>
            <w:r w:rsidR="00434E9C" w:rsidRPr="007361BD">
              <w:rPr>
                <w:rFonts w:ascii="Times New Roman" w:hAnsi="Times New Roman" w:cs="Times New Roman"/>
                <w:noProof/>
                <w:webHidden/>
              </w:rPr>
              <w:instrText xml:space="preserve"> PAGEREF _Toc108955251 \h </w:instrText>
            </w:r>
            <w:r w:rsidR="00434E9C" w:rsidRPr="007361BD">
              <w:rPr>
                <w:rFonts w:ascii="Times New Roman" w:hAnsi="Times New Roman" w:cs="Times New Roman"/>
                <w:noProof/>
                <w:webHidden/>
              </w:rPr>
            </w:r>
            <w:r w:rsidR="00434E9C" w:rsidRPr="007361BD">
              <w:rPr>
                <w:rFonts w:ascii="Times New Roman" w:hAnsi="Times New Roman" w:cs="Times New Roman"/>
                <w:noProof/>
                <w:webHidden/>
              </w:rPr>
              <w:fldChar w:fldCharType="separate"/>
            </w:r>
            <w:r w:rsidR="00434E9C" w:rsidRPr="007361BD">
              <w:rPr>
                <w:rFonts w:ascii="Times New Roman" w:hAnsi="Times New Roman" w:cs="Times New Roman"/>
                <w:noProof/>
                <w:webHidden/>
              </w:rPr>
              <w:t>10</w:t>
            </w:r>
            <w:r w:rsidR="00434E9C" w:rsidRPr="007361BD">
              <w:rPr>
                <w:rFonts w:ascii="Times New Roman" w:hAnsi="Times New Roman" w:cs="Times New Roman"/>
                <w:noProof/>
                <w:webHidden/>
              </w:rPr>
              <w:fldChar w:fldCharType="end"/>
            </w:r>
          </w:hyperlink>
        </w:p>
        <w:p w14:paraId="2598766A" w14:textId="76878CAD" w:rsidR="000E18E0" w:rsidRPr="007361BD" w:rsidRDefault="000E18E0">
          <w:pPr>
            <w:rPr>
              <w:rFonts w:ascii="Times New Roman" w:hAnsi="Times New Roman" w:cs="Times New Roman"/>
            </w:rPr>
          </w:pPr>
          <w:r w:rsidRPr="007361BD">
            <w:rPr>
              <w:rFonts w:ascii="Times New Roman" w:hAnsi="Times New Roman" w:cs="Times New Roman"/>
              <w:b/>
              <w:bCs/>
              <w:noProof/>
            </w:rPr>
            <w:fldChar w:fldCharType="end"/>
          </w:r>
        </w:p>
      </w:sdtContent>
    </w:sdt>
    <w:p w14:paraId="0918FA98" w14:textId="77777777" w:rsidR="000E18E0" w:rsidRPr="007361BD" w:rsidRDefault="000E18E0" w:rsidP="0099710A">
      <w:pPr>
        <w:spacing w:line="360" w:lineRule="auto"/>
        <w:jc w:val="both"/>
        <w:rPr>
          <w:rFonts w:ascii="Times New Roman" w:hAnsi="Times New Roman" w:cs="Times New Roman"/>
        </w:rPr>
      </w:pPr>
    </w:p>
    <w:p w14:paraId="2CDDB388" w14:textId="77777777" w:rsidR="003E399C" w:rsidRPr="007361BD" w:rsidRDefault="003E399C" w:rsidP="0099710A">
      <w:pPr>
        <w:spacing w:line="360" w:lineRule="auto"/>
        <w:jc w:val="both"/>
        <w:rPr>
          <w:rFonts w:ascii="Times New Roman" w:hAnsi="Times New Roman" w:cs="Times New Roman"/>
        </w:rPr>
      </w:pPr>
    </w:p>
    <w:p w14:paraId="54C2AC71" w14:textId="77777777" w:rsidR="000E18E0" w:rsidRPr="007361BD" w:rsidRDefault="000E18E0">
      <w:pPr>
        <w:rPr>
          <w:rFonts w:ascii="Times New Roman" w:eastAsiaTheme="majorEastAsia" w:hAnsi="Times New Roman" w:cs="Times New Roman"/>
          <w:color w:val="002060"/>
          <w:sz w:val="32"/>
          <w:szCs w:val="32"/>
        </w:rPr>
      </w:pPr>
      <w:r w:rsidRPr="007361BD">
        <w:rPr>
          <w:rFonts w:ascii="Times New Roman" w:hAnsi="Times New Roman" w:cs="Times New Roman"/>
        </w:rPr>
        <w:br w:type="page"/>
      </w:r>
    </w:p>
    <w:p w14:paraId="4A699F36" w14:textId="1E524235" w:rsidR="0099710A" w:rsidRPr="007361BD" w:rsidRDefault="0041678B" w:rsidP="000E18E0">
      <w:pPr>
        <w:pStyle w:val="Heading1"/>
        <w:rPr>
          <w:rFonts w:ascii="Times New Roman" w:hAnsi="Times New Roman" w:cs="Times New Roman"/>
        </w:rPr>
      </w:pPr>
      <w:bookmarkStart w:id="0" w:name="_Toc108955243"/>
      <w:r w:rsidRPr="007361BD">
        <w:rPr>
          <w:rFonts w:ascii="Times New Roman" w:hAnsi="Times New Roman" w:cs="Times New Roman"/>
        </w:rPr>
        <w:t>Introduction</w:t>
      </w:r>
      <w:bookmarkEnd w:id="0"/>
      <w:r w:rsidRPr="007361BD">
        <w:rPr>
          <w:rFonts w:ascii="Times New Roman" w:hAnsi="Times New Roman" w:cs="Times New Roman"/>
        </w:rPr>
        <w:t xml:space="preserve"> </w:t>
      </w:r>
    </w:p>
    <w:p w14:paraId="672D2FBD" w14:textId="44EFC790" w:rsidR="0041678B" w:rsidRPr="007361BD" w:rsidRDefault="0041678B"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Reflective writing helps an individual to illustrate </w:t>
      </w:r>
      <w:r w:rsidR="0078732C" w:rsidRPr="007361BD">
        <w:rPr>
          <w:rFonts w:ascii="Times New Roman" w:hAnsi="Times New Roman" w:cs="Times New Roman"/>
          <w:sz w:val="24"/>
          <w:szCs w:val="24"/>
        </w:rPr>
        <w:t xml:space="preserve">the </w:t>
      </w:r>
      <w:r w:rsidRPr="007361BD">
        <w:rPr>
          <w:rFonts w:ascii="Times New Roman" w:hAnsi="Times New Roman" w:cs="Times New Roman"/>
          <w:sz w:val="24"/>
          <w:szCs w:val="24"/>
        </w:rPr>
        <w:t>personal experience of a particular event, and find out the strength and weaknes</w:t>
      </w:r>
      <w:r w:rsidR="0078732C" w:rsidRPr="007361BD">
        <w:rPr>
          <w:rFonts w:ascii="Times New Roman" w:hAnsi="Times New Roman" w:cs="Times New Roman"/>
          <w:sz w:val="24"/>
          <w:szCs w:val="24"/>
        </w:rPr>
        <w:t>se</w:t>
      </w:r>
      <w:r w:rsidRPr="007361BD">
        <w:rPr>
          <w:rFonts w:ascii="Times New Roman" w:hAnsi="Times New Roman" w:cs="Times New Roman"/>
          <w:sz w:val="24"/>
          <w:szCs w:val="24"/>
        </w:rPr>
        <w:t>s of one’s acti</w:t>
      </w:r>
      <w:r w:rsidR="0078732C" w:rsidRPr="007361BD">
        <w:rPr>
          <w:rFonts w:ascii="Times New Roman" w:hAnsi="Times New Roman" w:cs="Times New Roman"/>
          <w:sz w:val="24"/>
          <w:szCs w:val="24"/>
        </w:rPr>
        <w:t>vities</w:t>
      </w:r>
      <w:r w:rsidRPr="007361BD">
        <w:rPr>
          <w:rFonts w:ascii="Times New Roman" w:hAnsi="Times New Roman" w:cs="Times New Roman"/>
          <w:sz w:val="24"/>
          <w:szCs w:val="24"/>
        </w:rPr>
        <w:t xml:space="preserve"> </w:t>
      </w:r>
      <w:r w:rsidR="0078732C" w:rsidRPr="007361BD">
        <w:rPr>
          <w:rFonts w:ascii="Times New Roman" w:hAnsi="Times New Roman" w:cs="Times New Roman"/>
          <w:sz w:val="24"/>
          <w:szCs w:val="24"/>
        </w:rPr>
        <w:t>during</w:t>
      </w:r>
      <w:r w:rsidRPr="007361BD">
        <w:rPr>
          <w:rFonts w:ascii="Times New Roman" w:hAnsi="Times New Roman" w:cs="Times New Roman"/>
          <w:sz w:val="24"/>
          <w:szCs w:val="24"/>
        </w:rPr>
        <w:t xml:space="preserve"> that event</w:t>
      </w:r>
      <w:r w:rsidR="00E56B42" w:rsidRPr="007361BD">
        <w:rPr>
          <w:rFonts w:ascii="Times New Roman" w:hAnsi="Times New Roman" w:cs="Times New Roman"/>
          <w:sz w:val="24"/>
          <w:szCs w:val="24"/>
        </w:rPr>
        <w:t xml:space="preserve"> (Rivera, 2016)</w:t>
      </w:r>
      <w:r w:rsidRPr="007361BD">
        <w:rPr>
          <w:rFonts w:ascii="Times New Roman" w:hAnsi="Times New Roman" w:cs="Times New Roman"/>
          <w:sz w:val="24"/>
          <w:szCs w:val="24"/>
        </w:rPr>
        <w:t xml:space="preserve">. This report is based on the reflection of </w:t>
      </w:r>
      <w:r w:rsidR="003E399C" w:rsidRPr="007361BD">
        <w:rPr>
          <w:rFonts w:ascii="Times New Roman" w:hAnsi="Times New Roman" w:cs="Times New Roman"/>
          <w:sz w:val="24"/>
          <w:szCs w:val="24"/>
        </w:rPr>
        <w:t>my</w:t>
      </w:r>
      <w:r w:rsidRPr="007361BD">
        <w:rPr>
          <w:rFonts w:ascii="Times New Roman" w:hAnsi="Times New Roman" w:cs="Times New Roman"/>
          <w:sz w:val="24"/>
          <w:szCs w:val="24"/>
        </w:rPr>
        <w:t xml:space="preserve"> personal experience of writing an academic report and also </w:t>
      </w:r>
      <w:r w:rsidR="0078732C" w:rsidRPr="007361BD">
        <w:rPr>
          <w:rFonts w:ascii="Times New Roman" w:hAnsi="Times New Roman" w:cs="Times New Roman"/>
          <w:sz w:val="24"/>
          <w:szCs w:val="24"/>
        </w:rPr>
        <w:t xml:space="preserve">my </w:t>
      </w:r>
      <w:r w:rsidRPr="007361BD">
        <w:rPr>
          <w:rFonts w:ascii="Times New Roman" w:hAnsi="Times New Roman" w:cs="Times New Roman"/>
          <w:sz w:val="24"/>
          <w:szCs w:val="24"/>
        </w:rPr>
        <w:t xml:space="preserve">experience of team working. Gibb’s reflective cycle has been used to write the reflective report. </w:t>
      </w:r>
    </w:p>
    <w:p w14:paraId="7556AE46" w14:textId="77777777" w:rsidR="009A2E6C" w:rsidRPr="007361BD" w:rsidRDefault="009A2E6C">
      <w:pPr>
        <w:rPr>
          <w:rFonts w:ascii="Times New Roman" w:eastAsiaTheme="majorEastAsia" w:hAnsi="Times New Roman" w:cs="Times New Roman"/>
          <w:color w:val="002060"/>
          <w:sz w:val="32"/>
          <w:szCs w:val="32"/>
        </w:rPr>
      </w:pPr>
      <w:r w:rsidRPr="007361BD">
        <w:rPr>
          <w:rFonts w:ascii="Times New Roman" w:hAnsi="Times New Roman" w:cs="Times New Roman"/>
        </w:rPr>
        <w:br w:type="page"/>
      </w:r>
    </w:p>
    <w:p w14:paraId="084ABAD3" w14:textId="011748F6" w:rsidR="0041678B" w:rsidRPr="007361BD" w:rsidRDefault="003E399C" w:rsidP="000E18E0">
      <w:pPr>
        <w:pStyle w:val="Heading1"/>
        <w:rPr>
          <w:rFonts w:ascii="Times New Roman" w:hAnsi="Times New Roman" w:cs="Times New Roman"/>
        </w:rPr>
      </w:pPr>
      <w:bookmarkStart w:id="1" w:name="_Toc108955244"/>
      <w:r w:rsidRPr="007361BD">
        <w:rPr>
          <w:rFonts w:ascii="Times New Roman" w:hAnsi="Times New Roman" w:cs="Times New Roman"/>
        </w:rPr>
        <w:t>Reflection using Gibb’s Reflective Cycle</w:t>
      </w:r>
      <w:bookmarkEnd w:id="1"/>
    </w:p>
    <w:p w14:paraId="1718BCF0" w14:textId="791E74A5" w:rsidR="003E399C" w:rsidRPr="007361BD" w:rsidRDefault="003E399C" w:rsidP="000E18E0">
      <w:pPr>
        <w:pStyle w:val="Heading2"/>
        <w:rPr>
          <w:rFonts w:ascii="Times New Roman" w:hAnsi="Times New Roman"/>
        </w:rPr>
      </w:pPr>
      <w:bookmarkStart w:id="2" w:name="_Toc108955245"/>
      <w:r w:rsidRPr="007361BD">
        <w:rPr>
          <w:rFonts w:ascii="Times New Roman" w:hAnsi="Times New Roman"/>
        </w:rPr>
        <w:t>Description</w:t>
      </w:r>
      <w:bookmarkEnd w:id="2"/>
      <w:r w:rsidRPr="007361BD">
        <w:rPr>
          <w:rFonts w:ascii="Times New Roman" w:hAnsi="Times New Roman"/>
        </w:rPr>
        <w:t xml:space="preserve"> </w:t>
      </w:r>
    </w:p>
    <w:p w14:paraId="1CCE3693" w14:textId="4DE06120" w:rsidR="00881CE6" w:rsidRPr="007361BD" w:rsidRDefault="00881CE6"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The academic report focuses on the ways of motivating employees in the workplace. I have to conduct thorough research to complete this report. First, I explained the term "motivation" and tried to draw a generic idea of motivation in the workplace. Explaining the term motivation helps me to develop the core idea for further explanation and also helps me as a writer to move on to the next part of the report. Then, I described a motivation theory to clarify how motivation works for an individual. </w:t>
      </w:r>
      <w:r w:rsidR="0078732C" w:rsidRPr="007361BD">
        <w:rPr>
          <w:rFonts w:ascii="Times New Roman" w:hAnsi="Times New Roman" w:cs="Times New Roman"/>
          <w:sz w:val="24"/>
          <w:szCs w:val="24"/>
        </w:rPr>
        <w:t>M</w:t>
      </w:r>
      <w:r w:rsidRPr="007361BD">
        <w:rPr>
          <w:rFonts w:ascii="Times New Roman" w:hAnsi="Times New Roman" w:cs="Times New Roman"/>
          <w:sz w:val="24"/>
          <w:szCs w:val="24"/>
        </w:rPr>
        <w:t>otivation types, there are a number of motivations that can be chosen by an organization to enhance employee productivity. It was hard for me to choose the right form of motivation for the report. Because choosing the less impactful motivation type for my report will reduce the effectiveness of the report. I talked to different people to understand the key motivating factors in the workplace. I also talked to a few working professionals who are working in different sectors to know what motivates them in the workplace. One common issue I noticed in the responses of the professionals is that financial motivation is the most influential motivation type among all</w:t>
      </w:r>
      <w:r w:rsidR="00E56B42" w:rsidRPr="007361BD">
        <w:rPr>
          <w:rFonts w:ascii="Times New Roman" w:hAnsi="Times New Roman" w:cs="Times New Roman"/>
          <w:sz w:val="24"/>
          <w:szCs w:val="24"/>
        </w:rPr>
        <w:t xml:space="preserve"> (Palin and </w:t>
      </w:r>
      <w:proofErr w:type="spellStart"/>
      <w:r w:rsidR="00E56B42" w:rsidRPr="007361BD">
        <w:rPr>
          <w:rFonts w:ascii="Times New Roman" w:hAnsi="Times New Roman" w:cs="Times New Roman"/>
          <w:sz w:val="24"/>
          <w:szCs w:val="24"/>
        </w:rPr>
        <w:t>Kaartemo</w:t>
      </w:r>
      <w:proofErr w:type="spellEnd"/>
      <w:r w:rsidR="00E56B42" w:rsidRPr="007361BD">
        <w:rPr>
          <w:rFonts w:ascii="Times New Roman" w:hAnsi="Times New Roman" w:cs="Times New Roman"/>
          <w:sz w:val="24"/>
          <w:szCs w:val="24"/>
        </w:rPr>
        <w:t>, 2016)</w:t>
      </w:r>
      <w:r w:rsidRPr="007361BD">
        <w:rPr>
          <w:rFonts w:ascii="Times New Roman" w:hAnsi="Times New Roman" w:cs="Times New Roman"/>
          <w:sz w:val="24"/>
          <w:szCs w:val="24"/>
        </w:rPr>
        <w:t>. Along with financial motivation, there are a few other factors that can lead to employee productivity at the maximum level for the organization.</w:t>
      </w:r>
    </w:p>
    <w:p w14:paraId="4E047B5C" w14:textId="0737ABB6" w:rsidR="0078732C" w:rsidRPr="007361BD" w:rsidRDefault="00881CE6"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Work</w:t>
      </w:r>
      <w:r w:rsidR="0078732C" w:rsidRPr="007361BD">
        <w:rPr>
          <w:rFonts w:ascii="Times New Roman" w:hAnsi="Times New Roman" w:cs="Times New Roman"/>
          <w:sz w:val="24"/>
          <w:szCs w:val="24"/>
        </w:rPr>
        <w:t>ing</w:t>
      </w:r>
      <w:r w:rsidRPr="007361BD">
        <w:rPr>
          <w:rFonts w:ascii="Times New Roman" w:hAnsi="Times New Roman" w:cs="Times New Roman"/>
          <w:sz w:val="24"/>
          <w:szCs w:val="24"/>
        </w:rPr>
        <w:t xml:space="preserve"> in groups can be challenging for some people but straightforward for others, depending on the composition of the group</w:t>
      </w:r>
      <w:r w:rsidR="00DD5790" w:rsidRPr="007361BD">
        <w:rPr>
          <w:rFonts w:ascii="Times New Roman" w:hAnsi="Times New Roman" w:cs="Times New Roman"/>
          <w:sz w:val="24"/>
          <w:szCs w:val="24"/>
        </w:rPr>
        <w:t xml:space="preserve"> (Ward, 2019)</w:t>
      </w:r>
      <w:r w:rsidRPr="007361BD">
        <w:rPr>
          <w:rFonts w:ascii="Times New Roman" w:hAnsi="Times New Roman" w:cs="Times New Roman"/>
          <w:sz w:val="24"/>
          <w:szCs w:val="24"/>
        </w:rPr>
        <w:t>. It will be much simpler for the members of the group to finish the task that was allocated to them within the allotted amount of time if they are all willing to work together and are honest in their efforts. On the other hand, if members of the group are uninterested in their assigned roles and the task at hand, it might become chaotic. Getting started with group work involves first establishing the groups that will be working together. As the person in charge of the group, it was my duty to schedule all of the meetings and direct the activities that we participated in together. To begin, I broke the task down into its component components and distributed those portions among the members of the group so that everyone would have an equal amount of work to do</w:t>
      </w:r>
      <w:r w:rsidR="00DD5790" w:rsidRPr="007361BD">
        <w:rPr>
          <w:rFonts w:ascii="Times New Roman" w:hAnsi="Times New Roman" w:cs="Times New Roman"/>
          <w:sz w:val="24"/>
          <w:szCs w:val="24"/>
        </w:rPr>
        <w:t xml:space="preserve"> (</w:t>
      </w:r>
      <w:proofErr w:type="spellStart"/>
      <w:r w:rsidR="00DD5790" w:rsidRPr="007361BD">
        <w:rPr>
          <w:rFonts w:ascii="Times New Roman" w:hAnsi="Times New Roman" w:cs="Times New Roman"/>
          <w:sz w:val="24"/>
          <w:szCs w:val="24"/>
        </w:rPr>
        <w:t>Papell</w:t>
      </w:r>
      <w:proofErr w:type="spellEnd"/>
      <w:r w:rsidR="00DD5790" w:rsidRPr="007361BD">
        <w:rPr>
          <w:rFonts w:ascii="Times New Roman" w:hAnsi="Times New Roman" w:cs="Times New Roman"/>
          <w:sz w:val="24"/>
          <w:szCs w:val="24"/>
        </w:rPr>
        <w:t>, 2015)</w:t>
      </w:r>
      <w:r w:rsidRPr="007361BD">
        <w:rPr>
          <w:rFonts w:ascii="Times New Roman" w:hAnsi="Times New Roman" w:cs="Times New Roman"/>
          <w:sz w:val="24"/>
          <w:szCs w:val="24"/>
        </w:rPr>
        <w:t>. Because we were in the same class together, we already knew each other before joining the group. Because of this, we had a better understanding of the capabilities possessed by each individual member. To save time and make it easier for our female members to attend the group meetings, the majority of our group meetings were held online.</w:t>
      </w:r>
    </w:p>
    <w:p w14:paraId="6BD8D7E5" w14:textId="7E273110" w:rsidR="003F3AE4" w:rsidRPr="007361BD" w:rsidRDefault="003F3AE4" w:rsidP="000E18E0">
      <w:pPr>
        <w:pStyle w:val="Heading2"/>
        <w:rPr>
          <w:rFonts w:ascii="Times New Roman" w:hAnsi="Times New Roman"/>
        </w:rPr>
      </w:pPr>
      <w:bookmarkStart w:id="3" w:name="_Toc108955246"/>
      <w:r w:rsidRPr="007361BD">
        <w:rPr>
          <w:rFonts w:ascii="Times New Roman" w:hAnsi="Times New Roman"/>
        </w:rPr>
        <w:t>Feelings</w:t>
      </w:r>
      <w:bookmarkEnd w:id="3"/>
    </w:p>
    <w:p w14:paraId="4FEFDE0A" w14:textId="2FB73C9F" w:rsidR="006D0603" w:rsidRPr="007361BD" w:rsidRDefault="006D0603"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I was anxious about the quality of the report. Because, in the beginning, I was clueless about the actual motivation factor for the employees in the work setting. I was worried about finding the actual motivation type for my report. I conducted extensive research on the internet, but there was a lot of information available. As a learner, it was really tough for me to identify the most effective type of motivation for employees. Because I know that the information given in a particular book or blog or even any research depends on the condition they have been through, and the scenario can vary depending on the surroundings.</w:t>
      </w:r>
    </w:p>
    <w:p w14:paraId="042AF9B4" w14:textId="2F301515" w:rsidR="003F3AE4" w:rsidRPr="007361BD" w:rsidRDefault="00AF58D3"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In the beginning, I had conflicting views about the group experience, but in the end, I felt like we had a positive impact. Members of the group were dispersed and without direction at the start of the organization</w:t>
      </w:r>
      <w:r w:rsidR="00A05B33" w:rsidRPr="007361BD">
        <w:rPr>
          <w:rFonts w:ascii="Times New Roman" w:hAnsi="Times New Roman" w:cs="Times New Roman"/>
          <w:sz w:val="24"/>
          <w:szCs w:val="24"/>
        </w:rPr>
        <w:t xml:space="preserve"> (RICHARDS, 2021)</w:t>
      </w:r>
      <w:r w:rsidRPr="007361BD">
        <w:rPr>
          <w:rFonts w:ascii="Times New Roman" w:hAnsi="Times New Roman" w:cs="Times New Roman"/>
          <w:sz w:val="24"/>
          <w:szCs w:val="24"/>
        </w:rPr>
        <w:t>. After a little pause, I believe we were able to generate new ideas. With the assurance that everything will proceed as planned, provided we don't worry too much.</w:t>
      </w:r>
    </w:p>
    <w:p w14:paraId="24E29A1B" w14:textId="057C7CB9" w:rsidR="003F3AE4" w:rsidRPr="007361BD" w:rsidRDefault="003F3AE4" w:rsidP="000E18E0">
      <w:pPr>
        <w:pStyle w:val="Heading2"/>
        <w:rPr>
          <w:rFonts w:ascii="Times New Roman" w:hAnsi="Times New Roman"/>
        </w:rPr>
      </w:pPr>
      <w:bookmarkStart w:id="4" w:name="_Toc108955247"/>
      <w:r w:rsidRPr="007361BD">
        <w:rPr>
          <w:rFonts w:ascii="Times New Roman" w:hAnsi="Times New Roman"/>
        </w:rPr>
        <w:t>Evaluation</w:t>
      </w:r>
      <w:bookmarkEnd w:id="4"/>
      <w:r w:rsidRPr="007361BD">
        <w:rPr>
          <w:rFonts w:ascii="Times New Roman" w:hAnsi="Times New Roman"/>
        </w:rPr>
        <w:t xml:space="preserve"> </w:t>
      </w:r>
    </w:p>
    <w:p w14:paraId="33A2475C" w14:textId="03D30244" w:rsidR="003F3AE4" w:rsidRPr="007361BD" w:rsidRDefault="00DA0EBF"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Since I had a conversation with the employees who are currently working for a variety of companies, all of my fear and anxiety have completely disappeared. I was able to get genuine information from them, which assisted me greatly in composing a report that contained information that was both factual and relevant. It's difficult for me to collaborate with others since I want to take responsibility for my own work. It was a joy to observe how the synergies that were formed helped to make a huge task achievable through smart division of labour and clear communication.</w:t>
      </w:r>
    </w:p>
    <w:p w14:paraId="39915499" w14:textId="50E7D43D" w:rsidR="003F3AE4" w:rsidRPr="007361BD" w:rsidRDefault="003F3AE4" w:rsidP="000E18E0">
      <w:pPr>
        <w:pStyle w:val="Heading2"/>
        <w:rPr>
          <w:rFonts w:ascii="Times New Roman" w:hAnsi="Times New Roman"/>
        </w:rPr>
      </w:pPr>
      <w:bookmarkStart w:id="5" w:name="_Toc108955248"/>
      <w:r w:rsidRPr="007361BD">
        <w:rPr>
          <w:rFonts w:ascii="Times New Roman" w:hAnsi="Times New Roman"/>
        </w:rPr>
        <w:t>Analysis</w:t>
      </w:r>
      <w:bookmarkEnd w:id="5"/>
    </w:p>
    <w:p w14:paraId="050D385E" w14:textId="710F1B82" w:rsidR="0041678B" w:rsidRPr="007361BD" w:rsidRDefault="00881CE6"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I gained new knowledge through the process of putting together the report that I was responsible for. Now I understand the type of motivation that will be required of workers in the workplace. I was inspired by the role that motivation plays in making people more productive and effective, and if I ever reach a position in my career when I am a significant person in an organization, I will use these tactics to motivate people to look forward to going to work. </w:t>
      </w:r>
      <w:r w:rsidR="003459A5" w:rsidRPr="007361BD">
        <w:rPr>
          <w:rFonts w:ascii="Times New Roman" w:hAnsi="Times New Roman" w:cs="Times New Roman"/>
          <w:sz w:val="24"/>
          <w:szCs w:val="24"/>
        </w:rPr>
        <w:t>While I was working with the group, I ran across a few problems, despite the fact that our group project went off without a hitch overall. During the meetings of the group, there are certain members of the group who act in a dominant manner. They are always focused on putting their own ideas into action while ignoring the perspectives of others. One of the members of the group was hesitant to speak out and provide his viewpoint. We tried to get him interested in taking part. Although he was present at the meeting, he did not provide his opinion when it came time to make a decision. I am confident that I have carried out the responsibilities of my position with the utmost sincerity and commitment. We were able to successfully finish the assignment within the allotted amount of time thanks to the collaborative efforts of the other members of our group.</w:t>
      </w:r>
    </w:p>
    <w:p w14:paraId="51DDE020" w14:textId="47EC1E0A" w:rsidR="00DA0EBF" w:rsidRPr="007361BD" w:rsidRDefault="00DA0EBF" w:rsidP="0099710A">
      <w:pPr>
        <w:spacing w:line="360" w:lineRule="auto"/>
        <w:jc w:val="both"/>
        <w:rPr>
          <w:rFonts w:ascii="Times New Roman" w:hAnsi="Times New Roman" w:cs="Times New Roman"/>
        </w:rPr>
      </w:pPr>
    </w:p>
    <w:p w14:paraId="033163B4" w14:textId="77777777" w:rsidR="00477812" w:rsidRPr="007361BD" w:rsidRDefault="00477812">
      <w:pPr>
        <w:rPr>
          <w:rFonts w:ascii="Times New Roman" w:hAnsi="Times New Roman" w:cs="Times New Roman"/>
        </w:rPr>
      </w:pPr>
      <w:r w:rsidRPr="007361BD">
        <w:rPr>
          <w:rFonts w:ascii="Times New Roman" w:hAnsi="Times New Roman" w:cs="Times New Roman"/>
        </w:rPr>
        <w:br w:type="page"/>
      </w:r>
    </w:p>
    <w:p w14:paraId="48494D7C" w14:textId="18229EC3" w:rsidR="00DA0EBF" w:rsidRPr="007361BD" w:rsidRDefault="00DA0EBF" w:rsidP="000E18E0">
      <w:pPr>
        <w:pStyle w:val="Heading1"/>
        <w:rPr>
          <w:rFonts w:ascii="Times New Roman" w:hAnsi="Times New Roman" w:cs="Times New Roman"/>
        </w:rPr>
      </w:pPr>
      <w:bookmarkStart w:id="6" w:name="_Toc108955249"/>
      <w:r w:rsidRPr="007361BD">
        <w:rPr>
          <w:rFonts w:ascii="Times New Roman" w:hAnsi="Times New Roman" w:cs="Times New Roman"/>
        </w:rPr>
        <w:t>Personal Development P</w:t>
      </w:r>
      <w:r w:rsidR="008B291A" w:rsidRPr="007361BD">
        <w:rPr>
          <w:rFonts w:ascii="Times New Roman" w:hAnsi="Times New Roman" w:cs="Times New Roman"/>
        </w:rPr>
        <w:t>l</w:t>
      </w:r>
      <w:r w:rsidRPr="007361BD">
        <w:rPr>
          <w:rFonts w:ascii="Times New Roman" w:hAnsi="Times New Roman" w:cs="Times New Roman"/>
        </w:rPr>
        <w:t>an</w:t>
      </w:r>
      <w:bookmarkEnd w:id="6"/>
    </w:p>
    <w:p w14:paraId="34B1BB6D" w14:textId="51BAF7D4" w:rsidR="00A41280" w:rsidRPr="007361BD" w:rsidRDefault="00A41280"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My peers </w:t>
      </w:r>
      <w:r w:rsidR="0078732C" w:rsidRPr="007361BD">
        <w:rPr>
          <w:rFonts w:ascii="Times New Roman" w:hAnsi="Times New Roman" w:cs="Times New Roman"/>
          <w:sz w:val="24"/>
          <w:szCs w:val="24"/>
        </w:rPr>
        <w:t>i</w:t>
      </w:r>
      <w:r w:rsidRPr="007361BD">
        <w:rPr>
          <w:rFonts w:ascii="Times New Roman" w:hAnsi="Times New Roman" w:cs="Times New Roman"/>
          <w:sz w:val="24"/>
          <w:szCs w:val="24"/>
        </w:rPr>
        <w:t>n the group work gave me little feedback based on my work and their experiences working with me as a peer. My personal development plan will be based on my peer feedback.</w:t>
      </w:r>
    </w:p>
    <w:tbl>
      <w:tblPr>
        <w:tblStyle w:val="TableGrid"/>
        <w:tblW w:w="0" w:type="auto"/>
        <w:tblLook w:val="04A0" w:firstRow="1" w:lastRow="0" w:firstColumn="1" w:lastColumn="0" w:noHBand="0" w:noVBand="1"/>
      </w:tblPr>
      <w:tblGrid>
        <w:gridCol w:w="2997"/>
        <w:gridCol w:w="2998"/>
        <w:gridCol w:w="3001"/>
      </w:tblGrid>
      <w:tr w:rsidR="00A41280" w:rsidRPr="007361BD" w14:paraId="7BAFDED1" w14:textId="77777777" w:rsidTr="00A07F8C">
        <w:tc>
          <w:tcPr>
            <w:tcW w:w="300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002060"/>
          </w:tcPr>
          <w:p w14:paraId="467710B4" w14:textId="53799BEB" w:rsidR="00A41280" w:rsidRPr="007361BD" w:rsidRDefault="00A41280"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Feedback from Peer</w:t>
            </w:r>
          </w:p>
        </w:tc>
        <w:tc>
          <w:tcPr>
            <w:tcW w:w="300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002060"/>
          </w:tcPr>
          <w:p w14:paraId="60C89CA2" w14:textId="62F653AC" w:rsidR="00A41280" w:rsidRPr="007361BD" w:rsidRDefault="00A41280"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How I will develop?</w:t>
            </w:r>
          </w:p>
        </w:tc>
        <w:tc>
          <w:tcPr>
            <w:tcW w:w="300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002060"/>
          </w:tcPr>
          <w:p w14:paraId="0B2DEB7D" w14:textId="7055313B" w:rsidR="00A41280" w:rsidRPr="007361BD" w:rsidRDefault="00A41280"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What support I will need?</w:t>
            </w:r>
          </w:p>
        </w:tc>
      </w:tr>
      <w:tr w:rsidR="00A41280" w:rsidRPr="007361BD" w14:paraId="268FDB6B" w14:textId="77777777" w:rsidTr="00A07F8C">
        <w:tc>
          <w:tcPr>
            <w:tcW w:w="3005" w:type="dxa"/>
            <w:tcBorders>
              <w:top w:val="single" w:sz="12" w:space="0" w:color="4472C4" w:themeColor="accent1"/>
            </w:tcBorders>
          </w:tcPr>
          <w:p w14:paraId="2503F1E9" w14:textId="4D0687AA" w:rsidR="00A41280" w:rsidRPr="007361BD" w:rsidRDefault="00A41280" w:rsidP="0099710A">
            <w:pPr>
              <w:spacing w:line="360" w:lineRule="auto"/>
              <w:jc w:val="both"/>
              <w:rPr>
                <w:rFonts w:ascii="Times New Roman" w:hAnsi="Times New Roman" w:cs="Times New Roman"/>
                <w:sz w:val="24"/>
                <w:szCs w:val="24"/>
              </w:rPr>
            </w:pPr>
            <w:r w:rsidRPr="007361BD">
              <w:rPr>
                <w:rFonts w:ascii="Times New Roman" w:hAnsi="Times New Roman" w:cs="Times New Roman"/>
                <w:b/>
                <w:bCs/>
                <w:sz w:val="24"/>
                <w:szCs w:val="24"/>
              </w:rPr>
              <w:t xml:space="preserve">Too </w:t>
            </w:r>
            <w:r w:rsidR="00A07F8C" w:rsidRPr="007361BD">
              <w:rPr>
                <w:rFonts w:ascii="Times New Roman" w:hAnsi="Times New Roman" w:cs="Times New Roman"/>
                <w:b/>
                <w:bCs/>
                <w:sz w:val="24"/>
                <w:szCs w:val="24"/>
              </w:rPr>
              <w:t>m</w:t>
            </w:r>
            <w:r w:rsidRPr="007361BD">
              <w:rPr>
                <w:rFonts w:ascii="Times New Roman" w:hAnsi="Times New Roman" w:cs="Times New Roman"/>
                <w:b/>
                <w:bCs/>
                <w:sz w:val="24"/>
                <w:szCs w:val="24"/>
              </w:rPr>
              <w:t>eticulous about details</w:t>
            </w:r>
            <w:r w:rsidRPr="007361BD">
              <w:rPr>
                <w:rFonts w:ascii="Times New Roman" w:hAnsi="Times New Roman" w:cs="Times New Roman"/>
                <w:sz w:val="24"/>
                <w:szCs w:val="24"/>
              </w:rPr>
              <w:t xml:space="preserve"> – </w:t>
            </w:r>
            <w:r w:rsidR="00EC26B7" w:rsidRPr="007361BD">
              <w:rPr>
                <w:rFonts w:ascii="Times New Roman" w:hAnsi="Times New Roman" w:cs="Times New Roman"/>
                <w:sz w:val="24"/>
                <w:szCs w:val="24"/>
              </w:rPr>
              <w:t>This causes extra stress for me. In some cases, I couldn’t proceed due to the over</w:t>
            </w:r>
            <w:r w:rsidR="0078732C" w:rsidRPr="007361BD">
              <w:rPr>
                <w:rFonts w:ascii="Times New Roman" w:hAnsi="Times New Roman" w:cs="Times New Roman"/>
                <w:sz w:val="24"/>
                <w:szCs w:val="24"/>
              </w:rPr>
              <w:t>-</w:t>
            </w:r>
            <w:r w:rsidR="00EC26B7" w:rsidRPr="007361BD">
              <w:rPr>
                <w:rFonts w:ascii="Times New Roman" w:hAnsi="Times New Roman" w:cs="Times New Roman"/>
                <w:sz w:val="24"/>
                <w:szCs w:val="24"/>
              </w:rPr>
              <w:t>concentration o</w:t>
            </w:r>
            <w:r w:rsidR="0078732C" w:rsidRPr="007361BD">
              <w:rPr>
                <w:rFonts w:ascii="Times New Roman" w:hAnsi="Times New Roman" w:cs="Times New Roman"/>
                <w:sz w:val="24"/>
                <w:szCs w:val="24"/>
              </w:rPr>
              <w:t>f</w:t>
            </w:r>
            <w:r w:rsidR="00EC26B7" w:rsidRPr="007361BD">
              <w:rPr>
                <w:rFonts w:ascii="Times New Roman" w:hAnsi="Times New Roman" w:cs="Times New Roman"/>
                <w:sz w:val="24"/>
                <w:szCs w:val="24"/>
              </w:rPr>
              <w:t xml:space="preserve"> one specific detail, while I could go on to the next part without making it perfect.</w:t>
            </w:r>
          </w:p>
        </w:tc>
        <w:tc>
          <w:tcPr>
            <w:tcW w:w="3005" w:type="dxa"/>
            <w:tcBorders>
              <w:top w:val="single" w:sz="12" w:space="0" w:color="4472C4" w:themeColor="accent1"/>
            </w:tcBorders>
          </w:tcPr>
          <w:p w14:paraId="23644665" w14:textId="02B97A00" w:rsidR="00A41280" w:rsidRPr="007361BD" w:rsidRDefault="00C07AF8"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Stress, fear of criticism, or emotions of inadequacy may have a profound impact on our self-esteem, </w:t>
            </w:r>
            <w:r w:rsidR="0078732C" w:rsidRPr="007361BD">
              <w:rPr>
                <w:rFonts w:ascii="Times New Roman" w:hAnsi="Times New Roman" w:cs="Times New Roman"/>
                <w:sz w:val="24"/>
                <w:szCs w:val="24"/>
              </w:rPr>
              <w:t xml:space="preserve">the </w:t>
            </w:r>
            <w:r w:rsidRPr="007361BD">
              <w:rPr>
                <w:rFonts w:ascii="Times New Roman" w:hAnsi="Times New Roman" w:cs="Times New Roman"/>
                <w:sz w:val="24"/>
                <w:szCs w:val="24"/>
              </w:rPr>
              <w:t>pleasure of existence, and sense of relief</w:t>
            </w:r>
            <w:r w:rsidR="001E7B66" w:rsidRPr="007361BD">
              <w:rPr>
                <w:rFonts w:ascii="Times New Roman" w:hAnsi="Times New Roman" w:cs="Times New Roman"/>
                <w:sz w:val="24"/>
                <w:szCs w:val="24"/>
              </w:rPr>
              <w:t xml:space="preserve"> (Jackson and </w:t>
            </w:r>
            <w:proofErr w:type="spellStart"/>
            <w:r w:rsidR="001E7B66" w:rsidRPr="007361BD">
              <w:rPr>
                <w:rFonts w:ascii="Times New Roman" w:hAnsi="Times New Roman" w:cs="Times New Roman"/>
                <w:sz w:val="24"/>
                <w:szCs w:val="24"/>
              </w:rPr>
              <w:t>Mathiassen</w:t>
            </w:r>
            <w:proofErr w:type="spellEnd"/>
            <w:r w:rsidR="001E7B66" w:rsidRPr="007361BD">
              <w:rPr>
                <w:rFonts w:ascii="Times New Roman" w:hAnsi="Times New Roman" w:cs="Times New Roman"/>
                <w:sz w:val="24"/>
                <w:szCs w:val="24"/>
              </w:rPr>
              <w:t>, 2012)</w:t>
            </w:r>
            <w:r w:rsidRPr="007361BD">
              <w:rPr>
                <w:rFonts w:ascii="Times New Roman" w:hAnsi="Times New Roman" w:cs="Times New Roman"/>
                <w:sz w:val="24"/>
                <w:szCs w:val="24"/>
              </w:rPr>
              <w:t xml:space="preserve">. </w:t>
            </w:r>
            <w:r w:rsidR="00EC26B7" w:rsidRPr="007361BD">
              <w:rPr>
                <w:rFonts w:ascii="Times New Roman" w:hAnsi="Times New Roman" w:cs="Times New Roman"/>
                <w:sz w:val="24"/>
                <w:szCs w:val="24"/>
              </w:rPr>
              <w:t xml:space="preserve">Having an awareness of the ideas and behaviours associated with perfectionism is the first step toward overcoming my tendency toward meticulousness. I'm going to give myself some space to reflect </w:t>
            </w:r>
            <w:r w:rsidR="0078732C" w:rsidRPr="007361BD">
              <w:rPr>
                <w:rFonts w:ascii="Times New Roman" w:hAnsi="Times New Roman" w:cs="Times New Roman"/>
                <w:sz w:val="24"/>
                <w:szCs w:val="24"/>
              </w:rPr>
              <w:t>on</w:t>
            </w:r>
            <w:r w:rsidR="00EC26B7" w:rsidRPr="007361BD">
              <w:rPr>
                <w:rFonts w:ascii="Times New Roman" w:hAnsi="Times New Roman" w:cs="Times New Roman"/>
                <w:sz w:val="24"/>
                <w:szCs w:val="24"/>
              </w:rPr>
              <w:t xml:space="preserve"> my thought pattern around perfectionism and pay attention to it</w:t>
            </w:r>
            <w:r w:rsidR="001E7B66" w:rsidRPr="007361BD">
              <w:rPr>
                <w:rFonts w:ascii="Times New Roman" w:hAnsi="Times New Roman" w:cs="Times New Roman"/>
                <w:sz w:val="24"/>
                <w:szCs w:val="24"/>
              </w:rPr>
              <w:t xml:space="preserve"> (Jones, 2016)</w:t>
            </w:r>
            <w:r w:rsidR="00EC26B7" w:rsidRPr="007361BD">
              <w:rPr>
                <w:rFonts w:ascii="Times New Roman" w:hAnsi="Times New Roman" w:cs="Times New Roman"/>
                <w:sz w:val="24"/>
                <w:szCs w:val="24"/>
              </w:rPr>
              <w:t>. In addition to this, I will strive to establish goals that are more attainable with less exertion on my part. It will minimize the tension, and with time, I will become accustomed to focusing on the realistic objective rather than focusing on the perfectionism that I have been focusing on. In addition to that, I'm going to ease off on the strain I put on myself.</w:t>
            </w:r>
          </w:p>
        </w:tc>
        <w:tc>
          <w:tcPr>
            <w:tcW w:w="3006" w:type="dxa"/>
            <w:tcBorders>
              <w:top w:val="single" w:sz="12" w:space="0" w:color="4472C4" w:themeColor="accent1"/>
            </w:tcBorders>
          </w:tcPr>
          <w:p w14:paraId="012345F4" w14:textId="77777777" w:rsidR="00A41280" w:rsidRPr="007361BD" w:rsidRDefault="00EC26B7" w:rsidP="00EC26B7">
            <w:pPr>
              <w:pStyle w:val="ListParagraph"/>
              <w:numPr>
                <w:ilvl w:val="0"/>
                <w:numId w:val="1"/>
              </w:num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Peer support while working in a group.</w:t>
            </w:r>
          </w:p>
          <w:p w14:paraId="58ED66DC" w14:textId="2089F1B2" w:rsidR="00EC26B7" w:rsidRPr="007361BD" w:rsidRDefault="00EC26B7" w:rsidP="00EC26B7">
            <w:pPr>
              <w:pStyle w:val="ListParagraph"/>
              <w:numPr>
                <w:ilvl w:val="0"/>
                <w:numId w:val="1"/>
              </w:num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Regular consultation from </w:t>
            </w:r>
            <w:r w:rsidR="0078732C" w:rsidRPr="007361BD">
              <w:rPr>
                <w:rFonts w:ascii="Times New Roman" w:hAnsi="Times New Roman" w:cs="Times New Roman"/>
                <w:sz w:val="24"/>
                <w:szCs w:val="24"/>
              </w:rPr>
              <w:t xml:space="preserve">an </w:t>
            </w:r>
            <w:r w:rsidRPr="007361BD">
              <w:rPr>
                <w:rFonts w:ascii="Times New Roman" w:hAnsi="Times New Roman" w:cs="Times New Roman"/>
                <w:sz w:val="24"/>
                <w:szCs w:val="24"/>
              </w:rPr>
              <w:t>academic advisor.</w:t>
            </w:r>
          </w:p>
        </w:tc>
      </w:tr>
      <w:tr w:rsidR="00EC26B7" w:rsidRPr="007361BD" w14:paraId="2748EE22" w14:textId="77777777" w:rsidTr="00A41280">
        <w:tc>
          <w:tcPr>
            <w:tcW w:w="3005" w:type="dxa"/>
          </w:tcPr>
          <w:p w14:paraId="372466D3" w14:textId="14D9CA4C" w:rsidR="00EC26B7" w:rsidRPr="007361BD" w:rsidRDefault="00EC26B7" w:rsidP="0099710A">
            <w:pPr>
              <w:spacing w:line="360" w:lineRule="auto"/>
              <w:jc w:val="both"/>
              <w:rPr>
                <w:rFonts w:ascii="Times New Roman" w:hAnsi="Times New Roman" w:cs="Times New Roman"/>
                <w:sz w:val="24"/>
                <w:szCs w:val="24"/>
              </w:rPr>
            </w:pPr>
            <w:r w:rsidRPr="007361BD">
              <w:rPr>
                <w:rFonts w:ascii="Times New Roman" w:hAnsi="Times New Roman" w:cs="Times New Roman"/>
                <w:b/>
                <w:bCs/>
                <w:sz w:val="24"/>
                <w:szCs w:val="24"/>
              </w:rPr>
              <w:t>Receptiveness to feedback</w:t>
            </w:r>
            <w:r w:rsidRPr="007361BD">
              <w:rPr>
                <w:rFonts w:ascii="Times New Roman" w:hAnsi="Times New Roman" w:cs="Times New Roman"/>
                <w:sz w:val="24"/>
                <w:szCs w:val="24"/>
              </w:rPr>
              <w:t xml:space="preserve"> – </w:t>
            </w:r>
            <w:r w:rsidR="00A07F8C" w:rsidRPr="007361BD">
              <w:rPr>
                <w:rFonts w:ascii="Times New Roman" w:hAnsi="Times New Roman" w:cs="Times New Roman"/>
                <w:sz w:val="24"/>
                <w:szCs w:val="24"/>
              </w:rPr>
              <w:t>one of my peers said I have less receptiveness to feedback, which I must change while performing in a group.</w:t>
            </w:r>
          </w:p>
        </w:tc>
        <w:tc>
          <w:tcPr>
            <w:tcW w:w="3005" w:type="dxa"/>
          </w:tcPr>
          <w:p w14:paraId="0A898645" w14:textId="660F3B27" w:rsidR="00A07F8C" w:rsidRPr="007361BD" w:rsidRDefault="00A07F8C" w:rsidP="0099710A">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Giving and receiving feedback is an essential aspect of personal and professional development. Receptiveness to feedback strengthens connections with colleagues and peers in the workplace, as well as with students</w:t>
            </w:r>
            <w:r w:rsidR="001E7B66" w:rsidRPr="007361BD">
              <w:rPr>
                <w:rFonts w:ascii="Times New Roman" w:hAnsi="Times New Roman" w:cs="Times New Roman"/>
                <w:sz w:val="24"/>
                <w:szCs w:val="24"/>
              </w:rPr>
              <w:t xml:space="preserve"> (Collie, 2015)</w:t>
            </w:r>
            <w:r w:rsidRPr="007361BD">
              <w:rPr>
                <w:rFonts w:ascii="Times New Roman" w:hAnsi="Times New Roman" w:cs="Times New Roman"/>
                <w:sz w:val="24"/>
                <w:szCs w:val="24"/>
              </w:rPr>
              <w:t>. When someone gives me feedback, I always establish eye contact with them. If we establish eye contact throughout our talk, it will assist develop rapport and provide a more relaxed environment for both of us. In addition, if someone is providing me with comments, I will not interrupt them before they have done speaking. When someone gives me input, it's difficult for me to grasp what they're saying because of this.</w:t>
            </w:r>
          </w:p>
        </w:tc>
        <w:tc>
          <w:tcPr>
            <w:tcW w:w="3006" w:type="dxa"/>
          </w:tcPr>
          <w:p w14:paraId="4A18CE56" w14:textId="77777777" w:rsidR="00EC26B7" w:rsidRPr="007361BD" w:rsidRDefault="00091788" w:rsidP="00EC26B7">
            <w:pPr>
              <w:pStyle w:val="ListParagraph"/>
              <w:numPr>
                <w:ilvl w:val="0"/>
                <w:numId w:val="1"/>
              </w:num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A session with my advisor on how to be more receptive to feedback.</w:t>
            </w:r>
          </w:p>
          <w:p w14:paraId="58F0C1D5" w14:textId="670A0D22" w:rsidR="00091788" w:rsidRPr="007361BD" w:rsidRDefault="00091788" w:rsidP="00EC26B7">
            <w:pPr>
              <w:pStyle w:val="ListParagraph"/>
              <w:numPr>
                <w:ilvl w:val="0"/>
                <w:numId w:val="1"/>
              </w:num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Supporting </w:t>
            </w:r>
            <w:r w:rsidR="0078732C" w:rsidRPr="007361BD">
              <w:rPr>
                <w:rFonts w:ascii="Times New Roman" w:hAnsi="Times New Roman" w:cs="Times New Roman"/>
                <w:sz w:val="24"/>
                <w:szCs w:val="24"/>
              </w:rPr>
              <w:t xml:space="preserve">the </w:t>
            </w:r>
            <w:r w:rsidRPr="007361BD">
              <w:rPr>
                <w:rFonts w:ascii="Times New Roman" w:hAnsi="Times New Roman" w:cs="Times New Roman"/>
                <w:sz w:val="24"/>
                <w:szCs w:val="24"/>
              </w:rPr>
              <w:t xml:space="preserve">environment and more positive feedback on my work. </w:t>
            </w:r>
          </w:p>
        </w:tc>
      </w:tr>
    </w:tbl>
    <w:p w14:paraId="1F321F98" w14:textId="77777777" w:rsidR="001E7B66" w:rsidRPr="007361BD" w:rsidRDefault="001E7B66" w:rsidP="0099710A">
      <w:pPr>
        <w:spacing w:line="360" w:lineRule="auto"/>
        <w:jc w:val="both"/>
        <w:rPr>
          <w:rFonts w:ascii="Times New Roman" w:hAnsi="Times New Roman" w:cs="Times New Roman"/>
        </w:rPr>
      </w:pPr>
    </w:p>
    <w:p w14:paraId="48156A98" w14:textId="77777777" w:rsidR="009A2E6C" w:rsidRPr="007361BD" w:rsidRDefault="001E7B66" w:rsidP="009A2E6C">
      <w:pPr>
        <w:pStyle w:val="Heading1"/>
        <w:rPr>
          <w:rFonts w:ascii="Times New Roman" w:hAnsi="Times New Roman" w:cs="Times New Roman"/>
        </w:rPr>
      </w:pPr>
      <w:r w:rsidRPr="007361BD">
        <w:rPr>
          <w:rFonts w:ascii="Times New Roman" w:hAnsi="Times New Roman" w:cs="Times New Roman"/>
        </w:rPr>
        <w:br w:type="page"/>
      </w:r>
      <w:bookmarkStart w:id="7" w:name="_Toc108955250"/>
      <w:r w:rsidR="009A2E6C" w:rsidRPr="007361BD">
        <w:rPr>
          <w:rFonts w:ascii="Times New Roman" w:hAnsi="Times New Roman" w:cs="Times New Roman"/>
        </w:rPr>
        <w:t>Conclusion</w:t>
      </w:r>
      <w:bookmarkEnd w:id="7"/>
    </w:p>
    <w:p w14:paraId="78A725C1" w14:textId="07A6CF89" w:rsidR="009A2E6C" w:rsidRPr="007361BD" w:rsidRDefault="009A2E6C" w:rsidP="009A2E6C">
      <w:pPr>
        <w:spacing w:line="360" w:lineRule="auto"/>
        <w:jc w:val="both"/>
        <w:rPr>
          <w:rFonts w:ascii="Times New Roman" w:hAnsi="Times New Roman" w:cs="Times New Roman"/>
          <w:sz w:val="24"/>
          <w:szCs w:val="24"/>
        </w:rPr>
      </w:pPr>
      <w:r w:rsidRPr="007361BD">
        <w:rPr>
          <w:rFonts w:ascii="Times New Roman" w:hAnsi="Times New Roman" w:cs="Times New Roman"/>
          <w:sz w:val="24"/>
          <w:szCs w:val="24"/>
        </w:rPr>
        <w:t xml:space="preserve">What </w:t>
      </w:r>
      <w:r w:rsidR="0078732C" w:rsidRPr="007361BD">
        <w:rPr>
          <w:rFonts w:ascii="Times New Roman" w:hAnsi="Times New Roman" w:cs="Times New Roman"/>
          <w:sz w:val="24"/>
          <w:szCs w:val="24"/>
        </w:rPr>
        <w:t xml:space="preserve">is </w:t>
      </w:r>
      <w:r w:rsidRPr="007361BD">
        <w:rPr>
          <w:rFonts w:ascii="Times New Roman" w:hAnsi="Times New Roman" w:cs="Times New Roman"/>
          <w:sz w:val="24"/>
          <w:szCs w:val="24"/>
        </w:rPr>
        <w:t>really important at the conclusion of the project is what we've learnt through working in groups. Situations arose throughout our time together that put our decision-making and pressure-handling skills to the test. Writing a reflection on the experiences of working on academic papers and working as a team enabled me to have a better understanding of many parts of my work.</w:t>
      </w:r>
    </w:p>
    <w:p w14:paraId="6088AC1A" w14:textId="3F604377" w:rsidR="001E7B66" w:rsidRPr="007361BD" w:rsidRDefault="001E7B66">
      <w:pPr>
        <w:rPr>
          <w:rFonts w:ascii="Times New Roman" w:hAnsi="Times New Roman" w:cs="Times New Roman"/>
        </w:rPr>
      </w:pPr>
    </w:p>
    <w:p w14:paraId="24262CF1" w14:textId="77777777" w:rsidR="009A2E6C" w:rsidRPr="007361BD" w:rsidRDefault="009A2E6C">
      <w:pPr>
        <w:rPr>
          <w:rFonts w:ascii="Times New Roman" w:eastAsiaTheme="majorEastAsia" w:hAnsi="Times New Roman" w:cs="Times New Roman"/>
          <w:color w:val="002060"/>
          <w:sz w:val="32"/>
          <w:szCs w:val="32"/>
        </w:rPr>
      </w:pPr>
      <w:r w:rsidRPr="007361BD">
        <w:rPr>
          <w:rFonts w:ascii="Times New Roman" w:hAnsi="Times New Roman" w:cs="Times New Roman"/>
        </w:rPr>
        <w:br w:type="page"/>
      </w:r>
    </w:p>
    <w:p w14:paraId="17512DE7" w14:textId="260836AC" w:rsidR="00091788" w:rsidRPr="007361BD" w:rsidRDefault="00091788" w:rsidP="000E18E0">
      <w:pPr>
        <w:pStyle w:val="Heading1"/>
        <w:rPr>
          <w:rFonts w:ascii="Times New Roman" w:hAnsi="Times New Roman" w:cs="Times New Roman"/>
        </w:rPr>
      </w:pPr>
      <w:bookmarkStart w:id="8" w:name="_Toc108955251"/>
      <w:r w:rsidRPr="007361BD">
        <w:rPr>
          <w:rFonts w:ascii="Times New Roman" w:hAnsi="Times New Roman" w:cs="Times New Roman"/>
        </w:rPr>
        <w:t>References</w:t>
      </w:r>
      <w:bookmarkEnd w:id="8"/>
    </w:p>
    <w:p w14:paraId="763F6C8B"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Collie, F., 2015. </w:t>
      </w:r>
      <w:r w:rsidRPr="007361BD">
        <w:rPr>
          <w:rFonts w:ascii="Times New Roman" w:eastAsia="Times New Roman" w:hAnsi="Times New Roman" w:cs="Times New Roman"/>
          <w:i/>
          <w:iCs/>
          <w:color w:val="000000"/>
          <w:sz w:val="24"/>
          <w:szCs w:val="24"/>
          <w:lang w:eastAsia="en-GB"/>
        </w:rPr>
        <w:t>Receptiveness to feedback is key</w:t>
      </w:r>
      <w:r w:rsidRPr="007361BD">
        <w:rPr>
          <w:rFonts w:ascii="Times New Roman" w:eastAsia="Times New Roman" w:hAnsi="Times New Roman" w:cs="Times New Roman"/>
          <w:color w:val="000000"/>
          <w:sz w:val="24"/>
          <w:szCs w:val="24"/>
          <w:lang w:eastAsia="en-GB"/>
        </w:rPr>
        <w:t>. [online] Investment Executive. Available at: &lt;https://www.investmentexecutive.com/in-depth_/report-cards/receptiveness-to-feedback-is-key/&gt; [Accessed 17 July 2022].</w:t>
      </w:r>
    </w:p>
    <w:p w14:paraId="7A34054E"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 xml:space="preserve">Jackson, J. and </w:t>
      </w:r>
      <w:proofErr w:type="spellStart"/>
      <w:r w:rsidRPr="007361BD">
        <w:rPr>
          <w:rFonts w:ascii="Times New Roman" w:eastAsia="Times New Roman" w:hAnsi="Times New Roman" w:cs="Times New Roman"/>
          <w:color w:val="000000"/>
          <w:sz w:val="24"/>
          <w:szCs w:val="24"/>
          <w:lang w:eastAsia="en-GB"/>
        </w:rPr>
        <w:t>Mathiassen</w:t>
      </w:r>
      <w:proofErr w:type="spellEnd"/>
      <w:r w:rsidRPr="007361BD">
        <w:rPr>
          <w:rFonts w:ascii="Times New Roman" w:eastAsia="Times New Roman" w:hAnsi="Times New Roman" w:cs="Times New Roman"/>
          <w:color w:val="000000"/>
          <w:sz w:val="24"/>
          <w:szCs w:val="24"/>
          <w:lang w:eastAsia="en-GB"/>
        </w:rPr>
        <w:t>, S., 2012. The trade-off between meticulousness and methodological variance in normalization of low back EMG. </w:t>
      </w:r>
      <w:r w:rsidRPr="007361BD">
        <w:rPr>
          <w:rFonts w:ascii="Times New Roman" w:eastAsia="Times New Roman" w:hAnsi="Times New Roman" w:cs="Times New Roman"/>
          <w:i/>
          <w:iCs/>
          <w:color w:val="000000"/>
          <w:sz w:val="24"/>
          <w:szCs w:val="24"/>
          <w:lang w:eastAsia="en-GB"/>
        </w:rPr>
        <w:t>Work</w:t>
      </w:r>
      <w:r w:rsidRPr="007361BD">
        <w:rPr>
          <w:rFonts w:ascii="Times New Roman" w:eastAsia="Times New Roman" w:hAnsi="Times New Roman" w:cs="Times New Roman"/>
          <w:color w:val="000000"/>
          <w:sz w:val="24"/>
          <w:szCs w:val="24"/>
          <w:lang w:eastAsia="en-GB"/>
        </w:rPr>
        <w:t>, 41, pp.2307-2314.</w:t>
      </w:r>
    </w:p>
    <w:p w14:paraId="38BC886F"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Jones, C., 2016. Overcoming Helplessness, Overcoming Fear, Overcoming Inaction in the Face of Need. </w:t>
      </w:r>
      <w:r w:rsidRPr="007361BD">
        <w:rPr>
          <w:rFonts w:ascii="Times New Roman" w:eastAsia="Times New Roman" w:hAnsi="Times New Roman" w:cs="Times New Roman"/>
          <w:i/>
          <w:iCs/>
          <w:color w:val="000000"/>
          <w:sz w:val="24"/>
          <w:szCs w:val="24"/>
          <w:lang w:eastAsia="en-GB"/>
        </w:rPr>
        <w:t>American Journal of Public Health</w:t>
      </w:r>
      <w:r w:rsidRPr="007361BD">
        <w:rPr>
          <w:rFonts w:ascii="Times New Roman" w:eastAsia="Times New Roman" w:hAnsi="Times New Roman" w:cs="Times New Roman"/>
          <w:color w:val="000000"/>
          <w:sz w:val="24"/>
          <w:szCs w:val="24"/>
          <w:lang w:eastAsia="en-GB"/>
        </w:rPr>
        <w:t>, 106(10), pp.1717-1717.</w:t>
      </w:r>
    </w:p>
    <w:p w14:paraId="33CAD0FC"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 xml:space="preserve">Palin, K. and </w:t>
      </w:r>
      <w:proofErr w:type="spellStart"/>
      <w:r w:rsidRPr="007361BD">
        <w:rPr>
          <w:rFonts w:ascii="Times New Roman" w:eastAsia="Times New Roman" w:hAnsi="Times New Roman" w:cs="Times New Roman"/>
          <w:color w:val="000000"/>
          <w:sz w:val="24"/>
          <w:szCs w:val="24"/>
          <w:lang w:eastAsia="en-GB"/>
        </w:rPr>
        <w:t>Kaartemo</w:t>
      </w:r>
      <w:proofErr w:type="spellEnd"/>
      <w:r w:rsidRPr="007361BD">
        <w:rPr>
          <w:rFonts w:ascii="Times New Roman" w:eastAsia="Times New Roman" w:hAnsi="Times New Roman" w:cs="Times New Roman"/>
          <w:color w:val="000000"/>
          <w:sz w:val="24"/>
          <w:szCs w:val="24"/>
          <w:lang w:eastAsia="en-GB"/>
        </w:rPr>
        <w:t>, V., 2016. Employee motivation to participate in workplace innovation via in-house crowdsourcing. </w:t>
      </w:r>
      <w:r w:rsidRPr="007361BD">
        <w:rPr>
          <w:rFonts w:ascii="Times New Roman" w:eastAsia="Times New Roman" w:hAnsi="Times New Roman" w:cs="Times New Roman"/>
          <w:i/>
          <w:iCs/>
          <w:color w:val="000000"/>
          <w:sz w:val="24"/>
          <w:szCs w:val="24"/>
          <w:lang w:eastAsia="en-GB"/>
        </w:rPr>
        <w:t>European Journal of Workplace Innovation</w:t>
      </w:r>
      <w:r w:rsidRPr="007361BD">
        <w:rPr>
          <w:rFonts w:ascii="Times New Roman" w:eastAsia="Times New Roman" w:hAnsi="Times New Roman" w:cs="Times New Roman"/>
          <w:color w:val="000000"/>
          <w:sz w:val="24"/>
          <w:szCs w:val="24"/>
          <w:lang w:eastAsia="en-GB"/>
        </w:rPr>
        <w:t>, 2(2).</w:t>
      </w:r>
    </w:p>
    <w:p w14:paraId="06C0120A"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proofErr w:type="spellStart"/>
      <w:r w:rsidRPr="007361BD">
        <w:rPr>
          <w:rFonts w:ascii="Times New Roman" w:eastAsia="Times New Roman" w:hAnsi="Times New Roman" w:cs="Times New Roman"/>
          <w:color w:val="000000"/>
          <w:sz w:val="24"/>
          <w:szCs w:val="24"/>
          <w:lang w:eastAsia="en-GB"/>
        </w:rPr>
        <w:t>Papell</w:t>
      </w:r>
      <w:proofErr w:type="spellEnd"/>
      <w:r w:rsidRPr="007361BD">
        <w:rPr>
          <w:rFonts w:ascii="Times New Roman" w:eastAsia="Times New Roman" w:hAnsi="Times New Roman" w:cs="Times New Roman"/>
          <w:color w:val="000000"/>
          <w:sz w:val="24"/>
          <w:szCs w:val="24"/>
          <w:lang w:eastAsia="en-GB"/>
        </w:rPr>
        <w:t>, C., 2015. Experiencing Aging: A Social Group Worker’s Self-Reflection. </w:t>
      </w:r>
      <w:r w:rsidRPr="007361BD">
        <w:rPr>
          <w:rFonts w:ascii="Times New Roman" w:eastAsia="Times New Roman" w:hAnsi="Times New Roman" w:cs="Times New Roman"/>
          <w:i/>
          <w:iCs/>
          <w:color w:val="000000"/>
          <w:sz w:val="24"/>
          <w:szCs w:val="24"/>
          <w:lang w:eastAsia="en-GB"/>
        </w:rPr>
        <w:t>Social Work with Groups</w:t>
      </w:r>
      <w:r w:rsidRPr="007361BD">
        <w:rPr>
          <w:rFonts w:ascii="Times New Roman" w:eastAsia="Times New Roman" w:hAnsi="Times New Roman" w:cs="Times New Roman"/>
          <w:color w:val="000000"/>
          <w:sz w:val="24"/>
          <w:szCs w:val="24"/>
          <w:lang w:eastAsia="en-GB"/>
        </w:rPr>
        <w:t>, 38(3-4), pp.371-381.</w:t>
      </w:r>
    </w:p>
    <w:p w14:paraId="1180CFD8"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RICHARDS, F., 2021. </w:t>
      </w:r>
      <w:r w:rsidRPr="007361BD">
        <w:rPr>
          <w:rFonts w:ascii="Times New Roman" w:eastAsia="Times New Roman" w:hAnsi="Times New Roman" w:cs="Times New Roman"/>
          <w:i/>
          <w:iCs/>
          <w:color w:val="000000"/>
          <w:sz w:val="24"/>
          <w:szCs w:val="24"/>
          <w:lang w:eastAsia="en-GB"/>
        </w:rPr>
        <w:t>Challenges of Group Work in College | Synonym</w:t>
      </w:r>
      <w:r w:rsidRPr="007361BD">
        <w:rPr>
          <w:rFonts w:ascii="Times New Roman" w:eastAsia="Times New Roman" w:hAnsi="Times New Roman" w:cs="Times New Roman"/>
          <w:color w:val="000000"/>
          <w:sz w:val="24"/>
          <w:szCs w:val="24"/>
          <w:lang w:eastAsia="en-GB"/>
        </w:rPr>
        <w:t>. [online] Classroom.synonym.com. Available at: &lt;https://classroom.synonym.com/challenges-group-work-college-1194.html&gt; [Accessed 17 July 2022].</w:t>
      </w:r>
    </w:p>
    <w:p w14:paraId="15B24C84"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Rivera, R., 2016. The reflective writing continuum: Re-conceptualizing Hatton &amp;amp; Smith’s types of reflective writing. </w:t>
      </w:r>
      <w:r w:rsidRPr="007361BD">
        <w:rPr>
          <w:rFonts w:ascii="Times New Roman" w:eastAsia="Times New Roman" w:hAnsi="Times New Roman" w:cs="Times New Roman"/>
          <w:i/>
          <w:iCs/>
          <w:color w:val="000000"/>
          <w:sz w:val="24"/>
          <w:szCs w:val="24"/>
          <w:lang w:eastAsia="en-GB"/>
        </w:rPr>
        <w:t>International Journal of Research Studies in Education</w:t>
      </w:r>
      <w:r w:rsidRPr="007361BD">
        <w:rPr>
          <w:rFonts w:ascii="Times New Roman" w:eastAsia="Times New Roman" w:hAnsi="Times New Roman" w:cs="Times New Roman"/>
          <w:color w:val="000000"/>
          <w:sz w:val="24"/>
          <w:szCs w:val="24"/>
          <w:lang w:eastAsia="en-GB"/>
        </w:rPr>
        <w:t>, 6(2).</w:t>
      </w:r>
    </w:p>
    <w:p w14:paraId="742E1C85" w14:textId="77777777" w:rsidR="009A2E6C" w:rsidRPr="007361BD"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Ward, D., 2019. Complexity in Group Work. </w:t>
      </w:r>
      <w:r w:rsidRPr="007361BD">
        <w:rPr>
          <w:rFonts w:ascii="Times New Roman" w:eastAsia="Times New Roman" w:hAnsi="Times New Roman" w:cs="Times New Roman"/>
          <w:i/>
          <w:iCs/>
          <w:color w:val="000000"/>
          <w:sz w:val="24"/>
          <w:szCs w:val="24"/>
          <w:lang w:eastAsia="en-GB"/>
        </w:rPr>
        <w:t>The Journal for Specialists in Group Work</w:t>
      </w:r>
      <w:r w:rsidRPr="007361BD">
        <w:rPr>
          <w:rFonts w:ascii="Times New Roman" w:eastAsia="Times New Roman" w:hAnsi="Times New Roman" w:cs="Times New Roman"/>
          <w:color w:val="000000"/>
          <w:sz w:val="24"/>
          <w:szCs w:val="24"/>
          <w:lang w:eastAsia="en-GB"/>
        </w:rPr>
        <w:t>, 31(1), pp.1-3.</w:t>
      </w:r>
    </w:p>
    <w:p w14:paraId="28091FD7" w14:textId="5343A53F" w:rsidR="009A2E6C" w:rsidRDefault="009A2E6C" w:rsidP="009A2E6C">
      <w:pPr>
        <w:spacing w:after="180" w:line="360" w:lineRule="auto"/>
        <w:jc w:val="both"/>
        <w:rPr>
          <w:rFonts w:ascii="Times New Roman" w:eastAsia="Times New Roman" w:hAnsi="Times New Roman" w:cs="Times New Roman"/>
          <w:color w:val="000000"/>
          <w:sz w:val="24"/>
          <w:szCs w:val="24"/>
          <w:lang w:eastAsia="en-GB"/>
        </w:rPr>
      </w:pPr>
      <w:r w:rsidRPr="007361BD">
        <w:rPr>
          <w:rFonts w:ascii="Times New Roman" w:eastAsia="Times New Roman" w:hAnsi="Times New Roman" w:cs="Times New Roman"/>
          <w:color w:val="000000"/>
          <w:sz w:val="24"/>
          <w:szCs w:val="24"/>
          <w:lang w:eastAsia="en-GB"/>
        </w:rPr>
        <w:t xml:space="preserve">Williams, K., </w:t>
      </w:r>
      <w:proofErr w:type="spellStart"/>
      <w:r w:rsidRPr="007361BD">
        <w:rPr>
          <w:rFonts w:ascii="Times New Roman" w:eastAsia="Times New Roman" w:hAnsi="Times New Roman" w:cs="Times New Roman"/>
          <w:color w:val="000000"/>
          <w:sz w:val="24"/>
          <w:szCs w:val="24"/>
          <w:lang w:eastAsia="en-GB"/>
        </w:rPr>
        <w:t>Woolliams</w:t>
      </w:r>
      <w:proofErr w:type="spellEnd"/>
      <w:r w:rsidRPr="007361BD">
        <w:rPr>
          <w:rFonts w:ascii="Times New Roman" w:eastAsia="Times New Roman" w:hAnsi="Times New Roman" w:cs="Times New Roman"/>
          <w:color w:val="000000"/>
          <w:sz w:val="24"/>
          <w:szCs w:val="24"/>
          <w:lang w:eastAsia="en-GB"/>
        </w:rPr>
        <w:t>, M. and Spiro, J., 2013. </w:t>
      </w:r>
      <w:r w:rsidRPr="007361BD">
        <w:rPr>
          <w:rFonts w:ascii="Times New Roman" w:eastAsia="Times New Roman" w:hAnsi="Times New Roman" w:cs="Times New Roman"/>
          <w:i/>
          <w:iCs/>
          <w:color w:val="000000"/>
          <w:sz w:val="24"/>
          <w:szCs w:val="24"/>
          <w:lang w:eastAsia="en-GB"/>
        </w:rPr>
        <w:t>Reflective writing</w:t>
      </w:r>
      <w:r w:rsidRPr="007361BD">
        <w:rPr>
          <w:rFonts w:ascii="Times New Roman" w:eastAsia="Times New Roman" w:hAnsi="Times New Roman" w:cs="Times New Roman"/>
          <w:color w:val="000000"/>
          <w:sz w:val="24"/>
          <w:szCs w:val="24"/>
          <w:lang w:eastAsia="en-GB"/>
        </w:rPr>
        <w:t>.</w:t>
      </w:r>
    </w:p>
    <w:p w14:paraId="65273C06" w14:textId="2D369FBA"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p>
    <w:p w14:paraId="239A6B7A" w14:textId="7619F70B"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p>
    <w:p w14:paraId="5D274506" w14:textId="468FE3E7"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p>
    <w:p w14:paraId="1926DDE7" w14:textId="031B9740"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p>
    <w:p w14:paraId="54862BCB" w14:textId="3A4AF7C5"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p>
    <w:p w14:paraId="6910160F" w14:textId="292B20F5"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p>
    <w:p w14:paraId="769C12DE" w14:textId="57962D72"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68335E74" wp14:editId="14212BB3">
            <wp:extent cx="4298950" cy="5731510"/>
            <wp:effectExtent l="762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375A49D4" w14:textId="6201D4F0"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52390121" wp14:editId="773FB4A3">
            <wp:extent cx="4298950" cy="5731510"/>
            <wp:effectExtent l="7620" t="0" r="0" b="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7B52E19C" w14:textId="3C72D40B"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08183E8C" wp14:editId="7D0ED0F2">
            <wp:extent cx="4298950" cy="5731510"/>
            <wp:effectExtent l="7620" t="0" r="0" b="0"/>
            <wp:docPr id="3" name="Picture 3"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alenda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1C3D74DA" w14:textId="19548701"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1023564E" wp14:editId="10C965D6">
            <wp:extent cx="4287322" cy="5716588"/>
            <wp:effectExtent l="9208" t="0" r="8572" b="8573"/>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4296765" cy="5729179"/>
                    </a:xfrm>
                    <a:prstGeom prst="rect">
                      <a:avLst/>
                    </a:prstGeom>
                  </pic:spPr>
                </pic:pic>
              </a:graphicData>
            </a:graphic>
          </wp:inline>
        </w:drawing>
      </w:r>
    </w:p>
    <w:p w14:paraId="5ACBF70C" w14:textId="49484F84"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3995CD13" wp14:editId="52A9705C">
            <wp:extent cx="4298950" cy="5731510"/>
            <wp:effectExtent l="762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761F497A" w14:textId="532694C6"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14590CD2" wp14:editId="20540A94">
            <wp:extent cx="4298950" cy="5731510"/>
            <wp:effectExtent l="7620" t="0" r="0" b="0"/>
            <wp:docPr id="6" name="Picture 6" descr="Text, schematic,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schematic,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298950" cy="5731510"/>
                    </a:xfrm>
                    <a:prstGeom prst="rect">
                      <a:avLst/>
                    </a:prstGeom>
                  </pic:spPr>
                </pic:pic>
              </a:graphicData>
            </a:graphic>
          </wp:inline>
        </w:drawing>
      </w:r>
    </w:p>
    <w:p w14:paraId="0A2654F0" w14:textId="395A7B72" w:rsidR="001E2746"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675842CF" wp14:editId="18F8842E">
            <wp:extent cx="4573062" cy="6097585"/>
            <wp:effectExtent l="0" t="317"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4574348" cy="6099300"/>
                    </a:xfrm>
                    <a:prstGeom prst="rect">
                      <a:avLst/>
                    </a:prstGeom>
                  </pic:spPr>
                </pic:pic>
              </a:graphicData>
            </a:graphic>
          </wp:inline>
        </w:drawing>
      </w:r>
    </w:p>
    <w:p w14:paraId="5F3E8A65" w14:textId="09702DE3" w:rsidR="001E2746" w:rsidRPr="007361BD" w:rsidRDefault="001E2746" w:rsidP="009A2E6C">
      <w:pPr>
        <w:spacing w:after="18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14:anchorId="2F9D1523" wp14:editId="0B43679E">
            <wp:extent cx="4715933" cy="6288085"/>
            <wp:effectExtent l="0" t="5080" r="3810" b="381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4718669" cy="6291733"/>
                    </a:xfrm>
                    <a:prstGeom prst="rect">
                      <a:avLst/>
                    </a:prstGeom>
                  </pic:spPr>
                </pic:pic>
              </a:graphicData>
            </a:graphic>
          </wp:inline>
        </w:drawing>
      </w:r>
    </w:p>
    <w:p w14:paraId="7C311F4B" w14:textId="77777777" w:rsidR="00091788" w:rsidRPr="007361BD" w:rsidRDefault="00091788" w:rsidP="0099710A">
      <w:pPr>
        <w:spacing w:line="360" w:lineRule="auto"/>
        <w:jc w:val="both"/>
        <w:rPr>
          <w:rFonts w:ascii="Times New Roman" w:hAnsi="Times New Roman" w:cs="Times New Roman"/>
          <w:sz w:val="24"/>
          <w:szCs w:val="24"/>
        </w:rPr>
      </w:pPr>
    </w:p>
    <w:p w14:paraId="6C71F464" w14:textId="6AB9A074" w:rsidR="0041678B" w:rsidRPr="007361BD" w:rsidRDefault="0041678B" w:rsidP="0099710A">
      <w:pPr>
        <w:spacing w:line="360" w:lineRule="auto"/>
        <w:jc w:val="both"/>
        <w:rPr>
          <w:rFonts w:ascii="Times New Roman" w:hAnsi="Times New Roman" w:cs="Times New Roman"/>
          <w:sz w:val="24"/>
          <w:szCs w:val="24"/>
        </w:rPr>
      </w:pPr>
    </w:p>
    <w:p w14:paraId="411D8F7F" w14:textId="77777777" w:rsidR="0099710A" w:rsidRPr="007361BD" w:rsidRDefault="0099710A" w:rsidP="0099710A">
      <w:pPr>
        <w:spacing w:line="360" w:lineRule="auto"/>
        <w:jc w:val="both"/>
        <w:rPr>
          <w:rFonts w:ascii="Times New Roman" w:hAnsi="Times New Roman" w:cs="Times New Roman"/>
          <w:sz w:val="24"/>
          <w:szCs w:val="24"/>
        </w:rPr>
      </w:pPr>
    </w:p>
    <w:sectPr w:rsidR="0099710A" w:rsidRPr="007361BD">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2AAA4" w14:textId="77777777" w:rsidR="00F23B33" w:rsidRDefault="00F23B33" w:rsidP="003E399C">
      <w:pPr>
        <w:spacing w:after="0" w:line="240" w:lineRule="auto"/>
      </w:pPr>
      <w:r>
        <w:separator/>
      </w:r>
    </w:p>
  </w:endnote>
  <w:endnote w:type="continuationSeparator" w:id="0">
    <w:p w14:paraId="7B50B15D" w14:textId="77777777" w:rsidR="00F23B33" w:rsidRDefault="00F23B33" w:rsidP="003E3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9341990"/>
      <w:docPartObj>
        <w:docPartGallery w:val="Page Numbers (Bottom of Page)"/>
        <w:docPartUnique/>
      </w:docPartObj>
    </w:sdtPr>
    <w:sdtEndPr>
      <w:rPr>
        <w:noProof/>
      </w:rPr>
    </w:sdtEndPr>
    <w:sdtContent>
      <w:p w14:paraId="21CF2364" w14:textId="29AD1078" w:rsidR="003E399C" w:rsidRDefault="003E39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FD29E" w14:textId="77777777" w:rsidR="003E399C" w:rsidRDefault="003E3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B418A" w14:textId="77777777" w:rsidR="00F23B33" w:rsidRDefault="00F23B33" w:rsidP="003E399C">
      <w:pPr>
        <w:spacing w:after="0" w:line="240" w:lineRule="auto"/>
      </w:pPr>
      <w:r>
        <w:separator/>
      </w:r>
    </w:p>
  </w:footnote>
  <w:footnote w:type="continuationSeparator" w:id="0">
    <w:p w14:paraId="7BA3574A" w14:textId="77777777" w:rsidR="00F23B33" w:rsidRDefault="00F23B33" w:rsidP="003E3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81BDF"/>
    <w:multiLevelType w:val="hybridMultilevel"/>
    <w:tmpl w:val="E132D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646A2D"/>
    <w:multiLevelType w:val="hybridMultilevel"/>
    <w:tmpl w:val="59207D78"/>
    <w:lvl w:ilvl="0" w:tplc="58702F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1938374">
    <w:abstractNumId w:val="1"/>
  </w:num>
  <w:num w:numId="2" w16cid:durableId="1293168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1NLE0tzQxMTa3NDJW0lEKTi0uzszPAykwrAUASkIjdywAAAA="/>
  </w:docVars>
  <w:rsids>
    <w:rsidRoot w:val="00F90AA6"/>
    <w:rsid w:val="00052F13"/>
    <w:rsid w:val="00091788"/>
    <w:rsid w:val="000A1EF0"/>
    <w:rsid w:val="000E18E0"/>
    <w:rsid w:val="001142EF"/>
    <w:rsid w:val="0019500B"/>
    <w:rsid w:val="001E2746"/>
    <w:rsid w:val="001E7B66"/>
    <w:rsid w:val="003459A5"/>
    <w:rsid w:val="003E399C"/>
    <w:rsid w:val="003F3AE4"/>
    <w:rsid w:val="003F7F4C"/>
    <w:rsid w:val="00413C28"/>
    <w:rsid w:val="0041678B"/>
    <w:rsid w:val="00434E9C"/>
    <w:rsid w:val="00442EA1"/>
    <w:rsid w:val="00477812"/>
    <w:rsid w:val="005D6C7E"/>
    <w:rsid w:val="006D0603"/>
    <w:rsid w:val="007361BD"/>
    <w:rsid w:val="0078732C"/>
    <w:rsid w:val="00844752"/>
    <w:rsid w:val="00881CE6"/>
    <w:rsid w:val="008B291A"/>
    <w:rsid w:val="009064FF"/>
    <w:rsid w:val="00912691"/>
    <w:rsid w:val="0099710A"/>
    <w:rsid w:val="009A2E6C"/>
    <w:rsid w:val="009C6BE0"/>
    <w:rsid w:val="00A05B33"/>
    <w:rsid w:val="00A07F8C"/>
    <w:rsid w:val="00A34BAF"/>
    <w:rsid w:val="00A41280"/>
    <w:rsid w:val="00A9613B"/>
    <w:rsid w:val="00AF58D3"/>
    <w:rsid w:val="00B12BA8"/>
    <w:rsid w:val="00C07AF8"/>
    <w:rsid w:val="00DA0EBF"/>
    <w:rsid w:val="00DA61D4"/>
    <w:rsid w:val="00DD5790"/>
    <w:rsid w:val="00E56B42"/>
    <w:rsid w:val="00EC26B7"/>
    <w:rsid w:val="00F23B33"/>
    <w:rsid w:val="00F50478"/>
    <w:rsid w:val="00F82908"/>
    <w:rsid w:val="00F9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F1662"/>
  <w15:chartTrackingRefBased/>
  <w15:docId w15:val="{BC3BC5AB-9EA7-4218-BB0B-EAE31E381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8E0"/>
    <w:pPr>
      <w:keepNext/>
      <w:keepLines/>
      <w:spacing w:before="240" w:after="240"/>
      <w:outlineLvl w:val="0"/>
    </w:pPr>
    <w:rPr>
      <w:rFonts w:ascii="Arial" w:eastAsiaTheme="majorEastAsia" w:hAnsi="Arial" w:cstheme="majorBidi"/>
      <w:color w:val="002060"/>
      <w:sz w:val="32"/>
      <w:szCs w:val="32"/>
    </w:rPr>
  </w:style>
  <w:style w:type="paragraph" w:styleId="Heading2">
    <w:name w:val="heading 2"/>
    <w:basedOn w:val="Normal"/>
    <w:link w:val="Heading2Char"/>
    <w:uiPriority w:val="9"/>
    <w:qFormat/>
    <w:rsid w:val="000E18E0"/>
    <w:pPr>
      <w:spacing w:before="100" w:beforeAutospacing="1" w:after="100" w:afterAutospacing="1" w:line="240" w:lineRule="auto"/>
      <w:outlineLvl w:val="1"/>
    </w:pPr>
    <w:rPr>
      <w:rFonts w:ascii="Arial" w:eastAsia="Times New Roman" w:hAnsi="Arial" w:cs="Times New Roman"/>
      <w:bCs/>
      <w:color w:val="ED7D31" w:themeColor="accent2"/>
      <w:sz w:val="28"/>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3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99C"/>
  </w:style>
  <w:style w:type="paragraph" w:styleId="Footer">
    <w:name w:val="footer"/>
    <w:basedOn w:val="Normal"/>
    <w:link w:val="FooterChar"/>
    <w:uiPriority w:val="99"/>
    <w:unhideWhenUsed/>
    <w:rsid w:val="003E3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99C"/>
  </w:style>
  <w:style w:type="table" w:styleId="TableGrid">
    <w:name w:val="Table Grid"/>
    <w:basedOn w:val="TableNormal"/>
    <w:uiPriority w:val="39"/>
    <w:rsid w:val="00A41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26B7"/>
    <w:pPr>
      <w:ind w:left="720"/>
      <w:contextualSpacing/>
    </w:pPr>
  </w:style>
  <w:style w:type="character" w:customStyle="1" w:styleId="Heading2Char">
    <w:name w:val="Heading 2 Char"/>
    <w:basedOn w:val="DefaultParagraphFont"/>
    <w:link w:val="Heading2"/>
    <w:uiPriority w:val="9"/>
    <w:rsid w:val="000E18E0"/>
    <w:rPr>
      <w:rFonts w:ascii="Arial" w:eastAsia="Times New Roman" w:hAnsi="Arial" w:cs="Times New Roman"/>
      <w:bCs/>
      <w:color w:val="ED7D31" w:themeColor="accent2"/>
      <w:sz w:val="28"/>
      <w:szCs w:val="36"/>
      <w:lang w:eastAsia="en-GB"/>
    </w:rPr>
  </w:style>
  <w:style w:type="paragraph" w:styleId="NormalWeb">
    <w:name w:val="Normal (Web)"/>
    <w:basedOn w:val="Normal"/>
    <w:uiPriority w:val="99"/>
    <w:semiHidden/>
    <w:unhideWhenUsed/>
    <w:rsid w:val="00A05B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E18E0"/>
    <w:rPr>
      <w:rFonts w:ascii="Arial" w:eastAsiaTheme="majorEastAsia" w:hAnsi="Arial" w:cstheme="majorBidi"/>
      <w:color w:val="002060"/>
      <w:sz w:val="32"/>
      <w:szCs w:val="32"/>
    </w:rPr>
  </w:style>
  <w:style w:type="paragraph" w:styleId="TOCHeading">
    <w:name w:val="TOC Heading"/>
    <w:basedOn w:val="Heading1"/>
    <w:next w:val="Normal"/>
    <w:uiPriority w:val="39"/>
    <w:unhideWhenUsed/>
    <w:qFormat/>
    <w:rsid w:val="000E18E0"/>
    <w:pPr>
      <w:spacing w:after="0"/>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0E18E0"/>
    <w:pPr>
      <w:spacing w:after="100"/>
    </w:pPr>
  </w:style>
  <w:style w:type="paragraph" w:styleId="TOC2">
    <w:name w:val="toc 2"/>
    <w:basedOn w:val="Normal"/>
    <w:next w:val="Normal"/>
    <w:autoRedefine/>
    <w:uiPriority w:val="39"/>
    <w:unhideWhenUsed/>
    <w:rsid w:val="000E18E0"/>
    <w:pPr>
      <w:spacing w:after="100"/>
      <w:ind w:left="220"/>
    </w:pPr>
  </w:style>
  <w:style w:type="character" w:styleId="Hyperlink">
    <w:name w:val="Hyperlink"/>
    <w:basedOn w:val="DefaultParagraphFont"/>
    <w:uiPriority w:val="99"/>
    <w:unhideWhenUsed/>
    <w:rsid w:val="000E18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28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image" Target="media/image8.jpeg"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29AF6-954B-4E2E-9159-AF54F830C6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Ionut Aliu</cp:lastModifiedBy>
  <cp:revision>2</cp:revision>
  <dcterms:created xsi:type="dcterms:W3CDTF">2022-07-17T19:59:00Z</dcterms:created>
  <dcterms:modified xsi:type="dcterms:W3CDTF">2022-07-17T19:59:00Z</dcterms:modified>
</cp:coreProperties>
</file>