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F1AFB" w14:textId="77777777" w:rsidR="00E64A56" w:rsidRDefault="00E64A56" w:rsidP="00E64A56">
      <w:pPr>
        <w:autoSpaceDE w:val="0"/>
        <w:autoSpaceDN w:val="0"/>
        <w:adjustRightInd w:val="0"/>
        <w:rPr>
          <w:rFonts w:ascii="Helvetica Neue" w:hAnsi="Helvetica Neue" w:cs="Helvetica Neue"/>
          <w:color w:val="E4001C"/>
          <w:sz w:val="28"/>
          <w:szCs w:val="28"/>
        </w:rPr>
      </w:pPr>
      <w:r>
        <w:rPr>
          <w:rFonts w:ascii="Helvetica Neue" w:hAnsi="Helvetica Neue" w:cs="Helvetica Neue"/>
          <w:noProof/>
          <w:color w:val="E4001C"/>
          <w:sz w:val="28"/>
          <w:szCs w:val="28"/>
        </w:rPr>
        <w:drawing>
          <wp:inline distT="0" distB="0" distL="0" distR="0" wp14:anchorId="6E135B5B" wp14:editId="798470C1">
            <wp:extent cx="1362029" cy="4465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85529" cy="454272"/>
                    </a:xfrm>
                    <a:prstGeom prst="rect">
                      <a:avLst/>
                    </a:prstGeom>
                    <a:noFill/>
                    <a:ln>
                      <a:noFill/>
                    </a:ln>
                  </pic:spPr>
                </pic:pic>
              </a:graphicData>
            </a:graphic>
          </wp:inline>
        </w:drawing>
      </w:r>
    </w:p>
    <w:p w14:paraId="7CCAED5D" w14:textId="77777777" w:rsidR="00E64A56" w:rsidRDefault="00E64A56" w:rsidP="00E64A56">
      <w:pPr>
        <w:autoSpaceDE w:val="0"/>
        <w:autoSpaceDN w:val="0"/>
        <w:adjustRightInd w:val="0"/>
        <w:rPr>
          <w:rFonts w:ascii="Helvetica Neue" w:hAnsi="Helvetica Neue" w:cs="Helvetica Neue"/>
          <w:color w:val="000000"/>
          <w:sz w:val="22"/>
          <w:szCs w:val="22"/>
        </w:rPr>
      </w:pPr>
      <w:r>
        <w:rPr>
          <w:rFonts w:ascii="Helvetica Neue" w:hAnsi="Helvetica Neue" w:cs="Helvetica Neue"/>
          <w:color w:val="000000"/>
          <w:sz w:val="22"/>
          <w:szCs w:val="22"/>
        </w:rPr>
        <w:t xml:space="preserve">                                                                    </w:t>
      </w:r>
    </w:p>
    <w:p w14:paraId="1001155B" w14:textId="77777777" w:rsidR="00E64A56" w:rsidRDefault="00E64A56" w:rsidP="00E64A56">
      <w:pPr>
        <w:autoSpaceDE w:val="0"/>
        <w:autoSpaceDN w:val="0"/>
        <w:adjustRightInd w:val="0"/>
        <w:rPr>
          <w:rFonts w:ascii="Helvetica Neue" w:hAnsi="Helvetica Neue" w:cs="Helvetica Neue"/>
          <w:color w:val="000000"/>
          <w:sz w:val="22"/>
          <w:szCs w:val="22"/>
        </w:rPr>
      </w:pPr>
    </w:p>
    <w:p w14:paraId="149CEE3F" w14:textId="77777777" w:rsidR="00E64A56" w:rsidRDefault="00E64A56" w:rsidP="00E64A56">
      <w:pPr>
        <w:autoSpaceDE w:val="0"/>
        <w:autoSpaceDN w:val="0"/>
        <w:adjustRightInd w:val="0"/>
        <w:rPr>
          <w:rFonts w:ascii="Helvetica Neue" w:hAnsi="Helvetica Neue" w:cs="Helvetica Neue"/>
          <w:color w:val="000000"/>
          <w:sz w:val="22"/>
          <w:szCs w:val="22"/>
        </w:rPr>
      </w:pPr>
    </w:p>
    <w:p w14:paraId="636CA47A" w14:textId="77777777" w:rsidR="00E64A56" w:rsidRDefault="00E64A56" w:rsidP="00E64A56">
      <w:pPr>
        <w:autoSpaceDE w:val="0"/>
        <w:autoSpaceDN w:val="0"/>
        <w:adjustRightInd w:val="0"/>
        <w:rPr>
          <w:rFonts w:ascii="Helvetica Neue" w:hAnsi="Helvetica Neue" w:cs="Helvetica Neue"/>
          <w:color w:val="000000"/>
          <w:sz w:val="22"/>
          <w:szCs w:val="22"/>
        </w:rPr>
      </w:pPr>
    </w:p>
    <w:p w14:paraId="59EEC1FF" w14:textId="77777777" w:rsidR="00E64A56" w:rsidRDefault="00E64A56" w:rsidP="00E64A56">
      <w:pPr>
        <w:autoSpaceDE w:val="0"/>
        <w:autoSpaceDN w:val="0"/>
        <w:adjustRightInd w:val="0"/>
        <w:rPr>
          <w:rFonts w:ascii="Helvetica Neue" w:hAnsi="Helvetica Neue" w:cs="Helvetica Neue"/>
          <w:color w:val="000000"/>
          <w:sz w:val="22"/>
          <w:szCs w:val="22"/>
        </w:rPr>
      </w:pPr>
    </w:p>
    <w:p w14:paraId="37954022" w14:textId="77777777" w:rsidR="00E64A56" w:rsidRDefault="00E64A56" w:rsidP="00E64A56">
      <w:pPr>
        <w:autoSpaceDE w:val="0"/>
        <w:autoSpaceDN w:val="0"/>
        <w:adjustRightInd w:val="0"/>
        <w:rPr>
          <w:rFonts w:ascii="Helvetica Neue" w:hAnsi="Helvetica Neue" w:cs="Helvetica Neue"/>
          <w:color w:val="000000"/>
          <w:sz w:val="22"/>
          <w:szCs w:val="22"/>
        </w:rPr>
      </w:pPr>
    </w:p>
    <w:p w14:paraId="73CA32CA" w14:textId="77777777" w:rsidR="00E64A56" w:rsidRDefault="00E64A56" w:rsidP="00E64A56">
      <w:pPr>
        <w:autoSpaceDE w:val="0"/>
        <w:autoSpaceDN w:val="0"/>
        <w:adjustRightInd w:val="0"/>
        <w:rPr>
          <w:rFonts w:ascii="Helvetica Neue" w:hAnsi="Helvetica Neue" w:cs="Helvetica Neue"/>
          <w:color w:val="000000"/>
          <w:sz w:val="22"/>
          <w:szCs w:val="22"/>
        </w:rPr>
      </w:pPr>
    </w:p>
    <w:p w14:paraId="2F0B5270" w14:textId="77777777" w:rsidR="00E64A56" w:rsidRDefault="00E64A56" w:rsidP="00E64A56">
      <w:pPr>
        <w:autoSpaceDE w:val="0"/>
        <w:autoSpaceDN w:val="0"/>
        <w:adjustRightInd w:val="0"/>
        <w:rPr>
          <w:rFonts w:ascii="Helvetica Neue" w:hAnsi="Helvetica Neue" w:cs="Helvetica Neue"/>
          <w:color w:val="000000"/>
          <w:sz w:val="22"/>
          <w:szCs w:val="22"/>
        </w:rPr>
      </w:pPr>
    </w:p>
    <w:p w14:paraId="6066719F" w14:textId="77777777" w:rsidR="00E64A56" w:rsidRDefault="00E64A56" w:rsidP="00E64A56">
      <w:pPr>
        <w:autoSpaceDE w:val="0"/>
        <w:autoSpaceDN w:val="0"/>
        <w:adjustRightInd w:val="0"/>
        <w:rPr>
          <w:rFonts w:ascii="Helvetica Neue" w:hAnsi="Helvetica Neue" w:cs="Helvetica Neue"/>
          <w:color w:val="000000"/>
          <w:sz w:val="22"/>
          <w:szCs w:val="22"/>
        </w:rPr>
      </w:pPr>
    </w:p>
    <w:p w14:paraId="5521BFEB" w14:textId="77777777" w:rsidR="00E64A56" w:rsidRDefault="00E64A56" w:rsidP="00E64A56">
      <w:pPr>
        <w:autoSpaceDE w:val="0"/>
        <w:autoSpaceDN w:val="0"/>
        <w:adjustRightInd w:val="0"/>
        <w:rPr>
          <w:rFonts w:ascii="Helvetica Neue" w:hAnsi="Helvetica Neue" w:cs="Helvetica Neue"/>
          <w:color w:val="000000"/>
          <w:sz w:val="22"/>
          <w:szCs w:val="22"/>
        </w:rPr>
      </w:pPr>
    </w:p>
    <w:p w14:paraId="0ACC8E70" w14:textId="77777777" w:rsidR="00E64A56" w:rsidRDefault="00E64A56" w:rsidP="00E64A56">
      <w:pPr>
        <w:autoSpaceDE w:val="0"/>
        <w:autoSpaceDN w:val="0"/>
        <w:adjustRightInd w:val="0"/>
        <w:rPr>
          <w:rFonts w:ascii="Helvetica Neue" w:hAnsi="Helvetica Neue" w:cs="Helvetica Neue"/>
          <w:color w:val="000000"/>
          <w:sz w:val="22"/>
          <w:szCs w:val="22"/>
        </w:rPr>
      </w:pPr>
    </w:p>
    <w:p w14:paraId="64812006" w14:textId="77777777"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2"/>
          <w:szCs w:val="22"/>
        </w:rPr>
        <w:t xml:space="preserve">                                                     </w:t>
      </w:r>
      <w:r>
        <w:rPr>
          <w:rFonts w:ascii="Helvetica Neue" w:hAnsi="Helvetica Neue" w:cs="Helvetica Neue"/>
          <w:color w:val="000000"/>
          <w:sz w:val="26"/>
          <w:szCs w:val="26"/>
        </w:rPr>
        <w:t xml:space="preserve">  AFTENI GABRIEL </w:t>
      </w:r>
    </w:p>
    <w:p w14:paraId="648F2261" w14:textId="060CE8E8" w:rsidR="002953B3" w:rsidRPr="003563B1"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STUDENT NUMBER:1907</w:t>
      </w:r>
      <w:r w:rsidR="002953B3">
        <w:rPr>
          <w:rFonts w:ascii="Helvetica Neue" w:hAnsi="Helvetica Neue" w:cs="Helvetica Neue"/>
          <w:color w:val="000000"/>
          <w:sz w:val="26"/>
          <w:szCs w:val="26"/>
        </w:rPr>
        <w:t>712</w:t>
      </w:r>
    </w:p>
    <w:p w14:paraId="75A75BEE" w14:textId="14197CBF" w:rsidR="00E64A56" w:rsidRDefault="00E64A56" w:rsidP="00E64A5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C31B4C">
        <w:rPr>
          <w:rFonts w:ascii="Helvetica Neue" w:hAnsi="Helvetica Neue" w:cs="Helvetica Neue"/>
          <w:color w:val="000000"/>
          <w:sz w:val="26"/>
          <w:szCs w:val="26"/>
        </w:rPr>
        <w:t xml:space="preserve">         </w:t>
      </w:r>
      <w:r w:rsidR="002953B3">
        <w:rPr>
          <w:rFonts w:ascii="Helvetica Neue" w:hAnsi="Helvetica Neue" w:cs="Helvetica Neue"/>
          <w:color w:val="000000"/>
          <w:sz w:val="26"/>
          <w:szCs w:val="26"/>
        </w:rPr>
        <w:t xml:space="preserve">      </w:t>
      </w:r>
      <w:r w:rsidR="009541C6">
        <w:rPr>
          <w:rFonts w:ascii="Helvetica Neue" w:hAnsi="Helvetica Neue" w:cs="Helvetica Neue"/>
          <w:color w:val="000000"/>
          <w:sz w:val="26"/>
          <w:szCs w:val="26"/>
        </w:rPr>
        <w:t>THE GLOBAL BUSINESS</w:t>
      </w:r>
      <w:r w:rsidR="00967461">
        <w:rPr>
          <w:rFonts w:ascii="Helvetica Neue" w:hAnsi="Helvetica Neue" w:cs="Helvetica Neue"/>
          <w:color w:val="000000"/>
          <w:sz w:val="26"/>
          <w:szCs w:val="26"/>
        </w:rPr>
        <w:t xml:space="preserve"> ENVIR</w:t>
      </w:r>
      <w:r w:rsidR="00D51009">
        <w:rPr>
          <w:rFonts w:ascii="Helvetica Neue" w:hAnsi="Helvetica Neue" w:cs="Helvetica Neue"/>
          <w:color w:val="000000"/>
          <w:sz w:val="26"/>
          <w:szCs w:val="26"/>
        </w:rPr>
        <w:t>OMENT</w:t>
      </w:r>
    </w:p>
    <w:p w14:paraId="4CA85EA9" w14:textId="77777777" w:rsidR="006338B6" w:rsidRDefault="00D51009" w:rsidP="006338B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6338B6">
        <w:rPr>
          <w:rFonts w:ascii="Helvetica Neue" w:hAnsi="Helvetica Neue" w:cs="Helvetica Neue"/>
          <w:color w:val="000000"/>
          <w:sz w:val="26"/>
          <w:szCs w:val="26"/>
        </w:rPr>
        <w:t xml:space="preserve">         </w:t>
      </w:r>
      <w:r>
        <w:rPr>
          <w:rFonts w:ascii="Helvetica Neue" w:hAnsi="Helvetica Neue" w:cs="Helvetica Neue"/>
          <w:color w:val="000000"/>
          <w:sz w:val="26"/>
          <w:szCs w:val="26"/>
        </w:rPr>
        <w:t xml:space="preserve"> </w:t>
      </w:r>
      <w:r w:rsidR="006338B6">
        <w:rPr>
          <w:rFonts w:ascii="Helvetica Neue" w:hAnsi="Helvetica Neue" w:cs="Helvetica Neue"/>
          <w:color w:val="000000"/>
          <w:sz w:val="26"/>
          <w:szCs w:val="26"/>
        </w:rPr>
        <w:t>ELECTRIC VEHICLES IN EUROPE</w:t>
      </w:r>
    </w:p>
    <w:p w14:paraId="06A2F795" w14:textId="04DC0DAF" w:rsidR="00E64A56" w:rsidRPr="006338B6" w:rsidRDefault="006338B6" w:rsidP="006338B6">
      <w:pPr>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                                                 </w:t>
      </w:r>
      <w:r w:rsidR="001F35F5">
        <w:rPr>
          <w:rFonts w:ascii="Helvetica Neue" w:hAnsi="Helvetica Neue" w:cs="Helvetica Neue"/>
          <w:color w:val="000000"/>
          <w:sz w:val="26"/>
          <w:szCs w:val="26"/>
        </w:rPr>
        <w:t xml:space="preserve"> KENNY TANG</w:t>
      </w:r>
      <w:r w:rsidR="00E64A56">
        <w:rPr>
          <w:rFonts w:ascii="Helvetica Neue" w:hAnsi="Helvetica Neue" w:cs="Helvetica Neue"/>
          <w:color w:val="000000"/>
          <w:sz w:val="26"/>
          <w:szCs w:val="26"/>
        </w:rPr>
        <w:t xml:space="preserve">               </w:t>
      </w:r>
    </w:p>
    <w:p w14:paraId="3500CAEC" w14:textId="77777777" w:rsidR="00E64A56" w:rsidRDefault="00E64A56" w:rsidP="00E64A56">
      <w:pPr>
        <w:autoSpaceDE w:val="0"/>
        <w:autoSpaceDN w:val="0"/>
        <w:adjustRightInd w:val="0"/>
        <w:rPr>
          <w:rFonts w:ascii="Helvetica Neue" w:hAnsi="Helvetica Neue" w:cs="Helvetica Neue"/>
          <w:color w:val="000000"/>
          <w:sz w:val="26"/>
          <w:szCs w:val="26"/>
        </w:rPr>
      </w:pPr>
    </w:p>
    <w:p w14:paraId="7A75979F" w14:textId="77777777" w:rsidR="00E64A56" w:rsidRDefault="00E64A56" w:rsidP="00E64A56">
      <w:pPr>
        <w:autoSpaceDE w:val="0"/>
        <w:autoSpaceDN w:val="0"/>
        <w:adjustRightInd w:val="0"/>
        <w:rPr>
          <w:rFonts w:ascii="Helvetica Neue" w:hAnsi="Helvetica Neue" w:cs="Helvetica Neue"/>
          <w:color w:val="000000"/>
          <w:sz w:val="26"/>
          <w:szCs w:val="26"/>
        </w:rPr>
      </w:pPr>
    </w:p>
    <w:p w14:paraId="0C46B171" w14:textId="77777777" w:rsidR="00E64A56" w:rsidRDefault="00E64A56" w:rsidP="00E64A56">
      <w:pPr>
        <w:autoSpaceDE w:val="0"/>
        <w:autoSpaceDN w:val="0"/>
        <w:adjustRightInd w:val="0"/>
        <w:rPr>
          <w:rFonts w:ascii="Helvetica Neue" w:hAnsi="Helvetica Neue" w:cs="Helvetica Neue"/>
          <w:color w:val="000000"/>
          <w:sz w:val="26"/>
          <w:szCs w:val="26"/>
        </w:rPr>
      </w:pPr>
    </w:p>
    <w:p w14:paraId="0F11E723" w14:textId="77777777" w:rsidR="00E64A56" w:rsidRDefault="00E64A56" w:rsidP="00E64A56">
      <w:pPr>
        <w:autoSpaceDE w:val="0"/>
        <w:autoSpaceDN w:val="0"/>
        <w:adjustRightInd w:val="0"/>
        <w:rPr>
          <w:rFonts w:ascii="Helvetica Neue" w:hAnsi="Helvetica Neue" w:cs="Helvetica Neue"/>
          <w:color w:val="000000"/>
          <w:sz w:val="26"/>
          <w:szCs w:val="26"/>
        </w:rPr>
      </w:pPr>
    </w:p>
    <w:p w14:paraId="3CDCEE33" w14:textId="77777777" w:rsidR="00E64A56" w:rsidRDefault="00E64A56" w:rsidP="00E64A56">
      <w:pPr>
        <w:autoSpaceDE w:val="0"/>
        <w:autoSpaceDN w:val="0"/>
        <w:adjustRightInd w:val="0"/>
        <w:rPr>
          <w:rFonts w:ascii="Helvetica Neue" w:hAnsi="Helvetica Neue" w:cs="Helvetica Neue"/>
          <w:color w:val="000000"/>
          <w:sz w:val="26"/>
          <w:szCs w:val="26"/>
        </w:rPr>
      </w:pPr>
    </w:p>
    <w:p w14:paraId="02AAF51F" w14:textId="77777777" w:rsidR="00E64A56" w:rsidRDefault="00E64A56" w:rsidP="00E64A56">
      <w:pPr>
        <w:autoSpaceDE w:val="0"/>
        <w:autoSpaceDN w:val="0"/>
        <w:adjustRightInd w:val="0"/>
        <w:rPr>
          <w:rFonts w:ascii="Helvetica Neue" w:hAnsi="Helvetica Neue" w:cs="Helvetica Neue"/>
          <w:color w:val="000000"/>
          <w:sz w:val="26"/>
          <w:szCs w:val="26"/>
        </w:rPr>
      </w:pPr>
    </w:p>
    <w:p w14:paraId="738A4A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B59F39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4E2AA7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6B2836D"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6968D186"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53AF537"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1DE42A0"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6AEF9D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31B4C2B2"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7E9DE2AE"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0A0E1A03"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5A088EA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1556556C"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C17CA28"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7B323AB" w14:textId="77777777" w:rsidR="00E64A56" w:rsidRDefault="00E64A56" w:rsidP="00E64A56">
      <w:pPr>
        <w:autoSpaceDE w:val="0"/>
        <w:autoSpaceDN w:val="0"/>
        <w:adjustRightInd w:val="0"/>
        <w:spacing w:line="360" w:lineRule="auto"/>
        <w:rPr>
          <w:rFonts w:ascii="Helvetica Neue" w:hAnsi="Helvetica Neue" w:cs="Helvetica Neue"/>
          <w:color w:val="000000"/>
        </w:rPr>
      </w:pPr>
    </w:p>
    <w:p w14:paraId="2BCB1DF4"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lastRenderedPageBreak/>
        <w:t xml:space="preserve">174 years have passed since the appearance of the first electric car. By the way, the electric car appeared earlier than the internal combustion engine. Over the course of a century and a half, cars that are charging from a wall outlet have become faster, better, more affordable, and, as a result, more popular. And yet, while the appearance of such a vehicle on the road is more likely an exception than a rule. </w:t>
      </w:r>
    </w:p>
    <w:p w14:paraId="2A48EF3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Are electric cars really trending</w:t>
      </w:r>
    </w:p>
    <w:p w14:paraId="4B0DAEB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In 2014, the share of electric vehicles in Norway reached an impressive 20.3%. Now every fifth vehicle registered in this Scandinavian country has an electric motor. This happened largely thanks to the efforts of the state. The purchase of an electric car is not taxed, the owners of such cars are provided with free travel on toll sections of roads, as well as preferential parking in the </w:t>
      </w:r>
      <w:proofErr w:type="spellStart"/>
      <w:r w:rsidRPr="002F2F5E">
        <w:rPr>
          <w:rFonts w:ascii="Inter" w:eastAsia="Times New Roman" w:hAnsi="Inter" w:cs="Times New Roman"/>
          <w:color w:val="333333"/>
          <w:sz w:val="26"/>
          <w:szCs w:val="26"/>
          <w:lang w:eastAsia="en-GB"/>
        </w:rPr>
        <w:t>centers</w:t>
      </w:r>
      <w:proofErr w:type="spellEnd"/>
      <w:r w:rsidRPr="002F2F5E">
        <w:rPr>
          <w:rFonts w:ascii="Inter" w:eastAsia="Times New Roman" w:hAnsi="Inter" w:cs="Times New Roman"/>
          <w:color w:val="333333"/>
          <w:sz w:val="26"/>
          <w:szCs w:val="26"/>
          <w:lang w:eastAsia="en-GB"/>
        </w:rPr>
        <w:t xml:space="preserve"> of large cities.</w:t>
      </w:r>
    </w:p>
    <w:p w14:paraId="66F4F3A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5E35397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trend is supported by Ukraine. In December 2014, it became known about the upcoming commissioning of 34 new stations for recharging electric vehicles. And not only expensive Tesla models but also more affordable ones, like those that are made by Nissan or Renault. In January 2015, an experimental taxi service was launched in Kyiv, whose fleet consists of environmentally friendly and economical electric vehicles. In terms of state assistance there, however, not everything is as good as in Norway - after paying VAT and import duties, the price of an electric car in the country will increase by an average of 40%.</w:t>
      </w:r>
    </w:p>
    <w:p w14:paraId="3AE99F15"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2F88CC3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One of the most convenient countries for electric car owners in the United States. It is especially comfortable for those who have refused gasoline to live on the west coast - in San Diego, San Francisco, and Portland throughout the city, "scattered" in 100 "gas station" stations for such cars. It is enough to move along city streets and not worry about not staying in the middle of the road with a discharged battery.</w:t>
      </w:r>
    </w:p>
    <w:p w14:paraId="2E0EF674"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0F119AE2"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And yet, to become mainstream, electric vehicles are still far away. In order to seriously compete with gasoline cars, the industry will have to eliminate many more disadvantages in the design and operation of electric cars.</w:t>
      </w:r>
    </w:p>
    <w:p w14:paraId="316F824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main disadvantages of electric cars</w:t>
      </w:r>
    </w:p>
    <w:p w14:paraId="1DE6B8A3"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lastRenderedPageBreak/>
        <w:t>A lot has already been saying about the advantages of electric vehicles. Firstly, they are much more efficient than those that drive gasoline. On average, an electric car converts about 60% of electrical energy into mechanical energy. At the same time, a gasoline-powered car uses fuel with an efficiency of 17-20%.</w:t>
      </w:r>
    </w:p>
    <w:p w14:paraId="374617F0"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17111A0C"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Secondly, such vehicles are simply ideal from an environmental point of view. They do not pollute the environment with hazardous exhaust gases, and the production of "fuel" for them does not require the devastation of natural oil reserves.</w:t>
      </w:r>
    </w:p>
    <w:p w14:paraId="0620F942"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3A07039D"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There are many negative aspects associated with the use of such machines. For example, still, they do not allow to make long trips for several hundred </w:t>
      </w:r>
      <w:proofErr w:type="spellStart"/>
      <w:r w:rsidRPr="002F2F5E">
        <w:rPr>
          <w:rFonts w:ascii="Inter" w:eastAsia="Times New Roman" w:hAnsi="Inter" w:cs="Times New Roman"/>
          <w:color w:val="333333"/>
          <w:sz w:val="26"/>
          <w:szCs w:val="26"/>
          <w:lang w:eastAsia="en-GB"/>
        </w:rPr>
        <w:t>kilometers</w:t>
      </w:r>
      <w:proofErr w:type="spellEnd"/>
      <w:r w:rsidRPr="002F2F5E">
        <w:rPr>
          <w:rFonts w:ascii="Inter" w:eastAsia="Times New Roman" w:hAnsi="Inter" w:cs="Times New Roman"/>
          <w:color w:val="333333"/>
          <w:sz w:val="26"/>
          <w:szCs w:val="26"/>
          <w:lang w:eastAsia="en-GB"/>
        </w:rPr>
        <w:t xml:space="preserve"> and are intended mainly for movement within the same city. </w:t>
      </w:r>
    </w:p>
    <w:p w14:paraId="3A225F13"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53A628D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On the one hand, it would be easy to get rid of this minus by building a developed network of electric car battery recharging stations. But here, not everything is so smooth. The time of a full charge of a modern electric car can be at best an hour, but usually, it takes several hours to charge a vehicle. Even a quick and incomplete recharge takes at least 30 minutes. What the driver should do all this time is unclear. Electric car manufacturers advise charging their cars at night at home.</w:t>
      </w:r>
    </w:p>
    <w:p w14:paraId="287A21F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7074DFDB" w14:textId="53438A91"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Finally, electric cars are very expensive. Prices for an economy-class model start at 20 or 30 thousand dollars. Tesla Model S will cost the buyer already 100 thousand. In the United States over the past two years, the number of leasing programs and long-term rental of electric cars has increased, but here, too, the price for the average buyer remains quite high. The cheapest offers start </w:t>
      </w:r>
      <w:proofErr w:type="gramStart"/>
      <w:r w:rsidRPr="002F2F5E">
        <w:rPr>
          <w:rFonts w:ascii="Inter" w:eastAsia="Times New Roman" w:hAnsi="Inter" w:cs="Times New Roman"/>
          <w:color w:val="333333"/>
          <w:sz w:val="26"/>
          <w:szCs w:val="26"/>
          <w:lang w:eastAsia="en-GB"/>
        </w:rPr>
        <w:t>at  200</w:t>
      </w:r>
      <w:proofErr w:type="gramEnd"/>
      <w:r w:rsidR="00D76C7B">
        <w:rPr>
          <w:rFonts w:ascii="Inter" w:eastAsia="Times New Roman" w:hAnsi="Inter" w:cs="Times New Roman"/>
          <w:color w:val="333333"/>
          <w:sz w:val="26"/>
          <w:szCs w:val="26"/>
          <w:lang w:eastAsia="en-GB"/>
        </w:rPr>
        <w:t xml:space="preserve"> dollars</w:t>
      </w:r>
      <w:r w:rsidRPr="002F2F5E">
        <w:rPr>
          <w:rFonts w:ascii="Inter" w:eastAsia="Times New Roman" w:hAnsi="Inter" w:cs="Times New Roman"/>
          <w:color w:val="333333"/>
          <w:sz w:val="26"/>
          <w:szCs w:val="26"/>
          <w:lang w:eastAsia="en-GB"/>
        </w:rPr>
        <w:t xml:space="preserve"> per month, excluding taxes and additional fees. The same Model S in 2013 could be leased for $ 500 per month. To do this, it was necessary to make 10 percent of the total cost of the machine. In reality, the monthly payments under the program amounted to more than a thousand dollars, since the advertising offer also gave the price without taking into account local and federal taxes.</w:t>
      </w:r>
    </w:p>
    <w:p w14:paraId="4EBCD56F"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3D54ED59"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7E2249F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lastRenderedPageBreak/>
        <w:t>When it comes to electric cars, the name of Tesla Motors CEO Elon Musk pops up by itself. It is Musk, although not the founder of Tesla, who has done everything for the mass promotion and commercialization of electric cars over the past few years.</w:t>
      </w:r>
    </w:p>
    <w:p w14:paraId="047D8D3D"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5FA0094B"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entrepreneur took charge of the company in early 2004, setting it the task in several years to make electricity-powered machines commercially available. First for a small group of sports car fans, and then for everyone else.</w:t>
      </w:r>
    </w:p>
    <w:p w14:paraId="19915B90"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78726A9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main approach of the Mask was the rejection of a closed development model and the transition to the sale of contracts for the use of its technologies to other companies. Partnership agreements with Tesla have been signed by Daimler and Toyota. Both concerns have invested in Tesla and are using Mask's systems to develop their own electric cars. According to the entrepreneur, the industry will develop much faster as soon as electric cars on the market become available to the average buyer.</w:t>
      </w:r>
    </w:p>
    <w:p w14:paraId="586F32E9"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3D0106C3"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In June 2014, Elon Musk also announced: Tesla's technology patents can now be used by any company developing the production of its own electric vehicles. According to the entrepreneur, unfortunately, the reality is that while sales of electric cars make up no more than one percent of all sales in the automotive industry, and this can only be changed by the massive distribution of the currently available manufacturing technologies in this area.</w:t>
      </w:r>
    </w:p>
    <w:p w14:paraId="6B6D32D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At the end of 2018, a new problem unexpectedly appeared in front of the electric car industry - falling oil prices. Traditionally (the last 5-7 years), it was believed that the limited oil resources on the planet and their gradual exhaustion would automatically make electric vehicles the dominant means of transportation in the future. However, when the price of oil from more than 100 dollars fell to a modest rate of 45-50 dollars per barrel, experts began to say that electric cars might not live up to a happy future.</w:t>
      </w:r>
    </w:p>
    <w:p w14:paraId="57435CCF"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4E4C45CB"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American experts in the field of renewable energy believe that cheap oil will begin to negatively affect the sales of electricity-powered cars in 2019. The constantly rising fuel price pushed people to give up gasoline and change to electric cars. Similarly, low-cost oil will gradually increase the </w:t>
      </w:r>
      <w:r w:rsidRPr="002F2F5E">
        <w:rPr>
          <w:rFonts w:ascii="Inter" w:eastAsia="Times New Roman" w:hAnsi="Inter" w:cs="Times New Roman"/>
          <w:color w:val="333333"/>
          <w:sz w:val="26"/>
          <w:szCs w:val="26"/>
          <w:lang w:eastAsia="en-GB"/>
        </w:rPr>
        <w:lastRenderedPageBreak/>
        <w:t>popularity of large SUVs. This will be especially noticeable in the USA, where large, gas-consuming cars are traditionally more popular than ordinary city models.</w:t>
      </w:r>
    </w:p>
    <w:p w14:paraId="5F1E595B"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2A56E56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Cheap oil also cannot be infinite, but electric cars will not be easy here, American sociologists say. First of all, the demand for electric cars does not allow the young generation of people to grow, increasingly abandoning the car in principle and preferring a bicycle to it.</w:t>
      </w:r>
    </w:p>
    <w:p w14:paraId="62AA949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4513B408"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Probably the future is really for electric cars. But whether the industry can develop stably until this future comes, is still a big question. It took decades to get gasoline cars that are familiar today in every city and village. </w:t>
      </w:r>
    </w:p>
    <w:p w14:paraId="1FEE79D0"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The production of electric vehicles is a more profitable and less </w:t>
      </w:r>
      <w:proofErr w:type="spellStart"/>
      <w:r w:rsidRPr="002F2F5E">
        <w:rPr>
          <w:rFonts w:ascii="Inter" w:eastAsia="Times New Roman" w:hAnsi="Inter" w:cs="Times New Roman"/>
          <w:color w:val="333333"/>
          <w:sz w:val="26"/>
          <w:szCs w:val="26"/>
          <w:lang w:eastAsia="en-GB"/>
        </w:rPr>
        <w:t>labor-intensive</w:t>
      </w:r>
      <w:proofErr w:type="spellEnd"/>
      <w:r w:rsidRPr="002F2F5E">
        <w:rPr>
          <w:rFonts w:ascii="Inter" w:eastAsia="Times New Roman" w:hAnsi="Inter" w:cs="Times New Roman"/>
          <w:color w:val="333333"/>
          <w:sz w:val="26"/>
          <w:szCs w:val="26"/>
          <w:lang w:eastAsia="en-GB"/>
        </w:rPr>
        <w:t xml:space="preserve"> business than the production of gas-powered cars, experts established. For this, the consulting company AlixPartners conducted a comparative study of the production of electric vehicles and gasoline cars in Europe.</w:t>
      </w:r>
    </w:p>
    <w:p w14:paraId="1AC3F16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6A11229B"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Time measurements showed that it takes 40% less time to assemble an electric motor and battery than a traditional internal combustion engine and gearbox. And the production of one electric car requires 30% fewer working hours and 50% less production space.</w:t>
      </w:r>
    </w:p>
    <w:p w14:paraId="2E698FD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22C0FF48"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All this will significantly reduce the cost of automobile companies if they re-adjust their production for electric cars, Bloomberg found out. What are the pluses in the production of electric cars and when companies will switch to their production, we tell </w:t>
      </w:r>
      <w:proofErr w:type="gramStart"/>
      <w:r w:rsidRPr="002F2F5E">
        <w:rPr>
          <w:rFonts w:ascii="Inter" w:eastAsia="Times New Roman" w:hAnsi="Inter" w:cs="Times New Roman"/>
          <w:color w:val="333333"/>
          <w:sz w:val="26"/>
          <w:szCs w:val="26"/>
          <w:lang w:eastAsia="en-GB"/>
        </w:rPr>
        <w:t>below.</w:t>
      </w:r>
      <w:proofErr w:type="gramEnd"/>
      <w:r w:rsidRPr="002F2F5E">
        <w:rPr>
          <w:rFonts w:ascii="Inter" w:eastAsia="Times New Roman" w:hAnsi="Inter" w:cs="Times New Roman"/>
          <w:color w:val="333333"/>
          <w:sz w:val="26"/>
          <w:szCs w:val="26"/>
          <w:lang w:eastAsia="en-GB"/>
        </w:rPr>
        <w:t xml:space="preserve"> </w:t>
      </w:r>
    </w:p>
    <w:p w14:paraId="610E3982"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demand for electric cars has already begun to grow. As a result, major automakers have faced a slowdown in demand for traditional cars. Because of this, companies are now investing huge amounts in electric, hybrid, and self-driving vehicles.</w:t>
      </w:r>
    </w:p>
    <w:p w14:paraId="79C10D9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7E3319C4"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lastRenderedPageBreak/>
        <w:t>Last year, GM CEO Mary Barra told investors that the company plans to break even on electric vehicles in 2021. In addition, over the next few years, General Motors intends to launch 20 new models of electric vehicles.</w:t>
      </w:r>
    </w:p>
    <w:p w14:paraId="09707229"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39D84F69"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They will be produced mainly in China. This is one of the points of the company's strategy aimed at reducing the cost of machine assembly. Partially new models are supposed to be financed by closing factories. Ultimately, GM expects to achieve a cash flow growth of $ 6 billion per year, according to The Wall Street Journal.</w:t>
      </w:r>
    </w:p>
    <w:p w14:paraId="3A6B31A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3D5DC571"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The management of the British Jaguar Land Rover, owned by the Indian Tata Motors, intends in the next decade to turn the company into a pure manufacturer of electric vehicles. Over the course of five to seven years, the </w:t>
      </w:r>
      <w:proofErr w:type="spellStart"/>
      <w:r w:rsidRPr="002F2F5E">
        <w:rPr>
          <w:rFonts w:ascii="Inter" w:eastAsia="Times New Roman" w:hAnsi="Inter" w:cs="Times New Roman"/>
          <w:color w:val="333333"/>
          <w:sz w:val="26"/>
          <w:szCs w:val="26"/>
          <w:lang w:eastAsia="en-GB"/>
        </w:rPr>
        <w:t>lineup</w:t>
      </w:r>
      <w:proofErr w:type="spellEnd"/>
      <w:r w:rsidRPr="002F2F5E">
        <w:rPr>
          <w:rFonts w:ascii="Inter" w:eastAsia="Times New Roman" w:hAnsi="Inter" w:cs="Times New Roman"/>
          <w:color w:val="333333"/>
          <w:sz w:val="26"/>
          <w:szCs w:val="26"/>
          <w:lang w:eastAsia="en-GB"/>
        </w:rPr>
        <w:t xml:space="preserve"> of models with internal combustion engines will gradually decrease until they are completely replaced by electric cars.</w:t>
      </w:r>
    </w:p>
    <w:p w14:paraId="516C42BC"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4149197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Ford Motor Company said that in 2019 it will release eight models of electric vehicles on the European market. The automaker plans to quickly change the balance of sales in </w:t>
      </w:r>
      <w:proofErr w:type="spellStart"/>
      <w:r w:rsidRPr="002F2F5E">
        <w:rPr>
          <w:rFonts w:ascii="Inter" w:eastAsia="Times New Roman" w:hAnsi="Inter" w:cs="Times New Roman"/>
          <w:color w:val="333333"/>
          <w:sz w:val="26"/>
          <w:szCs w:val="26"/>
          <w:lang w:eastAsia="en-GB"/>
        </w:rPr>
        <w:t>favor</w:t>
      </w:r>
      <w:proofErr w:type="spellEnd"/>
      <w:r w:rsidRPr="002F2F5E">
        <w:rPr>
          <w:rFonts w:ascii="Inter" w:eastAsia="Times New Roman" w:hAnsi="Inter" w:cs="Times New Roman"/>
          <w:color w:val="333333"/>
          <w:sz w:val="26"/>
          <w:szCs w:val="26"/>
          <w:lang w:eastAsia="en-GB"/>
        </w:rPr>
        <w:t xml:space="preserve"> of cars with electric power plants. As conceived by the company’s management, by the end of 2022, electric cars should prevail in the sales structure.</w:t>
      </w:r>
    </w:p>
    <w:p w14:paraId="2C62A4AD"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Electric vehicles have fewer moving parts than traditional gasoline-powered vehicles. In addition, they are easier to assemble. Therefore, their production requires fewer workers, according to Bloomberg. Meanwhile, in the sector that produces gasoline engines and transmissions for cars, hundreds of thousands of people work in the USA alone.</w:t>
      </w:r>
    </w:p>
    <w:p w14:paraId="5F544E6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405078D2"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Workers in Europe and the USA are among the most expensive in the world. They require large salaries and unite in unions, which makes it difficult to fire people. For these reasons, American and European automakers are increasing costs.</w:t>
      </w:r>
    </w:p>
    <w:p w14:paraId="6A37DAFE"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7BD91FC8"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Now companies are coping with rising costs by moving production to other countries with cheaper </w:t>
      </w:r>
      <w:proofErr w:type="spellStart"/>
      <w:r w:rsidRPr="002F2F5E">
        <w:rPr>
          <w:rFonts w:ascii="Inter" w:eastAsia="Times New Roman" w:hAnsi="Inter" w:cs="Times New Roman"/>
          <w:color w:val="333333"/>
          <w:sz w:val="26"/>
          <w:szCs w:val="26"/>
          <w:lang w:eastAsia="en-GB"/>
        </w:rPr>
        <w:t>labor</w:t>
      </w:r>
      <w:proofErr w:type="spellEnd"/>
      <w:r w:rsidRPr="002F2F5E">
        <w:rPr>
          <w:rFonts w:ascii="Inter" w:eastAsia="Times New Roman" w:hAnsi="Inter" w:cs="Times New Roman"/>
          <w:color w:val="333333"/>
          <w:sz w:val="26"/>
          <w:szCs w:val="26"/>
          <w:lang w:eastAsia="en-GB"/>
        </w:rPr>
        <w:t xml:space="preserve">. For example, 64% of the contents, </w:t>
      </w:r>
      <w:r w:rsidRPr="002F2F5E">
        <w:rPr>
          <w:rFonts w:ascii="Inter" w:eastAsia="Times New Roman" w:hAnsi="Inter" w:cs="Times New Roman"/>
          <w:color w:val="333333"/>
          <w:sz w:val="26"/>
          <w:szCs w:val="26"/>
          <w:lang w:eastAsia="en-GB"/>
        </w:rPr>
        <w:lastRenderedPageBreak/>
        <w:t>including the battery, of the Chevrolet Bolt electric model are made in Korea.</w:t>
      </w:r>
    </w:p>
    <w:p w14:paraId="53A52FDF"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The shift to electric car manufacturing, additional layoffs, and reduced production space will help General Motors - the company that produces Chevrolet Bolt - take an important step towards reducing costs.</w:t>
      </w:r>
    </w:p>
    <w:p w14:paraId="032A4D5D"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08E6A9F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According to a study by Deloitte Consulting, after switching to electric traction, the markets for parts used in internal combustion vehicles (axles, silencers, fuel tanks, and transmissions) will decrease in the range of 6–20%. And according to Morgan Stanley, this could lead to a reduction in the automotive industry of 3 million jobs. All these factors will reduce the costs of Ford, GM, and other companies - and consequently, increase the profitability of the business.</w:t>
      </w:r>
    </w:p>
    <w:p w14:paraId="1413905A"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p>
    <w:p w14:paraId="4D957D77"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Electric cars will also help automakers build relationships with regulators. Tighter standards for exhaust emissions into the atmosphere are forcing companies to spend money on </w:t>
      </w:r>
      <w:proofErr w:type="spellStart"/>
      <w:r w:rsidRPr="002F2F5E">
        <w:rPr>
          <w:rFonts w:ascii="Inter" w:eastAsia="Times New Roman" w:hAnsi="Inter" w:cs="Times New Roman"/>
          <w:color w:val="333333"/>
          <w:sz w:val="26"/>
          <w:szCs w:val="26"/>
          <w:lang w:eastAsia="en-GB"/>
        </w:rPr>
        <w:t>autocatalysts</w:t>
      </w:r>
      <w:proofErr w:type="spellEnd"/>
      <w:r w:rsidRPr="002F2F5E">
        <w:rPr>
          <w:rFonts w:ascii="Inter" w:eastAsia="Times New Roman" w:hAnsi="Inter" w:cs="Times New Roman"/>
          <w:color w:val="333333"/>
          <w:sz w:val="26"/>
          <w:szCs w:val="26"/>
          <w:lang w:eastAsia="en-GB"/>
        </w:rPr>
        <w:t>. Electric cars have a reputation for being more environmentally friendly, which is important for demand in the US and Europe. Many buyers in the United States and Western European countries specifically opt for electric cars.</w:t>
      </w:r>
    </w:p>
    <w:p w14:paraId="7AFB1256" w14:textId="77777777" w:rsidR="002F2F5E" w:rsidRPr="002F2F5E"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The current </w:t>
      </w:r>
      <w:proofErr w:type="spellStart"/>
      <w:r w:rsidRPr="002F2F5E">
        <w:rPr>
          <w:rFonts w:ascii="Inter" w:eastAsia="Times New Roman" w:hAnsi="Inter" w:cs="Times New Roman"/>
          <w:color w:val="333333"/>
          <w:sz w:val="26"/>
          <w:szCs w:val="26"/>
          <w:lang w:eastAsia="en-GB"/>
        </w:rPr>
        <w:t>center</w:t>
      </w:r>
      <w:proofErr w:type="spellEnd"/>
      <w:r w:rsidRPr="002F2F5E">
        <w:rPr>
          <w:rFonts w:ascii="Inter" w:eastAsia="Times New Roman" w:hAnsi="Inter" w:cs="Times New Roman"/>
          <w:color w:val="333333"/>
          <w:sz w:val="26"/>
          <w:szCs w:val="26"/>
          <w:lang w:eastAsia="en-GB"/>
        </w:rPr>
        <w:t xml:space="preserve">-right government, led by Prime Minister Erna Solberg, has promised to maintain major tax breaks until the next election in 2021. However, some minor privileges will have to be gradually abandoned. Nevertheless, the politician emphasized that so far the issue of </w:t>
      </w:r>
      <w:proofErr w:type="spellStart"/>
      <w:r w:rsidRPr="002F2F5E">
        <w:rPr>
          <w:rFonts w:ascii="Inter" w:eastAsia="Times New Roman" w:hAnsi="Inter" w:cs="Times New Roman"/>
          <w:color w:val="333333"/>
          <w:sz w:val="26"/>
          <w:szCs w:val="26"/>
          <w:lang w:eastAsia="en-GB"/>
        </w:rPr>
        <w:t>canceling</w:t>
      </w:r>
      <w:proofErr w:type="spellEnd"/>
      <w:r w:rsidRPr="002F2F5E">
        <w:rPr>
          <w:rFonts w:ascii="Inter" w:eastAsia="Times New Roman" w:hAnsi="Inter" w:cs="Times New Roman"/>
          <w:color w:val="333333"/>
          <w:sz w:val="26"/>
          <w:szCs w:val="26"/>
          <w:lang w:eastAsia="en-GB"/>
        </w:rPr>
        <w:t xml:space="preserve"> all benefits is not discussed: “It is obvious that they work. We have more and more machines with zero emissions, and this is very important. I think the time to reduce benefits will not come until we did not reach our goal. " And this goal sounds very ambitious: by 2025, the country wants to completely abandon the sale of new cars with an internal combustion engine.</w:t>
      </w:r>
    </w:p>
    <w:p w14:paraId="78D8E752" w14:textId="09059498" w:rsidR="009C3DD7" w:rsidRDefault="002F2F5E" w:rsidP="002F2F5E">
      <w:pPr>
        <w:spacing w:before="100" w:beforeAutospacing="1" w:after="150"/>
        <w:ind w:left="720"/>
        <w:rPr>
          <w:rFonts w:ascii="Inter" w:eastAsia="Times New Roman" w:hAnsi="Inter" w:cs="Times New Roman"/>
          <w:color w:val="333333"/>
          <w:sz w:val="26"/>
          <w:szCs w:val="26"/>
          <w:lang w:eastAsia="en-GB"/>
        </w:rPr>
      </w:pPr>
      <w:r w:rsidRPr="002F2F5E">
        <w:rPr>
          <w:rFonts w:ascii="Inter" w:eastAsia="Times New Roman" w:hAnsi="Inter" w:cs="Times New Roman"/>
          <w:color w:val="333333"/>
          <w:sz w:val="26"/>
          <w:szCs w:val="26"/>
          <w:lang w:eastAsia="en-GB"/>
        </w:rPr>
        <w:t xml:space="preserve">Meanwhile, in the near future, many new models of eco-friendly cars should appear on the market - from the Audi e-Tron to the Tesla Model 3. </w:t>
      </w:r>
      <w:proofErr w:type="gramStart"/>
      <w:r w:rsidRPr="002F2F5E">
        <w:rPr>
          <w:rFonts w:ascii="Inter" w:eastAsia="Times New Roman" w:hAnsi="Inter" w:cs="Times New Roman"/>
          <w:color w:val="333333"/>
          <w:sz w:val="26"/>
          <w:szCs w:val="26"/>
          <w:lang w:eastAsia="en-GB"/>
        </w:rPr>
        <w:t>So</w:t>
      </w:r>
      <w:proofErr w:type="gramEnd"/>
      <w:r w:rsidRPr="002F2F5E">
        <w:rPr>
          <w:rFonts w:ascii="Inter" w:eastAsia="Times New Roman" w:hAnsi="Inter" w:cs="Times New Roman"/>
          <w:color w:val="333333"/>
          <w:sz w:val="26"/>
          <w:szCs w:val="26"/>
          <w:lang w:eastAsia="en-GB"/>
        </w:rPr>
        <w:t xml:space="preserve"> in 2019, most likely, one more record will be set for sales of electric cars.</w:t>
      </w:r>
    </w:p>
    <w:p w14:paraId="36225087" w14:textId="218EBAD1" w:rsidR="006338B6" w:rsidRDefault="006338B6" w:rsidP="002F2F5E">
      <w:pPr>
        <w:spacing w:before="100" w:beforeAutospacing="1" w:after="150"/>
        <w:ind w:left="720"/>
        <w:rPr>
          <w:rFonts w:ascii="Inter" w:eastAsia="Times New Roman" w:hAnsi="Inter" w:cs="Times New Roman"/>
          <w:color w:val="333333"/>
          <w:sz w:val="26"/>
          <w:szCs w:val="26"/>
          <w:lang w:eastAsia="en-GB"/>
        </w:rPr>
      </w:pPr>
      <w:r w:rsidRPr="006338B6">
        <w:rPr>
          <w:rFonts w:ascii="Inter" w:eastAsia="Times New Roman" w:hAnsi="Inter" w:cs="Times New Roman"/>
          <w:color w:val="333333"/>
          <w:sz w:val="26"/>
          <w:szCs w:val="26"/>
          <w:lang w:eastAsia="en-GB"/>
        </w:rPr>
        <w:t>Reference:</w:t>
      </w:r>
    </w:p>
    <w:p w14:paraId="58682FC7" w14:textId="77777777" w:rsidR="00312CF8" w:rsidRPr="00312CF8" w:rsidRDefault="00312CF8" w:rsidP="00312CF8">
      <w:pPr>
        <w:spacing w:before="100" w:beforeAutospacing="1" w:after="150"/>
        <w:ind w:left="720"/>
        <w:rPr>
          <w:rFonts w:ascii="Inter" w:eastAsia="Times New Roman" w:hAnsi="Inter" w:cs="Times New Roman"/>
          <w:color w:val="333333"/>
          <w:sz w:val="26"/>
          <w:szCs w:val="26"/>
          <w:lang w:eastAsia="en-GB"/>
        </w:rPr>
      </w:pPr>
      <w:r w:rsidRPr="00312CF8">
        <w:rPr>
          <w:rFonts w:ascii="Inter" w:eastAsia="Times New Roman" w:hAnsi="Inter" w:cs="Times New Roman"/>
          <w:color w:val="333333"/>
          <w:sz w:val="26"/>
          <w:szCs w:val="26"/>
          <w:lang w:eastAsia="en-GB"/>
        </w:rPr>
        <w:t>The Powerhouse: Inside the Invention of a Battery to Save the World by Steve Levine</w:t>
      </w:r>
    </w:p>
    <w:p w14:paraId="2FFDBD1C" w14:textId="77777777" w:rsidR="00312CF8" w:rsidRPr="00312CF8" w:rsidRDefault="00312CF8" w:rsidP="00312CF8">
      <w:pPr>
        <w:spacing w:before="100" w:beforeAutospacing="1" w:after="150"/>
        <w:ind w:left="720"/>
        <w:rPr>
          <w:rFonts w:ascii="Inter" w:eastAsia="Times New Roman" w:hAnsi="Inter" w:cs="Times New Roman"/>
          <w:color w:val="333333"/>
          <w:sz w:val="26"/>
          <w:szCs w:val="26"/>
          <w:lang w:eastAsia="en-GB"/>
        </w:rPr>
      </w:pPr>
      <w:r w:rsidRPr="00312CF8">
        <w:rPr>
          <w:rFonts w:ascii="Inter" w:eastAsia="Times New Roman" w:hAnsi="Inter" w:cs="Times New Roman"/>
          <w:color w:val="333333"/>
          <w:sz w:val="26"/>
          <w:szCs w:val="26"/>
          <w:lang w:eastAsia="en-GB"/>
        </w:rPr>
        <w:lastRenderedPageBreak/>
        <w:t xml:space="preserve">The Great Race: America’s Secret Weapon in the Global Quest to Build the Car of the Future by Levi </w:t>
      </w:r>
      <w:proofErr w:type="spellStart"/>
      <w:r w:rsidRPr="00312CF8">
        <w:rPr>
          <w:rFonts w:ascii="Inter" w:eastAsia="Times New Roman" w:hAnsi="Inter" w:cs="Times New Roman"/>
          <w:color w:val="333333"/>
          <w:sz w:val="26"/>
          <w:szCs w:val="26"/>
          <w:lang w:eastAsia="en-GB"/>
        </w:rPr>
        <w:t>Tillemann</w:t>
      </w:r>
      <w:proofErr w:type="spellEnd"/>
      <w:r w:rsidRPr="00312CF8">
        <w:rPr>
          <w:rFonts w:ascii="Inter" w:eastAsia="Times New Roman" w:hAnsi="Inter" w:cs="Times New Roman"/>
          <w:color w:val="333333"/>
          <w:sz w:val="26"/>
          <w:szCs w:val="26"/>
          <w:lang w:eastAsia="en-GB"/>
        </w:rPr>
        <w:t xml:space="preserve">  </w:t>
      </w:r>
    </w:p>
    <w:p w14:paraId="344CB084" w14:textId="77777777" w:rsidR="00312CF8" w:rsidRPr="00312CF8" w:rsidRDefault="00312CF8" w:rsidP="00312CF8">
      <w:pPr>
        <w:spacing w:before="100" w:beforeAutospacing="1" w:after="150"/>
        <w:ind w:left="720"/>
        <w:rPr>
          <w:rFonts w:ascii="Inter" w:eastAsia="Times New Roman" w:hAnsi="Inter" w:cs="Times New Roman"/>
          <w:color w:val="333333"/>
          <w:sz w:val="26"/>
          <w:szCs w:val="26"/>
          <w:lang w:eastAsia="en-GB"/>
        </w:rPr>
      </w:pPr>
      <w:r w:rsidRPr="00312CF8">
        <w:rPr>
          <w:rFonts w:ascii="Inter" w:eastAsia="Times New Roman" w:hAnsi="Inter" w:cs="Times New Roman"/>
          <w:color w:val="333333"/>
          <w:sz w:val="26"/>
          <w:szCs w:val="26"/>
          <w:lang w:eastAsia="en-GB"/>
        </w:rPr>
        <w:t>Elon Musk: Tesla, SpaceX, and the Quest for a Fantastic Future by Ashlee Vance</w:t>
      </w:r>
    </w:p>
    <w:p w14:paraId="7D1C8D85" w14:textId="77777777" w:rsidR="00312CF8" w:rsidRPr="00312CF8" w:rsidRDefault="00312CF8" w:rsidP="00312CF8">
      <w:pPr>
        <w:spacing w:before="100" w:beforeAutospacing="1" w:after="150"/>
        <w:ind w:left="720"/>
        <w:rPr>
          <w:rFonts w:ascii="Inter" w:eastAsia="Times New Roman" w:hAnsi="Inter" w:cs="Times New Roman"/>
          <w:color w:val="333333"/>
          <w:sz w:val="26"/>
          <w:szCs w:val="26"/>
          <w:lang w:eastAsia="en-GB"/>
        </w:rPr>
      </w:pPr>
      <w:r w:rsidRPr="00312CF8">
        <w:rPr>
          <w:rFonts w:ascii="Inter" w:eastAsia="Times New Roman" w:hAnsi="Inter" w:cs="Times New Roman"/>
          <w:color w:val="333333"/>
          <w:sz w:val="26"/>
          <w:szCs w:val="26"/>
          <w:lang w:eastAsia="en-GB"/>
        </w:rPr>
        <w:t xml:space="preserve">Insane Mode: How Elon Musk's Tesla Sparked an Electric Revolution to End the Age of Oil </w:t>
      </w:r>
    </w:p>
    <w:p w14:paraId="7BA1972C" w14:textId="4B6E11CA" w:rsidR="006338B6" w:rsidRPr="00CD6513" w:rsidRDefault="00312CF8" w:rsidP="00312CF8">
      <w:pPr>
        <w:spacing w:before="100" w:beforeAutospacing="1" w:after="150"/>
        <w:ind w:left="720"/>
        <w:rPr>
          <w:rFonts w:ascii="Inter" w:eastAsia="Times New Roman" w:hAnsi="Inter" w:cs="Times New Roman"/>
          <w:color w:val="333333"/>
          <w:sz w:val="26"/>
          <w:szCs w:val="26"/>
          <w:lang w:eastAsia="en-GB"/>
        </w:rPr>
      </w:pPr>
      <w:r w:rsidRPr="00312CF8">
        <w:rPr>
          <w:rFonts w:ascii="Inter" w:eastAsia="Times New Roman" w:hAnsi="Inter" w:cs="Times New Roman"/>
          <w:color w:val="333333"/>
          <w:sz w:val="26"/>
          <w:szCs w:val="26"/>
          <w:lang w:eastAsia="en-GB"/>
        </w:rPr>
        <w:t>by Hamish McKenzie</w:t>
      </w:r>
    </w:p>
    <w:sectPr w:rsidR="006338B6" w:rsidRPr="00CD6513" w:rsidSect="006F1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te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8D1533"/>
    <w:multiLevelType w:val="multilevel"/>
    <w:tmpl w:val="0A32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8E1F8B"/>
    <w:multiLevelType w:val="multilevel"/>
    <w:tmpl w:val="7C240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2A1A0F"/>
    <w:multiLevelType w:val="multilevel"/>
    <w:tmpl w:val="BA38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2116BB"/>
    <w:multiLevelType w:val="multilevel"/>
    <w:tmpl w:val="8550C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A56"/>
    <w:rsid w:val="001A51CC"/>
    <w:rsid w:val="001F35F5"/>
    <w:rsid w:val="00261DC2"/>
    <w:rsid w:val="002942B7"/>
    <w:rsid w:val="002953B3"/>
    <w:rsid w:val="002C447B"/>
    <w:rsid w:val="002F2F5E"/>
    <w:rsid w:val="002F38EB"/>
    <w:rsid w:val="00312CF8"/>
    <w:rsid w:val="003563B1"/>
    <w:rsid w:val="003B747D"/>
    <w:rsid w:val="003C030C"/>
    <w:rsid w:val="00415A2B"/>
    <w:rsid w:val="004745B7"/>
    <w:rsid w:val="00550E0F"/>
    <w:rsid w:val="005A1A4F"/>
    <w:rsid w:val="005E402D"/>
    <w:rsid w:val="006338B6"/>
    <w:rsid w:val="00645AA0"/>
    <w:rsid w:val="00654E19"/>
    <w:rsid w:val="00690373"/>
    <w:rsid w:val="006B0616"/>
    <w:rsid w:val="006F1AA2"/>
    <w:rsid w:val="00782885"/>
    <w:rsid w:val="007C25AE"/>
    <w:rsid w:val="0089759C"/>
    <w:rsid w:val="008C5FF0"/>
    <w:rsid w:val="008E04DC"/>
    <w:rsid w:val="008F134E"/>
    <w:rsid w:val="00931D17"/>
    <w:rsid w:val="009541C6"/>
    <w:rsid w:val="00967461"/>
    <w:rsid w:val="009C3DD7"/>
    <w:rsid w:val="00B17090"/>
    <w:rsid w:val="00B7313F"/>
    <w:rsid w:val="00C31B4C"/>
    <w:rsid w:val="00CD6513"/>
    <w:rsid w:val="00D45A6F"/>
    <w:rsid w:val="00D51009"/>
    <w:rsid w:val="00D76C7B"/>
    <w:rsid w:val="00DE4AB2"/>
    <w:rsid w:val="00E3265C"/>
    <w:rsid w:val="00E52507"/>
    <w:rsid w:val="00E64A56"/>
    <w:rsid w:val="00F522A6"/>
    <w:rsid w:val="00F66B92"/>
    <w:rsid w:val="00F9051A"/>
    <w:rsid w:val="00F91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63AAB0"/>
  <w15:chartTrackingRefBased/>
  <w15:docId w15:val="{2609E4EF-33CE-8549-9A06-3431CB621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22A6"/>
    <w:rPr>
      <w:color w:val="0563C1" w:themeColor="hyperlink"/>
      <w:u w:val="single"/>
    </w:rPr>
  </w:style>
  <w:style w:type="character" w:styleId="UnresolvedMention">
    <w:name w:val="Unresolved Mention"/>
    <w:basedOn w:val="DefaultParagraphFont"/>
    <w:uiPriority w:val="99"/>
    <w:semiHidden/>
    <w:unhideWhenUsed/>
    <w:rsid w:val="00F522A6"/>
    <w:rPr>
      <w:color w:val="605E5C"/>
      <w:shd w:val="clear" w:color="auto" w:fill="E1DFDD"/>
    </w:rPr>
  </w:style>
  <w:style w:type="paragraph" w:styleId="ListParagraph">
    <w:name w:val="List Paragraph"/>
    <w:basedOn w:val="Normal"/>
    <w:uiPriority w:val="34"/>
    <w:qFormat/>
    <w:rsid w:val="009C3DD7"/>
    <w:pPr>
      <w:ind w:left="720"/>
      <w:contextualSpacing/>
    </w:pPr>
  </w:style>
  <w:style w:type="paragraph" w:styleId="NormalWeb">
    <w:name w:val="Normal (Web)"/>
    <w:basedOn w:val="Normal"/>
    <w:uiPriority w:val="99"/>
    <w:unhideWhenUsed/>
    <w:rsid w:val="00E5250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529386">
      <w:bodyDiv w:val="1"/>
      <w:marLeft w:val="0"/>
      <w:marRight w:val="0"/>
      <w:marTop w:val="0"/>
      <w:marBottom w:val="0"/>
      <w:divBdr>
        <w:top w:val="none" w:sz="0" w:space="0" w:color="auto"/>
        <w:left w:val="none" w:sz="0" w:space="0" w:color="auto"/>
        <w:bottom w:val="none" w:sz="0" w:space="0" w:color="auto"/>
        <w:right w:val="none" w:sz="0" w:space="0" w:color="auto"/>
      </w:divBdr>
      <w:divsChild>
        <w:div w:id="731390375">
          <w:marLeft w:val="0"/>
          <w:marRight w:val="0"/>
          <w:marTop w:val="0"/>
          <w:marBottom w:val="0"/>
          <w:divBdr>
            <w:top w:val="none" w:sz="0" w:space="0" w:color="auto"/>
            <w:left w:val="none" w:sz="0" w:space="0" w:color="auto"/>
            <w:bottom w:val="none" w:sz="0" w:space="0" w:color="auto"/>
            <w:right w:val="none" w:sz="0" w:space="0" w:color="auto"/>
          </w:divBdr>
          <w:divsChild>
            <w:div w:id="1349479392">
              <w:marLeft w:val="0"/>
              <w:marRight w:val="0"/>
              <w:marTop w:val="0"/>
              <w:marBottom w:val="0"/>
              <w:divBdr>
                <w:top w:val="none" w:sz="0" w:space="0" w:color="auto"/>
                <w:left w:val="none" w:sz="0" w:space="0" w:color="auto"/>
                <w:bottom w:val="none" w:sz="0" w:space="0" w:color="auto"/>
                <w:right w:val="none" w:sz="0" w:space="0" w:color="auto"/>
              </w:divBdr>
              <w:divsChild>
                <w:div w:id="31125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794463">
      <w:bodyDiv w:val="1"/>
      <w:marLeft w:val="0"/>
      <w:marRight w:val="0"/>
      <w:marTop w:val="0"/>
      <w:marBottom w:val="0"/>
      <w:divBdr>
        <w:top w:val="none" w:sz="0" w:space="0" w:color="auto"/>
        <w:left w:val="none" w:sz="0" w:space="0" w:color="auto"/>
        <w:bottom w:val="none" w:sz="0" w:space="0" w:color="auto"/>
        <w:right w:val="none" w:sz="0" w:space="0" w:color="auto"/>
      </w:divBdr>
    </w:div>
    <w:div w:id="1276715224">
      <w:bodyDiv w:val="1"/>
      <w:marLeft w:val="0"/>
      <w:marRight w:val="0"/>
      <w:marTop w:val="0"/>
      <w:marBottom w:val="0"/>
      <w:divBdr>
        <w:top w:val="none" w:sz="0" w:space="0" w:color="auto"/>
        <w:left w:val="none" w:sz="0" w:space="0" w:color="auto"/>
        <w:bottom w:val="none" w:sz="0" w:space="0" w:color="auto"/>
        <w:right w:val="none" w:sz="0" w:space="0" w:color="auto"/>
      </w:divBdr>
    </w:div>
    <w:div w:id="1773817533">
      <w:bodyDiv w:val="1"/>
      <w:marLeft w:val="0"/>
      <w:marRight w:val="0"/>
      <w:marTop w:val="0"/>
      <w:marBottom w:val="0"/>
      <w:divBdr>
        <w:top w:val="none" w:sz="0" w:space="0" w:color="auto"/>
        <w:left w:val="none" w:sz="0" w:space="0" w:color="auto"/>
        <w:bottom w:val="none" w:sz="0" w:space="0" w:color="auto"/>
        <w:right w:val="none" w:sz="0" w:space="0" w:color="auto"/>
      </w:divBdr>
    </w:div>
    <w:div w:id="1889797638">
      <w:bodyDiv w:val="1"/>
      <w:marLeft w:val="0"/>
      <w:marRight w:val="0"/>
      <w:marTop w:val="0"/>
      <w:marBottom w:val="0"/>
      <w:divBdr>
        <w:top w:val="none" w:sz="0" w:space="0" w:color="auto"/>
        <w:left w:val="none" w:sz="0" w:space="0" w:color="auto"/>
        <w:bottom w:val="none" w:sz="0" w:space="0" w:color="auto"/>
        <w:right w:val="none" w:sz="0" w:space="0" w:color="auto"/>
      </w:divBdr>
    </w:div>
    <w:div w:id="2025813811">
      <w:bodyDiv w:val="1"/>
      <w:marLeft w:val="0"/>
      <w:marRight w:val="0"/>
      <w:marTop w:val="0"/>
      <w:marBottom w:val="0"/>
      <w:divBdr>
        <w:top w:val="none" w:sz="0" w:space="0" w:color="auto"/>
        <w:left w:val="none" w:sz="0" w:space="0" w:color="auto"/>
        <w:bottom w:val="none" w:sz="0" w:space="0" w:color="auto"/>
        <w:right w:val="none" w:sz="0" w:space="0" w:color="auto"/>
      </w:divBdr>
    </w:div>
    <w:div w:id="205719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8</Pages>
  <Words>1951</Words>
  <Characters>11123</Characters>
  <Application>Microsoft Office Word</Application>
  <DocSecurity>0</DocSecurity>
  <Lines>92</Lines>
  <Paragraphs>26</Paragraphs>
  <ScaleCrop>false</ScaleCrop>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Afteni (1907712)</dc:creator>
  <cp:keywords/>
  <dc:description/>
  <cp:lastModifiedBy>Gabriel Afteni (1907712)</cp:lastModifiedBy>
  <cp:revision>47</cp:revision>
  <dcterms:created xsi:type="dcterms:W3CDTF">2020-05-11T18:01:00Z</dcterms:created>
  <dcterms:modified xsi:type="dcterms:W3CDTF">2020-05-18T22:51:00Z</dcterms:modified>
</cp:coreProperties>
</file>