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C32B8" w14:textId="77777777" w:rsidR="00CD766A" w:rsidRDefault="00CD766A" w:rsidP="00263C74">
      <w:pPr>
        <w:pStyle w:val="Header"/>
        <w:spacing w:line="480" w:lineRule="auto"/>
        <w:jc w:val="center"/>
        <w:rPr>
          <w:b/>
          <w:bCs/>
          <w:sz w:val="40"/>
          <w:szCs w:val="36"/>
          <w:lang w:val="en-US"/>
        </w:rPr>
      </w:pPr>
    </w:p>
    <w:p w14:paraId="6E5397AC" w14:textId="77777777" w:rsidR="00CD766A" w:rsidRDefault="00CD766A" w:rsidP="00263C74">
      <w:pPr>
        <w:pStyle w:val="Header"/>
        <w:spacing w:line="480" w:lineRule="auto"/>
        <w:jc w:val="center"/>
        <w:rPr>
          <w:b/>
          <w:bCs/>
          <w:sz w:val="40"/>
          <w:szCs w:val="36"/>
          <w:lang w:val="en-US"/>
        </w:rPr>
      </w:pPr>
    </w:p>
    <w:p w14:paraId="362B6C60" w14:textId="77777777" w:rsidR="00CD766A" w:rsidRDefault="00CD766A" w:rsidP="00263C74">
      <w:pPr>
        <w:pStyle w:val="Header"/>
        <w:spacing w:line="480" w:lineRule="auto"/>
        <w:jc w:val="center"/>
        <w:rPr>
          <w:b/>
          <w:bCs/>
          <w:sz w:val="40"/>
          <w:szCs w:val="36"/>
          <w:lang w:val="en-US"/>
        </w:rPr>
      </w:pPr>
    </w:p>
    <w:p w14:paraId="2980F963" w14:textId="77777777" w:rsidR="00CD766A" w:rsidRDefault="00CD766A" w:rsidP="00263C74">
      <w:pPr>
        <w:pStyle w:val="Header"/>
        <w:spacing w:line="480" w:lineRule="auto"/>
        <w:jc w:val="center"/>
        <w:rPr>
          <w:b/>
          <w:bCs/>
          <w:sz w:val="40"/>
          <w:szCs w:val="36"/>
          <w:lang w:val="en-US"/>
        </w:rPr>
      </w:pPr>
    </w:p>
    <w:p w14:paraId="236CBA1B" w14:textId="77777777" w:rsidR="00CD766A" w:rsidRDefault="00CD766A" w:rsidP="00263C74">
      <w:pPr>
        <w:pStyle w:val="Header"/>
        <w:spacing w:line="480" w:lineRule="auto"/>
        <w:jc w:val="center"/>
        <w:rPr>
          <w:b/>
          <w:bCs/>
          <w:sz w:val="40"/>
          <w:szCs w:val="36"/>
          <w:lang w:val="en-US"/>
        </w:rPr>
      </w:pPr>
    </w:p>
    <w:p w14:paraId="4D8C91C3" w14:textId="77777777" w:rsidR="00CD766A" w:rsidRDefault="00CD766A" w:rsidP="00263C74">
      <w:pPr>
        <w:pStyle w:val="Header"/>
        <w:spacing w:line="480" w:lineRule="auto"/>
        <w:jc w:val="center"/>
        <w:rPr>
          <w:b/>
          <w:bCs/>
          <w:sz w:val="40"/>
          <w:szCs w:val="36"/>
          <w:lang w:val="en-US"/>
        </w:rPr>
      </w:pPr>
    </w:p>
    <w:p w14:paraId="114FAA58" w14:textId="348609F8" w:rsidR="00CD766A" w:rsidRDefault="00CD766A" w:rsidP="00271D35">
      <w:pPr>
        <w:pStyle w:val="Header"/>
        <w:spacing w:line="480" w:lineRule="auto"/>
        <w:jc w:val="center"/>
        <w:rPr>
          <w:b/>
          <w:bCs/>
          <w:sz w:val="40"/>
          <w:szCs w:val="36"/>
          <w:lang w:val="en-US"/>
        </w:rPr>
      </w:pPr>
      <w:r w:rsidRPr="00CD766A">
        <w:rPr>
          <w:b/>
          <w:bCs/>
          <w:sz w:val="40"/>
          <w:szCs w:val="36"/>
          <w:lang w:val="en-US"/>
        </w:rPr>
        <w:t>Financial Management for the Hotel Industry</w:t>
      </w:r>
    </w:p>
    <w:p w14:paraId="13C43F4E" w14:textId="5858DAE1" w:rsidR="00CD766A" w:rsidRDefault="00CD766A" w:rsidP="00271D35">
      <w:pPr>
        <w:pStyle w:val="Header"/>
        <w:spacing w:line="480" w:lineRule="auto"/>
        <w:jc w:val="center"/>
        <w:rPr>
          <w:b/>
          <w:bCs/>
          <w:sz w:val="40"/>
          <w:szCs w:val="36"/>
          <w:lang w:val="en-US"/>
        </w:rPr>
      </w:pPr>
      <w:r>
        <w:rPr>
          <w:b/>
          <w:bCs/>
          <w:sz w:val="40"/>
          <w:szCs w:val="36"/>
          <w:lang w:val="en-US"/>
        </w:rPr>
        <w:t xml:space="preserve">Student Name- </w:t>
      </w:r>
      <w:r w:rsidR="00271D35" w:rsidRPr="00271D35">
        <w:rPr>
          <w:b/>
          <w:bCs/>
          <w:sz w:val="40"/>
          <w:szCs w:val="36"/>
          <w:lang w:val="en-US"/>
        </w:rPr>
        <w:t>Sezen Mustanova</w:t>
      </w:r>
    </w:p>
    <w:p w14:paraId="7AD6A548" w14:textId="6DA10809" w:rsidR="00CD766A" w:rsidRDefault="00CD766A" w:rsidP="00263C74">
      <w:pPr>
        <w:pStyle w:val="Header"/>
        <w:spacing w:line="480" w:lineRule="auto"/>
        <w:jc w:val="center"/>
        <w:rPr>
          <w:b/>
          <w:bCs/>
          <w:sz w:val="40"/>
          <w:szCs w:val="36"/>
          <w:lang w:val="en-US"/>
        </w:rPr>
      </w:pPr>
      <w:r>
        <w:rPr>
          <w:b/>
          <w:bCs/>
          <w:sz w:val="40"/>
          <w:szCs w:val="36"/>
          <w:lang w:val="en-US"/>
        </w:rPr>
        <w:t>Student ID-</w:t>
      </w:r>
      <w:r w:rsidR="00190ADD">
        <w:rPr>
          <w:b/>
          <w:bCs/>
          <w:sz w:val="40"/>
          <w:szCs w:val="36"/>
          <w:lang w:val="en-US"/>
        </w:rPr>
        <w:t xml:space="preserve"> </w:t>
      </w:r>
      <w:r w:rsidR="0083268A">
        <w:rPr>
          <w:b/>
          <w:bCs/>
          <w:sz w:val="40"/>
          <w:szCs w:val="36"/>
          <w:lang w:val="en-US"/>
        </w:rPr>
        <w:t>2210266</w:t>
      </w:r>
    </w:p>
    <w:p w14:paraId="6112CE5F" w14:textId="77777777" w:rsidR="00CD766A" w:rsidRDefault="00CD766A" w:rsidP="00263C74">
      <w:pPr>
        <w:spacing w:after="160" w:line="480" w:lineRule="auto"/>
        <w:rPr>
          <w:b/>
          <w:bCs/>
          <w:sz w:val="40"/>
          <w:szCs w:val="36"/>
          <w:lang w:val="en-US"/>
        </w:rPr>
      </w:pPr>
      <w:r>
        <w:rPr>
          <w:b/>
          <w:bCs/>
          <w:sz w:val="40"/>
          <w:szCs w:val="36"/>
          <w:lang w:val="en-US"/>
        </w:rPr>
        <w:br w:type="page"/>
      </w:r>
    </w:p>
    <w:p w14:paraId="41EBF7BF" w14:textId="478A5702" w:rsidR="00CD766A" w:rsidRPr="00CD766A" w:rsidRDefault="00CD766A" w:rsidP="00263C74">
      <w:pPr>
        <w:spacing w:line="480" w:lineRule="auto"/>
        <w:jc w:val="center"/>
        <w:rPr>
          <w:b/>
          <w:bCs/>
          <w:lang w:val="en-US"/>
        </w:rPr>
      </w:pPr>
      <w:r w:rsidRPr="00CD766A">
        <w:rPr>
          <w:b/>
          <w:bCs/>
          <w:lang w:val="en-US"/>
        </w:rPr>
        <w:lastRenderedPageBreak/>
        <w:t>Executive Summary</w:t>
      </w:r>
    </w:p>
    <w:p w14:paraId="5C3796C4" w14:textId="77777777" w:rsidR="00CD766A" w:rsidRDefault="00CD766A" w:rsidP="00263C74">
      <w:pPr>
        <w:spacing w:line="480" w:lineRule="auto"/>
        <w:rPr>
          <w:lang w:val="en-US"/>
        </w:rPr>
      </w:pPr>
    </w:p>
    <w:p w14:paraId="3C168FBA" w14:textId="03E6A3AE" w:rsidR="00FC45A8" w:rsidRDefault="00CD766A" w:rsidP="00263C74">
      <w:pPr>
        <w:spacing w:line="480" w:lineRule="auto"/>
      </w:pPr>
      <w:r w:rsidRPr="00CD766A">
        <w:t xml:space="preserve">The case study report that follows has examined the financial accounts of Seacrest Lodge, a hospitality establishment along the coast that features a restaurant, a bar and an event space. As a result, the conversation has advanced by examining the accounts and figuring out why the lodge's profitability declined. Furthermore, this case study report has also discovered a few other factors. Various tactics </w:t>
      </w:r>
      <w:r>
        <w:t>has</w:t>
      </w:r>
      <w:r w:rsidRPr="00CD766A">
        <w:t xml:space="preserve"> been suggested to the relevant lodge in order to lessen these difficulties. Along with the study's overall conclusions, Seacrest has received some excellent advice from the context that follows.</w:t>
      </w:r>
    </w:p>
    <w:p w14:paraId="4221FAB1" w14:textId="77777777" w:rsidR="00FC45A8" w:rsidRDefault="00FC45A8" w:rsidP="00263C74">
      <w:pPr>
        <w:spacing w:after="160" w:line="480" w:lineRule="auto"/>
      </w:pPr>
      <w:r>
        <w:br w:type="page"/>
      </w:r>
    </w:p>
    <w:p w14:paraId="1D0FD838" w14:textId="77777777" w:rsidR="00CD766A" w:rsidRDefault="00CD766A" w:rsidP="00263C74">
      <w:pPr>
        <w:spacing w:line="480" w:lineRule="auto"/>
      </w:pPr>
    </w:p>
    <w:sdt>
      <w:sdtPr>
        <w:rPr>
          <w:rFonts w:ascii="Times New Roman" w:eastAsia="Arial" w:hAnsi="Times New Roman" w:cs="Arial"/>
          <w:color w:val="auto"/>
          <w:sz w:val="24"/>
          <w:szCs w:val="22"/>
          <w:lang w:val="en-GB"/>
        </w:rPr>
        <w:id w:val="1357081943"/>
        <w:docPartObj>
          <w:docPartGallery w:val="Table of Contents"/>
          <w:docPartUnique/>
        </w:docPartObj>
      </w:sdtPr>
      <w:sdtEndPr>
        <w:rPr>
          <w:b/>
          <w:bCs/>
          <w:noProof/>
        </w:rPr>
      </w:sdtEndPr>
      <w:sdtContent>
        <w:p w14:paraId="1E3E403E" w14:textId="14AF6993" w:rsidR="003E4D64" w:rsidRDefault="003E4D64" w:rsidP="00263C74">
          <w:pPr>
            <w:pStyle w:val="TOCHeading"/>
            <w:spacing w:line="480" w:lineRule="auto"/>
          </w:pPr>
          <w:r>
            <w:t>Table of Contents</w:t>
          </w:r>
        </w:p>
        <w:p w14:paraId="5940CC48" w14:textId="213C2EB7" w:rsidR="003E4D64" w:rsidRDefault="003E4D64" w:rsidP="00263C74">
          <w:pPr>
            <w:pStyle w:val="TOC1"/>
            <w:tabs>
              <w:tab w:val="right" w:leader="dot" w:pos="9350"/>
            </w:tabs>
            <w:spacing w:line="480" w:lineRule="auto"/>
            <w:rPr>
              <w:noProof/>
            </w:rPr>
          </w:pPr>
          <w:r>
            <w:fldChar w:fldCharType="begin"/>
          </w:r>
          <w:r>
            <w:instrText xml:space="preserve"> TOC \o "1-3" \h \z \u </w:instrText>
          </w:r>
          <w:r>
            <w:fldChar w:fldCharType="separate"/>
          </w:r>
          <w:hyperlink w:anchor="_Toc168073344" w:history="1">
            <w:r w:rsidRPr="0006332D">
              <w:rPr>
                <w:rStyle w:val="Hyperlink"/>
                <w:rFonts w:eastAsiaTheme="minorHAnsi"/>
                <w:noProof/>
              </w:rPr>
              <w:t>Introduction</w:t>
            </w:r>
            <w:r>
              <w:rPr>
                <w:noProof/>
                <w:webHidden/>
              </w:rPr>
              <w:tab/>
            </w:r>
            <w:r>
              <w:rPr>
                <w:noProof/>
                <w:webHidden/>
              </w:rPr>
              <w:fldChar w:fldCharType="begin"/>
            </w:r>
            <w:r>
              <w:rPr>
                <w:noProof/>
                <w:webHidden/>
              </w:rPr>
              <w:instrText xml:space="preserve"> PAGEREF _Toc168073344 \h </w:instrText>
            </w:r>
            <w:r>
              <w:rPr>
                <w:noProof/>
                <w:webHidden/>
              </w:rPr>
            </w:r>
            <w:r>
              <w:rPr>
                <w:noProof/>
                <w:webHidden/>
              </w:rPr>
              <w:fldChar w:fldCharType="separate"/>
            </w:r>
            <w:r>
              <w:rPr>
                <w:noProof/>
                <w:webHidden/>
              </w:rPr>
              <w:t>4</w:t>
            </w:r>
            <w:r>
              <w:rPr>
                <w:noProof/>
                <w:webHidden/>
              </w:rPr>
              <w:fldChar w:fldCharType="end"/>
            </w:r>
          </w:hyperlink>
        </w:p>
        <w:p w14:paraId="25E9D3A1" w14:textId="0DF36FD1" w:rsidR="003E4D64" w:rsidRDefault="0083268A" w:rsidP="00263C74">
          <w:pPr>
            <w:pStyle w:val="TOC1"/>
            <w:tabs>
              <w:tab w:val="right" w:leader="dot" w:pos="9350"/>
            </w:tabs>
            <w:spacing w:line="480" w:lineRule="auto"/>
            <w:rPr>
              <w:noProof/>
            </w:rPr>
          </w:pPr>
          <w:hyperlink w:anchor="_Toc168073345" w:history="1">
            <w:r w:rsidR="003E4D64" w:rsidRPr="0006332D">
              <w:rPr>
                <w:rStyle w:val="Hyperlink"/>
                <w:rFonts w:eastAsiaTheme="minorHAnsi"/>
                <w:noProof/>
              </w:rPr>
              <w:t>Financial comparison and performance analysis of Seacrest Lodge over the previous three years</w:t>
            </w:r>
            <w:r w:rsidR="003E4D64">
              <w:rPr>
                <w:noProof/>
                <w:webHidden/>
              </w:rPr>
              <w:tab/>
            </w:r>
            <w:r w:rsidR="003E4D64">
              <w:rPr>
                <w:noProof/>
                <w:webHidden/>
              </w:rPr>
              <w:fldChar w:fldCharType="begin"/>
            </w:r>
            <w:r w:rsidR="003E4D64">
              <w:rPr>
                <w:noProof/>
                <w:webHidden/>
              </w:rPr>
              <w:instrText xml:space="preserve"> PAGEREF _Toc168073345 \h </w:instrText>
            </w:r>
            <w:r w:rsidR="003E4D64">
              <w:rPr>
                <w:noProof/>
                <w:webHidden/>
              </w:rPr>
            </w:r>
            <w:r w:rsidR="003E4D64">
              <w:rPr>
                <w:noProof/>
                <w:webHidden/>
              </w:rPr>
              <w:fldChar w:fldCharType="separate"/>
            </w:r>
            <w:r w:rsidR="003E4D64">
              <w:rPr>
                <w:noProof/>
                <w:webHidden/>
              </w:rPr>
              <w:t>5</w:t>
            </w:r>
            <w:r w:rsidR="003E4D64">
              <w:rPr>
                <w:noProof/>
                <w:webHidden/>
              </w:rPr>
              <w:fldChar w:fldCharType="end"/>
            </w:r>
          </w:hyperlink>
        </w:p>
        <w:p w14:paraId="1668896E" w14:textId="122CA283" w:rsidR="003E4D64" w:rsidRDefault="0083268A" w:rsidP="00263C74">
          <w:pPr>
            <w:pStyle w:val="TOC2"/>
            <w:tabs>
              <w:tab w:val="right" w:leader="dot" w:pos="9350"/>
            </w:tabs>
            <w:spacing w:line="480" w:lineRule="auto"/>
            <w:rPr>
              <w:noProof/>
            </w:rPr>
          </w:pPr>
          <w:hyperlink w:anchor="_Toc168073346" w:history="1">
            <w:r w:rsidR="003E4D64" w:rsidRPr="0006332D">
              <w:rPr>
                <w:rStyle w:val="Hyperlink"/>
                <w:bCs/>
                <w:noProof/>
                <w:lang w:bidi="th-TH"/>
              </w:rPr>
              <w:t>Analysis of the i</w:t>
            </w:r>
            <w:r w:rsidR="003E4D64" w:rsidRPr="0006332D">
              <w:rPr>
                <w:rStyle w:val="Hyperlink"/>
                <w:noProof/>
                <w:lang w:bidi="th-TH"/>
              </w:rPr>
              <w:t>ncome statement</w:t>
            </w:r>
            <w:r w:rsidR="003E4D64">
              <w:rPr>
                <w:noProof/>
                <w:webHidden/>
              </w:rPr>
              <w:tab/>
            </w:r>
            <w:r w:rsidR="003E4D64">
              <w:rPr>
                <w:noProof/>
                <w:webHidden/>
              </w:rPr>
              <w:fldChar w:fldCharType="begin"/>
            </w:r>
            <w:r w:rsidR="003E4D64">
              <w:rPr>
                <w:noProof/>
                <w:webHidden/>
              </w:rPr>
              <w:instrText xml:space="preserve"> PAGEREF _Toc168073346 \h </w:instrText>
            </w:r>
            <w:r w:rsidR="003E4D64">
              <w:rPr>
                <w:noProof/>
                <w:webHidden/>
              </w:rPr>
            </w:r>
            <w:r w:rsidR="003E4D64">
              <w:rPr>
                <w:noProof/>
                <w:webHidden/>
              </w:rPr>
              <w:fldChar w:fldCharType="separate"/>
            </w:r>
            <w:r w:rsidR="003E4D64">
              <w:rPr>
                <w:noProof/>
                <w:webHidden/>
              </w:rPr>
              <w:t>5</w:t>
            </w:r>
            <w:r w:rsidR="003E4D64">
              <w:rPr>
                <w:noProof/>
                <w:webHidden/>
              </w:rPr>
              <w:fldChar w:fldCharType="end"/>
            </w:r>
          </w:hyperlink>
        </w:p>
        <w:p w14:paraId="436CEE71" w14:textId="6BD71139" w:rsidR="003E4D64" w:rsidRDefault="0083268A" w:rsidP="00263C74">
          <w:pPr>
            <w:pStyle w:val="TOC2"/>
            <w:tabs>
              <w:tab w:val="right" w:leader="dot" w:pos="9350"/>
            </w:tabs>
            <w:spacing w:line="480" w:lineRule="auto"/>
            <w:rPr>
              <w:noProof/>
            </w:rPr>
          </w:pPr>
          <w:hyperlink w:anchor="_Toc168073347" w:history="1">
            <w:r w:rsidR="003E4D64" w:rsidRPr="0006332D">
              <w:rPr>
                <w:rStyle w:val="Hyperlink"/>
                <w:bCs/>
                <w:noProof/>
                <w:lang w:bidi="th-TH"/>
              </w:rPr>
              <w:t>Analysis of the b</w:t>
            </w:r>
            <w:r w:rsidR="003E4D64" w:rsidRPr="0006332D">
              <w:rPr>
                <w:rStyle w:val="Hyperlink"/>
                <w:noProof/>
                <w:lang w:bidi="th-TH"/>
              </w:rPr>
              <w:t>alance sheet</w:t>
            </w:r>
            <w:r w:rsidR="003E4D64">
              <w:rPr>
                <w:noProof/>
                <w:webHidden/>
              </w:rPr>
              <w:tab/>
            </w:r>
            <w:r w:rsidR="003E4D64">
              <w:rPr>
                <w:noProof/>
                <w:webHidden/>
              </w:rPr>
              <w:fldChar w:fldCharType="begin"/>
            </w:r>
            <w:r w:rsidR="003E4D64">
              <w:rPr>
                <w:noProof/>
                <w:webHidden/>
              </w:rPr>
              <w:instrText xml:space="preserve"> PAGEREF _Toc168073347 \h </w:instrText>
            </w:r>
            <w:r w:rsidR="003E4D64">
              <w:rPr>
                <w:noProof/>
                <w:webHidden/>
              </w:rPr>
            </w:r>
            <w:r w:rsidR="003E4D64">
              <w:rPr>
                <w:noProof/>
                <w:webHidden/>
              </w:rPr>
              <w:fldChar w:fldCharType="separate"/>
            </w:r>
            <w:r w:rsidR="003E4D64">
              <w:rPr>
                <w:noProof/>
                <w:webHidden/>
              </w:rPr>
              <w:t>6</w:t>
            </w:r>
            <w:r w:rsidR="003E4D64">
              <w:rPr>
                <w:noProof/>
                <w:webHidden/>
              </w:rPr>
              <w:fldChar w:fldCharType="end"/>
            </w:r>
          </w:hyperlink>
        </w:p>
        <w:p w14:paraId="450448B5" w14:textId="77E8CE7B" w:rsidR="003E4D64" w:rsidRDefault="0083268A" w:rsidP="00263C74">
          <w:pPr>
            <w:pStyle w:val="TOC2"/>
            <w:tabs>
              <w:tab w:val="right" w:leader="dot" w:pos="9350"/>
            </w:tabs>
            <w:spacing w:line="480" w:lineRule="auto"/>
            <w:rPr>
              <w:noProof/>
            </w:rPr>
          </w:pPr>
          <w:hyperlink w:anchor="_Toc168073348" w:history="1">
            <w:r w:rsidR="003E4D64" w:rsidRPr="0006332D">
              <w:rPr>
                <w:rStyle w:val="Hyperlink"/>
                <w:bCs/>
                <w:noProof/>
                <w:lang w:bidi="th-TH"/>
              </w:rPr>
              <w:t>Analysis of a</w:t>
            </w:r>
            <w:r w:rsidR="003E4D64" w:rsidRPr="0006332D">
              <w:rPr>
                <w:rStyle w:val="Hyperlink"/>
                <w:noProof/>
                <w:lang w:bidi="th-TH"/>
              </w:rPr>
              <w:t>dditional financial data</w:t>
            </w:r>
            <w:r w:rsidR="003E4D64">
              <w:rPr>
                <w:noProof/>
                <w:webHidden/>
              </w:rPr>
              <w:tab/>
            </w:r>
            <w:r w:rsidR="003E4D64">
              <w:rPr>
                <w:noProof/>
                <w:webHidden/>
              </w:rPr>
              <w:fldChar w:fldCharType="begin"/>
            </w:r>
            <w:r w:rsidR="003E4D64">
              <w:rPr>
                <w:noProof/>
                <w:webHidden/>
              </w:rPr>
              <w:instrText xml:space="preserve"> PAGEREF _Toc168073348 \h </w:instrText>
            </w:r>
            <w:r w:rsidR="003E4D64">
              <w:rPr>
                <w:noProof/>
                <w:webHidden/>
              </w:rPr>
            </w:r>
            <w:r w:rsidR="003E4D64">
              <w:rPr>
                <w:noProof/>
                <w:webHidden/>
              </w:rPr>
              <w:fldChar w:fldCharType="separate"/>
            </w:r>
            <w:r w:rsidR="003E4D64">
              <w:rPr>
                <w:noProof/>
                <w:webHidden/>
              </w:rPr>
              <w:t>7</w:t>
            </w:r>
            <w:r w:rsidR="003E4D64">
              <w:rPr>
                <w:noProof/>
                <w:webHidden/>
              </w:rPr>
              <w:fldChar w:fldCharType="end"/>
            </w:r>
          </w:hyperlink>
        </w:p>
        <w:p w14:paraId="5066118F" w14:textId="6C2B2EFE" w:rsidR="003E4D64" w:rsidRDefault="0083268A" w:rsidP="00263C74">
          <w:pPr>
            <w:pStyle w:val="TOC1"/>
            <w:tabs>
              <w:tab w:val="right" w:leader="dot" w:pos="9350"/>
            </w:tabs>
            <w:spacing w:line="480" w:lineRule="auto"/>
            <w:rPr>
              <w:noProof/>
            </w:rPr>
          </w:pPr>
          <w:hyperlink w:anchor="_Toc168073349" w:history="1">
            <w:r w:rsidR="003E4D64" w:rsidRPr="0006332D">
              <w:rPr>
                <w:rStyle w:val="Hyperlink"/>
                <w:noProof/>
              </w:rPr>
              <w:t>Detection of the causes responsible for Seacrest Lodge's decline in profitability</w:t>
            </w:r>
            <w:r w:rsidR="003E4D64">
              <w:rPr>
                <w:noProof/>
                <w:webHidden/>
              </w:rPr>
              <w:tab/>
            </w:r>
            <w:r w:rsidR="003E4D64">
              <w:rPr>
                <w:noProof/>
                <w:webHidden/>
              </w:rPr>
              <w:fldChar w:fldCharType="begin"/>
            </w:r>
            <w:r w:rsidR="003E4D64">
              <w:rPr>
                <w:noProof/>
                <w:webHidden/>
              </w:rPr>
              <w:instrText xml:space="preserve"> PAGEREF _Toc168073349 \h </w:instrText>
            </w:r>
            <w:r w:rsidR="003E4D64">
              <w:rPr>
                <w:noProof/>
                <w:webHidden/>
              </w:rPr>
            </w:r>
            <w:r w:rsidR="003E4D64">
              <w:rPr>
                <w:noProof/>
                <w:webHidden/>
              </w:rPr>
              <w:fldChar w:fldCharType="separate"/>
            </w:r>
            <w:r w:rsidR="003E4D64">
              <w:rPr>
                <w:noProof/>
                <w:webHidden/>
              </w:rPr>
              <w:t>8</w:t>
            </w:r>
            <w:r w:rsidR="003E4D64">
              <w:rPr>
                <w:noProof/>
                <w:webHidden/>
              </w:rPr>
              <w:fldChar w:fldCharType="end"/>
            </w:r>
          </w:hyperlink>
        </w:p>
        <w:p w14:paraId="76BC7190" w14:textId="114B38A8" w:rsidR="003E4D64" w:rsidRDefault="0083268A" w:rsidP="00263C74">
          <w:pPr>
            <w:pStyle w:val="TOC2"/>
            <w:tabs>
              <w:tab w:val="right" w:leader="dot" w:pos="9350"/>
            </w:tabs>
            <w:spacing w:line="480" w:lineRule="auto"/>
            <w:rPr>
              <w:noProof/>
            </w:rPr>
          </w:pPr>
          <w:hyperlink w:anchor="_Toc168073350" w:history="1">
            <w:r w:rsidR="003E4D64" w:rsidRPr="0006332D">
              <w:rPr>
                <w:rStyle w:val="Hyperlink"/>
                <w:noProof/>
                <w:lang w:bidi="th-TH"/>
              </w:rPr>
              <w:t>Casual staff hiring</w:t>
            </w:r>
            <w:r w:rsidR="003E4D64">
              <w:rPr>
                <w:noProof/>
                <w:webHidden/>
              </w:rPr>
              <w:tab/>
            </w:r>
            <w:r w:rsidR="003E4D64">
              <w:rPr>
                <w:noProof/>
                <w:webHidden/>
              </w:rPr>
              <w:fldChar w:fldCharType="begin"/>
            </w:r>
            <w:r w:rsidR="003E4D64">
              <w:rPr>
                <w:noProof/>
                <w:webHidden/>
              </w:rPr>
              <w:instrText xml:space="preserve"> PAGEREF _Toc168073350 \h </w:instrText>
            </w:r>
            <w:r w:rsidR="003E4D64">
              <w:rPr>
                <w:noProof/>
                <w:webHidden/>
              </w:rPr>
            </w:r>
            <w:r w:rsidR="003E4D64">
              <w:rPr>
                <w:noProof/>
                <w:webHidden/>
              </w:rPr>
              <w:fldChar w:fldCharType="separate"/>
            </w:r>
            <w:r w:rsidR="003E4D64">
              <w:rPr>
                <w:noProof/>
                <w:webHidden/>
              </w:rPr>
              <w:t>8</w:t>
            </w:r>
            <w:r w:rsidR="003E4D64">
              <w:rPr>
                <w:noProof/>
                <w:webHidden/>
              </w:rPr>
              <w:fldChar w:fldCharType="end"/>
            </w:r>
          </w:hyperlink>
        </w:p>
        <w:p w14:paraId="365DA09E" w14:textId="41600C89" w:rsidR="003E4D64" w:rsidRDefault="0083268A" w:rsidP="00263C74">
          <w:pPr>
            <w:pStyle w:val="TOC2"/>
            <w:tabs>
              <w:tab w:val="right" w:leader="dot" w:pos="9350"/>
            </w:tabs>
            <w:spacing w:line="480" w:lineRule="auto"/>
            <w:rPr>
              <w:noProof/>
            </w:rPr>
          </w:pPr>
          <w:hyperlink w:anchor="_Toc168073351" w:history="1">
            <w:r w:rsidR="003E4D64" w:rsidRPr="0006332D">
              <w:rPr>
                <w:rStyle w:val="Hyperlink"/>
                <w:noProof/>
                <w:lang w:bidi="th-TH"/>
              </w:rPr>
              <w:t>Lack of required training programmes</w:t>
            </w:r>
            <w:r w:rsidR="003E4D64">
              <w:rPr>
                <w:noProof/>
                <w:webHidden/>
              </w:rPr>
              <w:tab/>
            </w:r>
            <w:r w:rsidR="003E4D64">
              <w:rPr>
                <w:noProof/>
                <w:webHidden/>
              </w:rPr>
              <w:fldChar w:fldCharType="begin"/>
            </w:r>
            <w:r w:rsidR="003E4D64">
              <w:rPr>
                <w:noProof/>
                <w:webHidden/>
              </w:rPr>
              <w:instrText xml:space="preserve"> PAGEREF _Toc168073351 \h </w:instrText>
            </w:r>
            <w:r w:rsidR="003E4D64">
              <w:rPr>
                <w:noProof/>
                <w:webHidden/>
              </w:rPr>
            </w:r>
            <w:r w:rsidR="003E4D64">
              <w:rPr>
                <w:noProof/>
                <w:webHidden/>
              </w:rPr>
              <w:fldChar w:fldCharType="separate"/>
            </w:r>
            <w:r w:rsidR="003E4D64">
              <w:rPr>
                <w:noProof/>
                <w:webHidden/>
              </w:rPr>
              <w:t>8</w:t>
            </w:r>
            <w:r w:rsidR="003E4D64">
              <w:rPr>
                <w:noProof/>
                <w:webHidden/>
              </w:rPr>
              <w:fldChar w:fldCharType="end"/>
            </w:r>
          </w:hyperlink>
        </w:p>
        <w:p w14:paraId="40E79841" w14:textId="446F732A" w:rsidR="003E4D64" w:rsidRDefault="0083268A" w:rsidP="00263C74">
          <w:pPr>
            <w:pStyle w:val="TOC2"/>
            <w:tabs>
              <w:tab w:val="right" w:leader="dot" w:pos="9350"/>
            </w:tabs>
            <w:spacing w:line="480" w:lineRule="auto"/>
            <w:rPr>
              <w:noProof/>
            </w:rPr>
          </w:pPr>
          <w:hyperlink w:anchor="_Toc168073352" w:history="1">
            <w:r w:rsidR="003E4D64" w:rsidRPr="0006332D">
              <w:rPr>
                <w:rStyle w:val="Hyperlink"/>
                <w:noProof/>
                <w:lang w:bidi="th-TH"/>
              </w:rPr>
              <w:t>Outdated amenities</w:t>
            </w:r>
            <w:r w:rsidR="003E4D64">
              <w:rPr>
                <w:noProof/>
                <w:webHidden/>
              </w:rPr>
              <w:tab/>
            </w:r>
            <w:r w:rsidR="003E4D64">
              <w:rPr>
                <w:noProof/>
                <w:webHidden/>
              </w:rPr>
              <w:fldChar w:fldCharType="begin"/>
            </w:r>
            <w:r w:rsidR="003E4D64">
              <w:rPr>
                <w:noProof/>
                <w:webHidden/>
              </w:rPr>
              <w:instrText xml:space="preserve"> PAGEREF _Toc168073352 \h </w:instrText>
            </w:r>
            <w:r w:rsidR="003E4D64">
              <w:rPr>
                <w:noProof/>
                <w:webHidden/>
              </w:rPr>
            </w:r>
            <w:r w:rsidR="003E4D64">
              <w:rPr>
                <w:noProof/>
                <w:webHidden/>
              </w:rPr>
              <w:fldChar w:fldCharType="separate"/>
            </w:r>
            <w:r w:rsidR="003E4D64">
              <w:rPr>
                <w:noProof/>
                <w:webHidden/>
              </w:rPr>
              <w:t>8</w:t>
            </w:r>
            <w:r w:rsidR="003E4D64">
              <w:rPr>
                <w:noProof/>
                <w:webHidden/>
              </w:rPr>
              <w:fldChar w:fldCharType="end"/>
            </w:r>
          </w:hyperlink>
        </w:p>
        <w:p w14:paraId="0FC8BAB3" w14:textId="76661A85" w:rsidR="003E4D64" w:rsidRDefault="0083268A" w:rsidP="00263C74">
          <w:pPr>
            <w:pStyle w:val="TOC1"/>
            <w:tabs>
              <w:tab w:val="right" w:leader="dot" w:pos="9350"/>
            </w:tabs>
            <w:spacing w:line="480" w:lineRule="auto"/>
            <w:rPr>
              <w:noProof/>
            </w:rPr>
          </w:pPr>
          <w:hyperlink w:anchor="_Toc168073353" w:history="1">
            <w:r w:rsidR="003E4D64" w:rsidRPr="0006332D">
              <w:rPr>
                <w:rStyle w:val="Hyperlink"/>
                <w:noProof/>
              </w:rPr>
              <w:t>Establishment of comprehensive strategies to turn Seacrest Lodge’s current situation around and revitalise its financial health</w:t>
            </w:r>
            <w:r w:rsidR="003E4D64">
              <w:rPr>
                <w:noProof/>
                <w:webHidden/>
              </w:rPr>
              <w:tab/>
            </w:r>
            <w:r w:rsidR="003E4D64">
              <w:rPr>
                <w:noProof/>
                <w:webHidden/>
              </w:rPr>
              <w:fldChar w:fldCharType="begin"/>
            </w:r>
            <w:r w:rsidR="003E4D64">
              <w:rPr>
                <w:noProof/>
                <w:webHidden/>
              </w:rPr>
              <w:instrText xml:space="preserve"> PAGEREF _Toc168073353 \h </w:instrText>
            </w:r>
            <w:r w:rsidR="003E4D64">
              <w:rPr>
                <w:noProof/>
                <w:webHidden/>
              </w:rPr>
            </w:r>
            <w:r w:rsidR="003E4D64">
              <w:rPr>
                <w:noProof/>
                <w:webHidden/>
              </w:rPr>
              <w:fldChar w:fldCharType="separate"/>
            </w:r>
            <w:r w:rsidR="003E4D64">
              <w:rPr>
                <w:noProof/>
                <w:webHidden/>
              </w:rPr>
              <w:t>10</w:t>
            </w:r>
            <w:r w:rsidR="003E4D64">
              <w:rPr>
                <w:noProof/>
                <w:webHidden/>
              </w:rPr>
              <w:fldChar w:fldCharType="end"/>
            </w:r>
          </w:hyperlink>
        </w:p>
        <w:p w14:paraId="22AF2AA3" w14:textId="52AD3ABD" w:rsidR="003E4D64" w:rsidRDefault="0083268A" w:rsidP="00263C74">
          <w:pPr>
            <w:pStyle w:val="TOC2"/>
            <w:tabs>
              <w:tab w:val="right" w:leader="dot" w:pos="9350"/>
            </w:tabs>
            <w:spacing w:line="480" w:lineRule="auto"/>
            <w:rPr>
              <w:noProof/>
            </w:rPr>
          </w:pPr>
          <w:hyperlink w:anchor="_Toc168073354" w:history="1">
            <w:r w:rsidR="003E4D64" w:rsidRPr="0006332D">
              <w:rPr>
                <w:rStyle w:val="Hyperlink"/>
                <w:noProof/>
                <w:lang w:bidi="th-TH"/>
              </w:rPr>
              <w:t>Recognising expectations and meeting them</w:t>
            </w:r>
            <w:r w:rsidR="003E4D64">
              <w:rPr>
                <w:noProof/>
                <w:webHidden/>
              </w:rPr>
              <w:tab/>
            </w:r>
            <w:r w:rsidR="003E4D64">
              <w:rPr>
                <w:noProof/>
                <w:webHidden/>
              </w:rPr>
              <w:fldChar w:fldCharType="begin"/>
            </w:r>
            <w:r w:rsidR="003E4D64">
              <w:rPr>
                <w:noProof/>
                <w:webHidden/>
              </w:rPr>
              <w:instrText xml:space="preserve"> PAGEREF _Toc168073354 \h </w:instrText>
            </w:r>
            <w:r w:rsidR="003E4D64">
              <w:rPr>
                <w:noProof/>
                <w:webHidden/>
              </w:rPr>
            </w:r>
            <w:r w:rsidR="003E4D64">
              <w:rPr>
                <w:noProof/>
                <w:webHidden/>
              </w:rPr>
              <w:fldChar w:fldCharType="separate"/>
            </w:r>
            <w:r w:rsidR="003E4D64">
              <w:rPr>
                <w:noProof/>
                <w:webHidden/>
              </w:rPr>
              <w:t>10</w:t>
            </w:r>
            <w:r w:rsidR="003E4D64">
              <w:rPr>
                <w:noProof/>
                <w:webHidden/>
              </w:rPr>
              <w:fldChar w:fldCharType="end"/>
            </w:r>
          </w:hyperlink>
        </w:p>
        <w:p w14:paraId="35037F3D" w14:textId="7EACA89A" w:rsidR="003E4D64" w:rsidRDefault="0083268A" w:rsidP="00263C74">
          <w:pPr>
            <w:pStyle w:val="TOC2"/>
            <w:tabs>
              <w:tab w:val="right" w:leader="dot" w:pos="9350"/>
            </w:tabs>
            <w:spacing w:line="480" w:lineRule="auto"/>
            <w:rPr>
              <w:noProof/>
            </w:rPr>
          </w:pPr>
          <w:hyperlink w:anchor="_Toc168073355" w:history="1">
            <w:r w:rsidR="003E4D64" w:rsidRPr="0006332D">
              <w:rPr>
                <w:rStyle w:val="Hyperlink"/>
                <w:noProof/>
                <w:lang w:bidi="th-TH"/>
              </w:rPr>
              <w:t>Embracing technology</w:t>
            </w:r>
            <w:r w:rsidR="003E4D64">
              <w:rPr>
                <w:noProof/>
                <w:webHidden/>
              </w:rPr>
              <w:tab/>
            </w:r>
            <w:r w:rsidR="003E4D64">
              <w:rPr>
                <w:noProof/>
                <w:webHidden/>
              </w:rPr>
              <w:fldChar w:fldCharType="begin"/>
            </w:r>
            <w:r w:rsidR="003E4D64">
              <w:rPr>
                <w:noProof/>
                <w:webHidden/>
              </w:rPr>
              <w:instrText xml:space="preserve"> PAGEREF _Toc168073355 \h </w:instrText>
            </w:r>
            <w:r w:rsidR="003E4D64">
              <w:rPr>
                <w:noProof/>
                <w:webHidden/>
              </w:rPr>
            </w:r>
            <w:r w:rsidR="003E4D64">
              <w:rPr>
                <w:noProof/>
                <w:webHidden/>
              </w:rPr>
              <w:fldChar w:fldCharType="separate"/>
            </w:r>
            <w:r w:rsidR="003E4D64">
              <w:rPr>
                <w:noProof/>
                <w:webHidden/>
              </w:rPr>
              <w:t>10</w:t>
            </w:r>
            <w:r w:rsidR="003E4D64">
              <w:rPr>
                <w:noProof/>
                <w:webHidden/>
              </w:rPr>
              <w:fldChar w:fldCharType="end"/>
            </w:r>
          </w:hyperlink>
        </w:p>
        <w:p w14:paraId="623520B3" w14:textId="613FAD7E" w:rsidR="003E4D64" w:rsidRDefault="0083268A" w:rsidP="00263C74">
          <w:pPr>
            <w:pStyle w:val="TOC2"/>
            <w:tabs>
              <w:tab w:val="right" w:leader="dot" w:pos="9350"/>
            </w:tabs>
            <w:spacing w:line="480" w:lineRule="auto"/>
            <w:rPr>
              <w:noProof/>
            </w:rPr>
          </w:pPr>
          <w:hyperlink w:anchor="_Toc168073356" w:history="1">
            <w:r w:rsidR="003E4D64" w:rsidRPr="0006332D">
              <w:rPr>
                <w:rStyle w:val="Hyperlink"/>
                <w:noProof/>
                <w:lang w:bidi="th-TH"/>
              </w:rPr>
              <w:t>Empowering staff</w:t>
            </w:r>
            <w:r w:rsidR="003E4D64">
              <w:rPr>
                <w:noProof/>
                <w:webHidden/>
              </w:rPr>
              <w:tab/>
            </w:r>
            <w:r w:rsidR="003E4D64">
              <w:rPr>
                <w:noProof/>
                <w:webHidden/>
              </w:rPr>
              <w:fldChar w:fldCharType="begin"/>
            </w:r>
            <w:r w:rsidR="003E4D64">
              <w:rPr>
                <w:noProof/>
                <w:webHidden/>
              </w:rPr>
              <w:instrText xml:space="preserve"> PAGEREF _Toc168073356 \h </w:instrText>
            </w:r>
            <w:r w:rsidR="003E4D64">
              <w:rPr>
                <w:noProof/>
                <w:webHidden/>
              </w:rPr>
            </w:r>
            <w:r w:rsidR="003E4D64">
              <w:rPr>
                <w:noProof/>
                <w:webHidden/>
              </w:rPr>
              <w:fldChar w:fldCharType="separate"/>
            </w:r>
            <w:r w:rsidR="003E4D64">
              <w:rPr>
                <w:noProof/>
                <w:webHidden/>
              </w:rPr>
              <w:t>11</w:t>
            </w:r>
            <w:r w:rsidR="003E4D64">
              <w:rPr>
                <w:noProof/>
                <w:webHidden/>
              </w:rPr>
              <w:fldChar w:fldCharType="end"/>
            </w:r>
          </w:hyperlink>
        </w:p>
        <w:p w14:paraId="2B344F31" w14:textId="40A8355F" w:rsidR="003E4D64" w:rsidRDefault="0083268A" w:rsidP="00263C74">
          <w:pPr>
            <w:pStyle w:val="TOC2"/>
            <w:tabs>
              <w:tab w:val="right" w:leader="dot" w:pos="9350"/>
            </w:tabs>
            <w:spacing w:line="480" w:lineRule="auto"/>
            <w:rPr>
              <w:noProof/>
            </w:rPr>
          </w:pPr>
          <w:hyperlink w:anchor="_Toc168073357" w:history="1">
            <w:r w:rsidR="003E4D64" w:rsidRPr="0006332D">
              <w:rPr>
                <w:rStyle w:val="Hyperlink"/>
                <w:noProof/>
                <w:lang w:bidi="th-TH"/>
              </w:rPr>
              <w:t>Going beyond limits</w:t>
            </w:r>
            <w:r w:rsidR="003E4D64">
              <w:rPr>
                <w:noProof/>
                <w:webHidden/>
              </w:rPr>
              <w:tab/>
            </w:r>
            <w:r w:rsidR="003E4D64">
              <w:rPr>
                <w:noProof/>
                <w:webHidden/>
              </w:rPr>
              <w:fldChar w:fldCharType="begin"/>
            </w:r>
            <w:r w:rsidR="003E4D64">
              <w:rPr>
                <w:noProof/>
                <w:webHidden/>
              </w:rPr>
              <w:instrText xml:space="preserve"> PAGEREF _Toc168073357 \h </w:instrText>
            </w:r>
            <w:r w:rsidR="003E4D64">
              <w:rPr>
                <w:noProof/>
                <w:webHidden/>
              </w:rPr>
            </w:r>
            <w:r w:rsidR="003E4D64">
              <w:rPr>
                <w:noProof/>
                <w:webHidden/>
              </w:rPr>
              <w:fldChar w:fldCharType="separate"/>
            </w:r>
            <w:r w:rsidR="003E4D64">
              <w:rPr>
                <w:noProof/>
                <w:webHidden/>
              </w:rPr>
              <w:t>11</w:t>
            </w:r>
            <w:r w:rsidR="003E4D64">
              <w:rPr>
                <w:noProof/>
                <w:webHidden/>
              </w:rPr>
              <w:fldChar w:fldCharType="end"/>
            </w:r>
          </w:hyperlink>
        </w:p>
        <w:p w14:paraId="10CECE50" w14:textId="1B783897" w:rsidR="003E4D64" w:rsidRDefault="0083268A" w:rsidP="00263C74">
          <w:pPr>
            <w:pStyle w:val="TOC1"/>
            <w:tabs>
              <w:tab w:val="right" w:leader="dot" w:pos="9350"/>
            </w:tabs>
            <w:spacing w:line="480" w:lineRule="auto"/>
            <w:rPr>
              <w:noProof/>
            </w:rPr>
          </w:pPr>
          <w:hyperlink w:anchor="_Toc168073358" w:history="1">
            <w:r w:rsidR="003E4D64" w:rsidRPr="0006332D">
              <w:rPr>
                <w:rStyle w:val="Hyperlink"/>
                <w:noProof/>
                <w:lang w:val="en-US"/>
              </w:rPr>
              <w:t>Conclusion</w:t>
            </w:r>
            <w:r w:rsidR="003E4D64">
              <w:rPr>
                <w:noProof/>
                <w:webHidden/>
              </w:rPr>
              <w:tab/>
            </w:r>
            <w:r w:rsidR="003E4D64">
              <w:rPr>
                <w:noProof/>
                <w:webHidden/>
              </w:rPr>
              <w:fldChar w:fldCharType="begin"/>
            </w:r>
            <w:r w:rsidR="003E4D64">
              <w:rPr>
                <w:noProof/>
                <w:webHidden/>
              </w:rPr>
              <w:instrText xml:space="preserve"> PAGEREF _Toc168073358 \h </w:instrText>
            </w:r>
            <w:r w:rsidR="003E4D64">
              <w:rPr>
                <w:noProof/>
                <w:webHidden/>
              </w:rPr>
            </w:r>
            <w:r w:rsidR="003E4D64">
              <w:rPr>
                <w:noProof/>
                <w:webHidden/>
              </w:rPr>
              <w:fldChar w:fldCharType="separate"/>
            </w:r>
            <w:r w:rsidR="003E4D64">
              <w:rPr>
                <w:noProof/>
                <w:webHidden/>
              </w:rPr>
              <w:t>12</w:t>
            </w:r>
            <w:r w:rsidR="003E4D64">
              <w:rPr>
                <w:noProof/>
                <w:webHidden/>
              </w:rPr>
              <w:fldChar w:fldCharType="end"/>
            </w:r>
          </w:hyperlink>
        </w:p>
        <w:p w14:paraId="68CD9FC9" w14:textId="25DCB3F6" w:rsidR="003E4D64" w:rsidRDefault="0083268A" w:rsidP="00263C74">
          <w:pPr>
            <w:pStyle w:val="TOC1"/>
            <w:tabs>
              <w:tab w:val="right" w:leader="dot" w:pos="9350"/>
            </w:tabs>
            <w:spacing w:line="480" w:lineRule="auto"/>
            <w:rPr>
              <w:noProof/>
            </w:rPr>
          </w:pPr>
          <w:hyperlink w:anchor="_Toc168073359" w:history="1">
            <w:r w:rsidR="003E4D64" w:rsidRPr="0006332D">
              <w:rPr>
                <w:rStyle w:val="Hyperlink"/>
                <w:noProof/>
              </w:rPr>
              <w:t>References</w:t>
            </w:r>
            <w:r w:rsidR="003E4D64">
              <w:rPr>
                <w:noProof/>
                <w:webHidden/>
              </w:rPr>
              <w:tab/>
            </w:r>
            <w:r w:rsidR="003E4D64">
              <w:rPr>
                <w:noProof/>
                <w:webHidden/>
              </w:rPr>
              <w:fldChar w:fldCharType="begin"/>
            </w:r>
            <w:r w:rsidR="003E4D64">
              <w:rPr>
                <w:noProof/>
                <w:webHidden/>
              </w:rPr>
              <w:instrText xml:space="preserve"> PAGEREF _Toc168073359 \h </w:instrText>
            </w:r>
            <w:r w:rsidR="003E4D64">
              <w:rPr>
                <w:noProof/>
                <w:webHidden/>
              </w:rPr>
            </w:r>
            <w:r w:rsidR="003E4D64">
              <w:rPr>
                <w:noProof/>
                <w:webHidden/>
              </w:rPr>
              <w:fldChar w:fldCharType="separate"/>
            </w:r>
            <w:r w:rsidR="003E4D64">
              <w:rPr>
                <w:noProof/>
                <w:webHidden/>
              </w:rPr>
              <w:t>13</w:t>
            </w:r>
            <w:r w:rsidR="003E4D64">
              <w:rPr>
                <w:noProof/>
                <w:webHidden/>
              </w:rPr>
              <w:fldChar w:fldCharType="end"/>
            </w:r>
          </w:hyperlink>
        </w:p>
        <w:p w14:paraId="0C50938F" w14:textId="13429783" w:rsidR="00CD766A" w:rsidRDefault="003E4D64" w:rsidP="00271D35">
          <w:pPr>
            <w:spacing w:line="480" w:lineRule="auto"/>
          </w:pPr>
          <w:r>
            <w:rPr>
              <w:b/>
              <w:bCs/>
              <w:noProof/>
            </w:rPr>
            <w:fldChar w:fldCharType="end"/>
          </w:r>
        </w:p>
      </w:sdtContent>
    </w:sdt>
    <w:p w14:paraId="73F14209" w14:textId="77777777" w:rsidR="00CD766A" w:rsidRDefault="00CD766A" w:rsidP="00263C74">
      <w:pPr>
        <w:pStyle w:val="Heading1"/>
        <w:spacing w:line="480" w:lineRule="auto"/>
        <w:rPr>
          <w:rFonts w:eastAsiaTheme="minorHAnsi"/>
        </w:rPr>
      </w:pPr>
      <w:bookmarkStart w:id="0" w:name="_Toc164003278"/>
      <w:bookmarkStart w:id="1" w:name="_Toc168073344"/>
      <w:r>
        <w:rPr>
          <w:rFonts w:eastAsiaTheme="minorHAnsi"/>
        </w:rPr>
        <w:t>Introduction</w:t>
      </w:r>
      <w:bookmarkEnd w:id="0"/>
      <w:bookmarkEnd w:id="1"/>
      <w:r>
        <w:rPr>
          <w:rFonts w:eastAsiaTheme="minorHAnsi"/>
        </w:rPr>
        <w:t xml:space="preserve"> </w:t>
      </w:r>
    </w:p>
    <w:p w14:paraId="71F7B4EF" w14:textId="71F6E3C9" w:rsidR="00CD766A" w:rsidRDefault="00CD766A" w:rsidP="00263C74">
      <w:pPr>
        <w:spacing w:line="480" w:lineRule="auto"/>
        <w:rPr>
          <w:lang w:val="en-IN"/>
        </w:rPr>
      </w:pPr>
      <w:r w:rsidRPr="00CD766A">
        <w:rPr>
          <w:lang w:val="en-IN"/>
        </w:rPr>
        <w:t>The reason Seacrest Lodge's customer service is becoming worse will be discussed in the debate that follows. It is noted that a number of organisations that offer comparable services surround the company. As a result, the study will examine Seacrest Lodge's financial performance throughout the course of three years, from 2021 to 2022 to 2023. While preparing the case study module, a number of factors contributing to Seacrest's declining profitability will be revealed. The entire scenario of this coastal lodge will be attentively examined in addition to the background. Primer solutions will now be suggested together with actual case studies in an effort to revive its market share and financial health.</w:t>
      </w:r>
      <w:r w:rsidR="001C34A1">
        <w:rPr>
          <w:lang w:val="en-IN"/>
        </w:rPr>
        <w:t xml:space="preserve"> </w:t>
      </w:r>
      <w:r w:rsidR="001C34A1" w:rsidRPr="001C34A1">
        <w:rPr>
          <w:lang w:val="en-IN"/>
        </w:rPr>
        <w:t>In order to maximi</w:t>
      </w:r>
      <w:r w:rsidR="001C34A1">
        <w:rPr>
          <w:lang w:val="en-IN"/>
        </w:rPr>
        <w:t>s</w:t>
      </w:r>
      <w:r w:rsidR="001C34A1" w:rsidRPr="001C34A1">
        <w:rPr>
          <w:lang w:val="en-IN"/>
        </w:rPr>
        <w:t xml:space="preserve">e profitability, </w:t>
      </w:r>
      <w:r w:rsidR="001C34A1">
        <w:rPr>
          <w:lang w:val="en-IN"/>
        </w:rPr>
        <w:t>financial</w:t>
      </w:r>
      <w:r w:rsidR="001C34A1" w:rsidRPr="001C34A1">
        <w:rPr>
          <w:lang w:val="en-IN"/>
        </w:rPr>
        <w:t xml:space="preserve"> management within the inn sector involves forecasting, budgeting, and cost manipulate. In addition to regulating prices like labour, utilities, and preservation, it involves dealing with income assets including occasions, food and beverage income, and hotel sales. In addition, making an investment in property enhancements, coping with cash drift, and maximising the use of generation are all essential additives of effective financial management. Important indicators for operational and strategic making plans include occupancy costs, ADR , and RevPAR</w:t>
      </w:r>
      <w:r w:rsidR="001C34A1">
        <w:rPr>
          <w:lang w:val="en-IN"/>
        </w:rPr>
        <w:t xml:space="preserve">. </w:t>
      </w:r>
    </w:p>
    <w:p w14:paraId="1BF717B3" w14:textId="77777777" w:rsidR="00CD766A" w:rsidRDefault="00CD766A" w:rsidP="00263C74">
      <w:pPr>
        <w:spacing w:after="160" w:line="480" w:lineRule="auto"/>
        <w:rPr>
          <w:lang w:val="en-IN"/>
        </w:rPr>
      </w:pPr>
      <w:r>
        <w:rPr>
          <w:lang w:val="en-IN"/>
        </w:rPr>
        <w:br w:type="page"/>
      </w:r>
    </w:p>
    <w:p w14:paraId="40A49851" w14:textId="77777777" w:rsidR="00CD766A" w:rsidRDefault="00CD766A" w:rsidP="00263C74">
      <w:pPr>
        <w:pStyle w:val="Heading1"/>
        <w:spacing w:line="480" w:lineRule="auto"/>
        <w:rPr>
          <w:rFonts w:eastAsiaTheme="minorHAnsi" w:cstheme="minorBidi"/>
          <w:lang w:val="en-IN"/>
        </w:rPr>
      </w:pPr>
      <w:bookmarkStart w:id="2" w:name="_Toc164003279"/>
      <w:bookmarkStart w:id="3" w:name="_Toc168073345"/>
      <w:r>
        <w:rPr>
          <w:rFonts w:eastAsiaTheme="minorHAnsi"/>
        </w:rPr>
        <w:t>Financial comparison and performance analysis of Seacrest Lodge over the previous three years</w:t>
      </w:r>
      <w:bookmarkEnd w:id="2"/>
      <w:bookmarkEnd w:id="3"/>
      <w:r>
        <w:rPr>
          <w:rFonts w:eastAsiaTheme="minorHAnsi"/>
        </w:rPr>
        <w:t xml:space="preserve"> </w:t>
      </w:r>
    </w:p>
    <w:p w14:paraId="4747BE1E" w14:textId="77777777" w:rsidR="00CD766A" w:rsidRDefault="00CD766A" w:rsidP="00263C74">
      <w:pPr>
        <w:spacing w:line="480" w:lineRule="auto"/>
        <w:rPr>
          <w:rFonts w:eastAsia="Times New Roman" w:cs="Times New Roman"/>
          <w:szCs w:val="24"/>
          <w:lang w:val="en-US"/>
        </w:rPr>
      </w:pPr>
      <w:r w:rsidRPr="00CD766A">
        <w:rPr>
          <w:rFonts w:eastAsia="Times New Roman" w:cs="Times New Roman"/>
          <w:szCs w:val="24"/>
          <w:lang w:val="en-US"/>
        </w:rPr>
        <w:t xml:space="preserve">The specific elements that are used to understand a business's financial situation are called financial statements. The financial and commercial performance of Seacrest Lodge is represented by the statements below. As such, they will aid in the comprehension of the variations in its performance throughout the course of the three aforementioned years. </w:t>
      </w:r>
    </w:p>
    <w:p w14:paraId="34FF7A45" w14:textId="77777777" w:rsidR="00CD766A" w:rsidRDefault="00CD766A" w:rsidP="00263C74">
      <w:pPr>
        <w:pStyle w:val="Heading2"/>
        <w:spacing w:line="480" w:lineRule="auto"/>
        <w:rPr>
          <w:szCs w:val="26"/>
          <w:lang w:val="en-IN"/>
        </w:rPr>
      </w:pPr>
      <w:bookmarkStart w:id="4" w:name="_Toc164003280"/>
      <w:bookmarkStart w:id="5" w:name="_Toc168073346"/>
      <w:r>
        <w:rPr>
          <w:bCs/>
        </w:rPr>
        <w:t>Analysis of the i</w:t>
      </w:r>
      <w:r>
        <w:t>ncome statement</w:t>
      </w:r>
      <w:bookmarkEnd w:id="4"/>
      <w:bookmarkEnd w:id="5"/>
      <w:r>
        <w:t xml:space="preserve"> </w:t>
      </w:r>
    </w:p>
    <w:p w14:paraId="480279FD" w14:textId="1FDDF363" w:rsidR="00CD766A" w:rsidRDefault="00CD766A" w:rsidP="00263C74">
      <w:pPr>
        <w:spacing w:line="480" w:lineRule="auto"/>
        <w:jc w:val="center"/>
      </w:pPr>
      <w:r>
        <w:rPr>
          <w:noProof/>
        </w:rPr>
        <w:drawing>
          <wp:inline distT="0" distB="0" distL="0" distR="0" wp14:anchorId="14BD15F1" wp14:editId="1D8C0664">
            <wp:extent cx="5629275" cy="1085850"/>
            <wp:effectExtent l="95250" t="95250" r="10477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5443855" cy="90868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20EBF58" w14:textId="77777777" w:rsidR="00CD766A" w:rsidRDefault="00CD766A" w:rsidP="00263C74">
      <w:pPr>
        <w:spacing w:line="480" w:lineRule="auto"/>
        <w:jc w:val="center"/>
      </w:pPr>
      <w:r>
        <w:t xml:space="preserve">Figure: Seacrest Lodge’s income statement </w:t>
      </w:r>
    </w:p>
    <w:p w14:paraId="2ACF640B" w14:textId="77777777" w:rsidR="00CD766A" w:rsidRDefault="00CD766A" w:rsidP="00263C74">
      <w:pPr>
        <w:spacing w:line="480" w:lineRule="auto"/>
        <w:jc w:val="center"/>
      </w:pPr>
      <w:r>
        <w:t>Source: (Author)</w:t>
      </w:r>
    </w:p>
    <w:p w14:paraId="34EC87B8" w14:textId="4D50A645" w:rsidR="00AF4F08" w:rsidRDefault="00CD766A" w:rsidP="00263C74">
      <w:pPr>
        <w:spacing w:line="480" w:lineRule="auto"/>
        <w:rPr>
          <w:rFonts w:eastAsia="Times New Roman" w:cs="Times New Roman"/>
          <w:szCs w:val="24"/>
          <w:lang w:val="en-US"/>
        </w:rPr>
      </w:pPr>
      <w:r w:rsidRPr="00CD766A">
        <w:rPr>
          <w:rFonts w:eastAsia="Times New Roman" w:cs="Times New Roman"/>
          <w:szCs w:val="24"/>
          <w:lang w:val="en-US"/>
        </w:rPr>
        <w:t>A business's profit, loss, and other financial information are all included in an income statement. These elements aid in the comprehension by its stakeholders of the profitability of joining the company and the effectiveness of the results from an annual standpoint. It is evident from Seacrest Lodge's financial results above that its sales and net profits have declined over time</w:t>
      </w:r>
      <w:r w:rsidRPr="00CD766A">
        <w:t xml:space="preserve"> </w:t>
      </w:r>
      <w:sdt>
        <w:sdtPr>
          <w:id w:val="1402102294"/>
          <w:citation/>
        </w:sdtPr>
        <w:sdtEndPr/>
        <w:sdtContent>
          <w:r>
            <w:fldChar w:fldCharType="begin"/>
          </w:r>
          <w:r>
            <w:rPr>
              <w:lang w:val="en-US"/>
            </w:rPr>
            <w:instrText xml:space="preserve">CITATION Placeholder1 \l 1033 </w:instrText>
          </w:r>
          <w:r>
            <w:fldChar w:fldCharType="separate"/>
          </w:r>
          <w:r w:rsidRPr="00CD766A">
            <w:rPr>
              <w:noProof/>
              <w:lang w:val="en-US"/>
            </w:rPr>
            <w:t>(accountingtools, 2023)</w:t>
          </w:r>
          <w:r>
            <w:fldChar w:fldCharType="end"/>
          </w:r>
        </w:sdtContent>
      </w:sdt>
      <w:r w:rsidRPr="00CD766A">
        <w:rPr>
          <w:rFonts w:eastAsia="Times New Roman" w:cs="Times New Roman"/>
          <w:szCs w:val="24"/>
          <w:lang w:val="en-US"/>
        </w:rPr>
        <w:t xml:space="preserve">. </w:t>
      </w:r>
      <w:r>
        <w:rPr>
          <w:rFonts w:eastAsia="Times New Roman" w:cs="Times New Roman"/>
          <w:szCs w:val="24"/>
          <w:lang w:val="en-US"/>
        </w:rPr>
        <w:t>However, it</w:t>
      </w:r>
      <w:r w:rsidRPr="00CD766A">
        <w:rPr>
          <w:rFonts w:eastAsia="Times New Roman" w:cs="Times New Roman"/>
          <w:szCs w:val="24"/>
          <w:lang w:val="en-US"/>
        </w:rPr>
        <w:t xml:space="preserve"> maybe as a result of the intense competition it faces, the value of its running costs has soared. Furthermore, the area was being occupied by new resorts, eateries, and bars that were drawing guests with their cutting-edge facilities.</w:t>
      </w:r>
      <w:r>
        <w:rPr>
          <w:rFonts w:eastAsia="Times New Roman" w:cs="Times New Roman"/>
          <w:szCs w:val="24"/>
          <w:lang w:val="en-US"/>
        </w:rPr>
        <w:t xml:space="preserve"> </w:t>
      </w:r>
      <w:r w:rsidR="00AF4F08" w:rsidRPr="00AF4F08">
        <w:rPr>
          <w:rFonts w:eastAsia="Times New Roman" w:cs="Times New Roman"/>
          <w:szCs w:val="24"/>
          <w:lang w:val="en-US"/>
        </w:rPr>
        <w:t xml:space="preserve">As a result, Seacrest had to raise its pricing since it was always suffering large losses. The resort had higher expenses as a result of competitive competitors, incompetent staff, subpar customer support, and antiquated infrastructure. The UK's hospitality market is fiercely competitive because to the presence of chains like Marriott International, Travelodge, InterContinental Hotels, and others. </w:t>
      </w:r>
      <w:r w:rsidR="00AF4F08">
        <w:rPr>
          <w:rFonts w:eastAsia="Times New Roman" w:cs="Times New Roman"/>
          <w:szCs w:val="24"/>
          <w:lang w:val="en-US"/>
        </w:rPr>
        <w:t>As</w:t>
      </w:r>
      <w:r w:rsidR="00AF4F08" w:rsidRPr="00AF4F08">
        <w:rPr>
          <w:rFonts w:eastAsia="Times New Roman" w:cs="Times New Roman"/>
          <w:szCs w:val="24"/>
          <w:lang w:val="en-US"/>
        </w:rPr>
        <w:t xml:space="preserve"> of each other's existence and activities, these entities likewise experience a decrease in revenue. An economic concept known as perfect competition theory claims that the hotel sector exemplifies homogeneous output. In other words, companies in this sector create comparable products and services for the clients that the competitors regularly target. </w:t>
      </w:r>
    </w:p>
    <w:p w14:paraId="0084D459" w14:textId="77777777" w:rsidR="00AF4F08" w:rsidRPr="00E6246B" w:rsidRDefault="00AF4F08" w:rsidP="00263C74">
      <w:pPr>
        <w:pStyle w:val="Heading2"/>
        <w:spacing w:line="480" w:lineRule="auto"/>
      </w:pPr>
      <w:bookmarkStart w:id="6" w:name="_Toc164003281"/>
      <w:bookmarkStart w:id="7" w:name="_Toc168073347"/>
      <w:r w:rsidRPr="00A96735">
        <w:rPr>
          <w:bCs/>
        </w:rPr>
        <w:t xml:space="preserve">Analysis </w:t>
      </w:r>
      <w:r>
        <w:rPr>
          <w:bCs/>
        </w:rPr>
        <w:t>of the b</w:t>
      </w:r>
      <w:r>
        <w:t>alance sheet</w:t>
      </w:r>
      <w:bookmarkEnd w:id="6"/>
      <w:bookmarkEnd w:id="7"/>
      <w:r>
        <w:t xml:space="preserve"> </w:t>
      </w:r>
    </w:p>
    <w:p w14:paraId="02D30A84" w14:textId="77777777" w:rsidR="00AF4F08" w:rsidRDefault="00AF4F08" w:rsidP="00263C74">
      <w:pPr>
        <w:spacing w:line="480" w:lineRule="auto"/>
        <w:jc w:val="center"/>
      </w:pPr>
      <w:r w:rsidRPr="0002769F">
        <w:rPr>
          <w:noProof/>
        </w:rPr>
        <w:drawing>
          <wp:inline distT="0" distB="0" distL="0" distR="0" wp14:anchorId="4D4E94E7" wp14:editId="5AB34F50">
            <wp:extent cx="5423048" cy="1944871"/>
            <wp:effectExtent l="95250" t="95250" r="101600" b="939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452699" cy="195550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547158F" w14:textId="77777777" w:rsidR="00AF4F08" w:rsidRDefault="00AF4F08" w:rsidP="00263C74">
      <w:pPr>
        <w:spacing w:line="480" w:lineRule="auto"/>
        <w:jc w:val="center"/>
      </w:pPr>
      <w:r>
        <w:t xml:space="preserve">Figure: Seacrest Lodge’s balance sheet </w:t>
      </w:r>
    </w:p>
    <w:p w14:paraId="43130FB6" w14:textId="77777777" w:rsidR="00AF4F08" w:rsidRDefault="00AF4F08" w:rsidP="00263C74">
      <w:pPr>
        <w:spacing w:line="480" w:lineRule="auto"/>
        <w:jc w:val="center"/>
      </w:pPr>
      <w:r>
        <w:t>Source: (Author)</w:t>
      </w:r>
    </w:p>
    <w:p w14:paraId="6FE2D637" w14:textId="3A429315" w:rsidR="00AF4F08" w:rsidRPr="00AF4F08" w:rsidRDefault="00AF4F08" w:rsidP="00263C74">
      <w:pPr>
        <w:spacing w:line="480" w:lineRule="auto"/>
        <w:rPr>
          <w:rFonts w:eastAsia="Times New Roman" w:cs="Times New Roman"/>
          <w:szCs w:val="24"/>
          <w:lang w:val="en-US"/>
        </w:rPr>
      </w:pPr>
      <w:r w:rsidRPr="00AF4F08">
        <w:rPr>
          <w:rFonts w:eastAsia="Times New Roman" w:cs="Times New Roman"/>
          <w:szCs w:val="24"/>
          <w:lang w:val="en-US"/>
        </w:rPr>
        <w:t>One of the company's most important financial reports, the balance sheet summarises the company's assets and liabilities. Seacrest Lodge's assets may include cash, furnishings, inventories, prepaid costs, and accounts receivable. On the other hand, its liabilities consist of both short- and long-term debt as well as accounts payable. The aforementioned balance report makes clear that Seacrest Lodge was not profitable, as was previously known. Given that Seacrest's assets are declining and its liabilities are rising, the company's overall economic volume appears to be rather low</w:t>
      </w:r>
      <w:r w:rsidRPr="00AF4F08">
        <w:t xml:space="preserve"> </w:t>
      </w:r>
      <w:sdt>
        <w:sdtPr>
          <w:id w:val="-903763727"/>
          <w:citation/>
        </w:sdtPr>
        <w:sdtEndPr/>
        <w:sdtContent>
          <w:r>
            <w:fldChar w:fldCharType="begin"/>
          </w:r>
          <w:r w:rsidR="00B34004">
            <w:rPr>
              <w:lang w:val="en-US"/>
            </w:rPr>
            <w:instrText xml:space="preserve">CITATION acc24 \l 1033 </w:instrText>
          </w:r>
          <w:r>
            <w:fldChar w:fldCharType="separate"/>
          </w:r>
          <w:r w:rsidR="00B34004" w:rsidRPr="00B34004">
            <w:rPr>
              <w:noProof/>
              <w:lang w:val="en-US"/>
            </w:rPr>
            <w:t>(accountingtools, 2024)</w:t>
          </w:r>
          <w:r>
            <w:fldChar w:fldCharType="end"/>
          </w:r>
        </w:sdtContent>
      </w:sdt>
      <w:r w:rsidRPr="00AF4F08">
        <w:rPr>
          <w:rFonts w:eastAsia="Times New Roman" w:cs="Times New Roman"/>
          <w:szCs w:val="24"/>
          <w:lang w:val="en-US"/>
        </w:rPr>
        <w:t>. This indicates that the customer service provided by the aforementioned business statistic has been declining from 2021 and has been growing worse every year.</w:t>
      </w:r>
      <w:r w:rsidRPr="00AF4F08">
        <w:t xml:space="preserve"> </w:t>
      </w:r>
      <w:r w:rsidRPr="00AF4F08">
        <w:rPr>
          <w:rFonts w:eastAsia="Times New Roman" w:cs="Times New Roman"/>
          <w:szCs w:val="24"/>
          <w:lang w:val="en-US"/>
        </w:rPr>
        <w:t xml:space="preserve">Seacrest may not have been able to pay its suppliers and creditors on time as a consequence of a lack of business, which increased its obligations. Due to its subpar customer service, customers are choosing not to visit Seacrest, which might be addressed by selling some of its properties, which would lower the asset's price. </w:t>
      </w:r>
    </w:p>
    <w:p w14:paraId="7B1E4FE1" w14:textId="77777777" w:rsidR="00B34004" w:rsidRPr="00247DCD" w:rsidRDefault="00B34004" w:rsidP="00263C74">
      <w:pPr>
        <w:pStyle w:val="Heading2"/>
        <w:spacing w:line="480" w:lineRule="auto"/>
      </w:pPr>
      <w:bookmarkStart w:id="8" w:name="_Toc164003282"/>
      <w:bookmarkStart w:id="9" w:name="_Toc168073348"/>
      <w:r w:rsidRPr="00A96735">
        <w:rPr>
          <w:bCs/>
        </w:rPr>
        <w:t xml:space="preserve">Analysis </w:t>
      </w:r>
      <w:r>
        <w:rPr>
          <w:bCs/>
        </w:rPr>
        <w:t>of a</w:t>
      </w:r>
      <w:r>
        <w:t>dditional financial data</w:t>
      </w:r>
      <w:bookmarkEnd w:id="8"/>
      <w:bookmarkEnd w:id="9"/>
      <w:r>
        <w:t xml:space="preserve"> </w:t>
      </w:r>
    </w:p>
    <w:p w14:paraId="54EB7222" w14:textId="77777777" w:rsidR="00B34004" w:rsidRDefault="00B34004" w:rsidP="00263C74">
      <w:pPr>
        <w:spacing w:line="480" w:lineRule="auto"/>
        <w:jc w:val="center"/>
      </w:pPr>
      <w:r w:rsidRPr="00D027E6">
        <w:rPr>
          <w:noProof/>
        </w:rPr>
        <w:drawing>
          <wp:inline distT="0" distB="0" distL="0" distR="0" wp14:anchorId="05DA17AB" wp14:editId="1ACAA815">
            <wp:extent cx="2238687" cy="1581371"/>
            <wp:effectExtent l="95250" t="95250" r="85725" b="952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2238687" cy="158137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78664E1" w14:textId="77777777" w:rsidR="00B34004" w:rsidRDefault="00B34004" w:rsidP="00263C74">
      <w:pPr>
        <w:spacing w:line="480" w:lineRule="auto"/>
        <w:jc w:val="center"/>
      </w:pPr>
      <w:r>
        <w:t xml:space="preserve">Figure: Seacrest Lodge’s additional financial fundamentals </w:t>
      </w:r>
    </w:p>
    <w:p w14:paraId="29D90679" w14:textId="77777777" w:rsidR="00B34004" w:rsidRDefault="00B34004" w:rsidP="00263C74">
      <w:pPr>
        <w:spacing w:line="480" w:lineRule="auto"/>
        <w:jc w:val="center"/>
      </w:pPr>
      <w:r>
        <w:t>Source: (Author)</w:t>
      </w:r>
    </w:p>
    <w:p w14:paraId="33A8EB14" w14:textId="7E999DA3" w:rsidR="00B34004" w:rsidRDefault="00B34004" w:rsidP="00263C74">
      <w:pPr>
        <w:spacing w:line="480" w:lineRule="auto"/>
        <w:rPr>
          <w:rFonts w:eastAsia="Times New Roman" w:cs="Times New Roman"/>
          <w:szCs w:val="24"/>
          <w:lang w:val="en-US"/>
        </w:rPr>
      </w:pPr>
      <w:r w:rsidRPr="00B34004">
        <w:rPr>
          <w:rFonts w:eastAsia="Times New Roman" w:cs="Times New Roman"/>
          <w:szCs w:val="24"/>
          <w:lang w:val="en-US"/>
        </w:rPr>
        <w:t xml:space="preserve">One of the common elements in a hotel company is ARR, or average room rate. These fees include the cost of the energy, food service, upkeep, furnishings, and other accommodations in the rooms (Grant </w:t>
      </w:r>
      <w:r w:rsidRPr="00B34004">
        <w:rPr>
          <w:rFonts w:eastAsia="Times New Roman" w:cs="Times New Roman"/>
          <w:i/>
          <w:iCs/>
          <w:szCs w:val="24"/>
          <w:lang w:val="en-US"/>
        </w:rPr>
        <w:t>et al</w:t>
      </w:r>
      <w:r w:rsidRPr="00B34004">
        <w:rPr>
          <w:rFonts w:eastAsia="Times New Roman" w:cs="Times New Roman"/>
          <w:szCs w:val="24"/>
          <w:lang w:val="en-US"/>
        </w:rPr>
        <w:t>., 2024). Seacrest's further data, which is seen above, indicates that its average room prices in 2023 decreased from £260 to £210 in comparison to 2021. According to economic theory, demand usually rises as prices fall, but this was not the case at Seacrest Lodge. This was mostly due to its traditional and antiquated facilities combined with subpar customer service. Conversely, the term "occupancy rate" describes the ratio of the used space and assets to the available space and assets</w:t>
      </w:r>
      <w:sdt>
        <w:sdtPr>
          <w:id w:val="-1226676802"/>
          <w:citation/>
        </w:sdtPr>
        <w:sdtEndPr/>
        <w:sdtContent>
          <w:r>
            <w:fldChar w:fldCharType="begin"/>
          </w:r>
          <w:r>
            <w:rPr>
              <w:lang w:val="en-US"/>
            </w:rPr>
            <w:instrText xml:space="preserve">CITATION Mar24 \l 1033 </w:instrText>
          </w:r>
          <w:r>
            <w:fldChar w:fldCharType="separate"/>
          </w:r>
          <w:r>
            <w:rPr>
              <w:noProof/>
              <w:lang w:val="en-US"/>
            </w:rPr>
            <w:t xml:space="preserve"> </w:t>
          </w:r>
          <w:r w:rsidRPr="00B34004">
            <w:rPr>
              <w:noProof/>
              <w:lang w:val="en-US"/>
            </w:rPr>
            <w:t>(Barten, 2024)</w:t>
          </w:r>
          <w:r>
            <w:fldChar w:fldCharType="end"/>
          </w:r>
        </w:sdtContent>
      </w:sdt>
      <w:r>
        <w:t xml:space="preserve">. </w:t>
      </w:r>
      <w:r w:rsidRPr="00B34004">
        <w:rPr>
          <w:rFonts w:eastAsia="Times New Roman" w:cs="Times New Roman"/>
          <w:szCs w:val="24"/>
          <w:lang w:val="en-US"/>
        </w:rPr>
        <w:t>According to Seacrest Lodge's occupancy ratio, the rate decreased from 65% to 50% in 2021, 2022, and 2023. The corresponding lodge could not have a social media presence and have an antiquated, conventional infrastructure, which discourages people from coming. In addition, the unfavourable evaluations left by former patrons added to the drop in the establishment's occupancy rates.</w:t>
      </w:r>
      <w:r>
        <w:rPr>
          <w:rFonts w:eastAsia="Times New Roman" w:cs="Times New Roman"/>
          <w:szCs w:val="24"/>
          <w:lang w:val="en-US"/>
        </w:rPr>
        <w:t xml:space="preserve"> </w:t>
      </w:r>
    </w:p>
    <w:p w14:paraId="66417FDB" w14:textId="77777777" w:rsidR="00B34004" w:rsidRDefault="00B34004" w:rsidP="00263C74">
      <w:pPr>
        <w:spacing w:after="160" w:line="480" w:lineRule="auto"/>
        <w:rPr>
          <w:rFonts w:eastAsia="Times New Roman" w:cs="Times New Roman"/>
          <w:szCs w:val="24"/>
          <w:lang w:val="en-US"/>
        </w:rPr>
      </w:pPr>
      <w:r>
        <w:rPr>
          <w:rFonts w:eastAsia="Times New Roman" w:cs="Times New Roman"/>
          <w:szCs w:val="24"/>
          <w:lang w:val="en-US"/>
        </w:rPr>
        <w:br w:type="page"/>
      </w:r>
    </w:p>
    <w:p w14:paraId="79D2E852" w14:textId="77777777" w:rsidR="00B34004" w:rsidRDefault="00B34004" w:rsidP="00263C74">
      <w:pPr>
        <w:pStyle w:val="Heading1"/>
        <w:spacing w:line="480" w:lineRule="auto"/>
      </w:pPr>
      <w:bookmarkStart w:id="10" w:name="_Toc164003283"/>
      <w:bookmarkStart w:id="11" w:name="_Toc168073349"/>
      <w:r>
        <w:t>Detection of the causes responsible for Seacrest Lodge's decline in profitability</w:t>
      </w:r>
      <w:bookmarkEnd w:id="10"/>
      <w:bookmarkEnd w:id="11"/>
      <w:r>
        <w:t xml:space="preserve"> </w:t>
      </w:r>
    </w:p>
    <w:p w14:paraId="63476113" w14:textId="77777777" w:rsidR="00B34004" w:rsidRDefault="00B34004" w:rsidP="00263C74">
      <w:pPr>
        <w:spacing w:line="480" w:lineRule="auto"/>
        <w:rPr>
          <w:rFonts w:eastAsia="Times New Roman" w:cs="Times New Roman"/>
          <w:szCs w:val="24"/>
          <w:lang w:val="en-US"/>
        </w:rPr>
      </w:pPr>
      <w:r w:rsidRPr="00B34004">
        <w:rPr>
          <w:rFonts w:eastAsia="Times New Roman" w:cs="Times New Roman"/>
          <w:szCs w:val="24"/>
          <w:lang w:val="en-US"/>
        </w:rPr>
        <w:t xml:space="preserve">Seacrest Lodge is experiencing difficulties meeting the demands of its patrons. On the other hand, the module will be guided by the subsequent section in identifying the reasons for the decline in its profitability and its return to the industrial rivalry. </w:t>
      </w:r>
    </w:p>
    <w:p w14:paraId="5CD6EB4B" w14:textId="77777777" w:rsidR="00B34004" w:rsidRPr="00C65DAB" w:rsidRDefault="00B34004" w:rsidP="00263C74">
      <w:pPr>
        <w:pStyle w:val="Heading2"/>
        <w:spacing w:line="480" w:lineRule="auto"/>
      </w:pPr>
      <w:bookmarkStart w:id="12" w:name="_Toc164003284"/>
      <w:bookmarkStart w:id="13" w:name="_Toc168073350"/>
      <w:r>
        <w:t>Casual</w:t>
      </w:r>
      <w:r w:rsidRPr="00C65DAB">
        <w:t xml:space="preserve"> staff hiring</w:t>
      </w:r>
      <w:bookmarkEnd w:id="12"/>
      <w:bookmarkEnd w:id="13"/>
      <w:r w:rsidRPr="00C65DAB">
        <w:t xml:space="preserve"> </w:t>
      </w:r>
    </w:p>
    <w:p w14:paraId="3C0D8512" w14:textId="4402F32B" w:rsidR="00B34004" w:rsidRDefault="00B34004" w:rsidP="00263C74">
      <w:pPr>
        <w:spacing w:line="480" w:lineRule="auto"/>
      </w:pPr>
      <w:r w:rsidRPr="00B34004">
        <w:rPr>
          <w:rFonts w:eastAsia="Times New Roman" w:cs="Times New Roman"/>
          <w:szCs w:val="24"/>
          <w:lang w:val="en-US"/>
        </w:rPr>
        <w:t xml:space="preserve">Without a question, the foundation of every hospitality organisation is its workforce. As a result, Seacrest Lodge's employees are the epitome of both operational and service excellence. </w:t>
      </w:r>
      <w:r>
        <w:rPr>
          <w:rFonts w:eastAsia="Times New Roman" w:cs="Times New Roman"/>
          <w:szCs w:val="24"/>
          <w:lang w:val="en-US"/>
        </w:rPr>
        <w:t>Other than this</w:t>
      </w:r>
      <w:r w:rsidRPr="00B34004">
        <w:rPr>
          <w:rFonts w:eastAsia="Times New Roman" w:cs="Times New Roman"/>
          <w:szCs w:val="24"/>
          <w:lang w:val="en-US"/>
        </w:rPr>
        <w:t>, it helps to establish Seacrest's brand and provide clients a classy impression. The aforementioned company figure required to carefully choose its employees and pay greater attention to its hiring procedure in order to achieve this specific goal. The recruiters at Seacrest may not have thoroughly examined the candidates' qualifications, which might have led to subpar future customer care.</w:t>
      </w:r>
      <w:sdt>
        <w:sdtPr>
          <w:id w:val="-291059119"/>
          <w:citation/>
        </w:sdtPr>
        <w:sdtEndPr/>
        <w:sdtContent>
          <w:r>
            <w:fldChar w:fldCharType="begin"/>
          </w:r>
          <w:r>
            <w:rPr>
              <w:lang w:val="en-US"/>
            </w:rPr>
            <w:instrText xml:space="preserve">CITATION Dav24 \l 1033 </w:instrText>
          </w:r>
          <w:r>
            <w:fldChar w:fldCharType="separate"/>
          </w:r>
          <w:r>
            <w:rPr>
              <w:noProof/>
              <w:lang w:val="en-US"/>
            </w:rPr>
            <w:t xml:space="preserve"> </w:t>
          </w:r>
          <w:r w:rsidRPr="00B34004">
            <w:rPr>
              <w:noProof/>
              <w:lang w:val="en-US"/>
            </w:rPr>
            <w:t>(Banaghan, 2024)</w:t>
          </w:r>
          <w:r>
            <w:fldChar w:fldCharType="end"/>
          </w:r>
        </w:sdtContent>
      </w:sdt>
      <w:r>
        <w:t xml:space="preserve">. </w:t>
      </w:r>
    </w:p>
    <w:p w14:paraId="0AF66B1D" w14:textId="77777777" w:rsidR="00B34004" w:rsidRPr="00C65DAB" w:rsidRDefault="00B34004" w:rsidP="00263C74">
      <w:pPr>
        <w:pStyle w:val="Heading2"/>
        <w:spacing w:line="480" w:lineRule="auto"/>
      </w:pPr>
      <w:bookmarkStart w:id="14" w:name="_Toc164003285"/>
      <w:bookmarkStart w:id="15" w:name="_Toc168073351"/>
      <w:r w:rsidRPr="00C65DAB">
        <w:t>Lack of required training programmes</w:t>
      </w:r>
      <w:bookmarkEnd w:id="14"/>
      <w:bookmarkEnd w:id="15"/>
      <w:r w:rsidRPr="00C65DAB">
        <w:t xml:space="preserve"> </w:t>
      </w:r>
    </w:p>
    <w:p w14:paraId="5B42B6C4" w14:textId="1C4A9E7D" w:rsidR="00B34004" w:rsidRDefault="00B34004" w:rsidP="00263C74">
      <w:pPr>
        <w:spacing w:line="480" w:lineRule="auto"/>
        <w:rPr>
          <w:rFonts w:eastAsia="Times New Roman" w:cs="Times New Roman"/>
          <w:szCs w:val="24"/>
          <w:lang w:val="en-US"/>
        </w:rPr>
      </w:pPr>
      <w:r w:rsidRPr="00B34004">
        <w:rPr>
          <w:rFonts w:eastAsia="Times New Roman" w:cs="Times New Roman"/>
          <w:szCs w:val="24"/>
          <w:lang w:val="en-US"/>
        </w:rPr>
        <w:t>Every hospitality company, including the aforementioned one, must instill fundamental customer service etiquette and behaviour in its employees. If not, it may result in subpar service circumstances that might damage the company's reputation and become very challenging to handle</w:t>
      </w:r>
      <w:r w:rsidRPr="00B34004">
        <w:t xml:space="preserve"> </w:t>
      </w:r>
      <w:sdt>
        <w:sdtPr>
          <w:id w:val="1582564077"/>
          <w:citation/>
        </w:sdtPr>
        <w:sdtEndPr/>
        <w:sdtContent>
          <w:r>
            <w:fldChar w:fldCharType="begin"/>
          </w:r>
          <w:r>
            <w:rPr>
              <w:lang w:val="en-US"/>
            </w:rPr>
            <w:instrText xml:space="preserve">CITATION Placeholder2 \l 1033 </w:instrText>
          </w:r>
          <w:r>
            <w:fldChar w:fldCharType="separate"/>
          </w:r>
          <w:r w:rsidRPr="00B34004">
            <w:rPr>
              <w:noProof/>
              <w:lang w:val="en-US"/>
            </w:rPr>
            <w:t>(Leonard, 2019)</w:t>
          </w:r>
          <w:r>
            <w:fldChar w:fldCharType="end"/>
          </w:r>
        </w:sdtContent>
      </w:sdt>
      <w:r w:rsidRPr="00B34004">
        <w:rPr>
          <w:rFonts w:eastAsia="Times New Roman" w:cs="Times New Roman"/>
          <w:szCs w:val="24"/>
          <w:lang w:val="en-US"/>
        </w:rPr>
        <w:t>. In addition to problems with hiring, training may also be a contributing reason in Seacrest Lodge's failure to meet the expectations of its patrons. In relation to the fees it charges, it has not been able to deliver the necessary services to its clients. Perhaps insufficient training is provided to staff members on how to interact with customers in a courteous and calm manner.</w:t>
      </w:r>
    </w:p>
    <w:p w14:paraId="6E5A8DED" w14:textId="77777777" w:rsidR="00B34004" w:rsidRPr="00C65DAB" w:rsidRDefault="00B34004" w:rsidP="00263C74">
      <w:pPr>
        <w:pStyle w:val="Heading2"/>
        <w:spacing w:line="480" w:lineRule="auto"/>
      </w:pPr>
      <w:bookmarkStart w:id="16" w:name="_Toc164003286"/>
      <w:bookmarkStart w:id="17" w:name="_Toc168073352"/>
      <w:r w:rsidRPr="00C65DAB">
        <w:t>Outdated amenities</w:t>
      </w:r>
      <w:bookmarkEnd w:id="16"/>
      <w:bookmarkEnd w:id="17"/>
      <w:r w:rsidRPr="00C65DAB">
        <w:t xml:space="preserve"> </w:t>
      </w:r>
    </w:p>
    <w:p w14:paraId="6A96D66B" w14:textId="70563CC7" w:rsidR="005C21BB" w:rsidRDefault="005C21BB" w:rsidP="00263C74">
      <w:pPr>
        <w:spacing w:line="480" w:lineRule="auto"/>
        <w:rPr>
          <w:rFonts w:eastAsia="Times New Roman" w:cs="Times New Roman"/>
          <w:szCs w:val="24"/>
          <w:lang w:val="en-US"/>
        </w:rPr>
      </w:pPr>
      <w:r w:rsidRPr="005C21BB">
        <w:rPr>
          <w:rFonts w:eastAsia="Times New Roman" w:cs="Times New Roman"/>
          <w:szCs w:val="24"/>
          <w:lang w:val="en-US"/>
        </w:rPr>
        <w:t>However failing to satisfy consumer needs isn't only the result of problems with hiring and training. The entire business procedure is what prevents those people's expectations from being met. For instance, Seacrest Lodge has a traditional infrastructure combined with antiquated facilities; there are no original projects or fresh concepts there</w:t>
      </w:r>
      <w:r w:rsidRPr="005C21BB">
        <w:t xml:space="preserve"> </w:t>
      </w:r>
      <w:sdt>
        <w:sdtPr>
          <w:id w:val="1756320052"/>
          <w:citation/>
        </w:sdtPr>
        <w:sdtEndPr/>
        <w:sdtContent>
          <w:r>
            <w:fldChar w:fldCharType="begin"/>
          </w:r>
          <w:r>
            <w:rPr>
              <w:lang w:val="en-US"/>
            </w:rPr>
            <w:instrText xml:space="preserve">CITATION Lau20 \l 1033 </w:instrText>
          </w:r>
          <w:r>
            <w:fldChar w:fldCharType="separate"/>
          </w:r>
          <w:r w:rsidRPr="005C21BB">
            <w:rPr>
              <w:noProof/>
              <w:lang w:val="en-US"/>
            </w:rPr>
            <w:t>(Fredericks, 2020)</w:t>
          </w:r>
          <w:r>
            <w:fldChar w:fldCharType="end"/>
          </w:r>
        </w:sdtContent>
      </w:sdt>
      <w:r w:rsidRPr="005C21BB">
        <w:rPr>
          <w:rFonts w:eastAsia="Times New Roman" w:cs="Times New Roman"/>
          <w:szCs w:val="24"/>
          <w:lang w:val="en-US"/>
        </w:rPr>
        <w:t>. It lacks the ability to make payments online and social media profiles. Its inability to be contacted or reached by clients over the internet is one of its possible barriers to developing a solid clientele. Modern technology advances quickly, so keeping up with the newest developments is essential for hotel companies to remain competitive. As a coastal hospitality business, Seacrest Lodge has to foster growth across its whole system before it can attract attention and reinvent itself</w:t>
      </w:r>
      <w:r w:rsidRPr="005C21BB">
        <w:t xml:space="preserve"> </w:t>
      </w:r>
      <w:sdt>
        <w:sdtPr>
          <w:id w:val="-1998727754"/>
          <w:citation/>
        </w:sdtPr>
        <w:sdtEndPr/>
        <w:sdtContent>
          <w:r>
            <w:fldChar w:fldCharType="begin"/>
          </w:r>
          <w:r>
            <w:rPr>
              <w:lang w:val="en-US"/>
            </w:rPr>
            <w:instrText xml:space="preserve">CITATION Chr23 \l 1033 </w:instrText>
          </w:r>
          <w:r>
            <w:fldChar w:fldCharType="separate"/>
          </w:r>
          <w:r w:rsidRPr="005C21BB">
            <w:rPr>
              <w:noProof/>
              <w:lang w:val="en-US"/>
            </w:rPr>
            <w:t>(Elliott, 2023)</w:t>
          </w:r>
          <w:r>
            <w:fldChar w:fldCharType="end"/>
          </w:r>
        </w:sdtContent>
      </w:sdt>
      <w:r w:rsidRPr="005C21BB">
        <w:rPr>
          <w:rFonts w:eastAsia="Times New Roman" w:cs="Times New Roman"/>
          <w:szCs w:val="24"/>
          <w:lang w:val="en-US"/>
        </w:rPr>
        <w:t>.</w:t>
      </w:r>
    </w:p>
    <w:p w14:paraId="758DCEE2" w14:textId="47008481" w:rsidR="005C21BB" w:rsidRDefault="005C21BB" w:rsidP="00263C74">
      <w:pPr>
        <w:spacing w:after="160" w:line="480" w:lineRule="auto"/>
        <w:rPr>
          <w:rFonts w:eastAsia="Times New Roman" w:cs="Times New Roman"/>
          <w:szCs w:val="24"/>
          <w:lang w:val="en-US"/>
        </w:rPr>
      </w:pPr>
      <w:r>
        <w:rPr>
          <w:rFonts w:eastAsia="Times New Roman" w:cs="Times New Roman"/>
          <w:szCs w:val="24"/>
          <w:lang w:val="en-US"/>
        </w:rPr>
        <w:br w:type="page"/>
      </w:r>
    </w:p>
    <w:p w14:paraId="5ADE35AC" w14:textId="77777777" w:rsidR="005C21BB" w:rsidRDefault="005C21BB" w:rsidP="00263C74">
      <w:pPr>
        <w:pStyle w:val="Heading1"/>
        <w:spacing w:line="480" w:lineRule="auto"/>
      </w:pPr>
      <w:bookmarkStart w:id="18" w:name="_Toc164003287"/>
      <w:bookmarkStart w:id="19" w:name="_Toc168073353"/>
      <w:r>
        <w:t>Establishment of comprehensive strategies to turn Seacrest Lodge’s current situation around and revitalise its financial health</w:t>
      </w:r>
      <w:bookmarkEnd w:id="18"/>
      <w:bookmarkEnd w:id="19"/>
      <w:r>
        <w:t xml:space="preserve"> </w:t>
      </w:r>
    </w:p>
    <w:p w14:paraId="0B2ECADC" w14:textId="1775812D" w:rsidR="005C21BB" w:rsidRPr="005C21BB" w:rsidRDefault="005C21BB" w:rsidP="00263C74">
      <w:pPr>
        <w:spacing w:line="480" w:lineRule="auto"/>
        <w:rPr>
          <w:rFonts w:eastAsia="Times New Roman" w:cs="Times New Roman"/>
          <w:szCs w:val="24"/>
          <w:lang w:val="en-US"/>
        </w:rPr>
      </w:pPr>
      <w:r w:rsidRPr="005C21BB">
        <w:rPr>
          <w:rFonts w:eastAsia="Times New Roman" w:cs="Times New Roman"/>
          <w:szCs w:val="24"/>
          <w:lang w:val="en-US"/>
        </w:rPr>
        <w:t xml:space="preserve">Seemingly, the following fixes might be helpful in lessening Seacrest Lodge's previously noted issues with its shoddy and unreliable customer care. These practical tactics have the power to boost this lodge's standing in the industry and revitalise its market reputation. </w:t>
      </w:r>
    </w:p>
    <w:p w14:paraId="25AAB11E" w14:textId="77777777" w:rsidR="005C21BB" w:rsidRPr="00C65DAB" w:rsidRDefault="005C21BB" w:rsidP="00263C74">
      <w:pPr>
        <w:pStyle w:val="Heading2"/>
        <w:spacing w:line="480" w:lineRule="auto"/>
      </w:pPr>
      <w:bookmarkStart w:id="20" w:name="_Toc164003288"/>
      <w:bookmarkStart w:id="21" w:name="_Toc168073354"/>
      <w:r>
        <w:t>Recognising</w:t>
      </w:r>
      <w:r w:rsidRPr="00C65DAB">
        <w:t xml:space="preserve"> expectations and meeting </w:t>
      </w:r>
      <w:r>
        <w:t>them</w:t>
      </w:r>
      <w:bookmarkEnd w:id="20"/>
      <w:bookmarkEnd w:id="21"/>
      <w:r>
        <w:t xml:space="preserve"> </w:t>
      </w:r>
    </w:p>
    <w:p w14:paraId="35FF7C17" w14:textId="3FE6544C" w:rsidR="005C21BB" w:rsidRDefault="005C21BB" w:rsidP="00263C74">
      <w:pPr>
        <w:spacing w:line="480" w:lineRule="auto"/>
        <w:rPr>
          <w:rFonts w:eastAsia="Times New Roman" w:cs="Times New Roman"/>
          <w:szCs w:val="24"/>
          <w:lang w:val="en-US"/>
        </w:rPr>
      </w:pPr>
      <w:r w:rsidRPr="005C21BB">
        <w:rPr>
          <w:rFonts w:eastAsia="Times New Roman" w:cs="Times New Roman"/>
          <w:szCs w:val="24"/>
          <w:lang w:val="en-US"/>
        </w:rPr>
        <w:t>The final result of the problems mentioned in the preceding section is Seacrest Lodge's subpar customer service. Numerous patrons provide assessments based on their general impressions of the establishment</w:t>
      </w:r>
      <w:r w:rsidRPr="005C21BB">
        <w:t xml:space="preserve"> </w:t>
      </w:r>
      <w:sdt>
        <w:sdtPr>
          <w:id w:val="1540321659"/>
          <w:citation/>
        </w:sdtPr>
        <w:sdtEndPr/>
        <w:sdtContent>
          <w:r>
            <w:fldChar w:fldCharType="begin"/>
          </w:r>
          <w:r>
            <w:rPr>
              <w:lang w:val="en-US"/>
            </w:rPr>
            <w:instrText xml:space="preserve">CITATION Placeholder3 \l 1033 </w:instrText>
          </w:r>
          <w:r>
            <w:fldChar w:fldCharType="separate"/>
          </w:r>
          <w:r w:rsidRPr="005C21BB">
            <w:rPr>
              <w:noProof/>
              <w:lang w:val="en-US"/>
            </w:rPr>
            <w:t>(DeMers, 2024)</w:t>
          </w:r>
          <w:r>
            <w:fldChar w:fldCharType="end"/>
          </w:r>
        </w:sdtContent>
      </w:sdt>
      <w:r w:rsidRPr="005C21BB">
        <w:rPr>
          <w:rFonts w:eastAsia="Times New Roman" w:cs="Times New Roman"/>
          <w:szCs w:val="24"/>
          <w:lang w:val="en-US"/>
        </w:rPr>
        <w:t xml:space="preserve">. Consequently, it is necessary to study the reviews in order to ascertain what drives consumers to write unfavourable ones. After acknowledging such problems, the relevant lodge must work to identify solutions so that it may concentrate on meeting the requirements of its patrons going forward. </w:t>
      </w:r>
    </w:p>
    <w:p w14:paraId="4CFBD05B" w14:textId="77777777" w:rsidR="005C21BB" w:rsidRPr="00C65DAB" w:rsidRDefault="005C21BB" w:rsidP="00263C74">
      <w:pPr>
        <w:pStyle w:val="Heading2"/>
        <w:spacing w:line="480" w:lineRule="auto"/>
      </w:pPr>
      <w:bookmarkStart w:id="22" w:name="_Toc164003289"/>
      <w:bookmarkStart w:id="23" w:name="_Toc168073355"/>
      <w:r w:rsidRPr="00C65DAB">
        <w:t>Embracing technology</w:t>
      </w:r>
      <w:bookmarkEnd w:id="22"/>
      <w:bookmarkEnd w:id="23"/>
      <w:r w:rsidRPr="00C65DAB">
        <w:t xml:space="preserve"> </w:t>
      </w:r>
    </w:p>
    <w:p w14:paraId="2477FF66" w14:textId="6809ACD6" w:rsidR="005C21BB" w:rsidRDefault="005C21BB" w:rsidP="00263C74">
      <w:pPr>
        <w:spacing w:line="480" w:lineRule="auto"/>
        <w:rPr>
          <w:rFonts w:eastAsia="Times New Roman" w:cs="Times New Roman"/>
          <w:szCs w:val="24"/>
          <w:lang w:val="en-US"/>
        </w:rPr>
      </w:pPr>
      <w:r w:rsidRPr="005C21BB">
        <w:rPr>
          <w:rFonts w:eastAsia="Times New Roman" w:cs="Times New Roman"/>
          <w:szCs w:val="24"/>
          <w:lang w:val="en-US"/>
        </w:rPr>
        <w:t>Seacrest Lodge can now improve service by changing the entire infrastructure and integrating technology with it. For instance, automation technology is used by a large number of hospitality businesses worldwide, including resorts, lodges, and restaurants with bars, to enhance their customer experience. To be more specific, Seacrest can reduce customers' time by utilising automated vending machines and check-in and check-out systems</w:t>
      </w:r>
      <w:r>
        <w:rPr>
          <w:rFonts w:eastAsia="Times New Roman" w:cs="Times New Roman"/>
          <w:szCs w:val="24"/>
          <w:lang w:val="en-US"/>
        </w:rPr>
        <w:t xml:space="preserve"> </w:t>
      </w:r>
      <w:sdt>
        <w:sdtPr>
          <w:id w:val="2132897399"/>
          <w:citation/>
        </w:sdtPr>
        <w:sdtEndPr/>
        <w:sdtContent>
          <w:r>
            <w:fldChar w:fldCharType="begin"/>
          </w:r>
          <w:r>
            <w:rPr>
              <w:lang w:val="en-US"/>
            </w:rPr>
            <w:instrText xml:space="preserve">CITATION Placeholder4 \l 1033 </w:instrText>
          </w:r>
          <w:r>
            <w:fldChar w:fldCharType="separate"/>
          </w:r>
          <w:r w:rsidRPr="005C21BB">
            <w:rPr>
              <w:noProof/>
              <w:lang w:val="en-US"/>
            </w:rPr>
            <w:t>(Lacalle, 2023)</w:t>
          </w:r>
          <w:r>
            <w:fldChar w:fldCharType="end"/>
          </w:r>
        </w:sdtContent>
      </w:sdt>
      <w:r w:rsidRPr="005C21BB">
        <w:rPr>
          <w:rFonts w:eastAsia="Times New Roman" w:cs="Times New Roman"/>
          <w:szCs w:val="24"/>
          <w:lang w:val="en-US"/>
        </w:rPr>
        <w:t>. With a variety of dining options, pubs, and event spaces, Seacrest Lodge is a hospitality profile that requires effective operation. Additionally, the company head in question may be able to automate repetitive operations by implementing PMS, or property management systems. It appears that by creating a path to success, it may transform the company into a reliable and effective operator.</w:t>
      </w:r>
    </w:p>
    <w:p w14:paraId="652EAF57" w14:textId="77777777" w:rsidR="005C21BB" w:rsidRPr="00C65DAB" w:rsidRDefault="005C21BB" w:rsidP="00263C74">
      <w:pPr>
        <w:pStyle w:val="Heading2"/>
        <w:spacing w:line="480" w:lineRule="auto"/>
      </w:pPr>
      <w:bookmarkStart w:id="24" w:name="_Toc164003290"/>
      <w:bookmarkStart w:id="25" w:name="_Toc168073356"/>
      <w:r w:rsidRPr="00C65DAB">
        <w:t>Empowering staff</w:t>
      </w:r>
      <w:bookmarkEnd w:id="24"/>
      <w:bookmarkEnd w:id="25"/>
      <w:r w:rsidRPr="00C65DAB">
        <w:t xml:space="preserve"> </w:t>
      </w:r>
    </w:p>
    <w:p w14:paraId="33D42654" w14:textId="4353E440" w:rsidR="001C34A1" w:rsidRDefault="001C34A1" w:rsidP="00263C74">
      <w:pPr>
        <w:spacing w:line="480" w:lineRule="auto"/>
        <w:rPr>
          <w:rFonts w:eastAsia="Times New Roman" w:cs="Times New Roman"/>
          <w:szCs w:val="24"/>
          <w:lang w:val="en-US"/>
        </w:rPr>
      </w:pPr>
      <w:r w:rsidRPr="001C34A1">
        <w:rPr>
          <w:rFonts w:eastAsia="Times New Roman" w:cs="Times New Roman"/>
          <w:szCs w:val="24"/>
          <w:lang w:val="en-US"/>
        </w:rPr>
        <w:t>Seacrest Lodge can now improve service by changing the entire infrastructure and integrating technology with it. For instance, automation technology is used by a large number of hospitality businesses worldwide, including resorts, lodges, and restaurants with bars, to enhance their customer experience. To be more specific, Seacrest can reduce customers' time by utilising automated vending machines and check-in and check-out systems</w:t>
      </w:r>
      <w:r w:rsidRPr="001C34A1">
        <w:t xml:space="preserve"> </w:t>
      </w:r>
      <w:sdt>
        <w:sdtPr>
          <w:id w:val="2053655827"/>
          <w:citation/>
        </w:sdtPr>
        <w:sdtEndPr/>
        <w:sdtContent>
          <w:r>
            <w:fldChar w:fldCharType="begin"/>
          </w:r>
          <w:r>
            <w:rPr>
              <w:lang w:val="en-US"/>
            </w:rPr>
            <w:instrText xml:space="preserve">CITATION Placeholder5 \l 1033 </w:instrText>
          </w:r>
          <w:r>
            <w:fldChar w:fldCharType="separate"/>
          </w:r>
          <w:r w:rsidRPr="001C34A1">
            <w:rPr>
              <w:noProof/>
              <w:lang w:val="en-US"/>
            </w:rPr>
            <w:t>(forbesbusinesscouncil, 2021)</w:t>
          </w:r>
          <w:r>
            <w:fldChar w:fldCharType="end"/>
          </w:r>
        </w:sdtContent>
      </w:sdt>
      <w:r w:rsidRPr="001C34A1">
        <w:rPr>
          <w:rFonts w:eastAsia="Times New Roman" w:cs="Times New Roman"/>
          <w:szCs w:val="24"/>
          <w:lang w:val="en-US"/>
        </w:rPr>
        <w:t>. With a variety of dining options, pubs, and event spaces, Seacrest Lodge is a hospitality profile that requires effective operation. Additionally, the company head in question may be able to automate repetitive operations by implementing PMS, or property management systems. It appears that by creating a path to success, it may transform the company into a reliable and effective operator.</w:t>
      </w:r>
    </w:p>
    <w:p w14:paraId="7FC260F7" w14:textId="77777777" w:rsidR="001C34A1" w:rsidRPr="00C65DAB" w:rsidRDefault="001C34A1" w:rsidP="00263C74">
      <w:pPr>
        <w:pStyle w:val="Heading2"/>
        <w:spacing w:line="480" w:lineRule="auto"/>
      </w:pPr>
      <w:bookmarkStart w:id="26" w:name="_Toc164003291"/>
      <w:bookmarkStart w:id="27" w:name="_Toc168073357"/>
      <w:r w:rsidRPr="00C65DAB">
        <w:t>Going beyond limits</w:t>
      </w:r>
      <w:bookmarkEnd w:id="26"/>
      <w:bookmarkEnd w:id="27"/>
      <w:r w:rsidRPr="00C65DAB">
        <w:t xml:space="preserve"> </w:t>
      </w:r>
    </w:p>
    <w:p w14:paraId="560A10B3" w14:textId="2757F798" w:rsidR="001C34A1" w:rsidRPr="001C34A1" w:rsidRDefault="001C34A1" w:rsidP="00263C74">
      <w:pPr>
        <w:spacing w:line="480" w:lineRule="auto"/>
        <w:rPr>
          <w:rFonts w:eastAsia="Times New Roman" w:cs="Times New Roman"/>
          <w:szCs w:val="24"/>
          <w:lang w:val="en-US"/>
        </w:rPr>
      </w:pPr>
      <w:r w:rsidRPr="001C34A1">
        <w:rPr>
          <w:rFonts w:eastAsia="Times New Roman" w:cs="Times New Roman"/>
          <w:szCs w:val="24"/>
          <w:lang w:val="en-US"/>
        </w:rPr>
        <w:t>Beyond its financial and commercial boundaries, Seacrest Lodge must also leave in order to eliminate the shortage of clients. In fact, the company still needs to spend money on a few things during this difficult period, such lodging, interior design, improving the facilities, and so on. By expanding these areas, the specific hospitality business may make a significant contribution to its professional and industrial advancement</w:t>
      </w:r>
      <w:r w:rsidRPr="001C34A1">
        <w:t xml:space="preserve"> </w:t>
      </w:r>
      <w:sdt>
        <w:sdtPr>
          <w:id w:val="50192894"/>
          <w:citation/>
        </w:sdtPr>
        <w:sdtEndPr/>
        <w:sdtContent>
          <w:r>
            <w:fldChar w:fldCharType="begin"/>
          </w:r>
          <w:r>
            <w:rPr>
              <w:lang w:val="en-US"/>
            </w:rPr>
            <w:instrText xml:space="preserve"> CITATION for22 \l 1033 </w:instrText>
          </w:r>
          <w:r>
            <w:fldChar w:fldCharType="separate"/>
          </w:r>
          <w:r>
            <w:rPr>
              <w:noProof/>
              <w:lang w:val="en-US"/>
            </w:rPr>
            <w:t xml:space="preserve"> </w:t>
          </w:r>
          <w:r w:rsidRPr="00CB1763">
            <w:rPr>
              <w:noProof/>
              <w:lang w:val="en-US"/>
            </w:rPr>
            <w:t>(forbesbusinesscouncil, 2022)</w:t>
          </w:r>
          <w:r>
            <w:fldChar w:fldCharType="end"/>
          </w:r>
        </w:sdtContent>
      </w:sdt>
      <w:r w:rsidRPr="001C34A1">
        <w:rPr>
          <w:rFonts w:eastAsia="Times New Roman" w:cs="Times New Roman"/>
          <w:szCs w:val="24"/>
          <w:lang w:val="en-US"/>
        </w:rPr>
        <w:t xml:space="preserve">. This will allow Seacrest's firm to grow swiftly in terms of both client satisfaction and service quality. </w:t>
      </w:r>
    </w:p>
    <w:p w14:paraId="2EEE1C59" w14:textId="7C30B69D" w:rsidR="001C34A1" w:rsidRPr="001C34A1" w:rsidRDefault="001C34A1" w:rsidP="00263C74">
      <w:pPr>
        <w:spacing w:line="480" w:lineRule="auto"/>
        <w:rPr>
          <w:rFonts w:eastAsia="Times New Roman" w:cs="Times New Roman"/>
          <w:szCs w:val="24"/>
          <w:lang w:val="en-US"/>
        </w:rPr>
      </w:pPr>
      <w:r>
        <w:t>.</w:t>
      </w:r>
    </w:p>
    <w:p w14:paraId="4B0990D2" w14:textId="01F05F25" w:rsidR="005C21BB" w:rsidRDefault="005C21BB" w:rsidP="00263C74">
      <w:pPr>
        <w:spacing w:line="480" w:lineRule="auto"/>
      </w:pPr>
    </w:p>
    <w:p w14:paraId="37715683" w14:textId="77777777" w:rsidR="005C21BB" w:rsidRPr="005C21BB" w:rsidRDefault="005C21BB" w:rsidP="00263C74">
      <w:pPr>
        <w:spacing w:line="480" w:lineRule="auto"/>
        <w:rPr>
          <w:rFonts w:eastAsia="Times New Roman" w:cs="Times New Roman"/>
          <w:szCs w:val="24"/>
          <w:lang w:val="en-US"/>
        </w:rPr>
      </w:pPr>
    </w:p>
    <w:p w14:paraId="737506FA" w14:textId="70E3C3EB" w:rsidR="005C21BB" w:rsidRDefault="005C21BB" w:rsidP="00263C74">
      <w:pPr>
        <w:spacing w:line="480" w:lineRule="auto"/>
      </w:pPr>
      <w:r>
        <w:t xml:space="preserve"> </w:t>
      </w:r>
    </w:p>
    <w:p w14:paraId="29701C56" w14:textId="77777777" w:rsidR="005C21BB" w:rsidRPr="005C21BB" w:rsidRDefault="005C21BB" w:rsidP="00263C74">
      <w:pPr>
        <w:spacing w:line="480" w:lineRule="auto"/>
        <w:rPr>
          <w:rFonts w:eastAsia="Times New Roman" w:cs="Times New Roman"/>
          <w:szCs w:val="24"/>
          <w:lang w:val="en-US"/>
        </w:rPr>
      </w:pPr>
    </w:p>
    <w:p w14:paraId="20599674" w14:textId="6F0DB57E" w:rsidR="005C21BB" w:rsidRDefault="005C21BB" w:rsidP="00263C74">
      <w:pPr>
        <w:spacing w:line="480" w:lineRule="auto"/>
      </w:pPr>
    </w:p>
    <w:p w14:paraId="79E82B9E" w14:textId="001B2AA0" w:rsidR="005C21BB" w:rsidRDefault="001C34A1" w:rsidP="00263C74">
      <w:pPr>
        <w:pStyle w:val="Heading1"/>
        <w:spacing w:line="480" w:lineRule="auto"/>
        <w:rPr>
          <w:lang w:val="en-US"/>
        </w:rPr>
      </w:pPr>
      <w:bookmarkStart w:id="28" w:name="_Toc168073358"/>
      <w:r>
        <w:rPr>
          <w:lang w:val="en-US"/>
        </w:rPr>
        <w:t>Conclusion</w:t>
      </w:r>
      <w:bookmarkEnd w:id="28"/>
    </w:p>
    <w:p w14:paraId="1E9E6EFF" w14:textId="2095B6CF" w:rsidR="001C34A1" w:rsidRPr="001C34A1" w:rsidRDefault="001C34A1" w:rsidP="00263C74">
      <w:pPr>
        <w:spacing w:line="480" w:lineRule="auto"/>
        <w:rPr>
          <w:rFonts w:eastAsia="Times New Roman" w:cs="Times New Roman"/>
          <w:szCs w:val="24"/>
          <w:lang w:val="en-US"/>
        </w:rPr>
      </w:pPr>
      <w:r w:rsidRPr="001C34A1">
        <w:rPr>
          <w:rFonts w:eastAsia="Times New Roman" w:cs="Times New Roman"/>
          <w:szCs w:val="24"/>
          <w:lang w:val="en-US"/>
        </w:rPr>
        <w:t>Based on the report's results, it has been determined that Seacrest Lodge's financial situation is deteriorating annually. Every financial facet of this specific firm has declined between 2021 and 2023. When the study examined Seacrest's financial records and defined the income statement and balance sheet, it only found disappointment. The research has examined the circumstances and noted the reasons, which have been revealed and covered previously. To support the observation, a few real-world instances have been selected and presented in this study.</w:t>
      </w:r>
      <w:r w:rsidRPr="001C34A1">
        <w:t xml:space="preserve"> </w:t>
      </w:r>
      <w:r w:rsidRPr="001C34A1">
        <w:rPr>
          <w:rFonts w:eastAsia="Times New Roman" w:cs="Times New Roman"/>
          <w:szCs w:val="24"/>
          <w:lang w:val="en-US"/>
        </w:rPr>
        <w:t>Furthermore, the conversation has uncovered a few potential causes for the decline in Seacrest Lodge's finances and subpar customer service. This important element has disclosed certain tactics in an attempt to revitalise the situation, promising to turn the company around and increase profitability.</w:t>
      </w:r>
    </w:p>
    <w:p w14:paraId="0C880EBB" w14:textId="3F14EB5A" w:rsidR="00B34004" w:rsidRPr="00B34004" w:rsidRDefault="00B34004" w:rsidP="00263C74">
      <w:pPr>
        <w:spacing w:line="480" w:lineRule="auto"/>
        <w:jc w:val="left"/>
        <w:rPr>
          <w:rFonts w:eastAsia="Times New Roman" w:cs="Times New Roman"/>
          <w:szCs w:val="24"/>
          <w:lang w:val="en-US"/>
        </w:rPr>
      </w:pPr>
    </w:p>
    <w:p w14:paraId="2A77FF65" w14:textId="4960EEC9" w:rsidR="00B34004" w:rsidRDefault="00B34004" w:rsidP="00263C74">
      <w:pPr>
        <w:spacing w:line="480" w:lineRule="auto"/>
      </w:pPr>
    </w:p>
    <w:p w14:paraId="2E343377" w14:textId="77777777" w:rsidR="00B34004" w:rsidRDefault="00B34004" w:rsidP="00263C74">
      <w:pPr>
        <w:spacing w:line="480" w:lineRule="auto"/>
      </w:pPr>
    </w:p>
    <w:p w14:paraId="6BDF545A" w14:textId="77777777" w:rsidR="00B34004" w:rsidRDefault="00B34004" w:rsidP="00263C74">
      <w:pPr>
        <w:spacing w:line="480" w:lineRule="auto"/>
      </w:pPr>
    </w:p>
    <w:p w14:paraId="0D6A9666" w14:textId="77777777" w:rsidR="00B34004" w:rsidRDefault="00B34004" w:rsidP="00263C74">
      <w:pPr>
        <w:spacing w:line="480" w:lineRule="auto"/>
      </w:pPr>
    </w:p>
    <w:p w14:paraId="1C3F7C81" w14:textId="77777777" w:rsidR="00B34004" w:rsidRPr="00B34004" w:rsidRDefault="00B34004" w:rsidP="00263C74">
      <w:pPr>
        <w:spacing w:line="480" w:lineRule="auto"/>
        <w:rPr>
          <w:rFonts w:eastAsia="Times New Roman" w:cs="Times New Roman"/>
          <w:szCs w:val="24"/>
          <w:lang w:val="en-US"/>
        </w:rPr>
      </w:pPr>
    </w:p>
    <w:p w14:paraId="4C07A878" w14:textId="77777777" w:rsidR="00B34004" w:rsidRPr="00B34004" w:rsidRDefault="00B34004" w:rsidP="00263C74">
      <w:pPr>
        <w:spacing w:line="480" w:lineRule="auto"/>
        <w:rPr>
          <w:rFonts w:eastAsia="Times New Roman" w:cs="Times New Roman"/>
          <w:szCs w:val="24"/>
          <w:lang w:val="en-US"/>
        </w:rPr>
      </w:pPr>
    </w:p>
    <w:p w14:paraId="7D4296A1" w14:textId="77777777" w:rsidR="00B34004" w:rsidRPr="00B34004" w:rsidRDefault="00B34004" w:rsidP="00263C74">
      <w:pPr>
        <w:spacing w:line="480" w:lineRule="auto"/>
        <w:rPr>
          <w:rFonts w:eastAsia="Times New Roman" w:cs="Times New Roman"/>
          <w:szCs w:val="24"/>
          <w:lang w:val="en-US"/>
        </w:rPr>
      </w:pPr>
    </w:p>
    <w:p w14:paraId="2FBA237C" w14:textId="724F3495" w:rsidR="00AF4F08" w:rsidRPr="00AF4F08" w:rsidRDefault="00AF4F08" w:rsidP="00263C74">
      <w:pPr>
        <w:spacing w:line="480" w:lineRule="auto"/>
        <w:jc w:val="left"/>
        <w:rPr>
          <w:rFonts w:eastAsia="Times New Roman" w:cs="Times New Roman"/>
          <w:szCs w:val="24"/>
          <w:lang w:val="en-US"/>
        </w:rPr>
      </w:pPr>
    </w:p>
    <w:p w14:paraId="77F15633" w14:textId="6E3CD5E8" w:rsidR="00AF4F08" w:rsidRPr="00AF4F08" w:rsidRDefault="00AF4F08" w:rsidP="00263C74">
      <w:pPr>
        <w:spacing w:line="480" w:lineRule="auto"/>
        <w:rPr>
          <w:rFonts w:eastAsia="Times New Roman" w:cs="Times New Roman"/>
          <w:szCs w:val="24"/>
          <w:lang w:val="en-US"/>
        </w:rPr>
      </w:pPr>
    </w:p>
    <w:p w14:paraId="2858CB04" w14:textId="77777777" w:rsidR="00CD766A" w:rsidRPr="00CD766A" w:rsidRDefault="00CD766A" w:rsidP="00263C74">
      <w:pPr>
        <w:spacing w:line="480" w:lineRule="auto"/>
        <w:rPr>
          <w:lang w:val="en-IN"/>
        </w:rPr>
      </w:pPr>
    </w:p>
    <w:p w14:paraId="518354DC" w14:textId="2764583C" w:rsidR="00FC45A8" w:rsidRDefault="001C34A1" w:rsidP="00263C74">
      <w:pPr>
        <w:pStyle w:val="Heading1"/>
        <w:spacing w:line="480" w:lineRule="auto"/>
      </w:pPr>
      <w:bookmarkStart w:id="29" w:name="_Toc168073359"/>
      <w:r>
        <w:t>References</w:t>
      </w:r>
      <w:bookmarkEnd w:id="29"/>
      <w:r w:rsidR="006A0C5A">
        <w:t xml:space="preserve"> </w:t>
      </w:r>
      <w:r w:rsidR="006640B5">
        <w:t xml:space="preserve"> </w:t>
      </w:r>
    </w:p>
    <w:p w14:paraId="2BC46048" w14:textId="07606502" w:rsidR="00FC45A8" w:rsidRDefault="00FC45A8" w:rsidP="00263C74">
      <w:pPr>
        <w:spacing w:line="480" w:lineRule="auto"/>
      </w:pPr>
      <w:r>
        <w:t xml:space="preserve">accountingtools, (2023). Income statement definition. [Online] Available at: </w:t>
      </w:r>
      <w:r w:rsidRPr="00FC45A8">
        <w:t>https://www.accountingtools.com/articles/the-income-statement</w:t>
      </w:r>
      <w:r>
        <w:t xml:space="preserve"> [Accessed 25 May 2024].</w:t>
      </w:r>
    </w:p>
    <w:p w14:paraId="27AE6534" w14:textId="2CAF0DD5" w:rsidR="00FC45A8" w:rsidRDefault="00FC45A8" w:rsidP="00263C74">
      <w:pPr>
        <w:spacing w:line="480" w:lineRule="auto"/>
      </w:pPr>
      <w:r>
        <w:t xml:space="preserve">accountingtools, (2023). Income statement definition. [Online] Available at: </w:t>
      </w:r>
      <w:r w:rsidRPr="00FC45A8">
        <w:t>https://www.accountingtools.com/articles/the-income-statement</w:t>
      </w:r>
      <w:r>
        <w:t xml:space="preserve"> [Accessed 10 April 2024].</w:t>
      </w:r>
    </w:p>
    <w:p w14:paraId="686D3476" w14:textId="21F1FAED" w:rsidR="00FC45A8" w:rsidRDefault="00FC45A8" w:rsidP="00263C74">
      <w:pPr>
        <w:spacing w:line="480" w:lineRule="auto"/>
      </w:pPr>
      <w:r>
        <w:t xml:space="preserve">accountingtools, (2024). Balance sheet definition. [Online] Available at: </w:t>
      </w:r>
      <w:r w:rsidRPr="00FC45A8">
        <w:t>https://www.accountingtools.com/articles/balance-sheet</w:t>
      </w:r>
      <w:r>
        <w:t xml:space="preserve"> [Accessed 25 May 2024].</w:t>
      </w:r>
    </w:p>
    <w:p w14:paraId="40827207" w14:textId="7A2E923B" w:rsidR="00FC45A8" w:rsidRDefault="00FC45A8" w:rsidP="00263C74">
      <w:pPr>
        <w:spacing w:line="480" w:lineRule="auto"/>
      </w:pPr>
      <w:r>
        <w:t xml:space="preserve">Banaghan, D., (2024). The True Cost of a Bad Hire. [Online] Available at: </w:t>
      </w:r>
      <w:r w:rsidRPr="00FC45A8">
        <w:t>https://www.occupop.com/blog/the-true-cost-of-a-bad-hire</w:t>
      </w:r>
      <w:r>
        <w:t xml:space="preserve"> [Accessed 25 May 2024].</w:t>
      </w:r>
    </w:p>
    <w:p w14:paraId="675D443E" w14:textId="37E55F87" w:rsidR="00FC45A8" w:rsidRDefault="00FC45A8" w:rsidP="00263C74">
      <w:pPr>
        <w:spacing w:line="480" w:lineRule="auto"/>
      </w:pPr>
      <w:r>
        <w:t xml:space="preserve">Barten, M., (2024). What is an Occupancy Rate?. [Online] Available at: </w:t>
      </w:r>
      <w:r w:rsidRPr="00FC45A8">
        <w:t>https://www.revfine.com/what-is-an-occupancy-rate</w:t>
      </w:r>
      <w:r>
        <w:t xml:space="preserve"> [Accessed 25 May 2024].</w:t>
      </w:r>
    </w:p>
    <w:p w14:paraId="000FE63A" w14:textId="781B9D4C" w:rsidR="00FC45A8" w:rsidRDefault="00FC45A8" w:rsidP="00263C74">
      <w:pPr>
        <w:spacing w:line="480" w:lineRule="auto"/>
      </w:pPr>
      <w:r>
        <w:t xml:space="preserve">DeMers, L., (2024). Guest Feedback: Why It's Important and How to Get It. [Online] Available at: </w:t>
      </w:r>
      <w:r w:rsidRPr="00FC45A8">
        <w:t>https://www.bookinglayer.com/article/guest-feedback</w:t>
      </w:r>
      <w:r>
        <w:t xml:space="preserve"> [Accessed 26 May 2024].</w:t>
      </w:r>
    </w:p>
    <w:p w14:paraId="7D000187" w14:textId="65A7EE4C" w:rsidR="00FC45A8" w:rsidRDefault="00FC45A8" w:rsidP="00263C74">
      <w:pPr>
        <w:spacing w:line="480" w:lineRule="auto"/>
      </w:pPr>
      <w:r>
        <w:t xml:space="preserve">DeMers, L., (2024). Guest Feedback: Why It's Important and How to Get It. [Online] Available at: </w:t>
      </w:r>
      <w:r w:rsidRPr="00FC45A8">
        <w:t>https://www.bookinglayer.com/article/guest-feedback</w:t>
      </w:r>
      <w:r>
        <w:t xml:space="preserve"> [Accessed 25 May 2024].</w:t>
      </w:r>
    </w:p>
    <w:p w14:paraId="04479CAC" w14:textId="0C61F26B" w:rsidR="00FC45A8" w:rsidRDefault="00FC45A8" w:rsidP="00263C74">
      <w:pPr>
        <w:spacing w:line="480" w:lineRule="auto"/>
      </w:pPr>
      <w:r>
        <w:t xml:space="preserve">Elliott, C., (2023). Please, let’s get rid of these obsolete hotel amenities!. [Online] Available at: </w:t>
      </w:r>
      <w:r w:rsidRPr="00FC45A8">
        <w:t>https://www.elliott.org/on-travel/please-lets-get-rid-of-these-obsolete-hotel-amenities/</w:t>
      </w:r>
      <w:r>
        <w:t xml:space="preserve"> [Accessed 25 May 2024].</w:t>
      </w:r>
    </w:p>
    <w:p w14:paraId="4A5220B7" w14:textId="579E78D0" w:rsidR="00FC45A8" w:rsidRDefault="00FC45A8" w:rsidP="00263C74">
      <w:pPr>
        <w:spacing w:line="480" w:lineRule="auto"/>
      </w:pPr>
      <w:r>
        <w:t xml:space="preserve">forbesbusinesscouncil, (2021). 15 Ways To Empower Your Employees. [Online] Available at: </w:t>
      </w:r>
      <w:r w:rsidRPr="00FC45A8">
        <w:t>https://www.forbes.com/sites/forbesbusinesscouncil/2021/10/12/15-ways-to-empower-your-employees/?sh=543a364c30c8</w:t>
      </w:r>
      <w:r>
        <w:t xml:space="preserve"> [Accessed 26 May 2024].</w:t>
      </w:r>
    </w:p>
    <w:p w14:paraId="4BBDE917" w14:textId="5CAD9693" w:rsidR="00FC45A8" w:rsidRDefault="00FC45A8" w:rsidP="00263C74">
      <w:pPr>
        <w:spacing w:line="480" w:lineRule="auto"/>
      </w:pPr>
      <w:r>
        <w:t xml:space="preserve">forbesbusinesscouncil, (2021). 15 Ways To Empower Your Employees. [Online] Available at: </w:t>
      </w:r>
      <w:r w:rsidRPr="00FC45A8">
        <w:t>https://www.forbes.com/sites/forbesbusinesscouncil/2021/10/12/15-ways-to-empower-your-employees/?sh=543a364c30c8</w:t>
      </w:r>
      <w:r>
        <w:t xml:space="preserve"> [Accessed 25 May 2024].</w:t>
      </w:r>
    </w:p>
    <w:p w14:paraId="4FA404AD" w14:textId="6BA8227F" w:rsidR="00FC45A8" w:rsidRDefault="00FC45A8" w:rsidP="00263C74">
      <w:pPr>
        <w:spacing w:line="480" w:lineRule="auto"/>
      </w:pPr>
      <w:r>
        <w:t xml:space="preserve">forbesbusinesscouncil, (2022). The Illusion Of Limits. [Online] Available at: </w:t>
      </w:r>
      <w:r w:rsidRPr="00FC45A8">
        <w:t>https://www.forbes.com/sites/forbesbusinesscouncil/2022/03/10/the-illusion-of-limits/?sh=38d49c2d3920</w:t>
      </w:r>
      <w:r>
        <w:t xml:space="preserve"> [Accessed 10 </w:t>
      </w:r>
      <w:r w:rsidR="00695571">
        <w:t>May</w:t>
      </w:r>
      <w:r>
        <w:t xml:space="preserve"> 2024].</w:t>
      </w:r>
    </w:p>
    <w:p w14:paraId="62543B36" w14:textId="74FEA1F0" w:rsidR="00FC45A8" w:rsidRDefault="00FC45A8" w:rsidP="00263C74">
      <w:pPr>
        <w:spacing w:line="480" w:lineRule="auto"/>
      </w:pPr>
      <w:r>
        <w:t xml:space="preserve">Fredericks, L., (2020). 9 Ideas to Reimagine Hotel Business Centers. [Online] Available at: </w:t>
      </w:r>
      <w:r w:rsidRPr="00FC45A8">
        <w:t>https://www.cvent.com/en/blog/hospitality/hotel-business-center-ideas</w:t>
      </w:r>
      <w:r>
        <w:t xml:space="preserve"> [Accessed 26 May 2024].</w:t>
      </w:r>
    </w:p>
    <w:p w14:paraId="547062B4" w14:textId="109D9CF3" w:rsidR="00FC45A8" w:rsidRDefault="00FC45A8" w:rsidP="00263C74">
      <w:pPr>
        <w:spacing w:line="480" w:lineRule="auto"/>
      </w:pPr>
      <w:r>
        <w:t xml:space="preserve">Lacalle, E., (2023). The crucial role of technology in hospitality management. [Online] Available at: </w:t>
      </w:r>
      <w:r w:rsidRPr="00FC45A8">
        <w:t>https://www.mews.com/en/blog/technology-in-hospitality-operations</w:t>
      </w:r>
      <w:r>
        <w:t xml:space="preserve"> [Accessed 26 May 2024].</w:t>
      </w:r>
    </w:p>
    <w:p w14:paraId="7687764B" w14:textId="3E23069A" w:rsidR="00FC45A8" w:rsidRDefault="00FC45A8" w:rsidP="00263C74">
      <w:pPr>
        <w:spacing w:line="480" w:lineRule="auto"/>
      </w:pPr>
      <w:r>
        <w:t xml:space="preserve">Lacalle, E., (2023). The crucial role of technology in hospitality management. [Online] Available at: </w:t>
      </w:r>
      <w:r w:rsidRPr="00FC45A8">
        <w:t>https://www.mews.com/en/blog/technology-in-hospitality-operations</w:t>
      </w:r>
      <w:r>
        <w:t xml:space="preserve"> [Accessed 10 </w:t>
      </w:r>
      <w:r w:rsidR="00BB73CE">
        <w:t>May</w:t>
      </w:r>
      <w:r>
        <w:t xml:space="preserve"> 2024].</w:t>
      </w:r>
    </w:p>
    <w:p w14:paraId="45D21275" w14:textId="1CBE8A7A" w:rsidR="00FC45A8" w:rsidRDefault="00FC45A8" w:rsidP="00263C74">
      <w:pPr>
        <w:spacing w:line="480" w:lineRule="auto"/>
      </w:pPr>
      <w:r>
        <w:t xml:space="preserve">Leonard, K., (2019). The Importance of Training &amp; Development in the Hospitality Industry. [Online] Available at: </w:t>
      </w:r>
      <w:r w:rsidRPr="00FC45A8">
        <w:t>https://smallbusiness.chron.com/importance-training-development-hospitality-industry-64312.html</w:t>
      </w:r>
      <w:r>
        <w:t xml:space="preserve"> [Accessed 25 May 2024].</w:t>
      </w:r>
    </w:p>
    <w:p w14:paraId="271AEC0C" w14:textId="79A68081" w:rsidR="00FC45A8" w:rsidRPr="00FC45A8" w:rsidRDefault="00FC45A8" w:rsidP="00263C74">
      <w:pPr>
        <w:spacing w:line="480" w:lineRule="auto"/>
      </w:pPr>
      <w:r>
        <w:t xml:space="preserve">Leonard, K., (2019). The Importance of Training &amp; Development in the Hospitality Industry. [Online] Available at: </w:t>
      </w:r>
      <w:r w:rsidRPr="00FC45A8">
        <w:t>https://smallbusiness.chron.com/importance-training-development-hospitality-industry-64312.html</w:t>
      </w:r>
      <w:r>
        <w:t xml:space="preserve"> [Accessed 10 </w:t>
      </w:r>
      <w:r w:rsidR="00263C74">
        <w:t>May</w:t>
      </w:r>
      <w:r>
        <w:t xml:space="preserve"> 2024].</w:t>
      </w:r>
    </w:p>
    <w:sectPr w:rsidR="00FC45A8" w:rsidRPr="00FC45A8" w:rsidSect="00CD766A">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436065" w14:textId="77777777" w:rsidR="00D72E57" w:rsidRDefault="00D72E57" w:rsidP="00CD766A">
      <w:pPr>
        <w:spacing w:line="240" w:lineRule="auto"/>
      </w:pPr>
      <w:r>
        <w:separator/>
      </w:r>
    </w:p>
  </w:endnote>
  <w:endnote w:type="continuationSeparator" w:id="0">
    <w:p w14:paraId="3C976051" w14:textId="77777777" w:rsidR="00D72E57" w:rsidRDefault="00D72E57" w:rsidP="00CD76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1847142"/>
      <w:docPartObj>
        <w:docPartGallery w:val="Page Numbers (Bottom of Page)"/>
        <w:docPartUnique/>
      </w:docPartObj>
    </w:sdtPr>
    <w:sdtEndPr/>
    <w:sdtContent>
      <w:sdt>
        <w:sdtPr>
          <w:id w:val="-1769616900"/>
          <w:docPartObj>
            <w:docPartGallery w:val="Page Numbers (Top of Page)"/>
            <w:docPartUnique/>
          </w:docPartObj>
        </w:sdtPr>
        <w:sdtEndPr/>
        <w:sdtContent>
          <w:p w14:paraId="305D1314" w14:textId="27A4F7AA" w:rsidR="00CD766A" w:rsidRDefault="00CD766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2209EFE" w14:textId="77777777" w:rsidR="00CD766A" w:rsidRDefault="00CD76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FB8F4F" w14:textId="77777777" w:rsidR="00D72E57" w:rsidRDefault="00D72E57" w:rsidP="00CD766A">
      <w:pPr>
        <w:spacing w:line="240" w:lineRule="auto"/>
      </w:pPr>
      <w:r>
        <w:separator/>
      </w:r>
    </w:p>
  </w:footnote>
  <w:footnote w:type="continuationSeparator" w:id="0">
    <w:p w14:paraId="7E0E47D1" w14:textId="77777777" w:rsidR="00D72E57" w:rsidRDefault="00D72E57" w:rsidP="00CD766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42F322" w14:textId="500C6B8C" w:rsidR="00CD766A" w:rsidRPr="00CD766A" w:rsidRDefault="00CD766A" w:rsidP="00CD766A">
    <w:pPr>
      <w:pStyle w:val="Header"/>
      <w:jc w:val="right"/>
      <w:rPr>
        <w:lang w:val="en-US"/>
      </w:rPr>
    </w:pPr>
    <w:r>
      <w:rPr>
        <w:lang w:val="en-US"/>
      </w:rPr>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66A"/>
    <w:rsid w:val="00011906"/>
    <w:rsid w:val="0003569D"/>
    <w:rsid w:val="0004342C"/>
    <w:rsid w:val="001549D1"/>
    <w:rsid w:val="00182DC6"/>
    <w:rsid w:val="00190ADD"/>
    <w:rsid w:val="00197A7A"/>
    <w:rsid w:val="001C34A1"/>
    <w:rsid w:val="001E7405"/>
    <w:rsid w:val="001E753C"/>
    <w:rsid w:val="00241D7F"/>
    <w:rsid w:val="002467AB"/>
    <w:rsid w:val="00263C74"/>
    <w:rsid w:val="00271D35"/>
    <w:rsid w:val="002A1AE0"/>
    <w:rsid w:val="002D0D71"/>
    <w:rsid w:val="00323658"/>
    <w:rsid w:val="0037211A"/>
    <w:rsid w:val="00385F86"/>
    <w:rsid w:val="003E4D64"/>
    <w:rsid w:val="00415543"/>
    <w:rsid w:val="004272DE"/>
    <w:rsid w:val="00435793"/>
    <w:rsid w:val="00454534"/>
    <w:rsid w:val="004E1895"/>
    <w:rsid w:val="00526555"/>
    <w:rsid w:val="005649E3"/>
    <w:rsid w:val="005C21BB"/>
    <w:rsid w:val="005F470D"/>
    <w:rsid w:val="00613A71"/>
    <w:rsid w:val="006640B5"/>
    <w:rsid w:val="00695571"/>
    <w:rsid w:val="006A0C5A"/>
    <w:rsid w:val="007530BE"/>
    <w:rsid w:val="00753679"/>
    <w:rsid w:val="0079477D"/>
    <w:rsid w:val="007A3453"/>
    <w:rsid w:val="007D4E22"/>
    <w:rsid w:val="0083268A"/>
    <w:rsid w:val="00846ECA"/>
    <w:rsid w:val="00913295"/>
    <w:rsid w:val="0097256F"/>
    <w:rsid w:val="009A4B5B"/>
    <w:rsid w:val="009B69C9"/>
    <w:rsid w:val="009C4B3D"/>
    <w:rsid w:val="00A4280A"/>
    <w:rsid w:val="00A852C7"/>
    <w:rsid w:val="00AF4F08"/>
    <w:rsid w:val="00B260EA"/>
    <w:rsid w:val="00B314C9"/>
    <w:rsid w:val="00B34004"/>
    <w:rsid w:val="00B634A1"/>
    <w:rsid w:val="00BA3D63"/>
    <w:rsid w:val="00BB73CE"/>
    <w:rsid w:val="00CC5E72"/>
    <w:rsid w:val="00CD766A"/>
    <w:rsid w:val="00D72E57"/>
    <w:rsid w:val="00D81954"/>
    <w:rsid w:val="00F26F38"/>
    <w:rsid w:val="00FA639F"/>
    <w:rsid w:val="00FB498B"/>
    <w:rsid w:val="00FC45A8"/>
    <w:rsid w:val="00FC6A92"/>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296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kern w:val="2"/>
        <w:sz w:val="22"/>
        <w:szCs w:val="28"/>
        <w:lang w:val="en-US" w:eastAsia="en-US" w:bidi="th-TH"/>
        <w14:ligatures w14:val="standardContextual"/>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B5B"/>
    <w:pPr>
      <w:spacing w:after="0" w:line="360" w:lineRule="auto"/>
    </w:pPr>
    <w:rPr>
      <w:rFonts w:ascii="Times New Roman" w:hAnsi="Times New Roman" w:cs="Arial"/>
      <w:kern w:val="0"/>
      <w:sz w:val="24"/>
      <w:szCs w:val="22"/>
      <w:lang w:val="en-GB" w:bidi="ar-SA"/>
      <w14:ligatures w14:val="none"/>
    </w:rPr>
  </w:style>
  <w:style w:type="paragraph" w:styleId="Heading1">
    <w:name w:val="heading 1"/>
    <w:basedOn w:val="Normal"/>
    <w:next w:val="Normal"/>
    <w:link w:val="Heading1Char"/>
    <w:uiPriority w:val="9"/>
    <w:qFormat/>
    <w:rsid w:val="009A4B5B"/>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4E1895"/>
    <w:pPr>
      <w:keepNext/>
      <w:keepLines/>
      <w:spacing w:before="40"/>
      <w:outlineLvl w:val="1"/>
    </w:pPr>
    <w:rPr>
      <w:rFonts w:eastAsiaTheme="majorEastAsia" w:cstheme="majorBidi"/>
      <w:b/>
      <w:sz w:val="26"/>
      <w:szCs w:val="23"/>
      <w:lang w:bidi="th-TH"/>
    </w:rPr>
  </w:style>
  <w:style w:type="paragraph" w:styleId="Heading3">
    <w:name w:val="heading 3"/>
    <w:basedOn w:val="Normal"/>
    <w:next w:val="Normal"/>
    <w:link w:val="Heading3Char"/>
    <w:uiPriority w:val="9"/>
    <w:unhideWhenUsed/>
    <w:qFormat/>
    <w:rsid w:val="00011906"/>
    <w:pPr>
      <w:keepNext/>
      <w:keepLines/>
      <w:spacing w:before="40"/>
      <w:outlineLvl w:val="2"/>
    </w:pPr>
    <w:rPr>
      <w:rFonts w:eastAsiaTheme="majorEastAsia" w:cstheme="majorBidi"/>
      <w:i/>
      <w:sz w:val="22"/>
      <w:szCs w:val="24"/>
      <w:u w:val="single"/>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B5B"/>
    <w:rPr>
      <w:rFonts w:ascii="Times New Roman" w:eastAsia="Arial" w:hAnsi="Times New Roman" w:cs="Arial"/>
      <w:b/>
      <w:kern w:val="0"/>
      <w:sz w:val="28"/>
      <w:szCs w:val="40"/>
      <w:lang w:val="en-GB" w:bidi="ar-SA"/>
      <w14:ligatures w14:val="none"/>
    </w:rPr>
  </w:style>
  <w:style w:type="character" w:customStyle="1" w:styleId="Heading2Char">
    <w:name w:val="Heading 2 Char"/>
    <w:basedOn w:val="DefaultParagraphFont"/>
    <w:link w:val="Heading2"/>
    <w:uiPriority w:val="9"/>
    <w:rsid w:val="004E1895"/>
    <w:rPr>
      <w:rFonts w:ascii="Times New Roman" w:eastAsiaTheme="majorEastAsia" w:hAnsi="Times New Roman" w:cstheme="majorBidi"/>
      <w:b/>
      <w:color w:val="000000" w:themeColor="text1"/>
      <w:sz w:val="26"/>
      <w:szCs w:val="23"/>
    </w:rPr>
  </w:style>
  <w:style w:type="character" w:customStyle="1" w:styleId="Heading3Char">
    <w:name w:val="Heading 3 Char"/>
    <w:basedOn w:val="DefaultParagraphFont"/>
    <w:link w:val="Heading3"/>
    <w:uiPriority w:val="9"/>
    <w:rsid w:val="00011906"/>
    <w:rPr>
      <w:rFonts w:ascii="Times New Roman" w:eastAsiaTheme="majorEastAsia" w:hAnsi="Times New Roman" w:cstheme="majorBidi"/>
      <w:i/>
      <w:color w:val="000000" w:themeColor="text1"/>
      <w:kern w:val="0"/>
      <w:szCs w:val="24"/>
      <w:u w:val="single"/>
      <w14:ligatures w14:val="none"/>
    </w:rPr>
  </w:style>
  <w:style w:type="paragraph" w:styleId="Header">
    <w:name w:val="header"/>
    <w:basedOn w:val="Normal"/>
    <w:link w:val="HeaderChar"/>
    <w:uiPriority w:val="99"/>
    <w:unhideWhenUsed/>
    <w:rsid w:val="00CD766A"/>
    <w:pPr>
      <w:tabs>
        <w:tab w:val="center" w:pos="4680"/>
        <w:tab w:val="right" w:pos="9360"/>
      </w:tabs>
      <w:spacing w:line="240" w:lineRule="auto"/>
    </w:pPr>
  </w:style>
  <w:style w:type="character" w:customStyle="1" w:styleId="HeaderChar">
    <w:name w:val="Header Char"/>
    <w:basedOn w:val="DefaultParagraphFont"/>
    <w:link w:val="Header"/>
    <w:uiPriority w:val="99"/>
    <w:rsid w:val="00CD766A"/>
    <w:rPr>
      <w:rFonts w:ascii="Times New Roman" w:hAnsi="Times New Roman" w:cs="Arial"/>
      <w:kern w:val="0"/>
      <w:sz w:val="24"/>
      <w:szCs w:val="22"/>
      <w:lang w:val="en-GB" w:bidi="ar-SA"/>
      <w14:ligatures w14:val="none"/>
    </w:rPr>
  </w:style>
  <w:style w:type="paragraph" w:styleId="Footer">
    <w:name w:val="footer"/>
    <w:basedOn w:val="Normal"/>
    <w:link w:val="FooterChar"/>
    <w:uiPriority w:val="99"/>
    <w:unhideWhenUsed/>
    <w:rsid w:val="00CD766A"/>
    <w:pPr>
      <w:tabs>
        <w:tab w:val="center" w:pos="4680"/>
        <w:tab w:val="right" w:pos="9360"/>
      </w:tabs>
      <w:spacing w:line="240" w:lineRule="auto"/>
    </w:pPr>
  </w:style>
  <w:style w:type="character" w:customStyle="1" w:styleId="FooterChar">
    <w:name w:val="Footer Char"/>
    <w:basedOn w:val="DefaultParagraphFont"/>
    <w:link w:val="Footer"/>
    <w:uiPriority w:val="99"/>
    <w:rsid w:val="00CD766A"/>
    <w:rPr>
      <w:rFonts w:ascii="Times New Roman" w:hAnsi="Times New Roman" w:cs="Arial"/>
      <w:kern w:val="0"/>
      <w:sz w:val="24"/>
      <w:szCs w:val="22"/>
      <w:lang w:val="en-GB" w:bidi="ar-SA"/>
      <w14:ligatures w14:val="none"/>
    </w:rPr>
  </w:style>
  <w:style w:type="paragraph" w:styleId="Bibliography">
    <w:name w:val="Bibliography"/>
    <w:basedOn w:val="Normal"/>
    <w:next w:val="Normal"/>
    <w:uiPriority w:val="37"/>
    <w:unhideWhenUsed/>
    <w:rsid w:val="00FC45A8"/>
  </w:style>
  <w:style w:type="character" w:styleId="Hyperlink">
    <w:name w:val="Hyperlink"/>
    <w:basedOn w:val="DefaultParagraphFont"/>
    <w:uiPriority w:val="99"/>
    <w:unhideWhenUsed/>
    <w:rsid w:val="00FC45A8"/>
    <w:rPr>
      <w:color w:val="0563C1" w:themeColor="hyperlink"/>
      <w:u w:val="single"/>
    </w:rPr>
  </w:style>
  <w:style w:type="character" w:styleId="UnresolvedMention">
    <w:name w:val="Unresolved Mention"/>
    <w:basedOn w:val="DefaultParagraphFont"/>
    <w:uiPriority w:val="99"/>
    <w:semiHidden/>
    <w:unhideWhenUsed/>
    <w:rsid w:val="00FC45A8"/>
    <w:rPr>
      <w:color w:val="605E5C"/>
      <w:shd w:val="clear" w:color="auto" w:fill="E1DFDD"/>
    </w:rPr>
  </w:style>
  <w:style w:type="paragraph" w:styleId="TOCHeading">
    <w:name w:val="TOC Heading"/>
    <w:basedOn w:val="Heading1"/>
    <w:next w:val="Normal"/>
    <w:uiPriority w:val="39"/>
    <w:unhideWhenUsed/>
    <w:qFormat/>
    <w:rsid w:val="003E4D64"/>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3E4D64"/>
    <w:pPr>
      <w:spacing w:after="100"/>
    </w:pPr>
  </w:style>
  <w:style w:type="paragraph" w:styleId="TOC2">
    <w:name w:val="toc 2"/>
    <w:basedOn w:val="Normal"/>
    <w:next w:val="Normal"/>
    <w:autoRedefine/>
    <w:uiPriority w:val="39"/>
    <w:unhideWhenUsed/>
    <w:rsid w:val="003E4D6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896949">
      <w:bodyDiv w:val="1"/>
      <w:marLeft w:val="0"/>
      <w:marRight w:val="0"/>
      <w:marTop w:val="0"/>
      <w:marBottom w:val="0"/>
      <w:divBdr>
        <w:top w:val="none" w:sz="0" w:space="0" w:color="auto"/>
        <w:left w:val="none" w:sz="0" w:space="0" w:color="auto"/>
        <w:bottom w:val="none" w:sz="0" w:space="0" w:color="auto"/>
        <w:right w:val="none" w:sz="0" w:space="0" w:color="auto"/>
      </w:divBdr>
    </w:div>
    <w:div w:id="199323407">
      <w:bodyDiv w:val="1"/>
      <w:marLeft w:val="0"/>
      <w:marRight w:val="0"/>
      <w:marTop w:val="0"/>
      <w:marBottom w:val="0"/>
      <w:divBdr>
        <w:top w:val="none" w:sz="0" w:space="0" w:color="auto"/>
        <w:left w:val="none" w:sz="0" w:space="0" w:color="auto"/>
        <w:bottom w:val="none" w:sz="0" w:space="0" w:color="auto"/>
        <w:right w:val="none" w:sz="0" w:space="0" w:color="auto"/>
      </w:divBdr>
    </w:div>
    <w:div w:id="212817725">
      <w:bodyDiv w:val="1"/>
      <w:marLeft w:val="0"/>
      <w:marRight w:val="0"/>
      <w:marTop w:val="0"/>
      <w:marBottom w:val="0"/>
      <w:divBdr>
        <w:top w:val="none" w:sz="0" w:space="0" w:color="auto"/>
        <w:left w:val="none" w:sz="0" w:space="0" w:color="auto"/>
        <w:bottom w:val="none" w:sz="0" w:space="0" w:color="auto"/>
        <w:right w:val="none" w:sz="0" w:space="0" w:color="auto"/>
      </w:divBdr>
    </w:div>
    <w:div w:id="236598152">
      <w:bodyDiv w:val="1"/>
      <w:marLeft w:val="0"/>
      <w:marRight w:val="0"/>
      <w:marTop w:val="0"/>
      <w:marBottom w:val="0"/>
      <w:divBdr>
        <w:top w:val="none" w:sz="0" w:space="0" w:color="auto"/>
        <w:left w:val="none" w:sz="0" w:space="0" w:color="auto"/>
        <w:bottom w:val="none" w:sz="0" w:space="0" w:color="auto"/>
        <w:right w:val="none" w:sz="0" w:space="0" w:color="auto"/>
      </w:divBdr>
    </w:div>
    <w:div w:id="364601719">
      <w:bodyDiv w:val="1"/>
      <w:marLeft w:val="0"/>
      <w:marRight w:val="0"/>
      <w:marTop w:val="0"/>
      <w:marBottom w:val="0"/>
      <w:divBdr>
        <w:top w:val="none" w:sz="0" w:space="0" w:color="auto"/>
        <w:left w:val="none" w:sz="0" w:space="0" w:color="auto"/>
        <w:bottom w:val="none" w:sz="0" w:space="0" w:color="auto"/>
        <w:right w:val="none" w:sz="0" w:space="0" w:color="auto"/>
      </w:divBdr>
    </w:div>
    <w:div w:id="374501124">
      <w:bodyDiv w:val="1"/>
      <w:marLeft w:val="0"/>
      <w:marRight w:val="0"/>
      <w:marTop w:val="0"/>
      <w:marBottom w:val="0"/>
      <w:divBdr>
        <w:top w:val="none" w:sz="0" w:space="0" w:color="auto"/>
        <w:left w:val="none" w:sz="0" w:space="0" w:color="auto"/>
        <w:bottom w:val="none" w:sz="0" w:space="0" w:color="auto"/>
        <w:right w:val="none" w:sz="0" w:space="0" w:color="auto"/>
      </w:divBdr>
    </w:div>
    <w:div w:id="389958734">
      <w:bodyDiv w:val="1"/>
      <w:marLeft w:val="0"/>
      <w:marRight w:val="0"/>
      <w:marTop w:val="0"/>
      <w:marBottom w:val="0"/>
      <w:divBdr>
        <w:top w:val="none" w:sz="0" w:space="0" w:color="auto"/>
        <w:left w:val="none" w:sz="0" w:space="0" w:color="auto"/>
        <w:bottom w:val="none" w:sz="0" w:space="0" w:color="auto"/>
        <w:right w:val="none" w:sz="0" w:space="0" w:color="auto"/>
      </w:divBdr>
    </w:div>
    <w:div w:id="427190733">
      <w:bodyDiv w:val="1"/>
      <w:marLeft w:val="0"/>
      <w:marRight w:val="0"/>
      <w:marTop w:val="0"/>
      <w:marBottom w:val="0"/>
      <w:divBdr>
        <w:top w:val="none" w:sz="0" w:space="0" w:color="auto"/>
        <w:left w:val="none" w:sz="0" w:space="0" w:color="auto"/>
        <w:bottom w:val="none" w:sz="0" w:space="0" w:color="auto"/>
        <w:right w:val="none" w:sz="0" w:space="0" w:color="auto"/>
      </w:divBdr>
    </w:div>
    <w:div w:id="484858005">
      <w:bodyDiv w:val="1"/>
      <w:marLeft w:val="0"/>
      <w:marRight w:val="0"/>
      <w:marTop w:val="0"/>
      <w:marBottom w:val="0"/>
      <w:divBdr>
        <w:top w:val="none" w:sz="0" w:space="0" w:color="auto"/>
        <w:left w:val="none" w:sz="0" w:space="0" w:color="auto"/>
        <w:bottom w:val="none" w:sz="0" w:space="0" w:color="auto"/>
        <w:right w:val="none" w:sz="0" w:space="0" w:color="auto"/>
      </w:divBdr>
    </w:div>
    <w:div w:id="491988699">
      <w:bodyDiv w:val="1"/>
      <w:marLeft w:val="0"/>
      <w:marRight w:val="0"/>
      <w:marTop w:val="0"/>
      <w:marBottom w:val="0"/>
      <w:divBdr>
        <w:top w:val="none" w:sz="0" w:space="0" w:color="auto"/>
        <w:left w:val="none" w:sz="0" w:space="0" w:color="auto"/>
        <w:bottom w:val="none" w:sz="0" w:space="0" w:color="auto"/>
        <w:right w:val="none" w:sz="0" w:space="0" w:color="auto"/>
      </w:divBdr>
    </w:div>
    <w:div w:id="633753200">
      <w:bodyDiv w:val="1"/>
      <w:marLeft w:val="0"/>
      <w:marRight w:val="0"/>
      <w:marTop w:val="0"/>
      <w:marBottom w:val="0"/>
      <w:divBdr>
        <w:top w:val="none" w:sz="0" w:space="0" w:color="auto"/>
        <w:left w:val="none" w:sz="0" w:space="0" w:color="auto"/>
        <w:bottom w:val="none" w:sz="0" w:space="0" w:color="auto"/>
        <w:right w:val="none" w:sz="0" w:space="0" w:color="auto"/>
      </w:divBdr>
    </w:div>
    <w:div w:id="694039116">
      <w:bodyDiv w:val="1"/>
      <w:marLeft w:val="0"/>
      <w:marRight w:val="0"/>
      <w:marTop w:val="0"/>
      <w:marBottom w:val="0"/>
      <w:divBdr>
        <w:top w:val="none" w:sz="0" w:space="0" w:color="auto"/>
        <w:left w:val="none" w:sz="0" w:space="0" w:color="auto"/>
        <w:bottom w:val="none" w:sz="0" w:space="0" w:color="auto"/>
        <w:right w:val="none" w:sz="0" w:space="0" w:color="auto"/>
      </w:divBdr>
    </w:div>
    <w:div w:id="728460118">
      <w:bodyDiv w:val="1"/>
      <w:marLeft w:val="0"/>
      <w:marRight w:val="0"/>
      <w:marTop w:val="0"/>
      <w:marBottom w:val="0"/>
      <w:divBdr>
        <w:top w:val="none" w:sz="0" w:space="0" w:color="auto"/>
        <w:left w:val="none" w:sz="0" w:space="0" w:color="auto"/>
        <w:bottom w:val="none" w:sz="0" w:space="0" w:color="auto"/>
        <w:right w:val="none" w:sz="0" w:space="0" w:color="auto"/>
      </w:divBdr>
    </w:div>
    <w:div w:id="742218706">
      <w:bodyDiv w:val="1"/>
      <w:marLeft w:val="0"/>
      <w:marRight w:val="0"/>
      <w:marTop w:val="0"/>
      <w:marBottom w:val="0"/>
      <w:divBdr>
        <w:top w:val="none" w:sz="0" w:space="0" w:color="auto"/>
        <w:left w:val="none" w:sz="0" w:space="0" w:color="auto"/>
        <w:bottom w:val="none" w:sz="0" w:space="0" w:color="auto"/>
        <w:right w:val="none" w:sz="0" w:space="0" w:color="auto"/>
      </w:divBdr>
    </w:div>
    <w:div w:id="911961264">
      <w:bodyDiv w:val="1"/>
      <w:marLeft w:val="0"/>
      <w:marRight w:val="0"/>
      <w:marTop w:val="0"/>
      <w:marBottom w:val="0"/>
      <w:divBdr>
        <w:top w:val="none" w:sz="0" w:space="0" w:color="auto"/>
        <w:left w:val="none" w:sz="0" w:space="0" w:color="auto"/>
        <w:bottom w:val="none" w:sz="0" w:space="0" w:color="auto"/>
        <w:right w:val="none" w:sz="0" w:space="0" w:color="auto"/>
      </w:divBdr>
    </w:div>
    <w:div w:id="957834591">
      <w:bodyDiv w:val="1"/>
      <w:marLeft w:val="0"/>
      <w:marRight w:val="0"/>
      <w:marTop w:val="0"/>
      <w:marBottom w:val="0"/>
      <w:divBdr>
        <w:top w:val="none" w:sz="0" w:space="0" w:color="auto"/>
        <w:left w:val="none" w:sz="0" w:space="0" w:color="auto"/>
        <w:bottom w:val="none" w:sz="0" w:space="0" w:color="auto"/>
        <w:right w:val="none" w:sz="0" w:space="0" w:color="auto"/>
      </w:divBdr>
    </w:div>
    <w:div w:id="1061758641">
      <w:bodyDiv w:val="1"/>
      <w:marLeft w:val="0"/>
      <w:marRight w:val="0"/>
      <w:marTop w:val="0"/>
      <w:marBottom w:val="0"/>
      <w:divBdr>
        <w:top w:val="none" w:sz="0" w:space="0" w:color="auto"/>
        <w:left w:val="none" w:sz="0" w:space="0" w:color="auto"/>
        <w:bottom w:val="none" w:sz="0" w:space="0" w:color="auto"/>
        <w:right w:val="none" w:sz="0" w:space="0" w:color="auto"/>
      </w:divBdr>
    </w:div>
    <w:div w:id="1064715500">
      <w:bodyDiv w:val="1"/>
      <w:marLeft w:val="0"/>
      <w:marRight w:val="0"/>
      <w:marTop w:val="0"/>
      <w:marBottom w:val="0"/>
      <w:divBdr>
        <w:top w:val="none" w:sz="0" w:space="0" w:color="auto"/>
        <w:left w:val="none" w:sz="0" w:space="0" w:color="auto"/>
        <w:bottom w:val="none" w:sz="0" w:space="0" w:color="auto"/>
        <w:right w:val="none" w:sz="0" w:space="0" w:color="auto"/>
      </w:divBdr>
    </w:div>
    <w:div w:id="1071847138">
      <w:bodyDiv w:val="1"/>
      <w:marLeft w:val="0"/>
      <w:marRight w:val="0"/>
      <w:marTop w:val="0"/>
      <w:marBottom w:val="0"/>
      <w:divBdr>
        <w:top w:val="none" w:sz="0" w:space="0" w:color="auto"/>
        <w:left w:val="none" w:sz="0" w:space="0" w:color="auto"/>
        <w:bottom w:val="none" w:sz="0" w:space="0" w:color="auto"/>
        <w:right w:val="none" w:sz="0" w:space="0" w:color="auto"/>
      </w:divBdr>
    </w:div>
    <w:div w:id="1073427551">
      <w:bodyDiv w:val="1"/>
      <w:marLeft w:val="0"/>
      <w:marRight w:val="0"/>
      <w:marTop w:val="0"/>
      <w:marBottom w:val="0"/>
      <w:divBdr>
        <w:top w:val="none" w:sz="0" w:space="0" w:color="auto"/>
        <w:left w:val="none" w:sz="0" w:space="0" w:color="auto"/>
        <w:bottom w:val="none" w:sz="0" w:space="0" w:color="auto"/>
        <w:right w:val="none" w:sz="0" w:space="0" w:color="auto"/>
      </w:divBdr>
    </w:div>
    <w:div w:id="1097293688">
      <w:bodyDiv w:val="1"/>
      <w:marLeft w:val="0"/>
      <w:marRight w:val="0"/>
      <w:marTop w:val="0"/>
      <w:marBottom w:val="0"/>
      <w:divBdr>
        <w:top w:val="none" w:sz="0" w:space="0" w:color="auto"/>
        <w:left w:val="none" w:sz="0" w:space="0" w:color="auto"/>
        <w:bottom w:val="none" w:sz="0" w:space="0" w:color="auto"/>
        <w:right w:val="none" w:sz="0" w:space="0" w:color="auto"/>
      </w:divBdr>
    </w:div>
    <w:div w:id="1113938175">
      <w:bodyDiv w:val="1"/>
      <w:marLeft w:val="0"/>
      <w:marRight w:val="0"/>
      <w:marTop w:val="0"/>
      <w:marBottom w:val="0"/>
      <w:divBdr>
        <w:top w:val="none" w:sz="0" w:space="0" w:color="auto"/>
        <w:left w:val="none" w:sz="0" w:space="0" w:color="auto"/>
        <w:bottom w:val="none" w:sz="0" w:space="0" w:color="auto"/>
        <w:right w:val="none" w:sz="0" w:space="0" w:color="auto"/>
      </w:divBdr>
    </w:div>
    <w:div w:id="1116606039">
      <w:bodyDiv w:val="1"/>
      <w:marLeft w:val="0"/>
      <w:marRight w:val="0"/>
      <w:marTop w:val="0"/>
      <w:marBottom w:val="0"/>
      <w:divBdr>
        <w:top w:val="none" w:sz="0" w:space="0" w:color="auto"/>
        <w:left w:val="none" w:sz="0" w:space="0" w:color="auto"/>
        <w:bottom w:val="none" w:sz="0" w:space="0" w:color="auto"/>
        <w:right w:val="none" w:sz="0" w:space="0" w:color="auto"/>
      </w:divBdr>
    </w:div>
    <w:div w:id="1140272875">
      <w:bodyDiv w:val="1"/>
      <w:marLeft w:val="0"/>
      <w:marRight w:val="0"/>
      <w:marTop w:val="0"/>
      <w:marBottom w:val="0"/>
      <w:divBdr>
        <w:top w:val="none" w:sz="0" w:space="0" w:color="auto"/>
        <w:left w:val="none" w:sz="0" w:space="0" w:color="auto"/>
        <w:bottom w:val="none" w:sz="0" w:space="0" w:color="auto"/>
        <w:right w:val="none" w:sz="0" w:space="0" w:color="auto"/>
      </w:divBdr>
    </w:div>
    <w:div w:id="1168326745">
      <w:bodyDiv w:val="1"/>
      <w:marLeft w:val="0"/>
      <w:marRight w:val="0"/>
      <w:marTop w:val="0"/>
      <w:marBottom w:val="0"/>
      <w:divBdr>
        <w:top w:val="none" w:sz="0" w:space="0" w:color="auto"/>
        <w:left w:val="none" w:sz="0" w:space="0" w:color="auto"/>
        <w:bottom w:val="none" w:sz="0" w:space="0" w:color="auto"/>
        <w:right w:val="none" w:sz="0" w:space="0" w:color="auto"/>
      </w:divBdr>
    </w:div>
    <w:div w:id="1208031558">
      <w:bodyDiv w:val="1"/>
      <w:marLeft w:val="0"/>
      <w:marRight w:val="0"/>
      <w:marTop w:val="0"/>
      <w:marBottom w:val="0"/>
      <w:divBdr>
        <w:top w:val="none" w:sz="0" w:space="0" w:color="auto"/>
        <w:left w:val="none" w:sz="0" w:space="0" w:color="auto"/>
        <w:bottom w:val="none" w:sz="0" w:space="0" w:color="auto"/>
        <w:right w:val="none" w:sz="0" w:space="0" w:color="auto"/>
      </w:divBdr>
    </w:div>
    <w:div w:id="1221941960">
      <w:bodyDiv w:val="1"/>
      <w:marLeft w:val="0"/>
      <w:marRight w:val="0"/>
      <w:marTop w:val="0"/>
      <w:marBottom w:val="0"/>
      <w:divBdr>
        <w:top w:val="none" w:sz="0" w:space="0" w:color="auto"/>
        <w:left w:val="none" w:sz="0" w:space="0" w:color="auto"/>
        <w:bottom w:val="none" w:sz="0" w:space="0" w:color="auto"/>
        <w:right w:val="none" w:sz="0" w:space="0" w:color="auto"/>
      </w:divBdr>
    </w:div>
    <w:div w:id="1224411106">
      <w:bodyDiv w:val="1"/>
      <w:marLeft w:val="0"/>
      <w:marRight w:val="0"/>
      <w:marTop w:val="0"/>
      <w:marBottom w:val="0"/>
      <w:divBdr>
        <w:top w:val="none" w:sz="0" w:space="0" w:color="auto"/>
        <w:left w:val="none" w:sz="0" w:space="0" w:color="auto"/>
        <w:bottom w:val="none" w:sz="0" w:space="0" w:color="auto"/>
        <w:right w:val="none" w:sz="0" w:space="0" w:color="auto"/>
      </w:divBdr>
    </w:div>
    <w:div w:id="1285847799">
      <w:bodyDiv w:val="1"/>
      <w:marLeft w:val="0"/>
      <w:marRight w:val="0"/>
      <w:marTop w:val="0"/>
      <w:marBottom w:val="0"/>
      <w:divBdr>
        <w:top w:val="none" w:sz="0" w:space="0" w:color="auto"/>
        <w:left w:val="none" w:sz="0" w:space="0" w:color="auto"/>
        <w:bottom w:val="none" w:sz="0" w:space="0" w:color="auto"/>
        <w:right w:val="none" w:sz="0" w:space="0" w:color="auto"/>
      </w:divBdr>
    </w:div>
    <w:div w:id="1289431068">
      <w:bodyDiv w:val="1"/>
      <w:marLeft w:val="0"/>
      <w:marRight w:val="0"/>
      <w:marTop w:val="0"/>
      <w:marBottom w:val="0"/>
      <w:divBdr>
        <w:top w:val="none" w:sz="0" w:space="0" w:color="auto"/>
        <w:left w:val="none" w:sz="0" w:space="0" w:color="auto"/>
        <w:bottom w:val="none" w:sz="0" w:space="0" w:color="auto"/>
        <w:right w:val="none" w:sz="0" w:space="0" w:color="auto"/>
      </w:divBdr>
    </w:div>
    <w:div w:id="1350985600">
      <w:bodyDiv w:val="1"/>
      <w:marLeft w:val="0"/>
      <w:marRight w:val="0"/>
      <w:marTop w:val="0"/>
      <w:marBottom w:val="0"/>
      <w:divBdr>
        <w:top w:val="none" w:sz="0" w:space="0" w:color="auto"/>
        <w:left w:val="none" w:sz="0" w:space="0" w:color="auto"/>
        <w:bottom w:val="none" w:sz="0" w:space="0" w:color="auto"/>
        <w:right w:val="none" w:sz="0" w:space="0" w:color="auto"/>
      </w:divBdr>
    </w:div>
    <w:div w:id="1415779391">
      <w:bodyDiv w:val="1"/>
      <w:marLeft w:val="0"/>
      <w:marRight w:val="0"/>
      <w:marTop w:val="0"/>
      <w:marBottom w:val="0"/>
      <w:divBdr>
        <w:top w:val="none" w:sz="0" w:space="0" w:color="auto"/>
        <w:left w:val="none" w:sz="0" w:space="0" w:color="auto"/>
        <w:bottom w:val="none" w:sz="0" w:space="0" w:color="auto"/>
        <w:right w:val="none" w:sz="0" w:space="0" w:color="auto"/>
      </w:divBdr>
    </w:div>
    <w:div w:id="1446001739">
      <w:bodyDiv w:val="1"/>
      <w:marLeft w:val="0"/>
      <w:marRight w:val="0"/>
      <w:marTop w:val="0"/>
      <w:marBottom w:val="0"/>
      <w:divBdr>
        <w:top w:val="none" w:sz="0" w:space="0" w:color="auto"/>
        <w:left w:val="none" w:sz="0" w:space="0" w:color="auto"/>
        <w:bottom w:val="none" w:sz="0" w:space="0" w:color="auto"/>
        <w:right w:val="none" w:sz="0" w:space="0" w:color="auto"/>
      </w:divBdr>
    </w:div>
    <w:div w:id="1488282480">
      <w:bodyDiv w:val="1"/>
      <w:marLeft w:val="0"/>
      <w:marRight w:val="0"/>
      <w:marTop w:val="0"/>
      <w:marBottom w:val="0"/>
      <w:divBdr>
        <w:top w:val="none" w:sz="0" w:space="0" w:color="auto"/>
        <w:left w:val="none" w:sz="0" w:space="0" w:color="auto"/>
        <w:bottom w:val="none" w:sz="0" w:space="0" w:color="auto"/>
        <w:right w:val="none" w:sz="0" w:space="0" w:color="auto"/>
      </w:divBdr>
    </w:div>
    <w:div w:id="1530870374">
      <w:bodyDiv w:val="1"/>
      <w:marLeft w:val="0"/>
      <w:marRight w:val="0"/>
      <w:marTop w:val="0"/>
      <w:marBottom w:val="0"/>
      <w:divBdr>
        <w:top w:val="none" w:sz="0" w:space="0" w:color="auto"/>
        <w:left w:val="none" w:sz="0" w:space="0" w:color="auto"/>
        <w:bottom w:val="none" w:sz="0" w:space="0" w:color="auto"/>
        <w:right w:val="none" w:sz="0" w:space="0" w:color="auto"/>
      </w:divBdr>
    </w:div>
    <w:div w:id="1542785862">
      <w:bodyDiv w:val="1"/>
      <w:marLeft w:val="0"/>
      <w:marRight w:val="0"/>
      <w:marTop w:val="0"/>
      <w:marBottom w:val="0"/>
      <w:divBdr>
        <w:top w:val="none" w:sz="0" w:space="0" w:color="auto"/>
        <w:left w:val="none" w:sz="0" w:space="0" w:color="auto"/>
        <w:bottom w:val="none" w:sz="0" w:space="0" w:color="auto"/>
        <w:right w:val="none" w:sz="0" w:space="0" w:color="auto"/>
      </w:divBdr>
    </w:div>
    <w:div w:id="1563981550">
      <w:bodyDiv w:val="1"/>
      <w:marLeft w:val="0"/>
      <w:marRight w:val="0"/>
      <w:marTop w:val="0"/>
      <w:marBottom w:val="0"/>
      <w:divBdr>
        <w:top w:val="none" w:sz="0" w:space="0" w:color="auto"/>
        <w:left w:val="none" w:sz="0" w:space="0" w:color="auto"/>
        <w:bottom w:val="none" w:sz="0" w:space="0" w:color="auto"/>
        <w:right w:val="none" w:sz="0" w:space="0" w:color="auto"/>
      </w:divBdr>
    </w:div>
    <w:div w:id="1645966028">
      <w:bodyDiv w:val="1"/>
      <w:marLeft w:val="0"/>
      <w:marRight w:val="0"/>
      <w:marTop w:val="0"/>
      <w:marBottom w:val="0"/>
      <w:divBdr>
        <w:top w:val="none" w:sz="0" w:space="0" w:color="auto"/>
        <w:left w:val="none" w:sz="0" w:space="0" w:color="auto"/>
        <w:bottom w:val="none" w:sz="0" w:space="0" w:color="auto"/>
        <w:right w:val="none" w:sz="0" w:space="0" w:color="auto"/>
      </w:divBdr>
    </w:div>
    <w:div w:id="1675523233">
      <w:bodyDiv w:val="1"/>
      <w:marLeft w:val="0"/>
      <w:marRight w:val="0"/>
      <w:marTop w:val="0"/>
      <w:marBottom w:val="0"/>
      <w:divBdr>
        <w:top w:val="none" w:sz="0" w:space="0" w:color="auto"/>
        <w:left w:val="none" w:sz="0" w:space="0" w:color="auto"/>
        <w:bottom w:val="none" w:sz="0" w:space="0" w:color="auto"/>
        <w:right w:val="none" w:sz="0" w:space="0" w:color="auto"/>
      </w:divBdr>
    </w:div>
    <w:div w:id="1831755079">
      <w:bodyDiv w:val="1"/>
      <w:marLeft w:val="0"/>
      <w:marRight w:val="0"/>
      <w:marTop w:val="0"/>
      <w:marBottom w:val="0"/>
      <w:divBdr>
        <w:top w:val="none" w:sz="0" w:space="0" w:color="auto"/>
        <w:left w:val="none" w:sz="0" w:space="0" w:color="auto"/>
        <w:bottom w:val="none" w:sz="0" w:space="0" w:color="auto"/>
        <w:right w:val="none" w:sz="0" w:space="0" w:color="auto"/>
      </w:divBdr>
    </w:div>
    <w:div w:id="1858689927">
      <w:bodyDiv w:val="1"/>
      <w:marLeft w:val="0"/>
      <w:marRight w:val="0"/>
      <w:marTop w:val="0"/>
      <w:marBottom w:val="0"/>
      <w:divBdr>
        <w:top w:val="none" w:sz="0" w:space="0" w:color="auto"/>
        <w:left w:val="none" w:sz="0" w:space="0" w:color="auto"/>
        <w:bottom w:val="none" w:sz="0" w:space="0" w:color="auto"/>
        <w:right w:val="none" w:sz="0" w:space="0" w:color="auto"/>
      </w:divBdr>
    </w:div>
    <w:div w:id="1894388540">
      <w:bodyDiv w:val="1"/>
      <w:marLeft w:val="0"/>
      <w:marRight w:val="0"/>
      <w:marTop w:val="0"/>
      <w:marBottom w:val="0"/>
      <w:divBdr>
        <w:top w:val="none" w:sz="0" w:space="0" w:color="auto"/>
        <w:left w:val="none" w:sz="0" w:space="0" w:color="auto"/>
        <w:bottom w:val="none" w:sz="0" w:space="0" w:color="auto"/>
        <w:right w:val="none" w:sz="0" w:space="0" w:color="auto"/>
      </w:divBdr>
    </w:div>
    <w:div w:id="1917010976">
      <w:bodyDiv w:val="1"/>
      <w:marLeft w:val="0"/>
      <w:marRight w:val="0"/>
      <w:marTop w:val="0"/>
      <w:marBottom w:val="0"/>
      <w:divBdr>
        <w:top w:val="none" w:sz="0" w:space="0" w:color="auto"/>
        <w:left w:val="none" w:sz="0" w:space="0" w:color="auto"/>
        <w:bottom w:val="none" w:sz="0" w:space="0" w:color="auto"/>
        <w:right w:val="none" w:sz="0" w:space="0" w:color="auto"/>
      </w:divBdr>
    </w:div>
    <w:div w:id="1949924720">
      <w:bodyDiv w:val="1"/>
      <w:marLeft w:val="0"/>
      <w:marRight w:val="0"/>
      <w:marTop w:val="0"/>
      <w:marBottom w:val="0"/>
      <w:divBdr>
        <w:top w:val="none" w:sz="0" w:space="0" w:color="auto"/>
        <w:left w:val="none" w:sz="0" w:space="0" w:color="auto"/>
        <w:bottom w:val="none" w:sz="0" w:space="0" w:color="auto"/>
        <w:right w:val="none" w:sz="0" w:space="0" w:color="auto"/>
      </w:divBdr>
    </w:div>
    <w:div w:id="2007126033">
      <w:bodyDiv w:val="1"/>
      <w:marLeft w:val="0"/>
      <w:marRight w:val="0"/>
      <w:marTop w:val="0"/>
      <w:marBottom w:val="0"/>
      <w:divBdr>
        <w:top w:val="none" w:sz="0" w:space="0" w:color="auto"/>
        <w:left w:val="none" w:sz="0" w:space="0" w:color="auto"/>
        <w:bottom w:val="none" w:sz="0" w:space="0" w:color="auto"/>
        <w:right w:val="none" w:sz="0" w:space="0" w:color="auto"/>
      </w:divBdr>
    </w:div>
    <w:div w:id="2031566058">
      <w:bodyDiv w:val="1"/>
      <w:marLeft w:val="0"/>
      <w:marRight w:val="0"/>
      <w:marTop w:val="0"/>
      <w:marBottom w:val="0"/>
      <w:divBdr>
        <w:top w:val="none" w:sz="0" w:space="0" w:color="auto"/>
        <w:left w:val="none" w:sz="0" w:space="0" w:color="auto"/>
        <w:bottom w:val="none" w:sz="0" w:space="0" w:color="auto"/>
        <w:right w:val="none" w:sz="0" w:space="0" w:color="auto"/>
      </w:divBdr>
    </w:div>
    <w:div w:id="2067482609">
      <w:bodyDiv w:val="1"/>
      <w:marLeft w:val="0"/>
      <w:marRight w:val="0"/>
      <w:marTop w:val="0"/>
      <w:marBottom w:val="0"/>
      <w:divBdr>
        <w:top w:val="none" w:sz="0" w:space="0" w:color="auto"/>
        <w:left w:val="none" w:sz="0" w:space="0" w:color="auto"/>
        <w:bottom w:val="none" w:sz="0" w:space="0" w:color="auto"/>
        <w:right w:val="none" w:sz="0" w:space="0" w:color="auto"/>
      </w:divBdr>
    </w:div>
    <w:div w:id="2095659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acc23</b:Tag>
    <b:SourceType>InternetSite</b:SourceType>
    <b:Guid>{25E278CD-41E3-4ED2-A8EF-D5B7C824F340}</b:Guid>
    <b:Author>
      <b:Author>
        <b:Corporate>accountingtools</b:Corporate>
      </b:Author>
    </b:Author>
    <b:Title>Income statement definition</b:Title>
    <b:Year>2023</b:Year>
    <b:YearAccessed>2024</b:YearAccessed>
    <b:MonthAccessed>May</b:MonthAccessed>
    <b:DayAccessed>25</b:DayAccessed>
    <b:URL>https://www.accountingtools.com/articles/the-income-statement</b:URL>
    <b:RefOrder>12</b:RefOrder>
  </b:Source>
  <b:Source>
    <b:Tag>Placeholder1</b:Tag>
    <b:SourceType>InternetSite</b:SourceType>
    <b:Guid>{F3AC9729-FE89-48C8-94CC-99F4CD74AF55}</b:Guid>
    <b:Author>
      <b:Author>
        <b:Corporate>accountingtools</b:Corporate>
      </b:Author>
    </b:Author>
    <b:Title>Income statement definition</b:Title>
    <b:Year>2023</b:Year>
    <b:YearAccessed>2024</b:YearAccessed>
    <b:MonthAccessed>April</b:MonthAccessed>
    <b:DayAccessed>10</b:DayAccessed>
    <b:URL>https://www.accountingtools.com/articles/the-income-statement</b:URL>
    <b:RefOrder>1</b:RefOrder>
  </b:Source>
  <b:Source>
    <b:Tag>Mar24</b:Tag>
    <b:SourceType>InternetSite</b:SourceType>
    <b:Guid>{C6D3DFE2-3605-46AD-9D31-F3912FE423F1}</b:Guid>
    <b:Author>
      <b:Author>
        <b:NameList>
          <b:Person>
            <b:Last>Barten</b:Last>
            <b:First>Martijn</b:First>
          </b:Person>
        </b:NameList>
      </b:Author>
    </b:Author>
    <b:Title>What is an Occupancy Rate?</b:Title>
    <b:Year>2024</b:Year>
    <b:YearAccessed>2024</b:YearAccessed>
    <b:MonthAccessed>May</b:MonthAccessed>
    <b:DayAccessed>25</b:DayAccessed>
    <b:URL>https://www.revfine.com/what-is-an-occupancy-rate/</b:URL>
    <b:RefOrder>3</b:RefOrder>
  </b:Source>
  <b:Source>
    <b:Tag>acc24</b:Tag>
    <b:SourceType>InternetSite</b:SourceType>
    <b:Guid>{73F6D126-AAC1-44D0-A19C-A9F92228DCBB}</b:Guid>
    <b:Author>
      <b:Author>
        <b:Corporate>accountingtools</b:Corporate>
      </b:Author>
    </b:Author>
    <b:Title>Balance sheet definition</b:Title>
    <b:Year>2024</b:Year>
    <b:YearAccessed>2024</b:YearAccessed>
    <b:MonthAccessed>May</b:MonthAccessed>
    <b:DayAccessed>25</b:DayAccessed>
    <b:URL>https://www.accountingtools.com/articles/balance-sheet</b:URL>
    <b:RefOrder>2</b:RefOrder>
  </b:Source>
  <b:Source>
    <b:Tag>Dav24</b:Tag>
    <b:SourceType>InternetSite</b:SourceType>
    <b:Guid>{D6F23993-91F2-4DDD-9EBD-0B2025BEB71F}</b:Guid>
    <b:Author>
      <b:Author>
        <b:NameList>
          <b:Person>
            <b:Last>Banaghan</b:Last>
            <b:First>David</b:First>
          </b:Person>
        </b:NameList>
      </b:Author>
    </b:Author>
    <b:Title>The True Cost of a Bad Hire</b:Title>
    <b:Year>2024</b:Year>
    <b:YearAccessed>2024</b:YearAccessed>
    <b:MonthAccessed>May</b:MonthAccessed>
    <b:DayAccessed>25</b:DayAccessed>
    <b:URL>https://www.occupop.com/blog/the-true-cost-of-a-bad-hire</b:URL>
    <b:RefOrder>4</b:RefOrder>
  </b:Source>
  <b:Source>
    <b:Tag>Kim19</b:Tag>
    <b:SourceType>InternetSite</b:SourceType>
    <b:Guid>{DEE79B7D-15B2-4674-AEBF-3C103D5D483F}</b:Guid>
    <b:Author>
      <b:Author>
        <b:NameList>
          <b:Person>
            <b:Last>Leonard</b:Last>
            <b:First>Kimberlee</b:First>
          </b:Person>
        </b:NameList>
      </b:Author>
    </b:Author>
    <b:Title>The Importance of Training &amp; Development in the Hospitality Industry</b:Title>
    <b:Year>2019</b:Year>
    <b:YearAccessed>2024</b:YearAccessed>
    <b:MonthAccessed>May</b:MonthAccessed>
    <b:DayAccessed>25</b:DayAccessed>
    <b:URL>https://smallbusiness.chron.com/importance-training-development-hospitality-industry-64312.html</b:URL>
    <b:RefOrder>13</b:RefOrder>
  </b:Source>
  <b:Source>
    <b:Tag>Placeholder2</b:Tag>
    <b:SourceType>InternetSite</b:SourceType>
    <b:Guid>{FFD1D672-6334-486F-BE4B-4792691A1C30}</b:Guid>
    <b:Author>
      <b:Author>
        <b:NameList>
          <b:Person>
            <b:Last>Leonard</b:Last>
            <b:First>Kimberlee</b:First>
          </b:Person>
        </b:NameList>
      </b:Author>
    </b:Author>
    <b:Title>The Importance of Training &amp; Development in the Hospitality Industry</b:Title>
    <b:Year>2019</b:Year>
    <b:YearAccessed>2024</b:YearAccessed>
    <b:MonthAccessed>April</b:MonthAccessed>
    <b:DayAccessed>10</b:DayAccessed>
    <b:URL>https://smallbusiness.chron.com/importance-training-development-hospitality-industry-64312.html</b:URL>
    <b:RefOrder>5</b:RefOrder>
  </b:Source>
  <b:Source>
    <b:Tag>Lau20</b:Tag>
    <b:SourceType>InternetSite</b:SourceType>
    <b:Guid>{81532ABC-8D07-4E47-9C3B-C955FE55ECD9}</b:Guid>
    <b:Author>
      <b:Author>
        <b:NameList>
          <b:Person>
            <b:Last>Fredericks</b:Last>
            <b:First>Laura</b:First>
          </b:Person>
        </b:NameList>
      </b:Author>
    </b:Author>
    <b:Title>9 Ideas to Reimagine Hotel Business Centers</b:Title>
    <b:Year>2020</b:Year>
    <b:YearAccessed>2024</b:YearAccessed>
    <b:MonthAccessed>May</b:MonthAccessed>
    <b:DayAccessed>26</b:DayAccessed>
    <b:URL>https://www.cvent.com/en/blog/hospitality/hotel-business-center-ideas</b:URL>
    <b:RefOrder>6</b:RefOrder>
  </b:Source>
  <b:Source>
    <b:Tag>Chr23</b:Tag>
    <b:SourceType>InternetSite</b:SourceType>
    <b:Guid>{4B6EBFA6-7617-4618-8AF4-F26E37A8E04D}</b:Guid>
    <b:Author>
      <b:Author>
        <b:NameList>
          <b:Person>
            <b:Last>Elliott</b:Last>
            <b:First>Christopher</b:First>
          </b:Person>
        </b:NameList>
      </b:Author>
    </b:Author>
    <b:Title>Please, let’s get rid of these obsolete hotel amenities!</b:Title>
    <b:Year>2023</b:Year>
    <b:YearAccessed>2024</b:YearAccessed>
    <b:MonthAccessed>May</b:MonthAccessed>
    <b:DayAccessed>25</b:DayAccessed>
    <b:URL>https://www.elliott.org/on-travel/please-lets-get-rid-of-these-obsolete-hotel-amenities/</b:URL>
    <b:RefOrder>7</b:RefOrder>
  </b:Source>
  <b:Source>
    <b:Tag>Lex24</b:Tag>
    <b:SourceType>InternetSite</b:SourceType>
    <b:Guid>{0383F571-28CB-4A83-904B-D15A28AE6DC4}</b:Guid>
    <b:Author>
      <b:Author>
        <b:NameList>
          <b:Person>
            <b:Last>DeMers</b:Last>
            <b:First>Lexi</b:First>
          </b:Person>
        </b:NameList>
      </b:Author>
    </b:Author>
    <b:Title>Guest Feedback: Why It's Important and How to Get It</b:Title>
    <b:Year>2024</b:Year>
    <b:YearAccessed>2024</b:YearAccessed>
    <b:MonthAccessed>May</b:MonthAccessed>
    <b:DayAccessed>26</b:DayAccessed>
    <b:URL>https://www.bookinglayer.com/article/guest-feedback</b:URL>
    <b:RefOrder>14</b:RefOrder>
  </b:Source>
  <b:Source>
    <b:Tag>Placeholder3</b:Tag>
    <b:SourceType>InternetSite</b:SourceType>
    <b:Guid>{34ED812C-D40D-45D2-B061-6C0AF600E4C1}</b:Guid>
    <b:Author>
      <b:Author>
        <b:NameList>
          <b:Person>
            <b:Last>DeMers</b:Last>
            <b:First>Lexi</b:First>
          </b:Person>
        </b:NameList>
      </b:Author>
    </b:Author>
    <b:Title>Guest Feedback: Why It's Important and How to Get It</b:Title>
    <b:Year>2024</b:Year>
    <b:YearAccessed>2024</b:YearAccessed>
    <b:MonthAccessed>May</b:MonthAccessed>
    <b:DayAccessed>25</b:DayAccessed>
    <b:URL>https://www.bookinglayer.com/article/guest-feedback</b:URL>
    <b:RefOrder>8</b:RefOrder>
  </b:Source>
  <b:Source>
    <b:Tag>Eva23</b:Tag>
    <b:SourceType>InternetSite</b:SourceType>
    <b:Guid>{9BAA5A1E-BF4F-4ECF-BEAB-C1B46BA9B35C}</b:Guid>
    <b:Author>
      <b:Author>
        <b:NameList>
          <b:Person>
            <b:Last>Lacalle</b:Last>
            <b:First>Eva</b:First>
          </b:Person>
        </b:NameList>
      </b:Author>
    </b:Author>
    <b:Title>The crucial role of technology in hospitality management</b:Title>
    <b:Year>2023</b:Year>
    <b:YearAccessed>2024</b:YearAccessed>
    <b:MonthAccessed>May</b:MonthAccessed>
    <b:DayAccessed>26</b:DayAccessed>
    <b:URL>https://www.mews.com/en/blog/technology-in-hospitality-operations</b:URL>
    <b:RefOrder>15</b:RefOrder>
  </b:Source>
  <b:Source>
    <b:Tag>Placeholder4</b:Tag>
    <b:SourceType>InternetSite</b:SourceType>
    <b:Guid>{D3EA91D1-1050-4FE4-9C5C-C0E076BFC27E}</b:Guid>
    <b:Author>
      <b:Author>
        <b:NameList>
          <b:Person>
            <b:Last>Lacalle</b:Last>
            <b:First>Eva</b:First>
          </b:Person>
        </b:NameList>
      </b:Author>
    </b:Author>
    <b:Title>The crucial role of technology in hospitality management</b:Title>
    <b:Year>2023</b:Year>
    <b:YearAccessed>2024</b:YearAccessed>
    <b:MonthAccessed>April</b:MonthAccessed>
    <b:DayAccessed>10</b:DayAccessed>
    <b:URL>https://www.mews.com/en/blog/technology-in-hospitality-operations</b:URL>
    <b:RefOrder>9</b:RefOrder>
  </b:Source>
  <b:Source>
    <b:Tag>for21</b:Tag>
    <b:SourceType>InternetSite</b:SourceType>
    <b:Guid>{869740EC-E876-482D-84C5-9BC3B84B1499}</b:Guid>
    <b:Author>
      <b:Author>
        <b:Corporate>forbesbusinesscouncil</b:Corporate>
      </b:Author>
    </b:Author>
    <b:Title>15 Ways To Empower Your Employees</b:Title>
    <b:Year>2021</b:Year>
    <b:YearAccessed>2024</b:YearAccessed>
    <b:MonthAccessed>May</b:MonthAccessed>
    <b:DayAccessed>26</b:DayAccessed>
    <b:URL>https://www.forbes.com/sites/forbesbusinesscouncil/2021/10/12/15-ways-to-empower-your-employees/?sh=543a364c30c8</b:URL>
    <b:RefOrder>16</b:RefOrder>
  </b:Source>
  <b:Source>
    <b:Tag>Placeholder5</b:Tag>
    <b:SourceType>InternetSite</b:SourceType>
    <b:Guid>{F52CB637-68F3-4EEC-B637-D588A1DAAE3B}</b:Guid>
    <b:Author>
      <b:Author>
        <b:Corporate>forbesbusinesscouncil</b:Corporate>
      </b:Author>
    </b:Author>
    <b:Title>15 Ways To Empower Your Employees</b:Title>
    <b:Year>2021</b:Year>
    <b:YearAccessed>2024</b:YearAccessed>
    <b:MonthAccessed>May</b:MonthAccessed>
    <b:DayAccessed>25</b:DayAccessed>
    <b:URL>https://www.forbes.com/sites/forbesbusinesscouncil/2021/10/12/15-ways-to-empower-your-employees/?sh=543a364c30c8</b:URL>
    <b:RefOrder>10</b:RefOrder>
  </b:Source>
  <b:Source>
    <b:Tag>for22</b:Tag>
    <b:SourceType>InternetSite</b:SourceType>
    <b:Guid>{F8721CB2-0DCE-4CA2-A691-0167816C0A0A}</b:Guid>
    <b:Author>
      <b:Author>
        <b:Corporate>forbesbusinesscouncil</b:Corporate>
      </b:Author>
    </b:Author>
    <b:Title>The Illusion Of Limits</b:Title>
    <b:Year>2022</b:Year>
    <b:YearAccessed>2024</b:YearAccessed>
    <b:MonthAccessed>April</b:MonthAccessed>
    <b:DayAccessed>10</b:DayAccessed>
    <b:URL>https://www.forbes.com/sites/forbesbusinesscouncil/2022/03/10/the-illusion-of-limits/?sh=38d49c2d3920</b:URL>
    <b:RefOrder>11</b:RefOrder>
  </b:Source>
</b:Sources>
</file>

<file path=customXml/itemProps1.xml><?xml version="1.0" encoding="utf-8"?>
<ds:datastoreItem xmlns:ds="http://schemas.openxmlformats.org/officeDocument/2006/customXml" ds:itemID="{609C5ABB-14A6-4D54-B6B6-54F6984B28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2728</Words>
  <Characters>15551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2024-05-31T17:51:00Z</dcterms:created>
  <dcterms:modified xsi:type="dcterms:W3CDTF">2024-05-31T20:32:00Z</dcterms:modified>
</cp:coreProperties>
</file>