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9DE74D" w14:textId="5BA4BD4D" w:rsidR="0002769B" w:rsidRPr="001C14F6" w:rsidRDefault="00305DF2" w:rsidP="001C14F6">
      <w:pPr>
        <w:jc w:val="center"/>
        <w:rPr>
          <w:b/>
          <w:bCs/>
        </w:rPr>
      </w:pPr>
      <w:r w:rsidRPr="001C14F6">
        <w:rPr>
          <w:b/>
          <w:bCs/>
        </w:rPr>
        <w:t>LEVEL 5 1</w:t>
      </w:r>
      <w:r w:rsidRPr="001C14F6">
        <w:rPr>
          <w:b/>
          <w:bCs/>
          <w:vertAlign w:val="superscript"/>
        </w:rPr>
        <w:t>ST</w:t>
      </w:r>
      <w:r w:rsidRPr="001C14F6">
        <w:rPr>
          <w:b/>
          <w:bCs/>
        </w:rPr>
        <w:t xml:space="preserve"> TERM WCO</w:t>
      </w:r>
    </w:p>
    <w:p w14:paraId="59FF2443" w14:textId="06972C97" w:rsidR="00305DF2" w:rsidRPr="001C14F6" w:rsidRDefault="00305DF2" w:rsidP="001C14F6">
      <w:pPr>
        <w:jc w:val="center"/>
        <w:rPr>
          <w:b/>
          <w:bCs/>
        </w:rPr>
      </w:pPr>
      <w:r w:rsidRPr="001C14F6">
        <w:rPr>
          <w:b/>
          <w:bCs/>
        </w:rPr>
        <w:t>University of Wales Trinity Saint David</w:t>
      </w:r>
    </w:p>
    <w:p w14:paraId="53A4A70B" w14:textId="77777777" w:rsidR="00305DF2" w:rsidRPr="001C14F6" w:rsidRDefault="00305DF2" w:rsidP="001C14F6">
      <w:pPr>
        <w:jc w:val="center"/>
        <w:rPr>
          <w:b/>
          <w:bCs/>
        </w:rPr>
      </w:pPr>
      <w:r w:rsidRPr="001C14F6">
        <w:rPr>
          <w:b/>
          <w:bCs/>
        </w:rPr>
        <w:t>Stanley Ekene Onumonu:1816098</w:t>
      </w:r>
    </w:p>
    <w:p w14:paraId="170F00C7" w14:textId="77777777" w:rsidR="00305DF2" w:rsidRPr="001C14F6" w:rsidRDefault="00305DF2" w:rsidP="001C14F6">
      <w:pPr>
        <w:jc w:val="center"/>
        <w:rPr>
          <w:b/>
          <w:bCs/>
        </w:rPr>
      </w:pPr>
      <w:r w:rsidRPr="001C14F6">
        <w:rPr>
          <w:b/>
          <w:bCs/>
        </w:rPr>
        <w:t>Module Code: BMSW5105</w:t>
      </w:r>
    </w:p>
    <w:p w14:paraId="7096410B" w14:textId="2049E26B" w:rsidR="00305DF2" w:rsidRPr="001C14F6" w:rsidRDefault="00305DF2" w:rsidP="001C14F6">
      <w:pPr>
        <w:jc w:val="center"/>
        <w:rPr>
          <w:b/>
          <w:bCs/>
        </w:rPr>
      </w:pPr>
      <w:r w:rsidRPr="001C14F6">
        <w:rPr>
          <w:b/>
          <w:bCs/>
        </w:rPr>
        <w:t>Workplace Culture and its impact on Organisational Efficiency</w:t>
      </w:r>
    </w:p>
    <w:p w14:paraId="0EBCF478" w14:textId="57F36613" w:rsidR="00305DF2" w:rsidRPr="001C14F6" w:rsidRDefault="00305DF2" w:rsidP="001C14F6">
      <w:pPr>
        <w:jc w:val="center"/>
        <w:rPr>
          <w:b/>
          <w:bCs/>
        </w:rPr>
      </w:pPr>
      <w:r w:rsidRPr="001C14F6">
        <w:rPr>
          <w:b/>
          <w:bCs/>
        </w:rPr>
        <w:t xml:space="preserve">Lecturer: </w:t>
      </w:r>
      <w:proofErr w:type="spellStart"/>
      <w:r w:rsidRPr="001C14F6">
        <w:rPr>
          <w:b/>
          <w:bCs/>
        </w:rPr>
        <w:t>Dr.</w:t>
      </w:r>
      <w:proofErr w:type="spellEnd"/>
      <w:r w:rsidR="006822B7" w:rsidRPr="001C14F6">
        <w:rPr>
          <w:b/>
          <w:bCs/>
        </w:rPr>
        <w:t xml:space="preserve"> </w:t>
      </w:r>
      <w:proofErr w:type="spellStart"/>
      <w:r w:rsidR="006822B7" w:rsidRPr="001C14F6">
        <w:rPr>
          <w:b/>
          <w:bCs/>
        </w:rPr>
        <w:t>Rexon</w:t>
      </w:r>
      <w:proofErr w:type="spellEnd"/>
      <w:r w:rsidR="006822B7" w:rsidRPr="001C14F6">
        <w:rPr>
          <w:b/>
          <w:bCs/>
        </w:rPr>
        <w:t xml:space="preserve"> </w:t>
      </w:r>
      <w:proofErr w:type="spellStart"/>
      <w:r w:rsidR="006822B7" w:rsidRPr="001C14F6">
        <w:rPr>
          <w:b/>
          <w:bCs/>
        </w:rPr>
        <w:t>Inting</w:t>
      </w:r>
      <w:proofErr w:type="spellEnd"/>
    </w:p>
    <w:p w14:paraId="2F9FCC82" w14:textId="16C703D5" w:rsidR="006822B7" w:rsidRDefault="006822B7" w:rsidP="001C14F6">
      <w:pPr>
        <w:jc w:val="center"/>
        <w:rPr>
          <w:b/>
          <w:bCs/>
        </w:rPr>
      </w:pPr>
      <w:r w:rsidRPr="001C14F6">
        <w:rPr>
          <w:b/>
          <w:bCs/>
        </w:rPr>
        <w:t>Assignment Tittle: How do broader external environmental factors along with COVID-19 affect organisational culture and its performance?”</w:t>
      </w:r>
    </w:p>
    <w:p w14:paraId="6BEAB447" w14:textId="261306F3" w:rsidR="00704451" w:rsidRDefault="00704451" w:rsidP="001C14F6">
      <w:pPr>
        <w:jc w:val="center"/>
        <w:rPr>
          <w:b/>
          <w:bCs/>
        </w:rPr>
      </w:pPr>
    </w:p>
    <w:p w14:paraId="42FE5532" w14:textId="32172C7E" w:rsidR="00704451" w:rsidRDefault="00704451" w:rsidP="001C14F6">
      <w:pPr>
        <w:jc w:val="center"/>
        <w:rPr>
          <w:b/>
          <w:bCs/>
        </w:rPr>
      </w:pPr>
    </w:p>
    <w:p w14:paraId="3E12A2A2" w14:textId="6BF5F7EA" w:rsidR="00704451" w:rsidRDefault="00704451" w:rsidP="001C14F6">
      <w:pPr>
        <w:jc w:val="center"/>
        <w:rPr>
          <w:b/>
          <w:bCs/>
        </w:rPr>
      </w:pPr>
    </w:p>
    <w:p w14:paraId="5634CEC2" w14:textId="42ECC0F8" w:rsidR="00704451" w:rsidRDefault="00704451" w:rsidP="001C14F6">
      <w:pPr>
        <w:jc w:val="center"/>
        <w:rPr>
          <w:b/>
          <w:bCs/>
        </w:rPr>
      </w:pPr>
    </w:p>
    <w:p w14:paraId="0FB3B16E" w14:textId="7BAA7970" w:rsidR="00704451" w:rsidRDefault="00704451" w:rsidP="001C14F6">
      <w:pPr>
        <w:jc w:val="center"/>
        <w:rPr>
          <w:b/>
          <w:bCs/>
        </w:rPr>
      </w:pPr>
    </w:p>
    <w:p w14:paraId="5601AB88" w14:textId="191E6556" w:rsidR="00704451" w:rsidRDefault="00704451" w:rsidP="001C14F6">
      <w:pPr>
        <w:jc w:val="center"/>
        <w:rPr>
          <w:b/>
          <w:bCs/>
        </w:rPr>
      </w:pPr>
    </w:p>
    <w:p w14:paraId="3E22616B" w14:textId="48002328" w:rsidR="00704451" w:rsidRDefault="00704451" w:rsidP="001C14F6">
      <w:pPr>
        <w:jc w:val="center"/>
        <w:rPr>
          <w:b/>
          <w:bCs/>
        </w:rPr>
      </w:pPr>
    </w:p>
    <w:p w14:paraId="485194D7" w14:textId="7CC7D7BD" w:rsidR="00704451" w:rsidRPr="00F64F0D" w:rsidRDefault="00704451" w:rsidP="001C14F6">
      <w:pPr>
        <w:jc w:val="center"/>
        <w:rPr>
          <w:b/>
          <w:bCs/>
        </w:rPr>
      </w:pPr>
    </w:p>
    <w:p w14:paraId="19AC737C" w14:textId="07D71F69" w:rsidR="00704451" w:rsidRPr="00F64F0D" w:rsidRDefault="00704451" w:rsidP="001C14F6">
      <w:pPr>
        <w:jc w:val="center"/>
        <w:rPr>
          <w:b/>
          <w:bCs/>
        </w:rPr>
      </w:pPr>
    </w:p>
    <w:p w14:paraId="62DCBDEF" w14:textId="496F5BE8" w:rsidR="00704451" w:rsidRPr="00F64F0D" w:rsidRDefault="00704451" w:rsidP="001C14F6">
      <w:pPr>
        <w:jc w:val="center"/>
        <w:rPr>
          <w:b/>
          <w:bCs/>
        </w:rPr>
      </w:pPr>
    </w:p>
    <w:p w14:paraId="5025A434" w14:textId="4F193F53" w:rsidR="00704451" w:rsidRPr="00F64F0D" w:rsidRDefault="00704451" w:rsidP="001C14F6">
      <w:pPr>
        <w:jc w:val="center"/>
        <w:rPr>
          <w:b/>
          <w:bCs/>
        </w:rPr>
      </w:pPr>
    </w:p>
    <w:p w14:paraId="169F243A" w14:textId="723D8D13" w:rsidR="00704451" w:rsidRPr="00F64F0D" w:rsidRDefault="00704451" w:rsidP="001C14F6">
      <w:pPr>
        <w:jc w:val="center"/>
        <w:rPr>
          <w:b/>
          <w:bCs/>
        </w:rPr>
      </w:pPr>
    </w:p>
    <w:p w14:paraId="3E5A0119" w14:textId="1DE8E4D7" w:rsidR="00704451" w:rsidRPr="00F64F0D" w:rsidRDefault="00704451" w:rsidP="001C14F6">
      <w:pPr>
        <w:jc w:val="center"/>
        <w:rPr>
          <w:b/>
          <w:bCs/>
        </w:rPr>
      </w:pPr>
    </w:p>
    <w:p w14:paraId="0A9FCDE5" w14:textId="2FAA901A" w:rsidR="00704451" w:rsidRPr="00F64F0D" w:rsidRDefault="00704451" w:rsidP="001C14F6">
      <w:pPr>
        <w:jc w:val="center"/>
        <w:rPr>
          <w:b/>
          <w:bCs/>
        </w:rPr>
      </w:pPr>
    </w:p>
    <w:p w14:paraId="3D66FAFB" w14:textId="32B7383D" w:rsidR="00704451" w:rsidRPr="00F64F0D" w:rsidRDefault="00704451" w:rsidP="001C14F6">
      <w:pPr>
        <w:jc w:val="center"/>
        <w:rPr>
          <w:b/>
          <w:bCs/>
        </w:rPr>
      </w:pPr>
    </w:p>
    <w:p w14:paraId="39F559D2" w14:textId="1483A914" w:rsidR="00704451" w:rsidRPr="00F64F0D" w:rsidRDefault="00704451" w:rsidP="001C14F6">
      <w:pPr>
        <w:jc w:val="center"/>
        <w:rPr>
          <w:b/>
          <w:bCs/>
        </w:rPr>
      </w:pPr>
    </w:p>
    <w:p w14:paraId="19FA2B4D" w14:textId="2D5BE3F1" w:rsidR="00704451" w:rsidRPr="00F64F0D" w:rsidRDefault="00704451" w:rsidP="001C14F6">
      <w:pPr>
        <w:jc w:val="center"/>
        <w:rPr>
          <w:b/>
          <w:bCs/>
        </w:rPr>
      </w:pPr>
    </w:p>
    <w:p w14:paraId="39446C84" w14:textId="1103E73C" w:rsidR="00704451" w:rsidRPr="00F64F0D" w:rsidRDefault="00704451" w:rsidP="001C14F6">
      <w:pPr>
        <w:jc w:val="center"/>
        <w:rPr>
          <w:b/>
          <w:bCs/>
        </w:rPr>
      </w:pPr>
    </w:p>
    <w:p w14:paraId="5DCAB61F" w14:textId="44B9AE7C" w:rsidR="00704451" w:rsidRPr="00F64F0D" w:rsidRDefault="00704451" w:rsidP="001C14F6">
      <w:pPr>
        <w:jc w:val="center"/>
        <w:rPr>
          <w:b/>
          <w:bCs/>
        </w:rPr>
      </w:pPr>
    </w:p>
    <w:p w14:paraId="2267A21E" w14:textId="7CC30EEB" w:rsidR="00704451" w:rsidRPr="00F64F0D" w:rsidRDefault="00704451" w:rsidP="001C14F6">
      <w:pPr>
        <w:jc w:val="center"/>
        <w:rPr>
          <w:b/>
          <w:bCs/>
        </w:rPr>
      </w:pPr>
    </w:p>
    <w:p w14:paraId="62204C26" w14:textId="0C163489" w:rsidR="00704451" w:rsidRPr="00F64F0D" w:rsidRDefault="00704451" w:rsidP="001C14F6">
      <w:pPr>
        <w:jc w:val="center"/>
        <w:rPr>
          <w:b/>
          <w:bCs/>
        </w:rPr>
      </w:pPr>
    </w:p>
    <w:p w14:paraId="4AEA205E" w14:textId="12E8A39F" w:rsidR="00704451" w:rsidRPr="00F64F0D" w:rsidRDefault="00704451" w:rsidP="001C14F6">
      <w:pPr>
        <w:jc w:val="center"/>
        <w:rPr>
          <w:b/>
          <w:bCs/>
        </w:rPr>
      </w:pPr>
    </w:p>
    <w:p w14:paraId="5939BDFD" w14:textId="77777777" w:rsidR="00F64F0D" w:rsidRDefault="00F64F0D" w:rsidP="00F64F0D">
      <w:pPr>
        <w:rPr>
          <w:b/>
          <w:bCs/>
        </w:rPr>
      </w:pPr>
    </w:p>
    <w:p w14:paraId="4ED6C8AB" w14:textId="09AD5244" w:rsidR="00704451" w:rsidRPr="00F64F0D" w:rsidRDefault="00704451" w:rsidP="00F64F0D">
      <w:pPr>
        <w:rPr>
          <w:b/>
          <w:bCs/>
        </w:rPr>
      </w:pPr>
      <w:r w:rsidRPr="00F64F0D">
        <w:rPr>
          <w:b/>
          <w:bCs/>
        </w:rPr>
        <w:lastRenderedPageBreak/>
        <w:t>Introduc</w:t>
      </w:r>
      <w:r w:rsidR="00F64F0D">
        <w:rPr>
          <w:b/>
          <w:bCs/>
        </w:rPr>
        <w:t>tion</w:t>
      </w:r>
    </w:p>
    <w:p w14:paraId="56DE62C2" w14:textId="32B7B619" w:rsidR="00704451" w:rsidRPr="00F64F0D" w:rsidRDefault="00EE04D9" w:rsidP="00704451">
      <w:pPr>
        <w:rPr>
          <w:b/>
          <w:bCs/>
        </w:rPr>
      </w:pPr>
      <w:r w:rsidRPr="00F64F0D">
        <w:rPr>
          <w:b/>
          <w:bCs/>
        </w:rPr>
        <w:t>Organizational Culture</w:t>
      </w:r>
    </w:p>
    <w:p w14:paraId="5F780003" w14:textId="3162D9F0" w:rsidR="00704451" w:rsidRPr="00F64F0D" w:rsidRDefault="00E9484A" w:rsidP="00704451">
      <w:r w:rsidRPr="00F64F0D">
        <w:t>Organizational</w:t>
      </w:r>
      <w:r w:rsidR="00704451" w:rsidRPr="00F64F0D">
        <w:t xml:space="preserve"> culture is the assumptions, encounters, theory, and qualities that direct the conduct of </w:t>
      </w:r>
      <w:r w:rsidR="0074727E" w:rsidRPr="00F64F0D">
        <w:t>everyone</w:t>
      </w:r>
      <w:r w:rsidR="00704451" w:rsidRPr="00F64F0D">
        <w:t xml:space="preserve"> from an </w:t>
      </w:r>
      <w:r w:rsidRPr="00F64F0D">
        <w:t>organization</w:t>
      </w:r>
      <w:r w:rsidR="00704451" w:rsidRPr="00F64F0D">
        <w:t xml:space="preserve"> which is made show in the part's mental </w:t>
      </w:r>
      <w:r w:rsidRPr="00F64F0D">
        <w:t>self-view</w:t>
      </w:r>
      <w:r w:rsidR="00704451" w:rsidRPr="00F64F0D">
        <w:t xml:space="preserve">, inward working, communications with the rest of the world, and future assumptions. </w:t>
      </w:r>
      <w:r w:rsidR="00E22403" w:rsidRPr="00F64F0D">
        <w:t>rules</w:t>
      </w:r>
      <w:r w:rsidR="00704451" w:rsidRPr="00F64F0D">
        <w:t xml:space="preserve"> </w:t>
      </w:r>
      <w:proofErr w:type="gramStart"/>
      <w:r w:rsidR="00704451" w:rsidRPr="00F64F0D">
        <w:t>is</w:t>
      </w:r>
      <w:proofErr w:type="gramEnd"/>
      <w:r w:rsidR="00704451" w:rsidRPr="00F64F0D">
        <w:t xml:space="preserve"> additionally supposed to be shared </w:t>
      </w:r>
      <w:r w:rsidR="00E22403" w:rsidRPr="00F64F0D">
        <w:t>attitudes</w:t>
      </w:r>
      <w:r w:rsidR="00704451" w:rsidRPr="00F64F0D">
        <w:t xml:space="preserve">, </w:t>
      </w:r>
      <w:r w:rsidR="00E22403" w:rsidRPr="00F64F0D">
        <w:t>believes</w:t>
      </w:r>
      <w:r w:rsidR="00704451" w:rsidRPr="00F64F0D">
        <w:t xml:space="preserve">, </w:t>
      </w:r>
      <w:r w:rsidR="00E22403" w:rsidRPr="00F64F0D">
        <w:t>customs</w:t>
      </w:r>
      <w:r w:rsidR="00704451" w:rsidRPr="00F64F0D">
        <w:t xml:space="preserve">, </w:t>
      </w:r>
      <w:r w:rsidR="00E22403" w:rsidRPr="00F64F0D">
        <w:t>written</w:t>
      </w:r>
      <w:r w:rsidR="00704451" w:rsidRPr="00F64F0D">
        <w:t xml:space="preserve"> and unwritten guidelines that have been created and drilled over the long haul which have framed the standards of individuals and are known for it. Culture additionally incorporates </w:t>
      </w:r>
      <w:r w:rsidR="00E22403" w:rsidRPr="00F64F0D">
        <w:t>organizational</w:t>
      </w:r>
      <w:r w:rsidR="00704451" w:rsidRPr="00F64F0D">
        <w:t xml:space="preserve"> vision, values, </w:t>
      </w:r>
      <w:r w:rsidR="00E22403" w:rsidRPr="00F64F0D">
        <w:t>norm</w:t>
      </w:r>
      <w:r w:rsidR="00704451" w:rsidRPr="00F64F0D">
        <w:t xml:space="preserve">s, </w:t>
      </w:r>
      <w:r w:rsidR="00E22403" w:rsidRPr="00F64F0D">
        <w:t>systems</w:t>
      </w:r>
      <w:r w:rsidR="00704451" w:rsidRPr="00F64F0D">
        <w:t xml:space="preserve">, </w:t>
      </w:r>
      <w:r w:rsidR="00E22403" w:rsidRPr="00F64F0D">
        <w:t>symbols</w:t>
      </w:r>
      <w:r w:rsidR="00704451" w:rsidRPr="00F64F0D">
        <w:t xml:space="preserve">, language, </w:t>
      </w:r>
      <w:r w:rsidR="00E22403" w:rsidRPr="00F64F0D">
        <w:t>assumptions</w:t>
      </w:r>
      <w:r w:rsidR="00704451" w:rsidRPr="00F64F0D">
        <w:t xml:space="preserve">, </w:t>
      </w:r>
      <w:r w:rsidR="00E22403" w:rsidRPr="00F64F0D">
        <w:t>believe</w:t>
      </w:r>
      <w:r w:rsidR="00704451" w:rsidRPr="00F64F0D">
        <w:t xml:space="preserve">s, and </w:t>
      </w:r>
      <w:r w:rsidR="00E22403" w:rsidRPr="00F64F0D">
        <w:t>habits</w:t>
      </w:r>
      <w:r w:rsidR="00704451" w:rsidRPr="00F64F0D">
        <w:t xml:space="preserve"> (Needle, 2004). </w:t>
      </w:r>
      <w:r w:rsidR="00E22403" w:rsidRPr="00F64F0D">
        <w:t>Organizational</w:t>
      </w:r>
      <w:r w:rsidR="00704451" w:rsidRPr="00F64F0D">
        <w:t xml:space="preserve"> culture </w:t>
      </w:r>
      <w:r w:rsidR="00E22403" w:rsidRPr="00F64F0D">
        <w:t>according</w:t>
      </w:r>
      <w:r w:rsidR="0074727E" w:rsidRPr="00F64F0D">
        <w:t xml:space="preserve"> to</w:t>
      </w:r>
      <w:r w:rsidR="00704451" w:rsidRPr="00F64F0D">
        <w:t xml:space="preserve"> Deal </w:t>
      </w:r>
      <w:r w:rsidR="0074727E" w:rsidRPr="00F64F0D">
        <w:t>&amp;</w:t>
      </w:r>
      <w:r w:rsidR="00704451" w:rsidRPr="00F64F0D">
        <w:t xml:space="preserve"> Kennedy (2000) is the </w:t>
      </w:r>
      <w:r w:rsidR="0074727E" w:rsidRPr="00F64F0D">
        <w:t>way</w:t>
      </w:r>
      <w:r w:rsidR="00704451" w:rsidRPr="00F64F0D">
        <w:t xml:space="preserve"> </w:t>
      </w:r>
      <w:r w:rsidR="0074727E" w:rsidRPr="00F64F0D">
        <w:t>things were</w:t>
      </w:r>
      <w:r w:rsidR="00704451" w:rsidRPr="00F64F0D">
        <w:t xml:space="preserve"> done in various </w:t>
      </w:r>
      <w:r w:rsidR="0074727E" w:rsidRPr="00F64F0D">
        <w:t>part</w:t>
      </w:r>
      <w:r w:rsidR="00704451" w:rsidRPr="00F64F0D">
        <w:t xml:space="preserve">s of the world. The meaning of culture and </w:t>
      </w:r>
      <w:r w:rsidR="0074727E" w:rsidRPr="00F64F0D">
        <w:t>organizational</w:t>
      </w:r>
      <w:r w:rsidR="00704451" w:rsidRPr="00F64F0D">
        <w:t xml:space="preserve"> culture in such manner obviously communicates how culture happens in the working environment, depicts representative's conduct </w:t>
      </w:r>
      <w:r w:rsidR="00F20EE9" w:rsidRPr="00F64F0D">
        <w:t>patterns</w:t>
      </w:r>
      <w:r w:rsidR="00704451" w:rsidRPr="00F64F0D">
        <w:t xml:space="preserve"> and how </w:t>
      </w:r>
      <w:r w:rsidR="00A15550" w:rsidRPr="00F64F0D">
        <w:t>organizational</w:t>
      </w:r>
      <w:r w:rsidR="00704451" w:rsidRPr="00F64F0D">
        <w:t xml:space="preserve"> culture straightforwardly impacts the conduct of workers inside the association. </w:t>
      </w:r>
      <w:r w:rsidR="00A15550" w:rsidRPr="00F64F0D">
        <w:t>Organizational</w:t>
      </w:r>
      <w:r w:rsidR="00704451" w:rsidRPr="00F64F0D">
        <w:t xml:space="preserve"> culture is a series of expectations that control what occurs in an </w:t>
      </w:r>
      <w:r w:rsidR="00EE04D9" w:rsidRPr="00F64F0D">
        <w:t>organization</w:t>
      </w:r>
      <w:r w:rsidR="00704451" w:rsidRPr="00F64F0D">
        <w:t xml:space="preserve"> by characterizing the fitting conduct of different circumstances </w:t>
      </w:r>
      <w:proofErr w:type="gramStart"/>
      <w:r w:rsidR="00704451" w:rsidRPr="00F64F0D">
        <w:t xml:space="preserve">( </w:t>
      </w:r>
      <w:proofErr w:type="spellStart"/>
      <w:r w:rsidR="00704451" w:rsidRPr="00F64F0D">
        <w:t>Ravasi</w:t>
      </w:r>
      <w:proofErr w:type="spellEnd"/>
      <w:proofErr w:type="gramEnd"/>
      <w:r w:rsidR="00704451" w:rsidRPr="00F64F0D">
        <w:t xml:space="preserve"> and Shultz, 2006). </w:t>
      </w:r>
      <w:r w:rsidR="00EE04D9" w:rsidRPr="00F64F0D">
        <w:t>Organizational</w:t>
      </w:r>
      <w:r w:rsidR="00704451" w:rsidRPr="00F64F0D">
        <w:t xml:space="preserve"> culture influences the </w:t>
      </w:r>
      <w:r w:rsidR="00EE04D9" w:rsidRPr="00F64F0D">
        <w:t>way</w:t>
      </w:r>
      <w:r w:rsidR="00704451" w:rsidRPr="00F64F0D">
        <w:t xml:space="preserve"> individuals and g</w:t>
      </w:r>
      <w:r w:rsidR="00EE04D9" w:rsidRPr="00F64F0D">
        <w:t>roups</w:t>
      </w:r>
      <w:r w:rsidR="00704451" w:rsidRPr="00F64F0D">
        <w:t xml:space="preserve"> connect with one another, with customers, and with partners. </w:t>
      </w:r>
      <w:r w:rsidR="00EE04D9" w:rsidRPr="00F64F0D">
        <w:t>Organizational</w:t>
      </w:r>
      <w:r w:rsidR="00704451" w:rsidRPr="00F64F0D">
        <w:t xml:space="preserve"> culture may impact how much representatives relate to the </w:t>
      </w:r>
      <w:r w:rsidR="00EE04D9" w:rsidRPr="00F64F0D">
        <w:t>organization</w:t>
      </w:r>
      <w:r w:rsidR="00704451" w:rsidRPr="00F64F0D">
        <w:t xml:space="preserve"> (</w:t>
      </w:r>
      <w:proofErr w:type="spellStart"/>
      <w:r w:rsidR="00704451" w:rsidRPr="00F64F0D">
        <w:t>Schrodt</w:t>
      </w:r>
      <w:proofErr w:type="spellEnd"/>
      <w:r w:rsidR="00704451" w:rsidRPr="00F64F0D">
        <w:t>, 2002).</w:t>
      </w:r>
    </w:p>
    <w:p w14:paraId="384F8F40" w14:textId="2362CE19" w:rsidR="00FB066A" w:rsidRPr="00F64F0D" w:rsidRDefault="00FB066A" w:rsidP="00704451">
      <w:pPr>
        <w:rPr>
          <w:b/>
          <w:bCs/>
        </w:rPr>
      </w:pPr>
      <w:r w:rsidRPr="00F64F0D">
        <w:rPr>
          <w:b/>
          <w:bCs/>
        </w:rPr>
        <w:t>Types of organizational Culture</w:t>
      </w:r>
    </w:p>
    <w:p w14:paraId="479CD784" w14:textId="77777777" w:rsidR="00342210" w:rsidRPr="00F64F0D" w:rsidRDefault="00342210" w:rsidP="00342210">
      <w:pPr>
        <w:shd w:val="clear" w:color="auto" w:fill="FFFFFF"/>
        <w:spacing w:after="0" w:line="0" w:lineRule="auto"/>
        <w:rPr>
          <w:rFonts w:ascii="pg-1ff34" w:eastAsia="Times New Roman" w:hAnsi="pg-1ff34" w:cs="Times New Roman"/>
          <w:color w:val="000000"/>
          <w:lang w:eastAsia="en-GB"/>
        </w:rPr>
      </w:pPr>
      <w:r w:rsidRPr="00F64F0D">
        <w:rPr>
          <w:rFonts w:ascii="pg-1ff34" w:eastAsia="Times New Roman" w:hAnsi="pg-1ff34" w:cs="Times New Roman"/>
          <w:color w:val="000000"/>
          <w:lang w:eastAsia="en-GB"/>
        </w:rPr>
        <w:t xml:space="preserve">The basic types of organizational culture to be discussed in this work are as follows: </w:t>
      </w:r>
    </w:p>
    <w:p w14:paraId="6704CD46" w14:textId="77777777" w:rsidR="00342210" w:rsidRPr="00F64F0D" w:rsidRDefault="00342210" w:rsidP="00342210">
      <w:pPr>
        <w:shd w:val="clear" w:color="auto" w:fill="FFFFFF"/>
        <w:spacing w:after="0" w:line="0" w:lineRule="auto"/>
        <w:rPr>
          <w:rFonts w:ascii="pg-1ff34" w:eastAsia="Times New Roman" w:hAnsi="pg-1ff34" w:cs="Times New Roman"/>
          <w:color w:val="000000"/>
          <w:lang w:eastAsia="en-GB"/>
        </w:rPr>
      </w:pPr>
      <w:r w:rsidRPr="00F64F0D">
        <w:rPr>
          <w:rFonts w:ascii="pg-1ff34" w:eastAsia="Times New Roman" w:hAnsi="pg-1ff34" w:cs="Times New Roman"/>
          <w:color w:val="000000"/>
          <w:lang w:eastAsia="en-GB"/>
        </w:rPr>
        <w:t>Bureaucratic Culture, Clan Culture, Market Culture, Entrepreneurial Culture</w:t>
      </w:r>
    </w:p>
    <w:p w14:paraId="2F46B65B" w14:textId="77777777" w:rsidR="00342210" w:rsidRPr="00F64F0D" w:rsidRDefault="00342210" w:rsidP="00342210">
      <w:pPr>
        <w:shd w:val="clear" w:color="auto" w:fill="FFFFFF"/>
        <w:spacing w:after="0" w:line="0" w:lineRule="auto"/>
        <w:rPr>
          <w:rFonts w:ascii="pg-1ff34" w:eastAsia="Times New Roman" w:hAnsi="pg-1ff34" w:cs="Times New Roman"/>
          <w:color w:val="000000"/>
          <w:lang w:eastAsia="en-GB"/>
        </w:rPr>
      </w:pPr>
      <w:r w:rsidRPr="00F64F0D">
        <w:rPr>
          <w:rFonts w:ascii="pg-1ff34" w:eastAsia="Times New Roman" w:hAnsi="pg-1ff34" w:cs="Times New Roman"/>
          <w:color w:val="000000"/>
          <w:lang w:eastAsia="en-GB"/>
        </w:rPr>
        <w:t xml:space="preserve">The basic types of organizational culture to be discussed in this work are as follows: </w:t>
      </w:r>
    </w:p>
    <w:p w14:paraId="46CE8CE3" w14:textId="77777777" w:rsidR="00342210" w:rsidRPr="00F64F0D" w:rsidRDefault="00342210" w:rsidP="00342210">
      <w:pPr>
        <w:shd w:val="clear" w:color="auto" w:fill="FFFFFF"/>
        <w:spacing w:after="0" w:line="0" w:lineRule="auto"/>
        <w:rPr>
          <w:rFonts w:ascii="pg-1ff34" w:eastAsia="Times New Roman" w:hAnsi="pg-1ff34" w:cs="Times New Roman"/>
          <w:color w:val="000000"/>
          <w:lang w:eastAsia="en-GB"/>
        </w:rPr>
      </w:pPr>
      <w:r w:rsidRPr="00F64F0D">
        <w:rPr>
          <w:rFonts w:ascii="pg-1ff34" w:eastAsia="Times New Roman" w:hAnsi="pg-1ff34" w:cs="Times New Roman"/>
          <w:color w:val="000000"/>
          <w:lang w:eastAsia="en-GB"/>
        </w:rPr>
        <w:t>Bureaucratic Culture, Clan Culture, Market Culture, Entrepreneurial Culture</w:t>
      </w:r>
    </w:p>
    <w:p w14:paraId="6FCA8A97" w14:textId="77777777" w:rsidR="00342210" w:rsidRPr="00F64F0D" w:rsidRDefault="00342210" w:rsidP="00342210">
      <w:pPr>
        <w:shd w:val="clear" w:color="auto" w:fill="FFFFFF"/>
        <w:spacing w:after="0" w:line="0" w:lineRule="auto"/>
        <w:rPr>
          <w:rFonts w:ascii="pg-1ff34" w:eastAsia="Times New Roman" w:hAnsi="pg-1ff34" w:cs="Times New Roman"/>
          <w:color w:val="000000"/>
          <w:lang w:eastAsia="en-GB"/>
        </w:rPr>
      </w:pPr>
      <w:r w:rsidRPr="00F64F0D">
        <w:rPr>
          <w:rFonts w:ascii="pg-1ff34" w:eastAsia="Times New Roman" w:hAnsi="pg-1ff34" w:cs="Times New Roman"/>
          <w:color w:val="000000"/>
          <w:lang w:eastAsia="en-GB"/>
        </w:rPr>
        <w:t xml:space="preserve">The basic types of organizational culture to be discussed in this work are as follows: </w:t>
      </w:r>
    </w:p>
    <w:p w14:paraId="4833C00F" w14:textId="77777777" w:rsidR="00342210" w:rsidRPr="00F64F0D" w:rsidRDefault="00342210" w:rsidP="00342210">
      <w:pPr>
        <w:shd w:val="clear" w:color="auto" w:fill="FFFFFF"/>
        <w:spacing w:after="0" w:line="0" w:lineRule="auto"/>
        <w:rPr>
          <w:rFonts w:ascii="pg-1ff34" w:eastAsia="Times New Roman" w:hAnsi="pg-1ff34" w:cs="Times New Roman"/>
          <w:color w:val="000000"/>
          <w:lang w:eastAsia="en-GB"/>
        </w:rPr>
      </w:pPr>
      <w:r w:rsidRPr="00F64F0D">
        <w:rPr>
          <w:rFonts w:ascii="pg-1ff34" w:eastAsia="Times New Roman" w:hAnsi="pg-1ff34" w:cs="Times New Roman"/>
          <w:color w:val="000000"/>
          <w:lang w:eastAsia="en-GB"/>
        </w:rPr>
        <w:t>Bureaucratic Culture, Clan Culture, Market Culture, Entrepreneurial Culture.</w:t>
      </w:r>
    </w:p>
    <w:p w14:paraId="6E8289DD" w14:textId="77777777" w:rsidR="00342210" w:rsidRPr="00F64F0D" w:rsidRDefault="00342210" w:rsidP="00342210">
      <w:pPr>
        <w:shd w:val="clear" w:color="auto" w:fill="FFFFFF"/>
        <w:spacing w:after="0" w:line="0" w:lineRule="auto"/>
        <w:rPr>
          <w:rFonts w:ascii="pg-1ff34" w:eastAsia="Times New Roman" w:hAnsi="pg-1ff34" w:cs="Times New Roman"/>
          <w:color w:val="000000"/>
          <w:lang w:eastAsia="en-GB"/>
        </w:rPr>
      </w:pPr>
      <w:r w:rsidRPr="00F64F0D">
        <w:rPr>
          <w:rFonts w:ascii="pg-1ff34" w:eastAsia="Times New Roman" w:hAnsi="pg-1ff34" w:cs="Times New Roman"/>
          <w:color w:val="000000"/>
          <w:lang w:eastAsia="en-GB"/>
        </w:rPr>
        <w:t xml:space="preserve">The basic types of organizational culture to be discussed in this work are as follows: </w:t>
      </w:r>
    </w:p>
    <w:p w14:paraId="20EFDDDF" w14:textId="77777777" w:rsidR="00342210" w:rsidRPr="00F64F0D" w:rsidRDefault="00342210" w:rsidP="00342210">
      <w:pPr>
        <w:shd w:val="clear" w:color="auto" w:fill="FFFFFF"/>
        <w:spacing w:after="0" w:line="0" w:lineRule="auto"/>
        <w:rPr>
          <w:rFonts w:ascii="pg-1ff34" w:eastAsia="Times New Roman" w:hAnsi="pg-1ff34" w:cs="Times New Roman"/>
          <w:color w:val="000000"/>
          <w:lang w:eastAsia="en-GB"/>
        </w:rPr>
      </w:pPr>
      <w:r w:rsidRPr="00F64F0D">
        <w:rPr>
          <w:rFonts w:ascii="pg-1ff34" w:eastAsia="Times New Roman" w:hAnsi="pg-1ff34" w:cs="Times New Roman"/>
          <w:color w:val="000000"/>
          <w:lang w:eastAsia="en-GB"/>
        </w:rPr>
        <w:t>Bureaucratic Culture, Clan Culture, Market Culture, Entrepreneurial Culture.</w:t>
      </w:r>
    </w:p>
    <w:p w14:paraId="2E514D5E" w14:textId="0011E8B1" w:rsidR="00342210" w:rsidRPr="00F64F0D" w:rsidRDefault="00342210" w:rsidP="00342210">
      <w:pPr>
        <w:rPr>
          <w:rFonts w:ascii="Arial" w:hAnsi="Arial" w:cs="Arial"/>
        </w:rPr>
      </w:pPr>
      <w:r w:rsidRPr="00F64F0D">
        <w:rPr>
          <w:rFonts w:ascii="Arial" w:hAnsi="Arial" w:cs="Arial"/>
        </w:rPr>
        <w:t>The basic types of organizational culture to be discussed in this work are as follows: Bureaucratic Culture, Clan Culture, Market Culture, Entrepreneurial Culture.</w:t>
      </w:r>
    </w:p>
    <w:p w14:paraId="4A188419" w14:textId="7E4D6178" w:rsidR="00342210" w:rsidRPr="00F64F0D" w:rsidRDefault="00342210" w:rsidP="00342210">
      <w:pPr>
        <w:rPr>
          <w:rFonts w:ascii="Arial" w:hAnsi="Arial" w:cs="Arial"/>
          <w:b/>
          <w:bCs/>
        </w:rPr>
      </w:pPr>
      <w:r w:rsidRPr="00F64F0D">
        <w:rPr>
          <w:rFonts w:ascii="Arial" w:hAnsi="Arial" w:cs="Arial"/>
          <w:b/>
          <w:bCs/>
        </w:rPr>
        <w:t>Bureaucratic Culture:</w:t>
      </w:r>
    </w:p>
    <w:p w14:paraId="79A1240A" w14:textId="0CA2A337" w:rsidR="00342210" w:rsidRPr="00F64F0D" w:rsidRDefault="00342210" w:rsidP="00342210">
      <w:pPr>
        <w:rPr>
          <w:rFonts w:ascii="Arial" w:hAnsi="Arial" w:cs="Arial"/>
        </w:rPr>
      </w:pPr>
      <w:r w:rsidRPr="00F64F0D">
        <w:rPr>
          <w:rFonts w:ascii="Arial" w:hAnsi="Arial" w:cs="Arial"/>
        </w:rPr>
        <w:t>This is an organization</w:t>
      </w:r>
      <w:r w:rsidR="00373814" w:rsidRPr="00F64F0D">
        <w:rPr>
          <w:rFonts w:ascii="Arial" w:hAnsi="Arial" w:cs="Arial"/>
        </w:rPr>
        <w:t>al</w:t>
      </w:r>
      <w:r w:rsidRPr="00F64F0D">
        <w:rPr>
          <w:rFonts w:ascii="Arial" w:hAnsi="Arial" w:cs="Arial"/>
        </w:rPr>
        <w:t xml:space="preserve"> setting where the conduct of </w:t>
      </w:r>
      <w:r w:rsidR="00373814" w:rsidRPr="00F64F0D">
        <w:rPr>
          <w:rFonts w:ascii="Arial" w:hAnsi="Arial" w:cs="Arial"/>
        </w:rPr>
        <w:t>employees</w:t>
      </w:r>
      <w:r w:rsidRPr="00F64F0D">
        <w:rPr>
          <w:rFonts w:ascii="Arial" w:hAnsi="Arial" w:cs="Arial"/>
        </w:rPr>
        <w:t xml:space="preserve"> is moored on Standard Operating Procedures (SOP) and formal principles. This sort of culture proliferates steadiness in the association as workers are not permitted to carry on as they like yet by the set down strategies of the business. </w:t>
      </w:r>
      <w:r w:rsidR="00373814" w:rsidRPr="00F64F0D">
        <w:rPr>
          <w:rFonts w:ascii="Arial" w:hAnsi="Arial" w:cs="Arial"/>
        </w:rPr>
        <w:t>Organization</w:t>
      </w:r>
      <w:r w:rsidRPr="00F64F0D">
        <w:rPr>
          <w:rFonts w:ascii="Arial" w:hAnsi="Arial" w:cs="Arial"/>
        </w:rPr>
        <w:t xml:space="preserve"> with </w:t>
      </w:r>
      <w:r w:rsidR="00373814" w:rsidRPr="00F64F0D">
        <w:rPr>
          <w:rFonts w:ascii="Arial" w:hAnsi="Arial" w:cs="Arial"/>
        </w:rPr>
        <w:t>bureaucratic</w:t>
      </w:r>
      <w:r w:rsidRPr="00F64F0D">
        <w:rPr>
          <w:rFonts w:ascii="Arial" w:hAnsi="Arial" w:cs="Arial"/>
        </w:rPr>
        <w:t xml:space="preserve"> culture are in a superior situation to give standard merchandise and enterprises. For example, Government services, inexpensive food foundations, and so on are instances of </w:t>
      </w:r>
      <w:r w:rsidR="00373814" w:rsidRPr="00F64F0D">
        <w:rPr>
          <w:rFonts w:ascii="Arial" w:hAnsi="Arial" w:cs="Arial"/>
        </w:rPr>
        <w:t>organization</w:t>
      </w:r>
      <w:r w:rsidRPr="00F64F0D">
        <w:rPr>
          <w:rFonts w:ascii="Arial" w:hAnsi="Arial" w:cs="Arial"/>
        </w:rPr>
        <w:t xml:space="preserve"> with </w:t>
      </w:r>
      <w:r w:rsidR="00373814" w:rsidRPr="00F64F0D">
        <w:rPr>
          <w:rFonts w:ascii="Arial" w:hAnsi="Arial" w:cs="Arial"/>
        </w:rPr>
        <w:t>bureaucratic</w:t>
      </w:r>
      <w:r w:rsidRPr="00F64F0D">
        <w:rPr>
          <w:rFonts w:ascii="Arial" w:hAnsi="Arial" w:cs="Arial"/>
        </w:rPr>
        <w:t xml:space="preserve"> culture.</w:t>
      </w:r>
    </w:p>
    <w:p w14:paraId="565C3CFC" w14:textId="370EFB46" w:rsidR="00373814" w:rsidRPr="00F64F0D" w:rsidRDefault="00373814" w:rsidP="00342210">
      <w:pPr>
        <w:rPr>
          <w:rFonts w:ascii="Arial" w:hAnsi="Arial" w:cs="Arial"/>
          <w:b/>
          <w:bCs/>
        </w:rPr>
      </w:pPr>
      <w:r w:rsidRPr="00F64F0D">
        <w:rPr>
          <w:rFonts w:ascii="Arial" w:hAnsi="Arial" w:cs="Arial"/>
          <w:b/>
          <w:bCs/>
        </w:rPr>
        <w:t>Clan Culture</w:t>
      </w:r>
    </w:p>
    <w:p w14:paraId="54CA818C" w14:textId="452A5B55" w:rsidR="00373814" w:rsidRPr="00F64F0D" w:rsidRDefault="00373814" w:rsidP="00342210">
      <w:pPr>
        <w:rPr>
          <w:rFonts w:ascii="Arial" w:hAnsi="Arial" w:cs="Arial"/>
        </w:rPr>
      </w:pPr>
      <w:r w:rsidRPr="00F64F0D">
        <w:rPr>
          <w:rFonts w:ascii="Arial" w:hAnsi="Arial" w:cs="Arial"/>
        </w:rPr>
        <w:t xml:space="preserve">This is a sort of culture where the conduct of people is guided by traditional statutes, individual responsibility, broad socialization, self-administration, faithfulness, and so on. In clan culture, individuals know about the association's set of experiences and have and as of now known the normal standard and implicit rules as respects the authoritative way of getting things done. Likewise, long haul employees serve as </w:t>
      </w:r>
      <w:r w:rsidR="00A92030" w:rsidRPr="00F64F0D">
        <w:rPr>
          <w:rFonts w:ascii="Arial" w:hAnsi="Arial" w:cs="Arial"/>
        </w:rPr>
        <w:t>mentors</w:t>
      </w:r>
      <w:r w:rsidRPr="00F64F0D">
        <w:rPr>
          <w:rFonts w:ascii="Arial" w:hAnsi="Arial" w:cs="Arial"/>
        </w:rPr>
        <w:t>, solidarity is accomplished through socialization.</w:t>
      </w:r>
    </w:p>
    <w:p w14:paraId="04FE935D" w14:textId="2E891617" w:rsidR="00A92030" w:rsidRPr="00F64F0D" w:rsidRDefault="00A92030" w:rsidP="00342210">
      <w:pPr>
        <w:rPr>
          <w:rFonts w:ascii="Arial" w:hAnsi="Arial" w:cs="Arial"/>
          <w:b/>
          <w:bCs/>
        </w:rPr>
      </w:pPr>
      <w:r w:rsidRPr="00F64F0D">
        <w:rPr>
          <w:rFonts w:ascii="Arial" w:hAnsi="Arial" w:cs="Arial"/>
          <w:b/>
          <w:bCs/>
        </w:rPr>
        <w:t>Market Culture</w:t>
      </w:r>
    </w:p>
    <w:p w14:paraId="5C213356" w14:textId="5633A52F" w:rsidR="00A92030" w:rsidRPr="00F64F0D" w:rsidRDefault="00A92030" w:rsidP="00342210">
      <w:pPr>
        <w:rPr>
          <w:rFonts w:ascii="Arial" w:hAnsi="Arial" w:cs="Arial"/>
        </w:rPr>
      </w:pPr>
      <w:r w:rsidRPr="00F64F0D">
        <w:rPr>
          <w:rFonts w:ascii="Arial" w:hAnsi="Arial" w:cs="Arial"/>
        </w:rPr>
        <w:t>Market culture is an association or organization where the cultural values and standards reflect quick objectives and yearnings of the organization with a specified method of accomplishing the objectives particularly, those that are monetarily, and market based. Organizations with a market culture consistently centre around deal development, productivity, piece of the overall industry, and so on.</w:t>
      </w:r>
    </w:p>
    <w:p w14:paraId="3EC5FB2F" w14:textId="77777777" w:rsidR="0012663C" w:rsidRPr="00F64F0D" w:rsidRDefault="0012663C" w:rsidP="00342210">
      <w:pPr>
        <w:rPr>
          <w:rFonts w:ascii="Arial" w:hAnsi="Arial" w:cs="Arial"/>
          <w:b/>
          <w:bCs/>
        </w:rPr>
      </w:pPr>
    </w:p>
    <w:p w14:paraId="1654ED38" w14:textId="4C420740" w:rsidR="00A92030" w:rsidRPr="00F64F0D" w:rsidRDefault="00A92030" w:rsidP="00342210">
      <w:pPr>
        <w:rPr>
          <w:rFonts w:ascii="Arial" w:hAnsi="Arial" w:cs="Arial"/>
          <w:b/>
          <w:bCs/>
        </w:rPr>
      </w:pPr>
      <w:r w:rsidRPr="00F64F0D">
        <w:rPr>
          <w:rFonts w:ascii="Arial" w:hAnsi="Arial" w:cs="Arial"/>
          <w:b/>
          <w:bCs/>
        </w:rPr>
        <w:lastRenderedPageBreak/>
        <w:t>Entrepreneurial Culture</w:t>
      </w:r>
    </w:p>
    <w:p w14:paraId="1C1CFF8A" w14:textId="3A8FC2C5" w:rsidR="0012663C" w:rsidRPr="00F64F0D" w:rsidRDefault="0012663C" w:rsidP="00342210">
      <w:pPr>
        <w:rPr>
          <w:rFonts w:ascii="Arial" w:hAnsi="Arial" w:cs="Arial"/>
        </w:rPr>
      </w:pPr>
      <w:r w:rsidRPr="00F64F0D">
        <w:rPr>
          <w:rFonts w:ascii="Arial" w:hAnsi="Arial" w:cs="Arial"/>
        </w:rPr>
        <w:t>Organizations that are known for significant levels of danger taking and imagination exist with regards to an entrepreneurial culture. The culture in this of organization is simply founded on facing challenges to advance goods and services and furthermore, to make benefits.</w:t>
      </w:r>
    </w:p>
    <w:p w14:paraId="1D80AA4B" w14:textId="77777777" w:rsidR="0012663C" w:rsidRPr="00F64F0D" w:rsidRDefault="0012663C" w:rsidP="0012663C">
      <w:pPr>
        <w:rPr>
          <w:rFonts w:ascii="Arial" w:hAnsi="Arial" w:cs="Arial"/>
          <w:b/>
        </w:rPr>
      </w:pPr>
      <w:r w:rsidRPr="00F64F0D">
        <w:rPr>
          <w:rFonts w:ascii="Arial" w:hAnsi="Arial" w:cs="Arial"/>
          <w:b/>
        </w:rPr>
        <w:t>Relationship between culture and organizational performance</w:t>
      </w:r>
    </w:p>
    <w:p w14:paraId="59B55790" w14:textId="5D4F9EB1" w:rsidR="00C33F3C" w:rsidRPr="00F64F0D" w:rsidRDefault="00C33F3C" w:rsidP="00C33F3C">
      <w:pPr>
        <w:rPr>
          <w:rFonts w:ascii="Arial" w:hAnsi="Arial" w:cs="Arial"/>
        </w:rPr>
      </w:pPr>
      <w:r w:rsidRPr="00F64F0D">
        <w:rPr>
          <w:rFonts w:ascii="Arial" w:hAnsi="Arial" w:cs="Arial"/>
        </w:rPr>
        <w:t xml:space="preserve">1.Organizational culture expands the feeling of conviction about how issues are to be addressed which perpetually encourages hierarchical execution. </w:t>
      </w:r>
    </w:p>
    <w:p w14:paraId="382FD164" w14:textId="27FCCB65" w:rsidR="0012663C" w:rsidRPr="00F64F0D" w:rsidRDefault="00C33F3C" w:rsidP="00C33F3C">
      <w:pPr>
        <w:rPr>
          <w:rFonts w:ascii="Arial" w:hAnsi="Arial" w:cs="Arial"/>
        </w:rPr>
      </w:pPr>
      <w:r w:rsidRPr="00F64F0D">
        <w:rPr>
          <w:rFonts w:ascii="Arial" w:hAnsi="Arial" w:cs="Arial"/>
        </w:rPr>
        <w:t>2.Organizational culture fills in as a controlling instrument that impels conduct towards the normal practices that will prompt gathering authoritative targets and assists with forestalling inappropriate practices.</w:t>
      </w:r>
    </w:p>
    <w:p w14:paraId="1342B94E" w14:textId="77777777" w:rsidR="00C33F3C" w:rsidRPr="00F64F0D" w:rsidRDefault="00C33F3C" w:rsidP="00C33F3C">
      <w:pPr>
        <w:rPr>
          <w:rFonts w:ascii="Arial" w:hAnsi="Arial" w:cs="Arial"/>
          <w:b/>
        </w:rPr>
      </w:pPr>
      <w:r w:rsidRPr="00F64F0D">
        <w:rPr>
          <w:rFonts w:ascii="Arial" w:hAnsi="Arial" w:cs="Arial"/>
          <w:b/>
        </w:rPr>
        <w:t>Organizational Cultures, Values and Norms</w:t>
      </w:r>
    </w:p>
    <w:p w14:paraId="283013BC" w14:textId="38680958" w:rsidR="00186D52" w:rsidRPr="00F64F0D" w:rsidRDefault="00186D52" w:rsidP="00186D52">
      <w:pPr>
        <w:rPr>
          <w:rFonts w:ascii="Arial" w:hAnsi="Arial" w:cs="Arial"/>
        </w:rPr>
      </w:pPr>
      <w:r w:rsidRPr="00F64F0D">
        <w:rPr>
          <w:rFonts w:ascii="Arial" w:hAnsi="Arial" w:cs="Arial"/>
        </w:rPr>
        <w:t xml:space="preserve">Values are the fundamental beliefs individuals hold that indicate general behaviours and inclination and characterize what is good and bad. Cultural values are reflected in the public arena's ethics, clients, and set up practices. </w:t>
      </w:r>
    </w:p>
    <w:p w14:paraId="45504FAB" w14:textId="2F954215" w:rsidR="00186D52" w:rsidRPr="00F64F0D" w:rsidRDefault="00186D52" w:rsidP="00186D52">
      <w:pPr>
        <w:rPr>
          <w:rFonts w:ascii="Arial" w:hAnsi="Arial" w:cs="Arial"/>
        </w:rPr>
      </w:pPr>
      <w:r w:rsidRPr="00F64F0D">
        <w:rPr>
          <w:rFonts w:ascii="Arial" w:hAnsi="Arial" w:cs="Arial"/>
        </w:rPr>
        <w:t xml:space="preserve">Norms are decisions and guidelines that oversee or control the conduct of gatherings of individuals or people. </w:t>
      </w:r>
    </w:p>
    <w:p w14:paraId="54467944" w14:textId="512A9672" w:rsidR="00186D52" w:rsidRPr="00F64F0D" w:rsidRDefault="00186D52" w:rsidP="00186D52">
      <w:pPr>
        <w:rPr>
          <w:rFonts w:ascii="Arial" w:hAnsi="Arial" w:cs="Arial"/>
        </w:rPr>
      </w:pPr>
      <w:r w:rsidRPr="00F64F0D">
        <w:rPr>
          <w:rFonts w:ascii="Arial" w:hAnsi="Arial" w:cs="Arial"/>
        </w:rPr>
        <w:t xml:space="preserve">Symbols: A symbol is any obvious </w:t>
      </w:r>
      <w:r w:rsidR="00456F27" w:rsidRPr="00F64F0D">
        <w:rPr>
          <w:rFonts w:ascii="Arial" w:hAnsi="Arial" w:cs="Arial"/>
        </w:rPr>
        <w:t>object</w:t>
      </w:r>
      <w:r w:rsidRPr="00F64F0D">
        <w:rPr>
          <w:rFonts w:ascii="Arial" w:hAnsi="Arial" w:cs="Arial"/>
        </w:rPr>
        <w:t xml:space="preserve">, act, or </w:t>
      </w:r>
      <w:r w:rsidR="00456F27" w:rsidRPr="00F64F0D">
        <w:rPr>
          <w:rFonts w:ascii="Arial" w:hAnsi="Arial" w:cs="Arial"/>
        </w:rPr>
        <w:t>event</w:t>
      </w:r>
      <w:r w:rsidRPr="00F64F0D">
        <w:rPr>
          <w:rFonts w:ascii="Arial" w:hAnsi="Arial" w:cs="Arial"/>
        </w:rPr>
        <w:t xml:space="preserve"> that </w:t>
      </w:r>
      <w:r w:rsidR="00456F27" w:rsidRPr="00F64F0D">
        <w:rPr>
          <w:rFonts w:ascii="Arial" w:hAnsi="Arial" w:cs="Arial"/>
        </w:rPr>
        <w:t>conveys</w:t>
      </w:r>
      <w:r w:rsidRPr="00F64F0D">
        <w:rPr>
          <w:rFonts w:ascii="Arial" w:hAnsi="Arial" w:cs="Arial"/>
        </w:rPr>
        <w:t xml:space="preserve"> on significance to other people. Models are Artifacts, Dress, Office design, Slogans, Ceremonies, and so forth </w:t>
      </w:r>
    </w:p>
    <w:p w14:paraId="5686D619" w14:textId="77777777" w:rsidR="00186D52" w:rsidRPr="00F64F0D" w:rsidRDefault="00186D52" w:rsidP="00186D52">
      <w:pPr>
        <w:rPr>
          <w:rFonts w:ascii="Arial" w:hAnsi="Arial" w:cs="Arial"/>
        </w:rPr>
      </w:pPr>
      <w:r w:rsidRPr="00F64F0D">
        <w:rPr>
          <w:rFonts w:ascii="Arial" w:hAnsi="Arial" w:cs="Arial"/>
        </w:rPr>
        <w:t xml:space="preserve">Language: Language is a shared arrangement of vocal sounds, composed signs, as well as signals used to pass on significance among individuals from a culture. </w:t>
      </w:r>
    </w:p>
    <w:p w14:paraId="10D67D0B" w14:textId="52CD9C9D" w:rsidR="00186D52" w:rsidRPr="00F64F0D" w:rsidRDefault="00186D52" w:rsidP="00186D52">
      <w:pPr>
        <w:rPr>
          <w:rFonts w:ascii="Arial" w:hAnsi="Arial" w:cs="Arial"/>
        </w:rPr>
      </w:pPr>
      <w:r w:rsidRPr="00F64F0D">
        <w:rPr>
          <w:rFonts w:ascii="Arial" w:hAnsi="Arial" w:cs="Arial"/>
        </w:rPr>
        <w:t>Practices: Practices are discernible social traditions, for example, restrictions (</w:t>
      </w:r>
      <w:r w:rsidR="00456F27" w:rsidRPr="00F64F0D">
        <w:rPr>
          <w:rFonts w:ascii="Arial" w:hAnsi="Arial" w:cs="Arial"/>
        </w:rPr>
        <w:t>culturally</w:t>
      </w:r>
      <w:r w:rsidRPr="00F64F0D">
        <w:rPr>
          <w:rFonts w:ascii="Arial" w:hAnsi="Arial" w:cs="Arial"/>
        </w:rPr>
        <w:t xml:space="preserve"> </w:t>
      </w:r>
      <w:r w:rsidR="00456F27" w:rsidRPr="00F64F0D">
        <w:rPr>
          <w:rFonts w:ascii="Arial" w:hAnsi="Arial" w:cs="Arial"/>
        </w:rPr>
        <w:t>forbidden behaviour</w:t>
      </w:r>
      <w:r w:rsidRPr="00F64F0D">
        <w:rPr>
          <w:rFonts w:ascii="Arial" w:hAnsi="Arial" w:cs="Arial"/>
        </w:rPr>
        <w:t xml:space="preserve">s) and services. </w:t>
      </w:r>
    </w:p>
    <w:p w14:paraId="28139B8A" w14:textId="5277DD05" w:rsidR="00C33F3C" w:rsidRPr="00F64F0D" w:rsidRDefault="00186D52" w:rsidP="00186D52">
      <w:pPr>
        <w:rPr>
          <w:rFonts w:ascii="Arial" w:hAnsi="Arial" w:cs="Arial"/>
        </w:rPr>
      </w:pPr>
      <w:r w:rsidRPr="00F64F0D">
        <w:rPr>
          <w:rFonts w:ascii="Arial" w:hAnsi="Arial" w:cs="Arial"/>
        </w:rPr>
        <w:t>Socialization: Socialization is the cycle by which individuals learn social standards, values, practices, social abilities, dialects, rehearses, and so forth It is the methods by which new individuals are brought into a culture.</w:t>
      </w:r>
    </w:p>
    <w:p w14:paraId="15E6CF23" w14:textId="77777777" w:rsidR="00E24391" w:rsidRPr="00F64F0D" w:rsidRDefault="00E24391" w:rsidP="00E24391">
      <w:pPr>
        <w:rPr>
          <w:rFonts w:ascii="Arial" w:hAnsi="Arial" w:cs="Arial"/>
          <w:b/>
        </w:rPr>
      </w:pPr>
      <w:r w:rsidRPr="00F64F0D">
        <w:rPr>
          <w:rFonts w:ascii="Arial" w:hAnsi="Arial" w:cs="Arial"/>
          <w:b/>
        </w:rPr>
        <w:t>Business Culture in the Western World, A case of America and Australia.</w:t>
      </w:r>
    </w:p>
    <w:p w14:paraId="52A526B0" w14:textId="77777777" w:rsidR="00E24391" w:rsidRPr="00F64F0D" w:rsidRDefault="00E24391" w:rsidP="00E24391">
      <w:pPr>
        <w:rPr>
          <w:rFonts w:ascii="Arial" w:hAnsi="Arial" w:cs="Arial"/>
          <w:b/>
        </w:rPr>
      </w:pPr>
      <w:r w:rsidRPr="00F64F0D">
        <w:rPr>
          <w:rFonts w:ascii="Arial" w:hAnsi="Arial" w:cs="Arial"/>
          <w:b/>
        </w:rPr>
        <w:t>United States of America:</w:t>
      </w:r>
    </w:p>
    <w:p w14:paraId="10C28DE8" w14:textId="11071B76" w:rsidR="00E24391" w:rsidRPr="00F64F0D" w:rsidRDefault="00E24391" w:rsidP="00E24391">
      <w:pPr>
        <w:rPr>
          <w:rFonts w:ascii="Arial" w:hAnsi="Arial" w:cs="Arial"/>
        </w:rPr>
      </w:pPr>
      <w:r w:rsidRPr="00F64F0D">
        <w:rPr>
          <w:rFonts w:ascii="Arial" w:hAnsi="Arial" w:cs="Arial"/>
        </w:rPr>
        <w:t xml:space="preserve">United States of America (USA) was in the past 13 provinces of the UK. They made a constitution that depends on the guideline of equity and set up a framework with an overall influence and organizations that advance balanced governance after the assertion of autonomy. The norm of their equity was reflected inside the public authority itself in the manner their foundations checked and adjusted each other. The president checks the intensity of the Congress and the Congress checks the intensity of the president, the Supreme Court checks the intensity of both the President and the Congress by </w:t>
      </w:r>
      <w:proofErr w:type="gramStart"/>
      <w:r w:rsidRPr="00F64F0D">
        <w:rPr>
          <w:rFonts w:ascii="Arial" w:hAnsi="Arial" w:cs="Arial"/>
        </w:rPr>
        <w:t>making reference</w:t>
      </w:r>
      <w:proofErr w:type="gramEnd"/>
      <w:r w:rsidRPr="00F64F0D">
        <w:rPr>
          <w:rFonts w:ascii="Arial" w:hAnsi="Arial" w:cs="Arial"/>
        </w:rPr>
        <w:t xml:space="preserve"> to established specifications. The presentation of freedom cherished in it the 'quest for bliss'. The longing of future Americans for a superior, more extravagant, and more joyful life was above all reflected in the announcement of autonomy. This was what James Adams called "The American Dream", which involves the fundamental good faith for some, Americans with respect to their own advancement in life just as the advancement of their country. To understand this fantasy, they </w:t>
      </w:r>
      <w:proofErr w:type="gramStart"/>
      <w:r w:rsidRPr="00F64F0D">
        <w:rPr>
          <w:rFonts w:ascii="Arial" w:hAnsi="Arial" w:cs="Arial"/>
        </w:rPr>
        <w:t>have to</w:t>
      </w:r>
      <w:proofErr w:type="gramEnd"/>
      <w:r w:rsidRPr="00F64F0D">
        <w:rPr>
          <w:rFonts w:ascii="Arial" w:hAnsi="Arial" w:cs="Arial"/>
        </w:rPr>
        <w:t xml:space="preserve"> work hard. </w:t>
      </w:r>
    </w:p>
    <w:p w14:paraId="12CAA752" w14:textId="77777777" w:rsidR="00E24391" w:rsidRPr="00F64F0D" w:rsidRDefault="00E24391" w:rsidP="00E24391">
      <w:pPr>
        <w:rPr>
          <w:rFonts w:ascii="Arial" w:hAnsi="Arial" w:cs="Arial"/>
        </w:rPr>
      </w:pPr>
    </w:p>
    <w:p w14:paraId="0381A473" w14:textId="765D6E74" w:rsidR="00E24391" w:rsidRPr="00F64F0D" w:rsidRDefault="00E24391" w:rsidP="00E24391">
      <w:pPr>
        <w:rPr>
          <w:rFonts w:ascii="Arial" w:hAnsi="Arial" w:cs="Arial"/>
        </w:rPr>
      </w:pPr>
      <w:r w:rsidRPr="00F64F0D">
        <w:rPr>
          <w:rFonts w:ascii="Arial" w:hAnsi="Arial" w:cs="Arial"/>
        </w:rPr>
        <w:lastRenderedPageBreak/>
        <w:t xml:space="preserve">The early settlers of the USA received what Max Weber alluded to as the 'Protestant Work Ethics' which was contained in his book "The Protestant Ethic and the Spirit of Capitalism" first distributed in German and converted into English in 1930. Weber contemplated the mental conditions that will move the advancement of industrialist human progress. It was this hard-working attitude that spurred the primary Americans and different migrants to understand the American dream. Likewise, the US Constitution guarantees that organizations work for the interest of people. Organizations receive a presence of mind, realistic way to deal with manage vulnerability (Hickson and Pugh, 2001: 50). An imperative marker of progress for US organizations is the reality. Even though, those seeking after business in the Anglo-Saxon manner is keen on monetary outcomes, dissimilar to the Americans who are worried about the reality temporarily. This caused them to accept that speculations of any sort need time to prove to be fruitful. In any case, US organizations, then again, are away from the interest of investors. </w:t>
      </w:r>
    </w:p>
    <w:p w14:paraId="5B66E833" w14:textId="6154B654" w:rsidR="00E24391" w:rsidRPr="00F64F0D" w:rsidRDefault="00E24391" w:rsidP="00E24391">
      <w:pPr>
        <w:rPr>
          <w:rFonts w:ascii="Arial" w:hAnsi="Arial" w:cs="Arial"/>
        </w:rPr>
      </w:pPr>
      <w:r w:rsidRPr="00F64F0D">
        <w:rPr>
          <w:rFonts w:ascii="Arial" w:hAnsi="Arial" w:cs="Arial"/>
        </w:rPr>
        <w:t xml:space="preserve">Europe was the </w:t>
      </w:r>
      <w:r w:rsidR="00336EE6" w:rsidRPr="00F64F0D">
        <w:rPr>
          <w:rFonts w:ascii="Arial" w:hAnsi="Arial" w:cs="Arial"/>
        </w:rPr>
        <w:t>principal</w:t>
      </w:r>
      <w:r w:rsidRPr="00F64F0D">
        <w:rPr>
          <w:rFonts w:ascii="Arial" w:hAnsi="Arial" w:cs="Arial"/>
        </w:rPr>
        <w:t xml:space="preserve"> wellspring of foreigners to the US before the 1960s. The US at that point had a migration law that eliminated public portions due to the requirement for work because of the growing economy. Latin American workers made up more than 16 percent of the US populace in 2011, identical to 52 million occupants (Motel and Pattern, 2013). Yet, before this time, the quantity of foreigners from Asia, particularly India, Japan, and South Korea were higher than those of Latin America. A big part of the Mexican </w:t>
      </w:r>
      <w:proofErr w:type="gramStart"/>
      <w:r w:rsidRPr="00F64F0D">
        <w:rPr>
          <w:rFonts w:ascii="Arial" w:hAnsi="Arial" w:cs="Arial"/>
        </w:rPr>
        <w:t>foreigners</w:t>
      </w:r>
      <w:proofErr w:type="gramEnd"/>
      <w:r w:rsidRPr="00F64F0D">
        <w:rPr>
          <w:rFonts w:ascii="Arial" w:hAnsi="Arial" w:cs="Arial"/>
        </w:rPr>
        <w:t xml:space="preserve"> dwell in California and Texas and they made sensible social and monetary effects. Mexican settlers live near their motherland and consistently </w:t>
      </w:r>
      <w:r w:rsidR="00336EE6" w:rsidRPr="00F64F0D">
        <w:rPr>
          <w:rFonts w:ascii="Arial" w:hAnsi="Arial" w:cs="Arial"/>
        </w:rPr>
        <w:t>endeavour</w:t>
      </w:r>
      <w:r w:rsidRPr="00F64F0D">
        <w:rPr>
          <w:rFonts w:ascii="Arial" w:hAnsi="Arial" w:cs="Arial"/>
        </w:rPr>
        <w:t xml:space="preserve"> to keep up social binds with home. The US organizations utilized the bounty of Spanish language media to advance their items and administrations. The Mexican and the Brazilian organizations exploited the financial expansion in the US homegrown business sectors to enter and rule the business sectors. They furrow in billions of dollars into the USA to fire up and assume control over organizations in the US which not just oblige the requirements of their individual comrades yet for Americans for the most part. They claimed and worked a decent number of banks, TV stations, and development organizations which are controlled by Latin Americans.</w:t>
      </w:r>
    </w:p>
    <w:p w14:paraId="7C00F1E6" w14:textId="77777777" w:rsidR="00336EE6" w:rsidRPr="00F64F0D" w:rsidRDefault="00336EE6" w:rsidP="00336EE6">
      <w:pPr>
        <w:rPr>
          <w:rFonts w:ascii="Arial" w:hAnsi="Arial" w:cs="Arial"/>
          <w:b/>
        </w:rPr>
      </w:pPr>
      <w:r w:rsidRPr="00F64F0D">
        <w:rPr>
          <w:rFonts w:ascii="Arial" w:hAnsi="Arial" w:cs="Arial"/>
          <w:b/>
        </w:rPr>
        <w:t>Australia and New Zealand</w:t>
      </w:r>
    </w:p>
    <w:p w14:paraId="008030C9" w14:textId="210A9873" w:rsidR="00336EE6" w:rsidRPr="00F64F0D" w:rsidRDefault="00336EE6" w:rsidP="00336EE6">
      <w:pPr>
        <w:rPr>
          <w:rFonts w:ascii="Arial" w:hAnsi="Arial" w:cs="Arial"/>
        </w:rPr>
      </w:pPr>
      <w:r w:rsidRPr="00F64F0D">
        <w:rPr>
          <w:rFonts w:ascii="Arial" w:hAnsi="Arial" w:cs="Arial"/>
        </w:rPr>
        <w:t xml:space="preserve">Australia and New Zealand were the two states of the UK. England guaranteed Australia as a province in 1788 and New Zealand turned into a different UK settlement in 1840 in the wake of being constrained by the Australian territory of New North Wales. Aside from the native individuals, Australia was occupied first by convicts from UK and later free settlers. In New Zealand, these were transcendently UK whalers and merchants. The two nations held their Anglo-Saxon character after freedom. These nations are significantly British regarding society, however after freedom, further rushes of British travellers were invited to shed their specific social personalities and coordinate with the host populace. </w:t>
      </w:r>
    </w:p>
    <w:p w14:paraId="066EDD83" w14:textId="77777777" w:rsidR="00414082" w:rsidRPr="00F64F0D" w:rsidRDefault="00336EE6" w:rsidP="00336EE6">
      <w:pPr>
        <w:rPr>
          <w:rFonts w:ascii="Arial" w:hAnsi="Arial" w:cs="Arial"/>
        </w:rPr>
      </w:pPr>
      <w:r w:rsidRPr="00F64F0D">
        <w:rPr>
          <w:rFonts w:ascii="Arial" w:hAnsi="Arial" w:cs="Arial"/>
        </w:rPr>
        <w:t>Australia has been the first to recognize the expanding ethnic variety made by later influxes of movement from other non-European nations in South East Asia with its current populace of about 23.5 million, Australia presently considers multiculturalism to be being at the core of society. Both Australia and New Zealand keep on expanding their inclusion in South East Asia at various levels to help shape the future success of the area. Model, the foundation of a deregulation zone, finished in 2013, among Australia and New Zealand and ASEAN nations. The effect has been expanded between local exchange merchandise and ventures to be changed speculation to be encouraged and interest in the instructive area to be created. This has gotten expanded progression the migration rules for both Australia and New Zealand, along these lines, making the two social orders more multi-ethnic and multi-refined. The business culture in Australia and New Zealand stays a lot of Anglo-Saxon in</w:t>
      </w:r>
    </w:p>
    <w:p w14:paraId="09E39CBF" w14:textId="411731D3" w:rsidR="00336EE6" w:rsidRPr="00F64F0D" w:rsidRDefault="00336EE6" w:rsidP="00336EE6">
      <w:pPr>
        <w:rPr>
          <w:rFonts w:ascii="Arial" w:hAnsi="Arial" w:cs="Arial"/>
        </w:rPr>
      </w:pPr>
      <w:r w:rsidRPr="00F64F0D">
        <w:rPr>
          <w:rFonts w:ascii="Arial" w:hAnsi="Arial" w:cs="Arial"/>
        </w:rPr>
        <w:lastRenderedPageBreak/>
        <w:t xml:space="preserve">nature. Nonetheless, the workplace will in general be more community oriented than in the UK or US, which implies dynamic can be </w:t>
      </w:r>
      <w:r w:rsidR="00414082" w:rsidRPr="00F64F0D">
        <w:rPr>
          <w:rFonts w:ascii="Arial" w:hAnsi="Arial" w:cs="Arial"/>
        </w:rPr>
        <w:t>moderate</w:t>
      </w:r>
      <w:r w:rsidRPr="00F64F0D">
        <w:rPr>
          <w:rFonts w:ascii="Arial" w:hAnsi="Arial" w:cs="Arial"/>
        </w:rPr>
        <w:t xml:space="preserve"> and drawn out. There are progressions in many associations yet since there is an overall doubt of power, they embraced an unobtrusive and libertarian approach for partners in communicating with each other. There are a few components of humour in correspondence which involves prodding others.</w:t>
      </w:r>
    </w:p>
    <w:p w14:paraId="5C5491A3" w14:textId="77777777" w:rsidR="00414082" w:rsidRPr="00F64F0D" w:rsidRDefault="00414082" w:rsidP="00414082">
      <w:pPr>
        <w:rPr>
          <w:rFonts w:ascii="Arial" w:hAnsi="Arial" w:cs="Arial"/>
          <w:b/>
        </w:rPr>
      </w:pPr>
      <w:r w:rsidRPr="00F64F0D">
        <w:rPr>
          <w:rFonts w:ascii="Arial" w:hAnsi="Arial" w:cs="Arial"/>
          <w:b/>
        </w:rPr>
        <w:t>Asia and Africa Culture</w:t>
      </w:r>
    </w:p>
    <w:p w14:paraId="74B75215" w14:textId="4B3EDAFA" w:rsidR="006A1795" w:rsidRPr="00F64F0D" w:rsidRDefault="006A1795" w:rsidP="006A1795">
      <w:pPr>
        <w:rPr>
          <w:rFonts w:ascii="Arial" w:hAnsi="Arial" w:cs="Arial"/>
        </w:rPr>
      </w:pPr>
      <w:r w:rsidRPr="00F64F0D">
        <w:rPr>
          <w:rFonts w:ascii="Arial" w:hAnsi="Arial" w:cs="Arial"/>
        </w:rPr>
        <w:t xml:space="preserve">There are two Asia Clusters – the </w:t>
      </w:r>
      <w:proofErr w:type="spellStart"/>
      <w:r w:rsidRPr="00F64F0D">
        <w:rPr>
          <w:rFonts w:ascii="Arial" w:hAnsi="Arial" w:cs="Arial"/>
        </w:rPr>
        <w:t>confusia</w:t>
      </w:r>
      <w:proofErr w:type="spellEnd"/>
      <w:r w:rsidRPr="00F64F0D">
        <w:rPr>
          <w:rFonts w:ascii="Arial" w:hAnsi="Arial" w:cs="Arial"/>
        </w:rPr>
        <w:t xml:space="preserve"> and Southern Asia. The Confucian Asia cluster is dealing with the impact of 'Confucian philosophy'. The Southern Asia cluster involves numerous religious and ethnic groups that live in tranquil conjunction. (</w:t>
      </w:r>
      <w:proofErr w:type="spellStart"/>
      <w:r w:rsidRPr="00F64F0D">
        <w:rPr>
          <w:rFonts w:ascii="Arial" w:hAnsi="Arial" w:cs="Arial"/>
        </w:rPr>
        <w:t>Chokar</w:t>
      </w:r>
      <w:proofErr w:type="spellEnd"/>
      <w:r w:rsidRPr="00F64F0D">
        <w:rPr>
          <w:rFonts w:ascii="Arial" w:hAnsi="Arial" w:cs="Arial"/>
        </w:rPr>
        <w:t xml:space="preserve"> et al, 2008). The two groups share one thing in like manner that is, how connections are overseen. Business in Asia is secured on trust-building and the foundation of common regard for those in senior positions. Amicability is additionally needed between the members or partners at whatever point any gathering is required. In this way, every business exchange should be done such that no one feels irritated or loses face toward the end. </w:t>
      </w:r>
    </w:p>
    <w:p w14:paraId="7F606BC8" w14:textId="29B0FA58" w:rsidR="006A1795" w:rsidRPr="00F64F0D" w:rsidRDefault="006A1795" w:rsidP="006A1795">
      <w:pPr>
        <w:rPr>
          <w:rFonts w:ascii="Arial" w:hAnsi="Arial" w:cs="Arial"/>
        </w:rPr>
      </w:pPr>
      <w:r w:rsidRPr="00F64F0D">
        <w:rPr>
          <w:rFonts w:ascii="Arial" w:hAnsi="Arial" w:cs="Arial"/>
        </w:rPr>
        <w:t xml:space="preserve">The Asians believe that if amicability is kept up, certainty and trust will overcome and this, thus, will shape the reason for general arrangement and comprehension towards a business bargain. To build up a relationship, the Asians accept that time and tolerance are required which will be a determinant factor for any arrangement. The business social practices in Asia have consistently caused the Westerners healthy dissatisfactions when attempting to work together in Asia as they (Westerners) attempt regularly to make bargains under time tension. The reckless conduct of the Westerners </w:t>
      </w:r>
      <w:proofErr w:type="gramStart"/>
      <w:r w:rsidRPr="00F64F0D">
        <w:rPr>
          <w:rFonts w:ascii="Arial" w:hAnsi="Arial" w:cs="Arial"/>
        </w:rPr>
        <w:t>doesn't</w:t>
      </w:r>
      <w:proofErr w:type="gramEnd"/>
      <w:r w:rsidRPr="00F64F0D">
        <w:rPr>
          <w:rFonts w:ascii="Arial" w:hAnsi="Arial" w:cs="Arial"/>
        </w:rPr>
        <w:t xml:space="preserve"> build up an amicable relationship which causes Asia to restrict their </w:t>
      </w:r>
      <w:proofErr w:type="spellStart"/>
      <w:r w:rsidRPr="00F64F0D">
        <w:rPr>
          <w:rFonts w:ascii="Arial" w:hAnsi="Arial" w:cs="Arial"/>
        </w:rPr>
        <w:t>cutoff</w:t>
      </w:r>
      <w:proofErr w:type="spellEnd"/>
      <w:r w:rsidRPr="00F64F0D">
        <w:rPr>
          <w:rFonts w:ascii="Arial" w:hAnsi="Arial" w:cs="Arial"/>
        </w:rPr>
        <w:t xml:space="preserve"> time on arrangements as forced by the Westerners. In the Chinese and guanxi disarray of Asia, keeping up great connections is the way into each business' prosperity. Solid business networks are based on common connections which are alluded to in China as 'Guanxi'. This is so significant for Chinese money managers. In such connections, trust and certainty are the indispensable components with the goal that exchanges made between individuals in a </w:t>
      </w:r>
      <w:proofErr w:type="spellStart"/>
      <w:r w:rsidRPr="00F64F0D">
        <w:rPr>
          <w:rFonts w:ascii="Arial" w:hAnsi="Arial" w:cs="Arial"/>
        </w:rPr>
        <w:t>cozy</w:t>
      </w:r>
      <w:proofErr w:type="spellEnd"/>
      <w:r w:rsidRPr="00F64F0D">
        <w:rPr>
          <w:rFonts w:ascii="Arial" w:hAnsi="Arial" w:cs="Arial"/>
        </w:rPr>
        <w:t xml:space="preserve"> relationship </w:t>
      </w:r>
      <w:proofErr w:type="gramStart"/>
      <w:r w:rsidRPr="00F64F0D">
        <w:rPr>
          <w:rFonts w:ascii="Arial" w:hAnsi="Arial" w:cs="Arial"/>
        </w:rPr>
        <w:t>don't</w:t>
      </w:r>
      <w:proofErr w:type="gramEnd"/>
      <w:r w:rsidRPr="00F64F0D">
        <w:rPr>
          <w:rFonts w:ascii="Arial" w:hAnsi="Arial" w:cs="Arial"/>
        </w:rPr>
        <w:t xml:space="preserve"> should be made in an authoritative structure. In China, discovering colleagues and new arrangements require a high scope of organization which is fundamental as a wellspring of data and skill. </w:t>
      </w:r>
      <w:proofErr w:type="gramStart"/>
      <w:r w:rsidRPr="00F64F0D">
        <w:rPr>
          <w:rFonts w:ascii="Arial" w:hAnsi="Arial" w:cs="Arial"/>
        </w:rPr>
        <w:t>Despite the fact that</w:t>
      </w:r>
      <w:proofErr w:type="gramEnd"/>
      <w:r w:rsidRPr="00F64F0D">
        <w:rPr>
          <w:rFonts w:ascii="Arial" w:hAnsi="Arial" w:cs="Arial"/>
        </w:rPr>
        <w:t xml:space="preserve"> this doesn't reflect large numbers of the highlights of customary town life in China. The business culture in China has been created for an enormous scope and reached out to the dealings with the state organization and this has thrived during the early opening of China and therefore monetary turn of events. </w:t>
      </w:r>
    </w:p>
    <w:p w14:paraId="31DF3DDA" w14:textId="08056C41" w:rsidR="00414082" w:rsidRPr="00F64F0D" w:rsidRDefault="006B4D9A" w:rsidP="006A1795">
      <w:pPr>
        <w:rPr>
          <w:rFonts w:ascii="Arial" w:hAnsi="Arial" w:cs="Arial"/>
        </w:rPr>
      </w:pPr>
      <w:r w:rsidRPr="00F64F0D">
        <w:rPr>
          <w:rFonts w:ascii="Arial" w:hAnsi="Arial" w:cs="Arial"/>
        </w:rPr>
        <w:t>More</w:t>
      </w:r>
      <w:r w:rsidR="006A1795" w:rsidRPr="00F64F0D">
        <w:rPr>
          <w:rFonts w:ascii="Arial" w:hAnsi="Arial" w:cs="Arial"/>
        </w:rPr>
        <w:t xml:space="preserve"> thus, there is the </w:t>
      </w:r>
      <w:proofErr w:type="spellStart"/>
      <w:r w:rsidR="006A1795" w:rsidRPr="00F64F0D">
        <w:rPr>
          <w:rFonts w:ascii="Arial" w:hAnsi="Arial" w:cs="Arial"/>
        </w:rPr>
        <w:t>Mianzi</w:t>
      </w:r>
      <w:proofErr w:type="spellEnd"/>
      <w:r w:rsidR="006A1795" w:rsidRPr="00F64F0D">
        <w:rPr>
          <w:rFonts w:ascii="Arial" w:hAnsi="Arial" w:cs="Arial"/>
        </w:rPr>
        <w:t xml:space="preserve"> in </w:t>
      </w:r>
      <w:proofErr w:type="spellStart"/>
      <w:r w:rsidR="006A1795" w:rsidRPr="00F64F0D">
        <w:rPr>
          <w:rFonts w:ascii="Arial" w:hAnsi="Arial" w:cs="Arial"/>
        </w:rPr>
        <w:t>Confusia</w:t>
      </w:r>
      <w:proofErr w:type="spellEnd"/>
      <w:r w:rsidR="006A1795" w:rsidRPr="00F64F0D">
        <w:rPr>
          <w:rFonts w:ascii="Arial" w:hAnsi="Arial" w:cs="Arial"/>
        </w:rPr>
        <w:t xml:space="preserve"> Asia. </w:t>
      </w:r>
      <w:proofErr w:type="spellStart"/>
      <w:r w:rsidR="006A1795" w:rsidRPr="00F64F0D">
        <w:rPr>
          <w:rFonts w:ascii="Arial" w:hAnsi="Arial" w:cs="Arial"/>
        </w:rPr>
        <w:t>Mianzi</w:t>
      </w:r>
      <w:proofErr w:type="spellEnd"/>
      <w:r w:rsidR="006A1795" w:rsidRPr="00F64F0D">
        <w:rPr>
          <w:rFonts w:ascii="Arial" w:hAnsi="Arial" w:cs="Arial"/>
        </w:rPr>
        <w:t xml:space="preserve"> signifies 'face. Under this, the overall quality of connections in Asia is to keep a self-pride and that of others. In China, upkeep of both individual and public standing should be done no matter what and to be utilized to impact others in their dynamic. Direct analysis or encounter of any sort corresponding to business exercises or exchanges is an encouragement to some harming of notoriety and furthermore, brings about the harm of the '</w:t>
      </w:r>
      <w:proofErr w:type="spellStart"/>
      <w:r w:rsidR="006A1795" w:rsidRPr="00F64F0D">
        <w:rPr>
          <w:rFonts w:ascii="Arial" w:hAnsi="Arial" w:cs="Arial"/>
        </w:rPr>
        <w:t>mianzi</w:t>
      </w:r>
      <w:proofErr w:type="spellEnd"/>
      <w:r w:rsidR="006A1795" w:rsidRPr="00F64F0D">
        <w:rPr>
          <w:rFonts w:ascii="Arial" w:hAnsi="Arial" w:cs="Arial"/>
        </w:rPr>
        <w:t>' of the individual who has made the analysis. Guanxi is a lot more established convention and a greater amount of the impression of Confucianism's thought that people, as social creatures, each has their place in a chain of command of connections. What this implies in an embodiment is that aiding companions inside an organization is a good and social commitment; however not doing so involves the deficiency of face and glory (</w:t>
      </w:r>
      <w:proofErr w:type="spellStart"/>
      <w:r w:rsidR="006A1795" w:rsidRPr="00F64F0D">
        <w:rPr>
          <w:rFonts w:ascii="Arial" w:hAnsi="Arial" w:cs="Arial"/>
        </w:rPr>
        <w:t>Michailova</w:t>
      </w:r>
      <w:proofErr w:type="spellEnd"/>
      <w:r w:rsidR="006A1795" w:rsidRPr="00F64F0D">
        <w:rPr>
          <w:rFonts w:ascii="Arial" w:hAnsi="Arial" w:cs="Arial"/>
        </w:rPr>
        <w:t xml:space="preserve"> and Worm, 2003). Exploration made by certain researchers found that Western majority rules systems affect youthful Chinese administrators who are supposed to be more open-minded toward power disparity in the public eye, notwithstanding their desire for less imbalance</w:t>
      </w:r>
    </w:p>
    <w:p w14:paraId="5C0CB1BB" w14:textId="77777777" w:rsidR="00CD09D4" w:rsidRPr="00F64F0D" w:rsidRDefault="00CD09D4" w:rsidP="006B4D9A">
      <w:pPr>
        <w:rPr>
          <w:rFonts w:ascii="Arial" w:hAnsi="Arial" w:cs="Arial"/>
          <w:b/>
        </w:rPr>
      </w:pPr>
    </w:p>
    <w:p w14:paraId="58201435" w14:textId="06EF9576" w:rsidR="006B4D9A" w:rsidRPr="00F64F0D" w:rsidRDefault="006B4D9A" w:rsidP="006B4D9A">
      <w:pPr>
        <w:rPr>
          <w:rFonts w:ascii="Arial" w:hAnsi="Arial" w:cs="Arial"/>
          <w:b/>
        </w:rPr>
      </w:pPr>
      <w:r w:rsidRPr="00F64F0D">
        <w:rPr>
          <w:rFonts w:ascii="Arial" w:hAnsi="Arial" w:cs="Arial"/>
          <w:b/>
        </w:rPr>
        <w:lastRenderedPageBreak/>
        <w:t>Sub- Saharan Africa</w:t>
      </w:r>
    </w:p>
    <w:p w14:paraId="30458A8A" w14:textId="0B16971A" w:rsidR="00CD09D4" w:rsidRPr="00F64F0D" w:rsidRDefault="00CD09D4" w:rsidP="006B4D9A">
      <w:pPr>
        <w:rPr>
          <w:rFonts w:ascii="Arial" w:hAnsi="Arial" w:cs="Arial"/>
          <w:bCs/>
        </w:rPr>
      </w:pPr>
      <w:r w:rsidRPr="00F64F0D">
        <w:rPr>
          <w:rFonts w:ascii="Arial" w:hAnsi="Arial" w:cs="Arial"/>
          <w:bCs/>
        </w:rPr>
        <w:t xml:space="preserve">The culture of African inhabitants is different all around – dialects, religions, abodes, and economic activities. They live in a wide range of social orders, some obsolete, others progressed. Most of Africans live in towns where religious and traditional practices decide the social request. The </w:t>
      </w:r>
      <w:r w:rsidR="002E1C15" w:rsidRPr="00F64F0D">
        <w:rPr>
          <w:rFonts w:ascii="Arial" w:hAnsi="Arial" w:cs="Arial"/>
          <w:bCs/>
        </w:rPr>
        <w:t>organisational</w:t>
      </w:r>
      <w:r w:rsidRPr="00F64F0D">
        <w:rPr>
          <w:rFonts w:ascii="Arial" w:hAnsi="Arial" w:cs="Arial"/>
          <w:bCs/>
        </w:rPr>
        <w:t xml:space="preserve"> plan depends on the </w:t>
      </w:r>
      <w:r w:rsidR="002E1C15" w:rsidRPr="00F64F0D">
        <w:rPr>
          <w:rFonts w:ascii="Arial" w:hAnsi="Arial" w:cs="Arial"/>
          <w:bCs/>
        </w:rPr>
        <w:t xml:space="preserve">patriarchal </w:t>
      </w:r>
      <w:r w:rsidRPr="00F64F0D">
        <w:rPr>
          <w:rFonts w:ascii="Arial" w:hAnsi="Arial" w:cs="Arial"/>
          <w:bCs/>
        </w:rPr>
        <w:t xml:space="preserve">family following a severe </w:t>
      </w:r>
      <w:r w:rsidR="002E1C15" w:rsidRPr="00F64F0D">
        <w:rPr>
          <w:rFonts w:ascii="Arial" w:hAnsi="Arial" w:cs="Arial"/>
          <w:bCs/>
        </w:rPr>
        <w:t>hierarchy</w:t>
      </w:r>
      <w:r w:rsidRPr="00F64F0D">
        <w:rPr>
          <w:rFonts w:ascii="Arial" w:hAnsi="Arial" w:cs="Arial"/>
          <w:bCs/>
        </w:rPr>
        <w:t xml:space="preserve"> in which the patriarch has supreme authority over the entire network of the heredity or faction. This authority is for the most part given over through the line of the patriarch (</w:t>
      </w:r>
      <w:proofErr w:type="spellStart"/>
      <w:r w:rsidRPr="00F64F0D">
        <w:rPr>
          <w:rFonts w:ascii="Arial" w:hAnsi="Arial" w:cs="Arial"/>
          <w:bCs/>
        </w:rPr>
        <w:t>Brandel</w:t>
      </w:r>
      <w:proofErr w:type="spellEnd"/>
      <w:r w:rsidRPr="00F64F0D">
        <w:rPr>
          <w:rFonts w:ascii="Arial" w:hAnsi="Arial" w:cs="Arial"/>
          <w:bCs/>
        </w:rPr>
        <w:t xml:space="preserve">, 2008). Africa saw expanded country metropolitan movement looking for occupations because of the high pace of destitution and joblessness. In most metropolitan areas, Western schooling, religion, and ways of thinking are the fundamental impact of life. African culture had unmistakable sensations of communalism instead of nonconformity and individuals live as gatherings. The </w:t>
      </w:r>
      <w:r w:rsidR="009623B3" w:rsidRPr="00F64F0D">
        <w:rPr>
          <w:rFonts w:ascii="Arial" w:hAnsi="Arial" w:cs="Arial"/>
          <w:bCs/>
        </w:rPr>
        <w:t>culture unity</w:t>
      </w:r>
      <w:r w:rsidRPr="00F64F0D">
        <w:rPr>
          <w:rFonts w:ascii="Arial" w:hAnsi="Arial" w:cs="Arial"/>
          <w:bCs/>
        </w:rPr>
        <w:t xml:space="preserve"> of Africa social orders surpasses their </w:t>
      </w:r>
      <w:r w:rsidR="009623B3" w:rsidRPr="00F64F0D">
        <w:rPr>
          <w:rFonts w:ascii="Arial" w:hAnsi="Arial" w:cs="Arial"/>
          <w:bCs/>
        </w:rPr>
        <w:t>diversity</w:t>
      </w:r>
      <w:r w:rsidRPr="00F64F0D">
        <w:rPr>
          <w:rFonts w:ascii="Arial" w:hAnsi="Arial" w:cs="Arial"/>
          <w:bCs/>
        </w:rPr>
        <w:t xml:space="preserve"> (</w:t>
      </w:r>
      <w:proofErr w:type="spellStart"/>
      <w:r w:rsidRPr="00F64F0D">
        <w:rPr>
          <w:rFonts w:ascii="Arial" w:hAnsi="Arial" w:cs="Arial"/>
          <w:bCs/>
        </w:rPr>
        <w:t>Mutabazi</w:t>
      </w:r>
      <w:proofErr w:type="spellEnd"/>
      <w:r w:rsidRPr="00F64F0D">
        <w:rPr>
          <w:rFonts w:ascii="Arial" w:hAnsi="Arial" w:cs="Arial"/>
          <w:bCs/>
        </w:rPr>
        <w:t>, 2001:100). African soci</w:t>
      </w:r>
      <w:r w:rsidR="009623B3" w:rsidRPr="00F64F0D">
        <w:rPr>
          <w:rFonts w:ascii="Arial" w:hAnsi="Arial" w:cs="Arial"/>
          <w:bCs/>
        </w:rPr>
        <w:t>eties</w:t>
      </w:r>
      <w:r w:rsidRPr="00F64F0D">
        <w:rPr>
          <w:rFonts w:ascii="Arial" w:hAnsi="Arial" w:cs="Arial"/>
          <w:bCs/>
        </w:rPr>
        <w:t xml:space="preserve"> share </w:t>
      </w:r>
      <w:r w:rsidR="009623B3" w:rsidRPr="00F64F0D">
        <w:rPr>
          <w:rFonts w:ascii="Arial" w:hAnsi="Arial" w:cs="Arial"/>
          <w:bCs/>
        </w:rPr>
        <w:t>collection of values and beliefs which define the social phenomena and behaviour of every village, town, local</w:t>
      </w:r>
      <w:r w:rsidR="00E61B4D" w:rsidRPr="00F64F0D">
        <w:rPr>
          <w:rFonts w:ascii="Arial" w:hAnsi="Arial" w:cs="Arial"/>
          <w:bCs/>
        </w:rPr>
        <w:t xml:space="preserve"> </w:t>
      </w:r>
      <w:r w:rsidR="00F064B8" w:rsidRPr="00F64F0D">
        <w:rPr>
          <w:rFonts w:ascii="Arial" w:hAnsi="Arial" w:cs="Arial"/>
          <w:bCs/>
        </w:rPr>
        <w:t>administration,</w:t>
      </w:r>
      <w:r w:rsidR="00E61B4D" w:rsidRPr="00F64F0D">
        <w:rPr>
          <w:rFonts w:ascii="Arial" w:hAnsi="Arial" w:cs="Arial"/>
          <w:bCs/>
        </w:rPr>
        <w:t xml:space="preserve"> and companies</w:t>
      </w:r>
      <w:r w:rsidRPr="00F64F0D">
        <w:rPr>
          <w:rFonts w:ascii="Arial" w:hAnsi="Arial" w:cs="Arial"/>
          <w:bCs/>
        </w:rPr>
        <w:t xml:space="preserve">. These shared </w:t>
      </w:r>
      <w:r w:rsidR="00E61B4D" w:rsidRPr="00F64F0D">
        <w:rPr>
          <w:rFonts w:ascii="Arial" w:hAnsi="Arial" w:cs="Arial"/>
          <w:bCs/>
        </w:rPr>
        <w:t>culture values</w:t>
      </w:r>
      <w:r w:rsidRPr="00F64F0D">
        <w:rPr>
          <w:rFonts w:ascii="Arial" w:hAnsi="Arial" w:cs="Arial"/>
          <w:bCs/>
        </w:rPr>
        <w:t xml:space="preserve">, </w:t>
      </w:r>
      <w:r w:rsidR="00E61B4D" w:rsidRPr="00F64F0D">
        <w:rPr>
          <w:rFonts w:ascii="Arial" w:hAnsi="Arial" w:cs="Arial"/>
          <w:bCs/>
        </w:rPr>
        <w:t>beliefs</w:t>
      </w:r>
      <w:r w:rsidRPr="00F64F0D">
        <w:rPr>
          <w:rFonts w:ascii="Arial" w:hAnsi="Arial" w:cs="Arial"/>
          <w:bCs/>
        </w:rPr>
        <w:t xml:space="preserve">, and rules are passed down to numerous ages inside the clans through organizations of families and companions to networks living in different nations. Social models imported from the West </w:t>
      </w:r>
      <w:proofErr w:type="gramStart"/>
      <w:r w:rsidRPr="00F64F0D">
        <w:rPr>
          <w:rFonts w:ascii="Arial" w:hAnsi="Arial" w:cs="Arial"/>
          <w:bCs/>
        </w:rPr>
        <w:t>did not succeed</w:t>
      </w:r>
      <w:proofErr w:type="gramEnd"/>
      <w:r w:rsidRPr="00F64F0D">
        <w:rPr>
          <w:rFonts w:ascii="Arial" w:hAnsi="Arial" w:cs="Arial"/>
          <w:bCs/>
        </w:rPr>
        <w:t xml:space="preserve"> in supplanting this regular African social base.</w:t>
      </w:r>
    </w:p>
    <w:p w14:paraId="73665D3B" w14:textId="77777777" w:rsidR="00F064B8" w:rsidRPr="00F64F0D" w:rsidRDefault="00F064B8" w:rsidP="00F064B8">
      <w:pPr>
        <w:rPr>
          <w:rFonts w:ascii="Arial" w:hAnsi="Arial" w:cs="Arial"/>
          <w:b/>
        </w:rPr>
      </w:pPr>
      <w:r w:rsidRPr="00F64F0D">
        <w:rPr>
          <w:rFonts w:ascii="Arial" w:hAnsi="Arial" w:cs="Arial"/>
          <w:b/>
        </w:rPr>
        <w:t>Workplace</w:t>
      </w:r>
    </w:p>
    <w:p w14:paraId="7CAF7D49" w14:textId="4DDC09D1" w:rsidR="00F064B8" w:rsidRPr="00F64F0D" w:rsidRDefault="0088036C" w:rsidP="006B4D9A">
      <w:pPr>
        <w:rPr>
          <w:rFonts w:ascii="Arial" w:hAnsi="Arial" w:cs="Arial"/>
          <w:bCs/>
        </w:rPr>
      </w:pPr>
      <w:r w:rsidRPr="00F64F0D">
        <w:rPr>
          <w:rFonts w:ascii="Arial" w:hAnsi="Arial" w:cs="Arial"/>
          <w:bCs/>
        </w:rPr>
        <w:t>A working environment is a regulatory climate where social connections shape interests, intentions, and the activities of directors and laborers, and where collaboration and obstruction around the board destinations happen in a challenged territory (Edwards, 1979). Ones and Dechert (2012:452) characterize representatives' favourable to ecological conduct as quantifiable activities and practices that workers take part in which are supported by the climate. This definition centres around natural practices inside associations at the individual level. Heater et al (2015 p:21) clarifies favourable to ecological conduct as self-will action went through by people at work that target improving association rehearses and securing the indigenous habitat. This definition depicts the formal and casual worker level conduct that are assorted in nature which explores hierarchical activities, and the intentional idea of the supportive of ecological conduct of representatives and directors the same.</w:t>
      </w:r>
    </w:p>
    <w:p w14:paraId="52A41086" w14:textId="77777777" w:rsidR="007E4226" w:rsidRPr="00F64F0D" w:rsidRDefault="007E4226" w:rsidP="007E4226">
      <w:pPr>
        <w:rPr>
          <w:rFonts w:ascii="Arial" w:hAnsi="Arial" w:cs="Arial"/>
          <w:b/>
        </w:rPr>
      </w:pPr>
      <w:r w:rsidRPr="00F64F0D">
        <w:rPr>
          <w:rFonts w:ascii="Arial" w:hAnsi="Arial" w:cs="Arial"/>
          <w:b/>
        </w:rPr>
        <w:t>Environmental Management System</w:t>
      </w:r>
    </w:p>
    <w:p w14:paraId="73623ADF" w14:textId="125A135E" w:rsidR="0012663C" w:rsidRPr="00F64F0D" w:rsidRDefault="006B64E2" w:rsidP="00342210">
      <w:pPr>
        <w:rPr>
          <w:rFonts w:ascii="Arial" w:hAnsi="Arial" w:cs="Arial"/>
          <w:bCs/>
        </w:rPr>
      </w:pPr>
      <w:r w:rsidRPr="00F64F0D">
        <w:rPr>
          <w:rFonts w:ascii="Arial" w:hAnsi="Arial" w:cs="Arial"/>
          <w:bCs/>
        </w:rPr>
        <w:t>The environmental management system is the by and large known device for dealing with the impacts of associations natural impact in a point by point, procedural arranged reported way. It joins individuals, strategies, and working practices into a proper structure which includes all individuals from an association as satisfactory advances consistent streaming improvement including assessment of natural execution sometimes, and effectively connects with senior administration on the side of the ecological administration framework (</w:t>
      </w:r>
      <w:proofErr w:type="spellStart"/>
      <w:r w:rsidRPr="00F64F0D">
        <w:rPr>
          <w:rFonts w:ascii="Arial" w:hAnsi="Arial" w:cs="Arial"/>
          <w:bCs/>
        </w:rPr>
        <w:t>Zutshi</w:t>
      </w:r>
      <w:proofErr w:type="spellEnd"/>
      <w:r w:rsidRPr="00F64F0D">
        <w:rPr>
          <w:rFonts w:ascii="Arial" w:hAnsi="Arial" w:cs="Arial"/>
          <w:bCs/>
        </w:rPr>
        <w:t xml:space="preserve"> and </w:t>
      </w:r>
      <w:proofErr w:type="spellStart"/>
      <w:r w:rsidRPr="00F64F0D">
        <w:rPr>
          <w:rFonts w:ascii="Arial" w:hAnsi="Arial" w:cs="Arial"/>
          <w:bCs/>
        </w:rPr>
        <w:t>Sohal</w:t>
      </w:r>
      <w:proofErr w:type="spellEnd"/>
      <w:r w:rsidRPr="00F64F0D">
        <w:rPr>
          <w:rFonts w:ascii="Arial" w:hAnsi="Arial" w:cs="Arial"/>
          <w:bCs/>
        </w:rPr>
        <w:t>, 2004).</w:t>
      </w:r>
    </w:p>
    <w:p w14:paraId="050829B2" w14:textId="77777777" w:rsidR="006B64E2" w:rsidRPr="00F64F0D" w:rsidRDefault="006B64E2" w:rsidP="006B64E2">
      <w:pPr>
        <w:rPr>
          <w:rFonts w:ascii="Arial" w:hAnsi="Arial" w:cs="Arial"/>
          <w:b/>
        </w:rPr>
      </w:pPr>
      <w:r w:rsidRPr="00F64F0D">
        <w:rPr>
          <w:rFonts w:ascii="Arial" w:hAnsi="Arial" w:cs="Arial"/>
          <w:b/>
        </w:rPr>
        <w:t>Organizational Efficiency</w:t>
      </w:r>
    </w:p>
    <w:p w14:paraId="477E7ED8" w14:textId="77777777" w:rsidR="00D25683" w:rsidRPr="00F64F0D" w:rsidRDefault="006B64E2" w:rsidP="006B64E2">
      <w:pPr>
        <w:rPr>
          <w:rFonts w:ascii="Arial" w:hAnsi="Arial" w:cs="Arial"/>
          <w:bCs/>
        </w:rPr>
      </w:pPr>
      <w:r w:rsidRPr="00F64F0D">
        <w:rPr>
          <w:rFonts w:ascii="Arial" w:hAnsi="Arial" w:cs="Arial"/>
          <w:bCs/>
        </w:rPr>
        <w:t>Organizational efficiency is the degree of an association's capacity to satisfy its central goal and vision with the littlest assets in its ownership. As each organization is made for a reason, it should be made so that it costs less to its makers (</w:t>
      </w:r>
      <w:r w:rsidR="00D25683" w:rsidRPr="00F64F0D">
        <w:rPr>
          <w:rFonts w:ascii="Arial" w:hAnsi="Arial" w:cs="Arial"/>
          <w:bCs/>
        </w:rPr>
        <w:t>owners</w:t>
      </w:r>
      <w:r w:rsidRPr="00F64F0D">
        <w:rPr>
          <w:rFonts w:ascii="Arial" w:hAnsi="Arial" w:cs="Arial"/>
          <w:bCs/>
        </w:rPr>
        <w:t xml:space="preserve">, </w:t>
      </w:r>
      <w:r w:rsidR="00D25683" w:rsidRPr="00F64F0D">
        <w:rPr>
          <w:rFonts w:ascii="Arial" w:hAnsi="Arial" w:cs="Arial"/>
          <w:bCs/>
        </w:rPr>
        <w:t>operators</w:t>
      </w:r>
      <w:r w:rsidRPr="00F64F0D">
        <w:rPr>
          <w:rFonts w:ascii="Arial" w:hAnsi="Arial" w:cs="Arial"/>
          <w:bCs/>
        </w:rPr>
        <w:t xml:space="preserve">, </w:t>
      </w:r>
      <w:r w:rsidR="00D25683" w:rsidRPr="00F64F0D">
        <w:rPr>
          <w:rFonts w:ascii="Arial" w:hAnsi="Arial" w:cs="Arial"/>
          <w:bCs/>
        </w:rPr>
        <w:t>employees</w:t>
      </w:r>
      <w:r w:rsidRPr="00F64F0D">
        <w:rPr>
          <w:rFonts w:ascii="Arial" w:hAnsi="Arial" w:cs="Arial"/>
          <w:bCs/>
        </w:rPr>
        <w:t>, and so on) to get to the ideal goals. That may require measure improvement which involves finding the correct individuals to manage the work. The proficiency might be eventually estimated in money related terms (</w:t>
      </w:r>
      <w:proofErr w:type="spellStart"/>
      <w:r w:rsidRPr="00F64F0D">
        <w:rPr>
          <w:rFonts w:ascii="Arial" w:hAnsi="Arial" w:cs="Arial"/>
          <w:bCs/>
        </w:rPr>
        <w:t>Seigei</w:t>
      </w:r>
      <w:proofErr w:type="spellEnd"/>
      <w:r w:rsidRPr="00F64F0D">
        <w:rPr>
          <w:rFonts w:ascii="Arial" w:hAnsi="Arial" w:cs="Arial"/>
          <w:bCs/>
        </w:rPr>
        <w:t xml:space="preserve">, 2017). </w:t>
      </w:r>
    </w:p>
    <w:p w14:paraId="19776AB8" w14:textId="0A2612F6" w:rsidR="006B64E2" w:rsidRPr="00F64F0D" w:rsidRDefault="006B64E2" w:rsidP="006B64E2">
      <w:pPr>
        <w:rPr>
          <w:rFonts w:ascii="Arial" w:hAnsi="Arial" w:cs="Arial"/>
          <w:bCs/>
        </w:rPr>
      </w:pPr>
      <w:r w:rsidRPr="00F64F0D">
        <w:rPr>
          <w:rFonts w:ascii="Arial" w:hAnsi="Arial" w:cs="Arial"/>
          <w:bCs/>
        </w:rPr>
        <w:lastRenderedPageBreak/>
        <w:t xml:space="preserve">Generally, what is implied is most likely the </w:t>
      </w:r>
      <w:r w:rsidR="00D25683" w:rsidRPr="00F64F0D">
        <w:rPr>
          <w:rFonts w:ascii="Arial" w:hAnsi="Arial" w:cs="Arial"/>
          <w:bCs/>
        </w:rPr>
        <w:t>organization’s effectiveness</w:t>
      </w:r>
      <w:r w:rsidRPr="00F64F0D">
        <w:rPr>
          <w:rFonts w:ascii="Arial" w:hAnsi="Arial" w:cs="Arial"/>
          <w:bCs/>
        </w:rPr>
        <w:t xml:space="preserve"> which is the </w:t>
      </w:r>
      <w:r w:rsidR="00D25683" w:rsidRPr="00F64F0D">
        <w:rPr>
          <w:rFonts w:ascii="Arial" w:hAnsi="Arial" w:cs="Arial"/>
          <w:bCs/>
        </w:rPr>
        <w:t>organization’s ability</w:t>
      </w:r>
      <w:r w:rsidRPr="00F64F0D">
        <w:rPr>
          <w:rFonts w:ascii="Arial" w:hAnsi="Arial" w:cs="Arial"/>
          <w:bCs/>
        </w:rPr>
        <w:t xml:space="preserve"> to meet its targets. </w:t>
      </w:r>
      <w:proofErr w:type="gramStart"/>
      <w:r w:rsidRPr="00F64F0D">
        <w:rPr>
          <w:rFonts w:ascii="Arial" w:hAnsi="Arial" w:cs="Arial"/>
          <w:bCs/>
        </w:rPr>
        <w:t>In spite of the fact that</w:t>
      </w:r>
      <w:proofErr w:type="gramEnd"/>
      <w:r w:rsidRPr="00F64F0D">
        <w:rPr>
          <w:rFonts w:ascii="Arial" w:hAnsi="Arial" w:cs="Arial"/>
          <w:bCs/>
        </w:rPr>
        <w:t xml:space="preserve"> this is regularly suggested, the best association isn't really the most effective. Take the Army of any nation that is appropriately shielded from every malicious power: that should be a compelling military association – however, may have cost a fortune and subsequently not actually effective. </w:t>
      </w:r>
    </w:p>
    <w:p w14:paraId="24A5BB1E" w14:textId="003F2414" w:rsidR="006B64E2" w:rsidRPr="00F64F0D" w:rsidRDefault="006B64E2" w:rsidP="006B64E2">
      <w:pPr>
        <w:rPr>
          <w:rFonts w:ascii="Arial" w:hAnsi="Arial" w:cs="Arial"/>
          <w:bCs/>
        </w:rPr>
      </w:pPr>
      <w:r w:rsidRPr="00F64F0D">
        <w:rPr>
          <w:rFonts w:ascii="Arial" w:hAnsi="Arial" w:cs="Arial"/>
          <w:bCs/>
        </w:rPr>
        <w:t>In business circumstances,</w:t>
      </w:r>
      <w:r w:rsidR="00D25683" w:rsidRPr="00F64F0D">
        <w:rPr>
          <w:rFonts w:ascii="Arial" w:hAnsi="Arial" w:cs="Arial"/>
          <w:bCs/>
        </w:rPr>
        <w:t xml:space="preserve"> organization effectiveness of a business is assessed </w:t>
      </w:r>
      <w:r w:rsidRPr="00F64F0D">
        <w:rPr>
          <w:rFonts w:ascii="Arial" w:hAnsi="Arial" w:cs="Arial"/>
          <w:bCs/>
        </w:rPr>
        <w:t xml:space="preserve">by contrasting its productivity and some objective or standard benefit benchmark. In any case, just like the case with military associations, this </w:t>
      </w:r>
      <w:r w:rsidR="00D25683" w:rsidRPr="00F64F0D">
        <w:rPr>
          <w:rFonts w:ascii="Arial" w:hAnsi="Arial" w:cs="Arial"/>
          <w:bCs/>
        </w:rPr>
        <w:t>is not</w:t>
      </w:r>
      <w:r w:rsidRPr="00F64F0D">
        <w:rPr>
          <w:rFonts w:ascii="Arial" w:hAnsi="Arial" w:cs="Arial"/>
          <w:bCs/>
        </w:rPr>
        <w:t xml:space="preserve"> the </w:t>
      </w:r>
      <w:proofErr w:type="gramStart"/>
      <w:r w:rsidRPr="00F64F0D">
        <w:rPr>
          <w:rFonts w:ascii="Arial" w:hAnsi="Arial" w:cs="Arial"/>
          <w:bCs/>
        </w:rPr>
        <w:t>manner in which</w:t>
      </w:r>
      <w:proofErr w:type="gramEnd"/>
      <w:r w:rsidRPr="00F64F0D">
        <w:rPr>
          <w:rFonts w:ascii="Arial" w:hAnsi="Arial" w:cs="Arial"/>
          <w:bCs/>
        </w:rPr>
        <w:t xml:space="preserve"> one can evaluate them seriously.</w:t>
      </w:r>
    </w:p>
    <w:p w14:paraId="58D1DD23" w14:textId="1B21A357" w:rsidR="00D25683" w:rsidRPr="00F64F0D" w:rsidRDefault="00D25683" w:rsidP="00D25683">
      <w:pPr>
        <w:shd w:val="clear" w:color="auto" w:fill="FFFFFF"/>
        <w:spacing w:line="240" w:lineRule="auto"/>
        <w:rPr>
          <w:rFonts w:ascii="Arial" w:eastAsia="Times New Roman" w:hAnsi="Arial" w:cs="Arial"/>
          <w:b/>
          <w:color w:val="111111"/>
        </w:rPr>
      </w:pPr>
      <w:r w:rsidRPr="00F64F0D">
        <w:rPr>
          <w:rFonts w:ascii="Arial" w:eastAsia="Times New Roman" w:hAnsi="Arial" w:cs="Arial"/>
          <w:b/>
          <w:color w:val="111111"/>
        </w:rPr>
        <w:t xml:space="preserve">Organizational Effectiveness </w:t>
      </w:r>
    </w:p>
    <w:p w14:paraId="5EBE4C4A" w14:textId="7F8BCAA4" w:rsidR="00015038" w:rsidRPr="00F64F0D" w:rsidRDefault="00015038" w:rsidP="00015038">
      <w:pPr>
        <w:shd w:val="clear" w:color="auto" w:fill="FFFFFF"/>
        <w:spacing w:line="240" w:lineRule="auto"/>
        <w:rPr>
          <w:rFonts w:ascii="Arial" w:eastAsia="Times New Roman" w:hAnsi="Arial" w:cs="Arial"/>
          <w:bCs/>
          <w:color w:val="111111"/>
        </w:rPr>
      </w:pPr>
      <w:r w:rsidRPr="00F64F0D">
        <w:rPr>
          <w:rFonts w:ascii="Arial" w:eastAsia="Times New Roman" w:hAnsi="Arial" w:cs="Arial"/>
          <w:bCs/>
          <w:color w:val="111111"/>
        </w:rPr>
        <w:t xml:space="preserve">Organizational effectiveness can be characterized as the degree of productivity through which an organization can meet its objectives. This implies that an association that delivers the ideal impact or an association that is beneficial without waste could be supposed to be effective. Hierarchical adequacy is about every individual doing all that they realize how to do and doing it well. At the end of the day, hierarchical productivity is the limit of an association to create the ideal outcomes at a decreased expense of energy, time, cash, and human and material assets. The ideal impact relies upon the objectives of the association, which for instance, could be benefit making by delivering and selling an item. On the off chance that an association works proficiently, it will create an item without squander. On the off chance that the association has both authoritative adequacy and effectiveness, it will accomplish its objective of making a benefit by creating and selling items without squander. In financial matters and the business world, this might be alluded to as benefit amplification. </w:t>
      </w:r>
    </w:p>
    <w:p w14:paraId="1A5BB4B4" w14:textId="77777777" w:rsidR="00015038" w:rsidRPr="00F64F0D" w:rsidRDefault="00015038" w:rsidP="00015038">
      <w:pPr>
        <w:shd w:val="clear" w:color="auto" w:fill="FFFFFF"/>
        <w:spacing w:line="240" w:lineRule="auto"/>
        <w:rPr>
          <w:rFonts w:ascii="Arial" w:eastAsia="Times New Roman" w:hAnsi="Arial" w:cs="Arial"/>
          <w:bCs/>
          <w:color w:val="111111"/>
        </w:rPr>
      </w:pPr>
      <w:r w:rsidRPr="00F64F0D">
        <w:rPr>
          <w:rFonts w:ascii="Arial" w:eastAsia="Times New Roman" w:hAnsi="Arial" w:cs="Arial"/>
          <w:bCs/>
          <w:color w:val="111111"/>
        </w:rPr>
        <w:t xml:space="preserve">The primary proportion of hierarchical viability for a business will by and large be communicated as far as how well its net productivity contrasts and its objective benefit. Extra measures may incorporate development information and the aftereffects of consumer loyalty overviews (Jorge, 2014). </w:t>
      </w:r>
    </w:p>
    <w:p w14:paraId="7483F14E" w14:textId="0FCA11E4" w:rsidR="00015038" w:rsidRPr="00F64F0D" w:rsidRDefault="00015038" w:rsidP="00015038">
      <w:pPr>
        <w:shd w:val="clear" w:color="auto" w:fill="FFFFFF"/>
        <w:spacing w:line="240" w:lineRule="auto"/>
        <w:rPr>
          <w:rFonts w:ascii="Arial" w:eastAsia="Times New Roman" w:hAnsi="Arial" w:cs="Arial"/>
          <w:bCs/>
          <w:color w:val="111111"/>
        </w:rPr>
      </w:pPr>
      <w:r w:rsidRPr="00F64F0D">
        <w:rPr>
          <w:rFonts w:ascii="Arial" w:eastAsia="Times New Roman" w:hAnsi="Arial" w:cs="Arial"/>
          <w:bCs/>
          <w:color w:val="111111"/>
        </w:rPr>
        <w:t>Exceptionally compelling associations show qualities across five zones: administration, dynamic and structure, individuals, work cycles and frameworks, and culture. For an association to make and support progress, it needs to adjust to its dynamic climate. Assessing and improving hierarchical adequacy and proficiency is one system used to help guarantee the proceeded with development and advancement of an association.</w:t>
      </w:r>
    </w:p>
    <w:p w14:paraId="53BEDC93" w14:textId="77777777" w:rsidR="00C47AE2" w:rsidRPr="00F64F0D" w:rsidRDefault="00C47AE2" w:rsidP="00C47AE2">
      <w:pPr>
        <w:shd w:val="clear" w:color="auto" w:fill="FFFFFF"/>
        <w:spacing w:line="240" w:lineRule="auto"/>
        <w:rPr>
          <w:rFonts w:ascii="Arial" w:eastAsia="Times New Roman" w:hAnsi="Arial" w:cs="Arial"/>
          <w:b/>
          <w:color w:val="111111"/>
        </w:rPr>
      </w:pPr>
      <w:r w:rsidRPr="00F64F0D">
        <w:rPr>
          <w:rFonts w:ascii="Arial" w:eastAsia="Times New Roman" w:hAnsi="Arial" w:cs="Arial"/>
          <w:b/>
          <w:color w:val="111111"/>
        </w:rPr>
        <w:t>Effect of Culture on Organization Efficiency</w:t>
      </w:r>
    </w:p>
    <w:p w14:paraId="17A2C751" w14:textId="1A8E0815" w:rsidR="00812233" w:rsidRPr="00F64F0D" w:rsidRDefault="00812233" w:rsidP="00812233">
      <w:pPr>
        <w:rPr>
          <w:rFonts w:ascii="Arial" w:hAnsi="Arial" w:cs="Arial"/>
          <w:bCs/>
        </w:rPr>
      </w:pPr>
      <w:r w:rsidRPr="00F64F0D">
        <w:rPr>
          <w:rFonts w:ascii="Arial" w:hAnsi="Arial" w:cs="Arial"/>
          <w:bCs/>
        </w:rPr>
        <w:t xml:space="preserve">Soderberg and Holden (2002) allude to a new </w:t>
      </w:r>
      <w:r w:rsidRPr="00F64F0D">
        <w:rPr>
          <w:rFonts w:ascii="Arial" w:hAnsi="Arial" w:cs="Arial"/>
          <w:bCs/>
        </w:rPr>
        <w:t>nonstate</w:t>
      </w:r>
      <w:r w:rsidRPr="00F64F0D">
        <w:rPr>
          <w:rFonts w:ascii="Arial" w:hAnsi="Arial" w:cs="Arial"/>
          <w:bCs/>
        </w:rPr>
        <w:t xml:space="preserve"> way to deal with the </w:t>
      </w:r>
      <w:proofErr w:type="gramStart"/>
      <w:r w:rsidRPr="00F64F0D">
        <w:rPr>
          <w:rFonts w:ascii="Arial" w:hAnsi="Arial" w:cs="Arial"/>
          <w:bCs/>
        </w:rPr>
        <w:t>manner in which</w:t>
      </w:r>
      <w:proofErr w:type="gramEnd"/>
      <w:r w:rsidRPr="00F64F0D">
        <w:rPr>
          <w:rFonts w:ascii="Arial" w:hAnsi="Arial" w:cs="Arial"/>
          <w:bCs/>
        </w:rPr>
        <w:t xml:space="preserve"> culture is to be contemplated and perceived, contended that it ought to be concentrated as far as relations between individuals instead of as far as steady arrangements of qualities. The supposition that will be that it is difficult to make a standard social profile. This is on the grounds that it reflects just originations that depend on the examination and experts' own social idea examples, ideas, and delineations to which they are mingled. </w:t>
      </w:r>
      <w:proofErr w:type="spellStart"/>
      <w:r w:rsidRPr="00F64F0D">
        <w:rPr>
          <w:rFonts w:ascii="Arial" w:hAnsi="Arial" w:cs="Arial"/>
          <w:bCs/>
        </w:rPr>
        <w:t>Gullestrup</w:t>
      </w:r>
      <w:proofErr w:type="spellEnd"/>
      <w:r w:rsidRPr="00F64F0D">
        <w:rPr>
          <w:rFonts w:ascii="Arial" w:hAnsi="Arial" w:cs="Arial"/>
          <w:bCs/>
        </w:rPr>
        <w:t xml:space="preserve"> (2003) in </w:t>
      </w:r>
      <w:proofErr w:type="spellStart"/>
      <w:r w:rsidRPr="00F64F0D">
        <w:rPr>
          <w:rFonts w:ascii="Arial" w:hAnsi="Arial" w:cs="Arial"/>
          <w:bCs/>
        </w:rPr>
        <w:t>Prifysgol</w:t>
      </w:r>
      <w:proofErr w:type="spellEnd"/>
      <w:r w:rsidRPr="00F64F0D">
        <w:rPr>
          <w:rFonts w:ascii="Arial" w:hAnsi="Arial" w:cs="Arial"/>
          <w:bCs/>
        </w:rPr>
        <w:t xml:space="preserve"> Cymru (2020) contends that culture is a particularly different wonder that no single specific worldview can be utilized to examine it. He assisted that we ought to rather utilize hypothetical and logical models for their translation to empower us to comprehend different components of culture. His model incorporates both static and dynamic components. </w:t>
      </w:r>
    </w:p>
    <w:p w14:paraId="60F958D5" w14:textId="4338218E" w:rsidR="00D25683" w:rsidRPr="00F64F0D" w:rsidRDefault="00812233" w:rsidP="00812233">
      <w:pPr>
        <w:rPr>
          <w:rFonts w:ascii="Arial" w:hAnsi="Arial" w:cs="Arial"/>
          <w:bCs/>
        </w:rPr>
      </w:pPr>
      <w:r w:rsidRPr="00F64F0D">
        <w:rPr>
          <w:rFonts w:ascii="Arial" w:hAnsi="Arial" w:cs="Arial"/>
          <w:bCs/>
        </w:rPr>
        <w:t xml:space="preserve">He gave eight vertical components of social portions that can help in arrangement culture. They </w:t>
      </w:r>
      <w:r w:rsidRPr="00F64F0D">
        <w:rPr>
          <w:rFonts w:ascii="Arial" w:hAnsi="Arial" w:cs="Arial"/>
          <w:bCs/>
        </w:rPr>
        <w:t>are</w:t>
      </w:r>
      <w:r w:rsidRPr="00F64F0D">
        <w:rPr>
          <w:rFonts w:ascii="Arial" w:hAnsi="Arial" w:cs="Arial"/>
          <w:bCs/>
        </w:rPr>
        <w:t xml:space="preserve"> innovation, monetary, social, and political establishments, language and correspondence, proliferation and socialization, philosophy, and strict foundations. The flat measurement he discussed zeroing in on the worth arrangement of a culture which characterizes its internal bearing. The common interference of both inside and remotely factors can really impact the establishments of a culture which is represented by powerful </w:t>
      </w:r>
      <w:r w:rsidRPr="00F64F0D">
        <w:rPr>
          <w:rFonts w:ascii="Arial" w:hAnsi="Arial" w:cs="Arial"/>
          <w:bCs/>
        </w:rPr>
        <w:lastRenderedPageBreak/>
        <w:t>social measurement. The overall conviction is that there is change starting variables which are those elements that may squeeze the way of life to change yet may not succeed. These are interior weights that have exuded because of advancements in examination innovation, exchange, and industry or even through changes in the political/social zone. There are likewise outside variables that include changes in nature affected by people or something else. Where real change can be acknowledged relies upon the resultant change deciding elements in the public arena. These components incorporate how much connection inside a culture is the level of homogeneity inside a culture and the force structure present inside the way of life.</w:t>
      </w:r>
    </w:p>
    <w:p w14:paraId="5D1A55CE" w14:textId="77777777" w:rsidR="00812233" w:rsidRPr="00F64F0D" w:rsidRDefault="00812233" w:rsidP="00812233">
      <w:pPr>
        <w:shd w:val="clear" w:color="auto" w:fill="FFFFFF"/>
        <w:spacing w:line="240" w:lineRule="auto"/>
        <w:rPr>
          <w:rFonts w:ascii="Arial" w:eastAsia="Times New Roman" w:hAnsi="Arial" w:cs="Arial"/>
          <w:b/>
          <w:color w:val="111111"/>
        </w:rPr>
      </w:pPr>
      <w:r w:rsidRPr="00F64F0D">
        <w:rPr>
          <w:rFonts w:ascii="Arial" w:eastAsia="Times New Roman" w:hAnsi="Arial" w:cs="Arial"/>
          <w:b/>
          <w:color w:val="111111"/>
        </w:rPr>
        <w:t>Management Tasks and Cultural Values</w:t>
      </w:r>
    </w:p>
    <w:p w14:paraId="17A4B5E5" w14:textId="3C4BF844" w:rsidR="00F3315E" w:rsidRPr="00F64F0D" w:rsidRDefault="00F3315E" w:rsidP="00F3315E">
      <w:pPr>
        <w:rPr>
          <w:rFonts w:ascii="Arial" w:hAnsi="Arial" w:cs="Arial"/>
          <w:bCs/>
        </w:rPr>
      </w:pPr>
      <w:r w:rsidRPr="00F64F0D">
        <w:rPr>
          <w:rFonts w:ascii="Arial" w:hAnsi="Arial" w:cs="Arial"/>
          <w:bCs/>
        </w:rPr>
        <w:t xml:space="preserve">Managers and professionals across </w:t>
      </w:r>
      <w:r w:rsidRPr="00F64F0D">
        <w:rPr>
          <w:rFonts w:ascii="Arial" w:hAnsi="Arial" w:cs="Arial"/>
          <w:bCs/>
        </w:rPr>
        <w:t xml:space="preserve">the globe do capacities and exercises of which </w:t>
      </w:r>
      <w:r w:rsidRPr="00F64F0D">
        <w:rPr>
          <w:rFonts w:ascii="Arial" w:hAnsi="Arial" w:cs="Arial"/>
          <w:bCs/>
        </w:rPr>
        <w:t>cultural</w:t>
      </w:r>
      <w:r w:rsidRPr="00F64F0D">
        <w:rPr>
          <w:rFonts w:ascii="Arial" w:hAnsi="Arial" w:cs="Arial"/>
          <w:bCs/>
        </w:rPr>
        <w:t xml:space="preserve"> </w:t>
      </w:r>
      <w:r w:rsidRPr="00F64F0D">
        <w:rPr>
          <w:rFonts w:ascii="Arial" w:hAnsi="Arial" w:cs="Arial"/>
          <w:bCs/>
        </w:rPr>
        <w:t>values</w:t>
      </w:r>
      <w:r w:rsidRPr="00F64F0D">
        <w:rPr>
          <w:rFonts w:ascii="Arial" w:hAnsi="Arial" w:cs="Arial"/>
          <w:bCs/>
        </w:rPr>
        <w:t xml:space="preserve"> affect them. The capacities and exercises incorporate; Planning, Organizing, Staffing, Directing, Controlling, and so </w:t>
      </w:r>
      <w:proofErr w:type="spellStart"/>
      <w:proofErr w:type="gramStart"/>
      <w:r w:rsidRPr="00F64F0D">
        <w:rPr>
          <w:rFonts w:ascii="Arial" w:hAnsi="Arial" w:cs="Arial"/>
          <w:bCs/>
        </w:rPr>
        <w:t>forth</w:t>
      </w:r>
      <w:r w:rsidRPr="00F64F0D">
        <w:rPr>
          <w:rFonts w:ascii="Arial" w:hAnsi="Arial" w:cs="Arial"/>
          <w:bCs/>
        </w:rPr>
        <w:t>.The</w:t>
      </w:r>
      <w:proofErr w:type="spellEnd"/>
      <w:proofErr w:type="gramEnd"/>
      <w:r w:rsidRPr="00F64F0D">
        <w:rPr>
          <w:rFonts w:ascii="Arial" w:hAnsi="Arial" w:cs="Arial"/>
          <w:bCs/>
        </w:rPr>
        <w:t xml:space="preserve"> way of life of the general public where the associations, organizations, ventures, and so on are domiciled decide by and large how these capacities and exercises of the administrators and experts will be completed. The impact of social qualities on administration is as per the following: </w:t>
      </w:r>
    </w:p>
    <w:p w14:paraId="5B6C197A" w14:textId="33DD6867" w:rsidR="00812233" w:rsidRPr="00F64F0D" w:rsidRDefault="00F3315E" w:rsidP="00F3315E">
      <w:pPr>
        <w:rPr>
          <w:rFonts w:ascii="Arial" w:hAnsi="Arial" w:cs="Arial"/>
          <w:bCs/>
        </w:rPr>
      </w:pPr>
      <w:r w:rsidRPr="00F64F0D">
        <w:rPr>
          <w:rFonts w:ascii="Arial" w:hAnsi="Arial" w:cs="Arial"/>
          <w:bCs/>
        </w:rPr>
        <w:t xml:space="preserve">Time </w:t>
      </w:r>
      <w:r w:rsidRPr="00F64F0D">
        <w:rPr>
          <w:rFonts w:ascii="Arial" w:hAnsi="Arial" w:cs="Arial"/>
          <w:bCs/>
        </w:rPr>
        <w:t>focus</w:t>
      </w:r>
      <w:r w:rsidRPr="00F64F0D">
        <w:rPr>
          <w:rFonts w:ascii="Arial" w:hAnsi="Arial" w:cs="Arial"/>
          <w:bCs/>
        </w:rPr>
        <w:t xml:space="preserve"> (Monochronic and Polychronic). Time is seen by various </w:t>
      </w:r>
      <w:r w:rsidRPr="00F64F0D">
        <w:rPr>
          <w:rFonts w:ascii="Arial" w:hAnsi="Arial" w:cs="Arial"/>
          <w:bCs/>
        </w:rPr>
        <w:t>culture</w:t>
      </w:r>
      <w:r w:rsidRPr="00F64F0D">
        <w:rPr>
          <w:rFonts w:ascii="Arial" w:hAnsi="Arial" w:cs="Arial"/>
          <w:bCs/>
        </w:rPr>
        <w:t xml:space="preserve"> as per their current circumstance. For this situation, all exercises and capacities spin and rest upon culture. </w:t>
      </w:r>
      <w:r w:rsidRPr="00F64F0D">
        <w:rPr>
          <w:rFonts w:ascii="Arial" w:hAnsi="Arial" w:cs="Arial"/>
          <w:bCs/>
        </w:rPr>
        <w:t>Hall</w:t>
      </w:r>
      <w:r w:rsidRPr="00F64F0D">
        <w:rPr>
          <w:rFonts w:ascii="Arial" w:hAnsi="Arial" w:cs="Arial"/>
          <w:bCs/>
        </w:rPr>
        <w:t xml:space="preserve"> and Hall (1990) in </w:t>
      </w:r>
      <w:proofErr w:type="spellStart"/>
      <w:r w:rsidRPr="00F64F0D">
        <w:rPr>
          <w:rFonts w:ascii="Arial" w:hAnsi="Arial" w:cs="Arial"/>
          <w:bCs/>
        </w:rPr>
        <w:t>Prifysgol</w:t>
      </w:r>
      <w:proofErr w:type="spellEnd"/>
      <w:r w:rsidRPr="00F64F0D">
        <w:rPr>
          <w:rFonts w:ascii="Arial" w:hAnsi="Arial" w:cs="Arial"/>
          <w:bCs/>
        </w:rPr>
        <w:t xml:space="preserve"> (2020) contend that in monochromic (contemporaneous) culture, individuals will undoubtedly do each movement in turn invalidating another timetable. They are data cognizant as opposed to individuals, and their relations with others are generally uneven on the grounds that they are not considered in the timetable of obligations as indicated by the time. In societies where polychromic time is liked, individuals will undoubtedly focus on such countless assignments and are less reliant on itemized data when playing out these errands. In this sort of culture, timetables of obligations are generally done in intermediaries and may change over the long run. Individuals who dwell in this sort of culture </w:t>
      </w:r>
      <w:proofErr w:type="gramStart"/>
      <w:r w:rsidRPr="00F64F0D">
        <w:rPr>
          <w:rFonts w:ascii="Arial" w:hAnsi="Arial" w:cs="Arial"/>
          <w:bCs/>
        </w:rPr>
        <w:t>don't</w:t>
      </w:r>
      <w:proofErr w:type="gramEnd"/>
      <w:r w:rsidRPr="00F64F0D">
        <w:rPr>
          <w:rFonts w:ascii="Arial" w:hAnsi="Arial" w:cs="Arial"/>
          <w:bCs/>
        </w:rPr>
        <w:t xml:space="preserve"> regard time limits when working in a global workplace. </w:t>
      </w:r>
      <w:r w:rsidRPr="00F64F0D">
        <w:rPr>
          <w:rFonts w:ascii="Arial" w:hAnsi="Arial" w:cs="Arial"/>
          <w:bCs/>
        </w:rPr>
        <w:t>Hall</w:t>
      </w:r>
      <w:r w:rsidRPr="00F64F0D">
        <w:rPr>
          <w:rFonts w:ascii="Arial" w:hAnsi="Arial" w:cs="Arial"/>
          <w:bCs/>
        </w:rPr>
        <w:t xml:space="preserve"> and Hall (1990) in </w:t>
      </w:r>
      <w:proofErr w:type="spellStart"/>
      <w:r w:rsidRPr="00F64F0D">
        <w:rPr>
          <w:rFonts w:ascii="Arial" w:hAnsi="Arial" w:cs="Arial"/>
          <w:bCs/>
        </w:rPr>
        <w:t>Prisfygol</w:t>
      </w:r>
      <w:proofErr w:type="spellEnd"/>
      <w:r w:rsidRPr="00F64F0D">
        <w:rPr>
          <w:rFonts w:ascii="Arial" w:hAnsi="Arial" w:cs="Arial"/>
          <w:bCs/>
        </w:rPr>
        <w:t xml:space="preserve"> (2020) accentuates the significance of realizing which parts of the time span are given projection in which parts of the world. They thought that nations in the Far East just as India and Iran, have societies arranged towards the past. On the American landmass, they consider the way of life of the metropolitan US to be more situated towards the present and momentary future while the way of life of Latin America is over a significant time span arranged.</w:t>
      </w:r>
    </w:p>
    <w:p w14:paraId="22D50277" w14:textId="77777777" w:rsidR="00F3315E" w:rsidRPr="00F64F0D" w:rsidRDefault="00F3315E" w:rsidP="00F3315E">
      <w:pPr>
        <w:shd w:val="clear" w:color="auto" w:fill="FFFFFF"/>
        <w:spacing w:line="240" w:lineRule="auto"/>
        <w:rPr>
          <w:rFonts w:ascii="Arial" w:eastAsia="Times New Roman" w:hAnsi="Arial" w:cs="Arial"/>
          <w:b/>
          <w:color w:val="111111"/>
        </w:rPr>
      </w:pPr>
      <w:r w:rsidRPr="00F64F0D">
        <w:rPr>
          <w:rFonts w:ascii="Arial" w:eastAsia="Times New Roman" w:hAnsi="Arial" w:cs="Arial"/>
          <w:b/>
          <w:color w:val="111111"/>
        </w:rPr>
        <w:t>Competition (Competitive and Co-operation)</w:t>
      </w:r>
    </w:p>
    <w:p w14:paraId="010CEA6A" w14:textId="4EF5F72D" w:rsidR="00F3315E" w:rsidRPr="00F64F0D" w:rsidRDefault="00F3315E" w:rsidP="00F3315E">
      <w:r w:rsidRPr="00F64F0D">
        <w:t xml:space="preserve">- In each </w:t>
      </w:r>
      <w:r w:rsidR="00DD6733" w:rsidRPr="00F64F0D">
        <w:t>organization</w:t>
      </w:r>
      <w:r w:rsidRPr="00F64F0D">
        <w:t xml:space="preserve"> especially in an unregulated economy, the executives may well empower rivalry. </w:t>
      </w:r>
    </w:p>
    <w:p w14:paraId="6246688B" w14:textId="77777777" w:rsidR="00F3315E" w:rsidRPr="00F64F0D" w:rsidRDefault="00F3315E" w:rsidP="00F3315E">
      <w:r w:rsidRPr="00F64F0D">
        <w:t xml:space="preserve">- Management urges workers to roll out an improvement for the association's endurance and can be fundamental in pushing advancement and building up the market. </w:t>
      </w:r>
    </w:p>
    <w:p w14:paraId="387F8D0B" w14:textId="5FB3F0E2" w:rsidR="00F3315E" w:rsidRPr="00F64F0D" w:rsidRDefault="00F3315E" w:rsidP="00F3315E">
      <w:r w:rsidRPr="00F64F0D">
        <w:t xml:space="preserve">- Culture can be radiated on securing riches, performing admirably, and accomplishing desire when intensity is esteemed. The benefit that a task causes </w:t>
      </w:r>
      <w:r w:rsidRPr="00F64F0D">
        <w:t>will</w:t>
      </w:r>
      <w:r w:rsidRPr="00F64F0D">
        <w:t xml:space="preserve"> decide its prosperity. </w:t>
      </w:r>
    </w:p>
    <w:p w14:paraId="2089487C" w14:textId="05490D8D" w:rsidR="00EF43F0" w:rsidRPr="00F64F0D" w:rsidRDefault="00F3315E" w:rsidP="00F3315E">
      <w:r w:rsidRPr="00F64F0D">
        <w:t xml:space="preserve">- Job </w:t>
      </w:r>
      <w:r w:rsidRPr="00F64F0D">
        <w:t>fulfilment</w:t>
      </w:r>
      <w:r w:rsidRPr="00F64F0D">
        <w:t xml:space="preserve"> has a great deal to do with working in a wonderful climate in another culture than bringing in cash.</w:t>
      </w:r>
    </w:p>
    <w:p w14:paraId="62790AFD" w14:textId="77777777" w:rsidR="00DD6733" w:rsidRPr="00F64F0D" w:rsidRDefault="00DD6733" w:rsidP="00DD6733">
      <w:pPr>
        <w:shd w:val="clear" w:color="auto" w:fill="FFFFFF"/>
        <w:spacing w:line="240" w:lineRule="auto"/>
        <w:rPr>
          <w:rFonts w:ascii="Arial" w:eastAsia="Times New Roman" w:hAnsi="Arial" w:cs="Arial"/>
          <w:b/>
          <w:color w:val="111111"/>
        </w:rPr>
      </w:pPr>
    </w:p>
    <w:p w14:paraId="2DB171FA" w14:textId="77777777" w:rsidR="00DD6733" w:rsidRPr="00F64F0D" w:rsidRDefault="00DD6733" w:rsidP="00DD6733">
      <w:pPr>
        <w:shd w:val="clear" w:color="auto" w:fill="FFFFFF"/>
        <w:spacing w:line="240" w:lineRule="auto"/>
        <w:rPr>
          <w:rFonts w:ascii="Arial" w:eastAsia="Times New Roman" w:hAnsi="Arial" w:cs="Arial"/>
          <w:b/>
          <w:color w:val="111111"/>
        </w:rPr>
      </w:pPr>
    </w:p>
    <w:p w14:paraId="4536CE2E" w14:textId="58A7854B" w:rsidR="00DD6733" w:rsidRPr="00F64F0D" w:rsidRDefault="00DD6733" w:rsidP="00DD6733">
      <w:pPr>
        <w:shd w:val="clear" w:color="auto" w:fill="FFFFFF"/>
        <w:spacing w:line="240" w:lineRule="auto"/>
        <w:rPr>
          <w:rFonts w:ascii="Arial" w:eastAsia="Times New Roman" w:hAnsi="Arial" w:cs="Arial"/>
          <w:b/>
          <w:color w:val="111111"/>
        </w:rPr>
      </w:pPr>
      <w:r w:rsidRPr="00F64F0D">
        <w:rPr>
          <w:rFonts w:ascii="Arial" w:eastAsia="Times New Roman" w:hAnsi="Arial" w:cs="Arial"/>
          <w:b/>
          <w:color w:val="111111"/>
        </w:rPr>
        <w:lastRenderedPageBreak/>
        <w:t>Space (Private and Public)</w:t>
      </w:r>
    </w:p>
    <w:p w14:paraId="331C18DD" w14:textId="717D4BCF" w:rsidR="00DD6733" w:rsidRPr="00F64F0D" w:rsidRDefault="00DD6733" w:rsidP="00DD6733">
      <w:r w:rsidRPr="00F64F0D">
        <w:t xml:space="preserve">- </w:t>
      </w:r>
      <w:r w:rsidRPr="00F64F0D">
        <w:t xml:space="preserve">    </w:t>
      </w:r>
      <w:r w:rsidRPr="00F64F0D">
        <w:t xml:space="preserve">There is consistently a clashing assessment on what should be viewed as private or public. In certain </w:t>
      </w:r>
      <w:r w:rsidRPr="00F64F0D">
        <w:t>culture</w:t>
      </w:r>
      <w:r w:rsidRPr="00F64F0D">
        <w:t xml:space="preserve">, someone's home, vehicle, or </w:t>
      </w:r>
      <w:r w:rsidRPr="00F64F0D">
        <w:t>refrigerator</w:t>
      </w:r>
      <w:r w:rsidRPr="00F64F0D">
        <w:t xml:space="preserve"> </w:t>
      </w:r>
      <w:r w:rsidRPr="00F64F0D">
        <w:t>is not</w:t>
      </w:r>
      <w:r w:rsidRPr="00F64F0D">
        <w:t xml:space="preserve"> available to general visibility yet in different societies, they are </w:t>
      </w:r>
      <w:proofErr w:type="gramStart"/>
      <w:r w:rsidRPr="00F64F0D">
        <w:t>definitely not</w:t>
      </w:r>
      <w:proofErr w:type="gramEnd"/>
      <w:r w:rsidRPr="00F64F0D">
        <w:t xml:space="preserve">. </w:t>
      </w:r>
    </w:p>
    <w:p w14:paraId="5E9996B0" w14:textId="2F5C73EB" w:rsidR="00DD6733" w:rsidRPr="00F64F0D" w:rsidRDefault="00DD6733" w:rsidP="00DD6733">
      <w:r w:rsidRPr="00F64F0D">
        <w:t xml:space="preserve">- </w:t>
      </w:r>
      <w:r w:rsidRPr="00F64F0D">
        <w:t xml:space="preserve">      </w:t>
      </w:r>
      <w:r w:rsidRPr="00F64F0D">
        <w:t xml:space="preserve">Another angle is the safe place of a person which is viewed as an undetectable limit to which nobody </w:t>
      </w:r>
      <w:proofErr w:type="gramStart"/>
      <w:r w:rsidRPr="00F64F0D">
        <w:t>is allowed to</w:t>
      </w:r>
      <w:proofErr w:type="gramEnd"/>
      <w:r w:rsidRPr="00F64F0D">
        <w:t xml:space="preserve"> infringe. In certain societies, there is no imperceptible limit for residents. This implies that your customary range of familiarity has no protection.</w:t>
      </w:r>
    </w:p>
    <w:p w14:paraId="31322359" w14:textId="4BD47F4F" w:rsidR="00DD6733" w:rsidRPr="00F64F0D" w:rsidRDefault="00DD6733" w:rsidP="00DD6733">
      <w:pPr>
        <w:shd w:val="clear" w:color="auto" w:fill="FFFFFF"/>
        <w:spacing w:line="240" w:lineRule="auto"/>
        <w:rPr>
          <w:rFonts w:ascii="Arial" w:eastAsia="Times New Roman" w:hAnsi="Arial" w:cs="Arial"/>
          <w:b/>
          <w:color w:val="111111"/>
        </w:rPr>
      </w:pPr>
      <w:r w:rsidRPr="00F64F0D">
        <w:rPr>
          <w:rFonts w:ascii="Arial" w:eastAsia="Times New Roman" w:hAnsi="Arial" w:cs="Arial"/>
          <w:b/>
          <w:color w:val="111111"/>
        </w:rPr>
        <w:t>Structure (Individualism and Collectivism)</w:t>
      </w:r>
    </w:p>
    <w:p w14:paraId="63670C82" w14:textId="17C1134A" w:rsidR="00DD6733" w:rsidRPr="00F64F0D" w:rsidRDefault="00DD6733" w:rsidP="00DD6733">
      <w:pPr>
        <w:shd w:val="clear" w:color="auto" w:fill="FFFFFF"/>
        <w:spacing w:line="240" w:lineRule="auto"/>
        <w:rPr>
          <w:rFonts w:ascii="Arial" w:eastAsia="Times New Roman" w:hAnsi="Arial" w:cs="Arial"/>
          <w:bCs/>
          <w:color w:val="111111"/>
        </w:rPr>
      </w:pPr>
      <w:r w:rsidRPr="00F64F0D">
        <w:rPr>
          <w:rFonts w:ascii="Arial" w:eastAsia="Times New Roman" w:hAnsi="Arial" w:cs="Arial"/>
          <w:bCs/>
          <w:color w:val="111111"/>
        </w:rPr>
        <w:t xml:space="preserve">- </w:t>
      </w:r>
      <w:r w:rsidRPr="00F64F0D">
        <w:rPr>
          <w:rFonts w:ascii="Arial" w:eastAsia="Times New Roman" w:hAnsi="Arial" w:cs="Arial"/>
          <w:bCs/>
          <w:color w:val="111111"/>
        </w:rPr>
        <w:t xml:space="preserve">    </w:t>
      </w:r>
      <w:r w:rsidRPr="00F64F0D">
        <w:rPr>
          <w:rFonts w:ascii="Arial" w:eastAsia="Times New Roman" w:hAnsi="Arial" w:cs="Arial"/>
          <w:bCs/>
          <w:color w:val="111111"/>
        </w:rPr>
        <w:t xml:space="preserve">Individualism uncovers the level at which societies advance the job of the person over the job of the gathering. </w:t>
      </w:r>
    </w:p>
    <w:p w14:paraId="0357CF7E" w14:textId="0EE06ABE" w:rsidR="00DD6733" w:rsidRPr="00F64F0D" w:rsidRDefault="00DD6733" w:rsidP="00DD6733">
      <w:pPr>
        <w:shd w:val="clear" w:color="auto" w:fill="FFFFFF"/>
        <w:spacing w:line="240" w:lineRule="auto"/>
        <w:rPr>
          <w:rFonts w:ascii="Arial" w:eastAsia="Times New Roman" w:hAnsi="Arial" w:cs="Arial"/>
          <w:bCs/>
          <w:color w:val="111111"/>
        </w:rPr>
      </w:pPr>
      <w:r w:rsidRPr="00F64F0D">
        <w:rPr>
          <w:rFonts w:ascii="Arial" w:eastAsia="Times New Roman" w:hAnsi="Arial" w:cs="Arial"/>
          <w:bCs/>
          <w:color w:val="111111"/>
        </w:rPr>
        <w:t xml:space="preserve">- </w:t>
      </w:r>
      <w:r w:rsidRPr="00F64F0D">
        <w:rPr>
          <w:rFonts w:ascii="Arial" w:eastAsia="Times New Roman" w:hAnsi="Arial" w:cs="Arial"/>
          <w:bCs/>
          <w:color w:val="111111"/>
        </w:rPr>
        <w:t xml:space="preserve">    </w:t>
      </w:r>
      <w:r w:rsidRPr="00F64F0D">
        <w:rPr>
          <w:rFonts w:ascii="Arial" w:eastAsia="Times New Roman" w:hAnsi="Arial" w:cs="Arial"/>
          <w:bCs/>
          <w:color w:val="111111"/>
        </w:rPr>
        <w:t>Under ind</w:t>
      </w:r>
      <w:r w:rsidR="00F64F0D" w:rsidRPr="00F64F0D">
        <w:rPr>
          <w:rFonts w:ascii="Arial" w:eastAsia="Times New Roman" w:hAnsi="Arial" w:cs="Arial"/>
          <w:bCs/>
          <w:color w:val="111111"/>
        </w:rPr>
        <w:t>ividualism</w:t>
      </w:r>
      <w:r w:rsidRPr="00F64F0D">
        <w:rPr>
          <w:rFonts w:ascii="Arial" w:eastAsia="Times New Roman" w:hAnsi="Arial" w:cs="Arial"/>
          <w:bCs/>
          <w:color w:val="111111"/>
        </w:rPr>
        <w:t xml:space="preserve">, people are urged to be autonomous and confident chasing after their individual objectives, activities, and accomplishments. There is less worry to adjusting to a gathering and show less differentiation between in-gatherings and out-gatherings. </w:t>
      </w:r>
    </w:p>
    <w:p w14:paraId="3224D2F1" w14:textId="4EEDA0BE" w:rsidR="00DD6733" w:rsidRPr="00F64F0D" w:rsidRDefault="00DD6733" w:rsidP="00DD6733">
      <w:pPr>
        <w:shd w:val="clear" w:color="auto" w:fill="FFFFFF"/>
        <w:spacing w:line="240" w:lineRule="auto"/>
        <w:rPr>
          <w:rFonts w:ascii="Arial" w:eastAsia="Times New Roman" w:hAnsi="Arial" w:cs="Arial"/>
          <w:bCs/>
          <w:color w:val="111111"/>
        </w:rPr>
      </w:pPr>
      <w:r w:rsidRPr="00F64F0D">
        <w:rPr>
          <w:rFonts w:ascii="Arial" w:eastAsia="Times New Roman" w:hAnsi="Arial" w:cs="Arial"/>
          <w:bCs/>
          <w:color w:val="111111"/>
        </w:rPr>
        <w:t xml:space="preserve">- </w:t>
      </w:r>
      <w:r w:rsidRPr="00F64F0D">
        <w:rPr>
          <w:rFonts w:ascii="Arial" w:eastAsia="Times New Roman" w:hAnsi="Arial" w:cs="Arial"/>
          <w:bCs/>
          <w:color w:val="111111"/>
        </w:rPr>
        <w:t xml:space="preserve">     </w:t>
      </w:r>
      <w:r w:rsidRPr="00F64F0D">
        <w:rPr>
          <w:rFonts w:ascii="Arial" w:eastAsia="Times New Roman" w:hAnsi="Arial" w:cs="Arial"/>
          <w:bCs/>
          <w:color w:val="111111"/>
        </w:rPr>
        <w:t xml:space="preserve">Individuals </w:t>
      </w:r>
      <w:r w:rsidR="00F64F0D" w:rsidRPr="00F64F0D">
        <w:rPr>
          <w:rFonts w:ascii="Arial" w:eastAsia="Times New Roman" w:hAnsi="Arial" w:cs="Arial"/>
          <w:bCs/>
          <w:color w:val="111111"/>
        </w:rPr>
        <w:t>constantly</w:t>
      </w:r>
      <w:r w:rsidRPr="00F64F0D">
        <w:rPr>
          <w:rFonts w:ascii="Arial" w:eastAsia="Times New Roman" w:hAnsi="Arial" w:cs="Arial"/>
          <w:bCs/>
          <w:color w:val="111111"/>
        </w:rPr>
        <w:t xml:space="preserve"> make and change their companions and most occasions, </w:t>
      </w:r>
      <w:proofErr w:type="gramStart"/>
      <w:r w:rsidRPr="00F64F0D">
        <w:rPr>
          <w:rFonts w:ascii="Arial" w:eastAsia="Times New Roman" w:hAnsi="Arial" w:cs="Arial"/>
          <w:bCs/>
          <w:color w:val="111111"/>
        </w:rPr>
        <w:t>don't</w:t>
      </w:r>
      <w:proofErr w:type="gramEnd"/>
      <w:r w:rsidRPr="00F64F0D">
        <w:rPr>
          <w:rFonts w:ascii="Arial" w:eastAsia="Times New Roman" w:hAnsi="Arial" w:cs="Arial"/>
          <w:bCs/>
          <w:color w:val="111111"/>
        </w:rPr>
        <w:t xml:space="preserve"> postpone </w:t>
      </w:r>
      <w:r w:rsidRPr="00F64F0D">
        <w:rPr>
          <w:rFonts w:ascii="Arial" w:eastAsia="Times New Roman" w:hAnsi="Arial" w:cs="Arial"/>
          <w:bCs/>
          <w:color w:val="111111"/>
        </w:rPr>
        <w:t>setting</w:t>
      </w:r>
      <w:r w:rsidRPr="00F64F0D">
        <w:rPr>
          <w:rFonts w:ascii="Arial" w:eastAsia="Times New Roman" w:hAnsi="Arial" w:cs="Arial"/>
          <w:bCs/>
          <w:color w:val="111111"/>
        </w:rPr>
        <w:t xml:space="preserve"> up decision connections among family members and individuals.</w:t>
      </w:r>
    </w:p>
    <w:p w14:paraId="6AA277FD" w14:textId="77777777" w:rsidR="00F64F0D" w:rsidRPr="00F64F0D" w:rsidRDefault="00F64F0D" w:rsidP="00F64F0D">
      <w:pPr>
        <w:shd w:val="clear" w:color="auto" w:fill="FFFFFF"/>
        <w:spacing w:line="240" w:lineRule="auto"/>
        <w:rPr>
          <w:rFonts w:ascii="Arial" w:eastAsia="Times New Roman" w:hAnsi="Arial" w:cs="Arial"/>
          <w:b/>
          <w:color w:val="111111"/>
        </w:rPr>
      </w:pPr>
      <w:r w:rsidRPr="00F64F0D">
        <w:rPr>
          <w:rFonts w:ascii="Arial" w:eastAsia="Times New Roman" w:hAnsi="Arial" w:cs="Arial"/>
          <w:b/>
          <w:color w:val="111111"/>
        </w:rPr>
        <w:t>Conclusion</w:t>
      </w:r>
    </w:p>
    <w:p w14:paraId="1496661F" w14:textId="3CBA3700" w:rsidR="00F64F0D" w:rsidRPr="00F64F0D" w:rsidRDefault="00F64F0D" w:rsidP="00F64F0D">
      <w:pPr>
        <w:shd w:val="clear" w:color="auto" w:fill="FFFFFF"/>
        <w:spacing w:line="240" w:lineRule="auto"/>
        <w:rPr>
          <w:rFonts w:ascii="Arial" w:eastAsia="Times New Roman" w:hAnsi="Arial" w:cs="Arial"/>
          <w:color w:val="111111"/>
        </w:rPr>
      </w:pPr>
      <w:r w:rsidRPr="00F64F0D">
        <w:rPr>
          <w:rFonts w:ascii="Arial" w:eastAsia="Times New Roman" w:hAnsi="Arial" w:cs="Arial"/>
          <w:color w:val="111111"/>
        </w:rPr>
        <w:t xml:space="preserve">It has been deduced that culture plays a pivotal role in organizational performance. This is through in the sense that the effectiveness and efficiency of an organization is determined by the kind of culture in practice within the society. Cultural affinities modify individuals’ behaviour in an organization and their relationships with their colleagues. In some cultures, people are advised to adopt individualistic approach towards their work </w:t>
      </w:r>
      <w:proofErr w:type="gramStart"/>
      <w:r w:rsidRPr="00F64F0D">
        <w:rPr>
          <w:rFonts w:ascii="Arial" w:eastAsia="Times New Roman" w:hAnsi="Arial" w:cs="Arial"/>
          <w:color w:val="111111"/>
        </w:rPr>
        <w:t>in order to</w:t>
      </w:r>
      <w:proofErr w:type="gramEnd"/>
      <w:r w:rsidRPr="00F64F0D">
        <w:rPr>
          <w:rFonts w:ascii="Arial" w:eastAsia="Times New Roman" w:hAnsi="Arial" w:cs="Arial"/>
          <w:color w:val="111111"/>
        </w:rPr>
        <w:t xml:space="preserve"> achieve results; while in some cultures, individuals working in organizations are advised to work as a group to achieve results. Organizational efficiency is generally determined by the cultural practice of the environment. Some culture permits competitiveness in an organization where employees as individuals are encouraged to take up responsibilities to meet up with the organizational goals while some cultures encourages team work to achieve organizational targets.</w:t>
      </w:r>
    </w:p>
    <w:p w14:paraId="4EDCC002" w14:textId="05BEF1BC" w:rsidR="00F64F0D" w:rsidRPr="00F64F0D" w:rsidRDefault="00F64F0D" w:rsidP="00F64F0D">
      <w:pPr>
        <w:shd w:val="clear" w:color="auto" w:fill="FFFFFF"/>
        <w:spacing w:line="240" w:lineRule="auto"/>
        <w:rPr>
          <w:rFonts w:ascii="Arial" w:eastAsia="Times New Roman" w:hAnsi="Arial" w:cs="Arial"/>
          <w:color w:val="111111"/>
        </w:rPr>
      </w:pPr>
    </w:p>
    <w:p w14:paraId="57F6B2A5" w14:textId="4401F458" w:rsidR="00F64F0D" w:rsidRPr="00F64F0D" w:rsidRDefault="00F64F0D" w:rsidP="00F64F0D">
      <w:pPr>
        <w:shd w:val="clear" w:color="auto" w:fill="FFFFFF"/>
        <w:spacing w:line="240" w:lineRule="auto"/>
        <w:rPr>
          <w:rFonts w:ascii="Arial" w:eastAsia="Times New Roman" w:hAnsi="Arial" w:cs="Arial"/>
          <w:b/>
          <w:bCs/>
          <w:color w:val="111111"/>
        </w:rPr>
      </w:pPr>
      <w:r w:rsidRPr="00F64F0D">
        <w:rPr>
          <w:rFonts w:ascii="Arial" w:eastAsia="Times New Roman" w:hAnsi="Arial" w:cs="Arial"/>
          <w:b/>
          <w:bCs/>
          <w:color w:val="111111"/>
        </w:rPr>
        <w:t xml:space="preserve">                                                              References</w:t>
      </w:r>
    </w:p>
    <w:p w14:paraId="68D87B0A" w14:textId="77777777" w:rsidR="00F64F0D" w:rsidRPr="00F64F0D" w:rsidRDefault="00F64F0D" w:rsidP="00F64F0D">
      <w:pPr>
        <w:shd w:val="clear" w:color="auto" w:fill="FFFFFF"/>
        <w:spacing w:line="240" w:lineRule="auto"/>
        <w:ind w:left="360"/>
        <w:rPr>
          <w:rFonts w:ascii="Arial" w:eastAsia="Times New Roman" w:hAnsi="Arial" w:cs="Arial"/>
          <w:color w:val="111111"/>
        </w:rPr>
      </w:pPr>
    </w:p>
    <w:p w14:paraId="53F52F49" w14:textId="77777777" w:rsidR="00F64F0D" w:rsidRPr="00F64F0D" w:rsidRDefault="00F64F0D" w:rsidP="00F64F0D">
      <w:pPr>
        <w:shd w:val="clear" w:color="auto" w:fill="FFFFFF"/>
        <w:spacing w:line="240" w:lineRule="auto"/>
        <w:ind w:left="360"/>
        <w:rPr>
          <w:rFonts w:ascii="Arial" w:eastAsia="Times New Roman" w:hAnsi="Arial" w:cs="Arial"/>
          <w:color w:val="111111"/>
        </w:rPr>
      </w:pPr>
    </w:p>
    <w:p w14:paraId="6FEFAC10" w14:textId="77777777" w:rsidR="00F64F0D" w:rsidRPr="00F64F0D" w:rsidRDefault="00F64F0D" w:rsidP="00F64F0D">
      <w:pPr>
        <w:shd w:val="clear" w:color="auto" w:fill="FFFFFF"/>
        <w:spacing w:line="240" w:lineRule="auto"/>
        <w:ind w:left="360"/>
        <w:rPr>
          <w:rFonts w:ascii="Arial" w:eastAsia="Times New Roman" w:hAnsi="Arial" w:cs="Arial"/>
          <w:color w:val="111111"/>
        </w:rPr>
      </w:pPr>
      <w:proofErr w:type="spellStart"/>
      <w:r w:rsidRPr="00F64F0D">
        <w:rPr>
          <w:rFonts w:ascii="Arial" w:eastAsia="Times New Roman" w:hAnsi="Arial" w:cs="Arial"/>
          <w:color w:val="111111"/>
        </w:rPr>
        <w:t>Boiral</w:t>
      </w:r>
      <w:proofErr w:type="spellEnd"/>
      <w:r w:rsidRPr="00F64F0D">
        <w:rPr>
          <w:rFonts w:ascii="Arial" w:eastAsia="Times New Roman" w:hAnsi="Arial" w:cs="Arial"/>
          <w:color w:val="111111"/>
        </w:rPr>
        <w:t xml:space="preserve">, O., Talbot, D., &amp; </w:t>
      </w:r>
      <w:proofErr w:type="spellStart"/>
      <w:r w:rsidRPr="00F64F0D">
        <w:rPr>
          <w:rFonts w:ascii="Arial" w:eastAsia="Times New Roman" w:hAnsi="Arial" w:cs="Arial"/>
          <w:color w:val="111111"/>
        </w:rPr>
        <w:t>Paille</w:t>
      </w:r>
      <w:proofErr w:type="spellEnd"/>
      <w:r w:rsidRPr="00F64F0D">
        <w:rPr>
          <w:rFonts w:ascii="Arial" w:eastAsia="Times New Roman" w:hAnsi="Arial" w:cs="Arial"/>
          <w:color w:val="111111"/>
        </w:rPr>
        <w:t>, P. (2015). ‘Leading by Example: A Model of Organizational Citizenship; Behaviour for the Environment Business Strategy and the Environment’. Vol 24, Issue 6: 532-550.</w:t>
      </w:r>
    </w:p>
    <w:p w14:paraId="58A8D2E1" w14:textId="77777777" w:rsidR="00F64F0D" w:rsidRPr="00F64F0D" w:rsidRDefault="00F64F0D" w:rsidP="00F64F0D">
      <w:pPr>
        <w:shd w:val="clear" w:color="auto" w:fill="FFFFFF"/>
        <w:spacing w:line="240" w:lineRule="auto"/>
        <w:ind w:left="360"/>
        <w:rPr>
          <w:rFonts w:ascii="Arial" w:eastAsia="Times New Roman" w:hAnsi="Arial" w:cs="Arial"/>
          <w:color w:val="111111"/>
        </w:rPr>
      </w:pPr>
      <w:r w:rsidRPr="00F64F0D">
        <w:rPr>
          <w:rFonts w:ascii="Arial" w:eastAsia="Times New Roman" w:hAnsi="Arial" w:cs="Arial"/>
          <w:color w:val="111111"/>
        </w:rPr>
        <w:t>Edward, R. C. (1979). Contested Terrain: The Transformation of the Workplace in the Twentieth Century, London, Heineman.</w:t>
      </w:r>
    </w:p>
    <w:p w14:paraId="5FAEDF52" w14:textId="77777777" w:rsidR="00F64F0D" w:rsidRPr="00F64F0D" w:rsidRDefault="00F64F0D" w:rsidP="00F64F0D">
      <w:pPr>
        <w:shd w:val="clear" w:color="auto" w:fill="FFFFFF"/>
        <w:spacing w:line="240" w:lineRule="auto"/>
        <w:ind w:left="360"/>
        <w:rPr>
          <w:rFonts w:ascii="Arial" w:eastAsia="Times New Roman" w:hAnsi="Arial" w:cs="Arial"/>
          <w:color w:val="111111"/>
        </w:rPr>
      </w:pPr>
      <w:r w:rsidRPr="00F64F0D">
        <w:rPr>
          <w:rFonts w:ascii="Arial" w:eastAsia="Times New Roman" w:hAnsi="Arial" w:cs="Arial"/>
          <w:color w:val="111111"/>
        </w:rPr>
        <w:t xml:space="preserve">Ones, D.S., &amp; </w:t>
      </w:r>
      <w:proofErr w:type="spellStart"/>
      <w:r w:rsidRPr="00F64F0D">
        <w:rPr>
          <w:rFonts w:ascii="Arial" w:eastAsia="Times New Roman" w:hAnsi="Arial" w:cs="Arial"/>
          <w:color w:val="111111"/>
        </w:rPr>
        <w:t>Dilchert</w:t>
      </w:r>
      <w:proofErr w:type="spellEnd"/>
      <w:r w:rsidRPr="00F64F0D">
        <w:rPr>
          <w:rFonts w:ascii="Arial" w:eastAsia="Times New Roman" w:hAnsi="Arial" w:cs="Arial"/>
          <w:color w:val="111111"/>
        </w:rPr>
        <w:t xml:space="preserve">, </w:t>
      </w:r>
      <w:proofErr w:type="gramStart"/>
      <w:r w:rsidRPr="00F64F0D">
        <w:rPr>
          <w:rFonts w:ascii="Arial" w:eastAsia="Times New Roman" w:hAnsi="Arial" w:cs="Arial"/>
          <w:color w:val="111111"/>
        </w:rPr>
        <w:t>S.(</w:t>
      </w:r>
      <w:proofErr w:type="gramEnd"/>
      <w:r w:rsidRPr="00F64F0D">
        <w:rPr>
          <w:rFonts w:ascii="Arial" w:eastAsia="Times New Roman" w:hAnsi="Arial" w:cs="Arial"/>
          <w:color w:val="111111"/>
        </w:rPr>
        <w:t>2012). Environmental Sustainability at Work: A Call to Action, Industrial and Organizational Psychology. Vol 5 Issue 4: 444-466.</w:t>
      </w:r>
    </w:p>
    <w:p w14:paraId="52BA47F8" w14:textId="77777777" w:rsidR="00F64F0D" w:rsidRPr="00F64F0D" w:rsidRDefault="00F64F0D" w:rsidP="00F64F0D">
      <w:pPr>
        <w:shd w:val="clear" w:color="auto" w:fill="FFFFFF"/>
        <w:spacing w:line="240" w:lineRule="auto"/>
        <w:ind w:left="360"/>
        <w:rPr>
          <w:rFonts w:ascii="Arial" w:eastAsia="Times New Roman" w:hAnsi="Arial" w:cs="Arial"/>
          <w:color w:val="111111"/>
        </w:rPr>
      </w:pPr>
      <w:proofErr w:type="spellStart"/>
      <w:r w:rsidRPr="00F64F0D">
        <w:rPr>
          <w:rFonts w:ascii="Arial" w:eastAsia="Times New Roman" w:hAnsi="Arial" w:cs="Arial"/>
          <w:color w:val="111111"/>
        </w:rPr>
        <w:t>Chhokar</w:t>
      </w:r>
      <w:proofErr w:type="spellEnd"/>
      <w:r w:rsidRPr="00F64F0D">
        <w:rPr>
          <w:rFonts w:ascii="Arial" w:eastAsia="Times New Roman" w:hAnsi="Arial" w:cs="Arial"/>
          <w:color w:val="111111"/>
        </w:rPr>
        <w:t xml:space="preserve">, J.S., </w:t>
      </w:r>
      <w:proofErr w:type="spellStart"/>
      <w:r w:rsidRPr="00F64F0D">
        <w:rPr>
          <w:rFonts w:ascii="Arial" w:eastAsia="Times New Roman" w:hAnsi="Arial" w:cs="Arial"/>
          <w:color w:val="111111"/>
        </w:rPr>
        <w:t>Brodbeck</w:t>
      </w:r>
      <w:proofErr w:type="spellEnd"/>
      <w:r w:rsidRPr="00F64F0D">
        <w:rPr>
          <w:rFonts w:ascii="Arial" w:eastAsia="Times New Roman" w:hAnsi="Arial" w:cs="Arial"/>
          <w:color w:val="111111"/>
        </w:rPr>
        <w:t xml:space="preserve">, F.C., &amp; House, R.J. (2008) Culture and leadership across the World: </w:t>
      </w:r>
      <w:proofErr w:type="gramStart"/>
      <w:r w:rsidRPr="00F64F0D">
        <w:rPr>
          <w:rFonts w:ascii="Arial" w:eastAsia="Times New Roman" w:hAnsi="Arial" w:cs="Arial"/>
          <w:color w:val="111111"/>
        </w:rPr>
        <w:t>the</w:t>
      </w:r>
      <w:proofErr w:type="gramEnd"/>
      <w:r w:rsidRPr="00F64F0D">
        <w:rPr>
          <w:rFonts w:ascii="Arial" w:eastAsia="Times New Roman" w:hAnsi="Arial" w:cs="Arial"/>
          <w:color w:val="111111"/>
        </w:rPr>
        <w:t xml:space="preserve"> Globe book of In-Depth studies of 25 Societies, New York, NY: Lawrence Erlbaum Associates cited in </w:t>
      </w:r>
      <w:proofErr w:type="spellStart"/>
      <w:r w:rsidRPr="00F64F0D">
        <w:rPr>
          <w:rFonts w:ascii="Arial" w:eastAsia="Times New Roman" w:hAnsi="Arial" w:cs="Arial"/>
          <w:color w:val="111111"/>
        </w:rPr>
        <w:t>Prisfygol</w:t>
      </w:r>
      <w:proofErr w:type="spellEnd"/>
      <w:r w:rsidRPr="00F64F0D">
        <w:rPr>
          <w:rFonts w:ascii="Arial" w:eastAsia="Times New Roman" w:hAnsi="Arial" w:cs="Arial"/>
          <w:color w:val="111111"/>
        </w:rPr>
        <w:t xml:space="preserve">, </w:t>
      </w:r>
      <w:proofErr w:type="spellStart"/>
      <w:r w:rsidRPr="00F64F0D">
        <w:rPr>
          <w:rFonts w:ascii="Arial" w:eastAsia="Times New Roman" w:hAnsi="Arial" w:cs="Arial"/>
          <w:color w:val="111111"/>
        </w:rPr>
        <w:t>Cymrus</w:t>
      </w:r>
      <w:proofErr w:type="spellEnd"/>
      <w:r w:rsidRPr="00F64F0D">
        <w:rPr>
          <w:rFonts w:ascii="Arial" w:eastAsia="Times New Roman" w:hAnsi="Arial" w:cs="Arial"/>
          <w:color w:val="111111"/>
        </w:rPr>
        <w:t xml:space="preserve"> (2020) Culture and styles of management’ Microsoft Power Point, University of Wales.</w:t>
      </w:r>
    </w:p>
    <w:p w14:paraId="4F67E69C" w14:textId="77777777" w:rsidR="00F64F0D" w:rsidRPr="00F64F0D" w:rsidRDefault="00F64F0D" w:rsidP="00F64F0D">
      <w:pPr>
        <w:shd w:val="clear" w:color="auto" w:fill="FFFFFF"/>
        <w:spacing w:line="240" w:lineRule="auto"/>
        <w:ind w:left="360"/>
        <w:rPr>
          <w:rFonts w:ascii="Arial" w:eastAsia="Times New Roman" w:hAnsi="Arial" w:cs="Arial"/>
          <w:color w:val="111111"/>
        </w:rPr>
      </w:pPr>
      <w:proofErr w:type="spellStart"/>
      <w:r w:rsidRPr="00F64F0D">
        <w:rPr>
          <w:rFonts w:ascii="Arial" w:eastAsia="Times New Roman" w:hAnsi="Arial" w:cs="Arial"/>
          <w:color w:val="111111"/>
        </w:rPr>
        <w:lastRenderedPageBreak/>
        <w:t>Michailova</w:t>
      </w:r>
      <w:proofErr w:type="spellEnd"/>
      <w:r w:rsidRPr="00F64F0D">
        <w:rPr>
          <w:rFonts w:ascii="Arial" w:eastAsia="Times New Roman" w:hAnsi="Arial" w:cs="Arial"/>
          <w:color w:val="111111"/>
        </w:rPr>
        <w:t xml:space="preserve">, S. &amp; Worm, V. (2003) ‘Personal networking in Russia and China: </w:t>
      </w:r>
      <w:proofErr w:type="spellStart"/>
      <w:r w:rsidRPr="00F64F0D">
        <w:rPr>
          <w:rFonts w:ascii="Arial" w:eastAsia="Times New Roman" w:hAnsi="Arial" w:cs="Arial"/>
          <w:color w:val="111111"/>
        </w:rPr>
        <w:t>blat</w:t>
      </w:r>
      <w:proofErr w:type="spellEnd"/>
      <w:r w:rsidRPr="00F64F0D">
        <w:rPr>
          <w:rFonts w:ascii="Arial" w:eastAsia="Times New Roman" w:hAnsi="Arial" w:cs="Arial"/>
          <w:color w:val="111111"/>
        </w:rPr>
        <w:t xml:space="preserve"> and guanxi, European Management Journal, 2(4):509-519 cited in </w:t>
      </w:r>
      <w:proofErr w:type="spellStart"/>
      <w:r w:rsidRPr="00F64F0D">
        <w:rPr>
          <w:rFonts w:ascii="Arial" w:eastAsia="Times New Roman" w:hAnsi="Arial" w:cs="Arial"/>
          <w:color w:val="111111"/>
        </w:rPr>
        <w:t>Prisfygol</w:t>
      </w:r>
      <w:proofErr w:type="spellEnd"/>
      <w:r w:rsidRPr="00F64F0D">
        <w:rPr>
          <w:rFonts w:ascii="Arial" w:eastAsia="Times New Roman" w:hAnsi="Arial" w:cs="Arial"/>
          <w:color w:val="111111"/>
        </w:rPr>
        <w:t xml:space="preserve">, </w:t>
      </w:r>
      <w:proofErr w:type="spellStart"/>
      <w:r w:rsidRPr="00F64F0D">
        <w:rPr>
          <w:rFonts w:ascii="Arial" w:eastAsia="Times New Roman" w:hAnsi="Arial" w:cs="Arial"/>
          <w:color w:val="111111"/>
        </w:rPr>
        <w:t>Cymrus</w:t>
      </w:r>
      <w:proofErr w:type="spellEnd"/>
      <w:r w:rsidRPr="00F64F0D">
        <w:rPr>
          <w:rFonts w:ascii="Arial" w:eastAsia="Times New Roman" w:hAnsi="Arial" w:cs="Arial"/>
          <w:color w:val="111111"/>
        </w:rPr>
        <w:t xml:space="preserve"> (2020) Culture and styles of management’ Microsoft Power Point, University of Wales.</w:t>
      </w:r>
    </w:p>
    <w:p w14:paraId="6006CFA1" w14:textId="77777777" w:rsidR="00F64F0D" w:rsidRPr="00F64F0D" w:rsidRDefault="00F64F0D" w:rsidP="00F64F0D">
      <w:pPr>
        <w:shd w:val="clear" w:color="auto" w:fill="FFFFFF"/>
        <w:spacing w:line="240" w:lineRule="auto"/>
        <w:ind w:left="360"/>
        <w:rPr>
          <w:rFonts w:ascii="Arial" w:eastAsia="Times New Roman" w:hAnsi="Arial" w:cs="Arial"/>
          <w:color w:val="111111"/>
        </w:rPr>
      </w:pPr>
      <w:proofErr w:type="spellStart"/>
      <w:r w:rsidRPr="00F64F0D">
        <w:rPr>
          <w:rFonts w:ascii="Arial" w:eastAsia="Times New Roman" w:hAnsi="Arial" w:cs="Arial"/>
          <w:color w:val="111111"/>
        </w:rPr>
        <w:t>Zutshi</w:t>
      </w:r>
      <w:proofErr w:type="spellEnd"/>
      <w:r w:rsidRPr="00F64F0D">
        <w:rPr>
          <w:rFonts w:ascii="Arial" w:eastAsia="Times New Roman" w:hAnsi="Arial" w:cs="Arial"/>
          <w:color w:val="111111"/>
        </w:rPr>
        <w:t xml:space="preserve">, A., &amp; </w:t>
      </w:r>
      <w:proofErr w:type="spellStart"/>
      <w:r w:rsidRPr="00F64F0D">
        <w:rPr>
          <w:rFonts w:ascii="Arial" w:eastAsia="Times New Roman" w:hAnsi="Arial" w:cs="Arial"/>
          <w:color w:val="111111"/>
        </w:rPr>
        <w:t>Sohal</w:t>
      </w:r>
      <w:proofErr w:type="spellEnd"/>
      <w:r w:rsidRPr="00F64F0D">
        <w:rPr>
          <w:rFonts w:ascii="Arial" w:eastAsia="Times New Roman" w:hAnsi="Arial" w:cs="Arial"/>
          <w:color w:val="111111"/>
        </w:rPr>
        <w:t xml:space="preserve">, A. (2004) ‘Adoption and Maintenance of Environmental Management System: Critical Success Factor’; Management of Environmental Quality, Vol 15 N0 4:339-419 </w:t>
      </w:r>
      <w:hyperlink r:id="rId4" w:history="1">
        <w:r w:rsidRPr="00F64F0D">
          <w:rPr>
            <w:rStyle w:val="Hyperlink"/>
            <w:rFonts w:ascii="Arial" w:eastAsia="Times New Roman" w:hAnsi="Arial" w:cs="Arial"/>
          </w:rPr>
          <w:t>https://www.doi.org/10.1108/14777830410540144</w:t>
        </w:r>
      </w:hyperlink>
      <w:r w:rsidRPr="00F64F0D">
        <w:rPr>
          <w:rFonts w:ascii="Arial" w:eastAsia="Times New Roman" w:hAnsi="Arial" w:cs="Arial"/>
          <w:color w:val="111111"/>
        </w:rPr>
        <w:t xml:space="preserve"> Assessed 11th </w:t>
      </w:r>
      <w:proofErr w:type="gramStart"/>
      <w:r w:rsidRPr="00F64F0D">
        <w:rPr>
          <w:rFonts w:ascii="Arial" w:eastAsia="Times New Roman" w:hAnsi="Arial" w:cs="Arial"/>
          <w:color w:val="111111"/>
        </w:rPr>
        <w:t>December,</w:t>
      </w:r>
      <w:proofErr w:type="gramEnd"/>
      <w:r w:rsidRPr="00F64F0D">
        <w:rPr>
          <w:rFonts w:ascii="Arial" w:eastAsia="Times New Roman" w:hAnsi="Arial" w:cs="Arial"/>
          <w:color w:val="111111"/>
        </w:rPr>
        <w:t xml:space="preserve"> 2020</w:t>
      </w:r>
    </w:p>
    <w:p w14:paraId="00582EFB" w14:textId="77777777" w:rsidR="00F64F0D" w:rsidRPr="00F64F0D" w:rsidRDefault="00F64F0D" w:rsidP="00F64F0D">
      <w:pPr>
        <w:shd w:val="clear" w:color="auto" w:fill="FFFFFF"/>
        <w:spacing w:line="240" w:lineRule="auto"/>
        <w:ind w:left="360"/>
        <w:rPr>
          <w:rFonts w:ascii="Arial" w:eastAsia="Times New Roman" w:hAnsi="Arial" w:cs="Arial"/>
          <w:color w:val="111111"/>
        </w:rPr>
      </w:pPr>
      <w:proofErr w:type="spellStart"/>
      <w:r w:rsidRPr="00F64F0D">
        <w:rPr>
          <w:rFonts w:ascii="Arial" w:eastAsia="Times New Roman" w:hAnsi="Arial" w:cs="Arial"/>
          <w:color w:val="111111"/>
        </w:rPr>
        <w:t>Prisfygol</w:t>
      </w:r>
      <w:proofErr w:type="spellEnd"/>
      <w:r w:rsidRPr="00F64F0D">
        <w:rPr>
          <w:rFonts w:ascii="Arial" w:eastAsia="Times New Roman" w:hAnsi="Arial" w:cs="Arial"/>
          <w:color w:val="111111"/>
        </w:rPr>
        <w:t xml:space="preserve">, </w:t>
      </w:r>
      <w:proofErr w:type="spellStart"/>
      <w:r w:rsidRPr="00F64F0D">
        <w:rPr>
          <w:rFonts w:ascii="Arial" w:eastAsia="Times New Roman" w:hAnsi="Arial" w:cs="Arial"/>
          <w:color w:val="111111"/>
        </w:rPr>
        <w:t>Cymrus</w:t>
      </w:r>
      <w:proofErr w:type="spellEnd"/>
      <w:r w:rsidRPr="00F64F0D">
        <w:rPr>
          <w:rFonts w:ascii="Arial" w:eastAsia="Times New Roman" w:hAnsi="Arial" w:cs="Arial"/>
          <w:color w:val="111111"/>
        </w:rPr>
        <w:t xml:space="preserve"> (2020). “Culture and Styles of management”; Microsoft Power Point, University of Wales.</w:t>
      </w:r>
    </w:p>
    <w:p w14:paraId="520EFE57" w14:textId="77777777" w:rsidR="00F64F0D" w:rsidRPr="00F64F0D" w:rsidRDefault="00F64F0D" w:rsidP="00F64F0D">
      <w:pPr>
        <w:shd w:val="clear" w:color="auto" w:fill="FFFFFF"/>
        <w:spacing w:line="240" w:lineRule="auto"/>
        <w:ind w:left="360"/>
        <w:rPr>
          <w:rFonts w:ascii="Arial" w:eastAsia="Times New Roman" w:hAnsi="Arial" w:cs="Arial"/>
          <w:color w:val="111111"/>
        </w:rPr>
      </w:pPr>
      <w:r w:rsidRPr="00F64F0D">
        <w:rPr>
          <w:rFonts w:ascii="Arial" w:eastAsia="Times New Roman" w:hAnsi="Arial" w:cs="Arial"/>
          <w:color w:val="111111"/>
        </w:rPr>
        <w:t xml:space="preserve">Hall, </w:t>
      </w:r>
      <w:proofErr w:type="gramStart"/>
      <w:r w:rsidRPr="00F64F0D">
        <w:rPr>
          <w:rFonts w:ascii="Arial" w:eastAsia="Times New Roman" w:hAnsi="Arial" w:cs="Arial"/>
          <w:color w:val="111111"/>
        </w:rPr>
        <w:t>E.T.,&amp;</w:t>
      </w:r>
      <w:proofErr w:type="gramEnd"/>
      <w:r w:rsidRPr="00F64F0D">
        <w:rPr>
          <w:rFonts w:ascii="Arial" w:eastAsia="Times New Roman" w:hAnsi="Arial" w:cs="Arial"/>
          <w:color w:val="111111"/>
        </w:rPr>
        <w:t xml:space="preserve"> Hall, M.R.(1990). Understanding Cultural Differences, Yarmouth, ME: Inter-Cultural Press cited in </w:t>
      </w:r>
      <w:proofErr w:type="spellStart"/>
      <w:r w:rsidRPr="00F64F0D">
        <w:rPr>
          <w:rFonts w:ascii="Arial" w:eastAsia="Times New Roman" w:hAnsi="Arial" w:cs="Arial"/>
          <w:color w:val="111111"/>
        </w:rPr>
        <w:t>Prisfysgol</w:t>
      </w:r>
      <w:proofErr w:type="spellEnd"/>
      <w:r w:rsidRPr="00F64F0D">
        <w:rPr>
          <w:rFonts w:ascii="Arial" w:eastAsia="Times New Roman" w:hAnsi="Arial" w:cs="Arial"/>
          <w:color w:val="111111"/>
        </w:rPr>
        <w:t>, C. (2020) Workplace Culture and Its impact on Organization Efficiency; Culture and Styles of management, BMSW5105, University of Wales, Trinity Saint David</w:t>
      </w:r>
    </w:p>
    <w:p w14:paraId="2440416D" w14:textId="77777777" w:rsidR="00F64F0D" w:rsidRPr="00F64F0D" w:rsidRDefault="00F64F0D" w:rsidP="00F64F0D">
      <w:pPr>
        <w:shd w:val="clear" w:color="auto" w:fill="FFFFFF"/>
        <w:spacing w:line="240" w:lineRule="auto"/>
        <w:ind w:left="360"/>
        <w:rPr>
          <w:rFonts w:ascii="Arial" w:eastAsia="Times New Roman" w:hAnsi="Arial" w:cs="Arial"/>
          <w:color w:val="111111"/>
        </w:rPr>
      </w:pPr>
      <w:r w:rsidRPr="00F64F0D">
        <w:rPr>
          <w:rFonts w:ascii="Arial" w:eastAsia="Times New Roman" w:hAnsi="Arial" w:cs="Arial"/>
          <w:color w:val="111111"/>
        </w:rPr>
        <w:t xml:space="preserve">Needle, D. (2004). Business in Context: An Introduction to Business and Its Environment cited in </w:t>
      </w:r>
      <w:proofErr w:type="spellStart"/>
      <w:r w:rsidRPr="00F64F0D">
        <w:rPr>
          <w:rFonts w:ascii="Arial" w:eastAsia="Times New Roman" w:hAnsi="Arial" w:cs="Arial"/>
          <w:color w:val="111111"/>
        </w:rPr>
        <w:t>Cancialosi</w:t>
      </w:r>
      <w:proofErr w:type="spellEnd"/>
      <w:r w:rsidRPr="00F64F0D">
        <w:rPr>
          <w:rFonts w:ascii="Arial" w:eastAsia="Times New Roman" w:hAnsi="Arial" w:cs="Arial"/>
          <w:color w:val="111111"/>
        </w:rPr>
        <w:t xml:space="preserve">, </w:t>
      </w:r>
      <w:proofErr w:type="gramStart"/>
      <w:r w:rsidRPr="00F64F0D">
        <w:rPr>
          <w:rFonts w:ascii="Arial" w:eastAsia="Times New Roman" w:hAnsi="Arial" w:cs="Arial"/>
          <w:color w:val="111111"/>
        </w:rPr>
        <w:t>C.(</w:t>
      </w:r>
      <w:proofErr w:type="gramEnd"/>
      <w:r w:rsidRPr="00F64F0D">
        <w:rPr>
          <w:rFonts w:ascii="Arial" w:eastAsia="Times New Roman" w:hAnsi="Arial" w:cs="Arial"/>
          <w:color w:val="111111"/>
        </w:rPr>
        <w:t xml:space="preserve">2017). What is Organizational Culture? </w:t>
      </w:r>
      <w:hyperlink r:id="rId5" w:history="1">
        <w:r w:rsidRPr="00F64F0D">
          <w:rPr>
            <w:rStyle w:val="Hyperlink"/>
            <w:rFonts w:ascii="Arial" w:eastAsia="Times New Roman" w:hAnsi="Arial" w:cs="Arial"/>
          </w:rPr>
          <w:t>https://gothamculture.com/what-is-organizational-culture-definition</w:t>
        </w:r>
      </w:hyperlink>
      <w:r w:rsidRPr="00F64F0D">
        <w:rPr>
          <w:rFonts w:ascii="Arial" w:eastAsia="Times New Roman" w:hAnsi="Arial" w:cs="Arial"/>
          <w:color w:val="111111"/>
        </w:rPr>
        <w:t xml:space="preserve"> Assessed 16th </w:t>
      </w:r>
      <w:proofErr w:type="gramStart"/>
      <w:r w:rsidRPr="00F64F0D">
        <w:rPr>
          <w:rFonts w:ascii="Arial" w:eastAsia="Times New Roman" w:hAnsi="Arial" w:cs="Arial"/>
          <w:color w:val="111111"/>
        </w:rPr>
        <w:t>December,</w:t>
      </w:r>
      <w:proofErr w:type="gramEnd"/>
      <w:r w:rsidRPr="00F64F0D">
        <w:rPr>
          <w:rFonts w:ascii="Arial" w:eastAsia="Times New Roman" w:hAnsi="Arial" w:cs="Arial"/>
          <w:color w:val="111111"/>
        </w:rPr>
        <w:t xml:space="preserve"> 2020</w:t>
      </w:r>
    </w:p>
    <w:p w14:paraId="501AB116" w14:textId="77777777" w:rsidR="00F64F0D" w:rsidRPr="00F64F0D" w:rsidRDefault="00F64F0D" w:rsidP="00F64F0D">
      <w:pPr>
        <w:shd w:val="clear" w:color="auto" w:fill="FFFFFF"/>
        <w:spacing w:line="240" w:lineRule="auto"/>
        <w:ind w:left="360"/>
        <w:rPr>
          <w:rFonts w:ascii="Arial" w:eastAsia="Times New Roman" w:hAnsi="Arial" w:cs="Arial"/>
          <w:color w:val="111111"/>
        </w:rPr>
      </w:pPr>
      <w:r w:rsidRPr="00F64F0D">
        <w:rPr>
          <w:rFonts w:ascii="Arial" w:eastAsia="Times New Roman" w:hAnsi="Arial" w:cs="Arial"/>
          <w:color w:val="111111"/>
        </w:rPr>
        <w:t xml:space="preserve">Deal, </w:t>
      </w:r>
      <w:proofErr w:type="gramStart"/>
      <w:r w:rsidRPr="00F64F0D">
        <w:rPr>
          <w:rFonts w:ascii="Arial" w:eastAsia="Times New Roman" w:hAnsi="Arial" w:cs="Arial"/>
          <w:color w:val="111111"/>
        </w:rPr>
        <w:t>T.E.,&amp;</w:t>
      </w:r>
      <w:proofErr w:type="gramEnd"/>
      <w:r w:rsidRPr="00F64F0D">
        <w:rPr>
          <w:rFonts w:ascii="Arial" w:eastAsia="Times New Roman" w:hAnsi="Arial" w:cs="Arial"/>
          <w:color w:val="111111"/>
        </w:rPr>
        <w:t xml:space="preserve"> Kennedy, A.A.(1982,2000) Corporate Cultures: The Rites and Rituals of Corporate Life, </w:t>
      </w:r>
      <w:proofErr w:type="spellStart"/>
      <w:r w:rsidRPr="00F64F0D">
        <w:rPr>
          <w:rFonts w:ascii="Arial" w:eastAsia="Times New Roman" w:hAnsi="Arial" w:cs="Arial"/>
          <w:color w:val="111111"/>
        </w:rPr>
        <w:t>Harmoudsworth</w:t>
      </w:r>
      <w:proofErr w:type="spellEnd"/>
      <w:r w:rsidRPr="00F64F0D">
        <w:rPr>
          <w:rFonts w:ascii="Arial" w:eastAsia="Times New Roman" w:hAnsi="Arial" w:cs="Arial"/>
          <w:color w:val="111111"/>
        </w:rPr>
        <w:t xml:space="preserve">, Penguin Books cited in </w:t>
      </w:r>
      <w:proofErr w:type="spellStart"/>
      <w:r w:rsidRPr="00F64F0D">
        <w:rPr>
          <w:rFonts w:ascii="Arial" w:eastAsia="Times New Roman" w:hAnsi="Arial" w:cs="Arial"/>
          <w:color w:val="111111"/>
        </w:rPr>
        <w:t>Cancialosi</w:t>
      </w:r>
      <w:proofErr w:type="spellEnd"/>
      <w:r w:rsidRPr="00F64F0D">
        <w:rPr>
          <w:rFonts w:ascii="Arial" w:eastAsia="Times New Roman" w:hAnsi="Arial" w:cs="Arial"/>
          <w:color w:val="111111"/>
        </w:rPr>
        <w:t xml:space="preserve">, C. (2007) What is Organizational Culture? </w:t>
      </w:r>
      <w:hyperlink r:id="rId6" w:history="1">
        <w:r w:rsidRPr="00F64F0D">
          <w:rPr>
            <w:rStyle w:val="Hyperlink"/>
            <w:rFonts w:ascii="Arial" w:eastAsia="Times New Roman" w:hAnsi="Arial" w:cs="Arial"/>
          </w:rPr>
          <w:t>https://www.gothamculture.com/what-is-organizational-culture-definition/</w:t>
        </w:r>
      </w:hyperlink>
      <w:r w:rsidRPr="00F64F0D">
        <w:rPr>
          <w:rFonts w:ascii="Arial" w:eastAsia="Times New Roman" w:hAnsi="Arial" w:cs="Arial"/>
          <w:color w:val="111111"/>
        </w:rPr>
        <w:t xml:space="preserve"> Assessed 16</w:t>
      </w:r>
      <w:r w:rsidRPr="00F64F0D">
        <w:rPr>
          <w:rFonts w:ascii="Arial" w:eastAsia="Times New Roman" w:hAnsi="Arial" w:cs="Arial"/>
          <w:color w:val="111111"/>
          <w:vertAlign w:val="superscript"/>
        </w:rPr>
        <w:t>th</w:t>
      </w:r>
      <w:r w:rsidRPr="00F64F0D">
        <w:rPr>
          <w:rFonts w:ascii="Arial" w:eastAsia="Times New Roman" w:hAnsi="Arial" w:cs="Arial"/>
          <w:color w:val="111111"/>
        </w:rPr>
        <w:t xml:space="preserve"> </w:t>
      </w:r>
      <w:proofErr w:type="gramStart"/>
      <w:r w:rsidRPr="00F64F0D">
        <w:rPr>
          <w:rFonts w:ascii="Arial" w:eastAsia="Times New Roman" w:hAnsi="Arial" w:cs="Arial"/>
          <w:color w:val="111111"/>
        </w:rPr>
        <w:t>December,</w:t>
      </w:r>
      <w:proofErr w:type="gramEnd"/>
      <w:r w:rsidRPr="00F64F0D">
        <w:rPr>
          <w:rFonts w:ascii="Arial" w:eastAsia="Times New Roman" w:hAnsi="Arial" w:cs="Arial"/>
          <w:color w:val="111111"/>
        </w:rPr>
        <w:t xml:space="preserve"> 2020</w:t>
      </w:r>
    </w:p>
    <w:p w14:paraId="2B088591" w14:textId="77777777" w:rsidR="00F64F0D" w:rsidRPr="00F64F0D" w:rsidRDefault="00F64F0D" w:rsidP="00F64F0D">
      <w:pPr>
        <w:shd w:val="clear" w:color="auto" w:fill="FFFFFF"/>
        <w:spacing w:line="240" w:lineRule="auto"/>
        <w:ind w:left="360"/>
        <w:rPr>
          <w:rFonts w:ascii="Arial" w:eastAsia="Times New Roman" w:hAnsi="Arial" w:cs="Arial"/>
          <w:color w:val="111111"/>
        </w:rPr>
      </w:pPr>
      <w:proofErr w:type="spellStart"/>
      <w:r w:rsidRPr="00F64F0D">
        <w:rPr>
          <w:rFonts w:ascii="Arial" w:eastAsia="Times New Roman" w:hAnsi="Arial" w:cs="Arial"/>
          <w:color w:val="111111"/>
        </w:rPr>
        <w:t>Ravasi</w:t>
      </w:r>
      <w:proofErr w:type="spellEnd"/>
      <w:r w:rsidRPr="00F64F0D">
        <w:rPr>
          <w:rFonts w:ascii="Arial" w:eastAsia="Times New Roman" w:hAnsi="Arial" w:cs="Arial"/>
          <w:color w:val="111111"/>
        </w:rPr>
        <w:t xml:space="preserve">, </w:t>
      </w:r>
      <w:proofErr w:type="gramStart"/>
      <w:r w:rsidRPr="00F64F0D">
        <w:rPr>
          <w:rFonts w:ascii="Arial" w:eastAsia="Times New Roman" w:hAnsi="Arial" w:cs="Arial"/>
          <w:color w:val="111111"/>
        </w:rPr>
        <w:t>D.,&amp;</w:t>
      </w:r>
      <w:proofErr w:type="gramEnd"/>
      <w:r w:rsidRPr="00F64F0D">
        <w:rPr>
          <w:rFonts w:ascii="Arial" w:eastAsia="Times New Roman" w:hAnsi="Arial" w:cs="Arial"/>
          <w:color w:val="111111"/>
        </w:rPr>
        <w:t xml:space="preserve"> Schultz, M.(2006). “Responding to Organizational Identity Threats: Exploring the Role of Organizational Culture”. Academy of Management Journal, 49(3):433-458 Cited in </w:t>
      </w:r>
      <w:proofErr w:type="spellStart"/>
      <w:r w:rsidRPr="00F64F0D">
        <w:rPr>
          <w:rFonts w:ascii="Arial" w:eastAsia="Times New Roman" w:hAnsi="Arial" w:cs="Arial"/>
          <w:color w:val="111111"/>
        </w:rPr>
        <w:t>Cancialosi</w:t>
      </w:r>
      <w:proofErr w:type="spellEnd"/>
      <w:r w:rsidRPr="00F64F0D">
        <w:rPr>
          <w:rFonts w:ascii="Arial" w:eastAsia="Times New Roman" w:hAnsi="Arial" w:cs="Arial"/>
          <w:color w:val="111111"/>
        </w:rPr>
        <w:t xml:space="preserve">, </w:t>
      </w:r>
      <w:proofErr w:type="gramStart"/>
      <w:r w:rsidRPr="00F64F0D">
        <w:rPr>
          <w:rFonts w:ascii="Arial" w:eastAsia="Times New Roman" w:hAnsi="Arial" w:cs="Arial"/>
          <w:color w:val="111111"/>
        </w:rPr>
        <w:t>C.(</w:t>
      </w:r>
      <w:proofErr w:type="gramEnd"/>
      <w:r w:rsidRPr="00F64F0D">
        <w:rPr>
          <w:rFonts w:ascii="Arial" w:eastAsia="Times New Roman" w:hAnsi="Arial" w:cs="Arial"/>
          <w:color w:val="111111"/>
        </w:rPr>
        <w:t xml:space="preserve">2017). What is Organizational Culture? </w:t>
      </w:r>
      <w:hyperlink r:id="rId7" w:history="1">
        <w:r w:rsidRPr="00F64F0D">
          <w:rPr>
            <w:rStyle w:val="Hyperlink"/>
            <w:rFonts w:ascii="Arial" w:eastAsia="Times New Roman" w:hAnsi="Arial" w:cs="Arial"/>
          </w:rPr>
          <w:t>Https://www.gothamculture.com/what-is-organizational-culture-definition/</w:t>
        </w:r>
      </w:hyperlink>
      <w:r w:rsidRPr="00F64F0D">
        <w:rPr>
          <w:rFonts w:ascii="Arial" w:eastAsia="Times New Roman" w:hAnsi="Arial" w:cs="Arial"/>
          <w:color w:val="111111"/>
        </w:rPr>
        <w:t xml:space="preserve"> Assessed 16</w:t>
      </w:r>
      <w:r w:rsidRPr="00F64F0D">
        <w:rPr>
          <w:rFonts w:ascii="Arial" w:eastAsia="Times New Roman" w:hAnsi="Arial" w:cs="Arial"/>
          <w:color w:val="111111"/>
          <w:vertAlign w:val="superscript"/>
        </w:rPr>
        <w:t>th</w:t>
      </w:r>
      <w:r w:rsidRPr="00F64F0D">
        <w:rPr>
          <w:rFonts w:ascii="Arial" w:eastAsia="Times New Roman" w:hAnsi="Arial" w:cs="Arial"/>
          <w:color w:val="111111"/>
        </w:rPr>
        <w:t xml:space="preserve"> </w:t>
      </w:r>
      <w:proofErr w:type="gramStart"/>
      <w:r w:rsidRPr="00F64F0D">
        <w:rPr>
          <w:rFonts w:ascii="Arial" w:eastAsia="Times New Roman" w:hAnsi="Arial" w:cs="Arial"/>
          <w:color w:val="111111"/>
        </w:rPr>
        <w:t>December,</w:t>
      </w:r>
      <w:proofErr w:type="gramEnd"/>
      <w:r w:rsidRPr="00F64F0D">
        <w:rPr>
          <w:rFonts w:ascii="Arial" w:eastAsia="Times New Roman" w:hAnsi="Arial" w:cs="Arial"/>
          <w:color w:val="111111"/>
        </w:rPr>
        <w:t xml:space="preserve"> 2020.</w:t>
      </w:r>
    </w:p>
    <w:p w14:paraId="00F8C6B9" w14:textId="77777777" w:rsidR="00F64F0D" w:rsidRPr="00F64F0D" w:rsidRDefault="00F64F0D" w:rsidP="00F64F0D">
      <w:pPr>
        <w:shd w:val="clear" w:color="auto" w:fill="FFFFFF"/>
        <w:spacing w:line="240" w:lineRule="auto"/>
        <w:ind w:left="360"/>
        <w:rPr>
          <w:rFonts w:ascii="Arial" w:eastAsia="Times New Roman" w:hAnsi="Arial" w:cs="Arial"/>
          <w:color w:val="111111"/>
        </w:rPr>
      </w:pPr>
      <w:proofErr w:type="spellStart"/>
      <w:r w:rsidRPr="00F64F0D">
        <w:rPr>
          <w:rFonts w:ascii="Arial" w:eastAsia="Times New Roman" w:hAnsi="Arial" w:cs="Arial"/>
          <w:color w:val="111111"/>
        </w:rPr>
        <w:t>Schrodt</w:t>
      </w:r>
      <w:proofErr w:type="spellEnd"/>
      <w:r w:rsidRPr="00F64F0D">
        <w:rPr>
          <w:rFonts w:ascii="Arial" w:eastAsia="Times New Roman" w:hAnsi="Arial" w:cs="Arial"/>
          <w:color w:val="111111"/>
        </w:rPr>
        <w:t xml:space="preserve">, </w:t>
      </w:r>
      <w:proofErr w:type="gramStart"/>
      <w:r w:rsidRPr="00F64F0D">
        <w:rPr>
          <w:rFonts w:ascii="Arial" w:eastAsia="Times New Roman" w:hAnsi="Arial" w:cs="Arial"/>
          <w:color w:val="111111"/>
        </w:rPr>
        <w:t>P.(</w:t>
      </w:r>
      <w:proofErr w:type="gramEnd"/>
      <w:r w:rsidRPr="00F64F0D">
        <w:rPr>
          <w:rFonts w:ascii="Arial" w:eastAsia="Times New Roman" w:hAnsi="Arial" w:cs="Arial"/>
          <w:color w:val="111111"/>
        </w:rPr>
        <w:t xml:space="preserve">2002).”The Relationship between Organizational Identification and Organizational Culture: Employee Perception of Culture and Identification in a Retail Sales Organization”; Communication Studies 53:189-202 Cited in </w:t>
      </w:r>
      <w:proofErr w:type="spellStart"/>
      <w:r w:rsidRPr="00F64F0D">
        <w:rPr>
          <w:rFonts w:ascii="Arial" w:eastAsia="Times New Roman" w:hAnsi="Arial" w:cs="Arial"/>
          <w:color w:val="111111"/>
        </w:rPr>
        <w:t>Concialosi</w:t>
      </w:r>
      <w:proofErr w:type="spellEnd"/>
      <w:r w:rsidRPr="00F64F0D">
        <w:rPr>
          <w:rFonts w:ascii="Arial" w:eastAsia="Times New Roman" w:hAnsi="Arial" w:cs="Arial"/>
          <w:color w:val="111111"/>
        </w:rPr>
        <w:t xml:space="preserve">, C.(2017). ‘What is Organizational Culture’ </w:t>
      </w:r>
      <w:hyperlink r:id="rId8" w:history="1">
        <w:r w:rsidRPr="00F64F0D">
          <w:rPr>
            <w:rStyle w:val="Hyperlink"/>
            <w:rFonts w:ascii="Arial" w:eastAsia="Times New Roman" w:hAnsi="Arial" w:cs="Arial"/>
          </w:rPr>
          <w:t>https://www.gothamculture.com/what-is-organizational-culture-definition/</w:t>
        </w:r>
      </w:hyperlink>
      <w:r w:rsidRPr="00F64F0D">
        <w:rPr>
          <w:rFonts w:ascii="Arial" w:eastAsia="Times New Roman" w:hAnsi="Arial" w:cs="Arial"/>
          <w:color w:val="111111"/>
        </w:rPr>
        <w:t xml:space="preserve"> Assessed 16</w:t>
      </w:r>
      <w:r w:rsidRPr="00F64F0D">
        <w:rPr>
          <w:rFonts w:ascii="Arial" w:eastAsia="Times New Roman" w:hAnsi="Arial" w:cs="Arial"/>
          <w:color w:val="111111"/>
          <w:vertAlign w:val="superscript"/>
        </w:rPr>
        <w:t>th</w:t>
      </w:r>
      <w:r w:rsidRPr="00F64F0D">
        <w:rPr>
          <w:rFonts w:ascii="Arial" w:eastAsia="Times New Roman" w:hAnsi="Arial" w:cs="Arial"/>
          <w:color w:val="111111"/>
        </w:rPr>
        <w:t xml:space="preserve"> </w:t>
      </w:r>
      <w:proofErr w:type="gramStart"/>
      <w:r w:rsidRPr="00F64F0D">
        <w:rPr>
          <w:rFonts w:ascii="Arial" w:eastAsia="Times New Roman" w:hAnsi="Arial" w:cs="Arial"/>
          <w:color w:val="111111"/>
        </w:rPr>
        <w:t>December,</w:t>
      </w:r>
      <w:proofErr w:type="gramEnd"/>
      <w:r w:rsidRPr="00F64F0D">
        <w:rPr>
          <w:rFonts w:ascii="Arial" w:eastAsia="Times New Roman" w:hAnsi="Arial" w:cs="Arial"/>
          <w:color w:val="111111"/>
        </w:rPr>
        <w:t xml:space="preserve"> 2020.</w:t>
      </w:r>
    </w:p>
    <w:p w14:paraId="62EC5FC7" w14:textId="77777777" w:rsidR="00F64F0D" w:rsidRPr="00F64F0D" w:rsidRDefault="00F64F0D" w:rsidP="00F64F0D">
      <w:pPr>
        <w:shd w:val="clear" w:color="auto" w:fill="FFFFFF"/>
        <w:spacing w:line="240" w:lineRule="auto"/>
        <w:ind w:left="360"/>
        <w:rPr>
          <w:rFonts w:ascii="Arial" w:eastAsia="Times New Roman" w:hAnsi="Arial" w:cs="Arial"/>
          <w:color w:val="111111"/>
        </w:rPr>
      </w:pPr>
      <w:proofErr w:type="spellStart"/>
      <w:r w:rsidRPr="00F64F0D">
        <w:rPr>
          <w:rFonts w:ascii="Arial" w:eastAsia="Times New Roman" w:hAnsi="Arial" w:cs="Arial"/>
          <w:color w:val="111111"/>
        </w:rPr>
        <w:t>Seigei</w:t>
      </w:r>
      <w:proofErr w:type="spellEnd"/>
      <w:r w:rsidRPr="00F64F0D">
        <w:rPr>
          <w:rFonts w:ascii="Arial" w:eastAsia="Times New Roman" w:hAnsi="Arial" w:cs="Arial"/>
          <w:color w:val="111111"/>
        </w:rPr>
        <w:t xml:space="preserve">, </w:t>
      </w:r>
      <w:proofErr w:type="gramStart"/>
      <w:r w:rsidRPr="00F64F0D">
        <w:rPr>
          <w:rFonts w:ascii="Arial" w:eastAsia="Times New Roman" w:hAnsi="Arial" w:cs="Arial"/>
          <w:color w:val="111111"/>
        </w:rPr>
        <w:t>B.(</w:t>
      </w:r>
      <w:proofErr w:type="gramEnd"/>
      <w:r w:rsidRPr="00F64F0D">
        <w:rPr>
          <w:rFonts w:ascii="Arial" w:eastAsia="Times New Roman" w:hAnsi="Arial" w:cs="Arial"/>
          <w:color w:val="111111"/>
        </w:rPr>
        <w:t xml:space="preserve">2017).’What is Organizational Efficiency’; </w:t>
      </w:r>
      <w:hyperlink r:id="rId9" w:history="1">
        <w:r w:rsidRPr="00F64F0D">
          <w:rPr>
            <w:rStyle w:val="Hyperlink"/>
            <w:rFonts w:ascii="Arial" w:eastAsia="Times New Roman" w:hAnsi="Arial" w:cs="Arial"/>
          </w:rPr>
          <w:t>https://www.quora.com/what-is-organizational-efficiency</w:t>
        </w:r>
      </w:hyperlink>
      <w:r w:rsidRPr="00F64F0D">
        <w:rPr>
          <w:rFonts w:ascii="Arial" w:eastAsia="Times New Roman" w:hAnsi="Arial" w:cs="Arial"/>
          <w:color w:val="111111"/>
        </w:rPr>
        <w:t xml:space="preserve"> Assessed 16th December, 2020.</w:t>
      </w:r>
    </w:p>
    <w:p w14:paraId="21233475" w14:textId="77777777" w:rsidR="00F64F0D" w:rsidRPr="00F64F0D" w:rsidRDefault="00F64F0D" w:rsidP="00F64F0D">
      <w:pPr>
        <w:shd w:val="clear" w:color="auto" w:fill="FFFFFF"/>
        <w:spacing w:line="240" w:lineRule="auto"/>
        <w:ind w:left="360"/>
        <w:rPr>
          <w:rFonts w:ascii="Arial" w:eastAsia="Times New Roman" w:hAnsi="Arial" w:cs="Arial"/>
          <w:color w:val="111111"/>
        </w:rPr>
      </w:pPr>
      <w:r w:rsidRPr="00F64F0D">
        <w:rPr>
          <w:rFonts w:ascii="Arial" w:eastAsia="Times New Roman" w:hAnsi="Arial" w:cs="Arial"/>
          <w:color w:val="111111"/>
        </w:rPr>
        <w:t xml:space="preserve">Jorge, M.P.(2014).’Organizational Effectiveness’; </w:t>
      </w:r>
      <w:hyperlink r:id="rId10" w:history="1">
        <w:r w:rsidRPr="00F64F0D">
          <w:rPr>
            <w:rStyle w:val="Hyperlink"/>
            <w:rFonts w:ascii="Arial" w:eastAsia="Times New Roman" w:hAnsi="Arial" w:cs="Arial"/>
          </w:rPr>
          <w:t>https://www.researchgate.net/post/what-is-organizational-effectiveness-How-an-organization-could-achieve-it</w:t>
        </w:r>
      </w:hyperlink>
      <w:r w:rsidRPr="00F64F0D">
        <w:rPr>
          <w:rFonts w:ascii="Arial" w:eastAsia="Times New Roman" w:hAnsi="Arial" w:cs="Arial"/>
          <w:color w:val="111111"/>
        </w:rPr>
        <w:t xml:space="preserve"> Assessed 16th december,2020.</w:t>
      </w:r>
    </w:p>
    <w:p w14:paraId="5EA01F4E" w14:textId="77777777" w:rsidR="00F64F0D" w:rsidRPr="005D4311" w:rsidRDefault="00F64F0D" w:rsidP="00F64F0D">
      <w:pPr>
        <w:shd w:val="clear" w:color="auto" w:fill="FFFFFF"/>
        <w:spacing w:line="240" w:lineRule="auto"/>
        <w:ind w:left="360"/>
        <w:rPr>
          <w:rFonts w:ascii="Arial" w:eastAsia="Times New Roman" w:hAnsi="Arial" w:cs="Arial"/>
          <w:color w:val="111111"/>
        </w:rPr>
      </w:pPr>
    </w:p>
    <w:p w14:paraId="3FDDD305" w14:textId="77777777" w:rsidR="00F64F0D" w:rsidRDefault="00F64F0D" w:rsidP="00F64F0D">
      <w:pPr>
        <w:shd w:val="clear" w:color="auto" w:fill="FFFFFF"/>
        <w:spacing w:line="240" w:lineRule="auto"/>
        <w:rPr>
          <w:rFonts w:ascii="Arial" w:eastAsia="Times New Roman" w:hAnsi="Arial" w:cs="Arial"/>
          <w:color w:val="111111"/>
        </w:rPr>
      </w:pPr>
    </w:p>
    <w:p w14:paraId="3BF53EEF" w14:textId="77777777" w:rsidR="00F64F0D" w:rsidRDefault="00F64F0D" w:rsidP="00F64F0D">
      <w:pPr>
        <w:shd w:val="clear" w:color="auto" w:fill="FFFFFF"/>
        <w:spacing w:line="240" w:lineRule="auto"/>
        <w:rPr>
          <w:rFonts w:ascii="Arial" w:eastAsia="Times New Roman" w:hAnsi="Arial" w:cs="Arial"/>
          <w:color w:val="111111"/>
        </w:rPr>
      </w:pPr>
    </w:p>
    <w:p w14:paraId="0023D8A4" w14:textId="77777777" w:rsidR="00F64F0D" w:rsidRDefault="00F64F0D" w:rsidP="00F64F0D">
      <w:pPr>
        <w:shd w:val="clear" w:color="auto" w:fill="FFFFFF"/>
        <w:spacing w:line="240" w:lineRule="auto"/>
        <w:ind w:left="360"/>
        <w:rPr>
          <w:rFonts w:ascii="Arial" w:eastAsia="Times New Roman" w:hAnsi="Arial" w:cs="Arial"/>
          <w:color w:val="111111"/>
        </w:rPr>
      </w:pPr>
    </w:p>
    <w:p w14:paraId="7A3ACC3D" w14:textId="77777777" w:rsidR="00F64F0D" w:rsidRDefault="00F64F0D" w:rsidP="00F64F0D">
      <w:pPr>
        <w:shd w:val="clear" w:color="auto" w:fill="FFFFFF"/>
        <w:spacing w:line="240" w:lineRule="auto"/>
        <w:rPr>
          <w:rFonts w:ascii="Arial" w:eastAsia="Times New Roman" w:hAnsi="Arial" w:cs="Arial"/>
          <w:color w:val="111111"/>
        </w:rPr>
      </w:pPr>
    </w:p>
    <w:p w14:paraId="2D5857EE" w14:textId="77777777" w:rsidR="00DD6733" w:rsidRPr="00DD6733" w:rsidRDefault="00DD6733" w:rsidP="00DD6733">
      <w:pPr>
        <w:rPr>
          <w:bCs/>
        </w:rPr>
      </w:pPr>
    </w:p>
    <w:sectPr w:rsidR="00DD6733" w:rsidRPr="00DD67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pg-1ff34">
    <w:altName w:val="Cambria"/>
    <w:panose1 w:val="00000000000000000000"/>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DF2"/>
    <w:rsid w:val="00015038"/>
    <w:rsid w:val="0002769B"/>
    <w:rsid w:val="0012663C"/>
    <w:rsid w:val="00186D52"/>
    <w:rsid w:val="001C14F6"/>
    <w:rsid w:val="002E1C15"/>
    <w:rsid w:val="00305DF2"/>
    <w:rsid w:val="00336EE6"/>
    <w:rsid w:val="00342210"/>
    <w:rsid w:val="00373814"/>
    <w:rsid w:val="00414082"/>
    <w:rsid w:val="00456F27"/>
    <w:rsid w:val="00576D24"/>
    <w:rsid w:val="006822B7"/>
    <w:rsid w:val="006A1795"/>
    <w:rsid w:val="006B4D9A"/>
    <w:rsid w:val="006B64E2"/>
    <w:rsid w:val="00704451"/>
    <w:rsid w:val="0074727E"/>
    <w:rsid w:val="007E4226"/>
    <w:rsid w:val="00812233"/>
    <w:rsid w:val="0088036C"/>
    <w:rsid w:val="009623B3"/>
    <w:rsid w:val="00A15550"/>
    <w:rsid w:val="00A92030"/>
    <w:rsid w:val="00C33F3C"/>
    <w:rsid w:val="00C47AE2"/>
    <w:rsid w:val="00CD09D4"/>
    <w:rsid w:val="00D25683"/>
    <w:rsid w:val="00DD6733"/>
    <w:rsid w:val="00E22403"/>
    <w:rsid w:val="00E24391"/>
    <w:rsid w:val="00E53EFD"/>
    <w:rsid w:val="00E61B4D"/>
    <w:rsid w:val="00E9484A"/>
    <w:rsid w:val="00EE04D9"/>
    <w:rsid w:val="00EF43F0"/>
    <w:rsid w:val="00F064B8"/>
    <w:rsid w:val="00F20EE9"/>
    <w:rsid w:val="00F3315E"/>
    <w:rsid w:val="00F64F0D"/>
    <w:rsid w:val="00FB06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6CCEC8"/>
  <w15:chartTrackingRefBased/>
  <w15:docId w15:val="{4393D738-5715-4CB6-989D-01D5B90FD4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D2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6D24"/>
    <w:pPr>
      <w:ind w:left="720"/>
      <w:contextualSpacing/>
    </w:pPr>
  </w:style>
  <w:style w:type="character" w:styleId="Hyperlink">
    <w:name w:val="Hyperlink"/>
    <w:basedOn w:val="DefaultParagraphFont"/>
    <w:uiPriority w:val="99"/>
    <w:unhideWhenUsed/>
    <w:rsid w:val="00F64F0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876417">
      <w:bodyDiv w:val="1"/>
      <w:marLeft w:val="0"/>
      <w:marRight w:val="0"/>
      <w:marTop w:val="0"/>
      <w:marBottom w:val="0"/>
      <w:divBdr>
        <w:top w:val="none" w:sz="0" w:space="0" w:color="auto"/>
        <w:left w:val="none" w:sz="0" w:space="0" w:color="auto"/>
        <w:bottom w:val="none" w:sz="0" w:space="0" w:color="auto"/>
        <w:right w:val="none" w:sz="0" w:space="0" w:color="auto"/>
      </w:divBdr>
    </w:div>
    <w:div w:id="323629468">
      <w:bodyDiv w:val="1"/>
      <w:marLeft w:val="0"/>
      <w:marRight w:val="0"/>
      <w:marTop w:val="0"/>
      <w:marBottom w:val="0"/>
      <w:divBdr>
        <w:top w:val="none" w:sz="0" w:space="0" w:color="auto"/>
        <w:left w:val="none" w:sz="0" w:space="0" w:color="auto"/>
        <w:bottom w:val="none" w:sz="0" w:space="0" w:color="auto"/>
        <w:right w:val="none" w:sz="0" w:space="0" w:color="auto"/>
      </w:divBdr>
    </w:div>
    <w:div w:id="739055516">
      <w:bodyDiv w:val="1"/>
      <w:marLeft w:val="0"/>
      <w:marRight w:val="0"/>
      <w:marTop w:val="0"/>
      <w:marBottom w:val="0"/>
      <w:divBdr>
        <w:top w:val="none" w:sz="0" w:space="0" w:color="auto"/>
        <w:left w:val="none" w:sz="0" w:space="0" w:color="auto"/>
        <w:bottom w:val="none" w:sz="0" w:space="0" w:color="auto"/>
        <w:right w:val="none" w:sz="0" w:space="0" w:color="auto"/>
      </w:divBdr>
    </w:div>
    <w:div w:id="766733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thamculture.com/what-is-organizational-culture-definition/" TargetMode="External"/><Relationship Id="rId3" Type="http://schemas.openxmlformats.org/officeDocument/2006/relationships/webSettings" Target="webSettings.xml"/><Relationship Id="rId7" Type="http://schemas.openxmlformats.org/officeDocument/2006/relationships/hyperlink" Target="Https://www.gothamculture.com/what-is-organizational-culture-definiti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thamculture.com/what-is-organizational-culture-definition/" TargetMode="External"/><Relationship Id="rId11" Type="http://schemas.openxmlformats.org/officeDocument/2006/relationships/fontTable" Target="fontTable.xml"/><Relationship Id="rId5" Type="http://schemas.openxmlformats.org/officeDocument/2006/relationships/hyperlink" Target="https://gothamculture.com/what-is-organizational-culture-definition" TargetMode="External"/><Relationship Id="rId10" Type="http://schemas.openxmlformats.org/officeDocument/2006/relationships/hyperlink" Target="https://www.researchgate.net/post/what-is-organizational-effectiveness-How-an-organization-could-achieve-it" TargetMode="External"/><Relationship Id="rId4" Type="http://schemas.openxmlformats.org/officeDocument/2006/relationships/hyperlink" Target="https://www.doi.org/10.1108/14777830410540144" TargetMode="External"/><Relationship Id="rId9" Type="http://schemas.openxmlformats.org/officeDocument/2006/relationships/hyperlink" Target="https://www.quora.com/what-is-organizational-efficien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351</TotalTime>
  <Pages>1</Pages>
  <Words>4858</Words>
  <Characters>27693</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Ekene Onumonu (1816098)</dc:creator>
  <cp:keywords/>
  <dc:description/>
  <cp:lastModifiedBy>Ekene Onumonu (1816098)</cp:lastModifiedBy>
  <cp:revision>10</cp:revision>
  <dcterms:created xsi:type="dcterms:W3CDTF">2021-01-02T04:35:00Z</dcterms:created>
  <dcterms:modified xsi:type="dcterms:W3CDTF">2021-01-06T11:17:00Z</dcterms:modified>
</cp:coreProperties>
</file>