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B69F002" w14:paraId="4D15C1C1" wp14:textId="5667999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50FCD4A5">
        <w:drawing>
          <wp:inline xmlns:wp14="http://schemas.microsoft.com/office/word/2010/wordprocessingDrawing" wp14:editId="4B69F002" wp14:anchorId="53612C34">
            <wp:extent cx="2857500" cy="571500"/>
            <wp:effectExtent l="0" t="0" r="0" b="0"/>
            <wp:docPr id="881166811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02a154822949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4B69F002" w:rsidR="50FCD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 International Hotel Management</w:t>
      </w:r>
    </w:p>
    <w:p xmlns:wp14="http://schemas.microsoft.com/office/word/2010/wordml" w:rsidP="4B69F002" w14:paraId="6A3E7F39" wp14:textId="60252E2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4B69F002" w14:paraId="0724A908" wp14:textId="51CC02A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Level 4 – Hospitality and Tourism Management</w:t>
      </w:r>
    </w:p>
    <w:p xmlns:wp14="http://schemas.microsoft.com/office/word/2010/wordml" w:rsidP="4B69F002" w14:paraId="313468B0" wp14:textId="3BACB39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1F29E0E9" wp14:textId="263DED1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30EFED73" wp14:textId="53B9C8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Name: Marketing Essential</w:t>
      </w:r>
    </w:p>
    <w:p xmlns:wp14="http://schemas.microsoft.com/office/word/2010/wordml" w:rsidP="4B69F002" w14:paraId="78603197" wp14:textId="0EE65B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 2223715</w:t>
      </w:r>
    </w:p>
    <w:p xmlns:wp14="http://schemas.microsoft.com/office/word/2010/wordml" w:rsidP="4B69F002" w14:paraId="240820EE" wp14:textId="30989B7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Name: Jeler Alin-Bogdan</w:t>
      </w:r>
    </w:p>
    <w:p xmlns:wp14="http://schemas.microsoft.com/office/word/2010/wordml" w:rsidP="4B69F002" w14:paraId="25080C5C" wp14:textId="5A9EE3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Code: BMIH4005</w:t>
      </w:r>
    </w:p>
    <w:p xmlns:wp14="http://schemas.microsoft.com/office/word/2010/wordml" w:rsidP="4B69F002" w14:paraId="3C1DED0A" wp14:textId="29B321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Lecturer: Gayathri </w:t>
      </w: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Nadeeshani</w:t>
      </w: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Senanayake </w:t>
      </w: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Mudiyanselage</w:t>
      </w:r>
    </w:p>
    <w:p xmlns:wp14="http://schemas.microsoft.com/office/word/2010/wordml" w:rsidP="4B69F002" w14:paraId="29FE1FB4" wp14:textId="2C93BB5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Title: </w:t>
      </w:r>
      <w:r w:rsidRPr="4B69F002" w:rsidR="478051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Marketing Plan for Holiday Inn</w:t>
      </w:r>
    </w:p>
    <w:p xmlns:wp14="http://schemas.microsoft.com/office/word/2010/wordml" w:rsidP="4B69F002" w14:paraId="186235D9" wp14:textId="320985A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50FCD4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Wordcount: </w:t>
      </w:r>
      <w:r w:rsidRPr="4B69F002" w:rsidR="215670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1205</w:t>
      </w:r>
    </w:p>
    <w:p xmlns:wp14="http://schemas.microsoft.com/office/word/2010/wordml" w:rsidP="4B69F002" w14:paraId="3681897E" wp14:textId="0882E23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54E16974" wp14:textId="7A2956E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3667B8C8" wp14:textId="54AEA95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70A99BD7" wp14:textId="0CF6B52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3D56C2DB" wp14:textId="239098A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0FFD4CCD" wp14:textId="0A57EC7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03468FE2" wp14:textId="57EF9C8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5F0D8C05" wp14:textId="3635999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2FBED1AA" wp14:textId="136BD92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6BAAEF91" wp14:textId="5F95FC8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71ABE18B" wp14:textId="166DA51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468FE0DF" wp14:textId="1212407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4B69F002" w14:paraId="697B0E96" wp14:textId="4460A75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Content</w:t>
      </w:r>
    </w:p>
    <w:p xmlns:wp14="http://schemas.microsoft.com/office/word/2010/wordml" w:rsidP="4B69F002" w14:paraId="0CED9A0E" wp14:textId="3DAF00A5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</w:p>
    <w:p xmlns:wp14="http://schemas.microsoft.com/office/word/2010/wordml" w:rsidP="4B69F002" w14:paraId="061145EB" wp14:textId="0939F008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Situation Analisys</w:t>
      </w:r>
    </w:p>
    <w:p xmlns:wp14="http://schemas.microsoft.com/office/word/2010/wordml" w:rsidP="4B69F002" w14:paraId="0F4F0BDA" wp14:textId="7A89084D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Holiday inn SWOT Analisys</w:t>
      </w:r>
    </w:p>
    <w:p xmlns:wp14="http://schemas.microsoft.com/office/word/2010/wordml" w:rsidP="4B69F002" w14:paraId="4D037B4C" wp14:textId="0E322D0B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Bowman’s Strategy Clock</w:t>
      </w:r>
    </w:p>
    <w:p xmlns:wp14="http://schemas.microsoft.com/office/word/2010/wordml" w:rsidP="4B69F002" w14:paraId="0E17D92D" wp14:textId="7377C8E9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</w:p>
    <w:p xmlns:wp14="http://schemas.microsoft.com/office/word/2010/wordml" w:rsidP="4B69F002" w14:paraId="6BBCF78E" wp14:textId="28FC95D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Strategy</w:t>
      </w:r>
    </w:p>
    <w:p xmlns:wp14="http://schemas.microsoft.com/office/word/2010/wordml" w:rsidP="4B69F002" w14:paraId="3852689F" wp14:textId="3506DCF6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Tactics</w:t>
      </w: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Action</w:t>
      </w:r>
    </w:p>
    <w:p xmlns:wp14="http://schemas.microsoft.com/office/word/2010/wordml" w:rsidP="4B69F002" w14:paraId="4A98527A" wp14:textId="30569D93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Control</w:t>
      </w:r>
    </w:p>
    <w:p xmlns:wp14="http://schemas.microsoft.com/office/word/2010/wordml" w:rsidP="4B69F002" w14:paraId="6335B68E" wp14:textId="0FB2255E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xmlns:wp14="http://schemas.microsoft.com/office/word/2010/wordml" w:rsidP="4B69F002" w14:paraId="6887CF80" wp14:textId="1D9DA67F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6091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xmlns:wp14="http://schemas.microsoft.com/office/word/2010/wordml" w:rsidP="4B69F002" w14:paraId="1A305F10" wp14:textId="28F33B8A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76BCBE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Appendix</w:t>
      </w:r>
    </w:p>
    <w:p xmlns:wp14="http://schemas.microsoft.com/office/word/2010/wordml" w:rsidP="4B69F002" w14:paraId="24756E52" wp14:textId="323D9B3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B69F002" w14:paraId="4CDCCD2C" wp14:textId="077E91E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B69F002" w14:paraId="61E5E795" wp14:textId="6E6D476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B69F002" w:rsidR="2A0898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</w:p>
    <w:p xmlns:wp14="http://schemas.microsoft.com/office/word/2010/wordml" w:rsidP="4B69F002" w14:paraId="674C2D48" wp14:textId="736F915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2A089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marketing plan </w:t>
      </w:r>
      <w:r w:rsidRPr="4B69F002" w:rsidR="3758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present a SWOT Analysis of </w:t>
      </w:r>
      <w:r w:rsidRPr="4B69F002" w:rsidR="1D11A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Holiday</w:t>
      </w:r>
      <w:r w:rsidRPr="4B69F002" w:rsidR="3758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Inn, analyzing the negative and positive </w:t>
      </w:r>
      <w:r w:rsidRPr="4B69F002" w:rsidR="7E1D5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factors</w:t>
      </w:r>
      <w:r w:rsidRPr="4B69F002" w:rsidR="3758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can increase or decrease revenue using Bowman’s </w:t>
      </w:r>
      <w:r w:rsidRPr="4B69F002" w:rsidR="231D8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Strategy Clock and Ansoff’s Matrix.</w:t>
      </w:r>
      <w:r w:rsidRPr="4B69F002" w:rsidR="3758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new strategy that will be presented </w:t>
      </w:r>
      <w:r w:rsidRPr="4B69F002" w:rsidR="3B08F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involves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45A60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discounts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can </w:t>
      </w:r>
      <w:r w:rsidRPr="4B69F002" w:rsidR="36877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 on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15F54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583EE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revenue;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27E9D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however,</w:t>
      </w:r>
      <w:r w:rsidRPr="4B69F002" w:rsidR="70FE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can help the company to gain new customers and </w:t>
      </w:r>
      <w:r w:rsidRPr="4B69F002" w:rsidR="34A2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data to increase positive </w:t>
      </w:r>
      <w:r w:rsidRPr="4B69F002" w:rsidR="20F3D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reviews</w:t>
      </w:r>
      <w:r w:rsidRPr="4B69F002" w:rsidR="34A2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B69F002" w:rsidR="34A2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‘’</w:t>
      </w:r>
      <w:r w:rsidRPr="4B69F002" w:rsidR="34A2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clean’’</w:t>
      </w:r>
      <w:r w:rsidRPr="4B69F002" w:rsidR="34A2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reputation</w:t>
      </w:r>
      <w:r w:rsidRPr="4B69F002" w:rsidR="13A7D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B69F002" w14:paraId="518C1ABF" wp14:textId="1A48021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B69F002" w14:paraId="36CC5E71" wp14:textId="39CEC70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38BF1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Situation Analysis</w:t>
      </w:r>
    </w:p>
    <w:p xmlns:wp14="http://schemas.microsoft.com/office/word/2010/wordml" w:rsidP="4B69F002" w14:paraId="7A3410CF" wp14:textId="3BEF8287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A79A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Following the situation with Covid-19 and the changes produced in health crisis </w:t>
      </w:r>
      <w:r w:rsidRPr="4B69F002" w:rsidR="10E04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financial situation, De-la-Calle </w:t>
      </w:r>
      <w:r w:rsidRPr="4B69F002" w:rsidR="10E04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Durand</w:t>
      </w:r>
      <w:r w:rsidRPr="4B69F002" w:rsidR="10E04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Rodriguez-Sanchez (202</w:t>
      </w:r>
      <w:r w:rsidRPr="4B69F002" w:rsidR="72DAB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1) </w:t>
      </w:r>
      <w:r w:rsidRPr="4B69F002" w:rsidR="14EA0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affirm</w:t>
      </w:r>
      <w:r w:rsidRPr="4B69F002" w:rsidR="72DAB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5C’s model is adapted based on the changes that</w:t>
      </w:r>
      <w:r w:rsidRPr="4B69F002" w:rsidR="1C96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took place</w:t>
      </w:r>
      <w:r w:rsidRPr="4B69F002" w:rsidR="0609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caused by social, </w:t>
      </w:r>
      <w:r w:rsidRPr="4B69F002" w:rsidR="0609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psychologic</w:t>
      </w:r>
      <w:r w:rsidRPr="4B69F002" w:rsidR="0609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1B509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physical factors </w:t>
      </w:r>
      <w:r w:rsidRPr="4B69F002" w:rsidR="1B509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4B69F002" w:rsidR="1B509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reinforce </w:t>
      </w:r>
      <w:r w:rsidRPr="4B69F002" w:rsidR="33502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engagement of the employees</w:t>
      </w:r>
      <w:r w:rsidRPr="4B69F002" w:rsidR="1C96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1C96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following:</w:t>
      </w:r>
    </w:p>
    <w:p xmlns:wp14="http://schemas.microsoft.com/office/word/2010/wordml" w:rsidP="4B69F002" w14:paraId="01140305" wp14:textId="1F2B448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1A1D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Conciliation – 68.6 % of current workers </w:t>
      </w:r>
      <w:r w:rsidRPr="4B69F002" w:rsidR="1F5A5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prefer</w:t>
      </w:r>
      <w:r w:rsidRPr="4B69F002" w:rsidR="1A1D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rem</w:t>
      </w:r>
      <w:r w:rsidRPr="4B69F002" w:rsidR="7EC08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ote working</w:t>
      </w:r>
      <w:r w:rsidRPr="4B69F002" w:rsidR="7EACC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explaining that employees see a better work-life balance and work-pressure is controlled</w:t>
      </w:r>
      <w:r w:rsidRPr="4B69F002" w:rsidR="54193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influencing lower abscenteesm and higher health outcomes.</w:t>
      </w:r>
    </w:p>
    <w:p xmlns:wp14="http://schemas.microsoft.com/office/word/2010/wordml" w:rsidP="4B69F002" w14:paraId="7C7B4C9E" wp14:textId="5101CDF5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7E442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Cultivation – redundancies made employees to </w:t>
      </w:r>
      <w:r w:rsidRPr="4B69F002" w:rsidR="42CB6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seek</w:t>
      </w:r>
      <w:r w:rsidRPr="4B69F002" w:rsidR="42CB6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different industries becoming difficult for the firms to hire new workforce meaning that employers must understand </w:t>
      </w:r>
      <w:r w:rsidRPr="4B69F002" w:rsidR="4A93C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employee's</w:t>
      </w:r>
      <w:r w:rsidRPr="4B69F002" w:rsidR="42CB6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ectations, 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future plans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secure and safe workplace and </w:t>
      </w:r>
      <w:r w:rsidRPr="4B69F002" w:rsidR="33A1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engaging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4B69F002" w:rsidR="48BF7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wellbeing</w:t>
      </w:r>
      <w:r w:rsidRPr="4B69F002" w:rsidR="34CD7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activities to protect employees</w:t>
      </w:r>
      <w:r w:rsidRPr="4B69F002" w:rsidR="0B814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B69F002" w14:paraId="6DB54203" wp14:textId="6933BD11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4DB66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Confidence – stress is triggered by firms wit</w:t>
      </w:r>
      <w:r w:rsidRPr="4B69F002" w:rsidR="362F3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 organizational injustice</w:t>
      </w:r>
      <w:r w:rsidRPr="4B69F002" w:rsidR="5A77B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B69F002" w:rsidR="08D00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leads</w:t>
      </w:r>
      <w:r w:rsidRPr="4B69F002" w:rsidR="5A77B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long-term health issues. </w:t>
      </w:r>
      <w:r w:rsidRPr="4B69F002" w:rsidR="0FA56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Companies</w:t>
      </w:r>
      <w:r w:rsidRPr="4B69F002" w:rsidR="5A77B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must consider engagement </w:t>
      </w:r>
      <w:r w:rsidRPr="4B69F002" w:rsidR="5091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essential helping employees to become confident </w:t>
      </w:r>
      <w:r w:rsidRPr="4B69F002" w:rsidR="36F1B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resulting in trust and healthy </w:t>
      </w:r>
      <w:r w:rsidRPr="4B69F002" w:rsidR="2E787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relationships</w:t>
      </w:r>
      <w:r w:rsidRPr="4B69F002" w:rsidR="36F1B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B69F002" w14:paraId="42C2D52B" wp14:textId="5FE92457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3389F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Compensation – renumeration, rewarding an individual for the way they perform. Planning and imple</w:t>
      </w:r>
      <w:r w:rsidRPr="4B69F002" w:rsidR="6EF7D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mentation of target incentives is benefic for both </w:t>
      </w:r>
      <w:r w:rsidRPr="4B69F002" w:rsidR="3A547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parties,</w:t>
      </w:r>
      <w:r w:rsidRPr="4B69F002" w:rsidR="6EF7D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creating involvement </w:t>
      </w:r>
      <w:r w:rsidRPr="4B69F002" w:rsidR="18219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positive </w:t>
      </w:r>
      <w:r w:rsidRPr="4B69F002" w:rsidR="50EE5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results</w:t>
      </w:r>
      <w:r w:rsidRPr="4B69F002" w:rsidR="18219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</w:t>
      </w:r>
      <w:r w:rsidRPr="4B69F002" w:rsidR="4BC91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</w:t>
      </w:r>
      <w:r w:rsidRPr="4B69F002" w:rsidR="18219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 employees.</w:t>
      </w:r>
      <w:r w:rsidRPr="4B69F002" w:rsidR="6EF7D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B69F002" w14:paraId="3323F30B" wp14:textId="32D35215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58A2C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Communication – the key of </w:t>
      </w:r>
      <w:r w:rsidRPr="4B69F002" w:rsidR="58A2C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eliminating</w:t>
      </w:r>
      <w:r w:rsidRPr="4B69F002" w:rsidR="58A2C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barriers between </w:t>
      </w:r>
      <w:r w:rsidRPr="4B69F002" w:rsidR="1D41E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</w:t>
      </w:r>
      <w:r w:rsidRPr="4B69F002" w:rsidR="5BF50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employees that helps the firm to understand in advance any demotivation and problems that employee</w:t>
      </w:r>
      <w:r w:rsidRPr="4B69F002" w:rsidR="07EA5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may have, </w:t>
      </w:r>
      <w:r w:rsidRPr="4B69F002" w:rsidR="07EA5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providing</w:t>
      </w:r>
      <w:r w:rsidRPr="4B69F002" w:rsidR="07EA5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reasonable </w:t>
      </w:r>
      <w:r w:rsidRPr="4B69F002" w:rsidR="07EA5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timeframe</w:t>
      </w:r>
      <w:r w:rsidRPr="4B69F002" w:rsidR="07EA5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firm to negotiate and find resolution.</w:t>
      </w:r>
    </w:p>
    <w:p xmlns:wp14="http://schemas.microsoft.com/office/word/2010/wordml" w:rsidP="4B69F002" w14:paraId="7A8CCD4E" wp14:textId="5BB4E6BB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61C93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important subject in developing marketing </w:t>
      </w:r>
      <w:bookmarkStart w:name="_Int_sDOeSAwi" w:id="1548363775"/>
      <w:r w:rsidRPr="4B69F002" w:rsidR="61C93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plan</w:t>
      </w:r>
      <w:bookmarkEnd w:id="1548363775"/>
      <w:r w:rsidRPr="4B69F002" w:rsidR="61C93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4B69F002" w:rsidR="61C93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Sostac</w:t>
      </w:r>
      <w:r w:rsidRPr="4B69F002" w:rsidR="61C93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created by PR </w:t>
      </w:r>
      <w:r w:rsidRPr="4B69F002" w:rsidR="4DD36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 (Smith,2018) </w:t>
      </w:r>
      <w:r w:rsidRPr="4B69F002" w:rsidR="62BC2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described in Figure 1</w:t>
      </w:r>
      <w:r w:rsidRPr="4B69F002" w:rsidR="25A12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2.</w:t>
      </w:r>
    </w:p>
    <w:p xmlns:wp14="http://schemas.microsoft.com/office/word/2010/wordml" w:rsidP="4B69F002" w14:paraId="2272A8C0" wp14:textId="097C2AE8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25A12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Customer Profile of Holiday Inn (Fig.3) </w:t>
      </w:r>
      <w:r w:rsidRPr="4B69F002" w:rsidR="7F248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in high % business customers. The age distribution (</w:t>
      </w:r>
      <w:r w:rsidRPr="4B69F002" w:rsidR="7F248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4B69F002" w:rsidR="7F248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2023) </w:t>
      </w:r>
      <w:r w:rsidRPr="4B69F002" w:rsidR="6ABFF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explains</w:t>
      </w:r>
      <w:r w:rsidRPr="4B69F002" w:rsidR="7F248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4B69F002" w:rsidR="48384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 are between 25-34.</w:t>
      </w:r>
    </w:p>
    <w:p xmlns:wp14="http://schemas.microsoft.com/office/word/2010/wordml" w:rsidP="4B69F002" w14:paraId="1BBEF9AF" wp14:textId="2BB7C291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46E09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4B69F002" w:rsidR="46E09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IHG</w:t>
      </w:r>
      <w:r w:rsidRPr="4B69F002" w:rsidR="46E09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(2023), Holiday Inn </w:t>
      </w:r>
      <w:r w:rsidRPr="4B69F002" w:rsidR="26330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a strong online presence, however </w:t>
      </w:r>
      <w:r w:rsidRPr="4B69F002" w:rsidR="26330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4B69F002" w:rsidR="26330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suggests that that they have a low social marketing</w:t>
      </w:r>
      <w:r w:rsidRPr="4B69F002" w:rsidR="7120E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0.68% and most of their marketing channel is based on paid search at 51.24%.</w:t>
      </w:r>
    </w:p>
    <w:p xmlns:wp14="http://schemas.microsoft.com/office/word/2010/wordml" w:rsidP="4B69F002" w14:paraId="046EF545" wp14:textId="15838664">
      <w:pPr>
        <w:pStyle w:val="Normal"/>
        <w:spacing w:after="160" w:line="259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3F02DEC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Holiday Inn SWOT Analysis</w:t>
      </w:r>
      <w:r w:rsidRPr="4B69F002" w:rsidR="0E3ED7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B69F002" w:rsidR="0E3ED7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Owrea</w:t>
      </w:r>
      <w:r w:rsidRPr="4B69F002" w:rsidR="0E3ED7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2021).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B69F002" w:rsidTr="4B69F002" w14:paraId="748A79DD">
        <w:trPr>
          <w:trHeight w:val="300"/>
        </w:trPr>
        <w:tc>
          <w:tcPr>
            <w:tcW w:w="4680" w:type="dxa"/>
            <w:tcMar/>
          </w:tcPr>
          <w:p w:rsidR="3F02DEC7" w:rsidP="4B69F002" w:rsidRDefault="3F02DEC7" w14:paraId="062410E9" w14:textId="1DEB8B3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3F02DEC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STRENGHTS</w:t>
            </w:r>
          </w:p>
          <w:p w:rsidR="47DFD19F" w:rsidP="4B69F002" w:rsidRDefault="47DFD19F" w14:paraId="2F004D39" w14:textId="23255DF7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One of the largest chains worldwide</w:t>
            </w:r>
          </w:p>
          <w:p w:rsidR="47DFD19F" w:rsidP="4B69F002" w:rsidRDefault="47DFD19F" w14:paraId="6E62046E" w14:textId="06C217BD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High revenue comparing to </w:t>
            </w: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previous</w:t>
            </w: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years</w:t>
            </w:r>
          </w:p>
          <w:p w:rsidR="47DFD19F" w:rsidP="4B69F002" w:rsidRDefault="47DFD19F" w14:paraId="2782E131" w14:textId="418203E6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Approx. 100 M customers/ year</w:t>
            </w:r>
          </w:p>
          <w:p w:rsidR="47DFD19F" w:rsidP="4B69F002" w:rsidRDefault="47DFD19F" w14:paraId="1BF5431C" w14:textId="774B2BBC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47DFD19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IHG Group</w:t>
            </w:r>
          </w:p>
          <w:p w:rsidR="4B69F002" w:rsidP="4B69F002" w:rsidRDefault="4B69F002" w14:paraId="3CECB9C8" w14:textId="748E0B4B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4B69F002" w:rsidP="4B69F002" w:rsidRDefault="4B69F002" w14:paraId="384B0B9F" w14:textId="6377EF0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4B69F002" w:rsidP="4B69F002" w:rsidRDefault="4B69F002" w14:paraId="3BAAB23F" w14:textId="5A667E72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3F02DEC7" w:rsidP="4B69F002" w:rsidRDefault="3F02DEC7" w14:paraId="687A6EEA" w14:textId="2EED9B1D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3F02DEC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WEAKNESSES</w:t>
            </w:r>
          </w:p>
          <w:p w:rsidR="65D72969" w:rsidP="4B69F002" w:rsidRDefault="65D72969" w14:paraId="07711118" w14:textId="1597610C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65D7296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Poor feedbacks</w:t>
            </w:r>
          </w:p>
          <w:p w:rsidR="65D72969" w:rsidP="4B69F002" w:rsidRDefault="65D72969" w14:paraId="5D11F4E4" w14:textId="56A5E4E8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65D7296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Low customer satisfaction</w:t>
            </w:r>
          </w:p>
          <w:p w:rsidR="65D72969" w:rsidP="4B69F002" w:rsidRDefault="65D72969" w14:paraId="7025DA54" w14:textId="7F90DAD9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65D7296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Low IT security</w:t>
            </w:r>
          </w:p>
          <w:p w:rsidR="65D72969" w:rsidP="4B69F002" w:rsidRDefault="65D72969" w14:paraId="5BD3DD52" w14:textId="344B9572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65D7296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Lack of standards in hygiene</w:t>
            </w:r>
          </w:p>
          <w:p w:rsidR="65D72969" w:rsidP="4B69F002" w:rsidRDefault="65D72969" w14:paraId="0C3496CD" w14:textId="4094CCE3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65D72969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Reputation damage</w:t>
            </w:r>
          </w:p>
        </w:tc>
      </w:tr>
      <w:tr w:rsidR="4B69F002" w:rsidTr="4B69F002" w14:paraId="507012A3">
        <w:trPr>
          <w:trHeight w:val="300"/>
        </w:trPr>
        <w:tc>
          <w:tcPr>
            <w:tcW w:w="4680" w:type="dxa"/>
            <w:tcMar/>
          </w:tcPr>
          <w:p w:rsidR="3F02DEC7" w:rsidP="4B69F002" w:rsidRDefault="3F02DEC7" w14:paraId="66D4F8D3" w14:textId="2118BC9E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3F02DEC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OPPORTUNITIES</w:t>
            </w:r>
          </w:p>
          <w:p w:rsidR="25DDD211" w:rsidP="4B69F002" w:rsidRDefault="25DDD211" w14:paraId="267C73F5" w14:textId="381574C4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25DDD2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IHG investment for expansion of Holiday Inn in Europe</w:t>
            </w:r>
          </w:p>
          <w:p w:rsidR="25DDD211" w:rsidP="4B69F002" w:rsidRDefault="25DDD211" w14:paraId="0159F928" w14:textId="3B72A11D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25DDD2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Somerston</w:t>
            </w:r>
            <w:r w:rsidRPr="4B69F002" w:rsidR="25DDD2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Capital and Atlas / high investments in Holiday Inn</w:t>
            </w:r>
          </w:p>
          <w:p w:rsidR="25DDD211" w:rsidP="4B69F002" w:rsidRDefault="25DDD211" w14:paraId="22C58845" w14:textId="2CBFEE31">
            <w:pPr>
              <w:pStyle w:val="ListParagraph"/>
              <w:numPr>
                <w:ilvl w:val="0"/>
                <w:numId w:val="6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25DDD2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Expectation of 7500 rooms +</w:t>
            </w:r>
          </w:p>
          <w:p w:rsidR="4B69F002" w:rsidP="4B69F002" w:rsidRDefault="4B69F002" w14:paraId="7BEE311E" w14:textId="791E7269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4B69F002" w:rsidP="4B69F002" w:rsidRDefault="4B69F002" w14:paraId="7EB516D7" w14:textId="7909B78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4B69F002" w:rsidP="4B69F002" w:rsidRDefault="4B69F002" w14:paraId="550D2858" w14:textId="44ECED4D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3F02DEC7" w:rsidP="4B69F002" w:rsidRDefault="3F02DEC7" w14:paraId="1803199B" w14:textId="7924447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3F02DEC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THREATS</w:t>
            </w:r>
          </w:p>
          <w:p w:rsidR="5A81298F" w:rsidP="4B69F002" w:rsidRDefault="5A81298F" w14:paraId="0A913BAE" w14:textId="24868B37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4B69F002" w:rsidR="5A81298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Direct competitors Travelodge, Ibis, </w:t>
            </w:r>
            <w:r w:rsidRPr="4B69F002" w:rsidR="5A81298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Fairfiels</w:t>
            </w:r>
            <w:r w:rsidRPr="4B69F002" w:rsidR="5A81298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with high strategies in costs</w:t>
            </w:r>
          </w:p>
        </w:tc>
      </w:tr>
    </w:tbl>
    <w:p xmlns:wp14="http://schemas.microsoft.com/office/word/2010/wordml" w:rsidP="4B69F002" w14:paraId="2C078E63" wp14:textId="7285AC0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0B3CEA28">
        <w:rPr>
          <w:rFonts w:ascii="Arial" w:hAnsi="Arial" w:eastAsia="Arial" w:cs="Arial"/>
          <w:b w:val="1"/>
          <w:bCs w:val="1"/>
          <w:sz w:val="24"/>
          <w:szCs w:val="24"/>
        </w:rPr>
        <w:t>Bowman’s strategy Clock</w:t>
      </w:r>
      <w:r w:rsidRPr="4B69F002" w:rsidR="0B3CEA28">
        <w:rPr>
          <w:rFonts w:ascii="Arial" w:hAnsi="Arial" w:eastAsia="Arial" w:cs="Arial"/>
          <w:b w:val="0"/>
          <w:bCs w:val="0"/>
          <w:sz w:val="24"/>
          <w:szCs w:val="24"/>
        </w:rPr>
        <w:t xml:space="preserve"> (Fig.4) </w:t>
      </w:r>
      <w:r w:rsidRPr="4B69F002" w:rsidR="6F3EFA35">
        <w:rPr>
          <w:rFonts w:ascii="Arial" w:hAnsi="Arial" w:eastAsia="Arial" w:cs="Arial"/>
          <w:b w:val="0"/>
          <w:bCs w:val="0"/>
          <w:sz w:val="24"/>
          <w:szCs w:val="24"/>
        </w:rPr>
        <w:t xml:space="preserve">shown by </w:t>
      </w:r>
      <w:r w:rsidRPr="4B69F002" w:rsidR="0B3CEA28">
        <w:rPr>
          <w:rFonts w:ascii="Arial" w:hAnsi="Arial" w:eastAsia="Arial" w:cs="Arial"/>
          <w:b w:val="0"/>
          <w:bCs w:val="0"/>
          <w:sz w:val="24"/>
          <w:szCs w:val="24"/>
        </w:rPr>
        <w:t>MindTools</w:t>
      </w:r>
      <w:r w:rsidRPr="4B69F002" w:rsidR="79118B3F">
        <w:rPr>
          <w:rFonts w:ascii="Arial" w:hAnsi="Arial" w:eastAsia="Arial" w:cs="Arial"/>
          <w:b w:val="0"/>
          <w:bCs w:val="0"/>
          <w:sz w:val="24"/>
          <w:szCs w:val="24"/>
        </w:rPr>
        <w:t xml:space="preserve"> (2023), </w:t>
      </w:r>
      <w:r w:rsidRPr="4B69F002" w:rsidR="35EC0542">
        <w:rPr>
          <w:rFonts w:ascii="Arial" w:hAnsi="Arial" w:eastAsia="Arial" w:cs="Arial"/>
          <w:b w:val="0"/>
          <w:bCs w:val="0"/>
          <w:sz w:val="24"/>
          <w:szCs w:val="24"/>
        </w:rPr>
        <w:t xml:space="preserve">in open markets, services and goods are </w:t>
      </w:r>
      <w:r w:rsidRPr="4B69F002" w:rsidR="35EC0542">
        <w:rPr>
          <w:rFonts w:ascii="Arial" w:hAnsi="Arial" w:eastAsia="Arial" w:cs="Arial"/>
          <w:b w:val="0"/>
          <w:bCs w:val="0"/>
          <w:sz w:val="24"/>
          <w:szCs w:val="24"/>
        </w:rPr>
        <w:t>purchased</w:t>
      </w:r>
      <w:r w:rsidRPr="4B69F002" w:rsidR="35EC0542">
        <w:rPr>
          <w:rFonts w:ascii="Arial" w:hAnsi="Arial" w:eastAsia="Arial" w:cs="Arial"/>
          <w:b w:val="0"/>
          <w:bCs w:val="0"/>
          <w:sz w:val="24"/>
          <w:szCs w:val="24"/>
        </w:rPr>
        <w:t xml:space="preserve"> from any number of organizations. The article </w:t>
      </w:r>
      <w:r w:rsidRPr="4B69F002" w:rsidR="045A48A2">
        <w:rPr>
          <w:rFonts w:ascii="Arial" w:hAnsi="Arial" w:eastAsia="Arial" w:cs="Arial"/>
          <w:b w:val="0"/>
          <w:bCs w:val="0"/>
          <w:sz w:val="24"/>
          <w:szCs w:val="24"/>
        </w:rPr>
        <w:t>affirms</w:t>
      </w:r>
      <w:r w:rsidRPr="4B69F002" w:rsidR="35EC054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37BC9162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4B69F002" w:rsidR="37BC9162">
        <w:rPr>
          <w:rFonts w:ascii="Arial" w:hAnsi="Arial" w:eastAsia="Arial" w:cs="Arial"/>
          <w:b w:val="0"/>
          <w:bCs w:val="0"/>
          <w:sz w:val="24"/>
          <w:szCs w:val="24"/>
        </w:rPr>
        <w:t>it</w:t>
      </w:r>
      <w:r w:rsidRPr="4B69F002" w:rsidR="35EC054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578C8D75">
        <w:rPr>
          <w:rFonts w:ascii="Arial" w:hAnsi="Arial" w:eastAsia="Arial" w:cs="Arial"/>
          <w:b w:val="0"/>
          <w:bCs w:val="0"/>
          <w:sz w:val="24"/>
          <w:szCs w:val="24"/>
        </w:rPr>
        <w:t xml:space="preserve">is </w:t>
      </w:r>
      <w:bookmarkStart w:name="_Int_CNMrGO05" w:id="116573980"/>
      <w:r w:rsidRPr="4B69F002" w:rsidR="578C8D75">
        <w:rPr>
          <w:rFonts w:ascii="Arial" w:hAnsi="Arial" w:eastAsia="Arial" w:cs="Arial"/>
          <w:b w:val="0"/>
          <w:bCs w:val="0"/>
          <w:sz w:val="24"/>
          <w:szCs w:val="24"/>
        </w:rPr>
        <w:t>companies</w:t>
      </w:r>
      <w:bookmarkEnd w:id="116573980"/>
      <w:r w:rsidRPr="4B69F002" w:rsidR="578C8D75">
        <w:rPr>
          <w:rFonts w:ascii="Arial" w:hAnsi="Arial" w:eastAsia="Arial" w:cs="Arial"/>
          <w:b w:val="0"/>
          <w:bCs w:val="0"/>
          <w:sz w:val="24"/>
          <w:szCs w:val="24"/>
        </w:rPr>
        <w:t xml:space="preserve"> job to find </w:t>
      </w:r>
      <w:r w:rsidRPr="4B69F002" w:rsidR="0422A0F5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B69F002" w:rsidR="578C8D75">
        <w:rPr>
          <w:rFonts w:ascii="Arial" w:hAnsi="Arial" w:eastAsia="Arial" w:cs="Arial"/>
          <w:b w:val="0"/>
          <w:bCs w:val="0"/>
          <w:sz w:val="24"/>
          <w:szCs w:val="24"/>
        </w:rPr>
        <w:t xml:space="preserve"> competitive advantage / edge and meet the </w:t>
      </w:r>
      <w:r w:rsidRPr="4B69F002" w:rsidR="0381E19D">
        <w:rPr>
          <w:rFonts w:ascii="Arial" w:hAnsi="Arial" w:eastAsia="Arial" w:cs="Arial"/>
          <w:b w:val="0"/>
          <w:bCs w:val="0"/>
          <w:sz w:val="24"/>
          <w:szCs w:val="24"/>
        </w:rPr>
        <w:t>customer's</w:t>
      </w:r>
      <w:r w:rsidRPr="4B69F002" w:rsidR="578C8D75">
        <w:rPr>
          <w:rFonts w:ascii="Arial" w:hAnsi="Arial" w:eastAsia="Arial" w:cs="Arial"/>
          <w:b w:val="0"/>
          <w:bCs w:val="0"/>
          <w:sz w:val="24"/>
          <w:szCs w:val="24"/>
        </w:rPr>
        <w:t xml:space="preserve"> needs there and then, </w:t>
      </w:r>
      <w:r w:rsidRPr="4B69F002" w:rsidR="22BF7EBE">
        <w:rPr>
          <w:rFonts w:ascii="Arial" w:hAnsi="Arial" w:eastAsia="Arial" w:cs="Arial"/>
          <w:b w:val="0"/>
          <w:bCs w:val="0"/>
          <w:sz w:val="24"/>
          <w:szCs w:val="24"/>
        </w:rPr>
        <w:t xml:space="preserve">being the best company to </w:t>
      </w:r>
      <w:r w:rsidRPr="4B69F002" w:rsidR="22BF7EBE">
        <w:rPr>
          <w:rFonts w:ascii="Arial" w:hAnsi="Arial" w:eastAsia="Arial" w:cs="Arial"/>
          <w:b w:val="0"/>
          <w:bCs w:val="0"/>
          <w:sz w:val="24"/>
          <w:szCs w:val="24"/>
        </w:rPr>
        <w:t>purchase</w:t>
      </w:r>
      <w:r w:rsidRPr="4B69F002" w:rsidR="22BF7EBE">
        <w:rPr>
          <w:rFonts w:ascii="Arial" w:hAnsi="Arial" w:eastAsia="Arial" w:cs="Arial"/>
          <w:b w:val="0"/>
          <w:bCs w:val="0"/>
          <w:sz w:val="24"/>
          <w:szCs w:val="24"/>
        </w:rPr>
        <w:t xml:space="preserve"> from</w:t>
      </w:r>
      <w:r w:rsidRPr="4B69F002" w:rsidR="7D00EAFD">
        <w:rPr>
          <w:rFonts w:ascii="Arial" w:hAnsi="Arial" w:eastAsia="Arial" w:cs="Arial"/>
          <w:b w:val="0"/>
          <w:bCs w:val="0"/>
          <w:sz w:val="24"/>
          <w:szCs w:val="24"/>
        </w:rPr>
        <w:t>. This includes segmentation of the market, differentiation product and leadership cost.</w:t>
      </w: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 xml:space="preserve"> The positions of the clock mentioned above include:</w:t>
      </w:r>
    </w:p>
    <w:p w:rsidR="3E2327C6" w:rsidP="4B69F002" w:rsidRDefault="3E2327C6" w14:paraId="1712669D" w14:textId="6BF9557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 xml:space="preserve">-Low price/Low value </w:t>
      </w:r>
      <w:r w:rsidRPr="4B69F002" w:rsidR="70EDDAFB">
        <w:rPr>
          <w:rFonts w:ascii="Arial" w:hAnsi="Arial" w:eastAsia="Arial" w:cs="Arial"/>
          <w:b w:val="0"/>
          <w:bCs w:val="0"/>
          <w:sz w:val="24"/>
          <w:szCs w:val="24"/>
        </w:rPr>
        <w:t>(no</w:t>
      </w: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 xml:space="preserve"> customers loyalty </w:t>
      </w:r>
      <w:r w:rsidRPr="4B69F002" w:rsidR="20DAD009">
        <w:rPr>
          <w:rFonts w:ascii="Arial" w:hAnsi="Arial" w:eastAsia="Arial" w:cs="Arial"/>
          <w:b w:val="0"/>
          <w:bCs w:val="0"/>
          <w:sz w:val="24"/>
          <w:szCs w:val="24"/>
        </w:rPr>
        <w:t>gained;</w:t>
      </w: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however, customers will </w:t>
      </w: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>purchase</w:t>
      </w:r>
      <w:r w:rsidRPr="4B69F002" w:rsidR="3E2327C6">
        <w:rPr>
          <w:rFonts w:ascii="Arial" w:hAnsi="Arial" w:eastAsia="Arial" w:cs="Arial"/>
          <w:b w:val="0"/>
          <w:bCs w:val="0"/>
          <w:sz w:val="24"/>
          <w:szCs w:val="24"/>
        </w:rPr>
        <w:t xml:space="preserve"> to try as </w:t>
      </w:r>
      <w:r w:rsidRPr="4B69F002" w:rsidR="5743FF80">
        <w:rPr>
          <w:rFonts w:ascii="Arial" w:hAnsi="Arial" w:eastAsia="Arial" w:cs="Arial"/>
          <w:b w:val="0"/>
          <w:bCs w:val="0"/>
          <w:sz w:val="24"/>
          <w:szCs w:val="24"/>
        </w:rPr>
        <w:t>attractive price).</w:t>
      </w:r>
    </w:p>
    <w:p w:rsidR="34DF59BD" w:rsidP="4B69F002" w:rsidRDefault="34DF59BD" w14:paraId="00A01D8F" w14:textId="7C1C7B2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34DF59BD">
        <w:rPr>
          <w:rFonts w:ascii="Arial" w:hAnsi="Arial" w:eastAsia="Arial" w:cs="Arial"/>
          <w:b w:val="0"/>
          <w:bCs w:val="0"/>
          <w:sz w:val="24"/>
          <w:szCs w:val="24"/>
        </w:rPr>
        <w:t xml:space="preserve">-Low price (low cost to minimum, </w:t>
      </w:r>
      <w:r w:rsidRPr="4B69F002" w:rsidR="5ABEDD0B">
        <w:rPr>
          <w:rFonts w:ascii="Arial" w:hAnsi="Arial" w:eastAsia="Arial" w:cs="Arial"/>
          <w:b w:val="0"/>
          <w:bCs w:val="0"/>
          <w:sz w:val="24"/>
          <w:szCs w:val="24"/>
        </w:rPr>
        <w:t>named as “price war” to beat competition, in customer’s benefit).</w:t>
      </w:r>
    </w:p>
    <w:p w:rsidR="5ABEDD0B" w:rsidP="4B69F002" w:rsidRDefault="5ABEDD0B" w14:paraId="7A73A4B3" w14:textId="5DCA945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5ABEDD0B">
        <w:rPr>
          <w:rFonts w:ascii="Arial" w:hAnsi="Arial" w:eastAsia="Arial" w:cs="Arial"/>
          <w:b w:val="0"/>
          <w:bCs w:val="0"/>
          <w:sz w:val="24"/>
          <w:szCs w:val="24"/>
        </w:rPr>
        <w:t xml:space="preserve">-Hybrid- Moderate differentiation/price (low cost </w:t>
      </w:r>
      <w:r w:rsidRPr="4B69F002" w:rsidR="643C389C">
        <w:rPr>
          <w:rFonts w:ascii="Arial" w:hAnsi="Arial" w:eastAsia="Arial" w:cs="Arial"/>
          <w:b w:val="0"/>
          <w:bCs w:val="0"/>
          <w:sz w:val="24"/>
          <w:szCs w:val="24"/>
        </w:rPr>
        <w:t>and higher value than the 1</w:t>
      </w:r>
      <w:r w:rsidRPr="4B69F002" w:rsidR="643C389C">
        <w:rPr>
          <w:rFonts w:ascii="Arial" w:hAnsi="Arial" w:eastAsia="Arial" w:cs="Arial"/>
          <w:b w:val="0"/>
          <w:bCs w:val="0"/>
          <w:sz w:val="24"/>
          <w:szCs w:val="24"/>
          <w:vertAlign w:val="superscript"/>
        </w:rPr>
        <w:t>st</w:t>
      </w:r>
      <w:r w:rsidRPr="4B69F002" w:rsidR="643C389C">
        <w:rPr>
          <w:rFonts w:ascii="Arial" w:hAnsi="Arial" w:eastAsia="Arial" w:cs="Arial"/>
          <w:b w:val="0"/>
          <w:bCs w:val="0"/>
          <w:sz w:val="24"/>
          <w:szCs w:val="24"/>
        </w:rPr>
        <w:t xml:space="preserve"> position presented creating reasonable products for acceptable price building customer loyal</w:t>
      </w:r>
      <w:r w:rsidRPr="4B69F002" w:rsidR="056DF826">
        <w:rPr>
          <w:rFonts w:ascii="Arial" w:hAnsi="Arial" w:eastAsia="Arial" w:cs="Arial"/>
          <w:b w:val="0"/>
          <w:bCs w:val="0"/>
          <w:sz w:val="24"/>
          <w:szCs w:val="24"/>
        </w:rPr>
        <w:t>ty).</w:t>
      </w:r>
    </w:p>
    <w:p w:rsidR="056DF826" w:rsidP="4B69F002" w:rsidRDefault="056DF826" w14:paraId="20A5CF64" w14:textId="3536F45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056DF826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4B69F002" w:rsidR="1B344E5D">
        <w:rPr>
          <w:rFonts w:ascii="Arial" w:hAnsi="Arial" w:eastAsia="Arial" w:cs="Arial"/>
          <w:b w:val="0"/>
          <w:bCs w:val="0"/>
          <w:sz w:val="24"/>
          <w:szCs w:val="24"/>
        </w:rPr>
        <w:t>Differentiation (high value product increasing the price, sometimes keeping price down to obt</w:t>
      </w:r>
      <w:r w:rsidRPr="4B69F002" w:rsidR="6C735B20">
        <w:rPr>
          <w:rFonts w:ascii="Arial" w:hAnsi="Arial" w:eastAsia="Arial" w:cs="Arial"/>
          <w:b w:val="0"/>
          <w:bCs w:val="0"/>
          <w:sz w:val="24"/>
          <w:szCs w:val="24"/>
        </w:rPr>
        <w:t>ain market share called as “lower premium” with high value</w:t>
      </w:r>
      <w:r w:rsidRPr="4B69F002" w:rsidR="066713E3">
        <w:rPr>
          <w:rFonts w:ascii="Arial" w:hAnsi="Arial" w:eastAsia="Arial" w:cs="Arial"/>
          <w:b w:val="0"/>
          <w:bCs w:val="0"/>
          <w:sz w:val="24"/>
          <w:szCs w:val="24"/>
        </w:rPr>
        <w:t>)</w:t>
      </w:r>
      <w:r w:rsidRPr="4B69F002" w:rsidR="6C735B20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C735B20" w:rsidP="4B69F002" w:rsidRDefault="6C735B20" w14:paraId="55609A35" w14:textId="5BF3D0B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6C735B20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4B69F002" w:rsidR="0F75A6CA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4B69F002" w:rsidR="6C735B20">
        <w:rPr>
          <w:rFonts w:ascii="Arial" w:hAnsi="Arial" w:eastAsia="Arial" w:cs="Arial"/>
          <w:b w:val="0"/>
          <w:bCs w:val="0"/>
          <w:sz w:val="24"/>
          <w:szCs w:val="24"/>
        </w:rPr>
        <w:t>ifferentiation</w:t>
      </w:r>
      <w:r w:rsidRPr="4B69F002" w:rsidR="7E70ABA6">
        <w:rPr>
          <w:rFonts w:ascii="Arial" w:hAnsi="Arial" w:eastAsia="Arial" w:cs="Arial"/>
          <w:b w:val="0"/>
          <w:bCs w:val="0"/>
          <w:sz w:val="24"/>
          <w:szCs w:val="24"/>
        </w:rPr>
        <w:t xml:space="preserve"> Focused</w:t>
      </w:r>
      <w:r w:rsidRPr="4B69F002" w:rsidR="6C735B20">
        <w:rPr>
          <w:rFonts w:ascii="Arial" w:hAnsi="Arial" w:eastAsia="Arial" w:cs="Arial"/>
          <w:b w:val="0"/>
          <w:bCs w:val="0"/>
          <w:sz w:val="24"/>
          <w:szCs w:val="24"/>
        </w:rPr>
        <w:t xml:space="preserve"> (high price/high value</w:t>
      </w:r>
      <w:r w:rsidRPr="4B69F002" w:rsidR="73B782D8">
        <w:rPr>
          <w:rFonts w:ascii="Arial" w:hAnsi="Arial" w:eastAsia="Arial" w:cs="Arial"/>
          <w:b w:val="0"/>
          <w:bCs w:val="0"/>
          <w:sz w:val="24"/>
          <w:szCs w:val="24"/>
        </w:rPr>
        <w:t xml:space="preserve">. Most are single transactions as “premium buy” high market target, companies survive as high margins </w:t>
      </w:r>
      <w:r w:rsidRPr="4B69F002" w:rsidR="1F31B24E">
        <w:rPr>
          <w:rFonts w:ascii="Arial" w:hAnsi="Arial" w:eastAsia="Arial" w:cs="Arial"/>
          <w:b w:val="0"/>
          <w:bCs w:val="0"/>
          <w:sz w:val="24"/>
          <w:szCs w:val="24"/>
        </w:rPr>
        <w:t>on profit)</w:t>
      </w:r>
    </w:p>
    <w:p w:rsidR="4258E49F" w:rsidP="4B69F002" w:rsidRDefault="4258E49F" w14:paraId="32E8FFD3" w14:textId="7783492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4258E49F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4B69F002" w:rsidR="021A0DE1">
        <w:rPr>
          <w:rFonts w:ascii="Arial" w:hAnsi="Arial" w:eastAsia="Arial" w:cs="Arial"/>
          <w:b w:val="0"/>
          <w:bCs w:val="0"/>
          <w:sz w:val="24"/>
          <w:szCs w:val="24"/>
        </w:rPr>
        <w:t>Standard Products/ Price Increased (called as “</w:t>
      </w:r>
      <w:r w:rsidRPr="4B69F002" w:rsidR="6EC81962">
        <w:rPr>
          <w:rFonts w:ascii="Arial" w:hAnsi="Arial" w:eastAsia="Arial" w:cs="Arial"/>
          <w:b w:val="0"/>
          <w:bCs w:val="0"/>
          <w:sz w:val="24"/>
          <w:szCs w:val="24"/>
        </w:rPr>
        <w:t>gamble" by</w:t>
      </w:r>
      <w:r w:rsidRPr="4B69F002" w:rsidR="021A0DE1">
        <w:rPr>
          <w:rFonts w:ascii="Arial" w:hAnsi="Arial" w:eastAsia="Arial" w:cs="Arial"/>
          <w:b w:val="0"/>
          <w:bCs w:val="0"/>
          <w:sz w:val="24"/>
          <w:szCs w:val="24"/>
        </w:rPr>
        <w:t xml:space="preserve"> meaning companies increase </w:t>
      </w:r>
      <w:r w:rsidRPr="4B69F002" w:rsidR="40F38C9E">
        <w:rPr>
          <w:rFonts w:ascii="Arial" w:hAnsi="Arial" w:eastAsia="Arial" w:cs="Arial"/>
          <w:b w:val="0"/>
          <w:bCs w:val="0"/>
          <w:sz w:val="24"/>
          <w:szCs w:val="24"/>
        </w:rPr>
        <w:t xml:space="preserve">sometimes the price without having a high value </w:t>
      </w:r>
      <w:r w:rsidRPr="4B69F002" w:rsidR="40F38C9E">
        <w:rPr>
          <w:rFonts w:ascii="Arial" w:hAnsi="Arial" w:eastAsia="Arial" w:cs="Arial"/>
          <w:b w:val="0"/>
          <w:bCs w:val="0"/>
          <w:sz w:val="24"/>
          <w:szCs w:val="24"/>
        </w:rPr>
        <w:t>product</w:t>
      </w:r>
      <w:r w:rsidRPr="4B69F002" w:rsidR="5DE807FA">
        <w:rPr>
          <w:rFonts w:ascii="Arial" w:hAnsi="Arial" w:eastAsia="Arial" w:cs="Arial"/>
          <w:b w:val="0"/>
          <w:bCs w:val="0"/>
          <w:sz w:val="24"/>
          <w:szCs w:val="24"/>
        </w:rPr>
        <w:t>, if</w:t>
      </w:r>
      <w:r w:rsidRPr="4B69F002" w:rsidR="5DE807FA">
        <w:rPr>
          <w:rFonts w:ascii="Arial" w:hAnsi="Arial" w:eastAsia="Arial" w:cs="Arial"/>
          <w:b w:val="0"/>
          <w:bCs w:val="0"/>
          <w:sz w:val="24"/>
          <w:szCs w:val="24"/>
        </w:rPr>
        <w:t xml:space="preserve"> no success ending in adjusting the price as discounted price. The strategy can work on short-term but not long-term as price</w:t>
      </w:r>
      <w:r w:rsidRPr="4B69F002" w:rsidR="01E67317">
        <w:rPr>
          <w:rFonts w:ascii="Arial" w:hAnsi="Arial" w:eastAsia="Arial" w:cs="Arial"/>
          <w:b w:val="0"/>
          <w:bCs w:val="0"/>
          <w:sz w:val="24"/>
          <w:szCs w:val="24"/>
        </w:rPr>
        <w:t xml:space="preserve"> is not justified and customers cannot build trust</w:t>
      </w:r>
    </w:p>
    <w:p w:rsidR="01E67317" w:rsidP="4B69F002" w:rsidRDefault="01E67317" w14:paraId="1B332142" w14:textId="65CB4A2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01E67317">
        <w:rPr>
          <w:rFonts w:ascii="Arial" w:hAnsi="Arial" w:eastAsia="Arial" w:cs="Arial"/>
          <w:b w:val="0"/>
          <w:bCs w:val="0"/>
          <w:sz w:val="24"/>
          <w:szCs w:val="24"/>
        </w:rPr>
        <w:t>-Low value/ High Price (same as the one mentioned above, more a monopoly price</w:t>
      </w:r>
      <w:r w:rsidRPr="4B69F002" w:rsidR="0B63CEA8">
        <w:rPr>
          <w:rFonts w:ascii="Arial" w:hAnsi="Arial" w:eastAsia="Arial" w:cs="Arial"/>
          <w:b w:val="0"/>
          <w:bCs w:val="0"/>
          <w:sz w:val="24"/>
          <w:szCs w:val="24"/>
        </w:rPr>
        <w:t>).</w:t>
      </w:r>
    </w:p>
    <w:p w:rsidR="0B63CEA8" w:rsidP="4B69F002" w:rsidRDefault="0B63CEA8" w14:paraId="5FA867ED" w14:textId="51D793C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0B63CEA8">
        <w:rPr>
          <w:rFonts w:ascii="Arial" w:hAnsi="Arial" w:eastAsia="Arial" w:cs="Arial"/>
          <w:b w:val="0"/>
          <w:bCs w:val="0"/>
          <w:sz w:val="24"/>
          <w:szCs w:val="24"/>
        </w:rPr>
        <w:t>-Standard Price/ Low Value (losing market share as products are low value</w:t>
      </w:r>
      <w:r w:rsidRPr="4B69F002" w:rsidR="1E135FB2">
        <w:rPr>
          <w:rFonts w:ascii="Arial" w:hAnsi="Arial" w:eastAsia="Arial" w:cs="Arial"/>
          <w:b w:val="0"/>
          <w:bCs w:val="0"/>
          <w:sz w:val="24"/>
          <w:szCs w:val="24"/>
        </w:rPr>
        <w:t xml:space="preserve"> with no products that are </w:t>
      </w:r>
      <w:r w:rsidRPr="4B69F002" w:rsidR="1E135FB2">
        <w:rPr>
          <w:rFonts w:ascii="Arial" w:hAnsi="Arial" w:eastAsia="Arial" w:cs="Arial"/>
          <w:b w:val="0"/>
          <w:bCs w:val="0"/>
          <w:sz w:val="24"/>
          <w:szCs w:val="24"/>
        </w:rPr>
        <w:t>viable</w:t>
      </w:r>
      <w:r w:rsidRPr="4B69F002" w:rsidR="1E135FB2">
        <w:rPr>
          <w:rFonts w:ascii="Arial" w:hAnsi="Arial" w:eastAsia="Arial" w:cs="Arial"/>
          <w:b w:val="0"/>
          <w:bCs w:val="0"/>
          <w:sz w:val="24"/>
          <w:szCs w:val="24"/>
        </w:rPr>
        <w:t>, losing customers).</w:t>
      </w:r>
    </w:p>
    <w:p w:rsidR="1E135FB2" w:rsidP="4B69F002" w:rsidRDefault="1E135FB2" w14:paraId="29718243" w14:textId="3425A9A5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1E135FB2">
        <w:rPr>
          <w:rFonts w:ascii="Arial" w:hAnsi="Arial" w:eastAsia="Arial" w:cs="Arial"/>
          <w:b w:val="0"/>
          <w:bCs w:val="0"/>
          <w:sz w:val="24"/>
          <w:szCs w:val="24"/>
        </w:rPr>
        <w:t xml:space="preserve">As shown above and the explanation provided, </w:t>
      </w:r>
      <w:r w:rsidRPr="4B69F002" w:rsidR="3AAF14F7">
        <w:rPr>
          <w:rFonts w:ascii="Arial" w:hAnsi="Arial" w:eastAsia="Arial" w:cs="Arial"/>
          <w:b w:val="0"/>
          <w:bCs w:val="0"/>
          <w:sz w:val="24"/>
          <w:szCs w:val="24"/>
        </w:rPr>
        <w:t>analyzing</w:t>
      </w:r>
      <w:r w:rsidRPr="4B69F002" w:rsidR="1E135FB2">
        <w:rPr>
          <w:rFonts w:ascii="Arial" w:hAnsi="Arial" w:eastAsia="Arial" w:cs="Arial"/>
          <w:b w:val="0"/>
          <w:bCs w:val="0"/>
          <w:sz w:val="24"/>
          <w:szCs w:val="24"/>
        </w:rPr>
        <w:t xml:space="preserve"> Holiday Inn through IHG (2023) and Holiday I</w:t>
      </w:r>
      <w:r w:rsidRPr="4B69F002" w:rsidR="425BE468">
        <w:rPr>
          <w:rFonts w:ascii="Arial" w:hAnsi="Arial" w:eastAsia="Arial" w:cs="Arial"/>
          <w:b w:val="0"/>
          <w:bCs w:val="0"/>
          <w:sz w:val="24"/>
          <w:szCs w:val="24"/>
        </w:rPr>
        <w:t xml:space="preserve">nn (2023) is easier to understand that the </w:t>
      </w:r>
      <w:r w:rsidRPr="4B69F002" w:rsidR="33517B2D">
        <w:rPr>
          <w:rFonts w:ascii="Arial" w:hAnsi="Arial" w:eastAsia="Arial" w:cs="Arial"/>
          <w:b w:val="0"/>
          <w:bCs w:val="0"/>
          <w:sz w:val="24"/>
          <w:szCs w:val="24"/>
        </w:rPr>
        <w:t>organization</w:t>
      </w:r>
      <w:r w:rsidRPr="4B69F002" w:rsidR="425BE468">
        <w:rPr>
          <w:rFonts w:ascii="Arial" w:hAnsi="Arial" w:eastAsia="Arial" w:cs="Arial"/>
          <w:b w:val="0"/>
          <w:bCs w:val="0"/>
          <w:sz w:val="24"/>
          <w:szCs w:val="24"/>
        </w:rPr>
        <w:t xml:space="preserve"> is using a Hybrid Model strategy to gain customers loyalty.</w:t>
      </w:r>
    </w:p>
    <w:p w:rsidR="4BD93FF9" w:rsidP="4B69F002" w:rsidRDefault="4BD93FF9" w14:paraId="0A71183D" w14:textId="0BBA7B3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4BD93FF9">
        <w:rPr>
          <w:rFonts w:ascii="Arial" w:hAnsi="Arial" w:eastAsia="Arial" w:cs="Arial"/>
          <w:b w:val="1"/>
          <w:bCs w:val="1"/>
          <w:sz w:val="24"/>
          <w:szCs w:val="24"/>
        </w:rPr>
        <w:t>Objective</w:t>
      </w:r>
    </w:p>
    <w:p w:rsidR="0446B9E5" w:rsidP="4B69F002" w:rsidRDefault="0446B9E5" w14:paraId="3FB2AF2F" w14:textId="3576F05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B69F002" w:rsidR="0446B9E5">
        <w:rPr>
          <w:rFonts w:ascii="Arial" w:hAnsi="Arial" w:eastAsia="Arial" w:cs="Arial"/>
          <w:b w:val="0"/>
          <w:bCs w:val="0"/>
          <w:sz w:val="24"/>
          <w:szCs w:val="24"/>
        </w:rPr>
        <w:t xml:space="preserve">Smart Objective: Using the high volume of travel customers present in Holiday Inn in partnership with train ticket companies </w:t>
      </w:r>
      <w:r w:rsidRPr="4B69F002" w:rsidR="0AAD5049">
        <w:rPr>
          <w:rFonts w:ascii="Arial" w:hAnsi="Arial" w:eastAsia="Arial" w:cs="Arial"/>
          <w:b w:val="0"/>
          <w:bCs w:val="0"/>
          <w:sz w:val="24"/>
          <w:szCs w:val="24"/>
        </w:rPr>
        <w:t>on hard ticket or online purchase, discout to be applied for Holiday Inn stay at 2 nights + (Fig. 4).</w:t>
      </w:r>
    </w:p>
    <w:p w:rsidR="223E11AF" w:rsidP="4B69F002" w:rsidRDefault="223E11AF" w14:paraId="0171DDFB" w14:textId="2072A18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223E11AF">
        <w:rPr>
          <w:rFonts w:ascii="Arial" w:hAnsi="Arial" w:eastAsia="Arial" w:cs="Arial"/>
          <w:b w:val="1"/>
          <w:bCs w:val="1"/>
          <w:sz w:val="24"/>
          <w:szCs w:val="24"/>
        </w:rPr>
        <w:t>Strategy</w:t>
      </w:r>
    </w:p>
    <w:p w:rsidR="0B870728" w:rsidP="4B69F002" w:rsidRDefault="0B870728" w14:paraId="4977CE40" w14:textId="0A641F6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0B870728">
        <w:rPr>
          <w:rFonts w:ascii="Arial" w:hAnsi="Arial" w:eastAsia="Arial" w:cs="Arial"/>
          <w:b w:val="0"/>
          <w:bCs w:val="0"/>
          <w:sz w:val="24"/>
          <w:szCs w:val="24"/>
        </w:rPr>
        <w:t xml:space="preserve">Using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Ansoff’s Matrix (Fig.5), the strategy to gain new customers </w:t>
      </w:r>
      <w:r w:rsidRPr="4B69F002" w:rsidR="7F1B93D3">
        <w:rPr>
          <w:rFonts w:ascii="Arial" w:hAnsi="Arial" w:eastAsia="Arial" w:cs="Arial"/>
          <w:b w:val="0"/>
          <w:bCs w:val="0"/>
          <w:sz w:val="24"/>
          <w:szCs w:val="24"/>
        </w:rPr>
        <w:t>decided is:</w:t>
      </w:r>
    </w:p>
    <w:p w:rsidR="2BBE9B87" w:rsidP="4B69F002" w:rsidRDefault="2BBE9B87" w14:paraId="2C0ABC3F" w14:textId="56256FAC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Developing new product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k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arch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1A86376B">
        <w:rPr>
          <w:rFonts w:ascii="Arial" w:hAnsi="Arial" w:eastAsia="Arial" w:cs="Arial"/>
          <w:b w:val="0"/>
          <w:bCs w:val="0"/>
          <w:sz w:val="24"/>
          <w:szCs w:val="24"/>
        </w:rPr>
        <w:t>customer's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</w:p>
    <w:p w:rsidR="2BBE9B87" w:rsidP="4B69F002" w:rsidRDefault="2BBE9B87" w14:paraId="0E97C8C5" w14:textId="16367AE7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Di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sifying the </w:t>
      </w:r>
      <w:r w:rsidRPr="4B69F002" w:rsidR="4AA5A7AC">
        <w:rPr>
          <w:rFonts w:ascii="Arial" w:hAnsi="Arial" w:eastAsia="Arial" w:cs="Arial"/>
          <w:b w:val="0"/>
          <w:bCs w:val="0"/>
          <w:sz w:val="24"/>
          <w:szCs w:val="24"/>
        </w:rPr>
        <w:t>current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products requesting customer’s opinion through surveys to obtain a better understanding and take the right decision that can 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>influence positively</w:t>
      </w:r>
      <w:r w:rsidRPr="4B69F002" w:rsidR="2BBE9B87">
        <w:rPr>
          <w:rFonts w:ascii="Arial" w:hAnsi="Arial" w:eastAsia="Arial" w:cs="Arial"/>
          <w:b w:val="0"/>
          <w:bCs w:val="0"/>
          <w:sz w:val="24"/>
          <w:szCs w:val="24"/>
        </w:rPr>
        <w:t xml:space="preserve"> new customers.</w:t>
      </w:r>
    </w:p>
    <w:p w:rsidR="7CCA7C21" w:rsidP="4B69F002" w:rsidRDefault="7CCA7C21" w14:paraId="32212D1A" w14:textId="53462902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7CCA7C21">
        <w:rPr>
          <w:rFonts w:ascii="Arial" w:hAnsi="Arial" w:eastAsia="Arial" w:cs="Arial"/>
          <w:b w:val="0"/>
          <w:bCs w:val="0"/>
          <w:sz w:val="24"/>
          <w:szCs w:val="24"/>
        </w:rPr>
        <w:t>Increasing online presence, as explained at on top paragraphs is low</w:t>
      </w:r>
    </w:p>
    <w:p w:rsidR="5348B85A" w:rsidP="4B69F002" w:rsidRDefault="5348B85A" w14:paraId="1F68BCC0" w14:textId="2B15653D">
      <w:pPr>
        <w:pStyle w:val="ListParagraph"/>
        <w:numPr>
          <w:ilvl w:val="0"/>
          <w:numId w:val="8"/>
        </w:numPr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5348B85A">
        <w:rPr>
          <w:rFonts w:ascii="Arial" w:hAnsi="Arial" w:eastAsia="Arial" w:cs="Arial"/>
          <w:b w:val="0"/>
          <w:bCs w:val="0"/>
          <w:sz w:val="24"/>
          <w:szCs w:val="24"/>
        </w:rPr>
        <w:t>Obtain positive reviews to “clean” the current poor reviews and “clean” reputation</w:t>
      </w:r>
    </w:p>
    <w:p w:rsidR="4B69F002" w:rsidP="4B69F002" w:rsidRDefault="4B69F002" w14:paraId="04F4363E" w14:textId="26287B1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B69F002" w:rsidP="4B69F002" w:rsidRDefault="4B69F002" w14:paraId="2BD1B3EC" w14:textId="239C6DC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901C157" w:rsidP="4B69F002" w:rsidRDefault="3901C157" w14:paraId="2F7C5CE3" w14:textId="7026ED0A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3901C157">
        <w:rPr>
          <w:rFonts w:ascii="Arial" w:hAnsi="Arial" w:eastAsia="Arial" w:cs="Arial"/>
          <w:b w:val="1"/>
          <w:bCs w:val="1"/>
          <w:sz w:val="24"/>
          <w:szCs w:val="24"/>
        </w:rPr>
        <w:t>Tactics and Action</w:t>
      </w:r>
    </w:p>
    <w:p w:rsidR="5F27FBDA" w:rsidP="4B69F002" w:rsidRDefault="5F27FBDA" w14:paraId="03B84757" w14:textId="482C323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5F27FBDA">
        <w:rPr>
          <w:rFonts w:ascii="Arial" w:hAnsi="Arial" w:eastAsia="Arial" w:cs="Arial"/>
          <w:b w:val="0"/>
          <w:bCs w:val="0"/>
          <w:sz w:val="24"/>
          <w:szCs w:val="24"/>
        </w:rPr>
        <w:t xml:space="preserve">On this section the focus is the discount of 5% that will be offered to customers who </w:t>
      </w:r>
      <w:r w:rsidRPr="4B69F002" w:rsidR="5F27FBDA">
        <w:rPr>
          <w:rFonts w:ascii="Arial" w:hAnsi="Arial" w:eastAsia="Arial" w:cs="Arial"/>
          <w:b w:val="0"/>
          <w:bCs w:val="0"/>
          <w:sz w:val="24"/>
          <w:szCs w:val="24"/>
        </w:rPr>
        <w:t>purchase</w:t>
      </w:r>
      <w:r w:rsidRPr="4B69F002" w:rsidR="5F27FBDA">
        <w:rPr>
          <w:rFonts w:ascii="Arial" w:hAnsi="Arial" w:eastAsia="Arial" w:cs="Arial"/>
          <w:b w:val="0"/>
          <w:bCs w:val="0"/>
          <w:sz w:val="24"/>
          <w:szCs w:val="24"/>
        </w:rPr>
        <w:t xml:space="preserve"> train tickets from the company’s partners</w:t>
      </w:r>
      <w:r w:rsidRPr="4B69F002" w:rsidR="17664AA8">
        <w:rPr>
          <w:rFonts w:ascii="Arial" w:hAnsi="Arial" w:eastAsia="Arial" w:cs="Arial"/>
          <w:b w:val="0"/>
          <w:bCs w:val="0"/>
          <w:sz w:val="24"/>
          <w:szCs w:val="24"/>
        </w:rPr>
        <w:t>. The voucher will be online as QR Code and on back side of the paper ticket</w:t>
      </w:r>
    </w:p>
    <w:p w:rsidR="17664AA8" w:rsidP="4B69F002" w:rsidRDefault="17664AA8" w14:paraId="6C3DF71D" w14:textId="020B94AA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17664AA8">
        <w:rPr>
          <w:rFonts w:ascii="Arial" w:hAnsi="Arial" w:eastAsia="Arial" w:cs="Arial"/>
          <w:b w:val="0"/>
          <w:bCs w:val="0"/>
          <w:sz w:val="24"/>
          <w:szCs w:val="24"/>
        </w:rPr>
        <w:t xml:space="preserve">The strategy </w:t>
      </w:r>
      <w:r w:rsidRPr="4B69F002" w:rsidR="275FA615">
        <w:rPr>
          <w:rFonts w:ascii="Arial" w:hAnsi="Arial" w:eastAsia="Arial" w:cs="Arial"/>
          <w:b w:val="0"/>
          <w:bCs w:val="0"/>
          <w:sz w:val="24"/>
          <w:szCs w:val="24"/>
        </w:rPr>
        <w:t>includes</w:t>
      </w:r>
      <w:r w:rsidRPr="4B69F002" w:rsidR="17664AA8">
        <w:rPr>
          <w:rFonts w:ascii="Arial" w:hAnsi="Arial" w:eastAsia="Arial" w:cs="Arial"/>
          <w:b w:val="0"/>
          <w:bCs w:val="0"/>
          <w:sz w:val="24"/>
          <w:szCs w:val="24"/>
        </w:rPr>
        <w:t xml:space="preserve"> RACE, every ticket will have mandatory f</w:t>
      </w:r>
      <w:r w:rsidRPr="4B69F002" w:rsidR="17664AA8">
        <w:rPr>
          <w:rFonts w:ascii="Arial" w:hAnsi="Arial" w:eastAsia="Arial" w:cs="Arial"/>
          <w:b w:val="0"/>
          <w:bCs w:val="0"/>
          <w:sz w:val="24"/>
          <w:szCs w:val="24"/>
        </w:rPr>
        <w:t xml:space="preserve">eedback to obtain reaction and volume reviews, </w:t>
      </w:r>
      <w:r w:rsidRPr="4B69F002" w:rsidR="5C71C63D">
        <w:rPr>
          <w:rFonts w:ascii="Arial" w:hAnsi="Arial" w:eastAsia="Arial" w:cs="Arial"/>
          <w:b w:val="0"/>
          <w:bCs w:val="0"/>
          <w:sz w:val="24"/>
          <w:szCs w:val="24"/>
        </w:rPr>
        <w:t xml:space="preserve">positive </w:t>
      </w:r>
      <w:r w:rsidRPr="4B69F002" w:rsidR="17664AA8">
        <w:rPr>
          <w:rFonts w:ascii="Arial" w:hAnsi="Arial" w:eastAsia="Arial" w:cs="Arial"/>
          <w:b w:val="0"/>
          <w:bCs w:val="0"/>
          <w:sz w:val="24"/>
          <w:szCs w:val="24"/>
        </w:rPr>
        <w:t>ex</w:t>
      </w:r>
      <w:r w:rsidRPr="4B69F002" w:rsidR="5BAD1E68">
        <w:rPr>
          <w:rFonts w:ascii="Arial" w:hAnsi="Arial" w:eastAsia="Arial" w:cs="Arial"/>
          <w:b w:val="0"/>
          <w:bCs w:val="0"/>
          <w:sz w:val="24"/>
          <w:szCs w:val="24"/>
        </w:rPr>
        <w:t>pected outcome</w:t>
      </w:r>
      <w:r w:rsidRPr="4B69F002" w:rsidR="6ABE643B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C9AA801" w:rsidP="4B69F002" w:rsidRDefault="5C9AA801" w14:paraId="7F8A96B7" w14:textId="0B5EEE2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5C9AA801">
        <w:rPr>
          <w:rFonts w:ascii="Arial" w:hAnsi="Arial" w:eastAsia="Arial" w:cs="Arial"/>
          <w:b w:val="0"/>
          <w:bCs w:val="0"/>
          <w:sz w:val="24"/>
          <w:szCs w:val="24"/>
        </w:rPr>
        <w:t>By converting train tickets in discounts that can be used in Holiday Inn, customers data will be gained on the purchase of online tickets allowing the company to create customer engagemen</w:t>
      </w:r>
      <w:r w:rsidRPr="4B69F002" w:rsidR="36487814">
        <w:rPr>
          <w:rFonts w:ascii="Arial" w:hAnsi="Arial" w:eastAsia="Arial" w:cs="Arial"/>
          <w:b w:val="0"/>
          <w:bCs w:val="0"/>
          <w:sz w:val="24"/>
          <w:szCs w:val="24"/>
        </w:rPr>
        <w:t xml:space="preserve">t through the data obtained and create future discounts to </w:t>
      </w:r>
      <w:r w:rsidRPr="4B69F002" w:rsidR="36487814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4B69F002" w:rsidR="3648781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0340094C">
        <w:rPr>
          <w:rFonts w:ascii="Arial" w:hAnsi="Arial" w:eastAsia="Arial" w:cs="Arial"/>
          <w:b w:val="0"/>
          <w:bCs w:val="0"/>
          <w:sz w:val="24"/>
          <w:szCs w:val="24"/>
        </w:rPr>
        <w:t>connection (</w:t>
      </w:r>
      <w:r w:rsidRPr="4B69F002" w:rsidR="0340094C">
        <w:rPr>
          <w:rFonts w:ascii="Arial" w:hAnsi="Arial" w:eastAsia="Arial" w:cs="Arial"/>
          <w:b w:val="0"/>
          <w:bCs w:val="0"/>
          <w:sz w:val="24"/>
          <w:szCs w:val="24"/>
        </w:rPr>
        <w:t>Fig.6).</w:t>
      </w:r>
    </w:p>
    <w:p w:rsidR="7A691E07" w:rsidP="4B69F002" w:rsidRDefault="7A691E07" w14:paraId="52FC9C8E" w14:textId="6D95CFFE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7A691E07">
        <w:rPr>
          <w:rFonts w:ascii="Arial" w:hAnsi="Arial" w:eastAsia="Arial" w:cs="Arial"/>
          <w:b w:val="0"/>
          <w:bCs w:val="0"/>
          <w:sz w:val="24"/>
          <w:szCs w:val="24"/>
        </w:rPr>
        <w:t xml:space="preserve">The intention is to promote the new product using online paid search that is already in place, adding Partner Companies for train tickets using posters, </w:t>
      </w:r>
      <w:r w:rsidRPr="4B69F002" w:rsidR="7A691E07">
        <w:rPr>
          <w:rFonts w:ascii="Arial" w:hAnsi="Arial" w:eastAsia="Arial" w:cs="Arial"/>
          <w:b w:val="0"/>
          <w:bCs w:val="0"/>
          <w:sz w:val="24"/>
          <w:szCs w:val="24"/>
        </w:rPr>
        <w:t>banners</w:t>
      </w:r>
      <w:r w:rsidRPr="4B69F002" w:rsidR="7A691E07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4B69F002" w:rsidR="4556FDDF">
        <w:rPr>
          <w:rFonts w:ascii="Arial" w:hAnsi="Arial" w:eastAsia="Arial" w:cs="Arial"/>
          <w:b w:val="0"/>
          <w:bCs w:val="0"/>
          <w:sz w:val="24"/>
          <w:szCs w:val="24"/>
        </w:rPr>
        <w:t>lighted banners around the train stations.</w:t>
      </w:r>
      <w:r w:rsidRPr="4B69F002" w:rsidR="0FDF5565">
        <w:rPr>
          <w:rFonts w:ascii="Arial" w:hAnsi="Arial" w:eastAsia="Arial" w:cs="Arial"/>
          <w:b w:val="0"/>
          <w:bCs w:val="0"/>
          <w:sz w:val="24"/>
          <w:szCs w:val="24"/>
        </w:rPr>
        <w:t xml:space="preserve"> The marketing campaign will include radio promotion with voucher codes that can be used to obtain new customers</w:t>
      </w:r>
      <w:r w:rsidRPr="4B69F002" w:rsidR="18DDF54F">
        <w:rPr>
          <w:rFonts w:ascii="Arial" w:hAnsi="Arial" w:eastAsia="Arial" w:cs="Arial"/>
          <w:b w:val="0"/>
          <w:bCs w:val="0"/>
          <w:sz w:val="24"/>
          <w:szCs w:val="24"/>
        </w:rPr>
        <w:t xml:space="preserve"> using </w:t>
      </w:r>
      <w:r w:rsidRPr="4B69F002" w:rsidR="18DDF54F">
        <w:rPr>
          <w:rFonts w:ascii="Arial" w:hAnsi="Arial" w:eastAsia="Arial" w:cs="Arial"/>
          <w:b w:val="0"/>
          <w:bCs w:val="0"/>
          <w:sz w:val="24"/>
          <w:szCs w:val="24"/>
        </w:rPr>
        <w:t>Gaant</w:t>
      </w:r>
      <w:r w:rsidRPr="4B69F002" w:rsidR="18DDF54F">
        <w:rPr>
          <w:rFonts w:ascii="Arial" w:hAnsi="Arial" w:eastAsia="Arial" w:cs="Arial"/>
          <w:b w:val="0"/>
          <w:bCs w:val="0"/>
          <w:sz w:val="24"/>
          <w:szCs w:val="24"/>
        </w:rPr>
        <w:t xml:space="preserve"> Chart as seen in</w:t>
      </w:r>
      <w:r w:rsidRPr="4B69F002" w:rsidR="0FDF5565">
        <w:rPr>
          <w:rFonts w:ascii="Arial" w:hAnsi="Arial" w:eastAsia="Arial" w:cs="Arial"/>
          <w:b w:val="0"/>
          <w:bCs w:val="0"/>
          <w:sz w:val="24"/>
          <w:szCs w:val="24"/>
        </w:rPr>
        <w:t xml:space="preserve"> Fig.7.</w:t>
      </w:r>
    </w:p>
    <w:p w:rsidR="1F448BB3" w:rsidP="4B69F002" w:rsidRDefault="1F448BB3" w14:paraId="237E237B" w14:textId="11BEAA20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1F448BB3">
        <w:rPr>
          <w:rFonts w:ascii="Arial" w:hAnsi="Arial" w:eastAsia="Arial" w:cs="Arial"/>
          <w:b w:val="1"/>
          <w:bCs w:val="1"/>
          <w:sz w:val="24"/>
          <w:szCs w:val="24"/>
        </w:rPr>
        <w:t>Control</w:t>
      </w:r>
    </w:p>
    <w:p w:rsidR="62DEFB4B" w:rsidP="4B69F002" w:rsidRDefault="62DEFB4B" w14:paraId="66D595F7" w14:textId="320A40F1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 xml:space="preserve">As presented </w:t>
      </w:r>
      <w:r w:rsidRPr="4B69F002" w:rsidR="48980448">
        <w:rPr>
          <w:rFonts w:ascii="Arial" w:hAnsi="Arial" w:eastAsia="Arial" w:cs="Arial"/>
          <w:b w:val="0"/>
          <w:bCs w:val="0"/>
          <w:sz w:val="24"/>
          <w:szCs w:val="24"/>
        </w:rPr>
        <w:t xml:space="preserve">in the </w:t>
      </w:r>
      <w:r w:rsidRPr="4B69F002" w:rsidR="48980448">
        <w:rPr>
          <w:rFonts w:ascii="Arial" w:hAnsi="Arial" w:eastAsia="Arial" w:cs="Arial"/>
          <w:b w:val="0"/>
          <w:bCs w:val="0"/>
          <w:sz w:val="24"/>
          <w:szCs w:val="24"/>
        </w:rPr>
        <w:t>previous</w:t>
      </w: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 xml:space="preserve"> paragraph, the data gained will allow the company to </w:t>
      </w: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 xml:space="preserve"> a constant connection, exploring new ways of </w:t>
      </w:r>
      <w:r w:rsidRPr="4B69F002" w:rsidR="136C6DD6">
        <w:rPr>
          <w:rFonts w:ascii="Arial" w:hAnsi="Arial" w:eastAsia="Arial" w:cs="Arial"/>
          <w:b w:val="0"/>
          <w:bCs w:val="0"/>
          <w:sz w:val="24"/>
          <w:szCs w:val="24"/>
        </w:rPr>
        <w:t>discounting</w:t>
      </w: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0A6FF1F3">
        <w:rPr>
          <w:rFonts w:ascii="Arial" w:hAnsi="Arial" w:eastAsia="Arial" w:cs="Arial"/>
          <w:b w:val="0"/>
          <w:bCs w:val="0"/>
          <w:sz w:val="24"/>
          <w:szCs w:val="24"/>
        </w:rPr>
        <w:t>according to</w:t>
      </w:r>
      <w:r w:rsidRPr="4B69F002" w:rsidR="62DEFB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4A34C848">
        <w:rPr>
          <w:rFonts w:ascii="Arial" w:hAnsi="Arial" w:eastAsia="Arial" w:cs="Arial"/>
          <w:b w:val="0"/>
          <w:bCs w:val="0"/>
          <w:sz w:val="24"/>
          <w:szCs w:val="24"/>
        </w:rPr>
        <w:t>the customer’s</w:t>
      </w:r>
      <w:r w:rsidRPr="4B69F002" w:rsidR="758E8C55">
        <w:rPr>
          <w:rFonts w:ascii="Arial" w:hAnsi="Arial" w:eastAsia="Arial" w:cs="Arial"/>
          <w:b w:val="0"/>
          <w:bCs w:val="0"/>
          <w:sz w:val="24"/>
          <w:szCs w:val="24"/>
        </w:rPr>
        <w:t xml:space="preserve"> opinion, increasing metrics and </w:t>
      </w:r>
      <w:r w:rsidRPr="4B69F002" w:rsidR="38D76EC7">
        <w:rPr>
          <w:rFonts w:ascii="Arial" w:hAnsi="Arial" w:eastAsia="Arial" w:cs="Arial"/>
          <w:b w:val="0"/>
          <w:bCs w:val="0"/>
          <w:sz w:val="24"/>
          <w:szCs w:val="24"/>
        </w:rPr>
        <w:t>enlarging</w:t>
      </w:r>
      <w:r w:rsidRPr="4B69F002" w:rsidR="758E8C55">
        <w:rPr>
          <w:rFonts w:ascii="Arial" w:hAnsi="Arial" w:eastAsia="Arial" w:cs="Arial"/>
          <w:b w:val="0"/>
          <w:bCs w:val="0"/>
          <w:sz w:val="24"/>
          <w:szCs w:val="24"/>
        </w:rPr>
        <w:t xml:space="preserve"> the promotion </w:t>
      </w:r>
      <w:r w:rsidRPr="4B69F002" w:rsidR="7A148E8F">
        <w:rPr>
          <w:rFonts w:ascii="Arial" w:hAnsi="Arial" w:eastAsia="Arial" w:cs="Arial"/>
          <w:b w:val="0"/>
          <w:bCs w:val="0"/>
          <w:sz w:val="24"/>
          <w:szCs w:val="24"/>
        </w:rPr>
        <w:t>purpose</w:t>
      </w:r>
      <w:r w:rsidRPr="4B69F002" w:rsidR="758E8C55">
        <w:rPr>
          <w:rFonts w:ascii="Arial" w:hAnsi="Arial" w:eastAsia="Arial" w:cs="Arial"/>
          <w:b w:val="0"/>
          <w:bCs w:val="0"/>
          <w:sz w:val="24"/>
          <w:szCs w:val="24"/>
        </w:rPr>
        <w:t xml:space="preserve">. The </w:t>
      </w:r>
      <w:r w:rsidRPr="4B69F002" w:rsidR="5E1AB4C2">
        <w:rPr>
          <w:rFonts w:ascii="Arial" w:hAnsi="Arial" w:eastAsia="Arial" w:cs="Arial"/>
          <w:b w:val="0"/>
          <w:bCs w:val="0"/>
          <w:sz w:val="24"/>
          <w:szCs w:val="24"/>
        </w:rPr>
        <w:t xml:space="preserve">investment will be compared </w:t>
      </w:r>
      <w:r w:rsidRPr="4B69F002" w:rsidR="580D2D93">
        <w:rPr>
          <w:rFonts w:ascii="Arial" w:hAnsi="Arial" w:eastAsia="Arial" w:cs="Arial"/>
          <w:b w:val="0"/>
          <w:bCs w:val="0"/>
          <w:sz w:val="24"/>
          <w:szCs w:val="24"/>
        </w:rPr>
        <w:t>wi</w:t>
      </w:r>
      <w:r w:rsidRPr="4B69F002" w:rsidR="5E1AB4C2">
        <w:rPr>
          <w:rFonts w:ascii="Arial" w:hAnsi="Arial" w:eastAsia="Arial" w:cs="Arial"/>
          <w:b w:val="0"/>
          <w:bCs w:val="0"/>
          <w:sz w:val="24"/>
          <w:szCs w:val="24"/>
        </w:rPr>
        <w:t xml:space="preserve">th the profit to understand margins, the impact on revenue after discounts applied, </w:t>
      </w:r>
      <w:r w:rsidRPr="4B69F002" w:rsidR="1DA7441F">
        <w:rPr>
          <w:rFonts w:ascii="Arial" w:hAnsi="Arial" w:eastAsia="Arial" w:cs="Arial"/>
          <w:b w:val="0"/>
          <w:bCs w:val="0"/>
          <w:sz w:val="24"/>
          <w:szCs w:val="24"/>
        </w:rPr>
        <w:t>considering</w:t>
      </w:r>
      <w:r w:rsidRPr="4B69F002" w:rsidR="5E1AB4C2">
        <w:rPr>
          <w:rFonts w:ascii="Arial" w:hAnsi="Arial" w:eastAsia="Arial" w:cs="Arial"/>
          <w:b w:val="0"/>
          <w:bCs w:val="0"/>
          <w:sz w:val="24"/>
          <w:szCs w:val="24"/>
        </w:rPr>
        <w:t xml:space="preserve"> staff increase versus reduction </w:t>
      </w:r>
      <w:r w:rsidRPr="4B69F002" w:rsidR="6028C5AE">
        <w:rPr>
          <w:rFonts w:ascii="Arial" w:hAnsi="Arial" w:eastAsia="Arial" w:cs="Arial"/>
          <w:b w:val="0"/>
          <w:bCs w:val="0"/>
          <w:sz w:val="24"/>
          <w:szCs w:val="24"/>
        </w:rPr>
        <w:t>and the quality / quantity as Hybrid strategy is desired</w:t>
      </w:r>
      <w:r w:rsidRPr="4B69F002" w:rsidR="70DD841A">
        <w:rPr>
          <w:rFonts w:ascii="Arial" w:hAnsi="Arial" w:eastAsia="Arial" w:cs="Arial"/>
          <w:b w:val="0"/>
          <w:bCs w:val="0"/>
          <w:sz w:val="24"/>
          <w:szCs w:val="24"/>
        </w:rPr>
        <w:t xml:space="preserve"> (Fig. 8).</w:t>
      </w:r>
    </w:p>
    <w:p w:rsidR="70DD841A" w:rsidP="4B69F002" w:rsidRDefault="70DD841A" w14:paraId="5E3300DB" w14:textId="57F8980D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70DD841A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70DD841A" w:rsidP="4B69F002" w:rsidRDefault="70DD841A" w14:paraId="585FB110" w14:textId="3BC296F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70DD841A">
        <w:rPr>
          <w:rFonts w:ascii="Arial" w:hAnsi="Arial" w:eastAsia="Arial" w:cs="Arial"/>
          <w:b w:val="0"/>
          <w:bCs w:val="0"/>
          <w:sz w:val="24"/>
          <w:szCs w:val="24"/>
        </w:rPr>
        <w:t>Therefore, Holiday Inn must adopt a new strategy in gaining data and new customers to “clean” reputation and poor feedback present by creating a new product that will bring a new</w:t>
      </w:r>
      <w:r w:rsidRPr="4B69F002" w:rsidR="432B990E">
        <w:rPr>
          <w:rFonts w:ascii="Arial" w:hAnsi="Arial" w:eastAsia="Arial" w:cs="Arial"/>
          <w:b w:val="0"/>
          <w:bCs w:val="0"/>
          <w:sz w:val="24"/>
          <w:szCs w:val="24"/>
        </w:rPr>
        <w:t xml:space="preserve">, fresh </w:t>
      </w:r>
      <w:r w:rsidRPr="4B69F002" w:rsidR="6122F0D8">
        <w:rPr>
          <w:rFonts w:ascii="Arial" w:hAnsi="Arial" w:eastAsia="Arial" w:cs="Arial"/>
          <w:b w:val="0"/>
          <w:bCs w:val="0"/>
          <w:sz w:val="24"/>
          <w:szCs w:val="24"/>
        </w:rPr>
        <w:t>number</w:t>
      </w:r>
      <w:r w:rsidRPr="4B69F002" w:rsidR="432B990E">
        <w:rPr>
          <w:rFonts w:ascii="Arial" w:hAnsi="Arial" w:eastAsia="Arial" w:cs="Arial"/>
          <w:b w:val="0"/>
          <w:bCs w:val="0"/>
          <w:sz w:val="24"/>
          <w:szCs w:val="24"/>
        </w:rPr>
        <w:t xml:space="preserve"> of customers through the company. Even </w:t>
      </w:r>
      <w:r w:rsidRPr="4B69F002" w:rsidR="6F0C1872">
        <w:rPr>
          <w:rFonts w:ascii="Arial" w:hAnsi="Arial" w:eastAsia="Arial" w:cs="Arial"/>
          <w:b w:val="0"/>
          <w:bCs w:val="0"/>
          <w:sz w:val="24"/>
          <w:szCs w:val="24"/>
        </w:rPr>
        <w:t>if it</w:t>
      </w:r>
      <w:r w:rsidRPr="4B69F002" w:rsidR="432B990E">
        <w:rPr>
          <w:rFonts w:ascii="Arial" w:hAnsi="Arial" w:eastAsia="Arial" w:cs="Arial"/>
          <w:b w:val="0"/>
          <w:bCs w:val="0"/>
          <w:sz w:val="24"/>
          <w:szCs w:val="24"/>
        </w:rPr>
        <w:t xml:space="preserve"> is one of the largest hotel </w:t>
      </w:r>
      <w:r w:rsidRPr="4B69F002" w:rsidR="7C49B10D">
        <w:rPr>
          <w:rFonts w:ascii="Arial" w:hAnsi="Arial" w:eastAsia="Arial" w:cs="Arial"/>
          <w:b w:val="0"/>
          <w:bCs w:val="0"/>
          <w:sz w:val="24"/>
          <w:szCs w:val="24"/>
        </w:rPr>
        <w:t>chains</w:t>
      </w:r>
      <w:r w:rsidRPr="4B69F002" w:rsidR="432B990E">
        <w:rPr>
          <w:rFonts w:ascii="Arial" w:hAnsi="Arial" w:eastAsia="Arial" w:cs="Arial"/>
          <w:b w:val="0"/>
          <w:bCs w:val="0"/>
          <w:sz w:val="24"/>
          <w:szCs w:val="24"/>
        </w:rPr>
        <w:t xml:space="preserve"> worldwide, the fact that most of their customers are business</w:t>
      </w:r>
      <w:r w:rsidRPr="4B69F002" w:rsidR="227E0BA7">
        <w:rPr>
          <w:rFonts w:ascii="Arial" w:hAnsi="Arial" w:eastAsia="Arial" w:cs="Arial"/>
          <w:b w:val="0"/>
          <w:bCs w:val="0"/>
          <w:sz w:val="24"/>
          <w:szCs w:val="24"/>
        </w:rPr>
        <w:t xml:space="preserve">, the company should analyze the  weaknesses that they have and transform them </w:t>
      </w:r>
      <w:r w:rsidRPr="4B69F002" w:rsidR="2711DC86">
        <w:rPr>
          <w:rFonts w:ascii="Arial" w:hAnsi="Arial" w:eastAsia="Arial" w:cs="Arial"/>
          <w:b w:val="0"/>
          <w:bCs w:val="0"/>
          <w:sz w:val="24"/>
          <w:szCs w:val="24"/>
        </w:rPr>
        <w:t>into</w:t>
      </w:r>
      <w:r w:rsidRPr="4B69F002" w:rsidR="227E0BA7">
        <w:rPr>
          <w:rFonts w:ascii="Arial" w:hAnsi="Arial" w:eastAsia="Arial" w:cs="Arial"/>
          <w:b w:val="0"/>
          <w:bCs w:val="0"/>
          <w:sz w:val="24"/>
          <w:szCs w:val="24"/>
        </w:rPr>
        <w:t xml:space="preserve"> opportunities</w:t>
      </w:r>
      <w:r w:rsidRPr="4B69F002" w:rsidR="3D505B8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4E1BBF5A" w:rsidP="4B69F002" w:rsidRDefault="4E1BBF5A" w14:paraId="5000A4E9" w14:textId="21DBDD9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4E1BBF5A">
        <w:rPr>
          <w:rFonts w:ascii="Arial" w:hAnsi="Arial" w:eastAsia="Arial" w:cs="Arial"/>
          <w:b w:val="0"/>
          <w:bCs w:val="0"/>
          <w:sz w:val="24"/>
          <w:szCs w:val="24"/>
        </w:rPr>
        <w:t>A train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>tickets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 xml:space="preserve"> discount can </w:t>
      </w:r>
      <w:r w:rsidRPr="4B69F002" w:rsidR="44D5308E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 xml:space="preserve"> a positive impact and using the investors that the company holds and </w:t>
      </w:r>
      <w:r w:rsidRPr="4B69F002" w:rsidR="68ACE49F">
        <w:rPr>
          <w:rFonts w:ascii="Arial" w:hAnsi="Arial" w:eastAsia="Arial" w:cs="Arial"/>
          <w:b w:val="0"/>
          <w:bCs w:val="0"/>
          <w:sz w:val="24"/>
          <w:szCs w:val="24"/>
        </w:rPr>
        <w:t>intends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 xml:space="preserve"> to increase the number of </w:t>
      </w:r>
      <w:r w:rsidRPr="4B69F002" w:rsidR="195E040C">
        <w:rPr>
          <w:rFonts w:ascii="Arial" w:hAnsi="Arial" w:eastAsia="Arial" w:cs="Arial"/>
          <w:b w:val="0"/>
          <w:bCs w:val="0"/>
          <w:sz w:val="24"/>
          <w:szCs w:val="24"/>
        </w:rPr>
        <w:t>rooms;</w:t>
      </w:r>
      <w:r w:rsidRPr="4B69F002" w:rsidR="40756371">
        <w:rPr>
          <w:rFonts w:ascii="Arial" w:hAnsi="Arial" w:eastAsia="Arial" w:cs="Arial"/>
          <w:b w:val="0"/>
          <w:bCs w:val="0"/>
          <w:sz w:val="24"/>
          <w:szCs w:val="24"/>
        </w:rPr>
        <w:t xml:space="preserve"> this decision can promo</w:t>
      </w:r>
      <w:r w:rsidRPr="4B69F002" w:rsidR="6FC89726">
        <w:rPr>
          <w:rFonts w:ascii="Arial" w:hAnsi="Arial" w:eastAsia="Arial" w:cs="Arial"/>
          <w:b w:val="0"/>
          <w:bCs w:val="0"/>
          <w:sz w:val="24"/>
          <w:szCs w:val="24"/>
        </w:rPr>
        <w:t>te the company further.</w:t>
      </w:r>
    </w:p>
    <w:p w:rsidR="4B69F002" w:rsidP="4B69F002" w:rsidRDefault="4B69F002" w14:paraId="2884C805" w14:textId="29893A9A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B69F002" w:rsidP="4B69F002" w:rsidRDefault="4B69F002" w14:paraId="5D4F82C9" w14:textId="1A8E255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B69F002" w:rsidP="4B69F002" w:rsidRDefault="4B69F002" w14:paraId="40544BB8" w14:textId="33F2F819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B69F002" w:rsidP="4B69F002" w:rsidRDefault="4B69F002" w14:paraId="544C25F8" w14:textId="4979B2AD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B69F002" w:rsidP="4B69F002" w:rsidRDefault="4B69F002" w14:paraId="3CEFFAE0" w14:textId="4327B92E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5B0FE8" w:rsidP="4B69F002" w:rsidRDefault="7D5B0FE8" w14:paraId="586D72C4" w14:textId="0EB4E098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4B69F002" w:rsidR="7D5B0FE8">
        <w:rPr>
          <w:rFonts w:ascii="Arial" w:hAnsi="Arial" w:eastAsia="Arial" w:cs="Arial"/>
          <w:b w:val="1"/>
          <w:bCs w:val="1"/>
          <w:sz w:val="24"/>
          <w:szCs w:val="24"/>
        </w:rPr>
        <w:t>References:</w:t>
      </w:r>
    </w:p>
    <w:p w:rsidR="590D72DB" w:rsidP="4B69F002" w:rsidRDefault="590D72DB" w14:paraId="427B0237" w14:textId="1BD4404B">
      <w:pPr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590D72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Chaffey, D., Smith, P. (2022). </w:t>
      </w:r>
      <w:r w:rsidRPr="4B69F002" w:rsidR="590D72D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Digital Marketing Excellence: Planning, </w:t>
      </w:r>
      <w:r w:rsidRPr="4B69F002" w:rsidR="590D72D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Optimizing</w:t>
      </w:r>
      <w:r w:rsidRPr="4B69F002" w:rsidR="590D72D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Integrating Online Marketing. </w:t>
      </w:r>
      <w:r w:rsidRPr="4B69F002" w:rsidR="590D72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United Kingdom: Taylor &amp; Francis.</w:t>
      </w:r>
    </w:p>
    <w:p w:rsidR="4B69F002" w:rsidP="4B69F002" w:rsidRDefault="4B69F002" w14:paraId="461857AB" w14:textId="6A72E346">
      <w:pPr>
        <w:pStyle w:val="Normal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DA21471" w:rsidP="4B69F002" w:rsidRDefault="1DA21471" w14:paraId="085C979A" w14:textId="4EFD9D2E">
      <w:pPr>
        <w:pStyle w:val="Normal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1DA21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De-la-Calle-Durán, M.-C. and Rodríguez-Sánchez, J.-L. (2021) ‘Employee Engagement and Wellbeing in Times of COVID-19: A Proposal of the 5Cs Model’, </w:t>
      </w:r>
      <w:r w:rsidRPr="4B69F002" w:rsidR="1DA2147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environmental research and public health</w:t>
      </w:r>
      <w:r w:rsidRPr="4B69F002" w:rsidR="1DA21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18(10), p. 5470–. Available at: </w:t>
      </w:r>
      <w:hyperlink r:id="R60b7e34673a74eca">
        <w:r w:rsidRPr="4B69F002" w:rsidR="1DA21471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https://doi.org/10.3390/ijerph18105470</w:t>
        </w:r>
      </w:hyperlink>
      <w:r w:rsidRPr="4B69F002" w:rsidR="1DA214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0A13E0" w:rsidP="4B69F002" w:rsidRDefault="6A0A13E0" w14:paraId="5C531C14" w14:textId="0C66C876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6A0A13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Gowrea</w:t>
      </w:r>
      <w:r w:rsidRPr="4B69F002" w:rsidR="6A0A13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V. (2021) </w:t>
      </w:r>
      <w:r w:rsidRPr="4B69F002" w:rsidR="6A0A13E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SWOT Analisys of Holiday Inn </w:t>
      </w:r>
      <w:r w:rsidRPr="4B69F002" w:rsidR="6A0A13E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[blog]. 21 Septe</w:t>
      </w:r>
      <w:r w:rsidRPr="4B69F002" w:rsidR="6660E37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mber. Available at: </w:t>
      </w:r>
      <w:hyperlink r:id="R101e83124e8d4b70">
        <w:r w:rsidRPr="4B69F002" w:rsidR="6660E377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https://www.howandwhat.net/swot-analysis-holiday-inn/</w:t>
        </w:r>
      </w:hyperlink>
      <w:r w:rsidRPr="4B69F002" w:rsidR="6660E37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</w:t>
      </w:r>
      <w:r w:rsidRPr="4B69F002" w:rsidR="6660E37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B69F002" w:rsidR="6660E37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June 2023).</w:t>
      </w:r>
    </w:p>
    <w:p w:rsidR="5C46F9A2" w:rsidP="4B69F002" w:rsidRDefault="5C46F9A2" w14:paraId="547BABAC" w14:textId="7DEF4A6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IHG (2023) </w:t>
      </w:r>
      <w:r w:rsidRPr="4B69F002" w:rsidR="5C46F9A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Holiday Inn 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>[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>ilus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]. Available at: </w:t>
      </w:r>
      <w:hyperlink r:id="Rdd619f8fe7ef4452">
        <w:r w:rsidRPr="4B69F002" w:rsidR="5C46F9A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https://www.ihg.com/holidayinn/hotels/gb/en/reservation</w:t>
        </w:r>
      </w:hyperlink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>(Accessed: 9th June 2023).</w:t>
      </w:r>
    </w:p>
    <w:p w:rsidR="5C46F9A2" w:rsidP="4B69F002" w:rsidRDefault="5C46F9A2" w14:paraId="463C7472" w14:textId="2B61D37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IHG (2023) </w:t>
      </w:r>
      <w:r w:rsidRPr="4B69F002" w:rsidR="5C46F9A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Holiday Inn.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at: </w:t>
      </w:r>
      <w:hyperlink r:id="R51e5b2503041407a">
        <w:r w:rsidRPr="4B69F002" w:rsidR="5C46F9A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https://www.ihg.com/holidayinn/hotels/gb/en/reservation</w:t>
        </w:r>
      </w:hyperlink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B69F002" w:rsidR="5C46F9A2">
        <w:rPr>
          <w:rFonts w:ascii="Arial" w:hAnsi="Arial" w:eastAsia="Arial" w:cs="Arial"/>
          <w:noProof w:val="0"/>
          <w:sz w:val="24"/>
          <w:szCs w:val="24"/>
          <w:lang w:val="en-US"/>
        </w:rPr>
        <w:t>(Accessed: 9th June 2023).</w:t>
      </w:r>
    </w:p>
    <w:p w:rsidR="2738DB91" w:rsidP="4B69F002" w:rsidRDefault="2738DB91" w14:paraId="69E289E0" w14:textId="6F7623A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B69F002" w:rsidR="2738DB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Jeler, A.B., (2023) </w:t>
      </w:r>
      <w:r w:rsidRPr="4B69F002" w:rsidR="2738DB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Marketing Plan Power-Point Presentation. </w:t>
      </w:r>
      <w:r w:rsidRPr="4B69F002" w:rsidR="2D9F71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[</w:t>
      </w:r>
      <w:r w:rsidRPr="4B69F002" w:rsidR="2D9F71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ilus</w:t>
      </w:r>
      <w:r w:rsidRPr="4B69F002" w:rsidR="2D9F71F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]</w:t>
      </w:r>
    </w:p>
    <w:p w:rsidR="70A45532" w:rsidP="4B69F002" w:rsidRDefault="70A45532" w14:paraId="3E6FB867" w14:textId="6DDCD263">
      <w:pPr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Not On 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High Street (2023) </w:t>
      </w:r>
      <w:r w:rsidRPr="4B69F002" w:rsidR="70A4553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Not on the high </w:t>
      </w:r>
      <w:r w:rsidRPr="4B69F002" w:rsidR="70A4553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st.</w:t>
      </w:r>
      <w:r w:rsidRPr="4B69F002" w:rsidR="70A4553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[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ilus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].</w:t>
      </w:r>
      <w:r w:rsidRPr="4B69F002" w:rsidR="70A4553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1bd30da986548b3">
        <w:r w:rsidRPr="4B69F002" w:rsidR="70A4553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https://www.notonthehighstreet.com/oflifeandlemons/product/personalised-train-ticket-birthday-card</w:t>
        </w:r>
      </w:hyperlink>
      <w:r w:rsidRPr="4B69F002" w:rsidR="70A45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9th June 2023).</w:t>
      </w:r>
    </w:p>
    <w:p w:rsidR="4B69F002" w:rsidP="4B69F002" w:rsidRDefault="4B69F002" w14:paraId="01029674" w14:textId="52AE18B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73D7BB08" w:rsidP="4B69F002" w:rsidRDefault="73D7BB08" w14:paraId="4BCD7D44" w14:textId="3F345F1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Mind Tools (2023) </w:t>
      </w:r>
      <w:r w:rsidRPr="4B69F002" w:rsidR="73D7BB0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Bowman’s Strategy Clock. </w:t>
      </w:r>
      <w:r w:rsidRPr="4B69F002" w:rsidR="73D7BB0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[</w:t>
      </w:r>
      <w:r w:rsidRPr="4B69F002" w:rsidR="73D7BB0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illus</w:t>
      </w:r>
      <w:r w:rsidRPr="4B69F002" w:rsidR="73D7BB0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]. Available at: </w:t>
      </w:r>
      <w:hyperlink r:id="R6cabea2d22474a5f">
        <w:r w:rsidRPr="4B69F002" w:rsidR="38E3369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https://www.mindtools.com/a2rq300/bowmans-strategy-clock</w:t>
        </w:r>
      </w:hyperlink>
      <w:r w:rsidRPr="4B69F002" w:rsidR="38E3369E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(Accessed: 11</w:t>
      </w:r>
      <w:r w:rsidRPr="4B69F002" w:rsidR="38E3369E">
        <w:rPr>
          <w:rFonts w:ascii="Arial" w:hAnsi="Arial" w:eastAsia="Arial" w:cs="Arial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B69F002" w:rsidR="38E3369E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June 2023).</w:t>
      </w:r>
    </w:p>
    <w:p w:rsidR="0603FAE9" w:rsidP="4B69F002" w:rsidRDefault="0603FAE9" w14:paraId="49753EDE" w14:textId="3534D82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0603FA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Mind Tools (2023) </w:t>
      </w:r>
      <w:r w:rsidRPr="4B69F002" w:rsidR="0603FAE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Bowman’s Strategy Clock.</w:t>
      </w:r>
      <w:r w:rsidRPr="4B69F002" w:rsidR="0603FAE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Available at: </w:t>
      </w:r>
      <w:hyperlink r:id="R6ba420acff67408d">
        <w:r w:rsidRPr="4B69F002" w:rsidR="0603FAE9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https://www.mindtools.com/a2rq300/bowmans-strategy-clock</w:t>
        </w:r>
      </w:hyperlink>
      <w:r w:rsidRPr="4B69F002" w:rsidR="0603FAE9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(Accessed: 11</w:t>
      </w:r>
      <w:r w:rsidRPr="4B69F002" w:rsidR="0603FAE9">
        <w:rPr>
          <w:rFonts w:ascii="Arial" w:hAnsi="Arial" w:eastAsia="Arial" w:cs="Arial"/>
          <w:strike w:val="0"/>
          <w:dstrike w:val="0"/>
          <w:noProof w:val="0"/>
          <w:sz w:val="24"/>
          <w:szCs w:val="24"/>
          <w:vertAlign w:val="superscript"/>
          <w:lang w:val="en-GB"/>
        </w:rPr>
        <w:t>th</w:t>
      </w:r>
      <w:r w:rsidRPr="4B69F002" w:rsidR="0603FAE9">
        <w:rPr>
          <w:rFonts w:ascii="Arial" w:hAnsi="Arial" w:eastAsia="Arial" w:cs="Arial"/>
          <w:strike w:val="0"/>
          <w:dstrike w:val="0"/>
          <w:noProof w:val="0"/>
          <w:sz w:val="24"/>
          <w:szCs w:val="24"/>
          <w:lang w:val="en-GB"/>
        </w:rPr>
        <w:t xml:space="preserve"> June 2023).</w:t>
      </w:r>
    </w:p>
    <w:p w:rsidR="73D7BB08" w:rsidP="4B69F002" w:rsidRDefault="73D7BB08" w14:paraId="04A8771F" w14:textId="6E237D4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Mind Tools (2023) </w:t>
      </w:r>
      <w:r w:rsidRPr="4B69F002" w:rsidR="73D7BB0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Ansoff's Matrix </w:t>
      </w: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>[</w:t>
      </w: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>ilus</w:t>
      </w: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]. Available at: </w:t>
      </w:r>
      <w:hyperlink r:id="R45269c326d1a48bd">
        <w:r w:rsidRPr="4B69F002" w:rsidR="73D7BB08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https://www.mindtools.com/a2gy5ya/the-ansoff-matrix</w:t>
        </w:r>
      </w:hyperlink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11th June 2023).</w:t>
      </w:r>
    </w:p>
    <w:p w:rsidR="73D7BB08" w:rsidP="4B69F002" w:rsidRDefault="73D7BB08" w14:paraId="672258B1" w14:textId="0C02DBB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Mind Tools (2023) </w:t>
      </w:r>
      <w:r w:rsidRPr="4B69F002" w:rsidR="73D7BB0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Ansoff's Matrix. </w:t>
      </w:r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ee34a00a96134ce3">
        <w:r w:rsidRPr="4B69F002" w:rsidR="73D7BB08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https://www.mindtools.com/a2gy5ya/the-ansoff-matrix</w:t>
        </w:r>
      </w:hyperlink>
      <w:r w:rsidRPr="4B69F002" w:rsidR="73D7BB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11th June 2023).</w:t>
      </w:r>
    </w:p>
    <w:p w:rsidR="42DE74EB" w:rsidP="4B69F002" w:rsidRDefault="42DE74EB" w14:paraId="3558DEC7" w14:textId="768DD135">
      <w:pPr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42DE74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Similar Web (2023) </w:t>
      </w:r>
      <w:r w:rsidRPr="4B69F002" w:rsidR="42DE74E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Holiday Inn Traffic Sources. </w:t>
      </w:r>
      <w:r w:rsidRPr="4B69F002" w:rsidR="42DE74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4B69F002" w:rsidR="42DE74EB">
        <w:rPr>
          <w:rFonts w:ascii="Arial" w:hAnsi="Arial" w:eastAsia="Arial" w:cs="Arial"/>
          <w:noProof w:val="0"/>
          <w:color w:val="4472C4" w:themeColor="accent1" w:themeTint="FF" w:themeShade="FF"/>
          <w:sz w:val="24"/>
          <w:szCs w:val="24"/>
          <w:lang w:val="en-US"/>
        </w:rPr>
        <w:t xml:space="preserve"> </w:t>
      </w:r>
      <w:hyperlink r:id="Rf03fe75a38cf4451">
        <w:r w:rsidRPr="4B69F002" w:rsidR="42DE74EB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472C4" w:themeColor="accent1" w:themeTint="FF" w:themeShade="FF"/>
            <w:sz w:val="24"/>
            <w:szCs w:val="24"/>
            <w:lang w:val="en-US"/>
          </w:rPr>
          <w:t>https://www.similarweb.com/website/holidayinn.com/#traffic-sources</w:t>
        </w:r>
      </w:hyperlink>
      <w:r w:rsidRPr="4B69F002" w:rsidR="42DE74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11th June 2023).</w:t>
      </w:r>
    </w:p>
    <w:p w:rsidR="042B56A0" w:rsidP="4B69F002" w:rsidRDefault="042B56A0" w14:paraId="5445151B" w14:textId="4E8D4A5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69F002" w:rsidR="042B56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Smith, P., (2018) </w:t>
      </w:r>
      <w:r w:rsidRPr="4B69F002" w:rsidR="042B56A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SOSTAC Guide to your Perfect digital Marketing plan. </w:t>
      </w:r>
      <w:r w:rsidRPr="4B69F002" w:rsidR="042B56A0">
        <w:rPr>
          <w:rFonts w:ascii="Arial" w:hAnsi="Arial" w:eastAsia="Arial" w:cs="Arial"/>
          <w:noProof w:val="0"/>
          <w:sz w:val="24"/>
          <w:szCs w:val="24"/>
          <w:lang w:val="en-GB"/>
        </w:rPr>
        <w:t>Poland: PR Smith</w:t>
      </w:r>
    </w:p>
    <w:p w:rsidR="042B56A0" w:rsidP="4B69F002" w:rsidRDefault="042B56A0" w14:paraId="41493C6B" w14:textId="7024AD8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42B5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Sostac</w:t>
      </w:r>
      <w:r w:rsidRPr="4B69F002" w:rsidR="042B5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</w:t>
      </w:r>
      <w:r w:rsidRPr="4B69F002" w:rsidR="042B56A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Us. </w:t>
      </w:r>
      <w:r w:rsidRPr="4B69F002" w:rsidR="042B5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4B69F002" w:rsidR="042B56A0">
        <w:rPr>
          <w:rFonts w:ascii="Arial" w:hAnsi="Arial" w:eastAsia="Arial" w:cs="Arial"/>
          <w:noProof w:val="0"/>
          <w:color w:val="4472C4" w:themeColor="accent1" w:themeTint="FF" w:themeShade="FF"/>
          <w:sz w:val="24"/>
          <w:szCs w:val="24"/>
          <w:lang w:val="en-GB"/>
        </w:rPr>
        <w:t xml:space="preserve"> </w:t>
      </w:r>
      <w:hyperlink r:id="R089bb4df76f54076">
        <w:r w:rsidRPr="4B69F002" w:rsidR="042B56A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472C4" w:themeColor="accent1" w:themeTint="FF" w:themeShade="FF"/>
            <w:sz w:val="24"/>
            <w:szCs w:val="24"/>
            <w:lang w:val="en-GB"/>
          </w:rPr>
          <w:t>https://sostac.org/about-us</w:t>
        </w:r>
        <w:r w:rsidRPr="4B69F002" w:rsidR="042B56A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GB"/>
          </w:rPr>
          <w:t>/</w:t>
        </w:r>
      </w:hyperlink>
      <w:r w:rsidRPr="4B69F002" w:rsidR="042B5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12th June 2023).</w:t>
      </w:r>
    </w:p>
    <w:p w:rsidR="2251DE94" w:rsidP="4B69F002" w:rsidRDefault="2251DE94" w14:paraId="17720B75" w14:textId="3AD71E1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B69F002" w:rsidR="2251D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Swan, S., (2022) 'How to use the </w:t>
      </w:r>
      <w:r w:rsidRPr="4B69F002" w:rsidR="2251DE94">
        <w:rPr>
          <w:rFonts w:ascii="Arial" w:hAnsi="Arial" w:eastAsia="Arial" w:cs="Arial"/>
          <w:noProof w:val="0"/>
          <w:sz w:val="24"/>
          <w:szCs w:val="24"/>
          <w:lang w:val="en-GB"/>
        </w:rPr>
        <w:t>Sostac</w:t>
      </w:r>
      <w:r w:rsidRPr="4B69F002" w:rsidR="2251D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' </w:t>
      </w:r>
      <w:r w:rsidRPr="4B69F002" w:rsidR="2251DE9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Smart Insights </w:t>
      </w:r>
      <w:r w:rsidRPr="4B69F002" w:rsidR="2251D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[blog]. 28 January. Available at: </w:t>
      </w:r>
      <w:hyperlink r:id="R4f5c22f1ce894490">
        <w:r w:rsidRPr="4B69F002" w:rsidR="2251DE94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https://www.smartinsights.com/digital-marketing-strategy/sostac-plan-example/#:~:text=SOSTAC%C2%AE%20is%20another%20widely,setting%2C%20situation%2C%20and%20control</w:t>
        </w:r>
      </w:hyperlink>
      <w:r w:rsidRPr="4B69F002" w:rsidR="2251D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11th June 2023).</w:t>
      </w:r>
    </w:p>
    <w:p w:rsidR="0353E63D" w:rsidP="4B69F002" w:rsidRDefault="0353E63D" w14:paraId="49EB7C55" w14:textId="2429329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Appendix</w:t>
      </w:r>
    </w:p>
    <w:p w:rsidR="4B69F002" w:rsidP="4B69F002" w:rsidRDefault="4B69F002" w14:paraId="7BD9A470" w14:textId="3048FE2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2442837A" w14:textId="7E91FEB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Figure 1 and 2</w:t>
      </w:r>
    </w:p>
    <w:p w:rsidR="0353E63D" w:rsidP="4B69F002" w:rsidRDefault="0353E63D" w14:paraId="543565A8" w14:textId="4573105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0353E63D">
        <w:drawing>
          <wp:inline wp14:editId="21446011" wp14:anchorId="78E0EC45">
            <wp:extent cx="4572000" cy="2581275"/>
            <wp:effectExtent l="0" t="0" r="0" b="0"/>
            <wp:docPr id="1390153131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f5046b0edb4e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69F002" w:rsidP="4B69F002" w:rsidRDefault="4B69F002" w14:paraId="1BF4F2F3" w14:textId="6D351C7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768F45C3" w14:textId="35727E6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SmartInsights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2023</w:t>
      </w:r>
    </w:p>
    <w:p w:rsidR="4B69F002" w:rsidP="4B69F002" w:rsidRDefault="4B69F002" w14:paraId="061374B3" w14:textId="4AE8DCA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34F58FFA" w14:textId="0796C177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Figure 3</w:t>
      </w:r>
    </w:p>
    <w:p w:rsidR="0353E63D" w:rsidP="4B69F002" w:rsidRDefault="0353E63D" w14:paraId="000D4C6F" w14:textId="52CEDFBE">
      <w:pPr>
        <w:pStyle w:val="Normal"/>
        <w:spacing w:before="0" w:beforeAutospacing="off" w:after="0" w:afterAutospacing="off"/>
        <w:ind w:left="0"/>
      </w:pPr>
      <w:r w:rsidR="0353E63D">
        <w:drawing>
          <wp:inline wp14:editId="5E39D0DC" wp14:anchorId="08B9ED50">
            <wp:extent cx="4572000" cy="2390775"/>
            <wp:effectExtent l="0" t="0" r="0" b="0"/>
            <wp:docPr id="1517667407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5b30b6632c4b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634EB282" w14:textId="3AE0BE24">
      <w:pPr>
        <w:pStyle w:val="Normal"/>
        <w:spacing w:before="0" w:beforeAutospacing="off" w:after="0" w:afterAutospacing="off"/>
        <w:ind w:left="0"/>
      </w:pPr>
      <w:r w:rsidRPr="4B69F002" w:rsidR="0353E63D">
        <w:rPr>
          <w:rFonts w:ascii="Arial" w:hAnsi="Arial" w:eastAsia="Arial" w:cs="Arial"/>
          <w:sz w:val="24"/>
          <w:szCs w:val="24"/>
        </w:rPr>
        <w:t>IHG, 2023</w:t>
      </w:r>
    </w:p>
    <w:p w:rsidR="4B69F002" w:rsidP="4B69F002" w:rsidRDefault="4B69F002" w14:paraId="6B023D8E" w14:textId="525EB15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1550DC92" w14:textId="0675F72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4BC093D8" w14:textId="756A3BD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333658A6" w14:textId="60819EE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5D918AAC" w14:textId="42F3929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77C46695" w14:textId="077ADCA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7398A01F" w14:textId="12905C5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4824F0C4" w14:textId="08E0321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323E859F" w14:textId="0CC384F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0CAF0DAD" w14:textId="2871720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0353E63D" w:rsidP="4B69F002" w:rsidRDefault="0353E63D" w14:paraId="6229AC7A" w14:textId="544FD09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  <w:r w:rsidRPr="4B69F002" w:rsidR="0353E63D">
        <w:rPr>
          <w:rFonts w:ascii="Arial" w:hAnsi="Arial" w:eastAsia="Arial" w:cs="Arial"/>
          <w:sz w:val="24"/>
          <w:szCs w:val="24"/>
        </w:rPr>
        <w:t>Figure 4A</w:t>
      </w:r>
    </w:p>
    <w:p w:rsidR="0353E63D" w:rsidP="4B69F002" w:rsidRDefault="0353E63D" w14:paraId="084CDB2E" w14:textId="5B9CEC0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  <w:r w:rsidR="0353E63D">
        <w:drawing>
          <wp:inline wp14:editId="4905F5ED" wp14:anchorId="27BB88FC">
            <wp:extent cx="4572000" cy="3048000"/>
            <wp:effectExtent l="0" t="0" r="0" b="0"/>
            <wp:docPr id="3044443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b9c5b4f69546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46C7192A" w14:textId="7F178AF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MindTools, 2023</w:t>
      </w:r>
    </w:p>
    <w:p w:rsidR="4B69F002" w:rsidP="4B69F002" w:rsidRDefault="4B69F002" w14:paraId="4F98F4D0" w14:textId="5716773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0A431213" w14:textId="593504B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Figure 4</w:t>
      </w:r>
    </w:p>
    <w:p w:rsidR="0353E63D" w:rsidP="4B69F002" w:rsidRDefault="0353E63D" w14:paraId="442958B0" w14:textId="7FDE13FA">
      <w:pPr>
        <w:pStyle w:val="Normal"/>
        <w:spacing w:before="0" w:beforeAutospacing="off" w:after="0" w:afterAutospacing="off"/>
        <w:ind w:left="0"/>
      </w:pPr>
      <w:r w:rsidR="0353E63D">
        <w:drawing>
          <wp:inline wp14:editId="28CC4931" wp14:anchorId="19CFFAE8">
            <wp:extent cx="4572000" cy="2371725"/>
            <wp:effectExtent l="0" t="0" r="0" b="0"/>
            <wp:docPr id="1127162209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26d30ab79942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27F83C2E" w14:textId="59D1E740">
      <w:pPr>
        <w:pStyle w:val="Normal"/>
        <w:spacing w:before="0" w:beforeAutospacing="off" w:after="0" w:afterAutospacing="off"/>
        <w:ind w:left="0"/>
      </w:pPr>
      <w:r w:rsidRPr="4B69F002" w:rsidR="0353E63D">
        <w:rPr>
          <w:rFonts w:ascii="Arial" w:hAnsi="Arial" w:eastAsia="Arial" w:cs="Arial"/>
          <w:sz w:val="24"/>
          <w:szCs w:val="24"/>
        </w:rPr>
        <w:t>Mindtools, 2023</w:t>
      </w:r>
    </w:p>
    <w:p w:rsidR="4B69F002" w:rsidP="4B69F002" w:rsidRDefault="4B69F002" w14:paraId="366E8A63" w14:textId="6F251F4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3C9A9124" w14:textId="2BD238A9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6BC42FF1" w14:textId="2BFF32D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37DAF4B7" w14:textId="53D303A8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4C69299A" w14:textId="5E210D4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14D93667" w14:textId="0BB1E10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7E014C98" w14:textId="5D78F11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B69F002" w:rsidP="4B69F002" w:rsidRDefault="4B69F002" w14:paraId="7A40CE71" w14:textId="6B0F607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0353E63D" w:rsidP="4B69F002" w:rsidRDefault="0353E63D" w14:paraId="0A28818F" w14:textId="4A46D58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  <w:r w:rsidRPr="4B69F002" w:rsidR="0353E63D">
        <w:rPr>
          <w:rFonts w:ascii="Arial" w:hAnsi="Arial" w:eastAsia="Arial" w:cs="Arial"/>
          <w:sz w:val="24"/>
          <w:szCs w:val="24"/>
        </w:rPr>
        <w:t>Figure 5</w:t>
      </w:r>
    </w:p>
    <w:p w:rsidR="0353E63D" w:rsidP="4B69F002" w:rsidRDefault="0353E63D" w14:paraId="14262968" w14:textId="3525F4E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sz w:val="24"/>
          <w:szCs w:val="24"/>
        </w:rPr>
      </w:pPr>
      <w:r w:rsidR="0353E63D">
        <w:drawing>
          <wp:inline wp14:editId="18DFD384" wp14:anchorId="41A0168E">
            <wp:extent cx="4572000" cy="2590800"/>
            <wp:effectExtent l="0" t="0" r="0" b="0"/>
            <wp:docPr id="15831436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af97d7432843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2CF45AC7" w14:textId="0D07095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MindTools, 2023</w:t>
      </w:r>
    </w:p>
    <w:p w:rsidR="4B69F002" w:rsidP="4B69F002" w:rsidRDefault="4B69F002" w14:paraId="41C87AF5" w14:textId="2752B75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32FD01DE" w14:textId="13DE5DD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Figure 6</w:t>
      </w:r>
    </w:p>
    <w:p w:rsidR="4B69F002" w:rsidP="4B69F002" w:rsidRDefault="4B69F002" w14:paraId="64CC8742" w14:textId="3C7EAA8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53E63D" w:rsidP="4B69F002" w:rsidRDefault="0353E63D" w14:paraId="417CC12C" w14:textId="56E0A1F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="0353E63D">
        <w:drawing>
          <wp:inline wp14:editId="645A30A6" wp14:anchorId="5F8135F4">
            <wp:extent cx="4572000" cy="1962150"/>
            <wp:effectExtent l="0" t="0" r="0" b="0"/>
            <wp:docPr id="5670761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a4f00e643648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7FEEF346" w14:textId="37A148FD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Jeler, 2023</w:t>
      </w:r>
    </w:p>
    <w:p w:rsidR="4B69F002" w:rsidP="4B69F002" w:rsidRDefault="4B69F002" w14:paraId="0480F3E7" w14:textId="3C898E1E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12381AF3" w14:textId="6D2134CC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368FD0AF" w14:textId="5B543E16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548B6BEA" w14:textId="459E90E8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020DB399" w14:textId="1DCE3F06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2C78C5AE" w14:textId="5BF4E807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702152F9" w14:textId="3F2DFEF2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B69F002" w:rsidP="4B69F002" w:rsidRDefault="4B69F002" w14:paraId="3539AF45" w14:textId="1FBCDFF7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53E63D" w:rsidP="4B69F002" w:rsidRDefault="0353E63D" w14:paraId="6ED9DE9C" w14:textId="4E420DEB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Figure 7</w:t>
      </w:r>
    </w:p>
    <w:p w:rsidR="0353E63D" w:rsidP="4B69F002" w:rsidRDefault="0353E63D" w14:paraId="7F5A443A" w14:textId="09A0CD49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="0353E63D">
        <w:drawing>
          <wp:inline wp14:editId="7DACF61A" wp14:anchorId="0377ADE5">
            <wp:extent cx="4572000" cy="2133600"/>
            <wp:effectExtent l="0" t="0" r="0" b="0"/>
            <wp:docPr id="18920552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2adb8c6d544d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53E63D" w:rsidP="4B69F002" w:rsidRDefault="0353E63D" w14:paraId="43CBE827" w14:textId="0C8FD997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0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3</w:t>
      </w:r>
    </w:p>
    <w:p w:rsidR="4B69F002" w:rsidP="4B69F002" w:rsidRDefault="4B69F002" w14:paraId="31B01449" w14:textId="401B508A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53E63D" w:rsidP="4B69F002" w:rsidRDefault="0353E63D" w14:paraId="24EA759F" w14:textId="3869E8EA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B69F002" w:rsidR="0353E6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8</w:t>
      </w:r>
    </w:p>
    <w:p w:rsidR="4B69F002" w:rsidP="4B69F002" w:rsidRDefault="4B69F002" w14:paraId="11009AAE" w14:textId="7217ED14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53E63D" w:rsidP="4B69F002" w:rsidRDefault="0353E63D" w14:paraId="047BD716" w14:textId="78D516B4">
      <w:pPr>
        <w:pStyle w:val="Normal"/>
        <w:spacing w:line="276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="0353E63D">
        <w:drawing>
          <wp:inline wp14:editId="33BFE024" wp14:anchorId="3B1C5F85">
            <wp:extent cx="4572000" cy="2190750"/>
            <wp:effectExtent l="0" t="0" r="0" b="0"/>
            <wp:docPr id="19267564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e9955c108b4e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F4D58D" w:rsidP="4B69F002" w:rsidRDefault="22F4D58D" w14:paraId="23E86101" w14:textId="208A154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B69F002" w:rsidR="22F4D58D">
        <w:rPr>
          <w:rFonts w:ascii="Arial" w:hAnsi="Arial" w:eastAsia="Arial" w:cs="Arial"/>
          <w:noProof w:val="0"/>
          <w:sz w:val="24"/>
          <w:szCs w:val="24"/>
          <w:lang w:val="en-US"/>
        </w:rPr>
        <w:t>MindTools, 2023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1b8e5d55d77486e"/>
      <w:footerReference w:type="default" r:id="R93d113b07e6e4a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69F002" w:rsidTr="4B69F002" w14:paraId="791802E1">
      <w:trPr>
        <w:trHeight w:val="300"/>
      </w:trPr>
      <w:tc>
        <w:tcPr>
          <w:tcW w:w="3120" w:type="dxa"/>
          <w:tcMar/>
        </w:tcPr>
        <w:p w:rsidR="4B69F002" w:rsidP="4B69F002" w:rsidRDefault="4B69F002" w14:paraId="5BEDB4A7" w14:textId="53A473E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B69F002" w:rsidP="4B69F002" w:rsidRDefault="4B69F002" w14:paraId="58493E90" w14:textId="1332311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69F002" w:rsidP="4B69F002" w:rsidRDefault="4B69F002" w14:paraId="4C3A3A2C" w14:textId="414DFD89">
          <w:pPr>
            <w:pStyle w:val="Header"/>
            <w:bidi w:val="0"/>
            <w:ind w:right="-115"/>
            <w:jc w:val="right"/>
          </w:pPr>
        </w:p>
      </w:tc>
    </w:tr>
  </w:tbl>
  <w:p w:rsidR="4B69F002" w:rsidP="4B69F002" w:rsidRDefault="4B69F002" w14:paraId="4B64D17F" w14:textId="3C22468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B69F002" w:rsidRDefault="4B69F002" w14:paraId="5966008C" w14:textId="189EAA08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B69F002" w:rsidTr="4B69F002" w14:paraId="6A90E291">
      <w:trPr>
        <w:trHeight w:val="300"/>
      </w:trPr>
      <w:tc>
        <w:tcPr>
          <w:tcW w:w="3120" w:type="dxa"/>
          <w:tcMar/>
        </w:tcPr>
        <w:p w:rsidR="4B69F002" w:rsidP="4B69F002" w:rsidRDefault="4B69F002" w14:paraId="72318BD7" w14:textId="5585C11E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B69F002" w:rsidP="4B69F002" w:rsidRDefault="4B69F002" w14:paraId="2F899E86" w14:textId="65DFE26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B69F002" w:rsidP="4B69F002" w:rsidRDefault="4B69F002" w14:paraId="47875A97" w14:textId="309A743C">
          <w:pPr>
            <w:pStyle w:val="Header"/>
            <w:bidi w:val="0"/>
            <w:ind w:right="-115"/>
            <w:jc w:val="right"/>
          </w:pPr>
        </w:p>
      </w:tc>
    </w:tr>
  </w:tbl>
  <w:p w:rsidR="4B69F002" w:rsidP="4B69F002" w:rsidRDefault="4B69F002" w14:paraId="205A4519" w14:textId="7819DC8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CNMrGO05" int2:invalidationBookmarkName="" int2:hashCode="rtRkee4jOjt7RX" int2:id="T8wX6sm9">
      <int2:state int2:type="AugLoop_Text_Critique" int2:value="Rejected"/>
    </int2:bookmark>
    <int2:bookmark int2:bookmarkName="_Int_sDOeSAwi" int2:invalidationBookmarkName="" int2:hashCode="vtlxdbBuaOt/9X" int2:id="N1l33wg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3afe783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4b8e93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7be246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cce43f9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3512f7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5e9ca47e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19a46b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c8c725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6742a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4ab62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0d6e7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7941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d2e44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a047c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b357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0216a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fcdf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f87f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C4CC73"/>
    <w:rsid w:val="01028FAF"/>
    <w:rsid w:val="01E67317"/>
    <w:rsid w:val="021A0DE1"/>
    <w:rsid w:val="0275916E"/>
    <w:rsid w:val="02E4FCA4"/>
    <w:rsid w:val="0340094C"/>
    <w:rsid w:val="0353E63D"/>
    <w:rsid w:val="0381E19D"/>
    <w:rsid w:val="038BF17C"/>
    <w:rsid w:val="0422A0F5"/>
    <w:rsid w:val="042B56A0"/>
    <w:rsid w:val="0446B9E5"/>
    <w:rsid w:val="045A48A2"/>
    <w:rsid w:val="056DF826"/>
    <w:rsid w:val="0603FAE9"/>
    <w:rsid w:val="06091340"/>
    <w:rsid w:val="060998D5"/>
    <w:rsid w:val="066713E3"/>
    <w:rsid w:val="06E308C8"/>
    <w:rsid w:val="07E9C584"/>
    <w:rsid w:val="07EA5B8F"/>
    <w:rsid w:val="087ED929"/>
    <w:rsid w:val="08D0050C"/>
    <w:rsid w:val="098CAD8F"/>
    <w:rsid w:val="09FD851E"/>
    <w:rsid w:val="0A1AA98A"/>
    <w:rsid w:val="0A4B910D"/>
    <w:rsid w:val="0A6FF1F3"/>
    <w:rsid w:val="0A79ACAC"/>
    <w:rsid w:val="0AA7965D"/>
    <w:rsid w:val="0AAD5049"/>
    <w:rsid w:val="0B3CEA28"/>
    <w:rsid w:val="0B63CEA8"/>
    <w:rsid w:val="0B81408A"/>
    <w:rsid w:val="0B870728"/>
    <w:rsid w:val="0B9FECD7"/>
    <w:rsid w:val="0C2ACB41"/>
    <w:rsid w:val="0C9B6984"/>
    <w:rsid w:val="0DA0F333"/>
    <w:rsid w:val="0E3ED791"/>
    <w:rsid w:val="0E547381"/>
    <w:rsid w:val="0E56B09E"/>
    <w:rsid w:val="0EB163DD"/>
    <w:rsid w:val="0EFA1972"/>
    <w:rsid w:val="0F75A6CA"/>
    <w:rsid w:val="0F97DC75"/>
    <w:rsid w:val="0FA5641A"/>
    <w:rsid w:val="0FDF5565"/>
    <w:rsid w:val="100C87DA"/>
    <w:rsid w:val="1089EB0E"/>
    <w:rsid w:val="10E04310"/>
    <w:rsid w:val="116EDAA7"/>
    <w:rsid w:val="1236B262"/>
    <w:rsid w:val="130AAB08"/>
    <w:rsid w:val="136C6DD6"/>
    <w:rsid w:val="137AEF3C"/>
    <w:rsid w:val="13A7D12A"/>
    <w:rsid w:val="145DE27A"/>
    <w:rsid w:val="14A67B69"/>
    <w:rsid w:val="14EA0309"/>
    <w:rsid w:val="1569CA35"/>
    <w:rsid w:val="15F24122"/>
    <w:rsid w:val="15F54A2D"/>
    <w:rsid w:val="17059A96"/>
    <w:rsid w:val="17664AA8"/>
    <w:rsid w:val="17F05EB4"/>
    <w:rsid w:val="18219F11"/>
    <w:rsid w:val="186075D2"/>
    <w:rsid w:val="18DDF54F"/>
    <w:rsid w:val="1956C2C0"/>
    <w:rsid w:val="195E040C"/>
    <w:rsid w:val="1979EC8C"/>
    <w:rsid w:val="1A1D232B"/>
    <w:rsid w:val="1A86376B"/>
    <w:rsid w:val="1AE5D9AD"/>
    <w:rsid w:val="1B0B67EA"/>
    <w:rsid w:val="1B344E5D"/>
    <w:rsid w:val="1B50996D"/>
    <w:rsid w:val="1B66D9DF"/>
    <w:rsid w:val="1BCE520F"/>
    <w:rsid w:val="1BDBB815"/>
    <w:rsid w:val="1C96D27A"/>
    <w:rsid w:val="1C9C5668"/>
    <w:rsid w:val="1CE25FA1"/>
    <w:rsid w:val="1D11A06D"/>
    <w:rsid w:val="1D41E91C"/>
    <w:rsid w:val="1DA21471"/>
    <w:rsid w:val="1DA7441F"/>
    <w:rsid w:val="1E135FB2"/>
    <w:rsid w:val="1E29E04F"/>
    <w:rsid w:val="1EA8C50C"/>
    <w:rsid w:val="1F05B568"/>
    <w:rsid w:val="1F31B24E"/>
    <w:rsid w:val="1F448BB3"/>
    <w:rsid w:val="1F5A5966"/>
    <w:rsid w:val="203A4B02"/>
    <w:rsid w:val="20DAD009"/>
    <w:rsid w:val="20EAE806"/>
    <w:rsid w:val="20F3DB86"/>
    <w:rsid w:val="2156707C"/>
    <w:rsid w:val="223E11AF"/>
    <w:rsid w:val="224AF999"/>
    <w:rsid w:val="2251DE94"/>
    <w:rsid w:val="227E0BA7"/>
    <w:rsid w:val="22BF7EBE"/>
    <w:rsid w:val="22F4D58D"/>
    <w:rsid w:val="231D8DA8"/>
    <w:rsid w:val="23C9E3F2"/>
    <w:rsid w:val="23E6C9FA"/>
    <w:rsid w:val="250AD8DB"/>
    <w:rsid w:val="2534D0ED"/>
    <w:rsid w:val="253A2DC2"/>
    <w:rsid w:val="2559C026"/>
    <w:rsid w:val="25A12E02"/>
    <w:rsid w:val="25DDD211"/>
    <w:rsid w:val="25DEA3C8"/>
    <w:rsid w:val="2633078A"/>
    <w:rsid w:val="2711DC86"/>
    <w:rsid w:val="271E6ABC"/>
    <w:rsid w:val="2738DB91"/>
    <w:rsid w:val="275FA615"/>
    <w:rsid w:val="27E9D1BD"/>
    <w:rsid w:val="28BA3B1D"/>
    <w:rsid w:val="28C48588"/>
    <w:rsid w:val="28EB02D8"/>
    <w:rsid w:val="29C238D7"/>
    <w:rsid w:val="2A089887"/>
    <w:rsid w:val="2AD5924B"/>
    <w:rsid w:val="2BBE9B87"/>
    <w:rsid w:val="2BF1DBDF"/>
    <w:rsid w:val="2BFC79DE"/>
    <w:rsid w:val="2C7162AC"/>
    <w:rsid w:val="2D9F71F5"/>
    <w:rsid w:val="2DAF3162"/>
    <w:rsid w:val="2E297705"/>
    <w:rsid w:val="2E2B64AB"/>
    <w:rsid w:val="2E787CFE"/>
    <w:rsid w:val="2F4B01C3"/>
    <w:rsid w:val="2FC7350C"/>
    <w:rsid w:val="2FE3E93E"/>
    <w:rsid w:val="308BB2C8"/>
    <w:rsid w:val="311D98C4"/>
    <w:rsid w:val="3163056D"/>
    <w:rsid w:val="32B96925"/>
    <w:rsid w:val="3313753C"/>
    <w:rsid w:val="3350237D"/>
    <w:rsid w:val="33517B2D"/>
    <w:rsid w:val="3389F985"/>
    <w:rsid w:val="33A152E1"/>
    <w:rsid w:val="34A261D3"/>
    <w:rsid w:val="34CD715C"/>
    <w:rsid w:val="34DF59BD"/>
    <w:rsid w:val="35B05D83"/>
    <w:rsid w:val="35B5BA58"/>
    <w:rsid w:val="35EC0542"/>
    <w:rsid w:val="362F34D2"/>
    <w:rsid w:val="36487814"/>
    <w:rsid w:val="364F0775"/>
    <w:rsid w:val="36877BF5"/>
    <w:rsid w:val="36D3FD25"/>
    <w:rsid w:val="36F1B892"/>
    <w:rsid w:val="36F918B4"/>
    <w:rsid w:val="37589770"/>
    <w:rsid w:val="37BC9162"/>
    <w:rsid w:val="38D76EC7"/>
    <w:rsid w:val="38E3369E"/>
    <w:rsid w:val="3901C157"/>
    <w:rsid w:val="396E1752"/>
    <w:rsid w:val="39DBCBD0"/>
    <w:rsid w:val="3A547F34"/>
    <w:rsid w:val="3AAF14F7"/>
    <w:rsid w:val="3B08F837"/>
    <w:rsid w:val="3B6A903A"/>
    <w:rsid w:val="3BE712FA"/>
    <w:rsid w:val="3D2A164C"/>
    <w:rsid w:val="3D505B8A"/>
    <w:rsid w:val="3E2327C6"/>
    <w:rsid w:val="3E7E6AA0"/>
    <w:rsid w:val="3EB280C7"/>
    <w:rsid w:val="3F02DEC7"/>
    <w:rsid w:val="3F95AAF3"/>
    <w:rsid w:val="405FA22A"/>
    <w:rsid w:val="40756371"/>
    <w:rsid w:val="40F38C9E"/>
    <w:rsid w:val="41E28797"/>
    <w:rsid w:val="41EE44D6"/>
    <w:rsid w:val="4258E49F"/>
    <w:rsid w:val="425BE468"/>
    <w:rsid w:val="42B5C282"/>
    <w:rsid w:val="42CB6DB9"/>
    <w:rsid w:val="42DE74EB"/>
    <w:rsid w:val="43041255"/>
    <w:rsid w:val="432B990E"/>
    <w:rsid w:val="4351DBC3"/>
    <w:rsid w:val="43EC6268"/>
    <w:rsid w:val="43FCE921"/>
    <w:rsid w:val="440C2122"/>
    <w:rsid w:val="442F9E82"/>
    <w:rsid w:val="445192E3"/>
    <w:rsid w:val="4459D97D"/>
    <w:rsid w:val="44C5D9A1"/>
    <w:rsid w:val="44D5308E"/>
    <w:rsid w:val="4556FDDF"/>
    <w:rsid w:val="45A60126"/>
    <w:rsid w:val="46E094F1"/>
    <w:rsid w:val="478051FA"/>
    <w:rsid w:val="47B85C36"/>
    <w:rsid w:val="47DFD19F"/>
    <w:rsid w:val="4838455D"/>
    <w:rsid w:val="48980448"/>
    <w:rsid w:val="48BF709E"/>
    <w:rsid w:val="495B2F11"/>
    <w:rsid w:val="49BC78AD"/>
    <w:rsid w:val="4A34C848"/>
    <w:rsid w:val="4A58E165"/>
    <w:rsid w:val="4A93C793"/>
    <w:rsid w:val="4A9CF260"/>
    <w:rsid w:val="4AA5A7AC"/>
    <w:rsid w:val="4AFA84CC"/>
    <w:rsid w:val="4B64DB2E"/>
    <w:rsid w:val="4B69F002"/>
    <w:rsid w:val="4BC91E74"/>
    <w:rsid w:val="4BD93FF9"/>
    <w:rsid w:val="4BDBD265"/>
    <w:rsid w:val="4C430D2C"/>
    <w:rsid w:val="4C8BCD59"/>
    <w:rsid w:val="4CC3C964"/>
    <w:rsid w:val="4D00AB8F"/>
    <w:rsid w:val="4DB6606A"/>
    <w:rsid w:val="4DD36878"/>
    <w:rsid w:val="4DE7B00C"/>
    <w:rsid w:val="4E1BBF5A"/>
    <w:rsid w:val="4E33FD09"/>
    <w:rsid w:val="4E9C7BF0"/>
    <w:rsid w:val="4F3246D5"/>
    <w:rsid w:val="4F4ED3C9"/>
    <w:rsid w:val="4F83806D"/>
    <w:rsid w:val="5091B63E"/>
    <w:rsid w:val="50EAA42A"/>
    <w:rsid w:val="50EE5EAF"/>
    <w:rsid w:val="50FCD4A5"/>
    <w:rsid w:val="519170A5"/>
    <w:rsid w:val="5286748B"/>
    <w:rsid w:val="5298A506"/>
    <w:rsid w:val="5348B85A"/>
    <w:rsid w:val="54193B4D"/>
    <w:rsid w:val="54736C76"/>
    <w:rsid w:val="5543F6E8"/>
    <w:rsid w:val="55BE154D"/>
    <w:rsid w:val="56BC2D43"/>
    <w:rsid w:val="5743FF80"/>
    <w:rsid w:val="574F03CB"/>
    <w:rsid w:val="57529B33"/>
    <w:rsid w:val="5759E5AE"/>
    <w:rsid w:val="578C8D75"/>
    <w:rsid w:val="580624D7"/>
    <w:rsid w:val="580D2D93"/>
    <w:rsid w:val="583EEEB5"/>
    <w:rsid w:val="586FDA6B"/>
    <w:rsid w:val="58A2C7BB"/>
    <w:rsid w:val="590D72DB"/>
    <w:rsid w:val="5A77B988"/>
    <w:rsid w:val="5A805631"/>
    <w:rsid w:val="5A81298F"/>
    <w:rsid w:val="5ABEDD0B"/>
    <w:rsid w:val="5B4C624C"/>
    <w:rsid w:val="5B6C2106"/>
    <w:rsid w:val="5BAD1E68"/>
    <w:rsid w:val="5BF50767"/>
    <w:rsid w:val="5C46F9A2"/>
    <w:rsid w:val="5C71C63D"/>
    <w:rsid w:val="5C9AA801"/>
    <w:rsid w:val="5CAFDD8E"/>
    <w:rsid w:val="5D42A97E"/>
    <w:rsid w:val="5DC92732"/>
    <w:rsid w:val="5DE807FA"/>
    <w:rsid w:val="5E1AB4C2"/>
    <w:rsid w:val="5EA3C1C8"/>
    <w:rsid w:val="5F27FBDA"/>
    <w:rsid w:val="5F2840C3"/>
    <w:rsid w:val="5F5D7A47"/>
    <w:rsid w:val="5F64F793"/>
    <w:rsid w:val="6028C5AE"/>
    <w:rsid w:val="6049CB81"/>
    <w:rsid w:val="608503EA"/>
    <w:rsid w:val="60EC2886"/>
    <w:rsid w:val="6122F0D8"/>
    <w:rsid w:val="61A4EF7E"/>
    <w:rsid w:val="61C4CC73"/>
    <w:rsid w:val="61C9328F"/>
    <w:rsid w:val="6220D44B"/>
    <w:rsid w:val="6287F8E7"/>
    <w:rsid w:val="62BC2D5B"/>
    <w:rsid w:val="62DEFB4B"/>
    <w:rsid w:val="6340BFDF"/>
    <w:rsid w:val="636090DA"/>
    <w:rsid w:val="641DD4FB"/>
    <w:rsid w:val="643868B6"/>
    <w:rsid w:val="643C389C"/>
    <w:rsid w:val="65349306"/>
    <w:rsid w:val="65D43917"/>
    <w:rsid w:val="65D72969"/>
    <w:rsid w:val="6660E377"/>
    <w:rsid w:val="675EF5DF"/>
    <w:rsid w:val="68673B9A"/>
    <w:rsid w:val="68ACE49F"/>
    <w:rsid w:val="68F73A6B"/>
    <w:rsid w:val="69F0C972"/>
    <w:rsid w:val="6A0A13E0"/>
    <w:rsid w:val="6ABE643B"/>
    <w:rsid w:val="6ABFF435"/>
    <w:rsid w:val="6B8A3CEE"/>
    <w:rsid w:val="6BE4B93F"/>
    <w:rsid w:val="6C735B20"/>
    <w:rsid w:val="6D054068"/>
    <w:rsid w:val="6D13334E"/>
    <w:rsid w:val="6D260D4F"/>
    <w:rsid w:val="6D433C53"/>
    <w:rsid w:val="6D5224DD"/>
    <w:rsid w:val="6DD60843"/>
    <w:rsid w:val="6EC1D318"/>
    <w:rsid w:val="6EC81962"/>
    <w:rsid w:val="6EF7D6B2"/>
    <w:rsid w:val="6F0C1872"/>
    <w:rsid w:val="6F3EFA35"/>
    <w:rsid w:val="6FA44926"/>
    <w:rsid w:val="6FC89726"/>
    <w:rsid w:val="7067F87C"/>
    <w:rsid w:val="70A45532"/>
    <w:rsid w:val="70DD841A"/>
    <w:rsid w:val="70EDDAFB"/>
    <w:rsid w:val="70FED04A"/>
    <w:rsid w:val="71175BF8"/>
    <w:rsid w:val="7120E761"/>
    <w:rsid w:val="7161C4EC"/>
    <w:rsid w:val="7203C8DD"/>
    <w:rsid w:val="72B43310"/>
    <w:rsid w:val="72DAB22B"/>
    <w:rsid w:val="73B782D8"/>
    <w:rsid w:val="73BCD2DA"/>
    <w:rsid w:val="73D7BB08"/>
    <w:rsid w:val="74C6C8B4"/>
    <w:rsid w:val="7531149C"/>
    <w:rsid w:val="753B699F"/>
    <w:rsid w:val="758E8C55"/>
    <w:rsid w:val="75EACD1B"/>
    <w:rsid w:val="76BCBED9"/>
    <w:rsid w:val="7778619A"/>
    <w:rsid w:val="782D54BC"/>
    <w:rsid w:val="7868B55E"/>
    <w:rsid w:val="78E8AB6A"/>
    <w:rsid w:val="79118B3F"/>
    <w:rsid w:val="7A148E8F"/>
    <w:rsid w:val="7A691E07"/>
    <w:rsid w:val="7BA05620"/>
    <w:rsid w:val="7C49B10D"/>
    <w:rsid w:val="7CCA7C21"/>
    <w:rsid w:val="7D00EAFD"/>
    <w:rsid w:val="7D5B0FE8"/>
    <w:rsid w:val="7E1D5E3F"/>
    <w:rsid w:val="7E442445"/>
    <w:rsid w:val="7E70ABA6"/>
    <w:rsid w:val="7EACCBFE"/>
    <w:rsid w:val="7EC08354"/>
    <w:rsid w:val="7EE1004F"/>
    <w:rsid w:val="7F1B93D3"/>
    <w:rsid w:val="7F2486F6"/>
    <w:rsid w:val="7F64EE4D"/>
    <w:rsid w:val="7F66B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4CC73"/>
  <w15:chartTrackingRefBased/>
  <w15:docId w15:val="{329732A3-CD88-4179-8A8C-A7AB3E9FE0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102a1548229495e" /><Relationship Type="http://schemas.openxmlformats.org/officeDocument/2006/relationships/hyperlink" Target="https://doi.org/10.3390/ijerph18105470" TargetMode="External" Id="R60b7e34673a74eca" /><Relationship Type="http://schemas.openxmlformats.org/officeDocument/2006/relationships/hyperlink" Target="https://www.howandwhat.net/swot-analysis-holiday-inn/" TargetMode="External" Id="R101e83124e8d4b70" /><Relationship Type="http://schemas.openxmlformats.org/officeDocument/2006/relationships/hyperlink" Target="https://www.ihg.com/holidayinn/hotels/gb/en/reservation" TargetMode="External" Id="Rdd619f8fe7ef4452" /><Relationship Type="http://schemas.openxmlformats.org/officeDocument/2006/relationships/hyperlink" Target="https://www.ihg.com/holidayinn/hotels/gb/en/reservation" TargetMode="External" Id="R51e5b2503041407a" /><Relationship Type="http://schemas.openxmlformats.org/officeDocument/2006/relationships/hyperlink" Target="https://www.notonthehighstreet.com/oflifeandlemons/product/personalised-train-ticket-birthday-card" TargetMode="External" Id="R21bd30da986548b3" /><Relationship Type="http://schemas.openxmlformats.org/officeDocument/2006/relationships/hyperlink" Target="https://www.mindtools.com/a2rq300/bowmans-strategy-clock" TargetMode="External" Id="R6cabea2d22474a5f" /><Relationship Type="http://schemas.openxmlformats.org/officeDocument/2006/relationships/hyperlink" Target="https://www.mindtools.com/a2rq300/bowmans-strategy-clock" TargetMode="External" Id="R6ba420acff67408d" /><Relationship Type="http://schemas.openxmlformats.org/officeDocument/2006/relationships/hyperlink" Target="https://www.mindtools.com/a2gy5ya/the-ansoff-matrix" TargetMode="External" Id="R45269c326d1a48bd" /><Relationship Type="http://schemas.openxmlformats.org/officeDocument/2006/relationships/hyperlink" Target="https://www.mindtools.com/a2gy5ya/the-ansoff-matrix" TargetMode="External" Id="Ree34a00a96134ce3" /><Relationship Type="http://schemas.openxmlformats.org/officeDocument/2006/relationships/hyperlink" Target="https://www.similarweb.com/website/holidayinn.com/" TargetMode="External" Id="Rf03fe75a38cf4451" /><Relationship Type="http://schemas.openxmlformats.org/officeDocument/2006/relationships/hyperlink" Target="https://sostac.org/about-us/" TargetMode="External" Id="R089bb4df76f54076" /><Relationship Type="http://schemas.openxmlformats.org/officeDocument/2006/relationships/hyperlink" Target="https://www.smartinsights.com/digital-marketing-strategy/sostac-plan-example/" TargetMode="External" Id="R4f5c22f1ce894490" /><Relationship Type="http://schemas.openxmlformats.org/officeDocument/2006/relationships/image" Target="/media/image2.png" Id="Rf4f5046b0edb4ef5" /><Relationship Type="http://schemas.openxmlformats.org/officeDocument/2006/relationships/image" Target="/media/image3.png" Id="R735b30b6632c4b19" /><Relationship Type="http://schemas.openxmlformats.org/officeDocument/2006/relationships/image" Target="/media/image4.png" Id="Rabb9c5b4f69546e4" /><Relationship Type="http://schemas.openxmlformats.org/officeDocument/2006/relationships/image" Target="/media/image5.png" Id="R3e26d30ab7994213" /><Relationship Type="http://schemas.openxmlformats.org/officeDocument/2006/relationships/image" Target="/media/image6.png" Id="Rffaf97d7432843d0" /><Relationship Type="http://schemas.openxmlformats.org/officeDocument/2006/relationships/image" Target="/media/image7.png" Id="Re9a4f00e64364881" /><Relationship Type="http://schemas.openxmlformats.org/officeDocument/2006/relationships/image" Target="/media/image8.png" Id="R312adb8c6d544df9" /><Relationship Type="http://schemas.openxmlformats.org/officeDocument/2006/relationships/image" Target="/media/image9.png" Id="R69e9955c108b4e4a" /><Relationship Type="http://schemas.openxmlformats.org/officeDocument/2006/relationships/header" Target="header.xml" Id="Rd1b8e5d55d77486e" /><Relationship Type="http://schemas.openxmlformats.org/officeDocument/2006/relationships/footer" Target="footer.xml" Id="R93d113b07e6e4ab9" /><Relationship Type="http://schemas.microsoft.com/office/2020/10/relationships/intelligence" Target="intelligence2.xml" Id="Re245ed16b6d54ec4" /><Relationship Type="http://schemas.openxmlformats.org/officeDocument/2006/relationships/numbering" Target="numbering.xml" Id="R43ef589aeb0740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2023-06-15T13:55:36.3400626Z</dcterms:created>
  <dcterms:modified xsi:type="dcterms:W3CDTF">2023-06-15T17:20:44.3733125Z</dcterms:modified>
  <dc:creator>Alin Bogdan Jeler (2223715)</dc:creator>
  <lastModifiedBy>Alin Bogdan Jeler (2223715)</lastModifiedBy>
</coreProperties>
</file>