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9F6" w:rsidRPr="00F54D58" w:rsidRDefault="009179F6">
      <w:pPr>
        <w:spacing w:line="360" w:lineRule="auto"/>
        <w:jc w:val="center"/>
        <w:rPr>
          <w:rFonts w:ascii="Times New Roman" w:eastAsia="Times New Roman" w:hAnsi="Times New Roman" w:cs="Times New Roman"/>
          <w:b/>
          <w:color w:val="000000" w:themeColor="text1"/>
          <w:sz w:val="28"/>
          <w:szCs w:val="28"/>
          <w:lang w:val="en-GB"/>
        </w:rPr>
      </w:pPr>
    </w:p>
    <w:p w:rsidR="009179F6" w:rsidRPr="00F54D58" w:rsidRDefault="009179F6">
      <w:pPr>
        <w:spacing w:line="360" w:lineRule="auto"/>
        <w:jc w:val="center"/>
        <w:rPr>
          <w:rFonts w:ascii="Times New Roman" w:eastAsia="Times New Roman" w:hAnsi="Times New Roman" w:cs="Times New Roman"/>
          <w:b/>
          <w:color w:val="000000" w:themeColor="text1"/>
          <w:sz w:val="28"/>
          <w:szCs w:val="28"/>
          <w:lang w:val="en-GB"/>
        </w:rPr>
      </w:pPr>
    </w:p>
    <w:p w:rsidR="009179F6" w:rsidRPr="00F54D58" w:rsidRDefault="009179F6">
      <w:pPr>
        <w:spacing w:line="360" w:lineRule="auto"/>
        <w:jc w:val="center"/>
        <w:rPr>
          <w:rFonts w:ascii="Times New Roman" w:eastAsia="Times New Roman" w:hAnsi="Times New Roman" w:cs="Times New Roman"/>
          <w:b/>
          <w:color w:val="000000" w:themeColor="text1"/>
          <w:sz w:val="28"/>
          <w:szCs w:val="28"/>
          <w:lang w:val="en-GB"/>
        </w:rPr>
      </w:pPr>
    </w:p>
    <w:p w:rsidR="009179F6" w:rsidRPr="00F54D58" w:rsidRDefault="009179F6">
      <w:pPr>
        <w:spacing w:line="360" w:lineRule="auto"/>
        <w:jc w:val="center"/>
        <w:rPr>
          <w:rFonts w:ascii="Times New Roman" w:eastAsia="Times New Roman" w:hAnsi="Times New Roman" w:cs="Times New Roman"/>
          <w:b/>
          <w:color w:val="000000" w:themeColor="text1"/>
          <w:sz w:val="28"/>
          <w:szCs w:val="28"/>
          <w:lang w:val="en-GB"/>
        </w:rPr>
      </w:pPr>
    </w:p>
    <w:p w:rsidR="009179F6" w:rsidRPr="00F54D58" w:rsidRDefault="009179F6">
      <w:pPr>
        <w:spacing w:line="360" w:lineRule="auto"/>
        <w:jc w:val="center"/>
        <w:rPr>
          <w:rFonts w:ascii="Times New Roman" w:eastAsia="Times New Roman" w:hAnsi="Times New Roman" w:cs="Times New Roman"/>
          <w:b/>
          <w:color w:val="000000" w:themeColor="text1"/>
          <w:sz w:val="28"/>
          <w:szCs w:val="28"/>
          <w:lang w:val="en-GB"/>
        </w:rPr>
      </w:pPr>
    </w:p>
    <w:p w:rsidR="009179F6" w:rsidRPr="00F54D58" w:rsidRDefault="009179F6">
      <w:pPr>
        <w:spacing w:line="360" w:lineRule="auto"/>
        <w:jc w:val="center"/>
        <w:rPr>
          <w:rFonts w:ascii="Times New Roman" w:eastAsia="Times New Roman" w:hAnsi="Times New Roman" w:cs="Times New Roman"/>
          <w:b/>
          <w:color w:val="000000" w:themeColor="text1"/>
          <w:sz w:val="28"/>
          <w:szCs w:val="28"/>
          <w:lang w:val="en-GB"/>
        </w:rPr>
      </w:pPr>
    </w:p>
    <w:p w:rsidR="009179F6" w:rsidRPr="00F54D58" w:rsidRDefault="009179F6">
      <w:pPr>
        <w:spacing w:line="360" w:lineRule="auto"/>
        <w:jc w:val="center"/>
        <w:rPr>
          <w:rFonts w:ascii="Times New Roman" w:eastAsia="Times New Roman" w:hAnsi="Times New Roman" w:cs="Times New Roman"/>
          <w:b/>
          <w:color w:val="000000" w:themeColor="text1"/>
          <w:sz w:val="28"/>
          <w:szCs w:val="28"/>
          <w:lang w:val="en-GB"/>
        </w:rPr>
      </w:pPr>
      <w:bookmarkStart w:id="0" w:name="_GoBack"/>
      <w:bookmarkEnd w:id="0"/>
    </w:p>
    <w:p w:rsidR="009179F6" w:rsidRPr="00F54D58" w:rsidRDefault="009179F6">
      <w:pPr>
        <w:spacing w:line="360" w:lineRule="auto"/>
        <w:jc w:val="center"/>
        <w:rPr>
          <w:rFonts w:ascii="Times New Roman" w:eastAsia="Times New Roman" w:hAnsi="Times New Roman" w:cs="Times New Roman"/>
          <w:b/>
          <w:color w:val="000000" w:themeColor="text1"/>
          <w:sz w:val="28"/>
          <w:szCs w:val="28"/>
          <w:lang w:val="en-GB"/>
        </w:rPr>
      </w:pPr>
    </w:p>
    <w:p w:rsidR="009179F6" w:rsidRPr="00F54D58" w:rsidRDefault="009179F6">
      <w:pPr>
        <w:spacing w:line="360" w:lineRule="auto"/>
        <w:jc w:val="center"/>
        <w:rPr>
          <w:rFonts w:ascii="Times New Roman" w:eastAsia="Times New Roman" w:hAnsi="Times New Roman" w:cs="Times New Roman"/>
          <w:b/>
          <w:color w:val="000000" w:themeColor="text1"/>
          <w:sz w:val="28"/>
          <w:szCs w:val="28"/>
          <w:lang w:val="en-GB"/>
        </w:rPr>
      </w:pPr>
    </w:p>
    <w:p w:rsidR="00CF3AE1" w:rsidRDefault="00CF3AE1" w:rsidP="00CF3AE1">
      <w:pPr>
        <w:spacing w:line="360" w:lineRule="auto"/>
        <w:jc w:val="center"/>
        <w:rPr>
          <w:rFonts w:ascii="Times New Roman" w:eastAsia="Times New Roman" w:hAnsi="Times New Roman" w:cs="Times New Roman"/>
          <w:b/>
          <w:color w:val="000000" w:themeColor="text1"/>
          <w:sz w:val="32"/>
          <w:szCs w:val="28"/>
          <w:lang w:val="en-GB"/>
        </w:rPr>
      </w:pPr>
      <w:r>
        <w:rPr>
          <w:rFonts w:ascii="Times New Roman" w:eastAsia="Times New Roman" w:hAnsi="Times New Roman" w:cs="Times New Roman"/>
          <w:b/>
          <w:color w:val="000000" w:themeColor="text1"/>
          <w:sz w:val="32"/>
          <w:szCs w:val="28"/>
          <w:lang w:val="en-GB"/>
        </w:rPr>
        <w:t>MANAGEMENT ECONOMICS</w:t>
      </w:r>
    </w:p>
    <w:p w:rsidR="002F0E8B" w:rsidRDefault="002F0E8B" w:rsidP="00CF3AE1">
      <w:pPr>
        <w:spacing w:line="360" w:lineRule="auto"/>
        <w:jc w:val="center"/>
        <w:rPr>
          <w:rFonts w:ascii="Times New Roman" w:eastAsia="Times New Roman" w:hAnsi="Times New Roman" w:cs="Times New Roman"/>
          <w:b/>
          <w:color w:val="000000" w:themeColor="text1"/>
          <w:sz w:val="32"/>
          <w:szCs w:val="28"/>
          <w:lang w:val="en-GB"/>
        </w:rPr>
      </w:pPr>
      <w:r>
        <w:rPr>
          <w:rFonts w:ascii="Times New Roman" w:eastAsia="Times New Roman" w:hAnsi="Times New Roman" w:cs="Times New Roman"/>
          <w:b/>
          <w:color w:val="000000" w:themeColor="text1"/>
          <w:sz w:val="32"/>
          <w:szCs w:val="28"/>
          <w:lang w:val="en-GB"/>
        </w:rPr>
        <w:t>LCBB5003</w:t>
      </w:r>
    </w:p>
    <w:p w:rsidR="00273207" w:rsidRPr="00241AB1" w:rsidRDefault="00241AB1" w:rsidP="00CF3AE1">
      <w:pPr>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ASSESSMENT 1</w:t>
      </w:r>
    </w:p>
    <w:p w:rsidR="00CF3AE1" w:rsidRDefault="00CF3AE1" w:rsidP="00CF3AE1">
      <w:pPr>
        <w:spacing w:line="360" w:lineRule="auto"/>
        <w:jc w:val="center"/>
        <w:rPr>
          <w:rFonts w:ascii="Times New Roman" w:eastAsia="Times New Roman" w:hAnsi="Times New Roman" w:cs="Times New Roman"/>
          <w:b/>
          <w:color w:val="000000" w:themeColor="text1"/>
          <w:sz w:val="32"/>
          <w:szCs w:val="28"/>
          <w:lang w:val="en-GB"/>
        </w:rPr>
      </w:pPr>
    </w:p>
    <w:p w:rsidR="00CF3AE1" w:rsidRPr="00F54D58" w:rsidRDefault="00CF3AE1" w:rsidP="00CF3AE1">
      <w:pPr>
        <w:spacing w:line="360" w:lineRule="auto"/>
        <w:jc w:val="center"/>
        <w:rPr>
          <w:rFonts w:ascii="Times New Roman" w:eastAsia="Times New Roman" w:hAnsi="Times New Roman" w:cs="Times New Roman"/>
          <w:b/>
          <w:color w:val="000000" w:themeColor="text1"/>
          <w:sz w:val="32"/>
          <w:szCs w:val="28"/>
          <w:lang w:val="en-GB"/>
        </w:rPr>
      </w:pPr>
    </w:p>
    <w:p w:rsidR="00CF3AE1" w:rsidRDefault="00CF3AE1">
      <w:pPr>
        <w:rPr>
          <w:rFonts w:ascii="Times New Roman" w:eastAsia="Times New Roman" w:hAnsi="Times New Roman" w:cs="Times New Roman"/>
          <w:color w:val="000000" w:themeColor="text1"/>
          <w:sz w:val="28"/>
          <w:szCs w:val="28"/>
          <w:lang w:val="en-GB"/>
        </w:rPr>
      </w:pPr>
      <w:r w:rsidRPr="00CF3AE1">
        <w:rPr>
          <w:rFonts w:ascii="Times New Roman" w:eastAsia="Times New Roman" w:hAnsi="Times New Roman" w:cs="Times New Roman"/>
          <w:color w:val="000000" w:themeColor="text1"/>
          <w:sz w:val="28"/>
          <w:szCs w:val="28"/>
          <w:lang w:val="en-GB"/>
        </w:rPr>
        <w:t xml:space="preserve">Valentina Vasileva </w:t>
      </w:r>
    </w:p>
    <w:p w:rsidR="00CF3AE1" w:rsidRPr="00CF3AE1" w:rsidRDefault="00CF3AE1">
      <w:pPr>
        <w:rPr>
          <w:rFonts w:ascii="Times New Roman" w:eastAsia="Times New Roman" w:hAnsi="Times New Roman" w:cs="Times New Roman"/>
          <w:color w:val="000000" w:themeColor="text1"/>
          <w:sz w:val="28"/>
          <w:szCs w:val="28"/>
          <w:lang w:val="en-GB"/>
        </w:rPr>
      </w:pPr>
      <w:r>
        <w:rPr>
          <w:rFonts w:ascii="Times New Roman" w:eastAsia="Times New Roman" w:hAnsi="Times New Roman" w:cs="Times New Roman"/>
          <w:color w:val="000000" w:themeColor="text1"/>
          <w:sz w:val="28"/>
          <w:szCs w:val="28"/>
          <w:lang w:val="en-GB"/>
        </w:rPr>
        <w:t>Student Number :1909485</w:t>
      </w:r>
    </w:p>
    <w:p w:rsidR="009179F6" w:rsidRPr="00F54D58" w:rsidRDefault="009179F6">
      <w:pPr>
        <w:rPr>
          <w:rFonts w:ascii="Times New Roman" w:eastAsia="Times New Roman" w:hAnsi="Times New Roman" w:cs="Times New Roman"/>
          <w:b/>
          <w:color w:val="000000" w:themeColor="text1"/>
          <w:sz w:val="24"/>
          <w:szCs w:val="24"/>
          <w:lang w:val="en-GB"/>
        </w:rPr>
      </w:pPr>
      <w:r w:rsidRPr="00F54D58">
        <w:rPr>
          <w:rFonts w:ascii="Times New Roman" w:eastAsia="Times New Roman" w:hAnsi="Times New Roman" w:cs="Times New Roman"/>
          <w:b/>
          <w:color w:val="000000" w:themeColor="text1"/>
          <w:sz w:val="24"/>
          <w:szCs w:val="24"/>
          <w:lang w:val="en-GB"/>
        </w:rPr>
        <w:br w:type="page"/>
      </w:r>
    </w:p>
    <w:p w:rsidR="00273207" w:rsidRPr="00F54D58" w:rsidRDefault="003D73D4" w:rsidP="009179F6">
      <w:pPr>
        <w:spacing w:line="360" w:lineRule="auto"/>
        <w:jc w:val="center"/>
        <w:rPr>
          <w:rFonts w:ascii="Times New Roman" w:eastAsia="Times New Roman" w:hAnsi="Times New Roman" w:cs="Times New Roman"/>
          <w:b/>
          <w:color w:val="000000" w:themeColor="text1"/>
          <w:sz w:val="24"/>
          <w:szCs w:val="24"/>
          <w:lang w:val="en-GB"/>
        </w:rPr>
      </w:pPr>
      <w:r w:rsidRPr="00F54D58">
        <w:rPr>
          <w:rFonts w:ascii="Times New Roman" w:eastAsia="Times New Roman" w:hAnsi="Times New Roman" w:cs="Times New Roman"/>
          <w:b/>
          <w:color w:val="000000" w:themeColor="text1"/>
          <w:sz w:val="24"/>
          <w:szCs w:val="24"/>
          <w:lang w:val="en-GB"/>
        </w:rPr>
        <w:lastRenderedPageBreak/>
        <w:t>Abstract</w:t>
      </w:r>
    </w:p>
    <w:p w:rsidR="00F54D58"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 xml:space="preserve">Managerial economics is discipline of economics concerned with utilisation of economic methods and principles in the decision-making process of managers. Effective utilisation of managerial decisions in business facilitates financial performance. The study explains the performance of Samsung in the handset market by using principles and methods of managerial economics. The study includes business description, evaluation of demand, market equilibrium, elasticity of demand, and pricing policy. </w:t>
      </w:r>
    </w:p>
    <w:p w:rsidR="00F54D58" w:rsidRPr="00F54D58" w:rsidRDefault="00F54D58">
      <w:pPr>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br w:type="page"/>
      </w:r>
    </w:p>
    <w:p w:rsidR="00F54D58" w:rsidRPr="00F54D58" w:rsidRDefault="00F54D58" w:rsidP="00F54D58">
      <w:pPr>
        <w:spacing w:line="360" w:lineRule="auto"/>
        <w:jc w:val="center"/>
        <w:rPr>
          <w:noProof/>
          <w:lang w:val="en-GB"/>
        </w:rPr>
      </w:pPr>
      <w:r w:rsidRPr="00F54D58">
        <w:rPr>
          <w:rFonts w:ascii="Times New Roman" w:eastAsia="Times New Roman" w:hAnsi="Times New Roman" w:cs="Times New Roman"/>
          <w:b/>
          <w:color w:val="000000" w:themeColor="text1"/>
          <w:sz w:val="24"/>
          <w:szCs w:val="24"/>
          <w:lang w:val="en-GB"/>
        </w:rPr>
        <w:lastRenderedPageBreak/>
        <w:t>Table of Contents</w:t>
      </w:r>
      <w:r w:rsidR="002C4403" w:rsidRPr="00F54D58">
        <w:rPr>
          <w:rFonts w:ascii="Times New Roman" w:eastAsia="Times New Roman" w:hAnsi="Times New Roman" w:cs="Times New Roman"/>
          <w:b/>
          <w:color w:val="000000" w:themeColor="text1"/>
          <w:sz w:val="24"/>
          <w:szCs w:val="24"/>
          <w:lang w:val="en-GB"/>
        </w:rPr>
        <w:fldChar w:fldCharType="begin"/>
      </w:r>
      <w:r w:rsidRPr="00F54D58">
        <w:rPr>
          <w:rFonts w:ascii="Times New Roman" w:eastAsia="Times New Roman" w:hAnsi="Times New Roman" w:cs="Times New Roman"/>
          <w:b/>
          <w:color w:val="000000" w:themeColor="text1"/>
          <w:sz w:val="24"/>
          <w:szCs w:val="24"/>
          <w:lang w:val="en-GB"/>
        </w:rPr>
        <w:instrText xml:space="preserve"> TOC \o "1-3" \h \z \u </w:instrText>
      </w:r>
      <w:r w:rsidR="002C4403" w:rsidRPr="00F54D58">
        <w:rPr>
          <w:rFonts w:ascii="Times New Roman" w:eastAsia="Times New Roman" w:hAnsi="Times New Roman" w:cs="Times New Roman"/>
          <w:b/>
          <w:color w:val="000000" w:themeColor="text1"/>
          <w:sz w:val="24"/>
          <w:szCs w:val="24"/>
          <w:lang w:val="en-GB"/>
        </w:rPr>
        <w:fldChar w:fldCharType="separate"/>
      </w:r>
    </w:p>
    <w:p w:rsidR="00F54D58" w:rsidRPr="00F54D58" w:rsidRDefault="002C4403" w:rsidP="00F54D58">
      <w:pPr>
        <w:pStyle w:val="TOC1"/>
        <w:tabs>
          <w:tab w:val="right" w:leader="dot" w:pos="9019"/>
        </w:tabs>
        <w:spacing w:before="240" w:line="360" w:lineRule="auto"/>
        <w:jc w:val="both"/>
        <w:rPr>
          <w:rFonts w:ascii="Times New Roman" w:hAnsi="Times New Roman" w:cs="Times New Roman"/>
          <w:noProof/>
          <w:sz w:val="24"/>
          <w:lang w:val="en-GB"/>
        </w:rPr>
      </w:pPr>
      <w:hyperlink w:anchor="_Toc93514993" w:history="1">
        <w:r w:rsidR="00F54D58" w:rsidRPr="00F54D58">
          <w:rPr>
            <w:rStyle w:val="Hyperlink"/>
            <w:rFonts w:ascii="Times New Roman" w:hAnsi="Times New Roman" w:cs="Times New Roman"/>
            <w:noProof/>
            <w:sz w:val="24"/>
            <w:lang w:val="en-GB"/>
          </w:rPr>
          <w:t>Introduction</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_Toc93514993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3</w:t>
        </w:r>
        <w:r w:rsidRPr="00F54D58">
          <w:rPr>
            <w:rFonts w:ascii="Times New Roman" w:hAnsi="Times New Roman" w:cs="Times New Roman"/>
            <w:noProof/>
            <w:webHidden/>
            <w:sz w:val="24"/>
            <w:lang w:val="en-GB"/>
          </w:rPr>
          <w:fldChar w:fldCharType="end"/>
        </w:r>
      </w:hyperlink>
    </w:p>
    <w:p w:rsidR="00F54D58" w:rsidRPr="00F54D58" w:rsidRDefault="002C4403" w:rsidP="00F54D58">
      <w:pPr>
        <w:pStyle w:val="TOC1"/>
        <w:tabs>
          <w:tab w:val="right" w:leader="dot" w:pos="9019"/>
        </w:tabs>
        <w:spacing w:before="240" w:line="360" w:lineRule="auto"/>
        <w:jc w:val="both"/>
        <w:rPr>
          <w:rFonts w:ascii="Times New Roman" w:hAnsi="Times New Roman" w:cs="Times New Roman"/>
          <w:noProof/>
          <w:sz w:val="24"/>
          <w:lang w:val="en-GB"/>
        </w:rPr>
      </w:pPr>
      <w:hyperlink w:anchor="_Toc93514994" w:history="1">
        <w:r w:rsidR="00F54D58" w:rsidRPr="00F54D58">
          <w:rPr>
            <w:rStyle w:val="Hyperlink"/>
            <w:rFonts w:ascii="Times New Roman" w:hAnsi="Times New Roman" w:cs="Times New Roman"/>
            <w:noProof/>
            <w:sz w:val="24"/>
            <w:lang w:val="en-GB"/>
          </w:rPr>
          <w:t>Business description</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_Toc93514994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3</w:t>
        </w:r>
        <w:r w:rsidRPr="00F54D58">
          <w:rPr>
            <w:rFonts w:ascii="Times New Roman" w:hAnsi="Times New Roman" w:cs="Times New Roman"/>
            <w:noProof/>
            <w:webHidden/>
            <w:sz w:val="24"/>
            <w:lang w:val="en-GB"/>
          </w:rPr>
          <w:fldChar w:fldCharType="end"/>
        </w:r>
      </w:hyperlink>
    </w:p>
    <w:p w:rsidR="00F54D58" w:rsidRPr="00F54D58" w:rsidRDefault="002C4403" w:rsidP="00F54D58">
      <w:pPr>
        <w:pStyle w:val="TOC1"/>
        <w:tabs>
          <w:tab w:val="right" w:leader="dot" w:pos="9019"/>
        </w:tabs>
        <w:spacing w:before="240" w:line="360" w:lineRule="auto"/>
        <w:jc w:val="both"/>
        <w:rPr>
          <w:rFonts w:ascii="Times New Roman" w:hAnsi="Times New Roman" w:cs="Times New Roman"/>
          <w:noProof/>
          <w:sz w:val="24"/>
          <w:lang w:val="en-GB"/>
        </w:rPr>
      </w:pPr>
      <w:hyperlink w:anchor="_Toc93514995" w:history="1">
        <w:r w:rsidR="00F54D58" w:rsidRPr="00F54D58">
          <w:rPr>
            <w:rStyle w:val="Hyperlink"/>
            <w:rFonts w:ascii="Times New Roman" w:hAnsi="Times New Roman" w:cs="Times New Roman"/>
            <w:noProof/>
            <w:sz w:val="24"/>
            <w:lang w:val="en-GB"/>
          </w:rPr>
          <w:t>Demand and Market Equilibrium</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_Toc93514995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4</w:t>
        </w:r>
        <w:r w:rsidRPr="00F54D58">
          <w:rPr>
            <w:rFonts w:ascii="Times New Roman" w:hAnsi="Times New Roman" w:cs="Times New Roman"/>
            <w:noProof/>
            <w:webHidden/>
            <w:sz w:val="24"/>
            <w:lang w:val="en-GB"/>
          </w:rPr>
          <w:fldChar w:fldCharType="end"/>
        </w:r>
      </w:hyperlink>
    </w:p>
    <w:p w:rsidR="00F54D58" w:rsidRPr="00F54D58" w:rsidRDefault="002C4403" w:rsidP="00241AB1">
      <w:pPr>
        <w:pStyle w:val="TOC2"/>
        <w:tabs>
          <w:tab w:val="right" w:leader="dot" w:pos="9019"/>
        </w:tabs>
        <w:spacing w:before="240" w:line="360" w:lineRule="auto"/>
        <w:ind w:left="0"/>
        <w:jc w:val="both"/>
        <w:rPr>
          <w:rFonts w:ascii="Times New Roman" w:hAnsi="Times New Roman" w:cs="Times New Roman"/>
          <w:noProof/>
          <w:sz w:val="24"/>
          <w:lang w:val="en-GB"/>
        </w:rPr>
      </w:pPr>
      <w:hyperlink w:anchor="_Toc93514996" w:history="1">
        <w:r w:rsidR="00F54D58" w:rsidRPr="00F54D58">
          <w:rPr>
            <w:rStyle w:val="Hyperlink"/>
            <w:rFonts w:ascii="Times New Roman" w:hAnsi="Times New Roman" w:cs="Times New Roman"/>
            <w:noProof/>
            <w:sz w:val="24"/>
            <w:lang w:val="en-GB"/>
          </w:rPr>
          <w:t>Substitutes’ Price</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_Toc93514996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5</w:t>
        </w:r>
        <w:r w:rsidRPr="00F54D58">
          <w:rPr>
            <w:rFonts w:ascii="Times New Roman" w:hAnsi="Times New Roman" w:cs="Times New Roman"/>
            <w:noProof/>
            <w:webHidden/>
            <w:sz w:val="24"/>
            <w:lang w:val="en-GB"/>
          </w:rPr>
          <w:fldChar w:fldCharType="end"/>
        </w:r>
      </w:hyperlink>
    </w:p>
    <w:p w:rsidR="00F54D58" w:rsidRPr="00F54D58" w:rsidRDefault="002C4403" w:rsidP="00241AB1">
      <w:pPr>
        <w:pStyle w:val="TOC2"/>
        <w:tabs>
          <w:tab w:val="right" w:leader="dot" w:pos="9019"/>
        </w:tabs>
        <w:spacing w:before="240" w:line="360" w:lineRule="auto"/>
        <w:ind w:left="0"/>
        <w:jc w:val="both"/>
        <w:rPr>
          <w:rFonts w:ascii="Times New Roman" w:hAnsi="Times New Roman" w:cs="Times New Roman"/>
          <w:noProof/>
          <w:sz w:val="24"/>
          <w:lang w:val="en-GB"/>
        </w:rPr>
      </w:pPr>
      <w:hyperlink w:anchor="_Toc93514997" w:history="1">
        <w:r w:rsidR="00F54D58" w:rsidRPr="00F54D58">
          <w:rPr>
            <w:rStyle w:val="Hyperlink"/>
            <w:rFonts w:ascii="Times New Roman" w:hAnsi="Times New Roman" w:cs="Times New Roman"/>
            <w:noProof/>
            <w:sz w:val="24"/>
            <w:lang w:val="en-GB"/>
          </w:rPr>
          <w:t>Complements’ Price</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_Toc93514997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5</w:t>
        </w:r>
        <w:r w:rsidRPr="00F54D58">
          <w:rPr>
            <w:rFonts w:ascii="Times New Roman" w:hAnsi="Times New Roman" w:cs="Times New Roman"/>
            <w:noProof/>
            <w:webHidden/>
            <w:sz w:val="24"/>
            <w:lang w:val="en-GB"/>
          </w:rPr>
          <w:fldChar w:fldCharType="end"/>
        </w:r>
      </w:hyperlink>
    </w:p>
    <w:p w:rsidR="00F54D58" w:rsidRPr="00F54D58" w:rsidRDefault="002C4403" w:rsidP="00241AB1">
      <w:pPr>
        <w:pStyle w:val="TOC2"/>
        <w:tabs>
          <w:tab w:val="right" w:leader="dot" w:pos="9019"/>
        </w:tabs>
        <w:spacing w:before="240" w:line="360" w:lineRule="auto"/>
        <w:ind w:left="0"/>
        <w:jc w:val="both"/>
        <w:rPr>
          <w:rFonts w:ascii="Times New Roman" w:hAnsi="Times New Roman" w:cs="Times New Roman"/>
          <w:noProof/>
          <w:sz w:val="24"/>
          <w:lang w:val="en-GB"/>
        </w:rPr>
      </w:pPr>
      <w:hyperlink w:anchor="_Toc93514998" w:history="1">
        <w:r w:rsidR="00F54D58" w:rsidRPr="00F54D58">
          <w:rPr>
            <w:rStyle w:val="Hyperlink"/>
            <w:rFonts w:ascii="Times New Roman" w:hAnsi="Times New Roman" w:cs="Times New Roman"/>
            <w:noProof/>
            <w:sz w:val="24"/>
            <w:lang w:val="en-GB"/>
          </w:rPr>
          <w:t>Consumer Income</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_Toc93514998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6</w:t>
        </w:r>
        <w:r w:rsidRPr="00F54D58">
          <w:rPr>
            <w:rFonts w:ascii="Times New Roman" w:hAnsi="Times New Roman" w:cs="Times New Roman"/>
            <w:noProof/>
            <w:webHidden/>
            <w:sz w:val="24"/>
            <w:lang w:val="en-GB"/>
          </w:rPr>
          <w:fldChar w:fldCharType="end"/>
        </w:r>
      </w:hyperlink>
    </w:p>
    <w:p w:rsidR="00F54D58" w:rsidRPr="00F54D58" w:rsidRDefault="002C4403" w:rsidP="00241AB1">
      <w:pPr>
        <w:pStyle w:val="TOC2"/>
        <w:tabs>
          <w:tab w:val="right" w:leader="dot" w:pos="9019"/>
        </w:tabs>
        <w:spacing w:before="240" w:line="360" w:lineRule="auto"/>
        <w:ind w:left="0"/>
        <w:jc w:val="both"/>
        <w:rPr>
          <w:rFonts w:ascii="Times New Roman" w:hAnsi="Times New Roman" w:cs="Times New Roman"/>
          <w:noProof/>
          <w:sz w:val="24"/>
          <w:lang w:val="en-GB"/>
        </w:rPr>
      </w:pPr>
      <w:hyperlink w:anchor="_Toc93514999" w:history="1">
        <w:r w:rsidR="00F54D58" w:rsidRPr="00F54D58">
          <w:rPr>
            <w:rStyle w:val="Hyperlink"/>
            <w:rFonts w:ascii="Times New Roman" w:hAnsi="Times New Roman" w:cs="Times New Roman"/>
            <w:noProof/>
            <w:sz w:val="24"/>
            <w:lang w:val="en-GB"/>
          </w:rPr>
          <w:t>Consumer tastes &amp; preferences</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_Toc93514999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6</w:t>
        </w:r>
        <w:r w:rsidRPr="00F54D58">
          <w:rPr>
            <w:rFonts w:ascii="Times New Roman" w:hAnsi="Times New Roman" w:cs="Times New Roman"/>
            <w:noProof/>
            <w:webHidden/>
            <w:sz w:val="24"/>
            <w:lang w:val="en-GB"/>
          </w:rPr>
          <w:fldChar w:fldCharType="end"/>
        </w:r>
      </w:hyperlink>
    </w:p>
    <w:p w:rsidR="00F54D58" w:rsidRPr="00F54D58" w:rsidRDefault="002C4403" w:rsidP="00241AB1">
      <w:pPr>
        <w:pStyle w:val="TOC2"/>
        <w:tabs>
          <w:tab w:val="right" w:leader="dot" w:pos="9019"/>
        </w:tabs>
        <w:spacing w:before="240" w:line="360" w:lineRule="auto"/>
        <w:ind w:left="0"/>
        <w:jc w:val="both"/>
        <w:rPr>
          <w:rFonts w:ascii="Times New Roman" w:hAnsi="Times New Roman" w:cs="Times New Roman"/>
          <w:noProof/>
          <w:sz w:val="24"/>
          <w:lang w:val="en-GB"/>
        </w:rPr>
      </w:pPr>
      <w:hyperlink w:anchor="_Toc93515000" w:history="1">
        <w:r w:rsidR="00F54D58" w:rsidRPr="00F54D58">
          <w:rPr>
            <w:rStyle w:val="Hyperlink"/>
            <w:rFonts w:ascii="Times New Roman" w:hAnsi="Times New Roman" w:cs="Times New Roman"/>
            <w:noProof/>
            <w:sz w:val="24"/>
            <w:lang w:val="en-GB"/>
          </w:rPr>
          <w:t>Consumer expectations of price</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_Toc93515000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6</w:t>
        </w:r>
        <w:r w:rsidRPr="00F54D58">
          <w:rPr>
            <w:rFonts w:ascii="Times New Roman" w:hAnsi="Times New Roman" w:cs="Times New Roman"/>
            <w:noProof/>
            <w:webHidden/>
            <w:sz w:val="24"/>
            <w:lang w:val="en-GB"/>
          </w:rPr>
          <w:fldChar w:fldCharType="end"/>
        </w:r>
      </w:hyperlink>
    </w:p>
    <w:p w:rsidR="00F54D58" w:rsidRPr="00F54D58" w:rsidRDefault="002C4403" w:rsidP="00241AB1">
      <w:pPr>
        <w:pStyle w:val="TOC2"/>
        <w:tabs>
          <w:tab w:val="right" w:leader="dot" w:pos="9019"/>
        </w:tabs>
        <w:spacing w:before="240" w:line="360" w:lineRule="auto"/>
        <w:ind w:left="0"/>
        <w:jc w:val="both"/>
        <w:rPr>
          <w:rFonts w:ascii="Times New Roman" w:hAnsi="Times New Roman" w:cs="Times New Roman"/>
          <w:noProof/>
          <w:sz w:val="24"/>
          <w:lang w:val="en-GB"/>
        </w:rPr>
      </w:pPr>
      <w:hyperlink w:anchor="_Toc93515001" w:history="1">
        <w:r w:rsidR="00F54D58" w:rsidRPr="00F54D58">
          <w:rPr>
            <w:rStyle w:val="Hyperlink"/>
            <w:rFonts w:ascii="Times New Roman" w:hAnsi="Times New Roman" w:cs="Times New Roman"/>
            <w:noProof/>
            <w:sz w:val="24"/>
            <w:lang w:val="en-GB"/>
          </w:rPr>
          <w:t>Demographics</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_Toc93515001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7</w:t>
        </w:r>
        <w:r w:rsidRPr="00F54D58">
          <w:rPr>
            <w:rFonts w:ascii="Times New Roman" w:hAnsi="Times New Roman" w:cs="Times New Roman"/>
            <w:noProof/>
            <w:webHidden/>
            <w:sz w:val="24"/>
            <w:lang w:val="en-GB"/>
          </w:rPr>
          <w:fldChar w:fldCharType="end"/>
        </w:r>
      </w:hyperlink>
    </w:p>
    <w:p w:rsidR="00F54D58" w:rsidRPr="00F54D58" w:rsidRDefault="002C4403" w:rsidP="00F54D58">
      <w:pPr>
        <w:pStyle w:val="TOC1"/>
        <w:tabs>
          <w:tab w:val="right" w:leader="dot" w:pos="9019"/>
        </w:tabs>
        <w:spacing w:before="240" w:line="360" w:lineRule="auto"/>
        <w:jc w:val="both"/>
        <w:rPr>
          <w:rFonts w:ascii="Times New Roman" w:hAnsi="Times New Roman" w:cs="Times New Roman"/>
          <w:noProof/>
          <w:sz w:val="24"/>
          <w:lang w:val="en-GB"/>
        </w:rPr>
      </w:pPr>
      <w:hyperlink w:anchor="_Toc93515002" w:history="1">
        <w:r w:rsidR="00F54D58" w:rsidRPr="00F54D58">
          <w:rPr>
            <w:rStyle w:val="Hyperlink"/>
            <w:rFonts w:ascii="Times New Roman" w:hAnsi="Times New Roman" w:cs="Times New Roman"/>
            <w:noProof/>
            <w:sz w:val="24"/>
            <w:lang w:val="en-GB"/>
          </w:rPr>
          <w:t>Elasticity of demand</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_Toc93515002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8</w:t>
        </w:r>
        <w:r w:rsidRPr="00F54D58">
          <w:rPr>
            <w:rFonts w:ascii="Times New Roman" w:hAnsi="Times New Roman" w:cs="Times New Roman"/>
            <w:noProof/>
            <w:webHidden/>
            <w:sz w:val="24"/>
            <w:lang w:val="en-GB"/>
          </w:rPr>
          <w:fldChar w:fldCharType="end"/>
        </w:r>
      </w:hyperlink>
    </w:p>
    <w:p w:rsidR="00F54D58" w:rsidRPr="00F54D58" w:rsidRDefault="002C4403" w:rsidP="00241AB1">
      <w:pPr>
        <w:pStyle w:val="TOC2"/>
        <w:tabs>
          <w:tab w:val="right" w:leader="dot" w:pos="9019"/>
        </w:tabs>
        <w:spacing w:before="240" w:line="360" w:lineRule="auto"/>
        <w:ind w:left="0"/>
        <w:jc w:val="both"/>
        <w:rPr>
          <w:rFonts w:ascii="Times New Roman" w:hAnsi="Times New Roman" w:cs="Times New Roman"/>
          <w:noProof/>
          <w:sz w:val="24"/>
          <w:lang w:val="en-GB"/>
        </w:rPr>
      </w:pPr>
      <w:hyperlink w:anchor="_Toc93515003" w:history="1">
        <w:r w:rsidR="00F54D58" w:rsidRPr="00F54D58">
          <w:rPr>
            <w:rStyle w:val="Hyperlink"/>
            <w:rFonts w:ascii="Times New Roman" w:hAnsi="Times New Roman" w:cs="Times New Roman"/>
            <w:noProof/>
            <w:sz w:val="24"/>
            <w:lang w:val="en-GB"/>
          </w:rPr>
          <w:t>Substitution Effects. Luxury vs. Necessity</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_Toc93515003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8</w:t>
        </w:r>
        <w:r w:rsidRPr="00F54D58">
          <w:rPr>
            <w:rFonts w:ascii="Times New Roman" w:hAnsi="Times New Roman" w:cs="Times New Roman"/>
            <w:noProof/>
            <w:webHidden/>
            <w:sz w:val="24"/>
            <w:lang w:val="en-GB"/>
          </w:rPr>
          <w:fldChar w:fldCharType="end"/>
        </w:r>
      </w:hyperlink>
    </w:p>
    <w:p w:rsidR="00F54D58" w:rsidRPr="00F54D58" w:rsidRDefault="002C4403" w:rsidP="00241AB1">
      <w:pPr>
        <w:pStyle w:val="TOC2"/>
        <w:tabs>
          <w:tab w:val="right" w:leader="dot" w:pos="9019"/>
        </w:tabs>
        <w:spacing w:before="240" w:line="360" w:lineRule="auto"/>
        <w:ind w:left="0"/>
        <w:jc w:val="both"/>
        <w:rPr>
          <w:rFonts w:ascii="Times New Roman" w:hAnsi="Times New Roman" w:cs="Times New Roman"/>
          <w:noProof/>
          <w:sz w:val="24"/>
          <w:lang w:val="en-GB"/>
        </w:rPr>
      </w:pPr>
      <w:hyperlink w:anchor="_Toc93515004" w:history="1">
        <w:r w:rsidR="00F54D58" w:rsidRPr="00F54D58">
          <w:rPr>
            <w:rStyle w:val="Hyperlink"/>
            <w:rFonts w:ascii="Times New Roman" w:hAnsi="Times New Roman" w:cs="Times New Roman"/>
            <w:noProof/>
            <w:sz w:val="24"/>
            <w:lang w:val="en-GB"/>
          </w:rPr>
          <w:t>Income effects. Percentage of income</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_Toc93515004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9</w:t>
        </w:r>
        <w:r w:rsidRPr="00F54D58">
          <w:rPr>
            <w:rFonts w:ascii="Times New Roman" w:hAnsi="Times New Roman" w:cs="Times New Roman"/>
            <w:noProof/>
            <w:webHidden/>
            <w:sz w:val="24"/>
            <w:lang w:val="en-GB"/>
          </w:rPr>
          <w:fldChar w:fldCharType="end"/>
        </w:r>
      </w:hyperlink>
    </w:p>
    <w:p w:rsidR="00F54D58" w:rsidRPr="00F54D58" w:rsidRDefault="002C4403" w:rsidP="000A721D">
      <w:pPr>
        <w:pStyle w:val="TOC2"/>
        <w:tabs>
          <w:tab w:val="right" w:leader="dot" w:pos="9019"/>
        </w:tabs>
        <w:spacing w:before="240" w:line="360" w:lineRule="auto"/>
        <w:ind w:left="0"/>
        <w:jc w:val="both"/>
        <w:rPr>
          <w:rFonts w:ascii="Times New Roman" w:hAnsi="Times New Roman" w:cs="Times New Roman"/>
          <w:noProof/>
          <w:sz w:val="24"/>
          <w:lang w:val="en-GB"/>
        </w:rPr>
      </w:pPr>
      <w:hyperlink w:anchor="_Toc93515005" w:history="1">
        <w:r w:rsidR="00F54D58" w:rsidRPr="00F54D58">
          <w:rPr>
            <w:rStyle w:val="Hyperlink"/>
            <w:rFonts w:ascii="Times New Roman" w:hAnsi="Times New Roman" w:cs="Times New Roman"/>
            <w:noProof/>
            <w:sz w:val="24"/>
            <w:lang w:val="en-GB"/>
          </w:rPr>
          <w:t>Pricing policy</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_Toc93515005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9</w:t>
        </w:r>
        <w:r w:rsidRPr="00F54D58">
          <w:rPr>
            <w:rFonts w:ascii="Times New Roman" w:hAnsi="Times New Roman" w:cs="Times New Roman"/>
            <w:noProof/>
            <w:webHidden/>
            <w:sz w:val="24"/>
            <w:lang w:val="en-GB"/>
          </w:rPr>
          <w:fldChar w:fldCharType="end"/>
        </w:r>
      </w:hyperlink>
    </w:p>
    <w:p w:rsidR="00F54D58" w:rsidRPr="00F54D58" w:rsidRDefault="002C4403" w:rsidP="00F54D58">
      <w:pPr>
        <w:pStyle w:val="TOC1"/>
        <w:tabs>
          <w:tab w:val="right" w:leader="dot" w:pos="9019"/>
        </w:tabs>
        <w:spacing w:before="240" w:line="360" w:lineRule="auto"/>
        <w:jc w:val="both"/>
        <w:rPr>
          <w:rFonts w:ascii="Times New Roman" w:hAnsi="Times New Roman" w:cs="Times New Roman"/>
          <w:noProof/>
          <w:sz w:val="24"/>
          <w:lang w:val="en-GB"/>
        </w:rPr>
      </w:pPr>
      <w:hyperlink w:anchor="_Toc93515006" w:history="1">
        <w:r w:rsidR="00F54D58" w:rsidRPr="00F54D58">
          <w:rPr>
            <w:rStyle w:val="Hyperlink"/>
            <w:rFonts w:ascii="Times New Roman" w:hAnsi="Times New Roman" w:cs="Times New Roman"/>
            <w:noProof/>
            <w:sz w:val="24"/>
            <w:lang w:val="en-GB"/>
          </w:rPr>
          <w:t>Conclusion</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_Toc93515006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10</w:t>
        </w:r>
        <w:r w:rsidRPr="00F54D58">
          <w:rPr>
            <w:rFonts w:ascii="Times New Roman" w:hAnsi="Times New Roman" w:cs="Times New Roman"/>
            <w:noProof/>
            <w:webHidden/>
            <w:sz w:val="24"/>
            <w:lang w:val="en-GB"/>
          </w:rPr>
          <w:fldChar w:fldCharType="end"/>
        </w:r>
      </w:hyperlink>
    </w:p>
    <w:p w:rsidR="00F54D58" w:rsidRPr="00F54D58" w:rsidRDefault="002C4403" w:rsidP="00F54D58">
      <w:pPr>
        <w:pStyle w:val="TOC1"/>
        <w:tabs>
          <w:tab w:val="right" w:leader="dot" w:pos="9019"/>
        </w:tabs>
        <w:spacing w:before="240" w:line="360" w:lineRule="auto"/>
        <w:jc w:val="both"/>
        <w:rPr>
          <w:rFonts w:ascii="Times New Roman" w:hAnsi="Times New Roman" w:cs="Times New Roman"/>
          <w:noProof/>
          <w:sz w:val="24"/>
          <w:lang w:val="en-GB"/>
        </w:rPr>
      </w:pPr>
      <w:hyperlink w:anchor="_Toc93515007" w:history="1">
        <w:r w:rsidR="00F54D58" w:rsidRPr="00F54D58">
          <w:rPr>
            <w:rStyle w:val="Hyperlink"/>
            <w:rFonts w:ascii="Times New Roman" w:hAnsi="Times New Roman" w:cs="Times New Roman"/>
            <w:noProof/>
            <w:sz w:val="24"/>
            <w:lang w:val="en-GB"/>
          </w:rPr>
          <w:t>References</w:t>
        </w:r>
        <w:r w:rsidR="00F54D58" w:rsidRPr="00F54D58">
          <w:rPr>
            <w:rFonts w:ascii="Times New Roman" w:hAnsi="Times New Roman" w:cs="Times New Roman"/>
            <w:noProof/>
            <w:webHidden/>
            <w:sz w:val="24"/>
            <w:lang w:val="en-GB"/>
          </w:rPr>
          <w:tab/>
        </w:r>
        <w:r w:rsidRPr="00F54D58">
          <w:rPr>
            <w:rFonts w:ascii="Times New Roman" w:hAnsi="Times New Roman" w:cs="Times New Roman"/>
            <w:noProof/>
            <w:webHidden/>
            <w:sz w:val="24"/>
            <w:lang w:val="en-GB"/>
          </w:rPr>
          <w:fldChar w:fldCharType="begin"/>
        </w:r>
        <w:r w:rsidR="00F54D58" w:rsidRPr="00F54D58">
          <w:rPr>
            <w:rFonts w:ascii="Times New Roman" w:hAnsi="Times New Roman" w:cs="Times New Roman"/>
            <w:noProof/>
            <w:webHidden/>
            <w:sz w:val="24"/>
            <w:lang w:val="en-GB"/>
          </w:rPr>
          <w:instrText xml:space="preserve"> PAGEREF _Toc93515007 \h </w:instrText>
        </w:r>
        <w:r w:rsidRPr="00F54D58">
          <w:rPr>
            <w:rFonts w:ascii="Times New Roman" w:hAnsi="Times New Roman" w:cs="Times New Roman"/>
            <w:noProof/>
            <w:webHidden/>
            <w:sz w:val="24"/>
            <w:lang w:val="en-GB"/>
          </w:rPr>
        </w:r>
        <w:r w:rsidRPr="00F54D58">
          <w:rPr>
            <w:rFonts w:ascii="Times New Roman" w:hAnsi="Times New Roman" w:cs="Times New Roman"/>
            <w:noProof/>
            <w:webHidden/>
            <w:sz w:val="24"/>
            <w:lang w:val="en-GB"/>
          </w:rPr>
          <w:fldChar w:fldCharType="separate"/>
        </w:r>
        <w:r w:rsidR="00F54D58" w:rsidRPr="00F54D58">
          <w:rPr>
            <w:rFonts w:ascii="Times New Roman" w:hAnsi="Times New Roman" w:cs="Times New Roman"/>
            <w:noProof/>
            <w:webHidden/>
            <w:sz w:val="24"/>
            <w:lang w:val="en-GB"/>
          </w:rPr>
          <w:t>11</w:t>
        </w:r>
        <w:r w:rsidRPr="00F54D58">
          <w:rPr>
            <w:rFonts w:ascii="Times New Roman" w:hAnsi="Times New Roman" w:cs="Times New Roman"/>
            <w:noProof/>
            <w:webHidden/>
            <w:sz w:val="24"/>
            <w:lang w:val="en-GB"/>
          </w:rPr>
          <w:fldChar w:fldCharType="end"/>
        </w:r>
      </w:hyperlink>
    </w:p>
    <w:p w:rsidR="00273207" w:rsidRPr="00F54D58" w:rsidRDefault="002C4403" w:rsidP="00F54D58">
      <w:pPr>
        <w:spacing w:line="360" w:lineRule="auto"/>
        <w:jc w:val="center"/>
        <w:rPr>
          <w:rFonts w:ascii="Times New Roman" w:eastAsia="Times New Roman" w:hAnsi="Times New Roman" w:cs="Times New Roman"/>
          <w:b/>
          <w:color w:val="000000" w:themeColor="text1"/>
          <w:sz w:val="24"/>
          <w:szCs w:val="24"/>
          <w:lang w:val="en-GB"/>
        </w:rPr>
      </w:pPr>
      <w:r w:rsidRPr="00F54D58">
        <w:rPr>
          <w:rFonts w:ascii="Times New Roman" w:eastAsia="Times New Roman" w:hAnsi="Times New Roman" w:cs="Times New Roman"/>
          <w:b/>
          <w:color w:val="000000" w:themeColor="text1"/>
          <w:sz w:val="24"/>
          <w:szCs w:val="24"/>
          <w:lang w:val="en-GB"/>
        </w:rPr>
        <w:fldChar w:fldCharType="end"/>
      </w:r>
    </w:p>
    <w:p w:rsidR="009179F6" w:rsidRPr="00F54D58" w:rsidRDefault="009179F6">
      <w:pPr>
        <w:rPr>
          <w:rFonts w:ascii="Times New Roman" w:eastAsia="Times New Roman" w:hAnsi="Times New Roman" w:cs="Times New Roman"/>
          <w:b/>
          <w:color w:val="000000" w:themeColor="text1"/>
          <w:sz w:val="24"/>
          <w:szCs w:val="24"/>
          <w:lang w:val="en-GB"/>
        </w:rPr>
      </w:pPr>
      <w:r w:rsidRPr="00F54D58">
        <w:rPr>
          <w:rFonts w:ascii="Times New Roman" w:eastAsia="Times New Roman" w:hAnsi="Times New Roman" w:cs="Times New Roman"/>
          <w:b/>
          <w:color w:val="000000" w:themeColor="text1"/>
          <w:sz w:val="24"/>
          <w:szCs w:val="24"/>
          <w:lang w:val="en-GB"/>
        </w:rPr>
        <w:br w:type="page"/>
      </w:r>
    </w:p>
    <w:p w:rsidR="00273207" w:rsidRPr="00F54D58" w:rsidRDefault="003D73D4" w:rsidP="00F54D58">
      <w:pPr>
        <w:pStyle w:val="Heading1"/>
      </w:pPr>
      <w:bookmarkStart w:id="1" w:name="_Toc93514993"/>
      <w:r w:rsidRPr="00F54D58">
        <w:lastRenderedPageBreak/>
        <w:t>Introduction</w:t>
      </w:r>
      <w:bookmarkEnd w:id="1"/>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 xml:space="preserve">“Managerial economics” is a broad concept of staffing, planning, directing, organisation, and controlling resources. Within an organisation, both decision and management are inseparable. </w:t>
      </w:r>
      <w:r w:rsidR="007F3310">
        <w:rPr>
          <w:rFonts w:ascii="Times New Roman" w:eastAsia="Times New Roman" w:hAnsi="Times New Roman" w:cs="Times New Roman"/>
          <w:color w:val="000000" w:themeColor="text1"/>
          <w:sz w:val="24"/>
          <w:szCs w:val="24"/>
          <w:lang w:val="en-GB"/>
        </w:rPr>
        <w:t>The c</w:t>
      </w:r>
      <w:r w:rsidRPr="00F54D58">
        <w:rPr>
          <w:rFonts w:ascii="Times New Roman" w:eastAsia="Times New Roman" w:hAnsi="Times New Roman" w:cs="Times New Roman"/>
          <w:color w:val="000000" w:themeColor="text1"/>
          <w:sz w:val="24"/>
          <w:szCs w:val="24"/>
          <w:lang w:val="en-GB"/>
        </w:rPr>
        <w:t xml:space="preserve">urrent study sheds light on managerial economics in context of Samsung. The study analyses performance of Samsung in handset market from perspective of economics. </w:t>
      </w:r>
    </w:p>
    <w:p w:rsidR="00273207" w:rsidRPr="00F54D58" w:rsidRDefault="003D73D4" w:rsidP="00F54D58">
      <w:pPr>
        <w:pStyle w:val="Heading1"/>
      </w:pPr>
      <w:bookmarkStart w:id="2" w:name="_Toc93514994"/>
      <w:r w:rsidRPr="00F54D58">
        <w:t>Business description</w:t>
      </w:r>
      <w:bookmarkEnd w:id="2"/>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Samsung Electronics Co., Ltd is South Korean multinational electric company headquartered in Suwon-</w:t>
      </w:r>
      <w:r w:rsidR="009179F6" w:rsidRPr="00F54D58">
        <w:rPr>
          <w:rFonts w:ascii="Times New Roman" w:eastAsia="Times New Roman" w:hAnsi="Times New Roman" w:cs="Times New Roman"/>
          <w:color w:val="000000" w:themeColor="text1"/>
          <w:sz w:val="24"/>
          <w:szCs w:val="24"/>
          <w:lang w:val="en-GB"/>
        </w:rPr>
        <w:t>is</w:t>
      </w:r>
      <w:r w:rsidRPr="00F54D58">
        <w:rPr>
          <w:rFonts w:ascii="Times New Roman" w:eastAsia="Times New Roman" w:hAnsi="Times New Roman" w:cs="Times New Roman"/>
          <w:color w:val="000000" w:themeColor="text1"/>
          <w:sz w:val="24"/>
          <w:szCs w:val="24"/>
          <w:lang w:val="en-GB"/>
        </w:rPr>
        <w:t>, South Korea. On 1st March 1938, Samsung was founded as grocery trading store by Lee Byung-Chull (Britannica, 2022). The company first entered in electronics market in 1969 with several electronic-focused divisions. Currently, Samsung operates as one of the leading electronics companies. Now the company operates in 80 countries and its key activities include constriction, financial services, consumer electronics, medical services, and shipbuilding (Images.samsung, 2022). But, consumer electronics are key offerings of Samsung. Currently, Samsung is one of world’s largest producers of consumer electronics. In 2021, Samsung reported a 10% improvement in sales revenue which is KRW 73.98tn (Images.samsung, 2022). Even in pandemic situation of 2020, Samsung was able to make 66.96tn Won revenue.</w:t>
      </w:r>
    </w:p>
    <w:p w:rsidR="00273207" w:rsidRPr="00F54D58" w:rsidRDefault="003D73D4">
      <w:pPr>
        <w:spacing w:before="200" w:after="200" w:line="360" w:lineRule="auto"/>
        <w:jc w:val="center"/>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noProof/>
          <w:color w:val="000000" w:themeColor="text1"/>
          <w:sz w:val="24"/>
          <w:szCs w:val="24"/>
          <w:lang w:val="en-GB" w:eastAsia="en-GB"/>
        </w:rPr>
        <w:drawing>
          <wp:inline distT="114300" distB="114300" distL="114300" distR="114300">
            <wp:extent cx="4143375" cy="307657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43375" cy="3076575"/>
                    </a:xfrm>
                    <a:prstGeom prst="rect">
                      <a:avLst/>
                    </a:prstGeom>
                    <a:ln/>
                  </pic:spPr>
                </pic:pic>
              </a:graphicData>
            </a:graphic>
          </wp:inline>
        </w:drawing>
      </w:r>
    </w:p>
    <w:p w:rsidR="00273207" w:rsidRPr="00F54D58" w:rsidRDefault="003D73D4">
      <w:pPr>
        <w:spacing w:line="360" w:lineRule="auto"/>
        <w:jc w:val="center"/>
        <w:rPr>
          <w:rFonts w:ascii="Times New Roman" w:eastAsia="Times New Roman" w:hAnsi="Times New Roman" w:cs="Times New Roman"/>
          <w:b/>
          <w:color w:val="000000" w:themeColor="text1"/>
          <w:sz w:val="24"/>
          <w:szCs w:val="24"/>
          <w:lang w:val="en-GB"/>
        </w:rPr>
      </w:pPr>
      <w:r w:rsidRPr="00F54D58">
        <w:rPr>
          <w:rFonts w:ascii="Times New Roman" w:eastAsia="Times New Roman" w:hAnsi="Times New Roman" w:cs="Times New Roman"/>
          <w:b/>
          <w:color w:val="000000" w:themeColor="text1"/>
          <w:sz w:val="24"/>
          <w:szCs w:val="24"/>
          <w:lang w:val="en-GB"/>
        </w:rPr>
        <w:t>Figure 1: Business model of Samsung</w:t>
      </w:r>
    </w:p>
    <w:p w:rsidR="00273207" w:rsidRPr="00F54D58" w:rsidRDefault="003D73D4">
      <w:pPr>
        <w:spacing w:line="360" w:lineRule="auto"/>
        <w:jc w:val="center"/>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 xml:space="preserve">(Source: Images.samsung, 2022)    </w:t>
      </w:r>
    </w:p>
    <w:p w:rsidR="00471F4F" w:rsidRPr="00F54D58" w:rsidRDefault="00471F4F">
      <w:pPr>
        <w:spacing w:line="360" w:lineRule="auto"/>
        <w:jc w:val="both"/>
        <w:rPr>
          <w:rFonts w:ascii="Times New Roman" w:eastAsia="Times New Roman" w:hAnsi="Times New Roman" w:cs="Times New Roman"/>
          <w:color w:val="000000" w:themeColor="text1"/>
          <w:sz w:val="24"/>
          <w:szCs w:val="24"/>
          <w:lang w:val="en-GB"/>
        </w:rPr>
      </w:pPr>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lastRenderedPageBreak/>
        <w:t xml:space="preserve">Selected product for this work is “Samsung Handsets”. It has been selected for this work as there is high demand for Samsung mobiles. Even in pandemic situation of 2020, Samsung sold 62.12m smartphones to customers (Statista, 2022). Besides, handsets offered by Samsung are considered top-notch due to premium design, top-of-line specifications, and great features. The company provides both high and low range headsets. In the global smartphone market, Samsung holds a 20.8% market share (Statista, 2022). Also, it has been forecasted by the company that demand for its smartphone would increase when economy recovers from Covid-19 pandemic (Images.samsung, 2022). Thus, handset is the selected product for analysing performance of Samsung.   </w:t>
      </w:r>
    </w:p>
    <w:p w:rsidR="00273207" w:rsidRPr="00F54D58" w:rsidRDefault="00273207">
      <w:pPr>
        <w:spacing w:before="200" w:after="200" w:line="360" w:lineRule="auto"/>
        <w:jc w:val="both"/>
        <w:rPr>
          <w:rFonts w:ascii="Times New Roman" w:eastAsia="Times New Roman" w:hAnsi="Times New Roman" w:cs="Times New Roman"/>
          <w:color w:val="000000" w:themeColor="text1"/>
          <w:sz w:val="24"/>
          <w:szCs w:val="24"/>
          <w:lang w:val="en-GB"/>
        </w:rPr>
      </w:pPr>
    </w:p>
    <w:p w:rsidR="00273207" w:rsidRPr="00F54D58" w:rsidRDefault="003D73D4">
      <w:pPr>
        <w:spacing w:before="200" w:after="200" w:line="360" w:lineRule="auto"/>
        <w:jc w:val="center"/>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noProof/>
          <w:color w:val="000000" w:themeColor="text1"/>
          <w:sz w:val="24"/>
          <w:szCs w:val="24"/>
          <w:lang w:val="en-GB" w:eastAsia="en-GB"/>
        </w:rPr>
        <w:drawing>
          <wp:inline distT="114300" distB="114300" distL="114300" distR="114300">
            <wp:extent cx="5731200" cy="36068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3606800"/>
                    </a:xfrm>
                    <a:prstGeom prst="rect">
                      <a:avLst/>
                    </a:prstGeom>
                    <a:ln/>
                  </pic:spPr>
                </pic:pic>
              </a:graphicData>
            </a:graphic>
          </wp:inline>
        </w:drawing>
      </w:r>
    </w:p>
    <w:p w:rsidR="00273207" w:rsidRPr="00F54D58" w:rsidRDefault="003D73D4">
      <w:pPr>
        <w:spacing w:line="360" w:lineRule="auto"/>
        <w:jc w:val="center"/>
        <w:rPr>
          <w:rFonts w:ascii="Times New Roman" w:eastAsia="Times New Roman" w:hAnsi="Times New Roman" w:cs="Times New Roman"/>
          <w:b/>
          <w:color w:val="000000" w:themeColor="text1"/>
          <w:sz w:val="24"/>
          <w:szCs w:val="24"/>
          <w:lang w:val="en-GB"/>
        </w:rPr>
      </w:pPr>
      <w:r w:rsidRPr="00F54D58">
        <w:rPr>
          <w:rFonts w:ascii="Times New Roman" w:eastAsia="Times New Roman" w:hAnsi="Times New Roman" w:cs="Times New Roman"/>
          <w:b/>
          <w:color w:val="000000" w:themeColor="text1"/>
          <w:sz w:val="24"/>
          <w:szCs w:val="24"/>
          <w:lang w:val="en-GB"/>
        </w:rPr>
        <w:t>Figure 2: Global smartphone shipment of Samsung</w:t>
      </w:r>
    </w:p>
    <w:p w:rsidR="00273207" w:rsidRPr="00F54D58" w:rsidRDefault="003D73D4">
      <w:pPr>
        <w:spacing w:line="360" w:lineRule="auto"/>
        <w:jc w:val="center"/>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(Source: Statista, 2022)</w:t>
      </w:r>
    </w:p>
    <w:p w:rsidR="00273207" w:rsidRPr="00F54D58" w:rsidRDefault="003D73D4" w:rsidP="00F54D58">
      <w:pPr>
        <w:pStyle w:val="Heading1"/>
      </w:pPr>
      <w:bookmarkStart w:id="3" w:name="_Toc93514995"/>
      <w:r w:rsidRPr="00F54D58">
        <w:t>Demand and Market Equilibrium</w:t>
      </w:r>
      <w:bookmarkEnd w:id="3"/>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I</w:t>
      </w:r>
      <w:r w:rsidR="00B738BE">
        <w:rPr>
          <w:rFonts w:ascii="Times New Roman" w:eastAsia="Times New Roman" w:hAnsi="Times New Roman" w:cs="Times New Roman"/>
          <w:color w:val="000000" w:themeColor="text1"/>
          <w:sz w:val="24"/>
          <w:szCs w:val="24"/>
          <w:lang w:val="en-GB"/>
        </w:rPr>
        <w:t>n economics, demand is a</w:t>
      </w:r>
      <w:r w:rsidRPr="00F54D58">
        <w:rPr>
          <w:rFonts w:ascii="Times New Roman" w:eastAsia="Times New Roman" w:hAnsi="Times New Roman" w:cs="Times New Roman"/>
          <w:color w:val="000000" w:themeColor="text1"/>
          <w:sz w:val="24"/>
          <w:szCs w:val="24"/>
          <w:lang w:val="en-GB"/>
        </w:rPr>
        <w:t xml:space="preserve"> quantity of goods that consumers desire to acquire at different price points during different periods. As per </w:t>
      </w:r>
      <w:r w:rsidR="009179F6" w:rsidRPr="00F54D58">
        <w:rPr>
          <w:rFonts w:ascii="Times New Roman" w:hAnsi="Times New Roman" w:cs="Times New Roman"/>
          <w:color w:val="000000" w:themeColor="text1"/>
          <w:sz w:val="24"/>
          <w:szCs w:val="24"/>
          <w:lang w:val="en-GB"/>
        </w:rPr>
        <w:t>Samuelson and Marks (2010)</w:t>
      </w:r>
      <w:r w:rsidRPr="00F54D58">
        <w:rPr>
          <w:rFonts w:ascii="Times New Roman" w:eastAsia="Times New Roman" w:hAnsi="Times New Roman" w:cs="Times New Roman"/>
          <w:color w:val="000000" w:themeColor="text1"/>
          <w:sz w:val="24"/>
          <w:szCs w:val="24"/>
          <w:lang w:val="en-GB"/>
        </w:rPr>
        <w:t xml:space="preserve">, a situation where economic forces i.e. demand and </w:t>
      </w:r>
      <w:r w:rsidR="008109C2" w:rsidRPr="00F54D58">
        <w:rPr>
          <w:rFonts w:ascii="Times New Roman" w:eastAsia="Times New Roman" w:hAnsi="Times New Roman" w:cs="Times New Roman"/>
          <w:color w:val="000000" w:themeColor="text1"/>
          <w:sz w:val="24"/>
          <w:szCs w:val="24"/>
          <w:lang w:val="en-GB"/>
        </w:rPr>
        <w:t>supply is</w:t>
      </w:r>
      <w:r w:rsidRPr="00F54D58">
        <w:rPr>
          <w:rFonts w:ascii="Times New Roman" w:eastAsia="Times New Roman" w:hAnsi="Times New Roman" w:cs="Times New Roman"/>
          <w:color w:val="000000" w:themeColor="text1"/>
          <w:sz w:val="24"/>
          <w:szCs w:val="24"/>
          <w:lang w:val="en-GB"/>
        </w:rPr>
        <w:t xml:space="preserve"> balanced and other things remain unchanged is market equilibrium. Impact of each demand factor on Samsung handsets are discussed as under: </w:t>
      </w:r>
    </w:p>
    <w:p w:rsidR="00273207" w:rsidRPr="00F54D58" w:rsidRDefault="003D73D4" w:rsidP="00F54D58">
      <w:pPr>
        <w:pStyle w:val="Heading2"/>
      </w:pPr>
      <w:bookmarkStart w:id="4" w:name="_Toc93514996"/>
      <w:r w:rsidRPr="00F54D58">
        <w:lastRenderedPageBreak/>
        <w:t>Substitutes’ Price</w:t>
      </w:r>
      <w:bookmarkEnd w:id="4"/>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In perspective of microeconomics, two goods are substitutes if they can be used for same purpose by consumers. So, customer operations such goods similar or comparable, having more or less of one good can impact demand of the other. Similarly, price of one can affect the price of the other good (</w:t>
      </w:r>
      <w:r w:rsidR="00B94FD6" w:rsidRPr="00F54D58">
        <w:rPr>
          <w:rFonts w:ascii="Times New Roman" w:hAnsi="Times New Roman" w:cs="Times New Roman"/>
          <w:color w:val="000000" w:themeColor="text1"/>
          <w:sz w:val="24"/>
          <w:szCs w:val="24"/>
          <w:shd w:val="clear" w:color="auto" w:fill="FFFFFF"/>
          <w:lang w:val="en-GB"/>
        </w:rPr>
        <w:t>Llull, 2018</w:t>
      </w:r>
      <w:r w:rsidRPr="00F54D58">
        <w:rPr>
          <w:rFonts w:ascii="Times New Roman" w:eastAsia="Times New Roman" w:hAnsi="Times New Roman" w:cs="Times New Roman"/>
          <w:color w:val="000000" w:themeColor="text1"/>
          <w:sz w:val="24"/>
          <w:szCs w:val="24"/>
          <w:lang w:val="en-GB"/>
        </w:rPr>
        <w:t>). In the smartphone market, “Apple” is the biggest competitor of Samsung. Thus, smartphones offered by Apple are a substitute for Samsung handsets. Considering UK market, price of Samsung mobiles comes under price range of £197-£1,599 (Samsung, 2022). Apple offers smartphones under price range of £489-£1968. In handset market of UK, costs of average mobile phones are rising by £197 on average since 2018. Samsu</w:t>
      </w:r>
      <w:r w:rsidR="002846F4">
        <w:rPr>
          <w:rFonts w:ascii="Times New Roman" w:eastAsia="Times New Roman" w:hAnsi="Times New Roman" w:cs="Times New Roman"/>
          <w:color w:val="000000" w:themeColor="text1"/>
          <w:sz w:val="24"/>
          <w:szCs w:val="24"/>
          <w:lang w:val="en-GB"/>
        </w:rPr>
        <w:t>ng Galaxy S8 cost £603.26 in 2018</w:t>
      </w:r>
      <w:r w:rsidRPr="00F54D58">
        <w:rPr>
          <w:rFonts w:ascii="Times New Roman" w:eastAsia="Times New Roman" w:hAnsi="Times New Roman" w:cs="Times New Roman"/>
          <w:color w:val="000000" w:themeColor="text1"/>
          <w:sz w:val="24"/>
          <w:szCs w:val="24"/>
          <w:lang w:val="en-GB"/>
        </w:rPr>
        <w:t xml:space="preserve"> that increased to £1312.98 in 2021. Apple iPhone 7 cost £762.55 in 2018 increased to £1068 in 2021 and Apple iPhone 12 Pro Max stands at £1468.72 in 2021 (Thisismoney.co.uk, 2022). So, it can be said that both prices of Samsung's handset and substitutes are increasing. However, Apple is biggest competitor of Samsung and the prices of its smartphones are higher than Samsung. Thus, it would positively affect the demand for Samsung's handset. A high number of customers would opt for Samsung mobile because prices of Apple mobiles are greater.      </w:t>
      </w:r>
    </w:p>
    <w:p w:rsidR="00273207" w:rsidRPr="00F54D58" w:rsidRDefault="003D73D4" w:rsidP="00F54D58">
      <w:pPr>
        <w:pStyle w:val="Heading2"/>
      </w:pPr>
      <w:bookmarkStart w:id="5" w:name="_Toc93514997"/>
      <w:r w:rsidRPr="00F54D58">
        <w:t>Complements’ Price</w:t>
      </w:r>
      <w:bookmarkEnd w:id="5"/>
    </w:p>
    <w:p w:rsidR="00B9269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In economics, complementary goods are goods whose appeal enhances popularity of their complement. Such goods signify negative cross-elasticity of demand for increases when price of a complementary good decreases (</w:t>
      </w:r>
      <w:r w:rsidR="00B94FD6" w:rsidRPr="00F54D58">
        <w:rPr>
          <w:rFonts w:ascii="Times New Roman" w:hAnsi="Times New Roman" w:cs="Times New Roman"/>
          <w:color w:val="000000" w:themeColor="text1"/>
          <w:sz w:val="24"/>
          <w:szCs w:val="24"/>
          <w:shd w:val="clear" w:color="auto" w:fill="FFFFFF"/>
          <w:lang w:val="en-GB"/>
        </w:rPr>
        <w:t>Labandeira</w:t>
      </w:r>
      <w:r w:rsidR="00CD1CD1">
        <w:rPr>
          <w:rFonts w:ascii="Times New Roman" w:hAnsi="Times New Roman" w:cs="Times New Roman"/>
          <w:color w:val="000000" w:themeColor="text1"/>
          <w:sz w:val="24"/>
          <w:szCs w:val="24"/>
          <w:shd w:val="clear" w:color="auto" w:fill="FFFFFF"/>
          <w:lang w:val="en-GB"/>
        </w:rPr>
        <w:t xml:space="preserve"> </w:t>
      </w:r>
      <w:r w:rsidR="00B94FD6" w:rsidRPr="00CD1CD1">
        <w:rPr>
          <w:rFonts w:ascii="Times New Roman" w:hAnsi="Times New Roman" w:cs="Times New Roman"/>
          <w:color w:val="000000" w:themeColor="text1"/>
          <w:sz w:val="24"/>
          <w:szCs w:val="24"/>
          <w:shd w:val="clear" w:color="auto" w:fill="FFFFFF"/>
          <w:lang w:val="en-GB"/>
        </w:rPr>
        <w:t>et al</w:t>
      </w:r>
      <w:r w:rsidR="00B94FD6" w:rsidRPr="00F54D58">
        <w:rPr>
          <w:rFonts w:ascii="Times New Roman" w:hAnsi="Times New Roman" w:cs="Times New Roman"/>
          <w:i/>
          <w:color w:val="000000" w:themeColor="text1"/>
          <w:sz w:val="24"/>
          <w:szCs w:val="24"/>
          <w:shd w:val="clear" w:color="auto" w:fill="FFFFFF"/>
          <w:lang w:val="en-GB"/>
        </w:rPr>
        <w:t xml:space="preserve">., </w:t>
      </w:r>
      <w:r w:rsidR="00B94FD6" w:rsidRPr="00F54D58">
        <w:rPr>
          <w:rFonts w:ascii="Times New Roman" w:hAnsi="Times New Roman" w:cs="Times New Roman"/>
          <w:color w:val="000000" w:themeColor="text1"/>
          <w:sz w:val="24"/>
          <w:szCs w:val="24"/>
          <w:shd w:val="clear" w:color="auto" w:fill="FFFFFF"/>
          <w:lang w:val="en-GB"/>
        </w:rPr>
        <w:t>2017</w:t>
      </w:r>
      <w:r w:rsidRPr="00F54D58">
        <w:rPr>
          <w:rFonts w:ascii="Times New Roman" w:eastAsia="Times New Roman" w:hAnsi="Times New Roman" w:cs="Times New Roman"/>
          <w:color w:val="000000" w:themeColor="text1"/>
          <w:sz w:val="24"/>
          <w:szCs w:val="24"/>
          <w:lang w:val="en-GB"/>
        </w:rPr>
        <w:t xml:space="preserve">). For Samsung handsets, complementary goods are sim cards and Bluetooth headphone devices. Samsung is well known for offering a wide range of electronics. Samsung Galaxy Buds Live, Samsung Galaxy Buds Pro, Considering UK’s smartphone market, many individuals use mobile phones for accessing games, using social networking sites, and listening to music. In Covid-19 pandemic, higher use of mobile phones is made for online meeting and studying purposes. In global lockdown situation, price of online games was £34.13-100. Besides, Samsung Galaxy Buds are available at price range of £99-£300 (Samsung, 2022). However, cost of these items has increased in 2020 as compared to 2018. But, global lockdown situation and Covid-19 restrictions have </w:t>
      </w:r>
      <w:r w:rsidR="009179F6" w:rsidRPr="00F54D58">
        <w:rPr>
          <w:rFonts w:ascii="Times New Roman" w:eastAsia="Times New Roman" w:hAnsi="Times New Roman" w:cs="Times New Roman"/>
          <w:color w:val="000000" w:themeColor="text1"/>
          <w:sz w:val="24"/>
          <w:szCs w:val="24"/>
          <w:lang w:val="en-GB"/>
        </w:rPr>
        <w:t>fuelled</w:t>
      </w:r>
      <w:r w:rsidRPr="00F54D58">
        <w:rPr>
          <w:rFonts w:ascii="Times New Roman" w:eastAsia="Times New Roman" w:hAnsi="Times New Roman" w:cs="Times New Roman"/>
          <w:color w:val="000000" w:themeColor="text1"/>
          <w:sz w:val="24"/>
          <w:szCs w:val="24"/>
          <w:lang w:val="en-GB"/>
        </w:rPr>
        <w:t xml:space="preserve"> demand for these products globally. Companies are offering their products on offer or at discounts for avoiding losses during pandemic situations. So, it can be sai</w:t>
      </w:r>
      <w:r w:rsidR="00C113E0">
        <w:rPr>
          <w:rFonts w:ascii="Times New Roman" w:eastAsia="Times New Roman" w:hAnsi="Times New Roman" w:cs="Times New Roman"/>
          <w:color w:val="000000" w:themeColor="text1"/>
          <w:sz w:val="24"/>
          <w:szCs w:val="24"/>
          <w:lang w:val="en-GB"/>
        </w:rPr>
        <w:t>d that prices of complementary g</w:t>
      </w:r>
      <w:r w:rsidRPr="00F54D58">
        <w:rPr>
          <w:rFonts w:ascii="Times New Roman" w:eastAsia="Times New Roman" w:hAnsi="Times New Roman" w:cs="Times New Roman"/>
          <w:color w:val="000000" w:themeColor="text1"/>
          <w:sz w:val="24"/>
          <w:szCs w:val="24"/>
          <w:lang w:val="en-GB"/>
        </w:rPr>
        <w:t>oods positively affect the demand for Samsung headsets.</w:t>
      </w:r>
    </w:p>
    <w:p w:rsidR="00B92697" w:rsidRPr="00F54D58" w:rsidRDefault="00B92697">
      <w:pPr>
        <w:spacing w:line="360" w:lineRule="auto"/>
        <w:jc w:val="both"/>
        <w:rPr>
          <w:rFonts w:ascii="Times New Roman" w:eastAsia="Times New Roman" w:hAnsi="Times New Roman" w:cs="Times New Roman"/>
          <w:color w:val="000000" w:themeColor="text1"/>
          <w:sz w:val="24"/>
          <w:szCs w:val="24"/>
          <w:lang w:val="en-GB"/>
        </w:rPr>
      </w:pPr>
    </w:p>
    <w:p w:rsidR="00B92697" w:rsidRPr="00F54D58" w:rsidRDefault="00B92697">
      <w:pPr>
        <w:spacing w:line="360" w:lineRule="auto"/>
        <w:jc w:val="both"/>
        <w:rPr>
          <w:rFonts w:ascii="Times New Roman" w:eastAsia="Times New Roman" w:hAnsi="Times New Roman" w:cs="Times New Roman"/>
          <w:color w:val="000000" w:themeColor="text1"/>
          <w:sz w:val="24"/>
          <w:szCs w:val="24"/>
          <w:lang w:val="en-GB"/>
        </w:rPr>
      </w:pPr>
    </w:p>
    <w:p w:rsidR="00273207" w:rsidRPr="00F54D58" w:rsidRDefault="00273207">
      <w:pPr>
        <w:spacing w:line="360" w:lineRule="auto"/>
        <w:jc w:val="both"/>
        <w:rPr>
          <w:rFonts w:ascii="Times New Roman" w:eastAsia="Times New Roman" w:hAnsi="Times New Roman" w:cs="Times New Roman"/>
          <w:color w:val="000000" w:themeColor="text1"/>
          <w:sz w:val="24"/>
          <w:szCs w:val="24"/>
          <w:lang w:val="en-GB"/>
        </w:rPr>
      </w:pPr>
    </w:p>
    <w:p w:rsidR="00273207" w:rsidRPr="00F54D58" w:rsidRDefault="003D73D4" w:rsidP="00F54D58">
      <w:pPr>
        <w:pStyle w:val="Heading2"/>
      </w:pPr>
      <w:bookmarkStart w:id="6" w:name="_Toc93514998"/>
      <w:r w:rsidRPr="00F54D58">
        <w:t>Consumer Income</w:t>
      </w:r>
      <w:bookmarkEnd w:id="6"/>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 xml:space="preserve">It is money that consumers earn from work or investment. According to </w:t>
      </w:r>
      <w:r w:rsidR="00B94FD6" w:rsidRPr="00F54D58">
        <w:rPr>
          <w:rFonts w:ascii="Times New Roman" w:hAnsi="Times New Roman" w:cs="Times New Roman"/>
          <w:color w:val="000000" w:themeColor="text1"/>
          <w:sz w:val="24"/>
          <w:szCs w:val="24"/>
          <w:shd w:val="clear" w:color="auto" w:fill="FFFFFF"/>
          <w:lang w:val="en-GB"/>
        </w:rPr>
        <w:t>Freire-González</w:t>
      </w:r>
      <w:r w:rsidR="0080264F">
        <w:rPr>
          <w:rFonts w:ascii="Times New Roman" w:hAnsi="Times New Roman" w:cs="Times New Roman"/>
          <w:color w:val="000000" w:themeColor="text1"/>
          <w:sz w:val="24"/>
          <w:szCs w:val="24"/>
          <w:shd w:val="clear" w:color="auto" w:fill="FFFFFF"/>
          <w:lang w:val="en-GB"/>
        </w:rPr>
        <w:t xml:space="preserve"> </w:t>
      </w:r>
      <w:r w:rsidR="00B94FD6" w:rsidRPr="0080264F">
        <w:rPr>
          <w:rFonts w:ascii="Times New Roman" w:eastAsia="Times New Roman" w:hAnsi="Times New Roman" w:cs="Times New Roman"/>
          <w:color w:val="000000" w:themeColor="text1"/>
          <w:sz w:val="24"/>
          <w:szCs w:val="24"/>
          <w:lang w:val="en-GB"/>
        </w:rPr>
        <w:t>et</w:t>
      </w:r>
      <w:r w:rsidR="00B94FD6" w:rsidRPr="00F54D58">
        <w:rPr>
          <w:rFonts w:ascii="Times New Roman" w:eastAsia="Times New Roman" w:hAnsi="Times New Roman" w:cs="Times New Roman"/>
          <w:i/>
          <w:color w:val="000000" w:themeColor="text1"/>
          <w:sz w:val="24"/>
          <w:szCs w:val="24"/>
          <w:lang w:val="en-GB"/>
        </w:rPr>
        <w:t xml:space="preserve"> </w:t>
      </w:r>
      <w:r w:rsidR="00B94FD6" w:rsidRPr="0080264F">
        <w:rPr>
          <w:rFonts w:ascii="Times New Roman" w:eastAsia="Times New Roman" w:hAnsi="Times New Roman" w:cs="Times New Roman"/>
          <w:color w:val="000000" w:themeColor="text1"/>
          <w:sz w:val="24"/>
          <w:szCs w:val="24"/>
          <w:lang w:val="en-GB"/>
        </w:rPr>
        <w:t>al</w:t>
      </w:r>
      <w:r w:rsidR="00B94FD6" w:rsidRPr="00F54D58">
        <w:rPr>
          <w:rFonts w:ascii="Times New Roman" w:eastAsia="Times New Roman" w:hAnsi="Times New Roman" w:cs="Times New Roman"/>
          <w:i/>
          <w:color w:val="000000" w:themeColor="text1"/>
          <w:sz w:val="24"/>
          <w:szCs w:val="24"/>
          <w:lang w:val="en-GB"/>
        </w:rPr>
        <w:t xml:space="preserve">.  </w:t>
      </w:r>
      <w:r w:rsidRPr="00F54D58">
        <w:rPr>
          <w:rFonts w:ascii="Times New Roman" w:eastAsia="Times New Roman" w:hAnsi="Times New Roman" w:cs="Times New Roman"/>
          <w:color w:val="000000" w:themeColor="text1"/>
          <w:sz w:val="24"/>
          <w:szCs w:val="24"/>
          <w:lang w:val="en-GB"/>
        </w:rPr>
        <w:t>(</w:t>
      </w:r>
      <w:r w:rsidR="00B94FD6" w:rsidRPr="00F54D58">
        <w:rPr>
          <w:rFonts w:ascii="Times New Roman" w:eastAsia="Times New Roman" w:hAnsi="Times New Roman" w:cs="Times New Roman"/>
          <w:color w:val="000000" w:themeColor="text1"/>
          <w:sz w:val="24"/>
          <w:szCs w:val="24"/>
          <w:lang w:val="en-GB"/>
        </w:rPr>
        <w:t>2017</w:t>
      </w:r>
      <w:r w:rsidRPr="00F54D58">
        <w:rPr>
          <w:rFonts w:ascii="Times New Roman" w:eastAsia="Times New Roman" w:hAnsi="Times New Roman" w:cs="Times New Roman"/>
          <w:color w:val="000000" w:themeColor="text1"/>
          <w:sz w:val="24"/>
          <w:szCs w:val="24"/>
          <w:lang w:val="en-GB"/>
        </w:rPr>
        <w:t xml:space="preserve">), spending of consumers depends on his/her level of income. An increase in income enhances purchasing power of consumers and a decrease in income reduces purchasing power. Considering the UK economy, it has been found that consumer income was £31280 in 2021 which was £30800 in 2020, £29400 in 2019, and 35300 in 2018 (Statista, 2022). This means income level of consumers declined during the pandemic situation of 2020. However, an improvement in income level has been found in 2021 which is efficient for encouraging demand for Samsung handsets in country. Due to increasing consumer income, a high sale of Samsung smartphones has been found in 2021. The company retained the number one spot in the global smartphone market in the third quarter of 2021 as its smartphone shipment enhanced by 20% to 69.3m (Counterpointresearch, 2022).       </w:t>
      </w:r>
    </w:p>
    <w:p w:rsidR="00273207" w:rsidRPr="00F54D58" w:rsidRDefault="003D73D4" w:rsidP="00F54D58">
      <w:pPr>
        <w:pStyle w:val="Heading2"/>
      </w:pPr>
      <w:bookmarkStart w:id="7" w:name="_Toc93514999"/>
      <w:r w:rsidRPr="00F54D58">
        <w:t>Consumer tastes &amp; preferences</w:t>
      </w:r>
      <w:bookmarkEnd w:id="7"/>
    </w:p>
    <w:p w:rsidR="00273207" w:rsidRPr="00F54D58" w:rsidRDefault="009179F6">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Demand</w:t>
      </w:r>
      <w:r w:rsidR="003D73D4" w:rsidRPr="00F54D58">
        <w:rPr>
          <w:rFonts w:ascii="Times New Roman" w:eastAsia="Times New Roman" w:hAnsi="Times New Roman" w:cs="Times New Roman"/>
          <w:color w:val="000000" w:themeColor="text1"/>
          <w:sz w:val="24"/>
          <w:szCs w:val="24"/>
          <w:lang w:val="en-GB"/>
        </w:rPr>
        <w:t xml:space="preserve"> of a product is affected by taste and preference of consumers. If the taste of consumers is in favour of products, its demand will rise in the market, but if products are unavoidable for customer base, then demand will fall</w:t>
      </w:r>
      <w:r w:rsidR="00B94FD6" w:rsidRPr="00F54D58">
        <w:rPr>
          <w:rFonts w:ascii="Times New Roman" w:eastAsia="Times New Roman" w:hAnsi="Times New Roman" w:cs="Times New Roman"/>
          <w:color w:val="000000" w:themeColor="text1"/>
          <w:sz w:val="24"/>
          <w:szCs w:val="24"/>
          <w:lang w:val="en-GB"/>
        </w:rPr>
        <w:t xml:space="preserve"> (</w:t>
      </w:r>
      <w:r w:rsidR="00B94FD6" w:rsidRPr="00F54D58">
        <w:rPr>
          <w:rFonts w:ascii="Times New Roman" w:hAnsi="Times New Roman" w:cs="Times New Roman"/>
          <w:color w:val="000000" w:themeColor="text1"/>
          <w:sz w:val="24"/>
          <w:szCs w:val="24"/>
          <w:shd w:val="clear" w:color="auto" w:fill="FFFFFF"/>
          <w:lang w:val="en-GB"/>
        </w:rPr>
        <w:t>Bradley</w:t>
      </w:r>
      <w:r w:rsidR="0080264F">
        <w:rPr>
          <w:rFonts w:ascii="Times New Roman" w:hAnsi="Times New Roman" w:cs="Times New Roman"/>
          <w:color w:val="000000" w:themeColor="text1"/>
          <w:sz w:val="24"/>
          <w:szCs w:val="24"/>
          <w:shd w:val="clear" w:color="auto" w:fill="FFFFFF"/>
          <w:lang w:val="en-GB"/>
        </w:rPr>
        <w:t xml:space="preserve"> </w:t>
      </w:r>
      <w:r w:rsidR="00B94FD6" w:rsidRPr="0080264F">
        <w:rPr>
          <w:rFonts w:ascii="Times New Roman" w:hAnsi="Times New Roman" w:cs="Times New Roman"/>
          <w:color w:val="000000" w:themeColor="text1"/>
          <w:sz w:val="24"/>
          <w:szCs w:val="24"/>
          <w:shd w:val="clear" w:color="auto" w:fill="FFFFFF"/>
          <w:lang w:val="en-GB"/>
        </w:rPr>
        <w:t>et al</w:t>
      </w:r>
      <w:r w:rsidR="00B94FD6" w:rsidRPr="00F54D58">
        <w:rPr>
          <w:rFonts w:ascii="Times New Roman" w:hAnsi="Times New Roman" w:cs="Times New Roman"/>
          <w:i/>
          <w:color w:val="000000" w:themeColor="text1"/>
          <w:sz w:val="24"/>
          <w:szCs w:val="24"/>
          <w:shd w:val="clear" w:color="auto" w:fill="FFFFFF"/>
          <w:lang w:val="en-GB"/>
        </w:rPr>
        <w:t xml:space="preserve">., </w:t>
      </w:r>
      <w:r w:rsidR="00B94FD6" w:rsidRPr="00F54D58">
        <w:rPr>
          <w:rFonts w:ascii="Times New Roman" w:hAnsi="Times New Roman" w:cs="Times New Roman"/>
          <w:color w:val="000000" w:themeColor="text1"/>
          <w:sz w:val="24"/>
          <w:szCs w:val="24"/>
          <w:shd w:val="clear" w:color="auto" w:fill="FFFFFF"/>
          <w:lang w:val="en-GB"/>
        </w:rPr>
        <w:t>2017)</w:t>
      </w:r>
      <w:r w:rsidR="003D73D4" w:rsidRPr="00F54D58">
        <w:rPr>
          <w:rFonts w:ascii="Times New Roman" w:eastAsia="Times New Roman" w:hAnsi="Times New Roman" w:cs="Times New Roman"/>
          <w:color w:val="000000" w:themeColor="text1"/>
          <w:sz w:val="24"/>
          <w:szCs w:val="24"/>
          <w:lang w:val="en-GB"/>
        </w:rPr>
        <w:t xml:space="preserve">. For UK smartphone market, Apple and Samsung are key players. UK has a high standard of living and both companies provide high-priced smartphones. So, these companies play an important role in shaping the taste and preferences of consumers. For instance, Apple is considering launching a new AirPod, HomePad mini, new variant of iPhone, updated Apple Watch (Macworld.co.uk, 2022). </w:t>
      </w:r>
      <w:r w:rsidRPr="00F54D58">
        <w:rPr>
          <w:rFonts w:ascii="Times New Roman" w:eastAsia="Times New Roman" w:hAnsi="Times New Roman" w:cs="Times New Roman"/>
          <w:color w:val="000000" w:themeColor="text1"/>
          <w:sz w:val="24"/>
          <w:szCs w:val="24"/>
          <w:lang w:val="en-GB"/>
        </w:rPr>
        <w:t>Such</w:t>
      </w:r>
      <w:r w:rsidR="003D73D4" w:rsidRPr="00F54D58">
        <w:rPr>
          <w:rFonts w:ascii="Times New Roman" w:eastAsia="Times New Roman" w:hAnsi="Times New Roman" w:cs="Times New Roman"/>
          <w:color w:val="000000" w:themeColor="text1"/>
          <w:sz w:val="24"/>
          <w:szCs w:val="24"/>
          <w:lang w:val="en-GB"/>
        </w:rPr>
        <w:t xml:space="preserve"> launches would certainly attract a large population and would shape the preference of customers for new technologies and innovation. On the other hand, Samsung Galaxy S21, Samsung Galaxy S21+, and Samsung Galaxy S Ultra are new offerings of Samsung in UK (Samsung, 2022). Thus, the tastes and preferences of consumers are changing which demand new offerings from Samsung.      </w:t>
      </w:r>
    </w:p>
    <w:p w:rsidR="00273207" w:rsidRPr="00F54D58" w:rsidRDefault="003D73D4" w:rsidP="00F54D58">
      <w:pPr>
        <w:pStyle w:val="Heading2"/>
      </w:pPr>
      <w:bookmarkStart w:id="8" w:name="_Toc93515000"/>
      <w:r w:rsidRPr="00F54D58">
        <w:t>Consumer expectations of price</w:t>
      </w:r>
      <w:bookmarkEnd w:id="8"/>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 xml:space="preserve">Consumers thoroughly observe the prices and obtain price information from different sources for developing purchase decisions. Therefore, price expectations can alter purchase behaviour of customers in, either way, deterring from or accelerating towards current purchase. As opined by </w:t>
      </w:r>
      <w:r w:rsidR="00B94FD6" w:rsidRPr="00F54D58">
        <w:rPr>
          <w:rFonts w:ascii="Times New Roman" w:hAnsi="Times New Roman" w:cs="Times New Roman"/>
          <w:color w:val="000000" w:themeColor="text1"/>
          <w:sz w:val="24"/>
          <w:szCs w:val="24"/>
          <w:shd w:val="clear" w:color="auto" w:fill="FFFFFF"/>
          <w:lang w:val="en-GB"/>
        </w:rPr>
        <w:t>Lavieri</w:t>
      </w:r>
      <w:r w:rsidR="00062C42">
        <w:rPr>
          <w:rFonts w:ascii="Times New Roman" w:hAnsi="Times New Roman" w:cs="Times New Roman"/>
          <w:color w:val="000000" w:themeColor="text1"/>
          <w:sz w:val="24"/>
          <w:szCs w:val="24"/>
          <w:shd w:val="clear" w:color="auto" w:fill="FFFFFF"/>
          <w:lang w:val="en-GB"/>
        </w:rPr>
        <w:t xml:space="preserve"> </w:t>
      </w:r>
      <w:r w:rsidR="00B94FD6" w:rsidRPr="00062C42">
        <w:rPr>
          <w:rFonts w:ascii="Times New Roman" w:eastAsia="Times New Roman" w:hAnsi="Times New Roman" w:cs="Times New Roman"/>
          <w:color w:val="000000" w:themeColor="text1"/>
          <w:sz w:val="24"/>
          <w:szCs w:val="24"/>
          <w:lang w:val="en-GB"/>
        </w:rPr>
        <w:t>et al</w:t>
      </w:r>
      <w:r w:rsidR="00B94FD6" w:rsidRPr="00F54D58">
        <w:rPr>
          <w:rFonts w:ascii="Times New Roman" w:eastAsia="Times New Roman" w:hAnsi="Times New Roman" w:cs="Times New Roman"/>
          <w:i/>
          <w:color w:val="000000" w:themeColor="text1"/>
          <w:sz w:val="24"/>
          <w:szCs w:val="24"/>
          <w:lang w:val="en-GB"/>
        </w:rPr>
        <w:t xml:space="preserve">. </w:t>
      </w:r>
      <w:r w:rsidRPr="00F54D58">
        <w:rPr>
          <w:rFonts w:ascii="Times New Roman" w:eastAsia="Times New Roman" w:hAnsi="Times New Roman" w:cs="Times New Roman"/>
          <w:color w:val="000000" w:themeColor="text1"/>
          <w:sz w:val="24"/>
          <w:szCs w:val="24"/>
          <w:lang w:val="en-GB"/>
        </w:rPr>
        <w:t>(</w:t>
      </w:r>
      <w:r w:rsidR="00B94FD6" w:rsidRPr="00F54D58">
        <w:rPr>
          <w:rFonts w:ascii="Times New Roman" w:eastAsia="Times New Roman" w:hAnsi="Times New Roman" w:cs="Times New Roman"/>
          <w:color w:val="000000" w:themeColor="text1"/>
          <w:sz w:val="24"/>
          <w:szCs w:val="24"/>
          <w:lang w:val="en-GB"/>
        </w:rPr>
        <w:t>2018</w:t>
      </w:r>
      <w:r w:rsidRPr="00F54D58">
        <w:rPr>
          <w:rFonts w:ascii="Times New Roman" w:eastAsia="Times New Roman" w:hAnsi="Times New Roman" w:cs="Times New Roman"/>
          <w:color w:val="000000" w:themeColor="text1"/>
          <w:sz w:val="24"/>
          <w:szCs w:val="24"/>
          <w:lang w:val="en-GB"/>
        </w:rPr>
        <w:t xml:space="preserve">), price expectations are used as reference points for making final purchase decisions. In case of electronics like smartphones, customers expect a price drop whenever a new model of mobile launches in a market. Even introduction of new technology leads to development of new products in market that lead to dropping in prices in </w:t>
      </w:r>
      <w:r w:rsidRPr="00F54D58">
        <w:rPr>
          <w:rFonts w:ascii="Times New Roman" w:eastAsia="Times New Roman" w:hAnsi="Times New Roman" w:cs="Times New Roman"/>
          <w:color w:val="000000" w:themeColor="text1"/>
          <w:sz w:val="24"/>
          <w:szCs w:val="24"/>
          <w:lang w:val="en-GB"/>
        </w:rPr>
        <w:lastRenderedPageBreak/>
        <w:t xml:space="preserve">existing models. Therefore, demand for Samsung smartphones would rise if prices drop. However, Samsung is considered as most valuable brand for future smartphone purchases in the UK (Counterpointresearch, 2022). Due to an increase in demand and significant development in offerings, consumers are expecting to increase the prices of Samsung mobiles. The survey indicates that UK customers would likely invest in Samsung mobile even when prices rise in future.  </w:t>
      </w:r>
    </w:p>
    <w:p w:rsidR="00273207" w:rsidRPr="00F54D58" w:rsidRDefault="003D73D4">
      <w:pPr>
        <w:spacing w:before="200" w:after="200" w:line="360" w:lineRule="auto"/>
        <w:jc w:val="center"/>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noProof/>
          <w:color w:val="000000" w:themeColor="text1"/>
          <w:sz w:val="24"/>
          <w:szCs w:val="24"/>
          <w:lang w:val="en-GB" w:eastAsia="en-GB"/>
        </w:rPr>
        <w:drawing>
          <wp:inline distT="114300" distB="114300" distL="114300" distR="114300">
            <wp:extent cx="4473413" cy="3936282"/>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4473413" cy="3936282"/>
                    </a:xfrm>
                    <a:prstGeom prst="rect">
                      <a:avLst/>
                    </a:prstGeom>
                    <a:ln/>
                  </pic:spPr>
                </pic:pic>
              </a:graphicData>
            </a:graphic>
          </wp:inline>
        </w:drawing>
      </w:r>
    </w:p>
    <w:p w:rsidR="00273207" w:rsidRPr="00F54D58" w:rsidRDefault="003D73D4">
      <w:pPr>
        <w:spacing w:line="360" w:lineRule="auto"/>
        <w:jc w:val="center"/>
        <w:rPr>
          <w:rFonts w:ascii="Times New Roman" w:eastAsia="Times New Roman" w:hAnsi="Times New Roman" w:cs="Times New Roman"/>
          <w:b/>
          <w:color w:val="000000" w:themeColor="text1"/>
          <w:sz w:val="24"/>
          <w:szCs w:val="24"/>
          <w:lang w:val="en-GB"/>
        </w:rPr>
      </w:pPr>
      <w:r w:rsidRPr="00F54D58">
        <w:rPr>
          <w:rFonts w:ascii="Times New Roman" w:eastAsia="Times New Roman" w:hAnsi="Times New Roman" w:cs="Times New Roman"/>
          <w:b/>
          <w:color w:val="000000" w:themeColor="text1"/>
          <w:sz w:val="24"/>
          <w:szCs w:val="24"/>
          <w:lang w:val="en-GB"/>
        </w:rPr>
        <w:t>Figure 3: Samsung Top Choice for Future Smartphone Purchase in the UK</w:t>
      </w:r>
    </w:p>
    <w:p w:rsidR="00273207" w:rsidRPr="00F54D58" w:rsidRDefault="003D73D4">
      <w:pPr>
        <w:spacing w:line="360" w:lineRule="auto"/>
        <w:jc w:val="center"/>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 xml:space="preserve">(Source: Counterpointresearch, 2022)    </w:t>
      </w:r>
    </w:p>
    <w:p w:rsidR="00273207" w:rsidRPr="00F54D58" w:rsidRDefault="003D73D4" w:rsidP="00F54D58">
      <w:pPr>
        <w:pStyle w:val="Heading2"/>
      </w:pPr>
      <w:bookmarkStart w:id="9" w:name="_Toc93515001"/>
      <w:r w:rsidRPr="00F54D58">
        <w:t>Demographics</w:t>
      </w:r>
      <w:bookmarkEnd w:id="9"/>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Demographic data indicate socioeconomic information denoted statistically. Demographic information includes data about income, age, employment, or gender</w:t>
      </w:r>
      <w:r w:rsidR="00B94FD6" w:rsidRPr="00F54D58">
        <w:rPr>
          <w:rFonts w:ascii="Times New Roman" w:eastAsia="Times New Roman" w:hAnsi="Times New Roman" w:cs="Times New Roman"/>
          <w:color w:val="000000" w:themeColor="text1"/>
          <w:sz w:val="24"/>
          <w:szCs w:val="24"/>
          <w:lang w:val="en-GB"/>
        </w:rPr>
        <w:t xml:space="preserve"> (</w:t>
      </w:r>
      <w:r w:rsidR="00B94FD6" w:rsidRPr="00F54D58">
        <w:rPr>
          <w:rFonts w:ascii="Times New Roman" w:hAnsi="Times New Roman" w:cs="Times New Roman"/>
          <w:color w:val="000000" w:themeColor="text1"/>
          <w:sz w:val="24"/>
          <w:szCs w:val="24"/>
          <w:shd w:val="clear" w:color="auto" w:fill="FFFFFF"/>
          <w:lang w:val="en-GB"/>
        </w:rPr>
        <w:t>Gagnon</w:t>
      </w:r>
      <w:r w:rsidR="00062C42">
        <w:rPr>
          <w:rFonts w:ascii="Times New Roman" w:hAnsi="Times New Roman" w:cs="Times New Roman"/>
          <w:color w:val="000000" w:themeColor="text1"/>
          <w:sz w:val="24"/>
          <w:szCs w:val="24"/>
          <w:shd w:val="clear" w:color="auto" w:fill="FFFFFF"/>
          <w:lang w:val="en-GB"/>
        </w:rPr>
        <w:t xml:space="preserve"> </w:t>
      </w:r>
      <w:r w:rsidR="00B94FD6" w:rsidRPr="00062C42">
        <w:rPr>
          <w:rFonts w:ascii="Times New Roman" w:hAnsi="Times New Roman" w:cs="Times New Roman"/>
          <w:color w:val="000000" w:themeColor="text1"/>
          <w:sz w:val="24"/>
          <w:szCs w:val="24"/>
          <w:shd w:val="clear" w:color="auto" w:fill="FFFFFF"/>
          <w:lang w:val="en-GB"/>
        </w:rPr>
        <w:t>et al</w:t>
      </w:r>
      <w:r w:rsidR="00B94FD6" w:rsidRPr="00F54D58">
        <w:rPr>
          <w:rFonts w:ascii="Times New Roman" w:hAnsi="Times New Roman" w:cs="Times New Roman"/>
          <w:i/>
          <w:color w:val="000000" w:themeColor="text1"/>
          <w:sz w:val="24"/>
          <w:szCs w:val="24"/>
          <w:shd w:val="clear" w:color="auto" w:fill="FFFFFF"/>
          <w:lang w:val="en-GB"/>
        </w:rPr>
        <w:t xml:space="preserve">., </w:t>
      </w:r>
      <w:r w:rsidR="00B94FD6" w:rsidRPr="00F54D58">
        <w:rPr>
          <w:rFonts w:ascii="Times New Roman" w:hAnsi="Times New Roman" w:cs="Times New Roman"/>
          <w:color w:val="000000" w:themeColor="text1"/>
          <w:sz w:val="24"/>
          <w:szCs w:val="24"/>
          <w:shd w:val="clear" w:color="auto" w:fill="FFFFFF"/>
          <w:lang w:val="en-GB"/>
        </w:rPr>
        <w:t>2021)</w:t>
      </w:r>
      <w:r w:rsidRPr="00F54D58">
        <w:rPr>
          <w:rFonts w:ascii="Times New Roman" w:eastAsia="Times New Roman" w:hAnsi="Times New Roman" w:cs="Times New Roman"/>
          <w:color w:val="000000" w:themeColor="text1"/>
          <w:sz w:val="24"/>
          <w:szCs w:val="24"/>
          <w:lang w:val="en-GB"/>
        </w:rPr>
        <w:t xml:space="preserve">. Evaluation of demographics helps understand the customer base of Samsung. In 2020, the global smartphone sales of Samsung reached 1.38bn units which were 1.54bn units in 2019 (Statista, 2022). Besides, in 2021 company sold 59m units in first quarter and 69m units in the third quarter. This indicates that demand for Samsung mobiles was efficient before Covid-19 pandemic. However, a slight reduction in total sale quantity has taken place during pandemic. But, company was able to cope with losses during 2021. Demographic of Samsung </w:t>
      </w:r>
      <w:r w:rsidRPr="00F54D58">
        <w:rPr>
          <w:rFonts w:ascii="Times New Roman" w:eastAsia="Times New Roman" w:hAnsi="Times New Roman" w:cs="Times New Roman"/>
          <w:color w:val="000000" w:themeColor="text1"/>
          <w:sz w:val="24"/>
          <w:szCs w:val="24"/>
          <w:lang w:val="en-GB"/>
        </w:rPr>
        <w:lastRenderedPageBreak/>
        <w:t xml:space="preserve">includes both high and low-income group individuals as company offers different ranges of smartphones.    </w:t>
      </w:r>
    </w:p>
    <w:p w:rsidR="00273207" w:rsidRPr="00F54D58" w:rsidRDefault="003D73D4" w:rsidP="00F54D58">
      <w:pPr>
        <w:pStyle w:val="Heading1"/>
      </w:pPr>
      <w:bookmarkStart w:id="10" w:name="_Toc93515002"/>
      <w:r w:rsidRPr="00F54D58">
        <w:t>Elasticity of demand</w:t>
      </w:r>
      <w:bookmarkEnd w:id="10"/>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Price elasticity of demand can be defined as measurement of change in consumption of commodity in relation with price change. Price elasticity of demand can be expressed as “percentage change in quantity demanded/percentage change in price” (</w:t>
      </w:r>
      <w:r w:rsidR="009179F6" w:rsidRPr="00F54D58">
        <w:rPr>
          <w:rFonts w:ascii="Times New Roman" w:hAnsi="Times New Roman" w:cs="Times New Roman"/>
          <w:color w:val="000000" w:themeColor="text1"/>
          <w:sz w:val="24"/>
          <w:szCs w:val="24"/>
          <w:lang w:val="en-GB"/>
        </w:rPr>
        <w:t>Keat and Young, 2005</w:t>
      </w:r>
      <w:r w:rsidRPr="00F54D58">
        <w:rPr>
          <w:rFonts w:ascii="Times New Roman" w:eastAsia="Times New Roman" w:hAnsi="Times New Roman" w:cs="Times New Roman"/>
          <w:color w:val="000000" w:themeColor="text1"/>
          <w:sz w:val="24"/>
          <w:szCs w:val="24"/>
          <w:lang w:val="en-GB"/>
        </w:rPr>
        <w:t>). Besides, income elasticity of demand can be considered as “percentage change in quantity demanded/percentage change in income”</w:t>
      </w:r>
      <w:r w:rsidR="009179F6" w:rsidRPr="00F54D58">
        <w:rPr>
          <w:rFonts w:ascii="Times New Roman" w:eastAsia="Times New Roman" w:hAnsi="Times New Roman" w:cs="Times New Roman"/>
          <w:color w:val="000000" w:themeColor="text1"/>
          <w:sz w:val="24"/>
          <w:szCs w:val="24"/>
          <w:lang w:val="en-GB"/>
        </w:rPr>
        <w:t xml:space="preserve"> (</w:t>
      </w:r>
      <w:r w:rsidR="009179F6" w:rsidRPr="00F54D58">
        <w:rPr>
          <w:rFonts w:ascii="Times New Roman" w:hAnsi="Times New Roman" w:cs="Times New Roman"/>
          <w:color w:val="000000" w:themeColor="text1"/>
          <w:sz w:val="24"/>
          <w:szCs w:val="24"/>
          <w:lang w:val="en-GB"/>
        </w:rPr>
        <w:t>Andreyeva</w:t>
      </w:r>
      <w:r w:rsidR="00062C42">
        <w:rPr>
          <w:rFonts w:ascii="Times New Roman" w:hAnsi="Times New Roman" w:cs="Times New Roman"/>
          <w:color w:val="000000" w:themeColor="text1"/>
          <w:sz w:val="24"/>
          <w:szCs w:val="24"/>
          <w:lang w:val="en-GB"/>
        </w:rPr>
        <w:t xml:space="preserve"> </w:t>
      </w:r>
      <w:r w:rsidR="009179F6" w:rsidRPr="00062C42">
        <w:rPr>
          <w:rFonts w:ascii="Times New Roman" w:hAnsi="Times New Roman" w:cs="Times New Roman"/>
          <w:color w:val="000000" w:themeColor="text1"/>
          <w:sz w:val="24"/>
          <w:szCs w:val="24"/>
          <w:lang w:val="en-GB"/>
        </w:rPr>
        <w:t>et al</w:t>
      </w:r>
      <w:r w:rsidR="009179F6" w:rsidRPr="00F54D58">
        <w:rPr>
          <w:rFonts w:ascii="Times New Roman" w:hAnsi="Times New Roman" w:cs="Times New Roman"/>
          <w:i/>
          <w:color w:val="000000" w:themeColor="text1"/>
          <w:sz w:val="24"/>
          <w:szCs w:val="24"/>
          <w:lang w:val="en-GB"/>
        </w:rPr>
        <w:t xml:space="preserve">., </w:t>
      </w:r>
      <w:r w:rsidR="009179F6" w:rsidRPr="00F54D58">
        <w:rPr>
          <w:rFonts w:ascii="Times New Roman" w:hAnsi="Times New Roman" w:cs="Times New Roman"/>
          <w:color w:val="000000" w:themeColor="text1"/>
          <w:sz w:val="24"/>
          <w:szCs w:val="24"/>
          <w:lang w:val="en-GB"/>
        </w:rPr>
        <w:t>2010)</w:t>
      </w:r>
      <w:r w:rsidRPr="00F54D58">
        <w:rPr>
          <w:rFonts w:ascii="Times New Roman" w:eastAsia="Times New Roman" w:hAnsi="Times New Roman" w:cs="Times New Roman"/>
          <w:color w:val="000000" w:themeColor="text1"/>
          <w:sz w:val="24"/>
          <w:szCs w:val="24"/>
          <w:lang w:val="en-GB"/>
        </w:rPr>
        <w:t xml:space="preserve">. Considering each factor of elasticity of demand, how demand of Samsung handsets is affected is discussed as under: </w:t>
      </w:r>
    </w:p>
    <w:p w:rsidR="00273207" w:rsidRPr="00F54D58" w:rsidRDefault="003D73D4" w:rsidP="00F54D58">
      <w:pPr>
        <w:pStyle w:val="Heading2"/>
      </w:pPr>
      <w:bookmarkStart w:id="11" w:name="_Toc93515003"/>
      <w:r w:rsidRPr="00F54D58">
        <w:t>Substitution Effects. Luxury vs. Necessity</w:t>
      </w:r>
      <w:bookmarkEnd w:id="11"/>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 xml:space="preserve">In economics, substitution effect can be defined as a decrease in sale of a product as consumers switch to other alternatives available in market. It is a result of an increase in price of the commodity, other things remaining same. As per </w:t>
      </w:r>
      <w:r w:rsidR="00B94FD6" w:rsidRPr="00F54D58">
        <w:rPr>
          <w:rFonts w:ascii="Times New Roman" w:hAnsi="Times New Roman" w:cs="Times New Roman"/>
          <w:color w:val="000000" w:themeColor="text1"/>
          <w:sz w:val="24"/>
          <w:szCs w:val="24"/>
          <w:shd w:val="clear" w:color="auto" w:fill="FFFFFF"/>
          <w:lang w:val="en-GB"/>
        </w:rPr>
        <w:t>Leskinen</w:t>
      </w:r>
      <w:r w:rsidR="00E0021A">
        <w:rPr>
          <w:rFonts w:ascii="Times New Roman" w:hAnsi="Times New Roman" w:cs="Times New Roman"/>
          <w:color w:val="000000" w:themeColor="text1"/>
          <w:sz w:val="24"/>
          <w:szCs w:val="24"/>
          <w:shd w:val="clear" w:color="auto" w:fill="FFFFFF"/>
          <w:lang w:val="en-GB"/>
        </w:rPr>
        <w:t xml:space="preserve"> </w:t>
      </w:r>
      <w:r w:rsidR="00B94FD6" w:rsidRPr="00E0021A">
        <w:rPr>
          <w:rFonts w:ascii="Times New Roman" w:eastAsia="Times New Roman" w:hAnsi="Times New Roman" w:cs="Times New Roman"/>
          <w:color w:val="000000" w:themeColor="text1"/>
          <w:sz w:val="24"/>
          <w:szCs w:val="24"/>
          <w:lang w:val="en-GB"/>
        </w:rPr>
        <w:t>et al</w:t>
      </w:r>
      <w:r w:rsidR="00B94FD6" w:rsidRPr="00F54D58">
        <w:rPr>
          <w:rFonts w:ascii="Times New Roman" w:eastAsia="Times New Roman" w:hAnsi="Times New Roman" w:cs="Times New Roman"/>
          <w:i/>
          <w:color w:val="000000" w:themeColor="text1"/>
          <w:sz w:val="24"/>
          <w:szCs w:val="24"/>
          <w:lang w:val="en-GB"/>
        </w:rPr>
        <w:t xml:space="preserve">. </w:t>
      </w:r>
      <w:r w:rsidRPr="00F54D58">
        <w:rPr>
          <w:rFonts w:ascii="Times New Roman" w:eastAsia="Times New Roman" w:hAnsi="Times New Roman" w:cs="Times New Roman"/>
          <w:color w:val="000000" w:themeColor="text1"/>
          <w:sz w:val="24"/>
          <w:szCs w:val="24"/>
          <w:lang w:val="en-GB"/>
        </w:rPr>
        <w:t>(</w:t>
      </w:r>
      <w:r w:rsidR="00B94FD6" w:rsidRPr="00F54D58">
        <w:rPr>
          <w:rFonts w:ascii="Times New Roman" w:eastAsia="Times New Roman" w:hAnsi="Times New Roman" w:cs="Times New Roman"/>
          <w:color w:val="000000" w:themeColor="text1"/>
          <w:sz w:val="24"/>
          <w:szCs w:val="24"/>
          <w:lang w:val="en-GB"/>
        </w:rPr>
        <w:t>2018</w:t>
      </w:r>
      <w:r w:rsidRPr="00F54D58">
        <w:rPr>
          <w:rFonts w:ascii="Times New Roman" w:eastAsia="Times New Roman" w:hAnsi="Times New Roman" w:cs="Times New Roman"/>
          <w:color w:val="000000" w:themeColor="text1"/>
          <w:sz w:val="24"/>
          <w:szCs w:val="24"/>
          <w:lang w:val="en-GB"/>
        </w:rPr>
        <w:t>), products may lose market share due to the substitution effect, but the substitution effect purely reflects frugality. For Samsung mobiles, substitution effect is significantly high. Considering UK’s smartphone market, company faces competition from companies like Apple, Huawei, Google, Sony, and, OnePlus (Counterpointresearch, 2022). Considering price range of Samsung mobiles, it can be considered as a luxury item. Smartphones offered by Samsung have a high price range. For instance, Samsung Galaxy Z Fold3 5G has a price of £1599 which is significant (</w:t>
      </w:r>
      <w:r w:rsidR="009179F6" w:rsidRPr="00F54D58">
        <w:rPr>
          <w:rFonts w:ascii="Times New Roman" w:eastAsia="Times New Roman" w:hAnsi="Times New Roman" w:cs="Times New Roman"/>
          <w:color w:val="000000" w:themeColor="text1"/>
          <w:sz w:val="24"/>
          <w:szCs w:val="24"/>
          <w:lang w:val="en-GB"/>
        </w:rPr>
        <w:t>Samsung</w:t>
      </w:r>
      <w:r w:rsidRPr="00F54D58">
        <w:rPr>
          <w:rFonts w:ascii="Times New Roman" w:eastAsia="Times New Roman" w:hAnsi="Times New Roman" w:cs="Times New Roman"/>
          <w:color w:val="000000" w:themeColor="text1"/>
          <w:sz w:val="24"/>
          <w:szCs w:val="24"/>
          <w:lang w:val="en-GB"/>
        </w:rPr>
        <w:t xml:space="preserve">, 2022). However, there are other mobile phones available at lower price ranges. According to a survey in UK, Samsung is considered as top choice for future smartphone purchases in UK (Counterpointresearch, 2022). This indicates high demand for the company in handset market of UK. Apple is a leading competitor of Samsung and an increase or decrease in price of Apple smartphones can affect demand for Samsung smartphones. Thus, this substitution effect makes demand for Samsung smartphones elastic. </w:t>
      </w:r>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Price range of Samsung mobile makes it a luxury product from a consumer's perspective. Luxury versus Necessity effect indicates a product that a consumer desires to have even if its prices are higher (</w:t>
      </w:r>
      <w:r w:rsidR="009179F6" w:rsidRPr="00F54D58">
        <w:rPr>
          <w:rFonts w:ascii="Times New Roman" w:hAnsi="Times New Roman" w:cs="Times New Roman"/>
          <w:color w:val="000000" w:themeColor="text1"/>
          <w:sz w:val="24"/>
          <w:szCs w:val="24"/>
          <w:shd w:val="clear" w:color="auto" w:fill="FFFFFF"/>
          <w:lang w:val="en-GB"/>
        </w:rPr>
        <w:t>Zeng, 2019</w:t>
      </w:r>
      <w:r w:rsidRPr="00F54D58">
        <w:rPr>
          <w:rFonts w:ascii="Times New Roman" w:eastAsia="Times New Roman" w:hAnsi="Times New Roman" w:cs="Times New Roman"/>
          <w:color w:val="000000" w:themeColor="text1"/>
          <w:sz w:val="24"/>
          <w:szCs w:val="24"/>
          <w:lang w:val="en-GB"/>
        </w:rPr>
        <w:t xml:space="preserve">). Besides, necessity goods are those normal goods that are needed by customers for running their livelihood. Such types of goods include food, water, shelter, clothes, and education. As with any other goods, an increase in income of customers leads to increased demand for such goods. However, an increase in necessity products leads to a lesser rise in income level. Thus, proportion of spending on these goods declines when income rises. However, in case of luxury goods, the </w:t>
      </w:r>
      <w:r w:rsidR="009179F6" w:rsidRPr="00F54D58">
        <w:rPr>
          <w:rFonts w:ascii="Times New Roman" w:eastAsia="Times New Roman" w:hAnsi="Times New Roman" w:cs="Times New Roman"/>
          <w:color w:val="000000" w:themeColor="text1"/>
          <w:sz w:val="24"/>
          <w:szCs w:val="24"/>
          <w:lang w:val="en-GB"/>
        </w:rPr>
        <w:t>spending</w:t>
      </w:r>
      <w:r w:rsidRPr="00F54D58">
        <w:rPr>
          <w:rFonts w:ascii="Times New Roman" w:eastAsia="Times New Roman" w:hAnsi="Times New Roman" w:cs="Times New Roman"/>
          <w:color w:val="000000" w:themeColor="text1"/>
          <w:sz w:val="24"/>
          <w:szCs w:val="24"/>
          <w:lang w:val="en-GB"/>
        </w:rPr>
        <w:t xml:space="preserve"> of customers rises when </w:t>
      </w:r>
      <w:r w:rsidRPr="00F54D58">
        <w:rPr>
          <w:rFonts w:ascii="Times New Roman" w:eastAsia="Times New Roman" w:hAnsi="Times New Roman" w:cs="Times New Roman"/>
          <w:color w:val="000000" w:themeColor="text1"/>
          <w:sz w:val="24"/>
          <w:szCs w:val="24"/>
          <w:lang w:val="en-GB"/>
        </w:rPr>
        <w:lastRenderedPageBreak/>
        <w:t xml:space="preserve">income rises when prices increase. Thus, Samsung mobiles can be considered luxury items from the perspective of customers. This effect makes demand for Samsung smartphones inelastic.  </w:t>
      </w:r>
    </w:p>
    <w:p w:rsidR="00273207" w:rsidRPr="00F54D58" w:rsidRDefault="003D73D4" w:rsidP="00F54D58">
      <w:pPr>
        <w:pStyle w:val="Heading2"/>
      </w:pPr>
      <w:bookmarkStart w:id="12" w:name="_Toc93515004"/>
      <w:r w:rsidRPr="00F54D58">
        <w:t>Income effects. Percentage of income</w:t>
      </w:r>
      <w:bookmarkEnd w:id="12"/>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 xml:space="preserve">Income effect is part of consumer choice theory. It indicates a change in relative market price and income level’s effect on consumption patterns of consumer goods. Moreover, purchasing power of an individual has a considerable impact on the demand for goods and services. As per </w:t>
      </w:r>
      <w:r w:rsidR="009179F6" w:rsidRPr="00F54D58">
        <w:rPr>
          <w:rFonts w:ascii="Times New Roman" w:hAnsi="Times New Roman" w:cs="Times New Roman"/>
          <w:color w:val="000000" w:themeColor="text1"/>
          <w:sz w:val="24"/>
          <w:szCs w:val="24"/>
          <w:lang w:val="en-GB"/>
        </w:rPr>
        <w:t>Griffiths and Stuart (2011)</w:t>
      </w:r>
      <w:r w:rsidRPr="00F54D58">
        <w:rPr>
          <w:rFonts w:ascii="Times New Roman" w:eastAsia="Times New Roman" w:hAnsi="Times New Roman" w:cs="Times New Roman"/>
          <w:color w:val="000000" w:themeColor="text1"/>
          <w:sz w:val="24"/>
          <w:szCs w:val="24"/>
          <w:lang w:val="en-GB"/>
        </w:rPr>
        <w:t xml:space="preserve">, a change in income </w:t>
      </w:r>
      <w:r w:rsidR="009179F6" w:rsidRPr="00F54D58">
        <w:rPr>
          <w:rFonts w:ascii="Times New Roman" w:eastAsia="Times New Roman" w:hAnsi="Times New Roman" w:cs="Times New Roman"/>
          <w:color w:val="000000" w:themeColor="text1"/>
          <w:sz w:val="24"/>
          <w:szCs w:val="24"/>
          <w:lang w:val="en-GB"/>
        </w:rPr>
        <w:t>is result of</w:t>
      </w:r>
      <w:r w:rsidRPr="00F54D58">
        <w:rPr>
          <w:rFonts w:ascii="Times New Roman" w:eastAsia="Times New Roman" w:hAnsi="Times New Roman" w:cs="Times New Roman"/>
          <w:color w:val="000000" w:themeColor="text1"/>
          <w:sz w:val="24"/>
          <w:szCs w:val="24"/>
          <w:lang w:val="en-GB"/>
        </w:rPr>
        <w:t xml:space="preserve"> increase salary or wages. Samsung offers both cheap and expensive smartphones. However, demand for expensive smartphones from Samsung is higher in UK (Counterpointresearch, 2022). It has been found that Samsung sells smartphones in a price range of £197-£1,599 (Samsung, 2022). This helps companies in catering to customers with different levels of income. So, for customers with a low-income level, a high percentage of income is invested on Samsung smartphones. So, if income level of such consumers rises, purchases would also rise. Therefore, the purchase of Samsung smartphones represents a more elastic demand. </w:t>
      </w:r>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 xml:space="preserve">Samsung offers smartphones to both high and low-income group customers. Even in Pandemic situation of 2020, higher demand for Samsung mobile has been found (Statista, 2022). In case of high-income group individuals, demand for Samsung mobile would increase with increase in income. However, spending on these products by high-income group customers is low. This means a low percentage of income is spent on purchase decisions of Samsung mobile. So, even if price of such goods is increased, or income of customers rises, no change would take place on demand for Samsung mobile in high-income group customers. This indicates demand is inelastic. Such income elasticity of demand indicates higher scope of future development for Samsung smartphones. The company would be able to enhance its demand in the market by offering innovative products in market and customers with a high-income group would opt for it despite the price factor.           </w:t>
      </w:r>
    </w:p>
    <w:p w:rsidR="00273207" w:rsidRPr="00F54D58" w:rsidRDefault="003D73D4" w:rsidP="00F54D58">
      <w:pPr>
        <w:pStyle w:val="Heading2"/>
      </w:pPr>
      <w:bookmarkStart w:id="13" w:name="_Toc93515005"/>
      <w:r w:rsidRPr="00F54D58">
        <w:t>Pricing policy</w:t>
      </w:r>
      <w:bookmarkEnd w:id="13"/>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Pricing policy can be defined as a procedure used by an organisation for the setting price of goods and services. A company sets price of this offering by considering both internal and external factors. These factors are cost of making a product, demand in market, product value, and price of competitors (</w:t>
      </w:r>
      <w:r w:rsidR="009179F6" w:rsidRPr="00F54D58">
        <w:rPr>
          <w:rFonts w:ascii="Times New Roman" w:hAnsi="Times New Roman" w:cs="Times New Roman"/>
          <w:color w:val="000000" w:themeColor="text1"/>
          <w:sz w:val="24"/>
          <w:szCs w:val="24"/>
          <w:lang w:val="en-GB"/>
        </w:rPr>
        <w:t>Bagwell, 2005</w:t>
      </w:r>
      <w:r w:rsidRPr="00F54D58">
        <w:rPr>
          <w:rFonts w:ascii="Times New Roman" w:eastAsia="Times New Roman" w:hAnsi="Times New Roman" w:cs="Times New Roman"/>
          <w:color w:val="000000" w:themeColor="text1"/>
          <w:sz w:val="24"/>
          <w:szCs w:val="24"/>
          <w:lang w:val="en-GB"/>
        </w:rPr>
        <w:t xml:space="preserve">). For Samsung handsets, using an adequate pricing strategy would allow them to reach a higher number of customers and gain a competitive edge in the industry. Different types of pricing policies are cost-plus pricing, penetration pricing, price skimming, and dynamic pricing. Competition-based pricing uses </w:t>
      </w:r>
      <w:r w:rsidRPr="00F54D58">
        <w:rPr>
          <w:rFonts w:ascii="Times New Roman" w:eastAsia="Times New Roman" w:hAnsi="Times New Roman" w:cs="Times New Roman"/>
          <w:color w:val="000000" w:themeColor="text1"/>
          <w:sz w:val="24"/>
          <w:szCs w:val="24"/>
          <w:lang w:val="en-GB"/>
        </w:rPr>
        <w:lastRenderedPageBreak/>
        <w:t>information of competitors’ pricing strategy or setting prices of products. This means Samsung is required to utilise pricing information of Apple for pricing its smartphones. Cost-plus pricing includes setting price by adding a profit margin on cost of product. So, Samsung can change a light amount of profit on cost of making smartphones. Dynamic pricing requires rapid changes in pricing based on factors affecting product.</w:t>
      </w:r>
    </w:p>
    <w:p w:rsidR="0027320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As per dynamic approach, Samsung can change prices as per changes in technology, labour market, or resources. Penetration pricing requires setting prices below market level for capturing a high number of customers (</w:t>
      </w:r>
      <w:r w:rsidR="00B94FD6" w:rsidRPr="00F54D58">
        <w:rPr>
          <w:rFonts w:ascii="Times New Roman" w:hAnsi="Times New Roman" w:cs="Times New Roman"/>
          <w:color w:val="000000" w:themeColor="text1"/>
          <w:sz w:val="24"/>
          <w:szCs w:val="24"/>
          <w:shd w:val="clear" w:color="auto" w:fill="FFFFFF"/>
          <w:lang w:val="en-GB"/>
        </w:rPr>
        <w:t>Kienzler and Kowalkowski, 2017</w:t>
      </w:r>
      <w:r w:rsidRPr="00F54D58">
        <w:rPr>
          <w:rFonts w:ascii="Times New Roman" w:eastAsia="Times New Roman" w:hAnsi="Times New Roman" w:cs="Times New Roman"/>
          <w:color w:val="000000" w:themeColor="text1"/>
          <w:sz w:val="24"/>
          <w:szCs w:val="24"/>
          <w:lang w:val="en-GB"/>
        </w:rPr>
        <w:t>). By using such a pricing policy, Samsung would be able to attract customers of other companies like Apple, Microsoft, and Google. Price skimming policy includes setting high prices when products are launched and leveraging market demand, then lowering prices as per market (</w:t>
      </w:r>
      <w:r w:rsidR="00B94FD6" w:rsidRPr="00F54D58">
        <w:rPr>
          <w:rFonts w:ascii="Times New Roman" w:hAnsi="Times New Roman" w:cs="Times New Roman"/>
          <w:color w:val="000000" w:themeColor="text1"/>
          <w:sz w:val="24"/>
          <w:szCs w:val="24"/>
          <w:shd w:val="clear" w:color="auto" w:fill="FFFFFF"/>
          <w:lang w:val="en-GB"/>
        </w:rPr>
        <w:t>Hsieh and Dye, 2017</w:t>
      </w:r>
      <w:r w:rsidRPr="00F54D58">
        <w:rPr>
          <w:rFonts w:ascii="Times New Roman" w:eastAsia="Times New Roman" w:hAnsi="Times New Roman" w:cs="Times New Roman"/>
          <w:color w:val="000000" w:themeColor="text1"/>
          <w:sz w:val="24"/>
          <w:szCs w:val="24"/>
          <w:lang w:val="en-GB"/>
        </w:rPr>
        <w:t xml:space="preserve">). By using such a pricing policy, Samsung would be able to charge high prices when smartphones are launched and adjust prices at later stages. As per analysis of each pricing policy, the use of price skimming seems to be profitable for Samsung. As companies provide luxury products, price skimming would help in achieving high revenue at launching of products and offering the same product at a low price in a later stage for attracting customers. This would help Samsung increase its share in global smartphone market.        </w:t>
      </w:r>
    </w:p>
    <w:p w:rsidR="00273207" w:rsidRPr="00F54D58" w:rsidRDefault="003D73D4" w:rsidP="00F54D58">
      <w:pPr>
        <w:pStyle w:val="Heading1"/>
      </w:pPr>
      <w:bookmarkStart w:id="14" w:name="_Toc93515006"/>
      <w:r w:rsidRPr="00F54D58">
        <w:t>Conclusion</w:t>
      </w:r>
      <w:bookmarkEnd w:id="14"/>
    </w:p>
    <w:p w:rsidR="00B92697" w:rsidRPr="00F54D58" w:rsidRDefault="003D73D4">
      <w:pPr>
        <w:spacing w:line="360" w:lineRule="auto"/>
        <w:jc w:val="both"/>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t xml:space="preserve">Managerial economics is a branch of economics that signifies performance of an organisation. As per analysis of Samsung smartphones, from a managerial economics perspective, it can be concluded that Samsung is operating well in the smartphone industry. In UK, Samsung is considered most valuable brand of smartphone. The company offers smartphones for both high and low-income group individuals. </w:t>
      </w:r>
      <w:r w:rsidR="00CA0945" w:rsidRPr="00F54D58">
        <w:rPr>
          <w:rFonts w:ascii="Times New Roman" w:eastAsia="Times New Roman" w:hAnsi="Times New Roman" w:cs="Times New Roman"/>
          <w:color w:val="000000" w:themeColor="text1"/>
          <w:sz w:val="24"/>
          <w:szCs w:val="24"/>
          <w:lang w:val="en-GB"/>
        </w:rPr>
        <w:t>Further</w:t>
      </w:r>
      <w:r w:rsidRPr="00F54D58">
        <w:rPr>
          <w:rFonts w:ascii="Times New Roman" w:eastAsia="Times New Roman" w:hAnsi="Times New Roman" w:cs="Times New Roman"/>
          <w:color w:val="000000" w:themeColor="text1"/>
          <w:sz w:val="24"/>
          <w:szCs w:val="24"/>
          <w:lang w:val="en-GB"/>
        </w:rPr>
        <w:t xml:space="preserve">, Samsung can be </w:t>
      </w:r>
      <w:r w:rsidR="00CA0945" w:rsidRPr="00F54D58">
        <w:rPr>
          <w:rFonts w:ascii="Times New Roman" w:eastAsia="Times New Roman" w:hAnsi="Times New Roman" w:cs="Times New Roman"/>
          <w:color w:val="000000" w:themeColor="text1"/>
          <w:sz w:val="24"/>
          <w:szCs w:val="24"/>
          <w:lang w:val="en-GB"/>
        </w:rPr>
        <w:t>primarily</w:t>
      </w:r>
      <w:r w:rsidRPr="00F54D58">
        <w:rPr>
          <w:rFonts w:ascii="Times New Roman" w:eastAsia="Times New Roman" w:hAnsi="Times New Roman" w:cs="Times New Roman"/>
          <w:color w:val="000000" w:themeColor="text1"/>
          <w:sz w:val="24"/>
          <w:szCs w:val="24"/>
          <w:lang w:val="en-GB"/>
        </w:rPr>
        <w:t xml:space="preserve"> identified as a luxury item. </w:t>
      </w:r>
    </w:p>
    <w:p w:rsidR="00B92697" w:rsidRPr="00F54D58" w:rsidRDefault="00B92697">
      <w:pPr>
        <w:rPr>
          <w:rFonts w:ascii="Times New Roman" w:eastAsia="Times New Roman" w:hAnsi="Times New Roman" w:cs="Times New Roman"/>
          <w:color w:val="000000" w:themeColor="text1"/>
          <w:sz w:val="24"/>
          <w:szCs w:val="24"/>
          <w:lang w:val="en-GB"/>
        </w:rPr>
      </w:pPr>
      <w:r w:rsidRPr="00F54D58">
        <w:rPr>
          <w:rFonts w:ascii="Times New Roman" w:eastAsia="Times New Roman" w:hAnsi="Times New Roman" w:cs="Times New Roman"/>
          <w:color w:val="000000" w:themeColor="text1"/>
          <w:sz w:val="24"/>
          <w:szCs w:val="24"/>
          <w:lang w:val="en-GB"/>
        </w:rPr>
        <w:br w:type="page"/>
      </w:r>
    </w:p>
    <w:p w:rsidR="002D44F4" w:rsidRPr="00F54D58" w:rsidRDefault="00B92697" w:rsidP="00F54D58">
      <w:pPr>
        <w:pStyle w:val="Heading1"/>
      </w:pPr>
      <w:bookmarkStart w:id="15" w:name="_Toc93515007"/>
      <w:r w:rsidRPr="00F54D58">
        <w:lastRenderedPageBreak/>
        <w:t>References</w:t>
      </w:r>
      <w:bookmarkEnd w:id="15"/>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Andreyeva, T., Long, M. and Brownell, K. (2010). The Impact of Food Prices on Consumption: A Systematic Review of Research on the Price Elasticity of Demand for Food. </w:t>
      </w:r>
      <w:r w:rsidRPr="00A65954">
        <w:rPr>
          <w:rFonts w:ascii="Times New Roman" w:hAnsi="Times New Roman" w:cs="Times New Roman"/>
          <w:i/>
          <w:color w:val="000000" w:themeColor="text1"/>
          <w:sz w:val="24"/>
          <w:szCs w:val="24"/>
          <w:lang w:val="en-GB"/>
        </w:rPr>
        <w:t>American Journal of Public Health</w:t>
      </w:r>
      <w:r w:rsidRPr="00F54D58">
        <w:rPr>
          <w:rFonts w:ascii="Times New Roman" w:hAnsi="Times New Roman" w:cs="Times New Roman"/>
          <w:color w:val="000000" w:themeColor="text1"/>
          <w:sz w:val="24"/>
          <w:szCs w:val="24"/>
          <w:lang w:val="en-GB"/>
        </w:rPr>
        <w:t xml:space="preserve">, 100, </w:t>
      </w:r>
      <w:r w:rsidR="00A65954">
        <w:rPr>
          <w:rFonts w:ascii="Times New Roman" w:hAnsi="Times New Roman" w:cs="Times New Roman"/>
          <w:color w:val="000000" w:themeColor="text1"/>
          <w:sz w:val="24"/>
          <w:szCs w:val="24"/>
          <w:lang w:val="en-GB"/>
        </w:rPr>
        <w:t>(</w:t>
      </w:r>
      <w:r w:rsidRPr="00F54D58">
        <w:rPr>
          <w:rFonts w:ascii="Times New Roman" w:hAnsi="Times New Roman" w:cs="Times New Roman"/>
          <w:color w:val="000000" w:themeColor="text1"/>
          <w:sz w:val="24"/>
          <w:szCs w:val="24"/>
          <w:lang w:val="en-GB"/>
        </w:rPr>
        <w:t>2</w:t>
      </w:r>
      <w:r w:rsidR="00A65954">
        <w:rPr>
          <w:rFonts w:ascii="Times New Roman" w:hAnsi="Times New Roman" w:cs="Times New Roman"/>
          <w:color w:val="000000" w:themeColor="text1"/>
          <w:sz w:val="24"/>
          <w:szCs w:val="24"/>
          <w:lang w:val="en-GB"/>
        </w:rPr>
        <w:t>)</w:t>
      </w:r>
      <w:r w:rsidRPr="00F54D58">
        <w:rPr>
          <w:rFonts w:ascii="Times New Roman" w:hAnsi="Times New Roman" w:cs="Times New Roman"/>
          <w:color w:val="000000" w:themeColor="text1"/>
          <w:sz w:val="24"/>
          <w:szCs w:val="24"/>
          <w:lang w:val="en-GB"/>
        </w:rPr>
        <w:t>,</w:t>
      </w:r>
      <w:r w:rsidR="00A65954">
        <w:rPr>
          <w:rFonts w:ascii="Times New Roman" w:hAnsi="Times New Roman" w:cs="Times New Roman"/>
          <w:color w:val="000000" w:themeColor="text1"/>
          <w:sz w:val="24"/>
          <w:szCs w:val="24"/>
          <w:lang w:val="en-GB"/>
        </w:rPr>
        <w:t>p</w:t>
      </w:r>
      <w:r w:rsidRPr="00F54D58">
        <w:rPr>
          <w:rFonts w:ascii="Times New Roman" w:hAnsi="Times New Roman" w:cs="Times New Roman"/>
          <w:color w:val="000000" w:themeColor="text1"/>
          <w:sz w:val="24"/>
          <w:szCs w:val="24"/>
          <w:lang w:val="en-GB"/>
        </w:rPr>
        <w:t xml:space="preserve">216-222. </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Bagwell, K. (2005). </w:t>
      </w:r>
      <w:r w:rsidRPr="00084A34">
        <w:rPr>
          <w:rFonts w:ascii="Times New Roman" w:hAnsi="Times New Roman" w:cs="Times New Roman"/>
          <w:i/>
          <w:color w:val="000000" w:themeColor="text1"/>
          <w:sz w:val="24"/>
          <w:szCs w:val="24"/>
          <w:lang w:val="en-GB"/>
        </w:rPr>
        <w:t xml:space="preserve">The Economic Analysis of Advertising. </w:t>
      </w:r>
      <w:r w:rsidRPr="00C67AEE">
        <w:rPr>
          <w:rFonts w:ascii="Times New Roman" w:hAnsi="Times New Roman" w:cs="Times New Roman"/>
          <w:color w:val="000000" w:themeColor="text1"/>
          <w:sz w:val="24"/>
          <w:szCs w:val="24"/>
          <w:lang w:val="en-GB"/>
        </w:rPr>
        <w:t>Columbia University Discussion</w:t>
      </w:r>
      <w:r w:rsidRPr="00F54D58">
        <w:rPr>
          <w:rFonts w:ascii="Times New Roman" w:hAnsi="Times New Roman" w:cs="Times New Roman"/>
          <w:color w:val="000000" w:themeColor="text1"/>
          <w:sz w:val="24"/>
          <w:szCs w:val="24"/>
          <w:lang w:val="en-GB"/>
        </w:rPr>
        <w:t xml:space="preserve"> Papers No. : 0506-01</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F54D58">
        <w:rPr>
          <w:rFonts w:ascii="Times New Roman" w:hAnsi="Times New Roman" w:cs="Times New Roman"/>
          <w:color w:val="000000" w:themeColor="text1"/>
          <w:sz w:val="24"/>
          <w:szCs w:val="24"/>
          <w:shd w:val="clear" w:color="auto" w:fill="FFFFFF"/>
          <w:lang w:val="en-GB"/>
        </w:rPr>
        <w:t>Bradley, J., Postel-Vinay, F. and Turon, H., (2017). Public sector wage policy and labor market equilibrium: a structural model. </w:t>
      </w:r>
      <w:r w:rsidRPr="00F54D58">
        <w:rPr>
          <w:rFonts w:ascii="Times New Roman" w:hAnsi="Times New Roman" w:cs="Times New Roman"/>
          <w:i/>
          <w:iCs/>
          <w:color w:val="000000" w:themeColor="text1"/>
          <w:sz w:val="24"/>
          <w:szCs w:val="24"/>
          <w:shd w:val="clear" w:color="auto" w:fill="FFFFFF"/>
          <w:lang w:val="en-GB"/>
        </w:rPr>
        <w:t>Journal of the European Economic Association</w:t>
      </w:r>
      <w:r w:rsidRPr="00F54D58">
        <w:rPr>
          <w:rFonts w:ascii="Times New Roman" w:hAnsi="Times New Roman" w:cs="Times New Roman"/>
          <w:color w:val="000000" w:themeColor="text1"/>
          <w:sz w:val="24"/>
          <w:szCs w:val="24"/>
          <w:shd w:val="clear" w:color="auto" w:fill="FFFFFF"/>
          <w:lang w:val="en-GB"/>
        </w:rPr>
        <w:t>, </w:t>
      </w:r>
      <w:r w:rsidRPr="00F54D58">
        <w:rPr>
          <w:rFonts w:ascii="Times New Roman" w:hAnsi="Times New Roman" w:cs="Times New Roman"/>
          <w:i/>
          <w:iCs/>
          <w:color w:val="000000" w:themeColor="text1"/>
          <w:sz w:val="24"/>
          <w:szCs w:val="24"/>
          <w:shd w:val="clear" w:color="auto" w:fill="FFFFFF"/>
          <w:lang w:val="en-GB"/>
        </w:rPr>
        <w:t>15</w:t>
      </w:r>
      <w:r w:rsidRPr="00F54D58">
        <w:rPr>
          <w:rFonts w:ascii="Times New Roman" w:hAnsi="Times New Roman" w:cs="Times New Roman"/>
          <w:color w:val="000000" w:themeColor="text1"/>
          <w:sz w:val="24"/>
          <w:szCs w:val="24"/>
          <w:shd w:val="clear" w:color="auto" w:fill="FFFFFF"/>
          <w:lang w:val="en-GB"/>
        </w:rPr>
        <w:t>(6), pp.1214-1257.</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Britannica (2022). </w:t>
      </w:r>
      <w:r w:rsidRPr="00F54D58">
        <w:rPr>
          <w:rFonts w:ascii="Times New Roman" w:hAnsi="Times New Roman" w:cs="Times New Roman"/>
          <w:i/>
          <w:color w:val="000000" w:themeColor="text1"/>
          <w:sz w:val="24"/>
          <w:szCs w:val="24"/>
          <w:lang w:val="en-GB"/>
        </w:rPr>
        <w:t>About Samsung Company history</w:t>
      </w:r>
      <w:r w:rsidRPr="00F54D58">
        <w:rPr>
          <w:rFonts w:ascii="Times New Roman" w:hAnsi="Times New Roman" w:cs="Times New Roman"/>
          <w:color w:val="000000" w:themeColor="text1"/>
          <w:sz w:val="24"/>
          <w:szCs w:val="24"/>
          <w:lang w:val="en-GB"/>
        </w:rPr>
        <w:t>. Available at: https://www.britannica.com/topic/Samsung-Electronics[Accessed on 1</w:t>
      </w:r>
      <w:r w:rsidRPr="00F54D58">
        <w:rPr>
          <w:rFonts w:ascii="Times New Roman" w:hAnsi="Times New Roman" w:cs="Times New Roman"/>
          <w:color w:val="000000" w:themeColor="text1"/>
          <w:sz w:val="24"/>
          <w:szCs w:val="24"/>
          <w:vertAlign w:val="superscript"/>
          <w:lang w:val="en-GB"/>
        </w:rPr>
        <w:t>st</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Counterpointresearch (2022). </w:t>
      </w:r>
      <w:r w:rsidRPr="00F54D58">
        <w:rPr>
          <w:rFonts w:ascii="Times New Roman" w:hAnsi="Times New Roman" w:cs="Times New Roman"/>
          <w:i/>
          <w:color w:val="000000" w:themeColor="text1"/>
          <w:sz w:val="24"/>
          <w:szCs w:val="24"/>
          <w:lang w:val="en-GB"/>
        </w:rPr>
        <w:t>About Samsung Company global smartphone market share</w:t>
      </w:r>
      <w:r w:rsidRPr="00F54D58">
        <w:rPr>
          <w:rFonts w:ascii="Times New Roman" w:hAnsi="Times New Roman" w:cs="Times New Roman"/>
          <w:color w:val="000000" w:themeColor="text1"/>
          <w:sz w:val="24"/>
          <w:szCs w:val="24"/>
          <w:lang w:val="en-GB"/>
        </w:rPr>
        <w:t>. Available at: https://www.counterpointresearch.com/global-smartphone-share//[Accessed on 9</w:t>
      </w:r>
      <w:r w:rsidRPr="00F54D58">
        <w:rPr>
          <w:rFonts w:ascii="Times New Roman" w:hAnsi="Times New Roman" w:cs="Times New Roman"/>
          <w:color w:val="000000" w:themeColor="text1"/>
          <w:sz w:val="24"/>
          <w:szCs w:val="24"/>
          <w:vertAlign w:val="superscript"/>
          <w:lang w:val="en-GB"/>
        </w:rPr>
        <w:t>th</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Counterpointresearch (2022). </w:t>
      </w:r>
      <w:r w:rsidRPr="00F54D58">
        <w:rPr>
          <w:rFonts w:ascii="Times New Roman" w:hAnsi="Times New Roman" w:cs="Times New Roman"/>
          <w:i/>
          <w:color w:val="000000" w:themeColor="text1"/>
          <w:sz w:val="24"/>
          <w:szCs w:val="24"/>
          <w:lang w:val="en-GB"/>
        </w:rPr>
        <w:t>About Samsung Company survey</w:t>
      </w:r>
      <w:r w:rsidRPr="00F54D58">
        <w:rPr>
          <w:rFonts w:ascii="Times New Roman" w:hAnsi="Times New Roman" w:cs="Times New Roman"/>
          <w:color w:val="000000" w:themeColor="text1"/>
          <w:sz w:val="24"/>
          <w:szCs w:val="24"/>
          <w:lang w:val="en-GB"/>
        </w:rPr>
        <w:t>. Available at: https://www.counterpointresearch.com/samsung-top-choice-future-smartphone-purchase-uk//[Accessed on 12</w:t>
      </w:r>
      <w:r w:rsidRPr="00F54D58">
        <w:rPr>
          <w:rFonts w:ascii="Times New Roman" w:hAnsi="Times New Roman" w:cs="Times New Roman"/>
          <w:color w:val="000000" w:themeColor="text1"/>
          <w:sz w:val="24"/>
          <w:szCs w:val="24"/>
          <w:vertAlign w:val="superscript"/>
          <w:lang w:val="en-GB"/>
        </w:rPr>
        <w:t>th</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F54D58">
        <w:rPr>
          <w:rFonts w:ascii="Times New Roman" w:hAnsi="Times New Roman" w:cs="Times New Roman"/>
          <w:color w:val="000000" w:themeColor="text1"/>
          <w:sz w:val="24"/>
          <w:szCs w:val="24"/>
          <w:shd w:val="clear" w:color="auto" w:fill="FFFFFF"/>
          <w:lang w:val="en-GB"/>
        </w:rPr>
        <w:t>Freire-González, J., Decker, C. and Hall, J.W., (2017). The economic impacts of droughts: A framework for analysis. </w:t>
      </w:r>
      <w:r w:rsidRPr="00F54D58">
        <w:rPr>
          <w:rFonts w:ascii="Times New Roman" w:hAnsi="Times New Roman" w:cs="Times New Roman"/>
          <w:i/>
          <w:iCs/>
          <w:color w:val="000000" w:themeColor="text1"/>
          <w:sz w:val="24"/>
          <w:szCs w:val="24"/>
          <w:shd w:val="clear" w:color="auto" w:fill="FFFFFF"/>
          <w:lang w:val="en-GB"/>
        </w:rPr>
        <w:t>Ecological economics</w:t>
      </w:r>
      <w:r w:rsidRPr="00F54D58">
        <w:rPr>
          <w:rFonts w:ascii="Times New Roman" w:hAnsi="Times New Roman" w:cs="Times New Roman"/>
          <w:color w:val="000000" w:themeColor="text1"/>
          <w:sz w:val="24"/>
          <w:szCs w:val="24"/>
          <w:shd w:val="clear" w:color="auto" w:fill="FFFFFF"/>
          <w:lang w:val="en-GB"/>
        </w:rPr>
        <w:t>, </w:t>
      </w:r>
      <w:r w:rsidRPr="00F54D58">
        <w:rPr>
          <w:rFonts w:ascii="Times New Roman" w:hAnsi="Times New Roman" w:cs="Times New Roman"/>
          <w:i/>
          <w:iCs/>
          <w:color w:val="000000" w:themeColor="text1"/>
          <w:sz w:val="24"/>
          <w:szCs w:val="24"/>
          <w:shd w:val="clear" w:color="auto" w:fill="FFFFFF"/>
          <w:lang w:val="en-GB"/>
        </w:rPr>
        <w:t>13</w:t>
      </w:r>
      <w:r w:rsidRPr="00F54D58">
        <w:rPr>
          <w:rFonts w:ascii="Times New Roman" w:hAnsi="Times New Roman" w:cs="Times New Roman"/>
          <w:iCs/>
          <w:color w:val="000000" w:themeColor="text1"/>
          <w:sz w:val="24"/>
          <w:szCs w:val="24"/>
          <w:shd w:val="clear" w:color="auto" w:fill="FFFFFF"/>
          <w:lang w:val="en-GB"/>
        </w:rPr>
        <w:t>(2)</w:t>
      </w:r>
      <w:r w:rsidRPr="00F54D58">
        <w:rPr>
          <w:rFonts w:ascii="Times New Roman" w:hAnsi="Times New Roman" w:cs="Times New Roman"/>
          <w:color w:val="000000" w:themeColor="text1"/>
          <w:sz w:val="24"/>
          <w:szCs w:val="24"/>
          <w:shd w:val="clear" w:color="auto" w:fill="FFFFFF"/>
          <w:lang w:val="en-GB"/>
        </w:rPr>
        <w:t>, pp.196-204.</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shd w:val="clear" w:color="auto" w:fill="FFFFFF"/>
          <w:lang w:val="en-GB"/>
        </w:rPr>
        <w:t>Gagnon, E., Johannsen, B.K. and Lopez-Salido, D., (2021). Understanding the new normal: The role of demographics. </w:t>
      </w:r>
      <w:r w:rsidRPr="00F54D58">
        <w:rPr>
          <w:rFonts w:ascii="Times New Roman" w:hAnsi="Times New Roman" w:cs="Times New Roman"/>
          <w:i/>
          <w:iCs/>
          <w:color w:val="000000" w:themeColor="text1"/>
          <w:sz w:val="24"/>
          <w:szCs w:val="24"/>
          <w:shd w:val="clear" w:color="auto" w:fill="FFFFFF"/>
          <w:lang w:val="en-GB"/>
        </w:rPr>
        <w:t>IMF Economic Review</w:t>
      </w:r>
      <w:r w:rsidRPr="00F54D58">
        <w:rPr>
          <w:rFonts w:ascii="Times New Roman" w:hAnsi="Times New Roman" w:cs="Times New Roman"/>
          <w:color w:val="000000" w:themeColor="text1"/>
          <w:sz w:val="24"/>
          <w:szCs w:val="24"/>
          <w:shd w:val="clear" w:color="auto" w:fill="FFFFFF"/>
          <w:lang w:val="en-GB"/>
        </w:rPr>
        <w:t>, 3(1), pp.1-34.</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Griffiths, A., and Stuart, W., (2011). </w:t>
      </w:r>
      <w:r w:rsidRPr="00166A1C">
        <w:rPr>
          <w:rFonts w:ascii="Times New Roman" w:hAnsi="Times New Roman" w:cs="Times New Roman"/>
          <w:i/>
          <w:color w:val="000000" w:themeColor="text1"/>
          <w:sz w:val="24"/>
          <w:szCs w:val="24"/>
          <w:lang w:val="en-GB"/>
        </w:rPr>
        <w:t>Economics for Business and Management</w:t>
      </w:r>
      <w:r w:rsidRPr="00F54D58">
        <w:rPr>
          <w:rFonts w:ascii="Times New Roman" w:hAnsi="Times New Roman" w:cs="Times New Roman"/>
          <w:color w:val="000000" w:themeColor="text1"/>
          <w:sz w:val="24"/>
          <w:szCs w:val="24"/>
          <w:lang w:val="en-GB"/>
        </w:rPr>
        <w:t xml:space="preserve"> 3rd Edition, Prentice Hall</w:t>
      </w:r>
      <w:r w:rsidR="009D1A43" w:rsidRPr="00F54D58">
        <w:rPr>
          <w:rFonts w:ascii="Times New Roman" w:hAnsi="Times New Roman" w:cs="Times New Roman"/>
          <w:color w:val="000000" w:themeColor="text1"/>
          <w:sz w:val="24"/>
          <w:szCs w:val="24"/>
          <w:lang w:val="en-GB"/>
        </w:rPr>
        <w:t>.</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F54D58">
        <w:rPr>
          <w:rFonts w:ascii="Times New Roman" w:hAnsi="Times New Roman" w:cs="Times New Roman"/>
          <w:color w:val="000000" w:themeColor="text1"/>
          <w:sz w:val="24"/>
          <w:szCs w:val="24"/>
          <w:shd w:val="clear" w:color="auto" w:fill="FFFFFF"/>
          <w:lang w:val="en-GB"/>
        </w:rPr>
        <w:t>Hsieh, T.P. and Dye, C.Y., (2017). Optimal dynamic pricing for deteriorating items with reference price effects when inventories stimulate demand. </w:t>
      </w:r>
      <w:r w:rsidRPr="00F54D58">
        <w:rPr>
          <w:rFonts w:ascii="Times New Roman" w:hAnsi="Times New Roman" w:cs="Times New Roman"/>
          <w:i/>
          <w:iCs/>
          <w:color w:val="000000" w:themeColor="text1"/>
          <w:sz w:val="24"/>
          <w:szCs w:val="24"/>
          <w:shd w:val="clear" w:color="auto" w:fill="FFFFFF"/>
          <w:lang w:val="en-GB"/>
        </w:rPr>
        <w:t>European Journal of Operational Research</w:t>
      </w:r>
      <w:r w:rsidRPr="00F54D58">
        <w:rPr>
          <w:rFonts w:ascii="Times New Roman" w:hAnsi="Times New Roman" w:cs="Times New Roman"/>
          <w:color w:val="000000" w:themeColor="text1"/>
          <w:sz w:val="24"/>
          <w:szCs w:val="24"/>
          <w:shd w:val="clear" w:color="auto" w:fill="FFFFFF"/>
          <w:lang w:val="en-GB"/>
        </w:rPr>
        <w:t>, </w:t>
      </w:r>
      <w:r w:rsidRPr="00F54D58">
        <w:rPr>
          <w:rFonts w:ascii="Times New Roman" w:hAnsi="Times New Roman" w:cs="Times New Roman"/>
          <w:i/>
          <w:iCs/>
          <w:color w:val="000000" w:themeColor="text1"/>
          <w:sz w:val="24"/>
          <w:szCs w:val="24"/>
          <w:shd w:val="clear" w:color="auto" w:fill="FFFFFF"/>
          <w:lang w:val="en-GB"/>
        </w:rPr>
        <w:t>262</w:t>
      </w:r>
      <w:r w:rsidRPr="00F54D58">
        <w:rPr>
          <w:rFonts w:ascii="Times New Roman" w:hAnsi="Times New Roman" w:cs="Times New Roman"/>
          <w:color w:val="000000" w:themeColor="text1"/>
          <w:sz w:val="24"/>
          <w:szCs w:val="24"/>
          <w:shd w:val="clear" w:color="auto" w:fill="FFFFFF"/>
          <w:lang w:val="en-GB"/>
        </w:rPr>
        <w:t>(1), pp.136-150.</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lastRenderedPageBreak/>
        <w:t xml:space="preserve">Images.samsung (2022). </w:t>
      </w:r>
      <w:r w:rsidRPr="00F54D58">
        <w:rPr>
          <w:rFonts w:ascii="Times New Roman" w:hAnsi="Times New Roman" w:cs="Times New Roman"/>
          <w:i/>
          <w:color w:val="000000" w:themeColor="text1"/>
          <w:sz w:val="24"/>
          <w:szCs w:val="24"/>
          <w:lang w:val="en-GB"/>
        </w:rPr>
        <w:t>About Samsung Company financial data</w:t>
      </w:r>
      <w:r w:rsidRPr="00F54D58">
        <w:rPr>
          <w:rFonts w:ascii="Times New Roman" w:hAnsi="Times New Roman" w:cs="Times New Roman"/>
          <w:color w:val="000000" w:themeColor="text1"/>
          <w:sz w:val="24"/>
          <w:szCs w:val="24"/>
          <w:lang w:val="en-GB"/>
        </w:rPr>
        <w:t>. Available at: https://images.samsung.com/is/content/samsung/p5/global/ir/docs/2019_Business_Report.pdf/[Accessed on 13</w:t>
      </w:r>
      <w:r w:rsidRPr="00F54D58">
        <w:rPr>
          <w:rFonts w:ascii="Times New Roman" w:hAnsi="Times New Roman" w:cs="Times New Roman"/>
          <w:color w:val="000000" w:themeColor="text1"/>
          <w:sz w:val="24"/>
          <w:szCs w:val="24"/>
          <w:vertAlign w:val="superscript"/>
          <w:lang w:val="en-GB"/>
        </w:rPr>
        <w:t>th</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Images.samsung (2022). </w:t>
      </w:r>
      <w:r w:rsidR="000F382B">
        <w:rPr>
          <w:rFonts w:ascii="Times New Roman" w:hAnsi="Times New Roman" w:cs="Times New Roman"/>
          <w:i/>
          <w:color w:val="000000" w:themeColor="text1"/>
          <w:sz w:val="24"/>
          <w:szCs w:val="24"/>
          <w:lang w:val="en-GB"/>
        </w:rPr>
        <w:t>About</w:t>
      </w:r>
      <w:r w:rsidR="00F26313">
        <w:rPr>
          <w:rFonts w:ascii="Times New Roman" w:hAnsi="Times New Roman" w:cs="Times New Roman"/>
          <w:i/>
          <w:color w:val="000000" w:themeColor="text1"/>
          <w:sz w:val="24"/>
          <w:szCs w:val="24"/>
          <w:lang w:val="en-GB"/>
        </w:rPr>
        <w:t xml:space="preserve"> </w:t>
      </w:r>
      <w:r w:rsidRPr="00F54D58">
        <w:rPr>
          <w:rFonts w:ascii="Times New Roman" w:hAnsi="Times New Roman" w:cs="Times New Roman"/>
          <w:i/>
          <w:color w:val="000000" w:themeColor="text1"/>
          <w:sz w:val="24"/>
          <w:szCs w:val="24"/>
          <w:lang w:val="en-GB"/>
        </w:rPr>
        <w:t>Samsung Company</w:t>
      </w:r>
      <w:r w:rsidRPr="00F54D58">
        <w:rPr>
          <w:rFonts w:ascii="Times New Roman" w:hAnsi="Times New Roman" w:cs="Times New Roman"/>
          <w:color w:val="000000" w:themeColor="text1"/>
          <w:sz w:val="24"/>
          <w:szCs w:val="24"/>
          <w:lang w:val="en-GB"/>
        </w:rPr>
        <w:t>. Available at: https://images.samsung.com/is/content/samsung/p5/in/aboutsamsung/2012_E_04_0_1.pdf[Accessed on 2</w:t>
      </w:r>
      <w:r w:rsidRPr="00F54D58">
        <w:rPr>
          <w:rFonts w:ascii="Times New Roman" w:hAnsi="Times New Roman" w:cs="Times New Roman"/>
          <w:color w:val="000000" w:themeColor="text1"/>
          <w:sz w:val="24"/>
          <w:szCs w:val="24"/>
          <w:vertAlign w:val="superscript"/>
          <w:lang w:val="en-GB"/>
        </w:rPr>
        <w:t>nd</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Images.samsung (2022). </w:t>
      </w:r>
      <w:r w:rsidRPr="00F54D58">
        <w:rPr>
          <w:rFonts w:ascii="Times New Roman" w:hAnsi="Times New Roman" w:cs="Times New Roman"/>
          <w:i/>
          <w:color w:val="000000" w:themeColor="text1"/>
          <w:sz w:val="24"/>
          <w:szCs w:val="24"/>
          <w:lang w:val="en-GB"/>
        </w:rPr>
        <w:t>About Samsung Company</w:t>
      </w:r>
      <w:r w:rsidRPr="00F54D58">
        <w:rPr>
          <w:rFonts w:ascii="Times New Roman" w:hAnsi="Times New Roman" w:cs="Times New Roman"/>
          <w:color w:val="000000" w:themeColor="text1"/>
          <w:sz w:val="24"/>
          <w:szCs w:val="24"/>
          <w:lang w:val="en-GB"/>
        </w:rPr>
        <w:t>. Available at: https://images.samsung.com/is/content/samsung/assets/global/ir/docs/2020_Business_Report.pdf/[Accessed on 5</w:t>
      </w:r>
      <w:r w:rsidRPr="00F54D58">
        <w:rPr>
          <w:rFonts w:ascii="Times New Roman" w:hAnsi="Times New Roman" w:cs="Times New Roman"/>
          <w:color w:val="000000" w:themeColor="text1"/>
          <w:sz w:val="24"/>
          <w:szCs w:val="24"/>
          <w:vertAlign w:val="superscript"/>
          <w:lang w:val="en-GB"/>
        </w:rPr>
        <w:t>th</w:t>
      </w:r>
      <w:r w:rsidRPr="00F54D58">
        <w:rPr>
          <w:rFonts w:ascii="Times New Roman" w:hAnsi="Times New Roman" w:cs="Times New Roman"/>
          <w:color w:val="000000" w:themeColor="text1"/>
          <w:sz w:val="24"/>
          <w:szCs w:val="24"/>
          <w:lang w:val="en-GB"/>
        </w:rPr>
        <w:t xml:space="preserve"> January 2022]</w:t>
      </w:r>
    </w:p>
    <w:p w:rsidR="00001C07"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Keat, P., and Young, P., (2005). </w:t>
      </w:r>
      <w:r w:rsidRPr="00001C07">
        <w:rPr>
          <w:rFonts w:ascii="Times New Roman" w:hAnsi="Times New Roman" w:cs="Times New Roman"/>
          <w:i/>
          <w:color w:val="000000" w:themeColor="text1"/>
          <w:sz w:val="24"/>
          <w:szCs w:val="24"/>
          <w:lang w:val="en-GB"/>
        </w:rPr>
        <w:t>Managerial Econo</w:t>
      </w:r>
      <w:r w:rsidR="000F382B" w:rsidRPr="00001C07">
        <w:rPr>
          <w:rFonts w:ascii="Times New Roman" w:hAnsi="Times New Roman" w:cs="Times New Roman"/>
          <w:i/>
          <w:color w:val="000000" w:themeColor="text1"/>
          <w:sz w:val="24"/>
          <w:szCs w:val="24"/>
          <w:lang w:val="en-GB"/>
        </w:rPr>
        <w:t>mics</w:t>
      </w:r>
      <w:r w:rsidR="00001C07" w:rsidRPr="00001C07">
        <w:rPr>
          <w:rFonts w:ascii="Times New Roman" w:hAnsi="Times New Roman" w:cs="Times New Roman"/>
          <w:i/>
          <w:color w:val="000000" w:themeColor="text1"/>
          <w:sz w:val="24"/>
          <w:szCs w:val="24"/>
          <w:lang w:val="en-GB"/>
        </w:rPr>
        <w:t>:</w:t>
      </w:r>
      <w:r w:rsidR="000F382B" w:rsidRPr="00001C07">
        <w:rPr>
          <w:rFonts w:ascii="Times New Roman" w:hAnsi="Times New Roman" w:cs="Times New Roman"/>
          <w:i/>
          <w:color w:val="000000" w:themeColor="text1"/>
          <w:sz w:val="24"/>
          <w:szCs w:val="24"/>
          <w:lang w:val="en-GB"/>
        </w:rPr>
        <w:t xml:space="preserve"> Economic Tools for </w:t>
      </w:r>
      <w:r w:rsidR="00001C07" w:rsidRPr="00001C07">
        <w:rPr>
          <w:rFonts w:ascii="Times New Roman" w:hAnsi="Times New Roman" w:cs="Times New Roman"/>
          <w:i/>
          <w:color w:val="000000" w:themeColor="text1"/>
          <w:sz w:val="24"/>
          <w:szCs w:val="24"/>
          <w:lang w:val="en-GB"/>
        </w:rPr>
        <w:t>Today’s</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 Decision Makers, 5th Edition.</w:t>
      </w:r>
    </w:p>
    <w:p w:rsidR="002D44F4" w:rsidRPr="00F54D58" w:rsidRDefault="002D44F4" w:rsidP="002D44F4">
      <w:pPr>
        <w:spacing w:before="240" w:after="240" w:line="360" w:lineRule="auto"/>
        <w:jc w:val="both"/>
        <w:rPr>
          <w:rFonts w:ascii="Times New Roman" w:hAnsi="Times New Roman" w:cs="Times New Roman"/>
          <w:b/>
          <w:color w:val="000000" w:themeColor="text1"/>
          <w:sz w:val="24"/>
          <w:szCs w:val="24"/>
          <w:lang w:val="en-GB"/>
        </w:rPr>
      </w:pPr>
      <w:r w:rsidRPr="00F54D58">
        <w:rPr>
          <w:rFonts w:ascii="Times New Roman" w:hAnsi="Times New Roman" w:cs="Times New Roman"/>
          <w:color w:val="000000" w:themeColor="text1"/>
          <w:sz w:val="24"/>
          <w:szCs w:val="24"/>
          <w:shd w:val="clear" w:color="auto" w:fill="FFFFFF"/>
          <w:lang w:val="en-GB"/>
        </w:rPr>
        <w:t>Kienzler, M. and Kowalkowski, C., (2017). Pricing strategy: A review of 22 years of marketing research. </w:t>
      </w:r>
      <w:r w:rsidRPr="00F54D58">
        <w:rPr>
          <w:rFonts w:ascii="Times New Roman" w:hAnsi="Times New Roman" w:cs="Times New Roman"/>
          <w:i/>
          <w:iCs/>
          <w:color w:val="000000" w:themeColor="text1"/>
          <w:sz w:val="24"/>
          <w:szCs w:val="24"/>
          <w:shd w:val="clear" w:color="auto" w:fill="FFFFFF"/>
          <w:lang w:val="en-GB"/>
        </w:rPr>
        <w:t>Journal of Business Research</w:t>
      </w:r>
      <w:r w:rsidRPr="00F54D58">
        <w:rPr>
          <w:rFonts w:ascii="Times New Roman" w:hAnsi="Times New Roman" w:cs="Times New Roman"/>
          <w:color w:val="000000" w:themeColor="text1"/>
          <w:sz w:val="24"/>
          <w:szCs w:val="24"/>
          <w:shd w:val="clear" w:color="auto" w:fill="FFFFFF"/>
          <w:lang w:val="en-GB"/>
        </w:rPr>
        <w:t>, </w:t>
      </w:r>
      <w:r w:rsidRPr="00F54D58">
        <w:rPr>
          <w:rFonts w:ascii="Times New Roman" w:hAnsi="Times New Roman" w:cs="Times New Roman"/>
          <w:i/>
          <w:iCs/>
          <w:color w:val="000000" w:themeColor="text1"/>
          <w:sz w:val="24"/>
          <w:szCs w:val="24"/>
          <w:shd w:val="clear" w:color="auto" w:fill="FFFFFF"/>
          <w:lang w:val="en-GB"/>
        </w:rPr>
        <w:t>78</w:t>
      </w:r>
      <w:r w:rsidRPr="00F54D58">
        <w:rPr>
          <w:rFonts w:ascii="Times New Roman" w:hAnsi="Times New Roman" w:cs="Times New Roman"/>
          <w:color w:val="000000" w:themeColor="text1"/>
          <w:sz w:val="24"/>
          <w:szCs w:val="24"/>
          <w:shd w:val="clear" w:color="auto" w:fill="FFFFFF"/>
          <w:lang w:val="en-GB"/>
        </w:rPr>
        <w:t>, pp.101-110.</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F54D58">
        <w:rPr>
          <w:rFonts w:ascii="Times New Roman" w:hAnsi="Times New Roman" w:cs="Times New Roman"/>
          <w:color w:val="000000" w:themeColor="text1"/>
          <w:sz w:val="24"/>
          <w:szCs w:val="24"/>
          <w:shd w:val="clear" w:color="auto" w:fill="FFFFFF"/>
          <w:lang w:val="en-GB"/>
        </w:rPr>
        <w:t>Labandeira, X., Labeaga, J.M. and López-Otero, X., (2017). A meta-analysis on the price elasticity of energy demand. </w:t>
      </w:r>
      <w:r w:rsidRPr="00F54D58">
        <w:rPr>
          <w:rFonts w:ascii="Times New Roman" w:hAnsi="Times New Roman" w:cs="Times New Roman"/>
          <w:i/>
          <w:iCs/>
          <w:color w:val="000000" w:themeColor="text1"/>
          <w:sz w:val="24"/>
          <w:szCs w:val="24"/>
          <w:shd w:val="clear" w:color="auto" w:fill="FFFFFF"/>
          <w:lang w:val="en-GB"/>
        </w:rPr>
        <w:t>Energy policy</w:t>
      </w:r>
      <w:r w:rsidRPr="00F54D58">
        <w:rPr>
          <w:rFonts w:ascii="Times New Roman" w:hAnsi="Times New Roman" w:cs="Times New Roman"/>
          <w:color w:val="000000" w:themeColor="text1"/>
          <w:sz w:val="24"/>
          <w:szCs w:val="24"/>
          <w:shd w:val="clear" w:color="auto" w:fill="FFFFFF"/>
          <w:lang w:val="en-GB"/>
        </w:rPr>
        <w:t>, </w:t>
      </w:r>
      <w:r w:rsidRPr="00F54D58">
        <w:rPr>
          <w:rFonts w:ascii="Times New Roman" w:hAnsi="Times New Roman" w:cs="Times New Roman"/>
          <w:i/>
          <w:iCs/>
          <w:color w:val="000000" w:themeColor="text1"/>
          <w:sz w:val="24"/>
          <w:szCs w:val="24"/>
          <w:shd w:val="clear" w:color="auto" w:fill="FFFFFF"/>
          <w:lang w:val="en-GB"/>
        </w:rPr>
        <w:t>102</w:t>
      </w:r>
      <w:r w:rsidRPr="00F54D58">
        <w:rPr>
          <w:rFonts w:ascii="Times New Roman" w:hAnsi="Times New Roman" w:cs="Times New Roman"/>
          <w:color w:val="000000" w:themeColor="text1"/>
          <w:sz w:val="24"/>
          <w:szCs w:val="24"/>
          <w:shd w:val="clear" w:color="auto" w:fill="FFFFFF"/>
          <w:lang w:val="en-GB"/>
        </w:rPr>
        <w:t>, pp.549-568.</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F54D58">
        <w:rPr>
          <w:rFonts w:ascii="Times New Roman" w:hAnsi="Times New Roman" w:cs="Times New Roman"/>
          <w:color w:val="000000" w:themeColor="text1"/>
          <w:sz w:val="24"/>
          <w:szCs w:val="24"/>
          <w:shd w:val="clear" w:color="auto" w:fill="FFFFFF"/>
          <w:lang w:val="en-GB"/>
        </w:rPr>
        <w:t>Lavieri, P.S., Dias, F.F., Juri, N.R., Kuhr, J. and Bhat, C.R., (2018). A model of ridesourcing demand generation and distribution. </w:t>
      </w:r>
      <w:r w:rsidRPr="00F54D58">
        <w:rPr>
          <w:rFonts w:ascii="Times New Roman" w:hAnsi="Times New Roman" w:cs="Times New Roman"/>
          <w:i/>
          <w:iCs/>
          <w:color w:val="000000" w:themeColor="text1"/>
          <w:sz w:val="24"/>
          <w:szCs w:val="24"/>
          <w:shd w:val="clear" w:color="auto" w:fill="FFFFFF"/>
          <w:lang w:val="en-GB"/>
        </w:rPr>
        <w:t>Transportation Research Record</w:t>
      </w:r>
      <w:r w:rsidRPr="00F54D58">
        <w:rPr>
          <w:rFonts w:ascii="Times New Roman" w:hAnsi="Times New Roman" w:cs="Times New Roman"/>
          <w:color w:val="000000" w:themeColor="text1"/>
          <w:sz w:val="24"/>
          <w:szCs w:val="24"/>
          <w:shd w:val="clear" w:color="auto" w:fill="FFFFFF"/>
          <w:lang w:val="en-GB"/>
        </w:rPr>
        <w:t>, </w:t>
      </w:r>
      <w:r w:rsidRPr="00F54D58">
        <w:rPr>
          <w:rFonts w:ascii="Times New Roman" w:hAnsi="Times New Roman" w:cs="Times New Roman"/>
          <w:i/>
          <w:iCs/>
          <w:color w:val="000000" w:themeColor="text1"/>
          <w:sz w:val="24"/>
          <w:szCs w:val="24"/>
          <w:shd w:val="clear" w:color="auto" w:fill="FFFFFF"/>
          <w:lang w:val="en-GB"/>
        </w:rPr>
        <w:t>2672</w:t>
      </w:r>
      <w:r w:rsidRPr="00F54D58">
        <w:rPr>
          <w:rFonts w:ascii="Times New Roman" w:hAnsi="Times New Roman" w:cs="Times New Roman"/>
          <w:color w:val="000000" w:themeColor="text1"/>
          <w:sz w:val="24"/>
          <w:szCs w:val="24"/>
          <w:shd w:val="clear" w:color="auto" w:fill="FFFFFF"/>
          <w:lang w:val="en-GB"/>
        </w:rPr>
        <w:t>(46), pp.31-40.</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F54D58">
        <w:rPr>
          <w:rFonts w:ascii="Times New Roman" w:hAnsi="Times New Roman" w:cs="Times New Roman"/>
          <w:color w:val="000000" w:themeColor="text1"/>
          <w:sz w:val="24"/>
          <w:szCs w:val="24"/>
          <w:shd w:val="clear" w:color="auto" w:fill="FFFFFF"/>
          <w:lang w:val="en-GB"/>
        </w:rPr>
        <w:t xml:space="preserve">Leskinen, P., Cardellini, G., González-García, S., Hurmekoski, E., Sathre, R., Seppälä, J., Smyth, C., Stern, T. and Verkerk, P.J., (2018). </w:t>
      </w:r>
      <w:r w:rsidRPr="0037090D">
        <w:rPr>
          <w:rFonts w:ascii="Times New Roman" w:hAnsi="Times New Roman" w:cs="Times New Roman"/>
          <w:i/>
          <w:color w:val="000000" w:themeColor="text1"/>
          <w:sz w:val="24"/>
          <w:szCs w:val="24"/>
          <w:shd w:val="clear" w:color="auto" w:fill="FFFFFF"/>
          <w:lang w:val="en-GB"/>
        </w:rPr>
        <w:t>Substitution effects of wood-based products in climate change mitigation</w:t>
      </w:r>
      <w:r w:rsidRPr="00F54D58">
        <w:rPr>
          <w:rFonts w:ascii="Times New Roman" w:hAnsi="Times New Roman" w:cs="Times New Roman"/>
          <w:color w:val="000000" w:themeColor="text1"/>
          <w:sz w:val="24"/>
          <w:szCs w:val="24"/>
          <w:shd w:val="clear" w:color="auto" w:fill="FFFFFF"/>
          <w:lang w:val="en-GB"/>
        </w:rPr>
        <w:t xml:space="preserve">, </w:t>
      </w:r>
      <w:r w:rsidRPr="0037090D">
        <w:rPr>
          <w:rFonts w:ascii="Times New Roman" w:hAnsi="Times New Roman" w:cs="Times New Roman"/>
          <w:color w:val="000000" w:themeColor="text1"/>
          <w:sz w:val="24"/>
          <w:szCs w:val="24"/>
          <w:shd w:val="clear" w:color="auto" w:fill="FFFFFF"/>
          <w:lang w:val="en-GB"/>
        </w:rPr>
        <w:t>7</w:t>
      </w:r>
      <w:r w:rsidRPr="00F54D58">
        <w:rPr>
          <w:rFonts w:ascii="Times New Roman" w:hAnsi="Times New Roman" w:cs="Times New Roman"/>
          <w:color w:val="000000" w:themeColor="text1"/>
          <w:sz w:val="24"/>
          <w:szCs w:val="24"/>
          <w:shd w:val="clear" w:color="auto" w:fill="FFFFFF"/>
          <w:lang w:val="en-GB"/>
        </w:rPr>
        <w:t>(2), pp.22-25.</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F54D58">
        <w:rPr>
          <w:rFonts w:ascii="Times New Roman" w:hAnsi="Times New Roman" w:cs="Times New Roman"/>
          <w:color w:val="000000" w:themeColor="text1"/>
          <w:sz w:val="24"/>
          <w:szCs w:val="24"/>
          <w:shd w:val="clear" w:color="auto" w:fill="FFFFFF"/>
          <w:lang w:val="en-GB"/>
        </w:rPr>
        <w:t>Llull, J., (2018). Immigration, wages, and education: A labour market equilibrium structural model. </w:t>
      </w:r>
      <w:r w:rsidRPr="00F54D58">
        <w:rPr>
          <w:rFonts w:ascii="Times New Roman" w:hAnsi="Times New Roman" w:cs="Times New Roman"/>
          <w:i/>
          <w:iCs/>
          <w:color w:val="000000" w:themeColor="text1"/>
          <w:sz w:val="24"/>
          <w:szCs w:val="24"/>
          <w:shd w:val="clear" w:color="auto" w:fill="FFFFFF"/>
          <w:lang w:val="en-GB"/>
        </w:rPr>
        <w:t>The Review of Economic Studies</w:t>
      </w:r>
      <w:r w:rsidRPr="00F54D58">
        <w:rPr>
          <w:rFonts w:ascii="Times New Roman" w:hAnsi="Times New Roman" w:cs="Times New Roman"/>
          <w:color w:val="000000" w:themeColor="text1"/>
          <w:sz w:val="24"/>
          <w:szCs w:val="24"/>
          <w:shd w:val="clear" w:color="auto" w:fill="FFFFFF"/>
          <w:lang w:val="en-GB"/>
        </w:rPr>
        <w:t>, </w:t>
      </w:r>
      <w:r w:rsidRPr="0037090D">
        <w:rPr>
          <w:rFonts w:ascii="Times New Roman" w:hAnsi="Times New Roman" w:cs="Times New Roman"/>
          <w:iCs/>
          <w:color w:val="000000" w:themeColor="text1"/>
          <w:sz w:val="24"/>
          <w:szCs w:val="24"/>
          <w:shd w:val="clear" w:color="auto" w:fill="FFFFFF"/>
          <w:lang w:val="en-GB"/>
        </w:rPr>
        <w:t>85</w:t>
      </w:r>
      <w:r w:rsidRPr="00F54D58">
        <w:rPr>
          <w:rFonts w:ascii="Times New Roman" w:hAnsi="Times New Roman" w:cs="Times New Roman"/>
          <w:color w:val="000000" w:themeColor="text1"/>
          <w:sz w:val="24"/>
          <w:szCs w:val="24"/>
          <w:shd w:val="clear" w:color="auto" w:fill="FFFFFF"/>
          <w:lang w:val="en-GB"/>
        </w:rPr>
        <w:t>(3), pp.1852-1896.</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Macworld.co.uk (2022). </w:t>
      </w:r>
      <w:r w:rsidRPr="00F54D58">
        <w:rPr>
          <w:rFonts w:ascii="Times New Roman" w:hAnsi="Times New Roman" w:cs="Times New Roman"/>
          <w:i/>
          <w:color w:val="000000" w:themeColor="text1"/>
          <w:sz w:val="24"/>
          <w:szCs w:val="24"/>
          <w:lang w:val="en-GB"/>
        </w:rPr>
        <w:t>About Samsung Company products</w:t>
      </w:r>
      <w:r w:rsidRPr="00F54D58">
        <w:rPr>
          <w:rFonts w:ascii="Times New Roman" w:hAnsi="Times New Roman" w:cs="Times New Roman"/>
          <w:color w:val="000000" w:themeColor="text1"/>
          <w:sz w:val="24"/>
          <w:szCs w:val="24"/>
          <w:lang w:val="en-GB"/>
        </w:rPr>
        <w:t>. Available at: https://www.macworld.co.uk/news/new-apple-products-3510027/#:~:text=We've%20seen%20Apple%20launch,update%20to%20the%20Apple%20Watch. /[Accessed on 10</w:t>
      </w:r>
      <w:r w:rsidRPr="00F54D58">
        <w:rPr>
          <w:rFonts w:ascii="Times New Roman" w:hAnsi="Times New Roman" w:cs="Times New Roman"/>
          <w:color w:val="000000" w:themeColor="text1"/>
          <w:sz w:val="24"/>
          <w:szCs w:val="24"/>
          <w:vertAlign w:val="superscript"/>
          <w:lang w:val="en-GB"/>
        </w:rPr>
        <w:t>th</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lastRenderedPageBreak/>
        <w:t xml:space="preserve">Samsung (2022). </w:t>
      </w:r>
      <w:r w:rsidRPr="00F54D58">
        <w:rPr>
          <w:rFonts w:ascii="Times New Roman" w:hAnsi="Times New Roman" w:cs="Times New Roman"/>
          <w:i/>
          <w:color w:val="000000" w:themeColor="text1"/>
          <w:sz w:val="24"/>
          <w:szCs w:val="24"/>
          <w:lang w:val="en-GB"/>
        </w:rPr>
        <w:t>About Samsung Company</w:t>
      </w:r>
      <w:r w:rsidRPr="00F54D58">
        <w:rPr>
          <w:rFonts w:ascii="Times New Roman" w:hAnsi="Times New Roman" w:cs="Times New Roman"/>
          <w:color w:val="000000" w:themeColor="text1"/>
          <w:sz w:val="24"/>
          <w:szCs w:val="24"/>
          <w:lang w:val="en-GB"/>
        </w:rPr>
        <w:t>. Available at: https://www.samsung.com/uk/smartphones/all-smartphones//[Accessed on 6</w:t>
      </w:r>
      <w:r w:rsidRPr="00F54D58">
        <w:rPr>
          <w:rFonts w:ascii="Times New Roman" w:hAnsi="Times New Roman" w:cs="Times New Roman"/>
          <w:color w:val="000000" w:themeColor="text1"/>
          <w:sz w:val="24"/>
          <w:szCs w:val="24"/>
          <w:vertAlign w:val="superscript"/>
          <w:lang w:val="en-GB"/>
        </w:rPr>
        <w:t>th</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Samsung (2022). </w:t>
      </w:r>
      <w:r w:rsidRPr="00F54D58">
        <w:rPr>
          <w:rFonts w:ascii="Times New Roman" w:hAnsi="Times New Roman" w:cs="Times New Roman"/>
          <w:i/>
          <w:color w:val="000000" w:themeColor="text1"/>
          <w:sz w:val="24"/>
          <w:szCs w:val="24"/>
          <w:lang w:val="en-GB"/>
        </w:rPr>
        <w:t>About Samsung Company</w:t>
      </w:r>
      <w:r w:rsidRPr="00F54D58">
        <w:rPr>
          <w:rFonts w:ascii="Times New Roman" w:hAnsi="Times New Roman" w:cs="Times New Roman"/>
          <w:color w:val="000000" w:themeColor="text1"/>
          <w:sz w:val="24"/>
          <w:szCs w:val="24"/>
          <w:lang w:val="en-GB"/>
        </w:rPr>
        <w:t>. Available at: https://www.samsung.com/uk//[Accessed on 11</w:t>
      </w:r>
      <w:r w:rsidRPr="00F54D58">
        <w:rPr>
          <w:rFonts w:ascii="Times New Roman" w:hAnsi="Times New Roman" w:cs="Times New Roman"/>
          <w:color w:val="000000" w:themeColor="text1"/>
          <w:sz w:val="24"/>
          <w:szCs w:val="24"/>
          <w:vertAlign w:val="superscript"/>
          <w:lang w:val="en-GB"/>
        </w:rPr>
        <w:t>th</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Samuelson, W., and Marks, S., (2010). </w:t>
      </w:r>
      <w:r w:rsidRPr="00E25275">
        <w:rPr>
          <w:rFonts w:ascii="Times New Roman" w:hAnsi="Times New Roman" w:cs="Times New Roman"/>
          <w:i/>
          <w:color w:val="000000" w:themeColor="text1"/>
          <w:sz w:val="24"/>
          <w:szCs w:val="24"/>
          <w:lang w:val="en-GB"/>
        </w:rPr>
        <w:t>Managerial Economics</w:t>
      </w:r>
      <w:r w:rsidRPr="00F54D58">
        <w:rPr>
          <w:rFonts w:ascii="Times New Roman" w:hAnsi="Times New Roman" w:cs="Times New Roman"/>
          <w:color w:val="000000" w:themeColor="text1"/>
          <w:sz w:val="24"/>
          <w:szCs w:val="24"/>
          <w:lang w:val="en-GB"/>
        </w:rPr>
        <w:t>, Study Guide, London, John Wiley &amp; Sons</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Statista (2022). </w:t>
      </w:r>
      <w:r w:rsidRPr="00F54D58">
        <w:rPr>
          <w:rFonts w:ascii="Times New Roman" w:hAnsi="Times New Roman" w:cs="Times New Roman"/>
          <w:i/>
          <w:color w:val="000000" w:themeColor="text1"/>
          <w:sz w:val="24"/>
          <w:szCs w:val="24"/>
          <w:lang w:val="en-GB"/>
        </w:rPr>
        <w:t>About Samsung Company market share</w:t>
      </w:r>
      <w:r w:rsidRPr="00F54D58">
        <w:rPr>
          <w:rFonts w:ascii="Times New Roman" w:hAnsi="Times New Roman" w:cs="Times New Roman"/>
          <w:color w:val="000000" w:themeColor="text1"/>
          <w:sz w:val="24"/>
          <w:szCs w:val="24"/>
          <w:lang w:val="en-GB"/>
        </w:rPr>
        <w:t>. Available at: https://www.statista.com/statistics/276477/global-market-share-held-by-samsung-smartphones/[Accessed on 3</w:t>
      </w:r>
      <w:r w:rsidRPr="00F54D58">
        <w:rPr>
          <w:rFonts w:ascii="Times New Roman" w:hAnsi="Times New Roman" w:cs="Times New Roman"/>
          <w:color w:val="000000" w:themeColor="text1"/>
          <w:sz w:val="24"/>
          <w:szCs w:val="24"/>
          <w:vertAlign w:val="superscript"/>
          <w:lang w:val="en-GB"/>
        </w:rPr>
        <w:t>rd</w:t>
      </w:r>
      <w:r w:rsidRPr="00F54D58">
        <w:rPr>
          <w:rFonts w:ascii="Times New Roman" w:hAnsi="Times New Roman" w:cs="Times New Roman"/>
          <w:color w:val="000000" w:themeColor="text1"/>
          <w:sz w:val="24"/>
          <w:szCs w:val="24"/>
          <w:lang w:val="en-GB"/>
        </w:rPr>
        <w:t>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Statista (2022). </w:t>
      </w:r>
      <w:r w:rsidRPr="00F54D58">
        <w:rPr>
          <w:rFonts w:ascii="Times New Roman" w:hAnsi="Times New Roman" w:cs="Times New Roman"/>
          <w:i/>
          <w:color w:val="000000" w:themeColor="text1"/>
          <w:sz w:val="24"/>
          <w:szCs w:val="24"/>
          <w:lang w:val="en-GB"/>
        </w:rPr>
        <w:t>About Samsung Company revenue</w:t>
      </w:r>
      <w:r w:rsidRPr="00F54D58">
        <w:rPr>
          <w:rFonts w:ascii="Times New Roman" w:hAnsi="Times New Roman" w:cs="Times New Roman"/>
          <w:color w:val="000000" w:themeColor="text1"/>
          <w:sz w:val="24"/>
          <w:szCs w:val="24"/>
          <w:lang w:val="en-GB"/>
        </w:rPr>
        <w:t>. Available at: https://www.statista.com/statistics/1002964/average-full-time-annual-earnings-in-the-uk/#:~:text=The%20median%20annual%20earnings%20for,increase%20of%2013.48%20thousand%20pounds. /[Accessed on 8</w:t>
      </w:r>
      <w:r w:rsidRPr="00F54D58">
        <w:rPr>
          <w:rFonts w:ascii="Times New Roman" w:hAnsi="Times New Roman" w:cs="Times New Roman"/>
          <w:color w:val="000000" w:themeColor="text1"/>
          <w:sz w:val="24"/>
          <w:szCs w:val="24"/>
          <w:vertAlign w:val="superscript"/>
          <w:lang w:val="en-GB"/>
        </w:rPr>
        <w:t>th</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Statista (2022). </w:t>
      </w:r>
      <w:r w:rsidRPr="00F54D58">
        <w:rPr>
          <w:rFonts w:ascii="Times New Roman" w:hAnsi="Times New Roman" w:cs="Times New Roman"/>
          <w:i/>
          <w:color w:val="000000" w:themeColor="text1"/>
          <w:sz w:val="24"/>
          <w:szCs w:val="24"/>
          <w:lang w:val="en-GB"/>
        </w:rPr>
        <w:t>About Samsung Company sales in units</w:t>
      </w:r>
      <w:r w:rsidRPr="00F54D58">
        <w:rPr>
          <w:rFonts w:ascii="Times New Roman" w:hAnsi="Times New Roman" w:cs="Times New Roman"/>
          <w:color w:val="000000" w:themeColor="text1"/>
          <w:sz w:val="24"/>
          <w:szCs w:val="24"/>
          <w:lang w:val="en-GB"/>
        </w:rPr>
        <w:t>. Available at: https://www.statista.com/statistics/299144/samsung-smartphone-shipments-worldwide/[Accessed on 4</w:t>
      </w:r>
      <w:r w:rsidRPr="00F54D58">
        <w:rPr>
          <w:rFonts w:ascii="Times New Roman" w:hAnsi="Times New Roman" w:cs="Times New Roman"/>
          <w:color w:val="000000" w:themeColor="text1"/>
          <w:sz w:val="24"/>
          <w:szCs w:val="24"/>
          <w:vertAlign w:val="superscript"/>
          <w:lang w:val="en-GB"/>
        </w:rPr>
        <w:t>th</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lang w:val="en-GB"/>
        </w:rPr>
      </w:pPr>
      <w:r w:rsidRPr="00F54D58">
        <w:rPr>
          <w:rFonts w:ascii="Times New Roman" w:hAnsi="Times New Roman" w:cs="Times New Roman"/>
          <w:color w:val="000000" w:themeColor="text1"/>
          <w:sz w:val="24"/>
          <w:szCs w:val="24"/>
          <w:lang w:val="en-GB"/>
        </w:rPr>
        <w:t xml:space="preserve">Thisismoney.co.uk (2022). </w:t>
      </w:r>
      <w:r w:rsidRPr="00F54D58">
        <w:rPr>
          <w:rFonts w:ascii="Times New Roman" w:hAnsi="Times New Roman" w:cs="Times New Roman"/>
          <w:i/>
          <w:color w:val="000000" w:themeColor="text1"/>
          <w:sz w:val="24"/>
          <w:szCs w:val="24"/>
          <w:lang w:val="en-GB"/>
        </w:rPr>
        <w:t>About Samsung Company</w:t>
      </w:r>
      <w:r w:rsidRPr="00F54D58">
        <w:rPr>
          <w:rFonts w:ascii="Times New Roman" w:hAnsi="Times New Roman" w:cs="Times New Roman"/>
          <w:color w:val="000000" w:themeColor="text1"/>
          <w:sz w:val="24"/>
          <w:szCs w:val="24"/>
          <w:lang w:val="en-GB"/>
        </w:rPr>
        <w:t>. Available at: https://www.thisismoney.co.uk/money/bills/article-9732797/Popular-mobile-phones-cost-200-2018-contract-payments-increasing-8-month.html/[Accessed on 7</w:t>
      </w:r>
      <w:r w:rsidRPr="00F54D58">
        <w:rPr>
          <w:rFonts w:ascii="Times New Roman" w:hAnsi="Times New Roman" w:cs="Times New Roman"/>
          <w:color w:val="000000" w:themeColor="text1"/>
          <w:sz w:val="24"/>
          <w:szCs w:val="24"/>
          <w:vertAlign w:val="superscript"/>
          <w:lang w:val="en-GB"/>
        </w:rPr>
        <w:t>th</w:t>
      </w:r>
      <w:r w:rsidRPr="00F54D58">
        <w:rPr>
          <w:rFonts w:ascii="Times New Roman" w:hAnsi="Times New Roman" w:cs="Times New Roman"/>
          <w:color w:val="000000" w:themeColor="text1"/>
          <w:sz w:val="24"/>
          <w:szCs w:val="24"/>
          <w:lang w:val="en-GB"/>
        </w:rPr>
        <w:t xml:space="preserve"> January 2022]</w:t>
      </w:r>
    </w:p>
    <w:p w:rsidR="002D44F4" w:rsidRPr="00F54D58" w:rsidRDefault="002D44F4" w:rsidP="002D44F4">
      <w:pPr>
        <w:spacing w:before="240" w:after="240" w:line="360" w:lineRule="auto"/>
        <w:jc w:val="both"/>
        <w:rPr>
          <w:rFonts w:ascii="Times New Roman" w:hAnsi="Times New Roman" w:cs="Times New Roman"/>
          <w:color w:val="000000" w:themeColor="text1"/>
          <w:sz w:val="24"/>
          <w:szCs w:val="24"/>
          <w:shd w:val="clear" w:color="auto" w:fill="FFFFFF"/>
          <w:lang w:val="en-GB"/>
        </w:rPr>
      </w:pPr>
      <w:r w:rsidRPr="00F54D58">
        <w:rPr>
          <w:rFonts w:ascii="Times New Roman" w:hAnsi="Times New Roman" w:cs="Times New Roman"/>
          <w:color w:val="000000" w:themeColor="text1"/>
          <w:sz w:val="24"/>
          <w:szCs w:val="24"/>
          <w:shd w:val="clear" w:color="auto" w:fill="FFFFFF"/>
          <w:lang w:val="en-GB"/>
        </w:rPr>
        <w:t>Zeng, F.B., (2019). Exploring factors affecting consumer expenditures on media. </w:t>
      </w:r>
      <w:r w:rsidRPr="00F54D58">
        <w:rPr>
          <w:rFonts w:ascii="Times New Roman" w:hAnsi="Times New Roman" w:cs="Times New Roman"/>
          <w:i/>
          <w:iCs/>
          <w:color w:val="000000" w:themeColor="text1"/>
          <w:sz w:val="24"/>
          <w:szCs w:val="24"/>
          <w:shd w:val="clear" w:color="auto" w:fill="FFFFFF"/>
          <w:lang w:val="en-GB"/>
        </w:rPr>
        <w:t>Journal of Media Studies</w:t>
      </w:r>
      <w:r w:rsidRPr="00F54D58">
        <w:rPr>
          <w:rFonts w:ascii="Times New Roman" w:hAnsi="Times New Roman" w:cs="Times New Roman"/>
          <w:color w:val="000000" w:themeColor="text1"/>
          <w:sz w:val="24"/>
          <w:szCs w:val="24"/>
          <w:shd w:val="clear" w:color="auto" w:fill="FFFFFF"/>
          <w:lang w:val="en-GB"/>
        </w:rPr>
        <w:t>, </w:t>
      </w:r>
      <w:r w:rsidRPr="00F54D58">
        <w:rPr>
          <w:rFonts w:ascii="Times New Roman" w:hAnsi="Times New Roman" w:cs="Times New Roman"/>
          <w:i/>
          <w:iCs/>
          <w:color w:val="000000" w:themeColor="text1"/>
          <w:sz w:val="24"/>
          <w:szCs w:val="24"/>
          <w:shd w:val="clear" w:color="auto" w:fill="FFFFFF"/>
          <w:lang w:val="en-GB"/>
        </w:rPr>
        <w:t>29</w:t>
      </w:r>
      <w:r w:rsidRPr="00F54D58">
        <w:rPr>
          <w:rFonts w:ascii="Times New Roman" w:hAnsi="Times New Roman" w:cs="Times New Roman"/>
          <w:color w:val="000000" w:themeColor="text1"/>
          <w:sz w:val="24"/>
          <w:szCs w:val="24"/>
          <w:shd w:val="clear" w:color="auto" w:fill="FFFFFF"/>
          <w:lang w:val="en-GB"/>
        </w:rPr>
        <w:t>(2), pp.33-37.</w:t>
      </w:r>
    </w:p>
    <w:sectPr w:rsidR="002D44F4" w:rsidRPr="00F54D58" w:rsidSect="00F54D58">
      <w:footerReference w:type="default" r:id="rId1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17C7" w:rsidRDefault="002617C7" w:rsidP="00391B74">
      <w:pPr>
        <w:spacing w:line="240" w:lineRule="auto"/>
      </w:pPr>
      <w:r>
        <w:separator/>
      </w:r>
    </w:p>
  </w:endnote>
  <w:endnote w:type="continuationSeparator" w:id="1">
    <w:p w:rsidR="002617C7" w:rsidRDefault="002617C7" w:rsidP="00391B7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4153332"/>
      <w:docPartObj>
        <w:docPartGallery w:val="Page Numbers (Bottom of Page)"/>
        <w:docPartUnique/>
      </w:docPartObj>
    </w:sdtPr>
    <w:sdtEndPr>
      <w:rPr>
        <w:noProof/>
      </w:rPr>
    </w:sdtEndPr>
    <w:sdtContent>
      <w:p w:rsidR="00F54D58" w:rsidRDefault="002C4403">
        <w:pPr>
          <w:pStyle w:val="Footer"/>
          <w:jc w:val="right"/>
        </w:pPr>
        <w:r>
          <w:fldChar w:fldCharType="begin"/>
        </w:r>
        <w:r w:rsidR="00F54D58">
          <w:instrText xml:space="preserve"> PAGE   \* MERGEFORMAT </w:instrText>
        </w:r>
        <w:r>
          <w:fldChar w:fldCharType="separate"/>
        </w:r>
        <w:r w:rsidR="00F26313">
          <w:rPr>
            <w:noProof/>
          </w:rPr>
          <w:t>0</w:t>
        </w:r>
        <w:r>
          <w:rPr>
            <w:noProof/>
          </w:rPr>
          <w:fldChar w:fldCharType="end"/>
        </w:r>
      </w:p>
    </w:sdtContent>
  </w:sdt>
  <w:p w:rsidR="00391B74" w:rsidRDefault="00391B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17C7" w:rsidRDefault="002617C7" w:rsidP="00391B74">
      <w:pPr>
        <w:spacing w:line="240" w:lineRule="auto"/>
      </w:pPr>
      <w:r>
        <w:separator/>
      </w:r>
    </w:p>
  </w:footnote>
  <w:footnote w:type="continuationSeparator" w:id="1">
    <w:p w:rsidR="002617C7" w:rsidRDefault="002617C7" w:rsidP="00391B74">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7E0002"/>
    <w:multiLevelType w:val="hybridMultilevel"/>
    <w:tmpl w:val="0AD014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removePersonalInformation/>
  <w:removeDateAndTime/>
  <w:defaultTabStop w:val="720"/>
  <w:characterSpacingControl w:val="doNotCompress"/>
  <w:hdrShapeDefaults>
    <o:shapedefaults v:ext="edit" spidmax="17410"/>
  </w:hdrShapeDefaults>
  <w:footnotePr>
    <w:footnote w:id="0"/>
    <w:footnote w:id="1"/>
  </w:footnotePr>
  <w:endnotePr>
    <w:endnote w:id="0"/>
    <w:endnote w:id="1"/>
  </w:endnotePr>
  <w:compat/>
  <w:rsids>
    <w:rsidRoot w:val="00273207"/>
    <w:rsid w:val="00001C07"/>
    <w:rsid w:val="00062C42"/>
    <w:rsid w:val="00084A34"/>
    <w:rsid w:val="000A721D"/>
    <w:rsid w:val="000F382B"/>
    <w:rsid w:val="00166A1C"/>
    <w:rsid w:val="00241AB1"/>
    <w:rsid w:val="002617C7"/>
    <w:rsid w:val="00273207"/>
    <w:rsid w:val="002846F4"/>
    <w:rsid w:val="002C4403"/>
    <w:rsid w:val="002D44F4"/>
    <w:rsid w:val="002E5371"/>
    <w:rsid w:val="002F0E8B"/>
    <w:rsid w:val="0037090D"/>
    <w:rsid w:val="00391B74"/>
    <w:rsid w:val="003D73D4"/>
    <w:rsid w:val="00471F4F"/>
    <w:rsid w:val="00477AF8"/>
    <w:rsid w:val="00567D0B"/>
    <w:rsid w:val="00570A44"/>
    <w:rsid w:val="005C6DB9"/>
    <w:rsid w:val="005E79EE"/>
    <w:rsid w:val="007F3310"/>
    <w:rsid w:val="0080264F"/>
    <w:rsid w:val="008109C2"/>
    <w:rsid w:val="009179F6"/>
    <w:rsid w:val="00953BF0"/>
    <w:rsid w:val="009B14F9"/>
    <w:rsid w:val="009D1A43"/>
    <w:rsid w:val="00A65954"/>
    <w:rsid w:val="00B144EA"/>
    <w:rsid w:val="00B738BE"/>
    <w:rsid w:val="00B92697"/>
    <w:rsid w:val="00B94FD6"/>
    <w:rsid w:val="00C113E0"/>
    <w:rsid w:val="00C67AEE"/>
    <w:rsid w:val="00CA0945"/>
    <w:rsid w:val="00CD1CD1"/>
    <w:rsid w:val="00CF3AE1"/>
    <w:rsid w:val="00D267DB"/>
    <w:rsid w:val="00E0021A"/>
    <w:rsid w:val="00E25275"/>
    <w:rsid w:val="00EE737F"/>
    <w:rsid w:val="00EF432B"/>
    <w:rsid w:val="00F26313"/>
    <w:rsid w:val="00F54D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B14F9"/>
  </w:style>
  <w:style w:type="paragraph" w:styleId="Heading1">
    <w:name w:val="heading 1"/>
    <w:basedOn w:val="Normal"/>
    <w:next w:val="Normal"/>
    <w:rsid w:val="00F54D58"/>
    <w:pPr>
      <w:spacing w:line="360" w:lineRule="auto"/>
      <w:jc w:val="both"/>
      <w:outlineLvl w:val="0"/>
    </w:pPr>
    <w:rPr>
      <w:rFonts w:ascii="Times New Roman" w:eastAsia="Times New Roman" w:hAnsi="Times New Roman" w:cs="Times New Roman"/>
      <w:b/>
      <w:color w:val="000000" w:themeColor="text1"/>
      <w:sz w:val="24"/>
      <w:szCs w:val="24"/>
      <w:lang w:val="en-GB"/>
    </w:rPr>
  </w:style>
  <w:style w:type="paragraph" w:styleId="Heading2">
    <w:name w:val="heading 2"/>
    <w:basedOn w:val="Normal"/>
    <w:next w:val="Normal"/>
    <w:rsid w:val="00F54D58"/>
    <w:pPr>
      <w:spacing w:line="360" w:lineRule="auto"/>
      <w:jc w:val="both"/>
      <w:outlineLvl w:val="1"/>
    </w:pPr>
    <w:rPr>
      <w:rFonts w:ascii="Times New Roman" w:eastAsia="Times New Roman" w:hAnsi="Times New Roman" w:cs="Times New Roman"/>
      <w:b/>
      <w:i/>
      <w:color w:val="000000" w:themeColor="text1"/>
      <w:sz w:val="24"/>
      <w:szCs w:val="24"/>
      <w:lang w:val="en-GB"/>
    </w:rPr>
  </w:style>
  <w:style w:type="paragraph" w:styleId="Heading3">
    <w:name w:val="heading 3"/>
    <w:basedOn w:val="Normal"/>
    <w:next w:val="Normal"/>
    <w:rsid w:val="009B14F9"/>
    <w:pPr>
      <w:keepNext/>
      <w:keepLines/>
      <w:spacing w:before="320" w:after="80"/>
      <w:outlineLvl w:val="2"/>
    </w:pPr>
    <w:rPr>
      <w:color w:val="434343"/>
      <w:sz w:val="28"/>
      <w:szCs w:val="28"/>
    </w:rPr>
  </w:style>
  <w:style w:type="paragraph" w:styleId="Heading4">
    <w:name w:val="heading 4"/>
    <w:basedOn w:val="Normal"/>
    <w:next w:val="Normal"/>
    <w:rsid w:val="009B14F9"/>
    <w:pPr>
      <w:keepNext/>
      <w:keepLines/>
      <w:spacing w:before="280" w:after="80"/>
      <w:outlineLvl w:val="3"/>
    </w:pPr>
    <w:rPr>
      <w:color w:val="666666"/>
      <w:sz w:val="24"/>
      <w:szCs w:val="24"/>
    </w:rPr>
  </w:style>
  <w:style w:type="paragraph" w:styleId="Heading5">
    <w:name w:val="heading 5"/>
    <w:basedOn w:val="Normal"/>
    <w:next w:val="Normal"/>
    <w:rsid w:val="009B14F9"/>
    <w:pPr>
      <w:keepNext/>
      <w:keepLines/>
      <w:spacing w:before="240" w:after="80"/>
      <w:outlineLvl w:val="4"/>
    </w:pPr>
    <w:rPr>
      <w:color w:val="666666"/>
    </w:rPr>
  </w:style>
  <w:style w:type="paragraph" w:styleId="Heading6">
    <w:name w:val="heading 6"/>
    <w:basedOn w:val="Normal"/>
    <w:next w:val="Normal"/>
    <w:rsid w:val="009B14F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B14F9"/>
    <w:pPr>
      <w:keepNext/>
      <w:keepLines/>
      <w:spacing w:after="60"/>
    </w:pPr>
    <w:rPr>
      <w:sz w:val="52"/>
      <w:szCs w:val="52"/>
    </w:rPr>
  </w:style>
  <w:style w:type="paragraph" w:styleId="Subtitle">
    <w:name w:val="Subtitle"/>
    <w:basedOn w:val="Normal"/>
    <w:next w:val="Normal"/>
    <w:rsid w:val="009B14F9"/>
    <w:pPr>
      <w:keepNext/>
      <w:keepLines/>
      <w:spacing w:after="320"/>
    </w:pPr>
    <w:rPr>
      <w:color w:val="666666"/>
      <w:sz w:val="30"/>
      <w:szCs w:val="30"/>
    </w:rPr>
  </w:style>
  <w:style w:type="paragraph" w:styleId="ListParagraph">
    <w:name w:val="List Paragraph"/>
    <w:basedOn w:val="Normal"/>
    <w:uiPriority w:val="34"/>
    <w:qFormat/>
    <w:rsid w:val="002D44F4"/>
    <w:pPr>
      <w:ind w:left="720"/>
      <w:contextualSpacing/>
    </w:pPr>
  </w:style>
  <w:style w:type="paragraph" w:styleId="Header">
    <w:name w:val="header"/>
    <w:basedOn w:val="Normal"/>
    <w:link w:val="HeaderChar"/>
    <w:uiPriority w:val="99"/>
    <w:unhideWhenUsed/>
    <w:rsid w:val="00391B74"/>
    <w:pPr>
      <w:tabs>
        <w:tab w:val="center" w:pos="4680"/>
        <w:tab w:val="right" w:pos="9360"/>
      </w:tabs>
      <w:spacing w:line="240" w:lineRule="auto"/>
    </w:pPr>
  </w:style>
  <w:style w:type="character" w:customStyle="1" w:styleId="HeaderChar">
    <w:name w:val="Header Char"/>
    <w:basedOn w:val="DefaultParagraphFont"/>
    <w:link w:val="Header"/>
    <w:uiPriority w:val="99"/>
    <w:rsid w:val="00391B74"/>
  </w:style>
  <w:style w:type="paragraph" w:styleId="Footer">
    <w:name w:val="footer"/>
    <w:basedOn w:val="Normal"/>
    <w:link w:val="FooterChar"/>
    <w:uiPriority w:val="99"/>
    <w:unhideWhenUsed/>
    <w:rsid w:val="00391B74"/>
    <w:pPr>
      <w:tabs>
        <w:tab w:val="center" w:pos="4680"/>
        <w:tab w:val="right" w:pos="9360"/>
      </w:tabs>
      <w:spacing w:line="240" w:lineRule="auto"/>
    </w:pPr>
  </w:style>
  <w:style w:type="character" w:customStyle="1" w:styleId="FooterChar">
    <w:name w:val="Footer Char"/>
    <w:basedOn w:val="DefaultParagraphFont"/>
    <w:link w:val="Footer"/>
    <w:uiPriority w:val="99"/>
    <w:rsid w:val="00391B74"/>
  </w:style>
  <w:style w:type="paragraph" w:styleId="TOC1">
    <w:name w:val="toc 1"/>
    <w:basedOn w:val="Normal"/>
    <w:next w:val="Normal"/>
    <w:autoRedefine/>
    <w:uiPriority w:val="39"/>
    <w:unhideWhenUsed/>
    <w:rsid w:val="00F54D58"/>
    <w:pPr>
      <w:spacing w:after="100"/>
    </w:pPr>
  </w:style>
  <w:style w:type="paragraph" w:styleId="TOC2">
    <w:name w:val="toc 2"/>
    <w:basedOn w:val="Normal"/>
    <w:next w:val="Normal"/>
    <w:autoRedefine/>
    <w:uiPriority w:val="39"/>
    <w:unhideWhenUsed/>
    <w:rsid w:val="00F54D58"/>
    <w:pPr>
      <w:spacing w:after="100"/>
      <w:ind w:left="220"/>
    </w:pPr>
  </w:style>
  <w:style w:type="character" w:styleId="Hyperlink">
    <w:name w:val="Hyperlink"/>
    <w:basedOn w:val="DefaultParagraphFont"/>
    <w:uiPriority w:val="99"/>
    <w:unhideWhenUsed/>
    <w:rsid w:val="00F54D58"/>
    <w:rPr>
      <w:color w:val="0000FF" w:themeColor="hyperlink"/>
      <w:u w:val="single"/>
    </w:rPr>
  </w:style>
  <w:style w:type="paragraph" w:styleId="BalloonText">
    <w:name w:val="Balloon Text"/>
    <w:basedOn w:val="Normal"/>
    <w:link w:val="BalloonTextChar"/>
    <w:uiPriority w:val="99"/>
    <w:semiHidden/>
    <w:unhideWhenUsed/>
    <w:rsid w:val="00B738B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8B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D2574-D9E3-405A-816A-7705CA2F5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3484</Words>
  <Characters>19862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2022-01-19T14:29:00Z</dcterms:created>
  <dcterms:modified xsi:type="dcterms:W3CDTF">2022-05-02T16:23:00Z</dcterms:modified>
</cp:coreProperties>
</file>