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E29083" w14:textId="77777777" w:rsidR="008674EE" w:rsidRDefault="008674EE" w:rsidP="008674EE">
      <w:pPr>
        <w:spacing w:line="256" w:lineRule="auto"/>
        <w:jc w:val="center"/>
        <w:rPr>
          <w:rFonts w:ascii="Arial" w:eastAsia="Aptos" w:hAnsi="Arial" w:cs="Times New Roman"/>
          <w:b/>
          <w:bCs/>
          <w:i/>
          <w:iCs/>
          <w:kern w:val="0"/>
          <w:sz w:val="28"/>
          <w:szCs w:val="24"/>
        </w:rPr>
      </w:pPr>
    </w:p>
    <w:p w14:paraId="3A284395" w14:textId="77777777" w:rsidR="008674EE" w:rsidRDefault="008674EE" w:rsidP="008674EE">
      <w:pPr>
        <w:spacing w:line="256" w:lineRule="auto"/>
        <w:jc w:val="center"/>
        <w:rPr>
          <w:rFonts w:ascii="Arial" w:eastAsia="Aptos" w:hAnsi="Arial" w:cs="Times New Roman"/>
          <w:b/>
          <w:bCs/>
          <w:i/>
          <w:iCs/>
          <w:kern w:val="0"/>
          <w:sz w:val="28"/>
          <w:szCs w:val="24"/>
        </w:rPr>
      </w:pPr>
    </w:p>
    <w:p w14:paraId="0CAD12F2" w14:textId="77777777" w:rsidR="008674EE" w:rsidRDefault="008674EE" w:rsidP="008674EE">
      <w:pPr>
        <w:spacing w:line="256" w:lineRule="auto"/>
        <w:jc w:val="center"/>
        <w:rPr>
          <w:rFonts w:ascii="Arial" w:eastAsia="Aptos" w:hAnsi="Arial" w:cs="Times New Roman"/>
          <w:b/>
          <w:bCs/>
          <w:i/>
          <w:iCs/>
          <w:kern w:val="0"/>
          <w:sz w:val="28"/>
          <w:szCs w:val="24"/>
        </w:rPr>
      </w:pPr>
    </w:p>
    <w:p w14:paraId="69ED5D4A" w14:textId="77777777" w:rsidR="008674EE" w:rsidRDefault="008674EE" w:rsidP="008674EE">
      <w:pPr>
        <w:spacing w:line="256" w:lineRule="auto"/>
        <w:jc w:val="center"/>
        <w:rPr>
          <w:rFonts w:ascii="Arial" w:eastAsia="Aptos" w:hAnsi="Arial" w:cs="Times New Roman"/>
          <w:b/>
          <w:bCs/>
          <w:i/>
          <w:iCs/>
          <w:kern w:val="0"/>
          <w:sz w:val="28"/>
          <w:szCs w:val="24"/>
        </w:rPr>
      </w:pPr>
    </w:p>
    <w:p w14:paraId="4FF7180C" w14:textId="77777777" w:rsidR="008674EE" w:rsidRDefault="008674EE" w:rsidP="008674EE">
      <w:pPr>
        <w:spacing w:line="256" w:lineRule="auto"/>
        <w:jc w:val="center"/>
        <w:rPr>
          <w:rFonts w:ascii="Arial" w:eastAsia="Aptos" w:hAnsi="Arial" w:cs="Times New Roman"/>
          <w:b/>
          <w:bCs/>
          <w:i/>
          <w:iCs/>
          <w:kern w:val="0"/>
          <w:sz w:val="28"/>
          <w:szCs w:val="24"/>
        </w:rPr>
      </w:pPr>
    </w:p>
    <w:p w14:paraId="3934E2AB" w14:textId="77777777" w:rsidR="008674EE" w:rsidRDefault="008674EE" w:rsidP="008674EE">
      <w:pPr>
        <w:spacing w:line="256" w:lineRule="auto"/>
        <w:jc w:val="center"/>
        <w:rPr>
          <w:rFonts w:ascii="Arial" w:eastAsia="Aptos" w:hAnsi="Arial" w:cs="Times New Roman"/>
          <w:b/>
          <w:bCs/>
          <w:i/>
          <w:iCs/>
          <w:kern w:val="0"/>
          <w:sz w:val="28"/>
          <w:szCs w:val="24"/>
        </w:rPr>
      </w:pPr>
    </w:p>
    <w:p w14:paraId="3DD24075" w14:textId="77777777" w:rsidR="008674EE" w:rsidRDefault="008674EE" w:rsidP="008674EE">
      <w:pPr>
        <w:spacing w:line="256" w:lineRule="auto"/>
        <w:jc w:val="center"/>
        <w:rPr>
          <w:rFonts w:ascii="Arial" w:eastAsia="Aptos" w:hAnsi="Arial" w:cs="Times New Roman"/>
          <w:b/>
          <w:bCs/>
          <w:i/>
          <w:iCs/>
          <w:kern w:val="0"/>
          <w:sz w:val="28"/>
          <w:szCs w:val="24"/>
        </w:rPr>
      </w:pPr>
    </w:p>
    <w:p w14:paraId="7C4B8CE5" w14:textId="77777777" w:rsidR="008674EE" w:rsidRDefault="008674EE" w:rsidP="008674EE">
      <w:pPr>
        <w:spacing w:line="256" w:lineRule="auto"/>
        <w:jc w:val="center"/>
        <w:rPr>
          <w:rFonts w:ascii="Arial" w:eastAsia="Aptos" w:hAnsi="Arial" w:cs="Times New Roman"/>
          <w:b/>
          <w:bCs/>
          <w:i/>
          <w:iCs/>
          <w:kern w:val="0"/>
          <w:sz w:val="28"/>
          <w:szCs w:val="24"/>
        </w:rPr>
      </w:pPr>
    </w:p>
    <w:p w14:paraId="5183DE82" w14:textId="77777777" w:rsidR="008674EE" w:rsidRDefault="008674EE" w:rsidP="008674EE">
      <w:pPr>
        <w:spacing w:line="256" w:lineRule="auto"/>
        <w:jc w:val="center"/>
        <w:rPr>
          <w:rFonts w:ascii="Arial" w:eastAsia="Aptos" w:hAnsi="Arial" w:cs="Times New Roman"/>
          <w:b/>
          <w:bCs/>
          <w:i/>
          <w:iCs/>
          <w:kern w:val="0"/>
          <w:sz w:val="28"/>
          <w:szCs w:val="24"/>
        </w:rPr>
      </w:pPr>
    </w:p>
    <w:p w14:paraId="7FC718CB" w14:textId="231F7627" w:rsidR="008674EE" w:rsidRPr="001943DF" w:rsidRDefault="008674EE" w:rsidP="003A3E8E">
      <w:pPr>
        <w:spacing w:line="360" w:lineRule="auto"/>
        <w:jc w:val="center"/>
        <w:rPr>
          <w:rFonts w:ascii="Arial" w:eastAsia="Aptos" w:hAnsi="Arial" w:cs="Times New Roman"/>
          <w:b/>
          <w:bCs/>
          <w:kern w:val="0"/>
          <w:sz w:val="24"/>
          <w:szCs w:val="24"/>
        </w:rPr>
      </w:pPr>
      <w:r w:rsidRPr="001943DF">
        <w:rPr>
          <w:rFonts w:ascii="Arial" w:eastAsia="Aptos" w:hAnsi="Arial" w:cs="Times New Roman"/>
          <w:b/>
          <w:bCs/>
          <w:kern w:val="0"/>
          <w:sz w:val="24"/>
          <w:szCs w:val="24"/>
        </w:rPr>
        <w:t>Module Title: Management &amp; Organisational Behaviour</w:t>
      </w:r>
    </w:p>
    <w:p w14:paraId="140F2D64" w14:textId="462AD27A" w:rsidR="008674EE" w:rsidRPr="001943DF" w:rsidRDefault="008674EE" w:rsidP="003A3E8E">
      <w:pPr>
        <w:spacing w:line="360" w:lineRule="auto"/>
        <w:jc w:val="center"/>
        <w:rPr>
          <w:rFonts w:ascii="Arial" w:eastAsia="Aptos" w:hAnsi="Arial" w:cs="Times New Roman"/>
          <w:b/>
          <w:bCs/>
          <w:kern w:val="0"/>
          <w:sz w:val="24"/>
          <w:szCs w:val="24"/>
        </w:rPr>
      </w:pPr>
      <w:bookmarkStart w:id="0" w:name="_nrpvpcy6rf88" w:colFirst="0" w:colLast="0"/>
      <w:bookmarkEnd w:id="0"/>
      <w:r w:rsidRPr="001943DF">
        <w:rPr>
          <w:rFonts w:ascii="Arial" w:eastAsia="Aptos" w:hAnsi="Arial" w:cs="Times New Roman"/>
          <w:b/>
          <w:bCs/>
          <w:kern w:val="0"/>
          <w:sz w:val="24"/>
          <w:szCs w:val="24"/>
        </w:rPr>
        <w:t>Module Code: BMIH5004</w:t>
      </w:r>
    </w:p>
    <w:p w14:paraId="254D22BB" w14:textId="77777777" w:rsidR="008674EE" w:rsidRPr="001943DF" w:rsidRDefault="008674EE" w:rsidP="003A3E8E">
      <w:pPr>
        <w:spacing w:line="360" w:lineRule="auto"/>
        <w:jc w:val="center"/>
        <w:rPr>
          <w:rFonts w:ascii="Arial" w:eastAsia="Aptos" w:hAnsi="Arial" w:cs="Times New Roman"/>
          <w:b/>
          <w:bCs/>
          <w:kern w:val="0"/>
          <w:sz w:val="24"/>
          <w:szCs w:val="24"/>
        </w:rPr>
      </w:pPr>
      <w:bookmarkStart w:id="1" w:name="_cl8rysy58rao" w:colFirst="0" w:colLast="0"/>
      <w:bookmarkEnd w:id="1"/>
      <w:r w:rsidRPr="001943DF">
        <w:rPr>
          <w:rFonts w:ascii="Arial" w:eastAsia="Aptos" w:hAnsi="Arial" w:cs="Times New Roman"/>
          <w:b/>
          <w:bCs/>
          <w:kern w:val="0"/>
          <w:sz w:val="24"/>
          <w:szCs w:val="24"/>
        </w:rPr>
        <w:t>Student Name: Nicoleta Elena Bugaciu</w:t>
      </w:r>
    </w:p>
    <w:p w14:paraId="1B3A2BC3" w14:textId="77777777" w:rsidR="008674EE" w:rsidRPr="001943DF" w:rsidRDefault="008674EE" w:rsidP="003A3E8E">
      <w:pPr>
        <w:spacing w:line="360" w:lineRule="auto"/>
        <w:jc w:val="center"/>
        <w:rPr>
          <w:rFonts w:ascii="Arial" w:eastAsia="Aptos" w:hAnsi="Arial" w:cs="Times New Roman"/>
          <w:b/>
          <w:bCs/>
          <w:kern w:val="0"/>
          <w:sz w:val="24"/>
          <w:szCs w:val="24"/>
        </w:rPr>
      </w:pPr>
      <w:bookmarkStart w:id="2" w:name="_cvuijn100urr" w:colFirst="0" w:colLast="0"/>
      <w:bookmarkEnd w:id="2"/>
      <w:r w:rsidRPr="001943DF">
        <w:rPr>
          <w:rFonts w:ascii="Arial" w:eastAsia="Aptos" w:hAnsi="Arial" w:cs="Times New Roman"/>
          <w:b/>
          <w:bCs/>
          <w:kern w:val="0"/>
          <w:sz w:val="24"/>
          <w:szCs w:val="24"/>
        </w:rPr>
        <w:t>Student ID: 2230707</w:t>
      </w:r>
    </w:p>
    <w:p w14:paraId="21ADAACA" w14:textId="4B9B9AF5" w:rsidR="008674EE" w:rsidRPr="001943DF" w:rsidRDefault="008674EE" w:rsidP="003A3E8E">
      <w:pPr>
        <w:spacing w:line="360" w:lineRule="auto"/>
        <w:jc w:val="center"/>
        <w:rPr>
          <w:rFonts w:ascii="Arial" w:eastAsia="Aptos" w:hAnsi="Arial" w:cs="Times New Roman"/>
          <w:b/>
          <w:bCs/>
          <w:kern w:val="0"/>
          <w:sz w:val="24"/>
          <w:szCs w:val="24"/>
        </w:rPr>
      </w:pPr>
      <w:r w:rsidRPr="001943DF">
        <w:rPr>
          <w:rFonts w:ascii="Arial" w:eastAsia="Aptos" w:hAnsi="Arial" w:cs="Times New Roman"/>
          <w:b/>
          <w:bCs/>
          <w:kern w:val="0"/>
          <w:sz w:val="24"/>
          <w:szCs w:val="24"/>
        </w:rPr>
        <w:t>Lecturer: Lola Villard Coles</w:t>
      </w:r>
    </w:p>
    <w:p w14:paraId="0F7C4DAB" w14:textId="77777777" w:rsidR="009111C1" w:rsidRPr="00761473" w:rsidRDefault="009111C1" w:rsidP="008674EE">
      <w:pPr>
        <w:spacing w:line="256" w:lineRule="auto"/>
        <w:jc w:val="center"/>
        <w:rPr>
          <w:rFonts w:ascii="Arial" w:eastAsia="Aptos" w:hAnsi="Arial" w:cs="Times New Roman"/>
          <w:b/>
          <w:bCs/>
          <w:i/>
          <w:iCs/>
          <w:kern w:val="0"/>
          <w:sz w:val="24"/>
          <w:szCs w:val="24"/>
        </w:rPr>
      </w:pPr>
    </w:p>
    <w:p w14:paraId="08028B62" w14:textId="77777777" w:rsidR="008674EE" w:rsidRPr="00761473" w:rsidRDefault="008674EE" w:rsidP="008674EE">
      <w:pPr>
        <w:spacing w:line="256" w:lineRule="auto"/>
        <w:rPr>
          <w:rFonts w:ascii="Arial" w:eastAsia="Aptos" w:hAnsi="Arial" w:cs="Times New Roman"/>
          <w:b/>
          <w:bCs/>
          <w:i/>
          <w:iCs/>
          <w:kern w:val="0"/>
          <w:sz w:val="24"/>
          <w:szCs w:val="24"/>
        </w:rPr>
      </w:pPr>
    </w:p>
    <w:p w14:paraId="65194203" w14:textId="77777777" w:rsidR="008674EE" w:rsidRPr="00761473" w:rsidRDefault="008674EE" w:rsidP="008674EE">
      <w:pPr>
        <w:spacing w:line="256" w:lineRule="auto"/>
        <w:rPr>
          <w:rFonts w:ascii="Arial" w:eastAsia="Aptos" w:hAnsi="Arial" w:cs="Times New Roman"/>
          <w:b/>
          <w:bCs/>
          <w:i/>
          <w:iCs/>
          <w:kern w:val="0"/>
          <w:sz w:val="24"/>
          <w:szCs w:val="24"/>
        </w:rPr>
      </w:pPr>
    </w:p>
    <w:p w14:paraId="302BE3FC" w14:textId="77777777" w:rsidR="008674EE" w:rsidRPr="00761473" w:rsidRDefault="008674EE" w:rsidP="008674EE">
      <w:pPr>
        <w:spacing w:line="256" w:lineRule="auto"/>
        <w:rPr>
          <w:rFonts w:ascii="Arial" w:eastAsia="Aptos" w:hAnsi="Arial" w:cs="Times New Roman"/>
          <w:b/>
          <w:bCs/>
          <w:i/>
          <w:iCs/>
          <w:kern w:val="0"/>
          <w:sz w:val="24"/>
          <w:szCs w:val="24"/>
        </w:rPr>
      </w:pPr>
    </w:p>
    <w:p w14:paraId="11D0FA11" w14:textId="77777777" w:rsidR="008674EE" w:rsidRPr="00761473" w:rsidRDefault="008674EE" w:rsidP="008674EE">
      <w:pPr>
        <w:spacing w:line="256" w:lineRule="auto"/>
        <w:rPr>
          <w:rFonts w:ascii="Arial" w:eastAsia="Aptos" w:hAnsi="Arial" w:cs="Times New Roman"/>
          <w:b/>
          <w:bCs/>
          <w:i/>
          <w:iCs/>
          <w:kern w:val="0"/>
          <w:sz w:val="24"/>
          <w:szCs w:val="24"/>
        </w:rPr>
      </w:pPr>
    </w:p>
    <w:p w14:paraId="01DD80BF" w14:textId="77777777" w:rsidR="008674EE" w:rsidRPr="00761473" w:rsidRDefault="008674EE" w:rsidP="008674EE">
      <w:pPr>
        <w:spacing w:line="256" w:lineRule="auto"/>
        <w:rPr>
          <w:rFonts w:ascii="Arial" w:eastAsia="Aptos" w:hAnsi="Arial" w:cs="Times New Roman"/>
          <w:b/>
          <w:bCs/>
          <w:i/>
          <w:iCs/>
          <w:kern w:val="0"/>
          <w:sz w:val="24"/>
          <w:szCs w:val="24"/>
        </w:rPr>
      </w:pPr>
    </w:p>
    <w:p w14:paraId="1767B540" w14:textId="77777777" w:rsidR="008674EE" w:rsidRPr="00761473" w:rsidRDefault="008674EE" w:rsidP="008674EE">
      <w:pPr>
        <w:spacing w:line="256" w:lineRule="auto"/>
        <w:rPr>
          <w:rFonts w:ascii="Arial" w:eastAsia="Aptos" w:hAnsi="Arial" w:cs="Times New Roman"/>
          <w:b/>
          <w:bCs/>
          <w:i/>
          <w:iCs/>
          <w:kern w:val="0"/>
          <w:sz w:val="24"/>
          <w:szCs w:val="24"/>
        </w:rPr>
      </w:pPr>
    </w:p>
    <w:p w14:paraId="3EC15F6E" w14:textId="77777777" w:rsidR="008674EE" w:rsidRPr="00761473" w:rsidRDefault="008674EE" w:rsidP="008674EE">
      <w:pPr>
        <w:spacing w:line="256" w:lineRule="auto"/>
        <w:rPr>
          <w:rFonts w:ascii="Arial" w:eastAsia="Aptos" w:hAnsi="Arial" w:cs="Times New Roman"/>
          <w:b/>
          <w:bCs/>
          <w:i/>
          <w:iCs/>
          <w:kern w:val="0"/>
          <w:sz w:val="24"/>
          <w:szCs w:val="24"/>
        </w:rPr>
      </w:pPr>
    </w:p>
    <w:p w14:paraId="398A8C0F" w14:textId="77777777" w:rsidR="008674EE" w:rsidRPr="00761473" w:rsidRDefault="008674EE" w:rsidP="008674EE">
      <w:pPr>
        <w:spacing w:line="256" w:lineRule="auto"/>
        <w:rPr>
          <w:rFonts w:ascii="Arial" w:eastAsia="Aptos" w:hAnsi="Arial" w:cs="Times New Roman"/>
          <w:b/>
          <w:bCs/>
          <w:i/>
          <w:iCs/>
          <w:kern w:val="0"/>
          <w:sz w:val="24"/>
          <w:szCs w:val="24"/>
        </w:rPr>
      </w:pPr>
    </w:p>
    <w:p w14:paraId="157FAB50" w14:textId="77777777" w:rsidR="008674EE" w:rsidRPr="00761473" w:rsidRDefault="008674EE" w:rsidP="008674EE">
      <w:pPr>
        <w:spacing w:line="256" w:lineRule="auto"/>
        <w:rPr>
          <w:rFonts w:ascii="Arial" w:eastAsia="Aptos" w:hAnsi="Arial" w:cs="Times New Roman"/>
          <w:b/>
          <w:bCs/>
          <w:i/>
          <w:iCs/>
          <w:kern w:val="0"/>
          <w:sz w:val="24"/>
          <w:szCs w:val="24"/>
        </w:rPr>
      </w:pPr>
    </w:p>
    <w:p w14:paraId="54DB111F" w14:textId="77777777" w:rsidR="008674EE" w:rsidRPr="00761473" w:rsidRDefault="008674EE" w:rsidP="008674EE">
      <w:pPr>
        <w:spacing w:line="256" w:lineRule="auto"/>
        <w:rPr>
          <w:rFonts w:ascii="Arial" w:eastAsia="Aptos" w:hAnsi="Arial" w:cs="Times New Roman"/>
          <w:b/>
          <w:bCs/>
          <w:i/>
          <w:iCs/>
          <w:kern w:val="0"/>
          <w:sz w:val="24"/>
          <w:szCs w:val="24"/>
        </w:rPr>
      </w:pPr>
    </w:p>
    <w:p w14:paraId="173A2BEF" w14:textId="77777777" w:rsidR="008674EE" w:rsidRPr="00761473" w:rsidRDefault="008674EE" w:rsidP="008674EE">
      <w:pPr>
        <w:spacing w:line="256" w:lineRule="auto"/>
        <w:rPr>
          <w:rFonts w:ascii="Arial" w:eastAsia="Aptos" w:hAnsi="Arial" w:cs="Times New Roman"/>
          <w:b/>
          <w:bCs/>
          <w:i/>
          <w:iCs/>
          <w:kern w:val="0"/>
          <w:sz w:val="24"/>
          <w:szCs w:val="24"/>
        </w:rPr>
      </w:pPr>
    </w:p>
    <w:p w14:paraId="7544B56A" w14:textId="77777777" w:rsidR="008674EE" w:rsidRPr="00761473" w:rsidRDefault="008674EE" w:rsidP="008674EE">
      <w:pPr>
        <w:spacing w:line="256" w:lineRule="auto"/>
        <w:rPr>
          <w:rFonts w:ascii="Arial" w:eastAsia="Aptos" w:hAnsi="Arial" w:cs="Times New Roman"/>
          <w:b/>
          <w:bCs/>
          <w:i/>
          <w:iCs/>
          <w:kern w:val="0"/>
          <w:sz w:val="24"/>
          <w:szCs w:val="24"/>
        </w:rPr>
      </w:pPr>
    </w:p>
    <w:p w14:paraId="39740167"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01640690"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745C77DE"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40E4F2D3"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1BABB726"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34F418DB"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70AE11AB"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5B597AA8" w14:textId="77777777" w:rsidR="00765CFF" w:rsidRPr="00761473" w:rsidRDefault="00765CFF" w:rsidP="003A3E8E">
      <w:pPr>
        <w:spacing w:line="360" w:lineRule="auto"/>
        <w:jc w:val="center"/>
        <w:rPr>
          <w:rFonts w:ascii="Arial" w:eastAsia="Aptos" w:hAnsi="Arial" w:cs="Times New Roman"/>
          <w:b/>
          <w:bCs/>
          <w:color w:val="000000" w:themeColor="text1"/>
          <w:kern w:val="0"/>
          <w:sz w:val="24"/>
          <w:szCs w:val="24"/>
        </w:rPr>
      </w:pPr>
    </w:p>
    <w:p w14:paraId="25FC8F8C" w14:textId="60E8BAF7" w:rsidR="00765CFF" w:rsidRPr="00761473" w:rsidRDefault="00765CFF" w:rsidP="003A3E8E">
      <w:pPr>
        <w:spacing w:line="360" w:lineRule="auto"/>
        <w:jc w:val="center"/>
        <w:rPr>
          <w:rFonts w:ascii="Arial" w:eastAsia="Aptos" w:hAnsi="Arial" w:cs="Times New Roman"/>
          <w:color w:val="000000" w:themeColor="text1"/>
          <w:kern w:val="0"/>
          <w:sz w:val="24"/>
          <w:szCs w:val="24"/>
        </w:rPr>
      </w:pPr>
      <w:r w:rsidRPr="00761473">
        <w:rPr>
          <w:rFonts w:ascii="Arial" w:eastAsia="Aptos" w:hAnsi="Arial" w:cs="Times New Roman"/>
          <w:color w:val="000000" w:themeColor="text1"/>
          <w:kern w:val="0"/>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50B383B"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26984CCA"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514E73C9"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68EE0E88"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7D9C27DA"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43893814"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69B5AC9B"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46C5BEF8"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3A755A90"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43E8798B"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32A0CDE9"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7D8D4B51"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09B5F5FF"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4A473D83"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344C4B55"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6F0F2852" w14:textId="77777777" w:rsidR="00765CFF" w:rsidRPr="00761473" w:rsidRDefault="00765CFF" w:rsidP="009111C1">
      <w:pPr>
        <w:spacing w:line="256" w:lineRule="auto"/>
        <w:jc w:val="center"/>
        <w:rPr>
          <w:rFonts w:ascii="Arial" w:eastAsia="Aptos" w:hAnsi="Arial" w:cs="Times New Roman"/>
          <w:b/>
          <w:bCs/>
          <w:i/>
          <w:iCs/>
          <w:color w:val="0B769F"/>
          <w:kern w:val="0"/>
          <w:sz w:val="24"/>
          <w:szCs w:val="24"/>
        </w:rPr>
      </w:pPr>
    </w:p>
    <w:p w14:paraId="2ABE1DB3" w14:textId="77777777" w:rsidR="00761473" w:rsidRDefault="00761473" w:rsidP="009111C1">
      <w:pPr>
        <w:spacing w:line="256" w:lineRule="auto"/>
        <w:jc w:val="center"/>
        <w:rPr>
          <w:rFonts w:ascii="Arial" w:eastAsia="Aptos" w:hAnsi="Arial" w:cs="Times New Roman"/>
          <w:b/>
          <w:bCs/>
          <w:color w:val="000000" w:themeColor="text1"/>
          <w:kern w:val="0"/>
          <w:sz w:val="24"/>
          <w:szCs w:val="24"/>
        </w:rPr>
      </w:pPr>
    </w:p>
    <w:p w14:paraId="676632FE" w14:textId="77777777" w:rsidR="00761473" w:rsidRDefault="00761473" w:rsidP="009111C1">
      <w:pPr>
        <w:spacing w:line="256" w:lineRule="auto"/>
        <w:jc w:val="center"/>
        <w:rPr>
          <w:rFonts w:ascii="Arial" w:eastAsia="Aptos" w:hAnsi="Arial" w:cs="Times New Roman"/>
          <w:b/>
          <w:bCs/>
          <w:color w:val="000000" w:themeColor="text1"/>
          <w:kern w:val="0"/>
          <w:sz w:val="24"/>
          <w:szCs w:val="24"/>
        </w:rPr>
      </w:pPr>
    </w:p>
    <w:p w14:paraId="0110AD8C" w14:textId="77777777" w:rsidR="00761473" w:rsidRDefault="00761473" w:rsidP="009111C1">
      <w:pPr>
        <w:spacing w:line="256" w:lineRule="auto"/>
        <w:jc w:val="center"/>
        <w:rPr>
          <w:rFonts w:ascii="Arial" w:eastAsia="Aptos" w:hAnsi="Arial" w:cs="Times New Roman"/>
          <w:b/>
          <w:bCs/>
          <w:color w:val="000000" w:themeColor="text1"/>
          <w:kern w:val="0"/>
          <w:sz w:val="24"/>
          <w:szCs w:val="24"/>
        </w:rPr>
      </w:pPr>
    </w:p>
    <w:p w14:paraId="3092ED8D" w14:textId="77777777" w:rsidR="00761473" w:rsidRDefault="00761473" w:rsidP="009111C1">
      <w:pPr>
        <w:spacing w:line="256" w:lineRule="auto"/>
        <w:jc w:val="center"/>
        <w:rPr>
          <w:rFonts w:ascii="Arial" w:eastAsia="Aptos" w:hAnsi="Arial" w:cs="Times New Roman"/>
          <w:b/>
          <w:bCs/>
          <w:color w:val="000000" w:themeColor="text1"/>
          <w:kern w:val="0"/>
          <w:sz w:val="24"/>
          <w:szCs w:val="24"/>
        </w:rPr>
      </w:pPr>
    </w:p>
    <w:p w14:paraId="71323927" w14:textId="77777777" w:rsidR="00761473" w:rsidRDefault="00761473" w:rsidP="009111C1">
      <w:pPr>
        <w:spacing w:line="256" w:lineRule="auto"/>
        <w:jc w:val="center"/>
        <w:rPr>
          <w:rFonts w:ascii="Arial" w:eastAsia="Aptos" w:hAnsi="Arial" w:cs="Times New Roman"/>
          <w:b/>
          <w:bCs/>
          <w:color w:val="000000" w:themeColor="text1"/>
          <w:kern w:val="0"/>
          <w:sz w:val="24"/>
          <w:szCs w:val="24"/>
        </w:rPr>
      </w:pPr>
    </w:p>
    <w:p w14:paraId="38D7C3A3" w14:textId="77777777" w:rsidR="00761473" w:rsidRDefault="00761473" w:rsidP="003A3E8E">
      <w:pPr>
        <w:spacing w:line="360" w:lineRule="auto"/>
        <w:jc w:val="center"/>
        <w:rPr>
          <w:rFonts w:ascii="Arial" w:eastAsia="Aptos" w:hAnsi="Arial" w:cs="Times New Roman"/>
          <w:b/>
          <w:bCs/>
          <w:color w:val="000000" w:themeColor="text1"/>
          <w:kern w:val="0"/>
          <w:sz w:val="24"/>
          <w:szCs w:val="24"/>
        </w:rPr>
      </w:pPr>
    </w:p>
    <w:p w14:paraId="46C463AE" w14:textId="2EC78F78" w:rsidR="009111C1" w:rsidRDefault="009111C1" w:rsidP="00795469">
      <w:pPr>
        <w:spacing w:line="360" w:lineRule="auto"/>
        <w:jc w:val="center"/>
        <w:rPr>
          <w:rFonts w:ascii="Arial" w:eastAsia="Aptos" w:hAnsi="Arial" w:cs="Times New Roman"/>
          <w:b/>
          <w:bCs/>
          <w:color w:val="000000" w:themeColor="text1"/>
          <w:kern w:val="0"/>
          <w:sz w:val="24"/>
          <w:szCs w:val="24"/>
        </w:rPr>
      </w:pPr>
      <w:r w:rsidRPr="00761473">
        <w:rPr>
          <w:rFonts w:ascii="Arial" w:eastAsia="Aptos" w:hAnsi="Arial" w:cs="Times New Roman"/>
          <w:b/>
          <w:bCs/>
          <w:color w:val="000000" w:themeColor="text1"/>
          <w:kern w:val="0"/>
          <w:sz w:val="24"/>
          <w:szCs w:val="24"/>
        </w:rPr>
        <w:t>Assess the impact of different leadership styles on team effectiveness and employee morale in the hospitality industry</w:t>
      </w:r>
    </w:p>
    <w:p w14:paraId="6A716605" w14:textId="77777777" w:rsidR="00761473" w:rsidRPr="00761473" w:rsidRDefault="00761473" w:rsidP="003A3E8E">
      <w:pPr>
        <w:spacing w:line="360" w:lineRule="auto"/>
        <w:jc w:val="center"/>
        <w:rPr>
          <w:rFonts w:ascii="Arial" w:eastAsia="Aptos" w:hAnsi="Arial" w:cs="Times New Roman"/>
          <w:b/>
          <w:bCs/>
          <w:color w:val="000000" w:themeColor="text1"/>
          <w:kern w:val="0"/>
          <w:sz w:val="24"/>
          <w:szCs w:val="24"/>
        </w:rPr>
      </w:pPr>
    </w:p>
    <w:p w14:paraId="7730EE2A" w14:textId="77777777" w:rsidR="009111C1" w:rsidRPr="00761473" w:rsidRDefault="009111C1" w:rsidP="003A3E8E">
      <w:pPr>
        <w:spacing w:line="360" w:lineRule="auto"/>
        <w:jc w:val="both"/>
        <w:rPr>
          <w:rFonts w:ascii="Arial" w:eastAsia="Aptos" w:hAnsi="Arial" w:cs="Times New Roman"/>
          <w:kern w:val="0"/>
          <w:sz w:val="24"/>
          <w:szCs w:val="24"/>
        </w:rPr>
      </w:pPr>
      <w:r w:rsidRPr="00761473">
        <w:rPr>
          <w:rFonts w:ascii="Arial" w:eastAsia="Aptos" w:hAnsi="Arial" w:cs="Times New Roman"/>
          <w:kern w:val="0"/>
          <w:sz w:val="24"/>
          <w:szCs w:val="24"/>
        </w:rPr>
        <w:t>The tourism and hospitality industry has challenging dynamics and involves a lot of interaction with customers; therefore, there is a need to have proper leadership in an organization to enhance the best outcomes of the team and maintain the morale of the employees (Mullins &amp; Dosser, 2013). This sector is challenged by hospitality occupations such as hotels, restaurants and other tourism service providers because of constrains that arise from its labour intensity, rich human capital and enduring service delivery knack that is centred on catering to guests’ needs. In this context, the leadership application has a significant responsibility in defining the organizational culture in the service delivery and the employee involvement, engagement and motivation (Mullins, 2019). The purpose of this essay is to evaluate the ability of various leadership styles on how they affect the team efficiency and morale of the employees with respect to the hospitality industry concentration on hotel management. To achieve this, this analysis shall review different leadership theories and the how the different leadership concepts work in a bid to ascertain the most appropriate the foundations of leading teams in the hospitality industry. This topic will entail the search for classical leadership systems and modern-day theories with comparisons and analyses of their utility in meeting the requirements of the hospitality firm. Hence, through such a vast evaluation, the essay will provide a view to how and in what manner various leadership approaches impact the formation of teams, motivation of employees and, in turn, the effectiveness of contemporary hospitality organizations in today’s business environment.</w:t>
      </w:r>
    </w:p>
    <w:p w14:paraId="2B2DA6F0" w14:textId="16FD5F7B" w:rsidR="009111C1" w:rsidRPr="00761473" w:rsidRDefault="009111C1" w:rsidP="003A3E8E">
      <w:pPr>
        <w:spacing w:line="360" w:lineRule="auto"/>
        <w:jc w:val="both"/>
        <w:rPr>
          <w:rFonts w:ascii="Arial" w:eastAsia="Aptos" w:hAnsi="Arial" w:cs="Times New Roman"/>
          <w:kern w:val="0"/>
          <w:sz w:val="24"/>
          <w:szCs w:val="24"/>
        </w:rPr>
      </w:pPr>
      <w:r w:rsidRPr="00761473">
        <w:rPr>
          <w:rFonts w:ascii="Arial" w:eastAsia="Aptos" w:hAnsi="Arial" w:cs="Times New Roman"/>
          <w:kern w:val="0"/>
          <w:sz w:val="24"/>
          <w:szCs w:val="24"/>
        </w:rPr>
        <w:t xml:space="preserve">Thus, it is crucial to discuss what leadership theories have been developed previously, as they represent various theoretical approaches to leadership practices. Some of the main leadership theories include trait theory, </w:t>
      </w:r>
      <w:r w:rsidR="000F23B4" w:rsidRPr="00761473">
        <w:rPr>
          <w:rFonts w:ascii="Arial" w:eastAsia="Aptos" w:hAnsi="Arial" w:cs="Times New Roman"/>
          <w:kern w:val="0"/>
          <w:sz w:val="24"/>
          <w:szCs w:val="24"/>
        </w:rPr>
        <w:t>Behavioural</w:t>
      </w:r>
      <w:r w:rsidRPr="00761473">
        <w:rPr>
          <w:rFonts w:ascii="Arial" w:eastAsia="Aptos" w:hAnsi="Arial" w:cs="Times New Roman"/>
          <w:kern w:val="0"/>
          <w:sz w:val="24"/>
          <w:szCs w:val="24"/>
        </w:rPr>
        <w:t xml:space="preserve"> theory, Situational theory and Transformational theory (Mullins, 2023). The basic leadership theory, referred to as the trait theory, is an assertion that leadership skills are innate and that there exist </w:t>
      </w:r>
      <w:r w:rsidRPr="00761473">
        <w:rPr>
          <w:rFonts w:ascii="Arial" w:eastAsia="Aptos" w:hAnsi="Arial" w:cs="Times New Roman"/>
          <w:kern w:val="0"/>
          <w:sz w:val="24"/>
          <w:szCs w:val="24"/>
        </w:rPr>
        <w:lastRenderedPageBreak/>
        <w:t>specific characters or attributes in candidates for the leadership positions. Despite this theory received criticism because it tends to deterministic, it has aided in the categorization of character attributes of leader including intelligence, self-confidence, and integrity. In the human resource management characteristics like compassion, flexibility, and understanding of cultural differences are highly considered especially within the hospitality industry because of sensitivity of persons sharing the business and customers (Boddy, 2017).</w:t>
      </w:r>
    </w:p>
    <w:p w14:paraId="116A0B66" w14:textId="160E3218" w:rsidR="009111C1" w:rsidRPr="00761473" w:rsidRDefault="009111C1" w:rsidP="003A3E8E">
      <w:pPr>
        <w:spacing w:line="360" w:lineRule="auto"/>
        <w:jc w:val="both"/>
        <w:rPr>
          <w:rFonts w:ascii="Arial" w:eastAsia="Aptos" w:hAnsi="Arial" w:cs="Times New Roman"/>
          <w:kern w:val="0"/>
          <w:sz w:val="24"/>
          <w:szCs w:val="24"/>
        </w:rPr>
      </w:pPr>
      <w:r w:rsidRPr="00761473">
        <w:rPr>
          <w:rFonts w:ascii="Arial" w:eastAsia="Aptos" w:hAnsi="Arial" w:cs="Times New Roman"/>
          <w:kern w:val="0"/>
          <w:sz w:val="24"/>
          <w:szCs w:val="24"/>
        </w:rPr>
        <w:t xml:space="preserve">The </w:t>
      </w:r>
      <w:r w:rsidR="000F23B4" w:rsidRPr="00761473">
        <w:rPr>
          <w:rFonts w:ascii="Arial" w:eastAsia="Aptos" w:hAnsi="Arial" w:cs="Times New Roman"/>
          <w:kern w:val="0"/>
          <w:sz w:val="24"/>
          <w:szCs w:val="24"/>
        </w:rPr>
        <w:t>behavioural</w:t>
      </w:r>
      <w:r w:rsidRPr="00761473">
        <w:rPr>
          <w:rFonts w:ascii="Arial" w:eastAsia="Aptos" w:hAnsi="Arial" w:cs="Times New Roman"/>
          <w:kern w:val="0"/>
          <w:sz w:val="24"/>
          <w:szCs w:val="24"/>
        </w:rPr>
        <w:t xml:space="preserve"> theory of leadership arose from the drawbacks of the trait approach and seeks to explain leadership based on the conducts conducted by presidents. This theory categorizes leadership </w:t>
      </w:r>
      <w:r w:rsidR="000F23B4" w:rsidRPr="00761473">
        <w:rPr>
          <w:rFonts w:ascii="Arial" w:eastAsia="Aptos" w:hAnsi="Arial" w:cs="Times New Roman"/>
          <w:kern w:val="0"/>
          <w:sz w:val="24"/>
          <w:szCs w:val="24"/>
        </w:rPr>
        <w:t>behaviours</w:t>
      </w:r>
      <w:r w:rsidRPr="00761473">
        <w:rPr>
          <w:rFonts w:ascii="Arial" w:eastAsia="Aptos" w:hAnsi="Arial" w:cs="Times New Roman"/>
          <w:kern w:val="0"/>
          <w:sz w:val="24"/>
          <w:szCs w:val="24"/>
        </w:rPr>
        <w:t xml:space="preserve"> into two main dimensions: maintenance activities that focus on the accomplishment of goal and efficiency or performance activities that center on interpersonal relations and employee satisfaction (Sürücü &amp; Sağbaş, 2021). In the case of the hospitality industry, compliance of both these dimensions is usually required for ensuring high quality services with good working conditions of the employees.</w:t>
      </w:r>
    </w:p>
    <w:p w14:paraId="2C44031A" w14:textId="5BA102F2" w:rsidR="009111C1" w:rsidRPr="00761473" w:rsidRDefault="009111C1" w:rsidP="003A3E8E">
      <w:pPr>
        <w:spacing w:line="360" w:lineRule="auto"/>
        <w:jc w:val="both"/>
        <w:rPr>
          <w:rFonts w:ascii="Arial" w:eastAsia="Aptos" w:hAnsi="Arial" w:cs="Times New Roman"/>
          <w:kern w:val="0"/>
          <w:sz w:val="24"/>
          <w:szCs w:val="24"/>
        </w:rPr>
      </w:pPr>
      <w:r w:rsidRPr="00761473">
        <w:rPr>
          <w:rFonts w:ascii="Arial" w:eastAsia="Aptos" w:hAnsi="Arial" w:cs="Times New Roman"/>
          <w:kern w:val="0"/>
          <w:sz w:val="24"/>
          <w:szCs w:val="24"/>
        </w:rPr>
        <w:t xml:space="preserve">Fred Hersey developed the situational leadership theory that propounds that the style of leadership that ought to be provided is informed by the level of maturity of followers (Sürücü &amp; Sağbaş, 2021). This theory especially supports the head of an organization to employ different approaches in his managing depending on the level of social development and/or technical skills of the individuals working under him (Baytok, Zorlu &amp; Avan, 2023). In the case of the hospitality sector, where organizational turnover is high and the experience of the workers differs significantly, the need to manage leadership </w:t>
      </w:r>
      <w:r w:rsidR="000F23B4" w:rsidRPr="00761473">
        <w:rPr>
          <w:rFonts w:ascii="Arial" w:eastAsia="Aptos" w:hAnsi="Arial" w:cs="Times New Roman"/>
          <w:kern w:val="0"/>
          <w:sz w:val="24"/>
          <w:szCs w:val="24"/>
        </w:rPr>
        <w:t>behaviours</w:t>
      </w:r>
      <w:r w:rsidRPr="00761473">
        <w:rPr>
          <w:rFonts w:ascii="Arial" w:eastAsia="Aptos" w:hAnsi="Arial" w:cs="Times New Roman"/>
          <w:kern w:val="0"/>
          <w:sz w:val="24"/>
          <w:szCs w:val="24"/>
        </w:rPr>
        <w:t>, and adapt them to new contexts, will be especially useful.</w:t>
      </w:r>
    </w:p>
    <w:p w14:paraId="4837B504" w14:textId="77777777" w:rsidR="009111C1" w:rsidRPr="00761473" w:rsidRDefault="009111C1" w:rsidP="003A3E8E">
      <w:pPr>
        <w:spacing w:line="360" w:lineRule="auto"/>
        <w:jc w:val="both"/>
        <w:rPr>
          <w:rFonts w:ascii="Arial" w:eastAsia="Aptos" w:hAnsi="Arial" w:cs="Times New Roman"/>
          <w:kern w:val="0"/>
          <w:sz w:val="24"/>
          <w:szCs w:val="24"/>
        </w:rPr>
      </w:pPr>
      <w:r w:rsidRPr="00761473">
        <w:rPr>
          <w:rFonts w:ascii="Arial" w:eastAsia="Aptos" w:hAnsi="Arial" w:cs="Times New Roman"/>
          <w:kern w:val="0"/>
          <w:sz w:val="24"/>
          <w:szCs w:val="24"/>
        </w:rPr>
        <w:t>Transformational leadership as a theory was developed more recently and focuses on the leader’s ability to influence those beneath him or her to go beyond their own self-interests for the good of the company (Crowley, 2022). This is the type of leadership characterized by the domination of idealized influence, inspirational motivation, high levels of intellectual stimulation and finally high levels of individual consideration. In the context of the hospitality industry, where customer satisfaction and overall service quality are most critical for success, the growing research evidence suggests that transformational leadership positively influence innovation, job satisfaction, and organizational performance.</w:t>
      </w:r>
    </w:p>
    <w:p w14:paraId="1C28399D" w14:textId="77777777" w:rsidR="009111C1" w:rsidRPr="00761473" w:rsidRDefault="009111C1" w:rsidP="003A3E8E">
      <w:pPr>
        <w:spacing w:line="360" w:lineRule="auto"/>
        <w:jc w:val="both"/>
        <w:rPr>
          <w:rFonts w:ascii="Arial" w:eastAsia="Aptos" w:hAnsi="Arial" w:cs="Times New Roman"/>
          <w:kern w:val="0"/>
          <w:sz w:val="24"/>
          <w:szCs w:val="24"/>
        </w:rPr>
      </w:pPr>
      <w:r w:rsidRPr="00761473">
        <w:rPr>
          <w:rFonts w:ascii="Arial" w:eastAsia="Aptos" w:hAnsi="Arial" w:cs="Times New Roman"/>
          <w:kern w:val="0"/>
          <w:sz w:val="24"/>
          <w:szCs w:val="24"/>
        </w:rPr>
        <w:lastRenderedPageBreak/>
        <w:t>In assessing the effects of various leadership styles as far as team performance and morale are concerned in the hospitality Industry, a someway of distinguishing the tests was identified to be crucial due to the sector’s particular characteristics (Hendriks &amp; Karsten, 2014). As mentioned earlier, the hospitality industry requires extensive employees and a high level of direct customer interaction and also high levels of integration between different departments (Parés, Ospina &amp; Subirats, 2017). These factors require leadership interventions that would address issues to do with working with a diverse group of people, sustaining quality services and establishing a positive organizational culture.</w:t>
      </w:r>
    </w:p>
    <w:p w14:paraId="4E3709BC" w14:textId="77777777" w:rsidR="009111C1" w:rsidRPr="00761473" w:rsidRDefault="009111C1" w:rsidP="003A3E8E">
      <w:pPr>
        <w:spacing w:line="360" w:lineRule="auto"/>
        <w:jc w:val="both"/>
        <w:rPr>
          <w:rFonts w:ascii="Arial" w:eastAsia="Aptos" w:hAnsi="Arial" w:cs="Times New Roman"/>
          <w:kern w:val="0"/>
          <w:sz w:val="24"/>
          <w:szCs w:val="24"/>
        </w:rPr>
      </w:pPr>
      <w:r w:rsidRPr="00761473">
        <w:rPr>
          <w:rFonts w:ascii="Arial" w:eastAsia="Aptos" w:hAnsi="Arial" w:cs="Times New Roman"/>
          <w:kern w:val="0"/>
          <w:sz w:val="24"/>
          <w:szCs w:val="24"/>
        </w:rPr>
        <w:t>Depository, autocratic, centralized decision-making with little employee involvement has been widely practiced in the past in many hospitality organizations because of the requirement of fast flowing decisions and standardized service delivery (Liu et al., 2022). Nonetheless, studies reveal that this type of leadership is destructive in patterns that bring harm to the morale and productivity of the employees. Research work done reveal that in the hotel industry, autocratic leadership has a negative correlation towards the employee satisfaction and commitment to the organization (Nawaz &amp; Khan, 2016). Consequently, the lack of decision and few chances to give inputs lowered the employees’ feeling of power and hence their motivation and performance decreased.</w:t>
      </w:r>
    </w:p>
    <w:p w14:paraId="307D5900" w14:textId="17307663" w:rsidR="009111C1" w:rsidRPr="00761473" w:rsidRDefault="009111C1" w:rsidP="003A3E8E">
      <w:pPr>
        <w:spacing w:line="360" w:lineRule="auto"/>
        <w:jc w:val="both"/>
        <w:rPr>
          <w:rFonts w:ascii="Arial" w:eastAsia="Aptos" w:hAnsi="Arial" w:cs="Times New Roman"/>
          <w:kern w:val="0"/>
          <w:sz w:val="24"/>
          <w:szCs w:val="24"/>
        </w:rPr>
      </w:pPr>
      <w:r w:rsidRPr="00761473">
        <w:rPr>
          <w:rFonts w:ascii="Arial" w:eastAsia="Aptos" w:hAnsi="Arial" w:cs="Times New Roman"/>
          <w:kern w:val="0"/>
          <w:sz w:val="24"/>
          <w:szCs w:val="24"/>
        </w:rPr>
        <w:t xml:space="preserve">On the other hand, democratic leadership where employees are involved in decision-making and where their opinions are valued has been found to yield better results in the hospitality industry (Nawaz &amp; Khan, 2016). </w:t>
      </w:r>
      <w:r w:rsidR="000F23B4" w:rsidRPr="00761473">
        <w:rPr>
          <w:rFonts w:ascii="Arial" w:eastAsia="Aptos" w:hAnsi="Arial" w:cs="Times New Roman"/>
          <w:kern w:val="0"/>
          <w:sz w:val="24"/>
          <w:szCs w:val="24"/>
        </w:rPr>
        <w:t>Analysis</w:t>
      </w:r>
      <w:r w:rsidRPr="00761473">
        <w:rPr>
          <w:rFonts w:ascii="Arial" w:eastAsia="Aptos" w:hAnsi="Arial" w:cs="Times New Roman"/>
          <w:kern w:val="0"/>
          <w:sz w:val="24"/>
          <w:szCs w:val="24"/>
        </w:rPr>
        <w:t xml:space="preserve"> performed on different hotels have also evidenced the fact that leadership style having elements of democracy is positively related with job satisfaction and organizational commitment among employees (Deshwal &amp; Ali, 2020). This can be explained by the fact that it makes the employees organize their ideas and own the change process since their opinions have been considered.</w:t>
      </w:r>
    </w:p>
    <w:p w14:paraId="53CC1776" w14:textId="77777777" w:rsidR="009111C1" w:rsidRPr="00761473" w:rsidRDefault="009111C1" w:rsidP="003A3E8E">
      <w:pPr>
        <w:spacing w:line="360" w:lineRule="auto"/>
        <w:jc w:val="both"/>
        <w:rPr>
          <w:rFonts w:ascii="Arial" w:eastAsia="Aptos" w:hAnsi="Arial" w:cs="Times New Roman"/>
          <w:kern w:val="0"/>
          <w:sz w:val="24"/>
          <w:szCs w:val="24"/>
        </w:rPr>
      </w:pPr>
      <w:r w:rsidRPr="00761473">
        <w:rPr>
          <w:rFonts w:ascii="Arial" w:eastAsia="Aptos" w:hAnsi="Arial" w:cs="Times New Roman"/>
          <w:kern w:val="0"/>
          <w:sz w:val="24"/>
          <w:szCs w:val="24"/>
        </w:rPr>
        <w:t xml:space="preserve">The latter, the laissez-faire leadership style which is characterized by the freedom and noninterference by leaders in subordinates’ activities, have relatively been proven to be faulty within the hospitality industry (Colbert et al., 2012). Due to the hotel operations that run on constant shifts and require a significant level of supervising to maintain quality, such leadership style discourages effective coordination and reduces </w:t>
      </w:r>
      <w:r w:rsidRPr="00761473">
        <w:rPr>
          <w:rFonts w:ascii="Arial" w:eastAsia="Aptos" w:hAnsi="Arial" w:cs="Times New Roman"/>
          <w:kern w:val="0"/>
          <w:sz w:val="24"/>
          <w:szCs w:val="24"/>
        </w:rPr>
        <w:lastRenderedPageBreak/>
        <w:t>the morale of employees working in the facilities (Penney, Kelloway &amp; O’Keefe, 2015). Research has also shown that managers in hotels who adopt laissez-faire leadership style are likely going to cause high levels of emotional exhaustion and depersonalization among subordinates.</w:t>
      </w:r>
    </w:p>
    <w:p w14:paraId="57ACE820" w14:textId="77777777" w:rsidR="009111C1" w:rsidRPr="00761473" w:rsidRDefault="009111C1" w:rsidP="003A3E8E">
      <w:pPr>
        <w:spacing w:line="360" w:lineRule="auto"/>
        <w:jc w:val="both"/>
        <w:rPr>
          <w:rFonts w:ascii="Arial" w:eastAsia="Aptos" w:hAnsi="Arial" w:cs="Times New Roman"/>
          <w:kern w:val="0"/>
          <w:sz w:val="24"/>
          <w:szCs w:val="24"/>
        </w:rPr>
      </w:pPr>
      <w:r w:rsidRPr="00761473">
        <w:rPr>
          <w:rFonts w:ascii="Arial" w:eastAsia="Aptos" w:hAnsi="Arial" w:cs="Times New Roman"/>
          <w:kern w:val="0"/>
          <w:sz w:val="24"/>
          <w:szCs w:val="24"/>
        </w:rPr>
        <w:t>Considering this, transformational leadership has attracted a lot of interest in hospitality studies given the ability to mobilise organisational employees in sectors where services are delivered (Huertas-Valdivia, González-Torres &amp; Nájera-Sánchez, 2022). Previous research work done in international tourist hotels established that positive relationship existed between transformational leadership and employee service performance, reciprocal with psychological empowerment and service climate (Hoang et al., 2021). From this it can be inferred that leadership in the hospitality industry can promote team performance through organizational support and personal resource support.</w:t>
      </w:r>
    </w:p>
    <w:p w14:paraId="1F5200CC" w14:textId="77777777" w:rsidR="009111C1" w:rsidRPr="00761473" w:rsidRDefault="009111C1" w:rsidP="003A3E8E">
      <w:pPr>
        <w:spacing w:line="360" w:lineRule="auto"/>
        <w:jc w:val="both"/>
        <w:rPr>
          <w:rFonts w:ascii="Arial" w:eastAsia="Aptos" w:hAnsi="Arial" w:cs="Times New Roman"/>
          <w:kern w:val="0"/>
          <w:sz w:val="24"/>
          <w:szCs w:val="24"/>
        </w:rPr>
      </w:pPr>
      <w:r w:rsidRPr="00761473">
        <w:rPr>
          <w:rFonts w:ascii="Arial" w:eastAsia="Aptos" w:hAnsi="Arial" w:cs="Times New Roman"/>
          <w:kern w:val="0"/>
          <w:sz w:val="24"/>
          <w:szCs w:val="24"/>
        </w:rPr>
        <w:t>Explaining the essentials of leadership influence on team productivity and employee engagement, it is possible to use the example of the London Marriott Hotel Grosvenor Square (Hurduzeu, 2015). Thus, the management team of the hotel has opted for the hybrid model of leadership, which in fact represents features of transformational and situational leadership since the needs of the staff and the characteristics of the field are quite diverse. Through creating a culture of innovation and employee empowerments, the London Marriott Hotel Grosvenor Square has achieved high level employee commitments that feeding out to great guests’ satisfaction.</w:t>
      </w:r>
    </w:p>
    <w:p w14:paraId="27F55E8A" w14:textId="77777777" w:rsidR="009111C1" w:rsidRPr="00761473" w:rsidRDefault="009111C1" w:rsidP="003A3E8E">
      <w:pPr>
        <w:spacing w:line="360" w:lineRule="auto"/>
        <w:jc w:val="both"/>
        <w:rPr>
          <w:rFonts w:ascii="Arial" w:eastAsia="Aptos" w:hAnsi="Arial" w:cs="Times New Roman"/>
          <w:kern w:val="0"/>
          <w:sz w:val="24"/>
          <w:szCs w:val="24"/>
        </w:rPr>
      </w:pPr>
      <w:r w:rsidRPr="00761473">
        <w:rPr>
          <w:rFonts w:ascii="Arial" w:eastAsia="Aptos" w:hAnsi="Arial" w:cs="Times New Roman"/>
          <w:kern w:val="0"/>
          <w:sz w:val="24"/>
          <w:szCs w:val="24"/>
        </w:rPr>
        <w:t>Another element of the transformational leadership is the value placed by the hotel’s leadership team on the employees’ professional growth as well as their appreciation (Danişman, Tosuntaş &amp; Karadağ, 2015). Staff members are offered training activities plus the chance to be promoted and to take up new challenges in the company. This approach does not only increase interpersonal skills but also increases team cohesiveness, as the employees become quire competent enough to undertake most roles for the hotel.</w:t>
      </w:r>
    </w:p>
    <w:p w14:paraId="0B38921A" w14:textId="77777777" w:rsidR="009111C1" w:rsidRPr="00761473" w:rsidRDefault="009111C1" w:rsidP="003A3E8E">
      <w:pPr>
        <w:spacing w:line="360" w:lineRule="auto"/>
        <w:jc w:val="both"/>
        <w:rPr>
          <w:rFonts w:ascii="Arial" w:eastAsia="Aptos" w:hAnsi="Arial" w:cs="Times New Roman"/>
          <w:kern w:val="0"/>
          <w:sz w:val="24"/>
          <w:szCs w:val="24"/>
        </w:rPr>
      </w:pPr>
      <w:r w:rsidRPr="00761473">
        <w:rPr>
          <w:rFonts w:ascii="Arial" w:eastAsia="Aptos" w:hAnsi="Arial" w:cs="Times New Roman"/>
          <w:kern w:val="0"/>
          <w:sz w:val="24"/>
          <w:szCs w:val="24"/>
        </w:rPr>
        <w:t xml:space="preserve">Further, it makes the London Marriott Hotel Grosvenor Square leadership team a situational example as its leaders adapt their management approach to what various sections and people require (Mastrangelo, Eddy &amp; Lorenzet, 2014). For instance, the front check in staff may feel the need to be guided a lot during the busy rip off period </w:t>
      </w:r>
      <w:r w:rsidRPr="00761473">
        <w:rPr>
          <w:rFonts w:ascii="Arial" w:eastAsia="Aptos" w:hAnsi="Arial" w:cs="Times New Roman"/>
          <w:kern w:val="0"/>
          <w:sz w:val="24"/>
          <w:szCs w:val="24"/>
        </w:rPr>
        <w:lastRenderedPageBreak/>
        <w:t>whereas the culinary staff may prefer non-directive management that fosters flexibility in food creation. The nature of this flexibility in leadership has seen the organizations increase employee satisfaction and have better performance in different departments.</w:t>
      </w:r>
    </w:p>
    <w:p w14:paraId="1449AB3E" w14:textId="77777777" w:rsidR="009111C1" w:rsidRPr="00761473" w:rsidRDefault="009111C1" w:rsidP="003A3E8E">
      <w:pPr>
        <w:spacing w:line="360" w:lineRule="auto"/>
        <w:jc w:val="both"/>
        <w:rPr>
          <w:rFonts w:ascii="Arial" w:eastAsia="Aptos" w:hAnsi="Arial" w:cs="Times New Roman"/>
          <w:kern w:val="0"/>
          <w:sz w:val="24"/>
          <w:szCs w:val="24"/>
        </w:rPr>
      </w:pPr>
      <w:r w:rsidRPr="00761473">
        <w:rPr>
          <w:rFonts w:ascii="Arial" w:eastAsia="Aptos" w:hAnsi="Arial" w:cs="Times New Roman"/>
          <w:kern w:val="0"/>
          <w:sz w:val="24"/>
          <w:szCs w:val="24"/>
        </w:rPr>
        <w:t>This hotel has also benefited from the principles of democratic leadership such as free communication and subordinates’ suggestions. Weekly group discussions and questionnaires allow employees to share their thoughts and possible solutions for enhancing guests’ satisfaction and employee’s productivity (Samad, 2012). In particular, the inclusive approach ahead of all employees has contributed to higher satisfaction with their work and lower turnover, compared with industry indicators.</w:t>
      </w:r>
    </w:p>
    <w:p w14:paraId="693B1B0D" w14:textId="77777777" w:rsidR="009111C1" w:rsidRPr="00761473" w:rsidRDefault="009111C1" w:rsidP="003A3E8E">
      <w:pPr>
        <w:spacing w:line="360" w:lineRule="auto"/>
        <w:jc w:val="both"/>
        <w:rPr>
          <w:rFonts w:ascii="Arial" w:eastAsia="Aptos" w:hAnsi="Arial" w:cs="Times New Roman"/>
          <w:kern w:val="0"/>
          <w:sz w:val="24"/>
          <w:szCs w:val="24"/>
        </w:rPr>
      </w:pPr>
      <w:r w:rsidRPr="00761473">
        <w:rPr>
          <w:rFonts w:ascii="Arial" w:eastAsia="Aptos" w:hAnsi="Arial" w:cs="Times New Roman"/>
          <w:kern w:val="0"/>
          <w:sz w:val="24"/>
          <w:szCs w:val="24"/>
        </w:rPr>
        <w:t>These leadership practices have positive effects for teaming aspects and employee engagement at London Marriott Hotel Grosvenor Square, complexed by high customer satisfaction ratings and accolades received (Samad, 2012). Explaining the success, it is possible to focus on the role of leadership in the organisation in relation to motivation of the staff in a highly competitive area of London hospitality industry.</w:t>
      </w:r>
    </w:p>
    <w:p w14:paraId="1B899E09" w14:textId="77777777" w:rsidR="009111C1" w:rsidRPr="00761473" w:rsidRDefault="009111C1" w:rsidP="003A3E8E">
      <w:pPr>
        <w:spacing w:line="360" w:lineRule="auto"/>
        <w:jc w:val="both"/>
        <w:rPr>
          <w:rFonts w:ascii="Arial" w:eastAsia="Aptos" w:hAnsi="Arial" w:cs="Times New Roman"/>
          <w:kern w:val="0"/>
          <w:sz w:val="24"/>
          <w:szCs w:val="24"/>
        </w:rPr>
      </w:pPr>
      <w:r w:rsidRPr="00761473">
        <w:rPr>
          <w:rFonts w:ascii="Arial" w:eastAsia="Aptos" w:hAnsi="Arial" w:cs="Times New Roman"/>
          <w:kern w:val="0"/>
          <w:sz w:val="24"/>
          <w:szCs w:val="24"/>
        </w:rPr>
        <w:t>Reviewing the case of London Marriott Hotel Grosvenor Square which is an excellent image of successful leadership in the hospitality industry, it should be noted that the impact of leadership behaviour greatly depends on a cultural environment, and this is especially relevant at the present stage of globalization of the industry (Colbert et al., 2012). Various empirical international research works on the effects of leadership in achievement of organizational performance in hotel organizations by applying the cross-sectional method showed that although transformational leadership is effective across cultures, it is influenced by national culture (Colbert et al., 2012). For example, it was established that the impact of transformational leadership on the organizational performance is stronger in cultures which has higher individualism and lower power distance.</w:t>
      </w:r>
    </w:p>
    <w:p w14:paraId="098090B8" w14:textId="77777777" w:rsidR="009111C1" w:rsidRPr="00761473" w:rsidRDefault="009111C1" w:rsidP="003A3E8E">
      <w:pPr>
        <w:spacing w:line="360" w:lineRule="auto"/>
        <w:jc w:val="both"/>
        <w:rPr>
          <w:rFonts w:ascii="Arial" w:eastAsia="Aptos" w:hAnsi="Arial" w:cs="Times New Roman"/>
          <w:kern w:val="0"/>
          <w:sz w:val="24"/>
          <w:szCs w:val="24"/>
        </w:rPr>
      </w:pPr>
      <w:r w:rsidRPr="00761473">
        <w:rPr>
          <w:rFonts w:ascii="Arial" w:eastAsia="Aptos" w:hAnsi="Arial" w:cs="Times New Roman"/>
          <w:kern w:val="0"/>
          <w:sz w:val="24"/>
          <w:szCs w:val="24"/>
        </w:rPr>
        <w:t xml:space="preserve">Therefore, the implication of varying leadership types on team outcomes in the hospitality organization has been observed to have varied implications on employee morale. Dictatorial and passive forms of leadership, which have been the focus of most research, have been discovered to be less efficacious in promoting positive consequences; on the other hand, democratic and transformational leadership styles have been observed to be more likely to improve team activity and levels of employee enthusiasm. Thus, the situational leadership model provides a useful framework within </w:t>
      </w:r>
      <w:r w:rsidRPr="00761473">
        <w:rPr>
          <w:rFonts w:ascii="Arial" w:eastAsia="Aptos" w:hAnsi="Arial" w:cs="Times New Roman"/>
          <w:kern w:val="0"/>
          <w:sz w:val="24"/>
          <w:szCs w:val="24"/>
        </w:rPr>
        <w:lastRenderedPageBreak/>
        <w:t>which to consider the issues of flexibility of management when dealing with the variety of subordinates within the context of the constantly evolving hospitality setting. The findings of the existing research indicate that for the leadership of the hospitality organizations it is vital to adopt the elements of transformational, transactional, destructive and authentic leadership styles. While transformational leadership has strong focus on inspiration and individual consideration, it may be noted that it holds applicability in the contexts of the hospitality industry which is largely a service industry. Nevertheless, it is possible to improve the effectiveness of leadership by the combination of democratic principle and situational contingency approach, which was proved by the experiences of London Marriott Hotel Grosvenor Square. Considering the existing trends in the development of the global hospitality industry, the further exploration of other types of leadership models and their effects on unity’s performance shall be significant to the future development of leadership in this active field.</w:t>
      </w:r>
    </w:p>
    <w:p w14:paraId="243CA755" w14:textId="77777777" w:rsidR="009111C1" w:rsidRPr="009111C1" w:rsidRDefault="009111C1" w:rsidP="009111C1">
      <w:pPr>
        <w:spacing w:line="256" w:lineRule="auto"/>
        <w:rPr>
          <w:rFonts w:ascii="Arial" w:eastAsia="Aptos" w:hAnsi="Arial" w:cs="Times New Roman"/>
          <w:kern w:val="0"/>
          <w:sz w:val="24"/>
        </w:rPr>
      </w:pPr>
      <w:r w:rsidRPr="009111C1">
        <w:rPr>
          <w:rFonts w:ascii="Arial" w:eastAsia="Aptos" w:hAnsi="Arial" w:cs="Times New Roman"/>
          <w:kern w:val="0"/>
          <w:sz w:val="24"/>
          <w14:ligatures w14:val="none"/>
        </w:rPr>
        <w:br w:type="page"/>
      </w:r>
    </w:p>
    <w:p w14:paraId="45EC1C1B" w14:textId="77777777" w:rsidR="009111C1" w:rsidRPr="009111C1" w:rsidRDefault="009111C1" w:rsidP="009111C1">
      <w:pPr>
        <w:keepNext/>
        <w:keepLines/>
        <w:spacing w:before="240" w:after="0" w:line="256" w:lineRule="auto"/>
        <w:jc w:val="both"/>
        <w:outlineLvl w:val="0"/>
        <w:rPr>
          <w:rFonts w:ascii="Arial" w:eastAsia="Times New Roman" w:hAnsi="Arial" w:cs="Times New Roman"/>
          <w:b/>
          <w:color w:val="0F4761"/>
          <w:kern w:val="0"/>
          <w:sz w:val="32"/>
          <w:szCs w:val="32"/>
        </w:rPr>
      </w:pPr>
      <w:r w:rsidRPr="00761473">
        <w:rPr>
          <w:rFonts w:ascii="Arial" w:eastAsia="Times New Roman" w:hAnsi="Arial" w:cs="Times New Roman"/>
          <w:b/>
          <w:color w:val="000000" w:themeColor="text1"/>
          <w:kern w:val="0"/>
          <w:sz w:val="32"/>
          <w:szCs w:val="32"/>
        </w:rPr>
        <w:lastRenderedPageBreak/>
        <w:t>References</w:t>
      </w:r>
      <w:r w:rsidRPr="009111C1">
        <w:rPr>
          <w:rFonts w:ascii="Arial" w:eastAsia="Times New Roman" w:hAnsi="Arial" w:cs="Times New Roman"/>
          <w:b/>
          <w:color w:val="0F4761"/>
          <w:kern w:val="0"/>
          <w:sz w:val="32"/>
          <w:szCs w:val="32"/>
        </w:rPr>
        <w:t xml:space="preserve"> </w:t>
      </w:r>
    </w:p>
    <w:p w14:paraId="0DFF0271"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Baytok, A., Zorlu, Ö. and Avan, A. eds., 2023. Leadership Approaches in Global Hospitality and Tourism. IGI Global.</w:t>
      </w:r>
    </w:p>
    <w:p w14:paraId="0B0D593C"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Boddy, D. (2017) Management: An Introduction (7th Ed), Harlow, Pearson</w:t>
      </w:r>
    </w:p>
    <w:p w14:paraId="1A24FE68"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Colbert, A.E., Judge, T.A., Choi, D. and Wang, G., 2012. Assessing the trait theory of leadership using self and observer ratings of personality: The mediating role of contributions to group success. The leadership quarterly, 23(4), pp.670-685.</w:t>
      </w:r>
    </w:p>
    <w:p w14:paraId="1840AAAF"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Crowley, M.C., 2022. Lead from the heart: Transformational leadership for the 21st century. Hay House, Inc.</w:t>
      </w:r>
    </w:p>
    <w:p w14:paraId="03E0B952"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Danişman, Ş., Tosuntaş, Ş.B. and Karadağ, E., 2015. The effect of leadership on organizational performance. Leadership and organizational outcomes: Meta-analysis of empirical studies, pp.143-168.</w:t>
      </w:r>
    </w:p>
    <w:p w14:paraId="5F3225AD"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Deshwal, V. and Ali, M.A., 2020. A systematic review of various leadership theories. Shanlax International Journal of Commerce, 8(1), pp.38-43.</w:t>
      </w:r>
    </w:p>
    <w:p w14:paraId="21DC421B"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Hendriks, F. and Karsten, N., 2014. Theory of democratic leadership. P.'t Hart &amp; R. Rhodes (Eds.), Oxford handbook of political leadership, pp.41-56.</w:t>
      </w:r>
    </w:p>
    <w:p w14:paraId="19E0BAA3"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Hoang, G., Wilson-Evered, E., Lockstone-Binney, L. and Luu, T.T., 2021. Empowering leadership in hospitality and tourism management: a systematic literature review. International Journal of Contemporary Hospitality Management, 33(12), pp.4182-4214.</w:t>
      </w:r>
    </w:p>
    <w:p w14:paraId="5D64B4DD"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Huertas-Valdivia, I., González-Torres, T. and Nájera-Sánchez, J.J., 2022. Contemporary leadership in hospitality: a review and research agenda. International Journal of Contemporary Hospitality Management, 34(6), pp.2399-2422.</w:t>
      </w:r>
    </w:p>
    <w:p w14:paraId="7B7B5E38"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Hurduzeu, R.E., 2015. The impact of leadership on organizational performance. SEA–Practical Application of Science, 3(07), pp.289-293.</w:t>
      </w:r>
    </w:p>
    <w:p w14:paraId="46DA85AD"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Liu, X., Yu, J., Guo, Q. and Li, J., 2022. Employee engagement, its antecedents and effects on business performance in hospitality industry: a multilevel analysis. International Journal of Contemporary Hospitality Management, 34(12), pp.4631-4652.</w:t>
      </w:r>
    </w:p>
    <w:p w14:paraId="48471716"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lastRenderedPageBreak/>
        <w:t>Mastrangelo, A., R. Eddy, E. and J. Lorenzet, S., 2014. The relationship between enduring leadership and organizational performance. Leadership &amp; Organization Development Journal, 35(7), pp.590-604.</w:t>
      </w:r>
    </w:p>
    <w:p w14:paraId="6A4D8DA4"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 xml:space="preserve">Mullins, L &amp; Dosser, P. (2013) Hospitality Management and Organisational Behaviour (5th Ed) Harlow, Pearson. </w:t>
      </w:r>
    </w:p>
    <w:p w14:paraId="3C3FC6F0"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 xml:space="preserve">Mullins, L (2019) Organisational Behaviour in the Workplace (12th edition) Harlow:Pearson </w:t>
      </w:r>
    </w:p>
    <w:p w14:paraId="75BFB06A"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 xml:space="preserve">Mullins, L. (2023) Management and Organisational Behaviour (13th edition) Harlow: Pearson </w:t>
      </w:r>
    </w:p>
    <w:p w14:paraId="55DFBA6F"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Nawaz, Z.A.K.D.A. and Khan, I., 2016. Leadership theories and styles: A literature review. Leadership, 16(1), pp.1-7.</w:t>
      </w:r>
    </w:p>
    <w:p w14:paraId="03000BC5"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Parés, M., Ospina, S.M. and Subirats, J., 2017. Democratic leadership: the work of leadership for social change. In Social Innovation and Democratic Leadership (pp. 66-90). Edward Elgar Publishing.</w:t>
      </w:r>
    </w:p>
    <w:p w14:paraId="33D03712"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Penney, S.A., Kelloway, E.K. and O’Keefe, D., 2015. Trait theories of leadership. In Leadership in sport (pp. 19-33). Routledge.</w:t>
      </w:r>
    </w:p>
    <w:p w14:paraId="55DD715A"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Samad, S., 2012. The influence of innovation and transformational leadership on organizational performance. Procedia-Social and behavioral sciences, 57, pp.486-493.</w:t>
      </w:r>
    </w:p>
    <w:p w14:paraId="2B5262F0" w14:textId="77777777" w:rsidR="009111C1" w:rsidRPr="009111C1" w:rsidRDefault="009111C1" w:rsidP="009111C1">
      <w:pPr>
        <w:spacing w:line="360" w:lineRule="auto"/>
        <w:jc w:val="both"/>
        <w:rPr>
          <w:rFonts w:ascii="Arial" w:eastAsia="Aptos" w:hAnsi="Arial" w:cs="Times New Roman"/>
          <w:kern w:val="0"/>
          <w:sz w:val="24"/>
        </w:rPr>
      </w:pPr>
      <w:r w:rsidRPr="009111C1">
        <w:rPr>
          <w:rFonts w:ascii="Arial" w:eastAsia="Aptos" w:hAnsi="Arial" w:cs="Times New Roman"/>
          <w:kern w:val="0"/>
          <w:sz w:val="24"/>
        </w:rPr>
        <w:t>Sürücü, L. and Sağbaş, M., 2021. The impact of leadership styles on job satisfaction: A study of the hospitality industry. Yönetim Bilimleri Dergisi, 19(40), pp.323-346.</w:t>
      </w:r>
    </w:p>
    <w:p w14:paraId="12AA517B" w14:textId="77777777" w:rsidR="009111C1" w:rsidRPr="009111C1" w:rsidRDefault="009111C1" w:rsidP="009111C1">
      <w:pPr>
        <w:spacing w:line="360" w:lineRule="auto"/>
        <w:jc w:val="both"/>
        <w:rPr>
          <w:rFonts w:ascii="Arial" w:eastAsia="Aptos" w:hAnsi="Arial" w:cs="Times New Roman"/>
          <w:kern w:val="0"/>
          <w:sz w:val="24"/>
        </w:rPr>
      </w:pPr>
    </w:p>
    <w:p w14:paraId="4FF5C62C" w14:textId="77777777" w:rsidR="000125E7" w:rsidRDefault="000125E7"/>
    <w:sectPr w:rsidR="000125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AE3"/>
    <w:rsid w:val="000125E7"/>
    <w:rsid w:val="000F23B4"/>
    <w:rsid w:val="001943DF"/>
    <w:rsid w:val="00277673"/>
    <w:rsid w:val="003A3E8E"/>
    <w:rsid w:val="00452A82"/>
    <w:rsid w:val="00502367"/>
    <w:rsid w:val="00761473"/>
    <w:rsid w:val="00765CFF"/>
    <w:rsid w:val="007739FA"/>
    <w:rsid w:val="0077546E"/>
    <w:rsid w:val="00795469"/>
    <w:rsid w:val="008674EE"/>
    <w:rsid w:val="009111C1"/>
    <w:rsid w:val="00C04AE3"/>
    <w:rsid w:val="00C40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20BB3"/>
  <w15:chartTrackingRefBased/>
  <w15:docId w15:val="{F13DD880-3FCF-48AC-8D2D-F0077403B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C04A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C04A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C04AE3"/>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C04AE3"/>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C04AE3"/>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C04AE3"/>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C04AE3"/>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C04AE3"/>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C04AE3"/>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04AE3"/>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C04AE3"/>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C04AE3"/>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C04AE3"/>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C04AE3"/>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C04AE3"/>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C04AE3"/>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C04AE3"/>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C04AE3"/>
    <w:rPr>
      <w:rFonts w:eastAsiaTheme="majorEastAsia" w:cstheme="majorBidi"/>
      <w:color w:val="272727" w:themeColor="text1" w:themeTint="D8"/>
    </w:rPr>
  </w:style>
  <w:style w:type="paragraph" w:styleId="Titlu">
    <w:name w:val="Title"/>
    <w:basedOn w:val="Normal"/>
    <w:next w:val="Normal"/>
    <w:link w:val="TitluCaracter"/>
    <w:uiPriority w:val="10"/>
    <w:qFormat/>
    <w:rsid w:val="00C04A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04AE3"/>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C04AE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C04AE3"/>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C04AE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C04AE3"/>
    <w:rPr>
      <w:i/>
      <w:iCs/>
      <w:color w:val="404040" w:themeColor="text1" w:themeTint="BF"/>
    </w:rPr>
  </w:style>
  <w:style w:type="paragraph" w:styleId="Listparagraf">
    <w:name w:val="List Paragraph"/>
    <w:basedOn w:val="Normal"/>
    <w:uiPriority w:val="34"/>
    <w:qFormat/>
    <w:rsid w:val="00C04AE3"/>
    <w:pPr>
      <w:ind w:left="720"/>
      <w:contextualSpacing/>
    </w:pPr>
  </w:style>
  <w:style w:type="character" w:styleId="Accentuareintens">
    <w:name w:val="Intense Emphasis"/>
    <w:basedOn w:val="Fontdeparagrafimplicit"/>
    <w:uiPriority w:val="21"/>
    <w:qFormat/>
    <w:rsid w:val="00C04AE3"/>
    <w:rPr>
      <w:i/>
      <w:iCs/>
      <w:color w:val="0F4761" w:themeColor="accent1" w:themeShade="BF"/>
    </w:rPr>
  </w:style>
  <w:style w:type="paragraph" w:styleId="Citatintens">
    <w:name w:val="Intense Quote"/>
    <w:basedOn w:val="Normal"/>
    <w:next w:val="Normal"/>
    <w:link w:val="CitatintensCaracter"/>
    <w:uiPriority w:val="30"/>
    <w:qFormat/>
    <w:rsid w:val="00C04A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C04AE3"/>
    <w:rPr>
      <w:i/>
      <w:iCs/>
      <w:color w:val="0F4761" w:themeColor="accent1" w:themeShade="BF"/>
    </w:rPr>
  </w:style>
  <w:style w:type="character" w:styleId="Referireintens">
    <w:name w:val="Intense Reference"/>
    <w:basedOn w:val="Fontdeparagrafimplicit"/>
    <w:uiPriority w:val="32"/>
    <w:qFormat/>
    <w:rsid w:val="00C04A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43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10</Pages>
  <Words>2567</Words>
  <Characters>14633</Characters>
  <Application>Microsoft Office Word</Application>
  <DocSecurity>0</DocSecurity>
  <Lines>121</Lines>
  <Paragraphs>34</Paragraphs>
  <ScaleCrop>false</ScaleCrop>
  <Company/>
  <LinksUpToDate>false</LinksUpToDate>
  <CharactersWithSpaces>17166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12</cp:revision>
  <dcterms:created xsi:type="dcterms:W3CDTF">2024-10-18T08:39:00Z</dcterms:created>
  <dcterms:modified xsi:type="dcterms:W3CDTF">2024-10-18T14:31:00Z</dcterms:modified>
</cp:coreProperties>
</file>