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E15AE" w14:textId="77777777" w:rsidR="004B3995" w:rsidRDefault="00977DBD" w:rsidP="004B3995">
      <w:pPr>
        <w:rPr>
          <w:b/>
          <w:sz w:val="32"/>
          <w:szCs w:val="32"/>
        </w:rPr>
      </w:pPr>
      <w:r w:rsidRPr="00EE2A27">
        <w:rPr>
          <w:b/>
          <w:sz w:val="32"/>
          <w:szCs w:val="32"/>
        </w:rPr>
        <w:t xml:space="preserve">LEARNING LOG RECORD SHEET:    </w:t>
      </w:r>
      <w:r w:rsidR="004B3995">
        <w:rPr>
          <w:b/>
          <w:sz w:val="32"/>
          <w:szCs w:val="32"/>
        </w:rPr>
        <w:t>Name and date</w:t>
      </w:r>
    </w:p>
    <w:p w14:paraId="4A52A581" w14:textId="77777777" w:rsidR="00904231" w:rsidRDefault="00904231" w:rsidP="004B3995">
      <w:pPr>
        <w:rPr>
          <w:b/>
          <w:sz w:val="32"/>
          <w:szCs w:val="32"/>
        </w:rPr>
      </w:pPr>
    </w:p>
    <w:p w14:paraId="5FA411EA" w14:textId="77777777" w:rsidR="00904231" w:rsidRPr="00EE2A27" w:rsidRDefault="00904231" w:rsidP="004B3995">
      <w:pPr>
        <w:rPr>
          <w:b/>
          <w:sz w:val="32"/>
          <w:szCs w:val="32"/>
        </w:rPr>
      </w:pPr>
    </w:p>
    <w:p w14:paraId="01C93953" w14:textId="77777777" w:rsidR="00904231" w:rsidRDefault="00904231" w:rsidP="00977DBD">
      <w:pPr>
        <w:rPr>
          <w:b/>
          <w:sz w:val="32"/>
          <w:szCs w:val="32"/>
        </w:rPr>
      </w:pPr>
    </w:p>
    <w:p w14:paraId="1FA8D4CF" w14:textId="77777777" w:rsidR="00904231" w:rsidRDefault="00904231" w:rsidP="00977DBD">
      <w:pPr>
        <w:rPr>
          <w:b/>
          <w:sz w:val="32"/>
          <w:szCs w:val="32"/>
        </w:rPr>
      </w:pPr>
      <w:r>
        <w:rPr>
          <w:b/>
          <w:sz w:val="32"/>
          <w:szCs w:val="32"/>
        </w:rPr>
        <w:t>Best wishes</w:t>
      </w:r>
    </w:p>
    <w:p w14:paraId="2AF8D0C2" w14:textId="77777777" w:rsidR="00904231" w:rsidRDefault="00904231" w:rsidP="00977DBD">
      <w:pPr>
        <w:rPr>
          <w:b/>
          <w:sz w:val="32"/>
          <w:szCs w:val="32"/>
        </w:rPr>
      </w:pPr>
    </w:p>
    <w:p w14:paraId="266D7EDD" w14:textId="77777777" w:rsidR="00904231" w:rsidRDefault="00904231" w:rsidP="00977DBD">
      <w:pPr>
        <w:rPr>
          <w:b/>
          <w:sz w:val="32"/>
          <w:szCs w:val="32"/>
        </w:rPr>
      </w:pPr>
      <w:r>
        <w:rPr>
          <w:b/>
          <w:sz w:val="32"/>
          <w:szCs w:val="32"/>
        </w:rPr>
        <w:t>Steve</w:t>
      </w:r>
    </w:p>
    <w:p w14:paraId="51A8BCB3" w14:textId="77777777" w:rsidR="004B3995" w:rsidRDefault="004B3995" w:rsidP="00977DBD">
      <w:pPr>
        <w:rPr>
          <w:b/>
          <w:sz w:val="32"/>
          <w:szCs w:val="32"/>
        </w:rPr>
      </w:pPr>
    </w:p>
    <w:p w14:paraId="515C05C1" w14:textId="77777777" w:rsidR="00977DBD" w:rsidRDefault="00977DBD" w:rsidP="00977DBD"/>
    <w:tbl>
      <w:tblPr>
        <w:tblStyle w:val="TableGrid"/>
        <w:tblW w:w="0" w:type="auto"/>
        <w:tblLook w:val="04A0" w:firstRow="1" w:lastRow="0" w:firstColumn="1" w:lastColumn="0" w:noHBand="0" w:noVBand="1"/>
      </w:tblPr>
      <w:tblGrid>
        <w:gridCol w:w="9016"/>
      </w:tblGrid>
      <w:tr w:rsidR="00977DBD" w14:paraId="53D04864" w14:textId="77777777" w:rsidTr="00F75D92">
        <w:tc>
          <w:tcPr>
            <w:tcW w:w="9242" w:type="dxa"/>
          </w:tcPr>
          <w:p w14:paraId="52559813" w14:textId="77777777" w:rsidR="00977DBD" w:rsidRDefault="00977DBD" w:rsidP="00F75D92">
            <w:pPr>
              <w:rPr>
                <w:u w:val="single"/>
              </w:rPr>
            </w:pPr>
            <w:r w:rsidRPr="00EE2A27">
              <w:rPr>
                <w:u w:val="single"/>
              </w:rPr>
              <w:t>SOURCE/FULL REFERENCE</w:t>
            </w:r>
          </w:p>
          <w:p w14:paraId="38B7FE60" w14:textId="77777777" w:rsidR="00977DBD" w:rsidRDefault="00977DBD" w:rsidP="00F75D92">
            <w:pPr>
              <w:rPr>
                <w:u w:val="single"/>
              </w:rPr>
            </w:pPr>
          </w:p>
          <w:p w14:paraId="05A66AD1" w14:textId="77777777" w:rsidR="00904231" w:rsidRDefault="00904231" w:rsidP="00F75D92">
            <w:pPr>
              <w:rPr>
                <w:u w:val="single"/>
              </w:rPr>
            </w:pPr>
          </w:p>
          <w:p w14:paraId="5C5C8168" w14:textId="77777777" w:rsidR="0005424F" w:rsidRPr="00E66AB4" w:rsidRDefault="0005424F" w:rsidP="0005424F">
            <w:pPr>
              <w:ind w:left="720"/>
              <w:rPr>
                <w:rFonts w:ascii="Arial" w:hAnsi="Arial" w:cs="Arial"/>
                <w:sz w:val="22"/>
                <w:szCs w:val="22"/>
              </w:rPr>
            </w:pPr>
            <w:proofErr w:type="spellStart"/>
            <w:r w:rsidRPr="00E66AB4">
              <w:rPr>
                <w:rFonts w:ascii="Arial" w:hAnsi="Arial" w:cs="Arial"/>
                <w:sz w:val="22"/>
                <w:szCs w:val="22"/>
              </w:rPr>
              <w:t>Zineldin</w:t>
            </w:r>
            <w:proofErr w:type="spellEnd"/>
            <w:r w:rsidRPr="00E66AB4">
              <w:rPr>
                <w:rFonts w:ascii="Arial" w:hAnsi="Arial" w:cs="Arial"/>
                <w:sz w:val="22"/>
                <w:szCs w:val="22"/>
              </w:rPr>
              <w:t xml:space="preserve">, </w:t>
            </w:r>
            <w:proofErr w:type="spellStart"/>
            <w:r w:rsidRPr="00E66AB4">
              <w:rPr>
                <w:rFonts w:ascii="Arial" w:hAnsi="Arial" w:cs="Arial"/>
                <w:sz w:val="22"/>
                <w:szCs w:val="22"/>
              </w:rPr>
              <w:t>Mosad</w:t>
            </w:r>
            <w:proofErr w:type="spellEnd"/>
            <w:r w:rsidRPr="00E66AB4">
              <w:rPr>
                <w:rFonts w:ascii="Arial" w:hAnsi="Arial" w:cs="Arial"/>
                <w:sz w:val="22"/>
                <w:szCs w:val="22"/>
              </w:rPr>
              <w:t xml:space="preserve"> (2004) Co-</w:t>
            </w:r>
            <w:proofErr w:type="spellStart"/>
            <w:r w:rsidRPr="00E66AB4">
              <w:rPr>
                <w:rFonts w:ascii="Arial" w:hAnsi="Arial" w:cs="Arial"/>
                <w:sz w:val="22"/>
                <w:szCs w:val="22"/>
              </w:rPr>
              <w:t>opetion</w:t>
            </w:r>
            <w:proofErr w:type="spellEnd"/>
            <w:r w:rsidRPr="00E66AB4">
              <w:rPr>
                <w:rFonts w:ascii="Arial" w:hAnsi="Arial" w:cs="Arial"/>
                <w:sz w:val="22"/>
                <w:szCs w:val="22"/>
              </w:rPr>
              <w:t xml:space="preserve">: the organisation of the future, </w:t>
            </w:r>
            <w:r w:rsidRPr="00E66AB4">
              <w:rPr>
                <w:rFonts w:ascii="Arial" w:hAnsi="Arial" w:cs="Arial"/>
                <w:sz w:val="22"/>
                <w:szCs w:val="22"/>
                <w:u w:val="single"/>
              </w:rPr>
              <w:t>Marketing Intelligence and Planning,</w:t>
            </w:r>
            <w:r w:rsidRPr="00E66AB4">
              <w:rPr>
                <w:rFonts w:ascii="Arial" w:hAnsi="Arial" w:cs="Arial"/>
                <w:sz w:val="22"/>
                <w:szCs w:val="22"/>
              </w:rPr>
              <w:t xml:space="preserve"> Vol 22, No 7, pp. 780-789</w:t>
            </w:r>
          </w:p>
          <w:p w14:paraId="63DD566F" w14:textId="77777777" w:rsidR="00904231" w:rsidRDefault="00904231" w:rsidP="00F75D92">
            <w:pPr>
              <w:rPr>
                <w:u w:val="single"/>
              </w:rPr>
            </w:pPr>
          </w:p>
          <w:p w14:paraId="3D49D07E" w14:textId="77777777" w:rsidR="00977DBD" w:rsidRDefault="00977DBD" w:rsidP="004B3995"/>
        </w:tc>
      </w:tr>
      <w:tr w:rsidR="00977DBD" w14:paraId="57475457" w14:textId="77777777" w:rsidTr="00F75D92">
        <w:tc>
          <w:tcPr>
            <w:tcW w:w="9242" w:type="dxa"/>
          </w:tcPr>
          <w:p w14:paraId="7875FD44" w14:textId="77777777" w:rsidR="00977DBD" w:rsidRDefault="00977DBD" w:rsidP="00F75D92">
            <w:pPr>
              <w:rPr>
                <w:u w:val="single"/>
              </w:rPr>
            </w:pPr>
            <w:r w:rsidRPr="00EE2A27">
              <w:rPr>
                <w:u w:val="single"/>
              </w:rPr>
              <w:t>DESCRIPTION</w:t>
            </w:r>
          </w:p>
          <w:p w14:paraId="61820AD8" w14:textId="77777777" w:rsidR="004B3995" w:rsidRDefault="004B3995" w:rsidP="00F75D92">
            <w:pPr>
              <w:rPr>
                <w:u w:val="single"/>
              </w:rPr>
            </w:pPr>
          </w:p>
          <w:p w14:paraId="54E6E519" w14:textId="77777777" w:rsidR="004B3995" w:rsidRDefault="004B3995" w:rsidP="00F75D92">
            <w:pPr>
              <w:rPr>
                <w:u w:val="single"/>
              </w:rPr>
            </w:pPr>
            <w:r>
              <w:rPr>
                <w:u w:val="single"/>
              </w:rPr>
              <w:t>Make this brief, but with enough detail to help future studies or work use</w:t>
            </w:r>
          </w:p>
          <w:p w14:paraId="38EFC7C0" w14:textId="77777777" w:rsidR="00904231" w:rsidRDefault="00904231" w:rsidP="00F75D92">
            <w:pPr>
              <w:rPr>
                <w:u w:val="single"/>
              </w:rPr>
            </w:pPr>
          </w:p>
          <w:p w14:paraId="61CED828" w14:textId="77777777" w:rsidR="00DB5B0C" w:rsidRPr="00D30C8B" w:rsidRDefault="00DB5B0C" w:rsidP="004B3995"/>
        </w:tc>
      </w:tr>
      <w:tr w:rsidR="00977DBD" w14:paraId="727F5042" w14:textId="77777777" w:rsidTr="00F75D92">
        <w:tc>
          <w:tcPr>
            <w:tcW w:w="9242" w:type="dxa"/>
          </w:tcPr>
          <w:p w14:paraId="667B7754" w14:textId="77777777" w:rsidR="00977DBD" w:rsidRPr="00EE2A27" w:rsidRDefault="00977DBD" w:rsidP="00F75D92">
            <w:pPr>
              <w:rPr>
                <w:u w:val="single"/>
              </w:rPr>
            </w:pPr>
            <w:r w:rsidRPr="00EE2A27">
              <w:rPr>
                <w:u w:val="single"/>
              </w:rPr>
              <w:t>ANALYSIS (CONCEPTS, EXAMPLES, STATUS OF SOURCE, CRITIQUE etc)</w:t>
            </w:r>
          </w:p>
          <w:p w14:paraId="299DB6AC" w14:textId="77777777" w:rsidR="00977DBD" w:rsidRDefault="00977DBD" w:rsidP="00F75D92"/>
          <w:p w14:paraId="2275A034" w14:textId="77777777" w:rsidR="004B3995" w:rsidRDefault="004B3995" w:rsidP="00F75D92">
            <w:r>
              <w:t>Biggest section</w:t>
            </w:r>
          </w:p>
          <w:p w14:paraId="158FBBD1" w14:textId="77777777" w:rsidR="004B3995" w:rsidRDefault="004B3995" w:rsidP="00F75D92">
            <w:r>
              <w:t>Make this bigger. Have a short debate. If quoting other sources, put them into a short bibliography in the final section on each report...NOT a bibliography at the end of the 4 reports</w:t>
            </w:r>
          </w:p>
          <w:p w14:paraId="4624FAFF" w14:textId="77777777" w:rsidR="00904231" w:rsidRDefault="00904231" w:rsidP="00F75D92"/>
          <w:p w14:paraId="13BDD9B6" w14:textId="77777777" w:rsidR="00904231" w:rsidRDefault="00904231" w:rsidP="00F75D92"/>
          <w:p w14:paraId="7555E31F" w14:textId="77777777" w:rsidR="00904231" w:rsidRDefault="00904231" w:rsidP="00F75D92"/>
          <w:p w14:paraId="7AF70B74" w14:textId="77777777" w:rsidR="00977DBD" w:rsidRDefault="00977DBD" w:rsidP="00F75D92"/>
        </w:tc>
      </w:tr>
      <w:tr w:rsidR="00977DBD" w14:paraId="1559975C" w14:textId="77777777" w:rsidTr="00F75D92">
        <w:tc>
          <w:tcPr>
            <w:tcW w:w="9242" w:type="dxa"/>
          </w:tcPr>
          <w:p w14:paraId="1936DC34" w14:textId="77777777" w:rsidR="00977DBD" w:rsidRPr="00EE2A27" w:rsidRDefault="00977DBD" w:rsidP="00F75D92">
            <w:pPr>
              <w:rPr>
                <w:u w:val="single"/>
              </w:rPr>
            </w:pPr>
            <w:r w:rsidRPr="00EE2A27">
              <w:rPr>
                <w:u w:val="single"/>
              </w:rPr>
              <w:t>USEFULNESS/FUTURE RESEARCH/ACTIVITY PLANNED</w:t>
            </w:r>
          </w:p>
          <w:p w14:paraId="68AA83D7" w14:textId="77777777" w:rsidR="00977DBD" w:rsidRDefault="00977DBD" w:rsidP="00F75D92"/>
          <w:p w14:paraId="7090BDD9" w14:textId="77777777" w:rsidR="00977DBD" w:rsidRDefault="004B3995" w:rsidP="00F75D92">
            <w:r>
              <w:t>How will it help you....you should logically not do a report on something that is useless...unless you thought it would be useful and now reject it....this could be part of your analysis</w:t>
            </w:r>
          </w:p>
          <w:p w14:paraId="7BD01980" w14:textId="77777777" w:rsidR="004B3995" w:rsidRDefault="004B3995" w:rsidP="00F75D92"/>
          <w:p w14:paraId="796F4473" w14:textId="77777777" w:rsidR="004B3995" w:rsidRDefault="004B3995" w:rsidP="00F75D92">
            <w:r>
              <w:t>As said put a short bibliography if you are quoting other sources or mentioning other names</w:t>
            </w:r>
          </w:p>
          <w:p w14:paraId="3CA1E0D8" w14:textId="77777777" w:rsidR="004B3995" w:rsidRDefault="004B3995" w:rsidP="00F75D92">
            <w:r>
              <w:t>BEWARE</w:t>
            </w:r>
          </w:p>
          <w:p w14:paraId="293B9C0E" w14:textId="77777777" w:rsidR="004B3995" w:rsidRDefault="004B3995" w:rsidP="00F75D92"/>
          <w:p w14:paraId="6EDE99E7" w14:textId="77777777" w:rsidR="004B3995" w:rsidRDefault="004B3995" w:rsidP="00F75D92">
            <w:r>
              <w:t>You are doing a critique of the source NOT writing an essay on the topic e.g. you will need to communicate why co-opetition is useful or not as described by Zineldin (2004) but it is the article and whether you trust it, think it communicates well or can be used in the future that must be your focus</w:t>
            </w:r>
          </w:p>
          <w:p w14:paraId="6CC3246F" w14:textId="77777777" w:rsidR="00977DBD" w:rsidRDefault="00977DBD" w:rsidP="00F75D92"/>
        </w:tc>
      </w:tr>
    </w:tbl>
    <w:p w14:paraId="2150FAB1" w14:textId="77777777" w:rsidR="00ED4B16" w:rsidRDefault="00ED4B16"/>
    <w:sectPr w:rsidR="00ED4B16" w:rsidSect="00A44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97C61"/>
    <w:multiLevelType w:val="hybridMultilevel"/>
    <w:tmpl w:val="9DBCD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7151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BD"/>
    <w:rsid w:val="00032E22"/>
    <w:rsid w:val="0005424F"/>
    <w:rsid w:val="00097A3C"/>
    <w:rsid w:val="00140F3B"/>
    <w:rsid w:val="003A2071"/>
    <w:rsid w:val="004B3995"/>
    <w:rsid w:val="004F52A6"/>
    <w:rsid w:val="00527FDB"/>
    <w:rsid w:val="00565F11"/>
    <w:rsid w:val="00601D34"/>
    <w:rsid w:val="00622482"/>
    <w:rsid w:val="006A3260"/>
    <w:rsid w:val="00904231"/>
    <w:rsid w:val="00977DBD"/>
    <w:rsid w:val="00A44310"/>
    <w:rsid w:val="00AE3A77"/>
    <w:rsid w:val="00B71ABA"/>
    <w:rsid w:val="00DB5B0C"/>
    <w:rsid w:val="00DC6E98"/>
    <w:rsid w:val="00ED4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7DFD4"/>
  <w15:docId w15:val="{BA81C89D-571A-45E6-8472-E17FC3195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DBD"/>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977DBD"/>
    <w:pPr>
      <w:tabs>
        <w:tab w:val="left" w:pos="720"/>
        <w:tab w:val="left" w:pos="1440"/>
      </w:tabs>
    </w:pPr>
    <w:rPr>
      <w:rFonts w:ascii="CG Times (WN)" w:hAnsi="CG Times (WN)"/>
    </w:rPr>
  </w:style>
  <w:style w:type="table" w:styleId="TableGrid">
    <w:name w:val="Table Grid"/>
    <w:basedOn w:val="TableNormal"/>
    <w:uiPriority w:val="59"/>
    <w:rsid w:val="00977DB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5B0C"/>
    <w:pPr>
      <w:spacing w:after="200" w:line="276" w:lineRule="auto"/>
      <w:ind w:left="720"/>
      <w:contextualSpacing/>
    </w:pPr>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182</Words>
  <Characters>1040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Stephen Griffiths</cp:lastModifiedBy>
  <cp:revision>3</cp:revision>
  <cp:lastPrinted>2011-11-18T10:37:00Z</cp:lastPrinted>
  <dcterms:created xsi:type="dcterms:W3CDTF">2024-02-13T17:34:00Z</dcterms:created>
  <dcterms:modified xsi:type="dcterms:W3CDTF">2024-03-21T19:59:00Z</dcterms:modified>
</cp:coreProperties>
</file>